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676E0B46" w14:textId="76AEE902" w:rsidR="004F2BC5" w:rsidRPr="004F2BC5" w:rsidRDefault="004F2BC5" w:rsidP="004F2BC5">
      <w:pPr>
        <w:jc w:val="both"/>
        <w:rPr>
          <w:rFonts w:cstheme="minorHAnsi"/>
          <w:b/>
          <w:bCs/>
        </w:rPr>
      </w:pPr>
      <w:bookmarkStart w:id="0" w:name="_Hlk86742271"/>
      <w:bookmarkStart w:id="1" w:name="_Hlk75864364"/>
      <w:bookmarkStart w:id="2" w:name="_Hlk75169381"/>
      <w:r w:rsidRPr="004F2BC5">
        <w:rPr>
          <w:rFonts w:cstheme="minorHAnsi"/>
          <w:b/>
          <w:bCs/>
        </w:rPr>
        <w:t>OR-D-III.272.2.202</w:t>
      </w:r>
      <w:r w:rsidR="003577FB">
        <w:rPr>
          <w:rFonts w:cstheme="minorHAnsi"/>
          <w:b/>
          <w:bCs/>
        </w:rPr>
        <w:t>4</w:t>
      </w:r>
      <w:r w:rsidRPr="004F2BC5">
        <w:rPr>
          <w:rFonts w:cstheme="minorHAnsi"/>
          <w:b/>
          <w:bCs/>
        </w:rPr>
        <w:t>.</w:t>
      </w:r>
      <w:bookmarkEnd w:id="0"/>
      <w:bookmarkEnd w:id="1"/>
      <w:r w:rsidR="003577FB">
        <w:rPr>
          <w:rFonts w:cstheme="minorHAnsi"/>
          <w:b/>
          <w:bCs/>
        </w:rPr>
        <w:t>LB</w:t>
      </w:r>
    </w:p>
    <w:bookmarkEnd w:id="2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CC5443F" w:rsidR="006F6DA4" w:rsidRPr="00BA1D3F" w:rsidRDefault="009413C4" w:rsidP="00415AD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3577FB">
        <w:rPr>
          <w:b/>
          <w:bCs/>
        </w:rPr>
        <w:t>d</w:t>
      </w:r>
      <w:r w:rsidR="00D15703" w:rsidRPr="00D15703">
        <w:rPr>
          <w:b/>
          <w:bCs/>
        </w:rPr>
        <w:t>ostaw</w:t>
      </w:r>
      <w:r w:rsidR="003D1D49">
        <w:rPr>
          <w:b/>
          <w:bCs/>
        </w:rPr>
        <w:t>ę</w:t>
      </w:r>
      <w:r w:rsidR="00D15703" w:rsidRPr="00D15703">
        <w:rPr>
          <w:b/>
          <w:bCs/>
        </w:rPr>
        <w:t xml:space="preserve"> </w:t>
      </w:r>
      <w:r w:rsidR="00BE41B5" w:rsidRPr="00BE41B5">
        <w:rPr>
          <w:b/>
          <w:bCs/>
        </w:rPr>
        <w:t>paliwa (benzyny bezołowiowej P</w:t>
      </w:r>
      <w:r w:rsidR="00EB6EB2">
        <w:rPr>
          <w:b/>
          <w:bCs/>
        </w:rPr>
        <w:t>B</w:t>
      </w:r>
      <w:r w:rsidR="00BE41B5" w:rsidRPr="00BE41B5">
        <w:rPr>
          <w:b/>
          <w:bCs/>
        </w:rPr>
        <w:t>95 i oleju napędowego ON) dla wojewódzkich samorządowych jednostek organizacyjnych, na rzecz których realizowane jest zamówienie oraz w imieniu i na rzecz instytucji kultury</w:t>
      </w:r>
      <w:r w:rsidR="00641434">
        <w:rPr>
          <w:b/>
          <w:bCs/>
        </w:rPr>
        <w:t xml:space="preserve">,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087146" w:rsidR="0030131D" w:rsidRPr="00BA1D3F" w:rsidRDefault="003845D0" w:rsidP="00415ADA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6C7CC1" w:rsidRPr="006C7CC1">
        <w:rPr>
          <w:rFonts w:cs="Arial"/>
          <w:szCs w:val="24"/>
        </w:rPr>
        <w:t>uprawnień do prowadzenia określonej działalności gospodarczej lub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415ADA">
      <w:pPr>
        <w:pStyle w:val="Akapitzlist"/>
      </w:pPr>
      <w:r w:rsidRPr="00BA1D3F">
        <w:rPr>
          <w:szCs w:val="24"/>
        </w:rPr>
        <w:t xml:space="preserve">1. </w:t>
      </w:r>
      <w:r w:rsidR="00F45968" w:rsidRPr="00BA1D3F">
        <w:t>W</w:t>
      </w:r>
      <w:r w:rsidR="006D65E7" w:rsidRPr="00BA1D3F">
        <w:t xml:space="preserve">ykonawca </w:t>
      </w:r>
      <w:r w:rsidR="00814179" w:rsidRPr="00BA1D3F">
        <w:t xml:space="preserve"> ……...</w:t>
      </w:r>
      <w:r w:rsidR="006D65E7" w:rsidRPr="00BA1D3F">
        <w:t>........................</w:t>
      </w:r>
      <w:r w:rsidR="00814179" w:rsidRPr="00BA1D3F">
        <w:t>..............................................................................</w:t>
      </w:r>
      <w:r w:rsidR="00BA1D3F"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415ADA">
      <w:pPr>
        <w:pStyle w:val="Akapitzlist"/>
      </w:pPr>
      <w:r>
        <w:rPr>
          <w:szCs w:val="24"/>
        </w:rPr>
        <w:t>2</w:t>
      </w:r>
      <w:r w:rsidRPr="00BA1D3F">
        <w:rPr>
          <w:szCs w:val="24"/>
        </w:rPr>
        <w:t xml:space="preserve">. </w:t>
      </w:r>
      <w:r w:rsidRPr="00BA1D3F">
        <w:t>Wykonawca  …….........................................................................................................</w:t>
      </w:r>
      <w: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41FE" w14:textId="77777777" w:rsidR="006C2E66" w:rsidRDefault="006C2E66" w:rsidP="0038231F">
      <w:pPr>
        <w:spacing w:line="240" w:lineRule="auto"/>
      </w:pPr>
      <w:r>
        <w:separator/>
      </w:r>
    </w:p>
  </w:endnote>
  <w:endnote w:type="continuationSeparator" w:id="0">
    <w:p w14:paraId="1F46F4F3" w14:textId="77777777" w:rsidR="006C2E66" w:rsidRDefault="006C2E6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E796" w14:textId="77777777" w:rsidR="006C2E66" w:rsidRDefault="006C2E66" w:rsidP="0038231F">
      <w:pPr>
        <w:spacing w:line="240" w:lineRule="auto"/>
      </w:pPr>
      <w:r>
        <w:separator/>
      </w:r>
    </w:p>
  </w:footnote>
  <w:footnote w:type="continuationSeparator" w:id="0">
    <w:p w14:paraId="046F04B2" w14:textId="77777777" w:rsidR="006C2E66" w:rsidRDefault="006C2E66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1A65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577FB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1D49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40656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2BC5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143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C2E66"/>
    <w:rsid w:val="006C7CC1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3C5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E41B5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5703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B6EB2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D537D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29C97-3DEE-4CBD-BE8C-FC511C267FAF}"/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15</cp:revision>
  <cp:lastPrinted>2022-01-19T14:04:00Z</cp:lastPrinted>
  <dcterms:created xsi:type="dcterms:W3CDTF">2022-07-11T09:08:00Z</dcterms:created>
  <dcterms:modified xsi:type="dcterms:W3CDTF">2024-01-15T12:57:00Z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