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617C0A0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62F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10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1E5CAE49" w:rsidR="00062FC2" w:rsidRPr="00DC2754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</w:t>
      </w:r>
      <w:r w:rsidR="00D26DE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ielenie zamówienia publicznego </w:t>
      </w:r>
      <w:r w:rsidR="007C644A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DC2754">
        <w:rPr>
          <w:rFonts w:asciiTheme="minorHAnsi" w:hAnsiTheme="minorHAnsi" w:cstheme="minorHAnsi"/>
          <w:sz w:val="20"/>
          <w:szCs w:val="20"/>
        </w:rPr>
        <w:t xml:space="preserve"> </w:t>
      </w:r>
      <w:r w:rsidR="00DC2754" w:rsidRPr="00DC2754">
        <w:rPr>
          <w:rFonts w:asciiTheme="minorHAnsi" w:hAnsiTheme="minorHAnsi" w:cstheme="minorHAnsi"/>
          <w:sz w:val="20"/>
          <w:szCs w:val="20"/>
        </w:rPr>
        <w:t xml:space="preserve">Wykonanie zasilania rezerwowego w energię elektryczną - z wykorzystaniem mobilnego agregatu prądotwórczego - budynku będącego siedzibą Starostwa Powiatowego </w:t>
      </w:r>
      <w:r w:rsidR="00DC2754" w:rsidRPr="00DC2754">
        <w:rPr>
          <w:rFonts w:asciiTheme="minorHAnsi" w:eastAsia="DejaVuSans" w:hAnsiTheme="minorHAnsi" w:cstheme="minorHAnsi"/>
          <w:sz w:val="20"/>
          <w:szCs w:val="20"/>
        </w:rPr>
        <w:t>w Pruszkowie</w:t>
      </w:r>
      <w:r w:rsidR="00DC2754" w:rsidRPr="00DC2754">
        <w:rPr>
          <w:rFonts w:asciiTheme="minorHAnsi" w:hAnsiTheme="minorHAnsi" w:cstheme="minorHAnsi"/>
          <w:sz w:val="20"/>
          <w:szCs w:val="20"/>
        </w:rPr>
        <w:t xml:space="preserve"> </w:t>
      </w:r>
      <w:r w:rsidR="00DC2754" w:rsidRPr="00DC2754">
        <w:rPr>
          <w:rFonts w:asciiTheme="minorHAnsi" w:eastAsia="DejaVuSans" w:hAnsiTheme="minorHAnsi" w:cstheme="minorHAnsi"/>
          <w:sz w:val="20"/>
          <w:szCs w:val="20"/>
        </w:rPr>
        <w:t>w formule „zaprojektuj i wybuduj”</w:t>
      </w:r>
      <w:r w:rsidR="00AA7C3B">
        <w:rPr>
          <w:rFonts w:asciiTheme="minorHAnsi" w:eastAsia="DejaVuSans" w:hAnsiTheme="minorHAnsi" w:cstheme="minorHAnsi"/>
          <w:sz w:val="20"/>
          <w:szCs w:val="20"/>
        </w:rPr>
        <w:t xml:space="preserve"> (3</w:t>
      </w:r>
      <w:bookmarkStart w:id="0" w:name="_GoBack"/>
      <w:bookmarkEnd w:id="0"/>
      <w:r w:rsidR="007969D5">
        <w:rPr>
          <w:rFonts w:asciiTheme="minorHAnsi" w:eastAsia="DejaVuSans" w:hAnsiTheme="minorHAnsi" w:cstheme="minorHAnsi"/>
          <w:sz w:val="20"/>
          <w:szCs w:val="20"/>
        </w:rPr>
        <w:t>)</w:t>
      </w:r>
    </w:p>
    <w:p w14:paraId="7DE6D005" w14:textId="77777777" w:rsidR="00FF291C" w:rsidRPr="00DC2754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  <w:lang w:eastAsia="zh-CN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5BE5F9A8" w:rsidR="00FF291C" w:rsidRDefault="00FF291C" w:rsidP="00D26DE2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1, 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4 </w:t>
      </w:r>
      <w:r w:rsidR="006F50B8"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i 6-10 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ustawy Pzp;  </w:t>
      </w:r>
    </w:p>
    <w:p w14:paraId="20A792A7" w14:textId="77777777" w:rsidR="00D26DE2" w:rsidRPr="00DC2754" w:rsidRDefault="00D26DE2" w:rsidP="00D26DE2">
      <w:pPr>
        <w:suppressAutoHyphens/>
        <w:spacing w:after="113"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749D918E" w14:textId="77777777" w:rsidR="00D26DE2" w:rsidRPr="00D26DE2" w:rsidRDefault="00FF291C" w:rsidP="00D26DE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1,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4 </w:t>
      </w:r>
      <w:r w:rsidR="006F50B8"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i 6-10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usta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wy Pzp, są nieaktualne w następującym zakresie</w:t>
      </w:r>
    </w:p>
    <w:p w14:paraId="666166B4" w14:textId="3EE865FE" w:rsidR="00B957D8" w:rsidRPr="00DC2754" w:rsidRDefault="00FF291C" w:rsidP="00D26DE2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 ………………</w:t>
      </w:r>
      <w:r w:rsidR="00B957D8" w:rsidRPr="00DC2754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…</w:t>
      </w:r>
    </w:p>
    <w:p w14:paraId="7CEC86FF" w14:textId="77777777" w:rsidR="00DC2754" w:rsidRPr="00DC2754" w:rsidRDefault="00DC2754" w:rsidP="00DC2754">
      <w:pPr>
        <w:suppressAutoHyphens/>
        <w:spacing w:after="0" w:line="276" w:lineRule="auto"/>
        <w:ind w:left="720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C784346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AA7C3B">
      <w:rPr>
        <w:rFonts w:asciiTheme="majorHAnsi" w:hAnsiTheme="majorHAnsi" w:cstheme="majorHAnsi"/>
        <w:sz w:val="20"/>
        <w:szCs w:val="20"/>
        <w:lang w:val="pl-PL"/>
      </w:rPr>
      <w:t>32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969D5"/>
    <w:rsid w:val="007C644A"/>
    <w:rsid w:val="00847701"/>
    <w:rsid w:val="008D7B04"/>
    <w:rsid w:val="008F531A"/>
    <w:rsid w:val="009139E9"/>
    <w:rsid w:val="009C4F47"/>
    <w:rsid w:val="009F1CC3"/>
    <w:rsid w:val="009F3AFF"/>
    <w:rsid w:val="00A72FB1"/>
    <w:rsid w:val="00AA7C3B"/>
    <w:rsid w:val="00B43BA9"/>
    <w:rsid w:val="00B957D8"/>
    <w:rsid w:val="00C13DBD"/>
    <w:rsid w:val="00CF05CC"/>
    <w:rsid w:val="00D26DE2"/>
    <w:rsid w:val="00D87758"/>
    <w:rsid w:val="00DC2754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2023-09-07T11:01:00Z</dcterms:modified>
</cp:coreProperties>
</file>