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35404954" w:rsidR="00550AAF" w:rsidRPr="00152088" w:rsidRDefault="00A04B44" w:rsidP="0070481C">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5770CE">
              <w:rPr>
                <w:rFonts w:eastAsia="Times New Roman"/>
                <w:b/>
                <w:lang w:eastAsia="pl-PL"/>
              </w:rPr>
              <w:t>50</w:t>
            </w:r>
            <w:r w:rsidR="003F7599">
              <w:rPr>
                <w:rFonts w:eastAsia="Times New Roman"/>
                <w:b/>
                <w:lang w:eastAsia="pl-PL"/>
              </w:rPr>
              <w:t>.202</w:t>
            </w:r>
            <w:r w:rsidR="00B53D35">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152088" w:rsidRDefault="00B53D35">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2B33A2A" w14:textId="1629460E" w:rsidR="00550AAF" w:rsidRPr="005046E6" w:rsidRDefault="005046E6" w:rsidP="00A00823">
            <w:pPr>
              <w:pStyle w:val="Akapitzlist"/>
              <w:spacing w:after="0"/>
              <w:ind w:left="142" w:right="141"/>
              <w:jc w:val="center"/>
              <w:rPr>
                <w:rFonts w:ascii="Times New Roman" w:hAnsi="Times New Roman" w:cs="Times New Roman"/>
              </w:rPr>
            </w:pPr>
            <w:bookmarkStart w:id="1" w:name="_Hlk171673186"/>
            <w:r w:rsidRPr="005046E6">
              <w:rPr>
                <w:rFonts w:ascii="Times New Roman" w:hAnsi="Times New Roman" w:cs="Times New Roman"/>
                <w:b/>
                <w:sz w:val="24"/>
                <w:szCs w:val="24"/>
                <w:lang w:eastAsia="pl-PL"/>
              </w:rPr>
              <w:t>zakup usługi gastronomicznej na zabezpieczenie konferencji „45 lat nauk</w:t>
            </w:r>
            <w:r>
              <w:rPr>
                <w:rFonts w:ascii="Times New Roman" w:hAnsi="Times New Roman" w:cs="Times New Roman"/>
                <w:b/>
                <w:sz w:val="24"/>
                <w:szCs w:val="24"/>
                <w:lang w:eastAsia="pl-PL"/>
              </w:rPr>
              <w:br/>
            </w:r>
            <w:r w:rsidRPr="005046E6">
              <w:rPr>
                <w:rFonts w:ascii="Times New Roman" w:hAnsi="Times New Roman" w:cs="Times New Roman"/>
                <w:b/>
                <w:sz w:val="24"/>
                <w:szCs w:val="24"/>
                <w:lang w:eastAsia="pl-PL"/>
              </w:rPr>
              <w:t xml:space="preserve"> o bezpieczeństwie na Wydziale Dowodzenia i Operacji Morskich” realizowanej w dniu 27 września 2024 r. na terenie Akademii Marynarki Wojennej.</w:t>
            </w:r>
            <w:bookmarkEnd w:id="1"/>
            <w:r w:rsidR="00A04B44" w:rsidRPr="005046E6">
              <w:rPr>
                <w:rFonts w:eastAsia="Times New Roman"/>
                <w:b/>
                <w:color w:val="FF0000"/>
                <w:lang w:eastAsia="pl-PL"/>
              </w:rPr>
              <w:br/>
            </w:r>
          </w:p>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25CD3EC1" w:rsidR="00550AAF" w:rsidRPr="00152088" w:rsidRDefault="00A04B44" w:rsidP="00677643">
            <w:pPr>
              <w:autoSpaceDE w:val="0"/>
              <w:spacing w:after="0" w:line="240" w:lineRule="auto"/>
              <w:jc w:val="center"/>
              <w:rPr>
                <w:rFonts w:eastAsia="Times New Roman"/>
                <w:lang w:eastAsia="pl-PL"/>
              </w:rPr>
            </w:pPr>
            <w:bookmarkStart w:id="2" w:name="OLE_LINK20"/>
            <w:r w:rsidRPr="00152088">
              <w:rPr>
                <w:lang w:eastAsia="pl-PL"/>
              </w:rPr>
              <w:t>(</w:t>
            </w:r>
            <w:bookmarkEnd w:id="2"/>
            <w:r w:rsidR="00AF75A2" w:rsidRPr="00AF75A2">
              <w:rPr>
                <w:lang w:eastAsia="pl-PL"/>
              </w:rPr>
              <w:t>Dz. U. z 202</w:t>
            </w:r>
            <w:r w:rsidR="00677643">
              <w:rPr>
                <w:lang w:eastAsia="pl-PL"/>
              </w:rPr>
              <w:t>3</w:t>
            </w:r>
            <w:r w:rsidR="00AF75A2" w:rsidRPr="00AF75A2">
              <w:rPr>
                <w:lang w:eastAsia="pl-PL"/>
              </w:rPr>
              <w:t xml:space="preserve"> r. poz. </w:t>
            </w:r>
            <w:r w:rsidR="00677643">
              <w:rPr>
                <w:lang w:eastAsia="pl-PL"/>
              </w:rPr>
              <w:t>1605</w:t>
            </w:r>
            <w:r w:rsidR="00F37DC1">
              <w:rPr>
                <w:lang w:eastAsia="pl-PL"/>
              </w:rPr>
              <w:t>, 1720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35F8123F" w:rsidR="00B901C4" w:rsidRPr="00206FA4" w:rsidRDefault="00C66D08" w:rsidP="00B901C4">
            <w:pPr>
              <w:suppressAutoHyphens w:val="0"/>
              <w:spacing w:after="0" w:line="240" w:lineRule="auto"/>
              <w:ind w:left="3974"/>
              <w:rPr>
                <w:rFonts w:eastAsia="Times New Roman"/>
                <w:b/>
                <w:lang w:eastAsia="pl-PL"/>
              </w:rPr>
            </w:pPr>
            <w:r>
              <w:rPr>
                <w:rFonts w:eastAsia="Times New Roman"/>
                <w:b/>
                <w:lang w:eastAsia="pl-PL"/>
              </w:rPr>
              <w:t xml:space="preserve">       </w:t>
            </w:r>
            <w:r w:rsidRPr="00C66D08">
              <w:rPr>
                <w:rFonts w:eastAsia="Times New Roman"/>
                <w:b/>
                <w:lang w:eastAsia="pl-PL"/>
              </w:rPr>
              <w:t xml:space="preserve"> </w:t>
            </w:r>
            <w:r w:rsidR="00FC58DD">
              <w:rPr>
                <w:rFonts w:eastAsia="Times New Roman"/>
                <w:b/>
                <w:color w:val="000000" w:themeColor="text1"/>
                <w:lang w:eastAsia="pl-PL"/>
              </w:rPr>
              <w:t>wz.</w:t>
            </w:r>
            <w:r w:rsidR="00FC58DD" w:rsidRPr="00626566">
              <w:rPr>
                <w:b/>
              </w:rPr>
              <w:t xml:space="preserve"> dr hab. Jarosław TESKA, prof. AMW</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2CCCB9FF"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B53D35">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30686C">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30686C">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30686C">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4" w:name="OLE_LINK3"/>
      <w:bookmarkEnd w:id="4"/>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63193359" w:rsidR="00550AAF" w:rsidRPr="005046E6"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58D3C781" w14:textId="50150696" w:rsidR="005046E6" w:rsidRPr="00F37DC1" w:rsidRDefault="005046E6" w:rsidP="005046E6">
      <w:pPr>
        <w:pStyle w:val="Akapitzlist"/>
        <w:spacing w:before="120" w:after="0" w:line="240" w:lineRule="auto"/>
        <w:ind w:left="284"/>
        <w:jc w:val="both"/>
        <w:rPr>
          <w:rFonts w:ascii="Times New Roman" w:hAnsi="Times New Roman" w:cs="Times New Roman"/>
        </w:rPr>
      </w:pPr>
      <w:r w:rsidRPr="00E87ED2">
        <w:rPr>
          <w:rFonts w:ascii="Times New Roman" w:hAnsi="Times New Roman" w:cs="Times New Roman"/>
        </w:rPr>
        <w:t>CPV</w:t>
      </w:r>
      <w:r w:rsidRPr="009C139F">
        <w:rPr>
          <w:rFonts w:ascii="Times New Roman" w:hAnsi="Times New Roman" w:cs="Times New Roman"/>
        </w:rPr>
        <w:t xml:space="preserve"> 55300000-3 - Usługi restauracyjne i dotyczące podania posiłków</w:t>
      </w:r>
    </w:p>
    <w:p w14:paraId="47537F1C" w14:textId="0F415878"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72DFC104" w14:textId="04E8B80B" w:rsidR="005046E6" w:rsidRPr="004C094B" w:rsidRDefault="005046E6" w:rsidP="005046E6">
      <w:pPr>
        <w:spacing w:after="0"/>
        <w:ind w:left="284"/>
        <w:jc w:val="both"/>
        <w:rPr>
          <w:sz w:val="24"/>
          <w:szCs w:val="24"/>
        </w:rPr>
      </w:pPr>
      <w:r w:rsidRPr="005046E6">
        <w:rPr>
          <w:rFonts w:eastAsia="Times New Roman"/>
          <w:lang w:eastAsia="pl-PL"/>
        </w:rPr>
        <w:t>Wyżywienie dla uczestników konferencji „45 lat nauk o bezpieczeństwie na Wydziale Dowodzenia i Operacji Morskich”</w:t>
      </w:r>
      <w:r>
        <w:rPr>
          <w:rFonts w:eastAsia="Times New Roman"/>
          <w:lang w:eastAsia="pl-PL"/>
        </w:rPr>
        <w:t xml:space="preserve"> w dniu 27.09.2024 na terenie </w:t>
      </w:r>
      <w:r w:rsidRPr="004C094B">
        <w:rPr>
          <w:sz w:val="24"/>
          <w:szCs w:val="24"/>
        </w:rPr>
        <w:t>Bibliotek</w:t>
      </w:r>
      <w:r>
        <w:rPr>
          <w:sz w:val="24"/>
          <w:szCs w:val="24"/>
        </w:rPr>
        <w:t>i</w:t>
      </w:r>
      <w:r w:rsidRPr="004C094B">
        <w:rPr>
          <w:sz w:val="24"/>
          <w:szCs w:val="24"/>
        </w:rPr>
        <w:t xml:space="preserve"> Główn</w:t>
      </w:r>
      <w:r>
        <w:rPr>
          <w:sz w:val="24"/>
          <w:szCs w:val="24"/>
        </w:rPr>
        <w:t>ej</w:t>
      </w:r>
      <w:r w:rsidRPr="004C094B">
        <w:rPr>
          <w:sz w:val="24"/>
          <w:szCs w:val="24"/>
        </w:rPr>
        <w:t xml:space="preserve"> Akademii Marynarki Wojennej, Gdynia ul. Śmidowicza 69, wejście od ul. Grudzińskiego. </w:t>
      </w:r>
    </w:p>
    <w:p w14:paraId="6940341B" w14:textId="5E1D7664" w:rsidR="006B1C3C" w:rsidRPr="00002430" w:rsidRDefault="00567671" w:rsidP="005046E6">
      <w:pPr>
        <w:autoSpaceDE w:val="0"/>
        <w:spacing w:before="60" w:after="0" w:line="240" w:lineRule="auto"/>
        <w:ind w:left="284" w:hanging="284"/>
        <w:jc w:val="both"/>
        <w:rPr>
          <w:rFonts w:eastAsia="Times New Roman"/>
          <w:b/>
          <w:bCs/>
          <w:lang w:eastAsia="pl-PL"/>
        </w:rPr>
      </w:pPr>
      <w:r w:rsidRPr="00002430">
        <w:rPr>
          <w:rFonts w:eastAsia="Times New Roman"/>
          <w:b/>
          <w:bCs/>
          <w:lang w:eastAsia="pl-PL"/>
        </w:rPr>
        <w:t xml:space="preserve">     </w:t>
      </w:r>
      <w:r w:rsidR="002061F3" w:rsidRPr="00002430">
        <w:rPr>
          <w:b/>
          <w:bCs/>
          <w:lang w:eastAsia="pl-PL"/>
        </w:rPr>
        <w:t>Szczegółowy op</w:t>
      </w:r>
      <w:r w:rsidR="00B914DF" w:rsidRPr="00002430">
        <w:rPr>
          <w:b/>
          <w:bCs/>
          <w:lang w:eastAsia="pl-PL"/>
        </w:rPr>
        <w:t>i</w:t>
      </w:r>
      <w:r w:rsidR="002061F3" w:rsidRPr="00002430">
        <w:rPr>
          <w:b/>
          <w:bCs/>
          <w:lang w:eastAsia="pl-PL"/>
        </w:rPr>
        <w:t>s w załączniku nr 2</w:t>
      </w:r>
      <w:r w:rsidR="00F37DC1" w:rsidRPr="00002430">
        <w:rPr>
          <w:b/>
          <w:bCs/>
          <w:lang w:eastAsia="pl-PL"/>
        </w:rPr>
        <w:t>.</w:t>
      </w:r>
    </w:p>
    <w:p w14:paraId="5F1BCEF7" w14:textId="77777777" w:rsidR="00A92EEF" w:rsidRPr="00C67804"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lastRenderedPageBreak/>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415F2DB6"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6C150124" w14:textId="0F69843C" w:rsidR="005046E6" w:rsidRPr="004C094B" w:rsidRDefault="005046E6" w:rsidP="005046E6">
      <w:pPr>
        <w:spacing w:after="0"/>
        <w:rPr>
          <w:sz w:val="24"/>
          <w:szCs w:val="24"/>
        </w:rPr>
      </w:pPr>
      <w:r w:rsidRPr="004C094B">
        <w:rPr>
          <w:sz w:val="24"/>
          <w:szCs w:val="24"/>
        </w:rPr>
        <w:t xml:space="preserve">27 września 2024 r. </w:t>
      </w:r>
    </w:p>
    <w:p w14:paraId="7E404C47" w14:textId="30168C66" w:rsidR="00FC2F5A" w:rsidRPr="00586ED9" w:rsidRDefault="00FC2F5A" w:rsidP="00FC2F5A">
      <w:pPr>
        <w:spacing w:after="0" w:line="240" w:lineRule="auto"/>
        <w:ind w:left="644"/>
        <w:rPr>
          <w:rFonts w:eastAsia="Times New Roman"/>
          <w:b/>
          <w:sz w:val="24"/>
          <w:szCs w:val="2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5"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781C9927" w:rsidR="000D1A77" w:rsidRPr="00002430" w:rsidRDefault="000D1A77" w:rsidP="000D1A77">
      <w:pPr>
        <w:numPr>
          <w:ilvl w:val="0"/>
          <w:numId w:val="5"/>
        </w:numPr>
        <w:tabs>
          <w:tab w:val="clear" w:pos="0"/>
        </w:tabs>
        <w:spacing w:after="0" w:line="240" w:lineRule="auto"/>
        <w:ind w:left="426"/>
        <w:jc w:val="both"/>
        <w:rPr>
          <w:lang w:eastAsia="pl-PL"/>
        </w:rPr>
      </w:pPr>
      <w:r w:rsidRPr="00002430">
        <w:rPr>
          <w:lang w:eastAsia="pl-PL"/>
        </w:rPr>
        <w:t xml:space="preserve">Zamawiający, przewiduje możliwość dokonania zmian postanowień zawartej umowy w sprawie zamówienia publicznego, w sposób i na warunkach określonych w projekcie umowy </w:t>
      </w:r>
      <w:r w:rsidRPr="00002430">
        <w:rPr>
          <w:b/>
          <w:lang w:eastAsia="pl-PL"/>
        </w:rPr>
        <w:t xml:space="preserve">§ </w:t>
      </w:r>
      <w:r w:rsidR="00400B2A">
        <w:rPr>
          <w:b/>
          <w:lang w:eastAsia="pl-PL"/>
        </w:rPr>
        <w:t>6</w:t>
      </w:r>
      <w:r w:rsidRPr="00002430">
        <w:rPr>
          <w:lang w:eastAsia="pl-PL"/>
        </w:rPr>
        <w:t>.</w:t>
      </w:r>
    </w:p>
    <w:bookmarkEnd w:id="5"/>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30686C">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320C2C7C"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442EBF">
        <w:rPr>
          <w:rFonts w:ascii="Times New Roman" w:hAnsi="Times New Roman" w:cs="Times New Roman"/>
          <w:b/>
          <w:shd w:val="clear" w:color="auto" w:fill="F7CAAC"/>
        </w:rPr>
        <w:t>2</w:t>
      </w:r>
      <w:r w:rsidR="00A27092">
        <w:rPr>
          <w:rFonts w:ascii="Times New Roman" w:hAnsi="Times New Roman" w:cs="Times New Roman"/>
          <w:b/>
          <w:shd w:val="clear" w:color="auto" w:fill="F7CAAC"/>
        </w:rPr>
        <w:t>3</w:t>
      </w:r>
      <w:r w:rsidR="00917CE0" w:rsidRPr="00C67804">
        <w:rPr>
          <w:rFonts w:ascii="Times New Roman" w:hAnsi="Times New Roman" w:cs="Times New Roman"/>
          <w:b/>
          <w:shd w:val="clear" w:color="auto" w:fill="F7CAAC"/>
        </w:rPr>
        <w:t>.</w:t>
      </w:r>
      <w:r w:rsidR="00917CE0">
        <w:rPr>
          <w:rFonts w:ascii="Times New Roman" w:hAnsi="Times New Roman" w:cs="Times New Roman"/>
          <w:b/>
          <w:shd w:val="clear" w:color="auto" w:fill="F7CAAC"/>
        </w:rPr>
        <w:t>0</w:t>
      </w:r>
      <w:r w:rsidR="005046E6">
        <w:rPr>
          <w:rFonts w:ascii="Times New Roman" w:hAnsi="Times New Roman" w:cs="Times New Roman"/>
          <w:b/>
          <w:shd w:val="clear" w:color="auto" w:fill="F7CAAC"/>
        </w:rPr>
        <w:t>8</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A527C2" w:rsidRPr="002B2F6D">
        <w:rPr>
          <w:rFonts w:ascii="Times New Roman" w:hAnsi="Times New Roman" w:cs="Times New Roman"/>
          <w:b/>
          <w:shd w:val="clear" w:color="auto" w:fill="F7CAAC"/>
        </w:rPr>
        <w:t>4</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w:t>
      </w:r>
      <w:r w:rsidRPr="00152088">
        <w:lastRenderedPageBreak/>
        <w:t xml:space="preserve">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30686C">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w:t>
      </w:r>
      <w:r w:rsidRPr="00152088">
        <w:lastRenderedPageBreak/>
        <w:t xml:space="preserve">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3C5FAD">
      <w:pPr>
        <w:pStyle w:val="Bezodstpw"/>
        <w:numPr>
          <w:ilvl w:val="0"/>
          <w:numId w:val="4"/>
        </w:numPr>
        <w:shd w:val="clear" w:color="auto" w:fill="D9D9D9" w:themeFill="background1" w:themeFillShade="D9"/>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3C5FAD">
      <w:pPr>
        <w:pStyle w:val="Bezodstpw"/>
        <w:shd w:val="clear" w:color="auto" w:fill="D9D9D9" w:themeFill="background1" w:themeFillShade="D9"/>
        <w:ind w:left="426"/>
        <w:jc w:val="both"/>
        <w:rPr>
          <w:rFonts w:ascii="Times New Roman" w:hAnsi="Times New Roman" w:cs="Times New Roman"/>
          <w:sz w:val="8"/>
          <w:szCs w:val="8"/>
          <w:highlight w:val="lightGray"/>
        </w:rPr>
      </w:pPr>
    </w:p>
    <w:p w14:paraId="2FDEA369" w14:textId="3D1E8E6A" w:rsidR="00550AAF" w:rsidRPr="00002430" w:rsidRDefault="00A04B44" w:rsidP="003C5FAD">
      <w:pPr>
        <w:pStyle w:val="Bezodstpw"/>
        <w:numPr>
          <w:ilvl w:val="0"/>
          <w:numId w:val="29"/>
        </w:numPr>
        <w:shd w:val="clear" w:color="auto" w:fill="D9D9D9" w:themeFill="background1" w:themeFillShade="D9"/>
        <w:jc w:val="both"/>
        <w:rPr>
          <w:rFonts w:ascii="Times New Roman" w:hAnsi="Times New Roman" w:cs="Times New Roman"/>
          <w:b/>
          <w:highlight w:val="lightGray"/>
          <w:u w:val="single"/>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6"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002430">
        <w:rPr>
          <w:rFonts w:ascii="Times New Roman" w:hAnsi="Times New Roman" w:cs="Times New Roman"/>
          <w:b/>
          <w:highlight w:val="lightGray"/>
        </w:rPr>
        <w:t xml:space="preserve"> </w:t>
      </w:r>
      <w:r w:rsidR="00002430" w:rsidRPr="00002430">
        <w:rPr>
          <w:rFonts w:ascii="Times New Roman" w:hAnsi="Times New Roman" w:cs="Times New Roman"/>
          <w:b/>
          <w:highlight w:val="lightGray"/>
          <w:u w:val="single"/>
        </w:rPr>
        <w:t xml:space="preserve">wraz z </w:t>
      </w:r>
      <w:r w:rsidR="00002430" w:rsidRPr="00002430">
        <w:rPr>
          <w:rFonts w:ascii="Times New Roman" w:hAnsi="Times New Roman" w:cs="Times New Roman"/>
          <w:b/>
          <w:u w:val="single"/>
        </w:rPr>
        <w:t>propozycję menu wraz z gramaturą posiłków po obróbce termicznej.</w:t>
      </w:r>
    </w:p>
    <w:bookmarkEnd w:id="6"/>
    <w:p w14:paraId="0B2FC74B" w14:textId="45A31792" w:rsidR="00D669CB" w:rsidRDefault="00A04B44" w:rsidP="003C5FAD">
      <w:pPr>
        <w:pStyle w:val="Bezodstpw"/>
        <w:numPr>
          <w:ilvl w:val="0"/>
          <w:numId w:val="29"/>
        </w:numPr>
        <w:shd w:val="clear" w:color="auto" w:fill="D9D9D9" w:themeFill="background1" w:themeFillShade="D9"/>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753954B7" w14:textId="77777777" w:rsidR="00442EBF" w:rsidRPr="00CF325E" w:rsidRDefault="00442EBF" w:rsidP="00442EBF">
      <w:pPr>
        <w:pStyle w:val="Bezodstpw"/>
        <w:numPr>
          <w:ilvl w:val="0"/>
          <w:numId w:val="29"/>
        </w:numPr>
        <w:ind w:left="720" w:hanging="436"/>
        <w:jc w:val="both"/>
        <w:rPr>
          <w:rFonts w:ascii="Times New Roman" w:hAnsi="Times New Roman" w:cs="Times New Roman"/>
          <w:b/>
          <w:highlight w:val="lightGray"/>
        </w:rPr>
      </w:pPr>
      <w:r w:rsidRPr="00CF325E">
        <w:rPr>
          <w:rFonts w:ascii="Times New Roman" w:hAnsi="Times New Roman" w:cs="Times New Roman"/>
          <w:b/>
          <w:highlight w:val="lightGray"/>
        </w:rPr>
        <w:t>Oświadczenie Wykonawcy o spełnianiu warunków udziału w postępowaniu – w</w:t>
      </w:r>
      <w:r w:rsidRPr="00CF325E">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CF325E">
        <w:rPr>
          <w:rFonts w:ascii="Times New Roman" w:hAnsi="Times New Roman" w:cs="Times New Roman"/>
          <w:b/>
          <w:highlight w:val="lightGray"/>
        </w:rPr>
        <w:t xml:space="preserve"> (załącznik nr 6);</w:t>
      </w:r>
    </w:p>
    <w:p w14:paraId="07CF1B0C" w14:textId="0107E55C" w:rsidR="000C2E91" w:rsidRDefault="000C2E91" w:rsidP="003C5FAD">
      <w:pPr>
        <w:pStyle w:val="Bezodstpw"/>
        <w:numPr>
          <w:ilvl w:val="0"/>
          <w:numId w:val="29"/>
        </w:numPr>
        <w:shd w:val="clear" w:color="auto" w:fill="D9D9D9" w:themeFill="background1" w:themeFillShade="D9"/>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442EBF">
        <w:rPr>
          <w:rFonts w:ascii="Times New Roman" w:hAnsi="Times New Roman" w:cs="Times New Roman"/>
          <w:b/>
          <w:highlight w:val="lightGray"/>
        </w:rPr>
        <w:t>7</w:t>
      </w:r>
      <w:r w:rsidRPr="00DC5EA7">
        <w:rPr>
          <w:rFonts w:ascii="Times New Roman" w:hAnsi="Times New Roman" w:cs="Times New Roman"/>
          <w:b/>
          <w:highlight w:val="lightGray"/>
        </w:rPr>
        <w:t>)</w:t>
      </w:r>
    </w:p>
    <w:p w14:paraId="5AD3A952" w14:textId="6FD86E68" w:rsidR="00F05E50" w:rsidRDefault="000C2E91" w:rsidP="003C5FAD">
      <w:pPr>
        <w:pStyle w:val="Bezodstpw"/>
        <w:numPr>
          <w:ilvl w:val="0"/>
          <w:numId w:val="29"/>
        </w:numPr>
        <w:shd w:val="clear" w:color="auto" w:fill="D9D9D9" w:themeFill="background1" w:themeFillShade="D9"/>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4F019A">
        <w:rPr>
          <w:rFonts w:ascii="Times New Roman" w:hAnsi="Times New Roman" w:cs="Times New Roman"/>
          <w:b/>
        </w:rPr>
        <w:t>8</w:t>
      </w:r>
      <w:r w:rsidR="00F05E50">
        <w:rPr>
          <w:rFonts w:ascii="Times New Roman" w:hAnsi="Times New Roman" w:cs="Times New Roman"/>
          <w:b/>
        </w:rPr>
        <w:t>)</w:t>
      </w:r>
    </w:p>
    <w:p w14:paraId="30C72574" w14:textId="37C76D00" w:rsidR="00857A03" w:rsidRPr="003C5FAD" w:rsidRDefault="003C5FAD" w:rsidP="003C5FAD">
      <w:pPr>
        <w:pStyle w:val="Akapitzlist"/>
        <w:numPr>
          <w:ilvl w:val="0"/>
          <w:numId w:val="29"/>
        </w:numPr>
        <w:shd w:val="clear" w:color="auto" w:fill="D9D9D9" w:themeFill="background1" w:themeFillShade="D9"/>
        <w:rPr>
          <w:rFonts w:ascii="Times New Roman" w:hAnsi="Times New Roman" w:cs="Times New Roman"/>
          <w:b/>
        </w:rPr>
      </w:pPr>
      <w:r w:rsidRPr="003C5FAD">
        <w:rPr>
          <w:rFonts w:ascii="Times New Roman" w:hAnsi="Times New Roman" w:cs="Times New Roman"/>
          <w:b/>
        </w:rPr>
        <w:t>Doświadczenie kucharza jako kryterium oceny (załącznik nr 14</w:t>
      </w:r>
      <w:r w:rsidR="00002430">
        <w:rPr>
          <w:rFonts w:ascii="Times New Roman" w:hAnsi="Times New Roman" w:cs="Times New Roman"/>
          <w:b/>
        </w:rPr>
        <w:t>)</w:t>
      </w:r>
      <w:r w:rsidRPr="003C5FAD">
        <w:rPr>
          <w:rFonts w:ascii="Times New Roman" w:hAnsi="Times New Roman" w:cs="Times New Roman"/>
          <w:b/>
        </w:rPr>
        <w:t xml:space="preserve"> </w:t>
      </w: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lastRenderedPageBreak/>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7998C5CD" w14:textId="428AD1CB" w:rsidR="00442EBF" w:rsidRPr="00442EBF" w:rsidRDefault="00442EBF" w:rsidP="00C01D22">
      <w:pPr>
        <w:pStyle w:val="Bezodstpw"/>
        <w:numPr>
          <w:ilvl w:val="0"/>
          <w:numId w:val="29"/>
        </w:numPr>
        <w:shd w:val="clear" w:color="auto" w:fill="D0CECE" w:themeFill="background2" w:themeFillShade="E6"/>
        <w:ind w:left="720"/>
        <w:jc w:val="both"/>
        <w:rPr>
          <w:rFonts w:ascii="Times New Roman" w:hAnsi="Times New Roman" w:cs="Times New Roman"/>
        </w:rPr>
      </w:pPr>
      <w:r w:rsidRPr="00442EBF">
        <w:rPr>
          <w:rFonts w:ascii="Times New Roman" w:hAnsi="Times New Roman" w:cs="Times New Roman"/>
          <w:b/>
        </w:rPr>
        <w:t>Oświadczenie</w:t>
      </w:r>
      <w:r w:rsidRPr="00442EBF">
        <w:rPr>
          <w:rFonts w:ascii="Times New Roman" w:hAnsi="Times New Roman" w:cs="Times New Roman"/>
        </w:rPr>
        <w:t xml:space="preserve"> podmiotu udostępniającego zasoby, potwierdzające brak podstaw wykluczenia tego podmiotu oraz odpowiednio spełnianie warunków udziału w postępowaniu, w zakresie, w jakim wykonawca powołuje się na jego zasoby, o którym mowa w art. 118 - sporządzony według wzoru (</w:t>
      </w:r>
      <w:r w:rsidRPr="00442EBF">
        <w:rPr>
          <w:rFonts w:ascii="Times New Roman" w:hAnsi="Times New Roman" w:cs="Times New Roman"/>
          <w:b/>
        </w:rPr>
        <w:t xml:space="preserve">załącznik nr  10 </w:t>
      </w:r>
      <w:r w:rsidRPr="00442EBF">
        <w:rPr>
          <w:rFonts w:ascii="Times New Roman" w:hAnsi="Times New Roman" w:cs="Times New Roman"/>
        </w:rPr>
        <w:t>- jeżeli dotyczy);</w:t>
      </w:r>
    </w:p>
    <w:p w14:paraId="74E94BC5" w14:textId="77777777" w:rsidR="00442EBF" w:rsidRPr="00CF325E" w:rsidRDefault="00442EBF" w:rsidP="00442EBF">
      <w:pPr>
        <w:pStyle w:val="Bezodstpw"/>
        <w:numPr>
          <w:ilvl w:val="0"/>
          <w:numId w:val="29"/>
        </w:numPr>
        <w:shd w:val="clear" w:color="auto" w:fill="D0CECE" w:themeFill="background2" w:themeFillShade="E6"/>
        <w:ind w:left="720"/>
        <w:jc w:val="both"/>
        <w:rPr>
          <w:rFonts w:ascii="Times New Roman" w:hAnsi="Times New Roman" w:cs="Times New Roman"/>
        </w:rPr>
      </w:pPr>
      <w:r w:rsidRPr="00CF325E">
        <w:rPr>
          <w:rFonts w:ascii="Times New Roman" w:hAnsi="Times New Roman" w:cs="Times New Roman"/>
          <w:b/>
        </w:rPr>
        <w:t>Oświadczenia</w:t>
      </w:r>
      <w:r w:rsidRPr="00CF325E">
        <w:rPr>
          <w:rFonts w:ascii="Times New Roman" w:hAnsi="Times New Roman" w:cs="Times New Roman"/>
        </w:rPr>
        <w:t xml:space="preserve"> podmiotu udostępniającego zasoby z art. 125 ust. 5 ustawy (</w:t>
      </w:r>
      <w:r w:rsidRPr="00CF325E">
        <w:rPr>
          <w:rFonts w:ascii="Times New Roman" w:hAnsi="Times New Roman" w:cs="Times New Roman"/>
          <w:b/>
        </w:rPr>
        <w:t xml:space="preserve">załącznik nr 11 </w:t>
      </w:r>
      <w:r w:rsidRPr="00CF325E">
        <w:rPr>
          <w:rFonts w:ascii="Times New Roman" w:hAnsi="Times New Roman" w:cs="Times New Roman"/>
        </w:rPr>
        <w:t xml:space="preserve"> - </w:t>
      </w:r>
      <w:r w:rsidRPr="00CF325E">
        <w:rPr>
          <w:rFonts w:ascii="Times New Roman" w:hAnsi="Times New Roman" w:cs="Times New Roman"/>
          <w:b/>
        </w:rPr>
        <w:t>jeżeli dotyczy</w:t>
      </w:r>
      <w:r w:rsidRPr="00CF325E">
        <w:rPr>
          <w:rFonts w:ascii="Times New Roman" w:hAnsi="Times New Roman" w:cs="Times New Roman"/>
        </w:rPr>
        <w:t>);</w:t>
      </w:r>
    </w:p>
    <w:p w14:paraId="350CBFF9" w14:textId="77777777" w:rsidR="00442EBF" w:rsidRPr="00CF325E" w:rsidRDefault="00442EBF" w:rsidP="00442EBF">
      <w:pPr>
        <w:pStyle w:val="Bezodstpw"/>
        <w:numPr>
          <w:ilvl w:val="0"/>
          <w:numId w:val="29"/>
        </w:numPr>
        <w:ind w:left="720"/>
        <w:jc w:val="both"/>
        <w:rPr>
          <w:rFonts w:ascii="Times New Roman" w:hAnsi="Times New Roman" w:cs="Times New Roman"/>
          <w:highlight w:val="lightGray"/>
        </w:rPr>
      </w:pPr>
      <w:r w:rsidRPr="00CF325E">
        <w:rPr>
          <w:rFonts w:ascii="Times New Roman" w:hAnsi="Times New Roman" w:cs="Times New Roman"/>
          <w:b/>
          <w:highlight w:val="lightGray"/>
        </w:rPr>
        <w:t>Pełnomocnictwo</w:t>
      </w:r>
      <w:r w:rsidRPr="00CF325E">
        <w:rPr>
          <w:rFonts w:ascii="Times New Roman" w:hAnsi="Times New Roman" w:cs="Times New Roman"/>
          <w:highlight w:val="lightGray"/>
        </w:rPr>
        <w:t xml:space="preserve"> upoważniające do złożenia oferty, o ile ofertę składa pełnomocnik;</w:t>
      </w:r>
    </w:p>
    <w:p w14:paraId="452D9397" w14:textId="77777777" w:rsidR="00442EBF" w:rsidRPr="00CF325E" w:rsidRDefault="00442EBF" w:rsidP="00442EBF">
      <w:pPr>
        <w:pStyle w:val="Bezodstpw"/>
        <w:numPr>
          <w:ilvl w:val="0"/>
          <w:numId w:val="29"/>
        </w:numPr>
        <w:ind w:left="720"/>
        <w:jc w:val="both"/>
        <w:rPr>
          <w:rFonts w:ascii="Times New Roman" w:hAnsi="Times New Roman" w:cs="Times New Roman"/>
          <w:highlight w:val="lightGray"/>
        </w:rPr>
      </w:pPr>
      <w:r w:rsidRPr="00CF325E">
        <w:rPr>
          <w:rFonts w:ascii="Times New Roman" w:hAnsi="Times New Roman" w:cs="Times New Roman"/>
          <w:b/>
          <w:highlight w:val="lightGray"/>
        </w:rPr>
        <w:t>Pełnomocnictwo dla pełnomocnika</w:t>
      </w:r>
      <w:r w:rsidRPr="00CF325E">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w:t>
      </w:r>
      <w:r w:rsidRPr="00CF325E">
        <w:rPr>
          <w:rFonts w:ascii="Times New Roman" w:hAnsi="Times New Roman" w:cs="Times New Roman"/>
          <w:b/>
          <w:highlight w:val="lightGray"/>
        </w:rPr>
        <w:t>jeżeli dotyczy</w:t>
      </w:r>
      <w:r w:rsidRPr="00CF325E">
        <w:rPr>
          <w:rFonts w:ascii="Times New Roman" w:hAnsi="Times New Roman" w:cs="Times New Roman"/>
          <w:highlight w:val="lightGray"/>
        </w:rPr>
        <w:t>);</w:t>
      </w:r>
    </w:p>
    <w:p w14:paraId="0083E36C" w14:textId="5E4F5B30" w:rsidR="00442EBF" w:rsidRPr="00CF325E" w:rsidRDefault="00442EBF" w:rsidP="00442EBF">
      <w:pPr>
        <w:pStyle w:val="Bezodstpw"/>
        <w:numPr>
          <w:ilvl w:val="0"/>
          <w:numId w:val="29"/>
        </w:numPr>
        <w:ind w:left="720"/>
        <w:jc w:val="both"/>
        <w:rPr>
          <w:rFonts w:ascii="Times New Roman" w:hAnsi="Times New Roman" w:cs="Times New Roman"/>
          <w:highlight w:val="lightGray"/>
        </w:rPr>
      </w:pPr>
      <w:r w:rsidRPr="00CF325E">
        <w:rPr>
          <w:rFonts w:ascii="Times New Roman" w:hAnsi="Times New Roman" w:cs="Times New Roman"/>
          <w:b/>
          <w:highlight w:val="lightGray"/>
        </w:rPr>
        <w:t xml:space="preserve">Oświadczenie, o którym mowa w art. 117 ust 4 (załącznik nr </w:t>
      </w:r>
      <w:r>
        <w:rPr>
          <w:rFonts w:ascii="Times New Roman" w:hAnsi="Times New Roman" w:cs="Times New Roman"/>
          <w:b/>
          <w:highlight w:val="lightGray"/>
        </w:rPr>
        <w:t>9</w:t>
      </w:r>
      <w:r w:rsidRPr="00CF325E">
        <w:rPr>
          <w:rFonts w:ascii="Times New Roman" w:hAnsi="Times New Roman" w:cs="Times New Roman"/>
          <w:b/>
          <w:highlight w:val="lightGray"/>
        </w:rPr>
        <w:t xml:space="preserve"> - jeżeli dotyczy)</w:t>
      </w:r>
      <w:r w:rsidRPr="00CF325E">
        <w:rPr>
          <w:rFonts w:ascii="Times New Roman" w:hAnsi="Times New Roman" w:cs="Times New Roman"/>
          <w:highlight w:val="lightGray"/>
        </w:rPr>
        <w:t>;</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8E134AB" w:rsidR="00A2034D" w:rsidRPr="00002430"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002430">
        <w:rPr>
          <w:rFonts w:ascii="Times New Roman" w:hAnsi="Times New Roman" w:cs="Times New Roman"/>
          <w:b/>
          <w:highlight w:val="lightGray"/>
        </w:rPr>
        <w:t xml:space="preserve">(załącznik nr </w:t>
      </w:r>
      <w:r w:rsidR="00F05E50" w:rsidRPr="00002430">
        <w:rPr>
          <w:rFonts w:ascii="Times New Roman" w:hAnsi="Times New Roman" w:cs="Times New Roman"/>
          <w:b/>
          <w:highlight w:val="lightGray"/>
        </w:rPr>
        <w:t>4</w:t>
      </w:r>
      <w:r w:rsidRPr="00002430">
        <w:rPr>
          <w:rFonts w:ascii="Times New Roman" w:hAnsi="Times New Roman" w:cs="Times New Roman"/>
          <w:b/>
          <w:highlight w:val="lightGray"/>
        </w:rPr>
        <w:t>)</w:t>
      </w:r>
    </w:p>
    <w:p w14:paraId="312BF4F4" w14:textId="630CE070" w:rsidR="00A527C2" w:rsidRPr="00442EBF"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442EBF">
        <w:rPr>
          <w:rFonts w:ascii="Times New Roman" w:hAnsi="Times New Roman" w:cs="Times New Roman"/>
          <w:b/>
          <w:highlight w:val="lightGray"/>
          <w:lang w:eastAsia="en-US"/>
        </w:rPr>
        <w:t>12</w:t>
      </w:r>
      <w:r w:rsidRPr="002C1EAC">
        <w:rPr>
          <w:rFonts w:ascii="Times New Roman" w:hAnsi="Times New Roman" w:cs="Times New Roman"/>
          <w:b/>
          <w:highlight w:val="lightGray"/>
          <w:lang w:eastAsia="en-US"/>
        </w:rPr>
        <w:t>)</w:t>
      </w:r>
    </w:p>
    <w:p w14:paraId="5C9ED21A" w14:textId="0D2517C0" w:rsidR="00442EBF" w:rsidRPr="00CF325E" w:rsidRDefault="00442EBF" w:rsidP="00442EBF">
      <w:pPr>
        <w:pStyle w:val="Akapitzlist"/>
        <w:numPr>
          <w:ilvl w:val="0"/>
          <w:numId w:val="140"/>
        </w:numPr>
        <w:spacing w:after="0" w:line="240" w:lineRule="auto"/>
        <w:ind w:right="-144"/>
        <w:rPr>
          <w:rFonts w:ascii="Times New Roman" w:hAnsi="Times New Roman" w:cs="Times New Roman"/>
          <w:b/>
          <w:highlight w:val="lightGray"/>
          <w:lang w:eastAsia="en-US"/>
        </w:rPr>
      </w:pPr>
      <w:r w:rsidRPr="00CF325E">
        <w:rPr>
          <w:rFonts w:ascii="Times New Roman" w:hAnsi="Times New Roman" w:cs="Times New Roman"/>
          <w:b/>
          <w:highlight w:val="lightGray"/>
          <w:lang w:eastAsia="en-US"/>
        </w:rPr>
        <w:t xml:space="preserve">Wykaz usług </w:t>
      </w:r>
      <w:r w:rsidRPr="00CF325E">
        <w:rPr>
          <w:rFonts w:ascii="Times New Roman" w:hAnsi="Times New Roman" w:cs="Times New Roman"/>
          <w:highlight w:val="lightGray"/>
          <w:lang w:eastAsia="en-US"/>
        </w:rPr>
        <w:t>wraz z referencjami</w:t>
      </w:r>
      <w:r w:rsidRPr="00CF325E">
        <w:rPr>
          <w:rFonts w:ascii="Times New Roman" w:hAnsi="Times New Roman" w:cs="Times New Roman"/>
          <w:b/>
          <w:highlight w:val="lightGray"/>
          <w:lang w:eastAsia="en-US"/>
        </w:rPr>
        <w:t xml:space="preserve"> </w:t>
      </w:r>
      <w:r w:rsidRPr="00CF325E">
        <w:rPr>
          <w:rFonts w:ascii="Times New Roman" w:hAnsi="Times New Roman" w:cs="Times New Roman"/>
          <w:b/>
          <w:highlight w:val="lightGray"/>
        </w:rPr>
        <w:t xml:space="preserve">(załącznik nr </w:t>
      </w:r>
      <w:r w:rsidRPr="00442EBF">
        <w:rPr>
          <w:rFonts w:ascii="Times New Roman" w:hAnsi="Times New Roman" w:cs="Times New Roman"/>
          <w:b/>
          <w:shd w:val="clear" w:color="auto" w:fill="D9D9D9" w:themeFill="background1" w:themeFillShade="D9"/>
        </w:rPr>
        <w:t>13</w:t>
      </w:r>
      <w:r w:rsidR="00002430">
        <w:rPr>
          <w:rFonts w:ascii="Times New Roman" w:hAnsi="Times New Roman" w:cs="Times New Roman"/>
          <w:b/>
          <w:shd w:val="clear" w:color="auto" w:fill="D9D9D9" w:themeFill="background1" w:themeFillShade="D9"/>
        </w:rPr>
        <w:t>)</w:t>
      </w:r>
    </w:p>
    <w:p w14:paraId="5C8DA0DF" w14:textId="77777777" w:rsidR="00442EBF" w:rsidRPr="00917CE0" w:rsidRDefault="00442EBF" w:rsidP="00442EBF">
      <w:pPr>
        <w:pStyle w:val="Akapitzlist"/>
        <w:suppressAutoHyphens w:val="0"/>
        <w:spacing w:after="160" w:line="259" w:lineRule="auto"/>
        <w:jc w:val="both"/>
        <w:rPr>
          <w:rFonts w:ascii="Times New Roman" w:hAnsi="Times New Roman" w:cs="Times New Roman"/>
          <w:highlight w:val="lightGray"/>
        </w:rPr>
      </w:pP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lastRenderedPageBreak/>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399413AF"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442EBF">
        <w:rPr>
          <w:b/>
          <w:u w:val="single"/>
          <w:shd w:val="clear" w:color="auto" w:fill="F7CAAC" w:themeFill="accent2" w:themeFillTint="66"/>
        </w:rPr>
        <w:t>2</w:t>
      </w:r>
      <w:r w:rsidR="00A27092">
        <w:rPr>
          <w:b/>
          <w:u w:val="single"/>
          <w:shd w:val="clear" w:color="auto" w:fill="F7CAAC" w:themeFill="accent2" w:themeFillTint="66"/>
        </w:rPr>
        <w:t>4</w:t>
      </w:r>
      <w:r w:rsidR="005046E6">
        <w:rPr>
          <w:b/>
          <w:u w:val="single"/>
          <w:shd w:val="clear" w:color="auto" w:fill="F7CAAC" w:themeFill="accent2" w:themeFillTint="66"/>
        </w:rPr>
        <w:t>.07</w:t>
      </w:r>
      <w:r w:rsidR="003818C5" w:rsidRPr="002B2F6D">
        <w:rPr>
          <w:b/>
          <w:u w:val="single"/>
          <w:shd w:val="clear" w:color="auto" w:fill="F7CAAC" w:themeFill="accent2" w:themeFillTint="66"/>
        </w:rPr>
        <w:t>.2024</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78A9EED7"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442EBF">
        <w:rPr>
          <w:rFonts w:eastAsia="Times New Roman"/>
          <w:b/>
          <w:u w:val="single"/>
          <w:shd w:val="clear" w:color="auto" w:fill="F7CAAC"/>
          <w:lang w:eastAsia="pl-PL"/>
        </w:rPr>
        <w:t>2</w:t>
      </w:r>
      <w:r w:rsidR="00A27092">
        <w:rPr>
          <w:rFonts w:eastAsia="Times New Roman"/>
          <w:b/>
          <w:u w:val="single"/>
          <w:shd w:val="clear" w:color="auto" w:fill="F7CAAC"/>
          <w:lang w:eastAsia="pl-PL"/>
        </w:rPr>
        <w:t>4</w:t>
      </w:r>
      <w:r w:rsidR="005046E6">
        <w:rPr>
          <w:rFonts w:eastAsia="Times New Roman"/>
          <w:b/>
          <w:u w:val="single"/>
          <w:shd w:val="clear" w:color="auto" w:fill="F7CAAC"/>
          <w:lang w:eastAsia="pl-PL"/>
        </w:rPr>
        <w:t>.07</w:t>
      </w:r>
      <w:r w:rsidR="003818C5" w:rsidRPr="002B2F6D">
        <w:rPr>
          <w:rFonts w:eastAsia="Times New Roman"/>
          <w:b/>
          <w:u w:val="single"/>
          <w:shd w:val="clear" w:color="auto" w:fill="F7CAAC"/>
          <w:lang w:eastAsia="pl-PL"/>
        </w:rPr>
        <w:t>.2024</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lastRenderedPageBreak/>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6928BFC1"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w:t>
      </w:r>
      <w:r w:rsidRPr="0007331C">
        <w:rPr>
          <w:rFonts w:eastAsia="Songti SC"/>
          <w:color w:val="000000"/>
        </w:rPr>
        <w:lastRenderedPageBreak/>
        <w:t xml:space="preserve">niedbalstwa nie wykonał lub nienależycie wykonał zamówienie, co zamawiający jest w stanie wykazać za pomocą stosownych dowodów; </w:t>
      </w:r>
    </w:p>
    <w:p w14:paraId="55F2CF6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11DBA7EA"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w:t>
      </w:r>
      <w:r w:rsidR="00CF5B78">
        <w:rPr>
          <w:rFonts w:ascii="Times New Roman" w:hAnsi="Times New Roman" w:cs="Times New Roman"/>
        </w:rPr>
        <w:t xml:space="preserve"> lub część </w:t>
      </w:r>
      <w:r w:rsidRPr="001D237A">
        <w:rPr>
          <w:rFonts w:ascii="Times New Roman" w:hAnsi="Times New Roman" w:cs="Times New Roman"/>
        </w:rPr>
        <w:t>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lastRenderedPageBreak/>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7D0C1FDF" w14:textId="43B16C97" w:rsidR="00EE76A4" w:rsidRPr="00002430" w:rsidRDefault="003818C5" w:rsidP="006E6A2E">
      <w:pPr>
        <w:numPr>
          <w:ilvl w:val="6"/>
          <w:numId w:val="6"/>
        </w:numPr>
        <w:autoSpaceDE w:val="0"/>
        <w:spacing w:before="40" w:after="0" w:line="240" w:lineRule="auto"/>
        <w:ind w:left="425" w:hanging="425"/>
        <w:jc w:val="both"/>
      </w:pPr>
      <w:r w:rsidRPr="00BC3FC2">
        <w:rPr>
          <w:color w:val="000000"/>
          <w:lang w:eastAsia="pl-PL"/>
        </w:rPr>
        <w:t xml:space="preserve">Przy wyborze oferty Zamawiający będzie się kierował </w:t>
      </w:r>
      <w:r w:rsidRPr="00BC3FC2">
        <w:rPr>
          <w:b/>
          <w:color w:val="000000"/>
          <w:lang w:eastAsia="pl-PL"/>
        </w:rPr>
        <w:t>następującymi kryteriami</w:t>
      </w:r>
      <w:r w:rsidR="00C01D22" w:rsidRPr="00BC3FC2">
        <w:rPr>
          <w:b/>
          <w:color w:val="000000"/>
          <w:lang w:eastAsia="pl-PL"/>
        </w:rPr>
        <w:t xml:space="preserve"> </w:t>
      </w:r>
      <w:r w:rsidR="00002430">
        <w:rPr>
          <w:b/>
          <w:color w:val="000000"/>
          <w:lang w:eastAsia="pl-PL"/>
        </w:rPr>
        <w:t>:</w:t>
      </w:r>
    </w:p>
    <w:p w14:paraId="089FC1CA" w14:textId="77777777" w:rsidR="00002430" w:rsidRPr="00493591" w:rsidRDefault="00002430" w:rsidP="00002430">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F54DAB" w:rsidRPr="009F2AFF" w14:paraId="4E64E90F" w14:textId="77777777" w:rsidTr="00F54DAB">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104DC02A"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1. </w:t>
            </w:r>
          </w:p>
        </w:tc>
        <w:tc>
          <w:tcPr>
            <w:tcW w:w="2689" w:type="dxa"/>
            <w:tcBorders>
              <w:top w:val="single" w:sz="4" w:space="0" w:color="auto"/>
              <w:left w:val="single" w:sz="4" w:space="0" w:color="auto"/>
              <w:bottom w:val="single" w:sz="4" w:space="0" w:color="auto"/>
              <w:right w:val="single" w:sz="4" w:space="0" w:color="auto"/>
            </w:tcBorders>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2051" w:type="dxa"/>
            <w:tcBorders>
              <w:top w:val="single" w:sz="4" w:space="0" w:color="auto"/>
              <w:left w:val="single" w:sz="4" w:space="0" w:color="auto"/>
              <w:bottom w:val="single" w:sz="4" w:space="0" w:color="auto"/>
              <w:right w:val="single" w:sz="4" w:space="0" w:color="auto"/>
            </w:tcBorders>
            <w:hideMark/>
          </w:tcPr>
          <w:p w14:paraId="3871EE3E"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60</w:t>
            </w:r>
          </w:p>
        </w:tc>
        <w:tc>
          <w:tcPr>
            <w:tcW w:w="2486" w:type="dxa"/>
            <w:tcBorders>
              <w:top w:val="single" w:sz="4" w:space="0" w:color="auto"/>
              <w:left w:val="single" w:sz="4" w:space="0" w:color="auto"/>
              <w:bottom w:val="single" w:sz="4" w:space="0" w:color="auto"/>
              <w:right w:val="single" w:sz="4" w:space="0" w:color="auto"/>
            </w:tcBorders>
            <w:hideMark/>
          </w:tcPr>
          <w:p w14:paraId="05CD981E"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do 60 punktów </w:t>
            </w:r>
          </w:p>
        </w:tc>
      </w:tr>
      <w:tr w:rsidR="00F54DAB" w:rsidRPr="0019172C" w14:paraId="2C3526B2"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3F5C002D"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477F8155" w14:textId="2F887E8B" w:rsidR="00F54DAB" w:rsidRPr="00F54DAB" w:rsidRDefault="00442EBF" w:rsidP="00442EBF">
            <w:pPr>
              <w:pStyle w:val="Default"/>
              <w:spacing w:line="276" w:lineRule="auto"/>
              <w:rPr>
                <w:rFonts w:ascii="Times New Roman" w:hAnsi="Times New Roman" w:cs="Times New Roman"/>
                <w:sz w:val="22"/>
                <w:szCs w:val="22"/>
              </w:rPr>
            </w:pPr>
            <w:r>
              <w:rPr>
                <w:rFonts w:ascii="Times New Roman" w:hAnsi="Times New Roman" w:cs="Times New Roman"/>
                <w:sz w:val="22"/>
                <w:szCs w:val="22"/>
              </w:rPr>
              <w:t>Doświadczenie kucharza</w:t>
            </w:r>
            <w:r w:rsidR="00EE76A4">
              <w:rPr>
                <w:rFonts w:ascii="Times New Roman" w:hAnsi="Times New Roman" w:cs="Times New Roman"/>
                <w:sz w:val="22"/>
                <w:szCs w:val="22"/>
              </w:rPr>
              <w:t xml:space="preserve"> (</w:t>
            </w:r>
            <w:r>
              <w:rPr>
                <w:rFonts w:ascii="Times New Roman" w:hAnsi="Times New Roman" w:cs="Times New Roman"/>
                <w:sz w:val="22"/>
                <w:szCs w:val="22"/>
              </w:rPr>
              <w:t>D</w:t>
            </w:r>
            <w:r w:rsidR="00EE76A4">
              <w:rPr>
                <w:rFonts w:ascii="Times New Roman" w:hAnsi="Times New Roman" w:cs="Times New Roman"/>
                <w:sz w:val="22"/>
                <w:szCs w:val="22"/>
              </w:rPr>
              <w:t>)</w:t>
            </w:r>
          </w:p>
        </w:tc>
        <w:tc>
          <w:tcPr>
            <w:tcW w:w="2051" w:type="dxa"/>
            <w:tcBorders>
              <w:top w:val="single" w:sz="4" w:space="0" w:color="auto"/>
              <w:left w:val="single" w:sz="4" w:space="0" w:color="auto"/>
              <w:bottom w:val="single" w:sz="4" w:space="0" w:color="auto"/>
              <w:right w:val="single" w:sz="4" w:space="0" w:color="auto"/>
            </w:tcBorders>
            <w:hideMark/>
          </w:tcPr>
          <w:p w14:paraId="0191828F"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40</w:t>
            </w:r>
          </w:p>
        </w:tc>
        <w:tc>
          <w:tcPr>
            <w:tcW w:w="2486" w:type="dxa"/>
            <w:tcBorders>
              <w:top w:val="single" w:sz="4" w:space="0" w:color="auto"/>
              <w:left w:val="single" w:sz="4" w:space="0" w:color="auto"/>
              <w:bottom w:val="single" w:sz="4" w:space="0" w:color="auto"/>
              <w:right w:val="single" w:sz="4" w:space="0" w:color="auto"/>
            </w:tcBorders>
            <w:hideMark/>
          </w:tcPr>
          <w:p w14:paraId="464A51E9"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bCs/>
                <w:sz w:val="22"/>
                <w:szCs w:val="22"/>
              </w:rPr>
              <w:t xml:space="preserve">do 40 punktów </w:t>
            </w:r>
          </w:p>
        </w:tc>
      </w:tr>
    </w:tbl>
    <w:p w14:paraId="5199438D" w14:textId="77777777" w:rsidR="003818C5" w:rsidRPr="00152088" w:rsidRDefault="003818C5" w:rsidP="003818C5">
      <w:pPr>
        <w:autoSpaceDE w:val="0"/>
        <w:spacing w:after="0" w:line="240" w:lineRule="auto"/>
        <w:ind w:left="426"/>
        <w:jc w:val="both"/>
      </w:pPr>
    </w:p>
    <w:p w14:paraId="57171E56" w14:textId="77777777" w:rsidR="00442EBF" w:rsidRPr="00002430" w:rsidRDefault="00442EBF" w:rsidP="00442EBF">
      <w:pPr>
        <w:spacing w:after="0" w:line="240" w:lineRule="auto"/>
        <w:jc w:val="both"/>
        <w:rPr>
          <w:b/>
          <w:u w:val="single"/>
        </w:rPr>
      </w:pPr>
      <w:bookmarkStart w:id="7" w:name="_Hlk145321097"/>
      <w:r w:rsidRPr="00002430">
        <w:rPr>
          <w:b/>
          <w:u w:val="single"/>
        </w:rPr>
        <w:t>Pierwszy składnik:</w:t>
      </w:r>
    </w:p>
    <w:p w14:paraId="2CF3B7C3" w14:textId="77777777" w:rsidR="00442EBF" w:rsidRPr="00CF325E" w:rsidRDefault="00442EBF" w:rsidP="00442EBF">
      <w:pPr>
        <w:spacing w:after="0" w:line="240" w:lineRule="auto"/>
        <w:jc w:val="both"/>
      </w:pPr>
      <w:r w:rsidRPr="00CF325E">
        <w:rPr>
          <w:b/>
        </w:rPr>
        <w:t>CENA BRUTTO (60%)</w:t>
      </w:r>
      <w:r w:rsidRPr="00CF325E">
        <w:t xml:space="preserve"> - procent oznacza jednocześnie liczbę przyznanych punktów:  </w:t>
      </w:r>
    </w:p>
    <w:p w14:paraId="1CDD8A9C" w14:textId="77777777" w:rsidR="00442EBF" w:rsidRPr="00CF325E" w:rsidRDefault="00442EBF" w:rsidP="00442EBF">
      <w:pPr>
        <w:spacing w:after="0" w:line="240" w:lineRule="auto"/>
        <w:jc w:val="center"/>
        <w:rPr>
          <w:b/>
        </w:rPr>
      </w:pPr>
      <w:r w:rsidRPr="00CF325E">
        <w:rPr>
          <w:b/>
        </w:rPr>
        <w:t>P=C_N/C_OB × 60 + punkty dodatkowe</w:t>
      </w:r>
    </w:p>
    <w:bookmarkEnd w:id="7"/>
    <w:p w14:paraId="7A1B432F" w14:textId="77777777" w:rsidR="00442EBF" w:rsidRPr="00CF325E" w:rsidRDefault="00442EBF" w:rsidP="00442EBF">
      <w:pPr>
        <w:spacing w:after="0" w:line="240" w:lineRule="auto"/>
        <w:jc w:val="both"/>
      </w:pPr>
      <w:r w:rsidRPr="00CF325E">
        <w:t xml:space="preserve">gdzie: </w:t>
      </w:r>
    </w:p>
    <w:p w14:paraId="02ED4AFA" w14:textId="77777777" w:rsidR="00442EBF" w:rsidRPr="00CF325E" w:rsidRDefault="00442EBF" w:rsidP="00442EBF">
      <w:pPr>
        <w:spacing w:after="0" w:line="240" w:lineRule="auto"/>
        <w:jc w:val="both"/>
      </w:pPr>
      <w:r w:rsidRPr="00CF325E">
        <w:rPr>
          <w:b/>
        </w:rPr>
        <w:t xml:space="preserve">CN </w:t>
      </w:r>
      <w:r w:rsidRPr="00CF325E">
        <w:t xml:space="preserve">– najniższa zaoferowana łączna cena; </w:t>
      </w:r>
    </w:p>
    <w:p w14:paraId="646217AF" w14:textId="77777777" w:rsidR="00442EBF" w:rsidRPr="00CF325E" w:rsidRDefault="00442EBF" w:rsidP="00442EBF">
      <w:pPr>
        <w:spacing w:after="0" w:line="240" w:lineRule="auto"/>
        <w:jc w:val="both"/>
      </w:pPr>
      <w:r w:rsidRPr="00CF325E">
        <w:rPr>
          <w:b/>
        </w:rPr>
        <w:t>COB</w:t>
      </w:r>
      <w:r w:rsidRPr="00CF325E">
        <w:t xml:space="preserve"> – łączna cena zaoferowana w ofercie badanej; </w:t>
      </w:r>
    </w:p>
    <w:p w14:paraId="22337DA1" w14:textId="77777777" w:rsidR="00442EBF" w:rsidRPr="00CF325E" w:rsidRDefault="00442EBF" w:rsidP="00442EBF">
      <w:pPr>
        <w:spacing w:after="0" w:line="240" w:lineRule="auto"/>
        <w:jc w:val="both"/>
      </w:pPr>
      <w:r w:rsidRPr="00CF325E">
        <w:t>Liczba punktów do uzyskania w Kryterium „cena” –  pkt. 60</w:t>
      </w:r>
    </w:p>
    <w:p w14:paraId="2C6746EE" w14:textId="77777777" w:rsidR="00442EBF" w:rsidRPr="00CF325E" w:rsidRDefault="00442EBF" w:rsidP="00442EBF">
      <w:pPr>
        <w:spacing w:after="0" w:line="240" w:lineRule="auto"/>
        <w:jc w:val="both"/>
      </w:pPr>
      <w:r w:rsidRPr="00CF325E">
        <w:t>Punkty dodatkowe – pkt. 40</w:t>
      </w:r>
    </w:p>
    <w:p w14:paraId="1118F035" w14:textId="77777777" w:rsidR="00442EBF" w:rsidRPr="00CF325E" w:rsidRDefault="00442EBF" w:rsidP="00310A35">
      <w:pPr>
        <w:pStyle w:val="Akapitzlist"/>
        <w:numPr>
          <w:ilvl w:val="0"/>
          <w:numId w:val="253"/>
        </w:numPr>
        <w:suppressAutoHyphens w:val="0"/>
        <w:spacing w:after="0" w:line="240" w:lineRule="auto"/>
        <w:jc w:val="both"/>
        <w:rPr>
          <w:rFonts w:ascii="Times New Roman" w:hAnsi="Times New Roman" w:cs="Times New Roman"/>
        </w:rPr>
      </w:pPr>
      <w:r w:rsidRPr="00CF325E">
        <w:rPr>
          <w:rFonts w:ascii="Times New Roman" w:hAnsi="Times New Roman" w:cs="Times New Roman"/>
        </w:rPr>
        <w:t xml:space="preserve">Łączna cena podana przez Wykonawcę musi zawierać wszystkie koszty wykonania przedmiotu zamówienia oraz ewentualne upusty oferowane przez Wykonawcę. </w:t>
      </w:r>
    </w:p>
    <w:p w14:paraId="04C3C945" w14:textId="77777777" w:rsidR="00442EBF" w:rsidRPr="00CF325E" w:rsidRDefault="00442EBF" w:rsidP="00310A35">
      <w:pPr>
        <w:pStyle w:val="Akapitzlist"/>
        <w:numPr>
          <w:ilvl w:val="0"/>
          <w:numId w:val="253"/>
        </w:numPr>
        <w:suppressAutoHyphens w:val="0"/>
        <w:spacing w:after="0" w:line="240" w:lineRule="auto"/>
        <w:jc w:val="both"/>
        <w:rPr>
          <w:rFonts w:ascii="Times New Roman" w:hAnsi="Times New Roman" w:cs="Times New Roman"/>
        </w:rPr>
      </w:pPr>
      <w:r w:rsidRPr="00CF325E">
        <w:rPr>
          <w:rFonts w:ascii="Times New Roman" w:hAnsi="Times New Roman" w:cs="Times New Roman"/>
        </w:rPr>
        <w:t xml:space="preserve">Wszystkie ceny określone przez Wykonawcę zostaną ustalone na okres ważności umowy i nie będą podlegały zmianom. </w:t>
      </w:r>
    </w:p>
    <w:p w14:paraId="660D0F64" w14:textId="77777777" w:rsidR="00442EBF" w:rsidRPr="00CF325E" w:rsidRDefault="00442EBF" w:rsidP="00442EBF">
      <w:pPr>
        <w:spacing w:after="0"/>
        <w:jc w:val="both"/>
      </w:pPr>
      <w:r w:rsidRPr="00CF325E">
        <w:t>Wykonawca określi łączną cenę brutto zamówienia w PLN cyfrowo. Łączną cenę zamówienia należy określić w formularzu ofertowym stanowiącym Załącznik nr 1 do niniejszego SWZ.</w:t>
      </w:r>
    </w:p>
    <w:p w14:paraId="1E14596E" w14:textId="77777777" w:rsidR="00442EBF" w:rsidRPr="00002430" w:rsidRDefault="00442EBF" w:rsidP="00442EBF">
      <w:pPr>
        <w:spacing w:after="0" w:line="240" w:lineRule="auto"/>
        <w:jc w:val="both"/>
        <w:rPr>
          <w:b/>
          <w:u w:val="single"/>
        </w:rPr>
      </w:pPr>
      <w:r w:rsidRPr="00002430">
        <w:rPr>
          <w:b/>
          <w:u w:val="single"/>
        </w:rPr>
        <w:t>Drugi składnik:</w:t>
      </w:r>
    </w:p>
    <w:p w14:paraId="0DB78C3C" w14:textId="423ADA99" w:rsidR="00442EBF" w:rsidRPr="00CF325E" w:rsidRDefault="00442EBF" w:rsidP="00442EBF">
      <w:pPr>
        <w:spacing w:after="0" w:line="240" w:lineRule="auto"/>
        <w:jc w:val="both"/>
      </w:pPr>
      <w:r w:rsidRPr="00CF325E">
        <w:rPr>
          <w:b/>
        </w:rPr>
        <w:t>Ocena doświadczenia zawodowego kucharza (</w:t>
      </w:r>
      <w:r>
        <w:rPr>
          <w:b/>
        </w:rPr>
        <w:t>4</w:t>
      </w:r>
      <w:r w:rsidRPr="00CF325E">
        <w:rPr>
          <w:b/>
        </w:rPr>
        <w:t>0%)</w:t>
      </w:r>
      <w:r w:rsidRPr="00CF325E">
        <w:t xml:space="preserve"> - procent oznacza jednocześnie liczbę przyznanych punktów. Zamawiający na podstawie nadesłanych materiałów przyzna dodatkowe na podstawie:</w:t>
      </w:r>
    </w:p>
    <w:p w14:paraId="558B80E9" w14:textId="6AE57BFC" w:rsidR="00442EBF" w:rsidRPr="00CF325E" w:rsidRDefault="00442EBF" w:rsidP="00310A35">
      <w:pPr>
        <w:pStyle w:val="Akapitzlist"/>
        <w:numPr>
          <w:ilvl w:val="0"/>
          <w:numId w:val="252"/>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Doświadczenie zawodowe kucharz - max </w:t>
      </w:r>
      <w:r w:rsidR="00877525">
        <w:rPr>
          <w:rFonts w:ascii="Times New Roman" w:hAnsi="Times New Roman" w:cs="Times New Roman"/>
        </w:rPr>
        <w:t>4</w:t>
      </w:r>
      <w:r w:rsidRPr="00CF325E">
        <w:rPr>
          <w:rFonts w:ascii="Times New Roman" w:hAnsi="Times New Roman" w:cs="Times New Roman"/>
        </w:rPr>
        <w:t>0 pkt. gdzie:</w:t>
      </w:r>
    </w:p>
    <w:p w14:paraId="63DD3D70" w14:textId="1FD02916" w:rsidR="00442EBF" w:rsidRPr="00CF325E" w:rsidRDefault="00442EBF" w:rsidP="00310A35">
      <w:pPr>
        <w:pStyle w:val="Akapitzlist"/>
        <w:numPr>
          <w:ilvl w:val="1"/>
          <w:numId w:val="252"/>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od 2 lat do 5 lat. – </w:t>
      </w:r>
      <w:r w:rsidR="00877525">
        <w:rPr>
          <w:rFonts w:ascii="Times New Roman" w:hAnsi="Times New Roman" w:cs="Times New Roman"/>
        </w:rPr>
        <w:t>10</w:t>
      </w:r>
      <w:r w:rsidRPr="00CF325E">
        <w:rPr>
          <w:rFonts w:ascii="Times New Roman" w:hAnsi="Times New Roman" w:cs="Times New Roman"/>
        </w:rPr>
        <w:t xml:space="preserve"> pkt</w:t>
      </w:r>
    </w:p>
    <w:p w14:paraId="398AE6E0" w14:textId="05EB532C" w:rsidR="00442EBF" w:rsidRPr="00CF325E" w:rsidRDefault="00442EBF" w:rsidP="00310A35">
      <w:pPr>
        <w:pStyle w:val="Akapitzlist"/>
        <w:numPr>
          <w:ilvl w:val="1"/>
          <w:numId w:val="252"/>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od 6 do 10 lat – </w:t>
      </w:r>
      <w:r w:rsidR="00877525">
        <w:rPr>
          <w:rFonts w:ascii="Times New Roman" w:hAnsi="Times New Roman" w:cs="Times New Roman"/>
        </w:rPr>
        <w:t>2</w:t>
      </w:r>
      <w:r w:rsidRPr="00CF325E">
        <w:rPr>
          <w:rFonts w:ascii="Times New Roman" w:hAnsi="Times New Roman" w:cs="Times New Roman"/>
        </w:rPr>
        <w:t>0 pkt.</w:t>
      </w:r>
    </w:p>
    <w:p w14:paraId="20C7FC83" w14:textId="7AFE8204" w:rsidR="00442EBF" w:rsidRPr="00CF325E" w:rsidRDefault="00442EBF" w:rsidP="00310A35">
      <w:pPr>
        <w:pStyle w:val="Akapitzlist"/>
        <w:numPr>
          <w:ilvl w:val="1"/>
          <w:numId w:val="252"/>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od 11 do 15 lat – </w:t>
      </w:r>
      <w:r w:rsidR="00877525">
        <w:rPr>
          <w:rFonts w:ascii="Times New Roman" w:hAnsi="Times New Roman" w:cs="Times New Roman"/>
        </w:rPr>
        <w:t>30</w:t>
      </w:r>
      <w:r w:rsidRPr="00CF325E">
        <w:rPr>
          <w:rFonts w:ascii="Times New Roman" w:hAnsi="Times New Roman" w:cs="Times New Roman"/>
        </w:rPr>
        <w:t xml:space="preserve"> pkt.</w:t>
      </w:r>
    </w:p>
    <w:p w14:paraId="332EFEF7" w14:textId="48F766F0" w:rsidR="00442EBF" w:rsidRDefault="00442EBF" w:rsidP="00310A35">
      <w:pPr>
        <w:pStyle w:val="Akapitzlist"/>
        <w:numPr>
          <w:ilvl w:val="1"/>
          <w:numId w:val="252"/>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powyżej 15 lat – </w:t>
      </w:r>
      <w:r w:rsidR="00877525">
        <w:rPr>
          <w:rFonts w:ascii="Times New Roman" w:hAnsi="Times New Roman" w:cs="Times New Roman"/>
        </w:rPr>
        <w:t>4</w:t>
      </w:r>
      <w:r w:rsidRPr="00CF325E">
        <w:rPr>
          <w:rFonts w:ascii="Times New Roman" w:hAnsi="Times New Roman" w:cs="Times New Roman"/>
        </w:rPr>
        <w:t>0 pkt.</w:t>
      </w:r>
    </w:p>
    <w:p w14:paraId="5634EB63" w14:textId="77777777" w:rsidR="00030A7D" w:rsidRPr="00CF325E" w:rsidRDefault="00030A7D" w:rsidP="00030A7D">
      <w:pPr>
        <w:pStyle w:val="Akapitzlist"/>
        <w:suppressAutoHyphens w:val="0"/>
        <w:spacing w:after="0" w:line="240" w:lineRule="auto"/>
        <w:ind w:left="1080"/>
        <w:jc w:val="both"/>
        <w:rPr>
          <w:rFonts w:ascii="Times New Roman" w:hAnsi="Times New Roman" w:cs="Times New Roman"/>
        </w:rPr>
      </w:pPr>
    </w:p>
    <w:p w14:paraId="12652D56" w14:textId="77777777" w:rsidR="00030A7D" w:rsidRPr="00030A7D" w:rsidRDefault="00030A7D" w:rsidP="00030A7D">
      <w:pPr>
        <w:spacing w:after="0" w:line="240" w:lineRule="auto"/>
        <w:jc w:val="both"/>
        <w:rPr>
          <w:b/>
        </w:rPr>
      </w:pPr>
      <w:r w:rsidRPr="00030A7D">
        <w:rPr>
          <w:b/>
        </w:rPr>
        <w:t>Łączna suma punktów zostanie określona wg wzoru: C+D</w:t>
      </w:r>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lastRenderedPageBreak/>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5E568954"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Cenę należy podać w PLN i wyliczyć na podstawie indywidualnej kalkulacji wykonawcy, uwzględniając termin realizacji, doświadczenie i wiedzę zawodową wykonawcy, jak i wszelkie koszty niezbędne do wykonania całości </w:t>
      </w:r>
      <w:r w:rsidR="00C146B7">
        <w:t xml:space="preserve">lub części </w:t>
      </w:r>
      <w:r w:rsidRPr="0021638A">
        <w:t>przedmiotu zamówienia, podatki oraz rabaty, upusty itp., których wykonawca zamierza udzielić. Cena oferty musi obejmować pełny zakres przedmiotu zamówienia. W okresie realizacji umowy cena nie podlega waloryzacji.</w:t>
      </w:r>
    </w:p>
    <w:p w14:paraId="56CE18A1" w14:textId="38DF4C6F"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Sumaryczna cena wyliczona w indywidualnej kalkulacji wykonawcy winna odpowiadać cenie podanej przez wykonawcę w formularzu oferty dla całości </w:t>
      </w:r>
      <w:r w:rsidR="00C146B7">
        <w:t xml:space="preserve">lub części </w:t>
      </w:r>
      <w:r w:rsidRPr="0021638A">
        <w:t>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 xml:space="preserve">stronom </w:t>
      </w:r>
      <w:r w:rsidRPr="00152088">
        <w:rPr>
          <w:spacing w:val="-1"/>
          <w:lang w:eastAsia="pl-PL"/>
        </w:rPr>
        <w:lastRenderedPageBreak/>
        <w:t>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6FBD653B" w14:textId="4FE1706F" w:rsidR="006515C0" w:rsidRPr="00CF325E" w:rsidRDefault="006515C0" w:rsidP="006515C0">
      <w:pPr>
        <w:suppressAutoHyphens w:val="0"/>
        <w:spacing w:after="0" w:line="240" w:lineRule="auto"/>
        <w:ind w:left="709"/>
        <w:jc w:val="both"/>
        <w:rPr>
          <w:rFonts w:eastAsia="Times New Roman"/>
          <w:bCs/>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5D5BE4E8" w14:textId="77777777" w:rsidR="00844AFE" w:rsidRPr="00CD047E" w:rsidRDefault="00412FA7" w:rsidP="00844AFE">
      <w:pPr>
        <w:tabs>
          <w:tab w:val="left" w:pos="-993"/>
        </w:tabs>
        <w:spacing w:after="0" w:line="240" w:lineRule="auto"/>
        <w:ind w:left="720" w:hanging="11"/>
        <w:jc w:val="both"/>
        <w:rPr>
          <w:rFonts w:eastAsia="Times New Roman"/>
          <w:b/>
          <w:bCs/>
          <w:u w:val="single"/>
          <w:lang w:eastAsia="pl-PL"/>
        </w:rPr>
      </w:pPr>
      <w:r w:rsidRPr="00F7060A">
        <w:rPr>
          <w:rFonts w:eastAsia="Times New Roman"/>
          <w:lang w:eastAsia="pl-PL"/>
        </w:rPr>
        <w:tab/>
      </w:r>
      <w:r w:rsidR="00844AFE" w:rsidRPr="00CD047E">
        <w:rPr>
          <w:rFonts w:eastAsia="Times New Roman"/>
          <w:b/>
          <w:bCs/>
          <w:u w:val="single"/>
          <w:lang w:eastAsia="pl-PL"/>
        </w:rPr>
        <w:t>Opis spełnienia warunku:</w:t>
      </w:r>
    </w:p>
    <w:p w14:paraId="084D96A5" w14:textId="77777777" w:rsidR="006515C0" w:rsidRPr="00CF325E" w:rsidRDefault="006515C0" w:rsidP="006515C0">
      <w:pPr>
        <w:pStyle w:val="Akapitzlist"/>
        <w:numPr>
          <w:ilvl w:val="0"/>
          <w:numId w:val="254"/>
        </w:numPr>
        <w:suppressAutoHyphens w:val="0"/>
        <w:spacing w:after="0" w:line="240" w:lineRule="auto"/>
        <w:ind w:left="993"/>
        <w:jc w:val="both"/>
        <w:rPr>
          <w:rFonts w:ascii="Times New Roman" w:eastAsia="Times New Roman" w:hAnsi="Times New Roman" w:cs="Times New Roman"/>
          <w:color w:val="000000" w:themeColor="text1"/>
          <w:highlight w:val="lightGray"/>
          <w:lang w:eastAsia="pl-PL"/>
        </w:rPr>
      </w:pPr>
      <w:r w:rsidRPr="00CF325E">
        <w:rPr>
          <w:rFonts w:ascii="Times New Roman" w:eastAsia="Times New Roman" w:hAnsi="Times New Roman" w:cs="Times New Roman"/>
          <w:b/>
          <w:color w:val="000000" w:themeColor="text1"/>
          <w:highlight w:val="lightGray"/>
          <w:lang w:eastAsia="pl-PL"/>
        </w:rPr>
        <w:t>Wykonawca musi wykazać się doświadczeniem (</w:t>
      </w:r>
      <w:r>
        <w:rPr>
          <w:rFonts w:ascii="Times New Roman" w:eastAsia="Times New Roman" w:hAnsi="Times New Roman" w:cs="Times New Roman"/>
          <w:b/>
          <w:color w:val="000000" w:themeColor="text1"/>
          <w:highlight w:val="lightGray"/>
          <w:lang w:eastAsia="pl-PL"/>
        </w:rPr>
        <w:t>załącznik</w:t>
      </w:r>
      <w:r w:rsidRPr="00CF325E">
        <w:rPr>
          <w:rFonts w:ascii="Times New Roman" w:eastAsia="Times New Roman" w:hAnsi="Times New Roman" w:cs="Times New Roman"/>
          <w:b/>
          <w:color w:val="000000" w:themeColor="text1"/>
          <w:highlight w:val="lightGray"/>
          <w:lang w:eastAsia="pl-PL"/>
        </w:rPr>
        <w:t xml:space="preserve"> </w:t>
      </w:r>
      <w:r>
        <w:rPr>
          <w:rFonts w:ascii="Times New Roman" w:eastAsia="Times New Roman" w:hAnsi="Times New Roman" w:cs="Times New Roman"/>
          <w:b/>
          <w:color w:val="000000" w:themeColor="text1"/>
          <w:highlight w:val="lightGray"/>
          <w:lang w:eastAsia="pl-PL"/>
        </w:rPr>
        <w:t>13</w:t>
      </w:r>
      <w:r w:rsidRPr="00CF325E">
        <w:rPr>
          <w:rFonts w:ascii="Times New Roman" w:eastAsia="Times New Roman" w:hAnsi="Times New Roman" w:cs="Times New Roman"/>
          <w:b/>
          <w:color w:val="000000" w:themeColor="text1"/>
          <w:highlight w:val="lightGray"/>
          <w:lang w:eastAsia="pl-PL"/>
        </w:rPr>
        <w:t>)</w:t>
      </w:r>
      <w:r>
        <w:rPr>
          <w:rFonts w:ascii="Times New Roman" w:eastAsia="Times New Roman" w:hAnsi="Times New Roman" w:cs="Times New Roman"/>
          <w:b/>
          <w:color w:val="000000" w:themeColor="text1"/>
          <w:highlight w:val="lightGray"/>
          <w:lang w:eastAsia="pl-PL"/>
        </w:rPr>
        <w:t>,</w:t>
      </w:r>
      <w:r w:rsidRPr="00CF325E">
        <w:rPr>
          <w:rFonts w:ascii="Times New Roman" w:eastAsia="Times New Roman" w:hAnsi="Times New Roman" w:cs="Times New Roman"/>
          <w:b/>
          <w:color w:val="000000" w:themeColor="text1"/>
          <w:highlight w:val="lightGray"/>
          <w:lang w:eastAsia="pl-PL"/>
        </w:rPr>
        <w:t xml:space="preserve"> że</w:t>
      </w:r>
      <w:r w:rsidRPr="00CF325E">
        <w:rPr>
          <w:rFonts w:ascii="Times New Roman" w:eastAsia="Times New Roman" w:hAnsi="Times New Roman" w:cs="Times New Roman"/>
          <w:color w:val="000000" w:themeColor="text1"/>
          <w:highlight w:val="lightGray"/>
          <w:lang w:eastAsia="pl-PL"/>
        </w:rPr>
        <w:t xml:space="preserve"> </w:t>
      </w:r>
      <w:r w:rsidRPr="00CF325E">
        <w:rPr>
          <w:rFonts w:ascii="Times New Roman" w:eastAsia="Times New Roman" w:hAnsi="Times New Roman" w:cs="Times New Roman"/>
          <w:b/>
          <w:color w:val="000000" w:themeColor="text1"/>
          <w:highlight w:val="lightGray"/>
          <w:lang w:eastAsia="pl-PL"/>
        </w:rPr>
        <w:t>w okresie ostatnich 3 lat</w:t>
      </w:r>
      <w:r w:rsidRPr="00CF325E">
        <w:rPr>
          <w:rFonts w:ascii="Times New Roman" w:eastAsia="Times New Roman" w:hAnsi="Times New Roman" w:cs="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2398F336" w14:textId="7DE3F638" w:rsidR="006515C0" w:rsidRPr="00002430" w:rsidRDefault="006515C0" w:rsidP="006515C0">
      <w:pPr>
        <w:shd w:val="clear" w:color="auto" w:fill="D0CECE" w:themeFill="background2" w:themeFillShade="E6"/>
        <w:suppressAutoHyphens w:val="0"/>
        <w:spacing w:after="0" w:line="240" w:lineRule="auto"/>
        <w:ind w:left="709" w:hanging="142"/>
        <w:jc w:val="both"/>
        <w:rPr>
          <w:rFonts w:eastAsia="Times New Roman"/>
          <w:b/>
          <w:bCs/>
          <w:lang w:eastAsia="pl-PL"/>
        </w:rPr>
      </w:pPr>
      <w:r w:rsidRPr="00CF325E">
        <w:rPr>
          <w:b/>
          <w:color w:val="000000" w:themeColor="text1"/>
        </w:rPr>
        <w:t xml:space="preserve"> </w:t>
      </w:r>
      <w:r w:rsidRPr="00CF325E">
        <w:rPr>
          <w:b/>
          <w:color w:val="000000" w:themeColor="text1"/>
          <w:highlight w:val="lightGray"/>
        </w:rPr>
        <w:t>Za spełnienie</w:t>
      </w:r>
      <w:r w:rsidRPr="00CF325E">
        <w:rPr>
          <w:color w:val="000000" w:themeColor="text1"/>
          <w:highlight w:val="lightGray"/>
        </w:rPr>
        <w:t xml:space="preserve"> tego warunku zamawiający uzna </w:t>
      </w:r>
      <w:r w:rsidRPr="00CF325E">
        <w:rPr>
          <w:rFonts w:eastAsia="Times New Roman"/>
          <w:highlight w:val="lightGray"/>
          <w:lang w:eastAsia="pl-PL"/>
        </w:rPr>
        <w:t xml:space="preserve">należyte wykonanie </w:t>
      </w:r>
      <w:r w:rsidRPr="00877525">
        <w:rPr>
          <w:rFonts w:eastAsia="Times New Roman"/>
          <w:b/>
          <w:highlight w:val="lightGray"/>
          <w:lang w:eastAsia="pl-PL"/>
        </w:rPr>
        <w:t>2 usług</w:t>
      </w:r>
      <w:r w:rsidRPr="00CF325E">
        <w:rPr>
          <w:rFonts w:eastAsia="Times New Roman"/>
          <w:highlight w:val="lightGray"/>
          <w:lang w:eastAsia="pl-PL"/>
        </w:rPr>
        <w:t xml:space="preserve"> w zakresie działalności gastronomicznej, </w:t>
      </w:r>
      <w:r w:rsidRPr="00CF325E">
        <w:rPr>
          <w:rFonts w:eastAsia="Times New Roman"/>
          <w:lang w:eastAsia="pl-PL"/>
        </w:rPr>
        <w:t xml:space="preserve">w tym organizacji zewnętrznych </w:t>
      </w:r>
      <w:r w:rsidRPr="00877525">
        <w:rPr>
          <w:rFonts w:eastAsia="Times New Roman"/>
          <w:lang w:eastAsia="pl-PL"/>
        </w:rPr>
        <w:t xml:space="preserve">imprez dla co najmniej </w:t>
      </w:r>
      <w:r w:rsidRPr="00002430">
        <w:rPr>
          <w:rFonts w:eastAsia="Times New Roman"/>
          <w:b/>
          <w:bCs/>
          <w:lang w:eastAsia="pl-PL"/>
        </w:rPr>
        <w:t>50 osób każda</w:t>
      </w:r>
      <w:r w:rsidR="00BC3FC2" w:rsidRPr="00002430">
        <w:rPr>
          <w:rFonts w:eastAsia="Times New Roman"/>
          <w:b/>
          <w:bCs/>
          <w:lang w:eastAsia="pl-PL"/>
        </w:rPr>
        <w:t>.</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806A1B6" w14:textId="77777777" w:rsidR="004C6C51" w:rsidRPr="00027BDF" w:rsidRDefault="004C6C51" w:rsidP="004C6C51">
      <w:pPr>
        <w:tabs>
          <w:tab w:val="left" w:pos="-993"/>
          <w:tab w:val="left" w:pos="-426"/>
        </w:tabs>
        <w:autoSpaceDE w:val="0"/>
        <w:spacing w:before="60" w:after="60" w:line="240" w:lineRule="auto"/>
        <w:jc w:val="both"/>
        <w:rPr>
          <w:lang w:eastAsia="pl-PL"/>
        </w:rPr>
      </w:pPr>
      <w:r w:rsidRPr="00027BDF">
        <w:rPr>
          <w:lang w:eastAsia="pl-PL"/>
        </w:rPr>
        <w:t xml:space="preserve">Zamawiający  </w:t>
      </w:r>
      <w:r w:rsidRPr="004C6C51">
        <w:rPr>
          <w:b/>
          <w:bCs/>
          <w:u w:val="single"/>
          <w:lang w:eastAsia="pl-PL"/>
        </w:rPr>
        <w:t>nie dopuszcza</w:t>
      </w:r>
      <w:r w:rsidRPr="00027BDF">
        <w:rPr>
          <w:lang w:eastAsia="pl-PL"/>
        </w:rPr>
        <w:t xml:space="preserve"> możliwość składania ofert częściowych.</w:t>
      </w:r>
    </w:p>
    <w:p w14:paraId="4C65C07D" w14:textId="2042574B" w:rsidR="00BC3FC2" w:rsidRPr="004C6C51" w:rsidRDefault="00BC3FC2" w:rsidP="004C6C51">
      <w:pPr>
        <w:spacing w:after="0" w:line="240" w:lineRule="auto"/>
        <w:jc w:val="both"/>
        <w:rPr>
          <w:lang w:eastAsia="pl-PL"/>
        </w:rPr>
      </w:pPr>
      <w:r w:rsidRPr="004C6C51">
        <w:rPr>
          <w:lang w:eastAsia="pl-PL"/>
        </w:rPr>
        <w:t>Zamówienie nie zostało podzielone na części ze względu na konieczność zapewnienia jednakowej jakości zamawianej usługi dla wszystkich uczestników konferencji.</w:t>
      </w:r>
    </w:p>
    <w:p w14:paraId="60BEDD44" w14:textId="3D83088D" w:rsidR="00EE76A4" w:rsidRPr="00C67804" w:rsidRDefault="00EE76A4" w:rsidP="00C67804">
      <w:pPr>
        <w:pStyle w:val="Akapitzlist"/>
        <w:autoSpaceDE w:val="0"/>
        <w:spacing w:before="60" w:after="0" w:line="240" w:lineRule="auto"/>
        <w:ind w:left="709" w:hanging="709"/>
        <w:jc w:val="both"/>
        <w:rPr>
          <w:rFonts w:eastAsia="Times New Roman"/>
          <w:b/>
          <w:bCs/>
          <w:lang w:eastAsia="ar-SA"/>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 xml:space="preserve">Liczba części zamówienia, na którą Wykonawca może złożyć ofertę, lub maksymalna liczbę części, na które zamówienie może zostać udzielone temu </w:t>
            </w:r>
            <w:r w:rsidRPr="00152088">
              <w:rPr>
                <w:rFonts w:eastAsia="Times New Roman"/>
                <w:b/>
                <w:lang w:eastAsia="pl-PL"/>
              </w:rPr>
              <w:lastRenderedPageBreak/>
              <w:t>samemu Wykonawcy, oraz kryteria lub zasady, mające zastosowanie do ustalenia, które części zamówienia zostaną udzielone jednemu Wykonawcy, w przypadku wyboru jego oferty w większej niż maksymalna liczbie części</w:t>
            </w:r>
          </w:p>
        </w:tc>
      </w:tr>
    </w:tbl>
    <w:p w14:paraId="6E0D5111" w14:textId="384E7E82" w:rsidR="00E34031" w:rsidRDefault="00BC3FC2" w:rsidP="00E34031">
      <w:pPr>
        <w:pStyle w:val="Bezodstpw"/>
        <w:spacing w:before="60"/>
        <w:jc w:val="both"/>
        <w:rPr>
          <w:rFonts w:ascii="Times New Roman" w:hAnsi="Times New Roman" w:cs="Times New Roman"/>
          <w:b/>
        </w:rPr>
      </w:pPr>
      <w:r>
        <w:rPr>
          <w:rFonts w:ascii="Times New Roman" w:hAnsi="Times New Roman" w:cs="Times New Roman"/>
          <w:b/>
        </w:rPr>
        <w:lastRenderedPageBreak/>
        <w:t>Nie dotyczy.</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B21B1D" w:rsidRDefault="00041AF2" w:rsidP="00B901C4">
      <w:pPr>
        <w:widowControl w:val="0"/>
        <w:pBdr>
          <w:top w:val="nil"/>
          <w:left w:val="nil"/>
          <w:bottom w:val="nil"/>
          <w:right w:val="nil"/>
          <w:between w:val="nil"/>
          <w:bar w:val="nil"/>
        </w:pBdr>
        <w:tabs>
          <w:tab w:val="left" w:pos="588"/>
        </w:tabs>
        <w:spacing w:after="0" w:line="240" w:lineRule="auto"/>
        <w:ind w:right="108"/>
        <w:jc w:val="both"/>
        <w:rPr>
          <w:b/>
          <w:sz w:val="12"/>
          <w:szCs w:val="12"/>
        </w:rPr>
      </w:pPr>
      <w:r w:rsidRPr="00B21B1D">
        <w:rPr>
          <w:b/>
        </w:rPr>
        <w:t>Nie dotyczy</w:t>
      </w:r>
      <w:r w:rsidR="00B901C4" w:rsidRPr="00B21B1D">
        <w:rPr>
          <w:b/>
          <w:sz w:val="24"/>
          <w:szCs w:val="24"/>
          <w:u w:color="FF0000"/>
        </w:rPr>
        <w:t>.</w:t>
      </w:r>
    </w:p>
    <w:p w14:paraId="7CE1C50D" w14:textId="77777777" w:rsidR="00AA1B8C" w:rsidRPr="00B21B1D"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Pr="00B21B1D" w:rsidRDefault="00A04B44">
      <w:pPr>
        <w:pStyle w:val="Bezodstpw"/>
        <w:spacing w:before="60"/>
        <w:jc w:val="both"/>
        <w:rPr>
          <w:rFonts w:ascii="Times New Roman" w:hAnsi="Times New Roman" w:cs="Times New Roman"/>
          <w:b/>
        </w:rPr>
      </w:pPr>
      <w:r w:rsidRPr="00B21B1D">
        <w:rPr>
          <w:rFonts w:ascii="Times New Roman" w:hAnsi="Times New Roman" w:cs="Times New Roman"/>
          <w:b/>
        </w:rPr>
        <w:t>Nie dotyczy.</w:t>
      </w:r>
    </w:p>
    <w:p w14:paraId="2E392B7C" w14:textId="77777777" w:rsidR="00AB0831" w:rsidRPr="00B21B1D" w:rsidRDefault="00AB083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676652A" w14:textId="714918B3" w:rsidR="00041AF2" w:rsidRPr="00B21B1D" w:rsidRDefault="007A1C76" w:rsidP="00532493">
      <w:pPr>
        <w:suppressAutoHyphens w:val="0"/>
        <w:spacing w:before="60" w:after="0" w:line="240" w:lineRule="auto"/>
        <w:jc w:val="both"/>
        <w:rPr>
          <w:rFonts w:eastAsia="Times New Roman"/>
          <w:b/>
          <w:lang w:eastAsia="pl-PL"/>
        </w:rPr>
      </w:pPr>
      <w:r w:rsidRPr="00B21B1D">
        <w:rPr>
          <w:rFonts w:eastAsia="Times New Roman"/>
          <w:b/>
          <w:lang w:eastAsia="pl-PL"/>
        </w:rPr>
        <w:t>Nie dotyczy.</w:t>
      </w:r>
    </w:p>
    <w:p w14:paraId="1C458C22" w14:textId="77777777" w:rsidR="007A1C76" w:rsidRPr="0016253D" w:rsidRDefault="007A1C76"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B21B1D">
        <w:rPr>
          <w:rFonts w:ascii="Times New Roman" w:hAnsi="Times New Roman" w:cs="Times New Roman"/>
          <w:b/>
          <w:u w:val="single"/>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 xml:space="preserve">Zamawiający </w:t>
      </w:r>
      <w:r w:rsidRPr="00B21B1D">
        <w:rPr>
          <w:b/>
          <w:u w:val="single"/>
          <w:lang w:eastAsia="pl-PL"/>
        </w:rPr>
        <w:t>nie wymaga</w:t>
      </w:r>
      <w:r w:rsidRPr="00B80FB6">
        <w:rPr>
          <w:lang w:eastAsia="pl-PL"/>
        </w:rPr>
        <w:t xml:space="preserve">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013CBB90"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BC3FC2">
        <w:rPr>
          <w:b/>
          <w:bCs/>
          <w:i/>
        </w:rPr>
        <w:t>50</w:t>
      </w:r>
      <w:r w:rsidR="00DC57CC" w:rsidRPr="00DC57CC">
        <w:rPr>
          <w:b/>
          <w:bCs/>
          <w:i/>
        </w:rPr>
        <w:t>.202</w:t>
      </w:r>
      <w:r w:rsidR="00463BF1">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4C1A24">
        <w:rPr>
          <w:rFonts w:eastAsia="Times New Roman"/>
          <w:lang w:eastAsia="pl-PL"/>
        </w:rPr>
        <w:t>3</w:t>
      </w:r>
      <w:r w:rsidRPr="00152088">
        <w:rPr>
          <w:rFonts w:eastAsia="Times New Roman"/>
          <w:lang w:eastAsia="pl-PL"/>
        </w:rPr>
        <w:t xml:space="preserve"> r. poz. </w:t>
      </w:r>
      <w:r w:rsidR="008520C3">
        <w:rPr>
          <w:rFonts w:eastAsia="Times New Roman"/>
          <w:lang w:eastAsia="pl-PL"/>
        </w:rPr>
        <w:t>1</w:t>
      </w:r>
      <w:r w:rsidR="004C1A24">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lastRenderedPageBreak/>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8"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26DFC77A" w14:textId="77777777" w:rsidR="00877525" w:rsidRPr="00CF325E" w:rsidRDefault="00877525" w:rsidP="00877525">
      <w:pPr>
        <w:pStyle w:val="Akapitzlist"/>
        <w:spacing w:after="0" w:line="240" w:lineRule="auto"/>
        <w:ind w:left="2127" w:hanging="2127"/>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 xml:space="preserve">Załącznik nr 6             </w:t>
      </w:r>
      <w:r w:rsidRPr="00CF325E">
        <w:rPr>
          <w:rFonts w:ascii="Times New Roman" w:hAnsi="Times New Roman" w:cs="Times New Roman"/>
        </w:rPr>
        <w:t>Oświadczenie Wykonawcy o spełnieniu warunków</w:t>
      </w:r>
    </w:p>
    <w:p w14:paraId="3EEE13AF" w14:textId="4466851B"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w:t>
      </w:r>
      <w:r w:rsidR="00877525">
        <w:rPr>
          <w:rFonts w:ascii="Times New Roman" w:hAnsi="Times New Roman" w:cs="Times New Roman"/>
          <w:b/>
        </w:rPr>
        <w:t>7</w:t>
      </w:r>
      <w:r w:rsidRPr="00BB0A73">
        <w:rPr>
          <w:rFonts w:ascii="Times New Roman" w:hAnsi="Times New Roman" w:cs="Times New Roman"/>
          <w:b/>
        </w:rPr>
        <w:t xml:space="preserve">             </w:t>
      </w:r>
      <w:r w:rsidR="009C52A5" w:rsidRPr="00BB0A73">
        <w:rPr>
          <w:rFonts w:ascii="Times New Roman" w:eastAsia="Times New Roman" w:hAnsi="Times New Roman" w:cs="Times New Roman"/>
          <w:lang w:eastAsia="pl-PL"/>
        </w:rPr>
        <w:t>Oświadczenie RODO</w:t>
      </w:r>
    </w:p>
    <w:p w14:paraId="071D12CB" w14:textId="77777777" w:rsidR="00877525" w:rsidRDefault="00877525" w:rsidP="00877525">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Pr>
          <w:rFonts w:ascii="Times New Roman" w:eastAsia="Times New Roman" w:hAnsi="Times New Roman" w:cs="Times New Roman"/>
          <w:b/>
          <w:bCs/>
          <w:lang w:eastAsia="pl-PL"/>
        </w:rPr>
        <w:t xml:space="preserve">8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r>
        <w:rPr>
          <w:rFonts w:ascii="Times New Roman" w:eastAsia="Times New Roman" w:hAnsi="Times New Roman" w:cs="Times New Roman"/>
          <w:lang w:eastAsia="pl-PL"/>
        </w:rPr>
        <w:t xml:space="preserve"> ustawy </w:t>
      </w:r>
      <w:proofErr w:type="spellStart"/>
      <w:r>
        <w:rPr>
          <w:rFonts w:ascii="Times New Roman" w:eastAsia="Times New Roman" w:hAnsi="Times New Roman" w:cs="Times New Roman"/>
          <w:lang w:eastAsia="pl-PL"/>
        </w:rPr>
        <w:t>Pzp</w:t>
      </w:r>
      <w:proofErr w:type="spellEnd"/>
    </w:p>
    <w:p w14:paraId="6480456E" w14:textId="6B8AB96B" w:rsidR="00877525" w:rsidRDefault="00877525" w:rsidP="00877525">
      <w:pPr>
        <w:spacing w:after="0" w:line="240" w:lineRule="auto"/>
        <w:ind w:left="2127" w:hanging="2127"/>
        <w:contextualSpacing/>
      </w:pPr>
      <w:r w:rsidRPr="00877525">
        <w:rPr>
          <w:b/>
        </w:rPr>
        <w:t xml:space="preserve">Załącznik nr </w:t>
      </w:r>
      <w:r>
        <w:rPr>
          <w:b/>
        </w:rPr>
        <w:t>9</w:t>
      </w:r>
      <w:r w:rsidRPr="00877525">
        <w:rPr>
          <w:b/>
        </w:rPr>
        <w:t xml:space="preserve">             </w:t>
      </w:r>
      <w:r w:rsidRPr="00877525">
        <w:t>Oświadczenie z art. 117 ust 4</w:t>
      </w:r>
    </w:p>
    <w:p w14:paraId="1B167CC5" w14:textId="77777777" w:rsidR="00877525" w:rsidRDefault="00877525" w:rsidP="00877525">
      <w:pPr>
        <w:spacing w:after="0" w:line="240" w:lineRule="auto"/>
        <w:contextualSpacing/>
      </w:pPr>
      <w:r w:rsidRPr="00877525">
        <w:rPr>
          <w:b/>
        </w:rPr>
        <w:t>Załącznik nr 10</w:t>
      </w:r>
      <w:r w:rsidRPr="00877525">
        <w:tab/>
        <w:t xml:space="preserve">Oświadczenie o udostępnieniu zasobów </w:t>
      </w:r>
    </w:p>
    <w:p w14:paraId="0A2A29AB" w14:textId="2E558EAB" w:rsidR="00877525" w:rsidRDefault="00877525" w:rsidP="00877525">
      <w:pPr>
        <w:spacing w:after="0" w:line="240" w:lineRule="auto"/>
        <w:ind w:left="2127" w:hanging="2127"/>
        <w:contextualSpacing/>
      </w:pPr>
      <w:r w:rsidRPr="00877525">
        <w:rPr>
          <w:b/>
        </w:rPr>
        <w:t>Załącznik nr 11</w:t>
      </w:r>
      <w:r w:rsidRPr="00877525">
        <w:rPr>
          <w:rFonts w:ascii="Calibri" w:hAnsi="Calibri" w:cs="Calibri"/>
        </w:rPr>
        <w:t xml:space="preserve"> </w:t>
      </w:r>
      <w:r w:rsidRPr="00877525">
        <w:rPr>
          <w:b/>
        </w:rPr>
        <w:tab/>
      </w:r>
      <w:r w:rsidRPr="00877525">
        <w:t xml:space="preserve">Oświadczenia podmiotu udostępniającego zasoby z art. 125 ust. 5 ustawy </w:t>
      </w:r>
      <w:proofErr w:type="spellStart"/>
      <w:r w:rsidR="00EA79B9">
        <w:t>P</w:t>
      </w:r>
      <w:r w:rsidRPr="00877525">
        <w:t>zp</w:t>
      </w:r>
      <w:proofErr w:type="spellEnd"/>
    </w:p>
    <w:p w14:paraId="6324B224" w14:textId="68827463" w:rsidR="00877525" w:rsidRDefault="00877525" w:rsidP="00877525">
      <w:pPr>
        <w:spacing w:after="0" w:line="240" w:lineRule="auto"/>
        <w:ind w:left="2127" w:hanging="2127"/>
        <w:jc w:val="both"/>
      </w:pPr>
      <w:r w:rsidRPr="00877525">
        <w:rPr>
          <w:b/>
        </w:rPr>
        <w:t>Załącznik nr 1</w:t>
      </w:r>
      <w:r>
        <w:rPr>
          <w:b/>
        </w:rPr>
        <w:t>2</w:t>
      </w:r>
      <w:r w:rsidRPr="00877525">
        <w:rPr>
          <w:b/>
        </w:rPr>
        <w:t xml:space="preserve">           </w:t>
      </w:r>
      <w:r w:rsidRPr="00877525">
        <w:t>Oświadczenie o aktualności informacji</w:t>
      </w:r>
    </w:p>
    <w:p w14:paraId="20725725" w14:textId="76307992" w:rsidR="007F70DD" w:rsidRDefault="007F70DD" w:rsidP="00877525">
      <w:pPr>
        <w:spacing w:after="0" w:line="240" w:lineRule="auto"/>
        <w:ind w:left="2127" w:hanging="2127"/>
        <w:jc w:val="both"/>
      </w:pPr>
      <w:r w:rsidRPr="007F70DD">
        <w:rPr>
          <w:b/>
        </w:rPr>
        <w:t>Załącznik nr 13</w:t>
      </w:r>
      <w:r>
        <w:rPr>
          <w:b/>
        </w:rPr>
        <w:t xml:space="preserve">           </w:t>
      </w:r>
      <w:r w:rsidRPr="007F70DD">
        <w:t>Wykaz usług</w:t>
      </w:r>
    </w:p>
    <w:p w14:paraId="3CB4CA8E" w14:textId="5D58E27B" w:rsidR="007F70DD" w:rsidRPr="00877525" w:rsidRDefault="007F70DD" w:rsidP="00877525">
      <w:pPr>
        <w:spacing w:after="0" w:line="240" w:lineRule="auto"/>
        <w:ind w:left="2127" w:hanging="2127"/>
        <w:jc w:val="both"/>
        <w:rPr>
          <w:b/>
        </w:rPr>
      </w:pPr>
      <w:r w:rsidRPr="00CF325E">
        <w:rPr>
          <w:b/>
        </w:rPr>
        <w:t>Załącznik nr 14</w:t>
      </w:r>
      <w:r w:rsidRPr="00CF325E">
        <w:tab/>
        <w:t>Doświadczenie kucharza (kryterium oceny)</w:t>
      </w:r>
    </w:p>
    <w:p w14:paraId="04F80657" w14:textId="39E335DB" w:rsidR="00877525" w:rsidRDefault="00877525" w:rsidP="00877525">
      <w:pPr>
        <w:spacing w:after="0" w:line="240" w:lineRule="auto"/>
        <w:ind w:left="2127" w:hanging="2127"/>
        <w:contextualSpacing/>
      </w:pPr>
    </w:p>
    <w:p w14:paraId="5C95F2EA" w14:textId="04CBCB3D" w:rsidR="00EA79B9" w:rsidRDefault="00EA79B9" w:rsidP="00877525">
      <w:pPr>
        <w:spacing w:after="0" w:line="240" w:lineRule="auto"/>
        <w:ind w:left="2127" w:hanging="2127"/>
        <w:contextualSpacing/>
      </w:pPr>
    </w:p>
    <w:p w14:paraId="19408914" w14:textId="4183D015" w:rsidR="00EA79B9" w:rsidRDefault="00EA79B9" w:rsidP="00877525">
      <w:pPr>
        <w:spacing w:after="0" w:line="240" w:lineRule="auto"/>
        <w:ind w:left="2127" w:hanging="2127"/>
        <w:contextualSpacing/>
      </w:pPr>
    </w:p>
    <w:p w14:paraId="78D2990E" w14:textId="3875A2A4" w:rsidR="00EA79B9" w:rsidRDefault="00EA79B9" w:rsidP="00877525">
      <w:pPr>
        <w:spacing w:after="0" w:line="240" w:lineRule="auto"/>
        <w:ind w:left="2127" w:hanging="2127"/>
        <w:contextualSpacing/>
      </w:pPr>
    </w:p>
    <w:p w14:paraId="13ED3AAF" w14:textId="4A1EF638" w:rsidR="00EA79B9" w:rsidRDefault="00EA79B9" w:rsidP="00877525">
      <w:pPr>
        <w:spacing w:after="0" w:line="240" w:lineRule="auto"/>
        <w:ind w:left="2127" w:hanging="2127"/>
        <w:contextualSpacing/>
      </w:pPr>
    </w:p>
    <w:p w14:paraId="20D8A554" w14:textId="35883942" w:rsidR="00EA79B9" w:rsidRDefault="00EA79B9" w:rsidP="00877525">
      <w:pPr>
        <w:spacing w:after="0" w:line="240" w:lineRule="auto"/>
        <w:ind w:left="2127" w:hanging="2127"/>
        <w:contextualSpacing/>
      </w:pPr>
    </w:p>
    <w:p w14:paraId="46095D16" w14:textId="47DFE6F4" w:rsidR="00EA79B9" w:rsidRDefault="00EA79B9" w:rsidP="00877525">
      <w:pPr>
        <w:spacing w:after="0" w:line="240" w:lineRule="auto"/>
        <w:ind w:left="2127" w:hanging="2127"/>
        <w:contextualSpacing/>
      </w:pPr>
    </w:p>
    <w:p w14:paraId="73AC0930" w14:textId="6386EB17" w:rsidR="00EA79B9" w:rsidRDefault="00EA79B9" w:rsidP="00877525">
      <w:pPr>
        <w:spacing w:after="0" w:line="240" w:lineRule="auto"/>
        <w:ind w:left="2127" w:hanging="2127"/>
        <w:contextualSpacing/>
      </w:pPr>
    </w:p>
    <w:p w14:paraId="49F5AD4B" w14:textId="04476955" w:rsidR="00EA79B9" w:rsidRDefault="00EA79B9" w:rsidP="00877525">
      <w:pPr>
        <w:spacing w:after="0" w:line="240" w:lineRule="auto"/>
        <w:ind w:left="2127" w:hanging="2127"/>
        <w:contextualSpacing/>
      </w:pPr>
    </w:p>
    <w:p w14:paraId="42A09EB9" w14:textId="124367BA" w:rsidR="00EA79B9" w:rsidRDefault="00EA79B9" w:rsidP="00877525">
      <w:pPr>
        <w:spacing w:after="0" w:line="240" w:lineRule="auto"/>
        <w:ind w:left="2127" w:hanging="2127"/>
        <w:contextualSpacing/>
      </w:pPr>
    </w:p>
    <w:p w14:paraId="3EEF041E" w14:textId="465AF269" w:rsidR="00EA79B9" w:rsidRDefault="00EA79B9" w:rsidP="00877525">
      <w:pPr>
        <w:spacing w:after="0" w:line="240" w:lineRule="auto"/>
        <w:ind w:left="2127" w:hanging="2127"/>
        <w:contextualSpacing/>
      </w:pPr>
    </w:p>
    <w:p w14:paraId="2A126F20" w14:textId="03281DE7" w:rsidR="00EA79B9" w:rsidRDefault="00EA79B9" w:rsidP="00877525">
      <w:pPr>
        <w:spacing w:after="0" w:line="240" w:lineRule="auto"/>
        <w:ind w:left="2127" w:hanging="2127"/>
        <w:contextualSpacing/>
      </w:pPr>
    </w:p>
    <w:p w14:paraId="350FE569" w14:textId="679EEDAD" w:rsidR="00EA79B9" w:rsidRDefault="00EA79B9" w:rsidP="00877525">
      <w:pPr>
        <w:spacing w:after="0" w:line="240" w:lineRule="auto"/>
        <w:ind w:left="2127" w:hanging="2127"/>
        <w:contextualSpacing/>
      </w:pPr>
    </w:p>
    <w:p w14:paraId="5710E5FB" w14:textId="6B5D6B11" w:rsidR="00EA79B9" w:rsidRDefault="00EA79B9" w:rsidP="00877525">
      <w:pPr>
        <w:spacing w:after="0" w:line="240" w:lineRule="auto"/>
        <w:ind w:left="2127" w:hanging="2127"/>
        <w:contextualSpacing/>
      </w:pPr>
    </w:p>
    <w:p w14:paraId="79E16861" w14:textId="4AC7DE25" w:rsidR="00EA79B9" w:rsidRDefault="00EA79B9" w:rsidP="00877525">
      <w:pPr>
        <w:spacing w:after="0" w:line="240" w:lineRule="auto"/>
        <w:ind w:left="2127" w:hanging="2127"/>
        <w:contextualSpacing/>
      </w:pPr>
    </w:p>
    <w:p w14:paraId="70A21338" w14:textId="2C18E980" w:rsidR="00EA79B9" w:rsidRDefault="00EA79B9" w:rsidP="00877525">
      <w:pPr>
        <w:spacing w:after="0" w:line="240" w:lineRule="auto"/>
        <w:ind w:left="2127" w:hanging="2127"/>
        <w:contextualSpacing/>
      </w:pPr>
    </w:p>
    <w:bookmarkEnd w:id="8"/>
    <w:p w14:paraId="4BEC9898" w14:textId="174DC12F" w:rsidR="00183550" w:rsidRPr="00552B59" w:rsidRDefault="00183550" w:rsidP="00183550">
      <w:pPr>
        <w:spacing w:after="0" w:line="240" w:lineRule="auto"/>
        <w:jc w:val="both"/>
      </w:pPr>
      <w:r w:rsidRPr="00552B59">
        <w:rPr>
          <w:u w:val="single"/>
        </w:rPr>
        <w:t xml:space="preserve">Gdynia, </w:t>
      </w:r>
      <w:r w:rsidR="00FC58DD">
        <w:rPr>
          <w:u w:val="single"/>
        </w:rPr>
        <w:t>12.</w:t>
      </w:r>
      <w:r w:rsidR="00C7348D">
        <w:rPr>
          <w:u w:val="single"/>
        </w:rPr>
        <w:t>0</w:t>
      </w:r>
      <w:r w:rsidR="00EA79B9">
        <w:rPr>
          <w:u w:val="single"/>
        </w:rPr>
        <w:t>7</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337A8B3" w14:textId="735255E8"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BC3FC2">
        <w:t xml:space="preserve">Marcin </w:t>
      </w:r>
      <w:r w:rsidR="00BC3FC2" w:rsidRPr="00BC3FC2">
        <w:rPr>
          <w:b/>
          <w:bCs/>
        </w:rPr>
        <w:t>ZIĘCINA</w:t>
      </w:r>
    </w:p>
    <w:p w14:paraId="694FD4A2" w14:textId="77777777" w:rsidR="00183550" w:rsidRPr="00552B59" w:rsidRDefault="00183550"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7D3A8331" w:rsidR="00114B4E" w:rsidRPr="00FC58DD" w:rsidRDefault="00FC58DD" w:rsidP="00932004">
      <w:pPr>
        <w:spacing w:after="0" w:line="240" w:lineRule="auto"/>
        <w:jc w:val="both"/>
        <w:rPr>
          <w:b/>
        </w:rPr>
      </w:pPr>
      <w:r>
        <w:rPr>
          <w:bCs/>
        </w:rPr>
        <w:t xml:space="preserve">wz. Tomasz </w:t>
      </w:r>
      <w:r w:rsidRPr="00FC58DD">
        <w:rPr>
          <w:b/>
        </w:rPr>
        <w:t>SKRZESZEWSKI</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2C9FF6C7" w14:textId="77777777" w:rsidR="00101C1E" w:rsidRDefault="00101C1E" w:rsidP="00A211D5">
      <w:pPr>
        <w:spacing w:after="0" w:line="240" w:lineRule="auto"/>
        <w:ind w:left="6373"/>
        <w:jc w:val="right"/>
        <w:rPr>
          <w:b/>
          <w:i/>
          <w:u w:val="single"/>
        </w:rPr>
      </w:pPr>
    </w:p>
    <w:p w14:paraId="7AE910AD" w14:textId="2580AA46" w:rsidR="00101C1E" w:rsidRDefault="00101C1E" w:rsidP="00A211D5">
      <w:pPr>
        <w:spacing w:after="0" w:line="240" w:lineRule="auto"/>
        <w:ind w:left="6373"/>
        <w:jc w:val="right"/>
        <w:rPr>
          <w:b/>
          <w:i/>
          <w:u w:val="single"/>
        </w:rPr>
      </w:pPr>
    </w:p>
    <w:p w14:paraId="0322DA7D" w14:textId="77777777" w:rsidR="00C146B7" w:rsidRDefault="00C146B7" w:rsidP="00A211D5">
      <w:pPr>
        <w:spacing w:after="0" w:line="240" w:lineRule="auto"/>
        <w:ind w:left="6373"/>
        <w:jc w:val="right"/>
        <w:rPr>
          <w:b/>
          <w:i/>
          <w:u w:val="single"/>
        </w:rPr>
      </w:pPr>
    </w:p>
    <w:p w14:paraId="6B2491D3" w14:textId="77777777" w:rsidR="00C146B7" w:rsidRDefault="00C146B7" w:rsidP="00A211D5">
      <w:pPr>
        <w:spacing w:after="0" w:line="240" w:lineRule="auto"/>
        <w:ind w:left="6373"/>
        <w:jc w:val="right"/>
        <w:rPr>
          <w:b/>
          <w:i/>
          <w:u w:val="single"/>
        </w:rPr>
      </w:pPr>
    </w:p>
    <w:p w14:paraId="74FB3021" w14:textId="77777777" w:rsidR="00C146B7" w:rsidRDefault="00C146B7" w:rsidP="00A211D5">
      <w:pPr>
        <w:spacing w:after="0" w:line="240" w:lineRule="auto"/>
        <w:ind w:left="6373"/>
        <w:jc w:val="right"/>
        <w:rPr>
          <w:b/>
          <w:i/>
          <w:u w:val="single"/>
        </w:rPr>
      </w:pPr>
    </w:p>
    <w:p w14:paraId="63726915" w14:textId="77777777" w:rsidR="00C146B7" w:rsidRDefault="00C146B7" w:rsidP="00A211D5">
      <w:pPr>
        <w:spacing w:after="0" w:line="240" w:lineRule="auto"/>
        <w:ind w:left="6373"/>
        <w:jc w:val="right"/>
        <w:rPr>
          <w:b/>
          <w:i/>
          <w:u w:val="single"/>
        </w:rPr>
      </w:pPr>
    </w:p>
    <w:p w14:paraId="373637A7" w14:textId="77777777" w:rsidR="00C146B7" w:rsidRDefault="00C146B7" w:rsidP="00A211D5">
      <w:pPr>
        <w:spacing w:after="0" w:line="240" w:lineRule="auto"/>
        <w:ind w:left="6373"/>
        <w:jc w:val="right"/>
        <w:rPr>
          <w:b/>
          <w:i/>
          <w:u w:val="single"/>
        </w:rPr>
      </w:pPr>
    </w:p>
    <w:p w14:paraId="3601C029" w14:textId="77777777" w:rsidR="00C146B7" w:rsidRDefault="00C146B7" w:rsidP="00A211D5">
      <w:pPr>
        <w:spacing w:after="0" w:line="240" w:lineRule="auto"/>
        <w:ind w:left="6373"/>
        <w:jc w:val="right"/>
        <w:rPr>
          <w:b/>
          <w:i/>
          <w:u w:val="single"/>
        </w:rPr>
      </w:pPr>
    </w:p>
    <w:p w14:paraId="7C35AB19" w14:textId="77777777" w:rsidR="00C146B7" w:rsidRDefault="00C146B7" w:rsidP="00A211D5">
      <w:pPr>
        <w:spacing w:after="0" w:line="240" w:lineRule="auto"/>
        <w:ind w:left="6373"/>
        <w:jc w:val="right"/>
        <w:rPr>
          <w:b/>
          <w:i/>
          <w:u w:val="single"/>
        </w:rPr>
      </w:pPr>
    </w:p>
    <w:p w14:paraId="31F1E5DA" w14:textId="77777777" w:rsidR="00C146B7" w:rsidRDefault="00C146B7" w:rsidP="00A211D5">
      <w:pPr>
        <w:spacing w:after="0" w:line="240" w:lineRule="auto"/>
        <w:ind w:left="6373"/>
        <w:jc w:val="right"/>
        <w:rPr>
          <w:b/>
          <w:i/>
          <w:u w:val="single"/>
        </w:rPr>
      </w:pPr>
    </w:p>
    <w:p w14:paraId="280BBB22" w14:textId="77777777" w:rsidR="00C146B7" w:rsidRDefault="00C146B7" w:rsidP="00A211D5">
      <w:pPr>
        <w:spacing w:after="0" w:line="240" w:lineRule="auto"/>
        <w:ind w:left="6373"/>
        <w:jc w:val="right"/>
        <w:rPr>
          <w:b/>
          <w:i/>
          <w:u w:val="single"/>
        </w:rPr>
      </w:pPr>
    </w:p>
    <w:p w14:paraId="6516C025" w14:textId="77777777" w:rsidR="00C146B7" w:rsidRDefault="00C146B7" w:rsidP="00A211D5">
      <w:pPr>
        <w:spacing w:after="0" w:line="240" w:lineRule="auto"/>
        <w:ind w:left="6373"/>
        <w:jc w:val="right"/>
        <w:rPr>
          <w:b/>
          <w:i/>
          <w:u w:val="single"/>
        </w:rPr>
      </w:pPr>
    </w:p>
    <w:p w14:paraId="34D63F82" w14:textId="77777777" w:rsidR="00C146B7" w:rsidRDefault="00C146B7" w:rsidP="00A211D5">
      <w:pPr>
        <w:spacing w:after="0" w:line="240" w:lineRule="auto"/>
        <w:ind w:left="6373"/>
        <w:jc w:val="right"/>
        <w:rPr>
          <w:b/>
          <w:i/>
          <w:u w:val="single"/>
        </w:rPr>
      </w:pPr>
    </w:p>
    <w:p w14:paraId="1A4F1F91" w14:textId="77777777" w:rsidR="00C146B7" w:rsidRDefault="00C146B7" w:rsidP="00A211D5">
      <w:pPr>
        <w:spacing w:after="0" w:line="240" w:lineRule="auto"/>
        <w:ind w:left="6373"/>
        <w:jc w:val="right"/>
        <w:rPr>
          <w:b/>
          <w:i/>
          <w:u w:val="single"/>
        </w:rPr>
      </w:pPr>
    </w:p>
    <w:p w14:paraId="687AC023" w14:textId="77777777" w:rsidR="00C146B7" w:rsidRDefault="00C146B7" w:rsidP="00A211D5">
      <w:pPr>
        <w:spacing w:after="0" w:line="240" w:lineRule="auto"/>
        <w:ind w:left="6373"/>
        <w:jc w:val="right"/>
        <w:rPr>
          <w:b/>
          <w:i/>
          <w:u w:val="single"/>
        </w:rPr>
      </w:pPr>
    </w:p>
    <w:p w14:paraId="4829DCF9" w14:textId="77777777" w:rsidR="00C146B7" w:rsidRDefault="00C146B7" w:rsidP="00A211D5">
      <w:pPr>
        <w:spacing w:after="0" w:line="240" w:lineRule="auto"/>
        <w:ind w:left="6373"/>
        <w:jc w:val="right"/>
        <w:rPr>
          <w:b/>
          <w:i/>
          <w:u w:val="single"/>
        </w:rPr>
      </w:pPr>
    </w:p>
    <w:p w14:paraId="090F29A2" w14:textId="77777777" w:rsidR="00C146B7" w:rsidRDefault="00C146B7" w:rsidP="00A211D5">
      <w:pPr>
        <w:spacing w:after="0" w:line="240" w:lineRule="auto"/>
        <w:ind w:left="6373"/>
        <w:jc w:val="right"/>
        <w:rPr>
          <w:b/>
          <w:i/>
          <w:u w:val="single"/>
        </w:rPr>
      </w:pPr>
    </w:p>
    <w:p w14:paraId="25BCD1EB" w14:textId="2D962E16" w:rsidR="00C146B7" w:rsidRDefault="00C146B7" w:rsidP="00A211D5">
      <w:pPr>
        <w:spacing w:after="0" w:line="240" w:lineRule="auto"/>
        <w:ind w:left="6373"/>
        <w:jc w:val="right"/>
        <w:rPr>
          <w:b/>
          <w:i/>
          <w:u w:val="single"/>
        </w:rPr>
      </w:pPr>
    </w:p>
    <w:p w14:paraId="7572D070" w14:textId="48BD7472" w:rsidR="00AA4551" w:rsidRDefault="00AA4551" w:rsidP="00A211D5">
      <w:pPr>
        <w:spacing w:after="0" w:line="240" w:lineRule="auto"/>
        <w:ind w:left="6373"/>
        <w:jc w:val="right"/>
        <w:rPr>
          <w:b/>
          <w:i/>
          <w:u w:val="single"/>
        </w:rPr>
      </w:pPr>
    </w:p>
    <w:p w14:paraId="27292071" w14:textId="77586D1F" w:rsidR="00AA4551" w:rsidRDefault="00AA4551" w:rsidP="00A211D5">
      <w:pPr>
        <w:spacing w:after="0" w:line="240" w:lineRule="auto"/>
        <w:ind w:left="6373"/>
        <w:jc w:val="right"/>
        <w:rPr>
          <w:b/>
          <w:i/>
          <w:u w:val="single"/>
        </w:rPr>
      </w:pPr>
    </w:p>
    <w:p w14:paraId="165F2D88" w14:textId="2A72A436" w:rsidR="00AA4551" w:rsidRDefault="00AA4551" w:rsidP="00A211D5">
      <w:pPr>
        <w:spacing w:after="0" w:line="240" w:lineRule="auto"/>
        <w:ind w:left="6373"/>
        <w:jc w:val="right"/>
        <w:rPr>
          <w:b/>
          <w:i/>
          <w:u w:val="single"/>
        </w:rPr>
      </w:pPr>
    </w:p>
    <w:p w14:paraId="0B126D1C" w14:textId="1251D338" w:rsidR="00AA4551" w:rsidRDefault="00AA4551" w:rsidP="00A211D5">
      <w:pPr>
        <w:spacing w:after="0" w:line="240" w:lineRule="auto"/>
        <w:ind w:left="6373"/>
        <w:jc w:val="right"/>
        <w:rPr>
          <w:b/>
          <w:i/>
          <w:u w:val="single"/>
        </w:rPr>
      </w:pPr>
    </w:p>
    <w:p w14:paraId="6820D406" w14:textId="77777777" w:rsidR="00AA4551" w:rsidRDefault="00AA4551" w:rsidP="00A211D5">
      <w:pPr>
        <w:spacing w:after="0" w:line="240" w:lineRule="auto"/>
        <w:ind w:left="6373"/>
        <w:jc w:val="right"/>
        <w:rPr>
          <w:b/>
          <w:i/>
          <w:u w:val="single"/>
        </w:rPr>
      </w:pPr>
    </w:p>
    <w:p w14:paraId="57CDE256" w14:textId="77777777" w:rsidR="00C146B7" w:rsidRDefault="00C146B7" w:rsidP="00A211D5">
      <w:pPr>
        <w:spacing w:after="0" w:line="240" w:lineRule="auto"/>
        <w:ind w:left="6373"/>
        <w:jc w:val="right"/>
        <w:rPr>
          <w:b/>
          <w:i/>
          <w:u w:val="single"/>
        </w:rPr>
      </w:pPr>
    </w:p>
    <w:p w14:paraId="7F1CBA25" w14:textId="77777777" w:rsidR="007F70DD" w:rsidRDefault="007F70DD" w:rsidP="00A211D5">
      <w:pPr>
        <w:spacing w:after="0" w:line="240" w:lineRule="auto"/>
        <w:ind w:left="6373"/>
        <w:jc w:val="right"/>
        <w:rPr>
          <w:b/>
          <w:i/>
          <w:u w:val="single"/>
        </w:rPr>
      </w:pPr>
    </w:p>
    <w:p w14:paraId="0C1E1F85" w14:textId="77777777" w:rsidR="007F70DD" w:rsidRDefault="007F70DD" w:rsidP="00A211D5">
      <w:pPr>
        <w:spacing w:after="0" w:line="240" w:lineRule="auto"/>
        <w:ind w:left="6373"/>
        <w:jc w:val="right"/>
        <w:rPr>
          <w:b/>
          <w:i/>
          <w:u w:val="single"/>
        </w:rPr>
      </w:pPr>
    </w:p>
    <w:p w14:paraId="7AABF160" w14:textId="77777777" w:rsidR="007F70DD" w:rsidRDefault="007F70DD" w:rsidP="00A211D5">
      <w:pPr>
        <w:spacing w:after="0" w:line="240" w:lineRule="auto"/>
        <w:ind w:left="6373"/>
        <w:jc w:val="right"/>
        <w:rPr>
          <w:b/>
          <w:i/>
          <w:u w:val="single"/>
        </w:rPr>
      </w:pPr>
    </w:p>
    <w:p w14:paraId="5268E09D" w14:textId="77777777" w:rsidR="00EA79B9" w:rsidRDefault="00EA79B9" w:rsidP="00A211D5">
      <w:pPr>
        <w:spacing w:after="0" w:line="240" w:lineRule="auto"/>
        <w:ind w:left="6373"/>
        <w:jc w:val="right"/>
        <w:rPr>
          <w:b/>
          <w:i/>
          <w:u w:val="single"/>
        </w:rPr>
      </w:pPr>
    </w:p>
    <w:p w14:paraId="21376DB6" w14:textId="77777777" w:rsidR="00EA79B9" w:rsidRDefault="00EA79B9" w:rsidP="00A211D5">
      <w:pPr>
        <w:spacing w:after="0" w:line="240" w:lineRule="auto"/>
        <w:ind w:left="6373"/>
        <w:jc w:val="right"/>
        <w:rPr>
          <w:b/>
          <w:i/>
          <w:u w:val="single"/>
        </w:rPr>
      </w:pPr>
    </w:p>
    <w:p w14:paraId="7FD41DFC" w14:textId="1C7DCD3D" w:rsidR="00AB5F36" w:rsidRPr="00A211D5" w:rsidRDefault="00A211D5" w:rsidP="00A211D5">
      <w:pPr>
        <w:spacing w:after="0" w:line="240" w:lineRule="auto"/>
        <w:ind w:left="6373"/>
        <w:jc w:val="right"/>
        <w:rPr>
          <w:b/>
          <w:i/>
          <w:u w:val="single"/>
        </w:rPr>
      </w:pPr>
      <w:r>
        <w:rPr>
          <w:b/>
          <w:i/>
          <w:u w:val="single"/>
        </w:rPr>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56ECB609" w14:textId="5B330CF0" w:rsidR="007A1C76" w:rsidRPr="004F308A" w:rsidRDefault="00BC3FC2" w:rsidP="004F308A">
      <w:pPr>
        <w:spacing w:after="0" w:line="240" w:lineRule="auto"/>
        <w:jc w:val="center"/>
        <w:rPr>
          <w:i/>
        </w:rPr>
      </w:pPr>
      <w:r w:rsidRPr="00BC3FC2">
        <w:rPr>
          <w:b/>
          <w:bCs/>
          <w:iCs/>
        </w:rPr>
        <w:t>zakup usługi gastronomicznej na zabezpieczenie konferencji „45 lat nauk o bezpieczeństwie na Wydziale Dowodzenia i Operacji Morskich” realizowanej w dniu 27 września 2024 r. na terenie Akademii Marynarki Wojennej</w:t>
      </w:r>
      <w:r w:rsidRPr="00BC3FC2">
        <w:rPr>
          <w:i/>
        </w:rPr>
        <w:t xml:space="preserve"> </w:t>
      </w:r>
      <w:r w:rsidR="004F308A" w:rsidRPr="00C66737">
        <w:rPr>
          <w:i/>
        </w:rPr>
        <w:t>(</w:t>
      </w:r>
      <w:r w:rsidR="004F308A" w:rsidRPr="008877CB">
        <w:rPr>
          <w:b/>
          <w:i/>
        </w:rPr>
        <w:t>AMW-KANC.SZP.2712.</w:t>
      </w:r>
      <w:r>
        <w:rPr>
          <w:b/>
          <w:i/>
        </w:rPr>
        <w:t>50</w:t>
      </w:r>
      <w:r w:rsidR="004F308A" w:rsidRPr="008877CB">
        <w:rPr>
          <w:b/>
          <w:i/>
        </w:rPr>
        <w:t>.202</w:t>
      </w:r>
      <w:r w:rsidR="004F308A">
        <w:rPr>
          <w:b/>
          <w:i/>
        </w:rPr>
        <w:t>4</w:t>
      </w:r>
      <w:r w:rsidR="004F308A" w:rsidRPr="00C66737">
        <w:rPr>
          <w:i/>
        </w:rPr>
        <w:t>)</w:t>
      </w:r>
      <w:r w:rsidR="004F308A">
        <w:rPr>
          <w:i/>
        </w:rPr>
        <w:t>,</w:t>
      </w:r>
    </w:p>
    <w:p w14:paraId="71CD5A2D" w14:textId="42A59E92"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66C11244" w14:textId="77777777" w:rsidR="00B565D4" w:rsidRDefault="00B565D4" w:rsidP="00AB5F36">
      <w:pPr>
        <w:spacing w:after="0" w:line="240" w:lineRule="auto"/>
        <w:rPr>
          <w:u w:val="single"/>
        </w:rPr>
      </w:pPr>
    </w:p>
    <w:p w14:paraId="634E1DF6" w14:textId="7C64BA8E" w:rsidR="00A27092" w:rsidRPr="00A27092" w:rsidRDefault="00BC3FC2" w:rsidP="00A27092">
      <w:pPr>
        <w:spacing w:before="160" w:line="240" w:lineRule="auto"/>
        <w:rPr>
          <w:b/>
          <w:sz w:val="20"/>
          <w:szCs w:val="20"/>
          <w:u w:val="single"/>
        </w:rPr>
      </w:pPr>
      <w:r w:rsidRPr="00A27092">
        <w:rPr>
          <w:b/>
          <w:color w:val="000000" w:themeColor="text1"/>
          <w:sz w:val="24"/>
          <w:szCs w:val="24"/>
          <w:u w:val="single"/>
        </w:rPr>
        <w:t>C</w:t>
      </w:r>
      <w:r w:rsidR="00B21B1D" w:rsidRPr="00A27092">
        <w:rPr>
          <w:b/>
          <w:color w:val="000000" w:themeColor="text1"/>
          <w:sz w:val="24"/>
          <w:szCs w:val="24"/>
          <w:u w:val="single"/>
        </w:rPr>
        <w:t>ena za całość zamówienia</w:t>
      </w:r>
      <w:r w:rsidR="00A27092">
        <w:rPr>
          <w:b/>
          <w:color w:val="000000" w:themeColor="text1"/>
          <w:u w:val="single"/>
        </w:rPr>
        <w:t xml:space="preserve"> </w:t>
      </w:r>
      <w:r w:rsidR="00A27092" w:rsidRPr="00A27092">
        <w:rPr>
          <w:b/>
          <w:color w:val="000000" w:themeColor="text1"/>
          <w:sz w:val="18"/>
          <w:szCs w:val="18"/>
          <w:u w:val="single"/>
        </w:rPr>
        <w:t>(w</w:t>
      </w:r>
      <w:r w:rsidR="00A27092" w:rsidRPr="00A27092">
        <w:rPr>
          <w:b/>
          <w:sz w:val="18"/>
          <w:szCs w:val="18"/>
          <w:u w:val="single"/>
        </w:rPr>
        <w:t xml:space="preserve"> kalkulacji należy uwzględnić wynajem pomieszczenia na terenie Biblioteki AMW w </w:t>
      </w:r>
      <w:r w:rsidR="00A27092" w:rsidRPr="00A27092">
        <w:rPr>
          <w:b/>
          <w:sz w:val="18"/>
          <w:szCs w:val="18"/>
          <w:highlight w:val="yellow"/>
          <w:u w:val="single"/>
        </w:rPr>
        <w:t>cenie 71,00 zł. netto za godzinę użytkowania</w:t>
      </w:r>
      <w:r w:rsidR="00A27092" w:rsidRPr="00A27092">
        <w:rPr>
          <w:b/>
          <w:sz w:val="18"/>
          <w:szCs w:val="18"/>
          <w:u w:val="single"/>
        </w:rPr>
        <w:t>):</w:t>
      </w: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22EE199B" w14:textId="77777777" w:rsidR="004F308A"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7FCFCEEB" w14:textId="559E2DF1"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30554C7F" w14:textId="77777777" w:rsidR="00EA79B9" w:rsidRDefault="00EA79B9" w:rsidP="0059795B">
      <w:pPr>
        <w:spacing w:after="0" w:line="240" w:lineRule="auto"/>
        <w:rPr>
          <w:color w:val="000000" w:themeColor="text1"/>
        </w:rPr>
      </w:pPr>
    </w:p>
    <w:p w14:paraId="2FE09418" w14:textId="77777777" w:rsidR="00EA79B9" w:rsidRDefault="00EA79B9" w:rsidP="00EA79B9">
      <w:pPr>
        <w:spacing w:after="0" w:line="240" w:lineRule="auto"/>
        <w:ind w:left="284" w:hanging="284"/>
        <w:rPr>
          <w:rFonts w:eastAsia="Times New Roman"/>
          <w:b/>
          <w:bCs/>
          <w:color w:val="000000"/>
          <w:lang w:eastAsia="pl-PL"/>
        </w:rPr>
      </w:pPr>
      <w:r>
        <w:rPr>
          <w:rFonts w:eastAsia="Times New Roman"/>
          <w:b/>
          <w:bCs/>
          <w:color w:val="000000"/>
          <w:lang w:eastAsia="pl-PL"/>
        </w:rPr>
        <w:t>Cena za jedną osobę………..PLN</w:t>
      </w:r>
    </w:p>
    <w:p w14:paraId="2F7DAE16" w14:textId="77777777" w:rsidR="00C43F1E" w:rsidRPr="0059795B" w:rsidRDefault="00C43F1E" w:rsidP="0059795B">
      <w:pPr>
        <w:spacing w:after="0" w:line="240" w:lineRule="auto"/>
        <w:rPr>
          <w:color w:val="000000" w:themeColor="text1"/>
        </w:rPr>
      </w:pPr>
    </w:p>
    <w:p w14:paraId="3BE6C95E" w14:textId="77777777" w:rsidR="007F29E7" w:rsidRDefault="007F29E7" w:rsidP="007F29E7">
      <w:pPr>
        <w:spacing w:after="0" w:line="240" w:lineRule="auto"/>
        <w:ind w:left="284" w:hanging="284"/>
        <w:rPr>
          <w:rFonts w:eastAsia="Times New Roman"/>
          <w:b/>
          <w:bCs/>
          <w:color w:val="000000"/>
          <w:lang w:eastAsia="pl-PL"/>
        </w:rPr>
      </w:pPr>
      <w:r w:rsidRPr="007F29E7">
        <w:rPr>
          <w:rFonts w:eastAsia="Times New Roman"/>
          <w:b/>
          <w:bCs/>
          <w:color w:val="000000"/>
          <w:lang w:eastAsia="pl-PL"/>
        </w:rPr>
        <w:t>Doświadczenie zawodowe kucharza ……… lat</w:t>
      </w:r>
    </w:p>
    <w:p w14:paraId="10BC25F7" w14:textId="6C6FD601" w:rsidR="004C6C51" w:rsidRDefault="00A27092" w:rsidP="007F29E7">
      <w:pPr>
        <w:spacing w:after="0" w:line="240" w:lineRule="auto"/>
        <w:ind w:left="284" w:hanging="284"/>
        <w:rPr>
          <w:rFonts w:eastAsia="Times New Roman"/>
          <w:b/>
          <w:bCs/>
          <w:color w:val="000000"/>
          <w:lang w:eastAsia="pl-PL"/>
        </w:rPr>
      </w:pPr>
      <w:r w:rsidRPr="00A27092">
        <w:rPr>
          <w:rFonts w:eastAsia="Times New Roman"/>
          <w:b/>
          <w:bCs/>
          <w:color w:val="000000"/>
          <w:sz w:val="20"/>
          <w:szCs w:val="20"/>
          <w:lang w:eastAsia="pl-PL"/>
        </w:rPr>
        <w:t>(do oferty dołączyć załącznik nr 14, potwierdzający doświadczenie zawodowe</w:t>
      </w:r>
      <w:r>
        <w:rPr>
          <w:rFonts w:eastAsia="Times New Roman"/>
          <w:b/>
          <w:bCs/>
          <w:color w:val="000000"/>
          <w:lang w:eastAsia="pl-PL"/>
        </w:rPr>
        <w:t>)</w:t>
      </w:r>
    </w:p>
    <w:p w14:paraId="1971E76A" w14:textId="77777777" w:rsidR="00A27092" w:rsidRDefault="00A27092" w:rsidP="007F29E7">
      <w:pPr>
        <w:spacing w:after="0" w:line="240" w:lineRule="auto"/>
        <w:ind w:left="284" w:hanging="284"/>
        <w:rPr>
          <w:rFonts w:eastAsia="Times New Roman"/>
          <w:b/>
          <w:bCs/>
          <w:color w:val="000000"/>
          <w:lang w:eastAsia="pl-PL"/>
        </w:rPr>
      </w:pPr>
    </w:p>
    <w:p w14:paraId="3CB79D65" w14:textId="0BABE980" w:rsidR="004C6C51" w:rsidRDefault="00EA79B9" w:rsidP="004C6C51">
      <w:pPr>
        <w:spacing w:after="0" w:line="240" w:lineRule="auto"/>
        <w:jc w:val="both"/>
        <w:rPr>
          <w:b/>
          <w:bCs/>
          <w:u w:val="single"/>
        </w:rPr>
      </w:pPr>
      <w:r w:rsidRPr="00EA79B9">
        <w:rPr>
          <w:b/>
          <w:bCs/>
          <w:i/>
          <w:iCs/>
          <w:color w:val="FF0000"/>
        </w:rPr>
        <w:lastRenderedPageBreak/>
        <w:t>UWAGA!</w:t>
      </w:r>
      <w:r w:rsidRPr="004C6C51">
        <w:rPr>
          <w:b/>
          <w:bCs/>
          <w:u w:val="single"/>
        </w:rPr>
        <w:t xml:space="preserve"> </w:t>
      </w:r>
      <w:r w:rsidR="004C6C51" w:rsidRPr="004C6C51">
        <w:rPr>
          <w:b/>
          <w:bCs/>
          <w:u w:val="single"/>
        </w:rPr>
        <w:t xml:space="preserve">Do oferty Wykonawca zobowiązany jest dołączyć </w:t>
      </w:r>
      <w:bookmarkStart w:id="9" w:name="_Hlk171425651"/>
      <w:r w:rsidR="004C6C51" w:rsidRPr="004C6C51">
        <w:rPr>
          <w:b/>
          <w:bCs/>
          <w:u w:val="single"/>
        </w:rPr>
        <w:t xml:space="preserve">propozycję menu wraz </w:t>
      </w:r>
      <w:r>
        <w:rPr>
          <w:b/>
          <w:bCs/>
          <w:u w:val="single"/>
        </w:rPr>
        <w:br/>
      </w:r>
      <w:r w:rsidR="004C6C51" w:rsidRPr="004C6C51">
        <w:rPr>
          <w:b/>
          <w:bCs/>
          <w:u w:val="single"/>
        </w:rPr>
        <w:t xml:space="preserve">z gramaturą </w:t>
      </w:r>
      <w:r w:rsidR="004C6C51">
        <w:rPr>
          <w:b/>
          <w:bCs/>
          <w:u w:val="single"/>
        </w:rPr>
        <w:t>p</w:t>
      </w:r>
      <w:r w:rsidR="004C6C51" w:rsidRPr="004C6C51">
        <w:rPr>
          <w:b/>
          <w:bCs/>
          <w:u w:val="single"/>
        </w:rPr>
        <w:t>osiłków po obróbce termicznej.</w:t>
      </w:r>
    </w:p>
    <w:bookmarkEnd w:id="9"/>
    <w:p w14:paraId="042FE13B" w14:textId="77777777" w:rsidR="004C6C51" w:rsidRPr="004C6C51" w:rsidRDefault="004C6C51" w:rsidP="004C6C51">
      <w:pPr>
        <w:spacing w:after="0" w:line="240" w:lineRule="auto"/>
        <w:rPr>
          <w:rFonts w:eastAsia="Times New Roman"/>
          <w:b/>
          <w:bCs/>
          <w:color w:val="000000"/>
          <w:u w:val="single"/>
          <w:lang w:eastAsia="pl-PL"/>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5D298806"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nie będzie prowadził do powstania u Zamawiającego obowiązku podatkowego zgodnie </w:t>
      </w:r>
      <w:r w:rsidR="00EA79B9">
        <w:rPr>
          <w:rFonts w:eastAsia="Times New Roman"/>
          <w:lang w:eastAsia="pl-PL"/>
        </w:rPr>
        <w:br/>
      </w:r>
      <w:r w:rsidRPr="00FE4BF4">
        <w:rPr>
          <w:rFonts w:eastAsia="Times New Roman"/>
          <w:lang w:eastAsia="pl-PL"/>
        </w:rPr>
        <w:t>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6F84DCE0" w14:textId="77777777" w:rsidR="00745C62" w:rsidRDefault="00745C62" w:rsidP="000B16D2">
      <w:pPr>
        <w:spacing w:after="0" w:line="240" w:lineRule="auto"/>
        <w:jc w:val="right"/>
        <w:rPr>
          <w:b/>
          <w:i/>
          <w:u w:val="single"/>
        </w:rPr>
      </w:pPr>
    </w:p>
    <w:p w14:paraId="571A629A" w14:textId="77777777" w:rsidR="00745C62" w:rsidRDefault="00745C62" w:rsidP="000B16D2">
      <w:pPr>
        <w:spacing w:after="0" w:line="240" w:lineRule="auto"/>
        <w:jc w:val="right"/>
        <w:rPr>
          <w:b/>
          <w:i/>
          <w:u w:val="single"/>
        </w:rPr>
      </w:pPr>
    </w:p>
    <w:p w14:paraId="2A459712" w14:textId="77777777" w:rsidR="00745C62" w:rsidRDefault="00745C62" w:rsidP="000B16D2">
      <w:pPr>
        <w:spacing w:after="0" w:line="240" w:lineRule="auto"/>
        <w:jc w:val="right"/>
        <w:rPr>
          <w:b/>
          <w:i/>
          <w:u w:val="single"/>
        </w:rPr>
      </w:pPr>
    </w:p>
    <w:p w14:paraId="4AC1614F" w14:textId="77777777" w:rsidR="00745C62" w:rsidRDefault="00745C62" w:rsidP="000B16D2">
      <w:pPr>
        <w:spacing w:after="0" w:line="240" w:lineRule="auto"/>
        <w:jc w:val="right"/>
        <w:rPr>
          <w:b/>
          <w:i/>
          <w:u w:val="single"/>
        </w:rPr>
      </w:pPr>
    </w:p>
    <w:p w14:paraId="77BEF062" w14:textId="77777777" w:rsidR="00745C62" w:rsidRDefault="00745C62" w:rsidP="000B16D2">
      <w:pPr>
        <w:spacing w:after="0" w:line="240" w:lineRule="auto"/>
        <w:jc w:val="right"/>
        <w:rPr>
          <w:b/>
          <w:i/>
          <w:u w:val="single"/>
        </w:rPr>
      </w:pPr>
    </w:p>
    <w:p w14:paraId="7318D3E3" w14:textId="77777777" w:rsidR="00745C62" w:rsidRDefault="00745C62" w:rsidP="000B16D2">
      <w:pPr>
        <w:spacing w:after="0" w:line="240" w:lineRule="auto"/>
        <w:jc w:val="right"/>
        <w:rPr>
          <w:b/>
          <w:i/>
          <w:u w:val="single"/>
        </w:rPr>
      </w:pPr>
    </w:p>
    <w:p w14:paraId="1A85A813" w14:textId="77777777" w:rsidR="00745C62" w:rsidRDefault="00745C62" w:rsidP="000B16D2">
      <w:pPr>
        <w:spacing w:after="0" w:line="240" w:lineRule="auto"/>
        <w:jc w:val="right"/>
        <w:rPr>
          <w:b/>
          <w:i/>
          <w:u w:val="single"/>
        </w:rPr>
      </w:pPr>
    </w:p>
    <w:p w14:paraId="148D9714" w14:textId="77777777" w:rsidR="00745C62" w:rsidRDefault="00745C62" w:rsidP="000B16D2">
      <w:pPr>
        <w:spacing w:after="0" w:line="240" w:lineRule="auto"/>
        <w:jc w:val="right"/>
        <w:rPr>
          <w:b/>
          <w:i/>
          <w:u w:val="single"/>
        </w:rPr>
      </w:pPr>
    </w:p>
    <w:p w14:paraId="16E99A42" w14:textId="77777777" w:rsidR="00745C62" w:rsidRDefault="00745C62" w:rsidP="000B16D2">
      <w:pPr>
        <w:spacing w:after="0" w:line="240" w:lineRule="auto"/>
        <w:jc w:val="right"/>
        <w:rPr>
          <w:b/>
          <w:i/>
          <w:u w:val="single"/>
        </w:rPr>
      </w:pPr>
    </w:p>
    <w:p w14:paraId="1ACF8E1A" w14:textId="77777777" w:rsidR="00745C62" w:rsidRDefault="00745C62" w:rsidP="000B16D2">
      <w:pPr>
        <w:spacing w:after="0" w:line="240" w:lineRule="auto"/>
        <w:jc w:val="right"/>
        <w:rPr>
          <w:b/>
          <w:i/>
          <w:u w:val="single"/>
        </w:rPr>
      </w:pPr>
    </w:p>
    <w:p w14:paraId="278B30CC" w14:textId="77777777" w:rsidR="00745C62" w:rsidRDefault="00745C62" w:rsidP="000B16D2">
      <w:pPr>
        <w:spacing w:after="0" w:line="240" w:lineRule="auto"/>
        <w:jc w:val="right"/>
        <w:rPr>
          <w:b/>
          <w:i/>
          <w:u w:val="single"/>
        </w:rPr>
      </w:pPr>
    </w:p>
    <w:p w14:paraId="21DBC22D" w14:textId="44FB7F74" w:rsidR="00745C62" w:rsidRDefault="00745C62" w:rsidP="000B16D2">
      <w:pPr>
        <w:spacing w:after="0" w:line="240" w:lineRule="auto"/>
        <w:jc w:val="right"/>
        <w:rPr>
          <w:b/>
          <w:i/>
          <w:u w:val="single"/>
        </w:rPr>
      </w:pPr>
    </w:p>
    <w:p w14:paraId="7F554B92" w14:textId="5431062C" w:rsidR="00AA4551" w:rsidRDefault="00AA4551" w:rsidP="000B16D2">
      <w:pPr>
        <w:spacing w:after="0" w:line="240" w:lineRule="auto"/>
        <w:jc w:val="right"/>
        <w:rPr>
          <w:b/>
          <w:i/>
          <w:u w:val="single"/>
        </w:rPr>
      </w:pPr>
    </w:p>
    <w:p w14:paraId="77C6ADD5" w14:textId="77777777" w:rsidR="00AA4551" w:rsidRDefault="00AA4551" w:rsidP="000B16D2">
      <w:pPr>
        <w:spacing w:after="0" w:line="240" w:lineRule="auto"/>
        <w:jc w:val="right"/>
        <w:rPr>
          <w:b/>
          <w:i/>
          <w:u w:val="single"/>
        </w:rPr>
      </w:pPr>
    </w:p>
    <w:p w14:paraId="06B4F771" w14:textId="77777777" w:rsidR="00745C62" w:rsidRDefault="00745C62" w:rsidP="000B16D2">
      <w:pPr>
        <w:spacing w:after="0" w:line="240" w:lineRule="auto"/>
        <w:jc w:val="right"/>
        <w:rPr>
          <w:b/>
          <w:i/>
          <w:u w:val="single"/>
        </w:rPr>
      </w:pPr>
    </w:p>
    <w:p w14:paraId="4866B7BC" w14:textId="77777777" w:rsidR="004C6C51" w:rsidRDefault="004C6C51" w:rsidP="000B16D2">
      <w:pPr>
        <w:spacing w:after="0" w:line="240" w:lineRule="auto"/>
        <w:jc w:val="right"/>
        <w:rPr>
          <w:b/>
          <w:i/>
          <w:u w:val="single"/>
        </w:rPr>
      </w:pPr>
    </w:p>
    <w:p w14:paraId="4275E3A2" w14:textId="77777777" w:rsidR="00EA79B9" w:rsidRDefault="00EA79B9" w:rsidP="000B16D2">
      <w:pPr>
        <w:spacing w:after="0" w:line="240" w:lineRule="auto"/>
        <w:jc w:val="right"/>
        <w:rPr>
          <w:b/>
          <w:i/>
          <w:u w:val="single"/>
        </w:rPr>
      </w:pPr>
    </w:p>
    <w:p w14:paraId="0D95DDF8" w14:textId="77777777" w:rsidR="00EA79B9" w:rsidRDefault="00EA79B9" w:rsidP="000B16D2">
      <w:pPr>
        <w:spacing w:after="0" w:line="240" w:lineRule="auto"/>
        <w:jc w:val="right"/>
        <w:rPr>
          <w:b/>
          <w:i/>
          <w:u w:val="single"/>
        </w:rPr>
      </w:pPr>
    </w:p>
    <w:p w14:paraId="1590D8D3" w14:textId="77777777" w:rsidR="00EA79B9" w:rsidRDefault="00EA79B9" w:rsidP="000B16D2">
      <w:pPr>
        <w:spacing w:after="0" w:line="240" w:lineRule="auto"/>
        <w:jc w:val="right"/>
        <w:rPr>
          <w:b/>
          <w:i/>
          <w:u w:val="single"/>
        </w:rPr>
      </w:pPr>
    </w:p>
    <w:p w14:paraId="170A28D3" w14:textId="77777777" w:rsidR="00EA79B9" w:rsidRDefault="00EA79B9" w:rsidP="000B16D2">
      <w:pPr>
        <w:spacing w:after="0" w:line="240" w:lineRule="auto"/>
        <w:jc w:val="right"/>
        <w:rPr>
          <w:b/>
          <w:i/>
          <w:u w:val="single"/>
        </w:rPr>
      </w:pPr>
    </w:p>
    <w:p w14:paraId="7D0CB354" w14:textId="77777777" w:rsidR="00EA79B9" w:rsidRDefault="00EA79B9" w:rsidP="000B16D2">
      <w:pPr>
        <w:spacing w:after="0" w:line="240" w:lineRule="auto"/>
        <w:jc w:val="right"/>
        <w:rPr>
          <w:b/>
          <w:i/>
          <w:u w:val="single"/>
        </w:rPr>
      </w:pPr>
    </w:p>
    <w:p w14:paraId="5C27E9F8" w14:textId="77777777" w:rsidR="00EA79B9" w:rsidRDefault="00EA79B9" w:rsidP="000B16D2">
      <w:pPr>
        <w:spacing w:after="0" w:line="240" w:lineRule="auto"/>
        <w:jc w:val="right"/>
        <w:rPr>
          <w:b/>
          <w:i/>
          <w:u w:val="single"/>
        </w:rPr>
      </w:pPr>
    </w:p>
    <w:p w14:paraId="131A1FA3" w14:textId="77777777" w:rsidR="00EA79B9" w:rsidRDefault="00EA79B9" w:rsidP="000B16D2">
      <w:pPr>
        <w:spacing w:after="0" w:line="240" w:lineRule="auto"/>
        <w:jc w:val="right"/>
        <w:rPr>
          <w:b/>
          <w:i/>
          <w:u w:val="single"/>
        </w:rPr>
      </w:pPr>
    </w:p>
    <w:p w14:paraId="6395A84D" w14:textId="77777777" w:rsidR="00EA79B9" w:rsidRDefault="00EA79B9" w:rsidP="000B16D2">
      <w:pPr>
        <w:spacing w:after="0" w:line="240" w:lineRule="auto"/>
        <w:jc w:val="right"/>
        <w:rPr>
          <w:b/>
          <w:i/>
          <w:u w:val="single"/>
        </w:rPr>
      </w:pPr>
    </w:p>
    <w:p w14:paraId="1B36AEB7" w14:textId="77777777" w:rsidR="00EA79B9" w:rsidRDefault="00EA79B9" w:rsidP="000B16D2">
      <w:pPr>
        <w:spacing w:after="0" w:line="240" w:lineRule="auto"/>
        <w:jc w:val="right"/>
        <w:rPr>
          <w:b/>
          <w:i/>
          <w:u w:val="single"/>
        </w:rPr>
      </w:pPr>
    </w:p>
    <w:p w14:paraId="7CCBDDC6" w14:textId="77777777" w:rsidR="00EA79B9" w:rsidRDefault="00EA79B9" w:rsidP="000B16D2">
      <w:pPr>
        <w:spacing w:after="0" w:line="240" w:lineRule="auto"/>
        <w:jc w:val="right"/>
        <w:rPr>
          <w:b/>
          <w:i/>
          <w:u w:val="single"/>
        </w:rPr>
      </w:pPr>
    </w:p>
    <w:p w14:paraId="30EF241E" w14:textId="77777777" w:rsidR="00EA79B9" w:rsidRDefault="00EA79B9" w:rsidP="000B16D2">
      <w:pPr>
        <w:spacing w:after="0" w:line="240" w:lineRule="auto"/>
        <w:jc w:val="right"/>
        <w:rPr>
          <w:b/>
          <w:i/>
          <w:u w:val="single"/>
        </w:rPr>
      </w:pPr>
    </w:p>
    <w:p w14:paraId="553CEA1A" w14:textId="77777777" w:rsidR="00EA79B9" w:rsidRDefault="00EA79B9" w:rsidP="000B16D2">
      <w:pPr>
        <w:spacing w:after="0" w:line="240" w:lineRule="auto"/>
        <w:jc w:val="right"/>
        <w:rPr>
          <w:b/>
          <w:i/>
          <w:u w:val="single"/>
        </w:rPr>
      </w:pPr>
    </w:p>
    <w:p w14:paraId="6C0DD1CC" w14:textId="77777777" w:rsidR="00EA79B9" w:rsidRDefault="00EA79B9" w:rsidP="000B16D2">
      <w:pPr>
        <w:spacing w:after="0" w:line="240" w:lineRule="auto"/>
        <w:jc w:val="right"/>
        <w:rPr>
          <w:b/>
          <w:i/>
          <w:u w:val="single"/>
        </w:rPr>
      </w:pPr>
    </w:p>
    <w:p w14:paraId="66A00132" w14:textId="77777777" w:rsidR="00EA79B9" w:rsidRDefault="00EA79B9" w:rsidP="000B16D2">
      <w:pPr>
        <w:spacing w:after="0" w:line="240" w:lineRule="auto"/>
        <w:jc w:val="right"/>
        <w:rPr>
          <w:b/>
          <w:i/>
          <w:u w:val="single"/>
        </w:rPr>
      </w:pPr>
    </w:p>
    <w:p w14:paraId="6C3D3DBF" w14:textId="77777777" w:rsidR="00EA79B9" w:rsidRDefault="00EA79B9" w:rsidP="000B16D2">
      <w:pPr>
        <w:spacing w:after="0" w:line="240" w:lineRule="auto"/>
        <w:jc w:val="right"/>
        <w:rPr>
          <w:b/>
          <w:i/>
          <w:u w:val="single"/>
        </w:rPr>
      </w:pPr>
    </w:p>
    <w:p w14:paraId="5814A767" w14:textId="77777777" w:rsidR="00EA79B9" w:rsidRDefault="00EA79B9" w:rsidP="000B16D2">
      <w:pPr>
        <w:spacing w:after="0" w:line="240" w:lineRule="auto"/>
        <w:jc w:val="right"/>
        <w:rPr>
          <w:b/>
          <w:i/>
          <w:u w:val="single"/>
        </w:rPr>
      </w:pPr>
    </w:p>
    <w:p w14:paraId="29396831" w14:textId="77777777" w:rsidR="00EA79B9" w:rsidRDefault="00EA79B9" w:rsidP="000B16D2">
      <w:pPr>
        <w:spacing w:after="0" w:line="240" w:lineRule="auto"/>
        <w:jc w:val="right"/>
        <w:rPr>
          <w:b/>
          <w:i/>
          <w:u w:val="single"/>
        </w:rPr>
      </w:pPr>
    </w:p>
    <w:p w14:paraId="45A7DC43" w14:textId="77777777" w:rsidR="00EA79B9" w:rsidRDefault="00EA79B9" w:rsidP="000B16D2">
      <w:pPr>
        <w:spacing w:after="0" w:line="240" w:lineRule="auto"/>
        <w:jc w:val="right"/>
        <w:rPr>
          <w:b/>
          <w:i/>
          <w:u w:val="single"/>
        </w:rPr>
      </w:pPr>
    </w:p>
    <w:p w14:paraId="1BD5D67A" w14:textId="77777777" w:rsidR="00EA79B9" w:rsidRDefault="00EA79B9" w:rsidP="000B16D2">
      <w:pPr>
        <w:spacing w:after="0" w:line="240" w:lineRule="auto"/>
        <w:jc w:val="right"/>
        <w:rPr>
          <w:b/>
          <w:i/>
          <w:u w:val="single"/>
        </w:rPr>
      </w:pPr>
    </w:p>
    <w:p w14:paraId="7706C570" w14:textId="77777777" w:rsidR="00EA79B9" w:rsidRDefault="00EA79B9" w:rsidP="000B16D2">
      <w:pPr>
        <w:spacing w:after="0" w:line="240" w:lineRule="auto"/>
        <w:jc w:val="right"/>
        <w:rPr>
          <w:b/>
          <w:i/>
          <w:u w:val="single"/>
        </w:rPr>
      </w:pPr>
    </w:p>
    <w:p w14:paraId="4BAC7D07" w14:textId="77777777" w:rsidR="00EA79B9" w:rsidRDefault="00EA79B9" w:rsidP="000B16D2">
      <w:pPr>
        <w:spacing w:after="0" w:line="240" w:lineRule="auto"/>
        <w:jc w:val="right"/>
        <w:rPr>
          <w:b/>
          <w:i/>
          <w:u w:val="single"/>
        </w:rPr>
      </w:pPr>
    </w:p>
    <w:p w14:paraId="068742D1" w14:textId="77777777" w:rsidR="00EA79B9" w:rsidRDefault="00EA79B9" w:rsidP="000B16D2">
      <w:pPr>
        <w:spacing w:after="0" w:line="240" w:lineRule="auto"/>
        <w:jc w:val="right"/>
        <w:rPr>
          <w:b/>
          <w:i/>
          <w:u w:val="single"/>
        </w:rPr>
      </w:pPr>
    </w:p>
    <w:p w14:paraId="3F90A3E3" w14:textId="77777777" w:rsidR="00EA79B9" w:rsidRDefault="00EA79B9" w:rsidP="000B16D2">
      <w:pPr>
        <w:spacing w:after="0" w:line="240" w:lineRule="auto"/>
        <w:jc w:val="right"/>
        <w:rPr>
          <w:b/>
          <w:i/>
          <w:u w:val="single"/>
        </w:rPr>
      </w:pPr>
    </w:p>
    <w:p w14:paraId="3F5BB31A" w14:textId="77777777" w:rsidR="00EA79B9" w:rsidRDefault="00EA79B9" w:rsidP="000B16D2">
      <w:pPr>
        <w:spacing w:after="0" w:line="240" w:lineRule="auto"/>
        <w:jc w:val="right"/>
        <w:rPr>
          <w:b/>
          <w:i/>
          <w:u w:val="single"/>
        </w:rPr>
      </w:pPr>
    </w:p>
    <w:p w14:paraId="6CD2C7BA" w14:textId="35B398B5" w:rsidR="00B97532" w:rsidRDefault="00B97532" w:rsidP="000B16D2">
      <w:pPr>
        <w:spacing w:after="0" w:line="240" w:lineRule="auto"/>
        <w:jc w:val="right"/>
        <w:rPr>
          <w:b/>
          <w:i/>
          <w:u w:val="single"/>
        </w:rPr>
      </w:pPr>
      <w:r w:rsidRPr="00090DB5">
        <w:rPr>
          <w:b/>
          <w:i/>
          <w:u w:val="single"/>
        </w:rPr>
        <w:lastRenderedPageBreak/>
        <w:t>ZAŁĄCZNIK NR 2</w:t>
      </w:r>
    </w:p>
    <w:p w14:paraId="2BBB3E75" w14:textId="77777777" w:rsidR="00CF5B78" w:rsidRDefault="00CF5B78" w:rsidP="00CF5B78">
      <w:pPr>
        <w:spacing w:after="0" w:line="240" w:lineRule="auto"/>
        <w:jc w:val="both"/>
        <w:rPr>
          <w:b/>
          <w:bCs/>
          <w:iCs/>
          <w:sz w:val="28"/>
          <w:szCs w:val="28"/>
        </w:rPr>
      </w:pPr>
    </w:p>
    <w:p w14:paraId="1E288257" w14:textId="77777777" w:rsidR="00BC3FC2" w:rsidRPr="00C65AED" w:rsidRDefault="00BC3FC2" w:rsidP="00BC3FC2">
      <w:pPr>
        <w:numPr>
          <w:ilvl w:val="0"/>
          <w:numId w:val="297"/>
        </w:numPr>
        <w:suppressAutoHyphens w:val="0"/>
        <w:spacing w:after="0" w:line="240" w:lineRule="auto"/>
        <w:contextualSpacing/>
        <w:rPr>
          <w:rFonts w:eastAsia="Times New Roman"/>
          <w:b/>
          <w:sz w:val="24"/>
          <w:szCs w:val="24"/>
          <w:lang w:eastAsia="pl-PL"/>
        </w:rPr>
      </w:pPr>
      <w:r w:rsidRPr="00C65AED">
        <w:rPr>
          <w:rFonts w:eastAsia="Times New Roman"/>
          <w:b/>
          <w:sz w:val="24"/>
          <w:szCs w:val="24"/>
          <w:lang w:eastAsia="pl-PL"/>
        </w:rPr>
        <w:t>Opis przedmiotu zamówienia:</w:t>
      </w:r>
    </w:p>
    <w:p w14:paraId="131D114F" w14:textId="77777777" w:rsidR="00BC3FC2" w:rsidRPr="00C65AED" w:rsidRDefault="00BC3FC2" w:rsidP="00BC3FC2">
      <w:pPr>
        <w:pStyle w:val="Akapitzlist"/>
        <w:spacing w:after="0" w:line="240" w:lineRule="auto"/>
        <w:ind w:left="1068"/>
        <w:jc w:val="both"/>
        <w:rPr>
          <w:rFonts w:ascii="Times New Roman" w:hAnsi="Times New Roman" w:cs="Times New Roman"/>
          <w:i/>
          <w:color w:val="767171" w:themeColor="background2" w:themeShade="80"/>
          <w:sz w:val="20"/>
          <w:szCs w:val="20"/>
        </w:rPr>
      </w:pPr>
    </w:p>
    <w:p w14:paraId="5D2DC509" w14:textId="77777777" w:rsidR="00BC3FC2" w:rsidRPr="004C094B" w:rsidRDefault="00BC3FC2" w:rsidP="00BC3FC2">
      <w:pPr>
        <w:jc w:val="center"/>
        <w:rPr>
          <w:b/>
          <w:bCs/>
          <w:sz w:val="24"/>
          <w:szCs w:val="24"/>
        </w:rPr>
      </w:pPr>
      <w:r w:rsidRPr="004C094B">
        <w:rPr>
          <w:b/>
          <w:bCs/>
          <w:sz w:val="24"/>
          <w:szCs w:val="24"/>
        </w:rPr>
        <w:t>Wyżywienie dla uczestników konferencji</w:t>
      </w:r>
      <w:r>
        <w:rPr>
          <w:b/>
          <w:bCs/>
          <w:sz w:val="24"/>
          <w:szCs w:val="24"/>
        </w:rPr>
        <w:t xml:space="preserve"> </w:t>
      </w:r>
      <w:r>
        <w:rPr>
          <w:b/>
          <w:bCs/>
          <w:sz w:val="24"/>
          <w:szCs w:val="24"/>
        </w:rPr>
        <w:br/>
      </w:r>
      <w:r>
        <w:rPr>
          <w:b/>
        </w:rPr>
        <w:t>„45 lat nauk o bezpieczeństwie na Wydziale Dowodzenia i Operacji Morskich”</w:t>
      </w:r>
    </w:p>
    <w:p w14:paraId="3FECD318" w14:textId="77777777" w:rsidR="00BC3FC2" w:rsidRPr="00EA79B9" w:rsidRDefault="00BC3FC2" w:rsidP="00BC3FC2">
      <w:pPr>
        <w:spacing w:after="0"/>
        <w:rPr>
          <w:b/>
          <w:bCs/>
        </w:rPr>
      </w:pPr>
      <w:r w:rsidRPr="00EA79B9">
        <w:t xml:space="preserve">Termin: </w:t>
      </w:r>
      <w:r w:rsidRPr="00EA79B9">
        <w:rPr>
          <w:b/>
          <w:bCs/>
        </w:rPr>
        <w:t>27 września 2024 r. w godzinach 11:00 – 14:00</w:t>
      </w:r>
    </w:p>
    <w:p w14:paraId="7B6B1DFA" w14:textId="77777777" w:rsidR="00BC3FC2" w:rsidRPr="00EA79B9" w:rsidRDefault="00BC3FC2" w:rsidP="00BC3FC2">
      <w:pPr>
        <w:spacing w:after="0"/>
      </w:pPr>
      <w:r w:rsidRPr="00EA79B9">
        <w:t xml:space="preserve">Miejsce realizacji: </w:t>
      </w:r>
      <w:r w:rsidRPr="00EA79B9">
        <w:rPr>
          <w:b/>
          <w:bCs/>
        </w:rPr>
        <w:t>Biblioteka Główna Akademii Marynarki Wojennej, Gdynia ul. Śmidowicza 69, wejście od ul. Grudzińskiego</w:t>
      </w:r>
      <w:r w:rsidRPr="00EA79B9">
        <w:t xml:space="preserve">. </w:t>
      </w:r>
    </w:p>
    <w:p w14:paraId="5769ECFD" w14:textId="77777777" w:rsidR="00BC3FC2" w:rsidRPr="00EA79B9" w:rsidRDefault="00BC3FC2" w:rsidP="00BC3FC2">
      <w:pPr>
        <w:spacing w:after="0"/>
      </w:pPr>
      <w:r w:rsidRPr="00EA79B9">
        <w:t xml:space="preserve">Liczba uczestników: </w:t>
      </w:r>
      <w:r w:rsidRPr="00EA79B9">
        <w:rPr>
          <w:b/>
          <w:bCs/>
        </w:rPr>
        <w:t>100 osób (zamawiający zastrzega sobie możliwość zmniejszenia lub zwiększenia liczby uczestników konferencji max. o 20%).</w:t>
      </w:r>
      <w:r w:rsidRPr="00EA79B9">
        <w:t xml:space="preserve"> Przekazanie ostatecznej liczby osób przez Zamawiającego, nastąpi nie później niż 17 września 2024 r. </w:t>
      </w:r>
    </w:p>
    <w:p w14:paraId="72B2CF39" w14:textId="77777777" w:rsidR="00BC3FC2" w:rsidRPr="00EA79B9" w:rsidRDefault="00BC3FC2" w:rsidP="00BC3FC2">
      <w:pPr>
        <w:spacing w:after="0"/>
      </w:pPr>
    </w:p>
    <w:p w14:paraId="50C4C21B" w14:textId="77777777" w:rsidR="00BC3FC2" w:rsidRPr="00EA79B9" w:rsidRDefault="00BC3FC2" w:rsidP="00BC3FC2">
      <w:pPr>
        <w:rPr>
          <w:b/>
          <w:bCs/>
          <w:u w:val="single"/>
        </w:rPr>
      </w:pPr>
      <w:r w:rsidRPr="00EA79B9">
        <w:rPr>
          <w:b/>
          <w:bCs/>
          <w:u w:val="single"/>
        </w:rPr>
        <w:t>Zakres:</w:t>
      </w:r>
    </w:p>
    <w:p w14:paraId="27575E27" w14:textId="77777777" w:rsidR="00BC3FC2" w:rsidRPr="00EA79B9" w:rsidRDefault="00BC3FC2" w:rsidP="00BC3FC2">
      <w:pPr>
        <w:spacing w:after="0"/>
      </w:pPr>
      <w:r w:rsidRPr="00EA79B9">
        <w:t>Wykonawca zobowiązany jest do:</w:t>
      </w:r>
    </w:p>
    <w:p w14:paraId="5DC3B790" w14:textId="77777777" w:rsidR="00BC3FC2" w:rsidRPr="00EA79B9" w:rsidRDefault="00BC3FC2" w:rsidP="00BC3FC2">
      <w:pPr>
        <w:numPr>
          <w:ilvl w:val="0"/>
          <w:numId w:val="298"/>
        </w:numPr>
        <w:suppressAutoHyphens w:val="0"/>
        <w:spacing w:after="0" w:line="259" w:lineRule="auto"/>
        <w:ind w:left="567" w:hanging="425"/>
        <w:jc w:val="both"/>
        <w:rPr>
          <w:bCs/>
        </w:rPr>
      </w:pPr>
      <w:r w:rsidRPr="00EA79B9">
        <w:rPr>
          <w:bCs/>
        </w:rPr>
        <w:t>zapewnienia ciągłej przerwy kawowej dla 100 osób składającej się minimum z:</w:t>
      </w:r>
    </w:p>
    <w:p w14:paraId="3865EE66"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gorącej kawy rozpuszczalnej i parzonej;</w:t>
      </w:r>
    </w:p>
    <w:p w14:paraId="397785CA"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gorącej herbaty ekspresowej do wyboru co najmniej 4 rodzaje herbat w torebkach, pakowanych w pojedyncze opakowania, wyeksponowanych w kasetkach na herbatę,</w:t>
      </w:r>
    </w:p>
    <w:p w14:paraId="39545BD8"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mleka do kawy podanego w dzbankach mlecznikach, porcelanowych lub szklanych na bieżąco uzupełnianych;</w:t>
      </w:r>
    </w:p>
    <w:p w14:paraId="74542F8D"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soków owocowych 100% w minimum dwóch smakach, podawanych w dzbankach szklanych, w ilości co najmniej 1 x 0,33 l na osobę;</w:t>
      </w:r>
    </w:p>
    <w:p w14:paraId="5CB13C5E"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cukru serwowanego w saszetkach – dwa rodzaje: biały i cukier trzcinowy nierafinowany;</w:t>
      </w:r>
    </w:p>
    <w:p w14:paraId="1665BDA4"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wykałaczek pakowanych pojedynczo w ilości co najmniej cztery sztuki na osobę;</w:t>
      </w:r>
    </w:p>
    <w:p w14:paraId="5828E7BC"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cytryny do herbaty pokrojonej w plastry, estetycznie ułożonej na spodeczkach z widelczykiem do nakładania;</w:t>
      </w:r>
    </w:p>
    <w:p w14:paraId="344F091D"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drobnych słonych i słodkich przekąsek typu kruche ciasteczka, paluszki;</w:t>
      </w:r>
    </w:p>
    <w:p w14:paraId="571D7400"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ciast w co najmniej czterech rodzajach (na każdą osobę powinny przypadać co najmniej 2 porcje ciasta, waga porcji 90-100 g.);</w:t>
      </w:r>
    </w:p>
    <w:p w14:paraId="1FF8155E"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wody w butelkach o pojemności 0,5 l gazowanej (50 % ogólnej ilości) i niegazowanej (50% ogólnej ilości), co najmniej dwie sztuki na osobę;</w:t>
      </w:r>
    </w:p>
    <w:p w14:paraId="0B588A2C" w14:textId="77777777" w:rsidR="00BC3FC2" w:rsidRPr="00EA79B9" w:rsidRDefault="00BC3FC2" w:rsidP="00BC3FC2">
      <w:pPr>
        <w:numPr>
          <w:ilvl w:val="0"/>
          <w:numId w:val="299"/>
        </w:numPr>
        <w:suppressAutoHyphens w:val="0"/>
        <w:spacing w:after="0" w:line="259" w:lineRule="auto"/>
        <w:ind w:left="851" w:hanging="284"/>
        <w:jc w:val="both"/>
        <w:rPr>
          <w:b/>
        </w:rPr>
      </w:pPr>
      <w:r w:rsidRPr="00EA79B9">
        <w:rPr>
          <w:bCs/>
        </w:rPr>
        <w:t>dostarczenia cateringu do ciągłej przerwy kawowej (kawa i herbata bez ograniczeń, mleko, cukier, cytrynę, drobne słone i słodkie przekąski typu kruche ciasteczka, paluszki, ciasto) na co najmniej pól godziny przed rozpoczęciem konferencji;</w:t>
      </w:r>
    </w:p>
    <w:p w14:paraId="5EB97759"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zapewnienia obsługi przerwy kawowej dla 100 osób polegającej na: rozstawieniu, obsłudze oraz uprzątnięciu przerwy kawowej po zakończeniu konferencji;</w:t>
      </w:r>
    </w:p>
    <w:p w14:paraId="0C248879"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zapewnienia przerwy kawowej dla 100 osób przy wykorzystaniu zastaw wielokrotnego użycia (np. porcelanowej). Wykorzystane rozwiązanie musi gwarantować komfortowe korzystanie z naczyń (niedopuszczalny jest brak np. filiżanek/kubków do napojów).</w:t>
      </w:r>
    </w:p>
    <w:p w14:paraId="70943616" w14:textId="77777777" w:rsidR="00BC3FC2" w:rsidRPr="00EA79B9" w:rsidRDefault="00BC3FC2" w:rsidP="00BC3FC2">
      <w:pPr>
        <w:numPr>
          <w:ilvl w:val="0"/>
          <w:numId w:val="298"/>
        </w:numPr>
        <w:suppressAutoHyphens w:val="0"/>
        <w:spacing w:after="0" w:line="259" w:lineRule="auto"/>
        <w:ind w:left="567" w:hanging="425"/>
        <w:jc w:val="both"/>
        <w:rPr>
          <w:bCs/>
        </w:rPr>
      </w:pPr>
      <w:r w:rsidRPr="00EA79B9">
        <w:rPr>
          <w:bCs/>
        </w:rPr>
        <w:t>zapewnienia gorącego obiadu dla 100 osób, serwowanego w ogólnej przestrzeni cateringowej w miejscu realizacji przedmiotu zamówienia, w formie szwedzkiego stołu, składającego się z min.:</w:t>
      </w:r>
    </w:p>
    <w:p w14:paraId="00EBE9AD"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dwóch zup do wyboru uczestników, w tym 1 zupa krem;</w:t>
      </w:r>
    </w:p>
    <w:p w14:paraId="757032BD"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dwóch rodzajów mięs do wyboru uczestników;</w:t>
      </w:r>
    </w:p>
    <w:p w14:paraId="6C5772E5"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jednej potrawy rybnej (ryba morska);</w:t>
      </w:r>
    </w:p>
    <w:p w14:paraId="71DFB8B2"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jednego dania wegetariańskiego;</w:t>
      </w:r>
    </w:p>
    <w:p w14:paraId="2EBD6818"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dwóch rodzajów sałat mieszanych / surówek z wyłączeniem kapusty pekińskiej z dodatkami (min. dwie porcje na osobę),</w:t>
      </w:r>
    </w:p>
    <w:p w14:paraId="334F3C0F"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lastRenderedPageBreak/>
        <w:t>warzyw gotowanych na parze / z grilla w ilości co najmniej jednej porcji na osobę;</w:t>
      </w:r>
    </w:p>
    <w:p w14:paraId="01BFCF0A" w14:textId="77777777" w:rsidR="00BC3FC2" w:rsidRPr="00EA79B9" w:rsidRDefault="00BC3FC2" w:rsidP="00BC3FC2">
      <w:pPr>
        <w:numPr>
          <w:ilvl w:val="0"/>
          <w:numId w:val="299"/>
        </w:numPr>
        <w:suppressAutoHyphens w:val="0"/>
        <w:spacing w:after="0" w:line="259" w:lineRule="auto"/>
        <w:ind w:left="851" w:hanging="284"/>
        <w:jc w:val="both"/>
        <w:rPr>
          <w:bCs/>
        </w:rPr>
      </w:pPr>
      <w:r w:rsidRPr="00EA79B9">
        <w:rPr>
          <w:bCs/>
        </w:rPr>
        <w:t>min. dwóch rodzajów dodatków skrobiowych (np. ryż brązowy, ziemniaki z wody z koprem, kasza).</w:t>
      </w:r>
    </w:p>
    <w:p w14:paraId="36765FF7" w14:textId="77777777" w:rsidR="00BC3FC2" w:rsidRPr="00EA79B9" w:rsidRDefault="00BC3FC2" w:rsidP="00BC3FC2">
      <w:pPr>
        <w:spacing w:before="160" w:line="240" w:lineRule="auto"/>
        <w:ind w:left="357"/>
        <w:jc w:val="both"/>
      </w:pPr>
      <w:r w:rsidRPr="00EA79B9">
        <w:rPr>
          <w:b/>
          <w:bCs/>
        </w:rPr>
        <w:t>Dodatkowo Wykonawca zobowiązany jest do zapewnienia</w:t>
      </w:r>
      <w:r w:rsidRPr="00EA79B9">
        <w:rPr>
          <w:bCs/>
        </w:rPr>
        <w:t xml:space="preserve"> stołów bufetowych z garniturem, stołów koktajlowych z garniturem, zastawy stołowej do w/w menu dla wszystkich uczestników konferencji, podgrzewaczy stołowych do potraw, dekoracji florystycznych stołów, świec, serwetek, obsługi kucharskiej i kelnerskiej.</w:t>
      </w:r>
    </w:p>
    <w:p w14:paraId="764C5C73" w14:textId="27A39465" w:rsidR="00BC3FC2" w:rsidRPr="00EA79B9" w:rsidRDefault="00BC3FC2" w:rsidP="00BC3FC2">
      <w:pPr>
        <w:spacing w:before="160" w:line="240" w:lineRule="auto"/>
        <w:ind w:left="357"/>
        <w:jc w:val="both"/>
        <w:rPr>
          <w:b/>
          <w:bCs/>
        </w:rPr>
      </w:pPr>
      <w:r w:rsidRPr="00EA79B9">
        <w:rPr>
          <w:b/>
          <w:bCs/>
        </w:rPr>
        <w:t>Do oferty Wykonawca zobowiązany jest dołączyć propozycję menu wraz</w:t>
      </w:r>
      <w:r w:rsidR="004C6C51" w:rsidRPr="00EA79B9">
        <w:rPr>
          <w:b/>
          <w:bCs/>
        </w:rPr>
        <w:br/>
      </w:r>
      <w:r w:rsidRPr="00EA79B9">
        <w:rPr>
          <w:b/>
          <w:bCs/>
        </w:rPr>
        <w:t xml:space="preserve"> z gramaturą posiłków po obróbce termicznej.</w:t>
      </w:r>
    </w:p>
    <w:p w14:paraId="6A8390D3" w14:textId="77777777" w:rsidR="00BC3FC2" w:rsidRPr="00EA79B9" w:rsidRDefault="00BC3FC2" w:rsidP="00BC3FC2">
      <w:pPr>
        <w:spacing w:before="160" w:line="240" w:lineRule="auto"/>
        <w:ind w:left="357"/>
        <w:jc w:val="both"/>
      </w:pPr>
      <w:r w:rsidRPr="00EA79B9">
        <w:rPr>
          <w:bCs/>
        </w:rPr>
        <w:t>Doprecyzowanie</w:t>
      </w:r>
      <w:r w:rsidRPr="00EA79B9">
        <w:t xml:space="preserve"> menu pomiędzy Zamawiającym a Wykonawcą nastąpi najpóźniej do 17 września 2024 r., w sposób nie zmieniający wartości usługi.</w:t>
      </w:r>
    </w:p>
    <w:p w14:paraId="5457E1F7" w14:textId="77777777" w:rsidR="00BC3FC2" w:rsidRPr="00EA79B9" w:rsidRDefault="00BC3FC2" w:rsidP="00BC3FC2">
      <w:pPr>
        <w:spacing w:before="160" w:line="240" w:lineRule="auto"/>
        <w:ind w:left="357"/>
        <w:jc w:val="both"/>
      </w:pPr>
      <w:r w:rsidRPr="00EA79B9">
        <w:t>Minimalna gramatura:</w:t>
      </w:r>
    </w:p>
    <w:p w14:paraId="4A84AF79" w14:textId="77777777" w:rsidR="00BC3FC2" w:rsidRPr="00EA79B9" w:rsidRDefault="00BC3FC2" w:rsidP="00BC3FC2">
      <w:pPr>
        <w:numPr>
          <w:ilvl w:val="0"/>
          <w:numId w:val="299"/>
        </w:numPr>
        <w:suppressAutoHyphens w:val="0"/>
        <w:spacing w:after="0" w:line="259" w:lineRule="auto"/>
        <w:ind w:left="1134" w:hanging="357"/>
        <w:jc w:val="both"/>
        <w:rPr>
          <w:bCs/>
        </w:rPr>
      </w:pPr>
      <w:r w:rsidRPr="00EA79B9">
        <w:rPr>
          <w:bCs/>
        </w:rPr>
        <w:t>zupy – 250 ml.</w:t>
      </w:r>
    </w:p>
    <w:p w14:paraId="5F4CA0A1" w14:textId="77777777" w:rsidR="00BC3FC2" w:rsidRPr="00EA79B9" w:rsidRDefault="00BC3FC2" w:rsidP="00BC3FC2">
      <w:pPr>
        <w:numPr>
          <w:ilvl w:val="0"/>
          <w:numId w:val="299"/>
        </w:numPr>
        <w:suppressAutoHyphens w:val="0"/>
        <w:spacing w:after="0" w:line="259" w:lineRule="auto"/>
        <w:ind w:left="1134" w:hanging="357"/>
        <w:jc w:val="both"/>
        <w:rPr>
          <w:bCs/>
        </w:rPr>
      </w:pPr>
      <w:r w:rsidRPr="00EA79B9">
        <w:rPr>
          <w:bCs/>
        </w:rPr>
        <w:t>danie mięsne – 150 g.</w:t>
      </w:r>
    </w:p>
    <w:p w14:paraId="19BB1B01" w14:textId="735E1897" w:rsidR="00BC3FC2" w:rsidRPr="00EA79B9" w:rsidRDefault="00BC3FC2" w:rsidP="00BC3FC2">
      <w:pPr>
        <w:numPr>
          <w:ilvl w:val="0"/>
          <w:numId w:val="299"/>
        </w:numPr>
        <w:suppressAutoHyphens w:val="0"/>
        <w:spacing w:after="0" w:line="259" w:lineRule="auto"/>
        <w:ind w:left="1134" w:hanging="357"/>
        <w:jc w:val="both"/>
        <w:rPr>
          <w:bCs/>
        </w:rPr>
      </w:pPr>
      <w:r w:rsidRPr="00EA79B9">
        <w:rPr>
          <w:bCs/>
        </w:rPr>
        <w:t>dodatki skrobiowe (np. ryż brązowy, ziemniaki z wody z koprem, kasza) – 150g.</w:t>
      </w:r>
    </w:p>
    <w:p w14:paraId="3A07B906" w14:textId="77777777" w:rsidR="00BC3FC2" w:rsidRPr="00EA79B9" w:rsidRDefault="00BC3FC2" w:rsidP="00BC3FC2">
      <w:pPr>
        <w:numPr>
          <w:ilvl w:val="0"/>
          <w:numId w:val="299"/>
        </w:numPr>
        <w:suppressAutoHyphens w:val="0"/>
        <w:spacing w:after="0" w:line="259" w:lineRule="auto"/>
        <w:ind w:left="1134" w:hanging="357"/>
        <w:jc w:val="both"/>
        <w:rPr>
          <w:bCs/>
        </w:rPr>
      </w:pPr>
      <w:r w:rsidRPr="00EA79B9">
        <w:rPr>
          <w:bCs/>
        </w:rPr>
        <w:t>sałaty mieszane / surówki – 150 g.</w:t>
      </w:r>
    </w:p>
    <w:p w14:paraId="5551F5D8" w14:textId="77777777" w:rsidR="00BC3FC2" w:rsidRPr="00EA79B9" w:rsidRDefault="00BC3FC2" w:rsidP="00BC3FC2">
      <w:pPr>
        <w:numPr>
          <w:ilvl w:val="0"/>
          <w:numId w:val="299"/>
        </w:numPr>
        <w:suppressAutoHyphens w:val="0"/>
        <w:spacing w:after="0" w:line="259" w:lineRule="auto"/>
        <w:ind w:left="1134" w:hanging="357"/>
        <w:jc w:val="both"/>
        <w:rPr>
          <w:bCs/>
        </w:rPr>
      </w:pPr>
      <w:r w:rsidRPr="00EA79B9">
        <w:rPr>
          <w:bCs/>
        </w:rPr>
        <w:t>soki – 330 ml / osobę.</w:t>
      </w:r>
    </w:p>
    <w:p w14:paraId="44513111" w14:textId="77777777" w:rsidR="00BC3FC2" w:rsidRPr="00EA79B9" w:rsidRDefault="00BC3FC2" w:rsidP="00BC3FC2">
      <w:pPr>
        <w:numPr>
          <w:ilvl w:val="0"/>
          <w:numId w:val="299"/>
        </w:numPr>
        <w:suppressAutoHyphens w:val="0"/>
        <w:spacing w:after="0" w:line="259" w:lineRule="auto"/>
        <w:ind w:left="1134" w:hanging="357"/>
        <w:jc w:val="both"/>
        <w:rPr>
          <w:bCs/>
        </w:rPr>
      </w:pPr>
      <w:r w:rsidRPr="00EA79B9">
        <w:rPr>
          <w:bCs/>
        </w:rPr>
        <w:t>woda – 500 ml.</w:t>
      </w:r>
    </w:p>
    <w:p w14:paraId="79D42B98" w14:textId="77777777" w:rsidR="00BC3FC2" w:rsidRPr="00EA79B9" w:rsidRDefault="00BC3FC2" w:rsidP="00BC3FC2">
      <w:pPr>
        <w:numPr>
          <w:ilvl w:val="0"/>
          <w:numId w:val="299"/>
        </w:numPr>
        <w:suppressAutoHyphens w:val="0"/>
        <w:spacing w:after="0" w:line="259" w:lineRule="auto"/>
        <w:ind w:left="1134" w:hanging="357"/>
        <w:jc w:val="both"/>
        <w:rPr>
          <w:bCs/>
        </w:rPr>
      </w:pPr>
      <w:r w:rsidRPr="00EA79B9">
        <w:rPr>
          <w:bCs/>
        </w:rPr>
        <w:t>ciasta – 90 g.</w:t>
      </w:r>
    </w:p>
    <w:p w14:paraId="5B995EED" w14:textId="77777777" w:rsidR="00BC3FC2" w:rsidRPr="00EA79B9" w:rsidRDefault="00BC3FC2" w:rsidP="00BC3FC2">
      <w:pPr>
        <w:numPr>
          <w:ilvl w:val="0"/>
          <w:numId w:val="299"/>
        </w:numPr>
        <w:suppressAutoHyphens w:val="0"/>
        <w:spacing w:after="0" w:line="259" w:lineRule="auto"/>
        <w:ind w:left="1134" w:hanging="357"/>
        <w:jc w:val="both"/>
        <w:rPr>
          <w:bCs/>
        </w:rPr>
      </w:pPr>
      <w:r w:rsidRPr="00EA79B9">
        <w:rPr>
          <w:bCs/>
        </w:rPr>
        <w:t>zakąski w zależności od rodzaju – od 50 g do 80 g.</w:t>
      </w:r>
    </w:p>
    <w:p w14:paraId="25DB9BEA" w14:textId="77777777" w:rsidR="00BC3FC2" w:rsidRPr="00EA79B9" w:rsidRDefault="00BC3FC2" w:rsidP="00BC3FC2">
      <w:pPr>
        <w:numPr>
          <w:ilvl w:val="0"/>
          <w:numId w:val="299"/>
        </w:numPr>
        <w:suppressAutoHyphens w:val="0"/>
        <w:spacing w:after="0" w:line="259" w:lineRule="auto"/>
        <w:ind w:left="1134" w:hanging="357"/>
        <w:jc w:val="both"/>
        <w:rPr>
          <w:bCs/>
        </w:rPr>
      </w:pPr>
      <w:r w:rsidRPr="00EA79B9">
        <w:rPr>
          <w:bCs/>
        </w:rPr>
        <w:t>sałaty mieszane 150 g.</w:t>
      </w:r>
    </w:p>
    <w:p w14:paraId="74F93679" w14:textId="77777777" w:rsidR="00BC3FC2" w:rsidRPr="00EA79B9" w:rsidRDefault="00BC3FC2" w:rsidP="00BC3FC2">
      <w:pPr>
        <w:numPr>
          <w:ilvl w:val="0"/>
          <w:numId w:val="299"/>
        </w:numPr>
        <w:suppressAutoHyphens w:val="0"/>
        <w:spacing w:after="0" w:line="259" w:lineRule="auto"/>
        <w:ind w:left="1134" w:hanging="357"/>
        <w:jc w:val="both"/>
      </w:pPr>
      <w:r w:rsidRPr="00EA79B9">
        <w:rPr>
          <w:bCs/>
        </w:rPr>
        <w:t>warzywa gotowane na parze / grillowane – 150 g.</w:t>
      </w:r>
    </w:p>
    <w:p w14:paraId="17ABB154" w14:textId="77777777" w:rsidR="00BC3FC2" w:rsidRPr="00EA79B9" w:rsidRDefault="00BC3FC2" w:rsidP="00BC3FC2">
      <w:pPr>
        <w:spacing w:before="160" w:line="240" w:lineRule="auto"/>
        <w:ind w:left="357"/>
        <w:jc w:val="both"/>
        <w:rPr>
          <w:b/>
          <w:u w:val="single"/>
        </w:rPr>
      </w:pPr>
      <w:r w:rsidRPr="00EA79B9">
        <w:rPr>
          <w:b/>
          <w:u w:val="single"/>
        </w:rPr>
        <w:t>W kalkulacji należy uwzględnić wynajem pomieszczenia na terenie Biblioteki AMW w </w:t>
      </w:r>
      <w:r w:rsidRPr="00A27092">
        <w:rPr>
          <w:b/>
          <w:highlight w:val="yellow"/>
          <w:u w:val="single"/>
        </w:rPr>
        <w:t>cenie 71,00 zł. netto za godzinę użytkowania</w:t>
      </w:r>
      <w:r w:rsidRPr="00EA79B9">
        <w:rPr>
          <w:b/>
          <w:u w:val="single"/>
        </w:rPr>
        <w:t>.</w:t>
      </w:r>
    </w:p>
    <w:p w14:paraId="30BE9040" w14:textId="77777777" w:rsidR="00BC3FC2" w:rsidRPr="00EA79B9" w:rsidRDefault="00BC3FC2" w:rsidP="00BC3FC2">
      <w:pPr>
        <w:spacing w:before="160" w:line="240" w:lineRule="auto"/>
        <w:ind w:left="357"/>
        <w:jc w:val="both"/>
        <w:rPr>
          <w:b/>
          <w:bCs/>
        </w:rPr>
      </w:pPr>
      <w:r w:rsidRPr="00EA79B9">
        <w:rPr>
          <w:b/>
          <w:bCs/>
        </w:rPr>
        <w:t>Dodatkowe Warunki wykonania usługi:</w:t>
      </w:r>
    </w:p>
    <w:p w14:paraId="19B0AB96" w14:textId="77777777" w:rsidR="00BC3FC2" w:rsidRPr="00EA79B9" w:rsidRDefault="00BC3FC2" w:rsidP="00BC3FC2">
      <w:pPr>
        <w:spacing w:before="160" w:line="240" w:lineRule="auto"/>
        <w:ind w:left="357"/>
        <w:jc w:val="both"/>
        <w:rPr>
          <w:bCs/>
        </w:rPr>
      </w:pPr>
      <w:r w:rsidRPr="00EA79B9">
        <w:rPr>
          <w:bCs/>
        </w:rPr>
        <w:t>Usługa będzie wykonywana na terenie jednostki wojskowej dlatego Zamawiający informuje, że podstawą do wstępu cudzoziemców na teren Akademii Marynarki Wojennej przed przystąpieniem do realizacji umowy jest otrzymanie pozwolenia jednorazowego na wjazd w wyniku uzyskania pozytywnej opinii Dyrektora Zarządu Operacyjnego Służby Kontrwywiadu Wojskowego poprzez Szefa Agencji Bezpieczeństwa Wewnętrznego lub otrzymanie jednorazowego pozwolenia wydanego przez Dowództwo Generalne Rodzajów Sił Zbrojonych (wymóg uzyskania zgody SKW zgodnie z zasadami wynikającymi z decyzji nr 19/MON Ministra Obrony Narodowej z dnia 24.01.2017 r. w sprawie organizowania współpracy międzynarodowej w resorcie obrony narodowej (Dz. Urz. MON poz. 18).</w:t>
      </w:r>
    </w:p>
    <w:p w14:paraId="29B36625" w14:textId="77777777" w:rsidR="00BC3FC2" w:rsidRPr="00EA79B9" w:rsidRDefault="00BC3FC2" w:rsidP="00BC3FC2">
      <w:pPr>
        <w:spacing w:before="160" w:line="240" w:lineRule="auto"/>
        <w:ind w:left="357"/>
        <w:jc w:val="both"/>
        <w:rPr>
          <w:bCs/>
        </w:rPr>
      </w:pPr>
      <w:r w:rsidRPr="00EA79B9">
        <w:rPr>
          <w:bCs/>
        </w:rPr>
        <w:t xml:space="preserve">Zamawiający zastrzega, że procedura wyrażenia zgody na realizację umowy przez pracowników nie posiadających </w:t>
      </w:r>
      <w:r w:rsidRPr="00EA79B9">
        <w:rPr>
          <w:rFonts w:eastAsia="Times New Roman"/>
          <w:iCs/>
          <w:lang w:eastAsia="pl-PL"/>
        </w:rPr>
        <w:t>obywatelstwa</w:t>
      </w:r>
      <w:r w:rsidRPr="00EA79B9">
        <w:rPr>
          <w:bCs/>
        </w:rPr>
        <w:t xml:space="preserve"> polskiego może potrwać około miesiąca.</w:t>
      </w:r>
    </w:p>
    <w:p w14:paraId="62626C4F" w14:textId="77777777" w:rsidR="00BC3FC2" w:rsidRPr="00EA79B9" w:rsidRDefault="00BC3FC2" w:rsidP="00BC3FC2">
      <w:pPr>
        <w:spacing w:before="160" w:line="240" w:lineRule="auto"/>
        <w:ind w:left="357"/>
        <w:jc w:val="both"/>
        <w:rPr>
          <w:bCs/>
        </w:rPr>
      </w:pPr>
      <w:r w:rsidRPr="00EA79B9">
        <w:rPr>
          <w:bCs/>
        </w:rPr>
        <w:t xml:space="preserve">Z powyższego Wykonawcy nie przysługują żadne roszczenia związane ze zmianą terminu wykonania przedmiotu </w:t>
      </w:r>
      <w:r w:rsidRPr="00EA79B9">
        <w:rPr>
          <w:rFonts w:eastAsia="Times New Roman"/>
          <w:iCs/>
          <w:lang w:eastAsia="pl-PL"/>
        </w:rPr>
        <w:t>zamówienia</w:t>
      </w:r>
      <w:r w:rsidRPr="00EA79B9">
        <w:rPr>
          <w:bCs/>
        </w:rPr>
        <w:t>. Wykonawca przed przystąpieniem do realizacji Umowy zapozna się z procedurami wstępu na teren Akademii obowiązujących u Zamawiającego.</w:t>
      </w:r>
    </w:p>
    <w:p w14:paraId="35B65BFC" w14:textId="2FF3B5AE" w:rsidR="004F308A" w:rsidRDefault="004F308A" w:rsidP="000D3DAD">
      <w:pPr>
        <w:spacing w:after="0" w:line="240" w:lineRule="auto"/>
        <w:ind w:left="6379"/>
        <w:jc w:val="right"/>
        <w:rPr>
          <w:color w:val="FF0000"/>
        </w:rPr>
      </w:pPr>
    </w:p>
    <w:p w14:paraId="338D939A" w14:textId="5964480C" w:rsidR="004F308A" w:rsidRDefault="004F308A" w:rsidP="000D3DAD">
      <w:pPr>
        <w:spacing w:after="0" w:line="240" w:lineRule="auto"/>
        <w:ind w:left="6379"/>
        <w:jc w:val="right"/>
        <w:rPr>
          <w:color w:val="FF0000"/>
        </w:rPr>
      </w:pPr>
    </w:p>
    <w:p w14:paraId="772CCAAC" w14:textId="0C683248" w:rsidR="004F308A" w:rsidRDefault="004F308A" w:rsidP="000D3DAD">
      <w:pPr>
        <w:spacing w:after="0" w:line="240" w:lineRule="auto"/>
        <w:ind w:left="6379"/>
        <w:jc w:val="right"/>
        <w:rPr>
          <w:color w:val="FF0000"/>
        </w:rPr>
      </w:pPr>
    </w:p>
    <w:p w14:paraId="2B832BB3" w14:textId="77777777" w:rsidR="00EA79B9" w:rsidRDefault="00EA79B9" w:rsidP="000D3DAD">
      <w:pPr>
        <w:spacing w:after="0" w:line="240" w:lineRule="auto"/>
        <w:ind w:left="6379"/>
        <w:jc w:val="right"/>
        <w:rPr>
          <w:b/>
          <w:i/>
          <w:u w:val="single"/>
        </w:rPr>
      </w:pPr>
    </w:p>
    <w:p w14:paraId="71685A7E" w14:textId="77777777" w:rsidR="00EA79B9" w:rsidRDefault="00EA79B9" w:rsidP="000D3DAD">
      <w:pPr>
        <w:spacing w:after="0" w:line="240" w:lineRule="auto"/>
        <w:ind w:left="6379"/>
        <w:jc w:val="right"/>
        <w:rPr>
          <w:b/>
          <w:i/>
          <w:u w:val="single"/>
        </w:rPr>
      </w:pPr>
    </w:p>
    <w:p w14:paraId="68719EE6" w14:textId="77777777" w:rsidR="00EA79B9" w:rsidRDefault="00EA79B9" w:rsidP="000D3DAD">
      <w:pPr>
        <w:spacing w:after="0" w:line="240" w:lineRule="auto"/>
        <w:ind w:left="6379"/>
        <w:jc w:val="right"/>
        <w:rPr>
          <w:b/>
          <w:i/>
          <w:u w:val="single"/>
        </w:rPr>
      </w:pPr>
    </w:p>
    <w:p w14:paraId="48F92F29" w14:textId="77777777" w:rsidR="00EA79B9" w:rsidRDefault="00EA79B9" w:rsidP="000D3DAD">
      <w:pPr>
        <w:spacing w:after="0" w:line="240" w:lineRule="auto"/>
        <w:ind w:left="6379"/>
        <w:jc w:val="right"/>
        <w:rPr>
          <w:b/>
          <w:i/>
          <w:u w:val="single"/>
        </w:rPr>
      </w:pPr>
    </w:p>
    <w:p w14:paraId="187DBB10" w14:textId="77777777" w:rsidR="00EA79B9" w:rsidRDefault="00EA79B9" w:rsidP="000D3DAD">
      <w:pPr>
        <w:spacing w:after="0" w:line="240" w:lineRule="auto"/>
        <w:ind w:left="6379"/>
        <w:jc w:val="right"/>
        <w:rPr>
          <w:b/>
          <w:i/>
          <w:u w:val="single"/>
        </w:rPr>
      </w:pPr>
    </w:p>
    <w:p w14:paraId="098D707E" w14:textId="1A931AF4" w:rsidR="00D624F5" w:rsidRPr="00AA4551" w:rsidRDefault="000D3DAD" w:rsidP="000D3DAD">
      <w:pPr>
        <w:spacing w:after="0" w:line="240" w:lineRule="auto"/>
        <w:ind w:left="6379"/>
        <w:jc w:val="right"/>
        <w:rPr>
          <w:b/>
          <w:i/>
          <w:u w:val="single"/>
        </w:rPr>
      </w:pPr>
      <w:r w:rsidRPr="00AA4551">
        <w:rPr>
          <w:b/>
          <w:i/>
          <w:u w:val="single"/>
        </w:rPr>
        <w:lastRenderedPageBreak/>
        <w:t>ZAŁĄCZNIK NR 3</w:t>
      </w:r>
    </w:p>
    <w:p w14:paraId="59C0A167" w14:textId="77777777" w:rsidR="00101C1E" w:rsidRPr="00AA4551" w:rsidRDefault="00101C1E" w:rsidP="00101C1E">
      <w:pPr>
        <w:spacing w:after="0" w:line="240" w:lineRule="auto"/>
        <w:jc w:val="right"/>
        <w:rPr>
          <w:rFonts w:eastAsia="Times New Roman"/>
        </w:rPr>
      </w:pPr>
      <w:r w:rsidRPr="00AA4551">
        <w:rPr>
          <w:b/>
          <w:bCs/>
        </w:rPr>
        <w:t>(projekt)</w:t>
      </w:r>
    </w:p>
    <w:p w14:paraId="19579AED" w14:textId="77777777" w:rsidR="00AD0CEB" w:rsidRPr="00631D9F" w:rsidRDefault="00AD0CEB" w:rsidP="00631D9F">
      <w:pPr>
        <w:pBdr>
          <w:top w:val="nil"/>
          <w:left w:val="nil"/>
          <w:bottom w:val="nil"/>
          <w:right w:val="nil"/>
          <w:between w:val="nil"/>
          <w:bar w:val="nil"/>
        </w:pBdr>
        <w:suppressAutoHyphens w:val="0"/>
        <w:spacing w:after="0" w:line="240" w:lineRule="auto"/>
        <w:rPr>
          <w:b/>
          <w:iCs/>
          <w:u w:val="single"/>
        </w:rPr>
      </w:pPr>
    </w:p>
    <w:p w14:paraId="156CC8D0" w14:textId="77777777" w:rsidR="00A27092" w:rsidRPr="00631D9F" w:rsidRDefault="00A27092" w:rsidP="00631D9F">
      <w:pPr>
        <w:spacing w:after="0" w:line="240" w:lineRule="auto"/>
        <w:jc w:val="center"/>
        <w:rPr>
          <w:b/>
          <w:iCs/>
        </w:rPr>
      </w:pPr>
      <w:r w:rsidRPr="00631D9F">
        <w:rPr>
          <w:b/>
          <w:iCs/>
        </w:rPr>
        <w:t>Umowa nr …………./2024</w:t>
      </w:r>
    </w:p>
    <w:p w14:paraId="0960902F" w14:textId="77777777" w:rsidR="00A27092" w:rsidRPr="00631D9F" w:rsidRDefault="00A27092" w:rsidP="00631D9F">
      <w:pPr>
        <w:spacing w:after="0" w:line="240" w:lineRule="auto"/>
        <w:jc w:val="center"/>
        <w:rPr>
          <w:iCs/>
        </w:rPr>
      </w:pPr>
      <w:r w:rsidRPr="00631D9F">
        <w:rPr>
          <w:iCs/>
        </w:rPr>
        <w:t>(zw. dalej „</w:t>
      </w:r>
      <w:r w:rsidRPr="00631D9F">
        <w:rPr>
          <w:b/>
          <w:bCs/>
          <w:iCs/>
        </w:rPr>
        <w:t>Umową</w:t>
      </w:r>
      <w:r w:rsidRPr="00631D9F">
        <w:rPr>
          <w:iCs/>
        </w:rPr>
        <w:t>”)</w:t>
      </w:r>
    </w:p>
    <w:p w14:paraId="58880C87" w14:textId="77777777" w:rsidR="00A27092" w:rsidRPr="00631D9F" w:rsidRDefault="00A27092" w:rsidP="00631D9F">
      <w:pPr>
        <w:spacing w:after="0" w:line="240" w:lineRule="auto"/>
        <w:jc w:val="center"/>
        <w:rPr>
          <w:iCs/>
        </w:rPr>
      </w:pPr>
    </w:p>
    <w:p w14:paraId="76556C62" w14:textId="77777777" w:rsidR="00A27092" w:rsidRPr="00631D9F" w:rsidRDefault="00A27092" w:rsidP="00631D9F">
      <w:pPr>
        <w:spacing w:after="0" w:line="240" w:lineRule="auto"/>
        <w:jc w:val="both"/>
        <w:rPr>
          <w:iCs/>
        </w:rPr>
      </w:pPr>
      <w:r w:rsidRPr="00631D9F">
        <w:rPr>
          <w:iCs/>
        </w:rPr>
        <w:t xml:space="preserve">zawarta w dniu złożenia ostatniego kwalifikowanego podpisu elektronicznego przez Strony, pomiędzy:  </w:t>
      </w:r>
    </w:p>
    <w:p w14:paraId="1D5E3708" w14:textId="77777777" w:rsidR="00A27092" w:rsidRPr="00631D9F" w:rsidRDefault="00A27092" w:rsidP="00631D9F">
      <w:pPr>
        <w:spacing w:after="0" w:line="240" w:lineRule="auto"/>
        <w:jc w:val="both"/>
        <w:rPr>
          <w:b/>
          <w:bCs/>
          <w:iCs/>
        </w:rPr>
      </w:pPr>
      <w:bookmarkStart w:id="10" w:name="_Hlk102559789"/>
      <w:r w:rsidRPr="00631D9F">
        <w:rPr>
          <w:b/>
          <w:bCs/>
          <w:iCs/>
        </w:rPr>
        <w:t>Akademią Marynarki Wojennej</w:t>
      </w:r>
      <w:r w:rsidRPr="00631D9F">
        <w:rPr>
          <w:iCs/>
        </w:rPr>
        <w:t xml:space="preserve"> </w:t>
      </w:r>
      <w:r w:rsidRPr="00631D9F">
        <w:rPr>
          <w:b/>
          <w:bCs/>
          <w:iCs/>
        </w:rPr>
        <w:t>im. Bohaterów Westerplatte</w:t>
      </w:r>
      <w:r w:rsidRPr="00631D9F">
        <w:rPr>
          <w:iCs/>
        </w:rPr>
        <w:t xml:space="preserve"> z siedzibą w Gdyni (81-127) przy ul. Śmidowicza 69, NIP 5860104693, REGON 190064136, </w:t>
      </w:r>
    </w:p>
    <w:p w14:paraId="4271F397" w14:textId="77777777" w:rsidR="00A27092" w:rsidRPr="00631D9F" w:rsidRDefault="00A27092" w:rsidP="00631D9F">
      <w:pPr>
        <w:spacing w:after="0" w:line="240" w:lineRule="auto"/>
        <w:jc w:val="both"/>
        <w:rPr>
          <w:b/>
          <w:bCs/>
          <w:iCs/>
        </w:rPr>
      </w:pPr>
      <w:r w:rsidRPr="00631D9F">
        <w:rPr>
          <w:b/>
          <w:bCs/>
          <w:iCs/>
        </w:rPr>
        <w:t>w imieniu i na rzecz której działa:</w:t>
      </w:r>
    </w:p>
    <w:p w14:paraId="289ABED9" w14:textId="77777777" w:rsidR="00A27092" w:rsidRPr="00631D9F" w:rsidRDefault="00A27092" w:rsidP="00631D9F">
      <w:pPr>
        <w:spacing w:after="0" w:line="240" w:lineRule="auto"/>
        <w:jc w:val="both"/>
        <w:rPr>
          <w:b/>
          <w:bCs/>
          <w:iCs/>
        </w:rPr>
      </w:pPr>
      <w:r w:rsidRPr="00631D9F">
        <w:rPr>
          <w:b/>
          <w:bCs/>
          <w:iCs/>
        </w:rPr>
        <w:t xml:space="preserve">KANCLERZ - Marek DRYGAS, </w:t>
      </w:r>
      <w:r w:rsidRPr="00631D9F">
        <w:rPr>
          <w:bCs/>
          <w:iCs/>
        </w:rPr>
        <w:t>działający na mocy pełnomocnictwa Rektora-Komendanta – kontradmirała prof. dr. hab. Tomasza SZUBRYCHTA,</w:t>
      </w:r>
      <w:r w:rsidRPr="00631D9F">
        <w:rPr>
          <w:b/>
          <w:bCs/>
          <w:iCs/>
        </w:rPr>
        <w:t xml:space="preserve"> </w:t>
      </w:r>
    </w:p>
    <w:p w14:paraId="17B153CA" w14:textId="77777777" w:rsidR="00A27092" w:rsidRPr="00631D9F" w:rsidRDefault="00A27092" w:rsidP="00631D9F">
      <w:pPr>
        <w:spacing w:after="0" w:line="240" w:lineRule="auto"/>
        <w:jc w:val="both"/>
        <w:rPr>
          <w:iCs/>
        </w:rPr>
      </w:pPr>
      <w:r w:rsidRPr="00631D9F">
        <w:rPr>
          <w:iCs/>
        </w:rPr>
        <w:t>zwaną dalej „</w:t>
      </w:r>
      <w:r w:rsidRPr="00631D9F">
        <w:rPr>
          <w:b/>
          <w:bCs/>
          <w:iCs/>
        </w:rPr>
        <w:t>Zamawiającym</w:t>
      </w:r>
      <w:r w:rsidRPr="00631D9F">
        <w:rPr>
          <w:iCs/>
        </w:rPr>
        <w:t xml:space="preserve">”, </w:t>
      </w:r>
      <w:bookmarkEnd w:id="10"/>
    </w:p>
    <w:p w14:paraId="4DFB16FF" w14:textId="77777777" w:rsidR="00A27092" w:rsidRPr="00631D9F" w:rsidRDefault="00A27092" w:rsidP="00631D9F">
      <w:pPr>
        <w:spacing w:after="0" w:line="240" w:lineRule="auto"/>
        <w:jc w:val="both"/>
        <w:rPr>
          <w:iCs/>
        </w:rPr>
      </w:pPr>
      <w:r w:rsidRPr="00631D9F">
        <w:rPr>
          <w:iCs/>
        </w:rPr>
        <w:t xml:space="preserve">a </w:t>
      </w:r>
    </w:p>
    <w:p w14:paraId="14B60CC3" w14:textId="77777777" w:rsidR="00A27092" w:rsidRPr="00631D9F" w:rsidRDefault="00A27092" w:rsidP="00631D9F">
      <w:pPr>
        <w:autoSpaceDN w:val="0"/>
        <w:spacing w:after="0" w:line="240" w:lineRule="auto"/>
        <w:jc w:val="both"/>
        <w:textAlignment w:val="baseline"/>
        <w:rPr>
          <w:rFonts w:eastAsia="Times New Roman"/>
          <w:b/>
          <w:iCs/>
          <w:kern w:val="3"/>
          <w:lang w:eastAsia="pl-PL"/>
        </w:rPr>
      </w:pPr>
      <w:r w:rsidRPr="00631D9F">
        <w:rPr>
          <w:rFonts w:eastAsia="Times New Roman"/>
          <w:b/>
          <w:iCs/>
          <w:kern w:val="3"/>
          <w:lang w:eastAsia="pl-PL"/>
        </w:rPr>
        <w:t xml:space="preserve">……………., </w:t>
      </w:r>
      <w:r w:rsidRPr="00631D9F">
        <w:rPr>
          <w:rFonts w:eastAsia="Times New Roman"/>
          <w:iCs/>
          <w:kern w:val="3"/>
          <w:lang w:eastAsia="pl-PL"/>
        </w:rPr>
        <w:t>prowadzącą działalność gospodarczą pod nazwą</w:t>
      </w:r>
      <w:r w:rsidRPr="00631D9F">
        <w:rPr>
          <w:rFonts w:eastAsia="Times New Roman"/>
          <w:b/>
          <w:iCs/>
          <w:kern w:val="3"/>
          <w:lang w:eastAsia="pl-PL"/>
        </w:rPr>
        <w:t xml:space="preserve"> ………………….,   </w:t>
      </w:r>
      <w:r w:rsidRPr="00631D9F">
        <w:rPr>
          <w:rFonts w:eastAsia="Times New Roman"/>
          <w:iCs/>
          <w:kern w:val="3"/>
          <w:lang w:eastAsia="pl-PL"/>
        </w:rPr>
        <w:t>ze stałym miejscem wykonywania działalności gospodarczej w …… (…-….) przy ulicy ……….., NIP: ………., REGON: …………, działającą przy niniejszej czynności osobiście</w:t>
      </w:r>
      <w:r w:rsidRPr="00631D9F">
        <w:rPr>
          <w:rFonts w:eastAsia="Times New Roman"/>
          <w:b/>
          <w:iCs/>
          <w:kern w:val="3"/>
          <w:lang w:eastAsia="pl-PL"/>
        </w:rPr>
        <w:t xml:space="preserve">,  </w:t>
      </w:r>
    </w:p>
    <w:p w14:paraId="271453EE" w14:textId="77777777" w:rsidR="00A27092" w:rsidRPr="00631D9F" w:rsidRDefault="00A27092" w:rsidP="00631D9F">
      <w:pPr>
        <w:autoSpaceDN w:val="0"/>
        <w:spacing w:after="0" w:line="240" w:lineRule="auto"/>
        <w:jc w:val="both"/>
        <w:textAlignment w:val="baseline"/>
        <w:rPr>
          <w:rFonts w:eastAsia="Times New Roman"/>
          <w:iCs/>
          <w:kern w:val="3"/>
          <w:lang w:eastAsia="pl-PL"/>
        </w:rPr>
      </w:pPr>
    </w:p>
    <w:p w14:paraId="51E4A90D" w14:textId="77777777" w:rsidR="00A27092" w:rsidRPr="00631D9F" w:rsidRDefault="00A27092" w:rsidP="00631D9F">
      <w:pPr>
        <w:autoSpaceDN w:val="0"/>
        <w:spacing w:after="0" w:line="240" w:lineRule="auto"/>
        <w:jc w:val="both"/>
        <w:textAlignment w:val="baseline"/>
        <w:rPr>
          <w:rFonts w:eastAsia="Times New Roman"/>
          <w:iCs/>
          <w:kern w:val="3"/>
          <w:lang w:eastAsia="pl-PL"/>
        </w:rPr>
      </w:pPr>
      <w:r w:rsidRPr="00631D9F">
        <w:rPr>
          <w:rFonts w:eastAsia="Times New Roman"/>
          <w:iCs/>
          <w:kern w:val="3"/>
          <w:lang w:eastAsia="pl-PL"/>
        </w:rPr>
        <w:t>zwaną dalej „</w:t>
      </w:r>
      <w:r w:rsidRPr="00631D9F">
        <w:rPr>
          <w:rFonts w:eastAsia="Times New Roman"/>
          <w:b/>
          <w:bCs/>
          <w:iCs/>
          <w:kern w:val="3"/>
          <w:lang w:eastAsia="pl-PL"/>
        </w:rPr>
        <w:t>Wykonawcą</w:t>
      </w:r>
      <w:r w:rsidRPr="00631D9F">
        <w:rPr>
          <w:rFonts w:eastAsia="Times New Roman"/>
          <w:iCs/>
          <w:kern w:val="3"/>
          <w:lang w:eastAsia="pl-PL"/>
        </w:rPr>
        <w:t>”,</w:t>
      </w:r>
    </w:p>
    <w:p w14:paraId="58097C9C" w14:textId="77777777" w:rsidR="00A27092" w:rsidRPr="00631D9F" w:rsidRDefault="00A27092" w:rsidP="00631D9F">
      <w:pPr>
        <w:spacing w:after="0" w:line="240" w:lineRule="auto"/>
        <w:jc w:val="both"/>
        <w:rPr>
          <w:iCs/>
        </w:rPr>
      </w:pPr>
      <w:r w:rsidRPr="00631D9F">
        <w:rPr>
          <w:iCs/>
        </w:rPr>
        <w:t>zwanymi dalej łącznie „</w:t>
      </w:r>
      <w:r w:rsidRPr="00631D9F">
        <w:rPr>
          <w:b/>
          <w:bCs/>
          <w:iCs/>
        </w:rPr>
        <w:t>Stronami</w:t>
      </w:r>
      <w:r w:rsidRPr="00631D9F">
        <w:rPr>
          <w:iCs/>
        </w:rPr>
        <w:t>”, a każda indywidualnie „</w:t>
      </w:r>
      <w:r w:rsidRPr="00631D9F">
        <w:rPr>
          <w:b/>
          <w:bCs/>
          <w:iCs/>
        </w:rPr>
        <w:t>Stroną</w:t>
      </w:r>
      <w:r w:rsidRPr="00631D9F">
        <w:rPr>
          <w:iCs/>
        </w:rPr>
        <w:t xml:space="preserve">”, </w:t>
      </w:r>
    </w:p>
    <w:p w14:paraId="7E36E67D" w14:textId="77777777" w:rsidR="00A27092" w:rsidRPr="00631D9F" w:rsidRDefault="00A27092" w:rsidP="00631D9F">
      <w:pPr>
        <w:spacing w:after="0" w:line="240" w:lineRule="auto"/>
        <w:jc w:val="both"/>
        <w:rPr>
          <w:b/>
          <w:bCs/>
          <w:iCs/>
        </w:rPr>
      </w:pPr>
      <w:r w:rsidRPr="00631D9F">
        <w:rPr>
          <w:iCs/>
        </w:rPr>
        <w:t xml:space="preserve">o następującej treści: </w:t>
      </w:r>
    </w:p>
    <w:p w14:paraId="1B35402D" w14:textId="77777777" w:rsidR="00A27092" w:rsidRPr="00631D9F" w:rsidRDefault="00A27092" w:rsidP="00631D9F">
      <w:pPr>
        <w:spacing w:after="0" w:line="240" w:lineRule="auto"/>
        <w:jc w:val="both"/>
        <w:rPr>
          <w:b/>
          <w:bCs/>
          <w:iCs/>
        </w:rPr>
      </w:pPr>
    </w:p>
    <w:p w14:paraId="64EBAE13" w14:textId="77777777" w:rsidR="00A27092" w:rsidRPr="00631D9F" w:rsidRDefault="00A27092" w:rsidP="00631D9F">
      <w:pPr>
        <w:spacing w:after="0" w:line="240" w:lineRule="auto"/>
        <w:jc w:val="center"/>
        <w:rPr>
          <w:b/>
          <w:bCs/>
          <w:iCs/>
        </w:rPr>
      </w:pPr>
      <w:r w:rsidRPr="00631D9F">
        <w:rPr>
          <w:b/>
          <w:bCs/>
          <w:iCs/>
        </w:rPr>
        <w:t>§ 1</w:t>
      </w:r>
    </w:p>
    <w:p w14:paraId="56D84402" w14:textId="77777777" w:rsidR="00A27092" w:rsidRPr="00631D9F" w:rsidRDefault="00A27092" w:rsidP="00631D9F">
      <w:pPr>
        <w:spacing w:after="0" w:line="240" w:lineRule="auto"/>
        <w:jc w:val="both"/>
        <w:rPr>
          <w:iCs/>
        </w:rPr>
      </w:pPr>
      <w:r w:rsidRPr="00631D9F">
        <w:rPr>
          <w:iCs/>
        </w:rPr>
        <w:t>W wyniku wyboru oferty Wykonawcy w postępowaniu o udzielenie zamówienia publicznego w trybie podstawowym bez przeprowadzania negocjacji o nr AMW-KANC.SZP.2712…...2024, dokonanego przez Zamawiającego na podstawie art. 275 pkt 1 ustawy z dnia 11 września 2019 r. Prawo zamówień publicznych (</w:t>
      </w:r>
      <w:proofErr w:type="spellStart"/>
      <w:r w:rsidRPr="00631D9F">
        <w:rPr>
          <w:iCs/>
        </w:rPr>
        <w:t>t.j</w:t>
      </w:r>
      <w:proofErr w:type="spellEnd"/>
      <w:r w:rsidRPr="00631D9F">
        <w:rPr>
          <w:iCs/>
        </w:rPr>
        <w:t xml:space="preserve">. Dz. U. z 2023 r., poz. 1605 z </w:t>
      </w:r>
      <w:proofErr w:type="spellStart"/>
      <w:r w:rsidRPr="00631D9F">
        <w:rPr>
          <w:iCs/>
        </w:rPr>
        <w:t>późn</w:t>
      </w:r>
      <w:proofErr w:type="spellEnd"/>
      <w:r w:rsidRPr="00631D9F">
        <w:rPr>
          <w:iCs/>
        </w:rPr>
        <w:t>. zm.) rozstrzygniętego w dniu ……… Zamawiający zleca a Wykonawca przyjmuje do realizacji zadanie pn. „Zakup usługi gastronomicznej na zabezpieczenie konferencji „45 lat nauk o bezpieczeństwie na Wydziale Dowodzenia i Operacji Morskich” realizowanej w dniu 27 września 2024 r. na terenie Biblioteki Głównej Akademii Marynarki Wojennej”, zgodnie z formularzem ofertowym oraz opisem przedmiotu zamówienia, co w dalszej części Umowy określane będzie jako „Zadanie”.</w:t>
      </w:r>
    </w:p>
    <w:p w14:paraId="41B5E295" w14:textId="77777777" w:rsidR="00A27092" w:rsidRPr="00631D9F" w:rsidRDefault="00A27092" w:rsidP="00631D9F">
      <w:pPr>
        <w:spacing w:after="0" w:line="240" w:lineRule="auto"/>
        <w:jc w:val="both"/>
        <w:rPr>
          <w:iCs/>
        </w:rPr>
      </w:pPr>
    </w:p>
    <w:p w14:paraId="79C25082" w14:textId="77777777" w:rsidR="00A27092" w:rsidRPr="00631D9F" w:rsidRDefault="00A27092" w:rsidP="00631D9F">
      <w:pPr>
        <w:spacing w:after="0" w:line="240" w:lineRule="auto"/>
        <w:jc w:val="center"/>
        <w:rPr>
          <w:b/>
          <w:bCs/>
          <w:iCs/>
        </w:rPr>
      </w:pPr>
      <w:r w:rsidRPr="00631D9F">
        <w:rPr>
          <w:b/>
          <w:bCs/>
          <w:iCs/>
        </w:rPr>
        <w:t>§ 2</w:t>
      </w:r>
    </w:p>
    <w:p w14:paraId="2E977806" w14:textId="77777777" w:rsidR="00A27092" w:rsidRPr="00631D9F" w:rsidRDefault="00A27092" w:rsidP="00631D9F">
      <w:pPr>
        <w:spacing w:after="0" w:line="240" w:lineRule="auto"/>
        <w:jc w:val="center"/>
        <w:rPr>
          <w:iCs/>
        </w:rPr>
      </w:pPr>
    </w:p>
    <w:p w14:paraId="03E44E22" w14:textId="77777777" w:rsidR="00A27092" w:rsidRPr="00631D9F" w:rsidRDefault="00A27092" w:rsidP="00631D9F">
      <w:pPr>
        <w:spacing w:after="0" w:line="240" w:lineRule="auto"/>
        <w:jc w:val="both"/>
        <w:rPr>
          <w:iCs/>
        </w:rPr>
      </w:pPr>
      <w:r w:rsidRPr="00631D9F">
        <w:rPr>
          <w:iCs/>
        </w:rPr>
        <w:t>Osobami odpowiedzialnymi za realizację niniejszej Umowy są:</w:t>
      </w:r>
    </w:p>
    <w:p w14:paraId="68961A8F" w14:textId="77777777" w:rsidR="00A27092" w:rsidRPr="00631D9F" w:rsidRDefault="00A27092" w:rsidP="00631D9F">
      <w:pPr>
        <w:numPr>
          <w:ilvl w:val="0"/>
          <w:numId w:val="255"/>
        </w:numPr>
        <w:spacing w:after="0" w:line="240" w:lineRule="auto"/>
        <w:ind w:left="360" w:hanging="360"/>
        <w:rPr>
          <w:iCs/>
        </w:rPr>
      </w:pPr>
      <w:r w:rsidRPr="00631D9F">
        <w:rPr>
          <w:iCs/>
        </w:rPr>
        <w:t xml:space="preserve">z ramienia Zamawiającego: Marcin Zięcina,  e-mail: m.ziecina@amw.gdynia.pl, </w:t>
      </w:r>
    </w:p>
    <w:p w14:paraId="6185C03B" w14:textId="77777777" w:rsidR="00A27092" w:rsidRPr="00631D9F" w:rsidRDefault="00A27092" w:rsidP="00631D9F">
      <w:pPr>
        <w:numPr>
          <w:ilvl w:val="0"/>
          <w:numId w:val="255"/>
        </w:numPr>
        <w:spacing w:after="0" w:line="240" w:lineRule="auto"/>
        <w:ind w:left="360" w:hanging="360"/>
        <w:rPr>
          <w:b/>
          <w:bCs/>
          <w:iCs/>
        </w:rPr>
      </w:pPr>
      <w:r w:rsidRPr="00631D9F">
        <w:rPr>
          <w:iCs/>
        </w:rPr>
        <w:t>z ramienia Wykonawcy: ……………., tel. …………., e-mail: ……………..……..</w:t>
      </w:r>
    </w:p>
    <w:p w14:paraId="632C80EE" w14:textId="77777777" w:rsidR="00A27092" w:rsidRPr="00631D9F" w:rsidRDefault="00A27092" w:rsidP="00631D9F">
      <w:pPr>
        <w:spacing w:after="0" w:line="240" w:lineRule="auto"/>
        <w:jc w:val="center"/>
        <w:rPr>
          <w:b/>
          <w:bCs/>
          <w:iCs/>
        </w:rPr>
      </w:pPr>
    </w:p>
    <w:p w14:paraId="3D5B2113" w14:textId="77777777" w:rsidR="00A27092" w:rsidRPr="00631D9F" w:rsidRDefault="00A27092" w:rsidP="00631D9F">
      <w:pPr>
        <w:spacing w:after="0" w:line="240" w:lineRule="auto"/>
        <w:jc w:val="center"/>
        <w:rPr>
          <w:b/>
          <w:bCs/>
          <w:iCs/>
        </w:rPr>
      </w:pPr>
      <w:r w:rsidRPr="00631D9F">
        <w:rPr>
          <w:b/>
          <w:bCs/>
          <w:iCs/>
        </w:rPr>
        <w:t>§ 3</w:t>
      </w:r>
    </w:p>
    <w:p w14:paraId="54899C58" w14:textId="77777777" w:rsidR="00A27092" w:rsidRPr="00631D9F" w:rsidRDefault="00A27092" w:rsidP="00631D9F">
      <w:pPr>
        <w:pStyle w:val="Akapitzlist1"/>
        <w:numPr>
          <w:ilvl w:val="0"/>
          <w:numId w:val="257"/>
        </w:numPr>
        <w:jc w:val="both"/>
        <w:rPr>
          <w:rFonts w:cs="Times New Roman"/>
          <w:iCs/>
          <w:sz w:val="22"/>
          <w:szCs w:val="22"/>
        </w:rPr>
      </w:pPr>
      <w:r w:rsidRPr="00631D9F">
        <w:rPr>
          <w:rFonts w:cs="Times New Roman"/>
          <w:iCs/>
          <w:sz w:val="22"/>
          <w:szCs w:val="22"/>
        </w:rPr>
        <w:t xml:space="preserve">Wykonawca oświadcza, że dysponuje odpowiednimi uprawnieniami, kwalifikacjami oraz potencjałem, w szczególności kadrowym oraz organizacyjno-technicznym, a także wiedzą i doświadczeniem niezbędnym do należytego wykonania Umowy. </w:t>
      </w:r>
    </w:p>
    <w:p w14:paraId="3E3FC70B" w14:textId="77777777" w:rsidR="00A27092" w:rsidRPr="00631D9F" w:rsidRDefault="00A27092" w:rsidP="00631D9F">
      <w:pPr>
        <w:pStyle w:val="Akapitzlist1"/>
        <w:numPr>
          <w:ilvl w:val="0"/>
          <w:numId w:val="257"/>
        </w:numPr>
        <w:jc w:val="both"/>
        <w:rPr>
          <w:rFonts w:cs="Times New Roman"/>
          <w:iCs/>
          <w:sz w:val="22"/>
          <w:szCs w:val="22"/>
        </w:rPr>
      </w:pPr>
      <w:r w:rsidRPr="00631D9F">
        <w:rPr>
          <w:rFonts w:cs="Times New Roman"/>
          <w:iCs/>
          <w:sz w:val="22"/>
          <w:szCs w:val="22"/>
        </w:rPr>
        <w:t xml:space="preserve">Wykonawca oświadcza, że wykona Umowę z zachowaniem należytej staranności, przy uwzględnieniu zawodowego charakteru swojej działalności. </w:t>
      </w:r>
    </w:p>
    <w:p w14:paraId="2FC3BA21" w14:textId="77777777" w:rsidR="00A27092" w:rsidRPr="00631D9F" w:rsidRDefault="00A27092" w:rsidP="00631D9F">
      <w:pPr>
        <w:pStyle w:val="Akapitzlist1"/>
        <w:numPr>
          <w:ilvl w:val="0"/>
          <w:numId w:val="257"/>
        </w:numPr>
        <w:jc w:val="both"/>
        <w:rPr>
          <w:rFonts w:cs="Times New Roman"/>
          <w:b/>
          <w:bCs/>
          <w:iCs/>
          <w:sz w:val="22"/>
          <w:szCs w:val="22"/>
        </w:rPr>
      </w:pPr>
      <w:r w:rsidRPr="00631D9F">
        <w:rPr>
          <w:rFonts w:cs="Times New Roman"/>
          <w:iCs/>
          <w:sz w:val="22"/>
          <w:szCs w:val="22"/>
        </w:rPr>
        <w:t xml:space="preserve">Uprawnienia z tytułu rękojmi nie są wyłączone. </w:t>
      </w:r>
    </w:p>
    <w:p w14:paraId="02C84242" w14:textId="77777777" w:rsidR="00A27092" w:rsidRPr="00631D9F" w:rsidRDefault="00A27092" w:rsidP="00631D9F">
      <w:pPr>
        <w:spacing w:after="0" w:line="240" w:lineRule="auto"/>
        <w:rPr>
          <w:b/>
          <w:bCs/>
          <w:iCs/>
        </w:rPr>
      </w:pPr>
    </w:p>
    <w:p w14:paraId="57A28F47" w14:textId="77777777" w:rsidR="00A27092" w:rsidRPr="00631D9F" w:rsidRDefault="00A27092" w:rsidP="00631D9F">
      <w:pPr>
        <w:spacing w:after="0" w:line="240" w:lineRule="auto"/>
        <w:jc w:val="center"/>
        <w:rPr>
          <w:b/>
          <w:bCs/>
          <w:iCs/>
        </w:rPr>
      </w:pPr>
      <w:r w:rsidRPr="00631D9F">
        <w:rPr>
          <w:b/>
          <w:bCs/>
          <w:iCs/>
        </w:rPr>
        <w:t>§ 4</w:t>
      </w:r>
    </w:p>
    <w:p w14:paraId="756D7D1F" w14:textId="77777777" w:rsidR="00A27092" w:rsidRPr="00631D9F" w:rsidRDefault="00A27092" w:rsidP="00631D9F">
      <w:pPr>
        <w:numPr>
          <w:ilvl w:val="0"/>
          <w:numId w:val="258"/>
        </w:numPr>
        <w:spacing w:after="0" w:line="240" w:lineRule="auto"/>
        <w:jc w:val="both"/>
        <w:rPr>
          <w:iCs/>
        </w:rPr>
      </w:pPr>
      <w:r w:rsidRPr="00631D9F">
        <w:rPr>
          <w:iCs/>
        </w:rPr>
        <w:t xml:space="preserve">Zadanie realizowane będzie w dniu 27 września 2024 r. </w:t>
      </w:r>
    </w:p>
    <w:p w14:paraId="04661549" w14:textId="77777777" w:rsidR="00A27092" w:rsidRPr="00631D9F" w:rsidRDefault="00A27092" w:rsidP="00631D9F">
      <w:pPr>
        <w:numPr>
          <w:ilvl w:val="0"/>
          <w:numId w:val="258"/>
        </w:numPr>
        <w:spacing w:after="0" w:line="240" w:lineRule="auto"/>
        <w:jc w:val="both"/>
        <w:rPr>
          <w:iCs/>
        </w:rPr>
      </w:pPr>
      <w:r w:rsidRPr="00631D9F">
        <w:rPr>
          <w:iCs/>
        </w:rPr>
        <w:t xml:space="preserve">Wykonawca zapłaci Zamawiającemu następujące kary umowne: </w:t>
      </w:r>
    </w:p>
    <w:p w14:paraId="5B4B5148" w14:textId="77777777" w:rsidR="00A27092" w:rsidRPr="00631D9F" w:rsidRDefault="00A27092" w:rsidP="00631D9F">
      <w:pPr>
        <w:pStyle w:val="Akapitzlist"/>
        <w:numPr>
          <w:ilvl w:val="1"/>
          <w:numId w:val="258"/>
        </w:numPr>
        <w:spacing w:after="0" w:line="240" w:lineRule="auto"/>
        <w:ind w:left="993" w:hanging="426"/>
        <w:jc w:val="both"/>
        <w:rPr>
          <w:rFonts w:ascii="Times New Roman" w:hAnsi="Times New Roman" w:cs="Times New Roman"/>
          <w:iCs/>
        </w:rPr>
      </w:pPr>
      <w:r w:rsidRPr="00631D9F">
        <w:rPr>
          <w:rFonts w:ascii="Times New Roman" w:hAnsi="Times New Roman" w:cs="Times New Roman"/>
          <w:iCs/>
        </w:rPr>
        <w:t>za odstąpienie od Umowy z przyczyn zawinionych przez Wykonawcę, Wykonawca zapłaci Zamawiającemu karę umowną w wysokości 3% wynagrodzenia brutto określonego w § 5 ust. 1</w:t>
      </w:r>
    </w:p>
    <w:p w14:paraId="737A2719" w14:textId="77777777" w:rsidR="00A27092" w:rsidRPr="00631D9F" w:rsidRDefault="00A27092" w:rsidP="00631D9F">
      <w:pPr>
        <w:pStyle w:val="Akapitzlist"/>
        <w:numPr>
          <w:ilvl w:val="1"/>
          <w:numId w:val="258"/>
        </w:numPr>
        <w:spacing w:after="0" w:line="240" w:lineRule="auto"/>
        <w:ind w:left="993" w:hanging="426"/>
        <w:jc w:val="both"/>
        <w:rPr>
          <w:rFonts w:ascii="Times New Roman" w:hAnsi="Times New Roman" w:cs="Times New Roman"/>
          <w:iCs/>
        </w:rPr>
      </w:pPr>
      <w:r w:rsidRPr="00631D9F">
        <w:rPr>
          <w:rFonts w:ascii="Times New Roman" w:hAnsi="Times New Roman" w:cs="Times New Roman"/>
          <w:iCs/>
        </w:rPr>
        <w:t>za odstąpienie od Umowy z przyczyn zawinionych przez Zamawiającego, Zamawiający zapłaci Wykonawcy karę umowną w wysokości 3% wynagrodzenia brutto określonego w § 5 ust. 1.</w:t>
      </w:r>
    </w:p>
    <w:p w14:paraId="303AD229" w14:textId="77777777" w:rsidR="00A27092" w:rsidRPr="00631D9F" w:rsidRDefault="00A27092" w:rsidP="00631D9F">
      <w:pPr>
        <w:numPr>
          <w:ilvl w:val="0"/>
          <w:numId w:val="258"/>
        </w:numPr>
        <w:spacing w:after="0" w:line="240" w:lineRule="auto"/>
        <w:jc w:val="both"/>
        <w:rPr>
          <w:iCs/>
        </w:rPr>
      </w:pPr>
      <w:r w:rsidRPr="00631D9F">
        <w:rPr>
          <w:iCs/>
        </w:rPr>
        <w:lastRenderedPageBreak/>
        <w:t xml:space="preserve">Zamawiający zastrzega sobie prawo potrącenia równowartości naliczonych kar umownych z wynagrodzenia Wykonawcy wynikającego z opłat/y za fakturę/y. </w:t>
      </w:r>
    </w:p>
    <w:p w14:paraId="5B9D2DE8" w14:textId="77777777" w:rsidR="00A27092" w:rsidRPr="00631D9F" w:rsidRDefault="00A27092" w:rsidP="00631D9F">
      <w:pPr>
        <w:numPr>
          <w:ilvl w:val="0"/>
          <w:numId w:val="258"/>
        </w:numPr>
        <w:spacing w:after="0" w:line="240" w:lineRule="auto"/>
        <w:jc w:val="both"/>
        <w:rPr>
          <w:iCs/>
        </w:rPr>
      </w:pPr>
      <w:r w:rsidRPr="00631D9F">
        <w:rPr>
          <w:iCs/>
        </w:rPr>
        <w:t>Zamawiający ma prawo dochodzenia odszkodowania przewyższającego zastrzeżone kary umowne.</w:t>
      </w:r>
    </w:p>
    <w:p w14:paraId="37F71445" w14:textId="77777777" w:rsidR="00A27092" w:rsidRPr="00631D9F" w:rsidRDefault="00A27092" w:rsidP="00631D9F">
      <w:pPr>
        <w:numPr>
          <w:ilvl w:val="0"/>
          <w:numId w:val="258"/>
        </w:numPr>
        <w:spacing w:after="0" w:line="240" w:lineRule="auto"/>
        <w:jc w:val="both"/>
        <w:rPr>
          <w:b/>
          <w:bCs/>
          <w:iCs/>
        </w:rPr>
      </w:pPr>
      <w:r w:rsidRPr="00631D9F">
        <w:rPr>
          <w:iCs/>
        </w:rPr>
        <w:t>Łączna maksymalna wysokość kar umownych, których może dochodzić każda ze Stron, nie może przekroczyć 20% całkowitej kwoty wynagrodzenia brutto określonej w § 5 ust. 1 Umowy.</w:t>
      </w:r>
    </w:p>
    <w:p w14:paraId="1CD15FA1" w14:textId="77777777" w:rsidR="00A27092" w:rsidRPr="00631D9F" w:rsidRDefault="00A27092" w:rsidP="00631D9F">
      <w:pPr>
        <w:spacing w:after="0" w:line="240" w:lineRule="auto"/>
        <w:jc w:val="center"/>
        <w:rPr>
          <w:b/>
          <w:bCs/>
          <w:iCs/>
        </w:rPr>
      </w:pPr>
    </w:p>
    <w:p w14:paraId="274E5EAF" w14:textId="77777777" w:rsidR="00A27092" w:rsidRPr="00631D9F" w:rsidRDefault="00A27092" w:rsidP="00631D9F">
      <w:pPr>
        <w:spacing w:after="0" w:line="240" w:lineRule="auto"/>
        <w:jc w:val="center"/>
        <w:rPr>
          <w:b/>
          <w:bCs/>
          <w:iCs/>
        </w:rPr>
      </w:pPr>
      <w:r w:rsidRPr="00631D9F">
        <w:rPr>
          <w:b/>
          <w:bCs/>
          <w:iCs/>
        </w:rPr>
        <w:t>§ 5</w:t>
      </w:r>
    </w:p>
    <w:p w14:paraId="1C28CA8C" w14:textId="77777777" w:rsidR="00A27092" w:rsidRPr="00631D9F" w:rsidRDefault="00A27092" w:rsidP="00631D9F">
      <w:pPr>
        <w:pStyle w:val="Akapitzlist1"/>
        <w:numPr>
          <w:ilvl w:val="0"/>
          <w:numId w:val="259"/>
        </w:numPr>
        <w:jc w:val="both"/>
        <w:rPr>
          <w:rFonts w:cs="Times New Roman"/>
          <w:iCs/>
          <w:sz w:val="22"/>
          <w:szCs w:val="22"/>
        </w:rPr>
      </w:pPr>
      <w:r w:rsidRPr="00631D9F">
        <w:rPr>
          <w:rFonts w:cs="Times New Roman"/>
          <w:iCs/>
          <w:sz w:val="22"/>
          <w:szCs w:val="22"/>
        </w:rPr>
        <w:t xml:space="preserve">Zamawiający zobowiązuje się zapłacić Wykonawcy za wykonanie Zadania wynagrodzenie w kwocie </w:t>
      </w:r>
      <w:r w:rsidRPr="00631D9F">
        <w:rPr>
          <w:rFonts w:cs="Times New Roman"/>
          <w:b/>
          <w:iCs/>
          <w:sz w:val="22"/>
          <w:szCs w:val="22"/>
        </w:rPr>
        <w:t>………………</w:t>
      </w:r>
      <w:r w:rsidRPr="00631D9F">
        <w:rPr>
          <w:rFonts w:cs="Times New Roman"/>
          <w:iCs/>
          <w:sz w:val="22"/>
          <w:szCs w:val="22"/>
        </w:rPr>
        <w:t xml:space="preserve"> zł netto (słownie: ……………….. złotych …../100) to jest </w:t>
      </w:r>
      <w:r w:rsidRPr="00631D9F">
        <w:rPr>
          <w:rFonts w:cs="Times New Roman"/>
          <w:b/>
          <w:iCs/>
          <w:sz w:val="22"/>
          <w:szCs w:val="22"/>
        </w:rPr>
        <w:t>………………</w:t>
      </w:r>
      <w:r w:rsidRPr="00631D9F">
        <w:rPr>
          <w:rFonts w:cs="Times New Roman"/>
          <w:iCs/>
          <w:sz w:val="22"/>
          <w:szCs w:val="22"/>
        </w:rPr>
        <w:t xml:space="preserve"> zł brutto (słownie: …………….. złotych ……/100).</w:t>
      </w:r>
    </w:p>
    <w:p w14:paraId="63EF2B4F" w14:textId="77777777" w:rsidR="00A27092" w:rsidRPr="00631D9F" w:rsidRDefault="00A27092" w:rsidP="00631D9F">
      <w:pPr>
        <w:pStyle w:val="Akapitzlist1"/>
        <w:numPr>
          <w:ilvl w:val="0"/>
          <w:numId w:val="259"/>
        </w:numPr>
        <w:jc w:val="both"/>
        <w:rPr>
          <w:rFonts w:cs="Times New Roman"/>
          <w:iCs/>
          <w:sz w:val="22"/>
          <w:szCs w:val="22"/>
        </w:rPr>
      </w:pPr>
      <w:r w:rsidRPr="00631D9F">
        <w:rPr>
          <w:rFonts w:cs="Times New Roman"/>
          <w:iCs/>
          <w:sz w:val="22"/>
          <w:szCs w:val="22"/>
        </w:rPr>
        <w:t>Wynagrodzenie obejmuje kwotę netto oraz podatek VAT rozliczany według obowiązujących w tym zakresie przepisów w dniu zawarcia Umowy.</w:t>
      </w:r>
    </w:p>
    <w:p w14:paraId="695D565B" w14:textId="77777777" w:rsidR="00A27092" w:rsidRPr="00631D9F" w:rsidRDefault="00A27092" w:rsidP="00631D9F">
      <w:pPr>
        <w:pStyle w:val="Akapitzlist1"/>
        <w:numPr>
          <w:ilvl w:val="0"/>
          <w:numId w:val="259"/>
        </w:numPr>
        <w:jc w:val="both"/>
        <w:rPr>
          <w:rFonts w:cs="Times New Roman"/>
          <w:iCs/>
          <w:sz w:val="22"/>
          <w:szCs w:val="22"/>
        </w:rPr>
      </w:pPr>
      <w:r w:rsidRPr="00631D9F">
        <w:rPr>
          <w:rFonts w:cs="Times New Roman"/>
          <w:iCs/>
          <w:sz w:val="22"/>
          <w:szCs w:val="22"/>
        </w:rPr>
        <w:t xml:space="preserve">Zapłata wynagrodzenia nastąpi zgodnie z ofertą przetargową po realizacji Zadania i wystawieniu faktury VAT, przelewem w terminie do 21 dni liczonych od daty otrzymania prawidłowo wystawionej faktury, z konta Zamawiającego na konto Wykonawcy w: </w:t>
      </w:r>
      <w:r w:rsidRPr="00631D9F">
        <w:rPr>
          <w:rFonts w:cs="Times New Roman"/>
          <w:b/>
          <w:iCs/>
          <w:sz w:val="22"/>
          <w:szCs w:val="22"/>
        </w:rPr>
        <w:t>………..</w:t>
      </w:r>
      <w:r w:rsidRPr="00631D9F">
        <w:rPr>
          <w:rFonts w:cs="Times New Roman"/>
          <w:bCs/>
          <w:iCs/>
          <w:sz w:val="22"/>
          <w:szCs w:val="22"/>
        </w:rPr>
        <w:t>o numerze ………….., przy czym za dzień zapłaty Strony Umowy przyjmują datę obciążenia rachunku bankowego</w:t>
      </w:r>
      <w:r w:rsidRPr="00631D9F">
        <w:rPr>
          <w:rFonts w:cs="Times New Roman"/>
          <w:iCs/>
          <w:sz w:val="22"/>
          <w:szCs w:val="22"/>
        </w:rPr>
        <w:t xml:space="preserve"> Zamawiającego.</w:t>
      </w:r>
    </w:p>
    <w:p w14:paraId="3CC6C709" w14:textId="77777777" w:rsidR="00A27092" w:rsidRPr="00631D9F" w:rsidRDefault="00A27092" w:rsidP="00631D9F">
      <w:pPr>
        <w:pStyle w:val="Akapitzlist1"/>
        <w:numPr>
          <w:ilvl w:val="0"/>
          <w:numId w:val="259"/>
        </w:numPr>
        <w:jc w:val="both"/>
        <w:rPr>
          <w:rFonts w:eastAsia="Times New Roman" w:cs="Times New Roman"/>
          <w:iCs/>
          <w:sz w:val="22"/>
          <w:szCs w:val="22"/>
          <w:lang w:eastAsia="pl-PL"/>
        </w:rPr>
      </w:pPr>
      <w:r w:rsidRPr="00631D9F">
        <w:rPr>
          <w:rFonts w:eastAsia="Times New Roman" w:cs="Times New Roman"/>
          <w:iCs/>
          <w:sz w:val="22"/>
          <w:szCs w:val="22"/>
          <w:lang w:eastAsia="pl-PL"/>
        </w:rPr>
        <w:t>Numer rachunku rozliczeniowego wskazany w ust. 3 jest rachunkiem bankowym, dla którego zgodnie z Rozdziałem 3a ustawy z dnia 29 sierpnia 1997 r. - Prawo Bankowe (</w:t>
      </w:r>
      <w:proofErr w:type="spellStart"/>
      <w:r w:rsidRPr="00631D9F">
        <w:rPr>
          <w:rFonts w:eastAsia="Times New Roman" w:cs="Times New Roman"/>
          <w:iCs/>
          <w:sz w:val="22"/>
          <w:szCs w:val="22"/>
          <w:lang w:eastAsia="pl-PL"/>
        </w:rPr>
        <w:t>t.j</w:t>
      </w:r>
      <w:proofErr w:type="spellEnd"/>
      <w:r w:rsidRPr="00631D9F">
        <w:rPr>
          <w:rFonts w:eastAsia="Times New Roman" w:cs="Times New Roman"/>
          <w:iCs/>
          <w:sz w:val="22"/>
          <w:szCs w:val="22"/>
          <w:lang w:eastAsia="pl-PL"/>
        </w:rPr>
        <w:t xml:space="preserve">. Dz. U. z 2023 r. poz. 2488 z </w:t>
      </w:r>
      <w:proofErr w:type="spellStart"/>
      <w:r w:rsidRPr="00631D9F">
        <w:rPr>
          <w:rFonts w:eastAsia="Times New Roman" w:cs="Times New Roman"/>
          <w:iCs/>
          <w:sz w:val="22"/>
          <w:szCs w:val="22"/>
          <w:lang w:eastAsia="pl-PL"/>
        </w:rPr>
        <w:t>późn</w:t>
      </w:r>
      <w:proofErr w:type="spellEnd"/>
      <w:r w:rsidRPr="00631D9F">
        <w:rPr>
          <w:rFonts w:eastAsia="Times New Roman" w:cs="Times New Roman"/>
          <w:iCs/>
          <w:sz w:val="22"/>
          <w:szCs w:val="22"/>
          <w:lang w:eastAsia="pl-PL"/>
        </w:rPr>
        <w:t>. zm.) prowadzony jest rachunek VAT (zgodnie z oświadczeniem Wykonawcy złożonym w ofercie).</w:t>
      </w:r>
    </w:p>
    <w:p w14:paraId="30CE8647" w14:textId="77777777" w:rsidR="00A27092" w:rsidRPr="00631D9F" w:rsidRDefault="00A27092" w:rsidP="00631D9F">
      <w:pPr>
        <w:pStyle w:val="Akapitzlist1"/>
        <w:ind w:left="0"/>
        <w:jc w:val="both"/>
        <w:rPr>
          <w:rFonts w:cs="Times New Roman"/>
          <w:iCs/>
          <w:sz w:val="22"/>
          <w:szCs w:val="22"/>
        </w:rPr>
      </w:pPr>
      <w:r w:rsidRPr="00631D9F">
        <w:rPr>
          <w:rFonts w:eastAsia="Times New Roman" w:cs="Times New Roman"/>
          <w:iCs/>
          <w:sz w:val="22"/>
          <w:szCs w:val="22"/>
          <w:lang w:eastAsia="pl-PL"/>
        </w:rPr>
        <w:t>5. Wymieniony w ust. 3 numer rachunku bankowego:</w:t>
      </w:r>
    </w:p>
    <w:p w14:paraId="7E021BBE" w14:textId="77777777" w:rsidR="00A27092" w:rsidRPr="00631D9F" w:rsidRDefault="00A27092" w:rsidP="00631D9F">
      <w:pPr>
        <w:numPr>
          <w:ilvl w:val="0"/>
          <w:numId w:val="265"/>
        </w:numPr>
        <w:suppressAutoHyphens w:val="0"/>
        <w:spacing w:after="0" w:line="240" w:lineRule="auto"/>
        <w:ind w:left="1134" w:hanging="283"/>
        <w:contextualSpacing/>
        <w:jc w:val="both"/>
        <w:rPr>
          <w:rFonts w:eastAsia="Times New Roman"/>
          <w:iCs/>
          <w:lang w:eastAsia="pl-PL"/>
        </w:rPr>
      </w:pPr>
      <w:r w:rsidRPr="00631D9F">
        <w:rPr>
          <w:rFonts w:eastAsia="Times New Roman"/>
          <w:iCs/>
          <w:lang w:eastAsia="pl-PL"/>
        </w:rPr>
        <w:t>jest zawarty w wykazie, o którym mowa w art. 96 b ust. 3 pkt 13 Ustawy o podatku od towarów i usług (</w:t>
      </w:r>
      <w:proofErr w:type="spellStart"/>
      <w:r w:rsidRPr="00631D9F">
        <w:rPr>
          <w:rFonts w:eastAsia="Times New Roman"/>
          <w:iCs/>
          <w:lang w:eastAsia="pl-PL"/>
        </w:rPr>
        <w:t>t.j</w:t>
      </w:r>
      <w:proofErr w:type="spellEnd"/>
      <w:r w:rsidRPr="00631D9F">
        <w:rPr>
          <w:rFonts w:eastAsia="Times New Roman"/>
          <w:iCs/>
          <w:lang w:eastAsia="pl-PL"/>
        </w:rPr>
        <w:t xml:space="preserve">. Dz. U. z 2024 r. poz. 361 z </w:t>
      </w:r>
      <w:proofErr w:type="spellStart"/>
      <w:r w:rsidRPr="00631D9F">
        <w:rPr>
          <w:rFonts w:eastAsia="Times New Roman"/>
          <w:iCs/>
          <w:lang w:eastAsia="pl-PL"/>
        </w:rPr>
        <w:t>późn</w:t>
      </w:r>
      <w:proofErr w:type="spellEnd"/>
      <w:r w:rsidRPr="00631D9F">
        <w:rPr>
          <w:rFonts w:eastAsia="Times New Roman"/>
          <w:iCs/>
          <w:lang w:eastAsia="pl-PL"/>
        </w:rPr>
        <w:t>. zm.),</w:t>
      </w:r>
    </w:p>
    <w:p w14:paraId="31EF52F1" w14:textId="77777777" w:rsidR="00A27092" w:rsidRPr="00631D9F" w:rsidRDefault="00A27092" w:rsidP="00631D9F">
      <w:pPr>
        <w:numPr>
          <w:ilvl w:val="0"/>
          <w:numId w:val="265"/>
        </w:numPr>
        <w:suppressAutoHyphens w:val="0"/>
        <w:spacing w:after="0" w:line="240" w:lineRule="auto"/>
        <w:ind w:left="1134" w:hanging="283"/>
        <w:contextualSpacing/>
        <w:jc w:val="both"/>
        <w:rPr>
          <w:rFonts w:eastAsia="Times New Roman"/>
          <w:iCs/>
          <w:lang w:eastAsia="pl-PL"/>
        </w:rPr>
      </w:pPr>
      <w:r w:rsidRPr="00631D9F">
        <w:rPr>
          <w:rFonts w:eastAsia="Times New Roman"/>
          <w:iCs/>
          <w:lang w:eastAsia="pl-PL"/>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454DB866" w14:textId="77777777" w:rsidR="00A27092" w:rsidRPr="00631D9F" w:rsidRDefault="00A27092" w:rsidP="00631D9F">
      <w:pPr>
        <w:pStyle w:val="Akapitzlist"/>
        <w:numPr>
          <w:ilvl w:val="0"/>
          <w:numId w:val="258"/>
        </w:numPr>
        <w:suppressAutoHyphens w:val="0"/>
        <w:spacing w:after="0" w:line="240" w:lineRule="auto"/>
        <w:jc w:val="both"/>
        <w:rPr>
          <w:rFonts w:ascii="Times New Roman" w:eastAsia="Times New Roman" w:hAnsi="Times New Roman" w:cs="Times New Roman"/>
          <w:iCs/>
          <w:lang w:eastAsia="pl-PL"/>
        </w:rPr>
      </w:pPr>
      <w:r w:rsidRPr="00631D9F">
        <w:rPr>
          <w:rFonts w:ascii="Times New Roman" w:eastAsia="Times New Roman" w:hAnsi="Times New Roman" w:cs="Times New Roman"/>
          <w:iCs/>
          <w:lang w:eastAsia="pl-PL"/>
        </w:rPr>
        <w:t xml:space="preserve">Zmiana numeru rachunku bankowego nie wymaga aneksu do Umowy, a jedynie pisemnego (pod rygorem nieważności) powiadomienia Zamawiającego przez Wykonawcę o takiej zmianie, podpisanego zgodnie z zasadami reprezentacji. </w:t>
      </w:r>
    </w:p>
    <w:p w14:paraId="51A7FA85" w14:textId="77777777" w:rsidR="00A27092" w:rsidRPr="00631D9F" w:rsidRDefault="00A27092" w:rsidP="00631D9F">
      <w:pPr>
        <w:pStyle w:val="Akapitzlist"/>
        <w:numPr>
          <w:ilvl w:val="0"/>
          <w:numId w:val="258"/>
        </w:numPr>
        <w:suppressAutoHyphens w:val="0"/>
        <w:spacing w:after="0" w:line="240" w:lineRule="auto"/>
        <w:jc w:val="both"/>
        <w:rPr>
          <w:rFonts w:ascii="Times New Roman" w:eastAsia="Times New Roman" w:hAnsi="Times New Roman" w:cs="Times New Roman"/>
          <w:iCs/>
          <w:lang w:eastAsia="pl-PL"/>
        </w:rPr>
      </w:pPr>
      <w:r w:rsidRPr="00631D9F">
        <w:rPr>
          <w:rFonts w:ascii="Times New Roman" w:eastAsia="Times New Roman" w:hAnsi="Times New Roman" w:cs="Times New Roman"/>
          <w:iCs/>
          <w:lang w:eastAsia="pl-PL"/>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34429583" w14:textId="77777777" w:rsidR="00A27092" w:rsidRPr="00631D9F" w:rsidRDefault="00A27092" w:rsidP="00631D9F">
      <w:pPr>
        <w:pStyle w:val="Akapitzlist"/>
        <w:numPr>
          <w:ilvl w:val="0"/>
          <w:numId w:val="258"/>
        </w:numPr>
        <w:suppressAutoHyphens w:val="0"/>
        <w:spacing w:after="0" w:line="240" w:lineRule="auto"/>
        <w:jc w:val="both"/>
        <w:rPr>
          <w:rFonts w:ascii="Times New Roman" w:eastAsia="Times New Roman" w:hAnsi="Times New Roman" w:cs="Times New Roman"/>
          <w:iCs/>
          <w:lang w:eastAsia="pl-PL"/>
        </w:rPr>
      </w:pPr>
      <w:r w:rsidRPr="00631D9F">
        <w:rPr>
          <w:rFonts w:ascii="Times New Roman" w:eastAsia="Times New Roman" w:hAnsi="Times New Roman" w:cs="Times New Roman"/>
          <w:iCs/>
          <w:lang w:eastAsia="pl-PL"/>
        </w:rPr>
        <w:t>Jeśli dla numeru rachunku rozliczeniowego wskazanego przez Wykonawcę w ust. 3, prowadzony jest rachunek VAT to:</w:t>
      </w:r>
    </w:p>
    <w:p w14:paraId="796E8A38" w14:textId="77777777" w:rsidR="00A27092" w:rsidRPr="00631D9F" w:rsidRDefault="00A27092" w:rsidP="00631D9F">
      <w:pPr>
        <w:numPr>
          <w:ilvl w:val="0"/>
          <w:numId w:val="266"/>
        </w:numPr>
        <w:suppressAutoHyphens w:val="0"/>
        <w:spacing w:after="0" w:line="240" w:lineRule="auto"/>
        <w:ind w:left="1134" w:hanging="283"/>
        <w:contextualSpacing/>
        <w:jc w:val="both"/>
        <w:rPr>
          <w:rFonts w:eastAsia="Times New Roman"/>
          <w:iCs/>
          <w:lang w:eastAsia="pl-PL"/>
        </w:rPr>
      </w:pPr>
      <w:r w:rsidRPr="00631D9F">
        <w:rPr>
          <w:rFonts w:eastAsia="Times New Roman"/>
          <w:iCs/>
          <w:lang w:eastAsia="pl-PL"/>
        </w:rPr>
        <w:t xml:space="preserve">Zamawiający będzie w miarę potrzeby realizować płatności za faktury z zastosowaniem mechanizmu podzielonej płatności, tzw. </w:t>
      </w:r>
      <w:proofErr w:type="spellStart"/>
      <w:r w:rsidRPr="00631D9F">
        <w:rPr>
          <w:rFonts w:eastAsia="Times New Roman"/>
          <w:iCs/>
          <w:lang w:eastAsia="pl-PL"/>
        </w:rPr>
        <w:t>split</w:t>
      </w:r>
      <w:proofErr w:type="spellEnd"/>
      <w:r w:rsidRPr="00631D9F">
        <w:rPr>
          <w:rFonts w:eastAsia="Times New Roman"/>
          <w:iCs/>
          <w:lang w:eastAsia="pl-PL"/>
        </w:rPr>
        <w:t xml:space="preserve"> </w:t>
      </w:r>
      <w:proofErr w:type="spellStart"/>
      <w:r w:rsidRPr="00631D9F">
        <w:rPr>
          <w:rFonts w:eastAsia="Times New Roman"/>
          <w:iCs/>
          <w:lang w:eastAsia="pl-PL"/>
        </w:rPr>
        <w:t>payment</w:t>
      </w:r>
      <w:proofErr w:type="spellEnd"/>
      <w:r w:rsidRPr="00631D9F">
        <w:rPr>
          <w:rFonts w:eastAsia="Times New Roman"/>
          <w:iCs/>
          <w:lang w:eastAsia="pl-PL"/>
        </w:rPr>
        <w:t>. Zapłatę w tym systemie uznaje się za dokonanie płatności w terminie ustalonym w § 5 ust. 3 Umowy,</w:t>
      </w:r>
    </w:p>
    <w:p w14:paraId="20B97910" w14:textId="77777777" w:rsidR="00A27092" w:rsidRPr="00631D9F" w:rsidRDefault="00A27092" w:rsidP="00631D9F">
      <w:pPr>
        <w:numPr>
          <w:ilvl w:val="0"/>
          <w:numId w:val="266"/>
        </w:numPr>
        <w:suppressAutoHyphens w:val="0"/>
        <w:spacing w:after="0" w:line="240" w:lineRule="auto"/>
        <w:ind w:left="1134" w:hanging="283"/>
        <w:contextualSpacing/>
        <w:jc w:val="both"/>
        <w:rPr>
          <w:rFonts w:eastAsia="Times New Roman"/>
          <w:iCs/>
          <w:lang w:eastAsia="pl-PL"/>
        </w:rPr>
      </w:pPr>
      <w:r w:rsidRPr="00631D9F">
        <w:rPr>
          <w:rFonts w:eastAsia="Times New Roman"/>
          <w:iCs/>
          <w:lang w:eastAsia="pl-PL"/>
        </w:rPr>
        <w:t xml:space="preserve">Wykonawca wyraża zgodę na dokonywanie przez Zamawiającego płatności w mechanizmie podzielonej płatności, tzw. </w:t>
      </w:r>
      <w:proofErr w:type="spellStart"/>
      <w:r w:rsidRPr="00631D9F">
        <w:rPr>
          <w:rFonts w:eastAsia="Times New Roman"/>
          <w:iCs/>
          <w:lang w:eastAsia="pl-PL"/>
        </w:rPr>
        <w:t>split</w:t>
      </w:r>
      <w:proofErr w:type="spellEnd"/>
      <w:r w:rsidRPr="00631D9F">
        <w:rPr>
          <w:rFonts w:eastAsia="Times New Roman"/>
          <w:iCs/>
          <w:lang w:eastAsia="pl-PL"/>
        </w:rPr>
        <w:t xml:space="preserve"> </w:t>
      </w:r>
      <w:proofErr w:type="spellStart"/>
      <w:r w:rsidRPr="00631D9F">
        <w:rPr>
          <w:rFonts w:eastAsia="Times New Roman"/>
          <w:iCs/>
          <w:lang w:eastAsia="pl-PL"/>
        </w:rPr>
        <w:t>payment</w:t>
      </w:r>
      <w:proofErr w:type="spellEnd"/>
      <w:r w:rsidRPr="00631D9F">
        <w:rPr>
          <w:rFonts w:eastAsia="Times New Roman"/>
          <w:iCs/>
          <w:lang w:eastAsia="pl-PL"/>
        </w:rPr>
        <w:t>,</w:t>
      </w:r>
    </w:p>
    <w:p w14:paraId="066611E3" w14:textId="77777777" w:rsidR="00A27092" w:rsidRPr="00631D9F" w:rsidRDefault="00A27092" w:rsidP="00631D9F">
      <w:pPr>
        <w:numPr>
          <w:ilvl w:val="0"/>
          <w:numId w:val="266"/>
        </w:numPr>
        <w:suppressAutoHyphens w:val="0"/>
        <w:spacing w:after="0" w:line="240" w:lineRule="auto"/>
        <w:ind w:left="1134" w:hanging="283"/>
        <w:contextualSpacing/>
        <w:jc w:val="both"/>
        <w:rPr>
          <w:rFonts w:eastAsia="Times New Roman"/>
          <w:iCs/>
          <w:lang w:eastAsia="pl-PL"/>
        </w:rPr>
      </w:pPr>
      <w:r w:rsidRPr="00631D9F">
        <w:rPr>
          <w:rFonts w:eastAsia="Times New Roman"/>
          <w:iCs/>
          <w:lang w:eastAsia="pl-PL"/>
        </w:rPr>
        <w:t>mechanizm podzielonej płatności nie będzie wykorzystywany do zapłaty za świadczenia zwolnione lub opodatkowane 0% stawką VAT,</w:t>
      </w:r>
    </w:p>
    <w:p w14:paraId="14C8F85A" w14:textId="77777777" w:rsidR="00A27092" w:rsidRPr="00631D9F" w:rsidRDefault="00A27092" w:rsidP="00631D9F">
      <w:pPr>
        <w:numPr>
          <w:ilvl w:val="0"/>
          <w:numId w:val="266"/>
        </w:numPr>
        <w:suppressAutoHyphens w:val="0"/>
        <w:spacing w:after="0" w:line="240" w:lineRule="auto"/>
        <w:ind w:left="1134" w:hanging="283"/>
        <w:contextualSpacing/>
        <w:jc w:val="both"/>
        <w:rPr>
          <w:rFonts w:eastAsia="Times New Roman"/>
          <w:iCs/>
          <w:lang w:eastAsia="pl-PL"/>
        </w:rPr>
      </w:pPr>
      <w:r w:rsidRPr="00631D9F">
        <w:rPr>
          <w:rFonts w:eastAsia="Times New Roman"/>
          <w:iCs/>
          <w:lang w:eastAsia="pl-PL"/>
        </w:rPr>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w:t>
      </w:r>
      <w:proofErr w:type="spellStart"/>
      <w:r w:rsidRPr="00631D9F">
        <w:rPr>
          <w:rFonts w:eastAsia="Times New Roman"/>
          <w:iCs/>
          <w:lang w:eastAsia="pl-PL"/>
        </w:rPr>
        <w:t>t.j</w:t>
      </w:r>
      <w:proofErr w:type="spellEnd"/>
      <w:r w:rsidRPr="00631D9F">
        <w:rPr>
          <w:rFonts w:eastAsia="Times New Roman"/>
          <w:iCs/>
          <w:lang w:eastAsia="pl-PL"/>
        </w:rPr>
        <w:t xml:space="preserve">. Dz. U. z 2024 r. poz. 236 z </w:t>
      </w:r>
      <w:proofErr w:type="spellStart"/>
      <w:r w:rsidRPr="00631D9F">
        <w:rPr>
          <w:rFonts w:eastAsia="Times New Roman"/>
          <w:iCs/>
          <w:lang w:eastAsia="pl-PL"/>
        </w:rPr>
        <w:t>późn</w:t>
      </w:r>
      <w:proofErr w:type="spellEnd"/>
      <w:r w:rsidRPr="00631D9F">
        <w:rPr>
          <w:rFonts w:eastAsia="Times New Roman"/>
          <w:iCs/>
          <w:lang w:eastAsia="pl-PL"/>
        </w:rPr>
        <w:t>. zm.).</w:t>
      </w:r>
    </w:p>
    <w:p w14:paraId="7CEC41B9" w14:textId="77777777" w:rsidR="00A27092" w:rsidRPr="00631D9F" w:rsidRDefault="00A27092" w:rsidP="00631D9F">
      <w:pPr>
        <w:numPr>
          <w:ilvl w:val="0"/>
          <w:numId w:val="258"/>
        </w:numPr>
        <w:suppressAutoHyphens w:val="0"/>
        <w:spacing w:after="0" w:line="240" w:lineRule="auto"/>
        <w:ind w:left="851" w:hanging="425"/>
        <w:contextualSpacing/>
        <w:jc w:val="both"/>
        <w:rPr>
          <w:rFonts w:eastAsia="Times New Roman"/>
          <w:iCs/>
          <w:lang w:eastAsia="pl-PL"/>
        </w:rPr>
      </w:pPr>
      <w:r w:rsidRPr="00631D9F">
        <w:rPr>
          <w:rFonts w:eastAsia="Times New Roman"/>
          <w:iCs/>
          <w:lang w:eastAsia="pl-PL"/>
        </w:rPr>
        <w:t>Wykonawca zrekompensuje Zamawiającemu wszelkie negatywne konsekwencje finansowe, w tym z tytułu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29 sierpnia 1997 r. - Ordynacja podatkowa (</w:t>
      </w:r>
      <w:proofErr w:type="spellStart"/>
      <w:r w:rsidRPr="00631D9F">
        <w:rPr>
          <w:rFonts w:eastAsia="Times New Roman"/>
          <w:iCs/>
          <w:lang w:eastAsia="pl-PL"/>
        </w:rPr>
        <w:t>t.j</w:t>
      </w:r>
      <w:proofErr w:type="spellEnd"/>
      <w:r w:rsidRPr="00631D9F">
        <w:rPr>
          <w:rFonts w:eastAsia="Times New Roman"/>
          <w:iCs/>
          <w:lang w:eastAsia="pl-PL"/>
        </w:rPr>
        <w:t xml:space="preserve">. Dz. U. z 2023 r. poz. 2383 z </w:t>
      </w:r>
      <w:proofErr w:type="spellStart"/>
      <w:r w:rsidRPr="00631D9F">
        <w:rPr>
          <w:rFonts w:eastAsia="Times New Roman"/>
          <w:iCs/>
          <w:lang w:eastAsia="pl-PL"/>
        </w:rPr>
        <w:t>późn</w:t>
      </w:r>
      <w:proofErr w:type="spellEnd"/>
      <w:r w:rsidRPr="00631D9F">
        <w:rPr>
          <w:rFonts w:eastAsia="Times New Roman"/>
          <w:iCs/>
          <w:lang w:eastAsia="pl-PL"/>
        </w:rPr>
        <w:t xml:space="preserve">. zm.) oraz z tytułu </w:t>
      </w:r>
      <w:r w:rsidRPr="00631D9F">
        <w:rPr>
          <w:rFonts w:eastAsia="Times New Roman"/>
          <w:iCs/>
          <w:lang w:eastAsia="pl-PL"/>
        </w:rPr>
        <w:lastRenderedPageBreak/>
        <w:t>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631D9F">
        <w:rPr>
          <w:rFonts w:eastAsia="Times New Roman"/>
          <w:iCs/>
          <w:lang w:eastAsia="pl-PL"/>
        </w:rPr>
        <w:t>t.j</w:t>
      </w:r>
      <w:proofErr w:type="spellEnd"/>
      <w:r w:rsidRPr="00631D9F">
        <w:rPr>
          <w:rFonts w:eastAsia="Times New Roman"/>
          <w:iCs/>
          <w:lang w:eastAsia="pl-PL"/>
        </w:rPr>
        <w:t>. Dz. U. z 2023 r. poz. 2805 z </w:t>
      </w:r>
      <w:proofErr w:type="spellStart"/>
      <w:r w:rsidRPr="00631D9F">
        <w:rPr>
          <w:rFonts w:eastAsia="Times New Roman"/>
          <w:iCs/>
          <w:lang w:eastAsia="pl-PL"/>
        </w:rPr>
        <w:t>późn</w:t>
      </w:r>
      <w:proofErr w:type="spellEnd"/>
      <w:r w:rsidRPr="00631D9F">
        <w:rPr>
          <w:rFonts w:eastAsia="Times New Roman"/>
          <w:iCs/>
          <w:lang w:eastAsia="pl-PL"/>
        </w:rPr>
        <w:t>. zm.).</w:t>
      </w:r>
    </w:p>
    <w:p w14:paraId="0EA25CC8" w14:textId="77777777" w:rsidR="00A27092" w:rsidRPr="00631D9F" w:rsidRDefault="00A27092" w:rsidP="00631D9F">
      <w:pPr>
        <w:pStyle w:val="Akapitzlist1"/>
        <w:ind w:left="0"/>
        <w:jc w:val="both"/>
        <w:rPr>
          <w:rFonts w:cs="Times New Roman"/>
          <w:iCs/>
          <w:sz w:val="22"/>
          <w:szCs w:val="22"/>
        </w:rPr>
      </w:pPr>
    </w:p>
    <w:p w14:paraId="05CE20D4" w14:textId="77777777" w:rsidR="00A27092" w:rsidRPr="00631D9F" w:rsidRDefault="00A27092" w:rsidP="00631D9F">
      <w:pPr>
        <w:spacing w:after="0" w:line="240" w:lineRule="auto"/>
        <w:jc w:val="center"/>
        <w:rPr>
          <w:b/>
          <w:bCs/>
          <w:iCs/>
        </w:rPr>
      </w:pPr>
      <w:r w:rsidRPr="00631D9F">
        <w:rPr>
          <w:b/>
          <w:bCs/>
          <w:iCs/>
        </w:rPr>
        <w:t>§ 6</w:t>
      </w:r>
    </w:p>
    <w:p w14:paraId="2FBC94E3" w14:textId="77777777" w:rsidR="00A27092" w:rsidRPr="00631D9F" w:rsidRDefault="00A27092" w:rsidP="00631D9F">
      <w:pPr>
        <w:pStyle w:val="Akapitzlist1"/>
        <w:numPr>
          <w:ilvl w:val="0"/>
          <w:numId w:val="260"/>
        </w:numPr>
        <w:jc w:val="both"/>
        <w:rPr>
          <w:rFonts w:cs="Times New Roman"/>
          <w:iCs/>
          <w:sz w:val="22"/>
          <w:szCs w:val="22"/>
        </w:rPr>
      </w:pPr>
      <w:r w:rsidRPr="00631D9F">
        <w:rPr>
          <w:rFonts w:cs="Times New Roman"/>
          <w:iCs/>
          <w:sz w:val="22"/>
          <w:szCs w:val="22"/>
        </w:rPr>
        <w:t>Zamawiający zastrzega sobie prawo do zmiany wynagrodzenia określonego w § 5 Umowy</w:t>
      </w:r>
      <w:r w:rsidRPr="00631D9F">
        <w:rPr>
          <w:rFonts w:cs="Times New Roman"/>
          <w:b/>
          <w:bCs/>
          <w:iCs/>
          <w:sz w:val="22"/>
          <w:szCs w:val="22"/>
        </w:rPr>
        <w:t xml:space="preserve"> </w:t>
      </w:r>
      <w:r w:rsidRPr="00631D9F">
        <w:rPr>
          <w:rFonts w:cs="Times New Roman"/>
          <w:iCs/>
          <w:sz w:val="22"/>
          <w:szCs w:val="22"/>
        </w:rPr>
        <w:t>w związku ze zmianą liczby osób rzeczywiście uczestniczących w Konferencji, o której mowa w § 1 Umowy. W przypadku zwiększenia liczby uczestników Konferencji, liczba uczestników oraz wynagrodzenie Wykonawcy mogą ulec proporcjonalnemu zwiększeniu w stosunku do wskazanej w Ofercie kwoty, jednak nie więcej niż o 20% wskazanej liczby uczestników oraz wynagrodzenia. W przypadku zmniejszenia liczby uczestników Konferencji wynagrodzenie Wykonawcy oraz liczba uczestników mogą ulec proporcjonalnemu zmniejszeniu w stosunku do wskazanej w Ofercie kwoty, jednak nie więcej niż o 20% wskazanej liczby uczestników oraz wynagrodzenia.</w:t>
      </w:r>
    </w:p>
    <w:p w14:paraId="70A89BC8" w14:textId="77777777" w:rsidR="00A27092" w:rsidRPr="00631D9F" w:rsidRDefault="00A27092" w:rsidP="00631D9F">
      <w:pPr>
        <w:pStyle w:val="Akapitzlist1"/>
        <w:numPr>
          <w:ilvl w:val="0"/>
          <w:numId w:val="260"/>
        </w:numPr>
        <w:jc w:val="both"/>
        <w:rPr>
          <w:rFonts w:cs="Times New Roman"/>
          <w:iCs/>
          <w:sz w:val="22"/>
          <w:szCs w:val="22"/>
        </w:rPr>
      </w:pPr>
      <w:r w:rsidRPr="00631D9F">
        <w:rPr>
          <w:rFonts w:cs="Times New Roman"/>
          <w:iCs/>
          <w:sz w:val="22"/>
          <w:szCs w:val="22"/>
        </w:rPr>
        <w:t>Ostateczna liczba uczestników Konferencji zostanie podana Wykonawcy najpóźniej w dniu 17 września 2024 r.</w:t>
      </w:r>
    </w:p>
    <w:p w14:paraId="0F6D4743" w14:textId="77777777" w:rsidR="00A27092" w:rsidRPr="00631D9F" w:rsidRDefault="00A27092" w:rsidP="00631D9F">
      <w:pPr>
        <w:numPr>
          <w:ilvl w:val="0"/>
          <w:numId w:val="260"/>
        </w:numPr>
        <w:spacing w:after="0" w:line="240" w:lineRule="auto"/>
        <w:jc w:val="both"/>
        <w:rPr>
          <w:iCs/>
        </w:rPr>
      </w:pPr>
      <w:r w:rsidRPr="00631D9F">
        <w:rPr>
          <w:iCs/>
        </w:rPr>
        <w:t>Z wyjątkiem przypadków określonych w Umowie i art. 455 PZP postanowienia Umowy nie mogą być zmienione w stosunku do treści oferty, na podstawie której dokonano wyboru Wykonawcy.</w:t>
      </w:r>
    </w:p>
    <w:p w14:paraId="6E5395B3" w14:textId="77777777" w:rsidR="00A27092" w:rsidRPr="00631D9F" w:rsidRDefault="00A27092" w:rsidP="00631D9F">
      <w:pPr>
        <w:pStyle w:val="Akapitzlist1"/>
        <w:ind w:left="0"/>
        <w:jc w:val="both"/>
        <w:rPr>
          <w:rFonts w:cs="Times New Roman"/>
          <w:iCs/>
          <w:sz w:val="22"/>
          <w:szCs w:val="22"/>
        </w:rPr>
      </w:pPr>
    </w:p>
    <w:p w14:paraId="17A2F55B" w14:textId="77777777" w:rsidR="00A27092" w:rsidRPr="00631D9F" w:rsidRDefault="00A27092" w:rsidP="00631D9F">
      <w:pPr>
        <w:keepNext/>
        <w:spacing w:after="0" w:line="240" w:lineRule="auto"/>
        <w:jc w:val="center"/>
        <w:rPr>
          <w:b/>
          <w:iCs/>
        </w:rPr>
      </w:pPr>
      <w:r w:rsidRPr="00631D9F">
        <w:rPr>
          <w:b/>
          <w:iCs/>
        </w:rPr>
        <w:t>§ 7</w:t>
      </w:r>
    </w:p>
    <w:p w14:paraId="0840D24E" w14:textId="77777777" w:rsidR="00A27092" w:rsidRPr="00631D9F" w:rsidRDefault="00A27092" w:rsidP="00631D9F">
      <w:pPr>
        <w:pStyle w:val="Tekstpodstawowy"/>
        <w:numPr>
          <w:ilvl w:val="0"/>
          <w:numId w:val="247"/>
        </w:numPr>
        <w:tabs>
          <w:tab w:val="clear" w:pos="720"/>
          <w:tab w:val="num" w:pos="426"/>
        </w:tabs>
        <w:suppressAutoHyphens w:val="0"/>
        <w:ind w:left="426" w:hanging="426"/>
        <w:jc w:val="both"/>
        <w:rPr>
          <w:i w:val="0"/>
          <w:sz w:val="22"/>
          <w:szCs w:val="22"/>
        </w:rPr>
      </w:pPr>
      <w:r w:rsidRPr="00631D9F">
        <w:rPr>
          <w:i w:val="0"/>
          <w:sz w:val="22"/>
          <w:szCs w:val="22"/>
        </w:rPr>
        <w:t>Zamawiającemu, na podstawie art. 395 § 1 k.c., przysługuje prawo odstąpienia od Umowy pod warunkiem zaistnienia jednej z następujących okoliczności:</w:t>
      </w:r>
    </w:p>
    <w:p w14:paraId="39D09F93" w14:textId="77777777" w:rsidR="00A27092" w:rsidRPr="00631D9F" w:rsidRDefault="00A27092" w:rsidP="00631D9F">
      <w:pPr>
        <w:numPr>
          <w:ilvl w:val="0"/>
          <w:numId w:val="248"/>
        </w:numPr>
        <w:pBdr>
          <w:top w:val="nil"/>
          <w:left w:val="nil"/>
          <w:bottom w:val="nil"/>
          <w:right w:val="nil"/>
          <w:between w:val="nil"/>
          <w:bar w:val="nil"/>
        </w:pBdr>
        <w:spacing w:after="0" w:line="240" w:lineRule="auto"/>
        <w:ind w:left="709" w:hanging="349"/>
        <w:jc w:val="both"/>
        <w:rPr>
          <w:iCs/>
        </w:rPr>
      </w:pPr>
      <w:r w:rsidRPr="00631D9F">
        <w:rPr>
          <w:iCs/>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1386AECF" w14:textId="77777777" w:rsidR="00A27092" w:rsidRPr="00631D9F" w:rsidRDefault="00A27092" w:rsidP="00631D9F">
      <w:pPr>
        <w:numPr>
          <w:ilvl w:val="0"/>
          <w:numId w:val="248"/>
        </w:numPr>
        <w:pBdr>
          <w:top w:val="nil"/>
          <w:left w:val="nil"/>
          <w:bottom w:val="nil"/>
          <w:right w:val="nil"/>
          <w:between w:val="nil"/>
          <w:bar w:val="nil"/>
        </w:pBdr>
        <w:spacing w:after="0" w:line="240" w:lineRule="auto"/>
        <w:ind w:left="709" w:hanging="349"/>
        <w:jc w:val="both"/>
        <w:rPr>
          <w:iCs/>
        </w:rPr>
      </w:pPr>
      <w:r w:rsidRPr="00631D9F">
        <w:rPr>
          <w:iCs/>
        </w:rPr>
        <w:t>zostanie wydany nakaz zajęcia majątku Wykonawcy,</w:t>
      </w:r>
    </w:p>
    <w:p w14:paraId="30ECFDF6" w14:textId="77777777" w:rsidR="00A27092" w:rsidRPr="00631D9F" w:rsidRDefault="00A27092" w:rsidP="00631D9F">
      <w:pPr>
        <w:numPr>
          <w:ilvl w:val="0"/>
          <w:numId w:val="248"/>
        </w:numPr>
        <w:pBdr>
          <w:top w:val="nil"/>
          <w:left w:val="nil"/>
          <w:bottom w:val="nil"/>
          <w:right w:val="nil"/>
          <w:between w:val="nil"/>
          <w:bar w:val="nil"/>
        </w:pBdr>
        <w:spacing w:after="0" w:line="240" w:lineRule="auto"/>
        <w:ind w:left="709" w:hanging="349"/>
        <w:jc w:val="both"/>
        <w:rPr>
          <w:iCs/>
        </w:rPr>
      </w:pPr>
      <w:r w:rsidRPr="00631D9F">
        <w:rPr>
          <w:iCs/>
        </w:rPr>
        <w:t xml:space="preserve">Wykonawca nie rozpoczął realizacji Umowy w umownym terminie oraz nie kontynuuje jej pomimo wezwania Zamawiającego złożonego na piśmie, </w:t>
      </w:r>
    </w:p>
    <w:p w14:paraId="0ED79A24" w14:textId="77777777" w:rsidR="00A27092" w:rsidRPr="00631D9F" w:rsidRDefault="00A27092" w:rsidP="00631D9F">
      <w:pPr>
        <w:numPr>
          <w:ilvl w:val="0"/>
          <w:numId w:val="248"/>
        </w:numPr>
        <w:pBdr>
          <w:top w:val="nil"/>
          <w:left w:val="nil"/>
          <w:bottom w:val="nil"/>
          <w:right w:val="nil"/>
          <w:between w:val="nil"/>
          <w:bar w:val="nil"/>
        </w:pBdr>
        <w:spacing w:after="0" w:line="240" w:lineRule="auto"/>
        <w:ind w:left="709" w:hanging="349"/>
        <w:jc w:val="both"/>
        <w:rPr>
          <w:iCs/>
        </w:rPr>
      </w:pPr>
      <w:r w:rsidRPr="00631D9F">
        <w:rPr>
          <w:iCs/>
        </w:rPr>
        <w:t xml:space="preserve">Wykonawca nienależycie wykonuje niniejszą Umowę, a bezskuteczne okazuje się wezwanie go na piśmie do zaprzestania naruszenia i usunięcia jego skutków w odpowiednim terminie. </w:t>
      </w:r>
    </w:p>
    <w:p w14:paraId="00410D68" w14:textId="77777777" w:rsidR="00A27092" w:rsidRPr="00631D9F" w:rsidRDefault="00A27092" w:rsidP="00631D9F">
      <w:pPr>
        <w:pStyle w:val="Tekstpodstawowy"/>
        <w:numPr>
          <w:ilvl w:val="0"/>
          <w:numId w:val="247"/>
        </w:numPr>
        <w:tabs>
          <w:tab w:val="clear" w:pos="720"/>
          <w:tab w:val="num" w:pos="426"/>
        </w:tabs>
        <w:suppressAutoHyphens w:val="0"/>
        <w:ind w:left="426" w:hanging="483"/>
        <w:jc w:val="both"/>
        <w:rPr>
          <w:i w:val="0"/>
          <w:sz w:val="22"/>
          <w:szCs w:val="22"/>
        </w:rPr>
      </w:pPr>
      <w:r w:rsidRPr="00631D9F">
        <w:rPr>
          <w:i w:val="0"/>
          <w:sz w:val="22"/>
          <w:szCs w:val="22"/>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5AABF658" w14:textId="77777777" w:rsidR="00A27092" w:rsidRPr="00631D9F" w:rsidRDefault="00A27092" w:rsidP="00631D9F">
      <w:pPr>
        <w:pStyle w:val="Tekstpodstawowy"/>
        <w:numPr>
          <w:ilvl w:val="0"/>
          <w:numId w:val="247"/>
        </w:numPr>
        <w:tabs>
          <w:tab w:val="clear" w:pos="720"/>
          <w:tab w:val="num" w:pos="426"/>
        </w:tabs>
        <w:suppressAutoHyphens w:val="0"/>
        <w:ind w:left="426" w:hanging="483"/>
        <w:jc w:val="both"/>
        <w:rPr>
          <w:i w:val="0"/>
          <w:sz w:val="22"/>
          <w:szCs w:val="22"/>
        </w:rPr>
      </w:pPr>
      <w:r w:rsidRPr="00631D9F">
        <w:rPr>
          <w:i w:val="0"/>
          <w:sz w:val="22"/>
          <w:szCs w:val="22"/>
        </w:rPr>
        <w:t>Oprócz wypadków określonych w ust. 1 niniejszego paragrafu, Zamawiającemu przysługuje prawo odstąpienia od Umowy w następujących sytuacjach:</w:t>
      </w:r>
    </w:p>
    <w:p w14:paraId="12166437" w14:textId="77777777" w:rsidR="00A27092" w:rsidRPr="00631D9F" w:rsidRDefault="00A27092" w:rsidP="00631D9F">
      <w:pPr>
        <w:numPr>
          <w:ilvl w:val="1"/>
          <w:numId w:val="261"/>
        </w:numPr>
        <w:pBdr>
          <w:top w:val="nil"/>
          <w:left w:val="nil"/>
          <w:bottom w:val="nil"/>
          <w:right w:val="nil"/>
          <w:between w:val="nil"/>
          <w:bar w:val="nil"/>
        </w:pBdr>
        <w:spacing w:after="0" w:line="240" w:lineRule="auto"/>
        <w:jc w:val="both"/>
        <w:rPr>
          <w:iCs/>
        </w:rPr>
      </w:pPr>
      <w:r w:rsidRPr="00631D9F">
        <w:rPr>
          <w:i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00F5678" w14:textId="77777777" w:rsidR="00A27092" w:rsidRPr="00631D9F" w:rsidRDefault="00A27092" w:rsidP="00631D9F">
      <w:pPr>
        <w:numPr>
          <w:ilvl w:val="1"/>
          <w:numId w:val="261"/>
        </w:numPr>
        <w:pBdr>
          <w:top w:val="nil"/>
          <w:left w:val="nil"/>
          <w:bottom w:val="nil"/>
          <w:right w:val="nil"/>
          <w:between w:val="nil"/>
          <w:bar w:val="nil"/>
        </w:pBdr>
        <w:spacing w:after="0" w:line="240" w:lineRule="auto"/>
        <w:jc w:val="both"/>
        <w:rPr>
          <w:iCs/>
        </w:rPr>
      </w:pPr>
      <w:r w:rsidRPr="00631D9F">
        <w:rPr>
          <w:iCs/>
        </w:rPr>
        <w:t>jeżeli zachodzi co najmniej jedna z następujących okoliczności:</w:t>
      </w:r>
    </w:p>
    <w:p w14:paraId="6774EDD1" w14:textId="77777777" w:rsidR="00A27092" w:rsidRPr="00631D9F" w:rsidRDefault="00A27092" w:rsidP="00631D9F">
      <w:pPr>
        <w:numPr>
          <w:ilvl w:val="2"/>
          <w:numId w:val="262"/>
        </w:numPr>
        <w:pBdr>
          <w:top w:val="nil"/>
          <w:left w:val="nil"/>
          <w:bottom w:val="nil"/>
          <w:right w:val="nil"/>
          <w:between w:val="nil"/>
          <w:bar w:val="nil"/>
        </w:pBdr>
        <w:spacing w:after="0" w:line="240" w:lineRule="auto"/>
        <w:ind w:left="1134" w:hanging="414"/>
        <w:jc w:val="both"/>
        <w:rPr>
          <w:iCs/>
        </w:rPr>
      </w:pPr>
      <w:r w:rsidRPr="00631D9F">
        <w:rPr>
          <w:iCs/>
        </w:rPr>
        <w:t xml:space="preserve">dokonano zmiany Umowy z naruszeniem art. 454 i art. 455 </w:t>
      </w:r>
      <w:proofErr w:type="spellStart"/>
      <w:r w:rsidRPr="00631D9F">
        <w:rPr>
          <w:iCs/>
        </w:rPr>
        <w:t>Pzp</w:t>
      </w:r>
      <w:proofErr w:type="spellEnd"/>
      <w:r w:rsidRPr="00631D9F">
        <w:rPr>
          <w:iCs/>
        </w:rPr>
        <w:t>,</w:t>
      </w:r>
    </w:p>
    <w:p w14:paraId="0BD45BEC" w14:textId="77777777" w:rsidR="00A27092" w:rsidRPr="00631D9F" w:rsidRDefault="00A27092" w:rsidP="00631D9F">
      <w:pPr>
        <w:numPr>
          <w:ilvl w:val="2"/>
          <w:numId w:val="262"/>
        </w:numPr>
        <w:pBdr>
          <w:top w:val="nil"/>
          <w:left w:val="nil"/>
          <w:bottom w:val="nil"/>
          <w:right w:val="nil"/>
          <w:between w:val="nil"/>
          <w:bar w:val="nil"/>
        </w:pBdr>
        <w:spacing w:after="0" w:line="240" w:lineRule="auto"/>
        <w:ind w:left="1134" w:hanging="414"/>
        <w:jc w:val="both"/>
        <w:rPr>
          <w:iCs/>
        </w:rPr>
      </w:pPr>
      <w:r w:rsidRPr="00631D9F">
        <w:rPr>
          <w:iCs/>
        </w:rPr>
        <w:t xml:space="preserve">Wykonawca w chwili zawarcia Umowy podlegał wykluczeniu na podstawie art. 108 </w:t>
      </w:r>
      <w:proofErr w:type="spellStart"/>
      <w:r w:rsidRPr="00631D9F">
        <w:rPr>
          <w:iCs/>
        </w:rPr>
        <w:t>Pzp</w:t>
      </w:r>
      <w:proofErr w:type="spellEnd"/>
      <w:r w:rsidRPr="00631D9F">
        <w:rPr>
          <w:iCs/>
        </w:rPr>
        <w:t>,</w:t>
      </w:r>
    </w:p>
    <w:p w14:paraId="6CD72A8C" w14:textId="77777777" w:rsidR="00A27092" w:rsidRPr="00631D9F" w:rsidRDefault="00A27092" w:rsidP="00631D9F">
      <w:pPr>
        <w:numPr>
          <w:ilvl w:val="2"/>
          <w:numId w:val="262"/>
        </w:numPr>
        <w:pBdr>
          <w:top w:val="nil"/>
          <w:left w:val="nil"/>
          <w:bottom w:val="nil"/>
          <w:right w:val="nil"/>
          <w:between w:val="nil"/>
          <w:bar w:val="nil"/>
        </w:pBdr>
        <w:spacing w:after="0" w:line="240" w:lineRule="auto"/>
        <w:ind w:left="1134" w:hanging="414"/>
        <w:jc w:val="both"/>
        <w:rPr>
          <w:iCs/>
        </w:rPr>
      </w:pPr>
      <w:r w:rsidRPr="00631D9F">
        <w:rPr>
          <w:i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5883772" w14:textId="77777777" w:rsidR="00A27092" w:rsidRPr="00631D9F" w:rsidRDefault="00A27092" w:rsidP="00631D9F">
      <w:pPr>
        <w:numPr>
          <w:ilvl w:val="0"/>
          <w:numId w:val="247"/>
        </w:numPr>
        <w:pBdr>
          <w:top w:val="nil"/>
          <w:left w:val="nil"/>
          <w:bottom w:val="nil"/>
          <w:right w:val="nil"/>
          <w:between w:val="nil"/>
          <w:bar w:val="nil"/>
        </w:pBdr>
        <w:tabs>
          <w:tab w:val="clear" w:pos="720"/>
          <w:tab w:val="num" w:pos="426"/>
        </w:tabs>
        <w:spacing w:after="0" w:line="240" w:lineRule="auto"/>
        <w:ind w:left="426" w:hanging="426"/>
        <w:jc w:val="both"/>
        <w:rPr>
          <w:iCs/>
        </w:rPr>
      </w:pPr>
      <w:r w:rsidRPr="00631D9F">
        <w:rPr>
          <w:iCs/>
        </w:rPr>
        <w:t>W przypadku, o którym mowa w ust. 3 pkt 2 lit. a, Zamawiający odstępuje od Umowy w części, której zmiana dotyczy.</w:t>
      </w:r>
    </w:p>
    <w:p w14:paraId="25C3CA30" w14:textId="77777777" w:rsidR="00A27092" w:rsidRPr="00631D9F" w:rsidRDefault="00A27092" w:rsidP="00631D9F">
      <w:pPr>
        <w:numPr>
          <w:ilvl w:val="0"/>
          <w:numId w:val="247"/>
        </w:numPr>
        <w:pBdr>
          <w:top w:val="nil"/>
          <w:left w:val="nil"/>
          <w:bottom w:val="nil"/>
          <w:right w:val="nil"/>
          <w:between w:val="nil"/>
          <w:bar w:val="nil"/>
        </w:pBdr>
        <w:tabs>
          <w:tab w:val="clear" w:pos="720"/>
          <w:tab w:val="num" w:pos="426"/>
        </w:tabs>
        <w:spacing w:after="0" w:line="240" w:lineRule="auto"/>
        <w:ind w:left="426" w:hanging="426"/>
        <w:jc w:val="both"/>
        <w:rPr>
          <w:iCs/>
        </w:rPr>
      </w:pPr>
      <w:r w:rsidRPr="00631D9F">
        <w:rPr>
          <w:iCs/>
        </w:rPr>
        <w:t xml:space="preserve">W przypadkach, o których mowa w ust. 3, Wykonawca może żądać wyłącznie wynagrodzenia należnego z tytułu wykonania części Umowy. </w:t>
      </w:r>
    </w:p>
    <w:p w14:paraId="633048A3" w14:textId="77777777" w:rsidR="00A27092" w:rsidRPr="00631D9F" w:rsidRDefault="00A27092" w:rsidP="00631D9F">
      <w:pPr>
        <w:spacing w:after="0" w:line="240" w:lineRule="auto"/>
        <w:rPr>
          <w:b/>
          <w:bCs/>
          <w:iCs/>
        </w:rPr>
      </w:pPr>
    </w:p>
    <w:p w14:paraId="4E5F6DB4" w14:textId="77777777" w:rsidR="00A27092" w:rsidRPr="00631D9F" w:rsidRDefault="00A27092" w:rsidP="00631D9F">
      <w:pPr>
        <w:spacing w:after="0" w:line="240" w:lineRule="auto"/>
        <w:jc w:val="center"/>
        <w:rPr>
          <w:b/>
          <w:bCs/>
          <w:iCs/>
        </w:rPr>
      </w:pPr>
      <w:r w:rsidRPr="00631D9F">
        <w:rPr>
          <w:b/>
          <w:bCs/>
          <w:iCs/>
        </w:rPr>
        <w:t>§ 8</w:t>
      </w:r>
    </w:p>
    <w:p w14:paraId="343EA2D6" w14:textId="77777777" w:rsidR="00A27092" w:rsidRPr="00631D9F" w:rsidRDefault="00A27092" w:rsidP="00631D9F">
      <w:pPr>
        <w:spacing w:after="0" w:line="240" w:lineRule="auto"/>
        <w:jc w:val="both"/>
        <w:rPr>
          <w:iCs/>
        </w:rPr>
      </w:pPr>
      <w:r w:rsidRPr="00631D9F">
        <w:rPr>
          <w:iCs/>
        </w:rPr>
        <w:lastRenderedPageBreak/>
        <w:t xml:space="preserve">W czasie wykonywania niniejszej Umowy, Wykonawca jest zobowiązany do pisemnego powiadamiania Zamawiającego w terminie 3 dni od zaistnienia poniższych okoliczności dot.: </w:t>
      </w:r>
    </w:p>
    <w:p w14:paraId="61F9B339" w14:textId="77777777" w:rsidR="00A27092" w:rsidRPr="00631D9F" w:rsidRDefault="00A27092" w:rsidP="00631D9F">
      <w:pPr>
        <w:numPr>
          <w:ilvl w:val="0"/>
          <w:numId w:val="256"/>
        </w:numPr>
        <w:tabs>
          <w:tab w:val="clear" w:pos="0"/>
          <w:tab w:val="num" w:pos="360"/>
        </w:tabs>
        <w:spacing w:after="0" w:line="240" w:lineRule="auto"/>
        <w:ind w:left="283" w:hanging="283"/>
        <w:jc w:val="both"/>
        <w:rPr>
          <w:iCs/>
        </w:rPr>
      </w:pPr>
      <w:r w:rsidRPr="00631D9F">
        <w:rPr>
          <w:iCs/>
        </w:rPr>
        <w:t>zmiany siedziby Wykonawcy,</w:t>
      </w:r>
    </w:p>
    <w:p w14:paraId="435D767C" w14:textId="77777777" w:rsidR="00A27092" w:rsidRPr="00631D9F" w:rsidRDefault="00A27092" w:rsidP="00631D9F">
      <w:pPr>
        <w:numPr>
          <w:ilvl w:val="0"/>
          <w:numId w:val="256"/>
        </w:numPr>
        <w:tabs>
          <w:tab w:val="clear" w:pos="0"/>
          <w:tab w:val="num" w:pos="360"/>
        </w:tabs>
        <w:spacing w:after="0" w:line="240" w:lineRule="auto"/>
        <w:ind w:left="283" w:hanging="283"/>
        <w:jc w:val="both"/>
        <w:rPr>
          <w:iCs/>
        </w:rPr>
      </w:pPr>
      <w:r w:rsidRPr="00631D9F">
        <w:rPr>
          <w:iCs/>
        </w:rPr>
        <w:t>upadłości Wykonawcy,</w:t>
      </w:r>
    </w:p>
    <w:p w14:paraId="739758A6" w14:textId="77777777" w:rsidR="00A27092" w:rsidRPr="00631D9F" w:rsidRDefault="00A27092" w:rsidP="00631D9F">
      <w:pPr>
        <w:numPr>
          <w:ilvl w:val="0"/>
          <w:numId w:val="256"/>
        </w:numPr>
        <w:tabs>
          <w:tab w:val="clear" w:pos="0"/>
          <w:tab w:val="num" w:pos="360"/>
        </w:tabs>
        <w:spacing w:after="0" w:line="240" w:lineRule="auto"/>
        <w:ind w:left="283" w:hanging="283"/>
        <w:jc w:val="both"/>
        <w:rPr>
          <w:iCs/>
        </w:rPr>
      </w:pPr>
      <w:r w:rsidRPr="00631D9F">
        <w:rPr>
          <w:iCs/>
        </w:rPr>
        <w:t>wszczęcia postępowania układowego względem Wykonawcy,</w:t>
      </w:r>
    </w:p>
    <w:p w14:paraId="1030BDD6" w14:textId="77777777" w:rsidR="00A27092" w:rsidRPr="00631D9F" w:rsidRDefault="00A27092" w:rsidP="00631D9F">
      <w:pPr>
        <w:numPr>
          <w:ilvl w:val="0"/>
          <w:numId w:val="256"/>
        </w:numPr>
        <w:tabs>
          <w:tab w:val="clear" w:pos="0"/>
          <w:tab w:val="num" w:pos="360"/>
        </w:tabs>
        <w:spacing w:after="0" w:line="240" w:lineRule="auto"/>
        <w:ind w:left="283" w:hanging="283"/>
        <w:jc w:val="both"/>
        <w:rPr>
          <w:iCs/>
        </w:rPr>
      </w:pPr>
      <w:r w:rsidRPr="00631D9F">
        <w:rPr>
          <w:iCs/>
        </w:rPr>
        <w:t>ogłoszenia likwidacji Wykonawcy,</w:t>
      </w:r>
    </w:p>
    <w:p w14:paraId="38EF7304" w14:textId="77777777" w:rsidR="00A27092" w:rsidRPr="00631D9F" w:rsidRDefault="00A27092" w:rsidP="00631D9F">
      <w:pPr>
        <w:numPr>
          <w:ilvl w:val="0"/>
          <w:numId w:val="256"/>
        </w:numPr>
        <w:tabs>
          <w:tab w:val="clear" w:pos="0"/>
          <w:tab w:val="num" w:pos="360"/>
        </w:tabs>
        <w:spacing w:after="0" w:line="240" w:lineRule="auto"/>
        <w:ind w:left="283" w:hanging="283"/>
        <w:jc w:val="both"/>
        <w:rPr>
          <w:iCs/>
        </w:rPr>
      </w:pPr>
      <w:r w:rsidRPr="00631D9F">
        <w:rPr>
          <w:iCs/>
        </w:rPr>
        <w:t>zawieszenia działalności Wykonawcy,</w:t>
      </w:r>
    </w:p>
    <w:p w14:paraId="551C23BD" w14:textId="77777777" w:rsidR="00A27092" w:rsidRPr="00631D9F" w:rsidRDefault="00A27092" w:rsidP="00631D9F">
      <w:pPr>
        <w:numPr>
          <w:ilvl w:val="0"/>
          <w:numId w:val="256"/>
        </w:numPr>
        <w:tabs>
          <w:tab w:val="clear" w:pos="0"/>
          <w:tab w:val="num" w:pos="360"/>
        </w:tabs>
        <w:spacing w:after="0" w:line="240" w:lineRule="auto"/>
        <w:ind w:left="283" w:hanging="283"/>
        <w:jc w:val="both"/>
        <w:rPr>
          <w:iCs/>
        </w:rPr>
      </w:pPr>
      <w:r w:rsidRPr="00631D9F">
        <w:rPr>
          <w:iCs/>
        </w:rPr>
        <w:t xml:space="preserve">zmiany w zakresie rejestracji działalności Wykonawcy, </w:t>
      </w:r>
    </w:p>
    <w:p w14:paraId="3393E7D9" w14:textId="77777777" w:rsidR="00A27092" w:rsidRPr="00631D9F" w:rsidRDefault="00A27092" w:rsidP="00631D9F">
      <w:pPr>
        <w:spacing w:after="0" w:line="240" w:lineRule="auto"/>
        <w:jc w:val="both"/>
        <w:rPr>
          <w:iCs/>
        </w:rPr>
      </w:pPr>
      <w:r w:rsidRPr="00631D9F">
        <w:rPr>
          <w:iCs/>
        </w:rPr>
        <w:t xml:space="preserve">pod rygorem naliczenia kary umownej w wysokości 0,1 % wynagrodzenia umownego brutto za każdy przypadek naruszenia. </w:t>
      </w:r>
    </w:p>
    <w:p w14:paraId="4C322FAC" w14:textId="77777777" w:rsidR="00A27092" w:rsidRPr="00631D9F" w:rsidRDefault="00A27092" w:rsidP="00631D9F">
      <w:pPr>
        <w:spacing w:after="0" w:line="240" w:lineRule="auto"/>
        <w:jc w:val="both"/>
        <w:rPr>
          <w:iCs/>
        </w:rPr>
      </w:pPr>
    </w:p>
    <w:p w14:paraId="2396D8DD" w14:textId="44B0C2CD" w:rsidR="00A27092" w:rsidRPr="00631D9F" w:rsidRDefault="00A27092" w:rsidP="00631D9F">
      <w:pPr>
        <w:spacing w:after="0" w:line="240" w:lineRule="auto"/>
        <w:jc w:val="center"/>
        <w:rPr>
          <w:iCs/>
        </w:rPr>
      </w:pPr>
      <w:r w:rsidRPr="00631D9F">
        <w:rPr>
          <w:b/>
          <w:bCs/>
          <w:iCs/>
        </w:rPr>
        <w:t>§ 9</w:t>
      </w:r>
    </w:p>
    <w:p w14:paraId="6D0A5599" w14:textId="77777777" w:rsidR="00A27092" w:rsidRPr="00631D9F" w:rsidRDefault="00A27092" w:rsidP="00631D9F">
      <w:pPr>
        <w:numPr>
          <w:ilvl w:val="0"/>
          <w:numId w:val="264"/>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iCs/>
          <w:lang w:eastAsia="pl-PL"/>
        </w:rPr>
      </w:pPr>
      <w:r w:rsidRPr="00631D9F">
        <w:rPr>
          <w:rFonts w:eastAsia="ヒラギノ角ゴ Pro W3"/>
          <w:iCs/>
          <w:lang w:eastAsia="pl-PL"/>
        </w:rPr>
        <w:t xml:space="preserve">Żadna ze Stron nie ponosi odpowiedzialności za opóźnienie lub niewykonanie Umowy w takim zakresie, w jakim zostało to spowodowane działaniem siły wyższej. </w:t>
      </w:r>
    </w:p>
    <w:p w14:paraId="4082BB14" w14:textId="77777777" w:rsidR="00A27092" w:rsidRPr="00631D9F" w:rsidRDefault="00A27092" w:rsidP="00631D9F">
      <w:pPr>
        <w:numPr>
          <w:ilvl w:val="0"/>
          <w:numId w:val="264"/>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iCs/>
          <w:lang w:eastAsia="pl-PL"/>
        </w:rPr>
      </w:pPr>
      <w:r w:rsidRPr="00631D9F">
        <w:rPr>
          <w:rFonts w:eastAsia="ヒラギノ角ゴ Pro W3"/>
          <w:iCs/>
          <w:lang w:eastAsia="pl-PL"/>
        </w:rPr>
        <w:t>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724FC8B4" w14:textId="77777777" w:rsidR="00A27092" w:rsidRPr="00631D9F" w:rsidRDefault="00A27092" w:rsidP="00631D9F">
      <w:p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iCs/>
          <w:lang w:eastAsia="pl-PL"/>
        </w:rPr>
      </w:pPr>
    </w:p>
    <w:p w14:paraId="428CE859" w14:textId="4C2E0B43" w:rsidR="00A27092" w:rsidRPr="00631D9F" w:rsidRDefault="00A27092" w:rsidP="00631D9F">
      <w:pPr>
        <w:suppressAutoHyphens w:val="0"/>
        <w:spacing w:after="0" w:line="240" w:lineRule="auto"/>
        <w:jc w:val="center"/>
        <w:rPr>
          <w:rFonts w:eastAsia="Times New Roman"/>
          <w:b/>
          <w:iCs/>
          <w:lang w:eastAsia="pl-PL"/>
        </w:rPr>
      </w:pPr>
      <w:r w:rsidRPr="00631D9F">
        <w:rPr>
          <w:rFonts w:eastAsia="Times New Roman"/>
          <w:b/>
          <w:iCs/>
          <w:lang w:eastAsia="pl-PL"/>
        </w:rPr>
        <w:t>§ 10</w:t>
      </w:r>
    </w:p>
    <w:p w14:paraId="32BA7D91" w14:textId="77777777" w:rsidR="00A27092" w:rsidRPr="00631D9F" w:rsidRDefault="00A27092" w:rsidP="00631D9F">
      <w:pPr>
        <w:pBdr>
          <w:top w:val="nil"/>
          <w:left w:val="nil"/>
          <w:bottom w:val="nil"/>
          <w:right w:val="nil"/>
          <w:between w:val="nil"/>
          <w:bar w:val="nil"/>
        </w:pBdr>
        <w:spacing w:after="0" w:line="240" w:lineRule="auto"/>
        <w:jc w:val="both"/>
        <w:rPr>
          <w:iCs/>
          <w:bdr w:val="nil"/>
          <w:lang w:eastAsia="pl-PL"/>
        </w:rPr>
      </w:pPr>
      <w:r w:rsidRPr="00631D9F">
        <w:rPr>
          <w:iCs/>
          <w:bdr w:val="nil"/>
          <w:lang w:eastAsia="pl-PL"/>
        </w:rPr>
        <w:t>Wykonawca nie może przenieść praw i obowiązków wynikających z niniejszej Umowy na osoby trzecie bez pisemnej zgody Zamawiającego oraz wbrew ustawie Prawo zamówień publicznych.</w:t>
      </w:r>
    </w:p>
    <w:p w14:paraId="376FF858" w14:textId="77777777" w:rsidR="00A27092" w:rsidRPr="00631D9F" w:rsidRDefault="00A27092" w:rsidP="00631D9F">
      <w:pPr>
        <w:pBdr>
          <w:top w:val="nil"/>
          <w:left w:val="nil"/>
          <w:bottom w:val="nil"/>
          <w:right w:val="nil"/>
          <w:between w:val="nil"/>
          <w:bar w:val="nil"/>
        </w:pBdr>
        <w:spacing w:after="0" w:line="240" w:lineRule="auto"/>
        <w:jc w:val="both"/>
        <w:rPr>
          <w:iCs/>
          <w:bdr w:val="nil"/>
          <w:lang w:eastAsia="pl-PL"/>
        </w:rPr>
      </w:pPr>
    </w:p>
    <w:p w14:paraId="0B6E8310" w14:textId="1D72EC8C" w:rsidR="00A27092" w:rsidRPr="00631D9F" w:rsidRDefault="00A27092" w:rsidP="00631D9F">
      <w:pPr>
        <w:spacing w:after="0" w:line="240" w:lineRule="auto"/>
        <w:jc w:val="center"/>
        <w:rPr>
          <w:iCs/>
        </w:rPr>
      </w:pPr>
      <w:r w:rsidRPr="00631D9F">
        <w:rPr>
          <w:b/>
          <w:bCs/>
          <w:iCs/>
        </w:rPr>
        <w:t>§ 11</w:t>
      </w:r>
    </w:p>
    <w:p w14:paraId="29A6B130" w14:textId="77777777" w:rsidR="00A27092" w:rsidRPr="00631D9F" w:rsidRDefault="00A27092" w:rsidP="00631D9F">
      <w:pPr>
        <w:pStyle w:val="Akapitzlist"/>
        <w:numPr>
          <w:ilvl w:val="0"/>
          <w:numId w:val="263"/>
        </w:numPr>
        <w:pBdr>
          <w:top w:val="nil"/>
          <w:left w:val="nil"/>
          <w:bottom w:val="nil"/>
          <w:right w:val="nil"/>
          <w:between w:val="nil"/>
          <w:bar w:val="nil"/>
        </w:pBdr>
        <w:spacing w:after="0" w:line="240" w:lineRule="auto"/>
        <w:ind w:left="360"/>
        <w:jc w:val="both"/>
        <w:rPr>
          <w:rFonts w:ascii="Times New Roman" w:hAnsi="Times New Roman" w:cs="Times New Roman"/>
          <w:iCs/>
        </w:rPr>
      </w:pPr>
      <w:r w:rsidRPr="00631D9F">
        <w:rPr>
          <w:rFonts w:ascii="Times New Roman" w:hAnsi="Times New Roman" w:cs="Times New Roman"/>
          <w:iCs/>
        </w:rPr>
        <w:t>Umowa zostaje zawarta w formie elektronicznej poprzez opatrzenie składanego oświadczenia woli kwalifikowanym podpisem elektronicznym.</w:t>
      </w:r>
    </w:p>
    <w:p w14:paraId="7AE85700" w14:textId="77777777" w:rsidR="00A27092" w:rsidRPr="00631D9F" w:rsidRDefault="00A27092" w:rsidP="00631D9F">
      <w:pPr>
        <w:pStyle w:val="Akapitzlist"/>
        <w:numPr>
          <w:ilvl w:val="0"/>
          <w:numId w:val="263"/>
        </w:numPr>
        <w:spacing w:after="0" w:line="240" w:lineRule="auto"/>
        <w:ind w:left="426" w:hanging="426"/>
        <w:jc w:val="both"/>
        <w:rPr>
          <w:rFonts w:ascii="Times New Roman" w:hAnsi="Times New Roman" w:cs="Times New Roman"/>
          <w:iCs/>
        </w:rPr>
      </w:pPr>
      <w:r w:rsidRPr="00631D9F">
        <w:rPr>
          <w:rFonts w:ascii="Times New Roman" w:hAnsi="Times New Roman" w:cs="Times New Roman"/>
          <w:iCs/>
        </w:rPr>
        <w:t xml:space="preserve">Umowa zostaje zawarta na czas określony od dnia jej zawarcia (złożenia ostatniego kwalifikowanego podpisu elektronicznego przez Strony) do dnia 27 września 2024 roku. </w:t>
      </w:r>
    </w:p>
    <w:p w14:paraId="3E5E8FAA" w14:textId="77777777" w:rsidR="00A27092" w:rsidRPr="00631D9F" w:rsidRDefault="00A27092" w:rsidP="00631D9F">
      <w:pPr>
        <w:pStyle w:val="Akapitzlist"/>
        <w:numPr>
          <w:ilvl w:val="0"/>
          <w:numId w:val="263"/>
        </w:numPr>
        <w:pBdr>
          <w:top w:val="nil"/>
          <w:left w:val="nil"/>
          <w:bottom w:val="nil"/>
          <w:right w:val="nil"/>
          <w:between w:val="nil"/>
          <w:bar w:val="nil"/>
        </w:pBdr>
        <w:spacing w:after="0" w:line="240" w:lineRule="auto"/>
        <w:ind w:left="360"/>
        <w:jc w:val="both"/>
        <w:rPr>
          <w:rFonts w:ascii="Times New Roman" w:hAnsi="Times New Roman" w:cs="Times New Roman"/>
          <w:iCs/>
        </w:rPr>
      </w:pPr>
      <w:r w:rsidRPr="00631D9F">
        <w:rPr>
          <w:rFonts w:ascii="Times New Roman" w:hAnsi="Times New Roman" w:cs="Times New Roman"/>
          <w:iCs/>
        </w:rPr>
        <w:t xml:space="preserve">W przypadku zmian legislacyjnych przepisów aktów prawnych wyszczególnionych w niniejszej Umowie w okresie realizacji Umowy zastosowanie mieć będą przepisy prawa uwzględniające w/w zmiany. </w:t>
      </w:r>
    </w:p>
    <w:p w14:paraId="4CBA3F8E" w14:textId="77777777" w:rsidR="00A27092" w:rsidRPr="00631D9F" w:rsidRDefault="00A27092" w:rsidP="00631D9F">
      <w:pPr>
        <w:pStyle w:val="Akapitzlist"/>
        <w:numPr>
          <w:ilvl w:val="0"/>
          <w:numId w:val="263"/>
        </w:numPr>
        <w:pBdr>
          <w:top w:val="nil"/>
          <w:left w:val="nil"/>
          <w:bottom w:val="nil"/>
          <w:right w:val="nil"/>
          <w:between w:val="nil"/>
          <w:bar w:val="nil"/>
        </w:pBdr>
        <w:spacing w:after="0" w:line="240" w:lineRule="auto"/>
        <w:ind w:left="360"/>
        <w:jc w:val="both"/>
        <w:rPr>
          <w:rFonts w:ascii="Times New Roman" w:hAnsi="Times New Roman" w:cs="Times New Roman"/>
          <w:iCs/>
        </w:rPr>
      </w:pPr>
      <w:r w:rsidRPr="00631D9F">
        <w:rPr>
          <w:rFonts w:ascii="Times New Roman" w:hAnsi="Times New Roman" w:cs="Times New Roman"/>
          <w:iCs/>
        </w:rPr>
        <w:t xml:space="preserve">W razie, gdy którekolwiek z postanowień niniejszej Umowy jest nieważne, postanowienia pozostałe są ważne i obowiązujące Strony. W takim przypadku Strony Umowy zastąpią nieważne postanowienie innym, które możliwie najwierniej oddaje zamierzony cel gospodarczy. </w:t>
      </w:r>
    </w:p>
    <w:p w14:paraId="2024F96A" w14:textId="77777777" w:rsidR="00A27092" w:rsidRPr="00631D9F" w:rsidRDefault="00A27092" w:rsidP="00631D9F">
      <w:pPr>
        <w:pStyle w:val="Akapitzlist"/>
        <w:numPr>
          <w:ilvl w:val="0"/>
          <w:numId w:val="263"/>
        </w:numPr>
        <w:pBdr>
          <w:top w:val="nil"/>
          <w:left w:val="nil"/>
          <w:bottom w:val="nil"/>
          <w:right w:val="nil"/>
          <w:between w:val="nil"/>
          <w:bar w:val="nil"/>
        </w:pBdr>
        <w:spacing w:after="0" w:line="240" w:lineRule="auto"/>
        <w:ind w:left="360"/>
        <w:jc w:val="both"/>
        <w:rPr>
          <w:rFonts w:ascii="Times New Roman" w:hAnsi="Times New Roman" w:cs="Times New Roman"/>
          <w:iCs/>
        </w:rPr>
      </w:pPr>
      <w:r w:rsidRPr="00631D9F">
        <w:rPr>
          <w:rFonts w:ascii="Times New Roman" w:hAnsi="Times New Roman" w:cs="Times New Roman"/>
          <w:iCs/>
        </w:rPr>
        <w:t>W przypadku rozbieżności pomiędzy zapisami Umowy, a treścią załączników do niej, pierwszeństwo zachowują postanowienia Umowy.</w:t>
      </w:r>
    </w:p>
    <w:p w14:paraId="45810E48" w14:textId="77777777" w:rsidR="00A27092" w:rsidRPr="00631D9F" w:rsidRDefault="00A27092" w:rsidP="00631D9F">
      <w:pPr>
        <w:pStyle w:val="Akapitzlist"/>
        <w:numPr>
          <w:ilvl w:val="0"/>
          <w:numId w:val="263"/>
        </w:numPr>
        <w:pBdr>
          <w:top w:val="nil"/>
          <w:left w:val="nil"/>
          <w:bottom w:val="nil"/>
          <w:right w:val="nil"/>
          <w:between w:val="nil"/>
          <w:bar w:val="nil"/>
        </w:pBdr>
        <w:spacing w:after="0" w:line="240" w:lineRule="auto"/>
        <w:ind w:left="360"/>
        <w:jc w:val="both"/>
        <w:rPr>
          <w:rFonts w:ascii="Times New Roman" w:hAnsi="Times New Roman" w:cs="Times New Roman"/>
          <w:iCs/>
        </w:rPr>
      </w:pPr>
      <w:r w:rsidRPr="00631D9F">
        <w:rPr>
          <w:rFonts w:ascii="Times New Roman" w:hAnsi="Times New Roman" w:cs="Times New Roman"/>
          <w:iCs/>
        </w:rPr>
        <w:t>Spory wynikłe z niniejszej Umowy poddaje się rozstrzygnięciu sądu właściwego dla siedziby Zamawiającego.</w:t>
      </w:r>
    </w:p>
    <w:p w14:paraId="030DB188" w14:textId="77777777" w:rsidR="00A27092" w:rsidRPr="00631D9F" w:rsidRDefault="00A27092" w:rsidP="00631D9F">
      <w:pPr>
        <w:pStyle w:val="Akapitzlist"/>
        <w:numPr>
          <w:ilvl w:val="0"/>
          <w:numId w:val="263"/>
        </w:numPr>
        <w:pBdr>
          <w:top w:val="nil"/>
          <w:left w:val="nil"/>
          <w:bottom w:val="nil"/>
          <w:right w:val="nil"/>
          <w:between w:val="nil"/>
          <w:bar w:val="nil"/>
        </w:pBdr>
        <w:spacing w:after="0" w:line="240" w:lineRule="auto"/>
        <w:ind w:left="360"/>
        <w:jc w:val="both"/>
        <w:rPr>
          <w:rFonts w:ascii="Times New Roman" w:hAnsi="Times New Roman" w:cs="Times New Roman"/>
          <w:iCs/>
        </w:rPr>
      </w:pPr>
      <w:r w:rsidRPr="00631D9F">
        <w:rPr>
          <w:rFonts w:ascii="Times New Roman" w:hAnsi="Times New Roman" w:cs="Times New Roman"/>
          <w:iCs/>
        </w:rPr>
        <w:t xml:space="preserve">W sprawach nieuregulowanych niniejszą Umową mają zastosowanie odpowiednie przepisy prawa polskiego, a w szczególności przepisy Kodeksu Cywilnego, Ustawy Prawo zamówień Publicznych oraz innych właściwych aktów prawa. </w:t>
      </w:r>
    </w:p>
    <w:p w14:paraId="3F606BEC" w14:textId="77777777" w:rsidR="00A27092" w:rsidRPr="00631D9F" w:rsidRDefault="00A27092" w:rsidP="00631D9F">
      <w:pPr>
        <w:pStyle w:val="Akapitzlist"/>
        <w:numPr>
          <w:ilvl w:val="0"/>
          <w:numId w:val="263"/>
        </w:numPr>
        <w:pBdr>
          <w:top w:val="nil"/>
          <w:left w:val="nil"/>
          <w:bottom w:val="nil"/>
          <w:right w:val="nil"/>
          <w:between w:val="nil"/>
          <w:bar w:val="nil"/>
        </w:pBdr>
        <w:spacing w:after="0" w:line="240" w:lineRule="auto"/>
        <w:ind w:left="360"/>
        <w:jc w:val="both"/>
        <w:rPr>
          <w:rFonts w:ascii="Times New Roman" w:hAnsi="Times New Roman" w:cs="Times New Roman"/>
          <w:iCs/>
        </w:rPr>
      </w:pPr>
      <w:r w:rsidRPr="00631D9F">
        <w:rPr>
          <w:rFonts w:ascii="Times New Roman" w:eastAsia="ヒラギノ角ゴ Pro W3" w:hAnsi="Times New Roman" w:cs="Times New Roman"/>
          <w:iCs/>
          <w:lang w:eastAsia="pl-PL"/>
        </w:rPr>
        <w:t>Strony zgodnie oświadczają, że tryb przewidziany w Ustawie z dnia 11 września 2019 r. - Prawo zamówień publicznych (</w:t>
      </w:r>
      <w:proofErr w:type="spellStart"/>
      <w:r w:rsidRPr="00631D9F">
        <w:rPr>
          <w:rFonts w:ascii="Times New Roman" w:eastAsia="ヒラギノ角ゴ Pro W3" w:hAnsi="Times New Roman" w:cs="Times New Roman"/>
          <w:iCs/>
          <w:lang w:eastAsia="pl-PL"/>
        </w:rPr>
        <w:t>t.j</w:t>
      </w:r>
      <w:proofErr w:type="spellEnd"/>
      <w:r w:rsidRPr="00631D9F">
        <w:rPr>
          <w:rFonts w:ascii="Times New Roman" w:eastAsia="ヒラギノ角ゴ Pro W3" w:hAnsi="Times New Roman" w:cs="Times New Roman"/>
          <w:iCs/>
          <w:lang w:eastAsia="pl-PL"/>
        </w:rPr>
        <w:t xml:space="preserve">. Dz. U. z 2023 r. poz. 1605 z </w:t>
      </w:r>
      <w:proofErr w:type="spellStart"/>
      <w:r w:rsidRPr="00631D9F">
        <w:rPr>
          <w:rFonts w:ascii="Times New Roman" w:eastAsia="ヒラギノ角ゴ Pro W3" w:hAnsi="Times New Roman" w:cs="Times New Roman"/>
          <w:iCs/>
          <w:lang w:eastAsia="pl-PL"/>
        </w:rPr>
        <w:t>późn</w:t>
      </w:r>
      <w:proofErr w:type="spellEnd"/>
      <w:r w:rsidRPr="00631D9F">
        <w:rPr>
          <w:rFonts w:ascii="Times New Roman" w:eastAsia="ヒラギノ角ゴ Pro W3" w:hAnsi="Times New Roman" w:cs="Times New Roman"/>
          <w:iCs/>
          <w:lang w:eastAsia="pl-PL"/>
        </w:rPr>
        <w:t>. zm.) i aktach wykonawczych do tej ustawy został zachowany.</w:t>
      </w:r>
    </w:p>
    <w:p w14:paraId="71191B72" w14:textId="77777777" w:rsidR="00A27092" w:rsidRPr="00631D9F" w:rsidRDefault="00A27092" w:rsidP="00631D9F">
      <w:pPr>
        <w:pStyle w:val="Akapitzlist"/>
        <w:numPr>
          <w:ilvl w:val="0"/>
          <w:numId w:val="263"/>
        </w:numPr>
        <w:pBdr>
          <w:top w:val="nil"/>
          <w:left w:val="nil"/>
          <w:bottom w:val="nil"/>
          <w:right w:val="nil"/>
          <w:between w:val="nil"/>
          <w:bar w:val="nil"/>
        </w:pBdr>
        <w:spacing w:after="0" w:line="240" w:lineRule="auto"/>
        <w:ind w:left="360"/>
        <w:jc w:val="both"/>
        <w:rPr>
          <w:rFonts w:ascii="Times New Roman" w:hAnsi="Times New Roman" w:cs="Times New Roman"/>
          <w:iCs/>
        </w:rPr>
      </w:pPr>
      <w:r w:rsidRPr="00631D9F">
        <w:rPr>
          <w:rFonts w:ascii="Times New Roman" w:hAnsi="Times New Roman" w:cs="Times New Roman"/>
          <w:iCs/>
        </w:rPr>
        <w:t>Integralną część Umowy stanowią załączniki do niej:</w:t>
      </w:r>
    </w:p>
    <w:p w14:paraId="6B3EC5AB" w14:textId="77777777" w:rsidR="00A27092" w:rsidRPr="00631D9F" w:rsidRDefault="00A27092" w:rsidP="00631D9F">
      <w:pPr>
        <w:pBdr>
          <w:top w:val="nil"/>
          <w:left w:val="nil"/>
          <w:bottom w:val="nil"/>
          <w:right w:val="nil"/>
          <w:between w:val="nil"/>
          <w:bar w:val="nil"/>
        </w:pBdr>
        <w:spacing w:after="0" w:line="240" w:lineRule="auto"/>
        <w:ind w:left="360"/>
        <w:jc w:val="both"/>
        <w:rPr>
          <w:iCs/>
        </w:rPr>
      </w:pPr>
      <w:r w:rsidRPr="00631D9F">
        <w:rPr>
          <w:iCs/>
        </w:rPr>
        <w:t>Załącznik nr 1- Oferta Wykonawcy z dnia ………….. r.</w:t>
      </w:r>
    </w:p>
    <w:p w14:paraId="623228A1" w14:textId="77777777" w:rsidR="00A27092" w:rsidRPr="00631D9F" w:rsidRDefault="00A27092" w:rsidP="00631D9F">
      <w:pPr>
        <w:pStyle w:val="Akapitzlist"/>
        <w:pBdr>
          <w:top w:val="nil"/>
          <w:left w:val="nil"/>
          <w:bottom w:val="nil"/>
          <w:right w:val="nil"/>
          <w:between w:val="nil"/>
          <w:bar w:val="nil"/>
        </w:pBdr>
        <w:spacing w:after="0" w:line="240" w:lineRule="auto"/>
        <w:ind w:left="-360"/>
        <w:jc w:val="both"/>
        <w:rPr>
          <w:rFonts w:ascii="Times New Roman" w:hAnsi="Times New Roman" w:cs="Times New Roman"/>
          <w:iCs/>
        </w:rPr>
      </w:pPr>
    </w:p>
    <w:p w14:paraId="72CC1C97" w14:textId="77777777" w:rsidR="00A27092" w:rsidRPr="00631D9F" w:rsidRDefault="00A27092" w:rsidP="00631D9F">
      <w:pPr>
        <w:spacing w:after="0" w:line="240" w:lineRule="auto"/>
        <w:jc w:val="center"/>
        <w:rPr>
          <w:b/>
          <w:bCs/>
          <w:iCs/>
        </w:rPr>
      </w:pPr>
      <w:r w:rsidRPr="00631D9F">
        <w:rPr>
          <w:b/>
          <w:bCs/>
          <w:iCs/>
        </w:rPr>
        <w:t xml:space="preserve">Zamawiający    </w:t>
      </w:r>
      <w:r w:rsidRPr="00631D9F">
        <w:rPr>
          <w:b/>
          <w:bCs/>
          <w:iCs/>
        </w:rPr>
        <w:tab/>
      </w:r>
      <w:r w:rsidRPr="00631D9F">
        <w:rPr>
          <w:b/>
          <w:bCs/>
          <w:iCs/>
        </w:rPr>
        <w:tab/>
      </w:r>
      <w:r w:rsidRPr="00631D9F">
        <w:rPr>
          <w:b/>
          <w:bCs/>
          <w:iCs/>
        </w:rPr>
        <w:tab/>
      </w:r>
      <w:r w:rsidRPr="00631D9F">
        <w:rPr>
          <w:b/>
          <w:bCs/>
          <w:iCs/>
        </w:rPr>
        <w:tab/>
      </w:r>
      <w:r w:rsidRPr="00631D9F">
        <w:rPr>
          <w:b/>
          <w:bCs/>
          <w:iCs/>
        </w:rPr>
        <w:tab/>
      </w:r>
      <w:r w:rsidRPr="00631D9F">
        <w:rPr>
          <w:b/>
          <w:bCs/>
          <w:iCs/>
        </w:rPr>
        <w:tab/>
        <w:t xml:space="preserve">       Wykonawca</w:t>
      </w:r>
    </w:p>
    <w:p w14:paraId="1B71B1F0" w14:textId="77777777" w:rsidR="00A27092" w:rsidRPr="00631D9F" w:rsidRDefault="00A27092" w:rsidP="00631D9F">
      <w:pPr>
        <w:spacing w:after="0" w:line="240" w:lineRule="auto"/>
        <w:jc w:val="both"/>
        <w:rPr>
          <w:iCs/>
        </w:rPr>
      </w:pPr>
      <w:r w:rsidRPr="00631D9F">
        <w:rPr>
          <w:iCs/>
        </w:rPr>
        <w:t xml:space="preserve"> </w:t>
      </w:r>
    </w:p>
    <w:p w14:paraId="73C3F902" w14:textId="77777777" w:rsidR="00A27092" w:rsidRPr="00631D9F" w:rsidRDefault="00A27092" w:rsidP="00631D9F">
      <w:pPr>
        <w:spacing w:after="0" w:line="240" w:lineRule="auto"/>
        <w:jc w:val="center"/>
        <w:rPr>
          <w:iCs/>
        </w:rPr>
      </w:pPr>
      <w:r w:rsidRPr="00631D9F">
        <w:rPr>
          <w:iCs/>
        </w:rPr>
        <w:t>.......................................</w:t>
      </w:r>
      <w:r w:rsidRPr="00631D9F">
        <w:rPr>
          <w:iCs/>
        </w:rPr>
        <w:tab/>
      </w:r>
      <w:r w:rsidRPr="00631D9F">
        <w:rPr>
          <w:iCs/>
        </w:rPr>
        <w:tab/>
        <w:t xml:space="preserve">                                        ...........................................</w:t>
      </w:r>
    </w:p>
    <w:p w14:paraId="50DF4525" w14:textId="77777777" w:rsidR="00AD0CEB" w:rsidRDefault="00AD0CEB" w:rsidP="00D53992">
      <w:pPr>
        <w:pBdr>
          <w:top w:val="nil"/>
          <w:left w:val="nil"/>
          <w:bottom w:val="nil"/>
          <w:right w:val="nil"/>
          <w:between w:val="nil"/>
          <w:bar w:val="nil"/>
        </w:pBdr>
        <w:suppressAutoHyphens w:val="0"/>
        <w:spacing w:after="0" w:line="360" w:lineRule="auto"/>
        <w:rPr>
          <w:b/>
          <w:i/>
          <w:u w:val="single"/>
        </w:rPr>
      </w:pPr>
    </w:p>
    <w:p w14:paraId="0F56BE96" w14:textId="77777777" w:rsidR="00EA79B9" w:rsidRDefault="00EA79B9" w:rsidP="00C458CE">
      <w:pPr>
        <w:pBdr>
          <w:top w:val="nil"/>
          <w:left w:val="nil"/>
          <w:bottom w:val="nil"/>
          <w:right w:val="nil"/>
          <w:between w:val="nil"/>
          <w:bar w:val="nil"/>
        </w:pBdr>
        <w:suppressAutoHyphens w:val="0"/>
        <w:spacing w:after="0" w:line="360" w:lineRule="auto"/>
        <w:jc w:val="right"/>
        <w:rPr>
          <w:b/>
          <w:i/>
          <w:u w:val="single"/>
        </w:rPr>
      </w:pPr>
    </w:p>
    <w:p w14:paraId="504AE049" w14:textId="04759654" w:rsidR="00B97532" w:rsidRPr="007C02A9" w:rsidRDefault="00A27092" w:rsidP="00C458CE">
      <w:pPr>
        <w:pBdr>
          <w:top w:val="nil"/>
          <w:left w:val="nil"/>
          <w:bottom w:val="nil"/>
          <w:right w:val="nil"/>
          <w:between w:val="nil"/>
          <w:bar w:val="nil"/>
        </w:pBdr>
        <w:suppressAutoHyphens w:val="0"/>
        <w:spacing w:after="0" w:line="360" w:lineRule="auto"/>
        <w:jc w:val="right"/>
        <w:rPr>
          <w:b/>
          <w:i/>
          <w:u w:val="single"/>
        </w:rPr>
      </w:pPr>
      <w:r>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BC3FC2" w:rsidRDefault="00B97532" w:rsidP="00B97532">
      <w:pPr>
        <w:shd w:val="clear" w:color="auto" w:fill="FFFFFF" w:themeFill="background1"/>
        <w:suppressAutoHyphens w:val="0"/>
        <w:spacing w:after="0" w:line="360" w:lineRule="auto"/>
        <w:jc w:val="center"/>
        <w:rPr>
          <w:rFonts w:eastAsiaTheme="minorHAnsi"/>
          <w:b/>
          <w:lang w:eastAsia="en-US"/>
        </w:rPr>
      </w:pPr>
      <w:r w:rsidRPr="00BC3FC2">
        <w:rPr>
          <w:rFonts w:eastAsiaTheme="minorHAnsi"/>
          <w:b/>
          <w:lang w:eastAsia="en-US"/>
        </w:rPr>
        <w:t xml:space="preserve"> </w:t>
      </w:r>
    </w:p>
    <w:p w14:paraId="7999362B" w14:textId="072C32EB" w:rsidR="00B97532" w:rsidRPr="00BC3FC2" w:rsidRDefault="00B97532" w:rsidP="00BC3FC2">
      <w:pPr>
        <w:suppressAutoHyphens w:val="0"/>
        <w:spacing w:after="0" w:line="360" w:lineRule="auto"/>
        <w:jc w:val="both"/>
        <w:rPr>
          <w:rFonts w:eastAsiaTheme="minorHAnsi"/>
          <w:lang w:eastAsia="en-US"/>
        </w:rPr>
      </w:pPr>
      <w:r w:rsidRPr="00BC3FC2">
        <w:rPr>
          <w:rFonts w:eastAsiaTheme="minorHAnsi"/>
          <w:lang w:eastAsia="en-US"/>
        </w:rPr>
        <w:t xml:space="preserve">Na potrzeby postępowania o udzielenie zamówienia publicznego pn. </w:t>
      </w:r>
      <w:r w:rsidR="00BC3FC2" w:rsidRPr="00BC3FC2">
        <w:rPr>
          <w:b/>
        </w:rPr>
        <w:t xml:space="preserve">zakup usługi gastronomicznej na zabezpieczenie konferencji „45 lat nauk o bezpieczeństwie na Wydziale Dowodzenia i Operacji Morskich” realizowanej w dniu </w:t>
      </w:r>
      <w:r w:rsidR="00BC3FC2" w:rsidRPr="00BC3FC2">
        <w:rPr>
          <w:rFonts w:eastAsia="Times New Roman"/>
          <w:b/>
          <w:lang w:eastAsia="pl-PL"/>
        </w:rPr>
        <w:t xml:space="preserve">27 </w:t>
      </w:r>
      <w:r w:rsidR="00BC3FC2" w:rsidRPr="00BC3FC2">
        <w:rPr>
          <w:b/>
        </w:rPr>
        <w:t xml:space="preserve">września 2024 r. na terenie Akademii Marynarki Wojennej, AMW-KANC.SZP.2712.50.2024, </w:t>
      </w:r>
      <w:r w:rsidRPr="00BC3FC2">
        <w:rPr>
          <w:rFonts w:eastAsiaTheme="minorHAnsi"/>
          <w:b/>
          <w:bCs/>
          <w:iCs/>
          <w:lang w:eastAsia="en-US"/>
        </w:rPr>
        <w:t>,</w:t>
      </w:r>
      <w:r w:rsidRPr="00BC3FC2">
        <w:rPr>
          <w:rFonts w:eastAsiaTheme="minorHAnsi"/>
          <w:lang w:eastAsia="en-US"/>
        </w:rPr>
        <w:t xml:space="preserve"> prowadzonego w trybie przetargu podstawowego z art. 275 </w:t>
      </w:r>
      <w:r w:rsidR="00220FE2" w:rsidRPr="00BC3FC2">
        <w:rPr>
          <w:rFonts w:eastAsiaTheme="minorHAnsi"/>
          <w:lang w:eastAsia="en-US"/>
        </w:rPr>
        <w:t>pkt</w:t>
      </w:r>
      <w:r w:rsidR="00F410B2" w:rsidRPr="00BC3FC2">
        <w:rPr>
          <w:rFonts w:eastAsiaTheme="minorHAnsi"/>
          <w:lang w:eastAsia="en-US"/>
        </w:rPr>
        <w:t xml:space="preserve"> </w:t>
      </w:r>
      <w:r w:rsidRPr="00BC3FC2">
        <w:rPr>
          <w:rFonts w:eastAsiaTheme="minorHAnsi"/>
          <w:lang w:eastAsia="en-US"/>
        </w:rPr>
        <w:t>1, na podstawie ustawy z dnia 11 września 2019 r. Prawo zamówień publicznych (t. j. Dz. U. z 202</w:t>
      </w:r>
      <w:r w:rsidR="00220FE2" w:rsidRPr="00BC3FC2">
        <w:rPr>
          <w:rFonts w:eastAsiaTheme="minorHAnsi"/>
          <w:lang w:eastAsia="en-US"/>
        </w:rPr>
        <w:t>3</w:t>
      </w:r>
      <w:r w:rsidRPr="00BC3FC2">
        <w:rPr>
          <w:rFonts w:eastAsiaTheme="minorHAnsi"/>
          <w:lang w:eastAsia="en-US"/>
        </w:rPr>
        <w:t xml:space="preserve"> r. poz. </w:t>
      </w:r>
      <w:r w:rsidR="00220FE2" w:rsidRPr="00BC3FC2">
        <w:rPr>
          <w:rFonts w:eastAsiaTheme="minorHAnsi"/>
          <w:lang w:eastAsia="en-US"/>
        </w:rPr>
        <w:t>1605</w:t>
      </w:r>
      <w:r w:rsidR="00F8255C" w:rsidRPr="00BC3FC2">
        <w:rPr>
          <w:rFonts w:eastAsiaTheme="minorHAnsi"/>
          <w:lang w:eastAsia="en-US"/>
        </w:rPr>
        <w:t>, 1720</w:t>
      </w:r>
      <w:r w:rsidRPr="00BC3FC2">
        <w:rPr>
          <w:rFonts w:eastAsiaTheme="minorHAnsi"/>
          <w:lang w:eastAsia="en-US"/>
        </w:rPr>
        <w:t xml:space="preserve"> 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6F9A4E82" w14:textId="100FDEEC"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1981006E"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BC3FC2">
        <w:rPr>
          <w:rFonts w:eastAsia="Times New Roman"/>
          <w:b/>
          <w:lang w:eastAsia="pl-PL"/>
        </w:rPr>
        <w:t>50</w:t>
      </w:r>
      <w:r w:rsidR="00267DF6" w:rsidRPr="00267DF6">
        <w:rPr>
          <w:rFonts w:eastAsia="Times New Roman"/>
          <w:b/>
          <w:lang w:eastAsia="pl-PL"/>
        </w:rPr>
        <w:t>.202</w:t>
      </w:r>
      <w:r w:rsidR="00782D26">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66E412F1" w14:textId="3F6226B1" w:rsidR="00BC3FC2" w:rsidRDefault="00BC3FC2" w:rsidP="00BC3FC2">
      <w:pPr>
        <w:suppressAutoHyphens w:val="0"/>
        <w:spacing w:after="0"/>
        <w:jc w:val="center"/>
        <w:rPr>
          <w:b/>
        </w:rPr>
      </w:pPr>
      <w:r w:rsidRPr="00BC3FC2">
        <w:rPr>
          <w:b/>
        </w:rPr>
        <w:t xml:space="preserve">zakup usługi gastronomicznej na zabezpieczenie konferencji „45 lat nauk o bezpieczeństwie na Wydziale Dowodzenia i Operacji Morskich” realizowanej w dniu </w:t>
      </w:r>
      <w:r w:rsidRPr="00BC3FC2">
        <w:rPr>
          <w:rFonts w:eastAsia="Times New Roman"/>
          <w:b/>
          <w:lang w:eastAsia="pl-PL"/>
        </w:rPr>
        <w:t xml:space="preserve">27 </w:t>
      </w:r>
      <w:r w:rsidRPr="00BC3FC2">
        <w:rPr>
          <w:b/>
        </w:rPr>
        <w:t>września 2024 r. na terenie Akademii Marynarki Wojennej</w:t>
      </w:r>
    </w:p>
    <w:p w14:paraId="33733C9A" w14:textId="77777777" w:rsidR="00EA79B9" w:rsidRPr="00BC3FC2" w:rsidRDefault="00EA79B9" w:rsidP="00BC3FC2">
      <w:pPr>
        <w:suppressAutoHyphens w:val="0"/>
        <w:spacing w:after="0"/>
        <w:jc w:val="center"/>
      </w:pPr>
    </w:p>
    <w:p w14:paraId="1A2E29CC" w14:textId="6D5CA630"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207CE4F7" w:rsidR="00D100F6" w:rsidRDefault="00D100F6" w:rsidP="00EE3C77">
      <w:pPr>
        <w:spacing w:line="360" w:lineRule="auto"/>
        <w:ind w:left="7090"/>
        <w:jc w:val="both"/>
        <w:rPr>
          <w:rFonts w:eastAsia="Times New Roman"/>
          <w:i/>
          <w:lang w:eastAsia="pl-PL"/>
        </w:rPr>
      </w:pPr>
    </w:p>
    <w:p w14:paraId="7268A594" w14:textId="77777777" w:rsidR="004E5A83" w:rsidRDefault="004E5A83" w:rsidP="00EE3C77">
      <w:pPr>
        <w:spacing w:line="360" w:lineRule="auto"/>
        <w:ind w:left="7090"/>
        <w:jc w:val="both"/>
        <w:rPr>
          <w:rFonts w:eastAsia="Times New Roman"/>
          <w:i/>
          <w:lang w:eastAsia="pl-PL"/>
        </w:rPr>
      </w:pPr>
    </w:p>
    <w:p w14:paraId="78F6F7E0" w14:textId="0846300B" w:rsidR="00BF619E" w:rsidRPr="00BF619E" w:rsidRDefault="00EA79B9" w:rsidP="00BF619E">
      <w:pPr>
        <w:spacing w:line="360" w:lineRule="auto"/>
        <w:ind w:left="6946"/>
        <w:jc w:val="right"/>
        <w:rPr>
          <w:b/>
          <w:i/>
          <w:u w:val="single"/>
        </w:rPr>
      </w:pPr>
      <w:r>
        <w:rPr>
          <w:b/>
          <w:i/>
          <w:u w:val="single"/>
        </w:rPr>
        <w:lastRenderedPageBreak/>
        <w:t>Z</w:t>
      </w:r>
      <w:r w:rsidR="00BF619E" w:rsidRPr="00BF619E">
        <w:rPr>
          <w:b/>
          <w:i/>
          <w:u w:val="single"/>
        </w:rPr>
        <w:t>AŁĄCZNIK NR 6</w:t>
      </w:r>
    </w:p>
    <w:p w14:paraId="1981E7AA" w14:textId="77777777" w:rsidR="00EE3C77" w:rsidRDefault="00EE3C77" w:rsidP="00B97532">
      <w:pPr>
        <w:suppressAutoHyphens w:val="0"/>
        <w:spacing w:after="0" w:line="240" w:lineRule="auto"/>
        <w:ind w:left="540"/>
        <w:jc w:val="center"/>
        <w:rPr>
          <w:rFonts w:eastAsia="Times New Roman"/>
          <w:b/>
          <w:bCs/>
          <w:lang w:eastAsia="pl-PL"/>
        </w:rPr>
      </w:pPr>
    </w:p>
    <w:p w14:paraId="20CB144F" w14:textId="77777777" w:rsidR="00BF619E" w:rsidRPr="00BF619E" w:rsidRDefault="00BF619E" w:rsidP="00BF619E">
      <w:pPr>
        <w:rPr>
          <w:b/>
          <w:i/>
          <w:u w:val="single"/>
        </w:rPr>
      </w:pPr>
      <w:r w:rsidRPr="00BF619E">
        <w:rPr>
          <w:i/>
        </w:rPr>
        <w:t>Wykonawca:</w:t>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p>
    <w:p w14:paraId="29D6D67E" w14:textId="77777777" w:rsidR="00BF619E" w:rsidRPr="00BF619E" w:rsidRDefault="00BF619E" w:rsidP="00BF619E">
      <w:pPr>
        <w:spacing w:after="0" w:line="260" w:lineRule="atLeast"/>
        <w:jc w:val="both"/>
        <w:rPr>
          <w:i/>
        </w:rPr>
      </w:pPr>
      <w:r w:rsidRPr="00BF619E">
        <w:rPr>
          <w:i/>
        </w:rPr>
        <w:t>…………………………………..</w:t>
      </w:r>
    </w:p>
    <w:p w14:paraId="31EF77AA" w14:textId="77777777" w:rsidR="00BF619E" w:rsidRPr="00BF619E" w:rsidRDefault="00BF619E" w:rsidP="00BF619E">
      <w:pPr>
        <w:spacing w:after="0" w:line="260" w:lineRule="atLeast"/>
        <w:jc w:val="both"/>
        <w:rPr>
          <w:i/>
        </w:rPr>
      </w:pPr>
      <w:r w:rsidRPr="00BF619E">
        <w:rPr>
          <w:i/>
        </w:rPr>
        <w:t>reprezentowany przez:</w:t>
      </w:r>
    </w:p>
    <w:p w14:paraId="4ACE9112" w14:textId="77777777" w:rsidR="00BF619E" w:rsidRPr="00BF619E" w:rsidRDefault="00BF619E" w:rsidP="00BF619E">
      <w:pPr>
        <w:spacing w:after="0" w:line="260" w:lineRule="atLeast"/>
        <w:jc w:val="both"/>
        <w:rPr>
          <w:i/>
        </w:rPr>
      </w:pPr>
      <w:r w:rsidRPr="00BF619E">
        <w:rPr>
          <w:i/>
        </w:rPr>
        <w:t>…………………………………….</w:t>
      </w:r>
    </w:p>
    <w:p w14:paraId="71A030FC" w14:textId="77777777" w:rsidR="00BF619E" w:rsidRPr="00BF619E" w:rsidRDefault="00BF619E" w:rsidP="00BF619E">
      <w:pPr>
        <w:spacing w:after="0" w:line="260" w:lineRule="atLeast"/>
        <w:jc w:val="both"/>
        <w:rPr>
          <w:i/>
          <w:sz w:val="18"/>
          <w:szCs w:val="18"/>
        </w:rPr>
      </w:pPr>
      <w:r w:rsidRPr="00BF619E">
        <w:rPr>
          <w:i/>
          <w:sz w:val="18"/>
          <w:szCs w:val="18"/>
        </w:rPr>
        <w:t xml:space="preserve">(imię, nazwisko, stanowisko/podstawa do  </w:t>
      </w:r>
    </w:p>
    <w:p w14:paraId="29841E65" w14:textId="77777777" w:rsidR="00BF619E" w:rsidRPr="00BF619E" w:rsidRDefault="00BF619E" w:rsidP="00BF619E">
      <w:pPr>
        <w:spacing w:after="0" w:line="260" w:lineRule="atLeast"/>
        <w:jc w:val="both"/>
        <w:rPr>
          <w:i/>
          <w:sz w:val="18"/>
          <w:szCs w:val="18"/>
        </w:rPr>
      </w:pPr>
      <w:r w:rsidRPr="00BF619E">
        <w:rPr>
          <w:i/>
          <w:sz w:val="18"/>
          <w:szCs w:val="18"/>
        </w:rPr>
        <w:t>reprezentacji)</w:t>
      </w:r>
    </w:p>
    <w:p w14:paraId="4C8EE36E" w14:textId="77777777" w:rsidR="00BF619E" w:rsidRPr="00BF619E" w:rsidRDefault="00BF619E" w:rsidP="00BF619E">
      <w:pPr>
        <w:suppressAutoHyphens w:val="0"/>
        <w:spacing w:after="0" w:line="240" w:lineRule="auto"/>
        <w:ind w:left="540"/>
        <w:jc w:val="center"/>
        <w:outlineLvl w:val="0"/>
        <w:rPr>
          <w:rFonts w:eastAsia="Times New Roman"/>
          <w:b/>
          <w:bCs/>
          <w:sz w:val="24"/>
          <w:szCs w:val="24"/>
          <w:lang w:eastAsia="pl-PL"/>
        </w:rPr>
      </w:pPr>
    </w:p>
    <w:p w14:paraId="20B7CB87" w14:textId="77777777" w:rsidR="00BF619E" w:rsidRPr="00BF619E" w:rsidRDefault="00BF619E" w:rsidP="00BF619E">
      <w:pPr>
        <w:suppressAutoHyphens w:val="0"/>
        <w:spacing w:after="0" w:line="240" w:lineRule="auto"/>
        <w:ind w:left="540"/>
        <w:jc w:val="center"/>
        <w:outlineLvl w:val="0"/>
        <w:rPr>
          <w:rFonts w:eastAsia="Times New Roman"/>
          <w:b/>
          <w:bCs/>
          <w:sz w:val="24"/>
          <w:szCs w:val="24"/>
          <w:lang w:eastAsia="pl-PL"/>
        </w:rPr>
      </w:pPr>
      <w:r w:rsidRPr="00BF619E">
        <w:rPr>
          <w:rFonts w:eastAsia="Times New Roman"/>
          <w:b/>
          <w:bCs/>
          <w:sz w:val="24"/>
          <w:szCs w:val="24"/>
          <w:lang w:eastAsia="pl-PL"/>
        </w:rPr>
        <w:t>OŚWIADCZENIE</w:t>
      </w:r>
    </w:p>
    <w:p w14:paraId="4607C858" w14:textId="77777777" w:rsidR="00BF619E" w:rsidRPr="00BF619E" w:rsidRDefault="00BF619E" w:rsidP="00BF619E">
      <w:pPr>
        <w:suppressAutoHyphens w:val="0"/>
        <w:spacing w:after="0" w:line="240" w:lineRule="auto"/>
        <w:jc w:val="center"/>
        <w:outlineLvl w:val="0"/>
        <w:rPr>
          <w:rFonts w:eastAsia="Times New Roman"/>
          <w:b/>
          <w:sz w:val="24"/>
          <w:szCs w:val="24"/>
          <w:lang w:eastAsia="pl-PL"/>
        </w:rPr>
      </w:pPr>
      <w:r w:rsidRPr="00BF619E">
        <w:rPr>
          <w:rFonts w:eastAsia="Times New Roman"/>
          <w:b/>
          <w:sz w:val="24"/>
          <w:szCs w:val="24"/>
          <w:lang w:eastAsia="pl-PL"/>
        </w:rPr>
        <w:t xml:space="preserve">O SPEŁNIANIU WARUNKÓW UDZIAŁU W POSTĘPOWANIU </w:t>
      </w:r>
    </w:p>
    <w:p w14:paraId="339DAAB1" w14:textId="77777777" w:rsidR="00BF619E" w:rsidRPr="00BF619E" w:rsidRDefault="00BF619E" w:rsidP="00BF619E">
      <w:pPr>
        <w:suppressAutoHyphens w:val="0"/>
        <w:spacing w:after="0" w:line="240" w:lineRule="auto"/>
        <w:ind w:left="540"/>
        <w:jc w:val="center"/>
        <w:outlineLvl w:val="0"/>
        <w:rPr>
          <w:rFonts w:eastAsia="Times New Roman"/>
          <w:b/>
          <w:bCs/>
          <w:sz w:val="24"/>
          <w:szCs w:val="24"/>
          <w:lang w:eastAsia="pl-PL"/>
        </w:rPr>
      </w:pPr>
    </w:p>
    <w:p w14:paraId="42AA1028" w14:textId="77777777" w:rsidR="00BF619E" w:rsidRPr="00BF619E" w:rsidRDefault="00BF619E" w:rsidP="00BF619E">
      <w:pPr>
        <w:spacing w:after="0" w:line="240" w:lineRule="auto"/>
        <w:jc w:val="center"/>
        <w:rPr>
          <w:rFonts w:eastAsia="Times New Roman"/>
          <w:sz w:val="24"/>
          <w:szCs w:val="24"/>
          <w:lang w:eastAsia="pl-PL"/>
        </w:rPr>
      </w:pPr>
      <w:r w:rsidRPr="00BF619E">
        <w:rPr>
          <w:rFonts w:eastAsia="Times New Roman"/>
          <w:sz w:val="24"/>
          <w:szCs w:val="24"/>
          <w:lang w:eastAsia="pl-PL"/>
        </w:rPr>
        <w:t>Składając ofertę w postępowaniu na:</w:t>
      </w:r>
    </w:p>
    <w:p w14:paraId="113AAFCB" w14:textId="77777777" w:rsidR="00BF619E" w:rsidRPr="00BF619E" w:rsidRDefault="00BF619E" w:rsidP="00BF619E">
      <w:pPr>
        <w:spacing w:after="0" w:line="240" w:lineRule="auto"/>
        <w:jc w:val="center"/>
        <w:rPr>
          <w:rFonts w:eastAsia="Times New Roman"/>
          <w:sz w:val="12"/>
          <w:szCs w:val="12"/>
          <w:lang w:eastAsia="pl-PL"/>
        </w:rPr>
      </w:pPr>
    </w:p>
    <w:p w14:paraId="1376A962" w14:textId="511736D1" w:rsidR="00BF619E" w:rsidRPr="00BC3FC2" w:rsidRDefault="00BC3FC2" w:rsidP="00BF619E">
      <w:pPr>
        <w:spacing w:after="0" w:line="240" w:lineRule="auto"/>
        <w:jc w:val="center"/>
        <w:rPr>
          <w:rFonts w:eastAsiaTheme="minorHAnsi"/>
          <w:b/>
          <w:lang w:eastAsia="en-US"/>
        </w:rPr>
      </w:pPr>
      <w:r w:rsidRPr="00BC3FC2">
        <w:rPr>
          <w:rFonts w:eastAsiaTheme="minorHAnsi"/>
          <w:b/>
          <w:lang w:eastAsia="en-US"/>
        </w:rPr>
        <w:t>zakup usługi gastronomicznej na zabezpieczenie konferencji „45 lat nauk o bezpieczeństwie na Wydziale Dowodzenia i Operacji Morskich” realizowanej w dniu 27 września 2024 r. na terenie Akademii Marynarki Wojennej</w:t>
      </w:r>
      <w:r>
        <w:rPr>
          <w:rFonts w:eastAsiaTheme="minorHAnsi"/>
          <w:b/>
          <w:lang w:eastAsia="en-US"/>
        </w:rPr>
        <w:t>,</w:t>
      </w:r>
      <w:r w:rsidR="00BF619E" w:rsidRPr="00BC3FC2">
        <w:rPr>
          <w:rFonts w:eastAsiaTheme="minorHAnsi"/>
          <w:bCs/>
          <w:lang w:eastAsia="en-US"/>
        </w:rPr>
        <w:t xml:space="preserve"> </w:t>
      </w:r>
      <w:r w:rsidR="00BF619E" w:rsidRPr="00BC3FC2">
        <w:rPr>
          <w:rFonts w:eastAsiaTheme="minorHAnsi"/>
          <w:b/>
          <w:lang w:eastAsia="en-US"/>
        </w:rPr>
        <w:t>(</w:t>
      </w:r>
      <w:r w:rsidR="00BF619E" w:rsidRPr="00BC3FC2">
        <w:rPr>
          <w:rFonts w:eastAsiaTheme="minorHAnsi"/>
          <w:b/>
          <w:bCs/>
          <w:lang w:eastAsia="en-US"/>
        </w:rPr>
        <w:t>AMW-KANC.SZP.2712.</w:t>
      </w:r>
      <w:r w:rsidRPr="00BC3FC2">
        <w:rPr>
          <w:rFonts w:eastAsiaTheme="minorHAnsi"/>
          <w:b/>
          <w:bCs/>
          <w:lang w:eastAsia="en-US"/>
        </w:rPr>
        <w:t>50</w:t>
      </w:r>
      <w:r w:rsidR="00BF619E" w:rsidRPr="00BC3FC2">
        <w:rPr>
          <w:rFonts w:eastAsiaTheme="minorHAnsi"/>
          <w:b/>
          <w:bCs/>
          <w:lang w:eastAsia="en-US"/>
        </w:rPr>
        <w:t>.2024</w:t>
      </w:r>
      <w:r w:rsidR="00BF619E" w:rsidRPr="00BC3FC2">
        <w:rPr>
          <w:rFonts w:eastAsiaTheme="minorHAnsi"/>
          <w:b/>
          <w:lang w:eastAsia="en-US"/>
        </w:rPr>
        <w:t>),</w:t>
      </w:r>
    </w:p>
    <w:p w14:paraId="4A4CD5A4" w14:textId="77777777" w:rsidR="00BF619E" w:rsidRPr="00BC3FC2" w:rsidRDefault="00BF619E" w:rsidP="00BF619E">
      <w:pPr>
        <w:rPr>
          <w:rFonts w:eastAsia="Times New Roman"/>
          <w:sz w:val="24"/>
          <w:szCs w:val="24"/>
          <w:lang w:eastAsia="pl-PL"/>
        </w:rPr>
      </w:pPr>
    </w:p>
    <w:p w14:paraId="00ACC189" w14:textId="77777777" w:rsidR="00BF619E" w:rsidRPr="00BF619E" w:rsidRDefault="00BF619E" w:rsidP="00BF619E">
      <w:pPr>
        <w:spacing w:after="0" w:line="240" w:lineRule="auto"/>
        <w:rPr>
          <w:rFonts w:eastAsia="Times New Roman"/>
          <w:sz w:val="24"/>
          <w:szCs w:val="24"/>
          <w:lang w:eastAsia="pl-PL"/>
        </w:rPr>
      </w:pPr>
      <w:r w:rsidRPr="00BF619E">
        <w:rPr>
          <w:rFonts w:eastAsia="Times New Roman"/>
          <w:sz w:val="24"/>
          <w:szCs w:val="24"/>
          <w:lang w:eastAsia="pl-PL"/>
        </w:rPr>
        <w:t>oświadczamy, że spełniamy warunki udziału w postępowaniu określone przez Zamawiającego w SWZ:</w:t>
      </w:r>
    </w:p>
    <w:p w14:paraId="7E8946C9" w14:textId="77777777" w:rsidR="00BF619E" w:rsidRPr="00BF619E" w:rsidRDefault="00BF619E" w:rsidP="00BF619E">
      <w:pPr>
        <w:suppressAutoHyphens w:val="0"/>
        <w:snapToGrid w:val="0"/>
        <w:spacing w:after="0" w:line="240" w:lineRule="auto"/>
        <w:jc w:val="both"/>
        <w:rPr>
          <w:rFonts w:eastAsiaTheme="minorHAnsi"/>
          <w:lang w:eastAsia="en-US"/>
        </w:rPr>
      </w:pPr>
      <w:r w:rsidRPr="00BF619E">
        <w:rPr>
          <w:rFonts w:eastAsiaTheme="minorHAnsi"/>
          <w:lang w:eastAsia="en-US"/>
        </w:rPr>
        <w:t>oświadczam, że spełniam warunki udziału w postępowaniu określone przez zamawiającego w Rozdziale 20 SWZ</w:t>
      </w:r>
    </w:p>
    <w:p w14:paraId="736D78B1" w14:textId="77777777" w:rsidR="00BF619E" w:rsidRPr="00BF619E" w:rsidRDefault="00BF619E" w:rsidP="00BF619E">
      <w:pPr>
        <w:suppressAutoHyphens w:val="0"/>
        <w:snapToGrid w:val="0"/>
        <w:spacing w:after="0" w:line="240" w:lineRule="auto"/>
        <w:jc w:val="both"/>
        <w:rPr>
          <w:rFonts w:eastAsiaTheme="minorHAnsi"/>
          <w:lang w:eastAsia="en-US"/>
        </w:rPr>
      </w:pPr>
      <w:r w:rsidRPr="00BF619E">
        <w:rPr>
          <w:rFonts w:eastAsiaTheme="minorHAnsi"/>
          <w:lang w:eastAsia="en-US"/>
        </w:rPr>
        <w:t>1. posiadam doświadczenie opisane przez Zamawiającego w Rozdziale 20 SWZ, w tym:</w:t>
      </w:r>
    </w:p>
    <w:p w14:paraId="49BC046E" w14:textId="77777777" w:rsidR="00BF619E" w:rsidRPr="00BF619E" w:rsidRDefault="00BF619E" w:rsidP="00BF619E">
      <w:pPr>
        <w:suppressAutoHyphens w:val="0"/>
        <w:snapToGrid w:val="0"/>
        <w:spacing w:after="0" w:line="240" w:lineRule="auto"/>
        <w:ind w:left="426" w:hanging="426"/>
        <w:jc w:val="both"/>
        <w:rPr>
          <w:rFonts w:eastAsiaTheme="minorHAnsi"/>
          <w:lang w:eastAsia="en-US"/>
        </w:rPr>
      </w:pPr>
      <w:r w:rsidRPr="00BF619E">
        <w:rPr>
          <w:rFonts w:eastAsiaTheme="minorHAnsi"/>
          <w:lang w:eastAsia="en-US"/>
        </w:rPr>
        <w:t>1) warunek ten spełniam samodzielnie – Tak w pełnym zakresie*/Tak, częściowo w zakresie ……………………………………./ Nie*,</w:t>
      </w:r>
    </w:p>
    <w:p w14:paraId="4D02B99D" w14:textId="77777777" w:rsidR="00BF619E" w:rsidRPr="00BF619E" w:rsidRDefault="00BF619E" w:rsidP="00BF619E">
      <w:pPr>
        <w:suppressAutoHyphens w:val="0"/>
        <w:snapToGrid w:val="0"/>
        <w:spacing w:after="0" w:line="240" w:lineRule="auto"/>
        <w:ind w:left="426" w:hanging="426"/>
        <w:jc w:val="both"/>
        <w:rPr>
          <w:rFonts w:eastAsiaTheme="minorHAnsi"/>
          <w:lang w:eastAsia="en-US"/>
        </w:rPr>
      </w:pPr>
      <w:r w:rsidRPr="00BF619E">
        <w:rPr>
          <w:rFonts w:eastAsiaTheme="minorHAnsi"/>
          <w:lang w:eastAsia="en-US"/>
        </w:rPr>
        <w:t>2)   w celu spełnienia tego warunku polegam na zasadach określonych w art. 118 ustawy PZP, na następującym podmiocie*:</w:t>
      </w:r>
    </w:p>
    <w:p w14:paraId="7C97AB13"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w:t>
      </w:r>
    </w:p>
    <w:p w14:paraId="618AFF72" w14:textId="77777777" w:rsidR="00BF619E" w:rsidRPr="00BF619E" w:rsidRDefault="00BF619E" w:rsidP="00BF619E">
      <w:pPr>
        <w:suppressAutoHyphens w:val="0"/>
        <w:snapToGrid w:val="0"/>
        <w:spacing w:after="160"/>
        <w:jc w:val="both"/>
        <w:rPr>
          <w:rFonts w:eastAsiaTheme="minorHAnsi"/>
          <w:sz w:val="20"/>
          <w:szCs w:val="20"/>
          <w:lang w:eastAsia="en-US"/>
        </w:rPr>
      </w:pPr>
      <w:r w:rsidRPr="00BF619E">
        <w:rPr>
          <w:rFonts w:eastAsiaTheme="minorHAnsi"/>
          <w:sz w:val="20"/>
          <w:szCs w:val="20"/>
          <w:lang w:eastAsia="en-US"/>
        </w:rPr>
        <w:t>(należy podać pełną nazwę/firmę, adres, a także w zależności od podmiotu: NIP/PESEL, KRS/</w:t>
      </w:r>
      <w:proofErr w:type="spellStart"/>
      <w:r w:rsidRPr="00BF619E">
        <w:rPr>
          <w:rFonts w:eastAsiaTheme="minorHAnsi"/>
          <w:sz w:val="20"/>
          <w:szCs w:val="20"/>
          <w:lang w:eastAsia="en-US"/>
        </w:rPr>
        <w:t>CEiDG</w:t>
      </w:r>
      <w:proofErr w:type="spellEnd"/>
      <w:r w:rsidRPr="00BF619E">
        <w:rPr>
          <w:rFonts w:eastAsiaTheme="minorHAnsi"/>
          <w:sz w:val="20"/>
          <w:szCs w:val="20"/>
          <w:lang w:eastAsia="en-US"/>
        </w:rPr>
        <w:t>)</w:t>
      </w:r>
    </w:p>
    <w:p w14:paraId="2C76A8E2"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w następującym zakresie:</w:t>
      </w:r>
    </w:p>
    <w:p w14:paraId="5F39B23A"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w:t>
      </w:r>
    </w:p>
    <w:p w14:paraId="437749E4"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 niepotrzebne skreślić</w:t>
      </w:r>
    </w:p>
    <w:p w14:paraId="525A7C1B" w14:textId="77777777" w:rsidR="00BF619E" w:rsidRPr="00BF619E" w:rsidRDefault="00BF619E" w:rsidP="00BF619E">
      <w:pPr>
        <w:suppressAutoHyphens w:val="0"/>
        <w:snapToGrid w:val="0"/>
        <w:spacing w:after="160"/>
        <w:jc w:val="both"/>
        <w:rPr>
          <w:rFonts w:eastAsiaTheme="minorHAnsi"/>
          <w:lang w:eastAsia="en-US"/>
        </w:rPr>
      </w:pPr>
    </w:p>
    <w:p w14:paraId="7457EE33"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 xml:space="preserve">Oświadczam, że wszystkie informacje podane w powyższych oświadczeniach są aktualne i zgodne </w:t>
      </w:r>
      <w:r w:rsidRPr="00BF619E">
        <w:rPr>
          <w:rFonts w:eastAsiaTheme="minorHAnsi"/>
          <w:lang w:eastAsia="en-US"/>
        </w:rPr>
        <w:br/>
        <w:t>z prawdą oraz zostały przedstawione z pełną świadomością konsekwencji wprowadzenia Zamawiającego w błąd przy przedstawianiu informacji</w:t>
      </w:r>
    </w:p>
    <w:p w14:paraId="6C5A04EC" w14:textId="77777777" w:rsidR="00BF619E" w:rsidRPr="00BF619E" w:rsidRDefault="00BF619E" w:rsidP="00BF619E">
      <w:pPr>
        <w:spacing w:line="360" w:lineRule="auto"/>
        <w:ind w:left="7090"/>
        <w:jc w:val="both"/>
        <w:rPr>
          <w:b/>
          <w:i/>
          <w:u w:val="single"/>
        </w:rPr>
      </w:pPr>
    </w:p>
    <w:p w14:paraId="547BCF3D" w14:textId="77777777" w:rsidR="00BF619E" w:rsidRPr="00BF619E" w:rsidRDefault="00BF619E" w:rsidP="00BF619E">
      <w:pPr>
        <w:suppressAutoHyphens w:val="0"/>
        <w:spacing w:after="0" w:line="240" w:lineRule="auto"/>
        <w:ind w:left="540"/>
        <w:jc w:val="center"/>
        <w:rPr>
          <w:rFonts w:eastAsia="Times New Roman"/>
          <w:b/>
          <w:bCs/>
          <w:lang w:eastAsia="pl-PL"/>
        </w:rPr>
      </w:pPr>
    </w:p>
    <w:p w14:paraId="2CCA3A97" w14:textId="77777777" w:rsidR="00BF619E" w:rsidRPr="00BF619E" w:rsidRDefault="00BF619E" w:rsidP="00BF619E">
      <w:pPr>
        <w:suppressAutoHyphens w:val="0"/>
        <w:spacing w:after="0" w:line="240" w:lineRule="auto"/>
        <w:ind w:left="540"/>
        <w:jc w:val="center"/>
        <w:rPr>
          <w:rFonts w:eastAsia="Times New Roman"/>
          <w:b/>
          <w:bCs/>
          <w:lang w:eastAsia="pl-PL"/>
        </w:rPr>
      </w:pPr>
    </w:p>
    <w:p w14:paraId="6524C091" w14:textId="77777777" w:rsidR="00BF619E" w:rsidRDefault="00BF619E" w:rsidP="00B97532">
      <w:pPr>
        <w:tabs>
          <w:tab w:val="left" w:pos="1701"/>
        </w:tabs>
        <w:jc w:val="right"/>
        <w:rPr>
          <w:b/>
          <w:i/>
          <w:u w:val="single"/>
        </w:rPr>
      </w:pPr>
    </w:p>
    <w:p w14:paraId="4DFC67D9" w14:textId="77777777" w:rsidR="00BF619E" w:rsidRDefault="00BF619E" w:rsidP="00B97532">
      <w:pPr>
        <w:tabs>
          <w:tab w:val="left" w:pos="1701"/>
        </w:tabs>
        <w:jc w:val="right"/>
        <w:rPr>
          <w:b/>
          <w:i/>
          <w:u w:val="single"/>
        </w:rPr>
      </w:pPr>
    </w:p>
    <w:p w14:paraId="6728BC42" w14:textId="71E6A6B5" w:rsidR="00BF619E" w:rsidRDefault="00BF619E" w:rsidP="00B97532">
      <w:pPr>
        <w:tabs>
          <w:tab w:val="left" w:pos="1701"/>
        </w:tabs>
        <w:jc w:val="right"/>
        <w:rPr>
          <w:b/>
          <w:i/>
          <w:u w:val="single"/>
        </w:rPr>
      </w:pPr>
    </w:p>
    <w:p w14:paraId="38966185" w14:textId="753342DC" w:rsidR="004E5A83" w:rsidRDefault="004E5A83" w:rsidP="00B97532">
      <w:pPr>
        <w:tabs>
          <w:tab w:val="left" w:pos="1701"/>
        </w:tabs>
        <w:jc w:val="right"/>
        <w:rPr>
          <w:b/>
          <w:i/>
          <w:u w:val="single"/>
        </w:rPr>
      </w:pPr>
    </w:p>
    <w:p w14:paraId="27A12AF8" w14:textId="4D5BB861" w:rsidR="00B97532" w:rsidRDefault="00B97532" w:rsidP="00B97532">
      <w:pPr>
        <w:tabs>
          <w:tab w:val="left" w:pos="1701"/>
        </w:tabs>
        <w:jc w:val="right"/>
        <w:rPr>
          <w:b/>
          <w:i/>
          <w:u w:val="single"/>
        </w:rPr>
      </w:pPr>
      <w:r w:rsidRPr="00CF7419">
        <w:rPr>
          <w:b/>
          <w:i/>
          <w:u w:val="single"/>
        </w:rPr>
        <w:lastRenderedPageBreak/>
        <w:t xml:space="preserve">ZAŁĄCZNIK NR </w:t>
      </w:r>
      <w:r w:rsidR="00BF619E">
        <w:rPr>
          <w:b/>
          <w:i/>
          <w:u w:val="single"/>
        </w:rPr>
        <w:t>7</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060F96C7" w14:textId="77777777" w:rsidR="00BF619E" w:rsidRPr="00B54BB1" w:rsidRDefault="00BF619E" w:rsidP="00BF619E">
      <w:pPr>
        <w:spacing w:line="360" w:lineRule="auto"/>
        <w:jc w:val="right"/>
        <w:rPr>
          <w:b/>
          <w:i/>
          <w:u w:val="single"/>
        </w:rPr>
      </w:pPr>
      <w:r>
        <w:rPr>
          <w:b/>
          <w:i/>
          <w:u w:val="single"/>
        </w:rPr>
        <w:lastRenderedPageBreak/>
        <w:t>Z</w:t>
      </w:r>
      <w:r w:rsidRPr="00B54BB1">
        <w:rPr>
          <w:b/>
          <w:i/>
          <w:u w:val="single"/>
        </w:rPr>
        <w:t xml:space="preserve">AŁĄCZNIK NR </w:t>
      </w:r>
      <w:r>
        <w:rPr>
          <w:b/>
          <w:i/>
          <w:u w:val="single"/>
        </w:rPr>
        <w:t>8</w:t>
      </w:r>
    </w:p>
    <w:p w14:paraId="1F17FD7A" w14:textId="77777777" w:rsidR="00BF619E" w:rsidRPr="00B54BB1" w:rsidRDefault="00BF619E" w:rsidP="00BF619E">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7663F919" w14:textId="77777777" w:rsidR="00BF619E" w:rsidRPr="00B54BB1" w:rsidRDefault="00BF619E" w:rsidP="00BF619E">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745834BB" w14:textId="77777777" w:rsidR="00BF619E" w:rsidRPr="00B54BB1" w:rsidRDefault="00BF619E" w:rsidP="00BF619E">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6EBE57D" w14:textId="77777777" w:rsidR="00BF619E" w:rsidRPr="00B54BB1" w:rsidRDefault="00BF619E" w:rsidP="00BF619E">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52CFDA7B" w14:textId="77777777" w:rsidR="00BF619E" w:rsidRPr="00B54BB1" w:rsidRDefault="00BF619E" w:rsidP="00BF619E">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0AFD7415" w14:textId="77777777" w:rsidR="00BF619E" w:rsidRPr="00B54BB1" w:rsidRDefault="00BF619E" w:rsidP="00BF619E">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385B0379" w14:textId="77777777" w:rsidR="00BF619E" w:rsidRPr="00B54BB1" w:rsidRDefault="00BF619E" w:rsidP="00BF619E">
      <w:pPr>
        <w:suppressAutoHyphens w:val="0"/>
        <w:spacing w:after="0" w:line="240" w:lineRule="auto"/>
        <w:rPr>
          <w:rFonts w:eastAsia="Times New Roman"/>
          <w:sz w:val="21"/>
          <w:szCs w:val="21"/>
          <w:lang w:eastAsia="pl-PL"/>
        </w:rPr>
      </w:pPr>
    </w:p>
    <w:p w14:paraId="16A11B7E" w14:textId="77777777" w:rsidR="00BF619E" w:rsidRPr="00B54BB1" w:rsidRDefault="00BF619E" w:rsidP="00BF619E">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3DA85EC8" w14:textId="77777777" w:rsidR="00BF619E" w:rsidRPr="00B54BB1" w:rsidRDefault="00BF619E" w:rsidP="00BF619E">
      <w:pPr>
        <w:suppressAutoHyphens w:val="0"/>
        <w:spacing w:after="120" w:line="360" w:lineRule="auto"/>
        <w:jc w:val="center"/>
        <w:rPr>
          <w:rFonts w:eastAsia="Times New Roman"/>
          <w:b/>
          <w:sz w:val="4"/>
          <w:szCs w:val="4"/>
          <w:u w:val="single"/>
          <w:lang w:eastAsia="pl-PL"/>
        </w:rPr>
      </w:pPr>
    </w:p>
    <w:p w14:paraId="7F48E65C" w14:textId="77777777" w:rsidR="00BF619E" w:rsidRPr="00B54BB1" w:rsidRDefault="00BF619E" w:rsidP="00BF619E">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2ABA511B" w14:textId="77777777" w:rsidR="00BF619E" w:rsidRPr="00B54BB1" w:rsidRDefault="00BF619E" w:rsidP="00BF619E">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48C6520C" w14:textId="77777777" w:rsidR="00BF619E" w:rsidRPr="00B54BB1" w:rsidRDefault="00BF619E" w:rsidP="00BF619E">
      <w:pPr>
        <w:suppressAutoHyphens w:val="0"/>
        <w:spacing w:after="0" w:line="240" w:lineRule="auto"/>
        <w:jc w:val="both"/>
        <w:rPr>
          <w:rFonts w:eastAsia="Times New Roman"/>
          <w:sz w:val="14"/>
          <w:szCs w:val="14"/>
          <w:lang w:eastAsia="pl-PL"/>
        </w:rPr>
      </w:pPr>
    </w:p>
    <w:p w14:paraId="7B467D02" w14:textId="77777777" w:rsidR="00BF619E" w:rsidRPr="00B54BB1" w:rsidRDefault="00BF619E" w:rsidP="00BF619E">
      <w:pPr>
        <w:suppressAutoHyphens w:val="0"/>
        <w:spacing w:after="0" w:line="240" w:lineRule="auto"/>
        <w:jc w:val="both"/>
        <w:rPr>
          <w:rFonts w:eastAsia="Times New Roman"/>
          <w:sz w:val="14"/>
          <w:szCs w:val="14"/>
          <w:lang w:eastAsia="pl-PL"/>
        </w:rPr>
      </w:pPr>
    </w:p>
    <w:p w14:paraId="5A36B015" w14:textId="60BEE409" w:rsidR="00BF619E" w:rsidRPr="00B54BB1" w:rsidRDefault="00BF619E" w:rsidP="00BF619E">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BC3FC2" w:rsidRPr="00BC3FC2">
        <w:rPr>
          <w:rFonts w:eastAsiaTheme="minorHAnsi"/>
          <w:b/>
          <w:lang w:eastAsia="en-US"/>
        </w:rPr>
        <w:t>zakup usługi gastronomicznej na zabezpieczenie konferencji „45 lat nauk o bezpieczeństwie na Wydziale Dowodzenia i Operacji Morskich” realizowanej w dniu 27 września 2024 r. na terenie Akademii Marynarki Wojennej</w:t>
      </w:r>
      <w:r w:rsidR="00BC3FC2">
        <w:rPr>
          <w:rFonts w:eastAsiaTheme="minorHAnsi"/>
          <w:b/>
          <w:lang w:eastAsia="en-US"/>
        </w:rPr>
        <w:t>,</w:t>
      </w:r>
      <w:r w:rsidRPr="00485418">
        <w:rPr>
          <w:rFonts w:eastAsiaTheme="minorHAnsi"/>
          <w:b/>
          <w:lang w:eastAsia="en-US"/>
        </w:rPr>
        <w:t xml:space="preserve"> </w:t>
      </w:r>
      <w:r>
        <w:rPr>
          <w:rFonts w:eastAsiaTheme="minorHAnsi"/>
          <w:b/>
          <w:lang w:eastAsia="en-US"/>
        </w:rPr>
        <w:t>(</w:t>
      </w:r>
      <w:r>
        <w:rPr>
          <w:b/>
        </w:rPr>
        <w:t>AMW-KANC.SZP.2712.</w:t>
      </w:r>
      <w:r w:rsidR="00BC3FC2">
        <w:rPr>
          <w:b/>
        </w:rPr>
        <w:t>50</w:t>
      </w:r>
      <w:r>
        <w:rPr>
          <w:b/>
        </w:rPr>
        <w:t>.2024)</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7F0E074B" w14:textId="77777777" w:rsidR="00BF619E" w:rsidRPr="00B54BB1" w:rsidRDefault="00BF619E" w:rsidP="00BF619E">
      <w:pPr>
        <w:suppressAutoHyphens w:val="0"/>
        <w:spacing w:after="0" w:line="360" w:lineRule="auto"/>
        <w:ind w:firstLine="709"/>
        <w:jc w:val="both"/>
        <w:rPr>
          <w:rFonts w:eastAsia="Times New Roman"/>
          <w:sz w:val="21"/>
          <w:szCs w:val="21"/>
          <w:lang w:eastAsia="pl-PL"/>
        </w:rPr>
      </w:pPr>
    </w:p>
    <w:p w14:paraId="583AB724" w14:textId="77777777" w:rsidR="00BF619E" w:rsidRPr="00B54BB1" w:rsidRDefault="00BF619E" w:rsidP="00BF619E">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5F90B352" w14:textId="77777777" w:rsidR="00BF619E" w:rsidRPr="00B54BB1" w:rsidRDefault="00BF619E" w:rsidP="00BF619E">
      <w:pPr>
        <w:suppressAutoHyphens w:val="0"/>
        <w:spacing w:after="0" w:line="360" w:lineRule="auto"/>
        <w:ind w:left="720"/>
        <w:jc w:val="both"/>
        <w:rPr>
          <w:sz w:val="14"/>
          <w:szCs w:val="14"/>
          <w:lang w:eastAsia="en-US"/>
        </w:rPr>
      </w:pPr>
    </w:p>
    <w:p w14:paraId="4D3C496C" w14:textId="77777777" w:rsidR="00BF619E" w:rsidRPr="00B54BB1" w:rsidRDefault="00BF619E" w:rsidP="00BF619E">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1CD99F02" w14:textId="77777777" w:rsidR="00BF619E" w:rsidRPr="00B54BB1" w:rsidRDefault="00BF619E" w:rsidP="00BF619E">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3B5E358" w14:textId="77777777" w:rsidR="00BF619E" w:rsidRPr="00B54BB1" w:rsidRDefault="00BF619E" w:rsidP="00BF619E">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53DF9C15" w14:textId="77777777" w:rsidR="00BF619E" w:rsidRPr="00B54BB1" w:rsidRDefault="00BF619E" w:rsidP="00BF619E">
      <w:pPr>
        <w:suppressAutoHyphens w:val="0"/>
        <w:spacing w:after="0" w:line="360" w:lineRule="auto"/>
        <w:ind w:left="426"/>
        <w:contextualSpacing/>
        <w:jc w:val="both"/>
        <w:rPr>
          <w:sz w:val="16"/>
          <w:szCs w:val="16"/>
          <w:lang w:eastAsia="en-US"/>
        </w:rPr>
      </w:pPr>
      <w:r w:rsidRPr="00B54BB1">
        <w:rPr>
          <w:sz w:val="21"/>
          <w:szCs w:val="21"/>
          <w:lang w:eastAsia="en-US"/>
        </w:rPr>
        <w:t>……………………………………………………………………………………………………………………………………………………………………………………………………………</w:t>
      </w:r>
      <w:r>
        <w:rPr>
          <w:sz w:val="21"/>
          <w:szCs w:val="21"/>
          <w:lang w:eastAsia="en-US"/>
        </w:rPr>
        <w:t>..</w:t>
      </w:r>
    </w:p>
    <w:p w14:paraId="4473A7CC" w14:textId="77777777" w:rsidR="00BF619E" w:rsidRPr="00B54BB1" w:rsidRDefault="00BF619E" w:rsidP="00BF619E">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23F9129B" w14:textId="77777777" w:rsidR="00BF619E" w:rsidRPr="00B54BB1" w:rsidRDefault="00BF619E" w:rsidP="00BF619E">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254B8174" w14:textId="77777777" w:rsidR="00BF619E" w:rsidRPr="00B54BB1" w:rsidRDefault="00BF619E" w:rsidP="00BF619E">
      <w:pPr>
        <w:suppressAutoHyphens w:val="0"/>
        <w:spacing w:after="0" w:line="360" w:lineRule="auto"/>
        <w:jc w:val="both"/>
        <w:rPr>
          <w:rFonts w:eastAsia="Times New Roman"/>
          <w:sz w:val="21"/>
          <w:szCs w:val="21"/>
          <w:lang w:eastAsia="pl-PL"/>
        </w:rPr>
      </w:pPr>
    </w:p>
    <w:p w14:paraId="5CB1FB02" w14:textId="77777777" w:rsidR="00BF619E" w:rsidRPr="00B54BB1" w:rsidRDefault="00BF619E" w:rsidP="00BF619E">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32F75A96"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565B04AF" w14:textId="77777777" w:rsidR="00BF619E" w:rsidRPr="00B54BB1" w:rsidRDefault="00BF619E" w:rsidP="00BF619E">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7CCF7F64"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Pr>
          <w:rFonts w:eastAsia="Times New Roman"/>
          <w:sz w:val="21"/>
          <w:szCs w:val="21"/>
          <w:lang w:eastAsia="pl-PL"/>
        </w:rPr>
        <w:t xml:space="preserve"> </w:t>
      </w:r>
      <w:r w:rsidRPr="00B54BB1">
        <w:rPr>
          <w:rFonts w:eastAsia="Times New Roman"/>
          <w:sz w:val="21"/>
          <w:szCs w:val="21"/>
          <w:lang w:eastAsia="pl-PL"/>
        </w:rPr>
        <w:t>zakresie:    …………..…………………………………..……………………………………..</w:t>
      </w:r>
    </w:p>
    <w:p w14:paraId="3F572D05" w14:textId="77777777" w:rsidR="00BF619E" w:rsidRPr="00B54BB1" w:rsidRDefault="00BF619E" w:rsidP="00BF619E">
      <w:pPr>
        <w:suppressAutoHyphens w:val="0"/>
        <w:spacing w:after="0" w:line="360" w:lineRule="auto"/>
        <w:ind w:left="5664" w:firstLine="708"/>
        <w:jc w:val="both"/>
        <w:rPr>
          <w:rFonts w:eastAsia="Times New Roman"/>
          <w:i/>
          <w:sz w:val="16"/>
          <w:szCs w:val="16"/>
          <w:lang w:eastAsia="pl-PL"/>
        </w:rPr>
      </w:pPr>
    </w:p>
    <w:p w14:paraId="0E66DEE1" w14:textId="77777777" w:rsidR="00BF619E" w:rsidRPr="00B54BB1" w:rsidRDefault="00BF619E" w:rsidP="00BF619E">
      <w:pPr>
        <w:suppressAutoHyphens w:val="0"/>
        <w:spacing w:after="0" w:line="360" w:lineRule="auto"/>
        <w:ind w:left="5664" w:firstLine="708"/>
        <w:jc w:val="both"/>
        <w:rPr>
          <w:rFonts w:eastAsia="Times New Roman"/>
          <w:i/>
          <w:sz w:val="12"/>
          <w:szCs w:val="12"/>
          <w:lang w:eastAsia="pl-PL"/>
        </w:rPr>
      </w:pPr>
    </w:p>
    <w:p w14:paraId="1B810AD9" w14:textId="77777777" w:rsidR="00BF619E" w:rsidRPr="00B54BB1" w:rsidRDefault="00BF619E" w:rsidP="00BF619E">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4089E7A5" w14:textId="77777777" w:rsidR="00BF619E" w:rsidRPr="00B54BB1" w:rsidRDefault="00BF619E" w:rsidP="00BF619E">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Pr>
          <w:rFonts w:eastAsia="Times New Roman"/>
          <w:sz w:val="21"/>
          <w:szCs w:val="21"/>
          <w:lang w:eastAsia="pl-PL"/>
        </w:rPr>
        <w:t xml:space="preserve"> </w:t>
      </w:r>
      <w:r w:rsidRPr="00B54BB1">
        <w:rPr>
          <w:rFonts w:eastAsia="Times New Roman"/>
          <w:sz w:val="21"/>
          <w:szCs w:val="21"/>
          <w:lang w:eastAsia="pl-PL"/>
        </w:rPr>
        <w:t>następującym</w:t>
      </w:r>
      <w:r>
        <w:rPr>
          <w:rFonts w:eastAsia="Times New Roman"/>
          <w:sz w:val="21"/>
          <w:szCs w:val="21"/>
          <w:lang w:eastAsia="pl-PL"/>
        </w:rPr>
        <w:t xml:space="preserve"> </w:t>
      </w:r>
      <w:r w:rsidRPr="00B54BB1">
        <w:rPr>
          <w:rFonts w:eastAsia="Times New Roman"/>
          <w:sz w:val="21"/>
          <w:szCs w:val="21"/>
          <w:lang w:eastAsia="pl-PL"/>
        </w:rPr>
        <w:t>zakresie:…………… ……………………………………………………………..</w:t>
      </w:r>
    </w:p>
    <w:p w14:paraId="0588835B"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6123E870" w14:textId="77777777" w:rsidR="00BF619E" w:rsidRPr="00B54BB1" w:rsidRDefault="00BF619E" w:rsidP="00BF619E">
      <w:pPr>
        <w:suppressAutoHyphens w:val="0"/>
        <w:spacing w:after="0" w:line="360" w:lineRule="auto"/>
        <w:jc w:val="both"/>
        <w:rPr>
          <w:rFonts w:eastAsia="Times New Roman"/>
          <w:i/>
          <w:sz w:val="16"/>
          <w:szCs w:val="16"/>
          <w:lang w:eastAsia="pl-PL"/>
        </w:rPr>
      </w:pPr>
    </w:p>
    <w:p w14:paraId="3998FB3C" w14:textId="77777777" w:rsidR="00BF619E" w:rsidRPr="00B54BB1" w:rsidRDefault="00BF619E" w:rsidP="00BF619E">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3CEB11E0" w14:textId="77777777" w:rsidR="00BF619E" w:rsidRPr="00B54BB1" w:rsidRDefault="00BF619E" w:rsidP="00BF619E">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119997D" w14:textId="77777777" w:rsidR="00BF619E" w:rsidRPr="00F05E50" w:rsidRDefault="00BF619E" w:rsidP="00BF619E">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6E222574" w14:textId="77777777" w:rsidR="00BF619E" w:rsidRPr="00F05E50" w:rsidRDefault="00BF619E" w:rsidP="00BF619E">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2F03B333" w14:textId="77777777" w:rsidR="00BF619E" w:rsidRPr="00B54BB1" w:rsidRDefault="00BF619E" w:rsidP="00BF619E">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BFE8046"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2D8BC19E"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58F891D"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4E8BF8A6" w14:textId="77777777" w:rsidR="00BF619E" w:rsidRPr="00B54BB1" w:rsidRDefault="00BF619E" w:rsidP="00BF619E">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ACECD59" w14:textId="77777777" w:rsidR="00BF619E" w:rsidRPr="00B54BB1" w:rsidRDefault="00BF619E" w:rsidP="00BF619E">
      <w:pPr>
        <w:suppressAutoHyphens w:val="0"/>
        <w:spacing w:after="0" w:line="360" w:lineRule="auto"/>
        <w:jc w:val="both"/>
        <w:rPr>
          <w:rFonts w:eastAsia="Times New Roman"/>
          <w:sz w:val="21"/>
          <w:szCs w:val="21"/>
          <w:lang w:eastAsia="pl-PL"/>
        </w:rPr>
      </w:pPr>
    </w:p>
    <w:p w14:paraId="1AA8AF65" w14:textId="77777777" w:rsidR="00BF619E" w:rsidRPr="00B54BB1" w:rsidRDefault="00BF619E" w:rsidP="00BF619E">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545D6412" w14:textId="77777777" w:rsidR="00BF619E" w:rsidRDefault="00BF619E" w:rsidP="00BF619E">
      <w:pPr>
        <w:spacing w:line="360" w:lineRule="auto"/>
        <w:jc w:val="both"/>
        <w:rPr>
          <w:b/>
          <w:i/>
          <w:u w:val="single"/>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24B4CC4E" w14:textId="15329EBE" w:rsidR="00BF619E" w:rsidRPr="00B54BB1" w:rsidRDefault="00BF619E" w:rsidP="00BF619E">
      <w:pPr>
        <w:spacing w:line="360" w:lineRule="auto"/>
        <w:jc w:val="right"/>
        <w:rPr>
          <w:b/>
          <w:i/>
          <w:u w:val="single"/>
        </w:rPr>
      </w:pPr>
      <w:r>
        <w:rPr>
          <w:b/>
          <w:i/>
          <w:u w:val="single"/>
        </w:rPr>
        <w:lastRenderedPageBreak/>
        <w:t>Z</w:t>
      </w:r>
      <w:r w:rsidRPr="00B54BB1">
        <w:rPr>
          <w:b/>
          <w:i/>
          <w:u w:val="single"/>
        </w:rPr>
        <w:t xml:space="preserve">AŁĄCZNIK NR </w:t>
      </w:r>
      <w:r>
        <w:rPr>
          <w:b/>
          <w:i/>
          <w:u w:val="single"/>
        </w:rPr>
        <w:t>9</w:t>
      </w:r>
    </w:p>
    <w:p w14:paraId="6D3806AF" w14:textId="77777777" w:rsidR="00BF619E" w:rsidRPr="00BF619E" w:rsidRDefault="00BF619E" w:rsidP="00BF619E">
      <w:pPr>
        <w:keepNext/>
        <w:keepLines/>
        <w:spacing w:before="240" w:after="0" w:line="240" w:lineRule="auto"/>
        <w:jc w:val="center"/>
        <w:outlineLvl w:val="0"/>
        <w:rPr>
          <w:rFonts w:eastAsia="Times New Roman"/>
          <w:b/>
          <w:kern w:val="32"/>
        </w:rPr>
      </w:pPr>
      <w:r w:rsidRPr="00BF619E">
        <w:rPr>
          <w:rFonts w:eastAsia="Times New Roman"/>
          <w:b/>
          <w:kern w:val="32"/>
        </w:rPr>
        <w:t xml:space="preserve">OŚWIADCZENIE WYKONAWCÓW </w:t>
      </w:r>
    </w:p>
    <w:p w14:paraId="19655426" w14:textId="77777777" w:rsidR="00BF619E" w:rsidRPr="00BF619E" w:rsidRDefault="00BF619E" w:rsidP="00BF619E">
      <w:pPr>
        <w:keepNext/>
        <w:keepLines/>
        <w:spacing w:after="240"/>
        <w:jc w:val="center"/>
        <w:outlineLvl w:val="0"/>
        <w:rPr>
          <w:rFonts w:eastAsia="Times New Roman"/>
          <w:b/>
          <w:kern w:val="32"/>
        </w:rPr>
      </w:pPr>
      <w:r w:rsidRPr="00BF619E">
        <w:rPr>
          <w:rFonts w:eastAsia="Times New Roman"/>
          <w:b/>
          <w:kern w:val="32"/>
        </w:rPr>
        <w:t xml:space="preserve">WSPÓLNIE UBIEGAJĄCYCH SIĘ O ZAMÓWIENIE </w:t>
      </w:r>
    </w:p>
    <w:p w14:paraId="5F59F0EC" w14:textId="77777777" w:rsidR="00BF619E" w:rsidRPr="00BF619E" w:rsidRDefault="00BF619E" w:rsidP="00BF619E">
      <w:pPr>
        <w:keepNext/>
        <w:keepLines/>
        <w:spacing w:after="240"/>
        <w:jc w:val="center"/>
        <w:outlineLvl w:val="0"/>
        <w:rPr>
          <w:rFonts w:eastAsia="Times New Roman"/>
          <w:bCs/>
          <w:kern w:val="32"/>
          <w:lang w:eastAsia="ar-SA"/>
        </w:rPr>
      </w:pPr>
      <w:r w:rsidRPr="00BF619E">
        <w:rPr>
          <w:rFonts w:eastAsia="Times New Roman"/>
          <w:kern w:val="32"/>
        </w:rPr>
        <w:t>(o którym mowa w art. 117 ust. 4 ustawy)</w:t>
      </w:r>
    </w:p>
    <w:p w14:paraId="187C73A4" w14:textId="77777777" w:rsidR="00BF619E" w:rsidRPr="00BF619E" w:rsidRDefault="00BF619E" w:rsidP="00BF619E">
      <w:pPr>
        <w:rPr>
          <w:b/>
        </w:rPr>
      </w:pPr>
      <w:r w:rsidRPr="00BF619E">
        <w:rPr>
          <w:b/>
        </w:rPr>
        <w:t xml:space="preserve">Oświadczenia wykonawców wspólnie ubiegających się o udzielenie zamówienia </w:t>
      </w:r>
    </w:p>
    <w:p w14:paraId="796D0F40" w14:textId="77777777" w:rsidR="00BF619E" w:rsidRPr="00BF619E" w:rsidRDefault="00BF619E" w:rsidP="00BF619E">
      <w:r w:rsidRPr="00BF619E">
        <w:t>PODMIOTY W IMIENIU, KTÓRYCH SKŁADANE JEST OŚWIADCZENIE: ………..…..………</w:t>
      </w:r>
    </w:p>
    <w:p w14:paraId="67EEFEB0" w14:textId="77777777" w:rsidR="00BF619E" w:rsidRPr="00BF619E" w:rsidRDefault="00BF619E" w:rsidP="00BF619E">
      <w:r w:rsidRPr="00BF619E">
        <w:t>……………………………………………………………………………………………………</w:t>
      </w:r>
    </w:p>
    <w:p w14:paraId="56AD8A44" w14:textId="77777777" w:rsidR="00BF619E" w:rsidRPr="00BF619E" w:rsidRDefault="00BF619E" w:rsidP="00BF619E">
      <w:r w:rsidRPr="00BF619E">
        <w:rPr>
          <w:sz w:val="18"/>
          <w:szCs w:val="18"/>
        </w:rPr>
        <w:t>(pełna nazwa/firma, adres, w zależności od podmiotu: NIP/PESEL, KRS/CEIDG)</w:t>
      </w:r>
      <w:r w:rsidRPr="00BF619E">
        <w:t xml:space="preserve"> ……………………………………</w:t>
      </w:r>
    </w:p>
    <w:p w14:paraId="5A9E34DC" w14:textId="77777777" w:rsidR="00BF619E" w:rsidRPr="00BF619E" w:rsidRDefault="00BF619E" w:rsidP="00BF619E">
      <w:r w:rsidRPr="00BF619E">
        <w:t>……………………………………………………………………………………………………</w:t>
      </w:r>
    </w:p>
    <w:p w14:paraId="025EB3D1" w14:textId="77777777" w:rsidR="00BF619E" w:rsidRPr="00BF619E" w:rsidRDefault="00BF619E" w:rsidP="00BF619E">
      <w:r w:rsidRPr="00BF619E">
        <w:rPr>
          <w:sz w:val="18"/>
          <w:szCs w:val="18"/>
        </w:rPr>
        <w:t>(pełna nazwa/firma, adres, w zależności od podmiotu: NIP/PESEL, KRS/CEIDG)</w:t>
      </w:r>
      <w:r w:rsidRPr="00BF619E">
        <w:t xml:space="preserve"> reprezentowane przez: …………..</w:t>
      </w:r>
    </w:p>
    <w:p w14:paraId="06250EE1" w14:textId="77777777" w:rsidR="00BF619E" w:rsidRPr="00BF619E" w:rsidRDefault="00BF619E" w:rsidP="00BF619E">
      <w:pPr>
        <w:spacing w:after="0" w:line="240" w:lineRule="auto"/>
      </w:pPr>
      <w:r w:rsidRPr="00BF619E">
        <w:t>……………………………………………………………………………………………………</w:t>
      </w:r>
    </w:p>
    <w:p w14:paraId="56B878D3" w14:textId="77777777" w:rsidR="00BF619E" w:rsidRPr="00BF619E" w:rsidRDefault="00BF619E" w:rsidP="00BF619E">
      <w:pPr>
        <w:jc w:val="center"/>
        <w:rPr>
          <w:sz w:val="18"/>
          <w:szCs w:val="18"/>
        </w:rPr>
      </w:pPr>
      <w:r w:rsidRPr="00BF619E">
        <w:rPr>
          <w:sz w:val="18"/>
          <w:szCs w:val="18"/>
        </w:rPr>
        <w:t>(imię, nazwisko, stanowisko/podstawa do reprezentacji)</w:t>
      </w:r>
    </w:p>
    <w:p w14:paraId="7E001221" w14:textId="77777777" w:rsidR="00BF619E" w:rsidRPr="00BF619E" w:rsidRDefault="00BF619E" w:rsidP="00BF619E">
      <w:pPr>
        <w:widowControl w:val="0"/>
        <w:spacing w:after="0" w:line="360" w:lineRule="auto"/>
        <w:jc w:val="center"/>
      </w:pPr>
      <w:r w:rsidRPr="00BF619E">
        <w:t xml:space="preserve">Oświadczenie składane na podstawie art. 117 ust. 4 ustawy z dnia 11 września 2019 r. Prawo zamówień publicznych (tekst jedn.: Dz. U. z 2023 r., poz. 1605 z </w:t>
      </w:r>
      <w:proofErr w:type="spellStart"/>
      <w:r w:rsidRPr="00BF619E">
        <w:t>późn</w:t>
      </w:r>
      <w:proofErr w:type="spellEnd"/>
      <w:r w:rsidRPr="00BF619E">
        <w:t xml:space="preserve">. zm.) - dalej: ustawa </w:t>
      </w:r>
      <w:proofErr w:type="spellStart"/>
      <w:r w:rsidRPr="00BF619E">
        <w:t>Pzp</w:t>
      </w:r>
      <w:proofErr w:type="spellEnd"/>
      <w:r w:rsidRPr="00BF619E">
        <w:t xml:space="preserve"> na potrzeby postępowania o udzielenie zamówienia publicznego, którego przedmiotem jest:</w:t>
      </w:r>
    </w:p>
    <w:p w14:paraId="63C46496" w14:textId="77777777" w:rsidR="00BF619E" w:rsidRPr="00BF619E" w:rsidRDefault="00BF619E" w:rsidP="00BF619E">
      <w:pPr>
        <w:widowControl w:val="0"/>
        <w:spacing w:after="0" w:line="240" w:lineRule="auto"/>
        <w:jc w:val="center"/>
      </w:pPr>
      <w:r w:rsidRPr="00BF619E">
        <w:t xml:space="preserve"> </w:t>
      </w:r>
    </w:p>
    <w:p w14:paraId="27B4F0CA" w14:textId="4BEE247A" w:rsidR="00BF619E" w:rsidRPr="00BC3FC2" w:rsidRDefault="00BC3FC2" w:rsidP="00BF619E">
      <w:pPr>
        <w:spacing w:line="360" w:lineRule="auto"/>
        <w:contextualSpacing/>
        <w:jc w:val="center"/>
      </w:pPr>
      <w:r w:rsidRPr="00BC3FC2">
        <w:rPr>
          <w:rFonts w:eastAsia="Times New Roman"/>
          <w:b/>
          <w:lang w:eastAsia="pl-PL"/>
        </w:rPr>
        <w:t>zakup usługi gastronomicznej na zabezpieczenie konferencji „45 lat nauk o bezpieczeństwie na Wydziale Dowodzenia i Operacji Morskich” realizowanej w dniu 27 września 2024 r. na terenie Akademii Marynarki Wojennej</w:t>
      </w:r>
      <w:r>
        <w:rPr>
          <w:rFonts w:eastAsia="Times New Roman"/>
          <w:b/>
          <w:lang w:eastAsia="pl-PL"/>
        </w:rPr>
        <w:t>,</w:t>
      </w:r>
      <w:r w:rsidRPr="00BC3FC2">
        <w:rPr>
          <w:rFonts w:eastAsia="Times New Roman"/>
          <w:b/>
          <w:lang w:eastAsia="pl-PL"/>
        </w:rPr>
        <w:t xml:space="preserve"> </w:t>
      </w:r>
      <w:r w:rsidR="00BF619E" w:rsidRPr="00BC3FC2">
        <w:rPr>
          <w:i/>
        </w:rPr>
        <w:t>(AMW-KANC.SZP.2712.</w:t>
      </w:r>
      <w:r w:rsidRPr="00BC3FC2">
        <w:rPr>
          <w:b/>
          <w:i/>
        </w:rPr>
        <w:t>50</w:t>
      </w:r>
      <w:r w:rsidR="00BF619E" w:rsidRPr="00BC3FC2">
        <w:rPr>
          <w:b/>
          <w:bCs/>
          <w:i/>
        </w:rPr>
        <w:t>.2024</w:t>
      </w:r>
      <w:r w:rsidR="00BF619E" w:rsidRPr="00BC3FC2">
        <w:rPr>
          <w:i/>
        </w:rPr>
        <w:t xml:space="preserve"> )</w:t>
      </w:r>
      <w:r w:rsidR="00BF619E" w:rsidRPr="00BC3FC2">
        <w:t>,</w:t>
      </w:r>
    </w:p>
    <w:p w14:paraId="638640AF" w14:textId="77777777" w:rsidR="00BF619E" w:rsidRPr="00BC3FC2" w:rsidRDefault="00BF619E" w:rsidP="00BF619E">
      <w:pPr>
        <w:spacing w:after="0" w:line="240" w:lineRule="auto"/>
        <w:contextualSpacing/>
        <w:jc w:val="center"/>
      </w:pPr>
    </w:p>
    <w:p w14:paraId="306C76DB" w14:textId="77777777" w:rsidR="00BF619E" w:rsidRPr="00BF619E" w:rsidRDefault="00BF619E" w:rsidP="00BF619E">
      <w:pPr>
        <w:widowControl w:val="0"/>
        <w:spacing w:after="0" w:line="360" w:lineRule="auto"/>
        <w:jc w:val="center"/>
      </w:pPr>
      <w:r w:rsidRPr="00BF619E">
        <w:t>prowadzonego w trybie podstawowym działając, jako pełnomocnik podmiotów, w imieniu, których składane jest oświadczenie oświadczam, że:</w:t>
      </w:r>
    </w:p>
    <w:p w14:paraId="4C187E02" w14:textId="237F12F4" w:rsidR="00BF619E" w:rsidRPr="00BF619E" w:rsidRDefault="00BF619E" w:rsidP="00BF619E">
      <w:pPr>
        <w:jc w:val="both"/>
      </w:pPr>
      <w:r w:rsidRPr="00BF619E">
        <w:t>Wykonawca: ………………………………………………..…………………………..…..…..…</w:t>
      </w:r>
    </w:p>
    <w:p w14:paraId="62A6F362" w14:textId="77777777" w:rsidR="00BF619E" w:rsidRPr="00BF619E" w:rsidRDefault="00BF619E" w:rsidP="00BF619E">
      <w:r w:rsidRPr="00BF619E">
        <w:t>Wykona następujący zakres świadczenia wynikającego z umowy o zamówienie publiczne:</w:t>
      </w:r>
    </w:p>
    <w:p w14:paraId="39D3DC94" w14:textId="244F5B16" w:rsidR="00BF619E" w:rsidRPr="00BF619E" w:rsidRDefault="00BF619E" w:rsidP="00BF619E">
      <w:r w:rsidRPr="00BF619E">
        <w:t>…………………………………</w:t>
      </w:r>
      <w:r w:rsidR="00002430">
        <w:t>…..</w:t>
      </w:r>
      <w:r w:rsidRPr="00BF619E">
        <w:t>.………………………………………………………………</w:t>
      </w:r>
    </w:p>
    <w:p w14:paraId="0FC1FBC6" w14:textId="528726BE" w:rsidR="00BF619E" w:rsidRPr="00BF619E" w:rsidRDefault="00BF619E" w:rsidP="00BF619E">
      <w:r w:rsidRPr="00BF619E">
        <w:t>Wykonawca: …………………………………………….……..………………………..…..………</w:t>
      </w:r>
    </w:p>
    <w:p w14:paraId="1FE4A4E3" w14:textId="77777777" w:rsidR="00BF619E" w:rsidRPr="00BF619E" w:rsidRDefault="00BF619E" w:rsidP="00BF619E">
      <w:r w:rsidRPr="00BF619E">
        <w:t>Wykona następujący zakres świadczenia wynikającego z umowy o zamówienie publiczne:</w:t>
      </w:r>
    </w:p>
    <w:p w14:paraId="219656A8" w14:textId="6DF9CA4F" w:rsidR="00BF619E" w:rsidRPr="00BF619E" w:rsidRDefault="00BF619E" w:rsidP="00BF619E">
      <w:r w:rsidRPr="00BF619E">
        <w:t>………………………………………………………………………………………………………………………………………………………………………………………………………………</w:t>
      </w:r>
    </w:p>
    <w:p w14:paraId="1F873BBB" w14:textId="77777777" w:rsidR="00BF619E" w:rsidRPr="00BF619E" w:rsidRDefault="00BF619E" w:rsidP="00BF619E">
      <w:pPr>
        <w:rPr>
          <w:b/>
          <w:i/>
          <w:u w:val="single"/>
        </w:rPr>
      </w:pPr>
      <w:r w:rsidRPr="00BF619E">
        <w:t xml:space="preserve">Oświadczam, że wszystkie informacje podane w powyższych oświadczeniach są aktualne i zgodne </w:t>
      </w:r>
      <w:r w:rsidRPr="00BF619E">
        <w:br/>
        <w:t xml:space="preserve">z prawdą. </w:t>
      </w:r>
    </w:p>
    <w:p w14:paraId="2EAFD44E" w14:textId="77777777" w:rsidR="00EA79B9" w:rsidRDefault="00EA79B9" w:rsidP="00BF619E">
      <w:pPr>
        <w:tabs>
          <w:tab w:val="left" w:pos="1701"/>
        </w:tabs>
        <w:spacing w:after="0" w:line="240" w:lineRule="auto"/>
        <w:jc w:val="right"/>
        <w:rPr>
          <w:b/>
          <w:i/>
          <w:u w:val="single"/>
        </w:rPr>
      </w:pPr>
    </w:p>
    <w:p w14:paraId="3AE8A792" w14:textId="77777777" w:rsidR="00EA79B9" w:rsidRDefault="00EA79B9" w:rsidP="00BF619E">
      <w:pPr>
        <w:tabs>
          <w:tab w:val="left" w:pos="1701"/>
        </w:tabs>
        <w:spacing w:after="0" w:line="240" w:lineRule="auto"/>
        <w:jc w:val="right"/>
        <w:rPr>
          <w:b/>
          <w:i/>
          <w:u w:val="single"/>
        </w:rPr>
      </w:pPr>
    </w:p>
    <w:p w14:paraId="1004447E" w14:textId="2A708D47" w:rsidR="00BF619E" w:rsidRPr="00BF619E" w:rsidRDefault="00BF619E" w:rsidP="00BF619E">
      <w:pPr>
        <w:tabs>
          <w:tab w:val="left" w:pos="1701"/>
        </w:tabs>
        <w:spacing w:after="0" w:line="240" w:lineRule="auto"/>
        <w:jc w:val="right"/>
        <w:rPr>
          <w:b/>
          <w:i/>
          <w:u w:val="single"/>
        </w:rPr>
      </w:pPr>
      <w:r w:rsidRPr="00BF619E">
        <w:rPr>
          <w:b/>
          <w:i/>
          <w:u w:val="single"/>
        </w:rPr>
        <w:lastRenderedPageBreak/>
        <w:t>ZAŁĄCZNIK NR 10</w:t>
      </w:r>
    </w:p>
    <w:p w14:paraId="0EC4443B" w14:textId="77777777" w:rsidR="00BF619E" w:rsidRPr="00BF619E" w:rsidRDefault="00BF619E" w:rsidP="00BF619E">
      <w:pPr>
        <w:tabs>
          <w:tab w:val="left" w:pos="1701"/>
        </w:tabs>
        <w:spacing w:after="0" w:line="240" w:lineRule="auto"/>
        <w:jc w:val="right"/>
        <w:rPr>
          <w:b/>
          <w:i/>
          <w:u w:val="single"/>
        </w:rPr>
      </w:pPr>
    </w:p>
    <w:p w14:paraId="1A7A5697" w14:textId="77777777" w:rsidR="00BF619E" w:rsidRPr="00BF619E" w:rsidRDefault="00BF619E" w:rsidP="00BF619E">
      <w:pPr>
        <w:rPr>
          <w:b/>
          <w:i/>
          <w:u w:val="single"/>
        </w:rPr>
      </w:pPr>
      <w:r w:rsidRPr="00BF619E">
        <w:rPr>
          <w:i/>
        </w:rPr>
        <w:t>Wykonawca:</w:t>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p>
    <w:p w14:paraId="62589973" w14:textId="77777777" w:rsidR="00BF619E" w:rsidRPr="00BF619E" w:rsidRDefault="00BF619E" w:rsidP="00BF619E">
      <w:pPr>
        <w:spacing w:after="0" w:line="260" w:lineRule="atLeast"/>
        <w:jc w:val="both"/>
        <w:rPr>
          <w:i/>
        </w:rPr>
      </w:pPr>
      <w:r w:rsidRPr="00BF619E">
        <w:rPr>
          <w:i/>
        </w:rPr>
        <w:t>…………………………………..</w:t>
      </w:r>
    </w:p>
    <w:p w14:paraId="7C03AC43" w14:textId="77777777" w:rsidR="00BF619E" w:rsidRPr="00BF619E" w:rsidRDefault="00BF619E" w:rsidP="00BF619E">
      <w:pPr>
        <w:spacing w:after="0" w:line="260" w:lineRule="atLeast"/>
        <w:jc w:val="both"/>
        <w:rPr>
          <w:i/>
        </w:rPr>
      </w:pPr>
      <w:r w:rsidRPr="00BF619E">
        <w:rPr>
          <w:i/>
        </w:rPr>
        <w:t>reprezentowany przez:</w:t>
      </w:r>
    </w:p>
    <w:p w14:paraId="33F47E3A" w14:textId="77777777" w:rsidR="00BF619E" w:rsidRPr="00BF619E" w:rsidRDefault="00BF619E" w:rsidP="00BF619E">
      <w:pPr>
        <w:spacing w:after="0" w:line="260" w:lineRule="atLeast"/>
        <w:jc w:val="both"/>
        <w:rPr>
          <w:i/>
        </w:rPr>
      </w:pPr>
      <w:r w:rsidRPr="00BF619E">
        <w:rPr>
          <w:i/>
        </w:rPr>
        <w:t>…………………………………….</w:t>
      </w:r>
    </w:p>
    <w:p w14:paraId="459B4286" w14:textId="77777777" w:rsidR="00BF619E" w:rsidRPr="00BF619E" w:rsidRDefault="00BF619E" w:rsidP="00BF619E">
      <w:pPr>
        <w:spacing w:after="0" w:line="260" w:lineRule="atLeast"/>
        <w:jc w:val="both"/>
        <w:rPr>
          <w:i/>
          <w:sz w:val="18"/>
          <w:szCs w:val="18"/>
        </w:rPr>
      </w:pPr>
      <w:r w:rsidRPr="00BF619E">
        <w:rPr>
          <w:i/>
          <w:sz w:val="18"/>
          <w:szCs w:val="18"/>
        </w:rPr>
        <w:t xml:space="preserve">(imię, nazwisko, stanowisko/podstawa do  </w:t>
      </w:r>
    </w:p>
    <w:p w14:paraId="7053E525" w14:textId="77777777" w:rsidR="00BF619E" w:rsidRPr="00BF619E" w:rsidRDefault="00BF619E" w:rsidP="00BF619E">
      <w:pPr>
        <w:spacing w:after="0" w:line="260" w:lineRule="atLeast"/>
        <w:jc w:val="both"/>
        <w:rPr>
          <w:i/>
          <w:sz w:val="18"/>
          <w:szCs w:val="18"/>
        </w:rPr>
      </w:pPr>
      <w:r w:rsidRPr="00BF619E">
        <w:rPr>
          <w:i/>
          <w:sz w:val="18"/>
          <w:szCs w:val="18"/>
        </w:rPr>
        <w:t>reprezentacji)</w:t>
      </w:r>
    </w:p>
    <w:p w14:paraId="5D8AADCE" w14:textId="77777777" w:rsidR="00BF619E" w:rsidRPr="00BF619E" w:rsidRDefault="00BF619E" w:rsidP="00BF619E">
      <w:pPr>
        <w:spacing w:line="360" w:lineRule="auto"/>
        <w:ind w:left="7090"/>
        <w:jc w:val="both"/>
        <w:rPr>
          <w:b/>
          <w:i/>
          <w:u w:val="single"/>
        </w:rPr>
      </w:pPr>
    </w:p>
    <w:p w14:paraId="2C3AB14C" w14:textId="77777777" w:rsidR="00BF619E" w:rsidRPr="00BF619E" w:rsidRDefault="00BF619E" w:rsidP="00BF619E">
      <w:pPr>
        <w:suppressAutoHyphens w:val="0"/>
        <w:spacing w:after="0" w:line="240" w:lineRule="auto"/>
        <w:ind w:left="540"/>
        <w:jc w:val="center"/>
        <w:rPr>
          <w:rFonts w:eastAsia="Times New Roman"/>
          <w:b/>
          <w:iCs/>
          <w:lang w:eastAsia="pl-PL"/>
        </w:rPr>
      </w:pPr>
      <w:r w:rsidRPr="00BF619E">
        <w:rPr>
          <w:rFonts w:eastAsia="Times New Roman"/>
          <w:b/>
          <w:iCs/>
          <w:lang w:eastAsia="pl-PL"/>
        </w:rPr>
        <w:t>OŚWIADCZENIE</w:t>
      </w:r>
    </w:p>
    <w:p w14:paraId="62B074F1" w14:textId="77777777" w:rsidR="00BF619E" w:rsidRPr="00BF619E" w:rsidRDefault="00BF619E" w:rsidP="00BF619E">
      <w:pPr>
        <w:suppressAutoHyphens w:val="0"/>
        <w:spacing w:after="0" w:line="240" w:lineRule="auto"/>
        <w:ind w:left="540"/>
        <w:jc w:val="center"/>
        <w:rPr>
          <w:rFonts w:eastAsia="Times New Roman"/>
          <w:b/>
          <w:iCs/>
          <w:lang w:eastAsia="pl-PL"/>
        </w:rPr>
      </w:pPr>
    </w:p>
    <w:p w14:paraId="26833491" w14:textId="77777777" w:rsidR="00BF619E" w:rsidRPr="00BF619E" w:rsidRDefault="00BF619E" w:rsidP="00BF619E">
      <w:pPr>
        <w:suppressAutoHyphens w:val="0"/>
        <w:spacing w:after="0" w:line="240" w:lineRule="auto"/>
        <w:ind w:left="540"/>
        <w:jc w:val="center"/>
        <w:rPr>
          <w:rFonts w:eastAsia="Times New Roman"/>
          <w:b/>
          <w:iCs/>
          <w:lang w:eastAsia="pl-PL"/>
        </w:rPr>
      </w:pPr>
      <w:r w:rsidRPr="00BF619E">
        <w:rPr>
          <w:rFonts w:eastAsia="Times New Roman"/>
          <w:b/>
          <w:iCs/>
          <w:lang w:eastAsia="pl-PL"/>
        </w:rPr>
        <w:t xml:space="preserve">(dotyczy, gdy </w:t>
      </w:r>
      <w:r w:rsidRPr="00BF619E">
        <w:rPr>
          <w:rFonts w:eastAsia="Times New Roman"/>
          <w:b/>
          <w:lang w:eastAsia="pl-PL"/>
        </w:rPr>
        <w:t xml:space="preserve">Wykonawca w celu potwierdzenia spełnienia warunków udziału </w:t>
      </w:r>
      <w:r w:rsidRPr="00BF619E">
        <w:rPr>
          <w:rFonts w:eastAsia="Times New Roman"/>
          <w:b/>
          <w:lang w:eastAsia="pl-PL"/>
        </w:rPr>
        <w:br/>
        <w:t>w postępowaniu polega na zdolnościach innych podmiotów</w:t>
      </w:r>
      <w:r w:rsidRPr="00BF619E">
        <w:rPr>
          <w:rFonts w:eastAsia="Times New Roman"/>
          <w:b/>
          <w:iCs/>
          <w:lang w:eastAsia="pl-PL"/>
        </w:rPr>
        <w:t>)</w:t>
      </w:r>
    </w:p>
    <w:p w14:paraId="1284718D" w14:textId="77777777" w:rsidR="00BF619E" w:rsidRPr="00BF619E" w:rsidRDefault="00BF619E" w:rsidP="00BF619E">
      <w:pPr>
        <w:suppressAutoHyphens w:val="0"/>
        <w:spacing w:after="0" w:line="240" w:lineRule="auto"/>
        <w:ind w:left="540"/>
        <w:jc w:val="both"/>
        <w:rPr>
          <w:rFonts w:eastAsia="Times New Roman"/>
          <w:lang w:eastAsia="pl-PL"/>
        </w:rPr>
      </w:pPr>
    </w:p>
    <w:p w14:paraId="7E04DDA6" w14:textId="77777777" w:rsidR="00BF619E" w:rsidRPr="00BF619E" w:rsidRDefault="00BF619E" w:rsidP="00BF619E">
      <w:pPr>
        <w:suppressAutoHyphens w:val="0"/>
        <w:spacing w:after="0" w:line="240" w:lineRule="auto"/>
        <w:ind w:left="540"/>
        <w:jc w:val="both"/>
        <w:rPr>
          <w:rFonts w:eastAsia="Times New Roman"/>
          <w:lang w:eastAsia="pl-PL"/>
        </w:rPr>
      </w:pPr>
    </w:p>
    <w:p w14:paraId="1BB828AF" w14:textId="77777777" w:rsidR="00BF619E" w:rsidRPr="00BF619E" w:rsidRDefault="00BF619E" w:rsidP="00BF619E">
      <w:pPr>
        <w:suppressAutoHyphens w:val="0"/>
        <w:spacing w:after="0" w:line="240" w:lineRule="auto"/>
        <w:jc w:val="both"/>
        <w:rPr>
          <w:rFonts w:eastAsia="Times New Roman"/>
          <w:lang w:eastAsia="pl-PL"/>
        </w:rPr>
      </w:pPr>
      <w:r w:rsidRPr="00BF619E">
        <w:rPr>
          <w:rFonts w:eastAsia="Times New Roman"/>
          <w:lang w:eastAsia="pl-PL"/>
        </w:rPr>
        <w:t>Oświadczam, iż podmiotem, na którego zasoby powołujemy się na zasadach określonych w art. 118 ustawy PZP, w celu wykazania spełnienia warunków udziału w postępowaniu, jest*:</w:t>
      </w:r>
    </w:p>
    <w:p w14:paraId="02FD9353" w14:textId="77777777" w:rsidR="00BF619E" w:rsidRPr="00BF619E" w:rsidRDefault="00BF619E" w:rsidP="00BF619E">
      <w:pPr>
        <w:suppressAutoHyphens w:val="0"/>
        <w:spacing w:after="0" w:line="360" w:lineRule="auto"/>
        <w:ind w:left="540"/>
        <w:rPr>
          <w:rFonts w:eastAsia="Times New Roman"/>
          <w:lang w:eastAsia="pl-PL"/>
        </w:rPr>
      </w:pPr>
    </w:p>
    <w:p w14:paraId="55099125" w14:textId="77777777" w:rsidR="00BF619E" w:rsidRPr="00BF619E" w:rsidRDefault="00BF619E" w:rsidP="00BF619E">
      <w:pPr>
        <w:suppressAutoHyphens w:val="0"/>
        <w:spacing w:after="0" w:line="240" w:lineRule="auto"/>
        <w:jc w:val="both"/>
        <w:rPr>
          <w:rFonts w:eastAsia="Times New Roman"/>
          <w:lang w:eastAsia="pl-PL"/>
        </w:rPr>
      </w:pPr>
      <w:r w:rsidRPr="00BF619E">
        <w:rPr>
          <w:rFonts w:eastAsia="Times New Roman"/>
          <w:lang w:eastAsia="pl-PL"/>
        </w:rPr>
        <w:t>……………………………………………………………………..………………………</w:t>
      </w:r>
    </w:p>
    <w:p w14:paraId="6B1228E9" w14:textId="77777777" w:rsidR="00BF619E" w:rsidRPr="00BF619E" w:rsidRDefault="00BF619E" w:rsidP="00BF619E">
      <w:pPr>
        <w:suppressAutoHyphens w:val="0"/>
        <w:spacing w:after="0" w:line="240" w:lineRule="auto"/>
        <w:jc w:val="both"/>
        <w:rPr>
          <w:rFonts w:eastAsia="Times New Roman"/>
          <w:sz w:val="20"/>
          <w:szCs w:val="20"/>
          <w:lang w:eastAsia="pl-PL"/>
        </w:rPr>
      </w:pPr>
      <w:r w:rsidRPr="00BF619E">
        <w:rPr>
          <w:rFonts w:eastAsia="Times New Roman"/>
          <w:i/>
          <w:sz w:val="20"/>
          <w:szCs w:val="20"/>
          <w:lang w:eastAsia="pl-PL"/>
        </w:rPr>
        <w:t>(należy podać pełną nazwę/firmę, adres, a także w zależności od podmiotu: NIP/PESEL, KRS/</w:t>
      </w:r>
      <w:proofErr w:type="spellStart"/>
      <w:r w:rsidRPr="00BF619E">
        <w:rPr>
          <w:rFonts w:eastAsia="Times New Roman"/>
          <w:i/>
          <w:sz w:val="20"/>
          <w:szCs w:val="20"/>
          <w:lang w:eastAsia="pl-PL"/>
        </w:rPr>
        <w:t>CEiDG</w:t>
      </w:r>
      <w:proofErr w:type="spellEnd"/>
      <w:r w:rsidRPr="00BF619E">
        <w:rPr>
          <w:rFonts w:eastAsia="Times New Roman"/>
          <w:i/>
          <w:sz w:val="20"/>
          <w:szCs w:val="20"/>
          <w:lang w:eastAsia="pl-PL"/>
        </w:rPr>
        <w:t>)</w:t>
      </w:r>
    </w:p>
    <w:p w14:paraId="32B855C7" w14:textId="77777777" w:rsidR="00BF619E" w:rsidRPr="00BF619E" w:rsidRDefault="00BF619E" w:rsidP="00BF619E">
      <w:pPr>
        <w:suppressAutoHyphens w:val="0"/>
        <w:spacing w:after="0" w:line="240" w:lineRule="auto"/>
        <w:jc w:val="both"/>
        <w:rPr>
          <w:rFonts w:eastAsia="Times New Roman"/>
          <w:sz w:val="20"/>
          <w:szCs w:val="20"/>
          <w:lang w:eastAsia="pl-PL"/>
        </w:rPr>
      </w:pPr>
    </w:p>
    <w:p w14:paraId="64BF72C1" w14:textId="77777777" w:rsidR="00BF619E" w:rsidRPr="00BF619E" w:rsidRDefault="00BF619E" w:rsidP="00BF619E">
      <w:pPr>
        <w:suppressAutoHyphens w:val="0"/>
        <w:spacing w:after="0" w:line="240" w:lineRule="auto"/>
        <w:ind w:left="540"/>
        <w:jc w:val="both"/>
        <w:rPr>
          <w:rFonts w:eastAsia="Times New Roman"/>
          <w:sz w:val="20"/>
          <w:szCs w:val="20"/>
          <w:lang w:eastAsia="pl-PL"/>
        </w:rPr>
      </w:pPr>
    </w:p>
    <w:p w14:paraId="1FA2508C" w14:textId="77777777" w:rsidR="00BF619E" w:rsidRPr="00BF619E" w:rsidRDefault="00BF619E" w:rsidP="00BF619E">
      <w:pPr>
        <w:suppressAutoHyphens w:val="0"/>
        <w:spacing w:after="0" w:line="240" w:lineRule="auto"/>
        <w:ind w:left="539"/>
        <w:jc w:val="both"/>
        <w:rPr>
          <w:rFonts w:eastAsia="Times New Roman"/>
          <w:i/>
          <w:sz w:val="20"/>
          <w:szCs w:val="20"/>
          <w:lang w:eastAsia="pl-PL"/>
        </w:rPr>
      </w:pPr>
      <w:r w:rsidRPr="00BF619E">
        <w:rPr>
          <w:rFonts w:eastAsia="Times New Roman"/>
          <w:i/>
          <w:sz w:val="20"/>
          <w:szCs w:val="20"/>
          <w:lang w:eastAsia="pl-PL"/>
        </w:rPr>
        <w:t>* niepotrzebne skreślić</w:t>
      </w:r>
    </w:p>
    <w:p w14:paraId="30F8DD0F" w14:textId="77777777" w:rsidR="00BF619E" w:rsidRPr="00BF619E" w:rsidRDefault="00BF619E" w:rsidP="00BF619E">
      <w:pPr>
        <w:suppressAutoHyphens w:val="0"/>
        <w:spacing w:after="0" w:line="240" w:lineRule="auto"/>
        <w:ind w:left="539"/>
        <w:jc w:val="both"/>
        <w:rPr>
          <w:rFonts w:eastAsia="Times New Roman"/>
          <w:i/>
          <w:sz w:val="20"/>
          <w:szCs w:val="20"/>
          <w:lang w:eastAsia="pl-PL"/>
        </w:rPr>
      </w:pPr>
    </w:p>
    <w:p w14:paraId="564545E4" w14:textId="77777777" w:rsidR="00BF619E" w:rsidRPr="00BF619E" w:rsidRDefault="00BF619E" w:rsidP="00BF619E">
      <w:pPr>
        <w:suppressAutoHyphens w:val="0"/>
        <w:spacing w:after="0" w:line="240" w:lineRule="auto"/>
        <w:ind w:left="539"/>
        <w:jc w:val="both"/>
        <w:rPr>
          <w:rFonts w:eastAsia="Times New Roman"/>
          <w:i/>
          <w:sz w:val="20"/>
          <w:szCs w:val="20"/>
          <w:lang w:eastAsia="pl-PL"/>
        </w:rPr>
      </w:pPr>
    </w:p>
    <w:p w14:paraId="3A971392" w14:textId="77777777" w:rsidR="00BF619E" w:rsidRPr="00BF619E" w:rsidRDefault="00BF619E" w:rsidP="00BF619E">
      <w:pPr>
        <w:suppressAutoHyphens w:val="0"/>
        <w:spacing w:after="0" w:line="240" w:lineRule="auto"/>
        <w:jc w:val="center"/>
        <w:rPr>
          <w:rFonts w:eastAsia="Times New Roman"/>
          <w:b/>
          <w:bCs/>
          <w:i/>
          <w:iCs/>
          <w:lang w:eastAsia="pl-PL"/>
        </w:rPr>
      </w:pPr>
      <w:r w:rsidRPr="00BF619E">
        <w:rPr>
          <w:rFonts w:eastAsia="Times New Roman"/>
          <w:b/>
          <w:iCs/>
          <w:u w:val="single"/>
          <w:lang w:eastAsia="pl-PL"/>
        </w:rPr>
        <w:t>PISEMNE ZOBOWIĄZANIE PODMIOTU</w:t>
      </w:r>
      <w:r w:rsidRPr="00BF619E">
        <w:rPr>
          <w:rFonts w:eastAsia="Times New Roman"/>
          <w:b/>
          <w:iCs/>
          <w:lang w:eastAsia="pl-PL"/>
        </w:rPr>
        <w:t xml:space="preserve"> </w:t>
      </w:r>
      <w:r w:rsidRPr="00BF619E">
        <w:rPr>
          <w:rFonts w:eastAsia="Times New Roman"/>
          <w:b/>
          <w:iCs/>
          <w:lang w:eastAsia="pl-PL"/>
        </w:rPr>
        <w:br/>
        <w:t xml:space="preserve">DO ODDANIA DO DYSPOZYCJI WYKONAWCY NIEZBĘDNYCH ZASOBÓW NA OKRES KORZYSTANIA Z NICH PRZY WYKONYWANIU ZAMÓWIENIA ZGODNIE </w:t>
      </w:r>
      <w:r w:rsidRPr="00BF619E">
        <w:rPr>
          <w:rFonts w:eastAsia="Times New Roman"/>
          <w:b/>
          <w:iCs/>
          <w:lang w:eastAsia="pl-PL"/>
        </w:rPr>
        <w:b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BF619E" w:rsidRPr="00BF619E" w14:paraId="07A67A44" w14:textId="77777777" w:rsidTr="00AA4551">
        <w:trPr>
          <w:trHeight w:val="426"/>
        </w:trPr>
        <w:tc>
          <w:tcPr>
            <w:tcW w:w="1276" w:type="dxa"/>
            <w:vAlign w:val="bottom"/>
          </w:tcPr>
          <w:p w14:paraId="50D6966A" w14:textId="77777777" w:rsidR="00BF619E" w:rsidRPr="00BF619E" w:rsidRDefault="00BF619E" w:rsidP="00BF619E">
            <w:pPr>
              <w:widowControl w:val="0"/>
              <w:autoSpaceDE w:val="0"/>
              <w:autoSpaceDN w:val="0"/>
              <w:adjustRightInd w:val="0"/>
              <w:spacing w:before="60" w:after="0" w:line="240" w:lineRule="auto"/>
              <w:ind w:right="1023"/>
              <w:jc w:val="center"/>
              <w:rPr>
                <w:rFonts w:eastAsia="Times New Roman"/>
                <w:lang w:eastAsia="pl-PL"/>
              </w:rPr>
            </w:pPr>
            <w:r w:rsidRPr="00BF619E">
              <w:rPr>
                <w:rFonts w:eastAsia="Times New Roman"/>
                <w:lang w:eastAsia="pl-PL"/>
              </w:rPr>
              <w:t xml:space="preserve">Nazwa </w:t>
            </w:r>
          </w:p>
        </w:tc>
        <w:tc>
          <w:tcPr>
            <w:tcW w:w="7011" w:type="dxa"/>
            <w:vAlign w:val="bottom"/>
          </w:tcPr>
          <w:p w14:paraId="53553A32" w14:textId="77777777" w:rsidR="00BF619E" w:rsidRPr="00BF619E" w:rsidRDefault="00BF619E" w:rsidP="00BF619E">
            <w:pPr>
              <w:widowControl w:val="0"/>
              <w:autoSpaceDE w:val="0"/>
              <w:autoSpaceDN w:val="0"/>
              <w:adjustRightInd w:val="0"/>
              <w:spacing w:before="60" w:after="0" w:line="240" w:lineRule="auto"/>
              <w:jc w:val="center"/>
              <w:rPr>
                <w:rFonts w:eastAsia="Times New Roman"/>
                <w:spacing w:val="40"/>
                <w:lang w:eastAsia="pl-PL"/>
              </w:rPr>
            </w:pPr>
            <w:r w:rsidRPr="00BF619E">
              <w:rPr>
                <w:rFonts w:eastAsia="Times New Roman"/>
                <w:spacing w:val="40"/>
                <w:lang w:eastAsia="pl-PL"/>
              </w:rPr>
              <w:t>......................................................................</w:t>
            </w:r>
          </w:p>
        </w:tc>
      </w:tr>
      <w:tr w:rsidR="00BF619E" w:rsidRPr="00BF619E" w14:paraId="35C1119F" w14:textId="77777777" w:rsidTr="00AA4551">
        <w:trPr>
          <w:trHeight w:val="427"/>
        </w:trPr>
        <w:tc>
          <w:tcPr>
            <w:tcW w:w="1276" w:type="dxa"/>
            <w:vAlign w:val="bottom"/>
          </w:tcPr>
          <w:p w14:paraId="18AD3DF9" w14:textId="77777777" w:rsidR="00BF619E" w:rsidRPr="00BF619E" w:rsidRDefault="00BF619E" w:rsidP="00BF619E">
            <w:pPr>
              <w:widowControl w:val="0"/>
              <w:autoSpaceDE w:val="0"/>
              <w:autoSpaceDN w:val="0"/>
              <w:adjustRightInd w:val="0"/>
              <w:spacing w:before="60" w:after="0" w:line="240" w:lineRule="auto"/>
              <w:ind w:right="1023"/>
              <w:jc w:val="center"/>
              <w:rPr>
                <w:rFonts w:eastAsia="Times New Roman"/>
                <w:lang w:eastAsia="pl-PL"/>
              </w:rPr>
            </w:pPr>
            <w:r w:rsidRPr="00BF619E">
              <w:rPr>
                <w:rFonts w:eastAsia="Times New Roman"/>
                <w:lang w:eastAsia="pl-PL"/>
              </w:rPr>
              <w:t xml:space="preserve">Adres </w:t>
            </w:r>
          </w:p>
        </w:tc>
        <w:tc>
          <w:tcPr>
            <w:tcW w:w="7011" w:type="dxa"/>
            <w:vAlign w:val="bottom"/>
          </w:tcPr>
          <w:p w14:paraId="492F46EF" w14:textId="77777777" w:rsidR="00BF619E" w:rsidRPr="00BF619E" w:rsidRDefault="00BF619E" w:rsidP="00BF619E">
            <w:pPr>
              <w:widowControl w:val="0"/>
              <w:autoSpaceDE w:val="0"/>
              <w:autoSpaceDN w:val="0"/>
              <w:adjustRightInd w:val="0"/>
              <w:spacing w:before="60" w:after="0" w:line="240" w:lineRule="auto"/>
              <w:jc w:val="center"/>
              <w:rPr>
                <w:rFonts w:eastAsia="Times New Roman"/>
                <w:lang w:eastAsia="pl-PL"/>
              </w:rPr>
            </w:pPr>
            <w:r w:rsidRPr="00BF619E">
              <w:rPr>
                <w:rFonts w:eastAsia="Times New Roman"/>
                <w:spacing w:val="40"/>
                <w:lang w:eastAsia="pl-PL"/>
              </w:rPr>
              <w:t>......................................................................</w:t>
            </w:r>
          </w:p>
        </w:tc>
      </w:tr>
    </w:tbl>
    <w:p w14:paraId="4ACDCF96" w14:textId="77777777" w:rsidR="00BF619E" w:rsidRPr="00BF619E" w:rsidRDefault="00BF619E" w:rsidP="00BF619E">
      <w:pPr>
        <w:suppressAutoHyphens w:val="0"/>
        <w:spacing w:before="60" w:after="0" w:line="360" w:lineRule="auto"/>
        <w:ind w:left="284"/>
        <w:jc w:val="both"/>
        <w:rPr>
          <w:rFonts w:eastAsia="Times New Roman"/>
          <w:lang w:eastAsia="pl-PL"/>
        </w:rPr>
      </w:pPr>
    </w:p>
    <w:p w14:paraId="54A18AA1" w14:textId="77777777" w:rsidR="00BF619E" w:rsidRPr="00BF619E" w:rsidRDefault="00BF619E" w:rsidP="00BF619E">
      <w:pPr>
        <w:widowControl w:val="0"/>
        <w:autoSpaceDE w:val="0"/>
        <w:autoSpaceDN w:val="0"/>
        <w:adjustRightInd w:val="0"/>
        <w:spacing w:after="0" w:line="240" w:lineRule="auto"/>
        <w:rPr>
          <w:rFonts w:eastAsia="Times New Roman"/>
          <w:lang w:eastAsia="pl-PL"/>
        </w:rPr>
      </w:pPr>
      <w:r w:rsidRPr="00BF619E">
        <w:rPr>
          <w:rFonts w:eastAsia="Times New Roman"/>
          <w:lang w:eastAsia="pl-PL"/>
        </w:rPr>
        <w:t>Ja (My) niżej podpisany (ni)</w:t>
      </w:r>
    </w:p>
    <w:p w14:paraId="545013DC"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1F16C2CE"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r w:rsidRPr="00BF619E">
        <w:rPr>
          <w:rFonts w:eastAsia="Times New Roman"/>
          <w:lang w:eastAsia="pl-PL"/>
        </w:rPr>
        <w:t>………………………………………………………………………………………………….</w:t>
      </w:r>
    </w:p>
    <w:p w14:paraId="473C112F"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666C0253" w14:textId="77777777" w:rsidR="00BF619E" w:rsidRPr="00BF619E" w:rsidRDefault="00BF619E" w:rsidP="00BF619E">
      <w:pPr>
        <w:widowControl w:val="0"/>
        <w:autoSpaceDE w:val="0"/>
        <w:autoSpaceDN w:val="0"/>
        <w:adjustRightInd w:val="0"/>
        <w:spacing w:after="0" w:line="240" w:lineRule="auto"/>
        <w:rPr>
          <w:rFonts w:eastAsia="Times New Roman"/>
          <w:lang w:eastAsia="pl-PL"/>
        </w:rPr>
      </w:pPr>
      <w:r w:rsidRPr="00BF619E">
        <w:rPr>
          <w:rFonts w:eastAsia="Times New Roman"/>
          <w:lang w:eastAsia="pl-PL"/>
        </w:rPr>
        <w:t>działając w imieniu i na rzecz : ……………………………………………………………………………………………………………………………………………………………………………………………………</w:t>
      </w:r>
    </w:p>
    <w:p w14:paraId="58A22A94"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60485657" w14:textId="7310D818" w:rsidR="00BF619E" w:rsidRPr="00BF619E" w:rsidRDefault="00BF619E" w:rsidP="00BF619E">
      <w:pPr>
        <w:widowControl w:val="0"/>
        <w:autoSpaceDE w:val="0"/>
        <w:autoSpaceDN w:val="0"/>
        <w:adjustRightInd w:val="0"/>
        <w:spacing w:after="0" w:line="240" w:lineRule="auto"/>
        <w:rPr>
          <w:rFonts w:eastAsia="Times New Roman"/>
          <w:lang w:eastAsia="pl-PL"/>
        </w:rPr>
      </w:pPr>
      <w:r w:rsidRPr="00BF619E">
        <w:rPr>
          <w:rFonts w:eastAsia="Times New Roman"/>
          <w:lang w:eastAsia="pl-PL"/>
        </w:rPr>
        <w:t xml:space="preserve">oświadczam(y), że w postępowaniu </w:t>
      </w:r>
      <w:r w:rsidRPr="00BF619E">
        <w:rPr>
          <w:rFonts w:eastAsia="Times New Roman"/>
          <w:b/>
          <w:lang w:eastAsia="pl-PL"/>
        </w:rPr>
        <w:t>AMW-KANC.SZP.2712.</w:t>
      </w:r>
      <w:r w:rsidR="00BC3FC2">
        <w:rPr>
          <w:rFonts w:eastAsia="Times New Roman"/>
          <w:b/>
          <w:lang w:eastAsia="pl-PL"/>
        </w:rPr>
        <w:t>50</w:t>
      </w:r>
      <w:r w:rsidRPr="00BF619E">
        <w:rPr>
          <w:rFonts w:eastAsia="Times New Roman"/>
          <w:b/>
          <w:lang w:eastAsia="pl-PL"/>
        </w:rPr>
        <w:t xml:space="preserve">.2024 </w:t>
      </w:r>
      <w:r w:rsidRPr="00BF619E">
        <w:rPr>
          <w:rFonts w:eastAsia="Times New Roman"/>
          <w:lang w:eastAsia="pl-PL"/>
        </w:rPr>
        <w:t xml:space="preserve"> na:</w:t>
      </w:r>
    </w:p>
    <w:p w14:paraId="0C54BB88" w14:textId="29AB0887" w:rsidR="00BC3FC2" w:rsidRDefault="00BC3FC2" w:rsidP="00BC3FC2">
      <w:pPr>
        <w:widowControl w:val="0"/>
        <w:autoSpaceDE w:val="0"/>
        <w:autoSpaceDN w:val="0"/>
        <w:adjustRightInd w:val="0"/>
        <w:spacing w:after="0" w:line="240" w:lineRule="auto"/>
        <w:jc w:val="center"/>
        <w:rPr>
          <w:rFonts w:eastAsia="Times New Roman"/>
          <w:b/>
          <w:lang w:eastAsia="pl-PL"/>
        </w:rPr>
      </w:pPr>
      <w:r w:rsidRPr="00BC3FC2">
        <w:rPr>
          <w:rFonts w:eastAsia="Times New Roman"/>
          <w:b/>
          <w:lang w:eastAsia="pl-PL"/>
        </w:rPr>
        <w:t>zakup usługi gastronomicznej na zabezpieczenie konferencji „45 lat nauk o bezpieczeństwie na Wydziale Dowodzenia i Operacji Morskich” realizowanej w dniu 27 września 2024 r. na terenie Akademii Marynarki Wojennej</w:t>
      </w:r>
    </w:p>
    <w:p w14:paraId="50860619" w14:textId="6053DD11" w:rsidR="00BF619E" w:rsidRPr="00BF619E" w:rsidRDefault="00BF619E" w:rsidP="00BF619E">
      <w:pPr>
        <w:widowControl w:val="0"/>
        <w:autoSpaceDE w:val="0"/>
        <w:autoSpaceDN w:val="0"/>
        <w:adjustRightInd w:val="0"/>
        <w:spacing w:after="0" w:line="240" w:lineRule="auto"/>
        <w:jc w:val="both"/>
        <w:rPr>
          <w:rFonts w:eastAsia="Times New Roman"/>
          <w:lang w:eastAsia="pl-PL"/>
        </w:rPr>
      </w:pPr>
      <w:r w:rsidRPr="00BF619E">
        <w:rPr>
          <w:rFonts w:eastAsia="Times New Roman"/>
          <w:lang w:eastAsia="pl-PL"/>
        </w:rPr>
        <w:t>zobowiązuję (zobowiązujemy) się udostępnić swoje zasoby Wykonawcy:</w:t>
      </w:r>
    </w:p>
    <w:p w14:paraId="40A4C81F"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0C9E1B57"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r w:rsidRPr="00BF619E">
        <w:rPr>
          <w:rFonts w:eastAsia="Times New Roman"/>
          <w:lang w:eastAsia="pl-PL"/>
        </w:rPr>
        <w:t>………………………………………………………………………………………………………………………………………………………………………………….</w:t>
      </w:r>
    </w:p>
    <w:p w14:paraId="288B966C" w14:textId="77777777" w:rsidR="00BF619E" w:rsidRPr="00BF619E" w:rsidRDefault="00BF619E" w:rsidP="00BF619E">
      <w:pPr>
        <w:widowControl w:val="0"/>
        <w:autoSpaceDE w:val="0"/>
        <w:autoSpaceDN w:val="0"/>
        <w:adjustRightInd w:val="0"/>
        <w:spacing w:after="0" w:line="240" w:lineRule="auto"/>
        <w:jc w:val="center"/>
        <w:rPr>
          <w:rFonts w:eastAsia="Times New Roman"/>
          <w:i/>
          <w:sz w:val="18"/>
          <w:szCs w:val="18"/>
          <w:lang w:eastAsia="pl-PL"/>
        </w:rPr>
      </w:pPr>
      <w:r w:rsidRPr="00BF619E">
        <w:rPr>
          <w:rFonts w:eastAsia="Times New Roman"/>
          <w:i/>
          <w:sz w:val="18"/>
          <w:szCs w:val="18"/>
          <w:lang w:eastAsia="pl-PL"/>
        </w:rPr>
        <w:t>(pełna nazwa Wykonawcy i adres/siedziba Wykonawcy)</w:t>
      </w:r>
    </w:p>
    <w:p w14:paraId="0E168175"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10711F47" w14:textId="77777777" w:rsidR="00BF619E" w:rsidRPr="00BF619E" w:rsidRDefault="00BF619E" w:rsidP="00BF619E">
      <w:pPr>
        <w:widowControl w:val="0"/>
        <w:autoSpaceDE w:val="0"/>
        <w:autoSpaceDN w:val="0"/>
        <w:adjustRightInd w:val="0"/>
        <w:spacing w:after="0" w:line="240" w:lineRule="auto"/>
        <w:jc w:val="both"/>
        <w:rPr>
          <w:rFonts w:eastAsia="Times New Roman"/>
          <w:lang w:eastAsia="pl-PL"/>
        </w:rPr>
      </w:pPr>
      <w:r w:rsidRPr="00BF619E">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5EC99BFE"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777237C3" w14:textId="77777777" w:rsidR="00BF619E" w:rsidRPr="00BF619E" w:rsidRDefault="00BF619E" w:rsidP="00310A35">
      <w:pPr>
        <w:widowControl w:val="0"/>
        <w:numPr>
          <w:ilvl w:val="0"/>
          <w:numId w:val="294"/>
        </w:numPr>
        <w:suppressAutoHyphens w:val="0"/>
        <w:autoSpaceDE w:val="0"/>
        <w:autoSpaceDN w:val="0"/>
        <w:adjustRightInd w:val="0"/>
        <w:spacing w:after="0" w:line="240" w:lineRule="auto"/>
        <w:ind w:left="0" w:firstLine="0"/>
        <w:rPr>
          <w:rFonts w:eastAsia="Times New Roman"/>
          <w:lang w:eastAsia="pl-PL"/>
        </w:rPr>
      </w:pPr>
      <w:r w:rsidRPr="00BF619E">
        <w:rPr>
          <w:rFonts w:eastAsia="Times New Roman"/>
          <w:lang w:eastAsia="pl-PL"/>
        </w:rPr>
        <w:t>zakres moich zasobów dostępnych Wykonawcy:</w:t>
      </w:r>
    </w:p>
    <w:p w14:paraId="73D22188" w14:textId="4542EA59" w:rsidR="00BF619E" w:rsidRPr="00BF619E" w:rsidRDefault="00BF619E" w:rsidP="00EA79B9">
      <w:pPr>
        <w:widowControl w:val="0"/>
        <w:autoSpaceDE w:val="0"/>
        <w:autoSpaceDN w:val="0"/>
        <w:adjustRightInd w:val="0"/>
        <w:spacing w:after="0" w:line="240" w:lineRule="auto"/>
        <w:ind w:left="284" w:firstLine="425"/>
        <w:jc w:val="center"/>
        <w:rPr>
          <w:rFonts w:eastAsia="Times New Roman"/>
          <w:lang w:eastAsia="pl-PL"/>
        </w:rPr>
      </w:pPr>
      <w:r w:rsidRPr="00BF619E">
        <w:rPr>
          <w:rFonts w:eastAsia="Times New Roman"/>
          <w:lang w:eastAsia="pl-PL"/>
        </w:rPr>
        <w:t>………………………………………………………………………………………………………………………………………………………………………………</w:t>
      </w:r>
      <w:r w:rsidR="00EA79B9">
        <w:rPr>
          <w:rFonts w:eastAsia="Times New Roman"/>
          <w:lang w:eastAsia="pl-PL"/>
        </w:rPr>
        <w:t>..</w:t>
      </w:r>
      <w:r w:rsidRPr="00BF619E">
        <w:rPr>
          <w:rFonts w:eastAsia="Times New Roman"/>
          <w:lang w:eastAsia="pl-PL"/>
        </w:rPr>
        <w:t>…………</w:t>
      </w:r>
    </w:p>
    <w:p w14:paraId="5F5D5B9C" w14:textId="77777777" w:rsidR="00BF619E" w:rsidRPr="00BF619E" w:rsidRDefault="00BF619E" w:rsidP="00EA79B9">
      <w:pPr>
        <w:widowControl w:val="0"/>
        <w:autoSpaceDE w:val="0"/>
        <w:autoSpaceDN w:val="0"/>
        <w:adjustRightInd w:val="0"/>
        <w:spacing w:after="0" w:line="240" w:lineRule="auto"/>
        <w:ind w:left="142" w:firstLine="425"/>
        <w:jc w:val="center"/>
        <w:rPr>
          <w:rFonts w:eastAsia="Times New Roman"/>
          <w:lang w:eastAsia="pl-PL"/>
        </w:rPr>
      </w:pPr>
      <w:r w:rsidRPr="00BF619E">
        <w:rPr>
          <w:rFonts w:eastAsia="Times New Roman"/>
          <w:lang w:eastAsia="pl-PL"/>
        </w:rPr>
        <w:t>……………………………………………………………………………………………</w:t>
      </w:r>
    </w:p>
    <w:p w14:paraId="1B905D98" w14:textId="77777777" w:rsidR="00BF619E" w:rsidRPr="00BF619E" w:rsidRDefault="00BF619E" w:rsidP="00EA79B9">
      <w:pPr>
        <w:widowControl w:val="0"/>
        <w:autoSpaceDE w:val="0"/>
        <w:autoSpaceDN w:val="0"/>
        <w:adjustRightInd w:val="0"/>
        <w:spacing w:after="0" w:line="240" w:lineRule="auto"/>
        <w:ind w:left="284" w:firstLine="425"/>
        <w:jc w:val="center"/>
        <w:rPr>
          <w:rFonts w:eastAsia="Times New Roman"/>
          <w:lang w:eastAsia="pl-PL"/>
        </w:rPr>
      </w:pPr>
    </w:p>
    <w:p w14:paraId="0C63559B" w14:textId="77777777" w:rsidR="00BF619E" w:rsidRPr="00BF619E" w:rsidRDefault="00BF619E" w:rsidP="00310A35">
      <w:pPr>
        <w:widowControl w:val="0"/>
        <w:numPr>
          <w:ilvl w:val="0"/>
          <w:numId w:val="294"/>
        </w:numPr>
        <w:tabs>
          <w:tab w:val="num" w:pos="540"/>
        </w:tabs>
        <w:suppressAutoHyphens w:val="0"/>
        <w:autoSpaceDE w:val="0"/>
        <w:autoSpaceDN w:val="0"/>
        <w:adjustRightInd w:val="0"/>
        <w:spacing w:after="0" w:line="240" w:lineRule="auto"/>
        <w:ind w:hanging="1260"/>
        <w:rPr>
          <w:rFonts w:eastAsia="Times New Roman"/>
          <w:lang w:eastAsia="pl-PL"/>
        </w:rPr>
      </w:pPr>
      <w:r w:rsidRPr="00BF619E">
        <w:rPr>
          <w:rFonts w:eastAsia="Times New Roman"/>
          <w:lang w:eastAsia="pl-PL"/>
        </w:rPr>
        <w:t>sposób wykorzystania moich zasobów przez Wykonawcę przy wykonywaniu zamówienia:</w:t>
      </w:r>
    </w:p>
    <w:p w14:paraId="59D7D66D"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4849F980"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58F57E89"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5D044235"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p>
    <w:p w14:paraId="076CCF70" w14:textId="77777777" w:rsidR="00BF619E" w:rsidRPr="00BF619E" w:rsidRDefault="00BF619E" w:rsidP="00310A35">
      <w:pPr>
        <w:widowControl w:val="0"/>
        <w:numPr>
          <w:ilvl w:val="0"/>
          <w:numId w:val="294"/>
        </w:numPr>
        <w:tabs>
          <w:tab w:val="num" w:pos="540"/>
        </w:tabs>
        <w:suppressAutoHyphens w:val="0"/>
        <w:autoSpaceDE w:val="0"/>
        <w:autoSpaceDN w:val="0"/>
        <w:adjustRightInd w:val="0"/>
        <w:spacing w:after="0" w:line="240" w:lineRule="auto"/>
        <w:ind w:hanging="1260"/>
        <w:rPr>
          <w:rFonts w:eastAsia="Times New Roman"/>
          <w:lang w:eastAsia="pl-PL"/>
        </w:rPr>
      </w:pPr>
      <w:r w:rsidRPr="00BF619E">
        <w:rPr>
          <w:rFonts w:eastAsia="Times New Roman"/>
          <w:lang w:eastAsia="pl-PL"/>
        </w:rPr>
        <w:t>charakteru stosunku, jaki będzie mnie łączył z Wykonawcą:</w:t>
      </w:r>
    </w:p>
    <w:p w14:paraId="745EA98A"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6E9B19A0"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4F331120"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7524D828"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21856713" w14:textId="77777777" w:rsidR="00BF619E" w:rsidRPr="00BF619E" w:rsidRDefault="00BF619E" w:rsidP="00310A35">
      <w:pPr>
        <w:widowControl w:val="0"/>
        <w:numPr>
          <w:ilvl w:val="0"/>
          <w:numId w:val="294"/>
        </w:numPr>
        <w:tabs>
          <w:tab w:val="num" w:pos="540"/>
        </w:tabs>
        <w:suppressAutoHyphens w:val="0"/>
        <w:autoSpaceDE w:val="0"/>
        <w:autoSpaceDN w:val="0"/>
        <w:adjustRightInd w:val="0"/>
        <w:spacing w:after="0" w:line="240" w:lineRule="auto"/>
        <w:ind w:hanging="1260"/>
        <w:rPr>
          <w:rFonts w:eastAsia="Times New Roman"/>
          <w:lang w:eastAsia="pl-PL"/>
        </w:rPr>
      </w:pPr>
      <w:r w:rsidRPr="00BF619E">
        <w:rPr>
          <w:rFonts w:eastAsia="Times New Roman"/>
          <w:lang w:eastAsia="pl-PL"/>
        </w:rPr>
        <w:t>zakres i okres mojego udziału przy wykonywaniu zamówienia:</w:t>
      </w:r>
    </w:p>
    <w:p w14:paraId="15D01727"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6B14DF13" w14:textId="77777777" w:rsidR="00BF619E" w:rsidRPr="00BF619E" w:rsidRDefault="00BF619E" w:rsidP="00BF619E">
      <w:pPr>
        <w:widowControl w:val="0"/>
        <w:suppressAutoHyphens w:val="0"/>
        <w:spacing w:after="0" w:line="240" w:lineRule="auto"/>
        <w:ind w:left="360"/>
        <w:contextualSpacing/>
        <w:jc w:val="both"/>
        <w:rPr>
          <w:lang w:eastAsia="en-US"/>
        </w:rPr>
      </w:pPr>
    </w:p>
    <w:p w14:paraId="1ABEC6AE" w14:textId="77777777" w:rsidR="00BF619E" w:rsidRPr="00BF619E" w:rsidRDefault="00BF619E" w:rsidP="00BF619E">
      <w:pPr>
        <w:widowControl w:val="0"/>
        <w:suppressAutoHyphens w:val="0"/>
        <w:spacing w:after="0" w:line="240" w:lineRule="auto"/>
        <w:ind w:left="360"/>
        <w:contextualSpacing/>
        <w:jc w:val="both"/>
        <w:rPr>
          <w:lang w:eastAsia="en-US"/>
        </w:rPr>
      </w:pPr>
    </w:p>
    <w:p w14:paraId="23D8AE8B" w14:textId="77777777" w:rsidR="00BF619E" w:rsidRPr="00BF619E" w:rsidRDefault="00BF619E" w:rsidP="00BF619E">
      <w:pPr>
        <w:widowControl w:val="0"/>
        <w:suppressAutoHyphens w:val="0"/>
        <w:spacing w:after="0" w:line="240" w:lineRule="auto"/>
        <w:ind w:left="360"/>
        <w:contextualSpacing/>
        <w:jc w:val="both"/>
        <w:rPr>
          <w:lang w:eastAsia="en-US"/>
        </w:rPr>
      </w:pPr>
    </w:p>
    <w:p w14:paraId="4AACE037" w14:textId="77777777" w:rsidR="00BF619E" w:rsidRPr="00BF619E" w:rsidRDefault="00BF619E" w:rsidP="00BF619E">
      <w:pPr>
        <w:widowControl w:val="0"/>
        <w:suppressAutoHyphens w:val="0"/>
        <w:spacing w:after="0" w:line="240" w:lineRule="auto"/>
        <w:ind w:left="142" w:right="-285" w:hanging="142"/>
        <w:contextualSpacing/>
        <w:jc w:val="both"/>
        <w:rPr>
          <w:lang w:eastAsia="en-US"/>
        </w:rPr>
      </w:pPr>
      <w:r w:rsidRPr="00BF619E">
        <w:rPr>
          <w:lang w:eastAsia="en-US"/>
        </w:rPr>
        <w:t>- Oświadczam, że nie podlegam wykluczeniu z postępowania na podstawie art. 108 ust. 1 ustawy PZP.</w:t>
      </w:r>
    </w:p>
    <w:p w14:paraId="65227006" w14:textId="77777777" w:rsidR="00BF619E" w:rsidRPr="00BF619E" w:rsidRDefault="00BF619E" w:rsidP="00BF619E">
      <w:pPr>
        <w:widowControl w:val="0"/>
        <w:suppressAutoHyphens w:val="0"/>
        <w:spacing w:after="0" w:line="240" w:lineRule="auto"/>
        <w:ind w:left="142" w:right="-285" w:hanging="142"/>
        <w:contextualSpacing/>
        <w:jc w:val="both"/>
        <w:rPr>
          <w:i/>
          <w:lang w:eastAsia="en-US"/>
        </w:rPr>
      </w:pPr>
    </w:p>
    <w:p w14:paraId="75309268" w14:textId="77777777" w:rsidR="00BF619E" w:rsidRPr="00BF619E" w:rsidRDefault="00BF619E" w:rsidP="00BF619E">
      <w:pPr>
        <w:widowControl w:val="0"/>
        <w:suppressAutoHyphens w:val="0"/>
        <w:spacing w:after="0" w:line="240" w:lineRule="auto"/>
        <w:ind w:left="142" w:right="-285" w:hanging="142"/>
        <w:contextualSpacing/>
        <w:jc w:val="both"/>
        <w:rPr>
          <w:lang w:eastAsia="en-US"/>
        </w:rPr>
      </w:pPr>
      <w:r w:rsidRPr="00BF619E">
        <w:rPr>
          <w:lang w:eastAsia="en-US"/>
        </w:rPr>
        <w:t xml:space="preserve">- Oświadczam, że nie podlegam wykluczeniu z postępowania na podstawie art. 109 ust. 1 pkt 1, 4, 5 </w:t>
      </w:r>
      <w:r w:rsidRPr="00BF619E">
        <w:rPr>
          <w:lang w:eastAsia="en-US"/>
        </w:rPr>
        <w:br/>
        <w:t>i od 7 do 10 ustawy PZP.</w:t>
      </w:r>
    </w:p>
    <w:p w14:paraId="636DA620" w14:textId="77777777" w:rsidR="00BF619E" w:rsidRPr="00BF619E" w:rsidRDefault="00BF619E" w:rsidP="00BF619E">
      <w:pPr>
        <w:widowControl w:val="0"/>
        <w:suppressAutoHyphens w:val="0"/>
        <w:spacing w:after="0" w:line="240" w:lineRule="auto"/>
        <w:ind w:left="142" w:right="-285" w:hanging="142"/>
        <w:contextualSpacing/>
        <w:jc w:val="both"/>
        <w:rPr>
          <w:i/>
          <w:lang w:eastAsia="en-US"/>
        </w:rPr>
      </w:pPr>
    </w:p>
    <w:p w14:paraId="008B0DB1" w14:textId="77777777" w:rsidR="00BF619E" w:rsidRPr="00BF619E" w:rsidRDefault="00BF619E" w:rsidP="00BF619E">
      <w:pPr>
        <w:widowControl w:val="0"/>
        <w:autoSpaceDE w:val="0"/>
        <w:spacing w:after="0"/>
        <w:ind w:left="142" w:right="-285" w:hanging="142"/>
        <w:jc w:val="both"/>
      </w:pPr>
      <w:r w:rsidRPr="00BF619E">
        <w:t xml:space="preserve">- Oświadczam, że nie jestem umieszczony na listach i nie podlegam wykluczeniu </w:t>
      </w:r>
      <w:r w:rsidRPr="00BF619E">
        <w:b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719900A3" w14:textId="77777777" w:rsidR="00BF619E" w:rsidRPr="00BF619E" w:rsidRDefault="00BF619E" w:rsidP="00BF619E">
      <w:pPr>
        <w:spacing w:line="360" w:lineRule="auto"/>
        <w:jc w:val="both"/>
      </w:pPr>
    </w:p>
    <w:p w14:paraId="15BA560B" w14:textId="77777777" w:rsidR="00BF619E" w:rsidRPr="00BF619E" w:rsidRDefault="00BF619E" w:rsidP="00BF619E">
      <w:pPr>
        <w:tabs>
          <w:tab w:val="left" w:pos="7020"/>
        </w:tabs>
        <w:spacing w:line="360" w:lineRule="auto"/>
        <w:jc w:val="both"/>
      </w:pPr>
      <w:r w:rsidRPr="00BF619E">
        <w:tab/>
      </w:r>
    </w:p>
    <w:p w14:paraId="005D183C" w14:textId="77777777" w:rsidR="00FD130B" w:rsidRPr="00FD130B" w:rsidRDefault="00FD130B" w:rsidP="00FD130B">
      <w:pPr>
        <w:suppressAutoHyphens w:val="0"/>
        <w:spacing w:after="0" w:line="240" w:lineRule="auto"/>
        <w:rPr>
          <w:rFonts w:eastAsia="Times New Roman"/>
          <w:b/>
          <w:i/>
          <w:sz w:val="24"/>
          <w:szCs w:val="24"/>
          <w:highlight w:val="cyan"/>
          <w:u w:val="single"/>
          <w:lang w:eastAsia="pl-PL"/>
        </w:rPr>
      </w:pPr>
      <w:r w:rsidRPr="00FD130B">
        <w:rPr>
          <w:rFonts w:eastAsia="Times New Roman"/>
          <w:b/>
          <w:i/>
          <w:sz w:val="24"/>
          <w:szCs w:val="24"/>
          <w:highlight w:val="cyan"/>
          <w:u w:val="single"/>
          <w:lang w:eastAsia="pl-PL"/>
        </w:rPr>
        <w:t>UWAGA:</w:t>
      </w:r>
    </w:p>
    <w:p w14:paraId="0E775AAA" w14:textId="77777777" w:rsidR="00FD130B" w:rsidRPr="00FD130B" w:rsidRDefault="00FD130B" w:rsidP="00FD130B">
      <w:pPr>
        <w:suppressAutoHyphens w:val="0"/>
        <w:spacing w:after="0" w:line="240" w:lineRule="auto"/>
        <w:rPr>
          <w:rFonts w:eastAsia="Times New Roman"/>
          <w:b/>
          <w:i/>
          <w:sz w:val="24"/>
          <w:szCs w:val="24"/>
          <w:highlight w:val="cyan"/>
          <w:u w:val="single"/>
          <w:lang w:eastAsia="pl-PL"/>
        </w:rPr>
      </w:pPr>
    </w:p>
    <w:p w14:paraId="13DDED53" w14:textId="77777777" w:rsidR="00FD130B" w:rsidRPr="00FD130B" w:rsidRDefault="00FD130B" w:rsidP="00FD130B">
      <w:pPr>
        <w:spacing w:after="0" w:line="240" w:lineRule="auto"/>
        <w:ind w:right="-994"/>
      </w:pPr>
      <w:r w:rsidRPr="00FD130B">
        <w:rPr>
          <w:rFonts w:eastAsia="Times New Roman"/>
          <w:b/>
          <w:i/>
          <w:sz w:val="24"/>
          <w:szCs w:val="24"/>
          <w:highlight w:val="cyan"/>
          <w:u w:val="single"/>
          <w:lang w:eastAsia="pl-PL"/>
        </w:rPr>
        <w:t>Oświadczenie podmiotu udostępniającego musi być podpisane podpisem kwalifikowanym</w:t>
      </w:r>
      <w:r w:rsidRPr="00FD130B">
        <w:rPr>
          <w:highlight w:val="cyan"/>
        </w:rPr>
        <w:t xml:space="preserve"> </w:t>
      </w:r>
      <w:r w:rsidRPr="00FD130B">
        <w:rPr>
          <w:rFonts w:eastAsia="Times New Roman"/>
          <w:b/>
          <w:i/>
          <w:sz w:val="24"/>
          <w:szCs w:val="24"/>
          <w:highlight w:val="cyan"/>
          <w:u w:val="single"/>
          <w:lang w:eastAsia="pl-PL"/>
        </w:rPr>
        <w:t>lub podpisem zaufanym, lub podpisem osobistym przez ten podmiot i złożone wraz z ofertą.</w:t>
      </w:r>
    </w:p>
    <w:p w14:paraId="359BC45B" w14:textId="77777777" w:rsidR="00BF619E" w:rsidRPr="00BF619E" w:rsidRDefault="00BF619E" w:rsidP="00BF619E">
      <w:pPr>
        <w:tabs>
          <w:tab w:val="left" w:pos="1701"/>
        </w:tabs>
        <w:spacing w:after="0" w:line="240" w:lineRule="auto"/>
        <w:jc w:val="right"/>
        <w:rPr>
          <w:b/>
          <w:i/>
          <w:u w:val="single"/>
        </w:rPr>
      </w:pPr>
    </w:p>
    <w:p w14:paraId="33C8B073" w14:textId="77777777" w:rsidR="00BF619E" w:rsidRPr="00BF619E" w:rsidRDefault="00BF619E" w:rsidP="00BF619E">
      <w:pPr>
        <w:jc w:val="center"/>
        <w:rPr>
          <w:b/>
          <w:bCs/>
          <w:i/>
          <w:u w:val="single"/>
        </w:rPr>
      </w:pPr>
      <w:r w:rsidRPr="00BF619E">
        <w:rPr>
          <w:i/>
        </w:rPr>
        <w:t xml:space="preserve"> </w:t>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p>
    <w:p w14:paraId="3525FA01" w14:textId="6B86303B" w:rsidR="00BF619E" w:rsidRDefault="00BF619E" w:rsidP="00BF619E">
      <w:pPr>
        <w:rPr>
          <w:i/>
        </w:rPr>
      </w:pPr>
    </w:p>
    <w:p w14:paraId="15F53787" w14:textId="4CE55BCA" w:rsidR="004E5A83" w:rsidRDefault="004E5A83" w:rsidP="00BF619E">
      <w:pPr>
        <w:rPr>
          <w:i/>
        </w:rPr>
      </w:pPr>
    </w:p>
    <w:p w14:paraId="15FF2F80" w14:textId="2318499E" w:rsidR="004E5A83" w:rsidRDefault="004E5A83" w:rsidP="00BF619E">
      <w:pPr>
        <w:rPr>
          <w:i/>
        </w:rPr>
      </w:pPr>
    </w:p>
    <w:p w14:paraId="75CCF5D5" w14:textId="11C888EA" w:rsidR="004E5A83" w:rsidRDefault="004E5A83" w:rsidP="00BF619E">
      <w:pPr>
        <w:rPr>
          <w:i/>
        </w:rPr>
      </w:pPr>
    </w:p>
    <w:p w14:paraId="55393DDE" w14:textId="25A2F4F6" w:rsidR="004E5A83" w:rsidRDefault="004E5A83" w:rsidP="00BF619E">
      <w:pPr>
        <w:rPr>
          <w:i/>
        </w:rPr>
      </w:pPr>
    </w:p>
    <w:p w14:paraId="779C5057" w14:textId="56C7D8EE" w:rsidR="004E5A83" w:rsidRDefault="004E5A83" w:rsidP="00BF619E">
      <w:pPr>
        <w:rPr>
          <w:i/>
        </w:rPr>
      </w:pPr>
    </w:p>
    <w:p w14:paraId="4BDA07D7" w14:textId="0CFCAEC5" w:rsidR="004E5A83" w:rsidRDefault="004E5A83" w:rsidP="00BF619E">
      <w:pPr>
        <w:rPr>
          <w:i/>
        </w:rPr>
      </w:pPr>
    </w:p>
    <w:p w14:paraId="01B9F2BD" w14:textId="77777777" w:rsidR="00FD130B" w:rsidRPr="00FD130B" w:rsidRDefault="00FD130B" w:rsidP="00FD130B">
      <w:pPr>
        <w:spacing w:after="0" w:line="240" w:lineRule="auto"/>
        <w:ind w:left="5672" w:firstLine="709"/>
        <w:rPr>
          <w:b/>
          <w:i/>
          <w:u w:val="single"/>
        </w:rPr>
      </w:pPr>
      <w:r w:rsidRPr="00FD130B">
        <w:rPr>
          <w:b/>
          <w:i/>
          <w:u w:val="single"/>
        </w:rPr>
        <w:lastRenderedPageBreak/>
        <w:t>ZAŁĄCZNIK NR 11</w:t>
      </w:r>
    </w:p>
    <w:p w14:paraId="55A1F48E" w14:textId="77777777" w:rsidR="00FD130B" w:rsidRPr="00FD130B" w:rsidRDefault="00FD130B" w:rsidP="00FD130B">
      <w:pPr>
        <w:spacing w:line="360" w:lineRule="auto"/>
        <w:ind w:left="-142"/>
        <w:rPr>
          <w:rFonts w:eastAsia="Times New Roman"/>
          <w:b/>
          <w:sz w:val="21"/>
          <w:szCs w:val="21"/>
          <w:lang w:eastAsia="pl-PL"/>
        </w:rPr>
      </w:pPr>
      <w:r w:rsidRPr="00FD130B">
        <w:rPr>
          <w:b/>
          <w:i/>
          <w:lang w:eastAsia="en-US"/>
        </w:rPr>
        <w:t xml:space="preserve">  </w:t>
      </w:r>
      <w:r w:rsidRPr="00FD130B">
        <w:rPr>
          <w:rFonts w:eastAsia="Times New Roman"/>
          <w:b/>
          <w:sz w:val="21"/>
          <w:szCs w:val="21"/>
          <w:lang w:eastAsia="pl-PL"/>
        </w:rPr>
        <w:t>Podmiot:</w:t>
      </w:r>
    </w:p>
    <w:p w14:paraId="412FD8C2" w14:textId="332526EF" w:rsidR="00FD130B" w:rsidRPr="00FD130B" w:rsidRDefault="00FD130B" w:rsidP="00FD130B">
      <w:pPr>
        <w:suppressAutoHyphens w:val="0"/>
        <w:spacing w:after="0" w:line="360" w:lineRule="auto"/>
        <w:ind w:right="5954"/>
        <w:rPr>
          <w:rFonts w:eastAsia="Times New Roman"/>
          <w:sz w:val="21"/>
          <w:szCs w:val="21"/>
          <w:lang w:eastAsia="pl-PL"/>
        </w:rPr>
      </w:pPr>
      <w:r w:rsidRPr="00FD130B">
        <w:rPr>
          <w:rFonts w:eastAsia="Times New Roman"/>
          <w:sz w:val="21"/>
          <w:szCs w:val="21"/>
          <w:lang w:eastAsia="pl-PL"/>
        </w:rPr>
        <w:t>…………………………………</w:t>
      </w:r>
    </w:p>
    <w:p w14:paraId="639B6DE8" w14:textId="77777777" w:rsidR="00FD130B" w:rsidRPr="00FD130B" w:rsidRDefault="00FD130B" w:rsidP="00FD130B">
      <w:pPr>
        <w:suppressAutoHyphens w:val="0"/>
        <w:spacing w:after="0" w:line="240" w:lineRule="auto"/>
        <w:ind w:right="5953"/>
        <w:rPr>
          <w:rFonts w:eastAsia="Times New Roman"/>
          <w:i/>
          <w:sz w:val="16"/>
          <w:szCs w:val="16"/>
          <w:lang w:eastAsia="pl-PL"/>
        </w:rPr>
      </w:pPr>
      <w:r w:rsidRPr="00FD130B">
        <w:rPr>
          <w:rFonts w:eastAsia="Times New Roman"/>
          <w:i/>
          <w:sz w:val="16"/>
          <w:szCs w:val="16"/>
          <w:lang w:eastAsia="pl-PL"/>
        </w:rPr>
        <w:t>(pełna nazwa/firma, adres, w zależności od podmiotu: NIP/PESEL, KRS/</w:t>
      </w:r>
      <w:proofErr w:type="spellStart"/>
      <w:r w:rsidRPr="00FD130B">
        <w:rPr>
          <w:rFonts w:eastAsia="Times New Roman"/>
          <w:i/>
          <w:sz w:val="16"/>
          <w:szCs w:val="16"/>
          <w:lang w:eastAsia="pl-PL"/>
        </w:rPr>
        <w:t>CEiDG</w:t>
      </w:r>
      <w:proofErr w:type="spellEnd"/>
      <w:r w:rsidRPr="00FD130B">
        <w:rPr>
          <w:rFonts w:eastAsia="Times New Roman"/>
          <w:i/>
          <w:sz w:val="16"/>
          <w:szCs w:val="16"/>
          <w:lang w:eastAsia="pl-PL"/>
        </w:rPr>
        <w:t>)</w:t>
      </w:r>
    </w:p>
    <w:p w14:paraId="5CD4388B" w14:textId="77777777" w:rsidR="00FD130B" w:rsidRPr="00FD130B" w:rsidRDefault="00FD130B" w:rsidP="00FD130B">
      <w:pPr>
        <w:suppressAutoHyphens w:val="0"/>
        <w:spacing w:after="0" w:line="480" w:lineRule="auto"/>
        <w:rPr>
          <w:rFonts w:eastAsia="Times New Roman"/>
          <w:sz w:val="21"/>
          <w:szCs w:val="21"/>
          <w:u w:val="single"/>
          <w:lang w:eastAsia="pl-PL"/>
        </w:rPr>
      </w:pPr>
      <w:r w:rsidRPr="00FD130B">
        <w:rPr>
          <w:rFonts w:eastAsia="Times New Roman"/>
          <w:sz w:val="21"/>
          <w:szCs w:val="21"/>
          <w:u w:val="single"/>
          <w:lang w:eastAsia="pl-PL"/>
        </w:rPr>
        <w:t>reprezentowany przez:</w:t>
      </w:r>
    </w:p>
    <w:p w14:paraId="548A0F7A" w14:textId="77777777" w:rsidR="00FD130B" w:rsidRPr="00FD130B" w:rsidRDefault="00FD130B" w:rsidP="00FD130B">
      <w:pPr>
        <w:suppressAutoHyphens w:val="0"/>
        <w:spacing w:after="0" w:line="360" w:lineRule="auto"/>
        <w:ind w:right="5954"/>
        <w:rPr>
          <w:rFonts w:eastAsia="Times New Roman"/>
          <w:sz w:val="21"/>
          <w:szCs w:val="21"/>
          <w:lang w:eastAsia="pl-PL"/>
        </w:rPr>
      </w:pPr>
      <w:r w:rsidRPr="00FD130B">
        <w:rPr>
          <w:rFonts w:eastAsia="Times New Roman"/>
          <w:sz w:val="21"/>
          <w:szCs w:val="21"/>
          <w:lang w:eastAsia="pl-PL"/>
        </w:rPr>
        <w:t>…………………………………</w:t>
      </w:r>
    </w:p>
    <w:p w14:paraId="4F809323" w14:textId="77777777" w:rsidR="00FD130B" w:rsidRPr="00FD130B" w:rsidRDefault="00FD130B" w:rsidP="00FD130B">
      <w:pPr>
        <w:suppressAutoHyphens w:val="0"/>
        <w:spacing w:after="0" w:line="240" w:lineRule="auto"/>
        <w:ind w:right="5384"/>
        <w:rPr>
          <w:rFonts w:eastAsia="Times New Roman"/>
          <w:i/>
          <w:sz w:val="16"/>
          <w:szCs w:val="16"/>
          <w:lang w:eastAsia="pl-PL"/>
        </w:rPr>
      </w:pPr>
      <w:r w:rsidRPr="00FD130B">
        <w:rPr>
          <w:rFonts w:eastAsia="Times New Roman"/>
          <w:i/>
          <w:sz w:val="16"/>
          <w:szCs w:val="16"/>
          <w:lang w:eastAsia="pl-PL"/>
        </w:rPr>
        <w:t>(imię, nazwisko, stanowisko/podstawa do reprezentacji)</w:t>
      </w:r>
    </w:p>
    <w:p w14:paraId="12997B10" w14:textId="77777777" w:rsidR="00FD130B" w:rsidRPr="00FD130B" w:rsidRDefault="00FD130B" w:rsidP="00FD130B">
      <w:pPr>
        <w:suppressAutoHyphens w:val="0"/>
        <w:spacing w:after="0" w:line="240" w:lineRule="auto"/>
        <w:rPr>
          <w:rFonts w:eastAsia="Times New Roman"/>
          <w:sz w:val="21"/>
          <w:szCs w:val="21"/>
          <w:lang w:eastAsia="pl-PL"/>
        </w:rPr>
      </w:pPr>
    </w:p>
    <w:p w14:paraId="2512C405" w14:textId="77777777" w:rsidR="00FD130B" w:rsidRPr="00FD130B" w:rsidRDefault="00FD130B" w:rsidP="00FD130B">
      <w:pPr>
        <w:suppressAutoHyphens w:val="0"/>
        <w:spacing w:after="120" w:line="360" w:lineRule="auto"/>
        <w:jc w:val="center"/>
        <w:rPr>
          <w:rFonts w:eastAsia="Times New Roman"/>
          <w:b/>
          <w:sz w:val="24"/>
          <w:szCs w:val="24"/>
          <w:u w:val="single"/>
          <w:lang w:eastAsia="pl-PL"/>
        </w:rPr>
      </w:pPr>
      <w:r w:rsidRPr="00FD130B">
        <w:rPr>
          <w:rFonts w:eastAsia="Times New Roman"/>
          <w:b/>
          <w:sz w:val="24"/>
          <w:szCs w:val="24"/>
          <w:u w:val="single"/>
          <w:lang w:eastAsia="pl-PL"/>
        </w:rPr>
        <w:t>Oświadczenia podmiotu udostępniającego zasoby</w:t>
      </w:r>
    </w:p>
    <w:p w14:paraId="5BF6B7ED" w14:textId="77777777" w:rsidR="00FD130B" w:rsidRPr="00FD130B" w:rsidRDefault="00FD130B" w:rsidP="00FD130B">
      <w:pPr>
        <w:suppressAutoHyphens w:val="0"/>
        <w:spacing w:after="120" w:line="360" w:lineRule="auto"/>
        <w:jc w:val="center"/>
        <w:rPr>
          <w:rFonts w:eastAsia="Times New Roman"/>
          <w:b/>
          <w:sz w:val="24"/>
          <w:szCs w:val="24"/>
          <w:u w:val="single"/>
          <w:lang w:eastAsia="pl-PL"/>
        </w:rPr>
      </w:pPr>
    </w:p>
    <w:p w14:paraId="22FADD36" w14:textId="77777777" w:rsidR="00FD130B" w:rsidRPr="00FD130B" w:rsidRDefault="00FD130B" w:rsidP="00FD130B">
      <w:pPr>
        <w:suppressAutoHyphens w:val="0"/>
        <w:spacing w:after="120" w:line="360" w:lineRule="auto"/>
        <w:jc w:val="center"/>
        <w:rPr>
          <w:rFonts w:eastAsia="Times New Roman"/>
          <w:b/>
          <w:caps/>
          <w:sz w:val="20"/>
          <w:szCs w:val="20"/>
          <w:u w:val="single"/>
          <w:lang w:eastAsia="pl-PL"/>
        </w:rPr>
      </w:pPr>
      <w:r w:rsidRPr="00FD130B">
        <w:rPr>
          <w:rFonts w:eastAsia="Times New Roman"/>
          <w:b/>
          <w:sz w:val="20"/>
          <w:szCs w:val="20"/>
          <w:u w:val="single"/>
          <w:lang w:eastAsia="pl-PL"/>
        </w:rPr>
        <w:t xml:space="preserve">UWZGLĘDNIAJĄCE PRZESŁANKI WYKLUCZENIA Z ART. 7 UST. 1 USTAWY </w:t>
      </w:r>
      <w:r w:rsidRPr="00FD130B">
        <w:rPr>
          <w:rFonts w:eastAsia="Times New Roman"/>
          <w:b/>
          <w:caps/>
          <w:sz w:val="20"/>
          <w:szCs w:val="20"/>
          <w:u w:val="single"/>
          <w:lang w:eastAsia="pl-PL"/>
        </w:rPr>
        <w:t>o szczególnych rozwiązaniach w zakresie przeciwdziałania wspieraniu agresji na Ukrainę oraz służących ochronie bezpieczeństwa narodowego</w:t>
      </w:r>
    </w:p>
    <w:p w14:paraId="0D05197E" w14:textId="77777777" w:rsidR="00FD130B" w:rsidRPr="00FD130B" w:rsidRDefault="00FD130B" w:rsidP="00FD130B">
      <w:pPr>
        <w:suppressAutoHyphens w:val="0"/>
        <w:spacing w:after="120" w:line="360" w:lineRule="auto"/>
        <w:jc w:val="center"/>
        <w:rPr>
          <w:rFonts w:eastAsia="Times New Roman"/>
          <w:b/>
          <w:sz w:val="21"/>
          <w:szCs w:val="21"/>
          <w:lang w:eastAsia="pl-PL"/>
        </w:rPr>
      </w:pPr>
      <w:r w:rsidRPr="00FD130B">
        <w:rPr>
          <w:rFonts w:eastAsia="Times New Roman"/>
          <w:b/>
          <w:sz w:val="21"/>
          <w:szCs w:val="21"/>
          <w:lang w:eastAsia="pl-PL"/>
        </w:rPr>
        <w:t xml:space="preserve">składane na podstawie art. 125 ust. 5 ustawy </w:t>
      </w:r>
      <w:proofErr w:type="spellStart"/>
      <w:r w:rsidRPr="00FD130B">
        <w:rPr>
          <w:rFonts w:eastAsia="Times New Roman"/>
          <w:b/>
          <w:sz w:val="21"/>
          <w:szCs w:val="21"/>
          <w:lang w:eastAsia="pl-PL"/>
        </w:rPr>
        <w:t>Pzp</w:t>
      </w:r>
      <w:proofErr w:type="spellEnd"/>
    </w:p>
    <w:p w14:paraId="17AFA515" w14:textId="77777777" w:rsidR="00FD130B" w:rsidRPr="00FD130B" w:rsidRDefault="00FD130B" w:rsidP="00FD130B">
      <w:pPr>
        <w:suppressAutoHyphens w:val="0"/>
        <w:spacing w:after="0" w:line="240" w:lineRule="auto"/>
        <w:jc w:val="both"/>
        <w:rPr>
          <w:rFonts w:eastAsia="Times New Roman"/>
          <w:sz w:val="21"/>
          <w:szCs w:val="21"/>
          <w:lang w:eastAsia="pl-PL"/>
        </w:rPr>
      </w:pPr>
    </w:p>
    <w:p w14:paraId="485CD3D8" w14:textId="21A6F387" w:rsidR="00FD130B" w:rsidRPr="00FD130B" w:rsidRDefault="00FD130B" w:rsidP="00FD130B">
      <w:pPr>
        <w:suppressAutoHyphens w:val="0"/>
        <w:spacing w:after="0" w:line="360" w:lineRule="auto"/>
        <w:jc w:val="both"/>
        <w:rPr>
          <w:rFonts w:eastAsia="Times New Roman"/>
          <w:lang w:eastAsia="pl-PL"/>
        </w:rPr>
      </w:pPr>
      <w:r w:rsidRPr="00FD130B">
        <w:rPr>
          <w:rFonts w:eastAsia="Times New Roman"/>
          <w:lang w:eastAsia="pl-PL"/>
        </w:rPr>
        <w:t xml:space="preserve">Na potrzeby postępowania o udzielenie zamówienia publicznego pn. </w:t>
      </w:r>
      <w:r w:rsidR="00BC3FC2" w:rsidRPr="00BC3FC2">
        <w:rPr>
          <w:rFonts w:eastAsiaTheme="minorHAnsi"/>
          <w:b/>
          <w:lang w:eastAsia="en-US"/>
        </w:rPr>
        <w:t xml:space="preserve">zakup usługi gastronomicznej na zabezpieczenie konferencji „45 lat nauk o bezpieczeństwie na Wydziale Dowodzenia i Operacji Morskich” realizowanej w dniu 27 września 2024 r. na terenie Akademii Marynarki Wojennej. </w:t>
      </w:r>
      <w:r w:rsidRPr="00FD130B">
        <w:rPr>
          <w:rFonts w:eastAsiaTheme="minorHAnsi"/>
          <w:b/>
          <w:lang w:eastAsia="en-US"/>
        </w:rPr>
        <w:t>(AMW-KANC.SZP.2712.</w:t>
      </w:r>
      <w:r w:rsidR="00BC3FC2">
        <w:rPr>
          <w:rFonts w:eastAsiaTheme="minorHAnsi"/>
          <w:b/>
          <w:lang w:eastAsia="en-US"/>
        </w:rPr>
        <w:t>50</w:t>
      </w:r>
      <w:r w:rsidRPr="00FD130B">
        <w:rPr>
          <w:rFonts w:eastAsiaTheme="minorHAnsi"/>
          <w:b/>
          <w:lang w:eastAsia="en-US"/>
        </w:rPr>
        <w:t>.202</w:t>
      </w:r>
      <w:r w:rsidR="00BC3FC2">
        <w:rPr>
          <w:rFonts w:eastAsiaTheme="minorHAnsi"/>
          <w:b/>
          <w:lang w:eastAsia="en-US"/>
        </w:rPr>
        <w:t>4</w:t>
      </w:r>
      <w:r w:rsidRPr="00FD130B">
        <w:rPr>
          <w:rFonts w:eastAsiaTheme="minorHAnsi"/>
          <w:b/>
          <w:lang w:eastAsia="en-US"/>
        </w:rPr>
        <w:t>)</w:t>
      </w:r>
      <w:r w:rsidRPr="00FD130B">
        <w:rPr>
          <w:rFonts w:eastAsia="Times New Roman"/>
          <w:i/>
          <w:lang w:eastAsia="pl-PL"/>
        </w:rPr>
        <w:t xml:space="preserve">, </w:t>
      </w:r>
      <w:r w:rsidRPr="00FD130B">
        <w:rPr>
          <w:rFonts w:eastAsia="Times New Roman"/>
          <w:lang w:eastAsia="pl-PL"/>
        </w:rPr>
        <w:t>oświadczam, co następuje:</w:t>
      </w:r>
    </w:p>
    <w:p w14:paraId="2C37EEAB" w14:textId="77777777" w:rsidR="00FD130B" w:rsidRPr="00FD130B" w:rsidRDefault="00FD130B" w:rsidP="00FD130B">
      <w:pPr>
        <w:suppressAutoHyphens w:val="0"/>
        <w:spacing w:after="0" w:line="360" w:lineRule="auto"/>
        <w:jc w:val="both"/>
        <w:rPr>
          <w:rFonts w:eastAsia="Times New Roman"/>
          <w:sz w:val="10"/>
          <w:szCs w:val="10"/>
          <w:lang w:eastAsia="pl-PL"/>
        </w:rPr>
      </w:pPr>
    </w:p>
    <w:p w14:paraId="78CBF0DB" w14:textId="77777777" w:rsidR="00FD130B" w:rsidRPr="00FD130B" w:rsidRDefault="00FD130B" w:rsidP="00FD130B">
      <w:pPr>
        <w:shd w:val="clear" w:color="auto" w:fill="BFBFBF"/>
        <w:suppressAutoHyphens w:val="0"/>
        <w:spacing w:before="120" w:after="0" w:line="360" w:lineRule="auto"/>
        <w:rPr>
          <w:rFonts w:eastAsia="Times New Roman"/>
          <w:b/>
          <w:sz w:val="21"/>
          <w:szCs w:val="21"/>
          <w:lang w:eastAsia="pl-PL"/>
        </w:rPr>
      </w:pPr>
      <w:r w:rsidRPr="00FD130B">
        <w:rPr>
          <w:rFonts w:eastAsia="Times New Roman"/>
          <w:b/>
          <w:sz w:val="21"/>
          <w:szCs w:val="21"/>
          <w:lang w:eastAsia="pl-PL"/>
        </w:rPr>
        <w:t>OŚWIADCZENIA DOTYCZĄCE PODSTAW WYKLUCZENIA:</w:t>
      </w:r>
    </w:p>
    <w:p w14:paraId="42E4007D" w14:textId="77777777" w:rsidR="00FD130B" w:rsidRPr="00FD130B" w:rsidRDefault="00FD130B" w:rsidP="00FD130B">
      <w:pPr>
        <w:suppressAutoHyphens w:val="0"/>
        <w:spacing w:after="0" w:line="240" w:lineRule="auto"/>
        <w:ind w:left="284"/>
        <w:contextualSpacing/>
        <w:jc w:val="both"/>
        <w:rPr>
          <w:lang w:eastAsia="en-US"/>
        </w:rPr>
      </w:pPr>
    </w:p>
    <w:p w14:paraId="3FF389DC" w14:textId="77777777" w:rsidR="00FD130B" w:rsidRPr="00FD130B" w:rsidRDefault="00FD130B" w:rsidP="00310A35">
      <w:pPr>
        <w:numPr>
          <w:ilvl w:val="0"/>
          <w:numId w:val="295"/>
        </w:numPr>
        <w:suppressAutoHyphens w:val="0"/>
        <w:spacing w:after="0" w:line="360" w:lineRule="auto"/>
        <w:ind w:left="284" w:hanging="284"/>
        <w:contextualSpacing/>
        <w:jc w:val="both"/>
        <w:rPr>
          <w:lang w:eastAsia="en-US"/>
        </w:rPr>
      </w:pPr>
      <w:r w:rsidRPr="00FD130B">
        <w:rPr>
          <w:lang w:eastAsia="en-US"/>
        </w:rPr>
        <w:t xml:space="preserve">Oświadczam, że nie zachodzą w stosunku do mnie przesłanki wykluczenia z postępowania na podstawie art. 108 ust 1 ustawy </w:t>
      </w:r>
      <w:proofErr w:type="spellStart"/>
      <w:r w:rsidRPr="00FD130B">
        <w:rPr>
          <w:lang w:eastAsia="en-US"/>
        </w:rPr>
        <w:t>Pzp</w:t>
      </w:r>
      <w:proofErr w:type="spellEnd"/>
      <w:r w:rsidRPr="00FD130B">
        <w:rPr>
          <w:lang w:eastAsia="en-US"/>
        </w:rPr>
        <w:t>.</w:t>
      </w:r>
    </w:p>
    <w:p w14:paraId="7CFC9D93" w14:textId="77777777" w:rsidR="00FD130B" w:rsidRPr="00FD130B" w:rsidRDefault="00FD130B" w:rsidP="00310A35">
      <w:pPr>
        <w:numPr>
          <w:ilvl w:val="0"/>
          <w:numId w:val="295"/>
        </w:numPr>
        <w:suppressAutoHyphens w:val="0"/>
        <w:spacing w:after="0" w:line="360" w:lineRule="auto"/>
        <w:ind w:left="284" w:hanging="284"/>
        <w:contextualSpacing/>
        <w:jc w:val="both"/>
        <w:rPr>
          <w:lang w:eastAsia="en-US"/>
        </w:rPr>
      </w:pPr>
      <w:r w:rsidRPr="00FD130B">
        <w:rPr>
          <w:lang w:eastAsia="en-US"/>
        </w:rPr>
        <w:t xml:space="preserve">Oświadczam, że nie zachodzą w stosunku do mnie przesłanki wykluczenia z postępowania na podstawie art. 109 ust. 1 ustawy </w:t>
      </w:r>
      <w:proofErr w:type="spellStart"/>
      <w:r w:rsidRPr="00FD130B">
        <w:rPr>
          <w:lang w:eastAsia="en-US"/>
        </w:rPr>
        <w:t>Pzp</w:t>
      </w:r>
      <w:proofErr w:type="spellEnd"/>
      <w:r w:rsidRPr="00FD130B">
        <w:rPr>
          <w:lang w:eastAsia="en-US"/>
        </w:rPr>
        <w:t>.</w:t>
      </w:r>
    </w:p>
    <w:p w14:paraId="02361CBF" w14:textId="77777777" w:rsidR="00FD130B" w:rsidRPr="00FD130B" w:rsidRDefault="00FD130B" w:rsidP="00310A35">
      <w:pPr>
        <w:numPr>
          <w:ilvl w:val="0"/>
          <w:numId w:val="295"/>
        </w:numPr>
        <w:suppressAutoHyphens w:val="0"/>
        <w:spacing w:after="0" w:line="360" w:lineRule="auto"/>
        <w:ind w:left="284" w:hanging="284"/>
        <w:jc w:val="both"/>
        <w:rPr>
          <w:lang w:eastAsia="en-US"/>
        </w:rPr>
      </w:pPr>
      <w:r w:rsidRPr="00FD130B">
        <w:rPr>
          <w:lang w:eastAsia="en-US"/>
        </w:rPr>
        <w:t xml:space="preserve">Oświadczam, </w:t>
      </w:r>
      <w:r w:rsidRPr="00FD130B">
        <w:rPr>
          <w:color w:val="000000"/>
          <w:lang w:eastAsia="en-US"/>
        </w:rPr>
        <w:t>że nie zachodzą w stosunku do mnie przesłanki wykluczenia z postępowania na podstawie art. 7 ust</w:t>
      </w:r>
      <w:r w:rsidRPr="00FD130B">
        <w:rPr>
          <w:rFonts w:eastAsia="Times New Roman"/>
          <w:color w:val="000000"/>
          <w:lang w:eastAsia="pl-PL"/>
        </w:rPr>
        <w:t xml:space="preserve">. 1 ustawy </w:t>
      </w:r>
      <w:r w:rsidRPr="00FD130B">
        <w:rPr>
          <w:color w:val="000000"/>
          <w:lang w:eastAsia="en-US"/>
        </w:rPr>
        <w:t>z dnia 13 kwietnia 2022 r.</w:t>
      </w:r>
      <w:r w:rsidRPr="00FD130B">
        <w:rPr>
          <w:i/>
          <w:iCs/>
          <w:color w:val="000000"/>
          <w:lang w:eastAsia="en-US"/>
        </w:rPr>
        <w:t xml:space="preserve"> </w:t>
      </w:r>
      <w:r w:rsidRPr="00FD130B">
        <w:rPr>
          <w:iCs/>
          <w:color w:val="000000"/>
          <w:lang w:eastAsia="en-US"/>
        </w:rPr>
        <w:t>o szczególnych rozwiązaniach w zakresie przeciwdziałania wspieraniu agresji na Ukrainę oraz służących ochronie bezpieczeństwa narodowego</w:t>
      </w:r>
      <w:r w:rsidRPr="00FD130B">
        <w:rPr>
          <w:i/>
          <w:iCs/>
          <w:color w:val="000000"/>
          <w:lang w:eastAsia="en-US"/>
        </w:rPr>
        <w:t xml:space="preserve"> (Dz. U. poz. 835)</w:t>
      </w:r>
      <w:r w:rsidRPr="00FD130B">
        <w:rPr>
          <w:i/>
          <w:iCs/>
          <w:color w:val="000000"/>
          <w:vertAlign w:val="superscript"/>
          <w:lang w:eastAsia="en-US"/>
        </w:rPr>
        <w:footnoteReference w:id="6"/>
      </w:r>
      <w:r w:rsidRPr="00FD130B">
        <w:rPr>
          <w:i/>
          <w:iCs/>
          <w:color w:val="000000"/>
          <w:lang w:eastAsia="en-US"/>
        </w:rPr>
        <w:t>.</w:t>
      </w:r>
    </w:p>
    <w:p w14:paraId="70F9871A" w14:textId="77777777" w:rsidR="00FD130B" w:rsidRPr="00FD130B" w:rsidRDefault="00FD130B" w:rsidP="00FD130B">
      <w:pPr>
        <w:shd w:val="clear" w:color="auto" w:fill="BFBFBF"/>
        <w:suppressAutoHyphens w:val="0"/>
        <w:spacing w:after="120" w:line="360" w:lineRule="auto"/>
        <w:jc w:val="both"/>
        <w:rPr>
          <w:rFonts w:eastAsia="Times New Roman"/>
          <w:b/>
          <w:sz w:val="21"/>
          <w:szCs w:val="21"/>
          <w:lang w:eastAsia="pl-PL"/>
        </w:rPr>
      </w:pPr>
      <w:r w:rsidRPr="00FD130B">
        <w:rPr>
          <w:rFonts w:eastAsia="Times New Roman"/>
          <w:b/>
          <w:sz w:val="21"/>
          <w:szCs w:val="21"/>
          <w:lang w:eastAsia="pl-PL"/>
        </w:rPr>
        <w:lastRenderedPageBreak/>
        <w:t>OŚWIADCZENIE DOTYCZĄCE WARUNKÓW UDZIAŁU W POSTĘPOWANIU:</w:t>
      </w:r>
    </w:p>
    <w:p w14:paraId="2FC0E7BC" w14:textId="73637E0E" w:rsidR="00FD130B" w:rsidRPr="00FD130B" w:rsidRDefault="00FD130B" w:rsidP="00FD130B">
      <w:pPr>
        <w:suppressAutoHyphens w:val="0"/>
        <w:spacing w:after="120" w:line="360" w:lineRule="auto"/>
        <w:jc w:val="both"/>
        <w:rPr>
          <w:rFonts w:eastAsia="Times New Roman"/>
          <w:sz w:val="21"/>
          <w:szCs w:val="21"/>
          <w:lang w:eastAsia="pl-PL"/>
        </w:rPr>
      </w:pPr>
      <w:r w:rsidRPr="00FD130B">
        <w:rPr>
          <w:rFonts w:eastAsia="Times New Roman"/>
          <w:sz w:val="21"/>
          <w:szCs w:val="21"/>
          <w:lang w:eastAsia="pl-PL"/>
        </w:rPr>
        <w:t>Oświadczam, że spełniam warunki udziału w postępowaniu określone przez zamawiającego w    </w:t>
      </w:r>
      <w:bookmarkStart w:id="11" w:name="_Hlk99016450"/>
      <w:r w:rsidRPr="00FD130B">
        <w:rPr>
          <w:rFonts w:eastAsia="Times New Roman"/>
          <w:sz w:val="21"/>
          <w:szCs w:val="21"/>
          <w:lang w:eastAsia="pl-PL"/>
        </w:rPr>
        <w:t>…………..……………………………………………..…………………………………………..</w:t>
      </w:r>
      <w:bookmarkEnd w:id="11"/>
      <w:r w:rsidRPr="00FD130B">
        <w:rPr>
          <w:rFonts w:eastAsia="Times New Roman"/>
          <w:sz w:val="21"/>
          <w:szCs w:val="21"/>
          <w:lang w:eastAsia="pl-PL"/>
        </w:rPr>
        <w:t xml:space="preserve"> </w:t>
      </w:r>
      <w:r w:rsidRPr="00FD130B">
        <w:rPr>
          <w:rFonts w:eastAsia="Times New Roman"/>
          <w:i/>
          <w:sz w:val="16"/>
          <w:szCs w:val="16"/>
          <w:lang w:eastAsia="pl-PL"/>
        </w:rPr>
        <w:t>(wskazać dokument i właściwą jednostkę redakcyjną dokumentu, w której określono warunki udziału w postępowaniu)</w:t>
      </w:r>
      <w:r w:rsidRPr="00FD130B">
        <w:rPr>
          <w:rFonts w:eastAsia="Times New Roman"/>
          <w:sz w:val="21"/>
          <w:szCs w:val="21"/>
          <w:lang w:eastAsia="pl-PL"/>
        </w:rPr>
        <w:t xml:space="preserve"> w  następującym zakresie: ………………………………………………………………………………… </w:t>
      </w:r>
    </w:p>
    <w:p w14:paraId="1686E872" w14:textId="1C744515"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sz w:val="21"/>
          <w:szCs w:val="21"/>
          <w:lang w:eastAsia="pl-PL"/>
        </w:rPr>
        <w:t>……..……………………………………………..………………………………………….................</w:t>
      </w:r>
    </w:p>
    <w:p w14:paraId="50902C63" w14:textId="77777777" w:rsidR="00FD130B" w:rsidRPr="00FD130B" w:rsidRDefault="00FD130B" w:rsidP="00FD130B">
      <w:pPr>
        <w:suppressAutoHyphens w:val="0"/>
        <w:spacing w:after="0" w:line="360" w:lineRule="auto"/>
        <w:ind w:left="5664" w:firstLine="708"/>
        <w:jc w:val="both"/>
        <w:rPr>
          <w:rFonts w:eastAsia="Times New Roman"/>
          <w:i/>
          <w:sz w:val="16"/>
          <w:szCs w:val="16"/>
          <w:lang w:eastAsia="pl-PL"/>
        </w:rPr>
      </w:pPr>
    </w:p>
    <w:p w14:paraId="4603BD0A" w14:textId="77777777" w:rsidR="00FD130B" w:rsidRPr="00FD130B" w:rsidRDefault="00FD130B" w:rsidP="00FD130B">
      <w:pPr>
        <w:suppressAutoHyphens w:val="0"/>
        <w:spacing w:after="0" w:line="360" w:lineRule="auto"/>
        <w:ind w:left="5664" w:firstLine="708"/>
        <w:jc w:val="both"/>
        <w:rPr>
          <w:rFonts w:eastAsia="Times New Roman"/>
          <w:i/>
          <w:sz w:val="16"/>
          <w:szCs w:val="16"/>
          <w:lang w:eastAsia="pl-PL"/>
        </w:rPr>
      </w:pPr>
    </w:p>
    <w:p w14:paraId="1877F1C4" w14:textId="77777777" w:rsidR="00FD130B" w:rsidRPr="00FD130B" w:rsidRDefault="00FD130B" w:rsidP="00FD130B">
      <w:pPr>
        <w:shd w:val="clear" w:color="auto" w:fill="BFBFBF"/>
        <w:suppressAutoHyphens w:val="0"/>
        <w:spacing w:after="120" w:line="360" w:lineRule="auto"/>
        <w:jc w:val="both"/>
        <w:rPr>
          <w:rFonts w:eastAsia="Times New Roman"/>
          <w:b/>
          <w:sz w:val="21"/>
          <w:szCs w:val="21"/>
          <w:lang w:eastAsia="pl-PL"/>
        </w:rPr>
      </w:pPr>
      <w:bookmarkStart w:id="12" w:name="_Hlk99009560"/>
      <w:r w:rsidRPr="00FD130B">
        <w:rPr>
          <w:rFonts w:eastAsia="Times New Roman"/>
          <w:b/>
          <w:sz w:val="21"/>
          <w:szCs w:val="21"/>
          <w:lang w:eastAsia="pl-PL"/>
        </w:rPr>
        <w:t>OŚWIADCZENIE DOTYCZĄCE PODANYCH INFORMACJI:</w:t>
      </w:r>
      <w:bookmarkEnd w:id="12"/>
    </w:p>
    <w:p w14:paraId="4C82AA78" w14:textId="77777777" w:rsidR="00FD130B" w:rsidRPr="00FD130B" w:rsidRDefault="00FD130B" w:rsidP="00FD130B">
      <w:pPr>
        <w:suppressAutoHyphens w:val="0"/>
        <w:spacing w:before="120" w:after="120" w:line="360" w:lineRule="auto"/>
        <w:jc w:val="both"/>
        <w:rPr>
          <w:rFonts w:eastAsia="Times New Roman"/>
          <w:sz w:val="24"/>
          <w:szCs w:val="24"/>
          <w:lang w:eastAsia="pl-PL"/>
        </w:rPr>
      </w:pPr>
      <w:r w:rsidRPr="00FD130B">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FD130B">
        <w:rPr>
          <w:rFonts w:eastAsia="Times New Roman"/>
          <w:sz w:val="24"/>
          <w:szCs w:val="24"/>
          <w:lang w:eastAsia="pl-PL"/>
        </w:rPr>
        <w:t xml:space="preserve"> </w:t>
      </w:r>
    </w:p>
    <w:p w14:paraId="4BD29542" w14:textId="77777777" w:rsidR="00FD130B" w:rsidRPr="00FD130B" w:rsidRDefault="00FD130B" w:rsidP="00FD130B">
      <w:pPr>
        <w:suppressAutoHyphens w:val="0"/>
        <w:spacing w:before="120" w:after="120" w:line="360" w:lineRule="auto"/>
        <w:jc w:val="both"/>
        <w:rPr>
          <w:rFonts w:eastAsia="Times New Roman"/>
          <w:sz w:val="24"/>
          <w:szCs w:val="24"/>
          <w:lang w:eastAsia="pl-PL"/>
        </w:rPr>
      </w:pPr>
    </w:p>
    <w:p w14:paraId="68B4F2BF" w14:textId="77777777" w:rsidR="00FD130B" w:rsidRPr="00FD130B" w:rsidRDefault="00FD130B" w:rsidP="00FD130B">
      <w:pPr>
        <w:suppressAutoHyphens w:val="0"/>
        <w:spacing w:before="120" w:after="120" w:line="360" w:lineRule="auto"/>
        <w:jc w:val="both"/>
        <w:rPr>
          <w:rFonts w:eastAsia="Times New Roman"/>
          <w:sz w:val="24"/>
          <w:szCs w:val="24"/>
          <w:lang w:eastAsia="pl-PL"/>
        </w:rPr>
      </w:pPr>
    </w:p>
    <w:p w14:paraId="00D16733" w14:textId="77777777" w:rsidR="00FD130B" w:rsidRPr="00FD130B" w:rsidRDefault="00FD130B" w:rsidP="00FD130B">
      <w:pPr>
        <w:shd w:val="clear" w:color="auto" w:fill="BFBFBF"/>
        <w:suppressAutoHyphens w:val="0"/>
        <w:spacing w:after="120" w:line="360" w:lineRule="auto"/>
        <w:jc w:val="both"/>
        <w:rPr>
          <w:rFonts w:eastAsia="Times New Roman"/>
          <w:b/>
          <w:sz w:val="21"/>
          <w:szCs w:val="21"/>
          <w:lang w:eastAsia="pl-PL"/>
        </w:rPr>
      </w:pPr>
      <w:r w:rsidRPr="00FD130B">
        <w:rPr>
          <w:rFonts w:eastAsia="Times New Roman"/>
          <w:b/>
          <w:sz w:val="21"/>
          <w:szCs w:val="21"/>
          <w:lang w:eastAsia="pl-PL"/>
        </w:rPr>
        <w:t>INFORMACJA DOTYCZĄCA DOSTĘPU DO PODMIOTOWYCH ŚRODKÓW DOWODOWYCH:</w:t>
      </w:r>
    </w:p>
    <w:p w14:paraId="7C70D2E2" w14:textId="77777777" w:rsidR="00FD130B" w:rsidRPr="00FD130B" w:rsidRDefault="00FD130B" w:rsidP="00FD130B">
      <w:pPr>
        <w:suppressAutoHyphens w:val="0"/>
        <w:spacing w:after="120" w:line="360" w:lineRule="auto"/>
        <w:jc w:val="both"/>
        <w:rPr>
          <w:rFonts w:eastAsia="Times New Roman"/>
          <w:sz w:val="21"/>
          <w:szCs w:val="21"/>
          <w:lang w:eastAsia="pl-PL"/>
        </w:rPr>
      </w:pPr>
      <w:r w:rsidRPr="00FD130B">
        <w:rPr>
          <w:rFonts w:eastAsia="Times New Roman"/>
          <w:sz w:val="21"/>
          <w:szCs w:val="21"/>
          <w:lang w:eastAsia="pl-PL"/>
        </w:rPr>
        <w:t>Wskazuję następujące podmiotowe środki dowodowe, które można uzyskać za pomocą bezpłatnych i ogólnodostępnych baz danych, oraz</w:t>
      </w:r>
      <w:r w:rsidRPr="00FD130B">
        <w:rPr>
          <w:rFonts w:eastAsia="Times New Roman"/>
          <w:sz w:val="24"/>
          <w:szCs w:val="24"/>
          <w:lang w:eastAsia="pl-PL"/>
        </w:rPr>
        <w:t xml:space="preserve"> </w:t>
      </w:r>
      <w:r w:rsidRPr="00FD130B">
        <w:rPr>
          <w:rFonts w:eastAsia="Times New Roman"/>
          <w:sz w:val="21"/>
          <w:szCs w:val="21"/>
          <w:lang w:eastAsia="pl-PL"/>
        </w:rPr>
        <w:t>dane umożliwiające dostęp do tych środków:</w:t>
      </w:r>
    </w:p>
    <w:p w14:paraId="0F57339F"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sz w:val="21"/>
          <w:szCs w:val="21"/>
          <w:lang w:eastAsia="pl-PL"/>
        </w:rPr>
        <w:t>1) ......................................................................................................................................................</w:t>
      </w:r>
    </w:p>
    <w:p w14:paraId="1F642205"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i/>
          <w:sz w:val="16"/>
          <w:szCs w:val="16"/>
          <w:lang w:eastAsia="pl-PL"/>
        </w:rPr>
        <w:t>(wskazać podmiotowy środek dowodowy, adres internetowy, wydający urząd lub organ, dokładne dane referencyjne dokumentacji)</w:t>
      </w:r>
    </w:p>
    <w:p w14:paraId="5F79E9B0"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sz w:val="21"/>
          <w:szCs w:val="21"/>
          <w:lang w:eastAsia="pl-PL"/>
        </w:rPr>
        <w:t>2) .......................................................................................................................................................</w:t>
      </w:r>
    </w:p>
    <w:p w14:paraId="6306F6E7"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i/>
          <w:sz w:val="16"/>
          <w:szCs w:val="16"/>
          <w:lang w:eastAsia="pl-PL"/>
        </w:rPr>
        <w:t>(wskazać podmiotowy środek dowodowy, adres internetowy, wydający urząd lub organ, dokładne dane referencyjne dokumentacji)</w:t>
      </w:r>
    </w:p>
    <w:p w14:paraId="1D3AE053" w14:textId="77777777" w:rsidR="00FD130B" w:rsidRPr="00FD130B" w:rsidRDefault="00FD130B" w:rsidP="00FD130B">
      <w:pPr>
        <w:suppressAutoHyphens w:val="0"/>
        <w:spacing w:after="0" w:line="360" w:lineRule="auto"/>
        <w:jc w:val="both"/>
        <w:rPr>
          <w:rFonts w:eastAsia="Times New Roman"/>
          <w:sz w:val="21"/>
          <w:szCs w:val="21"/>
          <w:lang w:eastAsia="pl-PL"/>
        </w:rPr>
      </w:pPr>
    </w:p>
    <w:p w14:paraId="76BC92E9" w14:textId="77777777" w:rsidR="00FD130B" w:rsidRPr="00FD130B" w:rsidRDefault="00FD130B" w:rsidP="00FD130B">
      <w:pPr>
        <w:suppressAutoHyphens w:val="0"/>
        <w:spacing w:after="0" w:line="360" w:lineRule="auto"/>
        <w:jc w:val="both"/>
        <w:rPr>
          <w:rFonts w:eastAsia="Times New Roman"/>
          <w:sz w:val="21"/>
          <w:szCs w:val="21"/>
          <w:lang w:eastAsia="pl-PL"/>
        </w:rPr>
      </w:pPr>
    </w:p>
    <w:p w14:paraId="3B5CEEC7" w14:textId="77777777" w:rsidR="00FD130B" w:rsidRPr="00FD130B" w:rsidRDefault="00FD130B" w:rsidP="00FD130B">
      <w:pPr>
        <w:suppressAutoHyphens w:val="0"/>
        <w:spacing w:after="0" w:line="360" w:lineRule="auto"/>
        <w:jc w:val="both"/>
        <w:rPr>
          <w:rFonts w:eastAsia="Times New Roman"/>
          <w:sz w:val="21"/>
          <w:szCs w:val="21"/>
          <w:lang w:eastAsia="pl-PL"/>
        </w:rPr>
      </w:pPr>
    </w:p>
    <w:p w14:paraId="77412520"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eastAsia="Times New Roman"/>
          <w:sz w:val="21"/>
          <w:szCs w:val="21"/>
          <w:lang w:eastAsia="pl-PL"/>
        </w:rPr>
        <w:t>……………………………………….</w:t>
      </w:r>
    </w:p>
    <w:p w14:paraId="193A3EDA" w14:textId="77777777" w:rsidR="00FD130B" w:rsidRPr="00FD130B" w:rsidRDefault="00FD130B" w:rsidP="00FD130B">
      <w:pPr>
        <w:suppressAutoHyphens w:val="0"/>
        <w:spacing w:after="0" w:line="360" w:lineRule="auto"/>
        <w:ind w:left="2127" w:firstLine="709"/>
        <w:jc w:val="center"/>
        <w:rPr>
          <w:rFonts w:eastAsia="Times New Roman"/>
          <w:i/>
          <w:sz w:val="16"/>
          <w:szCs w:val="16"/>
          <w:lang w:eastAsia="pl-PL"/>
        </w:rPr>
      </w:pPr>
      <w:r w:rsidRPr="00FD130B">
        <w:rPr>
          <w:rFonts w:eastAsia="Times New Roman"/>
          <w:i/>
          <w:sz w:val="16"/>
          <w:szCs w:val="16"/>
          <w:lang w:eastAsia="pl-PL"/>
        </w:rPr>
        <w:t>kwalifikowany podpis elektroniczny</w:t>
      </w:r>
    </w:p>
    <w:p w14:paraId="6A89FF58" w14:textId="77777777" w:rsidR="00FD130B" w:rsidRPr="00FD130B" w:rsidRDefault="00FD130B" w:rsidP="00FD130B">
      <w:pPr>
        <w:suppressAutoHyphens w:val="0"/>
        <w:spacing w:after="0" w:line="360" w:lineRule="auto"/>
        <w:ind w:left="4254"/>
        <w:rPr>
          <w:rFonts w:eastAsia="Times New Roman"/>
          <w:i/>
          <w:sz w:val="16"/>
          <w:szCs w:val="16"/>
          <w:lang w:eastAsia="pl-PL"/>
        </w:rPr>
      </w:pPr>
      <w:r w:rsidRPr="00FD130B">
        <w:rPr>
          <w:rFonts w:eastAsia="Times New Roman"/>
          <w:i/>
          <w:sz w:val="16"/>
          <w:szCs w:val="16"/>
          <w:lang w:eastAsia="pl-PL"/>
        </w:rPr>
        <w:t xml:space="preserve">             lub podpis zaufany lub podpis osobisty</w:t>
      </w:r>
    </w:p>
    <w:p w14:paraId="4B15BE1E" w14:textId="77777777" w:rsidR="00FD130B" w:rsidRPr="00FD130B" w:rsidRDefault="00FD130B" w:rsidP="00FD130B">
      <w:pPr>
        <w:suppressAutoHyphens w:val="0"/>
        <w:spacing w:after="0" w:line="360" w:lineRule="auto"/>
        <w:ind w:left="4254"/>
        <w:rPr>
          <w:rFonts w:eastAsia="Times New Roman"/>
          <w:i/>
          <w:sz w:val="16"/>
          <w:szCs w:val="16"/>
          <w:lang w:eastAsia="pl-PL"/>
        </w:rPr>
      </w:pPr>
    </w:p>
    <w:p w14:paraId="1C2B5500" w14:textId="77777777" w:rsidR="00FD130B" w:rsidRPr="00FD130B" w:rsidRDefault="00FD130B" w:rsidP="00FD130B">
      <w:pPr>
        <w:suppressAutoHyphens w:val="0"/>
        <w:spacing w:after="0" w:line="360" w:lineRule="auto"/>
        <w:ind w:left="4254"/>
        <w:rPr>
          <w:rFonts w:eastAsia="Times New Roman"/>
          <w:i/>
          <w:sz w:val="16"/>
          <w:szCs w:val="16"/>
          <w:lang w:eastAsia="pl-PL"/>
        </w:rPr>
      </w:pPr>
    </w:p>
    <w:p w14:paraId="45689B25" w14:textId="77777777" w:rsidR="00FD130B" w:rsidRPr="00FD130B" w:rsidRDefault="00FD130B" w:rsidP="00FD130B">
      <w:pPr>
        <w:suppressAutoHyphens w:val="0"/>
        <w:spacing w:after="0" w:line="360" w:lineRule="auto"/>
        <w:ind w:left="4254"/>
        <w:rPr>
          <w:rFonts w:eastAsia="Times New Roman"/>
          <w:i/>
          <w:sz w:val="16"/>
          <w:szCs w:val="16"/>
          <w:lang w:eastAsia="pl-PL"/>
        </w:rPr>
      </w:pPr>
    </w:p>
    <w:p w14:paraId="5914B27B" w14:textId="77777777" w:rsidR="00FD130B" w:rsidRPr="00FD130B" w:rsidRDefault="00FD130B" w:rsidP="00FD130B">
      <w:pPr>
        <w:suppressAutoHyphens w:val="0"/>
        <w:spacing w:after="0" w:line="240" w:lineRule="auto"/>
        <w:rPr>
          <w:rFonts w:eastAsia="Times New Roman"/>
          <w:b/>
          <w:i/>
          <w:sz w:val="24"/>
          <w:szCs w:val="24"/>
          <w:highlight w:val="cyan"/>
          <w:u w:val="single"/>
          <w:lang w:eastAsia="pl-PL"/>
        </w:rPr>
      </w:pPr>
      <w:r w:rsidRPr="00FD130B">
        <w:rPr>
          <w:rFonts w:eastAsia="Times New Roman"/>
          <w:b/>
          <w:i/>
          <w:sz w:val="24"/>
          <w:szCs w:val="24"/>
          <w:highlight w:val="cyan"/>
          <w:u w:val="single"/>
          <w:lang w:eastAsia="pl-PL"/>
        </w:rPr>
        <w:t>UWAGA:</w:t>
      </w:r>
    </w:p>
    <w:p w14:paraId="0A1002EF" w14:textId="77777777" w:rsidR="00FD130B" w:rsidRPr="00FD130B" w:rsidRDefault="00FD130B" w:rsidP="00FD130B">
      <w:pPr>
        <w:suppressAutoHyphens w:val="0"/>
        <w:spacing w:after="0" w:line="240" w:lineRule="auto"/>
        <w:rPr>
          <w:rFonts w:eastAsia="Times New Roman"/>
          <w:b/>
          <w:i/>
          <w:sz w:val="24"/>
          <w:szCs w:val="24"/>
          <w:highlight w:val="cyan"/>
          <w:u w:val="single"/>
          <w:lang w:eastAsia="pl-PL"/>
        </w:rPr>
      </w:pPr>
    </w:p>
    <w:p w14:paraId="234D5408" w14:textId="2D22D533" w:rsidR="00FD130B" w:rsidRPr="00FD130B" w:rsidRDefault="00FD130B" w:rsidP="00FD130B">
      <w:pPr>
        <w:spacing w:after="0" w:line="240" w:lineRule="auto"/>
        <w:ind w:right="-994"/>
      </w:pPr>
      <w:r w:rsidRPr="00FD130B">
        <w:rPr>
          <w:rFonts w:eastAsia="Times New Roman"/>
          <w:b/>
          <w:i/>
          <w:sz w:val="24"/>
          <w:szCs w:val="24"/>
          <w:highlight w:val="cyan"/>
          <w:u w:val="single"/>
          <w:lang w:eastAsia="pl-PL"/>
        </w:rPr>
        <w:t>Oświadczenie podmiotu udostępniającego musi być podpisane podpisem kwalifikowanym</w:t>
      </w:r>
      <w:r w:rsidRPr="00FD130B">
        <w:rPr>
          <w:highlight w:val="cyan"/>
        </w:rPr>
        <w:t xml:space="preserve"> </w:t>
      </w:r>
      <w:r w:rsidRPr="00FD130B">
        <w:rPr>
          <w:rFonts w:eastAsia="Times New Roman"/>
          <w:b/>
          <w:i/>
          <w:sz w:val="24"/>
          <w:szCs w:val="24"/>
          <w:highlight w:val="cyan"/>
          <w:u w:val="single"/>
          <w:lang w:eastAsia="pl-PL"/>
        </w:rPr>
        <w:t>lub podpisem zaufanym, lub podpisem osobistym przez ten podmiot i złożone wraz z ofertą.</w:t>
      </w:r>
    </w:p>
    <w:p w14:paraId="5154C849" w14:textId="63A62E72" w:rsidR="00B97532" w:rsidRDefault="00B97532" w:rsidP="00B97532">
      <w:pPr>
        <w:tabs>
          <w:tab w:val="left" w:pos="1701"/>
        </w:tabs>
        <w:jc w:val="right"/>
        <w:rPr>
          <w:b/>
          <w:i/>
          <w:u w:val="single"/>
        </w:rPr>
      </w:pPr>
      <w:r w:rsidRPr="00CF7419">
        <w:rPr>
          <w:b/>
          <w:i/>
          <w:u w:val="single"/>
        </w:rPr>
        <w:lastRenderedPageBreak/>
        <w:t xml:space="preserve">ZAŁĄCZNIK NR </w:t>
      </w:r>
      <w:r w:rsidR="00FD130B">
        <w:rPr>
          <w:b/>
          <w:i/>
          <w:u w:val="single"/>
        </w:rPr>
        <w:t>12</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5CC52875"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4C6C51">
        <w:rPr>
          <w:b/>
        </w:rPr>
        <w:t>50</w:t>
      </w:r>
      <w:r w:rsidR="00FB5136">
        <w:rPr>
          <w:b/>
        </w:rPr>
        <w:t>.202</w:t>
      </w:r>
      <w:r w:rsidR="00782D26">
        <w:rPr>
          <w:b/>
        </w:rPr>
        <w:t>4</w:t>
      </w:r>
      <w:r w:rsidRPr="008C6E57">
        <w:t>:</w:t>
      </w:r>
    </w:p>
    <w:p w14:paraId="15E490BC" w14:textId="77777777" w:rsidR="00B97532" w:rsidRDefault="00B97532" w:rsidP="00B97532">
      <w:pPr>
        <w:spacing w:after="0" w:line="240" w:lineRule="auto"/>
      </w:pPr>
      <w:r w:rsidRPr="00767BB4">
        <w:t xml:space="preserve"> </w:t>
      </w:r>
    </w:p>
    <w:p w14:paraId="11725FC8" w14:textId="77777777" w:rsidR="004C6C51" w:rsidRDefault="004C6C51" w:rsidP="004C6C51">
      <w:pPr>
        <w:spacing w:line="240" w:lineRule="auto"/>
        <w:jc w:val="center"/>
        <w:rPr>
          <w:b/>
          <w:sz w:val="24"/>
          <w:szCs w:val="24"/>
          <w:lang w:eastAsia="pl-PL"/>
        </w:rPr>
      </w:pPr>
      <w:r w:rsidRPr="004C6C51">
        <w:rPr>
          <w:b/>
          <w:sz w:val="24"/>
          <w:szCs w:val="24"/>
          <w:lang w:eastAsia="pl-PL"/>
        </w:rPr>
        <w:t>zakup usługi gastronomicznej na zabezpieczenie konferencji „45 lat nauk o bezpieczeństwie na Wydziale Dowodzenia i Operacji Morskich” realizowanej w dniu 27 września 2024 r. na terenie Akademii Marynarki Wojennej</w:t>
      </w:r>
    </w:p>
    <w:p w14:paraId="6A49E06F" w14:textId="381B7C0A"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3F62A9AE" w14:textId="77777777" w:rsidR="00310A35" w:rsidRDefault="00310A35" w:rsidP="003C7891">
      <w:pPr>
        <w:spacing w:line="240" w:lineRule="auto"/>
      </w:pPr>
    </w:p>
    <w:p w14:paraId="47145738" w14:textId="77777777" w:rsidR="00310A35" w:rsidRDefault="00310A35" w:rsidP="003C7891">
      <w:pPr>
        <w:spacing w:line="240" w:lineRule="auto"/>
      </w:pPr>
    </w:p>
    <w:p w14:paraId="7262E578" w14:textId="77777777" w:rsidR="00310A35" w:rsidRDefault="00310A35" w:rsidP="003C7891">
      <w:pPr>
        <w:spacing w:line="240" w:lineRule="auto"/>
      </w:pPr>
    </w:p>
    <w:p w14:paraId="570A1C89" w14:textId="77777777" w:rsidR="00310A35" w:rsidRDefault="00310A35" w:rsidP="003C7891">
      <w:pPr>
        <w:spacing w:line="240" w:lineRule="auto"/>
      </w:pPr>
    </w:p>
    <w:p w14:paraId="39F59BFF" w14:textId="77777777" w:rsidR="00310A35" w:rsidRDefault="00310A35" w:rsidP="003C7891">
      <w:pPr>
        <w:spacing w:line="240" w:lineRule="auto"/>
      </w:pPr>
    </w:p>
    <w:p w14:paraId="1E6E5284" w14:textId="77777777" w:rsidR="00310A35" w:rsidRDefault="00310A35" w:rsidP="003C7891">
      <w:pPr>
        <w:spacing w:line="240" w:lineRule="auto"/>
      </w:pPr>
    </w:p>
    <w:p w14:paraId="0960535F" w14:textId="77777777" w:rsidR="00310A35" w:rsidRDefault="00310A35" w:rsidP="003C7891">
      <w:pPr>
        <w:spacing w:line="240" w:lineRule="auto"/>
      </w:pPr>
    </w:p>
    <w:p w14:paraId="4F6B0694" w14:textId="77777777" w:rsidR="00310A35" w:rsidRDefault="00310A35" w:rsidP="003C7891">
      <w:pPr>
        <w:spacing w:line="240" w:lineRule="auto"/>
      </w:pPr>
    </w:p>
    <w:p w14:paraId="57E835E7" w14:textId="77777777" w:rsidR="00310A35" w:rsidRDefault="00310A35" w:rsidP="003C7891">
      <w:pPr>
        <w:spacing w:line="240" w:lineRule="auto"/>
      </w:pPr>
    </w:p>
    <w:p w14:paraId="0268CC78" w14:textId="77777777" w:rsidR="00310A35" w:rsidRDefault="00310A35" w:rsidP="003C7891">
      <w:pPr>
        <w:spacing w:line="240" w:lineRule="auto"/>
      </w:pPr>
    </w:p>
    <w:p w14:paraId="0978BA24" w14:textId="77777777" w:rsidR="00310A35" w:rsidRDefault="00310A35" w:rsidP="003C7891">
      <w:pPr>
        <w:spacing w:line="240" w:lineRule="auto"/>
      </w:pPr>
    </w:p>
    <w:p w14:paraId="36189190" w14:textId="77777777" w:rsidR="00310A35" w:rsidRDefault="00310A35" w:rsidP="003C7891">
      <w:pPr>
        <w:spacing w:line="240" w:lineRule="auto"/>
      </w:pPr>
    </w:p>
    <w:p w14:paraId="6795100F" w14:textId="77777777" w:rsidR="00310A35" w:rsidRDefault="00310A35" w:rsidP="003C7891">
      <w:pPr>
        <w:spacing w:line="240" w:lineRule="auto"/>
      </w:pPr>
    </w:p>
    <w:p w14:paraId="1439BE45" w14:textId="48E1E740" w:rsidR="00FD130B" w:rsidRPr="00FD130B" w:rsidRDefault="00FD130B" w:rsidP="00FD130B">
      <w:pPr>
        <w:spacing w:line="360" w:lineRule="auto"/>
        <w:jc w:val="right"/>
        <w:rPr>
          <w:b/>
          <w:i/>
          <w:u w:val="single"/>
        </w:rPr>
      </w:pPr>
      <w:bookmarkStart w:id="13" w:name="_Hlk142651652"/>
      <w:r w:rsidRPr="00FD130B">
        <w:rPr>
          <w:b/>
          <w:i/>
          <w:u w:val="single"/>
        </w:rPr>
        <w:lastRenderedPageBreak/>
        <w:t xml:space="preserve">ZAŁĄCZNIK NR </w:t>
      </w:r>
      <w:r>
        <w:rPr>
          <w:b/>
          <w:i/>
          <w:u w:val="single"/>
        </w:rPr>
        <w:t>13</w:t>
      </w:r>
    </w:p>
    <w:p w14:paraId="06451471" w14:textId="77777777" w:rsidR="00FD130B" w:rsidRPr="00FD130B" w:rsidRDefault="00FD130B" w:rsidP="00FD130B">
      <w:pPr>
        <w:rPr>
          <w:b/>
          <w:i/>
          <w:u w:val="single"/>
        </w:rPr>
      </w:pPr>
      <w:r w:rsidRPr="00FD130B">
        <w:rPr>
          <w:i/>
        </w:rPr>
        <w:t>Wykonawca:</w:t>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p>
    <w:p w14:paraId="232DEF72" w14:textId="77777777" w:rsidR="00FD130B" w:rsidRPr="00FD130B" w:rsidRDefault="00FD130B" w:rsidP="00FD130B">
      <w:pPr>
        <w:spacing w:after="0" w:line="260" w:lineRule="atLeast"/>
        <w:jc w:val="both"/>
        <w:rPr>
          <w:i/>
        </w:rPr>
      </w:pPr>
    </w:p>
    <w:p w14:paraId="3447AB53" w14:textId="77777777" w:rsidR="00FD130B" w:rsidRPr="00FD130B" w:rsidRDefault="00FD130B" w:rsidP="00FD130B">
      <w:pPr>
        <w:spacing w:after="0" w:line="260" w:lineRule="atLeast"/>
        <w:jc w:val="both"/>
        <w:rPr>
          <w:i/>
        </w:rPr>
      </w:pPr>
      <w:r w:rsidRPr="00FD130B">
        <w:rPr>
          <w:i/>
        </w:rPr>
        <w:t>………………………………….</w:t>
      </w:r>
    </w:p>
    <w:p w14:paraId="3C8470DC" w14:textId="77777777" w:rsidR="00FD130B" w:rsidRPr="00FD130B" w:rsidRDefault="00FD130B" w:rsidP="00FD130B">
      <w:pPr>
        <w:spacing w:after="0" w:line="260" w:lineRule="atLeast"/>
        <w:jc w:val="both"/>
        <w:rPr>
          <w:i/>
        </w:rPr>
      </w:pPr>
      <w:r w:rsidRPr="00FD130B">
        <w:rPr>
          <w:i/>
        </w:rPr>
        <w:t>…………………………………..</w:t>
      </w:r>
    </w:p>
    <w:p w14:paraId="3FEA7C5E" w14:textId="77777777" w:rsidR="00FD130B" w:rsidRPr="00FD130B" w:rsidRDefault="00FD130B" w:rsidP="00FD130B">
      <w:pPr>
        <w:spacing w:after="0" w:line="260" w:lineRule="atLeast"/>
        <w:jc w:val="both"/>
        <w:rPr>
          <w:i/>
        </w:rPr>
      </w:pPr>
      <w:r w:rsidRPr="00FD130B">
        <w:rPr>
          <w:i/>
        </w:rPr>
        <w:t>reprezentowany przez:</w:t>
      </w:r>
    </w:p>
    <w:p w14:paraId="21B1F0D3" w14:textId="77777777" w:rsidR="00FD130B" w:rsidRPr="00FD130B" w:rsidRDefault="00FD130B" w:rsidP="00FD130B">
      <w:pPr>
        <w:spacing w:after="0" w:line="260" w:lineRule="atLeast"/>
        <w:jc w:val="both"/>
        <w:rPr>
          <w:i/>
        </w:rPr>
      </w:pPr>
      <w:r w:rsidRPr="00FD130B">
        <w:rPr>
          <w:i/>
        </w:rPr>
        <w:t>……………………………………</w:t>
      </w:r>
    </w:p>
    <w:p w14:paraId="42709DDA" w14:textId="77777777" w:rsidR="00FD130B" w:rsidRPr="00FD130B" w:rsidRDefault="00FD130B" w:rsidP="00FD130B">
      <w:pPr>
        <w:spacing w:after="0" w:line="260" w:lineRule="atLeast"/>
        <w:jc w:val="both"/>
        <w:rPr>
          <w:i/>
        </w:rPr>
      </w:pPr>
      <w:r w:rsidRPr="00FD130B">
        <w:rPr>
          <w:i/>
        </w:rPr>
        <w:t>…………………………………….</w:t>
      </w:r>
    </w:p>
    <w:p w14:paraId="75648DCE" w14:textId="77777777" w:rsidR="00FD130B" w:rsidRPr="00FD130B" w:rsidRDefault="00FD130B" w:rsidP="00FD130B">
      <w:pPr>
        <w:spacing w:after="0" w:line="260" w:lineRule="atLeast"/>
        <w:jc w:val="both"/>
        <w:rPr>
          <w:i/>
          <w:sz w:val="18"/>
          <w:szCs w:val="18"/>
        </w:rPr>
      </w:pPr>
      <w:r w:rsidRPr="00FD130B">
        <w:rPr>
          <w:i/>
          <w:sz w:val="18"/>
          <w:szCs w:val="18"/>
        </w:rPr>
        <w:t xml:space="preserve">(imię, nazwisko, stanowisko/podstawa do  </w:t>
      </w:r>
    </w:p>
    <w:p w14:paraId="2DA12155" w14:textId="77777777" w:rsidR="00FD130B" w:rsidRPr="00FD130B" w:rsidRDefault="00FD130B" w:rsidP="00FD130B">
      <w:pPr>
        <w:spacing w:after="0" w:line="260" w:lineRule="atLeast"/>
        <w:jc w:val="both"/>
        <w:rPr>
          <w:i/>
          <w:sz w:val="18"/>
          <w:szCs w:val="18"/>
        </w:rPr>
      </w:pPr>
      <w:r w:rsidRPr="00FD130B">
        <w:rPr>
          <w:i/>
          <w:sz w:val="18"/>
          <w:szCs w:val="18"/>
        </w:rPr>
        <w:t>reprezentacji)</w:t>
      </w:r>
    </w:p>
    <w:bookmarkEnd w:id="13"/>
    <w:p w14:paraId="19887959" w14:textId="77777777" w:rsidR="00FD130B" w:rsidRPr="00FD130B" w:rsidRDefault="00FD130B" w:rsidP="00FD130B">
      <w:pPr>
        <w:tabs>
          <w:tab w:val="left" w:pos="540"/>
          <w:tab w:val="left" w:pos="3260"/>
          <w:tab w:val="center" w:pos="4819"/>
          <w:tab w:val="left" w:pos="6083"/>
        </w:tabs>
        <w:spacing w:before="120" w:line="360" w:lineRule="auto"/>
        <w:jc w:val="center"/>
        <w:rPr>
          <w:b/>
          <w:sz w:val="24"/>
        </w:rPr>
      </w:pPr>
    </w:p>
    <w:p w14:paraId="23A3F90A" w14:textId="77777777" w:rsidR="00FD130B" w:rsidRPr="00FD130B" w:rsidRDefault="00FD130B" w:rsidP="00FD130B">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FD130B">
        <w:rPr>
          <w:b/>
          <w:sz w:val="24"/>
        </w:rPr>
        <w:t>WYKAZ USŁUG</w:t>
      </w:r>
    </w:p>
    <w:p w14:paraId="6495C6D4" w14:textId="5CE9817E" w:rsidR="00FD130B" w:rsidRPr="00FD130B" w:rsidRDefault="00FD130B" w:rsidP="00FD130B">
      <w:pPr>
        <w:tabs>
          <w:tab w:val="num" w:pos="2937"/>
        </w:tabs>
        <w:suppressAutoHyphens w:val="0"/>
        <w:spacing w:after="0" w:line="240" w:lineRule="auto"/>
        <w:jc w:val="both"/>
        <w:rPr>
          <w:rFonts w:eastAsia="Times New Roman"/>
          <w:lang w:eastAsia="pl-PL"/>
        </w:rPr>
      </w:pPr>
      <w:r w:rsidRPr="00FD130B">
        <w:rPr>
          <w:rFonts w:eastAsia="Times New Roman"/>
          <w:lang w:eastAsia="pl-PL"/>
        </w:rPr>
        <w:t xml:space="preserve">Składając ofertę w postępowaniu </w:t>
      </w:r>
      <w:r w:rsidR="004C6C51" w:rsidRPr="004C6C51">
        <w:rPr>
          <w:b/>
          <w:lang w:eastAsia="en-US"/>
        </w:rPr>
        <w:t>zakup usługi gastronomicznej na zabezpieczenie konferencji „45 lat nauk o bezpieczeństwie na Wydziale Dowodzenia i Operacji Morskich” realizowanej w dniu 27 września 2024 r. na terenie Akademii Marynarki Wojennej</w:t>
      </w:r>
      <w:r w:rsidR="004C6C51">
        <w:rPr>
          <w:b/>
          <w:lang w:eastAsia="en-US"/>
        </w:rPr>
        <w:t>,</w:t>
      </w:r>
      <w:r w:rsidR="004C6C51" w:rsidRPr="004C6C51">
        <w:rPr>
          <w:b/>
          <w:lang w:eastAsia="en-US"/>
        </w:rPr>
        <w:t xml:space="preserve"> </w:t>
      </w:r>
      <w:r w:rsidRPr="00FD130B">
        <w:t>(AMW-KANC.SZP.2712.</w:t>
      </w:r>
      <w:r w:rsidR="004C6C51">
        <w:t>50</w:t>
      </w:r>
      <w:r w:rsidR="00310A35">
        <w:t>.</w:t>
      </w:r>
      <w:r w:rsidRPr="00FD130B">
        <w:t>202</w:t>
      </w:r>
      <w:r w:rsidR="00310A35">
        <w:t>4</w:t>
      </w:r>
      <w:r w:rsidRPr="00FD130B">
        <w:t>)</w:t>
      </w:r>
      <w:r w:rsidRPr="00FD130B">
        <w:rPr>
          <w:rFonts w:eastAsia="Times New Roman"/>
          <w:lang w:eastAsia="pl-PL"/>
        </w:rPr>
        <w:t xml:space="preserve"> oświadczam, że spełniam warunki udziału w postępowaniu określone przez Zamawiającego w SWZ i </w:t>
      </w:r>
      <w:r w:rsidRPr="00FD130B">
        <w:t>posiadam doświadczenie w obszarze tematyki niniejszego zamówienia</w:t>
      </w:r>
      <w:r w:rsidRPr="00FD130B">
        <w:rPr>
          <w:rFonts w:eastAsia="Times New Roman"/>
          <w:lang w:eastAsia="pl-PL"/>
        </w:rPr>
        <w:t>:</w:t>
      </w:r>
    </w:p>
    <w:p w14:paraId="60F996D2" w14:textId="77777777" w:rsidR="00FD130B" w:rsidRPr="00FD130B" w:rsidRDefault="00FD130B" w:rsidP="00FD130B">
      <w:pPr>
        <w:jc w:val="both"/>
      </w:pPr>
    </w:p>
    <w:p w14:paraId="621BCE07" w14:textId="77777777" w:rsidR="00FD130B" w:rsidRPr="00FD130B" w:rsidRDefault="00FD130B" w:rsidP="00FD130B">
      <w:pPr>
        <w:suppressAutoHyphens w:val="0"/>
        <w:spacing w:before="120" w:after="120" w:line="240" w:lineRule="auto"/>
        <w:jc w:val="center"/>
        <w:rPr>
          <w:rFonts w:eastAsia="Times New Roman"/>
          <w:b/>
          <w:sz w:val="24"/>
          <w:szCs w:val="24"/>
          <w:lang w:eastAsia="pl-PL"/>
        </w:rPr>
      </w:pPr>
      <w:r w:rsidRPr="00FD130B">
        <w:rPr>
          <w:rFonts w:eastAsia="Times New Roman"/>
          <w:b/>
          <w:sz w:val="24"/>
          <w:szCs w:val="24"/>
          <w:lang w:eastAsia="pl-PL"/>
        </w:rPr>
        <w:t>WYKAZ NABYTEGO DOŚWIADCZENIA</w:t>
      </w:r>
    </w:p>
    <w:p w14:paraId="5FBBD748" w14:textId="2DE850F2" w:rsidR="00FD130B" w:rsidRPr="004C6C51" w:rsidRDefault="00FD130B" w:rsidP="00FD130B">
      <w:pPr>
        <w:suppressAutoHyphens w:val="0"/>
        <w:spacing w:before="120" w:after="120" w:line="240" w:lineRule="auto"/>
        <w:jc w:val="center"/>
        <w:rPr>
          <w:rFonts w:eastAsia="Times New Roman"/>
          <w:sz w:val="18"/>
          <w:szCs w:val="18"/>
          <w:lang w:eastAsia="pl-PL"/>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694"/>
        <w:gridCol w:w="2693"/>
        <w:gridCol w:w="2128"/>
      </w:tblGrid>
      <w:tr w:rsidR="004C6C51" w:rsidRPr="00FD130B" w14:paraId="1F3B8545" w14:textId="3AC481BC" w:rsidTr="004C6C51">
        <w:trPr>
          <w:trHeight w:val="1102"/>
          <w:jc w:val="center"/>
        </w:trPr>
        <w:tc>
          <w:tcPr>
            <w:tcW w:w="704" w:type="dxa"/>
            <w:shd w:val="clear" w:color="auto" w:fill="D9D9D9"/>
            <w:vAlign w:val="center"/>
          </w:tcPr>
          <w:p w14:paraId="443EBED8" w14:textId="77777777" w:rsidR="004C6C51" w:rsidRPr="00FD130B" w:rsidRDefault="004C6C51" w:rsidP="00FD130B">
            <w:pPr>
              <w:widowControl w:val="0"/>
              <w:spacing w:after="0"/>
              <w:ind w:left="786"/>
              <w:jc w:val="both"/>
              <w:rPr>
                <w:rFonts w:eastAsia="Times New Roman"/>
                <w:b/>
                <w:sz w:val="20"/>
                <w:szCs w:val="20"/>
                <w:lang w:eastAsia="pl-PL"/>
              </w:rPr>
            </w:pPr>
          </w:p>
          <w:p w14:paraId="362C4E91" w14:textId="77777777" w:rsidR="004C6C51" w:rsidRPr="00FD130B" w:rsidRDefault="004C6C51" w:rsidP="00FD130B">
            <w:pPr>
              <w:widowControl w:val="0"/>
              <w:spacing w:after="240"/>
              <w:jc w:val="center"/>
              <w:rPr>
                <w:rFonts w:eastAsia="Times New Roman"/>
                <w:b/>
                <w:sz w:val="20"/>
                <w:szCs w:val="20"/>
                <w:lang w:eastAsia="pl-PL"/>
              </w:rPr>
            </w:pPr>
            <w:r w:rsidRPr="00FD130B">
              <w:rPr>
                <w:rFonts w:eastAsia="Times New Roman"/>
                <w:b/>
                <w:sz w:val="20"/>
                <w:szCs w:val="20"/>
                <w:lang w:eastAsia="pl-PL"/>
              </w:rPr>
              <w:t>L. p.</w:t>
            </w:r>
          </w:p>
        </w:tc>
        <w:tc>
          <w:tcPr>
            <w:tcW w:w="1559" w:type="dxa"/>
            <w:shd w:val="clear" w:color="auto" w:fill="D9D9D9"/>
            <w:vAlign w:val="center"/>
          </w:tcPr>
          <w:p w14:paraId="5CCEF24E" w14:textId="77777777" w:rsidR="004C6C51" w:rsidRPr="00FD130B" w:rsidRDefault="004C6C51" w:rsidP="00FD130B">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Data nabytego doświadczenie </w:t>
            </w:r>
          </w:p>
        </w:tc>
        <w:tc>
          <w:tcPr>
            <w:tcW w:w="2694" w:type="dxa"/>
            <w:shd w:val="clear" w:color="auto" w:fill="D9D9D9"/>
            <w:vAlign w:val="center"/>
          </w:tcPr>
          <w:p w14:paraId="0A328E2E" w14:textId="77777777" w:rsidR="004C6C51" w:rsidRPr="00FD130B" w:rsidRDefault="004C6C51" w:rsidP="00FD130B">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Nazwa instytucji oraz miejsce, w którym nabyto doświadczenie </w:t>
            </w:r>
          </w:p>
        </w:tc>
        <w:tc>
          <w:tcPr>
            <w:tcW w:w="2693" w:type="dxa"/>
            <w:shd w:val="clear" w:color="auto" w:fill="D9D9D9"/>
            <w:vAlign w:val="center"/>
          </w:tcPr>
          <w:p w14:paraId="50852725" w14:textId="77777777" w:rsidR="004C6C51" w:rsidRPr="00FD130B" w:rsidRDefault="004C6C51" w:rsidP="00FD130B">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Określenie usługi gastronomicznej wraz z podaniem ilości osób żywionych   </w:t>
            </w:r>
          </w:p>
        </w:tc>
        <w:tc>
          <w:tcPr>
            <w:tcW w:w="2128" w:type="dxa"/>
            <w:shd w:val="clear" w:color="auto" w:fill="D9D9D9"/>
          </w:tcPr>
          <w:p w14:paraId="4E43EB8E" w14:textId="77777777" w:rsidR="004C6C51" w:rsidRDefault="004C6C51" w:rsidP="00FD130B">
            <w:pPr>
              <w:widowControl w:val="0"/>
              <w:spacing w:after="0"/>
              <w:jc w:val="center"/>
              <w:rPr>
                <w:rFonts w:eastAsia="Times New Roman"/>
                <w:b/>
                <w:sz w:val="20"/>
                <w:szCs w:val="20"/>
                <w:lang w:eastAsia="pl-PL"/>
              </w:rPr>
            </w:pPr>
            <w:r>
              <w:rPr>
                <w:rFonts w:eastAsia="Times New Roman"/>
                <w:b/>
                <w:sz w:val="20"/>
                <w:szCs w:val="20"/>
                <w:lang w:eastAsia="pl-PL"/>
              </w:rPr>
              <w:t>Wartość usługi</w:t>
            </w:r>
          </w:p>
          <w:p w14:paraId="1FB1D906" w14:textId="58FB2FDE" w:rsidR="004C6C51" w:rsidRPr="00FD130B" w:rsidRDefault="004C6C51" w:rsidP="00FD130B">
            <w:pPr>
              <w:widowControl w:val="0"/>
              <w:spacing w:after="0"/>
              <w:jc w:val="center"/>
              <w:rPr>
                <w:rFonts w:eastAsia="Times New Roman"/>
                <w:b/>
                <w:sz w:val="20"/>
                <w:szCs w:val="20"/>
                <w:lang w:eastAsia="pl-PL"/>
              </w:rPr>
            </w:pPr>
            <w:r>
              <w:rPr>
                <w:rFonts w:eastAsia="Times New Roman"/>
                <w:b/>
                <w:sz w:val="20"/>
                <w:szCs w:val="20"/>
                <w:lang w:eastAsia="pl-PL"/>
              </w:rPr>
              <w:t>w PLN</w:t>
            </w:r>
          </w:p>
        </w:tc>
      </w:tr>
      <w:tr w:rsidR="004C6C51" w:rsidRPr="00FD130B" w14:paraId="4BACFC6A" w14:textId="04DF78DA" w:rsidTr="004C6C51">
        <w:trPr>
          <w:trHeight w:val="436"/>
          <w:jc w:val="center"/>
        </w:trPr>
        <w:tc>
          <w:tcPr>
            <w:tcW w:w="704" w:type="dxa"/>
          </w:tcPr>
          <w:p w14:paraId="49745ED7" w14:textId="77777777" w:rsidR="004C6C51" w:rsidRPr="00FD130B" w:rsidRDefault="004C6C51" w:rsidP="00FD130B">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1.</w:t>
            </w:r>
          </w:p>
        </w:tc>
        <w:tc>
          <w:tcPr>
            <w:tcW w:w="1559" w:type="dxa"/>
          </w:tcPr>
          <w:p w14:paraId="10672F7B" w14:textId="77777777" w:rsidR="004C6C51" w:rsidRPr="00FD130B" w:rsidRDefault="004C6C51" w:rsidP="00FD130B">
            <w:pPr>
              <w:suppressAutoHyphens w:val="0"/>
              <w:spacing w:before="120" w:after="120" w:line="240" w:lineRule="auto"/>
              <w:jc w:val="center"/>
              <w:rPr>
                <w:rFonts w:eastAsia="Times New Roman"/>
                <w:sz w:val="24"/>
                <w:szCs w:val="24"/>
                <w:lang w:eastAsia="pl-PL"/>
              </w:rPr>
            </w:pPr>
          </w:p>
        </w:tc>
        <w:tc>
          <w:tcPr>
            <w:tcW w:w="2694" w:type="dxa"/>
            <w:shd w:val="clear" w:color="auto" w:fill="auto"/>
          </w:tcPr>
          <w:p w14:paraId="61953F33" w14:textId="77777777" w:rsidR="004C6C51" w:rsidRPr="00FD130B" w:rsidRDefault="004C6C51" w:rsidP="00FD130B">
            <w:pPr>
              <w:suppressAutoHyphens w:val="0"/>
              <w:spacing w:before="120" w:after="120" w:line="240" w:lineRule="auto"/>
              <w:jc w:val="center"/>
              <w:rPr>
                <w:rFonts w:eastAsia="Times New Roman"/>
                <w:sz w:val="24"/>
                <w:szCs w:val="24"/>
                <w:lang w:eastAsia="pl-PL"/>
              </w:rPr>
            </w:pPr>
          </w:p>
        </w:tc>
        <w:tc>
          <w:tcPr>
            <w:tcW w:w="2693" w:type="dxa"/>
          </w:tcPr>
          <w:p w14:paraId="35A6663D"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c>
          <w:tcPr>
            <w:tcW w:w="2128" w:type="dxa"/>
          </w:tcPr>
          <w:p w14:paraId="0C2BE31E"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r>
      <w:tr w:rsidR="004C6C51" w:rsidRPr="00FD130B" w14:paraId="5649B477" w14:textId="0AB4B7EA" w:rsidTr="004C6C51">
        <w:trPr>
          <w:trHeight w:val="488"/>
          <w:jc w:val="center"/>
        </w:trPr>
        <w:tc>
          <w:tcPr>
            <w:tcW w:w="704" w:type="dxa"/>
          </w:tcPr>
          <w:p w14:paraId="465C4892" w14:textId="77777777" w:rsidR="004C6C51" w:rsidRPr="00FD130B" w:rsidRDefault="004C6C51" w:rsidP="00FD130B">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2.</w:t>
            </w:r>
          </w:p>
        </w:tc>
        <w:tc>
          <w:tcPr>
            <w:tcW w:w="1559" w:type="dxa"/>
          </w:tcPr>
          <w:p w14:paraId="5D58EF9D"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c>
          <w:tcPr>
            <w:tcW w:w="2694" w:type="dxa"/>
            <w:shd w:val="clear" w:color="auto" w:fill="auto"/>
          </w:tcPr>
          <w:p w14:paraId="37ED4D6D"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c>
          <w:tcPr>
            <w:tcW w:w="2693" w:type="dxa"/>
          </w:tcPr>
          <w:p w14:paraId="25C01DF3"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c>
          <w:tcPr>
            <w:tcW w:w="2128" w:type="dxa"/>
          </w:tcPr>
          <w:p w14:paraId="52004075"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r>
    </w:tbl>
    <w:p w14:paraId="649D141E" w14:textId="77777777" w:rsidR="00FD130B" w:rsidRPr="00FD130B" w:rsidRDefault="00FD130B" w:rsidP="00FD130B">
      <w:pPr>
        <w:jc w:val="both"/>
        <w:rPr>
          <w:b/>
        </w:rPr>
      </w:pPr>
    </w:p>
    <w:p w14:paraId="7919A966" w14:textId="77777777" w:rsidR="00FD130B" w:rsidRPr="00FD130B" w:rsidRDefault="00FD130B" w:rsidP="00FD130B">
      <w:pPr>
        <w:widowControl w:val="0"/>
        <w:autoSpaceDE w:val="0"/>
        <w:autoSpaceDN w:val="0"/>
        <w:adjustRightInd w:val="0"/>
        <w:jc w:val="both"/>
        <w:rPr>
          <w:b/>
        </w:rPr>
      </w:pPr>
      <w:r w:rsidRPr="00FD130B">
        <w:rPr>
          <w:b/>
        </w:rPr>
        <w:t>UWAGA!!!</w:t>
      </w:r>
    </w:p>
    <w:p w14:paraId="68849A79" w14:textId="77777777" w:rsidR="00FD130B" w:rsidRPr="00FD130B" w:rsidRDefault="00FD130B" w:rsidP="00FD130B">
      <w:pPr>
        <w:jc w:val="both"/>
        <w:rPr>
          <w:b/>
          <w:sz w:val="20"/>
          <w:szCs w:val="20"/>
        </w:rPr>
      </w:pPr>
      <w:r w:rsidRPr="00FD130B">
        <w:rPr>
          <w:bCs/>
          <w:sz w:val="20"/>
          <w:szCs w:val="20"/>
        </w:rPr>
        <w:t>W załączeniu dokumenty potwierdzające nabyte doświadczenie wyszczególnione w powyższym wykazie (</w:t>
      </w:r>
      <w:r w:rsidRPr="00FD130B">
        <w:rPr>
          <w:rFonts w:eastAsia="Times New Roman"/>
          <w:sz w:val="20"/>
          <w:szCs w:val="20"/>
          <w:lang w:eastAsia="pl-PL"/>
        </w:rPr>
        <w:t>np. referencje, umowy)</w:t>
      </w: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BDB15ED" w14:textId="4AB973EA" w:rsidR="00310A35" w:rsidRPr="00310A35" w:rsidRDefault="00310A35" w:rsidP="00310A35">
      <w:pPr>
        <w:spacing w:after="0" w:line="240" w:lineRule="auto"/>
        <w:jc w:val="both"/>
        <w:rPr>
          <w:b/>
          <w:i/>
          <w:u w:val="single"/>
        </w:rPr>
      </w:pPr>
      <w:r w:rsidRPr="00310A35">
        <w:rPr>
          <w:i/>
        </w:rPr>
        <w:lastRenderedPageBreak/>
        <w:t>Wykonawca:</w:t>
      </w:r>
      <w:r w:rsidRPr="00310A35">
        <w:rPr>
          <w:i/>
        </w:rPr>
        <w:tab/>
      </w:r>
      <w:r w:rsidRPr="00310A35">
        <w:rPr>
          <w:i/>
        </w:rPr>
        <w:tab/>
      </w:r>
      <w:r w:rsidRPr="00310A35">
        <w:rPr>
          <w:i/>
        </w:rPr>
        <w:tab/>
      </w:r>
      <w:r w:rsidRPr="00310A35">
        <w:rPr>
          <w:i/>
        </w:rPr>
        <w:tab/>
      </w:r>
      <w:r w:rsidRPr="00310A35">
        <w:rPr>
          <w:i/>
        </w:rPr>
        <w:tab/>
      </w:r>
      <w:r w:rsidRPr="00310A35">
        <w:rPr>
          <w:i/>
        </w:rPr>
        <w:tab/>
      </w:r>
      <w:r w:rsidRPr="00310A35">
        <w:rPr>
          <w:i/>
        </w:rPr>
        <w:tab/>
      </w:r>
      <w:r w:rsidRPr="00310A35">
        <w:rPr>
          <w:i/>
        </w:rPr>
        <w:tab/>
      </w:r>
      <w:r w:rsidRPr="00310A35">
        <w:rPr>
          <w:b/>
          <w:i/>
          <w:u w:val="single"/>
        </w:rPr>
        <w:t>ZAŁĄCZNIK NR 14</w:t>
      </w:r>
    </w:p>
    <w:p w14:paraId="7EE5053B" w14:textId="77777777" w:rsidR="00310A35" w:rsidRPr="00310A35" w:rsidRDefault="00310A35" w:rsidP="00310A35">
      <w:pPr>
        <w:spacing w:after="0" w:line="240" w:lineRule="auto"/>
        <w:rPr>
          <w:b/>
          <w:i/>
          <w:u w:val="single"/>
        </w:rPr>
      </w:pPr>
      <w:r w:rsidRPr="00310A35">
        <w:rPr>
          <w:i/>
        </w:rPr>
        <w:tab/>
      </w:r>
      <w:r w:rsidRPr="00310A35">
        <w:rPr>
          <w:i/>
        </w:rPr>
        <w:tab/>
      </w:r>
    </w:p>
    <w:p w14:paraId="33069B00" w14:textId="77777777" w:rsidR="00310A35" w:rsidRPr="00310A35" w:rsidRDefault="00310A35" w:rsidP="00310A35">
      <w:pPr>
        <w:spacing w:after="0" w:line="240" w:lineRule="auto"/>
        <w:jc w:val="both"/>
        <w:rPr>
          <w:i/>
        </w:rPr>
      </w:pPr>
      <w:r w:rsidRPr="00310A35">
        <w:rPr>
          <w:i/>
        </w:rPr>
        <w:t>…………………………………..</w:t>
      </w:r>
    </w:p>
    <w:p w14:paraId="1F751E80" w14:textId="77777777" w:rsidR="00310A35" w:rsidRPr="00310A35" w:rsidRDefault="00310A35" w:rsidP="00310A35">
      <w:pPr>
        <w:spacing w:after="0" w:line="240" w:lineRule="auto"/>
        <w:jc w:val="both"/>
        <w:rPr>
          <w:i/>
        </w:rPr>
      </w:pPr>
      <w:r w:rsidRPr="00310A35">
        <w:rPr>
          <w:i/>
        </w:rPr>
        <w:t>reprezentowany przez:</w:t>
      </w:r>
    </w:p>
    <w:p w14:paraId="6B1FE39F" w14:textId="77777777" w:rsidR="00310A35" w:rsidRPr="00310A35" w:rsidRDefault="00310A35" w:rsidP="00310A35">
      <w:pPr>
        <w:spacing w:after="0" w:line="240" w:lineRule="auto"/>
        <w:jc w:val="both"/>
        <w:rPr>
          <w:i/>
        </w:rPr>
      </w:pPr>
      <w:r w:rsidRPr="00310A35">
        <w:rPr>
          <w:i/>
        </w:rPr>
        <w:t>…………………………………….</w:t>
      </w:r>
    </w:p>
    <w:p w14:paraId="416C43C5" w14:textId="77777777" w:rsidR="00310A35" w:rsidRPr="00310A35" w:rsidRDefault="00310A35" w:rsidP="00310A35">
      <w:pPr>
        <w:spacing w:after="0" w:line="240" w:lineRule="auto"/>
        <w:jc w:val="both"/>
        <w:rPr>
          <w:i/>
          <w:sz w:val="18"/>
          <w:szCs w:val="18"/>
        </w:rPr>
      </w:pPr>
      <w:r w:rsidRPr="00310A35">
        <w:rPr>
          <w:i/>
          <w:sz w:val="18"/>
          <w:szCs w:val="18"/>
        </w:rPr>
        <w:t xml:space="preserve">(imię, nazwisko, stanowisko/podstawa do  </w:t>
      </w:r>
    </w:p>
    <w:p w14:paraId="7170C3E4" w14:textId="77777777" w:rsidR="00310A35" w:rsidRPr="00310A35" w:rsidRDefault="00310A35" w:rsidP="00310A35">
      <w:pPr>
        <w:spacing w:after="0" w:line="240" w:lineRule="auto"/>
        <w:jc w:val="both"/>
        <w:rPr>
          <w:i/>
          <w:sz w:val="18"/>
          <w:szCs w:val="18"/>
        </w:rPr>
      </w:pPr>
      <w:r w:rsidRPr="00310A35">
        <w:rPr>
          <w:i/>
          <w:sz w:val="18"/>
          <w:szCs w:val="18"/>
        </w:rPr>
        <w:t>reprezentacji)</w:t>
      </w:r>
    </w:p>
    <w:p w14:paraId="0E17EE2E" w14:textId="77777777" w:rsidR="00310A35" w:rsidRPr="00310A35" w:rsidRDefault="00310A35" w:rsidP="00310A35">
      <w:pPr>
        <w:tabs>
          <w:tab w:val="left" w:pos="5121"/>
        </w:tabs>
        <w:rPr>
          <w:rFonts w:eastAsia="Times New Roman"/>
          <w:lang w:eastAsia="pl-PL"/>
        </w:rPr>
      </w:pPr>
    </w:p>
    <w:p w14:paraId="47190100" w14:textId="77777777" w:rsidR="00310A35" w:rsidRPr="00310A35" w:rsidRDefault="00310A35" w:rsidP="00310A35">
      <w:pPr>
        <w:tabs>
          <w:tab w:val="left" w:pos="5121"/>
        </w:tabs>
        <w:rPr>
          <w:rFonts w:eastAsia="Times New Roman"/>
          <w:lang w:eastAsia="pl-PL"/>
        </w:rPr>
      </w:pPr>
    </w:p>
    <w:p w14:paraId="25482FDF" w14:textId="77777777" w:rsidR="00310A35" w:rsidRPr="00310A35" w:rsidRDefault="00310A35" w:rsidP="00310A35">
      <w:pPr>
        <w:spacing w:after="0" w:line="240" w:lineRule="auto"/>
        <w:jc w:val="center"/>
        <w:rPr>
          <w:rFonts w:eastAsia="Times New Roman"/>
          <w:b/>
          <w:sz w:val="28"/>
          <w:szCs w:val="28"/>
        </w:rPr>
      </w:pPr>
      <w:bookmarkStart w:id="14" w:name="_Hlk98333517"/>
      <w:r w:rsidRPr="00310A35">
        <w:rPr>
          <w:rFonts w:eastAsia="Times New Roman"/>
          <w:b/>
          <w:sz w:val="28"/>
          <w:szCs w:val="28"/>
        </w:rPr>
        <w:t xml:space="preserve">Kryterium: DOŚWIADCZENIE </w:t>
      </w:r>
      <w:bookmarkEnd w:id="14"/>
      <w:r w:rsidRPr="00310A35">
        <w:rPr>
          <w:rFonts w:eastAsia="Times New Roman"/>
          <w:b/>
          <w:sz w:val="28"/>
          <w:szCs w:val="28"/>
        </w:rPr>
        <w:t xml:space="preserve">KUCHARZA </w:t>
      </w:r>
    </w:p>
    <w:p w14:paraId="79D8DED9" w14:textId="77777777" w:rsidR="00310A35" w:rsidRPr="00310A35" w:rsidRDefault="00310A35" w:rsidP="00310A35">
      <w:pPr>
        <w:rPr>
          <w:rFonts w:eastAsia="Times New Roman"/>
          <w:lang w:eastAsia="pl-PL"/>
        </w:rPr>
      </w:pPr>
    </w:p>
    <w:p w14:paraId="0FEA22F2" w14:textId="77777777" w:rsidR="00310A35" w:rsidRPr="00310A35" w:rsidRDefault="00310A35" w:rsidP="00310A35">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osoba, która będzie przygotowywała catering (kucharz) posiada:</w:t>
      </w:r>
    </w:p>
    <w:p w14:paraId="244B57FC" w14:textId="77777777" w:rsidR="00310A35" w:rsidRPr="00310A35" w:rsidRDefault="00310A35" w:rsidP="00310A35">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555"/>
        <w:gridCol w:w="2295"/>
        <w:gridCol w:w="3091"/>
        <w:gridCol w:w="2126"/>
      </w:tblGrid>
      <w:tr w:rsidR="00310A35" w:rsidRPr="00310A35" w14:paraId="4AE38479" w14:textId="77777777" w:rsidTr="00EA79B9">
        <w:trPr>
          <w:trHeight w:val="1725"/>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797B2F9E" w14:textId="77777777" w:rsidR="00310A35" w:rsidRPr="00310A35" w:rsidRDefault="00310A35" w:rsidP="00310A35">
            <w:pPr>
              <w:widowControl w:val="0"/>
              <w:spacing w:after="0" w:line="240" w:lineRule="auto"/>
              <w:jc w:val="center"/>
              <w:rPr>
                <w:rFonts w:eastAsia="Times New Roman"/>
                <w:bCs/>
                <w:sz w:val="24"/>
                <w:szCs w:val="24"/>
              </w:rPr>
            </w:pPr>
            <w:r w:rsidRPr="00310A35">
              <w:rPr>
                <w:rFonts w:eastAsia="Times New Roman"/>
                <w:bCs/>
                <w:sz w:val="24"/>
                <w:szCs w:val="24"/>
              </w:rPr>
              <w:t>doświadczenie na stanowisku:</w:t>
            </w:r>
          </w:p>
          <w:p w14:paraId="24355AC7" w14:textId="77777777" w:rsidR="004C6C51" w:rsidRDefault="00310A35" w:rsidP="004C6C51">
            <w:pPr>
              <w:suppressAutoHyphens w:val="0"/>
              <w:spacing w:before="120" w:after="120" w:line="240" w:lineRule="auto"/>
              <w:jc w:val="center"/>
              <w:rPr>
                <w:rFonts w:eastAsia="Times New Roman"/>
                <w:b/>
                <w:bCs/>
                <w:sz w:val="28"/>
                <w:szCs w:val="28"/>
              </w:rPr>
            </w:pPr>
            <w:r w:rsidRPr="00310A35">
              <w:rPr>
                <w:rFonts w:eastAsia="Times New Roman"/>
                <w:b/>
                <w:bCs/>
                <w:sz w:val="28"/>
                <w:szCs w:val="28"/>
              </w:rPr>
              <w:t xml:space="preserve"> Kucharza</w:t>
            </w:r>
          </w:p>
          <w:p w14:paraId="3BEF4E87" w14:textId="4CCDCEF6" w:rsidR="004C6C51" w:rsidRDefault="004C6C51" w:rsidP="004C6C51">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A27092">
              <w:rPr>
                <w:rFonts w:eastAsia="Times New Roman"/>
                <w:b/>
                <w:bCs/>
                <w:sz w:val="18"/>
                <w:szCs w:val="18"/>
                <w:lang w:eastAsia="pl-PL"/>
              </w:rPr>
              <w:t>formularzu ofertowym</w:t>
            </w:r>
            <w:r w:rsidR="00EA79B9" w:rsidRPr="00A27092">
              <w:rPr>
                <w:rFonts w:eastAsia="Times New Roman"/>
                <w:b/>
                <w:bCs/>
                <w:sz w:val="18"/>
                <w:szCs w:val="18"/>
                <w:lang w:eastAsia="pl-PL"/>
              </w:rPr>
              <w:t>,</w:t>
            </w:r>
            <w:r w:rsidRPr="00A27092">
              <w:rPr>
                <w:rFonts w:eastAsia="Times New Roman"/>
                <w:b/>
                <w:bCs/>
                <w:sz w:val="18"/>
                <w:szCs w:val="18"/>
                <w:lang w:eastAsia="pl-PL"/>
              </w:rPr>
              <w:t xml:space="preserve"> jako doświadczenie kucharza</w:t>
            </w:r>
            <w:r>
              <w:rPr>
                <w:rFonts w:eastAsia="Times New Roman"/>
                <w:sz w:val="18"/>
                <w:szCs w:val="18"/>
                <w:lang w:eastAsia="pl-PL"/>
              </w:rPr>
              <w:t xml:space="preserve"> </w:t>
            </w:r>
          </w:p>
          <w:p w14:paraId="31F5F5A6" w14:textId="621432D7" w:rsidR="004C6C51" w:rsidRPr="004C6C51" w:rsidRDefault="004C6C51" w:rsidP="004C6C51">
            <w:pPr>
              <w:suppressAutoHyphens w:val="0"/>
              <w:spacing w:before="120" w:after="120" w:line="240" w:lineRule="auto"/>
              <w:jc w:val="center"/>
              <w:rPr>
                <w:rFonts w:eastAsia="Times New Roman"/>
                <w:sz w:val="18"/>
                <w:szCs w:val="18"/>
                <w:lang w:eastAsia="pl-PL"/>
              </w:rPr>
            </w:pPr>
            <w:r>
              <w:rPr>
                <w:rFonts w:eastAsia="Times New Roman"/>
                <w:sz w:val="18"/>
                <w:szCs w:val="18"/>
                <w:lang w:eastAsia="pl-PL"/>
              </w:rPr>
              <w:t xml:space="preserve">i musi być tożsamy z </w:t>
            </w:r>
            <w:r w:rsidRPr="00A27092">
              <w:rPr>
                <w:rFonts w:eastAsia="Times New Roman"/>
                <w:b/>
                <w:bCs/>
                <w:sz w:val="18"/>
                <w:szCs w:val="18"/>
                <w:lang w:eastAsia="pl-PL"/>
              </w:rPr>
              <w:t>ilością zadeklarowanych lat)</w:t>
            </w:r>
          </w:p>
          <w:p w14:paraId="05DEAEC6" w14:textId="43DDAB7C" w:rsidR="00310A35" w:rsidRPr="00310A35" w:rsidRDefault="00310A35" w:rsidP="00310A35">
            <w:pPr>
              <w:widowControl w:val="0"/>
              <w:spacing w:after="0" w:line="240" w:lineRule="auto"/>
              <w:jc w:val="center"/>
              <w:rPr>
                <w:rFonts w:eastAsia="Times New Roman"/>
                <w:b/>
                <w:bCs/>
                <w:sz w:val="36"/>
                <w:szCs w:val="36"/>
              </w:rPr>
            </w:pPr>
          </w:p>
        </w:tc>
      </w:tr>
      <w:tr w:rsidR="00310A35" w:rsidRPr="00310A35" w14:paraId="34B198CF" w14:textId="77777777" w:rsidTr="00EA79B9">
        <w:trPr>
          <w:trHeight w:val="660"/>
          <w:jc w:val="center"/>
        </w:trPr>
        <w:tc>
          <w:tcPr>
            <w:tcW w:w="2122" w:type="dxa"/>
            <w:gridSpan w:val="2"/>
            <w:tcBorders>
              <w:top w:val="single" w:sz="4" w:space="0" w:color="000000"/>
              <w:left w:val="single" w:sz="4" w:space="0" w:color="000000"/>
            </w:tcBorders>
            <w:shd w:val="clear" w:color="auto" w:fill="auto"/>
          </w:tcPr>
          <w:p w14:paraId="155DE5AF" w14:textId="77777777" w:rsidR="00310A35" w:rsidRPr="00310A35" w:rsidRDefault="00310A35" w:rsidP="00310A35">
            <w:pPr>
              <w:widowControl w:val="0"/>
              <w:spacing w:after="0" w:line="240" w:lineRule="auto"/>
              <w:rPr>
                <w:rFonts w:eastAsia="Times New Roman"/>
              </w:rPr>
            </w:pPr>
            <w:r w:rsidRPr="00310A35">
              <w:rPr>
                <w:rFonts w:eastAsia="Times New Roman"/>
                <w:b/>
                <w:bCs/>
              </w:rPr>
              <w:t>Imię i nazwisko</w:t>
            </w:r>
            <w:r w:rsidRPr="00310A35">
              <w:rPr>
                <w:rFonts w:eastAsia="Times New Roman"/>
              </w:rPr>
              <w:t xml:space="preserve">  </w:t>
            </w:r>
          </w:p>
        </w:tc>
        <w:tc>
          <w:tcPr>
            <w:tcW w:w="7512" w:type="dxa"/>
            <w:gridSpan w:val="3"/>
            <w:tcBorders>
              <w:top w:val="single" w:sz="4" w:space="0" w:color="000000"/>
              <w:left w:val="single" w:sz="4" w:space="0" w:color="000000"/>
              <w:right w:val="single" w:sz="4" w:space="0" w:color="000000"/>
            </w:tcBorders>
            <w:shd w:val="clear" w:color="auto" w:fill="auto"/>
            <w:vAlign w:val="center"/>
          </w:tcPr>
          <w:p w14:paraId="4E41283D" w14:textId="77777777" w:rsidR="00310A35" w:rsidRPr="00310A35" w:rsidRDefault="00310A35" w:rsidP="00310A35">
            <w:pPr>
              <w:widowControl w:val="0"/>
              <w:snapToGrid w:val="0"/>
              <w:spacing w:after="0" w:line="240" w:lineRule="auto"/>
              <w:rPr>
                <w:rFonts w:eastAsia="Times New Roman"/>
                <w:b/>
                <w:bCs/>
                <w:sz w:val="16"/>
                <w:szCs w:val="16"/>
              </w:rPr>
            </w:pPr>
          </w:p>
        </w:tc>
      </w:tr>
      <w:tr w:rsidR="00310A35" w:rsidRPr="00310A35" w14:paraId="7AFD8560" w14:textId="77777777" w:rsidTr="004C6C51">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C3FFF37" w14:textId="77777777" w:rsidR="00310A35" w:rsidRPr="00310A35" w:rsidRDefault="00310A35" w:rsidP="00310A35">
            <w:pPr>
              <w:spacing w:after="0" w:line="240" w:lineRule="auto"/>
              <w:rPr>
                <w:rFonts w:eastAsia="Times New Roman"/>
                <w:sz w:val="24"/>
                <w:szCs w:val="24"/>
              </w:rPr>
            </w:pPr>
            <w:r w:rsidRPr="00310A35">
              <w:rPr>
                <w:rFonts w:eastAsia="Times New Roman"/>
                <w:b/>
                <w:sz w:val="16"/>
                <w:szCs w:val="16"/>
              </w:rPr>
              <w:t>Lp.</w:t>
            </w:r>
          </w:p>
        </w:tc>
        <w:tc>
          <w:tcPr>
            <w:tcW w:w="1555" w:type="dxa"/>
            <w:tcBorders>
              <w:top w:val="single" w:sz="4" w:space="0" w:color="000000"/>
              <w:left w:val="single" w:sz="4" w:space="0" w:color="000000"/>
              <w:bottom w:val="single" w:sz="4" w:space="0" w:color="000000"/>
            </w:tcBorders>
            <w:shd w:val="clear" w:color="auto" w:fill="auto"/>
            <w:vAlign w:val="center"/>
          </w:tcPr>
          <w:p w14:paraId="5E2E956E" w14:textId="77777777" w:rsidR="00310A35" w:rsidRPr="00310A35" w:rsidRDefault="00310A35" w:rsidP="00310A35">
            <w:pPr>
              <w:widowControl w:val="0"/>
              <w:spacing w:after="0" w:line="240" w:lineRule="auto"/>
              <w:jc w:val="center"/>
              <w:rPr>
                <w:rFonts w:eastAsia="Times New Roman"/>
                <w:sz w:val="24"/>
                <w:szCs w:val="24"/>
              </w:rPr>
            </w:pPr>
            <w:r w:rsidRPr="00310A35">
              <w:rPr>
                <w:rFonts w:eastAsia="Times New Roman"/>
                <w:b/>
                <w:sz w:val="16"/>
                <w:szCs w:val="16"/>
              </w:rPr>
              <w:t>Miejsce wykonania usługi</w:t>
            </w:r>
          </w:p>
          <w:p w14:paraId="3C277C7F" w14:textId="77777777" w:rsidR="00310A35" w:rsidRPr="00310A35" w:rsidRDefault="00310A35" w:rsidP="00310A35">
            <w:pPr>
              <w:widowControl w:val="0"/>
              <w:spacing w:after="0" w:line="240" w:lineRule="auto"/>
              <w:jc w:val="center"/>
              <w:rPr>
                <w:rFonts w:eastAsia="Times New Roman"/>
                <w:bCs/>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51DFDE51" w14:textId="77777777" w:rsidR="00310A35" w:rsidRPr="00310A35" w:rsidRDefault="00310A35" w:rsidP="00310A35">
            <w:pPr>
              <w:spacing w:after="0" w:line="240" w:lineRule="auto"/>
              <w:jc w:val="center"/>
              <w:rPr>
                <w:rFonts w:eastAsia="Times New Roman"/>
                <w:sz w:val="24"/>
                <w:szCs w:val="24"/>
              </w:rPr>
            </w:pPr>
            <w:r w:rsidRPr="00310A35">
              <w:rPr>
                <w:rFonts w:eastAsia="Times New Roman"/>
                <w:b/>
                <w:sz w:val="16"/>
                <w:szCs w:val="16"/>
              </w:rPr>
              <w:t>Zamawiający/Zleceniodawca/Podmiot na rzecz którego świadczona była usługa</w:t>
            </w:r>
          </w:p>
          <w:p w14:paraId="14609C86" w14:textId="77777777" w:rsidR="00310A35" w:rsidRPr="00310A35" w:rsidRDefault="00310A35" w:rsidP="00310A35">
            <w:pPr>
              <w:spacing w:after="0" w:line="240" w:lineRule="auto"/>
              <w:jc w:val="center"/>
              <w:rPr>
                <w:rFonts w:eastAsia="Times New Roman"/>
                <w:sz w:val="24"/>
                <w:szCs w:val="24"/>
              </w:rPr>
            </w:pPr>
            <w:r w:rsidRPr="00310A35">
              <w:rPr>
                <w:rFonts w:eastAsia="Times New Roman"/>
                <w:b/>
                <w:sz w:val="16"/>
                <w:szCs w:val="16"/>
              </w:rPr>
              <w:t>(nazwa, adres)</w:t>
            </w:r>
          </w:p>
        </w:tc>
        <w:tc>
          <w:tcPr>
            <w:tcW w:w="3091" w:type="dxa"/>
            <w:tcBorders>
              <w:top w:val="single" w:sz="4" w:space="0" w:color="000000"/>
              <w:left w:val="single" w:sz="4" w:space="0" w:color="000000"/>
              <w:bottom w:val="single" w:sz="4" w:space="0" w:color="000000"/>
            </w:tcBorders>
            <w:shd w:val="clear" w:color="auto" w:fill="auto"/>
            <w:vAlign w:val="center"/>
          </w:tcPr>
          <w:p w14:paraId="59618503" w14:textId="77777777" w:rsidR="00310A35" w:rsidRPr="00310A35" w:rsidRDefault="00310A35" w:rsidP="00310A35">
            <w:pPr>
              <w:spacing w:after="0" w:line="240" w:lineRule="auto"/>
              <w:jc w:val="center"/>
              <w:rPr>
                <w:rFonts w:eastAsia="Times New Roman"/>
                <w:sz w:val="24"/>
                <w:szCs w:val="24"/>
              </w:rPr>
            </w:pPr>
            <w:r w:rsidRPr="00310A35">
              <w:rPr>
                <w:rFonts w:eastAsia="Times New Roman"/>
                <w:b/>
                <w:sz w:val="16"/>
                <w:szCs w:val="16"/>
              </w:rPr>
              <w:t>Termin wykonania</w:t>
            </w:r>
          </w:p>
          <w:p w14:paraId="0D38B71C"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559AE" w14:textId="77777777" w:rsidR="00310A35" w:rsidRPr="00310A35" w:rsidRDefault="00310A35" w:rsidP="00310A35">
            <w:pPr>
              <w:spacing w:after="0" w:line="240" w:lineRule="auto"/>
              <w:jc w:val="center"/>
              <w:rPr>
                <w:rFonts w:eastAsia="Times New Roman"/>
                <w:sz w:val="24"/>
                <w:szCs w:val="24"/>
              </w:rPr>
            </w:pPr>
            <w:r w:rsidRPr="00310A35">
              <w:rPr>
                <w:rFonts w:eastAsia="Times New Roman"/>
                <w:b/>
                <w:sz w:val="16"/>
                <w:szCs w:val="16"/>
              </w:rPr>
              <w:t>Ilość osób żywionych</w:t>
            </w:r>
          </w:p>
          <w:p w14:paraId="3ADE3E01" w14:textId="77777777" w:rsidR="00310A35" w:rsidRPr="00310A35" w:rsidRDefault="00310A35" w:rsidP="00310A35">
            <w:pPr>
              <w:widowControl w:val="0"/>
              <w:spacing w:after="0" w:line="240" w:lineRule="auto"/>
              <w:jc w:val="center"/>
              <w:rPr>
                <w:rFonts w:eastAsia="Times New Roman"/>
                <w:sz w:val="24"/>
                <w:szCs w:val="24"/>
              </w:rPr>
            </w:pPr>
          </w:p>
        </w:tc>
      </w:tr>
      <w:tr w:rsidR="00310A35" w:rsidRPr="00310A35" w14:paraId="02F2B33E" w14:textId="77777777" w:rsidTr="004C6C51">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6AF2ABFC"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1.</w:t>
            </w:r>
          </w:p>
        </w:tc>
        <w:tc>
          <w:tcPr>
            <w:tcW w:w="1555" w:type="dxa"/>
            <w:tcBorders>
              <w:top w:val="single" w:sz="4" w:space="0" w:color="000000"/>
              <w:left w:val="single" w:sz="4" w:space="0" w:color="000000"/>
              <w:bottom w:val="single" w:sz="4" w:space="0" w:color="000000"/>
            </w:tcBorders>
            <w:shd w:val="clear" w:color="auto" w:fill="auto"/>
            <w:vAlign w:val="center"/>
          </w:tcPr>
          <w:p w14:paraId="7ABCC2FA"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690E855"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702DD3ED"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1D24" w14:textId="77777777" w:rsidR="00310A35" w:rsidRPr="00310A35" w:rsidRDefault="00310A35" w:rsidP="00310A35">
            <w:pPr>
              <w:spacing w:after="0" w:line="240" w:lineRule="auto"/>
              <w:jc w:val="center"/>
              <w:rPr>
                <w:rFonts w:eastAsia="Times New Roman"/>
                <w:b/>
                <w:sz w:val="16"/>
                <w:szCs w:val="16"/>
              </w:rPr>
            </w:pPr>
          </w:p>
        </w:tc>
      </w:tr>
      <w:tr w:rsidR="00310A35" w:rsidRPr="00310A35" w14:paraId="1B3381D1" w14:textId="77777777" w:rsidTr="004C6C51">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33D2F7BD"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2.</w:t>
            </w:r>
          </w:p>
        </w:tc>
        <w:tc>
          <w:tcPr>
            <w:tcW w:w="1555" w:type="dxa"/>
            <w:tcBorders>
              <w:top w:val="single" w:sz="4" w:space="0" w:color="000000"/>
              <w:left w:val="single" w:sz="4" w:space="0" w:color="000000"/>
              <w:bottom w:val="single" w:sz="4" w:space="0" w:color="000000"/>
            </w:tcBorders>
            <w:shd w:val="clear" w:color="auto" w:fill="auto"/>
            <w:vAlign w:val="center"/>
          </w:tcPr>
          <w:p w14:paraId="3F76D991"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4D855A3B"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0FE35903"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77D2" w14:textId="77777777" w:rsidR="00310A35" w:rsidRPr="00310A35" w:rsidRDefault="00310A35" w:rsidP="00310A35">
            <w:pPr>
              <w:spacing w:after="0" w:line="240" w:lineRule="auto"/>
              <w:jc w:val="center"/>
              <w:rPr>
                <w:rFonts w:eastAsia="Times New Roman"/>
                <w:b/>
                <w:sz w:val="16"/>
                <w:szCs w:val="16"/>
              </w:rPr>
            </w:pPr>
          </w:p>
        </w:tc>
      </w:tr>
      <w:tr w:rsidR="00310A35" w:rsidRPr="00310A35" w14:paraId="3B6E4939" w14:textId="77777777" w:rsidTr="004C6C51">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2207F031"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3.</w:t>
            </w:r>
          </w:p>
        </w:tc>
        <w:tc>
          <w:tcPr>
            <w:tcW w:w="1555" w:type="dxa"/>
            <w:tcBorders>
              <w:top w:val="single" w:sz="4" w:space="0" w:color="000000"/>
              <w:left w:val="single" w:sz="4" w:space="0" w:color="000000"/>
              <w:bottom w:val="single" w:sz="4" w:space="0" w:color="000000"/>
            </w:tcBorders>
            <w:shd w:val="clear" w:color="auto" w:fill="auto"/>
            <w:vAlign w:val="center"/>
          </w:tcPr>
          <w:p w14:paraId="2596434C"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0A076A1"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76F3C4EB"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61B0" w14:textId="77777777" w:rsidR="00310A35" w:rsidRPr="00310A35" w:rsidRDefault="00310A35" w:rsidP="00310A35">
            <w:pPr>
              <w:spacing w:after="0" w:line="240" w:lineRule="auto"/>
              <w:jc w:val="center"/>
              <w:rPr>
                <w:rFonts w:eastAsia="Times New Roman"/>
                <w:b/>
                <w:sz w:val="16"/>
                <w:szCs w:val="16"/>
              </w:rPr>
            </w:pPr>
          </w:p>
        </w:tc>
      </w:tr>
      <w:tr w:rsidR="00310A35" w:rsidRPr="00310A35" w14:paraId="2859AB3A" w14:textId="77777777" w:rsidTr="004C6C51">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0FBD099"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4.</w:t>
            </w:r>
          </w:p>
        </w:tc>
        <w:tc>
          <w:tcPr>
            <w:tcW w:w="1555" w:type="dxa"/>
            <w:tcBorders>
              <w:top w:val="single" w:sz="4" w:space="0" w:color="000000"/>
              <w:left w:val="single" w:sz="4" w:space="0" w:color="000000"/>
              <w:bottom w:val="single" w:sz="4" w:space="0" w:color="000000"/>
            </w:tcBorders>
            <w:shd w:val="clear" w:color="auto" w:fill="auto"/>
            <w:vAlign w:val="center"/>
          </w:tcPr>
          <w:p w14:paraId="277E4810"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29F566B"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25C32116"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91724" w14:textId="77777777" w:rsidR="00310A35" w:rsidRPr="00310A35" w:rsidRDefault="00310A35" w:rsidP="00310A35">
            <w:pPr>
              <w:spacing w:after="0" w:line="240" w:lineRule="auto"/>
              <w:jc w:val="center"/>
              <w:rPr>
                <w:rFonts w:eastAsia="Times New Roman"/>
                <w:b/>
                <w:sz w:val="16"/>
                <w:szCs w:val="16"/>
              </w:rPr>
            </w:pPr>
          </w:p>
        </w:tc>
      </w:tr>
      <w:tr w:rsidR="00310A35" w:rsidRPr="00310A35" w14:paraId="3478239E" w14:textId="77777777" w:rsidTr="004C6C51">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30AA02C"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5.</w:t>
            </w:r>
          </w:p>
        </w:tc>
        <w:tc>
          <w:tcPr>
            <w:tcW w:w="1555" w:type="dxa"/>
            <w:tcBorders>
              <w:top w:val="single" w:sz="4" w:space="0" w:color="000000"/>
              <w:left w:val="single" w:sz="4" w:space="0" w:color="000000"/>
              <w:bottom w:val="single" w:sz="4" w:space="0" w:color="000000"/>
            </w:tcBorders>
            <w:shd w:val="clear" w:color="auto" w:fill="auto"/>
            <w:vAlign w:val="center"/>
          </w:tcPr>
          <w:p w14:paraId="19AF7222"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7ABA3407"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546ADACA"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8671A" w14:textId="77777777" w:rsidR="00310A35" w:rsidRPr="00310A35" w:rsidRDefault="00310A35" w:rsidP="00310A35">
            <w:pPr>
              <w:spacing w:after="0" w:line="240" w:lineRule="auto"/>
              <w:jc w:val="center"/>
              <w:rPr>
                <w:rFonts w:eastAsia="Times New Roman"/>
                <w:b/>
                <w:sz w:val="16"/>
                <w:szCs w:val="16"/>
              </w:rPr>
            </w:pPr>
          </w:p>
        </w:tc>
      </w:tr>
    </w:tbl>
    <w:p w14:paraId="7FFB2FB3" w14:textId="77777777" w:rsidR="00310A35" w:rsidRPr="00310A35" w:rsidRDefault="00310A35" w:rsidP="00310A35">
      <w:pPr>
        <w:rPr>
          <w:rFonts w:eastAsia="Times New Roman"/>
          <w:lang w:eastAsia="pl-PL"/>
        </w:rPr>
      </w:pPr>
    </w:p>
    <w:p w14:paraId="6261D4EB" w14:textId="77777777" w:rsidR="00310A35" w:rsidRPr="00310A35" w:rsidRDefault="00310A35" w:rsidP="00310A35">
      <w:pPr>
        <w:tabs>
          <w:tab w:val="left" w:pos="3030"/>
        </w:tabs>
        <w:rPr>
          <w:rFonts w:eastAsia="Times New Roman"/>
          <w:lang w:eastAsia="pl-PL"/>
        </w:rPr>
      </w:pPr>
    </w:p>
    <w:p w14:paraId="5E3234FA" w14:textId="77777777" w:rsidR="00310A35" w:rsidRPr="00310A35" w:rsidRDefault="00310A35" w:rsidP="00310A35">
      <w:pPr>
        <w:spacing w:line="360" w:lineRule="auto"/>
        <w:jc w:val="both"/>
        <w:rPr>
          <w:rFonts w:eastAsia="Times New Roman"/>
          <w:lang w:eastAsia="pl-PL"/>
        </w:rPr>
      </w:pPr>
    </w:p>
    <w:p w14:paraId="47275374" w14:textId="77777777" w:rsidR="00310A35" w:rsidRPr="00310A35" w:rsidRDefault="00310A35" w:rsidP="00310A35">
      <w:pPr>
        <w:spacing w:line="360" w:lineRule="auto"/>
        <w:jc w:val="both"/>
        <w:rPr>
          <w:rFonts w:eastAsia="Times New Roman"/>
          <w:lang w:eastAsia="pl-PL"/>
        </w:rPr>
      </w:pPr>
    </w:p>
    <w:sectPr w:rsidR="00310A35" w:rsidRPr="00310A35" w:rsidSect="00A70C00">
      <w:headerReference w:type="default" r:id="rId33"/>
      <w:footerReference w:type="default" r:id="rId34"/>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C850BF" w:rsidRDefault="00C850BF">
      <w:pPr>
        <w:spacing w:after="0" w:line="240" w:lineRule="auto"/>
      </w:pPr>
      <w:r>
        <w:separator/>
      </w:r>
    </w:p>
  </w:endnote>
  <w:endnote w:type="continuationSeparator" w:id="0">
    <w:p w14:paraId="13DA70D2" w14:textId="77777777" w:rsidR="00C850BF" w:rsidRDefault="00C8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3F9B7BD3" w:rsidR="00C850BF" w:rsidRDefault="00C850BF"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631D9F">
      <w:rPr>
        <w:rStyle w:val="Numerstron"/>
        <w:noProof/>
        <w:sz w:val="18"/>
        <w:szCs w:val="18"/>
      </w:rPr>
      <w:t>38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631D9F">
      <w:rPr>
        <w:rStyle w:val="Numerstron"/>
        <w:noProof/>
        <w:sz w:val="18"/>
        <w:szCs w:val="18"/>
      </w:rPr>
      <w:t>39</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C850BF" w:rsidRDefault="00C850BF">
      <w:pPr>
        <w:rPr>
          <w:sz w:val="12"/>
        </w:rPr>
      </w:pPr>
      <w:r>
        <w:separator/>
      </w:r>
    </w:p>
  </w:footnote>
  <w:footnote w:type="continuationSeparator" w:id="0">
    <w:p w14:paraId="0C5DCF83" w14:textId="77777777" w:rsidR="00C850BF" w:rsidRDefault="00C850BF">
      <w:pPr>
        <w:rPr>
          <w:sz w:val="12"/>
        </w:rPr>
      </w:pPr>
      <w:r>
        <w:continuationSeparator/>
      </w:r>
    </w:p>
  </w:footnote>
  <w:footnote w:id="1">
    <w:p w14:paraId="41249283" w14:textId="77777777" w:rsidR="00C850BF" w:rsidRPr="00E84272" w:rsidRDefault="00C850BF">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C850BF" w:rsidRDefault="00C850BF"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C850BF" w:rsidRPr="00393791" w:rsidRDefault="00C850BF"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C850BF" w:rsidRPr="008D3D8E" w:rsidRDefault="00C850BF"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1DD4F117" w14:textId="77777777" w:rsidR="00C850BF" w:rsidRPr="00B303AD" w:rsidRDefault="00C850BF" w:rsidP="00BF619E">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0D31BE13" w14:textId="77777777" w:rsidR="00C850BF" w:rsidRPr="00B303AD" w:rsidRDefault="00C850BF" w:rsidP="00BF619E">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85593A7" w14:textId="77777777" w:rsidR="00C850BF" w:rsidRPr="00B303AD" w:rsidRDefault="00C850BF" w:rsidP="00BF619E">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0E42B7" w14:textId="77777777" w:rsidR="00C850BF" w:rsidRPr="00B303AD" w:rsidRDefault="00C850BF" w:rsidP="00BF619E">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689D7C23" w14:textId="77777777" w:rsidR="00C850BF" w:rsidRPr="00301ABE" w:rsidRDefault="00C850BF" w:rsidP="00FD130B">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7CB0449F" w14:textId="77777777" w:rsidR="00C850BF" w:rsidRPr="00B40023" w:rsidRDefault="00C850BF" w:rsidP="00FD130B">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4575E9" w14:textId="77777777" w:rsidR="00C850BF" w:rsidRPr="00B40023" w:rsidRDefault="00C850BF" w:rsidP="00FD130B">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0C91FB9" w14:textId="77777777" w:rsidR="00C850BF" w:rsidRPr="00B40023" w:rsidRDefault="00C850BF" w:rsidP="00FD130B">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ED2B8E6" w14:textId="77777777" w:rsidR="00C850BF" w:rsidRPr="00896587" w:rsidRDefault="00C850BF" w:rsidP="00FD130B">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C850BF" w:rsidRDefault="00C850BF" w:rsidP="008676A6">
    <w:pPr>
      <w:pStyle w:val="Nagwek"/>
      <w:jc w:val="center"/>
      <w:rPr>
        <w:sz w:val="18"/>
        <w:szCs w:val="18"/>
      </w:rPr>
    </w:pPr>
  </w:p>
  <w:p w14:paraId="50DA71D0" w14:textId="77777777" w:rsidR="00C850BF" w:rsidRDefault="00C850BF" w:rsidP="008676A6">
    <w:pPr>
      <w:pStyle w:val="Nagwek"/>
      <w:jc w:val="center"/>
      <w:rPr>
        <w:sz w:val="18"/>
        <w:szCs w:val="18"/>
      </w:rPr>
    </w:pPr>
  </w:p>
  <w:p w14:paraId="674D28E1" w14:textId="77777777" w:rsidR="00C850BF" w:rsidRDefault="00C850BF" w:rsidP="008676A6">
    <w:pPr>
      <w:pStyle w:val="Nagwek"/>
      <w:jc w:val="center"/>
      <w:rPr>
        <w:sz w:val="18"/>
        <w:szCs w:val="18"/>
      </w:rPr>
    </w:pPr>
  </w:p>
  <w:p w14:paraId="1626244C" w14:textId="7F76E522" w:rsidR="00C850BF" w:rsidRDefault="00C850BF"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5046E6">
      <w:rPr>
        <w:sz w:val="18"/>
        <w:szCs w:val="18"/>
      </w:rPr>
      <w:t>50</w:t>
    </w:r>
    <w:r w:rsidRPr="0068259E">
      <w:rPr>
        <w:b/>
        <w:sz w:val="18"/>
        <w:szCs w:val="18"/>
      </w:rPr>
      <w:t>.202</w:t>
    </w:r>
    <w:r>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1211"/>
        </w:tabs>
        <w:ind w:left="1211" w:hanging="360"/>
      </w:pPr>
    </w:lvl>
  </w:abstractNum>
  <w:abstractNum w:abstractNumId="1" w15:restartNumberingAfterBreak="0">
    <w:nsid w:val="00000002"/>
    <w:multiLevelType w:val="multilevel"/>
    <w:tmpl w:val="6748A02E"/>
    <w:name w:val="WW8Num2"/>
    <w:lvl w:ilvl="0">
      <w:start w:val="1"/>
      <w:numFmt w:val="decimal"/>
      <w:lvlText w:val="%1."/>
      <w:lvlJc w:val="left"/>
      <w:pPr>
        <w:tabs>
          <w:tab w:val="num" w:pos="0"/>
        </w:tabs>
        <w:ind w:left="960" w:hanging="960"/>
      </w:pPr>
      <w:rPr>
        <w:rFonts w:cs="Arial Unicode MS"/>
        <w:b w:val="0"/>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06CC7461"/>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377248"/>
    <w:multiLevelType w:val="hybridMultilevel"/>
    <w:tmpl w:val="332EE4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7FC7C6B"/>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2"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B71311F"/>
    <w:multiLevelType w:val="hybridMultilevel"/>
    <w:tmpl w:val="0058691C"/>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5"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0FC1027E"/>
    <w:multiLevelType w:val="hybridMultilevel"/>
    <w:tmpl w:val="6F80F110"/>
    <w:lvl w:ilvl="0" w:tplc="4EE640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14646888"/>
    <w:multiLevelType w:val="hybridMultilevel"/>
    <w:tmpl w:val="2222BF20"/>
    <w:lvl w:ilvl="0" w:tplc="E9BC99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5447384"/>
    <w:multiLevelType w:val="multilevel"/>
    <w:tmpl w:val="0000000A"/>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1"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182623EF"/>
    <w:multiLevelType w:val="multilevel"/>
    <w:tmpl w:val="6748A02E"/>
    <w:lvl w:ilvl="0">
      <w:start w:val="1"/>
      <w:numFmt w:val="decimal"/>
      <w:lvlText w:val="%1."/>
      <w:lvlJc w:val="left"/>
      <w:pPr>
        <w:tabs>
          <w:tab w:val="num" w:pos="0"/>
        </w:tabs>
        <w:ind w:left="960" w:hanging="960"/>
      </w:pPr>
      <w:rPr>
        <w:rFonts w:cs="Arial Unicode MS"/>
        <w:b w:val="0"/>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87"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20D41F01"/>
    <w:multiLevelType w:val="hybridMultilevel"/>
    <w:tmpl w:val="467206EC"/>
    <w:lvl w:ilvl="0" w:tplc="AD122B7A">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4" w15:restartNumberingAfterBreak="0">
    <w:nsid w:val="20E41329"/>
    <w:multiLevelType w:val="hybridMultilevel"/>
    <w:tmpl w:val="C88C26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2D87987"/>
    <w:multiLevelType w:val="hybridMultilevel"/>
    <w:tmpl w:val="FCEC9B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7"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8"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21" w15:restartNumberingAfterBreak="0">
    <w:nsid w:val="27E82174"/>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4"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7" w15:restartNumberingAfterBreak="0">
    <w:nsid w:val="2ADC7182"/>
    <w:multiLevelType w:val="hybridMultilevel"/>
    <w:tmpl w:val="9C90A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0"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31"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CE912E3"/>
    <w:multiLevelType w:val="hybridMultilevel"/>
    <w:tmpl w:val="A1802DB8"/>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4"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7" w15:restartNumberingAfterBreak="0">
    <w:nsid w:val="312B025B"/>
    <w:multiLevelType w:val="hybridMultilevel"/>
    <w:tmpl w:val="332EE4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46000CF"/>
    <w:multiLevelType w:val="hybridMultilevel"/>
    <w:tmpl w:val="CF00A82E"/>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365D39DD"/>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64"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6"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7" w15:restartNumberingAfterBreak="0">
    <w:nsid w:val="37E636B8"/>
    <w:multiLevelType w:val="hybridMultilevel"/>
    <w:tmpl w:val="E5C8D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72"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5"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9"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0"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1"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3DB63722"/>
    <w:multiLevelType w:val="hybridMultilevel"/>
    <w:tmpl w:val="F17E293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3"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4"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3F5E44BB"/>
    <w:multiLevelType w:val="hybridMultilevel"/>
    <w:tmpl w:val="A1802DB8"/>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3F9B5EAA"/>
    <w:multiLevelType w:val="multilevel"/>
    <w:tmpl w:val="2E4A37DE"/>
    <w:lvl w:ilvl="0">
      <w:start w:val="14"/>
      <w:numFmt w:val="decimal"/>
      <w:lvlText w:val="%1."/>
      <w:lvlJc w:val="left"/>
      <w:pPr>
        <w:tabs>
          <w:tab w:val="num" w:pos="-4680"/>
        </w:tabs>
        <w:ind w:left="360" w:hanging="360"/>
      </w:pPr>
      <w:rPr>
        <w:rFonts w:hint="default"/>
      </w:rPr>
    </w:lvl>
    <w:lvl w:ilvl="1">
      <w:numFmt w:val="decimal"/>
      <w:lvlText w:val=""/>
      <w:lvlJc w:val="left"/>
      <w:pPr>
        <w:ind w:left="-4680" w:firstLine="0"/>
      </w:pPr>
      <w:rPr>
        <w:rFonts w:hint="default"/>
      </w:rPr>
    </w:lvl>
    <w:lvl w:ilvl="2">
      <w:numFmt w:val="decimal"/>
      <w:lvlText w:val=""/>
      <w:lvlJc w:val="left"/>
      <w:pPr>
        <w:ind w:left="-4680" w:firstLine="0"/>
      </w:pPr>
      <w:rPr>
        <w:rFonts w:hint="default"/>
      </w:rPr>
    </w:lvl>
    <w:lvl w:ilvl="3">
      <w:numFmt w:val="decimal"/>
      <w:lvlText w:val=""/>
      <w:lvlJc w:val="left"/>
      <w:pPr>
        <w:ind w:left="-4680" w:firstLine="0"/>
      </w:pPr>
      <w:rPr>
        <w:rFonts w:hint="default"/>
      </w:rPr>
    </w:lvl>
    <w:lvl w:ilvl="4">
      <w:numFmt w:val="decimal"/>
      <w:lvlText w:val=""/>
      <w:lvlJc w:val="left"/>
      <w:pPr>
        <w:ind w:left="-4680" w:firstLine="0"/>
      </w:pPr>
      <w:rPr>
        <w:rFonts w:hint="default"/>
      </w:rPr>
    </w:lvl>
    <w:lvl w:ilvl="5">
      <w:numFmt w:val="decimal"/>
      <w:lvlText w:val=""/>
      <w:lvlJc w:val="left"/>
      <w:pPr>
        <w:ind w:left="-4680" w:firstLine="0"/>
      </w:pPr>
      <w:rPr>
        <w:rFonts w:hint="default"/>
      </w:rPr>
    </w:lvl>
    <w:lvl w:ilvl="6">
      <w:numFmt w:val="decimal"/>
      <w:lvlText w:val=""/>
      <w:lvlJc w:val="left"/>
      <w:pPr>
        <w:ind w:left="-4680" w:firstLine="0"/>
      </w:pPr>
      <w:rPr>
        <w:rFonts w:hint="default"/>
      </w:rPr>
    </w:lvl>
    <w:lvl w:ilvl="7">
      <w:numFmt w:val="decimal"/>
      <w:lvlText w:val=""/>
      <w:lvlJc w:val="left"/>
      <w:pPr>
        <w:ind w:left="-4680" w:firstLine="0"/>
      </w:pPr>
      <w:rPr>
        <w:rFonts w:hint="default"/>
      </w:rPr>
    </w:lvl>
    <w:lvl w:ilvl="8">
      <w:numFmt w:val="decimal"/>
      <w:lvlText w:val=""/>
      <w:lvlJc w:val="left"/>
      <w:pPr>
        <w:ind w:left="-4680" w:firstLine="0"/>
      </w:pPr>
      <w:rPr>
        <w:rFonts w:hint="default"/>
      </w:rPr>
    </w:lvl>
  </w:abstractNum>
  <w:abstractNum w:abstractNumId="191" w15:restartNumberingAfterBreak="0">
    <w:nsid w:val="4003779A"/>
    <w:multiLevelType w:val="hybridMultilevel"/>
    <w:tmpl w:val="A1802DB8"/>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0C17CBA"/>
    <w:multiLevelType w:val="hybridMultilevel"/>
    <w:tmpl w:val="903E18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2307E5F"/>
    <w:multiLevelType w:val="hybridMultilevel"/>
    <w:tmpl w:val="CF00A82E"/>
    <w:lvl w:ilvl="0" w:tplc="E9BC99B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0" w15:restartNumberingAfterBreak="0">
    <w:nsid w:val="437477AB"/>
    <w:multiLevelType w:val="hybridMultilevel"/>
    <w:tmpl w:val="5ACA5E7E"/>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4"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5"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69871A8"/>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1"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13"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5"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4C9825AC"/>
    <w:multiLevelType w:val="hybridMultilevel"/>
    <w:tmpl w:val="9C90A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7"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5FD186C"/>
    <w:multiLevelType w:val="hybridMultilevel"/>
    <w:tmpl w:val="1E0272F8"/>
    <w:lvl w:ilvl="0" w:tplc="B5E0F918">
      <w:start w:val="1"/>
      <w:numFmt w:val="decimal"/>
      <w:lvlText w:val="%1)"/>
      <w:lvlJc w:val="left"/>
      <w:pPr>
        <w:ind w:left="360" w:firstLine="0"/>
      </w:pPr>
      <w:rPr>
        <w:rFonts w:hint="default"/>
      </w:rPr>
    </w:lvl>
    <w:lvl w:ilvl="1" w:tplc="96E65D40" w:tentative="1">
      <w:start w:val="1"/>
      <w:numFmt w:val="lowerLetter"/>
      <w:lvlText w:val="%2."/>
      <w:lvlJc w:val="left"/>
      <w:pPr>
        <w:ind w:left="1440" w:hanging="360"/>
      </w:pPr>
    </w:lvl>
    <w:lvl w:ilvl="2" w:tplc="BDBA008E" w:tentative="1">
      <w:start w:val="1"/>
      <w:numFmt w:val="lowerRoman"/>
      <w:lvlText w:val="%3."/>
      <w:lvlJc w:val="right"/>
      <w:pPr>
        <w:ind w:left="2160" w:hanging="180"/>
      </w:pPr>
    </w:lvl>
    <w:lvl w:ilvl="3" w:tplc="A33A670A" w:tentative="1">
      <w:start w:val="1"/>
      <w:numFmt w:val="decimal"/>
      <w:lvlText w:val="%4."/>
      <w:lvlJc w:val="left"/>
      <w:pPr>
        <w:ind w:left="2880" w:hanging="360"/>
      </w:pPr>
    </w:lvl>
    <w:lvl w:ilvl="4" w:tplc="55C245CE" w:tentative="1">
      <w:start w:val="1"/>
      <w:numFmt w:val="lowerLetter"/>
      <w:lvlText w:val="%5."/>
      <w:lvlJc w:val="left"/>
      <w:pPr>
        <w:ind w:left="3600" w:hanging="360"/>
      </w:pPr>
    </w:lvl>
    <w:lvl w:ilvl="5" w:tplc="4E08F3EC" w:tentative="1">
      <w:start w:val="1"/>
      <w:numFmt w:val="lowerRoman"/>
      <w:lvlText w:val="%6."/>
      <w:lvlJc w:val="right"/>
      <w:pPr>
        <w:ind w:left="4320" w:hanging="180"/>
      </w:pPr>
    </w:lvl>
    <w:lvl w:ilvl="6" w:tplc="39EC99F6" w:tentative="1">
      <w:start w:val="1"/>
      <w:numFmt w:val="decimal"/>
      <w:lvlText w:val="%7."/>
      <w:lvlJc w:val="left"/>
      <w:pPr>
        <w:ind w:left="5040" w:hanging="360"/>
      </w:pPr>
    </w:lvl>
    <w:lvl w:ilvl="7" w:tplc="FAD8DB82" w:tentative="1">
      <w:start w:val="1"/>
      <w:numFmt w:val="lowerLetter"/>
      <w:lvlText w:val="%8."/>
      <w:lvlJc w:val="left"/>
      <w:pPr>
        <w:ind w:left="5760" w:hanging="360"/>
      </w:pPr>
    </w:lvl>
    <w:lvl w:ilvl="8" w:tplc="9D5A0E16" w:tentative="1">
      <w:start w:val="1"/>
      <w:numFmt w:val="lowerRoman"/>
      <w:lvlText w:val="%9."/>
      <w:lvlJc w:val="right"/>
      <w:pPr>
        <w:ind w:left="6480" w:hanging="180"/>
      </w:pPr>
    </w:lvl>
  </w:abstractNum>
  <w:abstractNum w:abstractNumId="232"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9"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1"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42"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5CBB46BB"/>
    <w:multiLevelType w:val="hybridMultilevel"/>
    <w:tmpl w:val="6F80F110"/>
    <w:lvl w:ilvl="0" w:tplc="4EE640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5DCC377F"/>
    <w:multiLevelType w:val="multilevel"/>
    <w:tmpl w:val="0000000A"/>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48"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9"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52" w15:restartNumberingAfterBreak="0">
    <w:nsid w:val="5FF578BA"/>
    <w:multiLevelType w:val="hybridMultilevel"/>
    <w:tmpl w:val="5DD42C6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53"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5"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6"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8" w15:restartNumberingAfterBreak="0">
    <w:nsid w:val="61641647"/>
    <w:multiLevelType w:val="hybridMultilevel"/>
    <w:tmpl w:val="467206EC"/>
    <w:lvl w:ilvl="0" w:tplc="AD122B7A">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9"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61B77F65"/>
    <w:multiLevelType w:val="hybridMultilevel"/>
    <w:tmpl w:val="8B802B5E"/>
    <w:lvl w:ilvl="0" w:tplc="04150001">
      <w:start w:val="1"/>
      <w:numFmt w:val="bullet"/>
      <w:lvlText w:val=""/>
      <w:lvlJc w:val="left"/>
      <w:pPr>
        <w:ind w:left="360" w:hanging="360"/>
      </w:pPr>
      <w:rPr>
        <w:rFonts w:ascii="Symbol" w:hAnsi="Symbol" w:hint="default"/>
      </w:rPr>
    </w:lvl>
    <w:lvl w:ilvl="1" w:tplc="8F0ADB8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1"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3"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5"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6" w15:restartNumberingAfterBreak="0">
    <w:nsid w:val="63A61082"/>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4" w15:restartNumberingAfterBreak="0">
    <w:nsid w:val="667D092A"/>
    <w:multiLevelType w:val="hybridMultilevel"/>
    <w:tmpl w:val="6F8A9B60"/>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275"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6"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7"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86421F7"/>
    <w:multiLevelType w:val="hybridMultilevel"/>
    <w:tmpl w:val="1E0272F8"/>
    <w:lvl w:ilvl="0" w:tplc="B5E0F918">
      <w:start w:val="1"/>
      <w:numFmt w:val="decimal"/>
      <w:lvlText w:val="%1)"/>
      <w:lvlJc w:val="left"/>
      <w:pPr>
        <w:ind w:left="360" w:firstLine="0"/>
      </w:pPr>
      <w:rPr>
        <w:rFonts w:hint="default"/>
      </w:rPr>
    </w:lvl>
    <w:lvl w:ilvl="1" w:tplc="96E65D40" w:tentative="1">
      <w:start w:val="1"/>
      <w:numFmt w:val="lowerLetter"/>
      <w:lvlText w:val="%2."/>
      <w:lvlJc w:val="left"/>
      <w:pPr>
        <w:ind w:left="1440" w:hanging="360"/>
      </w:pPr>
    </w:lvl>
    <w:lvl w:ilvl="2" w:tplc="BDBA008E" w:tentative="1">
      <w:start w:val="1"/>
      <w:numFmt w:val="lowerRoman"/>
      <w:lvlText w:val="%3."/>
      <w:lvlJc w:val="right"/>
      <w:pPr>
        <w:ind w:left="2160" w:hanging="180"/>
      </w:pPr>
    </w:lvl>
    <w:lvl w:ilvl="3" w:tplc="A33A670A" w:tentative="1">
      <w:start w:val="1"/>
      <w:numFmt w:val="decimal"/>
      <w:lvlText w:val="%4."/>
      <w:lvlJc w:val="left"/>
      <w:pPr>
        <w:ind w:left="2880" w:hanging="360"/>
      </w:pPr>
    </w:lvl>
    <w:lvl w:ilvl="4" w:tplc="55C245CE" w:tentative="1">
      <w:start w:val="1"/>
      <w:numFmt w:val="lowerLetter"/>
      <w:lvlText w:val="%5."/>
      <w:lvlJc w:val="left"/>
      <w:pPr>
        <w:ind w:left="3600" w:hanging="360"/>
      </w:pPr>
    </w:lvl>
    <w:lvl w:ilvl="5" w:tplc="4E08F3EC" w:tentative="1">
      <w:start w:val="1"/>
      <w:numFmt w:val="lowerRoman"/>
      <w:lvlText w:val="%6."/>
      <w:lvlJc w:val="right"/>
      <w:pPr>
        <w:ind w:left="4320" w:hanging="180"/>
      </w:pPr>
    </w:lvl>
    <w:lvl w:ilvl="6" w:tplc="39EC99F6" w:tentative="1">
      <w:start w:val="1"/>
      <w:numFmt w:val="decimal"/>
      <w:lvlText w:val="%7."/>
      <w:lvlJc w:val="left"/>
      <w:pPr>
        <w:ind w:left="5040" w:hanging="360"/>
      </w:pPr>
    </w:lvl>
    <w:lvl w:ilvl="7" w:tplc="FAD8DB82" w:tentative="1">
      <w:start w:val="1"/>
      <w:numFmt w:val="lowerLetter"/>
      <w:lvlText w:val="%8."/>
      <w:lvlJc w:val="left"/>
      <w:pPr>
        <w:ind w:left="5760" w:hanging="360"/>
      </w:pPr>
    </w:lvl>
    <w:lvl w:ilvl="8" w:tplc="9D5A0E16" w:tentative="1">
      <w:start w:val="1"/>
      <w:numFmt w:val="lowerRoman"/>
      <w:lvlText w:val="%9."/>
      <w:lvlJc w:val="right"/>
      <w:pPr>
        <w:ind w:left="6480" w:hanging="180"/>
      </w:pPr>
    </w:lvl>
  </w:abstractNum>
  <w:abstractNum w:abstractNumId="280"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1"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284" w15:restartNumberingAfterBreak="0">
    <w:nsid w:val="69FB0077"/>
    <w:multiLevelType w:val="hybridMultilevel"/>
    <w:tmpl w:val="1E0272F8"/>
    <w:lvl w:ilvl="0" w:tplc="B5E0F918">
      <w:start w:val="1"/>
      <w:numFmt w:val="decimal"/>
      <w:lvlText w:val="%1)"/>
      <w:lvlJc w:val="left"/>
      <w:pPr>
        <w:ind w:left="360" w:firstLine="0"/>
      </w:pPr>
      <w:rPr>
        <w:rFonts w:hint="default"/>
      </w:rPr>
    </w:lvl>
    <w:lvl w:ilvl="1" w:tplc="96E65D40" w:tentative="1">
      <w:start w:val="1"/>
      <w:numFmt w:val="lowerLetter"/>
      <w:lvlText w:val="%2."/>
      <w:lvlJc w:val="left"/>
      <w:pPr>
        <w:ind w:left="1440" w:hanging="360"/>
      </w:pPr>
    </w:lvl>
    <w:lvl w:ilvl="2" w:tplc="BDBA008E" w:tentative="1">
      <w:start w:val="1"/>
      <w:numFmt w:val="lowerRoman"/>
      <w:lvlText w:val="%3."/>
      <w:lvlJc w:val="right"/>
      <w:pPr>
        <w:ind w:left="2160" w:hanging="180"/>
      </w:pPr>
    </w:lvl>
    <w:lvl w:ilvl="3" w:tplc="A33A670A" w:tentative="1">
      <w:start w:val="1"/>
      <w:numFmt w:val="decimal"/>
      <w:lvlText w:val="%4."/>
      <w:lvlJc w:val="left"/>
      <w:pPr>
        <w:ind w:left="2880" w:hanging="360"/>
      </w:pPr>
    </w:lvl>
    <w:lvl w:ilvl="4" w:tplc="55C245CE" w:tentative="1">
      <w:start w:val="1"/>
      <w:numFmt w:val="lowerLetter"/>
      <w:lvlText w:val="%5."/>
      <w:lvlJc w:val="left"/>
      <w:pPr>
        <w:ind w:left="3600" w:hanging="360"/>
      </w:pPr>
    </w:lvl>
    <w:lvl w:ilvl="5" w:tplc="4E08F3EC" w:tentative="1">
      <w:start w:val="1"/>
      <w:numFmt w:val="lowerRoman"/>
      <w:lvlText w:val="%6."/>
      <w:lvlJc w:val="right"/>
      <w:pPr>
        <w:ind w:left="4320" w:hanging="180"/>
      </w:pPr>
    </w:lvl>
    <w:lvl w:ilvl="6" w:tplc="39EC99F6" w:tentative="1">
      <w:start w:val="1"/>
      <w:numFmt w:val="decimal"/>
      <w:lvlText w:val="%7."/>
      <w:lvlJc w:val="left"/>
      <w:pPr>
        <w:ind w:left="5040" w:hanging="360"/>
      </w:pPr>
    </w:lvl>
    <w:lvl w:ilvl="7" w:tplc="FAD8DB82" w:tentative="1">
      <w:start w:val="1"/>
      <w:numFmt w:val="lowerLetter"/>
      <w:lvlText w:val="%8."/>
      <w:lvlJc w:val="left"/>
      <w:pPr>
        <w:ind w:left="5760" w:hanging="360"/>
      </w:pPr>
    </w:lvl>
    <w:lvl w:ilvl="8" w:tplc="9D5A0E16" w:tentative="1">
      <w:start w:val="1"/>
      <w:numFmt w:val="lowerRoman"/>
      <w:lvlText w:val="%9."/>
      <w:lvlJc w:val="right"/>
      <w:pPr>
        <w:ind w:left="6480" w:hanging="180"/>
      </w:pPr>
    </w:lvl>
  </w:abstractNum>
  <w:abstractNum w:abstractNumId="285"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7"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8"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9" w15:restartNumberingAfterBreak="0">
    <w:nsid w:val="6B6C4E6E"/>
    <w:multiLevelType w:val="hybridMultilevel"/>
    <w:tmpl w:val="1206E88C"/>
    <w:lvl w:ilvl="0" w:tplc="596CDCCA">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1"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293"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5" w15:restartNumberingAfterBreak="0">
    <w:nsid w:val="6D5A5744"/>
    <w:multiLevelType w:val="hybridMultilevel"/>
    <w:tmpl w:val="1500F12A"/>
    <w:lvl w:ilvl="0" w:tplc="96167532">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96"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7" w15:restartNumberingAfterBreak="0">
    <w:nsid w:val="6F0604E9"/>
    <w:multiLevelType w:val="hybridMultilevel"/>
    <w:tmpl w:val="467206EC"/>
    <w:lvl w:ilvl="0" w:tplc="AD122B7A">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8" w15:restartNumberingAfterBreak="0">
    <w:nsid w:val="6F0F6477"/>
    <w:multiLevelType w:val="hybridMultilevel"/>
    <w:tmpl w:val="9C90A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0"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2"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03"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305" w15:restartNumberingAfterBreak="0">
    <w:nsid w:val="72DC34D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7"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8"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9" w15:restartNumberingAfterBreak="0">
    <w:nsid w:val="77640E75"/>
    <w:multiLevelType w:val="hybridMultilevel"/>
    <w:tmpl w:val="BF269544"/>
    <w:lvl w:ilvl="0" w:tplc="980C8B42">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1"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12"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3"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4"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5"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6"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8"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7CA76BD4"/>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0"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1" w15:restartNumberingAfterBreak="0">
    <w:nsid w:val="7D3665D2"/>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3" w15:restartNumberingAfterBreak="0">
    <w:nsid w:val="7E4915D6"/>
    <w:multiLevelType w:val="hybridMultilevel"/>
    <w:tmpl w:val="332EE4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4"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5"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6"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3"/>
  </w:num>
  <w:num w:numId="2">
    <w:abstractNumId w:val="220"/>
  </w:num>
  <w:num w:numId="3">
    <w:abstractNumId w:val="158"/>
  </w:num>
  <w:num w:numId="4">
    <w:abstractNumId w:val="190"/>
  </w:num>
  <w:num w:numId="5">
    <w:abstractNumId w:val="224"/>
  </w:num>
  <w:num w:numId="6">
    <w:abstractNumId w:val="60"/>
  </w:num>
  <w:num w:numId="7">
    <w:abstractNumId w:val="243"/>
  </w:num>
  <w:num w:numId="8">
    <w:abstractNumId w:val="139"/>
  </w:num>
  <w:num w:numId="9">
    <w:abstractNumId w:val="30"/>
  </w:num>
  <w:num w:numId="10">
    <w:abstractNumId w:val="136"/>
  </w:num>
  <w:num w:numId="11">
    <w:abstractNumId w:val="48"/>
  </w:num>
  <w:num w:numId="12">
    <w:abstractNumId w:val="228"/>
  </w:num>
  <w:num w:numId="13">
    <w:abstractNumId w:val="32"/>
  </w:num>
  <w:num w:numId="14">
    <w:abstractNumId w:val="82"/>
  </w:num>
  <w:num w:numId="15">
    <w:abstractNumId w:val="278"/>
  </w:num>
  <w:num w:numId="16">
    <w:abstractNumId w:val="216"/>
  </w:num>
  <w:num w:numId="17">
    <w:abstractNumId w:val="54"/>
  </w:num>
  <w:num w:numId="18">
    <w:abstractNumId w:val="296"/>
  </w:num>
  <w:num w:numId="19">
    <w:abstractNumId w:val="51"/>
  </w:num>
  <w:num w:numId="20">
    <w:abstractNumId w:val="102"/>
  </w:num>
  <w:num w:numId="21">
    <w:abstractNumId w:val="163"/>
  </w:num>
  <w:num w:numId="22">
    <w:abstractNumId w:val="318"/>
  </w:num>
  <w:num w:numId="23">
    <w:abstractNumId w:val="165"/>
  </w:num>
  <w:num w:numId="24">
    <w:abstractNumId w:val="222"/>
  </w:num>
  <w:num w:numId="25">
    <w:abstractNumId w:val="181"/>
  </w:num>
  <w:num w:numId="26">
    <w:abstractNumId w:val="312"/>
  </w:num>
  <w:num w:numId="27">
    <w:abstractNumId w:val="273"/>
  </w:num>
  <w:num w:numId="28">
    <w:abstractNumId w:val="252"/>
  </w:num>
  <w:num w:numId="29">
    <w:abstractNumId w:val="44"/>
  </w:num>
  <w:num w:numId="30">
    <w:abstractNumId w:val="38"/>
  </w:num>
  <w:num w:numId="31">
    <w:abstractNumId w:val="274"/>
  </w:num>
  <w:num w:numId="32">
    <w:abstractNumId w:val="35"/>
  </w:num>
  <w:num w:numId="33">
    <w:abstractNumId w:val="115"/>
  </w:num>
  <w:num w:numId="34">
    <w:abstractNumId w:val="113"/>
  </w:num>
  <w:num w:numId="35">
    <w:abstractNumId w:val="111"/>
  </w:num>
  <w:num w:numId="36">
    <w:abstractNumId w:val="135"/>
  </w:num>
  <w:num w:numId="37">
    <w:abstractNumId w:val="144"/>
  </w:num>
  <w:num w:numId="38">
    <w:abstractNumId w:val="316"/>
  </w:num>
  <w:num w:numId="39">
    <w:abstractNumId w:val="47"/>
  </w:num>
  <w:num w:numId="40">
    <w:abstractNumId w:val="81"/>
  </w:num>
  <w:num w:numId="41">
    <w:abstractNumId w:val="232"/>
  </w:num>
  <w:num w:numId="42">
    <w:abstractNumId w:val="215"/>
  </w:num>
  <w:num w:numId="43">
    <w:abstractNumId w:val="176"/>
  </w:num>
  <w:num w:numId="44">
    <w:abstractNumId w:val="33"/>
  </w:num>
  <w:num w:numId="45">
    <w:abstractNumId w:val="245"/>
  </w:num>
  <w:num w:numId="46">
    <w:abstractNumId w:val="78"/>
  </w:num>
  <w:num w:numId="47">
    <w:abstractNumId w:val="56"/>
  </w:num>
  <w:num w:numId="48">
    <w:abstractNumId w:val="272"/>
  </w:num>
  <w:num w:numId="49">
    <w:abstractNumId w:val="70"/>
  </w:num>
  <w:num w:numId="50">
    <w:abstractNumId w:val="110"/>
  </w:num>
  <w:num w:numId="51">
    <w:abstractNumId w:val="188"/>
  </w:num>
  <w:num w:numId="52">
    <w:abstractNumId w:val="218"/>
  </w:num>
  <w:num w:numId="53">
    <w:abstractNumId w:val="62"/>
  </w:num>
  <w:num w:numId="54">
    <w:abstractNumId w:val="168"/>
  </w:num>
  <w:num w:numId="55">
    <w:abstractNumId w:val="112"/>
  </w:num>
  <w:num w:numId="56">
    <w:abstractNumId w:val="98"/>
  </w:num>
  <w:num w:numId="57">
    <w:abstractNumId w:val="282"/>
  </w:num>
  <w:num w:numId="58">
    <w:abstractNumId w:val="105"/>
  </w:num>
  <w:num w:numId="59">
    <w:abstractNumId w:val="106"/>
  </w:num>
  <w:num w:numId="60">
    <w:abstractNumId w:val="271"/>
  </w:num>
  <w:num w:numId="61">
    <w:abstractNumId w:val="233"/>
  </w:num>
  <w:num w:numId="62">
    <w:abstractNumId w:val="99"/>
  </w:num>
  <w:num w:numId="63">
    <w:abstractNumId w:val="314"/>
  </w:num>
  <w:num w:numId="64">
    <w:abstractNumId w:val="189"/>
  </w:num>
  <w:num w:numId="65">
    <w:abstractNumId w:val="149"/>
  </w:num>
  <w:num w:numId="66">
    <w:abstractNumId w:val="109"/>
  </w:num>
  <w:num w:numId="67">
    <w:abstractNumId w:val="303"/>
  </w:num>
  <w:num w:numId="68">
    <w:abstractNumId w:val="157"/>
  </w:num>
  <w:num w:numId="69">
    <w:abstractNumId w:val="235"/>
  </w:num>
  <w:num w:numId="70">
    <w:abstractNumId w:val="96"/>
  </w:num>
  <w:num w:numId="71">
    <w:abstractNumId w:val="291"/>
  </w:num>
  <w:num w:numId="72">
    <w:abstractNumId w:val="66"/>
  </w:num>
  <w:num w:numId="73">
    <w:abstractNumId w:val="155"/>
  </w:num>
  <w:num w:numId="74">
    <w:abstractNumId w:val="208"/>
  </w:num>
  <w:num w:numId="75">
    <w:abstractNumId w:val="230"/>
  </w:num>
  <w:num w:numId="76">
    <w:abstractNumId w:val="0"/>
  </w:num>
  <w:num w:numId="77">
    <w:abstractNumId w:val="285"/>
  </w:num>
  <w:num w:numId="78">
    <w:abstractNumId w:val="269"/>
  </w:num>
  <w:num w:numId="79">
    <w:abstractNumId w:val="71"/>
  </w:num>
  <w:num w:numId="80">
    <w:abstractNumId w:val="300"/>
  </w:num>
  <w:num w:numId="81">
    <w:abstractNumId w:val="61"/>
  </w:num>
  <w:num w:numId="82">
    <w:abstractNumId w:val="31"/>
  </w:num>
  <w:num w:numId="83">
    <w:abstractNumId w:val="217"/>
  </w:num>
  <w:num w:numId="84">
    <w:abstractNumId w:val="240"/>
  </w:num>
  <w:num w:numId="85">
    <w:abstractNumId w:val="229"/>
  </w:num>
  <w:num w:numId="86">
    <w:abstractNumId w:val="132"/>
  </w:num>
  <w:num w:numId="87">
    <w:abstractNumId w:val="267"/>
  </w:num>
  <w:num w:numId="88">
    <w:abstractNumId w:val="88"/>
  </w:num>
  <w:num w:numId="89">
    <w:abstractNumId w:val="69"/>
  </w:num>
  <w:num w:numId="90">
    <w:abstractNumId w:val="107"/>
  </w:num>
  <w:num w:numId="91">
    <w:abstractNumId w:val="288"/>
  </w:num>
  <w:num w:numId="92">
    <w:abstractNumId w:val="57"/>
  </w:num>
  <w:num w:numId="93">
    <w:abstractNumId w:val="37"/>
  </w:num>
  <w:num w:numId="94">
    <w:abstractNumId w:val="164"/>
  </w:num>
  <w:num w:numId="95">
    <w:abstractNumId w:val="72"/>
  </w:num>
  <w:num w:numId="96">
    <w:abstractNumId w:val="95"/>
  </w:num>
  <w:num w:numId="97">
    <w:abstractNumId w:val="223"/>
  </w:num>
  <w:num w:numId="98">
    <w:abstractNumId w:val="219"/>
  </w:num>
  <w:num w:numId="99">
    <w:abstractNumId w:val="170"/>
  </w:num>
  <w:num w:numId="100">
    <w:abstractNumId w:val="263"/>
  </w:num>
  <w:num w:numId="101">
    <w:abstractNumId w:val="192"/>
  </w:num>
  <w:num w:numId="102">
    <w:abstractNumId w:val="117"/>
  </w:num>
  <w:num w:numId="103">
    <w:abstractNumId w:val="159"/>
  </w:num>
  <w:num w:numId="104">
    <w:abstractNumId w:val="125"/>
  </w:num>
  <w:num w:numId="105">
    <w:abstractNumId w:val="212"/>
  </w:num>
  <w:num w:numId="106">
    <w:abstractNumId w:val="97"/>
  </w:num>
  <w:num w:numId="107">
    <w:abstractNumId w:val="209"/>
  </w:num>
  <w:num w:numId="108">
    <w:abstractNumId w:val="250"/>
  </w:num>
  <w:num w:numId="109">
    <w:abstractNumId w:val="239"/>
  </w:num>
  <w:num w:numId="110">
    <w:abstractNumId w:val="162"/>
  </w:num>
  <w:num w:numId="111">
    <w:abstractNumId w:val="175"/>
  </w:num>
  <w:num w:numId="112">
    <w:abstractNumId w:val="264"/>
  </w:num>
  <w:num w:numId="113">
    <w:abstractNumId w:val="255"/>
  </w:num>
  <w:num w:numId="114">
    <w:abstractNumId w:val="137"/>
  </w:num>
  <w:num w:numId="115">
    <w:abstractNumId w:val="257"/>
  </w:num>
  <w:num w:numId="116">
    <w:abstractNumId w:val="226"/>
  </w:num>
  <w:num w:numId="117">
    <w:abstractNumId w:val="306"/>
  </w:num>
  <w:num w:numId="118">
    <w:abstractNumId w:val="253"/>
  </w:num>
  <w:num w:numId="119">
    <w:abstractNumId w:val="141"/>
  </w:num>
  <w:num w:numId="120">
    <w:abstractNumId w:val="196"/>
  </w:num>
  <w:num w:numId="121">
    <w:abstractNumId w:val="55"/>
  </w:num>
  <w:num w:numId="122">
    <w:abstractNumId w:val="304"/>
  </w:num>
  <w:num w:numId="123">
    <w:abstractNumId w:val="85"/>
  </w:num>
  <w:num w:numId="124">
    <w:abstractNumId w:val="195"/>
  </w:num>
  <w:num w:numId="125">
    <w:abstractNumId w:val="324"/>
  </w:num>
  <w:num w:numId="126">
    <w:abstractNumId w:val="160"/>
  </w:num>
  <w:num w:numId="127">
    <w:abstractNumId w:val="76"/>
  </w:num>
  <w:num w:numId="128">
    <w:abstractNumId w:val="142"/>
  </w:num>
  <w:num w:numId="129">
    <w:abstractNumId w:val="34"/>
  </w:num>
  <w:num w:numId="130">
    <w:abstractNumId w:val="299"/>
  </w:num>
  <w:num w:numId="131">
    <w:abstractNumId w:val="79"/>
  </w:num>
  <w:num w:numId="132">
    <w:abstractNumId w:val="36"/>
  </w:num>
  <w:num w:numId="133">
    <w:abstractNumId w:val="52"/>
  </w:num>
  <w:num w:numId="134">
    <w:abstractNumId w:val="237"/>
  </w:num>
  <w:num w:numId="135">
    <w:abstractNumId w:val="151"/>
  </w:num>
  <w:num w:numId="136">
    <w:abstractNumId w:val="65"/>
  </w:num>
  <w:num w:numId="137">
    <w:abstractNumId w:val="131"/>
  </w:num>
  <w:num w:numId="138">
    <w:abstractNumId w:val="283"/>
  </w:num>
  <w:num w:numId="139">
    <w:abstractNumId w:val="100"/>
  </w:num>
  <w:num w:numId="140">
    <w:abstractNumId w:val="172"/>
  </w:num>
  <w:num w:numId="141">
    <w:abstractNumId w:val="320"/>
  </w:num>
  <w:num w:numId="142">
    <w:abstractNumId w:val="277"/>
  </w:num>
  <w:num w:numId="143">
    <w:abstractNumId w:val="211"/>
  </w:num>
  <w:num w:numId="144">
    <w:abstractNumId w:val="293"/>
  </w:num>
  <w:num w:numId="145">
    <w:abstractNumId w:val="199"/>
  </w:num>
  <w:num w:numId="146">
    <w:abstractNumId w:val="53"/>
  </w:num>
  <w:num w:numId="147">
    <w:abstractNumId w:val="236"/>
  </w:num>
  <w:num w:numId="148">
    <w:abstractNumId w:val="152"/>
  </w:num>
  <w:num w:numId="149">
    <w:abstractNumId w:val="193"/>
  </w:num>
  <w:num w:numId="150">
    <w:abstractNumId w:val="326"/>
  </w:num>
  <w:num w:numId="151">
    <w:abstractNumId w:val="140"/>
  </w:num>
  <w:num w:numId="152">
    <w:abstractNumId w:val="134"/>
  </w:num>
  <w:num w:numId="153">
    <w:abstractNumId w:val="275"/>
  </w:num>
  <w:num w:numId="154">
    <w:abstractNumId w:val="153"/>
  </w:num>
  <w:num w:numId="155">
    <w:abstractNumId w:val="77"/>
  </w:num>
  <w:num w:numId="156">
    <w:abstractNumId w:val="119"/>
  </w:num>
  <w:num w:numId="157">
    <w:abstractNumId w:val="145"/>
  </w:num>
  <w:num w:numId="158">
    <w:abstractNumId w:val="227"/>
  </w:num>
  <w:num w:numId="159">
    <w:abstractNumId w:val="40"/>
  </w:num>
  <w:num w:numId="160">
    <w:abstractNumId w:val="73"/>
  </w:num>
  <w:num w:numId="161">
    <w:abstractNumId w:val="313"/>
  </w:num>
  <w:num w:numId="162">
    <w:abstractNumId w:val="63"/>
  </w:num>
  <w:num w:numId="163">
    <w:abstractNumId w:val="68"/>
  </w:num>
  <w:num w:numId="164">
    <w:abstractNumId w:val="249"/>
  </w:num>
  <w:num w:numId="165">
    <w:abstractNumId w:val="246"/>
  </w:num>
  <w:num w:numId="166">
    <w:abstractNumId w:val="322"/>
  </w:num>
  <w:num w:numId="167">
    <w:abstractNumId w:val="92"/>
  </w:num>
  <w:num w:numId="168">
    <w:abstractNumId w:val="146"/>
  </w:num>
  <w:num w:numId="169">
    <w:abstractNumId w:val="178"/>
  </w:num>
  <w:num w:numId="170">
    <w:abstractNumId w:val="94"/>
  </w:num>
  <w:num w:numId="171">
    <w:abstractNumId w:val="154"/>
  </w:num>
  <w:num w:numId="172">
    <w:abstractNumId w:val="114"/>
  </w:num>
  <w:num w:numId="173">
    <w:abstractNumId w:val="42"/>
  </w:num>
  <w:num w:numId="174">
    <w:abstractNumId w:val="89"/>
  </w:num>
  <w:num w:numId="175">
    <w:abstractNumId w:val="124"/>
  </w:num>
  <w:num w:numId="176">
    <w:abstractNumId w:val="261"/>
  </w:num>
  <w:num w:numId="177">
    <w:abstractNumId w:val="122"/>
  </w:num>
  <w:num w:numId="178">
    <w:abstractNumId w:val="150"/>
  </w:num>
  <w:num w:numId="179">
    <w:abstractNumId w:val="225"/>
  </w:num>
  <w:num w:numId="180">
    <w:abstractNumId w:val="91"/>
  </w:num>
  <w:num w:numId="181">
    <w:abstractNumId w:val="39"/>
  </w:num>
  <w:num w:numId="182">
    <w:abstractNumId w:val="41"/>
  </w:num>
  <w:num w:numId="183">
    <w:abstractNumId w:val="270"/>
  </w:num>
  <w:num w:numId="184">
    <w:abstractNumId w:val="184"/>
  </w:num>
  <w:num w:numId="185">
    <w:abstractNumId w:val="169"/>
  </w:num>
  <w:num w:numId="186">
    <w:abstractNumId w:val="242"/>
  </w:num>
  <w:num w:numId="187">
    <w:abstractNumId w:val="202"/>
  </w:num>
  <w:num w:numId="188">
    <w:abstractNumId w:val="281"/>
  </w:num>
  <w:num w:numId="189">
    <w:abstractNumId w:val="197"/>
  </w:num>
  <w:num w:numId="190">
    <w:abstractNumId w:val="259"/>
  </w:num>
  <w:num w:numId="191">
    <w:abstractNumId w:val="268"/>
  </w:num>
  <w:num w:numId="192">
    <w:abstractNumId w:val="118"/>
  </w:num>
  <w:num w:numId="193">
    <w:abstractNumId w:val="90"/>
  </w:num>
  <w:num w:numId="194">
    <w:abstractNumId w:val="325"/>
  </w:num>
  <w:num w:numId="195">
    <w:abstractNumId w:val="234"/>
  </w:num>
  <w:num w:numId="196">
    <w:abstractNumId w:val="173"/>
  </w:num>
  <w:num w:numId="197">
    <w:abstractNumId w:val="256"/>
  </w:num>
  <w:num w:numId="198">
    <w:abstractNumId w:val="187"/>
  </w:num>
  <w:num w:numId="199">
    <w:abstractNumId w:val="205"/>
  </w:num>
  <w:num w:numId="200">
    <w:abstractNumId w:val="206"/>
  </w:num>
  <w:num w:numId="201">
    <w:abstractNumId w:val="138"/>
  </w:num>
  <w:num w:numId="202">
    <w:abstractNumId w:val="101"/>
  </w:num>
  <w:num w:numId="203">
    <w:abstractNumId w:val="292"/>
  </w:num>
  <w:num w:numId="204">
    <w:abstractNumId w:val="204"/>
  </w:num>
  <w:num w:numId="205">
    <w:abstractNumId w:val="251"/>
  </w:num>
  <w:num w:numId="206">
    <w:abstractNumId w:val="87"/>
  </w:num>
  <w:num w:numId="207">
    <w:abstractNumId w:val="308"/>
  </w:num>
  <w:num w:numId="208">
    <w:abstractNumId w:val="123"/>
  </w:num>
  <w:num w:numId="209">
    <w:abstractNumId w:val="143"/>
  </w:num>
  <w:num w:numId="210">
    <w:abstractNumId w:val="262"/>
  </w:num>
  <w:num w:numId="211">
    <w:abstractNumId w:val="315"/>
  </w:num>
  <w:num w:numId="212">
    <w:abstractNumId w:val="294"/>
  </w:num>
  <w:num w:numId="213">
    <w:abstractNumId w:val="74"/>
  </w:num>
  <w:num w:numId="214">
    <w:abstractNumId w:val="238"/>
  </w:num>
  <w:num w:numId="215">
    <w:abstractNumId w:val="286"/>
  </w:num>
  <w:num w:numId="216">
    <w:abstractNumId w:val="50"/>
  </w:num>
  <w:num w:numId="217">
    <w:abstractNumId w:val="317"/>
  </w:num>
  <w:num w:numId="218">
    <w:abstractNumId w:val="265"/>
  </w:num>
  <w:num w:numId="219">
    <w:abstractNumId w:val="128"/>
  </w:num>
  <w:num w:numId="220">
    <w:abstractNumId w:val="120"/>
  </w:num>
  <w:num w:numId="221">
    <w:abstractNumId w:val="210"/>
  </w:num>
  <w:num w:numId="222">
    <w:abstractNumId w:val="174"/>
  </w:num>
  <w:num w:numId="223">
    <w:abstractNumId w:val="129"/>
  </w:num>
  <w:num w:numId="224">
    <w:abstractNumId w:val="287"/>
  </w:num>
  <w:num w:numId="225">
    <w:abstractNumId w:val="180"/>
  </w:num>
  <w:num w:numId="226">
    <w:abstractNumId w:val="116"/>
  </w:num>
  <w:num w:numId="227">
    <w:abstractNumId w:val="171"/>
  </w:num>
  <w:num w:numId="228">
    <w:abstractNumId w:val="241"/>
  </w:num>
  <w:num w:numId="229">
    <w:abstractNumId w:val="280"/>
  </w:num>
  <w:num w:numId="230">
    <w:abstractNumId w:val="130"/>
  </w:num>
  <w:num w:numId="231">
    <w:abstractNumId w:val="307"/>
  </w:num>
  <w:num w:numId="232">
    <w:abstractNumId w:val="126"/>
  </w:num>
  <w:num w:numId="233">
    <w:abstractNumId w:val="83"/>
  </w:num>
  <w:num w:numId="234">
    <w:abstractNumId w:val="276"/>
  </w:num>
  <w:num w:numId="235">
    <w:abstractNumId w:val="301"/>
  </w:num>
  <w:num w:numId="236">
    <w:abstractNumId w:val="311"/>
  </w:num>
  <w:num w:numId="237">
    <w:abstractNumId w:val="59"/>
  </w:num>
  <w:num w:numId="238">
    <w:abstractNumId w:val="310"/>
  </w:num>
  <w:num w:numId="239">
    <w:abstractNumId w:val="248"/>
  </w:num>
  <w:num w:numId="240">
    <w:abstractNumId w:val="290"/>
  </w:num>
  <w:num w:numId="241">
    <w:abstractNumId w:val="203"/>
  </w:num>
  <w:num w:numId="242">
    <w:abstractNumId w:val="64"/>
  </w:num>
  <w:num w:numId="243">
    <w:abstractNumId w:val="166"/>
  </w:num>
  <w:num w:numId="244">
    <w:abstractNumId w:val="183"/>
  </w:num>
  <w:num w:numId="245">
    <w:abstractNumId w:val="302"/>
  </w:num>
  <w:num w:numId="246">
    <w:abstractNumId w:val="179"/>
  </w:num>
  <w:num w:numId="247">
    <w:abstractNumId w:val="297"/>
  </w:num>
  <w:num w:numId="248">
    <w:abstractNumId w:val="284"/>
  </w:num>
  <w:num w:numId="249">
    <w:abstractNumId w:val="93"/>
  </w:num>
  <w:num w:numId="250">
    <w:abstractNumId w:val="148"/>
  </w:num>
  <w:num w:numId="251">
    <w:abstractNumId w:val="201"/>
  </w:num>
  <w:num w:numId="252">
    <w:abstractNumId w:val="260"/>
  </w:num>
  <w:num w:numId="253">
    <w:abstractNumId w:val="108"/>
  </w:num>
  <w:num w:numId="254">
    <w:abstractNumId w:val="104"/>
  </w:num>
  <w:num w:numId="255">
    <w:abstractNumId w:val="1"/>
  </w:num>
  <w:num w:numId="256">
    <w:abstractNumId w:val="8"/>
  </w:num>
  <w:num w:numId="257">
    <w:abstractNumId w:val="75"/>
  </w:num>
  <w:num w:numId="258">
    <w:abstractNumId w:val="198"/>
  </w:num>
  <w:num w:numId="259">
    <w:abstractNumId w:val="200"/>
  </w:num>
  <w:num w:numId="260">
    <w:abstractNumId w:val="133"/>
  </w:num>
  <w:num w:numId="261">
    <w:abstractNumId w:val="18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2">
    <w:abstractNumId w:val="84"/>
  </w:num>
  <w:num w:numId="263">
    <w:abstractNumId w:val="147"/>
  </w:num>
  <w:num w:numId="264">
    <w:abstractNumId w:val="127"/>
  </w:num>
  <w:num w:numId="265">
    <w:abstractNumId w:val="45"/>
  </w:num>
  <w:num w:numId="266">
    <w:abstractNumId w:val="177"/>
  </w:num>
  <w:num w:numId="267">
    <w:abstractNumId w:val="156"/>
  </w:num>
  <w:num w:numId="268">
    <w:abstractNumId w:val="58"/>
  </w:num>
  <w:num w:numId="269">
    <w:abstractNumId w:val="161"/>
  </w:num>
  <w:num w:numId="270">
    <w:abstractNumId w:val="309"/>
  </w:num>
  <w:num w:numId="271">
    <w:abstractNumId w:val="266"/>
  </w:num>
  <w:num w:numId="272">
    <w:abstractNumId w:val="186"/>
  </w:num>
  <w:num w:numId="273">
    <w:abstractNumId w:val="258"/>
  </w:num>
  <w:num w:numId="274">
    <w:abstractNumId w:val="231"/>
  </w:num>
  <w:num w:numId="275">
    <w:abstractNumId w:val="319"/>
  </w:num>
  <w:num w:numId="276">
    <w:abstractNumId w:val="305"/>
  </w:num>
  <w:num w:numId="277">
    <w:abstractNumId w:val="80"/>
  </w:num>
  <w:num w:numId="278">
    <w:abstractNumId w:val="298"/>
  </w:num>
  <w:num w:numId="279">
    <w:abstractNumId w:val="46"/>
  </w:num>
  <w:num w:numId="280">
    <w:abstractNumId w:val="86"/>
  </w:num>
  <w:num w:numId="281">
    <w:abstractNumId w:val="67"/>
  </w:num>
  <w:num w:numId="282">
    <w:abstractNumId w:val="244"/>
  </w:num>
  <w:num w:numId="283">
    <w:abstractNumId w:val="121"/>
  </w:num>
  <w:num w:numId="284">
    <w:abstractNumId w:val="289"/>
  </w:num>
  <w:num w:numId="285">
    <w:abstractNumId w:val="321"/>
  </w:num>
  <w:num w:numId="286">
    <w:abstractNumId w:val="191"/>
  </w:num>
  <w:num w:numId="287">
    <w:abstractNumId w:val="103"/>
  </w:num>
  <w:num w:numId="288">
    <w:abstractNumId w:val="279"/>
  </w:num>
  <w:num w:numId="289">
    <w:abstractNumId w:val="207"/>
  </w:num>
  <w:num w:numId="290">
    <w:abstractNumId w:val="49"/>
  </w:num>
  <w:num w:numId="291">
    <w:abstractNumId w:val="247"/>
  </w:num>
  <w:num w:numId="292">
    <w:abstractNumId w:val="221"/>
  </w:num>
  <w:num w:numId="293">
    <w:abstractNumId w:val="323"/>
  </w:num>
  <w:num w:numId="294">
    <w:abstractNumId w:val="254"/>
  </w:num>
  <w:num w:numId="295">
    <w:abstractNumId w:val="213"/>
  </w:num>
  <w:num w:numId="296">
    <w:abstractNumId w:val="182"/>
  </w:num>
  <w:num w:numId="297">
    <w:abstractNumId w:val="214"/>
  </w:num>
  <w:num w:numId="298">
    <w:abstractNumId w:val="194"/>
  </w:num>
  <w:num w:numId="299">
    <w:abstractNumId w:val="295"/>
  </w:num>
  <w:num w:numId="300">
    <w:abstractNumId w:val="167"/>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2430"/>
    <w:rsid w:val="000038A5"/>
    <w:rsid w:val="00004711"/>
    <w:rsid w:val="00004C1C"/>
    <w:rsid w:val="00006F19"/>
    <w:rsid w:val="00007814"/>
    <w:rsid w:val="0001010E"/>
    <w:rsid w:val="00011431"/>
    <w:rsid w:val="00011B6E"/>
    <w:rsid w:val="00012212"/>
    <w:rsid w:val="00015425"/>
    <w:rsid w:val="000173F8"/>
    <w:rsid w:val="00020244"/>
    <w:rsid w:val="00020BE1"/>
    <w:rsid w:val="00024B8B"/>
    <w:rsid w:val="000258BA"/>
    <w:rsid w:val="00026691"/>
    <w:rsid w:val="000266E7"/>
    <w:rsid w:val="00030A7D"/>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3194"/>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2C2"/>
    <w:rsid w:val="00137573"/>
    <w:rsid w:val="0014300D"/>
    <w:rsid w:val="00143DD7"/>
    <w:rsid w:val="00151E1A"/>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61F3"/>
    <w:rsid w:val="00206FA4"/>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2A0"/>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86C"/>
    <w:rsid w:val="00306A0F"/>
    <w:rsid w:val="00306A6E"/>
    <w:rsid w:val="00310A35"/>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5FAD"/>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0B2A"/>
    <w:rsid w:val="0040304D"/>
    <w:rsid w:val="00404040"/>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2EBF"/>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6C51"/>
    <w:rsid w:val="004D76F0"/>
    <w:rsid w:val="004D7C44"/>
    <w:rsid w:val="004E3E86"/>
    <w:rsid w:val="004E41BC"/>
    <w:rsid w:val="004E5A83"/>
    <w:rsid w:val="004F019A"/>
    <w:rsid w:val="004F02E2"/>
    <w:rsid w:val="004F030C"/>
    <w:rsid w:val="004F0FB5"/>
    <w:rsid w:val="004F0FF2"/>
    <w:rsid w:val="004F1428"/>
    <w:rsid w:val="004F308A"/>
    <w:rsid w:val="004F53DA"/>
    <w:rsid w:val="004F5ACA"/>
    <w:rsid w:val="004F6E80"/>
    <w:rsid w:val="00500096"/>
    <w:rsid w:val="00503845"/>
    <w:rsid w:val="00503F2D"/>
    <w:rsid w:val="005046E6"/>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55BDA"/>
    <w:rsid w:val="00560B3F"/>
    <w:rsid w:val="005615D6"/>
    <w:rsid w:val="00561BE7"/>
    <w:rsid w:val="0056317A"/>
    <w:rsid w:val="00563C95"/>
    <w:rsid w:val="00564090"/>
    <w:rsid w:val="0056627E"/>
    <w:rsid w:val="00566B8B"/>
    <w:rsid w:val="00567671"/>
    <w:rsid w:val="005705AF"/>
    <w:rsid w:val="00570764"/>
    <w:rsid w:val="00573419"/>
    <w:rsid w:val="00573AFD"/>
    <w:rsid w:val="00573C52"/>
    <w:rsid w:val="0057431C"/>
    <w:rsid w:val="00575E68"/>
    <w:rsid w:val="00576DE0"/>
    <w:rsid w:val="005770CE"/>
    <w:rsid w:val="0057725C"/>
    <w:rsid w:val="00583945"/>
    <w:rsid w:val="00584B33"/>
    <w:rsid w:val="00586244"/>
    <w:rsid w:val="00587FD0"/>
    <w:rsid w:val="0059259B"/>
    <w:rsid w:val="0059795B"/>
    <w:rsid w:val="005A0B27"/>
    <w:rsid w:val="005A1737"/>
    <w:rsid w:val="005A38AB"/>
    <w:rsid w:val="005A4059"/>
    <w:rsid w:val="005A4EDE"/>
    <w:rsid w:val="005A5FFD"/>
    <w:rsid w:val="005A7835"/>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1D9F"/>
    <w:rsid w:val="00635538"/>
    <w:rsid w:val="00637DE3"/>
    <w:rsid w:val="006404E9"/>
    <w:rsid w:val="006428B0"/>
    <w:rsid w:val="00644AAE"/>
    <w:rsid w:val="006451B7"/>
    <w:rsid w:val="00646255"/>
    <w:rsid w:val="006515C0"/>
    <w:rsid w:val="00653117"/>
    <w:rsid w:val="006549F0"/>
    <w:rsid w:val="0065609A"/>
    <w:rsid w:val="00656D9E"/>
    <w:rsid w:val="0065704B"/>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81C"/>
    <w:rsid w:val="0070490C"/>
    <w:rsid w:val="007055F0"/>
    <w:rsid w:val="00707BB2"/>
    <w:rsid w:val="007107BA"/>
    <w:rsid w:val="007130CA"/>
    <w:rsid w:val="007131FE"/>
    <w:rsid w:val="00714F0E"/>
    <w:rsid w:val="00716D7E"/>
    <w:rsid w:val="00717932"/>
    <w:rsid w:val="00717E1B"/>
    <w:rsid w:val="00723CF7"/>
    <w:rsid w:val="00727DCD"/>
    <w:rsid w:val="00735A03"/>
    <w:rsid w:val="0074072D"/>
    <w:rsid w:val="00740BB4"/>
    <w:rsid w:val="00743BA4"/>
    <w:rsid w:val="007441A4"/>
    <w:rsid w:val="00744228"/>
    <w:rsid w:val="00745C62"/>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29E7"/>
    <w:rsid w:val="007F3715"/>
    <w:rsid w:val="007F46B0"/>
    <w:rsid w:val="007F6EBA"/>
    <w:rsid w:val="007F6F50"/>
    <w:rsid w:val="007F70DD"/>
    <w:rsid w:val="00800DE7"/>
    <w:rsid w:val="0080428D"/>
    <w:rsid w:val="0080467D"/>
    <w:rsid w:val="00806C50"/>
    <w:rsid w:val="00810058"/>
    <w:rsid w:val="00812065"/>
    <w:rsid w:val="00812F8F"/>
    <w:rsid w:val="0081632F"/>
    <w:rsid w:val="00820EFE"/>
    <w:rsid w:val="008233CC"/>
    <w:rsid w:val="00824465"/>
    <w:rsid w:val="00830799"/>
    <w:rsid w:val="008308A6"/>
    <w:rsid w:val="00831B08"/>
    <w:rsid w:val="00832A19"/>
    <w:rsid w:val="00834807"/>
    <w:rsid w:val="00840028"/>
    <w:rsid w:val="00840098"/>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77525"/>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5D2"/>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0823"/>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27092"/>
    <w:rsid w:val="00A3049C"/>
    <w:rsid w:val="00A3098F"/>
    <w:rsid w:val="00A31D9D"/>
    <w:rsid w:val="00A32C83"/>
    <w:rsid w:val="00A33D6F"/>
    <w:rsid w:val="00A356F8"/>
    <w:rsid w:val="00A402DF"/>
    <w:rsid w:val="00A4209A"/>
    <w:rsid w:val="00A504C6"/>
    <w:rsid w:val="00A50587"/>
    <w:rsid w:val="00A50CBD"/>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4551"/>
    <w:rsid w:val="00AA6B3B"/>
    <w:rsid w:val="00AB05B7"/>
    <w:rsid w:val="00AB0831"/>
    <w:rsid w:val="00AB2743"/>
    <w:rsid w:val="00AB2A84"/>
    <w:rsid w:val="00AB47BD"/>
    <w:rsid w:val="00AB4C69"/>
    <w:rsid w:val="00AB5BF9"/>
    <w:rsid w:val="00AB5F36"/>
    <w:rsid w:val="00AC1113"/>
    <w:rsid w:val="00AC2B99"/>
    <w:rsid w:val="00AC63B2"/>
    <w:rsid w:val="00AD0CEB"/>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21B1D"/>
    <w:rsid w:val="00B30972"/>
    <w:rsid w:val="00B30B77"/>
    <w:rsid w:val="00B31CFC"/>
    <w:rsid w:val="00B31DAA"/>
    <w:rsid w:val="00B3237C"/>
    <w:rsid w:val="00B45571"/>
    <w:rsid w:val="00B46A83"/>
    <w:rsid w:val="00B46B55"/>
    <w:rsid w:val="00B50E84"/>
    <w:rsid w:val="00B53312"/>
    <w:rsid w:val="00B53D35"/>
    <w:rsid w:val="00B54BB1"/>
    <w:rsid w:val="00B54E78"/>
    <w:rsid w:val="00B565D4"/>
    <w:rsid w:val="00B61E73"/>
    <w:rsid w:val="00B64D92"/>
    <w:rsid w:val="00B65852"/>
    <w:rsid w:val="00B65E49"/>
    <w:rsid w:val="00B66231"/>
    <w:rsid w:val="00B66E68"/>
    <w:rsid w:val="00B70083"/>
    <w:rsid w:val="00B70ED1"/>
    <w:rsid w:val="00B711DC"/>
    <w:rsid w:val="00B73062"/>
    <w:rsid w:val="00B738E6"/>
    <w:rsid w:val="00B77998"/>
    <w:rsid w:val="00B77CF6"/>
    <w:rsid w:val="00B80FB6"/>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3FC2"/>
    <w:rsid w:val="00BC5C34"/>
    <w:rsid w:val="00BC65A5"/>
    <w:rsid w:val="00BD4CF3"/>
    <w:rsid w:val="00BD5117"/>
    <w:rsid w:val="00BD740B"/>
    <w:rsid w:val="00BE33CD"/>
    <w:rsid w:val="00BE55A7"/>
    <w:rsid w:val="00BF0EF1"/>
    <w:rsid w:val="00BF42C1"/>
    <w:rsid w:val="00BF4578"/>
    <w:rsid w:val="00BF458D"/>
    <w:rsid w:val="00BF5212"/>
    <w:rsid w:val="00BF619E"/>
    <w:rsid w:val="00BF6B74"/>
    <w:rsid w:val="00BF6FE0"/>
    <w:rsid w:val="00C01A0B"/>
    <w:rsid w:val="00C01D22"/>
    <w:rsid w:val="00C01F4B"/>
    <w:rsid w:val="00C0707D"/>
    <w:rsid w:val="00C106F6"/>
    <w:rsid w:val="00C109B6"/>
    <w:rsid w:val="00C146B7"/>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6D08"/>
    <w:rsid w:val="00C6727E"/>
    <w:rsid w:val="00C67804"/>
    <w:rsid w:val="00C72849"/>
    <w:rsid w:val="00C72984"/>
    <w:rsid w:val="00C72A71"/>
    <w:rsid w:val="00C73434"/>
    <w:rsid w:val="00C7348D"/>
    <w:rsid w:val="00C7434A"/>
    <w:rsid w:val="00C74764"/>
    <w:rsid w:val="00C75CA5"/>
    <w:rsid w:val="00C767D9"/>
    <w:rsid w:val="00C850BF"/>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19F8"/>
    <w:rsid w:val="00CB1FE9"/>
    <w:rsid w:val="00CC0E45"/>
    <w:rsid w:val="00CC3A3D"/>
    <w:rsid w:val="00CC5995"/>
    <w:rsid w:val="00CC71DE"/>
    <w:rsid w:val="00CD047E"/>
    <w:rsid w:val="00CD0506"/>
    <w:rsid w:val="00CD367C"/>
    <w:rsid w:val="00CD5478"/>
    <w:rsid w:val="00CD7824"/>
    <w:rsid w:val="00CE0747"/>
    <w:rsid w:val="00CE1075"/>
    <w:rsid w:val="00CE209A"/>
    <w:rsid w:val="00CE608B"/>
    <w:rsid w:val="00CF0BFD"/>
    <w:rsid w:val="00CF0F4B"/>
    <w:rsid w:val="00CF1F48"/>
    <w:rsid w:val="00CF2D94"/>
    <w:rsid w:val="00CF35B5"/>
    <w:rsid w:val="00CF55AF"/>
    <w:rsid w:val="00CF5B78"/>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0F04"/>
    <w:rsid w:val="00D534B1"/>
    <w:rsid w:val="00D53992"/>
    <w:rsid w:val="00D53C6A"/>
    <w:rsid w:val="00D5592C"/>
    <w:rsid w:val="00D55B03"/>
    <w:rsid w:val="00D55B82"/>
    <w:rsid w:val="00D56F39"/>
    <w:rsid w:val="00D579E5"/>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031"/>
    <w:rsid w:val="00E34899"/>
    <w:rsid w:val="00E34D2E"/>
    <w:rsid w:val="00E35558"/>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6ECF"/>
    <w:rsid w:val="00E8753F"/>
    <w:rsid w:val="00E93526"/>
    <w:rsid w:val="00E959A8"/>
    <w:rsid w:val="00EA0CF6"/>
    <w:rsid w:val="00EA1E1C"/>
    <w:rsid w:val="00EA3108"/>
    <w:rsid w:val="00EA3460"/>
    <w:rsid w:val="00EA36BE"/>
    <w:rsid w:val="00EA4B4A"/>
    <w:rsid w:val="00EA54CE"/>
    <w:rsid w:val="00EA79B9"/>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2F5A"/>
    <w:rsid w:val="00FC408B"/>
    <w:rsid w:val="00FC58DD"/>
    <w:rsid w:val="00FC792C"/>
    <w:rsid w:val="00FD130B"/>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130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49"/>
      </w:numPr>
    </w:pPr>
  </w:style>
  <w:style w:type="numbering" w:customStyle="1" w:styleId="Zaimportowanystyl154">
    <w:name w:val="Zaimportowany styl 154"/>
    <w:rsid w:val="00101C1E"/>
    <w:pPr>
      <w:numPr>
        <w:numId w:val="250"/>
      </w:numPr>
    </w:pPr>
  </w:style>
  <w:style w:type="numbering" w:customStyle="1" w:styleId="Zaimportowanystyl164">
    <w:name w:val="Zaimportowany styl 164"/>
    <w:rsid w:val="00101C1E"/>
    <w:pPr>
      <w:numPr>
        <w:numId w:val="251"/>
      </w:numPr>
    </w:pPr>
  </w:style>
  <w:style w:type="paragraph" w:customStyle="1" w:styleId="xmsonormal">
    <w:name w:val="x_msonormal"/>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paragraph">
    <w:name w:val="paragraph"/>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normaltextrun">
    <w:name w:val="normaltextrun"/>
    <w:basedOn w:val="Domylnaczcionkaakapitu"/>
    <w:rsid w:val="00C146B7"/>
  </w:style>
  <w:style w:type="character" w:customStyle="1" w:styleId="eop">
    <w:name w:val="eop"/>
    <w:basedOn w:val="Domylnaczcionkaakapitu"/>
    <w:rsid w:val="00C146B7"/>
  </w:style>
  <w:style w:type="paragraph" w:customStyle="1" w:styleId="name">
    <w:name w:val="name"/>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xdefault">
    <w:name w:val="x_default"/>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xhighlight">
    <w:name w:val="x_highlight"/>
    <w:basedOn w:val="Domylnaczcionkaakapitu"/>
    <w:rsid w:val="00C146B7"/>
  </w:style>
  <w:style w:type="paragraph" w:customStyle="1" w:styleId="Akapitzlist1">
    <w:name w:val="Akapit z listą1"/>
    <w:rsid w:val="00A27092"/>
    <w:pPr>
      <w:ind w:left="720"/>
    </w:pPr>
    <w:rPr>
      <w:rFonts w:ascii="Times New Roman" w:eastAsia="Arial Unicode MS" w:hAnsi="Times New Roman"/>
      <w:color w:val="000000"/>
      <w:sz w:val="20"/>
      <w:szCs w:val="20"/>
      <w:u w:color="00000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C13F-5ECC-49B7-832C-B03B40F5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39</Pages>
  <Words>14043</Words>
  <Characters>84259</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8</cp:revision>
  <cp:lastPrinted>2024-07-12T09:30:00Z</cp:lastPrinted>
  <dcterms:created xsi:type="dcterms:W3CDTF">2024-07-09T11:11:00Z</dcterms:created>
  <dcterms:modified xsi:type="dcterms:W3CDTF">2024-07-12T09:30:00Z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