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000000"/>
          <w:insideV w:val="single" w:sz="4" w:space="0" w:color="000000"/>
        </w:tblBorders>
        <w:tblLook w:val="04A0" w:firstRow="1" w:lastRow="0" w:firstColumn="1" w:lastColumn="0" w:noHBand="0" w:noVBand="1"/>
      </w:tblPr>
      <w:tblGrid>
        <w:gridCol w:w="1552"/>
        <w:gridCol w:w="7519"/>
      </w:tblGrid>
      <w:tr w:rsidR="00F9433F" w:rsidRPr="00DA0874" w14:paraId="06177AA1" w14:textId="77777777" w:rsidTr="00130943">
        <w:tc>
          <w:tcPr>
            <w:tcW w:w="284" w:type="dxa"/>
          </w:tcPr>
          <w:p w14:paraId="3073DEFA" w14:textId="66977434" w:rsidR="00F9433F" w:rsidRPr="00DA0874" w:rsidRDefault="00495EBC" w:rsidP="00DD2747">
            <w:pPr>
              <w:pStyle w:val="Nagwek"/>
              <w:rPr>
                <w:rFonts w:ascii="Cambria" w:hAnsi="Cambria" w:cs="Tahoma"/>
                <w:color w:val="000000"/>
                <w:sz w:val="16"/>
                <w:szCs w:val="16"/>
              </w:rPr>
            </w:pPr>
            <w:r>
              <w:rPr>
                <w:rFonts w:ascii="Cambria" w:hAnsi="Cambria" w:cs="Tahoma"/>
                <w:noProof/>
                <w:color w:val="000000"/>
                <w:sz w:val="16"/>
                <w:szCs w:val="16"/>
              </w:rPr>
              <w:drawing>
                <wp:inline distT="0" distB="0" distL="0" distR="0" wp14:anchorId="6A10049D" wp14:editId="3F958837">
                  <wp:extent cx="848360" cy="936625"/>
                  <wp:effectExtent l="0" t="0" r="0" b="0"/>
                  <wp:docPr id="1" name="Obraz 0" descr="Opis: logo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pis: logo_mi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936625"/>
                          </a:xfrm>
                          <a:prstGeom prst="rect">
                            <a:avLst/>
                          </a:prstGeom>
                          <a:noFill/>
                          <a:ln>
                            <a:noFill/>
                          </a:ln>
                        </pic:spPr>
                      </pic:pic>
                    </a:graphicData>
                  </a:graphic>
                </wp:inline>
              </w:drawing>
            </w:r>
          </w:p>
        </w:tc>
        <w:tc>
          <w:tcPr>
            <w:tcW w:w="7519"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357634B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60585D">
              <w:rPr>
                <w:rFonts w:ascii="Tahoma" w:hAnsi="Tahoma" w:cs="Tahoma"/>
                <w:color w:val="000000"/>
                <w:sz w:val="16"/>
                <w:szCs w:val="16"/>
              </w:rPr>
              <w:t>, 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87632D"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77777777" w:rsidR="00D10AB6" w:rsidRDefault="00D10AB6"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77777777" w:rsidR="005676C4" w:rsidRDefault="005676C4" w:rsidP="00B60BD3">
      <w:pPr>
        <w:jc w:val="center"/>
        <w:rPr>
          <w:rFonts w:ascii="Tahoma" w:hAnsi="Tahoma" w:cs="Tahoma"/>
          <w:b/>
          <w:sz w:val="22"/>
          <w:szCs w:val="22"/>
        </w:rPr>
      </w:pPr>
    </w:p>
    <w:p w14:paraId="4E2F3103" w14:textId="3187EB03" w:rsidR="001E03B1" w:rsidRDefault="001E03B1" w:rsidP="001E03B1">
      <w:pPr>
        <w:jc w:val="center"/>
        <w:rPr>
          <w:rFonts w:ascii="Tahoma" w:hAnsi="Tahoma" w:cs="Tahoma"/>
          <w:b/>
          <w:sz w:val="22"/>
          <w:szCs w:val="22"/>
        </w:rPr>
      </w:pPr>
      <w:r>
        <w:rPr>
          <w:rFonts w:ascii="Tahoma" w:hAnsi="Tahoma" w:cs="Tahoma"/>
          <w:b/>
          <w:sz w:val="22"/>
          <w:szCs w:val="22"/>
        </w:rPr>
        <w:t>przetarg nieograniczony powyżej 215 000 euro, co stanowi równowartość powyżej 957 527 PLN</w:t>
      </w:r>
    </w:p>
    <w:p w14:paraId="03781A02" w14:textId="77777777" w:rsidR="001E03B1" w:rsidRPr="00607326" w:rsidRDefault="001E03B1" w:rsidP="001E03B1">
      <w:pPr>
        <w:jc w:val="center"/>
        <w:rPr>
          <w:rFonts w:ascii="Tahoma" w:hAnsi="Tahoma" w:cs="Tahoma"/>
          <w:b/>
          <w:sz w:val="10"/>
          <w:szCs w:val="10"/>
        </w:rPr>
      </w:pPr>
    </w:p>
    <w:p w14:paraId="318A7101" w14:textId="77777777" w:rsidR="001E03B1" w:rsidRPr="005A4B04" w:rsidRDefault="001E03B1" w:rsidP="001E03B1">
      <w:pPr>
        <w:jc w:val="center"/>
        <w:rPr>
          <w:rFonts w:ascii="Tahoma" w:hAnsi="Tahoma" w:cs="Tahoma"/>
          <w:b/>
          <w:sz w:val="24"/>
        </w:rPr>
      </w:pPr>
      <w:r w:rsidRPr="00B71691">
        <w:rPr>
          <w:rFonts w:ascii="Tahoma" w:hAnsi="Tahoma" w:cs="Tahoma"/>
        </w:rPr>
        <w:t xml:space="preserve">(zgodnie z art. </w:t>
      </w:r>
      <w:r>
        <w:rPr>
          <w:rFonts w:ascii="Tahoma" w:hAnsi="Tahoma" w:cs="Tahoma"/>
        </w:rPr>
        <w:t>132</w:t>
      </w:r>
      <w:r w:rsidRPr="00B71691">
        <w:rPr>
          <w:rFonts w:ascii="Tahoma" w:hAnsi="Tahoma" w:cs="Tahoma"/>
        </w:rPr>
        <w:t xml:space="preserve"> (i nast.) ustawy z dnia </w:t>
      </w:r>
      <w:r>
        <w:rPr>
          <w:rFonts w:ascii="Tahoma" w:hAnsi="Tahoma" w:cs="Tahoma"/>
        </w:rPr>
        <w:t>11 września 2019</w:t>
      </w:r>
      <w:r w:rsidRPr="00B71691">
        <w:rPr>
          <w:rFonts w:ascii="Tahoma" w:hAnsi="Tahoma" w:cs="Tahoma"/>
        </w:rPr>
        <w:t>r. Prawo zamówień publicznych</w:t>
      </w:r>
      <w:r>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p>
    <w:p w14:paraId="66E625F8" w14:textId="68265E75" w:rsidR="000B599A" w:rsidRPr="006D1C3F" w:rsidRDefault="006D1C3F" w:rsidP="006D1C3F">
      <w:pPr>
        <w:pStyle w:val="Standard"/>
        <w:jc w:val="center"/>
        <w:rPr>
          <w:rFonts w:ascii="Tahoma" w:hAnsi="Tahoma" w:cs="Tahoma"/>
          <w:b/>
          <w:sz w:val="22"/>
          <w:szCs w:val="22"/>
        </w:rPr>
      </w:pPr>
      <w:r>
        <w:rPr>
          <w:rFonts w:ascii="Tahoma" w:hAnsi="Tahoma" w:cs="Tahoma"/>
          <w:b/>
          <w:color w:val="0070C0"/>
          <w:sz w:val="22"/>
          <w:szCs w:val="22"/>
        </w:rPr>
        <w:t>K</w:t>
      </w:r>
      <w:r w:rsidRPr="006D1C3F">
        <w:rPr>
          <w:rFonts w:ascii="Tahoma" w:hAnsi="Tahoma" w:cs="Tahoma"/>
          <w:b/>
          <w:color w:val="0070C0"/>
          <w:sz w:val="22"/>
          <w:szCs w:val="22"/>
        </w:rPr>
        <w:t>ompleksowa sprzedaż i dystrybucja gazu ziemnego dla Wielospecjalistycznego Szpitala – SPZOZ w Zgorzelcu przez okres 12 miesięcy.</w:t>
      </w:r>
    </w:p>
    <w:p w14:paraId="4A7A4D01" w14:textId="77777777" w:rsidR="006D1C3F" w:rsidRPr="006D1C3F" w:rsidRDefault="006D1C3F" w:rsidP="006D1C3F">
      <w:pPr>
        <w:tabs>
          <w:tab w:val="left" w:pos="0"/>
        </w:tabs>
        <w:rPr>
          <w:rFonts w:ascii="Tahoma" w:eastAsiaTheme="minorHAnsi" w:hAnsi="Tahoma"/>
          <w:b/>
          <w:sz w:val="18"/>
          <w:szCs w:val="18"/>
          <w:lang w:eastAsia="en-US"/>
        </w:rPr>
      </w:pPr>
      <w:r w:rsidRPr="006D1C3F">
        <w:rPr>
          <w:rFonts w:ascii="Tahoma" w:eastAsiaTheme="minorHAnsi" w:hAnsi="Tahoma" w:cs="Calibri"/>
          <w:b/>
          <w:sz w:val="18"/>
          <w:szCs w:val="18"/>
          <w:lang w:eastAsia="en-US"/>
        </w:rPr>
        <w:t>ZAŁĄCZNIKI:</w:t>
      </w:r>
    </w:p>
    <w:p w14:paraId="50E8EC9D" w14:textId="77777777" w:rsidR="006D1C3F" w:rsidRPr="006D1C3F" w:rsidRDefault="006D1C3F" w:rsidP="006D1C3F">
      <w:pPr>
        <w:numPr>
          <w:ilvl w:val="0"/>
          <w:numId w:val="73"/>
        </w:numPr>
        <w:tabs>
          <w:tab w:val="left" w:pos="360"/>
          <w:tab w:val="left" w:pos="993"/>
        </w:tabs>
        <w:suppressAutoHyphens/>
        <w:ind w:left="360"/>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 Formularz oferty </w:t>
      </w:r>
      <w:r w:rsidRPr="006D1C3F">
        <w:rPr>
          <w:rFonts w:ascii="Tahoma" w:eastAsiaTheme="minorHAnsi" w:hAnsi="Tahoma" w:cs="Tahoma"/>
          <w:color w:val="0070C0"/>
          <w:sz w:val="18"/>
          <w:szCs w:val="18"/>
          <w:lang w:eastAsia="en-US"/>
        </w:rPr>
        <w:t>(złożyć wypełniony)</w:t>
      </w:r>
      <w:r w:rsidRPr="006D1C3F">
        <w:rPr>
          <w:rFonts w:ascii="Tahoma" w:eastAsiaTheme="minorHAnsi" w:hAnsi="Tahoma" w:cs="Tahoma"/>
          <w:color w:val="2F5496"/>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p>
    <w:p w14:paraId="12CA274B" w14:textId="77777777" w:rsidR="006D1C3F" w:rsidRPr="006D1C3F" w:rsidRDefault="006D1C3F" w:rsidP="006D1C3F">
      <w:pPr>
        <w:numPr>
          <w:ilvl w:val="0"/>
          <w:numId w:val="73"/>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Formularz cenowy </w:t>
      </w:r>
      <w:r w:rsidRPr="006D1C3F">
        <w:rPr>
          <w:rFonts w:ascii="Tahoma" w:eastAsiaTheme="minorHAnsi" w:hAnsi="Tahoma" w:cs="Tahoma"/>
          <w:color w:val="0070C0"/>
          <w:sz w:val="18"/>
          <w:szCs w:val="18"/>
          <w:lang w:eastAsia="en-US"/>
        </w:rPr>
        <w:t>(wypełniony załączyć do oferty)</w:t>
      </w:r>
    </w:p>
    <w:p w14:paraId="70521D11" w14:textId="77777777" w:rsidR="006D1C3F" w:rsidRPr="006D1C3F" w:rsidRDefault="006D1C3F" w:rsidP="006D1C3F">
      <w:pPr>
        <w:numPr>
          <w:ilvl w:val="0"/>
          <w:numId w:val="73"/>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Opis przedmiotu zamówienia</w:t>
      </w:r>
    </w:p>
    <w:p w14:paraId="1932178E" w14:textId="77777777" w:rsidR="006D1C3F" w:rsidRPr="006D1C3F" w:rsidRDefault="006D1C3F" w:rsidP="006D1C3F">
      <w:pPr>
        <w:tabs>
          <w:tab w:val="left" w:pos="360"/>
          <w:tab w:val="left" w:pos="993"/>
        </w:tabs>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3A.   Wykaz punktów poboru gazu </w:t>
      </w:r>
    </w:p>
    <w:p w14:paraId="31BE5829" w14:textId="7C7EBEC6" w:rsidR="006D1C3F" w:rsidRPr="006D1C3F" w:rsidRDefault="006D1C3F" w:rsidP="006D1C3F">
      <w:pPr>
        <w:tabs>
          <w:tab w:val="left" w:pos="360"/>
          <w:tab w:val="left" w:pos="993"/>
        </w:tabs>
        <w:rPr>
          <w:rFonts w:ascii="Tahoma" w:eastAsiaTheme="minorHAnsi" w:hAnsi="Tahoma" w:cs="Calibri"/>
          <w:color w:val="0070C0"/>
          <w:sz w:val="18"/>
          <w:szCs w:val="18"/>
          <w:lang w:eastAsia="en-US"/>
        </w:rPr>
      </w:pPr>
      <w:r w:rsidRPr="006D1C3F">
        <w:rPr>
          <w:rFonts w:ascii="Tahoma" w:eastAsiaTheme="minorHAnsi" w:hAnsi="Tahoma" w:cs="Calibri"/>
          <w:sz w:val="18"/>
          <w:szCs w:val="18"/>
          <w:lang w:eastAsia="en-US"/>
        </w:rPr>
        <w:t>3B.   Prognozowane zużycie na rok 202</w:t>
      </w:r>
      <w:r w:rsidR="00DD4D53">
        <w:rPr>
          <w:rFonts w:ascii="Tahoma" w:eastAsiaTheme="minorHAnsi" w:hAnsi="Tahoma" w:cs="Calibri"/>
          <w:sz w:val="18"/>
          <w:szCs w:val="18"/>
          <w:lang w:eastAsia="en-US"/>
        </w:rPr>
        <w:t>4</w:t>
      </w:r>
      <w:r w:rsidRPr="006D1C3F">
        <w:rPr>
          <w:rFonts w:ascii="Tahoma" w:eastAsiaTheme="minorHAnsi" w:hAnsi="Tahoma" w:cs="Calibri"/>
          <w:sz w:val="18"/>
          <w:szCs w:val="18"/>
          <w:lang w:eastAsia="en-US"/>
        </w:rPr>
        <w:t>r. w rozbiciu na miesiące w kWh</w:t>
      </w:r>
    </w:p>
    <w:p w14:paraId="6E48F1DC" w14:textId="77777777" w:rsidR="006D1C3F" w:rsidRPr="006D1C3F" w:rsidRDefault="006D1C3F" w:rsidP="006D1C3F">
      <w:pPr>
        <w:tabs>
          <w:tab w:val="left" w:pos="360"/>
          <w:tab w:val="left" w:pos="993"/>
        </w:tabs>
        <w:rPr>
          <w:rFonts w:ascii="Tahoma" w:eastAsiaTheme="minorHAnsi" w:hAnsi="Tahoma" w:cs="Calibri"/>
          <w:color w:val="0070C0"/>
          <w:sz w:val="18"/>
          <w:szCs w:val="18"/>
          <w:lang w:eastAsia="en-US"/>
        </w:rPr>
      </w:pPr>
      <w:r w:rsidRPr="006D1C3F">
        <w:rPr>
          <w:rFonts w:ascii="Tahoma" w:eastAsiaTheme="minorHAnsi" w:hAnsi="Tahoma" w:cs="Calibri"/>
          <w:sz w:val="18"/>
          <w:szCs w:val="18"/>
          <w:lang w:eastAsia="en-US"/>
        </w:rPr>
        <w:t xml:space="preserve">4.     Jednolity Europejski Dokument Zamówienia (JEDZ) </w:t>
      </w:r>
      <w:r w:rsidRPr="006D1C3F">
        <w:rPr>
          <w:rFonts w:ascii="Tahoma" w:eastAsiaTheme="minorHAnsi" w:hAnsi="Tahoma" w:cs="Tahoma"/>
          <w:color w:val="0070C0"/>
          <w:sz w:val="18"/>
          <w:szCs w:val="18"/>
          <w:lang w:eastAsia="en-US"/>
        </w:rPr>
        <w:t>(wypełniony załączyć do oferty)</w:t>
      </w:r>
      <w:r w:rsidRPr="006D1C3F">
        <w:rPr>
          <w:rFonts w:ascii="Tahoma" w:eastAsiaTheme="minorHAnsi" w:hAnsi="Tahoma" w:cs="Calibri"/>
          <w:color w:val="0070C0"/>
          <w:sz w:val="18"/>
          <w:szCs w:val="18"/>
          <w:lang w:eastAsia="en-US"/>
        </w:rPr>
        <w:tab/>
      </w:r>
    </w:p>
    <w:p w14:paraId="7F73845F" w14:textId="77777777" w:rsidR="006D1C3F" w:rsidRPr="006D1C3F" w:rsidRDefault="006D1C3F" w:rsidP="006D1C3F">
      <w:pPr>
        <w:tabs>
          <w:tab w:val="left" w:pos="360"/>
          <w:tab w:val="left" w:pos="993"/>
        </w:tabs>
        <w:ind w:left="426" w:hanging="426"/>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4A.    </w:t>
      </w:r>
      <w:r w:rsidRPr="006D1C3F">
        <w:rPr>
          <w:rFonts w:ascii="Tahoma" w:eastAsiaTheme="minorHAnsi" w:hAnsi="Tahoma" w:cs="Tahoma"/>
          <w:sz w:val="18"/>
          <w:szCs w:val="18"/>
          <w:lang w:eastAsia="en-US"/>
        </w:rPr>
        <w:t xml:space="preserve">Oświadczenie z art. 5K Rozporządzenia 833/2014 oraz art. 7 ust. 1 Ustawy o szczególnych rozwiązaniach w         zakresie przeciwdziałania wspieraniu agresji na Ukrainę oraz służących ochronie bezpieczeństwa narodowego </w:t>
      </w:r>
      <w:r w:rsidRPr="006D1C3F">
        <w:rPr>
          <w:rFonts w:ascii="Tahoma" w:eastAsiaTheme="minorHAnsi" w:hAnsi="Tahoma" w:cs="Tahoma"/>
          <w:color w:val="0070C0"/>
          <w:sz w:val="18"/>
          <w:szCs w:val="18"/>
          <w:lang w:eastAsia="en-US"/>
        </w:rPr>
        <w:t>(wypełniony załączyć do oferty)</w:t>
      </w:r>
    </w:p>
    <w:p w14:paraId="0DAA2FAB" w14:textId="77777777" w:rsidR="006D1C3F" w:rsidRP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Calibri"/>
          <w:sz w:val="18"/>
          <w:szCs w:val="18"/>
          <w:lang w:eastAsia="en-US"/>
        </w:rPr>
        <w:t xml:space="preserve">5.     Oświadczenie Wykonawcy w zakresie przynależności do grupy kapitałowej </w:t>
      </w:r>
      <w:r w:rsidRPr="006D1C3F">
        <w:rPr>
          <w:rFonts w:ascii="Tahoma" w:eastAsiaTheme="minorHAnsi" w:hAnsi="Tahoma" w:cs="Tahoma"/>
          <w:b/>
          <w:color w:val="0070C0"/>
          <w:sz w:val="18"/>
          <w:szCs w:val="18"/>
          <w:lang w:eastAsia="en-US"/>
        </w:rPr>
        <w:t xml:space="preserve">(wypełniony złożyć po  </w:t>
      </w:r>
    </w:p>
    <w:p w14:paraId="54F37009" w14:textId="77777777" w:rsidR="006D1C3F" w:rsidRPr="006D1C3F" w:rsidRDefault="006D1C3F" w:rsidP="006D1C3F">
      <w:pPr>
        <w:tabs>
          <w:tab w:val="left" w:pos="360"/>
          <w:tab w:val="left" w:pos="993"/>
        </w:tabs>
        <w:rPr>
          <w:rFonts w:ascii="Tahoma" w:eastAsiaTheme="minorHAnsi" w:hAnsi="Tahoma" w:cs="Tahoma"/>
          <w:b/>
          <w:sz w:val="18"/>
          <w:szCs w:val="18"/>
          <w:lang w:eastAsia="en-US"/>
        </w:rPr>
      </w:pPr>
      <w:r w:rsidRPr="006D1C3F">
        <w:rPr>
          <w:rFonts w:ascii="Tahoma" w:eastAsiaTheme="minorHAnsi" w:hAnsi="Tahoma" w:cs="Tahoma"/>
          <w:b/>
          <w:color w:val="0070C0"/>
          <w:sz w:val="18"/>
          <w:szCs w:val="18"/>
          <w:lang w:eastAsia="en-US"/>
        </w:rPr>
        <w:t xml:space="preserve">                                                                                  otwarciu ofert – na wezwanie Zamawiającego)</w:t>
      </w:r>
    </w:p>
    <w:p w14:paraId="1A1DFCF6" w14:textId="77777777" w:rsidR="006D1C3F" w:rsidRPr="006D1C3F" w:rsidRDefault="006D1C3F" w:rsidP="006D1C3F">
      <w:pPr>
        <w:rPr>
          <w:rFonts w:ascii="Tahoma" w:eastAsiaTheme="minorHAnsi" w:hAnsi="Tahoma" w:cs="Tahoma"/>
          <w:sz w:val="18"/>
          <w:szCs w:val="18"/>
          <w:lang w:eastAsia="en-US"/>
        </w:rPr>
      </w:pPr>
      <w:r w:rsidRPr="006D1C3F">
        <w:rPr>
          <w:rFonts w:ascii="Tahoma" w:eastAsiaTheme="minorHAnsi" w:hAnsi="Tahoma" w:cs="Tahoma"/>
          <w:sz w:val="18"/>
          <w:szCs w:val="18"/>
          <w:lang w:eastAsia="en-US"/>
        </w:rPr>
        <w:t xml:space="preserve">6.     </w:t>
      </w:r>
      <w:r w:rsidRPr="006D1C3F">
        <w:rPr>
          <w:rFonts w:ascii="Tahoma" w:eastAsiaTheme="minorHAnsi" w:hAnsi="Tahoma" w:cs="Calibri"/>
          <w:sz w:val="18"/>
          <w:szCs w:val="18"/>
          <w:lang w:eastAsia="en-US"/>
        </w:rPr>
        <w:t>Istotne postanowienia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3A3454F4" w:rsidR="00F9433F" w:rsidRPr="002A1371" w:rsidRDefault="006D1C3F" w:rsidP="00F9433F">
      <w:pPr>
        <w:pStyle w:val="Nagwek1"/>
        <w:ind w:left="4248" w:firstLine="708"/>
        <w:jc w:val="both"/>
        <w:rPr>
          <w:rFonts w:ascii="Tahoma" w:hAnsi="Tahoma"/>
          <w:b/>
          <w:i w:val="0"/>
          <w:sz w:val="24"/>
          <w:szCs w:val="24"/>
        </w:rPr>
      </w:pPr>
      <w:r w:rsidRPr="006D1C3F">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7D649AB8"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6D1C3F">
        <w:rPr>
          <w:sz w:val="24"/>
          <w:szCs w:val="24"/>
        </w:rPr>
        <w:t xml:space="preserve"> </w:t>
      </w:r>
      <w:r w:rsidR="009B5F9C">
        <w:rPr>
          <w:sz w:val="24"/>
          <w:szCs w:val="24"/>
        </w:rPr>
        <w:t xml:space="preserve">  </w:t>
      </w:r>
      <w:r w:rsidR="00F9433F">
        <w:rPr>
          <w:rFonts w:ascii="Tahoma" w:hAnsi="Tahoma"/>
          <w:b/>
        </w:rPr>
        <w:t>DYREKTOR</w:t>
      </w:r>
    </w:p>
    <w:p w14:paraId="5C1EFE44" w14:textId="5E7A353D" w:rsidR="00F9433F" w:rsidRDefault="006D1C3F" w:rsidP="00F9433F">
      <w:pPr>
        <w:pStyle w:val="Stopka"/>
        <w:ind w:left="4253"/>
        <w:rPr>
          <w:rFonts w:ascii="Tahoma" w:hAnsi="Tahoma"/>
          <w:b/>
        </w:rPr>
      </w:pP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44ACFA94"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B15E764"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23036EC7" w:rsidR="005676C4" w:rsidRDefault="005676C4" w:rsidP="00D10AB6">
      <w:pPr>
        <w:pStyle w:val="Nagwek2"/>
        <w:numPr>
          <w:ilvl w:val="0"/>
          <w:numId w:val="0"/>
        </w:numPr>
        <w:spacing w:before="100"/>
        <w:rPr>
          <w:rFonts w:ascii="Tahoma" w:hAnsi="Tahoma"/>
          <w:sz w:val="24"/>
        </w:rPr>
      </w:pPr>
    </w:p>
    <w:p w14:paraId="55BD82E3" w14:textId="625319F3" w:rsidR="0087032E" w:rsidRDefault="0087032E" w:rsidP="0087032E"/>
    <w:p w14:paraId="35466D1E" w14:textId="77777777" w:rsidR="001C27EA" w:rsidRDefault="001C27EA" w:rsidP="001C27EA">
      <w:pPr>
        <w:rPr>
          <w:b/>
          <w:iCs/>
        </w:rPr>
      </w:pPr>
      <w:r>
        <w:rPr>
          <w:rFonts w:ascii="Tahoma" w:hAnsi="Tahoma"/>
          <w:b/>
          <w:iCs/>
          <w:sz w:val="24"/>
          <w:szCs w:val="24"/>
        </w:rPr>
        <w:t>Adres strony Internetowej prowadzonego postępowania:</w:t>
      </w:r>
    </w:p>
    <w:p w14:paraId="1BE8AABB" w14:textId="5AFB53EB" w:rsidR="006D1C3F" w:rsidRPr="00D10AB6" w:rsidRDefault="001C27EA" w:rsidP="00D10AB6">
      <w:hyperlink r:id="rId11" w:history="1">
        <w:r>
          <w:rPr>
            <w:rStyle w:val="Hipercze"/>
            <w:rFonts w:ascii="Open Sans" w:hAnsi="Open Sans" w:cs="Open Sans"/>
            <w:color w:val="23527C"/>
            <w:sz w:val="19"/>
            <w:szCs w:val="19"/>
            <w:shd w:val="clear" w:color="auto" w:fill="FFFFFF"/>
          </w:rPr>
          <w:t>https://platformazakupowa.pl/transakcja/864281</w:t>
        </w:r>
      </w:hyperlink>
    </w:p>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3AAA6452" w14:textId="77777777" w:rsidR="00FE120A" w:rsidRPr="00D440D7" w:rsidRDefault="00FE120A" w:rsidP="00FE120A">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Pr="00F9433F">
        <w:rPr>
          <w:rFonts w:ascii="Tahoma" w:hAnsi="Tahoma" w:cs="Tahoma"/>
          <w:sz w:val="18"/>
          <w:szCs w:val="18"/>
        </w:rPr>
        <w:t xml:space="preserve">WIELOSPECJALISTYCZNY SZPITAL - SAMODZIELNY PUBLICZNY ZESPÓŁ OPIEKI ZDROWOTNEJ W ZGORZELCU </w:t>
      </w:r>
    </w:p>
    <w:p w14:paraId="35D76ABE"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2426C368"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7E233216"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2" w:history="1">
        <w:r w:rsidRPr="00BB0BF0">
          <w:rPr>
            <w:rStyle w:val="Hipercze"/>
            <w:rFonts w:ascii="Tahoma" w:hAnsi="Tahoma" w:cs="Tahoma"/>
            <w:b/>
            <w:color w:val="auto"/>
            <w:sz w:val="18"/>
            <w:szCs w:val="18"/>
            <w:u w:val="none"/>
          </w:rPr>
          <w:t>www.spzoz.zgorzelec.pl</w:t>
        </w:r>
      </w:hyperlink>
    </w:p>
    <w:p w14:paraId="274576DF"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3" w:history="1">
        <w:r w:rsidRPr="00BB0BF0">
          <w:rPr>
            <w:rStyle w:val="Hipercze"/>
            <w:rFonts w:ascii="Tahoma" w:hAnsi="Tahoma" w:cs="Tahoma"/>
            <w:b/>
            <w:color w:val="auto"/>
            <w:sz w:val="18"/>
            <w:szCs w:val="18"/>
            <w:u w:val="none"/>
          </w:rPr>
          <w:t>zam.publ@spzoz.zgorzelec.pl</w:t>
        </w:r>
      </w:hyperlink>
    </w:p>
    <w:p w14:paraId="2EEE0CAC" w14:textId="77777777" w:rsidR="00FE120A" w:rsidRDefault="00FE120A" w:rsidP="00FE120A">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Pr>
          <w:rFonts w:ascii="Tahoma" w:hAnsi="Tahoma" w:cs="Tahoma"/>
          <w:b/>
          <w:sz w:val="18"/>
          <w:szCs w:val="18"/>
        </w:rPr>
        <w:t>, na którym będzie opublikowana SWZ oraz będą publikowane zmiany i wyjaśnienia SWZ oraz inne dokumenty zamówienia bezpośrednio związane z postępowaniem o udzielenie zamówienia</w:t>
      </w:r>
      <w:r w:rsidRPr="00EF53E6">
        <w:rPr>
          <w:rFonts w:ascii="Tahoma" w:hAnsi="Tahoma" w:cs="Tahoma"/>
          <w:b/>
          <w:sz w:val="18"/>
          <w:szCs w:val="18"/>
        </w:rPr>
        <w:t xml:space="preserve">: </w:t>
      </w:r>
    </w:p>
    <w:p w14:paraId="7D68FD25" w14:textId="77777777" w:rsidR="00FE120A" w:rsidRPr="00AE18D8" w:rsidRDefault="0087632D" w:rsidP="00FE120A">
      <w:pPr>
        <w:spacing w:before="100"/>
        <w:ind w:left="284"/>
        <w:jc w:val="both"/>
        <w:rPr>
          <w:rFonts w:ascii="Tahoma" w:hAnsi="Tahoma" w:cs="Tahoma"/>
          <w:b/>
        </w:rPr>
      </w:pPr>
      <w:hyperlink r:id="rId14" w:history="1">
        <w:r w:rsidR="00FE120A"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74696B">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7DF0285" w14:textId="3E3C2CAD" w:rsidR="001E03B1" w:rsidRPr="00C92B5D" w:rsidRDefault="001E03B1" w:rsidP="0074696B">
      <w:pPr>
        <w:spacing w:after="120"/>
        <w:ind w:left="284"/>
        <w:jc w:val="both"/>
        <w:rPr>
          <w:rFonts w:ascii="Tahoma" w:hAnsi="Tahoma" w:cs="Tahoma"/>
          <w:sz w:val="18"/>
          <w:szCs w:val="18"/>
        </w:rPr>
      </w:pPr>
      <w:r>
        <w:rPr>
          <w:rFonts w:ascii="Tahoma" w:hAnsi="Tahoma" w:cs="Tahoma"/>
          <w:sz w:val="18"/>
          <w:szCs w:val="18"/>
        </w:rPr>
        <w:t>Postępowanie o udzielenie niniejszego zamówienia prowadzone jest w trybie przetargu nieograniczonego powyżej 215 000 euro, co stanowi równowartość powyżej 957 524 PLN zgodnie z przepisami ustawy z dnia z dnia 11 września 2019r. Prawo zamówień publicznych (Dz. U. z 202</w:t>
      </w:r>
      <w:r w:rsidR="00F26AAD">
        <w:rPr>
          <w:rFonts w:ascii="Tahoma" w:hAnsi="Tahoma" w:cs="Tahoma"/>
          <w:sz w:val="18"/>
          <w:szCs w:val="18"/>
        </w:rPr>
        <w:t>3</w:t>
      </w:r>
      <w:r>
        <w:rPr>
          <w:rFonts w:ascii="Tahoma" w:hAnsi="Tahoma" w:cs="Tahoma"/>
          <w:sz w:val="18"/>
          <w:szCs w:val="18"/>
        </w:rPr>
        <w:t>r., poz. 1</w:t>
      </w:r>
      <w:r w:rsidR="00F26AAD">
        <w:rPr>
          <w:rFonts w:ascii="Tahoma" w:hAnsi="Tahoma" w:cs="Tahoma"/>
          <w:sz w:val="18"/>
          <w:szCs w:val="18"/>
        </w:rPr>
        <w:t>605</w:t>
      </w:r>
      <w:r>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 xml:space="preserve">. </w:t>
      </w:r>
      <w:r>
        <w:rPr>
          <w:rFonts w:ascii="Tahoma" w:hAnsi="Tahoma" w:cs="Tahoma"/>
          <w:sz w:val="18"/>
          <w:szCs w:val="18"/>
        </w:rPr>
        <w:t xml:space="preserve">ze zm.),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2021r. w sprawie aktualnych progów unijnych, ich równowartości w złotych, równowartości w złotych kwot wyrażonych w euro oraz średniego złotego w stosunku do euro stanowiącego podstawę przeliczenia wartości zamówień publicznych i konkursów (M.P. z 2021 poz. 1177), Rozporządzenie Ministra Rozwoju, Pracy i Technologii w sprawie podmiotowych środków dowodowych oraz innych dokumentów lub oświadczeń, jakich może żądać zamawiający od wykonawcy (Dz. U. z 2020r., poz.2415).</w:t>
      </w:r>
    </w:p>
    <w:p w14:paraId="5A353031" w14:textId="7F10F40F" w:rsidR="00D445AA" w:rsidRDefault="00F7117A" w:rsidP="0074696B">
      <w:pPr>
        <w:pStyle w:val="Default"/>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bookmarkStart w:id="0" w:name="_Hlk61339323"/>
      <w:r w:rsidR="00D445AA">
        <w:rPr>
          <w:rFonts w:ascii="Tahoma" w:hAnsi="Tahoma" w:cs="Tahoma"/>
          <w:sz w:val="18"/>
          <w:szCs w:val="18"/>
        </w:rPr>
        <w:t xml:space="preserve">Zamawiający </w:t>
      </w:r>
      <w:r w:rsidR="00FE120A">
        <w:rPr>
          <w:rFonts w:ascii="Tahoma" w:hAnsi="Tahoma" w:cs="Tahoma"/>
          <w:b/>
          <w:bCs/>
          <w:sz w:val="18"/>
          <w:szCs w:val="18"/>
        </w:rPr>
        <w:t xml:space="preserve">nie </w:t>
      </w:r>
      <w:r w:rsidR="00D445AA">
        <w:rPr>
          <w:rFonts w:ascii="Tahoma" w:hAnsi="Tahoma" w:cs="Tahoma"/>
          <w:b/>
          <w:sz w:val="18"/>
          <w:szCs w:val="18"/>
        </w:rPr>
        <w:t>dopuszcza</w:t>
      </w:r>
      <w:r w:rsidR="00D445AA">
        <w:rPr>
          <w:rFonts w:ascii="Tahoma" w:hAnsi="Tahoma" w:cs="Tahoma"/>
          <w:sz w:val="18"/>
          <w:szCs w:val="18"/>
        </w:rPr>
        <w:t xml:space="preserve"> składanie ofert częściowych. </w:t>
      </w:r>
      <w:bookmarkEnd w:id="0"/>
      <w:r w:rsidR="00FE120A" w:rsidRPr="005451DC">
        <w:rPr>
          <w:rFonts w:ascii="Tahoma" w:hAnsi="Tahoma" w:cs="Tahoma"/>
          <w:b/>
          <w:bCs/>
          <w:sz w:val="18"/>
          <w:szCs w:val="18"/>
        </w:rPr>
        <w:t>UZASADNIENIE</w:t>
      </w:r>
      <w:r w:rsidR="00FE120A">
        <w:rPr>
          <w:rFonts w:ascii="Tahoma" w:hAnsi="Tahoma" w:cs="Tahoma"/>
          <w:sz w:val="18"/>
          <w:szCs w:val="18"/>
        </w:rPr>
        <w:t xml:space="preserve">: </w:t>
      </w:r>
      <w:r w:rsidR="006D1C3F" w:rsidRPr="006D1C3F">
        <w:rPr>
          <w:rFonts w:ascii="Tahoma" w:hAnsi="Tahoma" w:cs="Tahoma"/>
          <w:sz w:val="18"/>
          <w:szCs w:val="18"/>
        </w:rPr>
        <w:t>powody niedokonania podziału</w:t>
      </w:r>
      <w:r w:rsidR="006D1C3F">
        <w:rPr>
          <w:rFonts w:ascii="Tahoma" w:hAnsi="Tahoma" w:cs="Tahoma"/>
          <w:sz w:val="18"/>
          <w:szCs w:val="18"/>
        </w:rPr>
        <w:t xml:space="preserve"> </w:t>
      </w:r>
      <w:r w:rsidR="006D1C3F" w:rsidRPr="006D1C3F">
        <w:rPr>
          <w:rFonts w:ascii="Tahoma" w:hAnsi="Tahoma" w:cs="Tahoma"/>
          <w:sz w:val="18"/>
          <w:szCs w:val="18"/>
        </w:rPr>
        <w:t>zamówienia na części -</w:t>
      </w:r>
      <w:bookmarkStart w:id="1" w:name="_Hlk83038379"/>
      <w:r w:rsidR="006D1C3F" w:rsidRPr="006D1C3F">
        <w:rPr>
          <w:rFonts w:ascii="Tahoma" w:hAnsi="Tahoma" w:cs="Tahoma"/>
          <w:sz w:val="18"/>
          <w:szCs w:val="18"/>
        </w:rPr>
        <w:t xml:space="preserve"> </w:t>
      </w:r>
      <w:bookmarkEnd w:id="1"/>
      <w:r w:rsidR="006D1C3F" w:rsidRPr="006D1C3F">
        <w:rPr>
          <w:rFonts w:ascii="Tahoma" w:hAnsi="Tahoma" w:cs="Tahoma"/>
          <w:sz w:val="18"/>
          <w:szCs w:val="18"/>
        </w:rPr>
        <w:t>Zamawiający nie planował podziału. Przedmiotem zamówienia są dostawy gazu ziemnego o ustalonych standardach jakościowych ( Rozporządzenie Ministra Gospodarki z dnia 2 lipca 2010 r rozdział 8 poz.38 pkt 1). Ponieważ do sprzedaży gazu wymagana  jest koncesja, podmioty przystępujące do przetargu muszą ją posiadać. Brak podziału zamówienia nie narusza zasady zachowania uczciwej konkurencji poprzez ograniczenie możliwości ubiegania się o zamówienie mniejszym podmiotom, ponieważ jedynym warunkiem jest posiadanie koncesji oraz posiadanie umowy umożliwiającej sprzedaż za pośrednictwem sieci dystrybucyjnej zgodnie ze spisem punktów poboru zamawiającego.</w:t>
      </w:r>
    </w:p>
    <w:p w14:paraId="31D977EC" w14:textId="77777777" w:rsidR="006D1C3F" w:rsidRPr="006D1C3F" w:rsidRDefault="006D1C3F" w:rsidP="006D1C3F">
      <w:pPr>
        <w:pStyle w:val="Default"/>
        <w:ind w:left="426" w:hanging="426"/>
        <w:jc w:val="both"/>
        <w:rPr>
          <w:rFonts w:ascii="Tahoma" w:hAnsi="Tahoma" w:cs="Tahoma"/>
          <w:sz w:val="18"/>
          <w:szCs w:val="18"/>
        </w:rPr>
      </w:pPr>
    </w:p>
    <w:p w14:paraId="30B334A9" w14:textId="5047D31E"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FE120A">
        <w:rPr>
          <w:rFonts w:ascii="Tahoma" w:hAnsi="Tahoma" w:cs="Tahoma"/>
          <w:sz w:val="18"/>
          <w:szCs w:val="18"/>
        </w:rPr>
        <w:t>2</w:t>
      </w:r>
      <w:r w:rsidRPr="00E3381D">
        <w:rPr>
          <w:rFonts w:ascii="Tahoma" w:hAnsi="Tahoma" w:cs="Tahoma"/>
          <w:sz w:val="18"/>
          <w:szCs w:val="18"/>
        </w:rPr>
        <w:t xml:space="preserve">. </w:t>
      </w:r>
      <w:bookmarkStart w:id="2" w:name="_Hlk25265982"/>
      <w:r w:rsidR="0098013C">
        <w:rPr>
          <w:rFonts w:ascii="Tahoma" w:hAnsi="Tahoma" w:cs="Tahoma"/>
          <w:sz w:val="18"/>
          <w:szCs w:val="18"/>
        </w:rPr>
        <w:t xml:space="preserve">Zamawiający nie dopuszcza składania </w:t>
      </w:r>
      <w:r w:rsidR="0098013C">
        <w:rPr>
          <w:rFonts w:ascii="Tahoma" w:hAnsi="Tahoma" w:cs="Tahoma"/>
          <w:b/>
          <w:sz w:val="18"/>
          <w:szCs w:val="18"/>
        </w:rPr>
        <w:t>ofert równoważnych</w:t>
      </w:r>
      <w:r w:rsidR="00866397">
        <w:rPr>
          <w:rFonts w:ascii="Tahoma" w:hAnsi="Tahoma" w:cs="Tahoma"/>
          <w:bCs/>
          <w:sz w:val="18"/>
          <w:szCs w:val="18"/>
        </w:rPr>
        <w:t>.</w:t>
      </w:r>
    </w:p>
    <w:bookmarkEnd w:id="2"/>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C0A2E5B" w14:textId="77777777" w:rsidR="00FE120A"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Pr>
          <w:rFonts w:ascii="Tahoma" w:hAnsi="Tahoma" w:cs="Tahoma"/>
          <w:sz w:val="18"/>
          <w:szCs w:val="18"/>
        </w:rPr>
        <w:t>Zamawiający nie dopuszcza możliwości składania ofert wariantowych (art. 92 ustawy)</w:t>
      </w:r>
      <w:r w:rsidRPr="00DB6EF1">
        <w:rPr>
          <w:rFonts w:ascii="Tahoma" w:hAnsi="Tahoma" w:cs="Tahoma"/>
          <w:sz w:val="18"/>
          <w:szCs w:val="18"/>
        </w:rPr>
        <w:t>.</w:t>
      </w:r>
    </w:p>
    <w:p w14:paraId="2DA150A5" w14:textId="77777777" w:rsidR="00FE120A" w:rsidRPr="0003094E" w:rsidRDefault="00FE120A" w:rsidP="00FE120A">
      <w:pPr>
        <w:tabs>
          <w:tab w:val="num" w:pos="426"/>
        </w:tabs>
        <w:spacing w:line="276" w:lineRule="auto"/>
        <w:ind w:left="426" w:hanging="426"/>
        <w:jc w:val="both"/>
        <w:rPr>
          <w:rFonts w:ascii="Tahoma" w:hAnsi="Tahoma" w:cs="Tahoma"/>
          <w:bCs/>
          <w:sz w:val="10"/>
          <w:szCs w:val="10"/>
        </w:rPr>
      </w:pPr>
    </w:p>
    <w:p w14:paraId="209F9FE3" w14:textId="77777777" w:rsidR="00FE120A"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2.4. Zamawiający nie przewiduje zawarcia umowy ramowej.</w:t>
      </w:r>
    </w:p>
    <w:p w14:paraId="26C5880E" w14:textId="77777777" w:rsidR="00FE120A" w:rsidRPr="0003094E" w:rsidRDefault="00FE120A" w:rsidP="00FE120A">
      <w:pPr>
        <w:tabs>
          <w:tab w:val="num" w:pos="426"/>
        </w:tabs>
        <w:spacing w:line="276" w:lineRule="auto"/>
        <w:ind w:left="426" w:hanging="426"/>
        <w:jc w:val="both"/>
        <w:rPr>
          <w:rFonts w:ascii="Tahoma" w:hAnsi="Tahoma" w:cs="Tahoma"/>
          <w:sz w:val="10"/>
          <w:szCs w:val="10"/>
        </w:rPr>
      </w:pPr>
    </w:p>
    <w:p w14:paraId="03014A98" w14:textId="77777777" w:rsidR="00FE120A" w:rsidRPr="004241AE" w:rsidRDefault="00FE120A" w:rsidP="00FE120A">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Pr>
          <w:rFonts w:ascii="Tahoma" w:hAnsi="Tahoma" w:cs="Tahoma"/>
          <w:sz w:val="18"/>
          <w:szCs w:val="18"/>
        </w:rPr>
        <w:t>214</w:t>
      </w:r>
      <w:r w:rsidRPr="00E3381D">
        <w:rPr>
          <w:rFonts w:ascii="Tahoma" w:hAnsi="Tahoma" w:cs="Tahoma"/>
          <w:sz w:val="18"/>
          <w:szCs w:val="18"/>
        </w:rPr>
        <w:t xml:space="preserve"> ust. 1 pkt. </w:t>
      </w:r>
      <w:r>
        <w:rPr>
          <w:rFonts w:ascii="Tahoma" w:hAnsi="Tahoma" w:cs="Tahoma"/>
          <w:sz w:val="18"/>
          <w:szCs w:val="18"/>
        </w:rPr>
        <w:t xml:space="preserve">7 i 8 </w:t>
      </w:r>
      <w:r w:rsidRPr="00E3381D">
        <w:rPr>
          <w:rFonts w:ascii="Tahoma" w:hAnsi="Tahoma" w:cs="Tahoma"/>
          <w:i/>
          <w:sz w:val="18"/>
          <w:szCs w:val="18"/>
          <w:u w:val="single"/>
        </w:rPr>
        <w:t>ustawy.</w:t>
      </w:r>
    </w:p>
    <w:p w14:paraId="639763F6" w14:textId="77777777" w:rsidR="00FE120A"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Pr>
          <w:rFonts w:ascii="Tahoma" w:hAnsi="Tahoma" w:cs="Tahoma"/>
          <w:sz w:val="18"/>
          <w:szCs w:val="18"/>
        </w:rPr>
        <w:t>6</w:t>
      </w:r>
      <w:r w:rsidRPr="00E3381D">
        <w:rPr>
          <w:rFonts w:ascii="Tahoma" w:hAnsi="Tahoma" w:cs="Tahoma"/>
          <w:sz w:val="18"/>
          <w:szCs w:val="18"/>
        </w:rPr>
        <w:t>.  Zamawiający nie przewiduje aukcji elektronicznej.</w:t>
      </w:r>
    </w:p>
    <w:p w14:paraId="41E2BDCB" w14:textId="77777777" w:rsidR="00FE120A" w:rsidRPr="0065307D" w:rsidRDefault="00FE120A" w:rsidP="00FE120A">
      <w:pPr>
        <w:spacing w:after="120"/>
        <w:ind w:left="426" w:hanging="426"/>
        <w:jc w:val="both"/>
        <w:rPr>
          <w:rFonts w:ascii="Tahoma" w:hAnsi="Tahoma" w:cs="Tahoma"/>
          <w:color w:val="FF0000"/>
          <w:sz w:val="18"/>
          <w:szCs w:val="18"/>
        </w:rPr>
      </w:pPr>
      <w:r>
        <w:rPr>
          <w:rFonts w:ascii="Tahoma" w:hAnsi="Tahoma" w:cs="Tahoma"/>
          <w:sz w:val="18"/>
          <w:szCs w:val="18"/>
        </w:rPr>
        <w:t>2.7. Zamawiający nie wymaga przeprowadzenia wizji lokalnej lub sprawdzenia dokumentów niezbędnych do realizacji zamówienia przez wykonawcę, o których mowa w art. 131 ust. 2 ustawy PZP.</w:t>
      </w:r>
    </w:p>
    <w:p w14:paraId="3297F508" w14:textId="77777777"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0A9FF70C" w14:textId="77777777" w:rsidR="00FE120A" w:rsidRPr="00E3381D" w:rsidRDefault="00FE120A" w:rsidP="00FE120A">
      <w:pPr>
        <w:spacing w:after="120"/>
        <w:ind w:left="426" w:hanging="426"/>
        <w:jc w:val="both"/>
        <w:rPr>
          <w:rFonts w:ascii="Tahoma" w:hAnsi="Tahoma" w:cs="Tahoma"/>
          <w:spacing w:val="6"/>
          <w:sz w:val="18"/>
          <w:szCs w:val="18"/>
        </w:rPr>
      </w:pPr>
      <w:r w:rsidRPr="00E3381D">
        <w:rPr>
          <w:rFonts w:ascii="Tahoma" w:hAnsi="Tahoma" w:cs="Tahoma"/>
          <w:sz w:val="18"/>
          <w:szCs w:val="18"/>
        </w:rPr>
        <w:t>2.</w:t>
      </w:r>
      <w:r>
        <w:rPr>
          <w:rFonts w:ascii="Tahoma" w:hAnsi="Tahoma" w:cs="Tahoma"/>
          <w:sz w:val="18"/>
          <w:szCs w:val="18"/>
        </w:rPr>
        <w:t>9</w:t>
      </w:r>
      <w:r w:rsidRPr="00E3381D">
        <w:rPr>
          <w:rFonts w:ascii="Tahoma" w:hAnsi="Tahoma" w:cs="Tahoma"/>
          <w:sz w:val="18"/>
          <w:szCs w:val="18"/>
        </w:rPr>
        <w:t xml:space="preserve">. </w:t>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35D5313F" w14:textId="2E3B54DE" w:rsidR="00FE120A" w:rsidRDefault="00FE120A" w:rsidP="00FE120A">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Pr>
          <w:rFonts w:ascii="Tahoma" w:hAnsi="Tahoma" w:cs="Tahoma"/>
          <w:spacing w:val="6"/>
          <w:sz w:val="18"/>
          <w:szCs w:val="18"/>
        </w:rPr>
        <w:t>10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4ECF05F8" w14:textId="429B3A1B"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187B4D">
        <w:rPr>
          <w:rFonts w:ascii="Tahoma" w:hAnsi="Tahoma" w:cs="Tahoma"/>
          <w:spacing w:val="6"/>
          <w:sz w:val="18"/>
          <w:szCs w:val="18"/>
        </w:rPr>
        <w:t>1</w:t>
      </w:r>
      <w:r w:rsidRPr="00E3381D">
        <w:rPr>
          <w:rFonts w:ascii="Tahoma" w:hAnsi="Tahoma" w:cs="Tahoma"/>
          <w:spacing w:val="6"/>
          <w:sz w:val="18"/>
          <w:szCs w:val="18"/>
        </w:rPr>
        <w:t>.</w:t>
      </w:r>
      <w:r>
        <w:rPr>
          <w:rFonts w:ascii="Tahoma" w:hAnsi="Tahoma" w:cs="Tahoma"/>
          <w:spacing w:val="6"/>
          <w:sz w:val="18"/>
          <w:szCs w:val="18"/>
        </w:rPr>
        <w:t xml:space="preserve"> </w:t>
      </w:r>
      <w:r w:rsidRPr="00E3381D">
        <w:rPr>
          <w:rFonts w:ascii="Tahoma" w:hAnsi="Tahoma" w:cs="Tahoma"/>
          <w:sz w:val="18"/>
          <w:szCs w:val="18"/>
        </w:rPr>
        <w:t>Zamawiający nie przewiduje możliwości udzielania zaliczek na poczet wykonania zamówienia.</w:t>
      </w:r>
    </w:p>
    <w:p w14:paraId="7724CAE4" w14:textId="1DDCAE46"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2.1</w:t>
      </w:r>
      <w:r w:rsidR="00187B4D">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Pr>
          <w:rFonts w:ascii="Tahoma" w:hAnsi="Tahoma" w:cs="Tahoma"/>
          <w:sz w:val="18"/>
          <w:szCs w:val="18"/>
        </w:rPr>
        <w:t xml:space="preserve">261 </w:t>
      </w:r>
      <w:r w:rsidRPr="00E3381D">
        <w:rPr>
          <w:rFonts w:ascii="Tahoma" w:hAnsi="Tahoma" w:cs="Tahoma"/>
          <w:sz w:val="18"/>
          <w:szCs w:val="18"/>
        </w:rPr>
        <w:t>Ustawy.</w:t>
      </w:r>
    </w:p>
    <w:p w14:paraId="598877D3" w14:textId="14D29FD1" w:rsidR="00FE120A" w:rsidRDefault="00FE120A" w:rsidP="00FE120A">
      <w:pPr>
        <w:spacing w:after="120"/>
        <w:ind w:left="426" w:hanging="426"/>
        <w:jc w:val="both"/>
        <w:rPr>
          <w:rFonts w:ascii="Tahoma" w:hAnsi="Tahoma" w:cs="Tahoma"/>
          <w:bCs/>
          <w:sz w:val="18"/>
          <w:szCs w:val="18"/>
        </w:rPr>
      </w:pPr>
      <w:r w:rsidRPr="007432A6">
        <w:rPr>
          <w:rFonts w:ascii="Tahoma" w:hAnsi="Tahoma" w:cs="Tahoma"/>
          <w:bCs/>
          <w:sz w:val="18"/>
          <w:szCs w:val="18"/>
        </w:rPr>
        <w:lastRenderedPageBreak/>
        <w:t>2.</w:t>
      </w:r>
      <w:r>
        <w:rPr>
          <w:rFonts w:ascii="Tahoma" w:hAnsi="Tahoma" w:cs="Tahoma"/>
          <w:bCs/>
          <w:sz w:val="18"/>
          <w:szCs w:val="18"/>
        </w:rPr>
        <w:t>1</w:t>
      </w:r>
      <w:r w:rsidR="00187B4D">
        <w:rPr>
          <w:rFonts w:ascii="Tahoma" w:hAnsi="Tahoma" w:cs="Tahoma"/>
          <w:bCs/>
          <w:sz w:val="18"/>
          <w:szCs w:val="18"/>
        </w:rPr>
        <w:t>3</w:t>
      </w:r>
      <w:r w:rsidRPr="007432A6">
        <w:rPr>
          <w:rFonts w:ascii="Tahoma" w:hAnsi="Tahoma" w:cs="Tahoma"/>
          <w:bCs/>
          <w:sz w:val="18"/>
          <w:szCs w:val="18"/>
        </w:rPr>
        <w:t>.</w:t>
      </w:r>
      <w:r>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p>
    <w:p w14:paraId="6369C22D" w14:textId="7FC4849E" w:rsidR="00FE120A" w:rsidRDefault="00FE120A" w:rsidP="00FE120A">
      <w:pPr>
        <w:spacing w:after="120"/>
        <w:ind w:left="426" w:hanging="426"/>
        <w:jc w:val="both"/>
        <w:rPr>
          <w:rFonts w:ascii="Tahoma" w:hAnsi="Tahoma" w:cs="Tahoma"/>
          <w:bCs/>
          <w:sz w:val="18"/>
          <w:szCs w:val="18"/>
        </w:rPr>
      </w:pPr>
      <w:r>
        <w:rPr>
          <w:rFonts w:ascii="Tahoma" w:hAnsi="Tahoma" w:cs="Tahoma"/>
          <w:bCs/>
          <w:sz w:val="18"/>
          <w:szCs w:val="18"/>
        </w:rPr>
        <w:t>2.1</w:t>
      </w:r>
      <w:r w:rsidR="00187B4D">
        <w:rPr>
          <w:rFonts w:ascii="Tahoma" w:hAnsi="Tahoma" w:cs="Tahoma"/>
          <w:bCs/>
          <w:sz w:val="18"/>
          <w:szCs w:val="18"/>
        </w:rPr>
        <w:t>4</w:t>
      </w:r>
      <w:r>
        <w:rPr>
          <w:rFonts w:ascii="Tahoma" w:hAnsi="Tahoma" w:cs="Tahoma"/>
          <w:bCs/>
          <w:sz w:val="18"/>
          <w:szCs w:val="18"/>
        </w:rPr>
        <w:t xml:space="preserve">. </w:t>
      </w:r>
      <w:r w:rsidR="00187B4D" w:rsidRPr="001342E6">
        <w:rPr>
          <w:rFonts w:ascii="Tahoma" w:hAnsi="Tahoma" w:cs="Tahoma"/>
          <w:b/>
          <w:sz w:val="18"/>
          <w:szCs w:val="18"/>
        </w:rPr>
        <w:t xml:space="preserve">Zamawiający zastrzega zgodnie z art. </w:t>
      </w:r>
      <w:r w:rsidR="00187B4D">
        <w:rPr>
          <w:rFonts w:ascii="Tahoma" w:hAnsi="Tahoma" w:cs="Tahoma"/>
          <w:b/>
          <w:sz w:val="18"/>
          <w:szCs w:val="18"/>
        </w:rPr>
        <w:t>139</w:t>
      </w:r>
      <w:r w:rsidR="00187B4D" w:rsidRPr="001342E6">
        <w:rPr>
          <w:rFonts w:ascii="Tahoma" w:hAnsi="Tahoma" w:cs="Tahoma"/>
          <w:b/>
          <w:sz w:val="18"/>
          <w:szCs w:val="18"/>
        </w:rPr>
        <w:t xml:space="preserve"> Ustawy, że najpierw dokona </w:t>
      </w:r>
      <w:r w:rsidR="00187B4D">
        <w:rPr>
          <w:rFonts w:ascii="Tahoma" w:hAnsi="Tahoma" w:cs="Tahoma"/>
          <w:b/>
          <w:sz w:val="18"/>
          <w:szCs w:val="18"/>
        </w:rPr>
        <w:t>badania i oceny ofert, a następnie dokona kwalifikacji podmiotowej wykonawcy, którego oferta została najwyżej oceniona, w zakresie braku podstaw wykluczenia oraz spełnienia warunków udziału w postępowaniu</w:t>
      </w:r>
    </w:p>
    <w:p w14:paraId="6EB84CBB" w14:textId="4A23F6DE" w:rsidR="00F9433F" w:rsidRPr="00187B4D" w:rsidRDefault="00187B4D" w:rsidP="00187B4D">
      <w:pPr>
        <w:spacing w:after="120"/>
        <w:ind w:left="426" w:hanging="426"/>
        <w:jc w:val="both"/>
        <w:rPr>
          <w:rFonts w:ascii="Tahoma" w:hAnsi="Tahoma" w:cs="Tahoma"/>
          <w:b/>
          <w:smallCaps/>
          <w:lang w:eastAsia="en-GB"/>
        </w:rPr>
      </w:pPr>
      <w:r>
        <w:rPr>
          <w:rFonts w:ascii="Tahoma" w:hAnsi="Tahoma" w:cs="Tahoma"/>
          <w:bCs/>
          <w:sz w:val="18"/>
          <w:szCs w:val="18"/>
        </w:rPr>
        <w:t xml:space="preserve">2.15. </w:t>
      </w:r>
      <w:r>
        <w:rPr>
          <w:rFonts w:ascii="Tahoma" w:hAnsi="Tahoma" w:cs="Tahoma"/>
          <w:b/>
          <w:sz w:val="18"/>
          <w:szCs w:val="18"/>
        </w:rPr>
        <w:t xml:space="preserve">Zamawiający w części IV Standardowego Formularza Jednolitego Europejskiego Dokumentu    Zamówienia wymaga wypełnienia części </w:t>
      </w:r>
      <w:r>
        <w:rPr>
          <w:rFonts w:ascii="Tahoma" w:hAnsi="Tahoma" w:cs="Tahoma"/>
          <w:b/>
          <w:smallCaps/>
          <w:lang w:eastAsia="en-GB"/>
        </w:rPr>
        <w:sym w:font="Symbol" w:char="F061"/>
      </w:r>
      <w:r>
        <w:rPr>
          <w:rFonts w:ascii="Tahoma" w:hAnsi="Tahoma" w:cs="Tahoma"/>
          <w:b/>
          <w:smallCaps/>
          <w:lang w:eastAsia="en-GB"/>
        </w:rPr>
        <w:t>.</w:t>
      </w:r>
    </w:p>
    <w:p w14:paraId="2F648909" w14:textId="77777777" w:rsidR="009D68F5" w:rsidRPr="005D5247"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Opis przedmiotu zamówienia.</w:t>
      </w:r>
    </w:p>
    <w:p w14:paraId="7C02C6F9" w14:textId="3C117A56" w:rsidR="00FE120A" w:rsidRDefault="00FE120A" w:rsidP="00D87C5E">
      <w:pPr>
        <w:ind w:left="426" w:hanging="426"/>
        <w:jc w:val="both"/>
      </w:pPr>
      <w:r>
        <w:rPr>
          <w:rFonts w:ascii="Tahoma" w:hAnsi="Tahoma" w:cs="Tahoma"/>
          <w:sz w:val="18"/>
          <w:szCs w:val="18"/>
        </w:rPr>
        <w:t xml:space="preserve">3.1. Przedmiotem zamówienia są: </w:t>
      </w:r>
      <w:r w:rsidR="0074696B">
        <w:rPr>
          <w:rFonts w:ascii="Tahoma" w:hAnsi="Tahoma" w:cs="Tahoma"/>
          <w:b/>
          <w:color w:val="0070C0"/>
          <w:sz w:val="18"/>
          <w:szCs w:val="18"/>
        </w:rPr>
        <w:t xml:space="preserve">Kompleksowa dostawa gazu ziemnego obejmująca sprzedaż i dystrybucję dla potrzeb obiektów WS – SP ZOZ w Zgorzelcu. </w:t>
      </w:r>
      <w:r>
        <w:rPr>
          <w:rFonts w:ascii="Tahoma" w:hAnsi="Tahoma" w:cs="Tahoma"/>
          <w:b/>
          <w:color w:val="0070C0"/>
          <w:sz w:val="18"/>
          <w:szCs w:val="18"/>
        </w:rPr>
        <w:t xml:space="preserve"> </w:t>
      </w:r>
      <w:r>
        <w:rPr>
          <w:rFonts w:ascii="Tahoma" w:hAnsi="Tahoma" w:cs="Tahoma"/>
          <w:sz w:val="18"/>
          <w:szCs w:val="18"/>
        </w:rPr>
        <w:t>Szczegółowy opis przedmiotu zamówienia zawiera załącznik nr 2, 3, 3A</w:t>
      </w:r>
      <w:r w:rsidR="0074696B">
        <w:rPr>
          <w:rFonts w:ascii="Tahoma" w:hAnsi="Tahoma" w:cs="Tahoma"/>
          <w:sz w:val="18"/>
          <w:szCs w:val="18"/>
        </w:rPr>
        <w:t>, 3B</w:t>
      </w:r>
      <w:r>
        <w:rPr>
          <w:rFonts w:ascii="Tahoma" w:hAnsi="Tahoma" w:cs="Tahoma"/>
          <w:sz w:val="18"/>
          <w:szCs w:val="18"/>
        </w:rPr>
        <w:t xml:space="preserve"> do SWZ.</w:t>
      </w:r>
    </w:p>
    <w:p w14:paraId="11982E8E" w14:textId="77777777" w:rsidR="00FE120A" w:rsidRDefault="00FE120A" w:rsidP="00FE120A">
      <w:pPr>
        <w:tabs>
          <w:tab w:val="left" w:pos="1942"/>
        </w:tabs>
        <w:spacing w:line="276" w:lineRule="auto"/>
        <w:ind w:left="720"/>
        <w:jc w:val="both"/>
        <w:rPr>
          <w:rFonts w:ascii="Tahoma" w:hAnsi="Tahoma"/>
          <w:b/>
          <w:bCs/>
          <w:sz w:val="10"/>
          <w:szCs w:val="10"/>
        </w:rPr>
      </w:pPr>
    </w:p>
    <w:p w14:paraId="13118B6A" w14:textId="77777777" w:rsidR="0074696B" w:rsidRDefault="00FE120A" w:rsidP="0074696B">
      <w:pPr>
        <w:tabs>
          <w:tab w:val="left" w:pos="1942"/>
        </w:tabs>
        <w:spacing w:line="276" w:lineRule="auto"/>
        <w:jc w:val="both"/>
        <w:rPr>
          <w:rFonts w:ascii="Tahoma" w:hAnsi="Tahoma"/>
          <w:b/>
          <w:bCs/>
          <w:sz w:val="18"/>
        </w:rPr>
      </w:pPr>
      <w:r>
        <w:rPr>
          <w:rFonts w:ascii="Tahoma" w:hAnsi="Tahoma"/>
          <w:b/>
          <w:bCs/>
          <w:sz w:val="18"/>
        </w:rPr>
        <w:t xml:space="preserve">3.2. </w:t>
      </w:r>
      <w:r w:rsidR="0074696B">
        <w:rPr>
          <w:rFonts w:ascii="Tahoma" w:hAnsi="Tahoma"/>
          <w:b/>
          <w:bCs/>
          <w:sz w:val="18"/>
        </w:rPr>
        <w:t>Kod CPV: 09.12.00.00-6 Paliwo gazowe</w:t>
      </w:r>
    </w:p>
    <w:p w14:paraId="231E2878" w14:textId="77777777" w:rsidR="0074696B" w:rsidRDefault="0074696B" w:rsidP="0074696B">
      <w:pPr>
        <w:tabs>
          <w:tab w:val="left" w:pos="1942"/>
        </w:tabs>
        <w:spacing w:line="276" w:lineRule="auto"/>
        <w:ind w:left="720"/>
        <w:jc w:val="both"/>
        <w:rPr>
          <w:rFonts w:ascii="Tahoma" w:hAnsi="Tahoma"/>
          <w:b/>
          <w:bCs/>
          <w:sz w:val="18"/>
        </w:rPr>
      </w:pPr>
      <w:r>
        <w:rPr>
          <w:rFonts w:ascii="Tahoma" w:hAnsi="Tahoma"/>
          <w:b/>
          <w:bCs/>
          <w:sz w:val="18"/>
        </w:rPr>
        <w:t xml:space="preserve">          09.12.30.00-7 Gaz ziemny</w:t>
      </w:r>
    </w:p>
    <w:p w14:paraId="6B4E214E" w14:textId="14A383E9" w:rsidR="00FE120A" w:rsidRPr="0074696B" w:rsidRDefault="0074696B" w:rsidP="00691F56">
      <w:pPr>
        <w:tabs>
          <w:tab w:val="left" w:pos="1942"/>
        </w:tabs>
        <w:spacing w:line="276" w:lineRule="auto"/>
        <w:jc w:val="both"/>
        <w:rPr>
          <w:rFonts w:ascii="Tahoma" w:hAnsi="Tahoma"/>
          <w:b/>
          <w:bCs/>
          <w:color w:val="0070C0"/>
          <w:sz w:val="18"/>
        </w:rPr>
      </w:pPr>
      <w:r>
        <w:rPr>
          <w:rFonts w:ascii="Tahoma" w:hAnsi="Tahoma"/>
          <w:b/>
          <w:bCs/>
          <w:sz w:val="18"/>
        </w:rPr>
        <w:t xml:space="preserve">                        65.21.00.00-8 </w:t>
      </w:r>
      <w:proofErr w:type="spellStart"/>
      <w:r>
        <w:rPr>
          <w:rFonts w:ascii="Tahoma" w:hAnsi="Tahoma"/>
          <w:b/>
          <w:bCs/>
          <w:sz w:val="18"/>
        </w:rPr>
        <w:t>Przesył</w:t>
      </w:r>
      <w:proofErr w:type="spellEnd"/>
      <w:r>
        <w:rPr>
          <w:rFonts w:ascii="Tahoma" w:hAnsi="Tahoma"/>
          <w:b/>
          <w:bCs/>
          <w:sz w:val="18"/>
        </w:rPr>
        <w:t xml:space="preserve"> gazu</w:t>
      </w: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5D5247">
        <w:rPr>
          <w:rFonts w:ascii="Tahoma" w:hAnsi="Tahoma" w:cs="Tahoma"/>
          <w:b/>
          <w:sz w:val="18"/>
          <w:szCs w:val="18"/>
          <w:highlight w:val="lightGray"/>
        </w:rPr>
        <w:t xml:space="preserve">4. </w:t>
      </w:r>
      <w:r w:rsidRPr="006E066A">
        <w:rPr>
          <w:rFonts w:ascii="Tahoma" w:hAnsi="Tahoma" w:cs="Tahoma"/>
          <w:b/>
          <w:sz w:val="18"/>
          <w:szCs w:val="18"/>
          <w:highlight w:val="lightGray"/>
          <w:u w:val="single"/>
        </w:rPr>
        <w:t xml:space="preserve">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D6F4469" w14:textId="791FCDCC" w:rsidR="00D87C5E" w:rsidRDefault="00D87C5E" w:rsidP="00D87C5E">
      <w:pPr>
        <w:tabs>
          <w:tab w:val="left" w:pos="284"/>
        </w:tabs>
        <w:spacing w:line="276" w:lineRule="auto"/>
        <w:ind w:left="284" w:hanging="284"/>
        <w:jc w:val="both"/>
      </w:pPr>
      <w:r>
        <w:rPr>
          <w:rFonts w:ascii="Tahoma" w:hAnsi="Tahoma" w:cs="Tahoma"/>
          <w:sz w:val="18"/>
          <w:szCs w:val="18"/>
        </w:rPr>
        <w:t xml:space="preserve">4.1. </w:t>
      </w:r>
      <w:r>
        <w:rPr>
          <w:rFonts w:ascii="Tahoma" w:hAnsi="Tahoma" w:cs="Tahoma"/>
          <w:sz w:val="18"/>
        </w:rPr>
        <w:t xml:space="preserve">Okres trwania umowy: </w:t>
      </w:r>
      <w:bookmarkStart w:id="3" w:name="_Hlk153269464"/>
      <w:r w:rsidR="00896100">
        <w:rPr>
          <w:rFonts w:ascii="Tahoma" w:hAnsi="Tahoma" w:cs="Tahoma"/>
          <w:b/>
          <w:color w:val="0070C0"/>
          <w:sz w:val="18"/>
          <w:szCs w:val="18"/>
        </w:rPr>
        <w:t xml:space="preserve">12 miesięcy od dnia zawarcia umowy </w:t>
      </w:r>
      <w:r>
        <w:rPr>
          <w:rFonts w:ascii="Tahoma" w:hAnsi="Tahoma"/>
          <w:b/>
          <w:sz w:val="18"/>
          <w:szCs w:val="18"/>
        </w:rPr>
        <w:t xml:space="preserve">(lecz nie wcześniej niż po zawarciu umowy sprzedaży </w:t>
      </w:r>
      <w:r w:rsidR="00DD4D53">
        <w:rPr>
          <w:rFonts w:ascii="Tahoma" w:hAnsi="Tahoma"/>
          <w:b/>
          <w:sz w:val="18"/>
          <w:szCs w:val="18"/>
        </w:rPr>
        <w:t>gazu</w:t>
      </w:r>
      <w:r w:rsidR="00691F56">
        <w:rPr>
          <w:rFonts w:ascii="Tahoma" w:hAnsi="Tahoma"/>
          <w:b/>
          <w:sz w:val="18"/>
          <w:szCs w:val="18"/>
        </w:rPr>
        <w:t xml:space="preserve"> </w:t>
      </w:r>
      <w:r>
        <w:rPr>
          <w:rFonts w:ascii="Tahoma" w:hAnsi="Tahoma"/>
          <w:b/>
          <w:sz w:val="18"/>
          <w:szCs w:val="18"/>
        </w:rPr>
        <w:t>oraz pozytywnie przeprowadzonej procedurze zmiany sprzedawc</w:t>
      </w:r>
      <w:r w:rsidRPr="006933F5">
        <w:rPr>
          <w:rFonts w:ascii="Tahoma" w:hAnsi="Tahoma"/>
          <w:b/>
          <w:sz w:val="18"/>
          <w:szCs w:val="18"/>
        </w:rPr>
        <w:t>y)</w:t>
      </w:r>
      <w:r w:rsidRPr="006933F5">
        <w:rPr>
          <w:rFonts w:ascii="Tahoma" w:hAnsi="Tahoma" w:cs="Tahoma"/>
          <w:b/>
          <w:sz w:val="18"/>
          <w:szCs w:val="18"/>
        </w:rPr>
        <w:t>.</w:t>
      </w:r>
    </w:p>
    <w:bookmarkEnd w:id="3"/>
    <w:p w14:paraId="60A064F5" w14:textId="77777777" w:rsidR="00D87C5E" w:rsidRDefault="00D87C5E" w:rsidP="00D87C5E">
      <w:pPr>
        <w:tabs>
          <w:tab w:val="left" w:pos="284"/>
        </w:tabs>
        <w:spacing w:line="276" w:lineRule="auto"/>
        <w:ind w:left="284" w:hanging="284"/>
        <w:jc w:val="both"/>
        <w:rPr>
          <w:rFonts w:ascii="Tahoma" w:hAnsi="Tahoma" w:cs="Tahoma"/>
          <w:sz w:val="10"/>
          <w:szCs w:val="10"/>
        </w:rPr>
      </w:pPr>
    </w:p>
    <w:p w14:paraId="46B68FAC" w14:textId="27B6205B" w:rsidR="00D445AA" w:rsidRDefault="00D87C5E" w:rsidP="00D87C5E">
      <w:pPr>
        <w:tabs>
          <w:tab w:val="left" w:pos="426"/>
        </w:tabs>
        <w:spacing w:line="276" w:lineRule="auto"/>
        <w:ind w:left="284" w:hanging="284"/>
        <w:jc w:val="both"/>
        <w:rPr>
          <w:rFonts w:ascii="Tahoma" w:hAnsi="Tahoma"/>
          <w:sz w:val="18"/>
        </w:rPr>
      </w:pPr>
      <w:r>
        <w:rPr>
          <w:rFonts w:ascii="Tahoma" w:hAnsi="Tahoma" w:cs="Tahoma"/>
          <w:sz w:val="18"/>
          <w:szCs w:val="18"/>
        </w:rPr>
        <w:t xml:space="preserve">4.2. </w:t>
      </w:r>
      <w:r>
        <w:rPr>
          <w:rFonts w:ascii="Tahoma" w:hAnsi="Tahoma" w:cs="Tahoma"/>
          <w:b/>
          <w:sz w:val="18"/>
          <w:szCs w:val="18"/>
        </w:rPr>
        <w:t xml:space="preserve">Termin płatności: </w:t>
      </w:r>
      <w:r w:rsidRPr="00D87C5E">
        <w:rPr>
          <w:rFonts w:ascii="Tahoma" w:hAnsi="Tahoma" w:cs="Tahoma"/>
          <w:bCs/>
        </w:rPr>
        <w:t xml:space="preserve">30 dni </w:t>
      </w:r>
      <w:r w:rsidRPr="00D87C5E">
        <w:rPr>
          <w:rFonts w:ascii="Tahoma" w:hAnsi="Tahoma"/>
          <w:bCs/>
          <w:sz w:val="18"/>
        </w:rPr>
        <w:t>od daty wystawienia prawidłowej faktury VAT i uprzednio otrzymanej dostawy, przelewem na konto Wykonawcy wskazane w fakturze</w:t>
      </w:r>
      <w:r w:rsidR="00D445AA" w:rsidRPr="00D87C5E">
        <w:rPr>
          <w:rFonts w:ascii="Tahoma" w:hAnsi="Tahoma"/>
          <w:bCs/>
          <w:sz w:val="18"/>
        </w:rPr>
        <w:t>.</w:t>
      </w:r>
    </w:p>
    <w:p w14:paraId="64B2A2E8" w14:textId="77777777" w:rsidR="00D445AA" w:rsidRPr="00527B77" w:rsidRDefault="00D445AA" w:rsidP="00D445AA">
      <w:pPr>
        <w:spacing w:line="276" w:lineRule="auto"/>
        <w:jc w:val="both"/>
        <w:rPr>
          <w:rFonts w:ascii="Tahoma" w:hAnsi="Tahoma" w:cs="Tahoma"/>
          <w:sz w:val="10"/>
          <w:szCs w:val="10"/>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B74602">
      <w:pPr>
        <w:numPr>
          <w:ilvl w:val="0"/>
          <w:numId w:val="4"/>
        </w:numPr>
        <w:ind w:left="426" w:hanging="426"/>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Inf</w:t>
      </w:r>
      <w:r w:rsidRPr="006E066A">
        <w:rPr>
          <w:rFonts w:ascii="Tahoma" w:hAnsi="Tahoma" w:cs="Tahoma"/>
          <w:b/>
          <w:sz w:val="18"/>
          <w:szCs w:val="18"/>
          <w:highlight w:val="lightGray"/>
          <w:u w:val="single"/>
        </w:rPr>
        <w:t>ormacja o przedmiotowych środkach dowodowych</w:t>
      </w:r>
    </w:p>
    <w:p w14:paraId="04AA7347" w14:textId="70762874" w:rsidR="00D82ABD" w:rsidRPr="00B95E5D" w:rsidRDefault="0022419F" w:rsidP="00B74602">
      <w:pPr>
        <w:numPr>
          <w:ilvl w:val="1"/>
          <w:numId w:val="4"/>
        </w:numPr>
        <w:ind w:left="567"/>
        <w:jc w:val="both"/>
        <w:rPr>
          <w:rFonts w:ascii="Tahoma" w:hAnsi="Tahoma" w:cs="Tahoma"/>
          <w:b/>
          <w:color w:val="0070C0"/>
          <w:sz w:val="18"/>
          <w:szCs w:val="18"/>
        </w:rPr>
      </w:pPr>
      <w:r w:rsidRPr="00B95E5D">
        <w:rPr>
          <w:rFonts w:ascii="Tahoma" w:hAnsi="Tahoma" w:cs="Tahoma"/>
          <w:b/>
          <w:color w:val="0070C0"/>
          <w:sz w:val="18"/>
          <w:szCs w:val="18"/>
        </w:rPr>
        <w:t>W celu potwierdzenia, że oferowany przedmiot zamówienia odpowiada wymaganiom</w:t>
      </w:r>
      <w:r w:rsidRPr="00B112B5">
        <w:rPr>
          <w:rFonts w:ascii="Tahoma" w:hAnsi="Tahoma" w:cs="Tahoma"/>
          <w:sz w:val="18"/>
          <w:szCs w:val="18"/>
        </w:rPr>
        <w:t xml:space="preserve"> określonym przez Zamawiającego, Wykonawcy zobowiązani są do złożenia następujących dokumentów</w:t>
      </w:r>
      <w:r>
        <w:rPr>
          <w:rFonts w:ascii="Tahoma" w:hAnsi="Tahoma" w:cs="Tahoma"/>
          <w:sz w:val="18"/>
          <w:szCs w:val="18"/>
        </w:rPr>
        <w:t xml:space="preserve"> </w:t>
      </w:r>
      <w:r w:rsidRPr="00B95E5D">
        <w:rPr>
          <w:rFonts w:ascii="Tahoma" w:hAnsi="Tahoma" w:cs="Tahoma"/>
          <w:b/>
          <w:color w:val="0070C0"/>
          <w:sz w:val="18"/>
          <w:szCs w:val="18"/>
        </w:rPr>
        <w:t>(dokumenty należy złożyć wraz z ofertą):</w:t>
      </w:r>
    </w:p>
    <w:p w14:paraId="7FCABB0B" w14:textId="7FEF78DB" w:rsidR="002839C1" w:rsidRPr="005D5247" w:rsidRDefault="00D87C5E" w:rsidP="005D5247">
      <w:pPr>
        <w:numPr>
          <w:ilvl w:val="2"/>
          <w:numId w:val="4"/>
        </w:numPr>
        <w:spacing w:after="120"/>
        <w:ind w:left="1134"/>
        <w:jc w:val="both"/>
        <w:rPr>
          <w:rFonts w:ascii="Tahoma" w:hAnsi="Tahoma" w:cs="Tahoma"/>
          <w:b/>
          <w:sz w:val="18"/>
          <w:szCs w:val="18"/>
          <w:u w:val="single"/>
        </w:rPr>
      </w:pPr>
      <w:r>
        <w:rPr>
          <w:rFonts w:ascii="Tahoma" w:hAnsi="Tahoma" w:cs="Tahoma"/>
          <w:iCs/>
          <w:sz w:val="18"/>
        </w:rPr>
        <w:t xml:space="preserve">Zamawiający nie stawia </w:t>
      </w:r>
      <w:r w:rsidR="00675A21">
        <w:rPr>
          <w:rFonts w:ascii="Tahoma" w:hAnsi="Tahoma" w:cs="Tahoma"/>
          <w:iCs/>
          <w:sz w:val="18"/>
        </w:rPr>
        <w:t>warunku w tym zakresie</w:t>
      </w:r>
      <w:r>
        <w:rPr>
          <w:rFonts w:ascii="Tahoma" w:hAnsi="Tahoma" w:cs="Tahoma"/>
          <w:iCs/>
          <w:sz w:val="18"/>
        </w:rPr>
        <w:t>.</w:t>
      </w:r>
    </w:p>
    <w:p w14:paraId="21FEE605" w14:textId="2D17874B" w:rsidR="009B2B2F" w:rsidRPr="001E03B1" w:rsidRDefault="005D5247" w:rsidP="005D5247">
      <w:pPr>
        <w:jc w:val="both"/>
        <w:rPr>
          <w:rFonts w:ascii="Tahoma" w:hAnsi="Tahoma" w:cs="Tahoma"/>
          <w:b/>
          <w:sz w:val="6"/>
          <w:szCs w:val="6"/>
          <w:highlight w:val="lightGray"/>
          <w:u w:val="single"/>
        </w:rPr>
      </w:pPr>
      <w:r w:rsidRPr="005D5247">
        <w:rPr>
          <w:rFonts w:ascii="Tahoma" w:hAnsi="Tahoma" w:cs="Tahoma"/>
          <w:b/>
          <w:sz w:val="18"/>
          <w:szCs w:val="18"/>
          <w:highlight w:val="lightGray"/>
        </w:rPr>
        <w:t xml:space="preserve">6. </w:t>
      </w:r>
      <w:r w:rsidR="009B2B2F" w:rsidRPr="001E03B1">
        <w:rPr>
          <w:rFonts w:ascii="Tahoma" w:hAnsi="Tahoma" w:cs="Tahoma"/>
          <w:b/>
          <w:sz w:val="18"/>
          <w:szCs w:val="18"/>
          <w:highlight w:val="lightGray"/>
          <w:u w:val="single"/>
        </w:rPr>
        <w:t>Warunki udziału w postępowaniu</w:t>
      </w:r>
      <w:r w:rsidR="00282AE9" w:rsidRPr="001E03B1">
        <w:rPr>
          <w:rFonts w:ascii="Tahoma" w:hAnsi="Tahoma" w:cs="Tahoma"/>
          <w:b/>
          <w:sz w:val="18"/>
          <w:szCs w:val="18"/>
          <w:highlight w:val="lightGray"/>
          <w:u w:val="single"/>
        </w:rPr>
        <w:t xml:space="preserve">. </w:t>
      </w:r>
      <w:r w:rsidR="001E03B1" w:rsidRPr="005918FC">
        <w:rPr>
          <w:rFonts w:ascii="Tahoma" w:hAnsi="Tahoma" w:cs="Tahoma"/>
          <w:b/>
          <w:sz w:val="18"/>
          <w:szCs w:val="18"/>
          <w:u w:val="single"/>
          <w:shd w:val="clear" w:color="auto" w:fill="C0C0C0"/>
        </w:rPr>
        <w:t>Podstawy wykluczenia obligatoryjne.</w:t>
      </w:r>
    </w:p>
    <w:p w14:paraId="4ACB1140" w14:textId="77777777" w:rsidR="009B2B2F" w:rsidRPr="00F9433F" w:rsidRDefault="002839C1" w:rsidP="009B2B2F">
      <w:pPr>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78BC8221" w:rsidR="009B2B2F" w:rsidRDefault="002839C1" w:rsidP="00DF5A5C">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1E03B1" w:rsidRPr="005918FC">
        <w:rPr>
          <w:rFonts w:ascii="Tahoma" w:hAnsi="Tahoma" w:cs="Tahoma"/>
          <w:b/>
          <w:sz w:val="18"/>
          <w:szCs w:val="18"/>
        </w:rPr>
        <w:t>nie podlegają wykluczeniu</w:t>
      </w:r>
      <w:r w:rsidR="001E03B1" w:rsidRPr="005918FC">
        <w:rPr>
          <w:rFonts w:ascii="Tahoma" w:hAnsi="Tahoma" w:cs="Tahoma"/>
          <w:sz w:val="18"/>
          <w:szCs w:val="18"/>
        </w:rPr>
        <w:t xml:space="preserve"> z postępowania na podstawie art. 108 ust. 1 ustawy PZP i art. 5k Rozporządzenia Rady (UE) nr 833/2014 z dnia 31 lipca 2014r. (Dz. Urz. UE nr L 229 z 31.7.2014, str. 1) zmienionego art. 1 pkt 23 Rozporządzenia Rady (UE) z dnia 8 kwietnia 2022 nr 2022/576 w sprawie dotyczącego środków ograniczających w związku z działaniami Rosji destabilizującymi sytuację na Ukrainie (Dz. Urz. UE nr L 111 z 8.4.2022, str. 1) i art. 7 ustawy z dnia 13 kwietnia 2022r. o szczególnych rozwiązaniach związanych w zakresie przeciwdziałania wspieraniu agresji na Ukrainę oraz służących ochronie bezpieczeństwa narodowego (Dz.U z 2022r. poz. 835).</w:t>
      </w:r>
    </w:p>
    <w:p w14:paraId="1DB80A79" w14:textId="3EF9E39D"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1E03B1">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7C5B59">
      <w:pPr>
        <w:numPr>
          <w:ilvl w:val="3"/>
          <w:numId w:val="8"/>
        </w:numPr>
        <w:ind w:left="1418" w:hanging="655"/>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225E5AA6" w:rsidR="00F77B54" w:rsidRPr="008F08DA" w:rsidRDefault="0055752D" w:rsidP="00202B22">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7972D7D1" w14:textId="542A0B66" w:rsidR="00675A21" w:rsidRPr="007C5B59" w:rsidRDefault="00E15E1A" w:rsidP="007C5B59">
      <w:pPr>
        <w:pStyle w:val="Akapitzlist"/>
        <w:numPr>
          <w:ilvl w:val="3"/>
          <w:numId w:val="8"/>
        </w:numPr>
        <w:ind w:left="1418" w:hanging="709"/>
        <w:jc w:val="both"/>
        <w:rPr>
          <w:rFonts w:ascii="Tahoma" w:hAnsi="Tahoma"/>
          <w:b/>
          <w:sz w:val="18"/>
          <w:szCs w:val="18"/>
        </w:rPr>
      </w:pPr>
      <w:r w:rsidRPr="007C5B59">
        <w:rPr>
          <w:rFonts w:ascii="Tahoma" w:hAnsi="Tahoma"/>
          <w:b/>
          <w:sz w:val="18"/>
          <w:szCs w:val="18"/>
        </w:rPr>
        <w:t>dotyczące uprawnień do prowadzenia określonej działalności gospodarczej lub zawodowej:</w:t>
      </w:r>
      <w:r w:rsidR="0065307D" w:rsidRPr="007C5B59">
        <w:rPr>
          <w:rFonts w:ascii="Tahoma" w:hAnsi="Tahoma"/>
          <w:b/>
          <w:sz w:val="18"/>
          <w:szCs w:val="18"/>
        </w:rPr>
        <w:t xml:space="preserve"> </w:t>
      </w:r>
      <w:r w:rsidR="00675A21" w:rsidRPr="007C5B59">
        <w:rPr>
          <w:rFonts w:ascii="Tahoma" w:hAnsi="Tahoma"/>
          <w:sz w:val="18"/>
          <w:szCs w:val="18"/>
        </w:rPr>
        <w:t xml:space="preserve">Zamawiający uzna ten warunek za spełniony, jeżeli Wykonawca wykaże się posiadaniem </w:t>
      </w:r>
      <w:bookmarkStart w:id="4" w:name="_Hlk19001683"/>
      <w:r w:rsidR="00675A21" w:rsidRPr="007C5B59">
        <w:rPr>
          <w:rFonts w:ascii="Tahoma" w:hAnsi="Tahoma" w:cs="Tahoma"/>
          <w:b/>
          <w:color w:val="0070C0"/>
          <w:sz w:val="18"/>
          <w:szCs w:val="18"/>
        </w:rPr>
        <w:t>aktualnej koncesji</w:t>
      </w:r>
      <w:r w:rsidR="00675A21" w:rsidRPr="007C5B59">
        <w:rPr>
          <w:rFonts w:ascii="Tahoma" w:hAnsi="Tahoma" w:cs="Tahoma"/>
          <w:color w:val="000000"/>
          <w:sz w:val="18"/>
          <w:szCs w:val="18"/>
        </w:rPr>
        <w:t xml:space="preserve"> na prowadzenie działalności gospodarczej </w:t>
      </w:r>
      <w:r w:rsidR="00EB4906" w:rsidRPr="007C5B59">
        <w:rPr>
          <w:rFonts w:ascii="Tahoma" w:hAnsi="Tahoma" w:cs="Tahoma"/>
          <w:sz w:val="18"/>
          <w:szCs w:val="18"/>
        </w:rPr>
        <w:t xml:space="preserve">w zakresie obrotu </w:t>
      </w:r>
      <w:r w:rsidR="00DD4D53">
        <w:rPr>
          <w:rFonts w:ascii="Tahoma" w:hAnsi="Tahoma" w:cs="Tahoma"/>
          <w:sz w:val="18"/>
          <w:szCs w:val="18"/>
        </w:rPr>
        <w:t>gazem ziemnym</w:t>
      </w:r>
      <w:r w:rsidR="00EB4906" w:rsidRPr="007C5B59">
        <w:rPr>
          <w:rFonts w:ascii="Tahoma" w:hAnsi="Tahoma" w:cs="Tahoma"/>
          <w:sz w:val="18"/>
          <w:szCs w:val="18"/>
        </w:rPr>
        <w:t>, wydaną przez Prezesa Urzędu Regulacji Energetyki art. 32 ustawy z dnia 10 kwietnia 1997 r. Prawo energetyczne (</w:t>
      </w:r>
      <w:r w:rsidR="00351F19" w:rsidRPr="007C5B59">
        <w:rPr>
          <w:rFonts w:ascii="Tahoma" w:hAnsi="Tahoma" w:cs="Tahoma"/>
          <w:sz w:val="18"/>
          <w:szCs w:val="18"/>
        </w:rPr>
        <w:t xml:space="preserve">Dz.U.2022 1385 </w:t>
      </w:r>
      <w:proofErr w:type="spellStart"/>
      <w:r w:rsidR="00351F19" w:rsidRPr="007C5B59">
        <w:rPr>
          <w:rFonts w:ascii="Tahoma" w:hAnsi="Tahoma" w:cs="Tahoma"/>
          <w:sz w:val="18"/>
          <w:szCs w:val="18"/>
        </w:rPr>
        <w:t>t.j</w:t>
      </w:r>
      <w:proofErr w:type="spellEnd"/>
      <w:r w:rsidR="00351F19" w:rsidRPr="007C5B59">
        <w:rPr>
          <w:rFonts w:ascii="Tahoma" w:hAnsi="Tahoma" w:cs="Tahoma"/>
          <w:sz w:val="18"/>
          <w:szCs w:val="18"/>
        </w:rPr>
        <w:t>. ze zmianami</w:t>
      </w:r>
      <w:r w:rsidR="00EB4906" w:rsidRPr="007C5B59">
        <w:rPr>
          <w:rFonts w:ascii="Tahoma" w:hAnsi="Tahoma" w:cs="Tahoma"/>
          <w:sz w:val="18"/>
          <w:szCs w:val="18"/>
        </w:rPr>
        <w:t xml:space="preserve">) </w:t>
      </w:r>
      <w:r w:rsidR="00DD4D53">
        <w:rPr>
          <w:rFonts w:ascii="Tahoma" w:hAnsi="Tahoma" w:cs="Tahoma"/>
          <w:b/>
          <w:color w:val="0070C0"/>
          <w:sz w:val="18"/>
          <w:szCs w:val="18"/>
        </w:rPr>
        <w:t>oraz</w:t>
      </w:r>
      <w:r w:rsidR="00EB4906" w:rsidRPr="007C5B59">
        <w:rPr>
          <w:rFonts w:ascii="Tahoma" w:hAnsi="Tahoma" w:cs="Tahoma"/>
          <w:b/>
          <w:color w:val="0070C0"/>
          <w:sz w:val="18"/>
          <w:szCs w:val="18"/>
        </w:rPr>
        <w:t xml:space="preserve"> złoży oświadczenie</w:t>
      </w:r>
      <w:r w:rsidR="00EB4906" w:rsidRPr="00DD4D53">
        <w:rPr>
          <w:rFonts w:ascii="Tahoma" w:hAnsi="Tahoma" w:cs="Tahoma"/>
          <w:b/>
          <w:bCs/>
          <w:color w:val="0070C0"/>
          <w:sz w:val="18"/>
          <w:szCs w:val="18"/>
        </w:rPr>
        <w:t xml:space="preserve">, że na dzień składania oferty wykonawca posiada umowę z Operatorem Systemu Dystrybucyjnego </w:t>
      </w:r>
      <w:r w:rsidR="00EB4906" w:rsidRPr="007C5B59">
        <w:rPr>
          <w:rFonts w:ascii="Tahoma" w:hAnsi="Tahoma" w:cs="Tahoma"/>
          <w:sz w:val="18"/>
          <w:szCs w:val="18"/>
        </w:rPr>
        <w:t>obowiązującą co najmniej do 31.12.</w:t>
      </w:r>
      <w:r w:rsidR="00EB4906" w:rsidRPr="00B026BC">
        <w:rPr>
          <w:rFonts w:ascii="Tahoma" w:hAnsi="Tahoma" w:cs="Tahoma"/>
          <w:sz w:val="18"/>
          <w:szCs w:val="18"/>
        </w:rPr>
        <w:t>202</w:t>
      </w:r>
      <w:r w:rsidR="005465D3" w:rsidRPr="00B026BC">
        <w:rPr>
          <w:rFonts w:ascii="Tahoma" w:hAnsi="Tahoma" w:cs="Tahoma"/>
          <w:sz w:val="18"/>
          <w:szCs w:val="18"/>
        </w:rPr>
        <w:t>3</w:t>
      </w:r>
      <w:r w:rsidR="00EB4906" w:rsidRPr="00B026BC">
        <w:rPr>
          <w:rFonts w:ascii="Tahoma" w:hAnsi="Tahoma" w:cs="Tahoma"/>
          <w:sz w:val="18"/>
          <w:szCs w:val="18"/>
        </w:rPr>
        <w:t xml:space="preserve">r., </w:t>
      </w:r>
      <w:r w:rsidR="00EB4906" w:rsidRPr="007C5B59">
        <w:rPr>
          <w:rFonts w:ascii="Tahoma" w:hAnsi="Tahoma" w:cs="Tahoma"/>
          <w:sz w:val="18"/>
          <w:szCs w:val="18"/>
        </w:rPr>
        <w:t xml:space="preserve">umożliwiającą sprzedaż </w:t>
      </w:r>
      <w:r w:rsidR="00DD4D53">
        <w:rPr>
          <w:rFonts w:ascii="Tahoma" w:hAnsi="Tahoma" w:cs="Tahoma"/>
          <w:sz w:val="18"/>
          <w:szCs w:val="18"/>
        </w:rPr>
        <w:t>paliwa gazowego</w:t>
      </w:r>
      <w:r w:rsidR="00EB4906" w:rsidRPr="007C5B59">
        <w:rPr>
          <w:rFonts w:ascii="Tahoma" w:hAnsi="Tahoma" w:cs="Tahoma"/>
          <w:sz w:val="18"/>
          <w:szCs w:val="18"/>
        </w:rPr>
        <w:t xml:space="preserve"> za pośrednictwem sieci dystrybucyjnej zgodnie z zapisem punktów odbioru</w:t>
      </w:r>
      <w:r w:rsidR="00675A21" w:rsidRPr="007C5B59">
        <w:rPr>
          <w:rFonts w:ascii="Tahoma" w:hAnsi="Tahoma" w:cs="Tahoma"/>
          <w:sz w:val="18"/>
          <w:szCs w:val="18"/>
        </w:rPr>
        <w:t>, załączonych do niniejszej SWZ (załącznik nr 3A SWZ).</w:t>
      </w:r>
    </w:p>
    <w:bookmarkEnd w:id="4"/>
    <w:p w14:paraId="18C53A6F" w14:textId="5FA794DC" w:rsidR="005465D3" w:rsidRDefault="005465D3" w:rsidP="005465D3">
      <w:pPr>
        <w:ind w:left="1483"/>
        <w:jc w:val="both"/>
        <w:rPr>
          <w:rFonts w:ascii="Tahoma" w:hAnsi="Tahoma" w:cs="Tahoma"/>
          <w:b/>
          <w:bCs/>
          <w:color w:val="0070C0"/>
          <w:sz w:val="18"/>
          <w:szCs w:val="18"/>
        </w:rPr>
      </w:pPr>
      <w:r>
        <w:rPr>
          <w:rFonts w:ascii="Tahoma" w:hAnsi="Tahoma" w:cs="Tahoma"/>
          <w:b/>
          <w:bCs/>
          <w:color w:val="0070C0"/>
          <w:sz w:val="18"/>
          <w:szCs w:val="18"/>
        </w:rPr>
        <w:t xml:space="preserve">Oświadczenie o powyższym należy złożyć w formularzu JEDZ (część IV - </w:t>
      </w:r>
      <w:r>
        <w:rPr>
          <w:rFonts w:ascii="Tahoma" w:hAnsi="Tahoma" w:cs="Tahoma"/>
          <w:b/>
          <w:smallCaps/>
          <w:color w:val="0070C0"/>
          <w:lang w:eastAsia="en-GB"/>
        </w:rPr>
        <w:sym w:font="Symbol" w:char="F061"/>
      </w:r>
      <w:r>
        <w:rPr>
          <w:rFonts w:ascii="Tahoma" w:hAnsi="Tahoma" w:cs="Tahoma"/>
          <w:b/>
          <w:smallCaps/>
          <w:color w:val="0070C0"/>
          <w:lang w:eastAsia="en-GB"/>
        </w:rPr>
        <w:t>)</w:t>
      </w:r>
      <w:r>
        <w:rPr>
          <w:rFonts w:ascii="Tahoma" w:hAnsi="Tahoma" w:cs="Tahoma"/>
          <w:b/>
          <w:bCs/>
          <w:color w:val="0070C0"/>
          <w:sz w:val="18"/>
          <w:szCs w:val="18"/>
        </w:rPr>
        <w:t>.</w:t>
      </w:r>
    </w:p>
    <w:p w14:paraId="3B069EAE" w14:textId="77777777" w:rsidR="005465D3" w:rsidRPr="0074696B" w:rsidRDefault="005465D3" w:rsidP="005465D3">
      <w:pPr>
        <w:ind w:left="1483"/>
        <w:jc w:val="both"/>
        <w:rPr>
          <w:rFonts w:ascii="Tahoma" w:hAnsi="Tahoma" w:cs="Tahoma"/>
          <w:b/>
          <w:bCs/>
          <w:color w:val="0070C0"/>
          <w:sz w:val="10"/>
          <w:szCs w:val="10"/>
        </w:rPr>
      </w:pPr>
    </w:p>
    <w:p w14:paraId="1EF89558" w14:textId="77777777" w:rsid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77777777" w:rsidR="00E15E1A" w:rsidRDefault="00E15E1A" w:rsidP="00202B22">
      <w:pPr>
        <w:numPr>
          <w:ilvl w:val="0"/>
          <w:numId w:val="10"/>
        </w:numPr>
        <w:spacing w:after="240"/>
        <w:ind w:left="1560"/>
        <w:jc w:val="both"/>
        <w:rPr>
          <w:rFonts w:ascii="Tahoma" w:hAnsi="Tahoma"/>
          <w:b/>
          <w:sz w:val="18"/>
          <w:szCs w:val="18"/>
        </w:rPr>
      </w:pPr>
      <w:r>
        <w:rPr>
          <w:rFonts w:ascii="Tahoma" w:hAnsi="Tahoma"/>
          <w:bCs/>
          <w:sz w:val="18"/>
          <w:szCs w:val="18"/>
        </w:rPr>
        <w:t>Zamawiający nie określa warunk</w:t>
      </w:r>
      <w:r w:rsidR="00072AE0">
        <w:rPr>
          <w:rFonts w:ascii="Tahoma" w:hAnsi="Tahoma"/>
          <w:bCs/>
          <w:sz w:val="18"/>
          <w:szCs w:val="18"/>
        </w:rPr>
        <w:t>u</w:t>
      </w:r>
      <w:r>
        <w:rPr>
          <w:rFonts w:ascii="Tahoma" w:hAnsi="Tahoma"/>
          <w:bCs/>
          <w:sz w:val="18"/>
          <w:szCs w:val="18"/>
        </w:rPr>
        <w:t xml:space="preserve"> sytuacji ekonomicznej lub finansowej.</w:t>
      </w:r>
    </w:p>
    <w:p w14:paraId="732A331C" w14:textId="05B87241" w:rsidR="00935E51" w:rsidRP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p>
    <w:p w14:paraId="6D0F985D" w14:textId="2F18B424" w:rsidR="001133DE" w:rsidRPr="00541B23" w:rsidRDefault="008F08DA" w:rsidP="00202B22">
      <w:pPr>
        <w:numPr>
          <w:ilvl w:val="0"/>
          <w:numId w:val="14"/>
        </w:numPr>
        <w:ind w:left="1418"/>
        <w:jc w:val="both"/>
        <w:rPr>
          <w:rFonts w:ascii="Tahoma" w:hAnsi="Tahoma"/>
          <w:b/>
          <w:sz w:val="18"/>
        </w:rPr>
      </w:pPr>
      <w:r>
        <w:rPr>
          <w:rFonts w:ascii="Tahoma" w:hAnsi="Tahoma"/>
          <w:bCs/>
          <w:sz w:val="18"/>
          <w:szCs w:val="18"/>
        </w:rPr>
        <w:t xml:space="preserve">Zamawiający nie określa warunku </w:t>
      </w:r>
      <w:r w:rsidR="009D0779">
        <w:rPr>
          <w:rFonts w:ascii="Tahoma" w:hAnsi="Tahoma"/>
          <w:bCs/>
          <w:sz w:val="18"/>
          <w:szCs w:val="18"/>
        </w:rPr>
        <w:t>zdolności technicznej lub zawodowej.</w:t>
      </w:r>
      <w:r w:rsidR="001133DE" w:rsidRPr="00541B23">
        <w:rPr>
          <w:rFonts w:ascii="Tahoma" w:hAnsi="Tahoma"/>
          <w:b/>
          <w:sz w:val="18"/>
        </w:rPr>
        <w:t xml:space="preserve"> </w:t>
      </w:r>
    </w:p>
    <w:p w14:paraId="0A550C0B" w14:textId="77777777" w:rsidR="001133DE" w:rsidRDefault="001133DE" w:rsidP="001133DE">
      <w:pPr>
        <w:ind w:left="1560"/>
        <w:jc w:val="both"/>
        <w:rPr>
          <w:rFonts w:ascii="Tahoma" w:hAnsi="Tahoma"/>
          <w:b/>
          <w:sz w:val="18"/>
        </w:rPr>
      </w:pPr>
    </w:p>
    <w:p w14:paraId="642B0ABF" w14:textId="587E1C4B" w:rsidR="005465D3" w:rsidRPr="00401A11" w:rsidRDefault="005465D3" w:rsidP="00202B22">
      <w:pPr>
        <w:numPr>
          <w:ilvl w:val="1"/>
          <w:numId w:val="11"/>
        </w:numPr>
        <w:spacing w:before="120"/>
        <w:ind w:left="426" w:hanging="437"/>
        <w:jc w:val="both"/>
        <w:rPr>
          <w:rFonts w:ascii="Tahoma" w:hAnsi="Tahoma" w:cs="Tahoma"/>
          <w:b/>
          <w:color w:val="FF0000"/>
          <w:sz w:val="18"/>
          <w:szCs w:val="18"/>
        </w:rPr>
      </w:pPr>
      <w:r w:rsidRPr="00B25F9F">
        <w:rPr>
          <w:rFonts w:ascii="Tahoma" w:hAnsi="Tahoma" w:cs="Tahoma"/>
          <w:sz w:val="18"/>
          <w:szCs w:val="18"/>
        </w:rPr>
        <w:lastRenderedPageBreak/>
        <w:t xml:space="preserve">Zamawiający dokona wstępnej oceny czy Wykonawca nie podlega wykluczeniu oraz spełnia warunki udziału w postępowaniu na podstawie złożonego przez Wykonawcę oświadczenia w formie standardowego formularza </w:t>
      </w:r>
      <w:r w:rsidRPr="00B25F9F">
        <w:rPr>
          <w:rFonts w:ascii="Tahoma" w:hAnsi="Tahoma" w:cs="Tahoma"/>
          <w:b/>
          <w:sz w:val="18"/>
          <w:szCs w:val="18"/>
        </w:rPr>
        <w:t>jednolitego europejskiego dokumentu zamówienia</w:t>
      </w:r>
      <w:r w:rsidRPr="00B25F9F">
        <w:rPr>
          <w:rFonts w:ascii="Tahoma" w:hAnsi="Tahoma" w:cs="Tahoma"/>
          <w:sz w:val="18"/>
          <w:szCs w:val="18"/>
        </w:rPr>
        <w:t xml:space="preserve"> zwanego dalej jednolitym dokumentem lub JEDZ </w:t>
      </w:r>
      <w:r w:rsidRPr="00994F87">
        <w:rPr>
          <w:rFonts w:ascii="Tahoma" w:hAnsi="Tahoma" w:cs="Tahoma"/>
          <w:b/>
          <w:bCs/>
          <w:sz w:val="18"/>
          <w:szCs w:val="18"/>
        </w:rPr>
        <w:t xml:space="preserve">oraz oświadczenia wg wzoru stanowiącego </w:t>
      </w:r>
      <w:r w:rsidRPr="00994F87">
        <w:rPr>
          <w:rFonts w:ascii="Tahoma" w:hAnsi="Tahoma" w:cs="Tahoma"/>
          <w:b/>
          <w:color w:val="0070C0"/>
          <w:sz w:val="18"/>
          <w:szCs w:val="18"/>
        </w:rPr>
        <w:t>załącznik nr 4 do SWZ</w:t>
      </w:r>
      <w:r w:rsidRPr="00994F87">
        <w:rPr>
          <w:rFonts w:ascii="Tahoma" w:hAnsi="Tahoma" w:cs="Tahoma"/>
          <w:sz w:val="18"/>
          <w:szCs w:val="18"/>
        </w:rPr>
        <w:t xml:space="preserve"> -</w:t>
      </w:r>
      <w:r w:rsidRPr="00B25F9F">
        <w:rPr>
          <w:rFonts w:ascii="Tahoma" w:hAnsi="Tahoma" w:cs="Tahoma"/>
          <w:sz w:val="18"/>
          <w:szCs w:val="18"/>
        </w:rPr>
        <w:t xml:space="preserve"> </w:t>
      </w:r>
      <w:r w:rsidRPr="00B25F9F">
        <w:rPr>
          <w:rFonts w:ascii="Tahoma" w:hAnsi="Tahoma" w:cs="Tahoma"/>
          <w:b/>
          <w:color w:val="0070C0"/>
          <w:sz w:val="18"/>
          <w:szCs w:val="18"/>
        </w:rPr>
        <w:t>sporządzonym zgodnie ze wzorem stanowiącym załącznik nr 4 do SWZ</w:t>
      </w:r>
      <w:r>
        <w:rPr>
          <w:rFonts w:ascii="Tahoma" w:hAnsi="Tahoma" w:cs="Tahoma"/>
          <w:b/>
          <w:color w:val="0070C0"/>
          <w:sz w:val="18"/>
          <w:szCs w:val="18"/>
        </w:rPr>
        <w:t xml:space="preserve"> </w:t>
      </w:r>
      <w:r w:rsidRPr="00994F87">
        <w:rPr>
          <w:rFonts w:ascii="Tahoma" w:hAnsi="Tahoma" w:cs="Tahoma"/>
          <w:bCs/>
          <w:sz w:val="18"/>
          <w:szCs w:val="18"/>
        </w:rPr>
        <w:t>oraz</w:t>
      </w:r>
      <w:r w:rsidRPr="00994F87">
        <w:rPr>
          <w:rFonts w:ascii="Tahoma" w:hAnsi="Tahoma" w:cs="Tahoma"/>
          <w:b/>
          <w:sz w:val="18"/>
          <w:szCs w:val="18"/>
        </w:rPr>
        <w:t xml:space="preserve"> </w:t>
      </w:r>
      <w:r w:rsidRPr="00994F87">
        <w:rPr>
          <w:rFonts w:ascii="Tahoma" w:hAnsi="Tahoma" w:cs="Tahoma"/>
          <w:b/>
          <w:color w:val="0070C0"/>
          <w:sz w:val="18"/>
          <w:szCs w:val="18"/>
        </w:rPr>
        <w:t>załącznik nr 4A do SWZ</w:t>
      </w:r>
      <w:r>
        <w:rPr>
          <w:rFonts w:ascii="Tahoma" w:hAnsi="Tahoma" w:cs="Tahoma"/>
          <w:b/>
          <w:color w:val="0070C0"/>
          <w:sz w:val="18"/>
          <w:szCs w:val="18"/>
        </w:rPr>
        <w:t>.</w:t>
      </w:r>
    </w:p>
    <w:p w14:paraId="7ABBB2B8" w14:textId="77777777" w:rsidR="002D3AFF" w:rsidRPr="00401A11" w:rsidRDefault="002D3AFF" w:rsidP="00202B22">
      <w:pPr>
        <w:numPr>
          <w:ilvl w:val="1"/>
          <w:numId w:val="11"/>
        </w:numPr>
        <w:spacing w:before="120"/>
        <w:ind w:left="426" w:hanging="437"/>
        <w:jc w:val="both"/>
        <w:rPr>
          <w:rFonts w:ascii="Tahoma" w:hAnsi="Tahoma" w:cs="Tahoma"/>
          <w:b/>
          <w:color w:val="FF0000"/>
          <w:sz w:val="18"/>
          <w:szCs w:val="18"/>
        </w:rPr>
      </w:pPr>
      <w:r w:rsidRPr="00F9433F">
        <w:rPr>
          <w:rFonts w:ascii="Tahoma" w:hAnsi="Tahoma" w:cs="Tahoma"/>
          <w:sz w:val="18"/>
          <w:szCs w:val="18"/>
        </w:rPr>
        <w:t xml:space="preserve">Zamawiający informuje, że jednolity dokument można pobrać ze strony internetowej </w:t>
      </w:r>
      <w:hyperlink r:id="rId15" w:history="1">
        <w:r w:rsidRPr="00EE02E5">
          <w:rPr>
            <w:rStyle w:val="Hipercze"/>
            <w:rFonts w:ascii="Tahoma" w:hAnsi="Tahoma" w:cs="Tahoma"/>
            <w:color w:val="0070C0"/>
            <w:sz w:val="18"/>
            <w:szCs w:val="18"/>
          </w:rPr>
          <w:t>https://espd.uzp.gov.pl/</w:t>
        </w:r>
      </w:hyperlink>
      <w:r>
        <w:rPr>
          <w:rFonts w:ascii="Tahoma" w:hAnsi="Tahoma" w:cs="Tahoma"/>
          <w:sz w:val="18"/>
          <w:szCs w:val="18"/>
        </w:rPr>
        <w:t xml:space="preserve">i </w:t>
      </w:r>
      <w:r w:rsidRPr="00F9433F">
        <w:rPr>
          <w:rFonts w:ascii="Tahoma" w:hAnsi="Tahoma" w:cs="Tahoma"/>
          <w:sz w:val="18"/>
          <w:szCs w:val="18"/>
        </w:rPr>
        <w:t>wypełnić w wymaganych miejscach</w:t>
      </w:r>
      <w:r>
        <w:rPr>
          <w:rFonts w:ascii="Tahoma" w:hAnsi="Tahoma" w:cs="Tahoma"/>
          <w:sz w:val="18"/>
          <w:szCs w:val="18"/>
        </w:rPr>
        <w:t>.</w:t>
      </w:r>
    </w:p>
    <w:p w14:paraId="0DC442F8" w14:textId="77777777" w:rsidR="002D3AFF" w:rsidRPr="00A87465" w:rsidRDefault="002D3AFF" w:rsidP="00202B22">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złożył jednolity dokument dotyczący podwykonawców (art. </w:t>
      </w:r>
      <w:r>
        <w:rPr>
          <w:rFonts w:ascii="Tahoma" w:hAnsi="Tahoma"/>
          <w:sz w:val="18"/>
          <w:szCs w:val="18"/>
        </w:rPr>
        <w:t>462 ust. 5</w:t>
      </w:r>
      <w:r w:rsidRPr="00BE19E6">
        <w:rPr>
          <w:rFonts w:ascii="Tahoma" w:hAnsi="Tahoma"/>
          <w:sz w:val="18"/>
          <w:szCs w:val="18"/>
        </w:rPr>
        <w:t xml:space="preserve"> ustawy PZP)</w:t>
      </w:r>
      <w:r>
        <w:rPr>
          <w:rFonts w:ascii="Tahoma" w:hAnsi="Tahoma"/>
          <w:sz w:val="18"/>
          <w:szCs w:val="18"/>
        </w:rPr>
        <w:t>.</w:t>
      </w:r>
    </w:p>
    <w:p w14:paraId="3D49DCF7" w14:textId="4A84D260" w:rsidR="002D3AFF" w:rsidRPr="00A87465" w:rsidRDefault="002D3AFF" w:rsidP="00202B22">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w:t>
      </w:r>
      <w:r w:rsidRPr="00B25F9F">
        <w:rPr>
          <w:rFonts w:ascii="Tahoma" w:hAnsi="Tahoma" w:cs="Tahoma"/>
          <w:bCs/>
          <w:sz w:val="18"/>
          <w:szCs w:val="18"/>
        </w:rPr>
        <w:t xml:space="preserve">oświadczenie </w:t>
      </w:r>
      <w:r w:rsidRPr="00B25F9F">
        <w:rPr>
          <w:rFonts w:ascii="Tahoma" w:hAnsi="Tahoma" w:cs="Tahoma"/>
          <w:b/>
          <w:sz w:val="18"/>
          <w:szCs w:val="18"/>
        </w:rPr>
        <w:t xml:space="preserve">JEDZ </w:t>
      </w:r>
      <w:r w:rsidRPr="00994F87">
        <w:rPr>
          <w:rFonts w:ascii="Tahoma" w:hAnsi="Tahoma" w:cs="Tahoma"/>
          <w:b/>
          <w:sz w:val="18"/>
          <w:szCs w:val="18"/>
        </w:rPr>
        <w:t xml:space="preserve">oraz oświadczenie wg wzoru stanowiące </w:t>
      </w:r>
      <w:r w:rsidRPr="00994F87">
        <w:rPr>
          <w:rFonts w:ascii="Tahoma" w:hAnsi="Tahoma" w:cs="Tahoma"/>
          <w:b/>
          <w:color w:val="0070C0"/>
          <w:sz w:val="18"/>
          <w:szCs w:val="18"/>
        </w:rPr>
        <w:t>załącznik nr 4 do SWZ</w:t>
      </w:r>
      <w:r w:rsidR="00AC7200" w:rsidRPr="00AC7200">
        <w:rPr>
          <w:rFonts w:ascii="Tahoma" w:hAnsi="Tahoma" w:cs="Tahoma"/>
          <w:bCs/>
          <w:sz w:val="18"/>
          <w:szCs w:val="18"/>
        </w:rPr>
        <w:t xml:space="preserve"> </w:t>
      </w:r>
      <w:r w:rsidR="00AC7200" w:rsidRPr="00994F87">
        <w:rPr>
          <w:rFonts w:ascii="Tahoma" w:hAnsi="Tahoma" w:cs="Tahoma"/>
          <w:bCs/>
          <w:sz w:val="18"/>
          <w:szCs w:val="18"/>
        </w:rPr>
        <w:t>oraz</w:t>
      </w:r>
      <w:r w:rsidR="00AC7200" w:rsidRPr="00994F87">
        <w:rPr>
          <w:rFonts w:ascii="Tahoma" w:hAnsi="Tahoma" w:cs="Tahoma"/>
          <w:b/>
          <w:sz w:val="18"/>
          <w:szCs w:val="18"/>
        </w:rPr>
        <w:t xml:space="preserve"> </w:t>
      </w:r>
      <w:r w:rsidR="00AC7200" w:rsidRPr="00994F87">
        <w:rPr>
          <w:rFonts w:ascii="Tahoma" w:hAnsi="Tahoma" w:cs="Tahoma"/>
          <w:b/>
          <w:color w:val="0070C0"/>
          <w:sz w:val="18"/>
          <w:szCs w:val="18"/>
        </w:rPr>
        <w:t>załącznik nr 4A do SWZ</w:t>
      </w:r>
      <w:r w:rsidR="00AC7200">
        <w:rPr>
          <w:rFonts w:ascii="Tahoma" w:hAnsi="Tahoma" w:cs="Tahoma"/>
          <w:b/>
          <w:color w:val="0070C0"/>
          <w:sz w:val="18"/>
          <w:szCs w:val="18"/>
        </w:rPr>
        <w:t xml:space="preserve"> </w:t>
      </w:r>
      <w:r w:rsidRPr="00B25F9F">
        <w:rPr>
          <w:rFonts w:ascii="Tahoma" w:hAnsi="Tahoma" w:cs="Tahoma"/>
          <w:bCs/>
          <w:sz w:val="18"/>
          <w:szCs w:val="18"/>
        </w:rPr>
        <w:t xml:space="preserve">, składa </w:t>
      </w:r>
      <w:r w:rsidRPr="00B25F9F">
        <w:rPr>
          <w:rFonts w:ascii="Tahoma" w:hAnsi="Tahoma" w:cs="Tahoma"/>
          <w:b/>
          <w:sz w:val="18"/>
          <w:szCs w:val="18"/>
        </w:rPr>
        <w:t>każdy z wykonawców</w:t>
      </w:r>
      <w:r>
        <w:rPr>
          <w:rFonts w:ascii="Tahoma" w:hAnsi="Tahoma" w:cs="Tahoma"/>
          <w:bCs/>
          <w:sz w:val="18"/>
          <w:szCs w:val="18"/>
        </w:rPr>
        <w:t>. Oświadczenia te wstępnie potwierdzają brak podstaw wykluczenia oraz spełnianie warunków udziału w postępowaniu w zakresie, w jakim każdy z wykonawców wykazuje spełnienie warunków udziału w postępowaniu.</w:t>
      </w:r>
    </w:p>
    <w:p w14:paraId="55AEC466" w14:textId="2D0CCAB0" w:rsidR="002D3AFF" w:rsidRPr="00072AE0" w:rsidRDefault="002D3AFF" w:rsidP="00202B22">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Wykonawca, </w:t>
      </w:r>
      <w:r w:rsidRPr="00B25F9F">
        <w:rPr>
          <w:rFonts w:ascii="Tahoma" w:hAnsi="Tahoma" w:cs="Tahoma"/>
          <w:bCs/>
          <w:sz w:val="18"/>
          <w:szCs w:val="18"/>
        </w:rPr>
        <w:t xml:space="preserve">w przypadku polegania na </w:t>
      </w:r>
      <w:r w:rsidRPr="00B25F9F">
        <w:rPr>
          <w:rFonts w:ascii="Tahoma" w:hAnsi="Tahoma" w:cs="Tahoma"/>
          <w:b/>
          <w:sz w:val="18"/>
          <w:szCs w:val="18"/>
        </w:rPr>
        <w:t>zdolnościach lub sytuacji podmiotów udostępniających zasoby</w:t>
      </w:r>
      <w:r w:rsidRPr="00B25F9F">
        <w:rPr>
          <w:rFonts w:ascii="Tahoma" w:hAnsi="Tahoma" w:cs="Tahoma"/>
          <w:bCs/>
          <w:sz w:val="18"/>
          <w:szCs w:val="18"/>
        </w:rPr>
        <w:t xml:space="preserve">, przedstawia, wraz z oświadczeniem </w:t>
      </w:r>
      <w:r w:rsidRPr="00B25F9F">
        <w:rPr>
          <w:rFonts w:ascii="Tahoma" w:hAnsi="Tahoma" w:cs="Tahoma"/>
          <w:b/>
          <w:sz w:val="18"/>
          <w:szCs w:val="18"/>
        </w:rPr>
        <w:t xml:space="preserve">JEDZ </w:t>
      </w:r>
      <w:r w:rsidRPr="009377C4">
        <w:rPr>
          <w:rFonts w:ascii="Tahoma" w:hAnsi="Tahoma" w:cs="Tahoma"/>
          <w:b/>
          <w:sz w:val="18"/>
          <w:szCs w:val="18"/>
        </w:rPr>
        <w:t>oraz oświadczeniem wg wzoru stanowiącego</w:t>
      </w:r>
      <w:r w:rsidRPr="00B25F9F">
        <w:rPr>
          <w:rFonts w:ascii="Tahoma" w:hAnsi="Tahoma" w:cs="Tahoma"/>
          <w:b/>
          <w:color w:val="FF0000"/>
          <w:sz w:val="18"/>
          <w:szCs w:val="18"/>
        </w:rPr>
        <w:t xml:space="preserve"> </w:t>
      </w:r>
      <w:r w:rsidRPr="009377C4">
        <w:rPr>
          <w:rFonts w:ascii="Tahoma" w:hAnsi="Tahoma" w:cs="Tahoma"/>
          <w:b/>
          <w:color w:val="0070C0"/>
          <w:sz w:val="18"/>
          <w:szCs w:val="18"/>
        </w:rPr>
        <w:t>załącznik nr 4 do SWZ</w:t>
      </w:r>
      <w:r w:rsidR="00AC7200" w:rsidRPr="00AC7200">
        <w:rPr>
          <w:rFonts w:ascii="Tahoma" w:hAnsi="Tahoma" w:cs="Tahoma"/>
          <w:bCs/>
          <w:sz w:val="18"/>
          <w:szCs w:val="18"/>
        </w:rPr>
        <w:t xml:space="preserve"> </w:t>
      </w:r>
      <w:r w:rsidR="00AC7200" w:rsidRPr="00994F87">
        <w:rPr>
          <w:rFonts w:ascii="Tahoma" w:hAnsi="Tahoma" w:cs="Tahoma"/>
          <w:bCs/>
          <w:sz w:val="18"/>
          <w:szCs w:val="18"/>
        </w:rPr>
        <w:t>oraz</w:t>
      </w:r>
      <w:r w:rsidR="00AC7200" w:rsidRPr="00994F87">
        <w:rPr>
          <w:rFonts w:ascii="Tahoma" w:hAnsi="Tahoma" w:cs="Tahoma"/>
          <w:b/>
          <w:sz w:val="18"/>
          <w:szCs w:val="18"/>
        </w:rPr>
        <w:t xml:space="preserve"> </w:t>
      </w:r>
      <w:r w:rsidR="00AC7200" w:rsidRPr="00994F87">
        <w:rPr>
          <w:rFonts w:ascii="Tahoma" w:hAnsi="Tahoma" w:cs="Tahoma"/>
          <w:b/>
          <w:color w:val="0070C0"/>
          <w:sz w:val="18"/>
          <w:szCs w:val="18"/>
        </w:rPr>
        <w:t>załącznik nr 4A do SWZ</w:t>
      </w:r>
      <w:r w:rsidRPr="00B25F9F">
        <w:rPr>
          <w:rFonts w:ascii="Tahoma" w:hAnsi="Tahoma" w:cs="Tahoma"/>
          <w:bCs/>
          <w:sz w:val="18"/>
          <w:szCs w:val="18"/>
        </w:rPr>
        <w:t xml:space="preserve">, także oświadczenie </w:t>
      </w:r>
      <w:r w:rsidRPr="00B25F9F">
        <w:rPr>
          <w:rFonts w:ascii="Tahoma" w:hAnsi="Tahoma" w:cs="Tahoma"/>
          <w:b/>
          <w:sz w:val="18"/>
          <w:szCs w:val="18"/>
        </w:rPr>
        <w:t>JEDZ</w:t>
      </w:r>
      <w:r w:rsidRPr="00B25F9F">
        <w:rPr>
          <w:rFonts w:ascii="Tahoma" w:hAnsi="Tahoma" w:cs="Tahoma"/>
          <w:bCs/>
          <w:sz w:val="18"/>
          <w:szCs w:val="18"/>
        </w:rPr>
        <w:t xml:space="preserve"> </w:t>
      </w:r>
      <w:r w:rsidRPr="009377C4">
        <w:rPr>
          <w:rFonts w:ascii="Tahoma" w:hAnsi="Tahoma" w:cs="Tahoma"/>
          <w:b/>
          <w:sz w:val="18"/>
          <w:szCs w:val="18"/>
        </w:rPr>
        <w:t>oraz oświadczenie wg wzoru stanowiącego</w:t>
      </w:r>
      <w:r w:rsidRPr="00B25F9F">
        <w:rPr>
          <w:rFonts w:ascii="Tahoma" w:hAnsi="Tahoma" w:cs="Tahoma"/>
          <w:b/>
          <w:color w:val="FF0000"/>
          <w:sz w:val="18"/>
          <w:szCs w:val="18"/>
        </w:rPr>
        <w:t xml:space="preserve"> </w:t>
      </w:r>
      <w:r w:rsidRPr="009377C4">
        <w:rPr>
          <w:rFonts w:ascii="Tahoma" w:hAnsi="Tahoma" w:cs="Tahoma"/>
          <w:b/>
          <w:color w:val="0070C0"/>
          <w:sz w:val="18"/>
          <w:szCs w:val="18"/>
        </w:rPr>
        <w:t>załącznik nr 4 do SWZ</w:t>
      </w:r>
      <w:r w:rsidR="00AC7200" w:rsidRPr="00AC7200">
        <w:rPr>
          <w:rFonts w:ascii="Tahoma" w:hAnsi="Tahoma" w:cs="Tahoma"/>
          <w:bCs/>
          <w:sz w:val="18"/>
          <w:szCs w:val="18"/>
        </w:rPr>
        <w:t xml:space="preserve"> </w:t>
      </w:r>
      <w:r w:rsidR="00AC7200" w:rsidRPr="00994F87">
        <w:rPr>
          <w:rFonts w:ascii="Tahoma" w:hAnsi="Tahoma" w:cs="Tahoma"/>
          <w:bCs/>
          <w:sz w:val="18"/>
          <w:szCs w:val="18"/>
        </w:rPr>
        <w:t>oraz</w:t>
      </w:r>
      <w:r w:rsidR="00AC7200" w:rsidRPr="00994F87">
        <w:rPr>
          <w:rFonts w:ascii="Tahoma" w:hAnsi="Tahoma" w:cs="Tahoma"/>
          <w:b/>
          <w:sz w:val="18"/>
          <w:szCs w:val="18"/>
        </w:rPr>
        <w:t xml:space="preserve"> </w:t>
      </w:r>
      <w:r w:rsidR="00AC7200" w:rsidRPr="00994F87">
        <w:rPr>
          <w:rFonts w:ascii="Tahoma" w:hAnsi="Tahoma" w:cs="Tahoma"/>
          <w:b/>
          <w:color w:val="0070C0"/>
          <w:sz w:val="18"/>
          <w:szCs w:val="18"/>
        </w:rPr>
        <w:t>załącznik nr 4A do SWZ</w:t>
      </w:r>
      <w:r w:rsidRPr="00B25F9F">
        <w:rPr>
          <w:rFonts w:ascii="Tahoma" w:hAnsi="Tahoma" w:cs="Tahoma"/>
          <w:bCs/>
          <w:sz w:val="18"/>
          <w:szCs w:val="18"/>
        </w:rPr>
        <w:t xml:space="preserve"> podmiotu udostępniającego</w:t>
      </w:r>
      <w:r>
        <w:rPr>
          <w:rFonts w:ascii="Tahoma" w:hAnsi="Tahoma" w:cs="Tahoma"/>
          <w:bCs/>
          <w:sz w:val="18"/>
          <w:szCs w:val="18"/>
        </w:rPr>
        <w:t xml:space="preserve"> zasoby, wstępnie potwierdzające brak podstaw wykluczenia tego podmiotu oraz odpowiednio spełnianie warunków udziału w postępowaniu, w zakresie w jakim wykonawca powołuje się na jego zasoby.</w:t>
      </w:r>
    </w:p>
    <w:p w14:paraId="2CB160A3" w14:textId="77777777" w:rsidR="002D3AFF" w:rsidRPr="00401A11" w:rsidRDefault="002D3AFF" w:rsidP="00202B22">
      <w:pPr>
        <w:numPr>
          <w:ilvl w:val="1"/>
          <w:numId w:val="11"/>
        </w:numPr>
        <w:spacing w:before="120"/>
        <w:ind w:left="426" w:hanging="437"/>
        <w:jc w:val="both"/>
        <w:rPr>
          <w:rFonts w:ascii="Tahoma" w:hAnsi="Tahoma" w:cs="Tahoma"/>
          <w:b/>
          <w:color w:val="FF0000"/>
          <w:sz w:val="18"/>
          <w:szCs w:val="18"/>
        </w:rPr>
      </w:pPr>
      <w:r>
        <w:rPr>
          <w:rFonts w:ascii="Tahoma" w:hAnsi="Tahoma" w:cs="Tahoma"/>
          <w:sz w:val="18"/>
          <w:szCs w:val="18"/>
        </w:rPr>
        <w:t xml:space="preserve">Wykonawca może wykorzystać jednolity dokument (JEDZ) złożony w odrębnym postępowaniu o udzielenie zamówienia, jeżeli potwierdzi, że informacje w nim zawarte pozostają prawidłowe. </w:t>
      </w:r>
    </w:p>
    <w:p w14:paraId="51C2DDF0" w14:textId="77777777" w:rsidR="00E67217" w:rsidRDefault="00E67217" w:rsidP="00F9433F">
      <w:pPr>
        <w:ind w:left="426"/>
        <w:jc w:val="both"/>
        <w:rPr>
          <w:rFonts w:ascii="Tahoma" w:hAnsi="Tahoma" w:cs="Tahoma"/>
          <w:sz w:val="18"/>
          <w:szCs w:val="18"/>
        </w:rPr>
      </w:pPr>
    </w:p>
    <w:p w14:paraId="5A719FDE" w14:textId="61C2A111" w:rsidR="002D3AFF" w:rsidRPr="002D3AFF" w:rsidRDefault="002D3AFF" w:rsidP="00202B22">
      <w:pPr>
        <w:numPr>
          <w:ilvl w:val="0"/>
          <w:numId w:val="11"/>
        </w:numPr>
        <w:jc w:val="both"/>
        <w:rPr>
          <w:rFonts w:ascii="Tahoma" w:hAnsi="Tahoma" w:cs="Tahoma"/>
          <w:b/>
          <w:sz w:val="18"/>
          <w:szCs w:val="18"/>
          <w:highlight w:val="lightGray"/>
          <w:u w:val="single"/>
        </w:rPr>
      </w:pPr>
      <w:r w:rsidRPr="002D3AFF">
        <w:rPr>
          <w:rFonts w:ascii="Tahoma" w:hAnsi="Tahoma" w:cs="Tahoma"/>
          <w:b/>
          <w:sz w:val="18"/>
          <w:szCs w:val="18"/>
          <w:highlight w:val="lightGray"/>
          <w:u w:val="single"/>
        </w:rPr>
        <w:t xml:space="preserve">Fakultatywne podstawy wykluczenia </w:t>
      </w:r>
    </w:p>
    <w:p w14:paraId="540EEB74" w14:textId="77777777" w:rsidR="002D3AFF" w:rsidRPr="005B6A70" w:rsidRDefault="002D3AFF" w:rsidP="002D3AFF">
      <w:pPr>
        <w:ind w:left="426" w:hanging="426"/>
        <w:jc w:val="both"/>
        <w:rPr>
          <w:rFonts w:ascii="Tahoma" w:hAnsi="Tahoma" w:cs="Tahoma"/>
          <w:color w:val="FF0000"/>
          <w:sz w:val="18"/>
          <w:szCs w:val="18"/>
        </w:rPr>
      </w:pPr>
      <w:r>
        <w:rPr>
          <w:rFonts w:ascii="Tahoma" w:hAnsi="Tahoma" w:cs="Tahoma"/>
          <w:sz w:val="18"/>
          <w:szCs w:val="18"/>
        </w:rPr>
        <w:t>7.1. Zamawiający nie określa fakultatywnych warunków wykluczenia.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2803F85B" w:rsidR="00ED410F" w:rsidRPr="006E066A" w:rsidRDefault="00C23323" w:rsidP="00202B22">
      <w:pPr>
        <w:numPr>
          <w:ilvl w:val="0"/>
          <w:numId w:val="11"/>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6C3F561F" w14:textId="77777777" w:rsidR="002D3AFF" w:rsidRPr="00EE02E5" w:rsidRDefault="002D3AFF" w:rsidP="002D3AFF">
      <w:pPr>
        <w:spacing w:line="276" w:lineRule="auto"/>
        <w:ind w:left="284"/>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sidRPr="00EE02E5">
        <w:rPr>
          <w:rFonts w:ascii="Tahoma" w:hAnsi="Tahoma" w:cs="Tahoma"/>
          <w:b/>
          <w:color w:val="0070C0"/>
          <w:sz w:val="18"/>
          <w:szCs w:val="18"/>
        </w:rPr>
        <w:t xml:space="preserve">NA WEZWANIE Zamawiającego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r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14503FE5" w:rsidR="0031717C" w:rsidRPr="0031717C" w:rsidRDefault="007C5B59" w:rsidP="007C5B59">
      <w:pPr>
        <w:spacing w:after="240"/>
        <w:jc w:val="both"/>
        <w:rPr>
          <w:rFonts w:ascii="Tahoma" w:hAnsi="Tahoma"/>
          <w:b/>
          <w:sz w:val="18"/>
          <w:szCs w:val="18"/>
        </w:rPr>
      </w:pPr>
      <w:r>
        <w:rPr>
          <w:rFonts w:ascii="Tahoma" w:hAnsi="Tahoma"/>
          <w:bCs/>
          <w:sz w:val="18"/>
          <w:szCs w:val="18"/>
        </w:rPr>
        <w:t xml:space="preserve">                </w:t>
      </w:r>
      <w:r w:rsidR="0055752D">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481408DD" w:rsidR="0031717C" w:rsidRDefault="0031717C" w:rsidP="0054655F">
      <w:pPr>
        <w:ind w:left="1134" w:hanging="708"/>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5AFB26BC" w14:textId="668CA7BB" w:rsidR="0054655F" w:rsidRPr="00D2614D" w:rsidRDefault="00EB4906" w:rsidP="007C5B59">
      <w:pPr>
        <w:spacing w:after="240"/>
        <w:ind w:left="993"/>
        <w:jc w:val="both"/>
        <w:rPr>
          <w:rFonts w:ascii="Tahoma" w:hAnsi="Tahoma"/>
          <w:b/>
          <w:sz w:val="18"/>
          <w:szCs w:val="18"/>
        </w:rPr>
      </w:pPr>
      <w:r w:rsidRPr="00D2614D">
        <w:rPr>
          <w:rFonts w:ascii="Tahoma" w:hAnsi="Tahoma"/>
          <w:sz w:val="18"/>
          <w:szCs w:val="18"/>
        </w:rPr>
        <w:t xml:space="preserve">Zamawiający uzna ten warunek za spełniony, jeżeli Wykonawca wykaże się posiadaniem </w:t>
      </w:r>
      <w:r w:rsidRPr="00D2614D">
        <w:rPr>
          <w:rFonts w:ascii="Tahoma" w:hAnsi="Tahoma" w:cs="Tahoma"/>
          <w:b/>
          <w:color w:val="0070C0"/>
          <w:sz w:val="18"/>
          <w:szCs w:val="18"/>
        </w:rPr>
        <w:t>aktualnej koncesji</w:t>
      </w:r>
      <w:r w:rsidRPr="00D2614D">
        <w:rPr>
          <w:rFonts w:ascii="Tahoma" w:hAnsi="Tahoma" w:cs="Tahoma"/>
          <w:color w:val="000000"/>
          <w:sz w:val="18"/>
          <w:szCs w:val="18"/>
        </w:rPr>
        <w:t xml:space="preserve"> na prowadzenie działalności gospodarczej </w:t>
      </w:r>
      <w:r w:rsidRPr="00D2614D">
        <w:rPr>
          <w:rFonts w:ascii="Tahoma" w:hAnsi="Tahoma" w:cs="Tahoma"/>
          <w:sz w:val="18"/>
          <w:szCs w:val="18"/>
        </w:rPr>
        <w:t>w zakresie obrotu energią elektryczną, wydaną przez Prezesa Urzędu Regulacji Energetyki art. 32 ustawy z dnia 10 kwietnia 1997 r. Prawo energetyczne (</w:t>
      </w:r>
      <w:r w:rsidR="00351F19" w:rsidRPr="006933F5">
        <w:rPr>
          <w:rFonts w:ascii="Tahoma" w:hAnsi="Tahoma" w:cs="Tahoma"/>
          <w:sz w:val="18"/>
          <w:szCs w:val="18"/>
        </w:rPr>
        <w:t xml:space="preserve">Dz.U.2022 1385 </w:t>
      </w:r>
      <w:proofErr w:type="spellStart"/>
      <w:r w:rsidR="00351F19" w:rsidRPr="006933F5">
        <w:rPr>
          <w:rFonts w:ascii="Tahoma" w:hAnsi="Tahoma" w:cs="Tahoma"/>
          <w:sz w:val="18"/>
          <w:szCs w:val="18"/>
        </w:rPr>
        <w:t>t.j</w:t>
      </w:r>
      <w:proofErr w:type="spellEnd"/>
      <w:r w:rsidR="00351F19" w:rsidRPr="006933F5">
        <w:rPr>
          <w:rFonts w:ascii="Tahoma" w:hAnsi="Tahoma" w:cs="Tahoma"/>
          <w:sz w:val="18"/>
          <w:szCs w:val="18"/>
        </w:rPr>
        <w:t>. ze zmianami</w:t>
      </w:r>
      <w:r w:rsidRPr="00D2614D">
        <w:rPr>
          <w:rFonts w:ascii="Tahoma" w:hAnsi="Tahoma" w:cs="Tahoma"/>
          <w:sz w:val="18"/>
          <w:szCs w:val="18"/>
        </w:rPr>
        <w:t xml:space="preserve">) </w:t>
      </w:r>
      <w:r w:rsidRPr="00D2614D">
        <w:rPr>
          <w:rFonts w:ascii="Tahoma" w:hAnsi="Tahoma" w:cs="Tahoma"/>
          <w:b/>
          <w:color w:val="0070C0"/>
          <w:sz w:val="18"/>
          <w:szCs w:val="18"/>
        </w:rPr>
        <w:t>i złoży oświadczenie</w:t>
      </w:r>
      <w:r w:rsidRPr="00D2614D">
        <w:rPr>
          <w:rFonts w:ascii="Tahoma" w:hAnsi="Tahoma" w:cs="Tahoma"/>
          <w:sz w:val="18"/>
          <w:szCs w:val="18"/>
        </w:rPr>
        <w:t>, że na dzień składania oferty wykonawca posiada umowę z Operatorem Systemu Dystrybucyjnego obowiązującą co najmniej do 31.12.20</w:t>
      </w:r>
      <w:r w:rsidRPr="00B026BC">
        <w:rPr>
          <w:rFonts w:ascii="Tahoma" w:hAnsi="Tahoma" w:cs="Tahoma"/>
          <w:sz w:val="18"/>
          <w:szCs w:val="18"/>
        </w:rPr>
        <w:t>2</w:t>
      </w:r>
      <w:r w:rsidR="002D3AFF" w:rsidRPr="00B026BC">
        <w:rPr>
          <w:rFonts w:ascii="Tahoma" w:hAnsi="Tahoma" w:cs="Tahoma"/>
          <w:sz w:val="18"/>
          <w:szCs w:val="18"/>
        </w:rPr>
        <w:t>3</w:t>
      </w:r>
      <w:r w:rsidRPr="00B026BC">
        <w:rPr>
          <w:rFonts w:ascii="Tahoma" w:hAnsi="Tahoma" w:cs="Tahoma"/>
          <w:sz w:val="18"/>
          <w:szCs w:val="18"/>
        </w:rPr>
        <w:t xml:space="preserve">r., </w:t>
      </w:r>
      <w:r w:rsidRPr="00D2614D">
        <w:rPr>
          <w:rFonts w:ascii="Tahoma" w:hAnsi="Tahoma" w:cs="Tahoma"/>
          <w:sz w:val="18"/>
          <w:szCs w:val="18"/>
        </w:rPr>
        <w:t>umożliwiającą sprzedaż energii elektrycznej za pośrednictwem sieci dystrybucyjnej zgodnie z zapisem punktów odbioru, załączonych do niniejszej SWZ (załącznik nr 3A SWZ)</w:t>
      </w:r>
      <w:r w:rsidR="009D0779" w:rsidRPr="00D2614D">
        <w:rPr>
          <w:rFonts w:ascii="Tahoma" w:hAnsi="Tahoma"/>
          <w:bCs/>
          <w:sz w:val="18"/>
          <w:szCs w:val="18"/>
        </w:rPr>
        <w:t>.</w:t>
      </w:r>
    </w:p>
    <w:p w14:paraId="51EC9B9B" w14:textId="77777777" w:rsidR="002D3AFF" w:rsidRPr="00D825E5" w:rsidRDefault="002D3AFF" w:rsidP="002D3AFF">
      <w:pPr>
        <w:spacing w:after="240"/>
        <w:ind w:left="993"/>
        <w:jc w:val="both"/>
        <w:rPr>
          <w:rFonts w:ascii="Tahoma" w:hAnsi="Tahoma"/>
          <w:b/>
          <w:sz w:val="18"/>
          <w:szCs w:val="18"/>
        </w:rPr>
      </w:pPr>
      <w:r>
        <w:rPr>
          <w:rFonts w:ascii="Tahoma" w:hAnsi="Tahoma" w:cs="Tahoma"/>
          <w:b/>
          <w:bCs/>
          <w:color w:val="0070C0"/>
          <w:sz w:val="18"/>
          <w:szCs w:val="18"/>
        </w:rPr>
        <w:t xml:space="preserve">Oświadczenie o powyższym należy złożyć w formularzu JEDZ (część IV - </w:t>
      </w:r>
      <w:r>
        <w:rPr>
          <w:rFonts w:ascii="Tahoma" w:hAnsi="Tahoma" w:cs="Tahoma"/>
          <w:b/>
          <w:smallCaps/>
          <w:color w:val="0070C0"/>
          <w:lang w:eastAsia="en-GB"/>
        </w:rPr>
        <w:sym w:font="Symbol" w:char="F061"/>
      </w:r>
      <w:r>
        <w:rPr>
          <w:rFonts w:ascii="Tahoma" w:hAnsi="Tahoma" w:cs="Tahoma"/>
          <w:b/>
          <w:smallCaps/>
          <w:color w:val="0070C0"/>
          <w:lang w:eastAsia="en-GB"/>
        </w:rPr>
        <w:t>)</w:t>
      </w:r>
      <w:r>
        <w:rPr>
          <w:rFonts w:ascii="Tahoma" w:hAnsi="Tahoma"/>
          <w:bCs/>
          <w:sz w:val="18"/>
          <w:szCs w:val="18"/>
        </w:rPr>
        <w:t>.</w:t>
      </w:r>
    </w:p>
    <w:p w14:paraId="7009E105" w14:textId="77777777" w:rsidR="0054655F" w:rsidRDefault="0054655F" w:rsidP="0054655F">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460A7E25" w14:textId="77777777" w:rsidR="0054655F" w:rsidRDefault="0054655F" w:rsidP="00202B22">
      <w:pPr>
        <w:numPr>
          <w:ilvl w:val="0"/>
          <w:numId w:val="12"/>
        </w:numPr>
        <w:spacing w:after="240"/>
        <w:jc w:val="both"/>
        <w:rPr>
          <w:rFonts w:ascii="Tahoma" w:hAnsi="Tahoma"/>
          <w:b/>
          <w:sz w:val="18"/>
          <w:szCs w:val="18"/>
        </w:rPr>
      </w:pPr>
      <w:r>
        <w:rPr>
          <w:rFonts w:ascii="Tahoma" w:hAnsi="Tahoma"/>
          <w:bCs/>
          <w:sz w:val="18"/>
          <w:szCs w:val="18"/>
        </w:rPr>
        <w:t>Zamawiający nie określa warunku 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4F65C51E" w14:textId="6ECDFC41" w:rsidR="009D0779" w:rsidRDefault="009D0779" w:rsidP="00202B22">
      <w:pPr>
        <w:numPr>
          <w:ilvl w:val="0"/>
          <w:numId w:val="14"/>
        </w:numPr>
        <w:ind w:left="1134"/>
        <w:jc w:val="both"/>
        <w:rPr>
          <w:rFonts w:ascii="Tahoma" w:hAnsi="Tahoma"/>
          <w:b/>
          <w:sz w:val="18"/>
          <w:szCs w:val="18"/>
        </w:rPr>
      </w:pPr>
      <w:r>
        <w:rPr>
          <w:rFonts w:ascii="Tahoma" w:hAnsi="Tahoma"/>
          <w:bCs/>
          <w:sz w:val="18"/>
          <w:szCs w:val="18"/>
        </w:rPr>
        <w:t>Zamawiający nie określa warunku zdolności technicznej lub zawodowej.</w:t>
      </w:r>
    </w:p>
    <w:p w14:paraId="14CDBFFD" w14:textId="77777777" w:rsidR="000C1506" w:rsidRDefault="000C1506" w:rsidP="000C1506">
      <w:pPr>
        <w:jc w:val="both"/>
        <w:rPr>
          <w:rFonts w:ascii="Tahoma" w:hAnsi="Tahoma" w:cs="Tahoma"/>
          <w:sz w:val="10"/>
          <w:szCs w:val="10"/>
        </w:rPr>
      </w:pPr>
    </w:p>
    <w:p w14:paraId="7600908E" w14:textId="09AAE148" w:rsidR="00E06ADB" w:rsidRDefault="00E06ADB" w:rsidP="00202B22">
      <w:pPr>
        <w:numPr>
          <w:ilvl w:val="1"/>
          <w:numId w:val="13"/>
        </w:numPr>
        <w:spacing w:before="120"/>
        <w:ind w:left="426" w:hanging="426"/>
        <w:jc w:val="both"/>
        <w:rPr>
          <w:rFonts w:ascii="Tahoma" w:hAnsi="Tahoma" w:cs="Tahoma"/>
          <w:b/>
          <w:sz w:val="18"/>
          <w:szCs w:val="18"/>
        </w:rPr>
      </w:pPr>
      <w:r>
        <w:rPr>
          <w:rFonts w:ascii="Tahoma" w:hAnsi="Tahoma" w:cs="Tahoma"/>
          <w:b/>
          <w:sz w:val="18"/>
          <w:szCs w:val="18"/>
        </w:rPr>
        <w:t xml:space="preserve">W celu potwierdzenia braku podstaw </w:t>
      </w:r>
      <w:r w:rsidRPr="009377C4">
        <w:rPr>
          <w:rFonts w:ascii="Tahoma" w:hAnsi="Tahoma" w:cs="Tahoma"/>
          <w:b/>
          <w:sz w:val="18"/>
          <w:szCs w:val="18"/>
        </w:rPr>
        <w:t>obligatoryjnego</w:t>
      </w:r>
      <w:r>
        <w:rPr>
          <w:rFonts w:ascii="Tahoma" w:hAnsi="Tahoma" w:cs="Tahoma"/>
          <w:b/>
          <w:color w:val="FF0000"/>
          <w:sz w:val="18"/>
          <w:szCs w:val="18"/>
        </w:rPr>
        <w:t xml:space="preserve"> </w:t>
      </w:r>
      <w:r>
        <w:rPr>
          <w:rFonts w:ascii="Tahoma" w:hAnsi="Tahoma" w:cs="Tahoma"/>
          <w:b/>
          <w:sz w:val="18"/>
          <w:szCs w:val="18"/>
        </w:rPr>
        <w:t>wykluczenia</w:t>
      </w:r>
      <w:r>
        <w:rPr>
          <w:rFonts w:ascii="Tahoma" w:hAnsi="Tahoma" w:cs="Tahoma"/>
          <w:sz w:val="18"/>
          <w:szCs w:val="18"/>
        </w:rPr>
        <w:t xml:space="preserve"> Wykonawcy z udziału w postępowaniu Zamawiający żąda następujących dokumentów</w:t>
      </w:r>
      <w:r>
        <w:rPr>
          <w:rFonts w:ascii="Tahoma" w:hAnsi="Tahoma" w:cs="Tahoma"/>
          <w:b/>
          <w:sz w:val="18"/>
          <w:szCs w:val="18"/>
        </w:rPr>
        <w:t>:</w:t>
      </w:r>
    </w:p>
    <w:p w14:paraId="7B913DB3" w14:textId="77777777" w:rsidR="00E06ADB" w:rsidRDefault="00E06ADB" w:rsidP="00E06ADB">
      <w:pPr>
        <w:spacing w:before="120"/>
        <w:ind w:left="426"/>
        <w:jc w:val="both"/>
        <w:rPr>
          <w:rFonts w:ascii="Tahoma" w:hAnsi="Tahoma" w:cs="Tahoma"/>
          <w:b/>
          <w:sz w:val="18"/>
          <w:szCs w:val="18"/>
        </w:rPr>
      </w:pPr>
    </w:p>
    <w:p w14:paraId="0D4E6C91" w14:textId="77777777" w:rsidR="00E06ADB" w:rsidRPr="007E020F" w:rsidRDefault="00E06ADB" w:rsidP="00202B22">
      <w:pPr>
        <w:numPr>
          <w:ilvl w:val="2"/>
          <w:numId w:val="13"/>
        </w:numPr>
        <w:ind w:left="993" w:hanging="567"/>
        <w:jc w:val="both"/>
        <w:rPr>
          <w:rFonts w:ascii="Tahoma" w:hAnsi="Tahoma" w:cs="Tahoma"/>
          <w:sz w:val="18"/>
          <w:szCs w:val="18"/>
        </w:rPr>
      </w:pPr>
      <w:r>
        <w:rPr>
          <w:rFonts w:ascii="Tahoma" w:hAnsi="Tahoma" w:cs="Tahoma"/>
          <w:b/>
          <w:sz w:val="18"/>
          <w:szCs w:val="18"/>
        </w:rPr>
        <w:lastRenderedPageBreak/>
        <w:t>Informacji z Krajowego Rejestru Karnego</w:t>
      </w:r>
      <w:r>
        <w:rPr>
          <w:rFonts w:ascii="Tahoma" w:hAnsi="Tahoma" w:cs="Tahoma"/>
          <w:sz w:val="18"/>
          <w:szCs w:val="18"/>
        </w:rPr>
        <w:t xml:space="preserve"> w zakresie </w:t>
      </w:r>
      <w:r w:rsidRPr="007E020F">
        <w:rPr>
          <w:rFonts w:ascii="Tahoma" w:hAnsi="Tahoma" w:cs="Tahoma"/>
          <w:sz w:val="18"/>
          <w:szCs w:val="18"/>
        </w:rPr>
        <w:t xml:space="preserve">określonym w art. </w:t>
      </w:r>
      <w:r>
        <w:rPr>
          <w:rFonts w:ascii="Tahoma" w:hAnsi="Tahoma" w:cs="Tahoma"/>
          <w:sz w:val="18"/>
          <w:szCs w:val="18"/>
        </w:rPr>
        <w:t>108 ust. 1 pkt. 1 i 2 oraz w art. 108 ust. 1 pkt. 4</w:t>
      </w:r>
      <w:r w:rsidRPr="007E020F">
        <w:rPr>
          <w:rFonts w:ascii="Tahoma" w:hAnsi="Tahoma" w:cs="Tahoma"/>
          <w:sz w:val="18"/>
          <w:szCs w:val="18"/>
        </w:rPr>
        <w:t xml:space="preserve"> Ustawy, </w:t>
      </w:r>
      <w:r>
        <w:rPr>
          <w:rFonts w:ascii="Tahoma" w:hAnsi="Tahoma" w:cs="Tahoma"/>
          <w:sz w:val="18"/>
          <w:szCs w:val="18"/>
        </w:rPr>
        <w:t>sporządzonej nie wcześniej niż 6 miesięcy przed jej złożeniem.</w:t>
      </w:r>
    </w:p>
    <w:p w14:paraId="14A7B1F2" w14:textId="72FEA82A" w:rsidR="00E06ADB" w:rsidRDefault="00E06ADB" w:rsidP="00E06ADB">
      <w:pPr>
        <w:spacing w:after="240"/>
        <w:ind w:left="993"/>
        <w:jc w:val="both"/>
        <w:rPr>
          <w:rFonts w:ascii="Tahoma" w:hAnsi="Tahoma" w:cs="Tahoma"/>
          <w:b/>
          <w:color w:val="0070C0"/>
          <w:sz w:val="18"/>
          <w:szCs w:val="18"/>
        </w:rPr>
      </w:pPr>
      <w:r w:rsidRPr="00EE02E5">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EE02E5">
        <w:rPr>
          <w:rFonts w:ascii="Tahoma" w:hAnsi="Tahoma" w:cs="Tahoma"/>
          <w:b/>
          <w:color w:val="0070C0"/>
          <w:sz w:val="18"/>
          <w:szCs w:val="18"/>
        </w:rPr>
        <w:t xml:space="preserve">.4 </w:t>
      </w:r>
      <w:r>
        <w:rPr>
          <w:rFonts w:ascii="Tahoma" w:hAnsi="Tahoma" w:cs="Tahoma"/>
          <w:b/>
          <w:color w:val="0070C0"/>
          <w:sz w:val="18"/>
          <w:szCs w:val="18"/>
        </w:rPr>
        <w:t>S</w:t>
      </w:r>
      <w:r w:rsidRPr="00EE02E5">
        <w:rPr>
          <w:rFonts w:ascii="Tahoma" w:hAnsi="Tahoma" w:cs="Tahoma"/>
          <w:b/>
          <w:color w:val="0070C0"/>
          <w:sz w:val="18"/>
          <w:szCs w:val="18"/>
        </w:rPr>
        <w:t>WZ).</w:t>
      </w:r>
    </w:p>
    <w:p w14:paraId="2E864886" w14:textId="1576691C" w:rsidR="00E06ADB" w:rsidRPr="00E06ADB" w:rsidRDefault="00E06ADB" w:rsidP="00202B22">
      <w:pPr>
        <w:numPr>
          <w:ilvl w:val="2"/>
          <w:numId w:val="13"/>
        </w:numPr>
        <w:spacing w:after="240"/>
        <w:ind w:left="993"/>
        <w:jc w:val="both"/>
        <w:rPr>
          <w:rFonts w:ascii="Tahoma" w:hAnsi="Tahoma" w:cs="Tahoma"/>
          <w:b/>
          <w:color w:val="0070C0"/>
          <w:sz w:val="18"/>
          <w:szCs w:val="18"/>
        </w:rPr>
      </w:pPr>
      <w:bookmarkStart w:id="5" w:name="_Hlk60990767"/>
      <w:r w:rsidRPr="005415BA">
        <w:rPr>
          <w:rFonts w:ascii="Tahoma" w:hAnsi="Tahoma" w:cs="Tahoma"/>
          <w:sz w:val="18"/>
          <w:szCs w:val="18"/>
        </w:rPr>
        <w:t xml:space="preserve">Oświadczenia Wykonawcy, w zakresie art. 108 ust. 1 pkt. 5 ustawy, o braku przynależności do tej samej grupy kapitałowej w rozumieniu ustawy z dnia 16 lutego 2007r. o ochronie konkurencji i konsumentów (Dz. U. z 2020r. poz. 1076 i 1086), z innym wykonawcą, który złożył odrębną ofertę, ofertę częściową, albo oświadczenie o przynależności do tej samej grupy kapitałowej </w:t>
      </w:r>
      <w:bookmarkStart w:id="6" w:name="_Hlk60990937"/>
      <w:r w:rsidRPr="005415BA">
        <w:rPr>
          <w:rFonts w:ascii="Tahoma" w:hAnsi="Tahoma" w:cs="Tahoma"/>
          <w:sz w:val="18"/>
          <w:szCs w:val="18"/>
        </w:rPr>
        <w:t>wraz z dokumentami lub informacjami potwierdzającymi przygotowanie oferty, oferty częściowej niezależnie od innego wykonawcy należącego do tej samej grupy kapitałowej</w:t>
      </w:r>
      <w:bookmarkEnd w:id="6"/>
      <w:r w:rsidRPr="005415BA">
        <w:rPr>
          <w:rFonts w:ascii="Tahoma" w:hAnsi="Tahoma" w:cs="Tahoma"/>
          <w:sz w:val="18"/>
          <w:szCs w:val="18"/>
        </w:rPr>
        <w:t xml:space="preserve">  - </w:t>
      </w:r>
      <w:r w:rsidRPr="005415BA">
        <w:rPr>
          <w:rFonts w:ascii="Tahoma" w:hAnsi="Tahoma"/>
          <w:b/>
          <w:color w:val="0070C0"/>
          <w:sz w:val="18"/>
          <w:szCs w:val="18"/>
        </w:rPr>
        <w:t xml:space="preserve">załącznik nr </w:t>
      </w:r>
      <w:r>
        <w:rPr>
          <w:rFonts w:ascii="Tahoma" w:hAnsi="Tahoma"/>
          <w:b/>
          <w:color w:val="0070C0"/>
          <w:sz w:val="18"/>
          <w:szCs w:val="18"/>
        </w:rPr>
        <w:t>5</w:t>
      </w:r>
      <w:r w:rsidRPr="005415BA">
        <w:rPr>
          <w:rFonts w:ascii="Tahoma" w:hAnsi="Tahoma"/>
          <w:b/>
          <w:color w:val="0070C0"/>
          <w:sz w:val="18"/>
          <w:szCs w:val="18"/>
        </w:rPr>
        <w:t xml:space="preserve"> do SWZ</w:t>
      </w:r>
      <w:bookmarkEnd w:id="5"/>
    </w:p>
    <w:p w14:paraId="4A906C00" w14:textId="77777777" w:rsidR="00E06ADB" w:rsidRPr="005415BA" w:rsidRDefault="00E06ADB" w:rsidP="00202B22">
      <w:pPr>
        <w:numPr>
          <w:ilvl w:val="2"/>
          <w:numId w:val="13"/>
        </w:numPr>
        <w:ind w:left="993"/>
        <w:jc w:val="both"/>
        <w:rPr>
          <w:rFonts w:ascii="Tahoma" w:hAnsi="Tahoma" w:cs="Tahoma"/>
          <w:b/>
          <w:color w:val="0070C0"/>
          <w:sz w:val="18"/>
          <w:szCs w:val="18"/>
        </w:rPr>
      </w:pPr>
      <w:r w:rsidRPr="005415BA">
        <w:rPr>
          <w:rFonts w:ascii="Tahoma" w:hAnsi="Tahoma" w:cs="Tahoma"/>
          <w:b/>
          <w:sz w:val="18"/>
          <w:szCs w:val="18"/>
        </w:rPr>
        <w:t xml:space="preserve">Oświadczenia Wykonawcy o aktualności informacji zawartych w oświadczeniu JEDZ                   (o którym mowa w art. 125 ust. 1 Ustawy), w zakresie podstaw wykluczenia z postępowania: </w:t>
      </w:r>
      <w:r w:rsidRPr="005415BA">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5415BA">
        <w:rPr>
          <w:rFonts w:ascii="Tahoma" w:hAnsi="Tahoma" w:cs="Tahoma"/>
          <w:b/>
          <w:color w:val="0070C0"/>
          <w:sz w:val="18"/>
          <w:szCs w:val="18"/>
        </w:rPr>
        <w:t xml:space="preserve">.4 </w:t>
      </w:r>
      <w:r>
        <w:rPr>
          <w:rFonts w:ascii="Tahoma" w:hAnsi="Tahoma" w:cs="Tahoma"/>
          <w:b/>
          <w:color w:val="0070C0"/>
          <w:sz w:val="18"/>
          <w:szCs w:val="18"/>
        </w:rPr>
        <w:t>S</w:t>
      </w:r>
      <w:r w:rsidRPr="005415BA">
        <w:rPr>
          <w:rFonts w:ascii="Tahoma" w:hAnsi="Tahoma" w:cs="Tahoma"/>
          <w:b/>
          <w:color w:val="0070C0"/>
          <w:sz w:val="18"/>
          <w:szCs w:val="18"/>
        </w:rPr>
        <w:t>WZ)</w:t>
      </w:r>
      <w:r w:rsidRPr="005415BA">
        <w:rPr>
          <w:rFonts w:ascii="Tahoma" w:hAnsi="Tahoma" w:cs="Tahoma"/>
          <w:color w:val="0070C0"/>
          <w:sz w:val="18"/>
          <w:szCs w:val="18"/>
        </w:rPr>
        <w:t>:</w:t>
      </w:r>
    </w:p>
    <w:p w14:paraId="218C0FFF" w14:textId="77777777" w:rsidR="00E06ADB" w:rsidRDefault="00E06ADB" w:rsidP="00202B22">
      <w:pPr>
        <w:numPr>
          <w:ilvl w:val="3"/>
          <w:numId w:val="13"/>
        </w:numPr>
        <w:ind w:left="1418" w:hanging="709"/>
        <w:jc w:val="both"/>
        <w:rPr>
          <w:rFonts w:ascii="Tahoma" w:hAnsi="Tahoma" w:cs="Tahoma"/>
          <w:sz w:val="18"/>
          <w:szCs w:val="18"/>
        </w:rPr>
      </w:pPr>
      <w:r w:rsidRPr="00CF4996">
        <w:rPr>
          <w:rFonts w:ascii="Tahoma" w:hAnsi="Tahoma" w:cs="Tahoma"/>
          <w:sz w:val="18"/>
          <w:szCs w:val="18"/>
        </w:rPr>
        <w:t>o braku wydania wobec niego prawomocnego wyroku sądu lub ostatecznej decyzji administracyjnej o zaleganiu z uiszczaniem podatków, opłat lub składek na ubezpieczenia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ahoma" w:hAnsi="Tahoma" w:cs="Tahoma"/>
          <w:sz w:val="18"/>
          <w:szCs w:val="18"/>
        </w:rPr>
        <w:t xml:space="preserve">,  </w:t>
      </w:r>
    </w:p>
    <w:p w14:paraId="154E74DE" w14:textId="77777777" w:rsidR="00E06ADB" w:rsidRDefault="00E06ADB" w:rsidP="00202B22">
      <w:pPr>
        <w:numPr>
          <w:ilvl w:val="3"/>
          <w:numId w:val="13"/>
        </w:numPr>
        <w:ind w:left="1418" w:hanging="655"/>
        <w:jc w:val="both"/>
        <w:rPr>
          <w:rFonts w:ascii="Tahoma" w:hAnsi="Tahoma" w:cs="Tahoma"/>
          <w:sz w:val="18"/>
          <w:szCs w:val="18"/>
        </w:rPr>
      </w:pPr>
      <w:r w:rsidRPr="0075178F">
        <w:rPr>
          <w:rFonts w:ascii="Tahoma" w:hAnsi="Tahoma" w:cs="Tahoma"/>
          <w:sz w:val="18"/>
          <w:szCs w:val="18"/>
        </w:rPr>
        <w:t xml:space="preserve">  o braku orzeczenia wobec niego tytułem środka zapobiegawczego zakazu ubiegania się o zamówienie</w:t>
      </w:r>
      <w:r>
        <w:rPr>
          <w:rFonts w:ascii="Tahoma" w:hAnsi="Tahoma" w:cs="Tahoma"/>
          <w:sz w:val="18"/>
          <w:szCs w:val="18"/>
        </w:rPr>
        <w:t>,</w:t>
      </w:r>
    </w:p>
    <w:p w14:paraId="7DE62A35" w14:textId="77777777" w:rsidR="00E06ADB" w:rsidRDefault="00E06ADB" w:rsidP="00202B22">
      <w:pPr>
        <w:numPr>
          <w:ilvl w:val="3"/>
          <w:numId w:val="13"/>
        </w:numPr>
        <w:ind w:left="1418" w:hanging="655"/>
        <w:jc w:val="both"/>
        <w:rPr>
          <w:rFonts w:ascii="Tahoma" w:hAnsi="Tahoma" w:cs="Tahoma"/>
          <w:sz w:val="18"/>
          <w:szCs w:val="18"/>
        </w:rPr>
      </w:pPr>
      <w:r>
        <w:rPr>
          <w:rFonts w:ascii="Tahoma" w:hAnsi="Tahoma" w:cs="Tahoma"/>
          <w:sz w:val="18"/>
          <w:szCs w:val="18"/>
        </w:rPr>
        <w:t xml:space="preserve"> o braku zawarcia z innymi wykonawcami porozumienia mającego na celu zakłócenie konkurencji.</w:t>
      </w:r>
    </w:p>
    <w:p w14:paraId="37E1FD22" w14:textId="77777777" w:rsidR="00E06ADB" w:rsidRPr="009377C4" w:rsidRDefault="00E06ADB" w:rsidP="00E06ADB">
      <w:pPr>
        <w:ind w:left="708"/>
        <w:jc w:val="both"/>
        <w:rPr>
          <w:rFonts w:ascii="Tahoma" w:hAnsi="Tahoma" w:cs="Tahoma"/>
          <w:sz w:val="18"/>
          <w:szCs w:val="18"/>
        </w:rPr>
      </w:pPr>
    </w:p>
    <w:p w14:paraId="5C9E411F" w14:textId="77777777" w:rsidR="00E06ADB" w:rsidRDefault="00E06ADB" w:rsidP="00202B22">
      <w:pPr>
        <w:numPr>
          <w:ilvl w:val="1"/>
          <w:numId w:val="13"/>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granicami Rzeczypospolitej Polskiej </w:t>
      </w:r>
      <w:r>
        <w:rPr>
          <w:rFonts w:ascii="Tahoma" w:hAnsi="Tahoma" w:cs="Tahoma"/>
          <w:sz w:val="18"/>
          <w:szCs w:val="18"/>
        </w:rPr>
        <w:t xml:space="preserve">zamiast: </w:t>
      </w:r>
    </w:p>
    <w:p w14:paraId="3E353919" w14:textId="31A449D0" w:rsidR="00E06ADB" w:rsidRPr="006E7F60" w:rsidRDefault="00E06ADB" w:rsidP="006E7F60">
      <w:pPr>
        <w:pStyle w:val="Akapitzlist"/>
        <w:ind w:left="426"/>
        <w:jc w:val="both"/>
        <w:rPr>
          <w:rFonts w:ascii="Tahoma" w:hAnsi="Tahoma" w:cs="Tahoma"/>
          <w:sz w:val="18"/>
          <w:szCs w:val="18"/>
        </w:rPr>
      </w:pPr>
      <w:r>
        <w:rPr>
          <w:rFonts w:ascii="Tahoma" w:hAnsi="Tahoma" w:cs="Tahoma"/>
          <w:sz w:val="18"/>
          <w:szCs w:val="18"/>
        </w:rPr>
        <w:t>a)  informacji z Krajowego Rejestru Karnego w zakresie art. 108 ust. 1 pkt 1, 2 i 4 ustawy PZP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E7F60">
        <w:rPr>
          <w:rFonts w:ascii="Tahoma" w:hAnsi="Tahoma" w:cs="Tahoma"/>
          <w:sz w:val="18"/>
          <w:szCs w:val="18"/>
        </w:rPr>
        <w:t xml:space="preserve"> lub miejsce zamieszkania ma osoba, której dotyczy informacja albo dokument w zakresie art. 108 ust. 1 pkt 1, 2 i 4 ustawy PZP.</w:t>
      </w:r>
    </w:p>
    <w:p w14:paraId="1ADC5112" w14:textId="77777777" w:rsidR="00E06ADB" w:rsidRDefault="00E06ADB" w:rsidP="00202B22">
      <w:pPr>
        <w:pStyle w:val="Akapitzlist"/>
        <w:numPr>
          <w:ilvl w:val="2"/>
          <w:numId w:val="21"/>
        </w:numPr>
        <w:ind w:left="851" w:hanging="567"/>
        <w:jc w:val="both"/>
        <w:rPr>
          <w:rFonts w:ascii="Tahoma" w:hAnsi="Tahoma" w:cs="Tahoma"/>
          <w:sz w:val="18"/>
          <w:szCs w:val="18"/>
        </w:rPr>
      </w:pPr>
      <w:r>
        <w:rPr>
          <w:rFonts w:ascii="Tahoma" w:hAnsi="Tahoma" w:cs="Tahoma"/>
          <w:sz w:val="18"/>
          <w:szCs w:val="18"/>
        </w:rPr>
        <w:t>Dokument o którym mowa w pkt. 8.3. a), powinien być wystawiony nie wcześniej niż 6 miesięcy przed jego złożeniem.</w:t>
      </w:r>
    </w:p>
    <w:p w14:paraId="0845C021" w14:textId="77777777" w:rsidR="006E7F60" w:rsidRDefault="006E7F60" w:rsidP="006E7F60">
      <w:pPr>
        <w:pStyle w:val="Akapitzlist"/>
        <w:numPr>
          <w:ilvl w:val="2"/>
          <w:numId w:val="74"/>
        </w:numPr>
        <w:ind w:left="851" w:hanging="567"/>
        <w:jc w:val="both"/>
        <w:rPr>
          <w:rFonts w:ascii="Tahoma" w:hAnsi="Tahoma" w:cs="Tahoma"/>
          <w:sz w:val="18"/>
          <w:szCs w:val="18"/>
        </w:rPr>
      </w:pPr>
      <w:r>
        <w:rPr>
          <w:rFonts w:ascii="Tahoma" w:hAnsi="Tahoma" w:cs="Tahoma"/>
          <w:sz w:val="18"/>
          <w:szCs w:val="18"/>
        </w:rPr>
        <w:t>Jeżeli w kraju, w którym Wykonawca ma siedzibę lub miejsce zamieszkania lub miejsce zamieszkania ma osoba, której dotyczy informacja albo dokument, nie wydaje się dokumentów, o których mowa w pkt. 8.3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Przepisy pkt. 8.3.1. stosuje się odpowiednio.</w:t>
      </w:r>
    </w:p>
    <w:p w14:paraId="6A29FA98" w14:textId="77777777" w:rsidR="006E7F60" w:rsidRDefault="006E7F60" w:rsidP="006E7F60">
      <w:pPr>
        <w:pStyle w:val="Akapitzlist"/>
        <w:numPr>
          <w:ilvl w:val="2"/>
          <w:numId w:val="74"/>
        </w:numPr>
        <w:ind w:left="851" w:hanging="567"/>
        <w:jc w:val="both"/>
        <w:rPr>
          <w:rFonts w:ascii="Tahoma" w:hAnsi="Tahoma" w:cs="Tahoma"/>
          <w:sz w:val="18"/>
          <w:szCs w:val="18"/>
        </w:rPr>
      </w:pPr>
      <w:r>
        <w:rPr>
          <w:rFonts w:ascii="Tahoma" w:hAnsi="Tahoma" w:cs="Tahoma"/>
          <w:sz w:val="18"/>
          <w:szCs w:val="18"/>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0EE41525" w14:textId="73F0CBF4" w:rsidR="00273606" w:rsidRPr="00273606" w:rsidRDefault="00273606" w:rsidP="00202B22">
      <w:pPr>
        <w:numPr>
          <w:ilvl w:val="1"/>
          <w:numId w:val="13"/>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AB0C5C">
        <w:rPr>
          <w:rFonts w:ascii="Tahoma" w:hAnsi="Tahoma" w:cs="Tahoma"/>
          <w:b/>
          <w:bCs/>
          <w:sz w:val="18"/>
          <w:szCs w:val="18"/>
        </w:rPr>
        <w:t>10</w:t>
      </w:r>
      <w:r w:rsidR="00C5007D" w:rsidRPr="00C5007D">
        <w:rPr>
          <w:rFonts w:ascii="Tahoma" w:hAnsi="Tahoma" w:cs="Tahoma"/>
          <w:b/>
          <w:bCs/>
          <w:sz w:val="18"/>
          <w:szCs w:val="18"/>
        </w:rPr>
        <w:t xml:space="preserve"> dni</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202B22">
      <w:pPr>
        <w:numPr>
          <w:ilvl w:val="1"/>
          <w:numId w:val="13"/>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202B22">
      <w:pPr>
        <w:numPr>
          <w:ilvl w:val="1"/>
          <w:numId w:val="13"/>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202B22">
      <w:pPr>
        <w:numPr>
          <w:ilvl w:val="1"/>
          <w:numId w:val="13"/>
        </w:numPr>
        <w:spacing w:before="120"/>
        <w:ind w:left="426" w:hanging="426"/>
        <w:jc w:val="both"/>
        <w:rPr>
          <w:rFonts w:ascii="Tahoma" w:hAnsi="Tahoma" w:cs="Tahoma"/>
          <w:sz w:val="18"/>
          <w:szCs w:val="18"/>
        </w:rPr>
      </w:pPr>
      <w:r>
        <w:rPr>
          <w:rFonts w:ascii="Tahoma" w:hAnsi="Tahoma" w:cs="Tahoma"/>
          <w:sz w:val="18"/>
          <w:szCs w:val="18"/>
        </w:rPr>
        <w:lastRenderedPageBreak/>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4B1592F" w14:textId="1AF7616E" w:rsidR="00AB0C5C" w:rsidRDefault="003A0C0E" w:rsidP="00202B22">
      <w:pPr>
        <w:numPr>
          <w:ilvl w:val="1"/>
          <w:numId w:val="13"/>
        </w:numPr>
        <w:spacing w:before="120"/>
        <w:ind w:left="142" w:hanging="142"/>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AB0C5C">
        <w:rPr>
          <w:rFonts w:ascii="Tahoma" w:hAnsi="Tahoma" w:cs="Tahoma"/>
          <w:sz w:val="18"/>
          <w:szCs w:val="18"/>
        </w:rPr>
        <w:t>:</w:t>
      </w:r>
    </w:p>
    <w:p w14:paraId="3B163DC1" w14:textId="2A2F3F90" w:rsidR="003A0C0E" w:rsidRPr="00AB0C5C" w:rsidRDefault="00806777" w:rsidP="00202B22">
      <w:pPr>
        <w:numPr>
          <w:ilvl w:val="0"/>
          <w:numId w:val="22"/>
        </w:numPr>
        <w:spacing w:before="120"/>
        <w:jc w:val="both"/>
        <w:rPr>
          <w:rFonts w:ascii="Tahoma" w:hAnsi="Tahoma" w:cs="Tahoma"/>
          <w:sz w:val="18"/>
          <w:szCs w:val="18"/>
        </w:rPr>
      </w:pPr>
      <w:r>
        <w:rPr>
          <w:rFonts w:ascii="Tahoma" w:hAnsi="Tahoma" w:cs="Tahoma"/>
          <w:sz w:val="18"/>
          <w:szCs w:val="18"/>
        </w:rPr>
        <w:t xml:space="preserve"> </w:t>
      </w:r>
      <w:r w:rsidR="003A0C0E"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00AB0C5C">
        <w:rPr>
          <w:rFonts w:ascii="Tahoma" w:hAnsi="Tahoma" w:cs="Tahoma"/>
          <w:b/>
          <w:bCs/>
          <w:sz w:val="18"/>
          <w:szCs w:val="18"/>
        </w:rPr>
        <w:t>o ile wykonawca wskazał w jednolitym dokumencie JEDZ dane umożliwiające dostęp do tych środków</w:t>
      </w:r>
      <w:r w:rsidR="003A0C0E" w:rsidRPr="00806777">
        <w:rPr>
          <w:rFonts w:ascii="Tahoma" w:hAnsi="Tahoma" w:cs="Tahoma"/>
          <w:b/>
          <w:bCs/>
          <w:sz w:val="18"/>
          <w:szCs w:val="18"/>
        </w:rPr>
        <w:t>;</w:t>
      </w:r>
    </w:p>
    <w:p w14:paraId="71A6422A" w14:textId="19A333D4" w:rsidR="00AB0C5C" w:rsidRPr="00AB0C5C" w:rsidRDefault="00AB0C5C" w:rsidP="00202B22">
      <w:pPr>
        <w:numPr>
          <w:ilvl w:val="0"/>
          <w:numId w:val="22"/>
        </w:numPr>
        <w:spacing w:before="120"/>
        <w:jc w:val="both"/>
        <w:rPr>
          <w:rFonts w:ascii="Tahoma" w:hAnsi="Tahoma" w:cs="Tahoma"/>
          <w:sz w:val="18"/>
          <w:szCs w:val="18"/>
        </w:rPr>
      </w:pPr>
      <w:r>
        <w:rPr>
          <w:rFonts w:ascii="Tahoma" w:hAnsi="Tahoma" w:cs="Tahoma"/>
          <w:sz w:val="18"/>
          <w:szCs w:val="18"/>
        </w:rPr>
        <w:t>podmiotowym środkiem dowodowym jest oświadczenie, którego treść odpowiada zakresowi oświadczenia, o którym mowa w art. 125 ust. 1 ustawy PZP.</w:t>
      </w:r>
    </w:p>
    <w:p w14:paraId="5BC768A2" w14:textId="278BA1B5" w:rsidR="00C010A3" w:rsidRDefault="00850715" w:rsidP="00B0029B">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202B22">
      <w:pPr>
        <w:numPr>
          <w:ilvl w:val="1"/>
          <w:numId w:val="13"/>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EA02A6E" w14:textId="7D5BCFAD" w:rsidR="006E4E09" w:rsidRPr="006E4E09" w:rsidRDefault="006E4E09" w:rsidP="00202B22">
      <w:pPr>
        <w:numPr>
          <w:ilvl w:val="1"/>
          <w:numId w:val="13"/>
        </w:numPr>
        <w:spacing w:before="120"/>
        <w:ind w:left="426" w:hanging="426"/>
        <w:jc w:val="both"/>
        <w:rPr>
          <w:rFonts w:ascii="Tahoma" w:hAnsi="Tahoma" w:cs="Tahoma"/>
          <w:color w:val="FF0000"/>
          <w:sz w:val="18"/>
          <w:szCs w:val="18"/>
        </w:rPr>
      </w:pPr>
      <w:r w:rsidRPr="006E4E09">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Pr>
          <w:rFonts w:ascii="Tahoma" w:hAnsi="Tahoma" w:cs="Tahoma"/>
          <w:sz w:val="18"/>
          <w:szCs w:val="18"/>
        </w:rPr>
        <w:t xml:space="preserv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p>
    <w:p w14:paraId="2E5CE1F7" w14:textId="729B2020" w:rsidR="00710A4F" w:rsidRDefault="00710A4F" w:rsidP="00202B22">
      <w:pPr>
        <w:numPr>
          <w:ilvl w:val="1"/>
          <w:numId w:val="13"/>
        </w:numPr>
        <w:spacing w:before="120"/>
        <w:ind w:left="567" w:hanging="567"/>
        <w:jc w:val="both"/>
        <w:rPr>
          <w:rFonts w:ascii="Tahoma" w:hAnsi="Tahoma" w:cs="Tahoma"/>
          <w:sz w:val="18"/>
          <w:szCs w:val="18"/>
        </w:rPr>
      </w:pPr>
      <w:r w:rsidRPr="001133DE">
        <w:rPr>
          <w:rFonts w:ascii="Tahoma" w:hAnsi="Tahoma" w:cs="Tahoma"/>
          <w:sz w:val="18"/>
          <w:szCs w:val="18"/>
        </w:rPr>
        <w:t>Jeżeli Wykonawca złoży ofertę wspólną</w:t>
      </w:r>
      <w:r w:rsidR="00972D98">
        <w:rPr>
          <w:rFonts w:ascii="Tahoma" w:hAnsi="Tahoma" w:cs="Tahoma"/>
          <w:sz w:val="18"/>
          <w:szCs w:val="18"/>
        </w:rPr>
        <w:t xml:space="preserve"> </w:t>
      </w:r>
      <w:r w:rsidR="001A2EA7" w:rsidRPr="001133DE">
        <w:rPr>
          <w:rFonts w:ascii="Tahoma" w:hAnsi="Tahoma" w:cs="Tahoma"/>
          <w:sz w:val="18"/>
          <w:szCs w:val="18"/>
        </w:rPr>
        <w:t>– w odpowiedzi na wezwanie składa dokumenty opisane powyżej. Dokumenty te dotyczą każdego z partnerów konsorcjum (przy ofercie wspólnej) w celu wykazania spełnienia warunków udziału w postępowaniu.</w:t>
      </w:r>
    </w:p>
    <w:p w14:paraId="006FC574" w14:textId="3E6A2F44" w:rsidR="006933F5" w:rsidRPr="006933F5" w:rsidRDefault="00850715" w:rsidP="006933F5">
      <w:pPr>
        <w:numPr>
          <w:ilvl w:val="1"/>
          <w:numId w:val="13"/>
        </w:numPr>
        <w:spacing w:before="120"/>
        <w:ind w:left="567" w:hanging="567"/>
        <w:jc w:val="both"/>
        <w:rPr>
          <w:rFonts w:ascii="Tahoma" w:hAnsi="Tahoma" w:cs="Tahoma"/>
          <w:sz w:val="18"/>
          <w:szCs w:val="18"/>
        </w:rPr>
      </w:pPr>
      <w:r w:rsidRPr="006933F5">
        <w:rPr>
          <w:rFonts w:ascii="Tahoma" w:hAnsi="Tahoma" w:cs="Tahoma"/>
          <w:sz w:val="18"/>
          <w:szCs w:val="18"/>
        </w:rPr>
        <w:t xml:space="preserve">Podmiotowe środki dowodowe oraz inne dokumenty lub oświadczenia, o których mowa w Rozdziale 8 SWZ składa się w </w:t>
      </w:r>
      <w:r w:rsidR="000220BC" w:rsidRPr="006933F5">
        <w:rPr>
          <w:rFonts w:ascii="Tahoma" w:hAnsi="Tahoma" w:cs="Tahoma"/>
          <w:sz w:val="18"/>
          <w:szCs w:val="18"/>
        </w:rPr>
        <w:t>postaci</w:t>
      </w:r>
      <w:r w:rsidRPr="006933F5">
        <w:rPr>
          <w:rFonts w:ascii="Tahoma" w:hAnsi="Tahoma" w:cs="Tahoma"/>
          <w:sz w:val="18"/>
          <w:szCs w:val="18"/>
        </w:rPr>
        <w:t xml:space="preserve"> elektronicznej opatrzonej kwalifikowanym podpisem elektronicznym</w:t>
      </w:r>
      <w:r w:rsidR="006933F5">
        <w:rPr>
          <w:rFonts w:ascii="Tahoma" w:hAnsi="Tahoma" w:cs="Tahoma"/>
          <w:sz w:val="18"/>
          <w:szCs w:val="18"/>
        </w:rPr>
        <w:t>.</w:t>
      </w:r>
    </w:p>
    <w:p w14:paraId="489C6764" w14:textId="3337388D" w:rsidR="00386BE3" w:rsidRDefault="00386BE3" w:rsidP="00150122">
      <w:pPr>
        <w:ind w:left="567"/>
        <w:jc w:val="both"/>
        <w:rPr>
          <w:rFonts w:ascii="Tahoma" w:hAnsi="Tahoma" w:cs="Tahoma"/>
          <w:sz w:val="18"/>
          <w:szCs w:val="18"/>
        </w:rPr>
      </w:pPr>
    </w:p>
    <w:p w14:paraId="3AB0295E" w14:textId="77777777" w:rsidR="00150122" w:rsidRPr="006E066A" w:rsidRDefault="00150122"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C7200">
      <w:pPr>
        <w:spacing w:before="120"/>
        <w:ind w:firstLine="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740F79C4" w:rsidR="00150122" w:rsidRPr="00F9433F" w:rsidRDefault="00CD4444" w:rsidP="00AC7200">
      <w:pPr>
        <w:spacing w:before="120"/>
        <w:ind w:left="567"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972D98">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3D43DCF8" w:rsidR="00150122" w:rsidRPr="00F9433F"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 xml:space="preserve">do reprezentowania ich w postępowaniu o </w:t>
      </w:r>
      <w:r w:rsidR="00AC7200">
        <w:rPr>
          <w:rFonts w:ascii="Tahoma" w:hAnsi="Tahoma" w:cs="Tahoma"/>
          <w:sz w:val="18"/>
          <w:szCs w:val="18"/>
        </w:rPr>
        <w:t xml:space="preserve">  </w:t>
      </w:r>
      <w:r w:rsidR="00150122" w:rsidRPr="00F9433F">
        <w:rPr>
          <w:rFonts w:ascii="Tahoma" w:hAnsi="Tahoma" w:cs="Tahoma"/>
          <w:sz w:val="18"/>
          <w:szCs w:val="18"/>
        </w:rPr>
        <w:t>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AC7200">
      <w:pPr>
        <w:ind w:left="851" w:hanging="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2675B1CF" w:rsidR="00150122" w:rsidRPr="00F9433F"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w:t>
      </w:r>
      <w:r w:rsidR="00102C54" w:rsidRPr="004E58D7">
        <w:rPr>
          <w:rFonts w:ascii="Tahoma" w:hAnsi="Tahoma" w:cs="Tahoma"/>
          <w:sz w:val="18"/>
          <w:szCs w:val="18"/>
        </w:rPr>
        <w:t xml:space="preserve">każdy z partnerów musi złożyć oświadczenie, w formie standardowego formularza jednolitego europejskiego dokumentu zamówienia (JEDZ) </w:t>
      </w:r>
      <w:r w:rsidR="00102C54" w:rsidRPr="00E36FFA">
        <w:rPr>
          <w:rFonts w:ascii="Tahoma" w:hAnsi="Tahoma" w:cs="Tahoma"/>
          <w:bCs/>
          <w:sz w:val="18"/>
          <w:szCs w:val="18"/>
        </w:rPr>
        <w:t xml:space="preserve">oraz oświadczenie wg wzoru stanowiącego </w:t>
      </w:r>
      <w:r w:rsidR="00102C54" w:rsidRPr="00E36FFA">
        <w:rPr>
          <w:rFonts w:ascii="Tahoma" w:hAnsi="Tahoma"/>
          <w:b/>
          <w:color w:val="0070C0"/>
          <w:sz w:val="18"/>
          <w:szCs w:val="18"/>
        </w:rPr>
        <w:t>załącznik nr 4A do SWZ</w:t>
      </w:r>
      <w:r w:rsidR="00102C54" w:rsidRPr="004E58D7">
        <w:rPr>
          <w:rFonts w:ascii="Tahoma" w:hAnsi="Tahoma" w:cs="Tahoma"/>
          <w:sz w:val="18"/>
          <w:szCs w:val="18"/>
        </w:rPr>
        <w:t xml:space="preserve">, potwierdzające, że nie podlega wykluczeniu z postępowania oraz </w:t>
      </w:r>
      <w:r w:rsidR="00102C54" w:rsidRPr="004E58D7">
        <w:rPr>
          <w:rFonts w:ascii="Tahoma" w:hAnsi="Tahoma" w:cs="Tahoma"/>
          <w:sz w:val="18"/>
          <w:szCs w:val="18"/>
        </w:rPr>
        <w:lastRenderedPageBreak/>
        <w:t>spełnia warunki udziału w postępowaniu, w zakresie, w którym każdy z Wykonawców wykazuje spełnienie warunków udziału w postępowaniu i brak podstaw do wykluczenia</w:t>
      </w:r>
      <w:r w:rsidR="00102C54">
        <w:rPr>
          <w:rFonts w:ascii="Tahoma" w:hAnsi="Tahoma" w:cs="Tahoma"/>
          <w:sz w:val="18"/>
          <w:szCs w:val="18"/>
        </w:rPr>
        <w:t>,</w:t>
      </w:r>
    </w:p>
    <w:p w14:paraId="7EEFC27F" w14:textId="52A35395" w:rsidR="009F5098" w:rsidRDefault="00DA1002" w:rsidP="006933F5">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.5.4. partnerzy konsorcjum muszą udokumentować, że razem spełniają warunki udziału w </w:t>
      </w:r>
      <w:r w:rsidR="00AC7200">
        <w:rPr>
          <w:rFonts w:ascii="Tahoma" w:hAnsi="Tahoma" w:cs="Tahoma"/>
          <w:sz w:val="18"/>
          <w:szCs w:val="18"/>
        </w:rPr>
        <w:t xml:space="preserve">        </w:t>
      </w:r>
      <w:r w:rsidR="00150122" w:rsidRPr="00F9433F">
        <w:rPr>
          <w:rFonts w:ascii="Tahoma" w:hAnsi="Tahoma" w:cs="Tahoma"/>
          <w:sz w:val="18"/>
          <w:szCs w:val="18"/>
        </w:rPr>
        <w:t>postępowaniu</w:t>
      </w:r>
      <w:r>
        <w:rPr>
          <w:rFonts w:ascii="Tahoma" w:hAnsi="Tahoma" w:cs="Tahoma"/>
          <w:sz w:val="18"/>
          <w:szCs w:val="18"/>
        </w:rPr>
        <w:t>.</w:t>
      </w:r>
    </w:p>
    <w:p w14:paraId="4F057108" w14:textId="77777777" w:rsidR="00150122" w:rsidRPr="00E83325" w:rsidRDefault="009F5098" w:rsidP="00AC7200">
      <w:pPr>
        <w:ind w:left="1276" w:hanging="567"/>
        <w:jc w:val="both"/>
        <w:rPr>
          <w:rFonts w:ascii="Tahoma" w:hAnsi="Tahoma" w:cs="Tahoma"/>
          <w:b/>
          <w:bCs/>
          <w:sz w:val="18"/>
          <w:szCs w:val="18"/>
        </w:rPr>
      </w:pPr>
      <w:r w:rsidRPr="00E83325">
        <w:rPr>
          <w:rFonts w:ascii="Tahoma" w:hAnsi="Tahoma" w:cs="Tahoma"/>
          <w:sz w:val="18"/>
          <w:szCs w:val="18"/>
        </w:rPr>
        <w:t>9.5.5.</w:t>
      </w:r>
      <w:r w:rsidRPr="00E83325">
        <w:rPr>
          <w:rFonts w:ascii="Tahoma" w:hAnsi="Tahoma" w:cs="Tahoma"/>
          <w:b/>
          <w:bCs/>
          <w:sz w:val="18"/>
          <w:szCs w:val="18"/>
        </w:rPr>
        <w:t xml:space="preserve"> w</w:t>
      </w:r>
      <w:r w:rsidR="00DA1002" w:rsidRPr="00E83325">
        <w:rPr>
          <w:rFonts w:ascii="Tahoma" w:hAnsi="Tahoma" w:cs="Tahoma"/>
          <w:b/>
          <w:bCs/>
          <w:sz w:val="18"/>
          <w:szCs w:val="18"/>
        </w:rPr>
        <w:t xml:space="preserve">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w:t>
      </w:r>
      <w:r w:rsidRPr="00E83325">
        <w:rPr>
          <w:rFonts w:ascii="Tahoma" w:hAnsi="Tahoma" w:cs="Tahoma"/>
          <w:b/>
          <w:bCs/>
          <w:sz w:val="18"/>
          <w:szCs w:val="18"/>
        </w:rPr>
        <w:t xml:space="preserve">te uprawnienia są wymagane. </w:t>
      </w:r>
    </w:p>
    <w:p w14:paraId="647C3D85" w14:textId="6A7464BF" w:rsidR="009F5098"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9F5098">
        <w:rPr>
          <w:rFonts w:ascii="Tahoma" w:hAnsi="Tahoma" w:cs="Tahoma"/>
          <w:sz w:val="18"/>
          <w:szCs w:val="18"/>
        </w:rPr>
        <w:t>6</w:t>
      </w:r>
      <w:r w:rsidR="00150122" w:rsidRPr="00F9433F">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411672F3" w:rsidR="00150122" w:rsidRDefault="009F5098" w:rsidP="00AC7200">
      <w:pPr>
        <w:ind w:left="851" w:hanging="142"/>
        <w:jc w:val="both"/>
        <w:rPr>
          <w:rFonts w:ascii="Tahoma" w:hAnsi="Tahoma" w:cs="Tahoma"/>
          <w:sz w:val="18"/>
          <w:szCs w:val="18"/>
        </w:rPr>
      </w:pPr>
      <w:r>
        <w:rPr>
          <w:rFonts w:ascii="Tahoma" w:hAnsi="Tahoma" w:cs="Tahoma"/>
          <w:sz w:val="18"/>
          <w:szCs w:val="18"/>
        </w:rPr>
        <w:t>9.5.</w:t>
      </w:r>
      <w:r w:rsidR="0017711C">
        <w:rPr>
          <w:rFonts w:ascii="Tahoma" w:hAnsi="Tahoma" w:cs="Tahoma"/>
          <w:sz w:val="18"/>
          <w:szCs w:val="18"/>
        </w:rPr>
        <w:t>7</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 xml:space="preserve"> konsorcjum</w:t>
      </w:r>
      <w:r w:rsidR="00850715">
        <w:rPr>
          <w:rFonts w:ascii="Tahoma" w:hAnsi="Tahoma" w:cs="Tahoma"/>
          <w:sz w:val="18"/>
          <w:szCs w:val="18"/>
        </w:rPr>
        <w:t>.</w:t>
      </w:r>
    </w:p>
    <w:p w14:paraId="7A6AA1B6" w14:textId="77777777" w:rsidR="00C232BD" w:rsidRPr="00F9433F" w:rsidRDefault="00C232BD" w:rsidP="00AC7200">
      <w:pPr>
        <w:jc w:val="both"/>
        <w:rPr>
          <w:rFonts w:ascii="Tahoma" w:hAnsi="Tahoma" w:cs="Tahoma"/>
          <w:sz w:val="18"/>
          <w:szCs w:val="18"/>
        </w:rPr>
      </w:pPr>
    </w:p>
    <w:p w14:paraId="67CAB2FC" w14:textId="5B302042" w:rsidR="00150122" w:rsidRPr="006E066A" w:rsidRDefault="00E511B5" w:rsidP="00202B22">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3F122101" w14:textId="77777777" w:rsidR="00B3292B" w:rsidRPr="004E4425" w:rsidRDefault="00B3292B" w:rsidP="00B3292B">
      <w:pPr>
        <w:numPr>
          <w:ilvl w:val="1"/>
          <w:numId w:val="15"/>
        </w:numPr>
        <w:spacing w:before="240"/>
        <w:ind w:left="426"/>
        <w:jc w:val="both"/>
        <w:rPr>
          <w:rFonts w:ascii="Tahoma" w:hAnsi="Tahoma" w:cs="Tahoma"/>
          <w:b/>
          <w:sz w:val="18"/>
          <w:szCs w:val="18"/>
          <w:highlight w:val="lightGray"/>
        </w:rPr>
      </w:pPr>
      <w:r w:rsidRPr="004E4425">
        <w:rPr>
          <w:rFonts w:ascii="Tahoma" w:hAnsi="Tahoma" w:cs="Tahoma"/>
          <w:b/>
          <w:sz w:val="18"/>
          <w:szCs w:val="18"/>
          <w:highlight w:val="lightGray"/>
        </w:rPr>
        <w:t>Informacje ogólne.</w:t>
      </w:r>
    </w:p>
    <w:p w14:paraId="3588FC3B" w14:textId="50FAFA28" w:rsidR="00B3292B" w:rsidRPr="002A5910" w:rsidRDefault="00B3292B" w:rsidP="00B3292B">
      <w:pPr>
        <w:numPr>
          <w:ilvl w:val="2"/>
          <w:numId w:val="15"/>
        </w:numPr>
        <w:spacing w:after="240"/>
        <w:ind w:left="709" w:hanging="567"/>
        <w:jc w:val="both"/>
        <w:rPr>
          <w:rFonts w:ascii="Tahoma" w:hAnsi="Tahoma" w:cs="Tahoma"/>
          <w:sz w:val="18"/>
          <w:szCs w:val="18"/>
        </w:rPr>
      </w:pPr>
      <w:bookmarkStart w:id="7" w:name="_Hlk61509812"/>
      <w:r w:rsidRPr="002A5910">
        <w:rPr>
          <w:rFonts w:ascii="Tahoma" w:hAnsi="Tahoma" w:cs="Tahoma"/>
          <w:sz w:val="18"/>
          <w:szCs w:val="18"/>
        </w:rPr>
        <w:t>Oferty, oświadczenia, o których mowa w art. 125 ust. 1 ustawy PZP, podmiotowe środki dowodowe, w tym oświadczenie, o którym mowa w art. 117 ust. 4 ustawy PZP, przedmiotowe środki dowodowe, sporządza się w postaci elektronicznej, w formatach danych określonych w przepisach wydanych na podstawie art. 18 ustawy z dnia 17 lutego 2005r. o informatyzacji działalności podmiotów realizujących zadania publiczne (</w:t>
      </w:r>
      <w:r w:rsidRPr="00AC7200">
        <w:rPr>
          <w:rFonts w:ascii="Tahoma" w:hAnsi="Tahoma" w:cs="Tahoma"/>
          <w:kern w:val="3"/>
          <w:sz w:val="18"/>
          <w:szCs w:val="18"/>
          <w:shd w:val="clear" w:color="auto" w:fill="FFFFFF"/>
        </w:rPr>
        <w:t>Dz. U. z 202</w:t>
      </w:r>
      <w:r w:rsidR="00DD4D53">
        <w:rPr>
          <w:rFonts w:ascii="Tahoma" w:hAnsi="Tahoma" w:cs="Tahoma"/>
          <w:kern w:val="3"/>
          <w:sz w:val="18"/>
          <w:szCs w:val="18"/>
          <w:shd w:val="clear" w:color="auto" w:fill="FFFFFF"/>
        </w:rPr>
        <w:t>3</w:t>
      </w:r>
      <w:r w:rsidRPr="00AC7200">
        <w:rPr>
          <w:rFonts w:ascii="Tahoma" w:hAnsi="Tahoma" w:cs="Tahoma"/>
          <w:kern w:val="3"/>
          <w:sz w:val="18"/>
          <w:szCs w:val="18"/>
          <w:shd w:val="clear" w:color="auto" w:fill="FFFFFF"/>
        </w:rPr>
        <w:t xml:space="preserve">r. poz. </w:t>
      </w:r>
      <w:r w:rsidR="00DD4D53">
        <w:rPr>
          <w:rFonts w:ascii="Tahoma" w:hAnsi="Tahoma" w:cs="Tahoma"/>
          <w:kern w:val="3"/>
          <w:sz w:val="18"/>
          <w:szCs w:val="18"/>
          <w:shd w:val="clear" w:color="auto" w:fill="FFFFFF"/>
        </w:rPr>
        <w:t>57</w:t>
      </w:r>
      <w:r w:rsidR="0074696B">
        <w:rPr>
          <w:rFonts w:ascii="Tahoma" w:hAnsi="Tahoma" w:cs="Tahoma"/>
          <w:kern w:val="3"/>
          <w:sz w:val="18"/>
          <w:szCs w:val="18"/>
          <w:shd w:val="clear" w:color="auto" w:fill="FFFFFF"/>
        </w:rPr>
        <w:t xml:space="preserve"> </w:t>
      </w:r>
      <w:proofErr w:type="spellStart"/>
      <w:r w:rsidR="0074696B">
        <w:rPr>
          <w:rFonts w:ascii="Tahoma" w:hAnsi="Tahoma" w:cs="Tahoma"/>
          <w:kern w:val="3"/>
          <w:sz w:val="18"/>
          <w:szCs w:val="18"/>
          <w:shd w:val="clear" w:color="auto" w:fill="FFFFFF"/>
        </w:rPr>
        <w:t>t.j</w:t>
      </w:r>
      <w:proofErr w:type="spellEnd"/>
      <w:r w:rsidR="0074696B">
        <w:rPr>
          <w:rFonts w:ascii="Tahoma" w:hAnsi="Tahoma" w:cs="Tahoma"/>
          <w:kern w:val="3"/>
          <w:sz w:val="18"/>
          <w:szCs w:val="18"/>
          <w:shd w:val="clear" w:color="auto" w:fill="FFFFFF"/>
        </w:rPr>
        <w:t>. ze zm.</w:t>
      </w:r>
      <w:r w:rsidRPr="002A5910">
        <w:rPr>
          <w:rFonts w:ascii="Tahoma" w:hAnsi="Tahoma" w:cs="Tahoma"/>
          <w:sz w:val="18"/>
          <w:szCs w:val="18"/>
        </w:rPr>
        <w:t>), z uwzględnieniem rodzaju przekazywanych danych</w:t>
      </w:r>
      <w:bookmarkEnd w:id="7"/>
      <w:r w:rsidRPr="002A5910">
        <w:rPr>
          <w:rFonts w:ascii="Tahoma" w:hAnsi="Tahoma" w:cs="Tahoma"/>
          <w:sz w:val="18"/>
          <w:szCs w:val="18"/>
        </w:rPr>
        <w:t>.</w:t>
      </w:r>
      <w:r>
        <w:rPr>
          <w:rFonts w:ascii="Tahoma" w:hAnsi="Tahoma" w:cs="Tahoma"/>
          <w:sz w:val="18"/>
          <w:szCs w:val="18"/>
        </w:rPr>
        <w:t xml:space="preserve"> (formaty danych: .pdf,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ml:space="preserve">, </w:t>
      </w:r>
      <w:r w:rsidRPr="0070224D">
        <w:rPr>
          <w:rFonts w:ascii="Tahoma" w:hAnsi="Tahoma" w:cs="Tahoma"/>
          <w:sz w:val="18"/>
          <w:szCs w:val="18"/>
        </w:rPr>
        <w:t>.xls, .</w:t>
      </w:r>
      <w:proofErr w:type="spellStart"/>
      <w:r w:rsidRPr="0070224D">
        <w:rPr>
          <w:rFonts w:ascii="Tahoma" w:hAnsi="Tahoma" w:cs="Tahoma"/>
          <w:sz w:val="18"/>
          <w:szCs w:val="18"/>
        </w:rPr>
        <w:t>xlsx</w:t>
      </w:r>
      <w:proofErr w:type="spellEnd"/>
      <w:r>
        <w:rPr>
          <w:rFonts w:ascii="Tahoma" w:hAnsi="Tahoma" w:cs="Tahoma"/>
          <w:sz w:val="18"/>
          <w:szCs w:val="18"/>
        </w:rPr>
        <w:t>).</w:t>
      </w:r>
    </w:p>
    <w:p w14:paraId="6341273E" w14:textId="77777777" w:rsidR="00B3292B" w:rsidRPr="002A5910" w:rsidRDefault="00B3292B" w:rsidP="00B3292B">
      <w:pPr>
        <w:numPr>
          <w:ilvl w:val="2"/>
          <w:numId w:val="15"/>
        </w:numPr>
        <w:spacing w:after="240"/>
        <w:ind w:left="709" w:hanging="567"/>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558B5E1F" w14:textId="77777777" w:rsidR="00B3292B" w:rsidRPr="002A5910" w:rsidRDefault="00B3292B" w:rsidP="00B3292B">
      <w:pPr>
        <w:numPr>
          <w:ilvl w:val="2"/>
          <w:numId w:val="15"/>
        </w:numPr>
        <w:spacing w:after="240"/>
        <w:ind w:left="709" w:hanging="57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Pr>
          <w:rFonts w:ascii="Tahoma" w:hAnsi="Tahoma" w:cs="Tahoma"/>
          <w:sz w:val="18"/>
          <w:szCs w:val="18"/>
        </w:rPr>
        <w:t>S</w:t>
      </w:r>
      <w:r w:rsidRPr="002A5910">
        <w:rPr>
          <w:rFonts w:ascii="Tahoma" w:hAnsi="Tahoma" w:cs="Tahoma"/>
          <w:sz w:val="18"/>
          <w:szCs w:val="18"/>
        </w:rPr>
        <w:t>WZ</w:t>
      </w:r>
      <w:r>
        <w:rPr>
          <w:rFonts w:ascii="Tahoma" w:hAnsi="Tahoma" w:cs="Tahoma"/>
          <w:sz w:val="18"/>
          <w:szCs w:val="18"/>
        </w:rPr>
        <w:t>.</w:t>
      </w:r>
    </w:p>
    <w:p w14:paraId="5EA6BAFA" w14:textId="42CE105D"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3D60025B" w14:textId="732DE259" w:rsidR="00B3292B" w:rsidRPr="007B5271" w:rsidRDefault="00B3292B" w:rsidP="00B3292B">
      <w:pPr>
        <w:numPr>
          <w:ilvl w:val="2"/>
          <w:numId w:val="15"/>
        </w:numPr>
        <w:spacing w:after="240"/>
        <w:ind w:left="851"/>
        <w:jc w:val="both"/>
        <w:rPr>
          <w:rFonts w:ascii="Tahoma" w:hAnsi="Tahoma" w:cs="Tahoma"/>
          <w:b/>
          <w:sz w:val="18"/>
          <w:szCs w:val="18"/>
        </w:rPr>
      </w:pPr>
      <w:r w:rsidRPr="00826AEA">
        <w:rPr>
          <w:rFonts w:ascii="Tahoma" w:hAnsi="Tahoma" w:cs="Tahoma"/>
          <w:sz w:val="18"/>
          <w:szCs w:val="18"/>
        </w:rPr>
        <w:t>W postępowaniu o udzielenie zamówienia komunikacja między Zamawiającym, a Wykonawcami, w szczególności składanie ofert oraz oświadczeń, w tym oświadczenia składanego na formularzu jednolitego europejskiego dokumentu zamówienia, sporządzonego zgodnie z wzorem standardowego formularz określonego w Rozporządzeniu Wykonawczym Komisji Europejskiej wydanym na podstawie art. 59 ust. 2 dyrektywy 2014/24/UE oraz art. 80 ust. 3 dyrektywy 2014/25/UE, zwanego dalej „jednolitym dokumentem” odbywa się przy użyciu środków komunikacji elektronicznej</w:t>
      </w:r>
      <w:r>
        <w:rPr>
          <w:rFonts w:ascii="Tahoma" w:hAnsi="Tahoma" w:cs="Tahoma"/>
          <w:sz w:val="18"/>
          <w:szCs w:val="18"/>
        </w:rPr>
        <w:t>.</w:t>
      </w:r>
    </w:p>
    <w:p w14:paraId="2747285D" w14:textId="0803131B"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  Dokumenty elektronicznej przekazuje się w postępowaniu</w:t>
      </w:r>
      <w:r w:rsidRPr="00826AEA">
        <w:rPr>
          <w:rFonts w:ascii="Tahoma" w:hAnsi="Tahoma" w:cs="Tahoma"/>
          <w:sz w:val="18"/>
          <w:szCs w:val="18"/>
        </w:rPr>
        <w:t xml:space="preserve"> przy użyciu dedykowanej elektronicznej Platformy Zakupowej „</w:t>
      </w:r>
      <w:proofErr w:type="spellStart"/>
      <w:r w:rsidRPr="00826AEA">
        <w:rPr>
          <w:rFonts w:ascii="Tahoma" w:hAnsi="Tahoma" w:cs="Tahoma"/>
          <w:sz w:val="18"/>
          <w:szCs w:val="18"/>
        </w:rPr>
        <w:t>openNexus</w:t>
      </w:r>
      <w:proofErr w:type="spellEnd"/>
      <w:r w:rsidRPr="00826AEA">
        <w:rPr>
          <w:rFonts w:ascii="Tahoma" w:hAnsi="Tahoma" w:cs="Tahoma"/>
          <w:sz w:val="18"/>
          <w:szCs w:val="18"/>
        </w:rPr>
        <w:t xml:space="preserve">”  </w:t>
      </w:r>
      <w:hyperlink r:id="rId16" w:history="1">
        <w:r w:rsidRPr="006B2AC4">
          <w:rPr>
            <w:rStyle w:val="Hipercze"/>
            <w:rFonts w:ascii="Tahoma" w:hAnsi="Tahoma" w:cs="Tahoma"/>
            <w:color w:val="0070C0"/>
            <w:sz w:val="18"/>
            <w:szCs w:val="18"/>
          </w:rPr>
          <w:t>https://platformazakupowa.pl/pn/spzoz_zgorzelec</w:t>
        </w:r>
      </w:hyperlink>
      <w:r w:rsidRPr="00826AEA">
        <w:rPr>
          <w:rFonts w:ascii="Tahoma" w:hAnsi="Tahoma" w:cs="Tahoma"/>
          <w:color w:val="000000"/>
          <w:sz w:val="18"/>
          <w:szCs w:val="18"/>
        </w:rPr>
        <w:t>, zwanej dalej Platformą zakupową</w:t>
      </w:r>
      <w:r>
        <w:rPr>
          <w:rFonts w:ascii="Tahoma" w:hAnsi="Tahoma" w:cs="Tahoma"/>
          <w:color w:val="000000"/>
          <w:sz w:val="18"/>
          <w:szCs w:val="18"/>
        </w:rPr>
        <w:t xml:space="preserve"> lub </w:t>
      </w:r>
      <w:r w:rsidRPr="0053756F">
        <w:rPr>
          <w:rFonts w:ascii="Tahoma" w:hAnsi="Tahoma" w:cs="Tahoma"/>
          <w:color w:val="000000"/>
          <w:sz w:val="18"/>
          <w:szCs w:val="18"/>
        </w:rPr>
        <w:t>za p</w:t>
      </w:r>
      <w:r w:rsidRPr="00826AEA">
        <w:rPr>
          <w:rFonts w:ascii="Tahoma" w:hAnsi="Tahoma" w:cs="Tahoma"/>
          <w:color w:val="000000"/>
          <w:sz w:val="18"/>
          <w:szCs w:val="18"/>
        </w:rPr>
        <w:t xml:space="preserve">omocą poczty elektronicznej na adres: </w:t>
      </w:r>
      <w:hyperlink r:id="rId17" w:history="1">
        <w:r w:rsidRPr="006B2AC4">
          <w:rPr>
            <w:rStyle w:val="Hipercze"/>
            <w:rFonts w:ascii="Tahoma" w:hAnsi="Tahoma" w:cs="Tahoma"/>
            <w:color w:val="0070C0"/>
            <w:sz w:val="18"/>
            <w:szCs w:val="18"/>
          </w:rPr>
          <w:t>zam.publ@spzoz.zgorzelec.pl</w:t>
        </w:r>
      </w:hyperlink>
      <w:r>
        <w:rPr>
          <w:rStyle w:val="Hipercze"/>
          <w:rFonts w:ascii="Tahoma" w:hAnsi="Tahoma" w:cs="Tahoma"/>
          <w:color w:val="0070C0"/>
          <w:sz w:val="18"/>
          <w:szCs w:val="18"/>
          <w:u w:val="none"/>
        </w:rPr>
        <w:t xml:space="preserve"> </w:t>
      </w:r>
      <w:r w:rsidRPr="00826AEA">
        <w:rPr>
          <w:rFonts w:ascii="Tahoma" w:hAnsi="Tahoma" w:cs="Tahoma"/>
          <w:color w:val="000000"/>
          <w:sz w:val="18"/>
          <w:szCs w:val="18"/>
        </w:rPr>
        <w:t xml:space="preserve">(nie dotyczy złożenia oferty). </w:t>
      </w:r>
      <w:r w:rsidRPr="00F57865">
        <w:rPr>
          <w:rFonts w:ascii="Tahoma" w:hAnsi="Tahoma" w:cs="Tahoma"/>
          <w:sz w:val="18"/>
          <w:szCs w:val="18"/>
        </w:rPr>
        <w:t xml:space="preserve">We wszelkiej korespondencji związanej z niniejszym postępowaniem Zamawiający i Wykonawcy posługują się numerem znaku sprawy – </w:t>
      </w:r>
      <w:r w:rsidR="003F35A4">
        <w:rPr>
          <w:rFonts w:ascii="Tahoma" w:hAnsi="Tahoma" w:cs="Tahoma"/>
          <w:b/>
          <w:color w:val="0070C0"/>
          <w:sz w:val="18"/>
          <w:szCs w:val="18"/>
        </w:rPr>
        <w:t>35</w:t>
      </w:r>
      <w:r w:rsidRPr="00C07128">
        <w:rPr>
          <w:rFonts w:ascii="Tahoma" w:hAnsi="Tahoma" w:cs="Tahoma"/>
          <w:b/>
          <w:color w:val="0070C0"/>
          <w:sz w:val="18"/>
          <w:szCs w:val="18"/>
        </w:rPr>
        <w:t>/ZP/202</w:t>
      </w:r>
      <w:r w:rsidR="003F35A4">
        <w:rPr>
          <w:rFonts w:ascii="Tahoma" w:hAnsi="Tahoma" w:cs="Tahoma"/>
          <w:b/>
          <w:color w:val="0070C0"/>
          <w:sz w:val="18"/>
          <w:szCs w:val="18"/>
        </w:rPr>
        <w:t>3</w:t>
      </w:r>
      <w:r>
        <w:rPr>
          <w:rFonts w:ascii="Tahoma" w:hAnsi="Tahoma" w:cs="Tahoma"/>
          <w:b/>
          <w:color w:val="0070C0"/>
          <w:sz w:val="18"/>
          <w:szCs w:val="18"/>
        </w:rPr>
        <w:t>.</w:t>
      </w:r>
    </w:p>
    <w:p w14:paraId="6FE44050" w14:textId="77777777" w:rsidR="00B3292B" w:rsidRPr="007F32AE" w:rsidRDefault="00B3292B" w:rsidP="00B3292B">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 przypadku gdy dokumenty elektroniczne w postępowaniu, przekazywane przy użyciu środków komunikacji elektronicznej, zawierają informację stanowiące tajemnicę przedsiębiorstwa w rozumieniu przepisów ustawy z dnia 16 kwietnia 1993r. o zwalczaniu nieuczciwej konkurencji (</w:t>
      </w:r>
      <w:proofErr w:type="spellStart"/>
      <w:r>
        <w:rPr>
          <w:rFonts w:ascii="Tahoma" w:hAnsi="Tahoma" w:cs="Tahoma"/>
          <w:bCs/>
          <w:sz w:val="18"/>
          <w:szCs w:val="18"/>
        </w:rPr>
        <w:t>t.j</w:t>
      </w:r>
      <w:proofErr w:type="spellEnd"/>
      <w:r>
        <w:rPr>
          <w:rFonts w:ascii="Tahoma" w:hAnsi="Tahoma" w:cs="Tahoma"/>
          <w:bCs/>
          <w:sz w:val="18"/>
          <w:szCs w:val="18"/>
        </w:rPr>
        <w:t xml:space="preserve">. Dz. U. z 2022 r. </w:t>
      </w:r>
      <w:r>
        <w:rPr>
          <w:rFonts w:ascii="Tahoma" w:hAnsi="Tahoma" w:cs="Tahoma"/>
          <w:bCs/>
          <w:sz w:val="18"/>
          <w:szCs w:val="18"/>
        </w:rPr>
        <w:lastRenderedPageBreak/>
        <w:t>poz. 1233), wykonawca, w celu utrzymania w poufności tych informacji, przekazuje je w wydzielonym i odpowiednio oznaczonym pliku.</w:t>
      </w:r>
    </w:p>
    <w:p w14:paraId="228436AC" w14:textId="77777777" w:rsidR="00B3292B" w:rsidRPr="00E23D68" w:rsidRDefault="00B3292B" w:rsidP="00B3292B">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53236D5" w14:textId="77777777" w:rsidR="00B3292B" w:rsidRPr="0031701A" w:rsidRDefault="00B3292B" w:rsidP="00B3292B">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Pr="00AE269A">
        <w:rPr>
          <w:rFonts w:ascii="Tahoma" w:hAnsi="Tahoma" w:cs="Tahoma"/>
          <w:bCs/>
          <w:sz w:val="18"/>
          <w:szCs w:val="18"/>
        </w:rPr>
        <w:t xml:space="preserve"> </w:t>
      </w:r>
      <w:r>
        <w:rPr>
          <w:rFonts w:ascii="Tahoma" w:hAnsi="Tahoma" w:cs="Tahoma"/>
          <w:bCs/>
          <w:sz w:val="18"/>
          <w:szCs w:val="18"/>
        </w:rPr>
        <w:t>poświadczające zgodność cyfrowego odwzorowania z dokumentem w postaci papierowej. Poświadczenia zgodności cyfrowego odwzorowania z dokumentem w postaci papierowej dokonuje w przypadku:</w:t>
      </w:r>
    </w:p>
    <w:p w14:paraId="326E54C2"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4DB665FA" w14:textId="77777777" w:rsidR="00B3292B" w:rsidRDefault="00B3292B" w:rsidP="00B3292B">
      <w:pPr>
        <w:numPr>
          <w:ilvl w:val="3"/>
          <w:numId w:val="15"/>
        </w:numPr>
        <w:ind w:left="1560" w:hanging="797"/>
        <w:jc w:val="both"/>
        <w:rPr>
          <w:rFonts w:ascii="Tahoma" w:hAnsi="Tahoma" w:cs="Tahoma"/>
          <w:bCs/>
          <w:sz w:val="18"/>
          <w:szCs w:val="18"/>
        </w:rPr>
      </w:pPr>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r>
        <w:rPr>
          <w:rFonts w:ascii="Tahoma" w:hAnsi="Tahoma" w:cs="Tahoma"/>
          <w:bCs/>
          <w:sz w:val="18"/>
          <w:szCs w:val="18"/>
        </w:rPr>
        <w:t>;</w:t>
      </w:r>
    </w:p>
    <w:p w14:paraId="6972F6F1"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78748F" w14:textId="77777777" w:rsidR="00B3292B" w:rsidRDefault="00B3292B" w:rsidP="00B3292B">
      <w:pPr>
        <w:ind w:left="851"/>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7A1C7932" w14:textId="77777777" w:rsidR="00B3292B" w:rsidRPr="00285C5E" w:rsidRDefault="00B3292B" w:rsidP="00B3292B">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31627F0E" w14:textId="77777777" w:rsidR="00B3292B" w:rsidRDefault="00B3292B" w:rsidP="00B3292B">
      <w:pPr>
        <w:numPr>
          <w:ilvl w:val="2"/>
          <w:numId w:val="15"/>
        </w:numPr>
        <w:spacing w:after="240"/>
        <w:ind w:left="851"/>
        <w:jc w:val="both"/>
        <w:rPr>
          <w:rFonts w:ascii="Tahoma" w:hAnsi="Tahoma" w:cs="Tahoma"/>
          <w:bCs/>
          <w:sz w:val="18"/>
          <w:szCs w:val="18"/>
        </w:rPr>
      </w:pPr>
      <w:bookmarkStart w:id="8" w:name="_Hlk61509773"/>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bookmarkEnd w:id="8"/>
      <w:r>
        <w:rPr>
          <w:rFonts w:ascii="Tahoma" w:hAnsi="Tahoma" w:cs="Tahoma"/>
          <w:bCs/>
          <w:sz w:val="18"/>
          <w:szCs w:val="18"/>
        </w:rPr>
        <w:t>.</w:t>
      </w:r>
    </w:p>
    <w:p w14:paraId="2AB11AB9" w14:textId="77777777" w:rsidR="00B3292B" w:rsidRDefault="00B3292B" w:rsidP="00B3292B">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Pr>
          <w:color w:val="000000"/>
        </w:rPr>
        <w:t xml:space="preserve">. </w:t>
      </w:r>
      <w:r>
        <w:rPr>
          <w:rFonts w:ascii="Tahoma" w:hAnsi="Tahoma" w:cs="Tahoma"/>
          <w:bCs/>
          <w:sz w:val="18"/>
          <w:szCs w:val="18"/>
        </w:rPr>
        <w:t>Poświadczenia zgodności cyfrowego odwzorowania z dokumentem w postaci papierowej dokonuje w przypadku:</w:t>
      </w:r>
    </w:p>
    <w:p w14:paraId="675AEE7E" w14:textId="77777777" w:rsidR="00B3292B" w:rsidRDefault="00B3292B" w:rsidP="00B3292B">
      <w:pPr>
        <w:numPr>
          <w:ilvl w:val="3"/>
          <w:numId w:val="15"/>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267C35F6" w14:textId="77777777" w:rsidR="00B3292B" w:rsidRPr="00845E38" w:rsidRDefault="00B3292B" w:rsidP="00B3292B">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062EDE36" w14:textId="77777777" w:rsidR="00B3292B" w:rsidRPr="00845E38" w:rsidRDefault="00B3292B" w:rsidP="00B3292B">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4F0F67CD" w14:textId="77777777" w:rsidR="00B3292B" w:rsidRPr="00845E38" w:rsidRDefault="00B3292B" w:rsidP="00B3292B">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jest równoznaczne z opatrzeniem wszystkich dokumentów zawartych w tym pliku kwalifikowanym podpisem elektronicznym</w:t>
      </w:r>
      <w:r>
        <w:rPr>
          <w:color w:val="000000"/>
        </w:rPr>
        <w:t>.</w:t>
      </w:r>
    </w:p>
    <w:p w14:paraId="1D0E076E" w14:textId="77777777" w:rsidR="00B3292B" w:rsidRDefault="00B3292B" w:rsidP="00B3292B">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E3FC647" w14:textId="77777777" w:rsidR="00B3292B" w:rsidRPr="00845E38" w:rsidRDefault="00B3292B" w:rsidP="00B3292B">
      <w:pPr>
        <w:numPr>
          <w:ilvl w:val="0"/>
          <w:numId w:val="14"/>
        </w:numPr>
        <w:ind w:left="1134"/>
        <w:jc w:val="both"/>
        <w:rPr>
          <w:rFonts w:ascii="Tahoma" w:hAnsi="Tahoma" w:cs="Tahoma"/>
          <w:bCs/>
          <w:sz w:val="18"/>
          <w:szCs w:val="18"/>
        </w:rPr>
      </w:pPr>
      <w:r>
        <w:rPr>
          <w:rFonts w:ascii="Tahoma" w:hAnsi="Tahoma" w:cs="Tahoma"/>
          <w:bCs/>
          <w:sz w:val="18"/>
          <w:szCs w:val="18"/>
        </w:rPr>
        <w:t>być</w:t>
      </w:r>
      <w:r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2FA657ED"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B87F98A"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4A7CDFD3" w14:textId="77777777" w:rsidR="00B3292B" w:rsidRDefault="00B3292B" w:rsidP="00B3292B">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lastRenderedPageBreak/>
        <w:t>zawierają dane w układzie niepozostawiającym wątpliwości co do treści i kontekstu zapisanych informacji.</w:t>
      </w:r>
    </w:p>
    <w:p w14:paraId="33A38070"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228319E9" w14:textId="77777777" w:rsidR="00B3292B"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1A85D597"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1B5FC272"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43B358EB" w14:textId="77777777" w:rsidR="00B3292B" w:rsidRPr="00404F0F" w:rsidRDefault="00B3292B" w:rsidP="00B3292B">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267107A" w14:textId="1BC97B50" w:rsidR="00B3292B" w:rsidRPr="000E1474" w:rsidRDefault="00B3292B" w:rsidP="00B3292B">
      <w:pPr>
        <w:numPr>
          <w:ilvl w:val="0"/>
          <w:numId w:val="72"/>
        </w:numPr>
        <w:ind w:left="1134"/>
        <w:jc w:val="both"/>
        <w:rPr>
          <w:rFonts w:ascii="Tahoma" w:hAnsi="Tahoma" w:cs="Tahoma"/>
          <w:sz w:val="18"/>
          <w:szCs w:val="18"/>
        </w:rPr>
      </w:pPr>
      <w:r w:rsidRPr="000E1474">
        <w:rPr>
          <w:rFonts w:ascii="Tahoma" w:hAnsi="Tahoma" w:cs="Tahoma"/>
          <w:sz w:val="18"/>
          <w:szCs w:val="18"/>
        </w:rPr>
        <w:t xml:space="preserve">w zakresie procedury zamówień publicznych: </w:t>
      </w:r>
      <w:r>
        <w:rPr>
          <w:rFonts w:ascii="Tahoma" w:hAnsi="Tahoma" w:cs="Tahoma"/>
          <w:b/>
          <w:sz w:val="18"/>
          <w:szCs w:val="18"/>
        </w:rPr>
        <w:t>Kamila Kraft</w:t>
      </w:r>
      <w:r w:rsidRPr="000E1474">
        <w:rPr>
          <w:rFonts w:ascii="Tahoma" w:hAnsi="Tahoma" w:cs="Tahoma"/>
          <w:sz w:val="18"/>
          <w:szCs w:val="18"/>
        </w:rPr>
        <w:t xml:space="preserve"> – </w:t>
      </w:r>
      <w:r>
        <w:rPr>
          <w:rFonts w:ascii="Tahoma" w:hAnsi="Tahoma" w:cs="Tahoma"/>
          <w:sz w:val="18"/>
          <w:szCs w:val="18"/>
        </w:rPr>
        <w:t xml:space="preserve">Specjalista ds. </w:t>
      </w:r>
      <w:r w:rsidRPr="000E1474">
        <w:rPr>
          <w:rFonts w:ascii="Tahoma" w:hAnsi="Tahoma" w:cs="Tahoma"/>
          <w:sz w:val="18"/>
          <w:szCs w:val="18"/>
        </w:rPr>
        <w:t xml:space="preserve">Zamówień Publicznych, </w:t>
      </w:r>
      <w:r w:rsidRPr="000E1474">
        <w:rPr>
          <w:rFonts w:ascii="Tahoma" w:hAnsi="Tahoma" w:cs="Tahoma"/>
          <w:b/>
          <w:sz w:val="18"/>
          <w:szCs w:val="18"/>
        </w:rPr>
        <w:t>tel. 571 334 </w:t>
      </w:r>
      <w:r w:rsidR="007165E9">
        <w:rPr>
          <w:rFonts w:ascii="Tahoma" w:hAnsi="Tahoma" w:cs="Tahoma"/>
          <w:b/>
          <w:sz w:val="18"/>
          <w:szCs w:val="18"/>
        </w:rPr>
        <w:t>858</w:t>
      </w:r>
      <w:r w:rsidRPr="000E1474">
        <w:rPr>
          <w:rFonts w:ascii="Tahoma" w:hAnsi="Tahoma" w:cs="Tahoma"/>
          <w:sz w:val="18"/>
          <w:szCs w:val="18"/>
        </w:rPr>
        <w:t xml:space="preserve">, e-mail: </w:t>
      </w:r>
      <w:hyperlink r:id="rId18" w:history="1">
        <w:r w:rsidRPr="000E1474">
          <w:rPr>
            <w:rStyle w:val="Hipercze"/>
            <w:rFonts w:ascii="Tahoma" w:hAnsi="Tahoma" w:cs="Tahoma"/>
            <w:color w:val="0070C0"/>
            <w:sz w:val="18"/>
            <w:szCs w:val="18"/>
          </w:rPr>
          <w:t>zam.publ@spzoz.zgorzelec.pl</w:t>
        </w:r>
      </w:hyperlink>
    </w:p>
    <w:p w14:paraId="56F001BE" w14:textId="77777777" w:rsidR="00B3292B" w:rsidRDefault="00B3292B" w:rsidP="00B3292B">
      <w:pPr>
        <w:numPr>
          <w:ilvl w:val="2"/>
          <w:numId w:val="68"/>
        </w:numPr>
        <w:spacing w:before="120"/>
        <w:ind w:left="851" w:hanging="709"/>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507FC5AA" w14:textId="77777777" w:rsidR="00B3292B" w:rsidRDefault="00B3292B" w:rsidP="00B3292B">
      <w:pPr>
        <w:numPr>
          <w:ilvl w:val="3"/>
          <w:numId w:val="6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9"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50CEFD53" w14:textId="77777777" w:rsidR="00B3292B" w:rsidRDefault="00B3292B" w:rsidP="00B3292B">
      <w:pPr>
        <w:numPr>
          <w:ilvl w:val="3"/>
          <w:numId w:val="68"/>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2FD92894" w14:textId="77777777" w:rsidR="00B3292B" w:rsidRDefault="00B3292B" w:rsidP="00B3292B">
      <w:pPr>
        <w:numPr>
          <w:ilvl w:val="3"/>
          <w:numId w:val="6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38F67DEC" w14:textId="77777777" w:rsidR="00B3292B" w:rsidRDefault="00B3292B" w:rsidP="00B3292B">
      <w:pPr>
        <w:numPr>
          <w:ilvl w:val="3"/>
          <w:numId w:val="6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20"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1" w:history="1">
        <w:r w:rsidRPr="006B2AC4">
          <w:rPr>
            <w:rStyle w:val="Hipercze"/>
            <w:rFonts w:ascii="Tahoma" w:hAnsi="Tahoma" w:cs="Tahoma"/>
            <w:color w:val="0070C0"/>
            <w:sz w:val="18"/>
            <w:szCs w:val="18"/>
          </w:rPr>
          <w:t>www.platformazakupowa.pl</w:t>
        </w:r>
      </w:hyperlink>
      <w:r>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63499D80" w14:textId="77777777" w:rsidR="00B3292B" w:rsidRPr="00826AEA" w:rsidRDefault="00B3292B" w:rsidP="00B3292B">
      <w:pPr>
        <w:numPr>
          <w:ilvl w:val="3"/>
          <w:numId w:val="68"/>
        </w:numPr>
        <w:spacing w:before="120"/>
        <w:ind w:left="1276" w:hanging="992"/>
        <w:jc w:val="both"/>
        <w:rPr>
          <w:rFonts w:ascii="Tahoma" w:hAnsi="Tahoma" w:cs="Tahoma"/>
          <w:sz w:val="18"/>
          <w:szCs w:val="18"/>
        </w:rPr>
      </w:pPr>
      <w:r w:rsidRPr="00B7082B">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2" w:history="1">
        <w:r w:rsidRPr="00B7082B">
          <w:rPr>
            <w:rStyle w:val="Hipercze"/>
            <w:rFonts w:ascii="Tahoma" w:hAnsi="Tahoma" w:cs="Tahoma"/>
            <w:sz w:val="18"/>
            <w:szCs w:val="18"/>
          </w:rPr>
          <w:t>www.platformazakupowa.pl</w:t>
        </w:r>
      </w:hyperlink>
      <w:r w:rsidRPr="00B7082B">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w:t>
      </w:r>
      <w:r>
        <w:rPr>
          <w:rFonts w:ascii="Tahoma" w:hAnsi="Tahoma" w:cs="Tahoma"/>
          <w:sz w:val="18"/>
          <w:szCs w:val="18"/>
        </w:rPr>
        <w:t>150 MB</w:t>
      </w:r>
      <w:r w:rsidRPr="00B7082B">
        <w:rPr>
          <w:rFonts w:ascii="Tahoma" w:hAnsi="Tahoma" w:cs="Tahoma"/>
          <w:sz w:val="18"/>
          <w:szCs w:val="18"/>
        </w:rPr>
        <w:t xml:space="preserve"> każda</w:t>
      </w:r>
      <w:r>
        <w:rPr>
          <w:rFonts w:ascii="Tahoma" w:hAnsi="Tahoma" w:cs="Tahoma"/>
          <w:sz w:val="18"/>
          <w:szCs w:val="18"/>
        </w:rPr>
        <w:t>.</w:t>
      </w:r>
    </w:p>
    <w:p w14:paraId="1A2C1E61" w14:textId="77777777" w:rsidR="00B3292B" w:rsidRPr="00826AEA" w:rsidRDefault="00B3292B" w:rsidP="00B3292B">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3"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299631C7" w14:textId="77777777" w:rsidR="00B3292B" w:rsidRDefault="00B3292B" w:rsidP="00B3292B">
      <w:pPr>
        <w:numPr>
          <w:ilvl w:val="3"/>
          <w:numId w:val="68"/>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02005E29" w14:textId="77777777" w:rsidR="00B3292B" w:rsidRDefault="00B3292B" w:rsidP="00B3292B">
      <w:pPr>
        <w:numPr>
          <w:ilvl w:val="3"/>
          <w:numId w:val="6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w:t>
      </w:r>
      <w:r w:rsidRPr="00826AEA">
        <w:rPr>
          <w:rFonts w:ascii="Tahoma" w:hAnsi="Tahoma" w:cs="Tahoma"/>
          <w:sz w:val="18"/>
          <w:szCs w:val="18"/>
        </w:rPr>
        <w:lastRenderedPageBreak/>
        <w:t xml:space="preserve">stosować właściwe środki techniczne, które zminimalizują wskazane wyżej zagrożenia. W szczególności stosować programy antywirusowe i chroniące tożsamość korzystających z sieci Internet. </w:t>
      </w:r>
      <w:r>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p>
    <w:p w14:paraId="63290D94" w14:textId="77777777" w:rsidR="00B3292B" w:rsidRDefault="00B3292B" w:rsidP="00B3292B">
      <w:pPr>
        <w:numPr>
          <w:ilvl w:val="3"/>
          <w:numId w:val="6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38FAD9EF" w14:textId="77777777" w:rsidR="00B3292B" w:rsidRDefault="00B3292B" w:rsidP="00B3292B">
      <w:pPr>
        <w:numPr>
          <w:ilvl w:val="3"/>
          <w:numId w:val="68"/>
        </w:numPr>
        <w:spacing w:before="120"/>
        <w:ind w:left="1276" w:hanging="938"/>
        <w:jc w:val="both"/>
        <w:rPr>
          <w:rFonts w:ascii="Tahoma" w:hAnsi="Tahoma" w:cs="Tahoma"/>
          <w:sz w:val="18"/>
          <w:szCs w:val="18"/>
        </w:rPr>
      </w:pPr>
      <w:r>
        <w:rPr>
          <w:rFonts w:ascii="Tahoma" w:hAnsi="Tahoma" w:cs="Tahoma"/>
          <w:sz w:val="18"/>
          <w:szCs w:val="18"/>
        </w:rPr>
        <w:t>Zamawiający  w zakresie:</w:t>
      </w:r>
    </w:p>
    <w:p w14:paraId="0A877746" w14:textId="77777777" w:rsidR="00B3292B" w:rsidRPr="00D12CA3" w:rsidRDefault="00B3292B" w:rsidP="00B3292B">
      <w:pPr>
        <w:numPr>
          <w:ilvl w:val="0"/>
          <w:numId w:val="69"/>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4" w:history="1">
        <w:r w:rsidRPr="006B2AC4">
          <w:rPr>
            <w:rStyle w:val="Hipercze"/>
            <w:rFonts w:ascii="Tahoma" w:hAnsi="Tahoma" w:cs="Tahoma"/>
            <w:color w:val="0070C0"/>
            <w:sz w:val="18"/>
            <w:szCs w:val="18"/>
          </w:rPr>
          <w:t>cwk@platformazakupowa.pl</w:t>
        </w:r>
      </w:hyperlink>
    </w:p>
    <w:p w14:paraId="09F77CEB" w14:textId="77777777" w:rsidR="00B3292B" w:rsidRDefault="00B3292B" w:rsidP="00B3292B">
      <w:pPr>
        <w:numPr>
          <w:ilvl w:val="0"/>
          <w:numId w:val="69"/>
        </w:numPr>
        <w:spacing w:before="120"/>
        <w:jc w:val="both"/>
        <w:rPr>
          <w:rFonts w:ascii="Tahoma" w:hAnsi="Tahoma" w:cs="Tahoma"/>
          <w:sz w:val="18"/>
          <w:szCs w:val="18"/>
        </w:rPr>
      </w:pPr>
      <w:r>
        <w:rPr>
          <w:rFonts w:ascii="Tahoma" w:hAnsi="Tahoma" w:cs="Tahoma"/>
          <w:sz w:val="18"/>
          <w:szCs w:val="18"/>
        </w:rPr>
        <w:t>pytań merytorycznych wyznaczył osoby, do których kontakt umieszczono w SWZ</w:t>
      </w:r>
    </w:p>
    <w:p w14:paraId="767FF798" w14:textId="77777777" w:rsidR="00B3292B" w:rsidRPr="0080038A" w:rsidRDefault="00B3292B" w:rsidP="00B3292B">
      <w:pPr>
        <w:numPr>
          <w:ilvl w:val="1"/>
          <w:numId w:val="68"/>
        </w:numPr>
        <w:spacing w:before="120"/>
        <w:jc w:val="both"/>
        <w:rPr>
          <w:rFonts w:ascii="Tahoma" w:hAnsi="Tahoma" w:cs="Tahoma"/>
          <w:b/>
          <w:sz w:val="18"/>
          <w:szCs w:val="18"/>
          <w:highlight w:val="lightGray"/>
          <w:u w:val="single"/>
        </w:rPr>
      </w:pPr>
      <w:r w:rsidRPr="0080038A">
        <w:rPr>
          <w:rFonts w:ascii="Tahoma" w:hAnsi="Tahoma" w:cs="Tahoma"/>
          <w:b/>
          <w:sz w:val="18"/>
          <w:szCs w:val="18"/>
          <w:highlight w:val="lightGray"/>
          <w:u w:val="single"/>
        </w:rPr>
        <w:t>Złożenie oferty w postępowaniu</w:t>
      </w:r>
    </w:p>
    <w:p w14:paraId="264A7336" w14:textId="77777777" w:rsidR="00B3292B" w:rsidRDefault="00B3292B" w:rsidP="00B3292B">
      <w:pPr>
        <w:numPr>
          <w:ilvl w:val="2"/>
          <w:numId w:val="13"/>
        </w:numPr>
        <w:spacing w:before="120"/>
        <w:ind w:left="709" w:hanging="578"/>
        <w:jc w:val="both"/>
        <w:rPr>
          <w:rFonts w:ascii="Tahoma" w:hAnsi="Tahoma" w:cs="Tahoma"/>
          <w:sz w:val="18"/>
          <w:szCs w:val="18"/>
        </w:rPr>
      </w:pPr>
      <w:bookmarkStart w:id="9" w:name="_Hlk530045002"/>
      <w:r>
        <w:rPr>
          <w:rFonts w:ascii="Tahoma" w:hAnsi="Tahoma" w:cs="Tahoma"/>
          <w:sz w:val="18"/>
          <w:szCs w:val="18"/>
        </w:rPr>
        <w:t xml:space="preserve"> </w:t>
      </w:r>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1132B52A"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15CB7DD"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 xml:space="preserve">Do oferty należy dołączyć wszystkie wymagane w Ogłoszeniu o zamówieniu, </w:t>
      </w:r>
      <w:r>
        <w:rPr>
          <w:rFonts w:ascii="Tahoma" w:hAnsi="Tahoma" w:cs="Tahoma"/>
          <w:sz w:val="18"/>
          <w:szCs w:val="18"/>
        </w:rPr>
        <w:t>S</w:t>
      </w:r>
      <w:r w:rsidRPr="00826AEA">
        <w:rPr>
          <w:rFonts w:ascii="Tahoma" w:hAnsi="Tahoma" w:cs="Tahoma"/>
          <w:sz w:val="18"/>
          <w:szCs w:val="18"/>
        </w:rPr>
        <w:t>WZ dokumenty – w tym np. Jednolity Europejski Dokument Zamówienia (JEDZ)</w:t>
      </w:r>
      <w:r>
        <w:rPr>
          <w:rFonts w:ascii="Tahoma" w:hAnsi="Tahoma" w:cs="Tahoma"/>
          <w:sz w:val="18"/>
          <w:szCs w:val="18"/>
        </w:rPr>
        <w:t xml:space="preserve">, przedmiotowe środki dowodowe </w:t>
      </w:r>
      <w:r w:rsidRPr="00826AEA">
        <w:rPr>
          <w:rFonts w:ascii="Tahoma" w:hAnsi="Tahoma" w:cs="Tahoma"/>
          <w:sz w:val="18"/>
          <w:szCs w:val="18"/>
        </w:rPr>
        <w:t>w postaci elektronicznej</w:t>
      </w:r>
      <w:r>
        <w:rPr>
          <w:rFonts w:ascii="Tahoma" w:hAnsi="Tahoma" w:cs="Tahoma"/>
          <w:sz w:val="18"/>
          <w:szCs w:val="18"/>
        </w:rPr>
        <w:t>.</w:t>
      </w:r>
    </w:p>
    <w:p w14:paraId="3D068E8C"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Po wypełnieniu Formularza składania oferty i załadowaniu wszystkich wymaganych załączników należy kliknąć przycisk „Przejdź do podsumowania”</w:t>
      </w:r>
    </w:p>
    <w:p w14:paraId="3F9774F7" w14:textId="77777777" w:rsidR="00B3292B" w:rsidRPr="00D12CA3"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 xml:space="preserve">Oferta </w:t>
      </w:r>
      <w:r>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Pr>
          <w:rFonts w:ascii="Tahoma" w:hAnsi="Tahoma" w:cs="Tahoma"/>
          <w:sz w:val="18"/>
          <w:szCs w:val="18"/>
        </w:rPr>
        <w:t>e</w:t>
      </w:r>
      <w:r w:rsidRPr="00D12CA3">
        <w:rPr>
          <w:rFonts w:ascii="Tahoma" w:hAnsi="Tahoma" w:cs="Tahoma"/>
          <w:sz w:val="18"/>
          <w:szCs w:val="18"/>
        </w:rPr>
        <w:t xml:space="preserve"> elektronicznie mus</w:t>
      </w:r>
      <w:r>
        <w:rPr>
          <w:rFonts w:ascii="Tahoma" w:hAnsi="Tahoma" w:cs="Tahoma"/>
          <w:sz w:val="18"/>
          <w:szCs w:val="18"/>
        </w:rPr>
        <w:t>zą</w:t>
      </w:r>
      <w:r w:rsidRPr="00D12CA3">
        <w:rPr>
          <w:rFonts w:ascii="Tahoma" w:hAnsi="Tahoma" w:cs="Tahoma"/>
          <w:sz w:val="18"/>
          <w:szCs w:val="18"/>
        </w:rPr>
        <w:t xml:space="preserve"> zostać podpisan</w:t>
      </w:r>
      <w:r>
        <w:rPr>
          <w:rFonts w:ascii="Tahoma" w:hAnsi="Tahoma" w:cs="Tahoma"/>
          <w:sz w:val="18"/>
          <w:szCs w:val="18"/>
        </w:rPr>
        <w:t>e</w:t>
      </w:r>
      <w:r w:rsidRPr="00D12CA3">
        <w:rPr>
          <w:rFonts w:ascii="Tahoma" w:hAnsi="Tahoma" w:cs="Tahoma"/>
          <w:sz w:val="18"/>
          <w:szCs w:val="18"/>
        </w:rPr>
        <w:t xml:space="preserve"> elektronicznym kwalifikowanym podpisem. W procesie składania oferty</w:t>
      </w:r>
      <w:r>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złożyć:</w:t>
      </w:r>
    </w:p>
    <w:p w14:paraId="306EF4FC" w14:textId="77777777" w:rsidR="00B3292B" w:rsidRDefault="00B3292B" w:rsidP="00B3292B">
      <w:pPr>
        <w:numPr>
          <w:ilvl w:val="3"/>
          <w:numId w:val="13"/>
        </w:numPr>
        <w:spacing w:before="120"/>
        <w:ind w:left="1418" w:hanging="797"/>
        <w:jc w:val="both"/>
        <w:rPr>
          <w:rFonts w:ascii="Tahoma" w:hAnsi="Tahoma" w:cs="Tahoma"/>
          <w:sz w:val="18"/>
          <w:szCs w:val="18"/>
        </w:rPr>
      </w:pPr>
      <w:r w:rsidRPr="00826AEA">
        <w:rPr>
          <w:rFonts w:ascii="Tahoma" w:hAnsi="Tahoma" w:cs="Tahoma"/>
          <w:sz w:val="18"/>
          <w:szCs w:val="18"/>
        </w:rPr>
        <w:t xml:space="preserve">bezpośrednio na dokumencie przesłanym do systemu </w:t>
      </w:r>
      <w:r>
        <w:rPr>
          <w:rFonts w:ascii="Tahoma" w:hAnsi="Tahoma" w:cs="Tahoma"/>
          <w:sz w:val="18"/>
          <w:szCs w:val="18"/>
        </w:rPr>
        <w:t>(opcja rekomendowana) oraz</w:t>
      </w:r>
    </w:p>
    <w:p w14:paraId="2BB92570" w14:textId="77777777" w:rsidR="00B3292B" w:rsidRDefault="00B3292B" w:rsidP="00B3292B">
      <w:pPr>
        <w:numPr>
          <w:ilvl w:val="3"/>
          <w:numId w:val="13"/>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78DE14DF" w14:textId="77777777" w:rsidR="00B3292B" w:rsidRPr="00D12CA3" w:rsidRDefault="00B3292B" w:rsidP="00B3292B">
      <w:pPr>
        <w:spacing w:before="120"/>
        <w:ind w:left="621"/>
        <w:jc w:val="both"/>
        <w:rPr>
          <w:rFonts w:ascii="Tahoma" w:hAnsi="Tahoma" w:cs="Tahoma"/>
          <w:sz w:val="18"/>
          <w:szCs w:val="18"/>
        </w:rPr>
      </w:pPr>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p>
    <w:p w14:paraId="7AD3B162" w14:textId="77777777" w:rsidR="00B3292B" w:rsidRDefault="00B3292B" w:rsidP="00B3292B">
      <w:pPr>
        <w:numPr>
          <w:ilvl w:val="2"/>
          <w:numId w:val="13"/>
        </w:numPr>
        <w:spacing w:before="120"/>
        <w:ind w:left="709" w:hanging="567"/>
        <w:jc w:val="both"/>
        <w:rPr>
          <w:rFonts w:ascii="Tahoma" w:hAnsi="Tahoma" w:cs="Tahoma"/>
          <w:sz w:val="18"/>
          <w:szCs w:val="18"/>
        </w:rPr>
      </w:pPr>
      <w:bookmarkStart w:id="10" w:name="_Hlk61427570"/>
      <w:r>
        <w:rPr>
          <w:rFonts w:ascii="Tahoma" w:hAnsi="Tahoma" w:cs="Tahoma"/>
          <w:sz w:val="18"/>
          <w:szCs w:val="18"/>
        </w:rPr>
        <w:t xml:space="preserve"> </w:t>
      </w:r>
      <w:r w:rsidRPr="00826AEA">
        <w:rPr>
          <w:rFonts w:ascii="Tahoma" w:hAnsi="Tahoma" w:cs="Tahoma"/>
          <w:sz w:val="18"/>
          <w:szCs w:val="18"/>
        </w:rPr>
        <w:t>Ścieżka dla złożenia podpisu kwalifikowanego na każdym dokumencie osobno:</w:t>
      </w:r>
      <w:r>
        <w:rPr>
          <w:rFonts w:ascii="Tahoma" w:hAnsi="Tahoma" w:cs="Tahoma"/>
          <w:sz w:val="18"/>
          <w:szCs w:val="18"/>
        </w:rPr>
        <w:t xml:space="preserve"> </w:t>
      </w:r>
      <w:r w:rsidRPr="00911727">
        <w:rPr>
          <w:rFonts w:ascii="Tahoma" w:hAnsi="Tahoma" w:cs="Tahoma"/>
          <w:b/>
          <w:bCs/>
          <w:sz w:val="18"/>
          <w:szCs w:val="18"/>
        </w:rPr>
        <w:t>(zalecana przez zamawiającego)</w:t>
      </w:r>
    </w:p>
    <w:p w14:paraId="2648FEE7"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5967B8F6"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B2F956C"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5"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B844B30"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4D45737D"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C6C5068"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255A95B" w14:textId="77777777" w:rsidR="00B3292B" w:rsidRDefault="00B3292B" w:rsidP="00B3292B">
      <w:pPr>
        <w:numPr>
          <w:ilvl w:val="0"/>
          <w:numId w:val="71"/>
        </w:numPr>
        <w:spacing w:before="120"/>
        <w:ind w:left="1560"/>
        <w:jc w:val="both"/>
        <w:rPr>
          <w:rFonts w:ascii="Tahoma" w:hAnsi="Tahoma" w:cs="Tahoma"/>
          <w:sz w:val="18"/>
          <w:szCs w:val="18"/>
        </w:rPr>
      </w:pPr>
      <w:r>
        <w:rPr>
          <w:rFonts w:ascii="Tahoma" w:hAnsi="Tahoma" w:cs="Tahoma"/>
          <w:sz w:val="18"/>
          <w:szCs w:val="18"/>
        </w:rPr>
        <w:t>pobrać plik w formacie XML,</w:t>
      </w:r>
    </w:p>
    <w:p w14:paraId="0B4EE067" w14:textId="77777777" w:rsidR="00B3292B" w:rsidRDefault="00B3292B" w:rsidP="00B3292B">
      <w:pPr>
        <w:numPr>
          <w:ilvl w:val="0"/>
          <w:numId w:val="71"/>
        </w:numPr>
        <w:spacing w:before="120"/>
        <w:ind w:left="1560"/>
        <w:jc w:val="both"/>
        <w:rPr>
          <w:rFonts w:ascii="Tahoma" w:hAnsi="Tahoma" w:cs="Tahoma"/>
          <w:sz w:val="18"/>
          <w:szCs w:val="18"/>
        </w:rPr>
      </w:pPr>
      <w:r>
        <w:rPr>
          <w:rFonts w:ascii="Tahoma" w:hAnsi="Tahoma" w:cs="Tahoma"/>
          <w:sz w:val="18"/>
          <w:szCs w:val="18"/>
        </w:rPr>
        <w:lastRenderedPageBreak/>
        <w:t>po wgraniu XML system dokona wstępnej analizy i wyświetli informację, o tym, czy plik XML został podpisany prawidłowo,</w:t>
      </w:r>
    </w:p>
    <w:p w14:paraId="6C0388D0" w14:textId="77777777" w:rsidR="00B3292B" w:rsidRDefault="00B3292B" w:rsidP="00B3292B">
      <w:pPr>
        <w:numPr>
          <w:ilvl w:val="0"/>
          <w:numId w:val="71"/>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5EA472A5" w14:textId="77777777" w:rsidR="00B3292B" w:rsidRPr="00826AEA" w:rsidRDefault="00B3292B" w:rsidP="00B3292B">
      <w:pPr>
        <w:numPr>
          <w:ilvl w:val="3"/>
          <w:numId w:val="13"/>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65CF111C" w14:textId="77777777" w:rsidR="00B3292B" w:rsidRPr="00826AEA" w:rsidRDefault="00B3292B" w:rsidP="00B3292B">
      <w:pPr>
        <w:numPr>
          <w:ilvl w:val="0"/>
          <w:numId w:val="67"/>
        </w:numPr>
        <w:spacing w:before="120"/>
        <w:jc w:val="both"/>
        <w:rPr>
          <w:rFonts w:ascii="Tahoma" w:hAnsi="Tahoma" w:cs="Tahoma"/>
          <w:sz w:val="18"/>
          <w:szCs w:val="18"/>
        </w:rPr>
      </w:pPr>
      <w:r w:rsidRPr="00826AEA">
        <w:rPr>
          <w:rFonts w:ascii="Tahoma" w:hAnsi="Tahoma" w:cs="Tahoma"/>
          <w:sz w:val="18"/>
          <w:szCs w:val="18"/>
        </w:rPr>
        <w:t>brak podpisu na dokumencie XML,</w:t>
      </w:r>
    </w:p>
    <w:p w14:paraId="53D051F6" w14:textId="77777777" w:rsidR="00B3292B" w:rsidRPr="00826AEA" w:rsidRDefault="00B3292B" w:rsidP="00B3292B">
      <w:pPr>
        <w:numPr>
          <w:ilvl w:val="0"/>
          <w:numId w:val="67"/>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79E52EB1" w14:textId="77777777" w:rsidR="00B3292B" w:rsidRPr="00826AEA" w:rsidRDefault="00B3292B" w:rsidP="00B3292B">
      <w:pPr>
        <w:numPr>
          <w:ilvl w:val="0"/>
          <w:numId w:val="67"/>
        </w:numPr>
        <w:spacing w:before="120"/>
        <w:jc w:val="both"/>
        <w:rPr>
          <w:rFonts w:ascii="Tahoma" w:hAnsi="Tahoma" w:cs="Tahoma"/>
          <w:sz w:val="18"/>
          <w:szCs w:val="18"/>
        </w:rPr>
      </w:pPr>
      <w:r w:rsidRPr="00826AEA">
        <w:rPr>
          <w:rFonts w:ascii="Tahoma" w:hAnsi="Tahoma" w:cs="Tahoma"/>
          <w:sz w:val="18"/>
          <w:szCs w:val="18"/>
        </w:rPr>
        <w:t>niewłaściwy format podpisu,</w:t>
      </w:r>
    </w:p>
    <w:p w14:paraId="683D44D1" w14:textId="77777777" w:rsidR="00B3292B" w:rsidRPr="00826AEA" w:rsidRDefault="00B3292B" w:rsidP="00B3292B">
      <w:pPr>
        <w:numPr>
          <w:ilvl w:val="0"/>
          <w:numId w:val="67"/>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1860455" w14:textId="77777777" w:rsidR="00B3292B" w:rsidRPr="00826AEA" w:rsidRDefault="00B3292B" w:rsidP="00B3292B">
      <w:pPr>
        <w:numPr>
          <w:ilvl w:val="0"/>
          <w:numId w:val="67"/>
        </w:numPr>
        <w:spacing w:before="120"/>
        <w:jc w:val="both"/>
        <w:rPr>
          <w:rFonts w:ascii="Tahoma" w:hAnsi="Tahoma" w:cs="Tahoma"/>
          <w:sz w:val="18"/>
          <w:szCs w:val="18"/>
        </w:rPr>
      </w:pPr>
      <w:r w:rsidRPr="00826AEA">
        <w:rPr>
          <w:rFonts w:ascii="Tahoma" w:hAnsi="Tahoma" w:cs="Tahoma"/>
          <w:sz w:val="18"/>
          <w:szCs w:val="18"/>
        </w:rPr>
        <w:t>zmodyfikowano plik XML,</w:t>
      </w:r>
    </w:p>
    <w:p w14:paraId="5D60F4C3" w14:textId="77777777" w:rsidR="00B3292B" w:rsidRPr="00826AEA" w:rsidRDefault="00B3292B" w:rsidP="00B3292B">
      <w:pPr>
        <w:numPr>
          <w:ilvl w:val="0"/>
          <w:numId w:val="67"/>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bookmarkEnd w:id="10"/>
    <w:p w14:paraId="6B9ACC68" w14:textId="77777777" w:rsidR="00B3292B" w:rsidRDefault="00B3292B" w:rsidP="00B3292B">
      <w:pPr>
        <w:numPr>
          <w:ilvl w:val="3"/>
          <w:numId w:val="13"/>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Pr>
          <w:rFonts w:ascii="Tahoma" w:hAnsi="Tahoma" w:cs="Tahoma"/>
          <w:sz w:val="18"/>
          <w:szCs w:val="18"/>
        </w:rPr>
        <w:t>„</w:t>
      </w:r>
      <w:r w:rsidRPr="00826AEA">
        <w:rPr>
          <w:rFonts w:ascii="Tahoma" w:hAnsi="Tahoma" w:cs="Tahoma"/>
          <w:sz w:val="18"/>
          <w:szCs w:val="18"/>
        </w:rPr>
        <w:t>Złóż ofertę</w:t>
      </w:r>
      <w:r>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Pr>
          <w:rFonts w:ascii="Tahoma" w:hAnsi="Tahoma" w:cs="Tahoma"/>
          <w:sz w:val="18"/>
          <w:szCs w:val="18"/>
        </w:rPr>
        <w:t>,</w:t>
      </w:r>
    </w:p>
    <w:p w14:paraId="2CA09D61"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następnie system zaszyfruje ofertę Wykonawcy, tak by ta była niedostępna dla Zamawiającego do terminu otwarcia ofert,</w:t>
      </w:r>
    </w:p>
    <w:p w14:paraId="28C265C9"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e-mail z Platformy zakupowej z informacją na temat złożonej oferty,</w:t>
      </w:r>
    </w:p>
    <w:p w14:paraId="44C797CD" w14:textId="77777777" w:rsidR="00B3292B" w:rsidRPr="0099264E"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 xml:space="preserve">w celach odwoławczych z uwagi na </w:t>
      </w:r>
      <w:r>
        <w:rPr>
          <w:rFonts w:ascii="Tahoma" w:hAnsi="Tahoma" w:cs="Tahoma"/>
          <w:sz w:val="18"/>
          <w:szCs w:val="18"/>
        </w:rPr>
        <w:t>zaszyfrowanie</w:t>
      </w:r>
      <w:r w:rsidRPr="0099264E">
        <w:rPr>
          <w:rFonts w:ascii="Tahoma" w:hAnsi="Tahoma" w:cs="Tahoma"/>
          <w:sz w:val="18"/>
          <w:szCs w:val="18"/>
        </w:rPr>
        <w:t xml:space="preserve"> oferty na Platformie zakupowej Wykonawca powinien przechowywać kopię swojej oferty wraz z pobranym plikiem XML na swoim komputerze,</w:t>
      </w:r>
    </w:p>
    <w:p w14:paraId="38176DC3"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99264E">
        <w:rPr>
          <w:rFonts w:ascii="Tahoma" w:hAnsi="Tahoma" w:cs="Tahoma"/>
          <w:sz w:val="18"/>
          <w:szCs w:val="18"/>
        </w:rPr>
        <w:t>Wykonawca może przed upływem terminu do składania ofert wycofać ofertę za pośrednictwem Formularza składania oferty.</w:t>
      </w:r>
    </w:p>
    <w:p w14:paraId="75DAA6F5"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6043EC07"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28C2BF75" w14:textId="77777777" w:rsidR="00B3292B" w:rsidRPr="00523317" w:rsidRDefault="00B3292B" w:rsidP="00B3292B">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 xml:space="preserve">Jeśli Wykonawca składający </w:t>
      </w:r>
      <w:r>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p>
    <w:p w14:paraId="5237A918" w14:textId="77777777" w:rsidR="00B3292B" w:rsidRDefault="00B3292B" w:rsidP="00B3292B">
      <w:pPr>
        <w:numPr>
          <w:ilvl w:val="3"/>
          <w:numId w:val="13"/>
        </w:numPr>
        <w:spacing w:before="120"/>
        <w:ind w:left="1418" w:hanging="851"/>
        <w:jc w:val="both"/>
        <w:rPr>
          <w:rFonts w:ascii="Tahoma" w:hAnsi="Tahoma" w:cs="Tahoma"/>
          <w:sz w:val="18"/>
          <w:szCs w:val="18"/>
        </w:rPr>
      </w:pPr>
      <w:r w:rsidRPr="00523317">
        <w:rPr>
          <w:rFonts w:ascii="Tahoma" w:hAnsi="Tahoma" w:cs="Tahoma"/>
          <w:sz w:val="18"/>
          <w:szCs w:val="18"/>
        </w:rPr>
        <w:t>Jeżeli oferta składana jest przez niezautoryzowanego Wykonawcę (niezalogowanego lub nieposiadający konta) to wycofanie oferty musi być przez niego potwierdzone:</w:t>
      </w:r>
    </w:p>
    <w:p w14:paraId="3C5EE366"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1F468631"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6F96B9E0" w14:textId="77777777" w:rsidR="00B3292B" w:rsidRDefault="00B3292B" w:rsidP="00B3292B">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0465A96F" w14:textId="77777777" w:rsidR="00B3292B" w:rsidRDefault="00B3292B" w:rsidP="00B3292B">
      <w:pPr>
        <w:numPr>
          <w:ilvl w:val="2"/>
          <w:numId w:val="13"/>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4B21BFE5" w14:textId="77777777" w:rsidR="00B3292B" w:rsidRDefault="00B3292B" w:rsidP="00B3292B">
      <w:pPr>
        <w:numPr>
          <w:ilvl w:val="2"/>
          <w:numId w:val="13"/>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68CB9359" w14:textId="77777777" w:rsidR="00B3292B" w:rsidRDefault="00B3292B" w:rsidP="00B3292B">
      <w:pPr>
        <w:numPr>
          <w:ilvl w:val="2"/>
          <w:numId w:val="13"/>
        </w:numPr>
        <w:spacing w:before="120"/>
        <w:ind w:left="709"/>
        <w:jc w:val="both"/>
        <w:rPr>
          <w:rFonts w:ascii="Tahoma" w:hAnsi="Tahoma" w:cs="Tahoma"/>
          <w:sz w:val="18"/>
          <w:szCs w:val="18"/>
        </w:rPr>
      </w:pPr>
      <w:r>
        <w:rPr>
          <w:rFonts w:ascii="Tahoma" w:hAnsi="Tahoma" w:cs="Tahoma"/>
          <w:sz w:val="18"/>
          <w:szCs w:val="18"/>
        </w:rPr>
        <w:t>Wycofanie złożonej oferty powoduje, że zamawiający nie będzie miał możliwości zapoznania się z nią po upływie terminu zakończenia składania ofert w postępowania.</w:t>
      </w:r>
    </w:p>
    <w:p w14:paraId="64E0B1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 .xls, .</w:t>
      </w:r>
      <w:proofErr w:type="spellStart"/>
      <w:r w:rsidRPr="0070224D">
        <w:rPr>
          <w:rFonts w:ascii="Tahoma" w:hAnsi="Tahoma" w:cs="Tahoma"/>
          <w:sz w:val="18"/>
          <w:szCs w:val="18"/>
        </w:rPr>
        <w:t>xlsx</w:t>
      </w:r>
      <w:proofErr w:type="spellEnd"/>
      <w:r w:rsidRPr="0070224D">
        <w:rPr>
          <w:rFonts w:ascii="Tahoma" w:hAnsi="Tahoma" w:cs="Tahoma"/>
          <w:sz w:val="18"/>
          <w:szCs w:val="18"/>
        </w:rPr>
        <w:t xml:space="preserve">, Zamawiający zaleca w szczególności .pdf – jako format przesyłania danych. </w:t>
      </w:r>
      <w:bookmarkStart w:id="11" w:name="_Hlk530049617"/>
    </w:p>
    <w:p w14:paraId="1B0257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Ofertę, oświadczenia oraz oświadczenie, o którym mowa w art. 125 ust. 1 ustawy PZP, w tym jednolity dokument JEDZ, sporządza się pod rygorem nieważności, w postaci elektronicznej i opatruje kwalifikowanym podpisem elektronicznym.</w:t>
      </w:r>
      <w:bookmarkEnd w:id="11"/>
    </w:p>
    <w:p w14:paraId="43DF8027" w14:textId="77777777" w:rsidR="00B3292B" w:rsidRPr="0070224D"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w:t>
      </w:r>
      <w:r w:rsidRPr="0070224D">
        <w:rPr>
          <w:rFonts w:ascii="Tahoma" w:hAnsi="Tahoma" w:cs="Tahoma"/>
          <w:sz w:val="18"/>
          <w:szCs w:val="18"/>
        </w:rPr>
        <w:lastRenderedPageBreak/>
        <w:t xml:space="preserve">i wyświetleniu komunikatu, że oferta została złożona. </w:t>
      </w:r>
      <w:r>
        <w:rPr>
          <w:rFonts w:ascii="Tahoma" w:hAnsi="Tahoma" w:cs="Tahoma"/>
          <w:sz w:val="18"/>
          <w:szCs w:val="18"/>
        </w:rPr>
        <w:t>Czas wyświetlany na Platformie Zakupowej synchronizuje się automatycznie z serwerem Głównego Urzędu Miar.</w:t>
      </w:r>
    </w:p>
    <w:bookmarkEnd w:id="9"/>
    <w:p w14:paraId="7044366D" w14:textId="77777777" w:rsidR="00B3292B" w:rsidRDefault="00B3292B" w:rsidP="00B3292B">
      <w:pPr>
        <w:numPr>
          <w:ilvl w:val="1"/>
          <w:numId w:val="70"/>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Pr>
          <w:rFonts w:ascii="Tahoma" w:hAnsi="Tahoma" w:cs="Tahoma"/>
          <w:b/>
          <w:bCs/>
          <w:sz w:val="18"/>
          <w:szCs w:val="18"/>
        </w:rPr>
        <w:t>, dotyczące wyjaśnienia treści Specyfikacji Warunków Zamówienia</w:t>
      </w:r>
      <w:r w:rsidRPr="00DD5316">
        <w:rPr>
          <w:rFonts w:ascii="Tahoma" w:hAnsi="Tahoma" w:cs="Tahoma"/>
          <w:bCs/>
          <w:sz w:val="18"/>
          <w:szCs w:val="18"/>
        </w:rPr>
        <w:t>.</w:t>
      </w:r>
    </w:p>
    <w:p w14:paraId="03E8E0C6" w14:textId="77777777" w:rsidR="00B3292B" w:rsidRPr="00F1239D" w:rsidRDefault="00B3292B" w:rsidP="00B3292B">
      <w:pPr>
        <w:numPr>
          <w:ilvl w:val="1"/>
          <w:numId w:val="70"/>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Wykonawca może zwracać się do Zamawiającego o wyjaśnienia treści Specyfikacji Warunków Zamówienia.</w:t>
      </w:r>
    </w:p>
    <w:p w14:paraId="1803B212" w14:textId="00EC7762" w:rsidR="00B3292B" w:rsidRPr="00F1239D" w:rsidRDefault="00B3292B" w:rsidP="00B3292B">
      <w:pPr>
        <w:numPr>
          <w:ilvl w:val="1"/>
          <w:numId w:val="70"/>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 xml:space="preserve">Zamawiający udzieli </w:t>
      </w:r>
      <w:r>
        <w:rPr>
          <w:rFonts w:ascii="Tahoma" w:hAnsi="Tahoma" w:cs="Tahoma"/>
          <w:sz w:val="18"/>
          <w:szCs w:val="18"/>
        </w:rPr>
        <w:t>wyjaśnień</w:t>
      </w:r>
      <w:r w:rsidRPr="00F1239D">
        <w:rPr>
          <w:rFonts w:ascii="Tahoma" w:hAnsi="Tahoma" w:cs="Tahoma"/>
          <w:sz w:val="18"/>
          <w:szCs w:val="18"/>
        </w:rPr>
        <w:t xml:space="preserve"> niezwłocznie, jednak nie później niż na </w:t>
      </w:r>
      <w:r w:rsidR="003F35A4">
        <w:rPr>
          <w:rFonts w:ascii="Tahoma" w:hAnsi="Tahoma" w:cs="Tahoma"/>
          <w:b/>
          <w:bCs/>
          <w:sz w:val="18"/>
          <w:szCs w:val="18"/>
        </w:rPr>
        <w:t>4</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 xml:space="preserve">, pod warunkiem, że wniosek (zapytanie) o wyjaśnienie treści Specyfikacji Warunków Zamówienia wpłynie do Zamawiającego nie później niż </w:t>
      </w:r>
      <w:r>
        <w:rPr>
          <w:rFonts w:ascii="Tahoma" w:hAnsi="Tahoma" w:cs="Tahoma"/>
          <w:sz w:val="18"/>
          <w:szCs w:val="18"/>
        </w:rPr>
        <w:t>na</w:t>
      </w:r>
      <w:r>
        <w:rPr>
          <w:rFonts w:ascii="Tahoma" w:hAnsi="Tahoma" w:cs="Tahoma"/>
          <w:b/>
          <w:bCs/>
          <w:sz w:val="18"/>
          <w:szCs w:val="18"/>
        </w:rPr>
        <w:t xml:space="preserve"> </w:t>
      </w:r>
      <w:r w:rsidR="003F35A4">
        <w:rPr>
          <w:rFonts w:ascii="Tahoma" w:hAnsi="Tahoma" w:cs="Tahoma"/>
          <w:b/>
          <w:bCs/>
          <w:sz w:val="18"/>
          <w:szCs w:val="18"/>
        </w:rPr>
        <w:t>7</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przedłuży termin składania ofert o czas niezbędny do zapoznania się wszystkich zainteresowanych wykonawców z wyjaśnieniami niezbędnymi do należytego przygotowania i złożenia ofert. </w:t>
      </w:r>
    </w:p>
    <w:p w14:paraId="60D32179" w14:textId="77777777" w:rsidR="00B3292B" w:rsidRPr="00F1239D" w:rsidRDefault="00B3292B" w:rsidP="00B3292B">
      <w:pPr>
        <w:numPr>
          <w:ilvl w:val="1"/>
          <w:numId w:val="70"/>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FCFF" w14:textId="77777777" w:rsidR="00B3292B" w:rsidRPr="00F1239D" w:rsidRDefault="00B3292B" w:rsidP="00B3292B">
      <w:pPr>
        <w:numPr>
          <w:ilvl w:val="1"/>
          <w:numId w:val="70"/>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Pr>
          <w:rFonts w:ascii="Tahoma" w:hAnsi="Tahoma" w:cs="Tahoma"/>
          <w:sz w:val="18"/>
          <w:szCs w:val="18"/>
        </w:rPr>
        <w:t>w pkt 10.5 SWZ</w:t>
      </w:r>
      <w:r w:rsidRPr="00F1239D">
        <w:rPr>
          <w:rFonts w:ascii="Tahoma" w:hAnsi="Tahoma" w:cs="Tahoma"/>
          <w:sz w:val="18"/>
          <w:szCs w:val="18"/>
        </w:rPr>
        <w:t>.</w:t>
      </w:r>
    </w:p>
    <w:p w14:paraId="1371748B" w14:textId="77777777" w:rsidR="00B3292B" w:rsidRPr="00F1239D" w:rsidRDefault="00B3292B" w:rsidP="00B3292B">
      <w:pPr>
        <w:numPr>
          <w:ilvl w:val="1"/>
          <w:numId w:val="70"/>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Pr>
          <w:rFonts w:ascii="Tahoma" w:hAnsi="Tahoma" w:cs="Tahoma"/>
          <w:sz w:val="18"/>
          <w:szCs w:val="18"/>
        </w:rPr>
        <w:t>udostępnia</w:t>
      </w:r>
      <w:r w:rsidRPr="00F1239D">
        <w:rPr>
          <w:rFonts w:ascii="Tahoma" w:hAnsi="Tahoma" w:cs="Tahoma"/>
          <w:sz w:val="18"/>
          <w:szCs w:val="18"/>
        </w:rPr>
        <w:t xml:space="preserve">, bez ujawniania źródła zapytania, </w:t>
      </w:r>
      <w:r>
        <w:rPr>
          <w:rFonts w:ascii="Tahoma" w:hAnsi="Tahoma" w:cs="Tahoma"/>
          <w:sz w:val="18"/>
          <w:szCs w:val="18"/>
        </w:rPr>
        <w:t xml:space="preserve">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 xml:space="preserve">akupowej </w:t>
      </w:r>
      <w:hyperlink r:id="rId26" w:history="1">
        <w:r w:rsidRPr="00F1239D">
          <w:rPr>
            <w:rStyle w:val="Hipercze"/>
            <w:rFonts w:ascii="Arial" w:hAnsi="Arial" w:cs="Arial"/>
            <w:color w:val="0070C0"/>
          </w:rPr>
          <w:t>https://platformazakupowa.pl/pn/spzoz_zgorzelec</w:t>
        </w:r>
      </w:hyperlink>
      <w:r w:rsidRPr="00F1239D">
        <w:rPr>
          <w:rFonts w:ascii="Tahoma" w:hAnsi="Tahoma" w:cs="Tahoma"/>
          <w:sz w:val="18"/>
          <w:szCs w:val="18"/>
        </w:rPr>
        <w:t>.</w:t>
      </w:r>
    </w:p>
    <w:p w14:paraId="0290AAED" w14:textId="77777777" w:rsidR="00B3292B" w:rsidRPr="00EF02B7" w:rsidRDefault="00B3292B" w:rsidP="00B3292B">
      <w:pPr>
        <w:numPr>
          <w:ilvl w:val="1"/>
          <w:numId w:val="70"/>
        </w:numPr>
        <w:spacing w:before="120"/>
        <w:jc w:val="both"/>
        <w:rPr>
          <w:rFonts w:ascii="Tahoma" w:hAnsi="Tahoma" w:cs="Tahoma"/>
          <w:color w:val="FF0000"/>
          <w:sz w:val="18"/>
          <w:szCs w:val="18"/>
        </w:rPr>
      </w:pPr>
      <w:r w:rsidRPr="00EF02B7">
        <w:rPr>
          <w:rFonts w:ascii="Tahoma" w:hAnsi="Tahoma" w:cs="Tahoma"/>
          <w:color w:val="FF0000"/>
          <w:sz w:val="18"/>
          <w:szCs w:val="18"/>
        </w:rPr>
        <w:t>.</w:t>
      </w:r>
      <w:r>
        <w:rPr>
          <w:rFonts w:ascii="Tahoma" w:hAnsi="Tahoma" w:cs="Tahoma"/>
          <w:color w:val="FF0000"/>
          <w:sz w:val="18"/>
          <w:szCs w:val="18"/>
        </w:rPr>
        <w:t xml:space="preserve"> </w:t>
      </w:r>
      <w:r w:rsidRPr="00EF02B7">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7" w:history="1">
        <w:r w:rsidRPr="00EF02B7">
          <w:rPr>
            <w:rStyle w:val="Hipercze"/>
            <w:rFonts w:ascii="Arial" w:hAnsi="Arial" w:cs="Arial"/>
            <w:color w:val="0070C0"/>
          </w:rPr>
          <w:t>https://platformazakupowa.pl/pn/spzoz_zgorzelec</w:t>
        </w:r>
      </w:hyperlink>
      <w:r w:rsidRPr="00EF02B7">
        <w:rPr>
          <w:rFonts w:ascii="Tahoma" w:hAnsi="Tahoma" w:cs="Tahoma"/>
          <w:sz w:val="18"/>
          <w:szCs w:val="18"/>
        </w:rPr>
        <w:t xml:space="preserve">, </w:t>
      </w:r>
      <w:r w:rsidRPr="00EF02B7">
        <w:rPr>
          <w:rFonts w:ascii="Tahoma" w:hAnsi="Tahoma" w:cs="Tahoma"/>
          <w:color w:val="000000"/>
          <w:sz w:val="18"/>
          <w:szCs w:val="18"/>
        </w:rPr>
        <w:t>na stronie danego postępowania.</w:t>
      </w:r>
    </w:p>
    <w:p w14:paraId="02FA02F2" w14:textId="77777777" w:rsidR="00B3292B" w:rsidRPr="00EF02B7" w:rsidRDefault="00B3292B" w:rsidP="00B3292B">
      <w:pPr>
        <w:numPr>
          <w:ilvl w:val="1"/>
          <w:numId w:val="70"/>
        </w:numPr>
        <w:spacing w:before="120"/>
        <w:jc w:val="both"/>
        <w:rPr>
          <w:rFonts w:ascii="Tahoma" w:hAnsi="Tahoma" w:cs="Tahoma"/>
          <w:color w:val="FF0000"/>
          <w:sz w:val="18"/>
          <w:szCs w:val="18"/>
        </w:rPr>
      </w:pPr>
      <w:r>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 Natomiast gdy zmiany treści SWZ prowadziłyby do istotnej zmiany charakteru zamówienia w porównaniu z pierwotnie określonym, w szczególności prowadziłyby do znacznej zmiany zakresu zamówienia, zamawiający unieważni postępowanie na podstawie art. 256 ustawy PZP.</w:t>
      </w:r>
    </w:p>
    <w:p w14:paraId="36865018" w14:textId="77777777" w:rsidR="00067526" w:rsidRDefault="00067526" w:rsidP="00B27E40">
      <w:pPr>
        <w:pStyle w:val="Akapitzlist"/>
        <w:ind w:left="0"/>
        <w:rPr>
          <w:rFonts w:ascii="Tahoma" w:hAnsi="Tahoma"/>
          <w:b/>
          <w:sz w:val="18"/>
        </w:rPr>
      </w:pPr>
    </w:p>
    <w:p w14:paraId="59BB8CAC" w14:textId="47B9425C" w:rsidR="00536199" w:rsidRPr="005D5247" w:rsidRDefault="008930D5" w:rsidP="00202B22">
      <w:pPr>
        <w:numPr>
          <w:ilvl w:val="0"/>
          <w:numId w:val="13"/>
        </w:numPr>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Wymagania dotyczące wadium.</w:t>
      </w:r>
    </w:p>
    <w:p w14:paraId="3DE84F8B" w14:textId="77777777" w:rsidR="00E33AB0" w:rsidRDefault="00E33AB0" w:rsidP="00367575">
      <w:pPr>
        <w:pStyle w:val="Standard"/>
        <w:spacing w:before="120" w:after="120"/>
        <w:ind w:firstLine="142"/>
        <w:jc w:val="both"/>
        <w:rPr>
          <w:rFonts w:ascii="Tahoma" w:hAnsi="Tahoma" w:cs="Tahoma"/>
          <w:sz w:val="18"/>
          <w:szCs w:val="18"/>
        </w:rPr>
      </w:pPr>
      <w:r>
        <w:rPr>
          <w:rFonts w:ascii="Tahoma" w:hAnsi="Tahoma" w:cs="Tahoma"/>
          <w:sz w:val="18"/>
          <w:szCs w:val="18"/>
        </w:rPr>
        <w:t>11.1 Warunkiem udziału w postępowaniu o udzielenie zamówienia publicznego jest wniesienie wadium.</w:t>
      </w:r>
    </w:p>
    <w:p w14:paraId="14406250" w14:textId="5D1B38EE" w:rsidR="00E33AB0" w:rsidRPr="00511575" w:rsidRDefault="00E33AB0" w:rsidP="00367575">
      <w:pPr>
        <w:pStyle w:val="Standard"/>
        <w:spacing w:before="120" w:after="120"/>
        <w:ind w:left="567" w:hanging="425"/>
        <w:jc w:val="both"/>
        <w:rPr>
          <w:rFonts w:ascii="Tahoma" w:hAnsi="Tahoma" w:cs="Tahoma"/>
          <w:sz w:val="18"/>
          <w:szCs w:val="18"/>
        </w:rPr>
      </w:pPr>
      <w:r>
        <w:rPr>
          <w:rFonts w:ascii="Tahoma" w:hAnsi="Tahoma" w:cs="Tahoma"/>
          <w:sz w:val="18"/>
          <w:szCs w:val="18"/>
        </w:rPr>
        <w:t xml:space="preserve">11.2  </w:t>
      </w:r>
      <w:r>
        <w:rPr>
          <w:rFonts w:ascii="Tahoma" w:hAnsi="Tahoma" w:cs="Tahoma"/>
          <w:color w:val="000000"/>
          <w:sz w:val="18"/>
          <w:szCs w:val="18"/>
        </w:rPr>
        <w:t xml:space="preserve">Każda oferta musi być zabezpieczona wadium w </w:t>
      </w:r>
      <w:r w:rsidRPr="00511575">
        <w:rPr>
          <w:rFonts w:ascii="Tahoma" w:hAnsi="Tahoma" w:cs="Tahoma"/>
          <w:sz w:val="18"/>
          <w:szCs w:val="18"/>
        </w:rPr>
        <w:t xml:space="preserve">wysokości </w:t>
      </w:r>
      <w:r w:rsidR="00DD4D53">
        <w:rPr>
          <w:rFonts w:ascii="Tahoma" w:hAnsi="Tahoma" w:cs="Tahoma"/>
          <w:b/>
          <w:bCs/>
          <w:sz w:val="18"/>
          <w:szCs w:val="18"/>
        </w:rPr>
        <w:t>4</w:t>
      </w:r>
      <w:r w:rsidR="007165E9">
        <w:rPr>
          <w:rFonts w:ascii="Tahoma" w:hAnsi="Tahoma" w:cs="Tahoma"/>
          <w:b/>
          <w:bCs/>
          <w:sz w:val="18"/>
          <w:szCs w:val="18"/>
        </w:rPr>
        <w:t>8</w:t>
      </w:r>
      <w:r w:rsidR="00511575" w:rsidRPr="00511575">
        <w:rPr>
          <w:rFonts w:ascii="Tahoma" w:hAnsi="Tahoma" w:cs="Tahoma"/>
          <w:b/>
          <w:bCs/>
          <w:sz w:val="18"/>
          <w:szCs w:val="18"/>
        </w:rPr>
        <w:t xml:space="preserve"> 000</w:t>
      </w:r>
      <w:r w:rsidRPr="00511575">
        <w:rPr>
          <w:rFonts w:ascii="Tahoma" w:hAnsi="Tahoma" w:cs="Tahoma"/>
          <w:b/>
          <w:bCs/>
          <w:sz w:val="18"/>
          <w:szCs w:val="18"/>
        </w:rPr>
        <w:t xml:space="preserve">,00 </w:t>
      </w:r>
      <w:r>
        <w:rPr>
          <w:rFonts w:ascii="Tahoma" w:hAnsi="Tahoma" w:cs="Tahoma"/>
          <w:b/>
          <w:bCs/>
          <w:sz w:val="18"/>
          <w:szCs w:val="18"/>
        </w:rPr>
        <w:t xml:space="preserve">PLN </w:t>
      </w:r>
      <w:r>
        <w:rPr>
          <w:rFonts w:ascii="Tahoma" w:hAnsi="Tahoma" w:cs="Tahoma"/>
          <w:sz w:val="18"/>
          <w:szCs w:val="18"/>
        </w:rPr>
        <w:t xml:space="preserve">(słownie: </w:t>
      </w:r>
      <w:r w:rsidR="007165E9">
        <w:rPr>
          <w:rFonts w:ascii="Tahoma" w:hAnsi="Tahoma" w:cs="Tahoma"/>
          <w:sz w:val="18"/>
          <w:szCs w:val="18"/>
        </w:rPr>
        <w:t>osiemnaście</w:t>
      </w:r>
      <w:r w:rsidRPr="00511575">
        <w:rPr>
          <w:rFonts w:ascii="Tahoma" w:hAnsi="Tahoma" w:cs="Tahoma"/>
          <w:sz w:val="18"/>
          <w:szCs w:val="18"/>
        </w:rPr>
        <w:t xml:space="preserve"> tysi</w:t>
      </w:r>
      <w:r w:rsidR="00EF430C" w:rsidRPr="00511575">
        <w:rPr>
          <w:rFonts w:ascii="Tahoma" w:hAnsi="Tahoma" w:cs="Tahoma"/>
          <w:sz w:val="18"/>
          <w:szCs w:val="18"/>
        </w:rPr>
        <w:t>ę</w:t>
      </w:r>
      <w:r w:rsidRPr="00511575">
        <w:rPr>
          <w:rFonts w:ascii="Tahoma" w:hAnsi="Tahoma" w:cs="Tahoma"/>
          <w:sz w:val="18"/>
          <w:szCs w:val="18"/>
        </w:rPr>
        <w:t>c</w:t>
      </w:r>
      <w:r w:rsidR="00EF430C" w:rsidRPr="00511575">
        <w:rPr>
          <w:rFonts w:ascii="Tahoma" w:hAnsi="Tahoma" w:cs="Tahoma"/>
          <w:sz w:val="18"/>
          <w:szCs w:val="18"/>
        </w:rPr>
        <w:t>y złotych</w:t>
      </w:r>
      <w:r w:rsidRPr="00511575">
        <w:rPr>
          <w:rFonts w:ascii="Tahoma" w:hAnsi="Tahoma" w:cs="Tahoma"/>
          <w:sz w:val="18"/>
          <w:szCs w:val="18"/>
        </w:rPr>
        <w:t xml:space="preserve"> 00/100).</w:t>
      </w:r>
      <w:r w:rsidRPr="00511575">
        <w:rPr>
          <w:rFonts w:ascii="Tahoma" w:hAnsi="Tahoma" w:cs="Tahoma"/>
          <w:bCs/>
          <w:sz w:val="18"/>
          <w:szCs w:val="18"/>
        </w:rPr>
        <w:t xml:space="preserve"> </w:t>
      </w:r>
    </w:p>
    <w:p w14:paraId="0508503D" w14:textId="77777777" w:rsidR="00E33AB0" w:rsidRDefault="00E33AB0" w:rsidP="00E33AB0">
      <w:pPr>
        <w:pStyle w:val="Akapitzlist"/>
        <w:spacing w:after="120"/>
        <w:ind w:left="720"/>
        <w:jc w:val="both"/>
      </w:pPr>
      <w:r>
        <w:rPr>
          <w:rFonts w:ascii="Tahoma" w:hAnsi="Tahoma" w:cs="Tahoma"/>
          <w:sz w:val="18"/>
          <w:szCs w:val="18"/>
        </w:rPr>
        <w:t>Wadium wnosi się przed upływem terminu składania ofert i utrzymuje się nieprzerwanie do upływu terminu związania ofertą, z wyjątkiem przypadków, o których mowa w art. 98 ust. 1 pkt 2 i 3 oraz ust. 2 ustawy PZP.</w:t>
      </w:r>
      <w:r>
        <w:rPr>
          <w:rFonts w:ascii="Tahoma" w:hAnsi="Tahoma" w:cs="Tahoma"/>
          <w:b/>
          <w:color w:val="0070C0"/>
          <w:sz w:val="18"/>
          <w:szCs w:val="18"/>
        </w:rPr>
        <w:t xml:space="preserve">      </w:t>
      </w:r>
    </w:p>
    <w:p w14:paraId="2AFAD7FA" w14:textId="77777777" w:rsidR="00E33AB0" w:rsidRDefault="00E33AB0" w:rsidP="00E33AB0">
      <w:pPr>
        <w:pStyle w:val="Standard"/>
        <w:ind w:left="567" w:hanging="567"/>
        <w:jc w:val="both"/>
        <w:rPr>
          <w:rFonts w:ascii="Tahoma" w:hAnsi="Tahoma" w:cs="Tahoma"/>
          <w:sz w:val="18"/>
          <w:szCs w:val="18"/>
        </w:rPr>
      </w:pPr>
      <w:r>
        <w:rPr>
          <w:rFonts w:ascii="Tahoma" w:hAnsi="Tahoma" w:cs="Tahoma"/>
          <w:sz w:val="18"/>
          <w:szCs w:val="18"/>
        </w:rPr>
        <w:t>11.3. Wadium może być wnoszone według wyboru wykonawcy w jednej lub kilku następujących formach:</w:t>
      </w:r>
    </w:p>
    <w:p w14:paraId="743C64EA" w14:textId="77777777" w:rsidR="00E33AB0" w:rsidRDefault="00E33AB0" w:rsidP="00E33AB0">
      <w:pPr>
        <w:pStyle w:val="Standard"/>
        <w:ind w:left="1134" w:hanging="567"/>
        <w:jc w:val="both"/>
        <w:rPr>
          <w:rFonts w:ascii="Tahoma" w:hAnsi="Tahoma" w:cs="Tahoma"/>
          <w:sz w:val="18"/>
          <w:szCs w:val="18"/>
        </w:rPr>
      </w:pPr>
      <w:r>
        <w:rPr>
          <w:rFonts w:ascii="Tahoma" w:hAnsi="Tahoma" w:cs="Tahoma"/>
          <w:sz w:val="18"/>
          <w:szCs w:val="18"/>
        </w:rPr>
        <w:t>11.3.1. pieniądzu;</w:t>
      </w:r>
    </w:p>
    <w:p w14:paraId="4BF84FB5" w14:textId="77777777" w:rsidR="00E33AB0" w:rsidRDefault="00E33AB0" w:rsidP="00E33AB0">
      <w:pPr>
        <w:pStyle w:val="Standard"/>
        <w:ind w:left="1134" w:hanging="567"/>
        <w:jc w:val="both"/>
        <w:rPr>
          <w:rFonts w:ascii="Tahoma" w:hAnsi="Tahoma" w:cs="Tahoma"/>
          <w:sz w:val="18"/>
          <w:szCs w:val="18"/>
        </w:rPr>
      </w:pPr>
      <w:r>
        <w:rPr>
          <w:rFonts w:ascii="Tahoma" w:hAnsi="Tahoma" w:cs="Tahoma"/>
          <w:sz w:val="18"/>
          <w:szCs w:val="18"/>
        </w:rPr>
        <w:t>11.3.2. gwarancjach bankowych;</w:t>
      </w:r>
    </w:p>
    <w:p w14:paraId="10169F69" w14:textId="77777777" w:rsidR="00E33AB0" w:rsidRDefault="00E33AB0" w:rsidP="00E33AB0">
      <w:pPr>
        <w:pStyle w:val="Standard"/>
        <w:ind w:left="1134" w:hanging="567"/>
        <w:jc w:val="both"/>
        <w:rPr>
          <w:rFonts w:ascii="Tahoma" w:hAnsi="Tahoma" w:cs="Tahoma"/>
          <w:sz w:val="18"/>
          <w:szCs w:val="18"/>
        </w:rPr>
      </w:pPr>
      <w:r>
        <w:rPr>
          <w:rFonts w:ascii="Tahoma" w:hAnsi="Tahoma" w:cs="Tahoma"/>
          <w:sz w:val="18"/>
          <w:szCs w:val="18"/>
        </w:rPr>
        <w:t>11.3.3. gwarancjach ubezpieczeniowych;</w:t>
      </w:r>
    </w:p>
    <w:p w14:paraId="4EEE2BA7" w14:textId="77777777" w:rsidR="00E33AB0" w:rsidRDefault="00E33AB0" w:rsidP="00E33AB0">
      <w:pPr>
        <w:pStyle w:val="Standard"/>
        <w:ind w:left="1134" w:hanging="567"/>
        <w:jc w:val="both"/>
        <w:rPr>
          <w:rFonts w:ascii="Tahoma" w:hAnsi="Tahoma" w:cs="Tahoma"/>
          <w:sz w:val="18"/>
          <w:szCs w:val="18"/>
        </w:rPr>
      </w:pPr>
      <w:r>
        <w:rPr>
          <w:rFonts w:ascii="Tahoma" w:hAnsi="Tahoma" w:cs="Tahoma"/>
          <w:sz w:val="18"/>
          <w:szCs w:val="18"/>
        </w:rPr>
        <w:t>11.3.4 poręczeniach udzielanych przez podmioty, o których mowa w art. 6b ust. 5 pkt 2 ustawy z dnia 9 listopada 2000r. o utworzeniu Polskiej Agencji Rozwoju Przedsiębiorczości (Dz. U. z 2019r., poz. 310, 836, i 1572).</w:t>
      </w:r>
    </w:p>
    <w:p w14:paraId="220D7B77" w14:textId="77777777" w:rsidR="00E33AB0" w:rsidRDefault="00E33AB0" w:rsidP="00E33AB0">
      <w:pPr>
        <w:pStyle w:val="Standard"/>
        <w:spacing w:before="120"/>
        <w:ind w:left="567" w:hanging="567"/>
        <w:jc w:val="both"/>
        <w:rPr>
          <w:rFonts w:ascii="Tahoma" w:hAnsi="Tahoma" w:cs="Tahoma"/>
          <w:sz w:val="18"/>
          <w:szCs w:val="18"/>
        </w:rPr>
      </w:pPr>
      <w:r>
        <w:rPr>
          <w:rFonts w:ascii="Tahoma" w:hAnsi="Tahoma" w:cs="Tahoma"/>
          <w:sz w:val="18"/>
          <w:szCs w:val="18"/>
        </w:rPr>
        <w:t>11.4. W przypadku wnoszenia wadium w formie gwarancji lub poręczenia, gwarancja lub poręcznie musi być gwarancją lub poręczeniem nieodwołalną(-</w:t>
      </w:r>
      <w:proofErr w:type="spellStart"/>
      <w:r>
        <w:rPr>
          <w:rFonts w:ascii="Tahoma" w:hAnsi="Tahoma" w:cs="Tahoma"/>
          <w:sz w:val="18"/>
          <w:szCs w:val="18"/>
        </w:rPr>
        <w:t>ym</w:t>
      </w:r>
      <w:proofErr w:type="spellEnd"/>
      <w:r>
        <w:rPr>
          <w:rFonts w:ascii="Tahoma" w:hAnsi="Tahoma" w:cs="Tahoma"/>
          <w:sz w:val="18"/>
          <w:szCs w:val="18"/>
        </w:rPr>
        <w:t>), bezwarunkową(-</w:t>
      </w:r>
      <w:proofErr w:type="spellStart"/>
      <w:r>
        <w:rPr>
          <w:rFonts w:ascii="Tahoma" w:hAnsi="Tahoma" w:cs="Tahoma"/>
          <w:sz w:val="18"/>
          <w:szCs w:val="18"/>
        </w:rPr>
        <w:t>ym</w:t>
      </w:r>
      <w:proofErr w:type="spellEnd"/>
      <w:r>
        <w:rPr>
          <w:rFonts w:ascii="Tahoma" w:hAnsi="Tahoma" w:cs="Tahoma"/>
          <w:sz w:val="18"/>
          <w:szCs w:val="18"/>
        </w:rPr>
        <w:t>) i płatną(-</w:t>
      </w:r>
      <w:proofErr w:type="spellStart"/>
      <w:r>
        <w:rPr>
          <w:rFonts w:ascii="Tahoma" w:hAnsi="Tahoma" w:cs="Tahoma"/>
          <w:sz w:val="18"/>
          <w:szCs w:val="18"/>
        </w:rPr>
        <w:t>ym</w:t>
      </w:r>
      <w:proofErr w:type="spellEnd"/>
      <w:r>
        <w:rPr>
          <w:rFonts w:ascii="Tahoma" w:hAnsi="Tahoma" w:cs="Tahoma"/>
          <w:sz w:val="18"/>
          <w:szCs w:val="18"/>
        </w:rPr>
        <w:t>) na pisemne żądanie Zamawiającego, sporządzoną(-</w:t>
      </w:r>
      <w:proofErr w:type="spellStart"/>
      <w:r>
        <w:rPr>
          <w:rFonts w:ascii="Tahoma" w:hAnsi="Tahoma" w:cs="Tahoma"/>
          <w:sz w:val="18"/>
          <w:szCs w:val="18"/>
        </w:rPr>
        <w:t>ym</w:t>
      </w:r>
      <w:proofErr w:type="spellEnd"/>
      <w:r>
        <w:rPr>
          <w:rFonts w:ascii="Tahoma" w:hAnsi="Tahoma" w:cs="Tahoma"/>
          <w:sz w:val="18"/>
          <w:szCs w:val="18"/>
        </w:rPr>
        <w:t>) zgodnie z obowiązującym prawem i winna(-o) zawierać następujące elementy:</w:t>
      </w:r>
    </w:p>
    <w:p w14:paraId="7A4636E1" w14:textId="77777777" w:rsidR="00E33AB0" w:rsidRDefault="00E33AB0" w:rsidP="00202B22">
      <w:pPr>
        <w:pStyle w:val="Standard"/>
        <w:numPr>
          <w:ilvl w:val="0"/>
          <w:numId w:val="20"/>
        </w:numPr>
        <w:tabs>
          <w:tab w:val="left" w:pos="1276"/>
        </w:tabs>
        <w:ind w:left="993" w:firstLine="0"/>
        <w:jc w:val="both"/>
        <w:textAlignment w:val="auto"/>
        <w:rPr>
          <w:rFonts w:ascii="Tahoma" w:hAnsi="Tahoma" w:cs="Tahoma"/>
          <w:sz w:val="18"/>
          <w:szCs w:val="18"/>
        </w:rPr>
      </w:pPr>
      <w:r>
        <w:rPr>
          <w:rFonts w:ascii="Tahoma" w:hAnsi="Tahoma" w:cs="Tahoma"/>
          <w:sz w:val="18"/>
          <w:szCs w:val="18"/>
        </w:rPr>
        <w:t>nazwę dającego zlecenie (Wykonawcy), beneficjenta gwarancji (Zamawiającego), gwaranta (banku lub instytucji ubezpieczeniowej udzielającej gwarancji) oraz wskazanie ich siedzib,</w:t>
      </w:r>
    </w:p>
    <w:p w14:paraId="72B44DD8" w14:textId="77777777" w:rsidR="00E33AB0" w:rsidRDefault="00E33AB0" w:rsidP="00202B22">
      <w:pPr>
        <w:pStyle w:val="Standard"/>
        <w:numPr>
          <w:ilvl w:val="0"/>
          <w:numId w:val="20"/>
        </w:numPr>
        <w:tabs>
          <w:tab w:val="left" w:pos="1276"/>
        </w:tabs>
        <w:ind w:left="993" w:firstLine="0"/>
        <w:jc w:val="both"/>
        <w:textAlignment w:val="auto"/>
        <w:rPr>
          <w:rFonts w:ascii="Tahoma" w:hAnsi="Tahoma" w:cs="Tahoma"/>
          <w:sz w:val="18"/>
          <w:szCs w:val="18"/>
        </w:rPr>
      </w:pPr>
      <w:r>
        <w:rPr>
          <w:rFonts w:ascii="Tahoma" w:hAnsi="Tahoma" w:cs="Tahoma"/>
          <w:sz w:val="18"/>
          <w:szCs w:val="18"/>
        </w:rPr>
        <w:t>określenie wierzytelności, która ma być zabezpieczona gwarancją,</w:t>
      </w:r>
    </w:p>
    <w:p w14:paraId="0A1B5E45" w14:textId="77777777" w:rsidR="00E33AB0" w:rsidRDefault="00E33AB0" w:rsidP="00202B22">
      <w:pPr>
        <w:pStyle w:val="Standard"/>
        <w:numPr>
          <w:ilvl w:val="0"/>
          <w:numId w:val="20"/>
        </w:numPr>
        <w:tabs>
          <w:tab w:val="left" w:pos="1276"/>
        </w:tabs>
        <w:ind w:left="993" w:firstLine="0"/>
        <w:jc w:val="both"/>
        <w:textAlignment w:val="auto"/>
        <w:rPr>
          <w:rFonts w:ascii="Tahoma" w:hAnsi="Tahoma" w:cs="Tahoma"/>
          <w:sz w:val="18"/>
          <w:szCs w:val="18"/>
        </w:rPr>
      </w:pPr>
      <w:r>
        <w:rPr>
          <w:rFonts w:ascii="Tahoma" w:hAnsi="Tahoma" w:cs="Tahoma"/>
          <w:sz w:val="18"/>
          <w:szCs w:val="18"/>
        </w:rPr>
        <w:t>kwotę gwarancji,</w:t>
      </w:r>
    </w:p>
    <w:p w14:paraId="56FC27D9" w14:textId="77777777" w:rsidR="00E33AB0" w:rsidRDefault="00E33AB0" w:rsidP="00202B22">
      <w:pPr>
        <w:pStyle w:val="Standard"/>
        <w:numPr>
          <w:ilvl w:val="0"/>
          <w:numId w:val="20"/>
        </w:numPr>
        <w:tabs>
          <w:tab w:val="left" w:pos="1276"/>
        </w:tabs>
        <w:ind w:left="993" w:firstLine="0"/>
        <w:jc w:val="both"/>
        <w:textAlignment w:val="auto"/>
        <w:rPr>
          <w:rFonts w:ascii="Tahoma" w:hAnsi="Tahoma" w:cs="Tahoma"/>
          <w:sz w:val="18"/>
          <w:szCs w:val="18"/>
        </w:rPr>
      </w:pPr>
      <w:r>
        <w:rPr>
          <w:rFonts w:ascii="Tahoma" w:hAnsi="Tahoma" w:cs="Tahoma"/>
          <w:sz w:val="18"/>
          <w:szCs w:val="18"/>
        </w:rPr>
        <w:t>termin ważności gwarancji,</w:t>
      </w:r>
    </w:p>
    <w:p w14:paraId="2291A52C" w14:textId="77777777" w:rsidR="00E33AB0" w:rsidRDefault="00E33AB0" w:rsidP="00E33AB0">
      <w:pPr>
        <w:pStyle w:val="Standard"/>
        <w:ind w:left="633"/>
        <w:jc w:val="both"/>
        <w:rPr>
          <w:rFonts w:ascii="Tahoma" w:hAnsi="Tahoma" w:cs="Tahoma"/>
          <w:sz w:val="18"/>
          <w:szCs w:val="18"/>
        </w:rPr>
      </w:pPr>
      <w:r>
        <w:rPr>
          <w:rFonts w:ascii="Tahoma" w:hAnsi="Tahoma" w:cs="Tahoma"/>
          <w:sz w:val="18"/>
          <w:szCs w:val="18"/>
        </w:rPr>
        <w:lastRenderedPageBreak/>
        <w:t>Z treści gwarancji lub poręczenia powinno wynikać bezwarunkowe zobowiązanie się Gwaranta lub Poręczyciela do wypłaty Zamawiającemu kwoty wadium w okolicznościach określonych  przepisami art. 96 ust. 6 Ustawy PZP, na każde pisemne żądanie zgłoszone przez Zamawiającego.</w:t>
      </w:r>
    </w:p>
    <w:p w14:paraId="487A4DB2" w14:textId="77777777" w:rsidR="00E33AB0" w:rsidRDefault="00E33AB0" w:rsidP="00E33AB0">
      <w:pPr>
        <w:pStyle w:val="Standard"/>
        <w:spacing w:before="120" w:after="240"/>
        <w:ind w:left="567" w:hanging="567"/>
        <w:jc w:val="both"/>
      </w:pPr>
      <w:r>
        <w:rPr>
          <w:rFonts w:ascii="Tahoma" w:hAnsi="Tahoma" w:cs="Tahoma"/>
          <w:sz w:val="18"/>
          <w:szCs w:val="18"/>
        </w:rPr>
        <w:t xml:space="preserve">11.5.  Wadium wnoszone w formie gwarancji lub poręczenia, o których mowa w pkt. 11.3 SWZ, wykonawca przekazuje zamawiającemu oryginał gwarancji lub poręczenia, w postaci elektronicznej </w:t>
      </w:r>
      <w:r>
        <w:rPr>
          <w:rFonts w:ascii="Tahoma" w:hAnsi="Tahoma"/>
          <w:b/>
          <w:sz w:val="18"/>
        </w:rPr>
        <w:t xml:space="preserve">opatrzonej </w:t>
      </w:r>
      <w:r>
        <w:rPr>
          <w:rFonts w:ascii="Tahoma" w:hAnsi="Tahoma" w:cs="Tahoma"/>
          <w:b/>
          <w:sz w:val="18"/>
          <w:szCs w:val="18"/>
        </w:rPr>
        <w:t>kwalifikowanym podpisem elektronicznym</w:t>
      </w:r>
      <w:r>
        <w:rPr>
          <w:rFonts w:ascii="Tahoma" w:hAnsi="Tahoma"/>
          <w:b/>
          <w:sz w:val="18"/>
        </w:rPr>
        <w:t xml:space="preserve"> wraz ze składaną ofertą przetargową.</w:t>
      </w:r>
    </w:p>
    <w:p w14:paraId="17036ECC" w14:textId="77777777" w:rsidR="00E33AB0" w:rsidRDefault="00E33AB0" w:rsidP="00E33AB0">
      <w:pPr>
        <w:pStyle w:val="Standard"/>
        <w:ind w:left="567" w:hanging="567"/>
        <w:jc w:val="both"/>
        <w:rPr>
          <w:rFonts w:ascii="Tahoma" w:hAnsi="Tahoma" w:cs="Tahoma"/>
          <w:sz w:val="18"/>
          <w:szCs w:val="18"/>
        </w:rPr>
      </w:pPr>
      <w:r>
        <w:rPr>
          <w:rFonts w:ascii="Tahoma" w:hAnsi="Tahoma" w:cs="Tahoma"/>
          <w:sz w:val="18"/>
          <w:szCs w:val="18"/>
        </w:rPr>
        <w:t xml:space="preserve">11.6.  W przypadku wnoszenia wadium w formie poręczenia udzielonego przez podmioty, o których mowa w art. 6b ust. 5 pkt 2 ustawy z dnia 9 listopada 2000r. o utworzeniu Polskiej Agencji Rozwoju Przedsiębiorczości (Dz. U. z 2019r., poz. 310, 836, i 1572),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  </w:t>
      </w:r>
    </w:p>
    <w:p w14:paraId="79BE465F" w14:textId="77777777" w:rsidR="00E33AB0" w:rsidRDefault="00E33AB0" w:rsidP="00E33AB0">
      <w:pPr>
        <w:pStyle w:val="Standard"/>
        <w:ind w:left="567" w:hanging="567"/>
        <w:jc w:val="both"/>
        <w:rPr>
          <w:rFonts w:ascii="Tahoma" w:hAnsi="Tahoma" w:cs="Tahoma"/>
          <w:sz w:val="18"/>
          <w:szCs w:val="18"/>
        </w:rPr>
      </w:pPr>
    </w:p>
    <w:p w14:paraId="139EA88B" w14:textId="77777777" w:rsidR="00E33AB0" w:rsidRDefault="00E33AB0" w:rsidP="00E33AB0">
      <w:pPr>
        <w:pStyle w:val="Standard"/>
        <w:ind w:left="567" w:hanging="567"/>
        <w:jc w:val="both"/>
      </w:pPr>
      <w:r>
        <w:rPr>
          <w:rFonts w:ascii="Tahoma" w:hAnsi="Tahoma" w:cs="Tahoma"/>
          <w:sz w:val="18"/>
          <w:szCs w:val="18"/>
        </w:rPr>
        <w:t xml:space="preserve">11.7.  Wadium wnoszone w pieniądzu należy wpłacić przelewem na rachunek bankowy </w:t>
      </w:r>
      <w:r>
        <w:rPr>
          <w:rFonts w:ascii="Tahoma" w:hAnsi="Tahoma" w:cs="Tahoma"/>
          <w:b/>
          <w:sz w:val="18"/>
          <w:szCs w:val="18"/>
        </w:rPr>
        <w:t xml:space="preserve">w </w:t>
      </w:r>
      <w:r>
        <w:rPr>
          <w:rFonts w:ascii="Tahoma" w:hAnsi="Tahoma"/>
          <w:b/>
          <w:sz w:val="18"/>
        </w:rPr>
        <w:t xml:space="preserve">Banku MILLENNIUM S.A. nr konta 55 1160 2202 0000 0001 9259 2053 </w:t>
      </w:r>
      <w:r>
        <w:rPr>
          <w:rFonts w:ascii="Tahoma" w:hAnsi="Tahoma" w:cs="Tahoma"/>
          <w:b/>
          <w:sz w:val="18"/>
          <w:szCs w:val="18"/>
        </w:rPr>
        <w:t>z dopiskiem:</w:t>
      </w:r>
    </w:p>
    <w:p w14:paraId="48B4A40D" w14:textId="6775718B" w:rsidR="00E33AB0" w:rsidRPr="00DD4D53" w:rsidRDefault="00E33AB0" w:rsidP="00E33AB0">
      <w:pPr>
        <w:pStyle w:val="Standard"/>
        <w:ind w:left="567"/>
        <w:jc w:val="both"/>
        <w:rPr>
          <w:rFonts w:ascii="Tahoma" w:hAnsi="Tahoma" w:cs="Tahoma"/>
          <w:b/>
          <w:color w:val="0070C0"/>
          <w:sz w:val="18"/>
          <w:szCs w:val="18"/>
        </w:rPr>
      </w:pPr>
      <w:r w:rsidRPr="00DD4D53">
        <w:rPr>
          <w:rFonts w:ascii="Tahoma" w:hAnsi="Tahoma" w:cs="Tahoma"/>
          <w:b/>
          <w:color w:val="0070C0"/>
          <w:sz w:val="18"/>
          <w:szCs w:val="18"/>
        </w:rPr>
        <w:t xml:space="preserve"> ”Przetarg nieograniczony – </w:t>
      </w:r>
      <w:r w:rsidR="00DD4D53" w:rsidRPr="00DD4D53">
        <w:rPr>
          <w:rFonts w:ascii="Tahoma" w:hAnsi="Tahoma" w:cs="Tahoma"/>
          <w:b/>
          <w:color w:val="0070C0"/>
          <w:sz w:val="18"/>
          <w:szCs w:val="18"/>
        </w:rPr>
        <w:t>35</w:t>
      </w:r>
      <w:r w:rsidRPr="00DD4D53">
        <w:rPr>
          <w:rFonts w:ascii="Tahoma" w:hAnsi="Tahoma" w:cs="Tahoma"/>
          <w:b/>
          <w:color w:val="0070C0"/>
          <w:sz w:val="18"/>
          <w:szCs w:val="18"/>
        </w:rPr>
        <w:t>/ZP/202</w:t>
      </w:r>
      <w:r w:rsidR="00DD4D53" w:rsidRPr="00DD4D53">
        <w:rPr>
          <w:rFonts w:ascii="Tahoma" w:hAnsi="Tahoma" w:cs="Tahoma"/>
          <w:b/>
          <w:color w:val="0070C0"/>
          <w:sz w:val="18"/>
          <w:szCs w:val="18"/>
        </w:rPr>
        <w:t>3</w:t>
      </w:r>
      <w:r w:rsidRPr="00DD4D53">
        <w:rPr>
          <w:rFonts w:ascii="Tahoma" w:hAnsi="Tahoma" w:cs="Tahoma"/>
          <w:b/>
          <w:color w:val="0070C0"/>
          <w:sz w:val="18"/>
          <w:szCs w:val="18"/>
        </w:rPr>
        <w:t>”</w:t>
      </w:r>
    </w:p>
    <w:p w14:paraId="55067278" w14:textId="77777777" w:rsidR="00E33AB0" w:rsidRDefault="00E33AB0" w:rsidP="00E33AB0">
      <w:pPr>
        <w:pStyle w:val="Standard"/>
        <w:ind w:left="567" w:hanging="567"/>
        <w:jc w:val="both"/>
        <w:rPr>
          <w:rFonts w:ascii="Tahoma" w:hAnsi="Tahoma" w:cs="Tahoma"/>
          <w:sz w:val="18"/>
          <w:szCs w:val="18"/>
        </w:rPr>
      </w:pPr>
      <w:r>
        <w:rPr>
          <w:rFonts w:ascii="Tahoma" w:hAnsi="Tahoma" w:cs="Tahoma"/>
          <w:sz w:val="18"/>
          <w:szCs w:val="18"/>
        </w:rPr>
        <w:tab/>
        <w:t>Wniesienie wadium w pieniądzu będzie skuteczne, jeżeli znajdzie się na rachunku bankowym Zamawiającego przed upływem terminu składania ofert.</w:t>
      </w:r>
    </w:p>
    <w:p w14:paraId="73624713" w14:textId="77777777" w:rsidR="00E33AB0" w:rsidRDefault="00E33AB0" w:rsidP="00E33AB0">
      <w:pPr>
        <w:pStyle w:val="Standard"/>
        <w:spacing w:before="120"/>
        <w:ind w:left="567" w:hanging="567"/>
        <w:jc w:val="both"/>
        <w:rPr>
          <w:rFonts w:ascii="Tahoma" w:hAnsi="Tahoma" w:cs="Tahoma"/>
          <w:sz w:val="18"/>
          <w:szCs w:val="18"/>
        </w:rPr>
      </w:pPr>
      <w:r>
        <w:rPr>
          <w:rFonts w:ascii="Tahoma" w:hAnsi="Tahoma" w:cs="Tahoma"/>
          <w:sz w:val="18"/>
          <w:szCs w:val="18"/>
        </w:rPr>
        <w:t>11.8. Wadium wniesione w pieniądzu Zamawiający przechowuje na rachunku bankowym.</w:t>
      </w:r>
    </w:p>
    <w:p w14:paraId="1C4D89CF" w14:textId="77777777" w:rsidR="00E33AB0" w:rsidRDefault="00E33AB0" w:rsidP="00E33AB0">
      <w:pPr>
        <w:pStyle w:val="Standard"/>
        <w:spacing w:before="120"/>
        <w:ind w:left="567" w:hanging="567"/>
        <w:jc w:val="both"/>
        <w:rPr>
          <w:rFonts w:ascii="Tahoma" w:hAnsi="Tahoma" w:cs="Tahoma"/>
          <w:sz w:val="18"/>
          <w:szCs w:val="18"/>
        </w:rPr>
      </w:pPr>
      <w:r>
        <w:rPr>
          <w:rFonts w:ascii="Tahoma" w:hAnsi="Tahoma" w:cs="Tahoma"/>
          <w:sz w:val="18"/>
          <w:szCs w:val="18"/>
        </w:rPr>
        <w:t>11.9. Zamawiający niezwłocznie zwraca wadium, nie później niż w terminie 7 dni od dnia wystąpienia jednej z okoliczności:</w:t>
      </w:r>
    </w:p>
    <w:p w14:paraId="65AC7EDF" w14:textId="77777777" w:rsidR="00E33AB0" w:rsidRDefault="00E33AB0" w:rsidP="005D5247">
      <w:pPr>
        <w:pStyle w:val="Standard"/>
        <w:ind w:left="851" w:hanging="284"/>
        <w:jc w:val="both"/>
        <w:rPr>
          <w:rFonts w:ascii="Tahoma" w:hAnsi="Tahoma" w:cs="Tahoma"/>
          <w:sz w:val="18"/>
          <w:szCs w:val="18"/>
        </w:rPr>
      </w:pPr>
      <w:r>
        <w:rPr>
          <w:rFonts w:ascii="Tahoma" w:hAnsi="Tahoma" w:cs="Tahoma"/>
          <w:sz w:val="18"/>
          <w:szCs w:val="18"/>
        </w:rPr>
        <w:t>a) upływu terminu związania ofertą,</w:t>
      </w:r>
    </w:p>
    <w:p w14:paraId="258C2574" w14:textId="77777777" w:rsidR="00E33AB0" w:rsidRDefault="00E33AB0" w:rsidP="005D5247">
      <w:pPr>
        <w:pStyle w:val="Standard"/>
        <w:ind w:left="851" w:hanging="284"/>
        <w:jc w:val="both"/>
        <w:rPr>
          <w:rFonts w:ascii="Tahoma" w:hAnsi="Tahoma" w:cs="Tahoma"/>
          <w:sz w:val="18"/>
          <w:szCs w:val="18"/>
        </w:rPr>
      </w:pPr>
      <w:r>
        <w:rPr>
          <w:rFonts w:ascii="Tahoma" w:hAnsi="Tahoma" w:cs="Tahoma"/>
          <w:sz w:val="18"/>
          <w:szCs w:val="18"/>
        </w:rPr>
        <w:t>b) zawarcia umowy w sprawie zamówienia publicznego,</w:t>
      </w:r>
    </w:p>
    <w:p w14:paraId="0C8590F6" w14:textId="77777777" w:rsidR="00E33AB0" w:rsidRDefault="00E33AB0" w:rsidP="005D5247">
      <w:pPr>
        <w:pStyle w:val="Standard"/>
        <w:ind w:left="851" w:hanging="284"/>
        <w:jc w:val="both"/>
        <w:rPr>
          <w:rFonts w:ascii="Tahoma" w:hAnsi="Tahoma" w:cs="Tahoma"/>
          <w:sz w:val="18"/>
          <w:szCs w:val="18"/>
        </w:rPr>
      </w:pPr>
      <w:r>
        <w:rPr>
          <w:rFonts w:ascii="Tahoma" w:hAnsi="Tahoma" w:cs="Tahoma"/>
          <w:sz w:val="18"/>
          <w:szCs w:val="18"/>
        </w:rPr>
        <w:t>c) unieważnienia postępowania o udzielenie zamówienia, z wyjątkiem sytuacji gdy nie zostało rozstrzygnięte odwołanie na czynność unieważnienia albo nie upłynął termin  do jego wniesienia.</w:t>
      </w:r>
    </w:p>
    <w:p w14:paraId="7B16DB38" w14:textId="77777777" w:rsidR="00E33AB0" w:rsidRDefault="00E33AB0" w:rsidP="00E33AB0">
      <w:pPr>
        <w:pStyle w:val="Standard"/>
        <w:ind w:left="851" w:hanging="426"/>
        <w:jc w:val="both"/>
        <w:rPr>
          <w:rFonts w:ascii="Tahoma" w:hAnsi="Tahoma" w:cs="Tahoma"/>
          <w:sz w:val="18"/>
          <w:szCs w:val="18"/>
        </w:rPr>
      </w:pPr>
    </w:p>
    <w:p w14:paraId="36E4F9D7" w14:textId="77777777" w:rsidR="00E33AB0" w:rsidRDefault="00E33AB0" w:rsidP="00E33AB0">
      <w:pPr>
        <w:pStyle w:val="Standard"/>
        <w:ind w:left="567" w:hanging="567"/>
        <w:jc w:val="both"/>
        <w:rPr>
          <w:rFonts w:ascii="Tahoma" w:hAnsi="Tahoma" w:cs="Tahoma"/>
          <w:sz w:val="18"/>
          <w:szCs w:val="18"/>
        </w:rPr>
      </w:pPr>
      <w:r>
        <w:rPr>
          <w:rFonts w:ascii="Tahoma" w:hAnsi="Tahoma" w:cs="Tahoma"/>
          <w:sz w:val="18"/>
          <w:szCs w:val="18"/>
        </w:rPr>
        <w:t>11.10. Zamawiający niezwłocznie zwraca wadium, nie później niż w terminie 7 dni od dnia złożenia wniosku wykonawcy:</w:t>
      </w:r>
    </w:p>
    <w:p w14:paraId="095188BF" w14:textId="77777777" w:rsidR="00E33AB0" w:rsidRDefault="00E33AB0" w:rsidP="005D5247">
      <w:pPr>
        <w:pStyle w:val="Standard"/>
        <w:ind w:left="426" w:firstLine="141"/>
        <w:jc w:val="both"/>
        <w:rPr>
          <w:rFonts w:ascii="Tahoma" w:hAnsi="Tahoma" w:cs="Tahoma"/>
          <w:sz w:val="18"/>
          <w:szCs w:val="18"/>
        </w:rPr>
      </w:pPr>
      <w:r>
        <w:rPr>
          <w:rFonts w:ascii="Tahoma" w:hAnsi="Tahoma" w:cs="Tahoma"/>
          <w:sz w:val="18"/>
          <w:szCs w:val="18"/>
        </w:rPr>
        <w:t>a) który wycofał ofertę przed upływem terminu składania ofert,</w:t>
      </w:r>
    </w:p>
    <w:p w14:paraId="17F7C07C" w14:textId="77777777" w:rsidR="00E33AB0" w:rsidRDefault="00E33AB0" w:rsidP="005D5247">
      <w:pPr>
        <w:pStyle w:val="Standard"/>
        <w:ind w:left="426" w:firstLine="141"/>
        <w:jc w:val="both"/>
        <w:rPr>
          <w:rFonts w:ascii="Tahoma" w:hAnsi="Tahoma" w:cs="Tahoma"/>
          <w:sz w:val="18"/>
          <w:szCs w:val="18"/>
        </w:rPr>
      </w:pPr>
      <w:r>
        <w:rPr>
          <w:rFonts w:ascii="Tahoma" w:hAnsi="Tahoma" w:cs="Tahoma"/>
          <w:sz w:val="18"/>
          <w:szCs w:val="18"/>
        </w:rPr>
        <w:t>b) którego oferta została odrzucona,</w:t>
      </w:r>
    </w:p>
    <w:p w14:paraId="16A01843" w14:textId="77777777" w:rsidR="00E33AB0" w:rsidRDefault="00E33AB0" w:rsidP="005D5247">
      <w:pPr>
        <w:pStyle w:val="Standard"/>
        <w:ind w:left="851" w:hanging="284"/>
        <w:jc w:val="both"/>
        <w:rPr>
          <w:rFonts w:ascii="Tahoma" w:hAnsi="Tahoma" w:cs="Tahoma"/>
          <w:sz w:val="18"/>
          <w:szCs w:val="18"/>
        </w:rPr>
      </w:pPr>
      <w:r>
        <w:rPr>
          <w:rFonts w:ascii="Tahoma" w:hAnsi="Tahoma" w:cs="Tahoma"/>
          <w:sz w:val="18"/>
          <w:szCs w:val="18"/>
        </w:rPr>
        <w:t>c) po wyborze najkorzystniejszej oferty, z wyjątkiem wykonawcy, którego oferta została wybrana jako najkorzystniejsza,</w:t>
      </w:r>
    </w:p>
    <w:p w14:paraId="16CF7332" w14:textId="479907C2" w:rsidR="00E33AB0" w:rsidRDefault="00E33AB0" w:rsidP="005D5247">
      <w:pPr>
        <w:pStyle w:val="Standard"/>
        <w:ind w:left="709" w:hanging="142"/>
        <w:jc w:val="both"/>
        <w:rPr>
          <w:rFonts w:ascii="Tahoma" w:hAnsi="Tahoma" w:cs="Tahoma"/>
          <w:sz w:val="18"/>
          <w:szCs w:val="18"/>
        </w:rPr>
      </w:pPr>
      <w:r>
        <w:rPr>
          <w:rFonts w:ascii="Tahoma" w:hAnsi="Tahoma" w:cs="Tahoma"/>
          <w:sz w:val="18"/>
          <w:szCs w:val="18"/>
        </w:rPr>
        <w:t xml:space="preserve">d) po unieważnieniu postępowania, w przypadku gdy nie zostało rozstrzygnięte odwołanie na czynność </w:t>
      </w:r>
      <w:r w:rsidR="005D5247">
        <w:rPr>
          <w:rFonts w:ascii="Tahoma" w:hAnsi="Tahoma" w:cs="Tahoma"/>
          <w:sz w:val="18"/>
          <w:szCs w:val="18"/>
        </w:rPr>
        <w:t xml:space="preserve">   </w:t>
      </w:r>
      <w:r>
        <w:rPr>
          <w:rFonts w:ascii="Tahoma" w:hAnsi="Tahoma" w:cs="Tahoma"/>
          <w:sz w:val="18"/>
          <w:szCs w:val="18"/>
        </w:rPr>
        <w:t xml:space="preserve">unieważnienia albo nie upłynął termin do jego wniesienia. </w:t>
      </w:r>
    </w:p>
    <w:p w14:paraId="2F830920" w14:textId="367951C7" w:rsidR="00E33AB0" w:rsidRDefault="00EF430C" w:rsidP="005D5247">
      <w:pPr>
        <w:pStyle w:val="Standard"/>
        <w:ind w:left="709" w:firstLine="141"/>
        <w:jc w:val="both"/>
        <w:rPr>
          <w:rFonts w:ascii="Tahoma" w:hAnsi="Tahoma" w:cs="Tahoma"/>
          <w:sz w:val="18"/>
          <w:szCs w:val="18"/>
        </w:rPr>
      </w:pPr>
      <w:r>
        <w:rPr>
          <w:rFonts w:ascii="Tahoma" w:hAnsi="Tahoma" w:cs="Tahoma"/>
          <w:sz w:val="18"/>
          <w:szCs w:val="18"/>
        </w:rPr>
        <w:t xml:space="preserve">     </w:t>
      </w:r>
      <w:r w:rsidR="00E33AB0">
        <w:rPr>
          <w:rFonts w:ascii="Tahoma" w:hAnsi="Tahoma" w:cs="Tahoma"/>
          <w:sz w:val="18"/>
          <w:szCs w:val="18"/>
        </w:rPr>
        <w:t>Złożenie wniosku, o którym mowa powyżej powoduje rozwiązania stosunku prawnego z wykonawcą wraz z utratą przez niego prawa do korzystania ze środków ochrony prawnej, o których mowa w Dziale IX Ustawy PZP.</w:t>
      </w:r>
    </w:p>
    <w:p w14:paraId="5101E0CC" w14:textId="77777777" w:rsidR="00E33AB0" w:rsidRDefault="00E33AB0" w:rsidP="00E33AB0">
      <w:pPr>
        <w:pStyle w:val="Standard"/>
        <w:spacing w:before="120"/>
        <w:ind w:left="567" w:hanging="567"/>
        <w:jc w:val="both"/>
        <w:rPr>
          <w:rFonts w:ascii="Tahoma" w:hAnsi="Tahoma" w:cs="Tahoma"/>
          <w:sz w:val="18"/>
          <w:szCs w:val="18"/>
        </w:rPr>
      </w:pPr>
      <w:r>
        <w:rPr>
          <w:rFonts w:ascii="Tahoma" w:hAnsi="Tahoma" w:cs="Tahoma"/>
          <w:sz w:val="18"/>
          <w:szCs w:val="18"/>
        </w:rPr>
        <w:t>11.11 Oferta Wykonawcy, który nie wniesie wadium na zasadach określonych w SWZ zostanie odrzucona.</w:t>
      </w:r>
    </w:p>
    <w:p w14:paraId="5019D996" w14:textId="77777777" w:rsidR="00E33AB0" w:rsidRDefault="00E33AB0" w:rsidP="00E33AB0">
      <w:pPr>
        <w:pStyle w:val="Standard"/>
        <w:spacing w:before="120"/>
        <w:ind w:left="567" w:hanging="567"/>
        <w:jc w:val="both"/>
        <w:rPr>
          <w:rFonts w:ascii="Tahoma" w:hAnsi="Tahoma" w:cs="Tahoma"/>
          <w:sz w:val="18"/>
          <w:szCs w:val="18"/>
        </w:rPr>
      </w:pPr>
      <w:r>
        <w:rPr>
          <w:rFonts w:ascii="Tahoma" w:hAnsi="Tahoma" w:cs="Tahoma"/>
          <w:sz w:val="18"/>
          <w:szCs w:val="18"/>
        </w:rPr>
        <w:t>11.12. Zamawiający zatrzyma wadium wraz z odsetkami, a w przypadku wadium wniesionego w formie gwarancji lub poręczenia, o których mowa w pkt. 11.3.2.do 11.3.4 SWZ, występuje odpowiednio do gwaranta lub poręczyciela z żądaniem zapłaty wadium, jeżeli:</w:t>
      </w:r>
    </w:p>
    <w:p w14:paraId="0ABD236A" w14:textId="77777777" w:rsidR="00E33AB0" w:rsidRDefault="00E33AB0" w:rsidP="00E33AB0">
      <w:pPr>
        <w:pStyle w:val="Standard"/>
        <w:spacing w:before="120"/>
        <w:ind w:left="993" w:hanging="567"/>
        <w:jc w:val="both"/>
        <w:rPr>
          <w:rFonts w:ascii="Tahoma" w:hAnsi="Tahoma" w:cs="Tahoma"/>
          <w:sz w:val="18"/>
          <w:szCs w:val="18"/>
        </w:rPr>
      </w:pPr>
      <w:r>
        <w:rPr>
          <w:rFonts w:ascii="Tahoma" w:hAnsi="Tahoma" w:cs="Tahoma"/>
          <w:sz w:val="18"/>
          <w:szCs w:val="18"/>
        </w:rPr>
        <w:t>11.12.1. wykonawca w odpowiedzi na wezwanie, o którym mowa w art. 107 ust 2 lub 128 ust. 1 ustawy PZP, z przyczyn leżących po jego stronie, nie złożył podmiotowych środków dowodowych lub przedmiotowych środków dowodowych potwierdzających okoliczności ,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15045DC5" w14:textId="77777777" w:rsidR="00E33AB0" w:rsidRDefault="00E33AB0" w:rsidP="00E33AB0">
      <w:pPr>
        <w:pStyle w:val="Standard"/>
        <w:spacing w:before="120"/>
        <w:ind w:left="993" w:hanging="567"/>
        <w:jc w:val="both"/>
        <w:rPr>
          <w:rFonts w:ascii="Tahoma" w:hAnsi="Tahoma" w:cs="Tahoma"/>
          <w:sz w:val="18"/>
          <w:szCs w:val="18"/>
        </w:rPr>
      </w:pPr>
      <w:r>
        <w:rPr>
          <w:rFonts w:ascii="Tahoma" w:hAnsi="Tahoma" w:cs="Tahoma"/>
          <w:sz w:val="18"/>
          <w:szCs w:val="18"/>
        </w:rPr>
        <w:t>11.12.2. wykonawca, którego oferta została wybrana:</w:t>
      </w:r>
    </w:p>
    <w:p w14:paraId="638E143F" w14:textId="77777777" w:rsidR="00E33AB0" w:rsidRDefault="00E33AB0" w:rsidP="00E33AB0">
      <w:pPr>
        <w:pStyle w:val="Standard"/>
        <w:spacing w:before="120"/>
        <w:ind w:left="1276" w:hanging="567"/>
        <w:jc w:val="both"/>
        <w:rPr>
          <w:rFonts w:ascii="Tahoma" w:hAnsi="Tahoma" w:cs="Tahoma"/>
          <w:sz w:val="18"/>
          <w:szCs w:val="18"/>
        </w:rPr>
      </w:pPr>
      <w:r>
        <w:rPr>
          <w:rFonts w:ascii="Tahoma" w:hAnsi="Tahoma" w:cs="Tahoma"/>
          <w:sz w:val="18"/>
          <w:szCs w:val="18"/>
        </w:rPr>
        <w:t>a) odmówił podpisania umowy w sprawie zamówienia publicznego na warunkach określonych w ofercie,</w:t>
      </w:r>
    </w:p>
    <w:p w14:paraId="5CABB23E" w14:textId="77777777" w:rsidR="00E33AB0" w:rsidRDefault="00E33AB0" w:rsidP="00E33AB0">
      <w:pPr>
        <w:pStyle w:val="Standard"/>
        <w:spacing w:before="120"/>
        <w:ind w:left="1276" w:hanging="567"/>
        <w:jc w:val="both"/>
        <w:rPr>
          <w:rFonts w:ascii="Tahoma" w:hAnsi="Tahoma" w:cs="Tahoma"/>
          <w:sz w:val="18"/>
          <w:szCs w:val="18"/>
        </w:rPr>
      </w:pPr>
      <w:r>
        <w:rPr>
          <w:rFonts w:ascii="Tahoma" w:hAnsi="Tahoma" w:cs="Tahoma"/>
          <w:sz w:val="18"/>
          <w:szCs w:val="18"/>
        </w:rPr>
        <w:t>b) nie wyniósł wymaganego zabezpieczenia należytego wykonania umowy,</w:t>
      </w:r>
    </w:p>
    <w:p w14:paraId="41E1C9F1" w14:textId="77777777" w:rsidR="00E33AB0" w:rsidRDefault="00E33AB0" w:rsidP="00E33AB0">
      <w:pPr>
        <w:pStyle w:val="Standard"/>
        <w:spacing w:before="120"/>
        <w:ind w:left="1276" w:hanging="567"/>
        <w:jc w:val="both"/>
        <w:rPr>
          <w:rFonts w:ascii="Tahoma" w:hAnsi="Tahoma" w:cs="Tahoma"/>
          <w:sz w:val="18"/>
          <w:szCs w:val="18"/>
        </w:rPr>
      </w:pPr>
      <w:r>
        <w:rPr>
          <w:rFonts w:ascii="Tahoma" w:hAnsi="Tahoma" w:cs="Tahoma"/>
          <w:sz w:val="18"/>
          <w:szCs w:val="18"/>
        </w:rPr>
        <w:t xml:space="preserve">c) zawarcie umowy w sprawie zamówienia publicznego stało się niemożliwe z przyczyn leżących po stronie wykonawcy, którego oferta została wybrana. </w:t>
      </w:r>
    </w:p>
    <w:p w14:paraId="14447965" w14:textId="74DAE0B6" w:rsidR="0077446E" w:rsidRDefault="0077446E" w:rsidP="00864F31">
      <w:pPr>
        <w:jc w:val="both"/>
        <w:rPr>
          <w:rFonts w:ascii="Tahoma" w:hAnsi="Tahoma" w:cs="Tahoma"/>
          <w:bCs/>
          <w:sz w:val="18"/>
          <w:szCs w:val="18"/>
        </w:rPr>
      </w:pPr>
    </w:p>
    <w:p w14:paraId="1E77AB45" w14:textId="77777777" w:rsidR="0087632D" w:rsidRDefault="0087632D" w:rsidP="00864F31">
      <w:pPr>
        <w:jc w:val="both"/>
        <w:rPr>
          <w:rFonts w:ascii="Tahoma" w:hAnsi="Tahoma" w:cs="Tahoma"/>
          <w:bCs/>
          <w:sz w:val="18"/>
          <w:szCs w:val="18"/>
        </w:rPr>
      </w:pPr>
    </w:p>
    <w:p w14:paraId="70D35E9E" w14:textId="77777777" w:rsidR="00E33AB0" w:rsidRDefault="00E33AB0" w:rsidP="00864F31">
      <w:pPr>
        <w:jc w:val="both"/>
        <w:rPr>
          <w:rFonts w:ascii="Tahoma" w:hAnsi="Tahoma" w:cs="Tahoma"/>
          <w:bCs/>
          <w:sz w:val="18"/>
          <w:szCs w:val="18"/>
        </w:rPr>
      </w:pPr>
    </w:p>
    <w:p w14:paraId="21F1CBC5" w14:textId="471637CC" w:rsidR="0080025E" w:rsidRPr="006E066A" w:rsidRDefault="0080025E"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Termin związania ofertą.</w:t>
      </w:r>
    </w:p>
    <w:p w14:paraId="54230142" w14:textId="6DB0E177" w:rsidR="00B27969" w:rsidRDefault="00D174C7" w:rsidP="00202B22">
      <w:pPr>
        <w:numPr>
          <w:ilvl w:val="1"/>
          <w:numId w:val="18"/>
        </w:numPr>
        <w:spacing w:before="120"/>
        <w:ind w:left="567" w:hanging="578"/>
        <w:jc w:val="both"/>
        <w:rPr>
          <w:rFonts w:ascii="Tahoma" w:hAnsi="Tahoma" w:cs="Tahoma"/>
          <w:sz w:val="18"/>
          <w:szCs w:val="18"/>
        </w:rPr>
      </w:pPr>
      <w:r w:rsidRPr="002A1C66">
        <w:rPr>
          <w:rFonts w:ascii="Tahoma" w:hAnsi="Tahoma" w:cs="Tahoma"/>
          <w:sz w:val="18"/>
          <w:szCs w:val="18"/>
        </w:rPr>
        <w:t xml:space="preserve">Termin związania ofertą wynosi </w:t>
      </w:r>
      <w:r w:rsidRPr="00604A25">
        <w:rPr>
          <w:rFonts w:ascii="Tahoma" w:hAnsi="Tahoma"/>
          <w:b/>
          <w:bCs/>
          <w:sz w:val="18"/>
        </w:rPr>
        <w:t xml:space="preserve">do </w:t>
      </w:r>
      <w:r w:rsidRPr="00511575">
        <w:rPr>
          <w:rFonts w:ascii="Tahoma" w:hAnsi="Tahoma"/>
          <w:b/>
          <w:bCs/>
          <w:sz w:val="18"/>
        </w:rPr>
        <w:t xml:space="preserve">dnia </w:t>
      </w:r>
      <w:r w:rsidR="00871DC4">
        <w:rPr>
          <w:rFonts w:ascii="Tahoma" w:hAnsi="Tahoma"/>
          <w:b/>
          <w:bCs/>
          <w:sz w:val="18"/>
        </w:rPr>
        <w:t>0</w:t>
      </w:r>
      <w:r w:rsidR="0087632D">
        <w:rPr>
          <w:rFonts w:ascii="Tahoma" w:hAnsi="Tahoma"/>
          <w:b/>
          <w:bCs/>
          <w:sz w:val="18"/>
        </w:rPr>
        <w:t>3</w:t>
      </w:r>
      <w:r w:rsidR="00724EDE" w:rsidRPr="00B026BC">
        <w:rPr>
          <w:rFonts w:ascii="Tahoma" w:hAnsi="Tahoma"/>
          <w:b/>
          <w:bCs/>
          <w:sz w:val="18"/>
        </w:rPr>
        <w:t>.</w:t>
      </w:r>
      <w:r w:rsidR="0096612E" w:rsidRPr="00B026BC">
        <w:rPr>
          <w:rFonts w:ascii="Tahoma" w:hAnsi="Tahoma"/>
          <w:b/>
          <w:bCs/>
          <w:sz w:val="18"/>
        </w:rPr>
        <w:t>0</w:t>
      </w:r>
      <w:r w:rsidR="00871DC4">
        <w:rPr>
          <w:rFonts w:ascii="Tahoma" w:hAnsi="Tahoma"/>
          <w:b/>
          <w:bCs/>
          <w:sz w:val="18"/>
        </w:rPr>
        <w:t>4</w:t>
      </w:r>
      <w:r w:rsidRPr="00B026BC">
        <w:rPr>
          <w:rFonts w:ascii="Tahoma" w:hAnsi="Tahoma"/>
          <w:b/>
          <w:bCs/>
          <w:sz w:val="18"/>
        </w:rPr>
        <w:t>.202</w:t>
      </w:r>
      <w:r w:rsidR="00871DC4">
        <w:rPr>
          <w:rFonts w:ascii="Tahoma" w:hAnsi="Tahoma"/>
          <w:b/>
          <w:bCs/>
          <w:sz w:val="18"/>
        </w:rPr>
        <w:t>4</w:t>
      </w:r>
      <w:r w:rsidRPr="00B026BC">
        <w:rPr>
          <w:rFonts w:ascii="Tahoma" w:hAnsi="Tahoma"/>
          <w:b/>
          <w:bCs/>
          <w:sz w:val="18"/>
        </w:rPr>
        <w:t>r</w:t>
      </w:r>
      <w:r w:rsidRPr="00604A25">
        <w:rPr>
          <w:rFonts w:ascii="Tahoma" w:hAnsi="Tahoma" w:cs="Tahoma"/>
          <w:sz w:val="18"/>
          <w:szCs w:val="18"/>
        </w:rPr>
        <w:t>.</w:t>
      </w:r>
      <w:r w:rsidR="006E7F60">
        <w:rPr>
          <w:rFonts w:ascii="Tahoma" w:hAnsi="Tahoma" w:cs="Tahoma"/>
          <w:sz w:val="18"/>
          <w:szCs w:val="18"/>
        </w:rPr>
        <w:t xml:space="preserve"> </w:t>
      </w:r>
      <w:r w:rsidR="006E7F60" w:rsidRPr="006E7F60">
        <w:rPr>
          <w:rFonts w:ascii="Tahoma" w:hAnsi="Tahoma" w:cs="Tahoma"/>
          <w:b/>
          <w:bCs/>
          <w:sz w:val="18"/>
          <w:szCs w:val="18"/>
        </w:rPr>
        <w:t>(90 dni)</w:t>
      </w:r>
    </w:p>
    <w:p w14:paraId="77081C40" w14:textId="77777777" w:rsidR="00622567" w:rsidRDefault="00622567" w:rsidP="00622567">
      <w:pPr>
        <w:numPr>
          <w:ilvl w:val="1"/>
          <w:numId w:val="18"/>
        </w:numPr>
        <w:spacing w:before="120"/>
        <w:ind w:left="567" w:hanging="567"/>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60 dni.</w:t>
      </w:r>
    </w:p>
    <w:p w14:paraId="2A2F5AF3" w14:textId="77777777" w:rsidR="00622567" w:rsidRDefault="00622567" w:rsidP="00622567">
      <w:pPr>
        <w:numPr>
          <w:ilvl w:val="1"/>
          <w:numId w:val="18"/>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202B22">
      <w:pPr>
        <w:numPr>
          <w:ilvl w:val="0"/>
          <w:numId w:val="18"/>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202B22">
      <w:pPr>
        <w:pStyle w:val="Akapitzlist"/>
        <w:numPr>
          <w:ilvl w:val="1"/>
          <w:numId w:val="18"/>
        </w:numPr>
        <w:spacing w:after="120"/>
        <w:ind w:left="709" w:hanging="567"/>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76D35455" w:rsidR="006628A2" w:rsidRDefault="006875DC" w:rsidP="00202B22">
      <w:pPr>
        <w:pStyle w:val="Akapitzlist"/>
        <w:numPr>
          <w:ilvl w:val="1"/>
          <w:numId w:val="18"/>
        </w:numPr>
        <w:spacing w:after="120"/>
        <w:ind w:left="709"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2A2E4E92" w:rsidR="00396A81" w:rsidRPr="00B95E5D" w:rsidRDefault="00D174C7" w:rsidP="00202B22">
      <w:pPr>
        <w:pStyle w:val="Akapitzlist"/>
        <w:numPr>
          <w:ilvl w:val="1"/>
          <w:numId w:val="18"/>
        </w:numPr>
        <w:spacing w:after="120"/>
        <w:ind w:left="709" w:hanging="567"/>
        <w:jc w:val="both"/>
        <w:rPr>
          <w:rFonts w:ascii="Tahoma" w:hAnsi="Tahoma" w:cs="Tahoma"/>
          <w:b/>
          <w:color w:val="0070C0"/>
          <w:sz w:val="18"/>
          <w:szCs w:val="18"/>
        </w:rPr>
      </w:pPr>
      <w:r w:rsidRPr="00B95E5D">
        <w:rPr>
          <w:rFonts w:ascii="Tahoma" w:hAnsi="Tahoma" w:cs="Tahoma"/>
          <w:b/>
          <w:color w:val="0070C0"/>
          <w:sz w:val="18"/>
          <w:szCs w:val="18"/>
        </w:rPr>
        <w:t>Zawartość oferty. Złożona oferta opatrzona kwalifikowanym podpisem elektronicznym, musi zawierać:</w:t>
      </w:r>
    </w:p>
    <w:p w14:paraId="64E1834B" w14:textId="02691AA2" w:rsidR="00743F58" w:rsidRDefault="00743F58"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B95E5D">
        <w:rPr>
          <w:rFonts w:ascii="Tahoma" w:hAnsi="Tahoma" w:cs="Tahoma"/>
          <w:b/>
          <w:color w:val="0070C0"/>
          <w:sz w:val="18"/>
          <w:szCs w:val="18"/>
        </w:rPr>
        <w:t>załącznik nr 1 do SWZ</w:t>
      </w:r>
      <w:r>
        <w:rPr>
          <w:rFonts w:ascii="Tahoma" w:hAnsi="Tahoma" w:cs="Tahoma"/>
          <w:sz w:val="18"/>
          <w:szCs w:val="18"/>
        </w:rPr>
        <w:t xml:space="preserve"> – Formularz oferty</w:t>
      </w:r>
      <w:r w:rsidR="006628A2">
        <w:rPr>
          <w:rFonts w:ascii="Tahoma" w:hAnsi="Tahoma" w:cs="Tahoma"/>
          <w:sz w:val="18"/>
          <w:szCs w:val="18"/>
        </w:rPr>
        <w:t>,</w:t>
      </w:r>
    </w:p>
    <w:p w14:paraId="7048D3BA" w14:textId="3CED2350" w:rsidR="006628A2" w:rsidRPr="00B95E5D" w:rsidRDefault="006875DC" w:rsidP="00202B22">
      <w:pPr>
        <w:pStyle w:val="Akapitzlist"/>
        <w:numPr>
          <w:ilvl w:val="2"/>
          <w:numId w:val="18"/>
        </w:numPr>
        <w:ind w:left="993" w:hanging="631"/>
        <w:jc w:val="both"/>
        <w:rPr>
          <w:rFonts w:ascii="Tahoma" w:hAnsi="Tahoma" w:cs="Tahoma"/>
          <w:b/>
          <w:color w:val="0070C0"/>
          <w:sz w:val="18"/>
          <w:szCs w:val="18"/>
        </w:rPr>
      </w:pPr>
      <w:r>
        <w:rPr>
          <w:rFonts w:ascii="Tahoma" w:hAnsi="Tahoma" w:cs="Tahoma"/>
          <w:sz w:val="18"/>
          <w:szCs w:val="18"/>
        </w:rPr>
        <w:t>w</w:t>
      </w:r>
      <w:r w:rsidR="006628A2" w:rsidRPr="006628A2">
        <w:rPr>
          <w:rFonts w:ascii="Tahoma" w:hAnsi="Tahoma" w:cs="Tahoma"/>
          <w:sz w:val="18"/>
          <w:szCs w:val="18"/>
        </w:rPr>
        <w:t xml:space="preserve">ypełniony </w:t>
      </w:r>
      <w:r w:rsidRPr="00B95E5D">
        <w:rPr>
          <w:rFonts w:ascii="Tahoma" w:hAnsi="Tahoma" w:cs="Tahoma"/>
          <w:b/>
          <w:color w:val="0070C0"/>
          <w:sz w:val="18"/>
          <w:szCs w:val="18"/>
        </w:rPr>
        <w:t xml:space="preserve">załącznik nr </w:t>
      </w:r>
      <w:r>
        <w:rPr>
          <w:rFonts w:ascii="Tahoma" w:hAnsi="Tahoma" w:cs="Tahoma"/>
          <w:b/>
          <w:color w:val="0070C0"/>
          <w:sz w:val="18"/>
          <w:szCs w:val="18"/>
        </w:rPr>
        <w:t>2</w:t>
      </w:r>
      <w:r w:rsidRPr="00B95E5D">
        <w:rPr>
          <w:rFonts w:ascii="Tahoma" w:hAnsi="Tahoma" w:cs="Tahoma"/>
          <w:b/>
          <w:color w:val="0070C0"/>
          <w:sz w:val="18"/>
          <w:szCs w:val="18"/>
        </w:rPr>
        <w:t xml:space="preserve"> do SWZ</w:t>
      </w:r>
      <w:r>
        <w:rPr>
          <w:rFonts w:ascii="Tahoma" w:hAnsi="Tahoma" w:cs="Tahoma"/>
          <w:sz w:val="18"/>
          <w:szCs w:val="18"/>
        </w:rPr>
        <w:t xml:space="preserve"> - </w:t>
      </w:r>
      <w:r w:rsidR="005D5247">
        <w:rPr>
          <w:rFonts w:ascii="Tahoma" w:hAnsi="Tahoma" w:cs="Tahoma"/>
          <w:sz w:val="18"/>
          <w:szCs w:val="18"/>
        </w:rPr>
        <w:t xml:space="preserve"> </w:t>
      </w:r>
      <w:r>
        <w:rPr>
          <w:rFonts w:ascii="Tahoma" w:hAnsi="Tahoma" w:cs="Tahoma"/>
          <w:sz w:val="18"/>
          <w:szCs w:val="18"/>
        </w:rPr>
        <w:t>F</w:t>
      </w:r>
      <w:r w:rsidR="006628A2" w:rsidRPr="006628A2">
        <w:rPr>
          <w:rFonts w:ascii="Tahoma" w:hAnsi="Tahoma" w:cs="Tahoma"/>
          <w:sz w:val="18"/>
          <w:szCs w:val="18"/>
        </w:rPr>
        <w:t>ormularz cenowy</w:t>
      </w:r>
      <w:r>
        <w:rPr>
          <w:rFonts w:ascii="Tahoma" w:hAnsi="Tahoma" w:cs="Tahoma"/>
          <w:sz w:val="18"/>
          <w:szCs w:val="18"/>
        </w:rPr>
        <w:t>,</w:t>
      </w:r>
    </w:p>
    <w:p w14:paraId="795CCCFE" w14:textId="54A38AC0" w:rsidR="00743F58" w:rsidRDefault="002537D1" w:rsidP="00202B22">
      <w:pPr>
        <w:pStyle w:val="Akapitzlist"/>
        <w:numPr>
          <w:ilvl w:val="2"/>
          <w:numId w:val="18"/>
        </w:numPr>
        <w:ind w:left="993" w:hanging="631"/>
        <w:jc w:val="both"/>
        <w:rPr>
          <w:rFonts w:ascii="Tahoma" w:hAnsi="Tahoma" w:cs="Tahoma"/>
          <w:sz w:val="18"/>
          <w:szCs w:val="18"/>
        </w:rPr>
      </w:pPr>
      <w:r w:rsidRPr="008A4852">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940C7A">
        <w:rPr>
          <w:rFonts w:ascii="Tahoma" w:hAnsi="Tahoma" w:cs="Tahoma"/>
          <w:b/>
          <w:color w:val="0070C0"/>
          <w:sz w:val="18"/>
          <w:szCs w:val="18"/>
        </w:rPr>
        <w:t>4</w:t>
      </w:r>
      <w:r w:rsidRPr="00972496">
        <w:rPr>
          <w:rFonts w:ascii="Tahoma" w:hAnsi="Tahoma" w:cs="Tahoma"/>
          <w:b/>
          <w:color w:val="0070C0"/>
          <w:sz w:val="18"/>
          <w:szCs w:val="18"/>
        </w:rPr>
        <w:t xml:space="preserve"> do SWZ</w:t>
      </w:r>
      <w:r w:rsidRPr="008A4852">
        <w:rPr>
          <w:rFonts w:ascii="Tahoma" w:hAnsi="Tahoma" w:cs="Tahoma"/>
          <w:sz w:val="18"/>
          <w:szCs w:val="18"/>
        </w:rPr>
        <w:t xml:space="preserve"> – </w:t>
      </w:r>
      <w:r w:rsidR="005D5247" w:rsidRPr="00FF3B7C">
        <w:rPr>
          <w:rFonts w:ascii="Tahoma" w:hAnsi="Tahoma" w:cs="Tahoma"/>
          <w:sz w:val="18"/>
          <w:szCs w:val="18"/>
        </w:rPr>
        <w:t>Jednolity Europejski Dokument Zamówienia (JEDZ</w:t>
      </w:r>
      <w:r w:rsidR="005D5247">
        <w:rPr>
          <w:rFonts w:ascii="Tahoma" w:hAnsi="Tahoma" w:cs="Tahoma"/>
          <w:sz w:val="18"/>
          <w:szCs w:val="18"/>
        </w:rPr>
        <w:t>)</w:t>
      </w:r>
    </w:p>
    <w:p w14:paraId="5DBF1C63" w14:textId="5D82FC17" w:rsidR="002537D1" w:rsidRDefault="002537D1"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5D5247">
        <w:rPr>
          <w:rFonts w:ascii="Tahoma" w:hAnsi="Tahoma" w:cs="Tahoma"/>
          <w:b/>
          <w:color w:val="0070C0"/>
          <w:sz w:val="18"/>
          <w:szCs w:val="18"/>
        </w:rPr>
        <w:t>4A</w:t>
      </w:r>
      <w:r w:rsidRPr="00972496">
        <w:rPr>
          <w:rFonts w:ascii="Tahoma" w:hAnsi="Tahoma" w:cs="Tahoma"/>
          <w:b/>
          <w:color w:val="0070C0"/>
          <w:sz w:val="18"/>
          <w:szCs w:val="18"/>
        </w:rPr>
        <w:t xml:space="preserve"> do SWZ</w:t>
      </w:r>
      <w:r>
        <w:rPr>
          <w:rFonts w:ascii="Tahoma" w:hAnsi="Tahoma" w:cs="Tahoma"/>
          <w:sz w:val="18"/>
          <w:szCs w:val="18"/>
        </w:rPr>
        <w:t xml:space="preserve"> - </w:t>
      </w:r>
      <w:r w:rsidR="005D5247" w:rsidRPr="00E36FFA">
        <w:rPr>
          <w:rFonts w:ascii="Tahoma" w:hAnsi="Tahoma" w:cs="Tahoma"/>
          <w:bCs/>
          <w:sz w:val="18"/>
          <w:szCs w:val="18"/>
        </w:rPr>
        <w:t>oświadczenie z art. 5K Rozporządzenia 833/2014 oraz art. 7 ust. 1 Ustawy o szczególnych rozwiązaniach w zakresie przeciwdziałania wspieraniu agresji na Ukrainę oraz służących ochronie bezpieczeństwa narodowego</w:t>
      </w:r>
      <w:r w:rsidR="005D5247">
        <w:rPr>
          <w:rFonts w:ascii="Tahoma" w:hAnsi="Tahoma" w:cs="Tahoma"/>
          <w:bCs/>
          <w:sz w:val="18"/>
          <w:szCs w:val="18"/>
        </w:rPr>
        <w:t>,</w:t>
      </w:r>
    </w:p>
    <w:p w14:paraId="364737F6" w14:textId="77777777" w:rsidR="006022EB" w:rsidRDefault="006022EB" w:rsidP="00202B22">
      <w:pPr>
        <w:pStyle w:val="Akapitzlist"/>
        <w:numPr>
          <w:ilvl w:val="2"/>
          <w:numId w:val="18"/>
        </w:numPr>
        <w:ind w:left="1134" w:hanging="708"/>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5F02F216" w:rsidR="00743F58" w:rsidRDefault="00743F58" w:rsidP="00202B22">
      <w:pPr>
        <w:pStyle w:val="Akapitzlist"/>
        <w:numPr>
          <w:ilvl w:val="2"/>
          <w:numId w:val="18"/>
        </w:numPr>
        <w:ind w:left="1134" w:hanging="708"/>
        <w:jc w:val="both"/>
        <w:rPr>
          <w:rFonts w:ascii="Tahoma" w:hAnsi="Tahoma" w:cs="Tahoma"/>
          <w:sz w:val="18"/>
          <w:szCs w:val="18"/>
        </w:rPr>
      </w:pPr>
      <w:r w:rsidRPr="006022EB">
        <w:rPr>
          <w:rFonts w:ascii="Tahoma" w:hAnsi="Tahoma" w:cs="Tahoma"/>
          <w:sz w:val="18"/>
          <w:szCs w:val="18"/>
        </w:rPr>
        <w:t>pełnomocnictwa – jeżeli niezbędne – vide pkt. 1</w:t>
      </w:r>
      <w:r w:rsidR="001A2067">
        <w:rPr>
          <w:rFonts w:ascii="Tahoma" w:hAnsi="Tahoma" w:cs="Tahoma"/>
          <w:sz w:val="18"/>
          <w:szCs w:val="18"/>
        </w:rPr>
        <w:t>3</w:t>
      </w:r>
      <w:r w:rsidRPr="006022EB">
        <w:rPr>
          <w:rFonts w:ascii="Tahoma" w:hAnsi="Tahoma" w:cs="Tahoma"/>
          <w:sz w:val="18"/>
          <w:szCs w:val="18"/>
        </w:rPr>
        <w:t>.4. – 1</w:t>
      </w:r>
      <w:r w:rsidR="001A2067">
        <w:rPr>
          <w:rFonts w:ascii="Tahoma" w:hAnsi="Tahoma" w:cs="Tahoma"/>
          <w:sz w:val="18"/>
          <w:szCs w:val="18"/>
        </w:rPr>
        <w:t>3</w:t>
      </w:r>
      <w:r w:rsidRPr="006022EB">
        <w:rPr>
          <w:rFonts w:ascii="Tahoma" w:hAnsi="Tahoma" w:cs="Tahoma"/>
          <w:sz w:val="18"/>
          <w:szCs w:val="18"/>
        </w:rPr>
        <w:t>.5. SWZ.</w:t>
      </w:r>
    </w:p>
    <w:p w14:paraId="0F0E26B0" w14:textId="62273A6C" w:rsidR="006875DC" w:rsidRDefault="006875DC" w:rsidP="00202B22">
      <w:pPr>
        <w:pStyle w:val="Akapitzlist"/>
        <w:numPr>
          <w:ilvl w:val="2"/>
          <w:numId w:val="18"/>
        </w:numPr>
        <w:ind w:left="1134" w:hanging="708"/>
        <w:jc w:val="both"/>
        <w:rPr>
          <w:rFonts w:ascii="Tahoma" w:hAnsi="Tahoma" w:cs="Tahoma"/>
          <w:sz w:val="18"/>
          <w:szCs w:val="18"/>
        </w:rPr>
      </w:pPr>
      <w:r>
        <w:rPr>
          <w:rFonts w:ascii="Tahoma" w:hAnsi="Tahoma" w:cs="Tahoma"/>
          <w:sz w:val="18"/>
          <w:szCs w:val="18"/>
        </w:rPr>
        <w:t>wadium (dotyczy formy niepieniężnej).</w:t>
      </w:r>
    </w:p>
    <w:p w14:paraId="1D7A4C45" w14:textId="1470229F" w:rsidR="00A74BCF" w:rsidRDefault="00764F89" w:rsidP="00202B22">
      <w:pPr>
        <w:numPr>
          <w:ilvl w:val="1"/>
          <w:numId w:val="18"/>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 xml:space="preserve">wraz z przekazaniem takich informacji, zastrzegł, że nie mogą być one udostępniane oraz </w:t>
      </w:r>
      <w:r w:rsidR="007A2CB8" w:rsidRPr="007A2CB8">
        <w:rPr>
          <w:rFonts w:ascii="Tahoma" w:hAnsi="Tahoma" w:cs="Tahoma"/>
          <w:bCs/>
          <w:sz w:val="18"/>
          <w:szCs w:val="18"/>
        </w:rPr>
        <w:lastRenderedPageBreak/>
        <w:t>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202B22">
      <w:pPr>
        <w:pStyle w:val="Akapitzlist"/>
        <w:numPr>
          <w:ilvl w:val="1"/>
          <w:numId w:val="18"/>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202B22">
      <w:pPr>
        <w:pStyle w:val="Akapitzlist"/>
        <w:numPr>
          <w:ilvl w:val="1"/>
          <w:numId w:val="18"/>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7D1D38">
      <w:pPr>
        <w:tabs>
          <w:tab w:val="left" w:pos="993"/>
          <w:tab w:val="left" w:pos="1418"/>
          <w:tab w:val="left" w:pos="1560"/>
        </w:tabs>
        <w:spacing w:line="276" w:lineRule="auto"/>
        <w:ind w:left="851" w:hanging="425"/>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1048FB4C" w:rsidR="00DD5316" w:rsidRDefault="00DD5316" w:rsidP="007D1D38">
      <w:pPr>
        <w:tabs>
          <w:tab w:val="left" w:pos="993"/>
          <w:tab w:val="left" w:pos="1418"/>
          <w:tab w:val="left" w:pos="1560"/>
        </w:tabs>
        <w:spacing w:line="276" w:lineRule="auto"/>
        <w:ind w:left="851" w:hanging="425"/>
        <w:jc w:val="both"/>
        <w:rPr>
          <w:rFonts w:ascii="Tahoma" w:hAnsi="Tahoma" w:cs="Tahoma"/>
          <w:sz w:val="18"/>
          <w:szCs w:val="18"/>
          <w:u w:val="single"/>
        </w:rPr>
      </w:pPr>
      <w:r>
        <w:rPr>
          <w:rFonts w:ascii="Tahoma" w:hAnsi="Tahoma" w:cs="Tahoma"/>
          <w:bCs/>
          <w:sz w:val="18"/>
          <w:szCs w:val="18"/>
        </w:rPr>
        <w:br/>
      </w:r>
      <w:bookmarkStart w:id="12" w:name="_Hlk61596587"/>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w:t>
      </w:r>
      <w:r w:rsidR="003616BD">
        <w:rPr>
          <w:rFonts w:ascii="Tahoma" w:hAnsi="Tahoma" w:cs="Tahoma"/>
          <w:bCs/>
          <w:sz w:val="18"/>
          <w:szCs w:val="18"/>
        </w:rPr>
        <w:t xml:space="preserv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bookmarkEnd w:id="12"/>
    </w:p>
    <w:p w14:paraId="1B8660A0" w14:textId="0BDE6ECD" w:rsidR="00ED3C9E" w:rsidRPr="00ED3C9E" w:rsidRDefault="00DD5316" w:rsidP="00202B22">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202B22">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19C0EB56" w14:textId="77777777" w:rsidR="007D1D38" w:rsidRPr="00C92B5D" w:rsidRDefault="007D1D38" w:rsidP="0011486D">
      <w:pPr>
        <w:jc w:val="both"/>
        <w:rPr>
          <w:rFonts w:ascii="Tahoma" w:hAnsi="Tahoma" w:cs="Tahoma"/>
          <w:b/>
          <w:sz w:val="18"/>
          <w:szCs w:val="18"/>
        </w:rPr>
      </w:pPr>
    </w:p>
    <w:p w14:paraId="5167444D" w14:textId="25D0A6A8" w:rsidR="00DD5316" w:rsidRPr="006E066A" w:rsidRDefault="00A23DB8" w:rsidP="00202B22">
      <w:pPr>
        <w:numPr>
          <w:ilvl w:val="0"/>
          <w:numId w:val="18"/>
        </w:numPr>
        <w:spacing w:line="360" w:lineRule="auto"/>
        <w:ind w:hanging="550"/>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3910C115" w:rsidR="00DD5316" w:rsidRDefault="00DD5316" w:rsidP="00202B22">
      <w:pPr>
        <w:numPr>
          <w:ilvl w:val="1"/>
          <w:numId w:val="18"/>
        </w:numPr>
        <w:spacing w:after="240"/>
        <w:ind w:left="567" w:hanging="425"/>
        <w:jc w:val="both"/>
        <w:rPr>
          <w:rFonts w:ascii="Tahoma" w:hAnsi="Tahoma" w:cs="Tahoma"/>
          <w:b/>
          <w:color w:val="FF0000"/>
          <w:sz w:val="18"/>
          <w:szCs w:val="18"/>
        </w:rPr>
      </w:pPr>
      <w:bookmarkStart w:id="13"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F039D" w:rsidRPr="006B2AC4">
        <w:rPr>
          <w:rFonts w:ascii="Tahoma" w:hAnsi="Tahoma" w:cs="Tahoma"/>
          <w:color w:val="0070C0"/>
          <w:sz w:val="18"/>
          <w:szCs w:val="18"/>
        </w:rPr>
        <w:t>(</w:t>
      </w:r>
      <w:hyperlink r:id="rId28" w:history="1">
        <w:r w:rsidR="00BF039D" w:rsidRPr="006B2AC4">
          <w:rPr>
            <w:rStyle w:val="Hipercze"/>
            <w:rFonts w:ascii="Arial" w:hAnsi="Arial" w:cs="Arial"/>
            <w:color w:val="0070C0"/>
          </w:rPr>
          <w:t>https://platformazakupowa.pl/pn/spzoz_zgorzelec</w:t>
        </w:r>
      </w:hyperlink>
      <w:r w:rsidR="00BF039D" w:rsidRPr="006B2AC4">
        <w:rPr>
          <w:rFonts w:ascii="Arial" w:hAnsi="Arial" w:cs="Arial"/>
          <w:color w:val="0070C0"/>
        </w:rPr>
        <w:t>)</w:t>
      </w:r>
      <w:r w:rsidR="00ED3C9E">
        <w:rPr>
          <w:rFonts w:ascii="Arial" w:hAnsi="Arial" w:cs="Arial"/>
          <w:color w:val="0070C0"/>
        </w:rPr>
        <w:t xml:space="preserve"> </w:t>
      </w:r>
      <w:r w:rsidR="00BF039D" w:rsidRPr="002C1094">
        <w:rPr>
          <w:rFonts w:ascii="Tahoma" w:hAnsi="Tahoma" w:cs="Tahoma"/>
          <w:color w:val="000000"/>
          <w:sz w:val="18"/>
          <w:szCs w:val="18"/>
        </w:rPr>
        <w:t xml:space="preserve">na stronie danego </w:t>
      </w:r>
      <w:r w:rsidR="00BF039D" w:rsidRPr="00511575">
        <w:rPr>
          <w:rFonts w:ascii="Tahoma" w:hAnsi="Tahoma" w:cs="Tahoma"/>
          <w:sz w:val="18"/>
          <w:szCs w:val="18"/>
        </w:rPr>
        <w:t>po</w:t>
      </w:r>
      <w:r w:rsidR="00443B64" w:rsidRPr="00511575">
        <w:rPr>
          <w:rFonts w:ascii="Tahoma" w:hAnsi="Tahoma" w:cs="Tahoma"/>
          <w:sz w:val="18"/>
          <w:szCs w:val="18"/>
        </w:rPr>
        <w:t>stępowania</w:t>
      </w:r>
      <w:r w:rsidR="00ED3C9E" w:rsidRPr="00511575">
        <w:rPr>
          <w:rFonts w:ascii="Tahoma" w:hAnsi="Tahoma" w:cs="Tahoma"/>
          <w:sz w:val="18"/>
          <w:szCs w:val="18"/>
        </w:rPr>
        <w:t xml:space="preserve"> </w:t>
      </w:r>
      <w:r w:rsidRPr="00511575">
        <w:rPr>
          <w:rFonts w:ascii="Tahoma" w:hAnsi="Tahoma" w:cs="Tahoma"/>
          <w:b/>
          <w:sz w:val="18"/>
          <w:szCs w:val="18"/>
        </w:rPr>
        <w:t xml:space="preserve">w terminie do </w:t>
      </w:r>
      <w:r w:rsidRPr="00B026BC">
        <w:rPr>
          <w:rFonts w:ascii="Tahoma" w:hAnsi="Tahoma" w:cs="Tahoma"/>
          <w:b/>
          <w:sz w:val="18"/>
          <w:szCs w:val="18"/>
        </w:rPr>
        <w:t xml:space="preserve">dnia </w:t>
      </w:r>
      <w:r w:rsidR="0096612E" w:rsidRPr="00B026BC">
        <w:rPr>
          <w:rFonts w:ascii="Tahoma" w:hAnsi="Tahoma" w:cs="Tahoma"/>
          <w:b/>
          <w:sz w:val="18"/>
          <w:szCs w:val="18"/>
        </w:rPr>
        <w:t xml:space="preserve"> </w:t>
      </w:r>
      <w:r w:rsidR="00B026BC" w:rsidRPr="00B026BC">
        <w:rPr>
          <w:rFonts w:ascii="Tahoma" w:hAnsi="Tahoma" w:cs="Tahoma"/>
          <w:b/>
          <w:sz w:val="18"/>
          <w:szCs w:val="18"/>
        </w:rPr>
        <w:t>0</w:t>
      </w:r>
      <w:r w:rsidR="0087632D">
        <w:rPr>
          <w:rFonts w:ascii="Tahoma" w:hAnsi="Tahoma" w:cs="Tahoma"/>
          <w:b/>
          <w:sz w:val="18"/>
          <w:szCs w:val="18"/>
        </w:rPr>
        <w:t>4</w:t>
      </w:r>
      <w:r w:rsidR="00FD4CD2" w:rsidRPr="00B026BC">
        <w:rPr>
          <w:rFonts w:ascii="Tahoma" w:hAnsi="Tahoma" w:cs="Tahoma"/>
          <w:b/>
          <w:sz w:val="18"/>
          <w:szCs w:val="18"/>
        </w:rPr>
        <w:t>.</w:t>
      </w:r>
      <w:r w:rsidR="00622567" w:rsidRPr="00B026BC">
        <w:rPr>
          <w:rFonts w:ascii="Tahoma" w:hAnsi="Tahoma" w:cs="Tahoma"/>
          <w:b/>
          <w:sz w:val="18"/>
          <w:szCs w:val="18"/>
        </w:rPr>
        <w:t>01</w:t>
      </w:r>
      <w:r w:rsidR="00D055D7" w:rsidRPr="00B026BC">
        <w:rPr>
          <w:rFonts w:ascii="Tahoma" w:hAnsi="Tahoma" w:cs="Tahoma"/>
          <w:b/>
          <w:sz w:val="18"/>
          <w:szCs w:val="18"/>
        </w:rPr>
        <w:t>.</w:t>
      </w:r>
      <w:r w:rsidR="00DD3E0A" w:rsidRPr="00511575">
        <w:rPr>
          <w:rFonts w:ascii="Tahoma" w:hAnsi="Tahoma" w:cs="Tahoma"/>
          <w:b/>
          <w:sz w:val="18"/>
          <w:szCs w:val="18"/>
        </w:rPr>
        <w:t>20</w:t>
      </w:r>
      <w:r w:rsidR="007D1D38" w:rsidRPr="00511575">
        <w:rPr>
          <w:rFonts w:ascii="Tahoma" w:hAnsi="Tahoma" w:cs="Tahoma"/>
          <w:b/>
          <w:sz w:val="18"/>
          <w:szCs w:val="18"/>
        </w:rPr>
        <w:t>2</w:t>
      </w:r>
      <w:r w:rsidR="00622567">
        <w:rPr>
          <w:rFonts w:ascii="Tahoma" w:hAnsi="Tahoma" w:cs="Tahoma"/>
          <w:b/>
          <w:sz w:val="18"/>
          <w:szCs w:val="18"/>
        </w:rPr>
        <w:t>4</w:t>
      </w:r>
      <w:r w:rsidR="00DD3E0A" w:rsidRPr="00511575">
        <w:rPr>
          <w:rFonts w:ascii="Tahoma" w:hAnsi="Tahoma" w:cs="Tahoma"/>
          <w:b/>
          <w:sz w:val="18"/>
          <w:szCs w:val="18"/>
        </w:rPr>
        <w:t xml:space="preserve">r. </w:t>
      </w:r>
      <w:r w:rsidRPr="00604A25">
        <w:rPr>
          <w:rFonts w:ascii="Tahoma" w:hAnsi="Tahoma" w:cs="Tahoma"/>
          <w:b/>
          <w:sz w:val="18"/>
          <w:szCs w:val="18"/>
        </w:rPr>
        <w:t xml:space="preserve">do godz. </w:t>
      </w:r>
      <w:r w:rsidR="00DD3E0A" w:rsidRPr="00604A25">
        <w:rPr>
          <w:rFonts w:ascii="Tahoma" w:hAnsi="Tahoma" w:cs="Tahoma"/>
          <w:b/>
          <w:sz w:val="18"/>
          <w:szCs w:val="18"/>
        </w:rPr>
        <w:t>8</w:t>
      </w:r>
      <w:r w:rsidRPr="00604A25">
        <w:rPr>
          <w:rFonts w:ascii="Tahoma" w:hAnsi="Tahoma" w:cs="Tahoma"/>
          <w:b/>
          <w:sz w:val="18"/>
          <w:szCs w:val="18"/>
        </w:rPr>
        <w:t>:00</w:t>
      </w:r>
      <w:bookmarkEnd w:id="13"/>
      <w:r w:rsidR="00ED3C9E" w:rsidRPr="00604A25">
        <w:rPr>
          <w:rFonts w:ascii="Tahoma" w:hAnsi="Tahoma" w:cs="Tahoma"/>
          <w:b/>
          <w:sz w:val="18"/>
          <w:szCs w:val="18"/>
        </w:rPr>
        <w:t>.</w:t>
      </w:r>
    </w:p>
    <w:p w14:paraId="496FA974" w14:textId="792E1321" w:rsidR="00ED3C9E" w:rsidRDefault="00ED3C9E" w:rsidP="00202B22">
      <w:pPr>
        <w:numPr>
          <w:ilvl w:val="1"/>
          <w:numId w:val="18"/>
        </w:numPr>
        <w:spacing w:after="240"/>
        <w:ind w:left="567" w:hanging="425"/>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B026BC">
        <w:rPr>
          <w:rFonts w:ascii="Tahoma" w:hAnsi="Tahoma" w:cs="Tahoma"/>
          <w:sz w:val="18"/>
          <w:szCs w:val="18"/>
        </w:rPr>
        <w:t xml:space="preserve">dniu </w:t>
      </w:r>
      <w:r w:rsidR="00B026BC" w:rsidRPr="00B026BC">
        <w:rPr>
          <w:rFonts w:ascii="Tahoma" w:hAnsi="Tahoma"/>
          <w:b/>
          <w:sz w:val="18"/>
        </w:rPr>
        <w:t>0</w:t>
      </w:r>
      <w:r w:rsidR="0087632D">
        <w:rPr>
          <w:rFonts w:ascii="Tahoma" w:hAnsi="Tahoma"/>
          <w:b/>
          <w:sz w:val="18"/>
        </w:rPr>
        <w:t>4</w:t>
      </w:r>
      <w:r w:rsidR="00FD4CD2" w:rsidRPr="00B026BC">
        <w:rPr>
          <w:rFonts w:ascii="Tahoma" w:hAnsi="Tahoma"/>
          <w:b/>
          <w:sz w:val="18"/>
        </w:rPr>
        <w:t>.</w:t>
      </w:r>
      <w:r w:rsidR="00622567" w:rsidRPr="00B026BC">
        <w:rPr>
          <w:rFonts w:ascii="Tahoma" w:hAnsi="Tahoma"/>
          <w:b/>
          <w:sz w:val="18"/>
        </w:rPr>
        <w:t>01</w:t>
      </w:r>
      <w:r w:rsidR="00846F0E" w:rsidRPr="00B026BC">
        <w:rPr>
          <w:rFonts w:ascii="Tahoma" w:hAnsi="Tahoma"/>
          <w:b/>
          <w:sz w:val="18"/>
        </w:rPr>
        <w:t>.20</w:t>
      </w:r>
      <w:r w:rsidR="006B2AC4" w:rsidRPr="00B026BC">
        <w:rPr>
          <w:rFonts w:ascii="Tahoma" w:hAnsi="Tahoma"/>
          <w:b/>
          <w:sz w:val="18"/>
        </w:rPr>
        <w:t>2</w:t>
      </w:r>
      <w:r w:rsidR="00622567" w:rsidRPr="00B026BC">
        <w:rPr>
          <w:rFonts w:ascii="Tahoma" w:hAnsi="Tahoma"/>
          <w:b/>
          <w:sz w:val="18"/>
        </w:rPr>
        <w:t>4</w:t>
      </w:r>
      <w:r w:rsidR="00846F0E" w:rsidRPr="00B026BC">
        <w:rPr>
          <w:rFonts w:ascii="Tahoma" w:hAnsi="Tahoma"/>
          <w:b/>
          <w:sz w:val="18"/>
        </w:rPr>
        <w:t>r</w:t>
      </w:r>
      <w:r w:rsidR="00846F0E" w:rsidRPr="00511575">
        <w:rPr>
          <w:rFonts w:ascii="Tahoma" w:hAnsi="Tahoma"/>
          <w:b/>
          <w:sz w:val="18"/>
        </w:rPr>
        <w:t>. o godz</w:t>
      </w:r>
      <w:r w:rsidR="00846F0E" w:rsidRPr="00604A25">
        <w:rPr>
          <w:rFonts w:ascii="Tahoma" w:hAnsi="Tahoma"/>
          <w:b/>
          <w:sz w:val="18"/>
        </w:rPr>
        <w:t xml:space="preserve">. </w:t>
      </w:r>
      <w:r w:rsidR="00B3292B">
        <w:rPr>
          <w:rFonts w:ascii="Tahoma" w:hAnsi="Tahoma"/>
          <w:b/>
          <w:sz w:val="18"/>
        </w:rPr>
        <w:t>08</w:t>
      </w:r>
      <w:r w:rsidR="00846F0E" w:rsidRPr="00604A25">
        <w:rPr>
          <w:rFonts w:ascii="Tahoma" w:hAnsi="Tahoma"/>
          <w:b/>
          <w:sz w:val="18"/>
        </w:rPr>
        <w:t>:</w:t>
      </w:r>
      <w:r w:rsidR="00B3292B">
        <w:rPr>
          <w:rFonts w:ascii="Tahoma" w:hAnsi="Tahoma"/>
          <w:b/>
          <w:sz w:val="18"/>
        </w:rPr>
        <w:t>30</w:t>
      </w:r>
      <w:r>
        <w:rPr>
          <w:rFonts w:ascii="Tahoma" w:hAnsi="Tahoma"/>
          <w:b/>
          <w:sz w:val="18"/>
        </w:rPr>
        <w:t xml:space="preserve"> </w:t>
      </w:r>
      <w:r>
        <w:rPr>
          <w:rFonts w:ascii="Tahoma" w:hAnsi="Tahoma" w:cs="Tahoma"/>
          <w:b/>
          <w:sz w:val="18"/>
          <w:szCs w:val="18"/>
        </w:rPr>
        <w:t xml:space="preserve">przy użyciu systemu teleinformatycznego. </w:t>
      </w:r>
      <w:r w:rsidR="003616BD">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202B22">
      <w:pPr>
        <w:numPr>
          <w:ilvl w:val="1"/>
          <w:numId w:val="18"/>
        </w:numPr>
        <w:spacing w:after="240"/>
        <w:ind w:left="567" w:hanging="425"/>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202B22">
      <w:pPr>
        <w:numPr>
          <w:ilvl w:val="1"/>
          <w:numId w:val="18"/>
        </w:numPr>
        <w:spacing w:after="240"/>
        <w:ind w:left="567" w:hanging="425"/>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2B4E5FEE" w14:textId="1925609C" w:rsidR="00511575" w:rsidRPr="00130943" w:rsidRDefault="00DD5316" w:rsidP="00130943">
      <w:pPr>
        <w:numPr>
          <w:ilvl w:val="1"/>
          <w:numId w:val="18"/>
        </w:numPr>
        <w:spacing w:after="240"/>
        <w:ind w:left="567" w:hanging="425"/>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1"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202B22">
      <w:pPr>
        <w:numPr>
          <w:ilvl w:val="0"/>
          <w:numId w:val="18"/>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202B22">
      <w:pPr>
        <w:numPr>
          <w:ilvl w:val="1"/>
          <w:numId w:val="18"/>
        </w:numPr>
        <w:spacing w:after="120"/>
        <w:ind w:left="567" w:hanging="425"/>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EF25FD2" w:rsidR="008A2F22" w:rsidRDefault="007B4F0B"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7610049A" w:rsidR="008A2F22" w:rsidRPr="008A2F22" w:rsidRDefault="00D3173A"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511575">
        <w:rPr>
          <w:rFonts w:ascii="Tahoma" w:hAnsi="Tahoma" w:cs="Tahoma"/>
          <w:sz w:val="18"/>
          <w:szCs w:val="18"/>
        </w:rPr>
        <w:t>t.j</w:t>
      </w:r>
      <w:proofErr w:type="spellEnd"/>
      <w:r w:rsidR="00511575">
        <w:rPr>
          <w:rFonts w:ascii="Tahoma" w:hAnsi="Tahoma" w:cs="Tahoma"/>
          <w:sz w:val="18"/>
          <w:szCs w:val="18"/>
        </w:rPr>
        <w:t>. Dz. U. z 202</w:t>
      </w:r>
      <w:r w:rsidR="00DD4D53">
        <w:rPr>
          <w:rFonts w:ascii="Tahoma" w:hAnsi="Tahoma" w:cs="Tahoma"/>
          <w:sz w:val="18"/>
          <w:szCs w:val="18"/>
        </w:rPr>
        <w:t>3</w:t>
      </w:r>
      <w:r w:rsidR="00511575">
        <w:rPr>
          <w:rFonts w:ascii="Tahoma" w:hAnsi="Tahoma" w:cs="Tahoma"/>
          <w:sz w:val="18"/>
          <w:szCs w:val="18"/>
        </w:rPr>
        <w:t xml:space="preserve">r., poz. </w:t>
      </w:r>
      <w:r w:rsidR="00DD4D53">
        <w:rPr>
          <w:rFonts w:ascii="Tahoma" w:hAnsi="Tahoma" w:cs="Tahoma"/>
          <w:sz w:val="18"/>
          <w:szCs w:val="18"/>
        </w:rPr>
        <w:t>1570</w:t>
      </w:r>
      <w:r w:rsidR="00511575">
        <w:rPr>
          <w:rFonts w:ascii="Tahoma" w:hAnsi="Tahoma" w:cs="Tahoma"/>
          <w:sz w:val="18"/>
          <w:szCs w:val="18"/>
        </w:rPr>
        <w:t xml:space="preserve"> z </w:t>
      </w:r>
      <w:proofErr w:type="spellStart"/>
      <w:r w:rsidR="00511575">
        <w:rPr>
          <w:rFonts w:ascii="Tahoma" w:hAnsi="Tahoma" w:cs="Tahoma"/>
          <w:sz w:val="18"/>
          <w:szCs w:val="18"/>
        </w:rPr>
        <w:t>późń</w:t>
      </w:r>
      <w:proofErr w:type="spellEnd"/>
      <w:r w:rsidR="00511575">
        <w:rPr>
          <w:rFonts w:ascii="Tahoma" w:hAnsi="Tahoma" w:cs="Tahoma"/>
          <w:sz w:val="18"/>
          <w:szCs w:val="18"/>
        </w:rPr>
        <w:t>. zm.</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202B22">
      <w:pPr>
        <w:numPr>
          <w:ilvl w:val="0"/>
          <w:numId w:val="19"/>
        </w:numPr>
        <w:spacing w:after="120"/>
        <w:ind w:hanging="425"/>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6AF04DC1" w:rsidR="00487430" w:rsidRPr="00352811" w:rsidRDefault="00D3173A" w:rsidP="007D1D38">
      <w:pPr>
        <w:spacing w:after="120"/>
        <w:ind w:left="927" w:hanging="425"/>
        <w:jc w:val="both"/>
        <w:rPr>
          <w:rFonts w:ascii="Tahoma" w:hAnsi="Tahoma" w:cs="Tahoma"/>
          <w:sz w:val="18"/>
          <w:szCs w:val="18"/>
        </w:rPr>
      </w:pPr>
      <w:r w:rsidRPr="00352811">
        <w:rPr>
          <w:rFonts w:ascii="Tahoma" w:hAnsi="Tahoma" w:cs="Tahoma"/>
          <w:b/>
          <w:sz w:val="18"/>
          <w:szCs w:val="18"/>
        </w:rPr>
        <w:t xml:space="preserve">(punkt </w:t>
      </w:r>
      <w:r w:rsidR="0097249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202B22">
      <w:pPr>
        <w:numPr>
          <w:ilvl w:val="1"/>
          <w:numId w:val="18"/>
        </w:numPr>
        <w:spacing w:before="120"/>
        <w:ind w:left="567" w:hanging="425"/>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7BDD4EAA" w14:textId="4FA30830" w:rsidR="00386BE3" w:rsidRDefault="00386BE3" w:rsidP="007D1D38">
      <w:pPr>
        <w:jc w:val="both"/>
        <w:rPr>
          <w:rFonts w:ascii="Tahoma" w:hAnsi="Tahoma" w:cs="Tahoma"/>
          <w:b/>
          <w:sz w:val="18"/>
          <w:szCs w:val="18"/>
          <w:highlight w:val="lightGray"/>
          <w:u w:val="single"/>
        </w:rPr>
      </w:pPr>
    </w:p>
    <w:p w14:paraId="3C7E07BC" w14:textId="77777777" w:rsidR="007165E9" w:rsidRDefault="007165E9" w:rsidP="007D1D38">
      <w:pPr>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52811" w:rsidRPr="007D1D38">
        <w:rPr>
          <w:rFonts w:ascii="Tahoma" w:hAnsi="Tahoma" w:cs="Tahoma"/>
          <w:b/>
          <w:sz w:val="18"/>
          <w:szCs w:val="18"/>
          <w:highlight w:val="lightGray"/>
        </w:rPr>
        <w:t>6</w:t>
      </w:r>
      <w:r w:rsidRPr="007D1D38">
        <w:rPr>
          <w:rFonts w:ascii="Tahoma" w:hAnsi="Tahoma" w:cs="Tahoma"/>
          <w:b/>
          <w:sz w:val="18"/>
          <w:szCs w:val="18"/>
          <w:highlight w:val="lightGray"/>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7D1D38">
      <w:pPr>
        <w:spacing w:before="120" w:after="120"/>
        <w:ind w:left="567" w:hanging="425"/>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1712B3EB" w14:textId="5967F674" w:rsidR="00317789" w:rsidRPr="00622567" w:rsidRDefault="00352811" w:rsidP="00622567">
      <w:pPr>
        <w:ind w:left="567" w:hanging="425"/>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622567">
        <w:rPr>
          <w:rFonts w:ascii="Tahoma" w:hAnsi="Tahoma" w:cs="Tahoma"/>
          <w:b/>
          <w:bCs/>
          <w:sz w:val="18"/>
          <w:szCs w:val="18"/>
        </w:rPr>
        <w:t>najniższa cena.</w:t>
      </w:r>
    </w:p>
    <w:p w14:paraId="36E0BF5F" w14:textId="002EB09C" w:rsidR="00E674DB"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Za ofertę najkorzystniejszą uznana zostanie oferta, która </w:t>
      </w:r>
      <w:r w:rsidR="00313FB1">
        <w:rPr>
          <w:rFonts w:ascii="Tahoma" w:hAnsi="Tahoma" w:cs="Tahoma"/>
          <w:sz w:val="18"/>
          <w:szCs w:val="18"/>
        </w:rPr>
        <w:t>ma najniższą cenę</w:t>
      </w:r>
      <w:r w:rsidR="00E674DB" w:rsidRPr="00F9433F">
        <w:rPr>
          <w:rFonts w:ascii="Tahoma" w:hAnsi="Tahoma" w:cs="Tahoma"/>
          <w:sz w:val="18"/>
          <w:szCs w:val="18"/>
        </w:rPr>
        <w:t>. Przy dokonywaniu wyboru oferty Zamawiający stosował będzie wyłącznie kryteria określone w niniejszej SWZ.</w:t>
      </w:r>
    </w:p>
    <w:p w14:paraId="671A80D7" w14:textId="228DC77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lastRenderedPageBreak/>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1749A112" w:rsidR="001E5F0E" w:rsidRDefault="006E09CB" w:rsidP="007D1D38">
      <w:pPr>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w:t>
      </w:r>
      <w:r w:rsidR="00972496">
        <w:rPr>
          <w:rFonts w:ascii="Tahoma" w:hAnsi="Tahoma" w:cs="Tahoma"/>
          <w:sz w:val="18"/>
          <w:szCs w:val="18"/>
        </w:rPr>
        <w:t>um</w:t>
      </w:r>
      <w:r w:rsidR="001E5F0E" w:rsidRPr="00F9433F">
        <w:rPr>
          <w:rFonts w:ascii="Tahoma" w:hAnsi="Tahoma" w:cs="Tahoma"/>
          <w:sz w:val="18"/>
          <w:szCs w:val="18"/>
        </w:rPr>
        <w:t xml:space="preserve"> wyboru.</w:t>
      </w:r>
    </w:p>
    <w:p w14:paraId="480E24CB" w14:textId="77777777" w:rsidR="00143AC5" w:rsidRDefault="00143AC5" w:rsidP="003E687B">
      <w:pPr>
        <w:jc w:val="both"/>
        <w:rPr>
          <w:rFonts w:ascii="Tahoma" w:hAnsi="Tahoma" w:cs="Tahoma"/>
          <w:b/>
          <w:sz w:val="18"/>
          <w:szCs w:val="18"/>
          <w:highlight w:val="lightGray"/>
          <w:u w:val="single"/>
        </w:rPr>
      </w:pPr>
    </w:p>
    <w:p w14:paraId="52DB97F2" w14:textId="4E7C3CE2" w:rsidR="00A83469" w:rsidRDefault="001B11C5" w:rsidP="008620E8">
      <w:pPr>
        <w:ind w:left="360" w:hanging="644"/>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7</w:t>
      </w:r>
      <w:r w:rsidRPr="007D1D38">
        <w:rPr>
          <w:rFonts w:ascii="Tahoma" w:hAnsi="Tahoma" w:cs="Tahoma"/>
          <w:b/>
          <w:sz w:val="18"/>
          <w:szCs w:val="18"/>
          <w:highlight w:val="lightGray"/>
        </w:rPr>
        <w:t xml:space="preserve">.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731958C" w14:textId="0971E077" w:rsidR="00972496"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.1. </w:t>
      </w:r>
      <w:r w:rsidR="006875DC">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4BB467A2" w14:textId="180A9285" w:rsidR="006875DC" w:rsidRPr="00F9433F"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.2. </w:t>
      </w:r>
      <w:r w:rsidR="006875DC" w:rsidRPr="00F9433F">
        <w:rPr>
          <w:rFonts w:ascii="Tahoma" w:hAnsi="Tahoma" w:cs="Tahoma"/>
          <w:sz w:val="18"/>
          <w:szCs w:val="18"/>
        </w:rPr>
        <w:t xml:space="preserve">Niezwłocznie po wyborze najkorzystniejszej oferty Zamawiający </w:t>
      </w:r>
      <w:r w:rsidR="006875DC">
        <w:rPr>
          <w:rFonts w:ascii="Tahoma" w:hAnsi="Tahoma" w:cs="Tahoma"/>
          <w:sz w:val="18"/>
          <w:szCs w:val="18"/>
        </w:rPr>
        <w:t>informuje równocześnie</w:t>
      </w:r>
      <w:r w:rsidR="006875DC" w:rsidRPr="00F9433F">
        <w:rPr>
          <w:rFonts w:ascii="Tahoma" w:hAnsi="Tahoma" w:cs="Tahoma"/>
          <w:sz w:val="18"/>
          <w:szCs w:val="18"/>
        </w:rPr>
        <w:t xml:space="preserve"> Wykonawców, którzy złożyli oferty, zgodnie z art. </w:t>
      </w:r>
      <w:r w:rsidR="006875DC">
        <w:rPr>
          <w:rFonts w:ascii="Tahoma" w:hAnsi="Tahoma" w:cs="Tahoma"/>
          <w:sz w:val="18"/>
          <w:szCs w:val="18"/>
        </w:rPr>
        <w:t>253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xml:space="preserve"> o: </w:t>
      </w:r>
    </w:p>
    <w:p w14:paraId="62F89A60"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76473D9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Pr>
          <w:rFonts w:ascii="Tahoma" w:hAnsi="Tahoma" w:cs="Tahoma"/>
          <w:sz w:val="18"/>
          <w:szCs w:val="18"/>
        </w:rPr>
        <w:t>ch oferty</w:t>
      </w:r>
      <w:r w:rsidRPr="00F9433F">
        <w:rPr>
          <w:rFonts w:ascii="Tahoma" w:hAnsi="Tahoma" w:cs="Tahoma"/>
          <w:sz w:val="18"/>
          <w:szCs w:val="18"/>
        </w:rPr>
        <w:t xml:space="preserve"> zosta</w:t>
      </w:r>
      <w:r>
        <w:rPr>
          <w:rFonts w:ascii="Tahoma" w:hAnsi="Tahoma" w:cs="Tahoma"/>
          <w:sz w:val="18"/>
          <w:szCs w:val="18"/>
        </w:rPr>
        <w:t>ły</w:t>
      </w:r>
      <w:r w:rsidRPr="00F9433F">
        <w:rPr>
          <w:rFonts w:ascii="Tahoma" w:hAnsi="Tahoma" w:cs="Tahoma"/>
          <w:sz w:val="18"/>
          <w:szCs w:val="18"/>
        </w:rPr>
        <w:t xml:space="preserve"> </w:t>
      </w:r>
      <w:r>
        <w:rPr>
          <w:rFonts w:ascii="Tahoma" w:hAnsi="Tahoma" w:cs="Tahoma"/>
          <w:sz w:val="18"/>
          <w:szCs w:val="18"/>
        </w:rPr>
        <w:t>odrzucone</w:t>
      </w:r>
      <w:r w:rsidRPr="00F9433F">
        <w:rPr>
          <w:rFonts w:ascii="Tahoma" w:hAnsi="Tahoma" w:cs="Tahoma"/>
          <w:sz w:val="18"/>
          <w:szCs w:val="18"/>
        </w:rPr>
        <w:t>,</w:t>
      </w:r>
    </w:p>
    <w:p w14:paraId="2613FA6B"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677AA5D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7E6DAA4D" w14:textId="673A5565" w:rsidR="00972496" w:rsidRDefault="006875DC" w:rsidP="007D1D38">
      <w:pPr>
        <w:spacing w:before="120"/>
        <w:ind w:left="567" w:hanging="283"/>
        <w:jc w:val="both"/>
        <w:rPr>
          <w:rFonts w:ascii="Tahoma" w:hAnsi="Tahoma" w:cs="Tahoma"/>
          <w:sz w:val="18"/>
          <w:szCs w:val="18"/>
        </w:rPr>
      </w:pPr>
      <w:r w:rsidRPr="00F9433F">
        <w:rPr>
          <w:rFonts w:ascii="Tahoma" w:hAnsi="Tahoma" w:cs="Tahoma"/>
          <w:sz w:val="18"/>
          <w:szCs w:val="18"/>
        </w:rPr>
        <w:t>- podając uzasadnienie faktyczne i prawne</w:t>
      </w:r>
      <w:r w:rsidR="00972496">
        <w:rPr>
          <w:rFonts w:ascii="Tahoma" w:hAnsi="Tahoma" w:cs="Tahoma"/>
          <w:sz w:val="18"/>
          <w:szCs w:val="18"/>
        </w:rPr>
        <w:t>.</w:t>
      </w:r>
    </w:p>
    <w:p w14:paraId="502B4A73" w14:textId="690567CC" w:rsidR="00972496" w:rsidRDefault="00972496" w:rsidP="007D1D38">
      <w:pPr>
        <w:pStyle w:val="Tekstpodstawowywcity3"/>
        <w:spacing w:before="120" w:after="240"/>
        <w:ind w:left="567" w:hanging="425"/>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.3. </w:t>
      </w:r>
      <w:r w:rsidR="006875DC" w:rsidRPr="00F9433F">
        <w:rPr>
          <w:rFonts w:ascii="Tahoma" w:hAnsi="Tahoma" w:cs="Tahoma"/>
          <w:sz w:val="18"/>
          <w:szCs w:val="18"/>
        </w:rPr>
        <w:t xml:space="preserve">W przypadkach, o których mowa w art. </w:t>
      </w:r>
      <w:r w:rsidR="006875DC">
        <w:rPr>
          <w:rFonts w:ascii="Tahoma" w:hAnsi="Tahoma" w:cs="Tahoma"/>
          <w:sz w:val="18"/>
          <w:szCs w:val="18"/>
        </w:rPr>
        <w:t xml:space="preserve">110 </w:t>
      </w:r>
      <w:r w:rsidR="006875DC" w:rsidRPr="00F9433F">
        <w:rPr>
          <w:rFonts w:ascii="Tahoma" w:hAnsi="Tahoma" w:cs="Tahoma"/>
          <w:sz w:val="18"/>
          <w:szCs w:val="18"/>
        </w:rPr>
        <w:t xml:space="preserve">ust. </w:t>
      </w:r>
      <w:r w:rsidR="006875DC">
        <w:rPr>
          <w:rFonts w:ascii="Tahoma" w:hAnsi="Tahoma" w:cs="Tahoma"/>
          <w:sz w:val="18"/>
          <w:szCs w:val="18"/>
        </w:rPr>
        <w:t>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informacja</w:t>
      </w:r>
      <w:r w:rsidR="006875DC">
        <w:rPr>
          <w:rFonts w:ascii="Tahoma" w:hAnsi="Tahoma" w:cs="Tahoma"/>
          <w:sz w:val="18"/>
          <w:szCs w:val="18"/>
        </w:rPr>
        <w:t xml:space="preserve"> dodatkowo</w:t>
      </w:r>
      <w:r w:rsidR="006875DC" w:rsidRPr="00F9433F">
        <w:rPr>
          <w:rFonts w:ascii="Tahoma" w:hAnsi="Tahoma" w:cs="Tahoma"/>
          <w:sz w:val="18"/>
          <w:szCs w:val="18"/>
        </w:rPr>
        <w:t>, zawiera wyjaśnienia powodów, dla których dowody przedstawione przez Wykonawcę Zamawiający uznał za niewystarczające.</w:t>
      </w:r>
      <w:r w:rsidR="006875DC">
        <w:rPr>
          <w:rFonts w:ascii="Tahoma" w:hAnsi="Tahoma" w:cs="Tahoma"/>
          <w:sz w:val="18"/>
          <w:szCs w:val="18"/>
        </w:rPr>
        <w:t xml:space="preserve"> (negatywne przesłanki wykluczenia wykonawcy z postępowania)</w:t>
      </w:r>
      <w:r>
        <w:rPr>
          <w:rFonts w:ascii="Tahoma" w:hAnsi="Tahoma" w:cs="Tahoma"/>
          <w:sz w:val="18"/>
          <w:szCs w:val="18"/>
        </w:rPr>
        <w:t>.</w:t>
      </w:r>
    </w:p>
    <w:p w14:paraId="27D40EFF" w14:textId="39AB9CB9" w:rsidR="00972496" w:rsidRDefault="00972496" w:rsidP="008620E8">
      <w:pPr>
        <w:pStyle w:val="Tekstpodstawowywcity3"/>
        <w:ind w:left="426"/>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.4. </w:t>
      </w:r>
      <w:r w:rsidR="006875DC" w:rsidRPr="00F9433F">
        <w:rPr>
          <w:rFonts w:ascii="Tahoma" w:hAnsi="Tahoma" w:cs="Tahoma"/>
          <w:sz w:val="18"/>
          <w:szCs w:val="18"/>
        </w:rPr>
        <w:t>Niezwłocznie po wyborze najkorzystniejszej oferty Zamawiający zamieszcza informacje, o której mowa w pkt. 1</w:t>
      </w:r>
      <w:r w:rsidR="006875DC">
        <w:rPr>
          <w:rFonts w:ascii="Tahoma" w:hAnsi="Tahoma" w:cs="Tahoma"/>
          <w:sz w:val="18"/>
          <w:szCs w:val="18"/>
        </w:rPr>
        <w:t>8</w:t>
      </w:r>
      <w:r w:rsidR="006875DC" w:rsidRPr="00F9433F">
        <w:rPr>
          <w:rFonts w:ascii="Tahoma" w:hAnsi="Tahoma" w:cs="Tahoma"/>
          <w:sz w:val="18"/>
          <w:szCs w:val="18"/>
        </w:rPr>
        <w:t>.</w:t>
      </w:r>
      <w:r w:rsidR="006875DC">
        <w:rPr>
          <w:rFonts w:ascii="Tahoma" w:hAnsi="Tahoma" w:cs="Tahoma"/>
          <w:sz w:val="18"/>
          <w:szCs w:val="18"/>
        </w:rPr>
        <w:t>2</w:t>
      </w:r>
      <w:r w:rsidR="006875DC" w:rsidRPr="00F9433F">
        <w:rPr>
          <w:rFonts w:ascii="Tahoma" w:hAnsi="Tahoma" w:cs="Tahoma"/>
          <w:sz w:val="18"/>
          <w:szCs w:val="18"/>
        </w:rPr>
        <w:t xml:space="preserve">. </w:t>
      </w:r>
      <w:proofErr w:type="spellStart"/>
      <w:r w:rsidR="006875DC" w:rsidRPr="00F9433F">
        <w:rPr>
          <w:rFonts w:ascii="Tahoma" w:hAnsi="Tahoma" w:cs="Tahoma"/>
          <w:sz w:val="18"/>
          <w:szCs w:val="18"/>
        </w:rPr>
        <w:t>ppkt</w:t>
      </w:r>
      <w:proofErr w:type="spellEnd"/>
      <w:r w:rsidR="006875DC" w:rsidRPr="00F9433F">
        <w:rPr>
          <w:rFonts w:ascii="Tahoma" w:hAnsi="Tahoma" w:cs="Tahoma"/>
          <w:sz w:val="18"/>
          <w:szCs w:val="18"/>
        </w:rPr>
        <w:t xml:space="preserve">. a), </w:t>
      </w:r>
      <w:r w:rsidR="006875DC">
        <w:rPr>
          <w:rFonts w:ascii="Tahoma" w:hAnsi="Tahoma" w:cs="Tahoma"/>
          <w:sz w:val="18"/>
          <w:szCs w:val="18"/>
        </w:rPr>
        <w:t>3</w:t>
      </w:r>
      <w:r w:rsidR="006875DC" w:rsidRPr="00F9433F">
        <w:rPr>
          <w:rFonts w:ascii="Tahoma" w:hAnsi="Tahoma" w:cs="Tahoma"/>
          <w:sz w:val="18"/>
          <w:szCs w:val="18"/>
        </w:rPr>
        <w:t xml:space="preserve">) i </w:t>
      </w:r>
      <w:r w:rsidR="006875DC">
        <w:rPr>
          <w:rFonts w:ascii="Tahoma" w:hAnsi="Tahoma" w:cs="Tahoma"/>
          <w:sz w:val="18"/>
          <w:szCs w:val="18"/>
        </w:rPr>
        <w:t>d</w:t>
      </w:r>
      <w:r w:rsidR="006875DC" w:rsidRPr="00F9433F">
        <w:rPr>
          <w:rFonts w:ascii="Tahoma" w:hAnsi="Tahoma" w:cs="Tahoma"/>
          <w:sz w:val="18"/>
          <w:szCs w:val="18"/>
        </w:rPr>
        <w:t xml:space="preserve">) na </w:t>
      </w:r>
      <w:r w:rsidR="006875DC">
        <w:rPr>
          <w:rFonts w:ascii="Tahoma" w:hAnsi="Tahoma" w:cs="Tahoma"/>
          <w:sz w:val="18"/>
          <w:szCs w:val="18"/>
        </w:rPr>
        <w:t xml:space="preserve">dedykowanej Zamawiającemu Platformie zakupowej, pod adresem </w:t>
      </w:r>
      <w:hyperlink r:id="rId32" w:history="1">
        <w:r w:rsidR="006875DC" w:rsidRPr="006B2AC4">
          <w:rPr>
            <w:rStyle w:val="Hipercze"/>
            <w:rFonts w:cs="Arial"/>
            <w:color w:val="0070C0"/>
          </w:rPr>
          <w:t>https://platformazakupowa.pl/pn/spzoz_zgorzelec</w:t>
        </w:r>
      </w:hyperlink>
      <w:r w:rsidR="006875DC">
        <w:rPr>
          <w:rFonts w:cs="Arial"/>
          <w:color w:val="000000"/>
        </w:rPr>
        <w:t xml:space="preserve">, </w:t>
      </w:r>
      <w:r w:rsidR="006875DC" w:rsidRPr="00A7595F">
        <w:rPr>
          <w:rFonts w:ascii="Tahoma" w:hAnsi="Tahoma" w:cs="Tahoma"/>
          <w:sz w:val="18"/>
          <w:szCs w:val="18"/>
        </w:rPr>
        <w:t>na stronie danego postępowania</w:t>
      </w:r>
      <w:r>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5ADE142C" w:rsidR="007C7BD1" w:rsidRPr="00F9433F" w:rsidRDefault="00A7595F" w:rsidP="008620E8">
      <w:pPr>
        <w:ind w:hanging="142"/>
        <w:jc w:val="both"/>
        <w:rPr>
          <w:rFonts w:ascii="Tahoma" w:hAnsi="Tahoma" w:cs="Tahoma"/>
          <w:b/>
          <w:sz w:val="18"/>
          <w:szCs w:val="18"/>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8</w:t>
      </w:r>
      <w:r w:rsidRPr="007D1D38">
        <w:rPr>
          <w:rFonts w:ascii="Tahoma" w:hAnsi="Tahoma" w:cs="Tahoma"/>
          <w:b/>
          <w:sz w:val="18"/>
          <w:szCs w:val="18"/>
          <w:highlight w:val="lightGray"/>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0C7D78D4" w:rsidR="00A7595F" w:rsidRPr="007D3A20" w:rsidRDefault="00A7595F" w:rsidP="008620E8">
      <w:pPr>
        <w:spacing w:after="240"/>
        <w:ind w:firstLine="142"/>
        <w:jc w:val="both"/>
        <w:rPr>
          <w:rFonts w:ascii="Tahoma" w:hAnsi="Tahoma" w:cs="Tahoma"/>
          <w:sz w:val="18"/>
          <w:szCs w:val="18"/>
        </w:rPr>
      </w:pPr>
      <w:r w:rsidRPr="007D3A20">
        <w:rPr>
          <w:rFonts w:ascii="Tahoma" w:hAnsi="Tahoma" w:cs="Tahoma"/>
          <w:sz w:val="18"/>
          <w:szCs w:val="18"/>
        </w:rPr>
        <w:t>1</w:t>
      </w:r>
      <w:r w:rsidR="003E687B">
        <w:rPr>
          <w:rFonts w:ascii="Tahoma" w:hAnsi="Tahoma" w:cs="Tahoma"/>
          <w:sz w:val="18"/>
          <w:szCs w:val="18"/>
        </w:rPr>
        <w:t>8</w:t>
      </w:r>
      <w:r w:rsidRPr="007D3A20">
        <w:rPr>
          <w:rFonts w:ascii="Tahoma" w:hAnsi="Tahoma" w:cs="Tahoma"/>
          <w:sz w:val="18"/>
          <w:szCs w:val="18"/>
        </w:rPr>
        <w:t xml:space="preserve">.1. Zamawiający </w:t>
      </w:r>
      <w:r w:rsidR="00972496">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3C5874A9" w:rsidR="004A25B9" w:rsidRPr="006E066A" w:rsidRDefault="004A25B9" w:rsidP="00202B22">
      <w:pPr>
        <w:numPr>
          <w:ilvl w:val="0"/>
          <w:numId w:val="23"/>
        </w:numPr>
        <w:ind w:left="284"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0BCEC3C4" w:rsidR="004A25B9" w:rsidRPr="00972496" w:rsidRDefault="003E687B" w:rsidP="008620E8">
      <w:pPr>
        <w:spacing w:before="120" w:after="240"/>
        <w:ind w:left="567" w:hanging="425"/>
        <w:jc w:val="both"/>
        <w:rPr>
          <w:rFonts w:ascii="Tahoma" w:hAnsi="Tahoma" w:cs="Tahoma"/>
          <w:b/>
          <w:color w:val="0070C0"/>
          <w:sz w:val="18"/>
          <w:szCs w:val="18"/>
        </w:rPr>
      </w:pPr>
      <w:r>
        <w:rPr>
          <w:rFonts w:ascii="Tahoma" w:hAnsi="Tahoma" w:cs="Tahoma"/>
          <w:sz w:val="18"/>
          <w:szCs w:val="18"/>
        </w:rPr>
        <w:t>19</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CF2578">
        <w:rPr>
          <w:rFonts w:ascii="Tahoma" w:hAnsi="Tahoma" w:cs="Tahoma"/>
          <w:sz w:val="18"/>
          <w:szCs w:val="18"/>
        </w:rPr>
        <w:t xml:space="preserve">istotnych postawieniach </w:t>
      </w:r>
      <w:r w:rsidR="004A25B9" w:rsidRPr="00C92B5D">
        <w:rPr>
          <w:rFonts w:ascii="Tahoma" w:hAnsi="Tahoma" w:cs="Tahoma"/>
          <w:sz w:val="18"/>
          <w:szCs w:val="18"/>
        </w:rPr>
        <w:t>um</w:t>
      </w:r>
      <w:r w:rsidR="00CF2578">
        <w:rPr>
          <w:rFonts w:ascii="Tahoma" w:hAnsi="Tahoma" w:cs="Tahoma"/>
          <w:sz w:val="18"/>
          <w:szCs w:val="18"/>
        </w:rPr>
        <w:t>owy</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sidR="001268E6">
        <w:rPr>
          <w:rFonts w:ascii="Tahoma" w:hAnsi="Tahoma" w:cs="Tahoma"/>
          <w:sz w:val="18"/>
          <w:szCs w:val="18"/>
        </w:rPr>
        <w:t xml:space="preserve"> </w:t>
      </w:r>
      <w:r w:rsidR="004A25B9" w:rsidRPr="00972496">
        <w:rPr>
          <w:rFonts w:ascii="Tahoma" w:hAnsi="Tahoma" w:cs="Tahoma"/>
          <w:b/>
          <w:color w:val="0070C0"/>
          <w:sz w:val="18"/>
          <w:szCs w:val="18"/>
        </w:rPr>
        <w:t>załącznik nr</w:t>
      </w:r>
      <w:r w:rsidR="001268E6" w:rsidRPr="00972496">
        <w:rPr>
          <w:rFonts w:ascii="Tahoma" w:hAnsi="Tahoma" w:cs="Tahoma"/>
          <w:b/>
          <w:color w:val="0070C0"/>
          <w:sz w:val="18"/>
          <w:szCs w:val="18"/>
        </w:rPr>
        <w:t xml:space="preserve"> </w:t>
      </w:r>
      <w:r w:rsidR="00940C7A">
        <w:rPr>
          <w:rFonts w:ascii="Tahoma" w:hAnsi="Tahoma" w:cs="Tahoma"/>
          <w:b/>
          <w:color w:val="0070C0"/>
          <w:sz w:val="18"/>
          <w:szCs w:val="18"/>
        </w:rPr>
        <w:t xml:space="preserve">6 </w:t>
      </w:r>
      <w:r w:rsidR="006B2AC4" w:rsidRPr="00972496">
        <w:rPr>
          <w:rFonts w:ascii="Tahoma" w:hAnsi="Tahoma" w:cs="Tahoma"/>
          <w:b/>
          <w:color w:val="0070C0"/>
          <w:sz w:val="18"/>
          <w:szCs w:val="18"/>
        </w:rPr>
        <w:t xml:space="preserve"> </w:t>
      </w:r>
      <w:r w:rsidR="002E101A">
        <w:rPr>
          <w:rFonts w:ascii="Tahoma" w:hAnsi="Tahoma" w:cs="Tahoma"/>
          <w:b/>
          <w:color w:val="0070C0"/>
          <w:sz w:val="18"/>
          <w:szCs w:val="18"/>
        </w:rPr>
        <w:t xml:space="preserve">DO </w:t>
      </w:r>
      <w:r w:rsidR="004A25B9" w:rsidRPr="00972496">
        <w:rPr>
          <w:rFonts w:ascii="Tahoma" w:hAnsi="Tahoma" w:cs="Tahoma"/>
          <w:b/>
          <w:color w:val="0070C0"/>
          <w:sz w:val="18"/>
          <w:szCs w:val="18"/>
        </w:rPr>
        <w:t>SWZ.</w:t>
      </w:r>
    </w:p>
    <w:p w14:paraId="398A2D8E" w14:textId="37114417" w:rsidR="00CF2578" w:rsidRDefault="003E687B" w:rsidP="008620E8">
      <w:pPr>
        <w:spacing w:after="240"/>
        <w:ind w:left="567" w:hanging="425"/>
        <w:jc w:val="both"/>
        <w:rPr>
          <w:rFonts w:ascii="Tahoma" w:hAnsi="Tahoma" w:cs="Tahoma"/>
          <w:sz w:val="18"/>
          <w:szCs w:val="18"/>
        </w:rPr>
      </w:pPr>
      <w:r>
        <w:rPr>
          <w:rFonts w:ascii="Tahoma" w:hAnsi="Tahoma" w:cs="Tahoma"/>
          <w:sz w:val="18"/>
          <w:szCs w:val="18"/>
        </w:rPr>
        <w:t>19</w:t>
      </w:r>
      <w:r w:rsidR="004A25B9" w:rsidRPr="00F9433F">
        <w:rPr>
          <w:rFonts w:ascii="Tahoma" w:hAnsi="Tahoma" w:cs="Tahoma"/>
          <w:sz w:val="18"/>
          <w:szCs w:val="18"/>
        </w:rPr>
        <w:t xml:space="preserve">.2. Zgodnie z treścią art. </w:t>
      </w:r>
      <w:r w:rsidR="007E6D14">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w:t>
      </w:r>
      <w:r w:rsidR="00CF2578">
        <w:rPr>
          <w:rFonts w:ascii="Tahoma" w:hAnsi="Tahoma" w:cs="Tahoma"/>
          <w:sz w:val="18"/>
          <w:szCs w:val="18"/>
        </w:rPr>
        <w:t>istotnych postanowieniach umowy</w:t>
      </w:r>
      <w:r w:rsidR="005B03DB" w:rsidRPr="00F9433F">
        <w:rPr>
          <w:rFonts w:ascii="Tahoma" w:hAnsi="Tahoma" w:cs="Tahoma"/>
          <w:sz w:val="18"/>
          <w:szCs w:val="18"/>
        </w:rPr>
        <w:t>.</w:t>
      </w:r>
    </w:p>
    <w:p w14:paraId="212B00E6" w14:textId="596018AB" w:rsidR="005C1449" w:rsidRDefault="003E687B" w:rsidP="008620E8">
      <w:pPr>
        <w:spacing w:after="240"/>
        <w:ind w:left="567" w:hanging="425"/>
        <w:jc w:val="both"/>
        <w:rPr>
          <w:rFonts w:ascii="Tahoma" w:hAnsi="Tahoma" w:cs="Tahoma"/>
          <w:sz w:val="18"/>
          <w:szCs w:val="18"/>
        </w:rPr>
      </w:pPr>
      <w:r>
        <w:rPr>
          <w:rFonts w:ascii="Tahoma" w:hAnsi="Tahoma" w:cs="Tahoma"/>
          <w:sz w:val="18"/>
          <w:szCs w:val="18"/>
        </w:rPr>
        <w:t>19</w:t>
      </w:r>
      <w:r w:rsidR="00CF2578">
        <w:rPr>
          <w:rFonts w:ascii="Tahoma" w:hAnsi="Tahoma" w:cs="Tahoma"/>
          <w:sz w:val="18"/>
          <w:szCs w:val="18"/>
        </w:rPr>
        <w:t>.3.</w:t>
      </w:r>
      <w:r w:rsidR="005C1449">
        <w:rPr>
          <w:rFonts w:ascii="Tahoma" w:hAnsi="Tahoma" w:cs="Tahoma"/>
          <w:sz w:val="18"/>
          <w:szCs w:val="18"/>
        </w:rPr>
        <w:t xml:space="preserve"> </w:t>
      </w:r>
      <w:r w:rsidR="005C1449">
        <w:rPr>
          <w:rFonts w:ascii="Tahoma" w:hAnsi="Tahoma"/>
          <w:sz w:val="18"/>
          <w:szCs w:val="18"/>
        </w:rPr>
        <w:t>Przed podpisaniem umowy Wykonawca niebędący właścicielem sieci dystrybucyjnej dostarczy umowę z   operatorem Systemu Dystrybucyjnego na świadczenie usług dystrybucji gazu ziemnego</w:t>
      </w:r>
      <w:r w:rsidR="00CF2578">
        <w:rPr>
          <w:rFonts w:ascii="Tahoma" w:hAnsi="Tahoma" w:cs="Tahoma"/>
          <w:sz w:val="18"/>
          <w:szCs w:val="18"/>
        </w:rPr>
        <w:t xml:space="preserve"> </w:t>
      </w:r>
    </w:p>
    <w:p w14:paraId="48F01B8B" w14:textId="5CC910A5" w:rsidR="007B1BA2" w:rsidRDefault="003E687B" w:rsidP="008620E8">
      <w:pPr>
        <w:spacing w:after="240"/>
        <w:ind w:left="567" w:hanging="425"/>
        <w:jc w:val="both"/>
        <w:rPr>
          <w:rFonts w:ascii="Tahoma" w:hAnsi="Tahoma" w:cs="Tahoma"/>
          <w:sz w:val="18"/>
          <w:szCs w:val="18"/>
        </w:rPr>
      </w:pPr>
      <w:r>
        <w:rPr>
          <w:rFonts w:ascii="Tahoma" w:hAnsi="Tahoma" w:cs="Tahoma"/>
          <w:sz w:val="18"/>
          <w:szCs w:val="18"/>
        </w:rPr>
        <w:t>19</w:t>
      </w:r>
      <w:r w:rsidR="005C1449">
        <w:rPr>
          <w:rFonts w:ascii="Tahoma" w:hAnsi="Tahoma" w:cs="Tahoma"/>
          <w:sz w:val="18"/>
          <w:szCs w:val="18"/>
        </w:rPr>
        <w:t xml:space="preserve">.4. </w:t>
      </w:r>
      <w:r w:rsidR="00CF2578">
        <w:rPr>
          <w:rFonts w:ascii="Tahoma" w:hAnsi="Tahoma" w:cs="Tahoma"/>
          <w:sz w:val="18"/>
          <w:szCs w:val="18"/>
        </w:rPr>
        <w:t xml:space="preserve">Zamawiający </w:t>
      </w:r>
      <w:r w:rsidR="00113565">
        <w:rPr>
          <w:rFonts w:ascii="Tahoma" w:hAnsi="Tahoma" w:cs="Tahoma"/>
          <w:sz w:val="18"/>
          <w:szCs w:val="18"/>
        </w:rPr>
        <w:t>wymaga</w:t>
      </w:r>
      <w:r w:rsidR="00CF2578">
        <w:rPr>
          <w:rFonts w:ascii="Tahoma" w:hAnsi="Tahoma" w:cs="Tahoma"/>
          <w:sz w:val="18"/>
          <w:szCs w:val="18"/>
        </w:rPr>
        <w:t xml:space="preserve"> zawarci</w:t>
      </w:r>
      <w:r w:rsidR="00113565">
        <w:rPr>
          <w:rFonts w:ascii="Tahoma" w:hAnsi="Tahoma" w:cs="Tahoma"/>
          <w:sz w:val="18"/>
          <w:szCs w:val="18"/>
        </w:rPr>
        <w:t>a</w:t>
      </w:r>
      <w:r w:rsidR="00CF2578">
        <w:rPr>
          <w:rFonts w:ascii="Tahoma" w:hAnsi="Tahoma" w:cs="Tahoma"/>
          <w:sz w:val="18"/>
          <w:szCs w:val="18"/>
        </w:rPr>
        <w:t xml:space="preserve"> umów w sprawie zamówienia publicznego (umów kompleksowych na dostarczanie paliwa gazowego) wraz z Ogólnymi Warunkami Umowy, na wzorcu zaproponowanym </w:t>
      </w:r>
      <w:r w:rsidR="00190045">
        <w:rPr>
          <w:rFonts w:ascii="Tahoma" w:hAnsi="Tahoma" w:cs="Tahoma"/>
          <w:sz w:val="18"/>
          <w:szCs w:val="18"/>
        </w:rPr>
        <w:t xml:space="preserve">i przygotowanym </w:t>
      </w:r>
      <w:r w:rsidR="00CF2578">
        <w:rPr>
          <w:rFonts w:ascii="Tahoma" w:hAnsi="Tahoma" w:cs="Tahoma"/>
          <w:sz w:val="18"/>
          <w:szCs w:val="18"/>
        </w:rPr>
        <w:t>przez Wykonawcę uwzględniającym zapisy Istotnych postanowień umowy w formie literalnej lub zachowującej to samo znaczenie odrębnie dla każdego punktu poboru gazu.</w:t>
      </w:r>
      <w:r w:rsidR="007B1BA2">
        <w:rPr>
          <w:rFonts w:ascii="Tahoma" w:hAnsi="Tahoma" w:cs="Tahoma"/>
          <w:sz w:val="18"/>
          <w:szCs w:val="18"/>
        </w:rPr>
        <w:t xml:space="preserve"> </w:t>
      </w:r>
      <w:r w:rsidR="00313FB1" w:rsidRPr="00DE572A">
        <w:rPr>
          <w:rFonts w:ascii="Tahoma" w:hAnsi="Tahoma" w:cs="Tahoma"/>
          <w:b/>
          <w:bCs/>
          <w:sz w:val="18"/>
          <w:szCs w:val="18"/>
        </w:rPr>
        <w:t xml:space="preserve">Wykonawca </w:t>
      </w:r>
      <w:r w:rsidR="00DE572A" w:rsidRPr="00DE572A">
        <w:rPr>
          <w:rFonts w:ascii="Tahoma" w:hAnsi="Tahoma" w:cs="Tahoma"/>
          <w:b/>
          <w:bCs/>
          <w:sz w:val="18"/>
          <w:szCs w:val="18"/>
        </w:rPr>
        <w:t xml:space="preserve">na wezwanie Zamawiającego </w:t>
      </w:r>
      <w:r w:rsidR="00313FB1" w:rsidRPr="00DE572A">
        <w:rPr>
          <w:rFonts w:ascii="Tahoma" w:hAnsi="Tahoma" w:cs="Tahoma"/>
          <w:b/>
          <w:bCs/>
          <w:sz w:val="18"/>
          <w:szCs w:val="18"/>
        </w:rPr>
        <w:t xml:space="preserve">przedstawi do akceptacji wzór umowy </w:t>
      </w:r>
      <w:r w:rsidR="00DE572A" w:rsidRPr="00DE572A">
        <w:rPr>
          <w:rFonts w:ascii="Tahoma" w:hAnsi="Tahoma" w:cs="Tahoma"/>
          <w:b/>
          <w:bCs/>
          <w:sz w:val="18"/>
          <w:szCs w:val="18"/>
        </w:rPr>
        <w:t>po wyborze najkorzystniejszej oferty.</w:t>
      </w:r>
      <w:r w:rsidR="00DE572A">
        <w:rPr>
          <w:rFonts w:ascii="Tahoma" w:hAnsi="Tahoma" w:cs="Tahoma"/>
          <w:sz w:val="18"/>
          <w:szCs w:val="18"/>
        </w:rPr>
        <w:t xml:space="preserve"> </w:t>
      </w:r>
    </w:p>
    <w:p w14:paraId="31F6BA03" w14:textId="54DD691E" w:rsidR="007B1BA2" w:rsidRDefault="003E687B" w:rsidP="008620E8">
      <w:pPr>
        <w:spacing w:after="240"/>
        <w:ind w:left="567" w:hanging="425"/>
        <w:jc w:val="both"/>
        <w:rPr>
          <w:rFonts w:ascii="Tahoma" w:hAnsi="Tahoma" w:cs="Tahoma"/>
          <w:sz w:val="18"/>
          <w:szCs w:val="18"/>
        </w:rPr>
      </w:pPr>
      <w:r>
        <w:rPr>
          <w:rFonts w:ascii="Tahoma" w:hAnsi="Tahoma" w:cs="Tahoma"/>
          <w:sz w:val="18"/>
          <w:szCs w:val="18"/>
        </w:rPr>
        <w:t>19</w:t>
      </w:r>
      <w:r w:rsidR="007B1BA2">
        <w:rPr>
          <w:rFonts w:ascii="Tahoma" w:hAnsi="Tahoma" w:cs="Tahoma"/>
          <w:sz w:val="18"/>
          <w:szCs w:val="18"/>
        </w:rPr>
        <w:t>.</w:t>
      </w:r>
      <w:r w:rsidR="005C1449">
        <w:rPr>
          <w:rFonts w:ascii="Tahoma" w:hAnsi="Tahoma" w:cs="Tahoma"/>
          <w:sz w:val="18"/>
          <w:szCs w:val="18"/>
        </w:rPr>
        <w:t>5</w:t>
      </w:r>
      <w:r w:rsidR="007B1BA2">
        <w:rPr>
          <w:rFonts w:ascii="Tahoma" w:hAnsi="Tahoma" w:cs="Tahoma"/>
          <w:sz w:val="18"/>
          <w:szCs w:val="18"/>
        </w:rPr>
        <w:t xml:space="preserve">. Zamawiający zastrzega, że w przypadku nie uwzględnienia przez </w:t>
      </w:r>
      <w:r w:rsidR="00113565">
        <w:rPr>
          <w:rFonts w:ascii="Tahoma" w:hAnsi="Tahoma" w:cs="Tahoma"/>
          <w:sz w:val="18"/>
          <w:szCs w:val="18"/>
        </w:rPr>
        <w:t>Wykonawcę</w:t>
      </w:r>
      <w:r w:rsidR="007B1BA2">
        <w:rPr>
          <w:rFonts w:ascii="Tahoma" w:hAnsi="Tahoma" w:cs="Tahoma"/>
          <w:sz w:val="18"/>
          <w:szCs w:val="18"/>
        </w:rPr>
        <w:t xml:space="preserve"> w przedłożonych d</w:t>
      </w:r>
      <w:r w:rsidR="00093669">
        <w:rPr>
          <w:rFonts w:ascii="Tahoma" w:hAnsi="Tahoma" w:cs="Tahoma"/>
          <w:sz w:val="18"/>
          <w:szCs w:val="18"/>
        </w:rPr>
        <w:t>o pod</w:t>
      </w:r>
      <w:r w:rsidR="00113565">
        <w:rPr>
          <w:rFonts w:ascii="Tahoma" w:hAnsi="Tahoma" w:cs="Tahoma"/>
          <w:sz w:val="18"/>
          <w:szCs w:val="18"/>
        </w:rPr>
        <w:t xml:space="preserve">pisania umowach wszystkich lub części treści istotnych postanowień umownych (zawartych w załączniku </w:t>
      </w:r>
      <w:r w:rsidR="00113565">
        <w:rPr>
          <w:rFonts w:ascii="Tahoma" w:hAnsi="Tahoma" w:cs="Tahoma"/>
          <w:sz w:val="18"/>
          <w:szCs w:val="18"/>
        </w:rPr>
        <w:lastRenderedPageBreak/>
        <w:t>nr 6 do SWZ), Zamawiający wezwie Wykonawcę do uzupełnienia zapisów umownych, a w przypadku odmowy lub nie uzupełnienia zapisów umownych w wyznaczonym przez Zamawiającego terminie, Zamawiający odstąpi od zawarcia umowy z winy Wykonawcy oraz zatrzyma</w:t>
      </w:r>
      <w:r w:rsidR="00190045">
        <w:rPr>
          <w:rFonts w:ascii="Tahoma" w:hAnsi="Tahoma" w:cs="Tahoma"/>
          <w:sz w:val="18"/>
          <w:szCs w:val="18"/>
        </w:rPr>
        <w:t xml:space="preserve"> wniesione</w:t>
      </w:r>
      <w:r w:rsidR="00113565">
        <w:rPr>
          <w:rFonts w:ascii="Tahoma" w:hAnsi="Tahoma" w:cs="Tahoma"/>
          <w:sz w:val="18"/>
          <w:szCs w:val="18"/>
        </w:rPr>
        <w:t xml:space="preserve"> wadium. </w:t>
      </w:r>
    </w:p>
    <w:p w14:paraId="299CF9DE" w14:textId="73E541B1" w:rsidR="005B03DB" w:rsidRPr="006E066A" w:rsidRDefault="001268E6" w:rsidP="008620E8">
      <w:pPr>
        <w:ind w:left="426" w:hanging="568"/>
        <w:jc w:val="both"/>
        <w:rPr>
          <w:rFonts w:ascii="Tahoma" w:hAnsi="Tahoma" w:cs="Tahoma"/>
          <w:b/>
          <w:sz w:val="18"/>
          <w:szCs w:val="18"/>
          <w:highlight w:val="lightGray"/>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0</w:t>
      </w:r>
      <w:r w:rsidR="007C7BD1" w:rsidRPr="008620E8">
        <w:rPr>
          <w:rFonts w:ascii="Tahoma" w:hAnsi="Tahoma" w:cs="Tahoma"/>
          <w:b/>
          <w:sz w:val="18"/>
          <w:szCs w:val="18"/>
          <w:highlight w:val="lightGray"/>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11748A9E" w:rsidR="005B03DB"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15351873" w:rsid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8620E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8620E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8620E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2B39735C" w:rsidR="00345729" w:rsidRPr="00263742"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0CFB94E8" w:rsidR="00F029D0" w:rsidRP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60E03304" w:rsidR="00345729"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15CC4698" w:rsidR="00112DE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5540283"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5BF19F3E"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50DC6C6B" w:rsidR="00345729" w:rsidRPr="00263742" w:rsidRDefault="00F27C55" w:rsidP="008620E8">
      <w:pPr>
        <w:numPr>
          <w:ilvl w:val="0"/>
          <w:numId w:val="5"/>
        </w:numPr>
        <w:ind w:hanging="425"/>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8620E8">
        <w:rPr>
          <w:rFonts w:ascii="Tahoma" w:hAnsi="Tahoma" w:cs="Tahoma"/>
          <w:bCs/>
          <w:sz w:val="18"/>
          <w:szCs w:val="18"/>
        </w:rPr>
        <w:t>10</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8620E8">
        <w:rPr>
          <w:rFonts w:ascii="Tahoma" w:hAnsi="Tahoma" w:cs="Tahoma"/>
          <w:bCs/>
          <w:sz w:val="18"/>
          <w:szCs w:val="18"/>
        </w:rPr>
        <w:t>5</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655BA321" w14:textId="256C5BBE" w:rsidR="008620E8" w:rsidRPr="00263742" w:rsidRDefault="008620E8"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treści ogłoszenia wszczynającego postępowanie o udzielenie zamówienia o zamówieniu, lub treści dokumentów zamówienia (w tym SWZ), wnosi się w terminie 10 dni od dnia publikacji ogłoszenia w Dzienniku Urzędowym Unii Europejskiej lub zamieszczenia dokumentów zamówienia na dedykowanej dla Zamawiającego Platformie zakupowej </w:t>
      </w:r>
      <w:hyperlink r:id="rId33" w:history="1">
        <w:r w:rsidRPr="00263742">
          <w:rPr>
            <w:rFonts w:ascii="Tahoma" w:hAnsi="Tahoma" w:cs="Tahoma"/>
            <w:bCs/>
            <w:sz w:val="18"/>
            <w:szCs w:val="18"/>
          </w:rPr>
          <w:t>https://platformazakupowa.pl/pn/spzoz_zgorzelec</w:t>
        </w:r>
      </w:hyperlink>
      <w:r w:rsidRPr="00263742">
        <w:rPr>
          <w:rFonts w:ascii="Tahoma" w:hAnsi="Tahoma" w:cs="Tahoma"/>
          <w:bCs/>
          <w:sz w:val="18"/>
          <w:szCs w:val="18"/>
        </w:rPr>
        <w:t>;</w:t>
      </w:r>
    </w:p>
    <w:p w14:paraId="0F943BED" w14:textId="73A028F6" w:rsidR="00F27C55" w:rsidRPr="00263742" w:rsidRDefault="00F27C55"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8620E8">
        <w:rPr>
          <w:rFonts w:ascii="Tahoma" w:hAnsi="Tahoma" w:cs="Tahoma"/>
          <w:bCs/>
          <w:sz w:val="18"/>
          <w:szCs w:val="18"/>
        </w:rPr>
        <w:t>10</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Pr="007165E9" w:rsidRDefault="00FC3E44" w:rsidP="00FC3E44">
      <w:pPr>
        <w:jc w:val="both"/>
        <w:rPr>
          <w:rFonts w:ascii="Tahoma" w:hAnsi="Tahoma" w:cs="Tahoma"/>
          <w:bCs/>
          <w:sz w:val="10"/>
          <w:szCs w:val="10"/>
        </w:rPr>
      </w:pPr>
    </w:p>
    <w:p w14:paraId="56D003E5" w14:textId="70C47EE0" w:rsidR="00B05B8E" w:rsidRPr="00543C31" w:rsidRDefault="00140FB3" w:rsidP="008620E8">
      <w:pPr>
        <w:ind w:hanging="142"/>
        <w:jc w:val="both"/>
        <w:rPr>
          <w:rFonts w:ascii="Tahoma" w:hAnsi="Tahoma" w:cs="Tahoma"/>
          <w:b/>
          <w:sz w:val="18"/>
          <w:szCs w:val="18"/>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1</w:t>
      </w:r>
      <w:r w:rsidRPr="008620E8">
        <w:rPr>
          <w:rFonts w:ascii="Tahoma" w:hAnsi="Tahoma" w:cs="Tahoma"/>
          <w:b/>
          <w:sz w:val="18"/>
          <w:szCs w:val="18"/>
          <w:highlight w:val="lightGray"/>
        </w:rPr>
        <w:t xml:space="preserve">. </w:t>
      </w:r>
      <w:r w:rsidR="00B05B8E" w:rsidRPr="006E066A">
        <w:rPr>
          <w:rFonts w:ascii="Tahoma" w:hAnsi="Tahoma" w:cs="Tahoma"/>
          <w:b/>
          <w:sz w:val="18"/>
          <w:szCs w:val="18"/>
          <w:highlight w:val="lightGray"/>
          <w:u w:val="single"/>
        </w:rPr>
        <w:t>Ochrona danych osobowych</w:t>
      </w:r>
    </w:p>
    <w:p w14:paraId="05325F8E" w14:textId="77777777" w:rsidR="00B05B8E" w:rsidRPr="007165E9" w:rsidRDefault="00B05B8E" w:rsidP="00B05B8E">
      <w:pPr>
        <w:ind w:left="435"/>
        <w:jc w:val="both"/>
        <w:rPr>
          <w:rFonts w:ascii="Tahoma" w:hAnsi="Tahoma" w:cs="Tahoma"/>
          <w:bCs/>
          <w:sz w:val="10"/>
          <w:szCs w:val="10"/>
        </w:rPr>
      </w:pPr>
    </w:p>
    <w:p w14:paraId="25487BC2" w14:textId="00344DDC" w:rsidR="0069736D" w:rsidRPr="00DD5316" w:rsidRDefault="0069736D" w:rsidP="008620E8">
      <w:pPr>
        <w:ind w:left="142"/>
        <w:jc w:val="both"/>
        <w:rPr>
          <w:rFonts w:ascii="Tahoma" w:hAnsi="Tahoma" w:cs="Tahoma"/>
          <w:sz w:val="18"/>
          <w:szCs w:val="18"/>
        </w:rPr>
      </w:pPr>
      <w:bookmarkStart w:id="14" w:name="_Hlk69979655"/>
      <w:r w:rsidRPr="00DD5316">
        <w:rPr>
          <w:rFonts w:ascii="Tahoma" w:hAnsi="Tahoma" w:cs="Tahoma"/>
          <w:sz w:val="18"/>
          <w:szCs w:val="18"/>
        </w:rPr>
        <w:t>2</w:t>
      </w:r>
      <w:r w:rsidR="003E687B">
        <w:rPr>
          <w:rFonts w:ascii="Tahoma" w:hAnsi="Tahoma" w:cs="Tahoma"/>
          <w:sz w:val="18"/>
          <w:szCs w:val="18"/>
        </w:rPr>
        <w:t>1</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68C0995E" w14:textId="62C7D906" w:rsidR="0069736D" w:rsidRPr="003E687B" w:rsidRDefault="003E687B" w:rsidP="00F93CB7">
      <w:pPr>
        <w:pStyle w:val="Akapitzlist"/>
        <w:ind w:left="709" w:hanging="142"/>
        <w:contextualSpacing/>
        <w:jc w:val="both"/>
        <w:rPr>
          <w:rFonts w:ascii="Tahoma" w:hAnsi="Tahoma" w:cs="Tahoma"/>
          <w:sz w:val="18"/>
          <w:szCs w:val="18"/>
        </w:rPr>
      </w:pPr>
      <w:r>
        <w:rPr>
          <w:rFonts w:ascii="Tahoma" w:hAnsi="Tahoma" w:cs="Tahoma"/>
          <w:sz w:val="18"/>
          <w:szCs w:val="18"/>
        </w:rPr>
        <w:t xml:space="preserve">21.1.1. </w:t>
      </w:r>
      <w:r w:rsidR="0069736D"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history="1">
        <w:r w:rsidR="0069736D" w:rsidRPr="00DD5316">
          <w:rPr>
            <w:rStyle w:val="Hipercze"/>
            <w:rFonts w:ascii="Tahoma" w:hAnsi="Tahoma" w:cs="Tahoma"/>
            <w:color w:val="auto"/>
            <w:sz w:val="18"/>
            <w:szCs w:val="18"/>
          </w:rPr>
          <w:t>zam.publ@spzoz.zgorzelec.pl</w:t>
        </w:r>
      </w:hyperlink>
      <w:r w:rsidR="0069736D" w:rsidRPr="00DD5316">
        <w:rPr>
          <w:rFonts w:ascii="Tahoma" w:hAnsi="Tahoma" w:cs="Tahoma"/>
          <w:i/>
          <w:sz w:val="18"/>
          <w:szCs w:val="18"/>
        </w:rPr>
        <w:t>;</w:t>
      </w:r>
    </w:p>
    <w:p w14:paraId="3FC88776" w14:textId="36F2A35C" w:rsidR="0069736D" w:rsidRPr="00140FB3" w:rsidRDefault="0069736D" w:rsidP="00202B22">
      <w:pPr>
        <w:pStyle w:val="Akapitzlist"/>
        <w:numPr>
          <w:ilvl w:val="2"/>
          <w:numId w:val="24"/>
        </w:numPr>
        <w:ind w:left="709" w:hanging="142"/>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0B018B51" w14:textId="53447FEF" w:rsidR="0069736D" w:rsidRPr="00DD5316" w:rsidRDefault="00F93CB7" w:rsidP="00F93CB7">
      <w:pPr>
        <w:pStyle w:val="Akapitzlist"/>
        <w:ind w:left="709" w:hanging="142"/>
        <w:contextualSpacing/>
        <w:jc w:val="both"/>
        <w:rPr>
          <w:rFonts w:ascii="Tahoma" w:hAnsi="Tahoma" w:cs="Tahoma"/>
          <w:i/>
          <w:sz w:val="18"/>
          <w:szCs w:val="18"/>
          <w:lang w:val="en-US"/>
        </w:rPr>
      </w:pPr>
      <w:r>
        <w:rPr>
          <w:rFonts w:ascii="Tahoma" w:hAnsi="Tahoma" w:cs="Tahoma"/>
          <w:sz w:val="18"/>
          <w:szCs w:val="18"/>
          <w:lang w:val="en-US"/>
        </w:rPr>
        <w:t xml:space="preserve">           </w:t>
      </w:r>
      <w:r w:rsidR="0069736D" w:rsidRPr="00DD5316">
        <w:rPr>
          <w:rFonts w:ascii="Tahoma" w:hAnsi="Tahoma" w:cs="Tahoma"/>
          <w:sz w:val="18"/>
          <w:szCs w:val="18"/>
          <w:lang w:val="en-US"/>
        </w:rPr>
        <w:t xml:space="preserve">Anna </w:t>
      </w:r>
      <w:proofErr w:type="spellStart"/>
      <w:r w:rsidR="0069736D" w:rsidRPr="00DD5316">
        <w:rPr>
          <w:rFonts w:ascii="Tahoma" w:hAnsi="Tahoma" w:cs="Tahoma"/>
          <w:sz w:val="18"/>
          <w:szCs w:val="18"/>
          <w:lang w:val="en-US"/>
        </w:rPr>
        <w:t>Krókow</w:t>
      </w:r>
      <w:proofErr w:type="spellEnd"/>
      <w:r w:rsidR="0069736D" w:rsidRPr="00DD5316">
        <w:rPr>
          <w:rFonts w:ascii="Tahoma" w:hAnsi="Tahoma" w:cs="Tahoma"/>
          <w:sz w:val="18"/>
          <w:szCs w:val="18"/>
          <w:lang w:val="en-US"/>
        </w:rPr>
        <w:t>, tel. 571334972, e</w:t>
      </w:r>
      <w:r w:rsidR="0069736D" w:rsidRPr="00DD5316">
        <w:rPr>
          <w:rFonts w:ascii="Tahoma" w:hAnsi="Tahoma" w:cs="Tahoma"/>
          <w:i/>
          <w:sz w:val="18"/>
          <w:szCs w:val="18"/>
          <w:lang w:val="en-US"/>
        </w:rPr>
        <w:t xml:space="preserve">-mail </w:t>
      </w:r>
      <w:hyperlink r:id="rId35" w:history="1">
        <w:r w:rsidR="0069736D" w:rsidRPr="00DD5316">
          <w:rPr>
            <w:rStyle w:val="Hipercze"/>
            <w:rFonts w:ascii="Tahoma" w:hAnsi="Tahoma" w:cs="Tahoma"/>
            <w:i/>
            <w:color w:val="auto"/>
            <w:sz w:val="18"/>
            <w:szCs w:val="18"/>
            <w:lang w:val="en-US"/>
          </w:rPr>
          <w:t>iod@spzoz.zgorzelec.pl</w:t>
        </w:r>
      </w:hyperlink>
      <w:r w:rsidR="0069736D" w:rsidRPr="00DD5316">
        <w:rPr>
          <w:rFonts w:ascii="Tahoma" w:hAnsi="Tahoma" w:cs="Tahoma"/>
          <w:i/>
          <w:sz w:val="18"/>
          <w:szCs w:val="18"/>
          <w:lang w:val="en-US"/>
        </w:rPr>
        <w:t>;</w:t>
      </w:r>
    </w:p>
    <w:p w14:paraId="554A66E9" w14:textId="638385DD" w:rsidR="0069736D" w:rsidRPr="00E903FB" w:rsidRDefault="0069736D" w:rsidP="00202B22">
      <w:pPr>
        <w:pStyle w:val="Akapitzlist"/>
        <w:numPr>
          <w:ilvl w:val="2"/>
          <w:numId w:val="25"/>
        </w:numPr>
        <w:ind w:left="709" w:hanging="142"/>
        <w:contextualSpacing/>
        <w:jc w:val="both"/>
        <w:rPr>
          <w:rFonts w:ascii="Tahoma" w:hAnsi="Tahoma" w:cs="Tahoma"/>
          <w:i/>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 xml:space="preserve">pn.: </w:t>
      </w:r>
      <w:r w:rsidR="007165E9" w:rsidRPr="007165E9">
        <w:rPr>
          <w:rFonts w:ascii="Tahoma" w:hAnsi="Tahoma" w:cs="Tahoma"/>
          <w:b/>
          <w:color w:val="0070C0"/>
          <w:sz w:val="18"/>
          <w:szCs w:val="18"/>
        </w:rPr>
        <w:t>„</w:t>
      </w:r>
      <w:r w:rsidR="007165E9">
        <w:rPr>
          <w:rFonts w:ascii="Tahoma" w:hAnsi="Tahoma" w:cs="Tahoma"/>
          <w:b/>
          <w:color w:val="0070C0"/>
          <w:sz w:val="18"/>
          <w:szCs w:val="18"/>
        </w:rPr>
        <w:t xml:space="preserve">Kompleksowa dostawa gazu </w:t>
      </w:r>
      <w:r w:rsidR="007165E9">
        <w:rPr>
          <w:rFonts w:ascii="Tahoma" w:hAnsi="Tahoma" w:cs="Tahoma"/>
          <w:b/>
          <w:color w:val="0070C0"/>
          <w:sz w:val="18"/>
          <w:szCs w:val="18"/>
        </w:rPr>
        <w:lastRenderedPageBreak/>
        <w:t>ziemnego obejmująca sprzedaż i dystrybucję dla potrzeb obiektów WS – SP ZOZ w Zgorzelcu.”</w:t>
      </w:r>
    </w:p>
    <w:p w14:paraId="225AD33C" w14:textId="08D0C156" w:rsidR="0069736D" w:rsidRPr="00FB4560" w:rsidRDefault="0069736D" w:rsidP="00202B22">
      <w:pPr>
        <w:pStyle w:val="Akapitzlist"/>
        <w:numPr>
          <w:ilvl w:val="2"/>
          <w:numId w:val="25"/>
        </w:numPr>
        <w:ind w:left="709" w:hanging="142"/>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511575">
        <w:rPr>
          <w:rFonts w:ascii="Tahoma" w:hAnsi="Tahoma" w:cs="Tahoma"/>
          <w:sz w:val="18"/>
          <w:szCs w:val="18"/>
        </w:rPr>
        <w:t>2</w:t>
      </w:r>
      <w:r w:rsidR="00DD4D53">
        <w:rPr>
          <w:rFonts w:ascii="Tahoma" w:hAnsi="Tahoma" w:cs="Tahoma"/>
          <w:sz w:val="18"/>
          <w:szCs w:val="18"/>
        </w:rPr>
        <w:t>3</w:t>
      </w:r>
      <w:r w:rsidRPr="0008758D">
        <w:rPr>
          <w:rFonts w:ascii="Tahoma" w:hAnsi="Tahoma" w:cs="Tahoma"/>
          <w:sz w:val="18"/>
          <w:szCs w:val="18"/>
        </w:rPr>
        <w:t xml:space="preserve">r. poz. </w:t>
      </w:r>
      <w:r w:rsidR="00511575">
        <w:rPr>
          <w:rFonts w:ascii="Tahoma" w:hAnsi="Tahoma" w:cs="Tahoma"/>
          <w:sz w:val="18"/>
          <w:szCs w:val="18"/>
        </w:rPr>
        <w:t>1</w:t>
      </w:r>
      <w:r w:rsidR="00DD4D53">
        <w:rPr>
          <w:rFonts w:ascii="Tahoma" w:hAnsi="Tahoma" w:cs="Tahoma"/>
          <w:sz w:val="18"/>
          <w:szCs w:val="18"/>
        </w:rPr>
        <w:t>605</w:t>
      </w:r>
      <w:r w:rsidR="005A2815">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w:t>
      </w:r>
      <w:r>
        <w:rPr>
          <w:rFonts w:ascii="Tahoma" w:hAnsi="Tahoma" w:cs="Tahoma"/>
          <w:sz w:val="18"/>
          <w:szCs w:val="18"/>
        </w:rPr>
        <w:t xml:space="preserve"> ze zm.</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11666F6E" w14:textId="77777777" w:rsidR="0069736D" w:rsidRPr="00DD5316" w:rsidRDefault="0069736D" w:rsidP="00202B22">
      <w:pPr>
        <w:pStyle w:val="Akapitzlist"/>
        <w:numPr>
          <w:ilvl w:val="2"/>
          <w:numId w:val="25"/>
        </w:numPr>
        <w:ind w:left="709" w:hanging="142"/>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21CD7F24" w14:textId="77777777" w:rsidR="0069736D" w:rsidRPr="00FB4560" w:rsidRDefault="0069736D" w:rsidP="00202B22">
      <w:pPr>
        <w:pStyle w:val="Akapitzlist"/>
        <w:numPr>
          <w:ilvl w:val="2"/>
          <w:numId w:val="25"/>
        </w:numPr>
        <w:ind w:left="709" w:hanging="142"/>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63935A0C" w14:textId="77777777" w:rsidR="0069736D" w:rsidRPr="00DD5316" w:rsidRDefault="0069736D" w:rsidP="00202B22">
      <w:pPr>
        <w:pStyle w:val="Akapitzlist"/>
        <w:numPr>
          <w:ilvl w:val="2"/>
          <w:numId w:val="25"/>
        </w:numPr>
        <w:ind w:left="709" w:hanging="142"/>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6F273A0" w14:textId="77777777" w:rsidR="0069736D" w:rsidRPr="00DD5316" w:rsidRDefault="0069736D" w:rsidP="00202B22">
      <w:pPr>
        <w:pStyle w:val="Akapitzlist"/>
        <w:numPr>
          <w:ilvl w:val="2"/>
          <w:numId w:val="25"/>
        </w:numPr>
        <w:ind w:left="709" w:hanging="142"/>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3E4A7EDE" w14:textId="77777777" w:rsidR="0069736D" w:rsidRPr="00DD5316" w:rsidRDefault="0069736D" w:rsidP="00202B22">
      <w:pPr>
        <w:pStyle w:val="Akapitzlist"/>
        <w:numPr>
          <w:ilvl w:val="2"/>
          <w:numId w:val="25"/>
        </w:numPr>
        <w:ind w:left="709" w:hanging="142"/>
        <w:contextualSpacing/>
        <w:jc w:val="both"/>
        <w:rPr>
          <w:rFonts w:ascii="Tahoma" w:hAnsi="Tahoma" w:cs="Tahoma"/>
          <w:i/>
          <w:sz w:val="18"/>
          <w:szCs w:val="18"/>
        </w:rPr>
      </w:pPr>
      <w:r w:rsidRPr="00DD5316">
        <w:rPr>
          <w:rFonts w:ascii="Tahoma" w:hAnsi="Tahoma" w:cs="Tahoma"/>
          <w:sz w:val="18"/>
          <w:szCs w:val="18"/>
        </w:rPr>
        <w:t>posiada Pani/Pan:</w:t>
      </w:r>
    </w:p>
    <w:p w14:paraId="4AF1D7E6"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3AF476CF"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F7EBE63"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4C5AB7FA" w14:textId="77777777" w:rsidR="0069736D" w:rsidRPr="00DD5316" w:rsidRDefault="0069736D" w:rsidP="00202B22">
      <w:pPr>
        <w:pStyle w:val="Akapitzlist"/>
        <w:numPr>
          <w:ilvl w:val="0"/>
          <w:numId w:val="6"/>
        </w:numPr>
        <w:ind w:left="709" w:hanging="142"/>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4F50CDC2" w14:textId="77777777" w:rsidR="0069736D" w:rsidRPr="00DD5316" w:rsidRDefault="0069736D" w:rsidP="00202B22">
      <w:pPr>
        <w:pStyle w:val="Akapitzlist"/>
        <w:numPr>
          <w:ilvl w:val="2"/>
          <w:numId w:val="25"/>
        </w:numPr>
        <w:ind w:left="567" w:hanging="142"/>
        <w:contextualSpacing/>
        <w:jc w:val="both"/>
        <w:rPr>
          <w:rFonts w:ascii="Tahoma" w:hAnsi="Tahoma" w:cs="Tahoma"/>
          <w:i/>
          <w:sz w:val="18"/>
          <w:szCs w:val="18"/>
        </w:rPr>
      </w:pPr>
      <w:r w:rsidRPr="00DD5316">
        <w:rPr>
          <w:rFonts w:ascii="Tahoma" w:hAnsi="Tahoma" w:cs="Tahoma"/>
          <w:sz w:val="18"/>
          <w:szCs w:val="18"/>
        </w:rPr>
        <w:t>nie przysługuje Pani/Panu:</w:t>
      </w:r>
    </w:p>
    <w:p w14:paraId="69F26071"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126ACE82"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26810395"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3E732101" w14:textId="2BE6FD72" w:rsidR="0069736D" w:rsidRPr="00DD5316" w:rsidRDefault="00367575" w:rsidP="00202B22">
      <w:pPr>
        <w:numPr>
          <w:ilvl w:val="1"/>
          <w:numId w:val="25"/>
        </w:numPr>
        <w:ind w:left="567" w:hanging="425"/>
        <w:jc w:val="both"/>
        <w:rPr>
          <w:rFonts w:ascii="Tahoma" w:hAnsi="Tahoma" w:cs="Tahoma"/>
          <w:bCs/>
          <w:sz w:val="18"/>
          <w:szCs w:val="18"/>
          <w:u w:val="single"/>
        </w:rPr>
      </w:pPr>
      <w:r>
        <w:rPr>
          <w:rFonts w:ascii="Tahoma" w:hAnsi="Tahoma" w:cs="Tahoma"/>
          <w:sz w:val="18"/>
          <w:szCs w:val="18"/>
          <w:u w:val="single"/>
        </w:rPr>
        <w:t xml:space="preserve"> </w:t>
      </w:r>
      <w:r w:rsidR="0069736D"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1C5EDD7" w14:textId="5756C550" w:rsidR="0069736D" w:rsidRPr="00DD5316" w:rsidRDefault="0069736D" w:rsidP="00202B22">
      <w:pPr>
        <w:numPr>
          <w:ilvl w:val="2"/>
          <w:numId w:val="26"/>
        </w:numPr>
        <w:ind w:left="709" w:hanging="425"/>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01424014" w14:textId="1CC5C68A" w:rsidR="0069736D" w:rsidRDefault="0069736D" w:rsidP="00202B22">
      <w:pPr>
        <w:numPr>
          <w:ilvl w:val="2"/>
          <w:numId w:val="26"/>
        </w:numPr>
        <w:ind w:left="709" w:hanging="425"/>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wyłączeń</w:t>
      </w:r>
      <w:proofErr w:type="spellEnd"/>
      <w:r w:rsidRPr="00DD5316">
        <w:rPr>
          <w:rFonts w:ascii="Tahoma" w:hAnsi="Tahoma" w:cs="Tahoma"/>
          <w:sz w:val="18"/>
          <w:szCs w:val="18"/>
        </w:rPr>
        <w:t>, o których mowa w art. 14 ust. 5 RODO.</w:t>
      </w:r>
    </w:p>
    <w:p w14:paraId="6A5E6C14" w14:textId="322FCDE4" w:rsidR="0069736D" w:rsidRPr="00DD5316" w:rsidRDefault="0069736D" w:rsidP="00202B22">
      <w:pPr>
        <w:numPr>
          <w:ilvl w:val="2"/>
          <w:numId w:val="26"/>
        </w:numPr>
        <w:ind w:left="709" w:hanging="425"/>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14"/>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647B6461" w:rsidR="008F27D0" w:rsidRPr="00DD4D53" w:rsidRDefault="008F27D0" w:rsidP="008F27D0">
      <w:pPr>
        <w:tabs>
          <w:tab w:val="num" w:pos="284"/>
        </w:tabs>
        <w:spacing w:after="120" w:line="276" w:lineRule="auto"/>
        <w:jc w:val="both"/>
        <w:rPr>
          <w:rFonts w:ascii="Tahoma" w:hAnsi="Tahoma" w:cs="Tahoma"/>
          <w:b/>
          <w:sz w:val="14"/>
          <w:szCs w:val="14"/>
        </w:rPr>
      </w:pPr>
      <w:r w:rsidRPr="00DD4D53">
        <w:rPr>
          <w:rFonts w:ascii="Tahoma" w:hAnsi="Tahoma" w:cs="Tahoma"/>
          <w:bCs/>
          <w:sz w:val="14"/>
          <w:szCs w:val="14"/>
        </w:rPr>
        <w:t>SWZ opracował:</w:t>
      </w:r>
      <w:r w:rsidR="00263742" w:rsidRPr="00DD4D53">
        <w:rPr>
          <w:rFonts w:ascii="Tahoma" w:hAnsi="Tahoma" w:cs="Tahoma"/>
          <w:bCs/>
          <w:sz w:val="14"/>
          <w:szCs w:val="14"/>
        </w:rPr>
        <w:t xml:space="preserve"> </w:t>
      </w:r>
      <w:r w:rsidR="00367575" w:rsidRPr="00DD4D53">
        <w:rPr>
          <w:rFonts w:ascii="Tahoma" w:hAnsi="Tahoma" w:cs="Tahoma"/>
          <w:b/>
          <w:sz w:val="14"/>
          <w:szCs w:val="14"/>
        </w:rPr>
        <w:t>Kamila Kraft</w:t>
      </w:r>
      <w:r w:rsidR="00263742" w:rsidRPr="00DD4D53">
        <w:rPr>
          <w:rFonts w:ascii="Tahoma" w:hAnsi="Tahoma" w:cs="Tahoma"/>
          <w:b/>
          <w:sz w:val="14"/>
          <w:szCs w:val="14"/>
        </w:rPr>
        <w:t xml:space="preserve"> </w:t>
      </w:r>
      <w:r w:rsidRPr="00DD4D53">
        <w:rPr>
          <w:rFonts w:ascii="Tahoma" w:hAnsi="Tahoma" w:cs="Tahoma"/>
          <w:b/>
          <w:bCs/>
          <w:sz w:val="14"/>
          <w:szCs w:val="14"/>
        </w:rPr>
        <w:t xml:space="preserve">w zakresie zamówień publicznych </w:t>
      </w:r>
      <w:r w:rsidRPr="00DD4D53">
        <w:rPr>
          <w:rFonts w:ascii="Tahoma" w:hAnsi="Tahoma" w:cs="Tahoma"/>
          <w:b/>
          <w:sz w:val="14"/>
          <w:szCs w:val="14"/>
        </w:rPr>
        <w:t xml:space="preserve">– </w:t>
      </w:r>
      <w:r w:rsidR="00367575" w:rsidRPr="00DD4D53">
        <w:rPr>
          <w:rFonts w:ascii="Tahoma" w:hAnsi="Tahoma" w:cs="Tahoma"/>
          <w:b/>
          <w:sz w:val="14"/>
          <w:szCs w:val="14"/>
        </w:rPr>
        <w:t>Specjalista ds.</w:t>
      </w:r>
      <w:r w:rsidRPr="00DD4D53">
        <w:rPr>
          <w:rFonts w:ascii="Tahoma" w:hAnsi="Tahoma" w:cs="Tahoma"/>
          <w:b/>
          <w:sz w:val="14"/>
          <w:szCs w:val="14"/>
        </w:rPr>
        <w:t xml:space="preserve"> Zamówień Publicznych, tel. 571 334 </w:t>
      </w:r>
      <w:r w:rsidR="007165E9" w:rsidRPr="00DD4D53">
        <w:rPr>
          <w:rFonts w:ascii="Tahoma" w:hAnsi="Tahoma" w:cs="Tahoma"/>
          <w:b/>
          <w:sz w:val="14"/>
          <w:szCs w:val="14"/>
        </w:rPr>
        <w:t>858</w:t>
      </w:r>
    </w:p>
    <w:p w14:paraId="38AD43D5" w14:textId="77777777" w:rsidR="002B6039" w:rsidRDefault="002B6039" w:rsidP="00383A39">
      <w:pPr>
        <w:tabs>
          <w:tab w:val="num" w:pos="284"/>
        </w:tabs>
        <w:spacing w:after="120" w:line="276" w:lineRule="auto"/>
        <w:jc w:val="both"/>
        <w:rPr>
          <w:rFonts w:ascii="Tahoma" w:hAnsi="Tahoma" w:cs="Tahoma"/>
          <w:bCs/>
          <w:sz w:val="18"/>
          <w:szCs w:val="18"/>
        </w:rPr>
      </w:pPr>
    </w:p>
    <w:sectPr w:rsidR="002B6039" w:rsidSect="006D1C3F">
      <w:headerReference w:type="default" r:id="rId36"/>
      <w:footerReference w:type="even" r:id="rId37"/>
      <w:footerReference w:type="default" r:id="rId38"/>
      <w:pgSz w:w="11906" w:h="16838" w:code="9"/>
      <w:pgMar w:top="1417" w:right="1417" w:bottom="1417" w:left="1417" w:header="68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131" w14:textId="77777777" w:rsidR="00F33FD4" w:rsidRDefault="00F33FD4">
      <w:r>
        <w:separator/>
      </w:r>
    </w:p>
  </w:endnote>
  <w:endnote w:type="continuationSeparator" w:id="0">
    <w:p w14:paraId="40FA4F6D" w14:textId="77777777" w:rsidR="00F33FD4" w:rsidRDefault="00F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DE2A" w14:textId="77777777" w:rsidR="00F33FD4" w:rsidRDefault="00F33F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33FD4" w:rsidRDefault="00F33F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A5B" w14:textId="77777777" w:rsidR="00F33FD4" w:rsidRPr="003B7A9F" w:rsidRDefault="00F33FD4">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33FD4" w:rsidRDefault="00F33FD4" w:rsidP="00065641">
    <w:pPr>
      <w:pStyle w:val="Stopka"/>
      <w:jc w:val="both"/>
    </w:pPr>
  </w:p>
  <w:p w14:paraId="494FB722" w14:textId="77777777" w:rsidR="00F33FD4" w:rsidRDefault="00F33FD4" w:rsidP="00065641">
    <w:pPr>
      <w:pStyle w:val="Stopka"/>
      <w:jc w:val="both"/>
    </w:pPr>
  </w:p>
  <w:p w14:paraId="12316241" w14:textId="77777777" w:rsidR="00F33FD4" w:rsidRDefault="00F33FD4" w:rsidP="00065641">
    <w:pPr>
      <w:pStyle w:val="Stopka"/>
      <w:jc w:val="both"/>
    </w:pPr>
  </w:p>
  <w:p w14:paraId="0B93155C" w14:textId="77777777" w:rsidR="00F33FD4" w:rsidRDefault="00F33FD4"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AC2" w14:textId="77777777" w:rsidR="00F33FD4" w:rsidRDefault="00F33FD4">
      <w:r>
        <w:separator/>
      </w:r>
    </w:p>
  </w:footnote>
  <w:footnote w:type="continuationSeparator" w:id="0">
    <w:p w14:paraId="51CAD8D2" w14:textId="77777777" w:rsidR="00F33FD4" w:rsidRDefault="00F3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52D" w14:textId="72735DC2" w:rsidR="00F33FD4" w:rsidRPr="00CD3493" w:rsidRDefault="00F33FD4">
    <w:pPr>
      <w:pStyle w:val="Nagwek"/>
      <w:rPr>
        <w:rFonts w:ascii="Tahoma" w:hAnsi="Tahoma" w:cs="Tahoma"/>
        <w:sz w:val="18"/>
        <w:szCs w:val="18"/>
      </w:rPr>
    </w:pPr>
    <w:r w:rsidRPr="000237DB">
      <w:rPr>
        <w:rFonts w:ascii="Tahoma" w:hAnsi="Tahoma" w:cs="Tahoma"/>
        <w:sz w:val="18"/>
        <w:szCs w:val="18"/>
      </w:rPr>
      <w:t>Nr sprawy</w:t>
    </w:r>
    <w:r w:rsidRPr="00351F19">
      <w:rPr>
        <w:rFonts w:ascii="Tahoma" w:hAnsi="Tahoma" w:cs="Tahoma"/>
        <w:sz w:val="18"/>
        <w:szCs w:val="18"/>
      </w:rPr>
      <w:t xml:space="preserve">: </w:t>
    </w:r>
    <w:r w:rsidR="00F26AAD">
      <w:rPr>
        <w:rFonts w:ascii="Tahoma" w:hAnsi="Tahoma" w:cs="Tahoma"/>
        <w:sz w:val="18"/>
        <w:szCs w:val="18"/>
      </w:rPr>
      <w:t>35</w:t>
    </w:r>
    <w:r w:rsidRPr="00351F19">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F26AAD">
      <w:rPr>
        <w:rFonts w:ascii="Tahoma" w:hAnsi="Tahoma" w:cs="Tahoma"/>
        <w:sz w:val="18"/>
        <w:szCs w:val="18"/>
      </w:rPr>
      <w:t>3</w:t>
    </w:r>
  </w:p>
  <w:p w14:paraId="302E4107" w14:textId="77777777" w:rsidR="00F33FD4" w:rsidRDefault="00F33FD4">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6543C3"/>
    <w:multiLevelType w:val="multilevel"/>
    <w:tmpl w:val="C0E8F938"/>
    <w:styleLink w:val="Outline"/>
    <w:lvl w:ilvl="0">
      <w:start w:val="1"/>
      <w:numFmt w:val="upperRoman"/>
      <w:lvlText w:val="%1."/>
      <w:lvlJc w:val="left"/>
      <w:pPr>
        <w:ind w:left="1080" w:hanging="72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054672B1"/>
    <w:multiLevelType w:val="multilevel"/>
    <w:tmpl w:val="88383540"/>
    <w:styleLink w:val="WWNum12"/>
    <w:lvl w:ilvl="0">
      <w:numFmt w:val="bullet"/>
      <w:lvlText w:val=""/>
      <w:lvlJc w:val="left"/>
      <w:pPr>
        <w:ind w:left="1483" w:hanging="360"/>
      </w:pPr>
      <w:rPr>
        <w:rFonts w:ascii="Wingdings" w:hAnsi="Wingdings"/>
        <w:color w:val="00000A"/>
      </w:rPr>
    </w:lvl>
    <w:lvl w:ilvl="1">
      <w:numFmt w:val="bullet"/>
      <w:lvlText w:val="o"/>
      <w:lvlJc w:val="left"/>
      <w:pPr>
        <w:ind w:left="2203" w:hanging="360"/>
      </w:pPr>
      <w:rPr>
        <w:rFonts w:ascii="Courier New" w:hAnsi="Courier New" w:cs="Courier New"/>
      </w:rPr>
    </w:lvl>
    <w:lvl w:ilvl="2">
      <w:numFmt w:val="bullet"/>
      <w:lvlText w:val=""/>
      <w:lvlJc w:val="left"/>
      <w:pPr>
        <w:ind w:left="2923" w:hanging="360"/>
      </w:pPr>
      <w:rPr>
        <w:rFonts w:ascii="Wingdings" w:hAnsi="Wingdings"/>
      </w:rPr>
    </w:lvl>
    <w:lvl w:ilvl="3">
      <w:numFmt w:val="bullet"/>
      <w:lvlText w:val=""/>
      <w:lvlJc w:val="left"/>
      <w:pPr>
        <w:ind w:left="3643" w:hanging="360"/>
      </w:pPr>
      <w:rPr>
        <w:rFonts w:ascii="Symbol" w:hAnsi="Symbol"/>
      </w:rPr>
    </w:lvl>
    <w:lvl w:ilvl="4">
      <w:numFmt w:val="bullet"/>
      <w:lvlText w:val="o"/>
      <w:lvlJc w:val="left"/>
      <w:pPr>
        <w:ind w:left="4363" w:hanging="360"/>
      </w:pPr>
      <w:rPr>
        <w:rFonts w:ascii="Courier New" w:hAnsi="Courier New" w:cs="Courier New"/>
      </w:rPr>
    </w:lvl>
    <w:lvl w:ilvl="5">
      <w:numFmt w:val="bullet"/>
      <w:lvlText w:val=""/>
      <w:lvlJc w:val="left"/>
      <w:pPr>
        <w:ind w:left="5083" w:hanging="360"/>
      </w:pPr>
      <w:rPr>
        <w:rFonts w:ascii="Wingdings" w:hAnsi="Wingdings"/>
      </w:rPr>
    </w:lvl>
    <w:lvl w:ilvl="6">
      <w:numFmt w:val="bullet"/>
      <w:lvlText w:val=""/>
      <w:lvlJc w:val="left"/>
      <w:pPr>
        <w:ind w:left="5803" w:hanging="360"/>
      </w:pPr>
      <w:rPr>
        <w:rFonts w:ascii="Symbol" w:hAnsi="Symbol"/>
      </w:rPr>
    </w:lvl>
    <w:lvl w:ilvl="7">
      <w:numFmt w:val="bullet"/>
      <w:lvlText w:val="o"/>
      <w:lvlJc w:val="left"/>
      <w:pPr>
        <w:ind w:left="6523" w:hanging="360"/>
      </w:pPr>
      <w:rPr>
        <w:rFonts w:ascii="Courier New" w:hAnsi="Courier New" w:cs="Courier New"/>
      </w:rPr>
    </w:lvl>
    <w:lvl w:ilvl="8">
      <w:numFmt w:val="bullet"/>
      <w:lvlText w:val=""/>
      <w:lvlJc w:val="left"/>
      <w:pPr>
        <w:ind w:left="7243" w:hanging="360"/>
      </w:pPr>
      <w:rPr>
        <w:rFonts w:ascii="Wingdings" w:hAnsi="Wingdings"/>
      </w:rPr>
    </w:lvl>
  </w:abstractNum>
  <w:abstractNum w:abstractNumId="3" w15:restartNumberingAfterBreak="0">
    <w:nsid w:val="08AE250F"/>
    <w:multiLevelType w:val="multilevel"/>
    <w:tmpl w:val="EFB48C5A"/>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 w15:restartNumberingAfterBreak="0">
    <w:nsid w:val="0DC43E49"/>
    <w:multiLevelType w:val="multilevel"/>
    <w:tmpl w:val="789C837E"/>
    <w:lvl w:ilvl="0">
      <w:start w:val="21"/>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5E35637"/>
    <w:multiLevelType w:val="multilevel"/>
    <w:tmpl w:val="8528F91C"/>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7E7B61"/>
    <w:multiLevelType w:val="multilevel"/>
    <w:tmpl w:val="3FAC0444"/>
    <w:styleLink w:val="WWNum211"/>
    <w:lvl w:ilvl="0">
      <w:start w:val="10"/>
      <w:numFmt w:val="decimal"/>
      <w:lvlText w:val="%1."/>
      <w:lvlJc w:val="left"/>
      <w:pPr>
        <w:ind w:left="705" w:hanging="705"/>
      </w:pPr>
    </w:lvl>
    <w:lvl w:ilvl="1">
      <w:start w:val="1"/>
      <w:numFmt w:val="decimal"/>
      <w:lvlText w:val="%1.%2."/>
      <w:lvlJc w:val="left"/>
      <w:pPr>
        <w:ind w:left="720" w:hanging="720"/>
      </w:pPr>
    </w:lvl>
    <w:lvl w:ilvl="2">
      <w:start w:val="19"/>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85EA4"/>
    <w:multiLevelType w:val="multilevel"/>
    <w:tmpl w:val="CBD8A058"/>
    <w:styleLink w:val="WWNum27"/>
    <w:lvl w:ilvl="0">
      <w:start w:val="1"/>
      <w:numFmt w:val="lowerLetter"/>
      <w:lvlText w:val="%1)"/>
      <w:lvlJc w:val="left"/>
      <w:pPr>
        <w:ind w:left="927" w:hanging="360"/>
      </w:pPr>
      <w:rPr>
        <w:i/>
        <w:u w:val="single"/>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C4704C7"/>
    <w:multiLevelType w:val="multilevel"/>
    <w:tmpl w:val="BC20CB48"/>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C62D4B"/>
    <w:multiLevelType w:val="multilevel"/>
    <w:tmpl w:val="BA387A08"/>
    <w:styleLink w:val="WWNum28"/>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4AE6B2B"/>
    <w:multiLevelType w:val="multilevel"/>
    <w:tmpl w:val="6AB04BAC"/>
    <w:styleLink w:val="WWNum11"/>
    <w:lvl w:ilvl="0">
      <w:start w:val="6"/>
      <w:numFmt w:val="decimal"/>
      <w:lvlText w:val="%1"/>
      <w:lvlJc w:val="left"/>
      <w:pPr>
        <w:ind w:left="660" w:hanging="660"/>
      </w:pPr>
      <w:rPr>
        <w:color w:val="00000A"/>
      </w:rPr>
    </w:lvl>
    <w:lvl w:ilvl="1">
      <w:start w:val="1"/>
      <w:numFmt w:val="decimal"/>
      <w:lvlText w:val="%1.%2"/>
      <w:lvlJc w:val="left"/>
      <w:pPr>
        <w:ind w:left="1010" w:hanging="660"/>
      </w:pPr>
      <w:rPr>
        <w:color w:val="00000A"/>
      </w:rPr>
    </w:lvl>
    <w:lvl w:ilvl="2">
      <w:start w:val="2"/>
      <w:numFmt w:val="decimal"/>
      <w:lvlText w:val="%1.%2.%3"/>
      <w:lvlJc w:val="left"/>
      <w:pPr>
        <w:ind w:left="1420" w:hanging="720"/>
      </w:pPr>
      <w:rPr>
        <w:color w:val="00000A"/>
      </w:rPr>
    </w:lvl>
    <w:lvl w:ilvl="3">
      <w:start w:val="1"/>
      <w:numFmt w:val="decimal"/>
      <w:lvlText w:val="%1.%2.%3.%4"/>
      <w:lvlJc w:val="left"/>
      <w:pPr>
        <w:ind w:left="2130" w:hanging="1080"/>
      </w:pPr>
      <w:rPr>
        <w:color w:val="00000A"/>
      </w:rPr>
    </w:lvl>
    <w:lvl w:ilvl="4">
      <w:start w:val="1"/>
      <w:numFmt w:val="decimal"/>
      <w:lvlText w:val="%1.%2.%3.%4.%5"/>
      <w:lvlJc w:val="left"/>
      <w:pPr>
        <w:ind w:left="2480" w:hanging="1080"/>
      </w:pPr>
      <w:rPr>
        <w:color w:val="00000A"/>
      </w:rPr>
    </w:lvl>
    <w:lvl w:ilvl="5">
      <w:start w:val="1"/>
      <w:numFmt w:val="decimal"/>
      <w:lvlText w:val="%1.%2.%3.%4.%5.%6"/>
      <w:lvlJc w:val="left"/>
      <w:pPr>
        <w:ind w:left="3190" w:hanging="1440"/>
      </w:pPr>
      <w:rPr>
        <w:color w:val="00000A"/>
      </w:rPr>
    </w:lvl>
    <w:lvl w:ilvl="6">
      <w:start w:val="1"/>
      <w:numFmt w:val="decimal"/>
      <w:lvlText w:val="%1.%2.%3.%4.%5.%6.%7"/>
      <w:lvlJc w:val="left"/>
      <w:pPr>
        <w:ind w:left="3540" w:hanging="1440"/>
      </w:pPr>
      <w:rPr>
        <w:color w:val="00000A"/>
      </w:rPr>
    </w:lvl>
    <w:lvl w:ilvl="7">
      <w:start w:val="1"/>
      <w:numFmt w:val="decimal"/>
      <w:lvlText w:val="%1.%2.%3.%4.%5.%6.%7.%8"/>
      <w:lvlJc w:val="left"/>
      <w:pPr>
        <w:ind w:left="4250" w:hanging="1800"/>
      </w:pPr>
      <w:rPr>
        <w:color w:val="00000A"/>
      </w:rPr>
    </w:lvl>
    <w:lvl w:ilvl="8">
      <w:start w:val="1"/>
      <w:numFmt w:val="decimal"/>
      <w:lvlText w:val="%1.%2.%3.%4.%5.%6.%7.%8.%9"/>
      <w:lvlJc w:val="left"/>
      <w:pPr>
        <w:ind w:left="4600" w:hanging="1800"/>
      </w:pPr>
      <w:rPr>
        <w:color w:val="00000A"/>
      </w:rPr>
    </w:lvl>
  </w:abstractNum>
  <w:abstractNum w:abstractNumId="17" w15:restartNumberingAfterBreak="0">
    <w:nsid w:val="2911304D"/>
    <w:multiLevelType w:val="multilevel"/>
    <w:tmpl w:val="6D82AC68"/>
    <w:styleLink w:val="WWNum13"/>
    <w:lvl w:ilvl="0">
      <w:numFmt w:val="bullet"/>
      <w:lvlText w:val=""/>
      <w:lvlJc w:val="left"/>
      <w:pPr>
        <w:ind w:left="2138" w:hanging="360"/>
      </w:pPr>
      <w:rPr>
        <w:rFonts w:ascii="Wingdings" w:hAnsi="Wingdings"/>
        <w:color w:val="00000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8"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B451EDF"/>
    <w:multiLevelType w:val="multilevel"/>
    <w:tmpl w:val="070EE9BA"/>
    <w:lvl w:ilvl="0">
      <w:start w:val="21"/>
      <w:numFmt w:val="decimal"/>
      <w:lvlText w:val="%1."/>
      <w:lvlJc w:val="left"/>
      <w:pPr>
        <w:ind w:left="600" w:hanging="600"/>
      </w:pPr>
      <w:rPr>
        <w:rFonts w:hint="default"/>
        <w:i w:val="0"/>
      </w:rPr>
    </w:lvl>
    <w:lvl w:ilvl="1">
      <w:start w:val="1"/>
      <w:numFmt w:val="decimal"/>
      <w:lvlText w:val="%1.%2."/>
      <w:lvlJc w:val="left"/>
      <w:pPr>
        <w:ind w:left="933" w:hanging="720"/>
      </w:pPr>
      <w:rPr>
        <w:rFonts w:hint="default"/>
        <w:i w:val="0"/>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504" w:hanging="1800"/>
      </w:pPr>
      <w:rPr>
        <w:rFonts w:hint="default"/>
        <w:i w:val="0"/>
      </w:rPr>
    </w:lvl>
  </w:abstractNum>
  <w:abstractNum w:abstractNumId="20"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32505C59"/>
    <w:multiLevelType w:val="multilevel"/>
    <w:tmpl w:val="0510B27C"/>
    <w:styleLink w:val="WWNum221"/>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4E6F48"/>
    <w:multiLevelType w:val="multilevel"/>
    <w:tmpl w:val="400CA0EE"/>
    <w:styleLink w:val="WWNum32"/>
    <w:lvl w:ilvl="0">
      <w:start w:val="22"/>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25" w15:restartNumberingAfterBreak="0">
    <w:nsid w:val="338B2ADF"/>
    <w:multiLevelType w:val="multilevel"/>
    <w:tmpl w:val="A9581DD6"/>
    <w:styleLink w:val="WWNum3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9811A1"/>
    <w:multiLevelType w:val="multilevel"/>
    <w:tmpl w:val="EEC0F528"/>
    <w:styleLink w:val="WWNum19"/>
    <w:lvl w:ilvl="0">
      <w:numFmt w:val="bullet"/>
      <w:lvlText w:val=""/>
      <w:lvlJc w:val="left"/>
      <w:pPr>
        <w:ind w:left="2190" w:hanging="360"/>
      </w:pPr>
      <w:rPr>
        <w:rFonts w:ascii="Wingdings" w:hAnsi="Wingdings"/>
      </w:rPr>
    </w:lvl>
    <w:lvl w:ilvl="1">
      <w:numFmt w:val="bullet"/>
      <w:lvlText w:val="o"/>
      <w:lvlJc w:val="left"/>
      <w:pPr>
        <w:ind w:left="2910" w:hanging="360"/>
      </w:pPr>
      <w:rPr>
        <w:rFonts w:ascii="Courier New" w:hAnsi="Courier New" w:cs="Courier New"/>
      </w:rPr>
    </w:lvl>
    <w:lvl w:ilvl="2">
      <w:numFmt w:val="bullet"/>
      <w:lvlText w:val=""/>
      <w:lvlJc w:val="left"/>
      <w:pPr>
        <w:ind w:left="3630" w:hanging="360"/>
      </w:pPr>
      <w:rPr>
        <w:rFonts w:ascii="Wingdings" w:hAnsi="Wingdings"/>
      </w:rPr>
    </w:lvl>
    <w:lvl w:ilvl="3">
      <w:numFmt w:val="bullet"/>
      <w:lvlText w:val=""/>
      <w:lvlJc w:val="left"/>
      <w:pPr>
        <w:ind w:left="4350" w:hanging="360"/>
      </w:pPr>
      <w:rPr>
        <w:rFonts w:ascii="Symbol" w:hAnsi="Symbol"/>
      </w:rPr>
    </w:lvl>
    <w:lvl w:ilvl="4">
      <w:numFmt w:val="bullet"/>
      <w:lvlText w:val="o"/>
      <w:lvlJc w:val="left"/>
      <w:pPr>
        <w:ind w:left="5070" w:hanging="360"/>
      </w:pPr>
      <w:rPr>
        <w:rFonts w:ascii="Courier New" w:hAnsi="Courier New" w:cs="Courier New"/>
      </w:rPr>
    </w:lvl>
    <w:lvl w:ilvl="5">
      <w:numFmt w:val="bullet"/>
      <w:lvlText w:val=""/>
      <w:lvlJc w:val="left"/>
      <w:pPr>
        <w:ind w:left="5790" w:hanging="360"/>
      </w:pPr>
      <w:rPr>
        <w:rFonts w:ascii="Wingdings" w:hAnsi="Wingdings"/>
      </w:rPr>
    </w:lvl>
    <w:lvl w:ilvl="6">
      <w:numFmt w:val="bullet"/>
      <w:lvlText w:val=""/>
      <w:lvlJc w:val="left"/>
      <w:pPr>
        <w:ind w:left="6510" w:hanging="360"/>
      </w:pPr>
      <w:rPr>
        <w:rFonts w:ascii="Symbol" w:hAnsi="Symbol"/>
      </w:rPr>
    </w:lvl>
    <w:lvl w:ilvl="7">
      <w:numFmt w:val="bullet"/>
      <w:lvlText w:val="o"/>
      <w:lvlJc w:val="left"/>
      <w:pPr>
        <w:ind w:left="7230" w:hanging="360"/>
      </w:pPr>
      <w:rPr>
        <w:rFonts w:ascii="Courier New" w:hAnsi="Courier New" w:cs="Courier New"/>
      </w:rPr>
    </w:lvl>
    <w:lvl w:ilvl="8">
      <w:numFmt w:val="bullet"/>
      <w:lvlText w:val=""/>
      <w:lvlJc w:val="left"/>
      <w:pPr>
        <w:ind w:left="7950" w:hanging="360"/>
      </w:pPr>
      <w:rPr>
        <w:rFonts w:ascii="Wingdings" w:hAnsi="Wingdings"/>
      </w:rPr>
    </w:lvl>
  </w:abstractNum>
  <w:abstractNum w:abstractNumId="27"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427F6C"/>
    <w:multiLevelType w:val="multilevel"/>
    <w:tmpl w:val="3D0661E2"/>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9"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30" w15:restartNumberingAfterBreak="0">
    <w:nsid w:val="41BC104A"/>
    <w:multiLevelType w:val="multilevel"/>
    <w:tmpl w:val="18143ED4"/>
    <w:styleLink w:val="WWNum8"/>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31653C4"/>
    <w:multiLevelType w:val="multilevel"/>
    <w:tmpl w:val="ADE49502"/>
    <w:styleLink w:val="WWNum14"/>
    <w:lvl w:ilvl="0">
      <w:start w:val="6"/>
      <w:numFmt w:val="decimal"/>
      <w:lvlText w:val="%1."/>
      <w:lvlJc w:val="left"/>
      <w:pPr>
        <w:ind w:left="360" w:hanging="360"/>
      </w:pPr>
      <w:rPr>
        <w:b/>
        <w:bCs/>
        <w:color w:val="00000A"/>
      </w:rPr>
    </w:lvl>
    <w:lvl w:ilvl="1">
      <w:start w:val="2"/>
      <w:numFmt w:val="decimal"/>
      <w:lvlText w:val="%1.%2."/>
      <w:lvlJc w:val="left"/>
      <w:pPr>
        <w:ind w:left="3698" w:hanging="720"/>
      </w:pPr>
      <w:rPr>
        <w:b w:val="0"/>
        <w:color w:val="00000A"/>
      </w:rPr>
    </w:lvl>
    <w:lvl w:ilvl="2">
      <w:start w:val="1"/>
      <w:numFmt w:val="lowerLetter"/>
      <w:lvlText w:val="%1.%2.%3)"/>
      <w:lvlJc w:val="left"/>
      <w:pPr>
        <w:ind w:left="5760" w:hanging="720"/>
      </w:pPr>
      <w:rPr>
        <w:rFonts w:eastAsia="Times New Roman" w:cs="Tahoma"/>
        <w:b w:val="0"/>
        <w:color w:val="00000A"/>
      </w:rPr>
    </w:lvl>
    <w:lvl w:ilvl="3">
      <w:start w:val="1"/>
      <w:numFmt w:val="decimal"/>
      <w:lvlText w:val="%1.%2.%3.%4."/>
      <w:lvlJc w:val="left"/>
      <w:pPr>
        <w:ind w:left="8640" w:hanging="1080"/>
      </w:pPr>
      <w:rPr>
        <w:b w:val="0"/>
        <w:color w:val="00000A"/>
      </w:rPr>
    </w:lvl>
    <w:lvl w:ilvl="4">
      <w:start w:val="1"/>
      <w:numFmt w:val="decimal"/>
      <w:lvlText w:val="%1.%2.%3.%4.%5."/>
      <w:lvlJc w:val="left"/>
      <w:pPr>
        <w:ind w:left="11160" w:hanging="1080"/>
      </w:pPr>
      <w:rPr>
        <w:b w:val="0"/>
        <w:color w:val="00000A"/>
      </w:rPr>
    </w:lvl>
    <w:lvl w:ilvl="5">
      <w:start w:val="1"/>
      <w:numFmt w:val="decimal"/>
      <w:lvlText w:val="%1.%2.%3.%4.%5.%6."/>
      <w:lvlJc w:val="left"/>
      <w:pPr>
        <w:ind w:left="14040" w:hanging="1440"/>
      </w:pPr>
      <w:rPr>
        <w:b w:val="0"/>
        <w:color w:val="00000A"/>
      </w:rPr>
    </w:lvl>
    <w:lvl w:ilvl="6">
      <w:start w:val="1"/>
      <w:numFmt w:val="decimal"/>
      <w:lvlText w:val="%1.%2.%3.%4.%5.%6.%7."/>
      <w:lvlJc w:val="left"/>
      <w:pPr>
        <w:ind w:left="16560" w:hanging="1440"/>
      </w:pPr>
      <w:rPr>
        <w:b w:val="0"/>
        <w:color w:val="00000A"/>
      </w:rPr>
    </w:lvl>
    <w:lvl w:ilvl="7">
      <w:start w:val="1"/>
      <w:numFmt w:val="decimal"/>
      <w:lvlText w:val="%1.%2.%3.%4.%5.%6.%7.%8."/>
      <w:lvlJc w:val="left"/>
      <w:pPr>
        <w:ind w:left="19440" w:hanging="1800"/>
      </w:pPr>
      <w:rPr>
        <w:b w:val="0"/>
        <w:color w:val="00000A"/>
      </w:rPr>
    </w:lvl>
    <w:lvl w:ilvl="8">
      <w:start w:val="1"/>
      <w:numFmt w:val="decimal"/>
      <w:lvlText w:val="%1.%2.%3.%4.%5.%6.%7.%8.%9."/>
      <w:lvlJc w:val="left"/>
      <w:pPr>
        <w:ind w:left="22320" w:hanging="2160"/>
      </w:pPr>
      <w:rPr>
        <w:b w:val="0"/>
        <w:color w:val="00000A"/>
      </w:rPr>
    </w:lvl>
  </w:abstractNum>
  <w:abstractNum w:abstractNumId="32" w15:restartNumberingAfterBreak="0">
    <w:nsid w:val="44A70B0F"/>
    <w:multiLevelType w:val="multilevel"/>
    <w:tmpl w:val="DE46D7E0"/>
    <w:styleLink w:val="WWNum31"/>
    <w:lvl w:ilvl="0">
      <w:start w:val="21"/>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33" w15:restartNumberingAfterBreak="0">
    <w:nsid w:val="47AC634D"/>
    <w:multiLevelType w:val="multilevel"/>
    <w:tmpl w:val="F788B80E"/>
    <w:styleLink w:val="WWNum16"/>
    <w:lvl w:ilvl="0">
      <w:start w:val="8"/>
      <w:numFmt w:val="decimal"/>
      <w:lvlText w:val="%1."/>
      <w:lvlJc w:val="left"/>
      <w:pPr>
        <w:ind w:left="495" w:hanging="49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48DF628F"/>
    <w:multiLevelType w:val="hybridMultilevel"/>
    <w:tmpl w:val="CB24B59C"/>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5" w15:restartNumberingAfterBreak="0">
    <w:nsid w:val="49D94C8D"/>
    <w:multiLevelType w:val="multilevel"/>
    <w:tmpl w:val="F2067240"/>
    <w:styleLink w:val="WWNum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6" w15:restartNumberingAfterBreak="0">
    <w:nsid w:val="4DB846AC"/>
    <w:multiLevelType w:val="multilevel"/>
    <w:tmpl w:val="EF0C45FC"/>
    <w:styleLink w:val="WWNum10"/>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7" w15:restartNumberingAfterBreak="0">
    <w:nsid w:val="4F2634B8"/>
    <w:multiLevelType w:val="multilevel"/>
    <w:tmpl w:val="92E0FE6C"/>
    <w:styleLink w:val="WWNum9"/>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8"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39" w15:restartNumberingAfterBreak="0">
    <w:nsid w:val="50E52CC7"/>
    <w:multiLevelType w:val="multilevel"/>
    <w:tmpl w:val="391E957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6E8553A"/>
    <w:multiLevelType w:val="multilevel"/>
    <w:tmpl w:val="9702BC18"/>
    <w:styleLink w:val="WWNum6"/>
    <w:lvl w:ilvl="0">
      <w:start w:val="1"/>
      <w:numFmt w:val="decimal"/>
      <w:lvlText w:val="%1."/>
      <w:lvlJc w:val="left"/>
      <w:pPr>
        <w:ind w:left="720" w:hanging="360"/>
      </w:pPr>
      <w:rPr>
        <w:b w:val="0"/>
        <w:color w:val="00000A"/>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1"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5C2B2D34"/>
    <w:multiLevelType w:val="multilevel"/>
    <w:tmpl w:val="067AED78"/>
    <w:styleLink w:val="WWNum20"/>
    <w:lvl w:ilvl="0">
      <w:start w:val="10"/>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2990" w:hanging="720"/>
      </w:pPr>
      <w:rPr>
        <w:b w:val="0"/>
        <w:bCs/>
      </w:r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0880" w:hanging="1800"/>
      </w:pPr>
    </w:lvl>
  </w:abstractNum>
  <w:abstractNum w:abstractNumId="44" w15:restartNumberingAfterBreak="0">
    <w:nsid w:val="5C7072B6"/>
    <w:multiLevelType w:val="multilevel"/>
    <w:tmpl w:val="8A9C14C2"/>
    <w:styleLink w:val="WWNum26"/>
    <w:lvl w:ilvl="0">
      <w:start w:val="12"/>
      <w:numFmt w:val="decimal"/>
      <w:lvlText w:val="%1."/>
      <w:lvlJc w:val="left"/>
      <w:pPr>
        <w:ind w:left="408" w:hanging="408"/>
      </w:pPr>
    </w:lvl>
    <w:lvl w:ilvl="1">
      <w:start w:val="1"/>
      <w:numFmt w:val="decimal"/>
      <w:lvlText w:val="%1.%2."/>
      <w:lvlJc w:val="left"/>
      <w:pPr>
        <w:ind w:left="3240" w:hanging="720"/>
      </w:pPr>
      <w:rPr>
        <w:b w:val="0"/>
        <w:bCs/>
        <w:color w:val="00000A"/>
      </w:rPr>
    </w:lvl>
    <w:lvl w:ilvl="2">
      <w:start w:val="1"/>
      <w:numFmt w:val="decimal"/>
      <w:lvlText w:val="%1.%2.%3."/>
      <w:lvlJc w:val="left"/>
      <w:pPr>
        <w:ind w:left="1004"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5" w15:restartNumberingAfterBreak="0">
    <w:nsid w:val="5CA90887"/>
    <w:multiLevelType w:val="hybridMultilevel"/>
    <w:tmpl w:val="C352CF1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F86EED"/>
    <w:multiLevelType w:val="multilevel"/>
    <w:tmpl w:val="9F9216FE"/>
    <w:styleLink w:val="WWNum18"/>
    <w:lvl w:ilvl="0">
      <w:start w:val="1"/>
      <w:numFmt w:val="lowerLetter"/>
      <w:lvlText w:val="%1)"/>
      <w:lvlJc w:val="left"/>
      <w:pPr>
        <w:ind w:left="927" w:hanging="360"/>
      </w:pPr>
      <w:rPr>
        <w:color w:val="00000A"/>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7" w15:restartNumberingAfterBreak="0">
    <w:nsid w:val="6257773A"/>
    <w:multiLevelType w:val="hybridMultilevel"/>
    <w:tmpl w:val="55AE5ADE"/>
    <w:lvl w:ilvl="0" w:tplc="E8662A9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65C46D50"/>
    <w:multiLevelType w:val="multilevel"/>
    <w:tmpl w:val="E4122792"/>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49"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50"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B36012"/>
    <w:multiLevelType w:val="multilevel"/>
    <w:tmpl w:val="6D04A8EC"/>
    <w:lvl w:ilvl="0">
      <w:start w:val="12"/>
      <w:numFmt w:val="decimal"/>
      <w:lvlText w:val="%1."/>
      <w:lvlJc w:val="left"/>
      <w:pPr>
        <w:ind w:left="408" w:hanging="408"/>
      </w:pPr>
      <w:rPr>
        <w:rFonts w:hint="default"/>
        <w:b/>
        <w:bCs w:val="0"/>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52" w15:restartNumberingAfterBreak="0">
    <w:nsid w:val="68E26915"/>
    <w:multiLevelType w:val="multilevel"/>
    <w:tmpl w:val="8898A57C"/>
    <w:styleLink w:val="WWNum23"/>
    <w:lvl w:ilvl="0">
      <w:start w:val="10"/>
      <w:numFmt w:val="decimal"/>
      <w:lvlText w:val="%1"/>
      <w:lvlJc w:val="left"/>
      <w:pPr>
        <w:ind w:left="420" w:hanging="420"/>
      </w:pPr>
      <w:rPr>
        <w:b/>
      </w:rPr>
    </w:lvl>
    <w:lvl w:ilvl="1">
      <w:start w:val="3"/>
      <w:numFmt w:val="decimal"/>
      <w:lvlText w:val="%1.%2"/>
      <w:lvlJc w:val="left"/>
      <w:pPr>
        <w:ind w:left="420" w:hanging="420"/>
      </w:pPr>
      <w:rPr>
        <w:b/>
        <w:color w:val="00000A"/>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3" w15:restartNumberingAfterBreak="0">
    <w:nsid w:val="6A352F8A"/>
    <w:multiLevelType w:val="multilevel"/>
    <w:tmpl w:val="F4062060"/>
    <w:styleLink w:val="WWNum15"/>
    <w:lvl w:ilvl="0">
      <w:numFmt w:val="bullet"/>
      <w:lvlText w:val=""/>
      <w:lvlJc w:val="left"/>
      <w:pPr>
        <w:ind w:left="1146" w:hanging="360"/>
      </w:pPr>
      <w:rPr>
        <w:rFonts w:ascii="Wingdings" w:hAnsi="Wingdings"/>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5" w15:restartNumberingAfterBreak="0">
    <w:nsid w:val="6E1902A6"/>
    <w:multiLevelType w:val="multilevel"/>
    <w:tmpl w:val="D8560890"/>
    <w:styleLink w:val="WWNum17"/>
    <w:lvl w:ilvl="0">
      <w:start w:val="8"/>
      <w:numFmt w:val="decimal"/>
      <w:lvlText w:val="%1."/>
      <w:lvlJc w:val="left"/>
      <w:pPr>
        <w:ind w:left="540" w:hanging="540"/>
      </w:pPr>
      <w:rPr>
        <w:b/>
      </w:rPr>
    </w:lvl>
    <w:lvl w:ilvl="1">
      <w:start w:val="2"/>
      <w:numFmt w:val="decimal"/>
      <w:lvlText w:val="%1.%2."/>
      <w:lvlJc w:val="left"/>
      <w:pPr>
        <w:ind w:left="1216" w:hanging="720"/>
      </w:pPr>
      <w:rPr>
        <w:b/>
        <w:color w:val="00000A"/>
      </w:rPr>
    </w:lvl>
    <w:lvl w:ilvl="2">
      <w:start w:val="1"/>
      <w:numFmt w:val="decimal"/>
      <w:lvlText w:val="%1.%2.%3."/>
      <w:lvlJc w:val="left"/>
      <w:pPr>
        <w:ind w:left="1712" w:hanging="720"/>
      </w:pPr>
      <w:rPr>
        <w:b w:val="0"/>
        <w:bCs/>
        <w:color w:val="00000A"/>
      </w:rPr>
    </w:lvl>
    <w:lvl w:ilvl="3">
      <w:start w:val="1"/>
      <w:numFmt w:val="decimal"/>
      <w:lvlText w:val="%1.%2.%3.%4."/>
      <w:lvlJc w:val="left"/>
      <w:pPr>
        <w:ind w:left="2568" w:hanging="1080"/>
      </w:pPr>
      <w:rPr>
        <w:b w:val="0"/>
        <w:bCs/>
      </w:rPr>
    </w:lvl>
    <w:lvl w:ilvl="4">
      <w:start w:val="1"/>
      <w:numFmt w:val="decimal"/>
      <w:lvlText w:val="%1.%2.%3.%4.%5."/>
      <w:lvlJc w:val="left"/>
      <w:pPr>
        <w:ind w:left="3064" w:hanging="1080"/>
      </w:pPr>
      <w:rPr>
        <w:b w:val="0"/>
        <w:bCs/>
      </w:rPr>
    </w:lvl>
    <w:lvl w:ilvl="5">
      <w:start w:val="1"/>
      <w:numFmt w:val="decimal"/>
      <w:lvlText w:val="%1.%2.%3.%4.%5.%6."/>
      <w:lvlJc w:val="left"/>
      <w:pPr>
        <w:ind w:left="3920" w:hanging="1440"/>
      </w:pPr>
      <w:rPr>
        <w:b/>
      </w:rPr>
    </w:lvl>
    <w:lvl w:ilvl="6">
      <w:start w:val="1"/>
      <w:numFmt w:val="decimal"/>
      <w:lvlText w:val="%1.%2.%3.%4.%5.%6.%7."/>
      <w:lvlJc w:val="left"/>
      <w:pPr>
        <w:ind w:left="4416" w:hanging="1440"/>
      </w:pPr>
      <w:rPr>
        <w:b/>
      </w:rPr>
    </w:lvl>
    <w:lvl w:ilvl="7">
      <w:start w:val="1"/>
      <w:numFmt w:val="decimal"/>
      <w:lvlText w:val="%1.%2.%3.%4.%5.%6.%7.%8."/>
      <w:lvlJc w:val="left"/>
      <w:pPr>
        <w:ind w:left="5272" w:hanging="1800"/>
      </w:pPr>
      <w:rPr>
        <w:b/>
      </w:rPr>
    </w:lvl>
    <w:lvl w:ilvl="8">
      <w:start w:val="1"/>
      <w:numFmt w:val="decimal"/>
      <w:lvlText w:val="%1.%2.%3.%4.%5.%6.%7.%8.%9."/>
      <w:lvlJc w:val="left"/>
      <w:pPr>
        <w:ind w:left="5768" w:hanging="1800"/>
      </w:pPr>
      <w:rPr>
        <w:b/>
      </w:rPr>
    </w:lvl>
  </w:abstractNum>
  <w:abstractNum w:abstractNumId="56" w15:restartNumberingAfterBreak="0">
    <w:nsid w:val="71790563"/>
    <w:multiLevelType w:val="multilevel"/>
    <w:tmpl w:val="5434BB02"/>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57" w15:restartNumberingAfterBreak="0">
    <w:nsid w:val="736A74CB"/>
    <w:multiLevelType w:val="multilevel"/>
    <w:tmpl w:val="87322306"/>
    <w:lvl w:ilvl="0">
      <w:start w:val="10"/>
      <w:numFmt w:val="decimal"/>
      <w:lvlText w:val="%1."/>
      <w:lvlJc w:val="left"/>
      <w:pPr>
        <w:ind w:left="855" w:hanging="855"/>
      </w:pPr>
      <w:rPr>
        <w:rFonts w:hint="default"/>
        <w:sz w:val="18"/>
      </w:rPr>
    </w:lvl>
    <w:lvl w:ilvl="1">
      <w:start w:val="1"/>
      <w:numFmt w:val="decimal"/>
      <w:lvlText w:val="%1.%2."/>
      <w:lvlJc w:val="left"/>
      <w:pPr>
        <w:ind w:left="855" w:hanging="855"/>
      </w:pPr>
      <w:rPr>
        <w:rFonts w:hint="default"/>
        <w:b/>
        <w:bCs/>
        <w:sz w:val="18"/>
      </w:rPr>
    </w:lvl>
    <w:lvl w:ilvl="2">
      <w:start w:val="20"/>
      <w:numFmt w:val="decimal"/>
      <w:lvlText w:val="%1.%2.%3."/>
      <w:lvlJc w:val="left"/>
      <w:pPr>
        <w:ind w:left="855" w:hanging="855"/>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440" w:hanging="144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1800" w:hanging="1800"/>
      </w:pPr>
      <w:rPr>
        <w:rFonts w:hint="default"/>
        <w:sz w:val="18"/>
      </w:rPr>
    </w:lvl>
    <w:lvl w:ilvl="8">
      <w:start w:val="1"/>
      <w:numFmt w:val="decimal"/>
      <w:lvlText w:val="%1.%2.%3.%4.%5.%6.%7.%8.%9."/>
      <w:lvlJc w:val="left"/>
      <w:pPr>
        <w:ind w:left="2160" w:hanging="2160"/>
      </w:pPr>
      <w:rPr>
        <w:rFonts w:hint="default"/>
        <w:sz w:val="18"/>
      </w:rPr>
    </w:lvl>
  </w:abstractNum>
  <w:abstractNum w:abstractNumId="58" w15:restartNumberingAfterBreak="0">
    <w:nsid w:val="74FF1AB8"/>
    <w:multiLevelType w:val="hybridMultilevel"/>
    <w:tmpl w:val="B338FF3E"/>
    <w:lvl w:ilvl="0" w:tplc="F11A02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6E75ACD"/>
    <w:multiLevelType w:val="multilevel"/>
    <w:tmpl w:val="20BE619A"/>
    <w:lvl w:ilvl="0">
      <w:start w:val="8"/>
      <w:numFmt w:val="decimal"/>
      <w:lvlText w:val="%1."/>
      <w:lvlJc w:val="left"/>
      <w:pPr>
        <w:ind w:left="540" w:hanging="540"/>
      </w:pPr>
      <w:rPr>
        <w:rFonts w:hint="default"/>
        <w:b/>
        <w:sz w:val="18"/>
      </w:rPr>
    </w:lvl>
    <w:lvl w:ilvl="1">
      <w:start w:val="2"/>
      <w:numFmt w:val="decimal"/>
      <w:lvlText w:val="%1.%2."/>
      <w:lvlJc w:val="left"/>
      <w:pPr>
        <w:ind w:left="720" w:hanging="720"/>
      </w:pPr>
      <w:rPr>
        <w:rFonts w:hint="default"/>
        <w:b/>
        <w:sz w:val="18"/>
      </w:rPr>
    </w:lvl>
    <w:lvl w:ilvl="2">
      <w:start w:val="1"/>
      <w:numFmt w:val="decimal"/>
      <w:lvlText w:val="%1.%2.%3."/>
      <w:lvlJc w:val="left"/>
      <w:pPr>
        <w:ind w:left="720" w:hanging="720"/>
      </w:pPr>
      <w:rPr>
        <w:rFonts w:hint="default"/>
        <w:b w:val="0"/>
        <w:bCs/>
        <w:sz w:val="18"/>
      </w:rPr>
    </w:lvl>
    <w:lvl w:ilvl="3">
      <w:start w:val="1"/>
      <w:numFmt w:val="decimal"/>
      <w:lvlText w:val="%1.%2.%3.%4."/>
      <w:lvlJc w:val="left"/>
      <w:pPr>
        <w:ind w:left="1080" w:hanging="1080"/>
      </w:pPr>
      <w:rPr>
        <w:rFonts w:hint="default"/>
        <w:b w:val="0"/>
        <w:bCs/>
        <w:sz w:val="18"/>
      </w:rPr>
    </w:lvl>
    <w:lvl w:ilvl="4">
      <w:start w:val="1"/>
      <w:numFmt w:val="decimal"/>
      <w:lvlText w:val="%1.%2.%3.%4.%5."/>
      <w:lvlJc w:val="left"/>
      <w:pPr>
        <w:ind w:left="1080" w:hanging="1080"/>
      </w:pPr>
      <w:rPr>
        <w:rFonts w:hint="default"/>
        <w:b w:val="0"/>
        <w:bCs/>
        <w:sz w:val="18"/>
      </w:rPr>
    </w:lvl>
    <w:lvl w:ilvl="5">
      <w:start w:val="1"/>
      <w:numFmt w:val="decimal"/>
      <w:lvlText w:val="%1.%2.%3.%4.%5.%6."/>
      <w:lvlJc w:val="left"/>
      <w:pPr>
        <w:ind w:left="1440" w:hanging="1440"/>
      </w:pPr>
      <w:rPr>
        <w:rFonts w:hint="default"/>
        <w:b/>
        <w:sz w:val="18"/>
      </w:rPr>
    </w:lvl>
    <w:lvl w:ilvl="6">
      <w:start w:val="1"/>
      <w:numFmt w:val="decimal"/>
      <w:lvlText w:val="%1.%2.%3.%4.%5.%6.%7."/>
      <w:lvlJc w:val="left"/>
      <w:pPr>
        <w:ind w:left="1800" w:hanging="1800"/>
      </w:pPr>
      <w:rPr>
        <w:rFonts w:hint="default"/>
        <w:b/>
        <w:sz w:val="18"/>
      </w:rPr>
    </w:lvl>
    <w:lvl w:ilvl="7">
      <w:start w:val="1"/>
      <w:numFmt w:val="decimal"/>
      <w:lvlText w:val="%1.%2.%3.%4.%5.%6.%7.%8."/>
      <w:lvlJc w:val="left"/>
      <w:pPr>
        <w:ind w:left="1800" w:hanging="1800"/>
      </w:pPr>
      <w:rPr>
        <w:rFonts w:hint="default"/>
        <w:b/>
        <w:sz w:val="18"/>
      </w:rPr>
    </w:lvl>
    <w:lvl w:ilvl="8">
      <w:start w:val="1"/>
      <w:numFmt w:val="decimal"/>
      <w:lvlText w:val="%1.%2.%3.%4.%5.%6.%7.%8.%9."/>
      <w:lvlJc w:val="left"/>
      <w:pPr>
        <w:ind w:left="2160" w:hanging="2160"/>
      </w:pPr>
      <w:rPr>
        <w:rFonts w:hint="default"/>
        <w:b/>
        <w:sz w:val="18"/>
      </w:rPr>
    </w:lvl>
  </w:abstractNum>
  <w:abstractNum w:abstractNumId="60" w15:restartNumberingAfterBreak="0">
    <w:nsid w:val="7A600450"/>
    <w:multiLevelType w:val="multilevel"/>
    <w:tmpl w:val="A6DE063E"/>
    <w:lvl w:ilvl="0">
      <w:start w:val="8"/>
      <w:numFmt w:val="decimal"/>
      <w:lvlText w:val="%1."/>
      <w:lvlJc w:val="left"/>
      <w:pPr>
        <w:ind w:left="540" w:hanging="540"/>
      </w:pPr>
      <w:rPr>
        <w:rFonts w:hint="default"/>
        <w:b/>
        <w:bCs w:val="0"/>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61" w15:restartNumberingAfterBreak="0">
    <w:nsid w:val="7AE857E6"/>
    <w:multiLevelType w:val="multilevel"/>
    <w:tmpl w:val="9A46E43C"/>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7C4D739B"/>
    <w:multiLevelType w:val="multilevel"/>
    <w:tmpl w:val="83D2B54C"/>
    <w:lvl w:ilvl="0">
      <w:start w:val="21"/>
      <w:numFmt w:val="decimal"/>
      <w:lvlText w:val="%1"/>
      <w:lvlJc w:val="left"/>
      <w:pPr>
        <w:ind w:left="540" w:hanging="540"/>
      </w:pPr>
      <w:rPr>
        <w:rFonts w:hint="default"/>
        <w:i w:val="0"/>
      </w:rPr>
    </w:lvl>
    <w:lvl w:ilvl="1">
      <w:start w:val="1"/>
      <w:numFmt w:val="decimal"/>
      <w:lvlText w:val="%1.%2"/>
      <w:lvlJc w:val="left"/>
      <w:pPr>
        <w:ind w:left="1036" w:hanging="540"/>
      </w:pPr>
      <w:rPr>
        <w:rFonts w:hint="default"/>
        <w:i w:val="0"/>
      </w:rPr>
    </w:lvl>
    <w:lvl w:ilvl="2">
      <w:start w:val="3"/>
      <w:numFmt w:val="decimal"/>
      <w:lvlText w:val="%1.%2.%3"/>
      <w:lvlJc w:val="left"/>
      <w:pPr>
        <w:ind w:left="1712" w:hanging="720"/>
      </w:pPr>
      <w:rPr>
        <w:rFonts w:hint="default"/>
        <w:i w:val="0"/>
      </w:rPr>
    </w:lvl>
    <w:lvl w:ilvl="3">
      <w:start w:val="1"/>
      <w:numFmt w:val="decimal"/>
      <w:lvlText w:val="%1.%2.%3.%4"/>
      <w:lvlJc w:val="left"/>
      <w:pPr>
        <w:ind w:left="2208" w:hanging="720"/>
      </w:pPr>
      <w:rPr>
        <w:rFonts w:hint="default"/>
        <w:i w:val="0"/>
      </w:rPr>
    </w:lvl>
    <w:lvl w:ilvl="4">
      <w:start w:val="1"/>
      <w:numFmt w:val="decimal"/>
      <w:lvlText w:val="%1.%2.%3.%4.%5"/>
      <w:lvlJc w:val="left"/>
      <w:pPr>
        <w:ind w:left="3064" w:hanging="1080"/>
      </w:pPr>
      <w:rPr>
        <w:rFonts w:hint="default"/>
        <w:i w:val="0"/>
      </w:rPr>
    </w:lvl>
    <w:lvl w:ilvl="5">
      <w:start w:val="1"/>
      <w:numFmt w:val="decimal"/>
      <w:lvlText w:val="%1.%2.%3.%4.%5.%6"/>
      <w:lvlJc w:val="left"/>
      <w:pPr>
        <w:ind w:left="3560" w:hanging="1080"/>
      </w:pPr>
      <w:rPr>
        <w:rFonts w:hint="default"/>
        <w:i w:val="0"/>
      </w:rPr>
    </w:lvl>
    <w:lvl w:ilvl="6">
      <w:start w:val="1"/>
      <w:numFmt w:val="decimal"/>
      <w:lvlText w:val="%1.%2.%3.%4.%5.%6.%7"/>
      <w:lvlJc w:val="left"/>
      <w:pPr>
        <w:ind w:left="4416" w:hanging="1440"/>
      </w:pPr>
      <w:rPr>
        <w:rFonts w:hint="default"/>
        <w:i w:val="0"/>
      </w:rPr>
    </w:lvl>
    <w:lvl w:ilvl="7">
      <w:start w:val="1"/>
      <w:numFmt w:val="decimal"/>
      <w:lvlText w:val="%1.%2.%3.%4.%5.%6.%7.%8"/>
      <w:lvlJc w:val="left"/>
      <w:pPr>
        <w:ind w:left="4912" w:hanging="1440"/>
      </w:pPr>
      <w:rPr>
        <w:rFonts w:hint="default"/>
        <w:i w:val="0"/>
      </w:rPr>
    </w:lvl>
    <w:lvl w:ilvl="8">
      <w:start w:val="1"/>
      <w:numFmt w:val="decimal"/>
      <w:lvlText w:val="%1.%2.%3.%4.%5.%6.%7.%8.%9"/>
      <w:lvlJc w:val="left"/>
      <w:pPr>
        <w:ind w:left="5768" w:hanging="1800"/>
      </w:pPr>
      <w:rPr>
        <w:rFonts w:hint="default"/>
        <w:i w:val="0"/>
      </w:rPr>
    </w:lvl>
  </w:abstractNum>
  <w:abstractNum w:abstractNumId="64" w15:restartNumberingAfterBreak="0">
    <w:nsid w:val="7E42047F"/>
    <w:multiLevelType w:val="multilevel"/>
    <w:tmpl w:val="6AB66A52"/>
    <w:styleLink w:val="WWNum29"/>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5" w15:restartNumberingAfterBreak="0">
    <w:nsid w:val="7E780B85"/>
    <w:multiLevelType w:val="multilevel"/>
    <w:tmpl w:val="57748F96"/>
    <w:styleLink w:val="WWNum3"/>
    <w:lvl w:ilvl="0">
      <w:start w:val="1"/>
      <w:numFmt w:val="lowerLetter"/>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EE1643A"/>
    <w:multiLevelType w:val="multilevel"/>
    <w:tmpl w:val="8402A064"/>
    <w:lvl w:ilvl="0">
      <w:start w:val="8"/>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17690411">
    <w:abstractNumId w:val="62"/>
  </w:num>
  <w:num w:numId="2" w16cid:durableId="1974486013">
    <w:abstractNumId w:val="42"/>
  </w:num>
  <w:num w:numId="3" w16cid:durableId="1660579290">
    <w:abstractNumId w:val="9"/>
  </w:num>
  <w:num w:numId="4" w16cid:durableId="489295929">
    <w:abstractNumId w:val="38"/>
  </w:num>
  <w:num w:numId="5" w16cid:durableId="1652519805">
    <w:abstractNumId w:val="50"/>
  </w:num>
  <w:num w:numId="6" w16cid:durableId="615796817">
    <w:abstractNumId w:val="11"/>
  </w:num>
  <w:num w:numId="7" w16cid:durableId="1288655808">
    <w:abstractNumId w:val="23"/>
  </w:num>
  <w:num w:numId="8" w16cid:durableId="1836992413">
    <w:abstractNumId w:val="48"/>
  </w:num>
  <w:num w:numId="9" w16cid:durableId="1309749909">
    <w:abstractNumId w:val="4"/>
  </w:num>
  <w:num w:numId="10" w16cid:durableId="730426256">
    <w:abstractNumId w:val="54"/>
  </w:num>
  <w:num w:numId="11" w16cid:durableId="429937021">
    <w:abstractNumId w:val="29"/>
  </w:num>
  <w:num w:numId="12" w16cid:durableId="949508825">
    <w:abstractNumId w:val="20"/>
  </w:num>
  <w:num w:numId="13" w16cid:durableId="1586919244">
    <w:abstractNumId w:val="60"/>
  </w:num>
  <w:num w:numId="14" w16cid:durableId="1928658950">
    <w:abstractNumId w:val="34"/>
  </w:num>
  <w:num w:numId="15" w16cid:durableId="132871061">
    <w:abstractNumId w:val="49"/>
  </w:num>
  <w:num w:numId="16" w16cid:durableId="593247135">
    <w:abstractNumId w:val="14"/>
  </w:num>
  <w:num w:numId="17" w16cid:durableId="925574568">
    <w:abstractNumId w:val="21"/>
  </w:num>
  <w:num w:numId="18" w16cid:durableId="518272613">
    <w:abstractNumId w:val="51"/>
  </w:num>
  <w:num w:numId="19" w16cid:durableId="503671078">
    <w:abstractNumId w:val="18"/>
  </w:num>
  <w:num w:numId="20" w16cid:durableId="1175459831">
    <w:abstractNumId w:val="14"/>
  </w:num>
  <w:num w:numId="21" w16cid:durableId="1367175767">
    <w:abstractNumId w:val="66"/>
  </w:num>
  <w:num w:numId="22" w16cid:durableId="552159786">
    <w:abstractNumId w:val="58"/>
  </w:num>
  <w:num w:numId="23" w16cid:durableId="1921787041">
    <w:abstractNumId w:val="45"/>
  </w:num>
  <w:num w:numId="24" w16cid:durableId="196771640">
    <w:abstractNumId w:val="19"/>
  </w:num>
  <w:num w:numId="25" w16cid:durableId="1470588187">
    <w:abstractNumId w:val="63"/>
  </w:num>
  <w:num w:numId="26" w16cid:durableId="6950620">
    <w:abstractNumId w:val="5"/>
  </w:num>
  <w:num w:numId="27" w16cid:durableId="434322711">
    <w:abstractNumId w:val="1"/>
  </w:num>
  <w:num w:numId="28" w16cid:durableId="1507789153">
    <w:abstractNumId w:val="39"/>
  </w:num>
  <w:num w:numId="29" w16cid:durableId="285049">
    <w:abstractNumId w:val="3"/>
  </w:num>
  <w:num w:numId="30" w16cid:durableId="1096095741">
    <w:abstractNumId w:val="65"/>
  </w:num>
  <w:num w:numId="31" w16cid:durableId="1951861831">
    <w:abstractNumId w:val="56"/>
  </w:num>
  <w:num w:numId="32" w16cid:durableId="300043016">
    <w:abstractNumId w:val="40"/>
  </w:num>
  <w:num w:numId="33" w16cid:durableId="750780593">
    <w:abstractNumId w:val="35"/>
  </w:num>
  <w:num w:numId="34" w16cid:durableId="638222081">
    <w:abstractNumId w:val="30"/>
  </w:num>
  <w:num w:numId="35" w16cid:durableId="286397675">
    <w:abstractNumId w:val="37"/>
  </w:num>
  <w:num w:numId="36" w16cid:durableId="802695602">
    <w:abstractNumId w:val="36"/>
  </w:num>
  <w:num w:numId="37" w16cid:durableId="418991993">
    <w:abstractNumId w:val="2"/>
  </w:num>
  <w:num w:numId="38" w16cid:durableId="694618738">
    <w:abstractNumId w:val="17"/>
  </w:num>
  <w:num w:numId="39" w16cid:durableId="1850020806">
    <w:abstractNumId w:val="31"/>
  </w:num>
  <w:num w:numId="40" w16cid:durableId="1504394547">
    <w:abstractNumId w:val="53"/>
  </w:num>
  <w:num w:numId="41" w16cid:durableId="1258709765">
    <w:abstractNumId w:val="46"/>
  </w:num>
  <w:num w:numId="42" w16cid:durableId="221792957">
    <w:abstractNumId w:val="26"/>
  </w:num>
  <w:num w:numId="43" w16cid:durableId="364016286">
    <w:abstractNumId w:val="43"/>
    <w:lvlOverride w:ilvl="0">
      <w:lvl w:ilvl="0">
        <w:numFmt w:val="decimal"/>
        <w:lvlText w:val=""/>
        <w:lvlJc w:val="left"/>
      </w:lvl>
    </w:lvlOverride>
    <w:lvlOverride w:ilvl="1">
      <w:lvl w:ilvl="1">
        <w:start w:val="1"/>
        <w:numFmt w:val="decimal"/>
        <w:lvlText w:val="%1.%2"/>
        <w:lvlJc w:val="left"/>
        <w:pPr>
          <w:ind w:left="1555" w:hanging="420"/>
        </w:pPr>
        <w:rPr>
          <w:sz w:val="18"/>
          <w:szCs w:val="18"/>
        </w:rPr>
      </w:lvl>
    </w:lvlOverride>
    <w:lvlOverride w:ilvl="2">
      <w:lvl w:ilvl="2">
        <w:start w:val="1"/>
        <w:numFmt w:val="decimal"/>
        <w:lvlText w:val="%1.%2.%3"/>
        <w:lvlJc w:val="left"/>
        <w:pPr>
          <w:ind w:left="1288" w:hanging="720"/>
        </w:pPr>
        <w:rPr>
          <w:b w:val="0"/>
          <w:bCs/>
          <w:sz w:val="18"/>
          <w:szCs w:val="18"/>
        </w:rPr>
      </w:lvl>
    </w:lvlOverride>
    <w:lvlOverride w:ilvl="3">
      <w:lvl w:ilvl="3">
        <w:start w:val="1"/>
        <w:numFmt w:val="decimal"/>
        <w:lvlText w:val="%1.%2.%3.%4"/>
        <w:lvlJc w:val="left"/>
        <w:pPr>
          <w:ind w:left="4485" w:hanging="1080"/>
        </w:pPr>
        <w:rPr>
          <w:sz w:val="18"/>
          <w:szCs w:val="18"/>
        </w:rPr>
      </w:lvl>
    </w:lvlOverride>
  </w:num>
  <w:num w:numId="44" w16cid:durableId="509099604">
    <w:abstractNumId w:val="22"/>
  </w:num>
  <w:num w:numId="45" w16cid:durableId="1809515015">
    <w:abstractNumId w:val="52"/>
    <w:lvlOverride w:ilvl="0">
      <w:lvl w:ilvl="0">
        <w:numFmt w:val="decimal"/>
        <w:lvlText w:val=""/>
        <w:lvlJc w:val="left"/>
      </w:lvl>
    </w:lvlOverride>
    <w:lvlOverride w:ilvl="1">
      <w:lvl w:ilvl="1">
        <w:start w:val="3"/>
        <w:numFmt w:val="decimal"/>
        <w:lvlText w:val="%1.%2"/>
        <w:lvlJc w:val="left"/>
        <w:pPr>
          <w:ind w:left="420" w:hanging="420"/>
        </w:pPr>
        <w:rPr>
          <w:b w:val="0"/>
          <w:bCs/>
          <w:color w:val="00000A"/>
          <w:sz w:val="18"/>
          <w:szCs w:val="18"/>
        </w:rPr>
      </w:lvl>
    </w:lvlOverride>
  </w:num>
  <w:num w:numId="46" w16cid:durableId="115147506">
    <w:abstractNumId w:val="61"/>
  </w:num>
  <w:num w:numId="47" w16cid:durableId="757597581">
    <w:abstractNumId w:val="28"/>
  </w:num>
  <w:num w:numId="48" w16cid:durableId="1495534942">
    <w:abstractNumId w:val="15"/>
  </w:num>
  <w:num w:numId="49" w16cid:durableId="1871605226">
    <w:abstractNumId w:val="64"/>
  </w:num>
  <w:num w:numId="50" w16cid:durableId="51272406">
    <w:abstractNumId w:val="25"/>
  </w:num>
  <w:num w:numId="51" w16cid:durableId="728192593">
    <w:abstractNumId w:val="22"/>
  </w:num>
  <w:num w:numId="52" w16cid:durableId="566846323">
    <w:abstractNumId w:val="64"/>
  </w:num>
  <w:num w:numId="53" w16cid:durableId="2036037147">
    <w:abstractNumId w:val="36"/>
  </w:num>
  <w:num w:numId="54" w16cid:durableId="134958860">
    <w:abstractNumId w:val="57"/>
  </w:num>
  <w:num w:numId="55" w16cid:durableId="1991208894">
    <w:abstractNumId w:val="59"/>
  </w:num>
  <w:num w:numId="56" w16cid:durableId="1150097738">
    <w:abstractNumId w:val="7"/>
  </w:num>
  <w:num w:numId="57" w16cid:durableId="1783190383">
    <w:abstractNumId w:val="8"/>
  </w:num>
  <w:num w:numId="58" w16cid:durableId="557788492">
    <w:abstractNumId w:val="10"/>
  </w:num>
  <w:num w:numId="59" w16cid:durableId="2060743652">
    <w:abstractNumId w:val="16"/>
  </w:num>
  <w:num w:numId="60" w16cid:durableId="1110861035">
    <w:abstractNumId w:val="24"/>
  </w:num>
  <w:num w:numId="61" w16cid:durableId="1653831890">
    <w:abstractNumId w:val="32"/>
  </w:num>
  <w:num w:numId="62" w16cid:durableId="1962612342">
    <w:abstractNumId w:val="33"/>
  </w:num>
  <w:num w:numId="63" w16cid:durableId="1788616434">
    <w:abstractNumId w:val="43"/>
  </w:num>
  <w:num w:numId="64" w16cid:durableId="1513304701">
    <w:abstractNumId w:val="44"/>
  </w:num>
  <w:num w:numId="65" w16cid:durableId="607466515">
    <w:abstractNumId w:val="52"/>
  </w:num>
  <w:num w:numId="66" w16cid:durableId="1887599322">
    <w:abstractNumId w:val="55"/>
  </w:num>
  <w:num w:numId="67" w16cid:durableId="648482051">
    <w:abstractNumId w:val="6"/>
  </w:num>
  <w:num w:numId="68" w16cid:durableId="1582252003">
    <w:abstractNumId w:val="27"/>
  </w:num>
  <w:num w:numId="69" w16cid:durableId="881214489">
    <w:abstractNumId w:val="12"/>
  </w:num>
  <w:num w:numId="70" w16cid:durableId="1118528554">
    <w:abstractNumId w:val="13"/>
  </w:num>
  <w:num w:numId="71" w16cid:durableId="1919438643">
    <w:abstractNumId w:val="41"/>
  </w:num>
  <w:num w:numId="72" w16cid:durableId="330252940">
    <w:abstractNumId w:val="47"/>
  </w:num>
  <w:num w:numId="73" w16cid:durableId="6680410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31583580">
    <w:abstractNumId w:val="6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44776911">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9"/>
    <w:rsid w:val="0000029D"/>
    <w:rsid w:val="000009DD"/>
    <w:rsid w:val="00001319"/>
    <w:rsid w:val="00001731"/>
    <w:rsid w:val="0000261C"/>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5CA"/>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72EB"/>
    <w:rsid w:val="0008758D"/>
    <w:rsid w:val="00087A32"/>
    <w:rsid w:val="00087B6F"/>
    <w:rsid w:val="00090D11"/>
    <w:rsid w:val="00092642"/>
    <w:rsid w:val="00092B42"/>
    <w:rsid w:val="00093669"/>
    <w:rsid w:val="00093811"/>
    <w:rsid w:val="000963DC"/>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50FD"/>
    <w:rsid w:val="000B55E8"/>
    <w:rsid w:val="000B599A"/>
    <w:rsid w:val="000B5A76"/>
    <w:rsid w:val="000B5D1A"/>
    <w:rsid w:val="000B6D88"/>
    <w:rsid w:val="000B7ACC"/>
    <w:rsid w:val="000C0E20"/>
    <w:rsid w:val="000C1506"/>
    <w:rsid w:val="000C152D"/>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EB5"/>
    <w:rsid w:val="000F047C"/>
    <w:rsid w:val="000F0C40"/>
    <w:rsid w:val="000F41CA"/>
    <w:rsid w:val="000F5F91"/>
    <w:rsid w:val="000F74D6"/>
    <w:rsid w:val="000F76AE"/>
    <w:rsid w:val="000F7E53"/>
    <w:rsid w:val="001000D0"/>
    <w:rsid w:val="00102C54"/>
    <w:rsid w:val="0010300F"/>
    <w:rsid w:val="00103CC1"/>
    <w:rsid w:val="00104430"/>
    <w:rsid w:val="001061A8"/>
    <w:rsid w:val="00106E50"/>
    <w:rsid w:val="001107F3"/>
    <w:rsid w:val="00112744"/>
    <w:rsid w:val="00112DE9"/>
    <w:rsid w:val="001133DE"/>
    <w:rsid w:val="00113565"/>
    <w:rsid w:val="00113B75"/>
    <w:rsid w:val="0011486D"/>
    <w:rsid w:val="00114B40"/>
    <w:rsid w:val="00114D76"/>
    <w:rsid w:val="00120105"/>
    <w:rsid w:val="00120AFD"/>
    <w:rsid w:val="00122DEB"/>
    <w:rsid w:val="0012544E"/>
    <w:rsid w:val="001268E6"/>
    <w:rsid w:val="001300A3"/>
    <w:rsid w:val="00130943"/>
    <w:rsid w:val="0013140F"/>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3AC5"/>
    <w:rsid w:val="001446A3"/>
    <w:rsid w:val="00146207"/>
    <w:rsid w:val="0014647D"/>
    <w:rsid w:val="001465AA"/>
    <w:rsid w:val="00150122"/>
    <w:rsid w:val="00150BBA"/>
    <w:rsid w:val="00150BD5"/>
    <w:rsid w:val="00151570"/>
    <w:rsid w:val="00152001"/>
    <w:rsid w:val="0015244C"/>
    <w:rsid w:val="001525B6"/>
    <w:rsid w:val="00152BD4"/>
    <w:rsid w:val="0015327F"/>
    <w:rsid w:val="00153FAF"/>
    <w:rsid w:val="00154DA8"/>
    <w:rsid w:val="001557CA"/>
    <w:rsid w:val="0016022C"/>
    <w:rsid w:val="00160809"/>
    <w:rsid w:val="00162E5A"/>
    <w:rsid w:val="0016369E"/>
    <w:rsid w:val="0016432A"/>
    <w:rsid w:val="00165F0C"/>
    <w:rsid w:val="001667D6"/>
    <w:rsid w:val="00170EA9"/>
    <w:rsid w:val="00171155"/>
    <w:rsid w:val="001719B6"/>
    <w:rsid w:val="00174F12"/>
    <w:rsid w:val="00175639"/>
    <w:rsid w:val="00176388"/>
    <w:rsid w:val="0017711C"/>
    <w:rsid w:val="00180B63"/>
    <w:rsid w:val="001814D2"/>
    <w:rsid w:val="0018199E"/>
    <w:rsid w:val="00182796"/>
    <w:rsid w:val="00184F88"/>
    <w:rsid w:val="00185BB4"/>
    <w:rsid w:val="00186640"/>
    <w:rsid w:val="00187AF7"/>
    <w:rsid w:val="00187B4D"/>
    <w:rsid w:val="00190045"/>
    <w:rsid w:val="0019162D"/>
    <w:rsid w:val="00192981"/>
    <w:rsid w:val="00192B1E"/>
    <w:rsid w:val="00192C52"/>
    <w:rsid w:val="001930F4"/>
    <w:rsid w:val="001936EB"/>
    <w:rsid w:val="00195470"/>
    <w:rsid w:val="001959E1"/>
    <w:rsid w:val="00197049"/>
    <w:rsid w:val="00197C13"/>
    <w:rsid w:val="001A0EB0"/>
    <w:rsid w:val="001A15B3"/>
    <w:rsid w:val="001A2067"/>
    <w:rsid w:val="001A2EA7"/>
    <w:rsid w:val="001A3B29"/>
    <w:rsid w:val="001A50FE"/>
    <w:rsid w:val="001A67AD"/>
    <w:rsid w:val="001A71B7"/>
    <w:rsid w:val="001A7E6F"/>
    <w:rsid w:val="001A7F98"/>
    <w:rsid w:val="001B037D"/>
    <w:rsid w:val="001B0443"/>
    <w:rsid w:val="001B0504"/>
    <w:rsid w:val="001B0F89"/>
    <w:rsid w:val="001B11C5"/>
    <w:rsid w:val="001B1951"/>
    <w:rsid w:val="001B223E"/>
    <w:rsid w:val="001B303E"/>
    <w:rsid w:val="001B569E"/>
    <w:rsid w:val="001B6229"/>
    <w:rsid w:val="001B7D2C"/>
    <w:rsid w:val="001C19BD"/>
    <w:rsid w:val="001C27EA"/>
    <w:rsid w:val="001C2C15"/>
    <w:rsid w:val="001C3AD9"/>
    <w:rsid w:val="001C5B41"/>
    <w:rsid w:val="001C682D"/>
    <w:rsid w:val="001C76B4"/>
    <w:rsid w:val="001C7DE0"/>
    <w:rsid w:val="001D049B"/>
    <w:rsid w:val="001D09D4"/>
    <w:rsid w:val="001D0A0B"/>
    <w:rsid w:val="001D0B4E"/>
    <w:rsid w:val="001D0D88"/>
    <w:rsid w:val="001D1A24"/>
    <w:rsid w:val="001D2051"/>
    <w:rsid w:val="001D24F1"/>
    <w:rsid w:val="001D2A86"/>
    <w:rsid w:val="001D77C1"/>
    <w:rsid w:val="001D7AEC"/>
    <w:rsid w:val="001E03B1"/>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B22"/>
    <w:rsid w:val="00204946"/>
    <w:rsid w:val="002052F6"/>
    <w:rsid w:val="00205BC0"/>
    <w:rsid w:val="00205DC2"/>
    <w:rsid w:val="00206382"/>
    <w:rsid w:val="00206F3A"/>
    <w:rsid w:val="002078EB"/>
    <w:rsid w:val="002106EF"/>
    <w:rsid w:val="002119BC"/>
    <w:rsid w:val="00211C60"/>
    <w:rsid w:val="0021293D"/>
    <w:rsid w:val="002137E0"/>
    <w:rsid w:val="0021421E"/>
    <w:rsid w:val="00214D30"/>
    <w:rsid w:val="00215D67"/>
    <w:rsid w:val="00216397"/>
    <w:rsid w:val="00216D81"/>
    <w:rsid w:val="002176D8"/>
    <w:rsid w:val="00220561"/>
    <w:rsid w:val="00220C6D"/>
    <w:rsid w:val="002219F4"/>
    <w:rsid w:val="00222C8F"/>
    <w:rsid w:val="0022419F"/>
    <w:rsid w:val="00225267"/>
    <w:rsid w:val="002256C6"/>
    <w:rsid w:val="00225D81"/>
    <w:rsid w:val="00225E6F"/>
    <w:rsid w:val="00226C0F"/>
    <w:rsid w:val="00227837"/>
    <w:rsid w:val="002309C4"/>
    <w:rsid w:val="00232ADC"/>
    <w:rsid w:val="00235971"/>
    <w:rsid w:val="00235BFE"/>
    <w:rsid w:val="00236DA7"/>
    <w:rsid w:val="0024234A"/>
    <w:rsid w:val="00242B17"/>
    <w:rsid w:val="00243790"/>
    <w:rsid w:val="0024409C"/>
    <w:rsid w:val="00247ADE"/>
    <w:rsid w:val="00250512"/>
    <w:rsid w:val="00250C3C"/>
    <w:rsid w:val="00251F70"/>
    <w:rsid w:val="0025326F"/>
    <w:rsid w:val="002537D1"/>
    <w:rsid w:val="00253968"/>
    <w:rsid w:val="00253B8F"/>
    <w:rsid w:val="00253BCF"/>
    <w:rsid w:val="0025507A"/>
    <w:rsid w:val="00261163"/>
    <w:rsid w:val="00263742"/>
    <w:rsid w:val="002652C0"/>
    <w:rsid w:val="002663C6"/>
    <w:rsid w:val="0026790B"/>
    <w:rsid w:val="002732E8"/>
    <w:rsid w:val="00273606"/>
    <w:rsid w:val="0027371A"/>
    <w:rsid w:val="0027428A"/>
    <w:rsid w:val="002763B1"/>
    <w:rsid w:val="00277AF6"/>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46C7"/>
    <w:rsid w:val="002957CF"/>
    <w:rsid w:val="002959C5"/>
    <w:rsid w:val="0029789D"/>
    <w:rsid w:val="00297BE7"/>
    <w:rsid w:val="002A0992"/>
    <w:rsid w:val="002A194F"/>
    <w:rsid w:val="002A2838"/>
    <w:rsid w:val="002A29AA"/>
    <w:rsid w:val="002A34E9"/>
    <w:rsid w:val="002A38E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B88"/>
    <w:rsid w:val="002C1094"/>
    <w:rsid w:val="002C122C"/>
    <w:rsid w:val="002C2519"/>
    <w:rsid w:val="002C2C3E"/>
    <w:rsid w:val="002C55E6"/>
    <w:rsid w:val="002C7B97"/>
    <w:rsid w:val="002D0F3C"/>
    <w:rsid w:val="002D26DA"/>
    <w:rsid w:val="002D3AFF"/>
    <w:rsid w:val="002D7072"/>
    <w:rsid w:val="002D7136"/>
    <w:rsid w:val="002D7367"/>
    <w:rsid w:val="002E101A"/>
    <w:rsid w:val="002E2CA2"/>
    <w:rsid w:val="002E404B"/>
    <w:rsid w:val="002E6850"/>
    <w:rsid w:val="002F0D24"/>
    <w:rsid w:val="002F3539"/>
    <w:rsid w:val="002F3E1D"/>
    <w:rsid w:val="002F42A3"/>
    <w:rsid w:val="002F42B3"/>
    <w:rsid w:val="002F4DEC"/>
    <w:rsid w:val="002F52B0"/>
    <w:rsid w:val="0030057E"/>
    <w:rsid w:val="00302725"/>
    <w:rsid w:val="00302CEF"/>
    <w:rsid w:val="00304387"/>
    <w:rsid w:val="00304473"/>
    <w:rsid w:val="003103AC"/>
    <w:rsid w:val="0031123C"/>
    <w:rsid w:val="003131A8"/>
    <w:rsid w:val="003131BC"/>
    <w:rsid w:val="00313FB1"/>
    <w:rsid w:val="00315372"/>
    <w:rsid w:val="00315E4B"/>
    <w:rsid w:val="00316DAE"/>
    <w:rsid w:val="0031701A"/>
    <w:rsid w:val="0031717C"/>
    <w:rsid w:val="00317362"/>
    <w:rsid w:val="00317789"/>
    <w:rsid w:val="00323FEB"/>
    <w:rsid w:val="00325D34"/>
    <w:rsid w:val="00327812"/>
    <w:rsid w:val="0033099B"/>
    <w:rsid w:val="00331260"/>
    <w:rsid w:val="00331B58"/>
    <w:rsid w:val="00331C61"/>
    <w:rsid w:val="00332BC0"/>
    <w:rsid w:val="00333CEC"/>
    <w:rsid w:val="00333F7F"/>
    <w:rsid w:val="00333FEB"/>
    <w:rsid w:val="0033553C"/>
    <w:rsid w:val="00336F04"/>
    <w:rsid w:val="00340793"/>
    <w:rsid w:val="00340BF9"/>
    <w:rsid w:val="00341E60"/>
    <w:rsid w:val="0034397D"/>
    <w:rsid w:val="00344B38"/>
    <w:rsid w:val="003456AC"/>
    <w:rsid w:val="00345729"/>
    <w:rsid w:val="00346E2D"/>
    <w:rsid w:val="00351262"/>
    <w:rsid w:val="00351F19"/>
    <w:rsid w:val="00352811"/>
    <w:rsid w:val="00352D00"/>
    <w:rsid w:val="0035491B"/>
    <w:rsid w:val="0035515C"/>
    <w:rsid w:val="00356486"/>
    <w:rsid w:val="00356D3C"/>
    <w:rsid w:val="00357497"/>
    <w:rsid w:val="00360BBF"/>
    <w:rsid w:val="003616BD"/>
    <w:rsid w:val="003617C8"/>
    <w:rsid w:val="003643B2"/>
    <w:rsid w:val="00364889"/>
    <w:rsid w:val="00364BBC"/>
    <w:rsid w:val="00365329"/>
    <w:rsid w:val="00367575"/>
    <w:rsid w:val="003724A8"/>
    <w:rsid w:val="0037300F"/>
    <w:rsid w:val="003732C4"/>
    <w:rsid w:val="00373D81"/>
    <w:rsid w:val="00374D0C"/>
    <w:rsid w:val="00375703"/>
    <w:rsid w:val="00377804"/>
    <w:rsid w:val="00377CE5"/>
    <w:rsid w:val="003807DA"/>
    <w:rsid w:val="0038234D"/>
    <w:rsid w:val="0038377B"/>
    <w:rsid w:val="00383A39"/>
    <w:rsid w:val="0038422F"/>
    <w:rsid w:val="00386BE3"/>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2569"/>
    <w:rsid w:val="003A2941"/>
    <w:rsid w:val="003A2C99"/>
    <w:rsid w:val="003A2D07"/>
    <w:rsid w:val="003A3F42"/>
    <w:rsid w:val="003A5346"/>
    <w:rsid w:val="003A6241"/>
    <w:rsid w:val="003A6914"/>
    <w:rsid w:val="003B24C9"/>
    <w:rsid w:val="003B4424"/>
    <w:rsid w:val="003B6F95"/>
    <w:rsid w:val="003B72E2"/>
    <w:rsid w:val="003B7A9F"/>
    <w:rsid w:val="003C0232"/>
    <w:rsid w:val="003C0DFB"/>
    <w:rsid w:val="003C2CFD"/>
    <w:rsid w:val="003C2D9D"/>
    <w:rsid w:val="003C3DB5"/>
    <w:rsid w:val="003C478E"/>
    <w:rsid w:val="003C60DB"/>
    <w:rsid w:val="003C7CA7"/>
    <w:rsid w:val="003D11FA"/>
    <w:rsid w:val="003D29FD"/>
    <w:rsid w:val="003D308A"/>
    <w:rsid w:val="003D3440"/>
    <w:rsid w:val="003D40E2"/>
    <w:rsid w:val="003D4251"/>
    <w:rsid w:val="003D617D"/>
    <w:rsid w:val="003D6A6D"/>
    <w:rsid w:val="003D6AF9"/>
    <w:rsid w:val="003E1B22"/>
    <w:rsid w:val="003E1BE6"/>
    <w:rsid w:val="003E1DFD"/>
    <w:rsid w:val="003E30E0"/>
    <w:rsid w:val="003E33F1"/>
    <w:rsid w:val="003E44DE"/>
    <w:rsid w:val="003E4DC1"/>
    <w:rsid w:val="003E5215"/>
    <w:rsid w:val="003E687B"/>
    <w:rsid w:val="003E705E"/>
    <w:rsid w:val="003F1291"/>
    <w:rsid w:val="003F35A4"/>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1722"/>
    <w:rsid w:val="00411A44"/>
    <w:rsid w:val="00413A31"/>
    <w:rsid w:val="00416B5D"/>
    <w:rsid w:val="00420FE3"/>
    <w:rsid w:val="004227D7"/>
    <w:rsid w:val="00423AC8"/>
    <w:rsid w:val="004241AE"/>
    <w:rsid w:val="004241F3"/>
    <w:rsid w:val="00424F21"/>
    <w:rsid w:val="00425C65"/>
    <w:rsid w:val="00425DE0"/>
    <w:rsid w:val="004302CE"/>
    <w:rsid w:val="004309D2"/>
    <w:rsid w:val="004309D9"/>
    <w:rsid w:val="0043200D"/>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47B31"/>
    <w:rsid w:val="00451EF1"/>
    <w:rsid w:val="00454AE1"/>
    <w:rsid w:val="004552D7"/>
    <w:rsid w:val="00456644"/>
    <w:rsid w:val="00456773"/>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61DB"/>
    <w:rsid w:val="00486548"/>
    <w:rsid w:val="0048658B"/>
    <w:rsid w:val="00487430"/>
    <w:rsid w:val="00490E2B"/>
    <w:rsid w:val="004928F6"/>
    <w:rsid w:val="0049297B"/>
    <w:rsid w:val="004929B5"/>
    <w:rsid w:val="00495EBC"/>
    <w:rsid w:val="0049603B"/>
    <w:rsid w:val="00496375"/>
    <w:rsid w:val="00496683"/>
    <w:rsid w:val="004969F4"/>
    <w:rsid w:val="00497768"/>
    <w:rsid w:val="004A02EB"/>
    <w:rsid w:val="004A05CF"/>
    <w:rsid w:val="004A0C0F"/>
    <w:rsid w:val="004A22E7"/>
    <w:rsid w:val="004A25B9"/>
    <w:rsid w:val="004A27CA"/>
    <w:rsid w:val="004A40E2"/>
    <w:rsid w:val="004A419E"/>
    <w:rsid w:val="004A4E6E"/>
    <w:rsid w:val="004A5D27"/>
    <w:rsid w:val="004A6980"/>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810"/>
    <w:rsid w:val="004F4966"/>
    <w:rsid w:val="004F5DA5"/>
    <w:rsid w:val="004F6A4C"/>
    <w:rsid w:val="004F6D8F"/>
    <w:rsid w:val="004F752D"/>
    <w:rsid w:val="004F7890"/>
    <w:rsid w:val="00500537"/>
    <w:rsid w:val="005008EC"/>
    <w:rsid w:val="005023FF"/>
    <w:rsid w:val="00502907"/>
    <w:rsid w:val="005046EB"/>
    <w:rsid w:val="005057A2"/>
    <w:rsid w:val="005058FE"/>
    <w:rsid w:val="00506D7B"/>
    <w:rsid w:val="00511575"/>
    <w:rsid w:val="00513B5D"/>
    <w:rsid w:val="00515208"/>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51DC"/>
    <w:rsid w:val="0054655F"/>
    <w:rsid w:val="005465D3"/>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378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6681"/>
    <w:rsid w:val="00596CDE"/>
    <w:rsid w:val="00597055"/>
    <w:rsid w:val="00597183"/>
    <w:rsid w:val="00597FB2"/>
    <w:rsid w:val="005A0B18"/>
    <w:rsid w:val="005A1C1C"/>
    <w:rsid w:val="005A2815"/>
    <w:rsid w:val="005A33AF"/>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1449"/>
    <w:rsid w:val="005C2FCC"/>
    <w:rsid w:val="005C56DE"/>
    <w:rsid w:val="005C5C9D"/>
    <w:rsid w:val="005C67CD"/>
    <w:rsid w:val="005D07B0"/>
    <w:rsid w:val="005D187B"/>
    <w:rsid w:val="005D3138"/>
    <w:rsid w:val="005D3BF5"/>
    <w:rsid w:val="005D50A1"/>
    <w:rsid w:val="005D5247"/>
    <w:rsid w:val="005D5F24"/>
    <w:rsid w:val="005E01E8"/>
    <w:rsid w:val="005E0D70"/>
    <w:rsid w:val="005E0FFC"/>
    <w:rsid w:val="005E1CDF"/>
    <w:rsid w:val="005E3A29"/>
    <w:rsid w:val="005E42D9"/>
    <w:rsid w:val="005E4F86"/>
    <w:rsid w:val="005E76F4"/>
    <w:rsid w:val="005F2064"/>
    <w:rsid w:val="005F2107"/>
    <w:rsid w:val="005F2570"/>
    <w:rsid w:val="005F2BBC"/>
    <w:rsid w:val="005F3860"/>
    <w:rsid w:val="005F48B7"/>
    <w:rsid w:val="005F569D"/>
    <w:rsid w:val="005F5D17"/>
    <w:rsid w:val="005F7390"/>
    <w:rsid w:val="005F7846"/>
    <w:rsid w:val="006002B5"/>
    <w:rsid w:val="00600F0C"/>
    <w:rsid w:val="006014A5"/>
    <w:rsid w:val="00601977"/>
    <w:rsid w:val="00601BF5"/>
    <w:rsid w:val="00601DDF"/>
    <w:rsid w:val="006022EB"/>
    <w:rsid w:val="006042D0"/>
    <w:rsid w:val="00604978"/>
    <w:rsid w:val="00604A25"/>
    <w:rsid w:val="0060585D"/>
    <w:rsid w:val="00607801"/>
    <w:rsid w:val="00610339"/>
    <w:rsid w:val="00611C8B"/>
    <w:rsid w:val="00612772"/>
    <w:rsid w:val="00612912"/>
    <w:rsid w:val="00612A22"/>
    <w:rsid w:val="00613024"/>
    <w:rsid w:val="00616F6D"/>
    <w:rsid w:val="00617598"/>
    <w:rsid w:val="006179BB"/>
    <w:rsid w:val="00620E43"/>
    <w:rsid w:val="00622466"/>
    <w:rsid w:val="006224A0"/>
    <w:rsid w:val="00622567"/>
    <w:rsid w:val="006229AE"/>
    <w:rsid w:val="0062390D"/>
    <w:rsid w:val="00624656"/>
    <w:rsid w:val="006251F1"/>
    <w:rsid w:val="0062676E"/>
    <w:rsid w:val="00626D2C"/>
    <w:rsid w:val="00630AAD"/>
    <w:rsid w:val="00632132"/>
    <w:rsid w:val="00632A61"/>
    <w:rsid w:val="00632F8F"/>
    <w:rsid w:val="006333E8"/>
    <w:rsid w:val="0063389E"/>
    <w:rsid w:val="00633948"/>
    <w:rsid w:val="00633A5E"/>
    <w:rsid w:val="00633C85"/>
    <w:rsid w:val="006352C5"/>
    <w:rsid w:val="00636AC3"/>
    <w:rsid w:val="0063765F"/>
    <w:rsid w:val="00640672"/>
    <w:rsid w:val="00640A32"/>
    <w:rsid w:val="00640DB3"/>
    <w:rsid w:val="00641403"/>
    <w:rsid w:val="00642698"/>
    <w:rsid w:val="00644170"/>
    <w:rsid w:val="00644871"/>
    <w:rsid w:val="00644A68"/>
    <w:rsid w:val="0064507E"/>
    <w:rsid w:val="006455F6"/>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CC9"/>
    <w:rsid w:val="00673221"/>
    <w:rsid w:val="00675A21"/>
    <w:rsid w:val="00675ED0"/>
    <w:rsid w:val="0067619D"/>
    <w:rsid w:val="00676E1E"/>
    <w:rsid w:val="00681733"/>
    <w:rsid w:val="006841C4"/>
    <w:rsid w:val="00684F9B"/>
    <w:rsid w:val="006853C6"/>
    <w:rsid w:val="00685822"/>
    <w:rsid w:val="006858B8"/>
    <w:rsid w:val="006875DC"/>
    <w:rsid w:val="006900FF"/>
    <w:rsid w:val="0069016A"/>
    <w:rsid w:val="00690330"/>
    <w:rsid w:val="0069067B"/>
    <w:rsid w:val="00691CA7"/>
    <w:rsid w:val="00691F56"/>
    <w:rsid w:val="006933F5"/>
    <w:rsid w:val="00693617"/>
    <w:rsid w:val="00693BBD"/>
    <w:rsid w:val="006948A5"/>
    <w:rsid w:val="00696805"/>
    <w:rsid w:val="00696E2F"/>
    <w:rsid w:val="0069736D"/>
    <w:rsid w:val="006973ED"/>
    <w:rsid w:val="006A060C"/>
    <w:rsid w:val="006A55DB"/>
    <w:rsid w:val="006A5690"/>
    <w:rsid w:val="006A5F49"/>
    <w:rsid w:val="006A6D7E"/>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19C1"/>
    <w:rsid w:val="006C2960"/>
    <w:rsid w:val="006C3063"/>
    <w:rsid w:val="006C43B6"/>
    <w:rsid w:val="006C4AC6"/>
    <w:rsid w:val="006C5E85"/>
    <w:rsid w:val="006C6962"/>
    <w:rsid w:val="006C6BE3"/>
    <w:rsid w:val="006C6C21"/>
    <w:rsid w:val="006C7928"/>
    <w:rsid w:val="006C7E07"/>
    <w:rsid w:val="006D1C3F"/>
    <w:rsid w:val="006D35DA"/>
    <w:rsid w:val="006D3A17"/>
    <w:rsid w:val="006D3AEB"/>
    <w:rsid w:val="006D46FE"/>
    <w:rsid w:val="006D5D15"/>
    <w:rsid w:val="006D6546"/>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E7F60"/>
    <w:rsid w:val="006F0F13"/>
    <w:rsid w:val="006F2169"/>
    <w:rsid w:val="006F21DC"/>
    <w:rsid w:val="006F2978"/>
    <w:rsid w:val="006F4165"/>
    <w:rsid w:val="006F450E"/>
    <w:rsid w:val="006F487B"/>
    <w:rsid w:val="006F57AD"/>
    <w:rsid w:val="007011A8"/>
    <w:rsid w:val="00701DC7"/>
    <w:rsid w:val="0070224D"/>
    <w:rsid w:val="0070231E"/>
    <w:rsid w:val="00702A84"/>
    <w:rsid w:val="00703BBB"/>
    <w:rsid w:val="007061CF"/>
    <w:rsid w:val="0070780C"/>
    <w:rsid w:val="00710A4F"/>
    <w:rsid w:val="00713DDC"/>
    <w:rsid w:val="007146AC"/>
    <w:rsid w:val="007165E9"/>
    <w:rsid w:val="007166DB"/>
    <w:rsid w:val="00717401"/>
    <w:rsid w:val="00717BC4"/>
    <w:rsid w:val="00720228"/>
    <w:rsid w:val="00720320"/>
    <w:rsid w:val="00720CE1"/>
    <w:rsid w:val="0072103A"/>
    <w:rsid w:val="007233B5"/>
    <w:rsid w:val="00724C86"/>
    <w:rsid w:val="00724EDE"/>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210"/>
    <w:rsid w:val="00742A09"/>
    <w:rsid w:val="00742F70"/>
    <w:rsid w:val="007432A6"/>
    <w:rsid w:val="007439E1"/>
    <w:rsid w:val="00743F58"/>
    <w:rsid w:val="0074450D"/>
    <w:rsid w:val="0074696B"/>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3FC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768FF"/>
    <w:rsid w:val="007817E9"/>
    <w:rsid w:val="00781ABD"/>
    <w:rsid w:val="00783041"/>
    <w:rsid w:val="00784632"/>
    <w:rsid w:val="0078552E"/>
    <w:rsid w:val="00785BEA"/>
    <w:rsid w:val="00786183"/>
    <w:rsid w:val="007863DA"/>
    <w:rsid w:val="00786D80"/>
    <w:rsid w:val="00787EB3"/>
    <w:rsid w:val="00790EA2"/>
    <w:rsid w:val="00791812"/>
    <w:rsid w:val="00791921"/>
    <w:rsid w:val="00793DEE"/>
    <w:rsid w:val="00793FDD"/>
    <w:rsid w:val="00794720"/>
    <w:rsid w:val="00794B0C"/>
    <w:rsid w:val="007962BD"/>
    <w:rsid w:val="007A004B"/>
    <w:rsid w:val="007A0075"/>
    <w:rsid w:val="007A17AB"/>
    <w:rsid w:val="007A2002"/>
    <w:rsid w:val="007A2800"/>
    <w:rsid w:val="007A2CB8"/>
    <w:rsid w:val="007A33C1"/>
    <w:rsid w:val="007A47AB"/>
    <w:rsid w:val="007A4E27"/>
    <w:rsid w:val="007A5EDD"/>
    <w:rsid w:val="007A6411"/>
    <w:rsid w:val="007A6A91"/>
    <w:rsid w:val="007B1724"/>
    <w:rsid w:val="007B1BA2"/>
    <w:rsid w:val="007B37A2"/>
    <w:rsid w:val="007B4D81"/>
    <w:rsid w:val="007B4F0B"/>
    <w:rsid w:val="007B4F44"/>
    <w:rsid w:val="007B5271"/>
    <w:rsid w:val="007C0677"/>
    <w:rsid w:val="007C1E2D"/>
    <w:rsid w:val="007C2B09"/>
    <w:rsid w:val="007C4817"/>
    <w:rsid w:val="007C5973"/>
    <w:rsid w:val="007C5B59"/>
    <w:rsid w:val="007C7BD1"/>
    <w:rsid w:val="007D1516"/>
    <w:rsid w:val="007D1D38"/>
    <w:rsid w:val="007D2896"/>
    <w:rsid w:val="007D33C9"/>
    <w:rsid w:val="007D3A20"/>
    <w:rsid w:val="007D4C5F"/>
    <w:rsid w:val="007D52C9"/>
    <w:rsid w:val="007D7DF9"/>
    <w:rsid w:val="007E020F"/>
    <w:rsid w:val="007E41E8"/>
    <w:rsid w:val="007E4EBC"/>
    <w:rsid w:val="007E6011"/>
    <w:rsid w:val="007E6D14"/>
    <w:rsid w:val="007E710B"/>
    <w:rsid w:val="007E7CC2"/>
    <w:rsid w:val="007F0129"/>
    <w:rsid w:val="007F042A"/>
    <w:rsid w:val="007F0CD0"/>
    <w:rsid w:val="007F32AE"/>
    <w:rsid w:val="007F39BB"/>
    <w:rsid w:val="007F3C5E"/>
    <w:rsid w:val="007F3ECA"/>
    <w:rsid w:val="007F5956"/>
    <w:rsid w:val="007F6BE9"/>
    <w:rsid w:val="007F6C4B"/>
    <w:rsid w:val="0080025E"/>
    <w:rsid w:val="0080038A"/>
    <w:rsid w:val="00800728"/>
    <w:rsid w:val="00801B0C"/>
    <w:rsid w:val="008028D9"/>
    <w:rsid w:val="00802EA8"/>
    <w:rsid w:val="00803717"/>
    <w:rsid w:val="00803CAD"/>
    <w:rsid w:val="0080497E"/>
    <w:rsid w:val="00804A50"/>
    <w:rsid w:val="008057BB"/>
    <w:rsid w:val="00805BF7"/>
    <w:rsid w:val="00806777"/>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2182"/>
    <w:rsid w:val="00842501"/>
    <w:rsid w:val="008429C0"/>
    <w:rsid w:val="00842CAC"/>
    <w:rsid w:val="00844100"/>
    <w:rsid w:val="00845E38"/>
    <w:rsid w:val="00846F0E"/>
    <w:rsid w:val="00850183"/>
    <w:rsid w:val="00850715"/>
    <w:rsid w:val="008519F7"/>
    <w:rsid w:val="0085306E"/>
    <w:rsid w:val="00853E50"/>
    <w:rsid w:val="008541F2"/>
    <w:rsid w:val="00854813"/>
    <w:rsid w:val="00855405"/>
    <w:rsid w:val="00855B42"/>
    <w:rsid w:val="00856384"/>
    <w:rsid w:val="00860E84"/>
    <w:rsid w:val="00861297"/>
    <w:rsid w:val="00861982"/>
    <w:rsid w:val="008620E8"/>
    <w:rsid w:val="008631FE"/>
    <w:rsid w:val="00863652"/>
    <w:rsid w:val="0086407B"/>
    <w:rsid w:val="00864F31"/>
    <w:rsid w:val="0086555E"/>
    <w:rsid w:val="00865A06"/>
    <w:rsid w:val="00866397"/>
    <w:rsid w:val="00866B76"/>
    <w:rsid w:val="0086729E"/>
    <w:rsid w:val="0086764B"/>
    <w:rsid w:val="0087032E"/>
    <w:rsid w:val="00871276"/>
    <w:rsid w:val="008719B3"/>
    <w:rsid w:val="00871DC4"/>
    <w:rsid w:val="008723EC"/>
    <w:rsid w:val="00872913"/>
    <w:rsid w:val="00872D33"/>
    <w:rsid w:val="008734A4"/>
    <w:rsid w:val="00873CF9"/>
    <w:rsid w:val="00874B68"/>
    <w:rsid w:val="00875331"/>
    <w:rsid w:val="0087632D"/>
    <w:rsid w:val="00876B3A"/>
    <w:rsid w:val="00877B24"/>
    <w:rsid w:val="00877DC3"/>
    <w:rsid w:val="00882200"/>
    <w:rsid w:val="008832AC"/>
    <w:rsid w:val="0088338A"/>
    <w:rsid w:val="008854D4"/>
    <w:rsid w:val="008855FD"/>
    <w:rsid w:val="00886B39"/>
    <w:rsid w:val="00886D4C"/>
    <w:rsid w:val="0088733C"/>
    <w:rsid w:val="008875A0"/>
    <w:rsid w:val="008878FF"/>
    <w:rsid w:val="008908CF"/>
    <w:rsid w:val="00891672"/>
    <w:rsid w:val="00892D08"/>
    <w:rsid w:val="008930D5"/>
    <w:rsid w:val="00893D30"/>
    <w:rsid w:val="00894756"/>
    <w:rsid w:val="00896100"/>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23B7"/>
    <w:rsid w:val="008C35F0"/>
    <w:rsid w:val="008C3BDB"/>
    <w:rsid w:val="008C6212"/>
    <w:rsid w:val="008D2713"/>
    <w:rsid w:val="008D4023"/>
    <w:rsid w:val="008D6C9C"/>
    <w:rsid w:val="008E1CDE"/>
    <w:rsid w:val="008E1E89"/>
    <w:rsid w:val="008E3D7C"/>
    <w:rsid w:val="008E3ECB"/>
    <w:rsid w:val="008E58D8"/>
    <w:rsid w:val="008E594C"/>
    <w:rsid w:val="008F08DA"/>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3FC"/>
    <w:rsid w:val="009069B0"/>
    <w:rsid w:val="0091051D"/>
    <w:rsid w:val="0091089C"/>
    <w:rsid w:val="0091102A"/>
    <w:rsid w:val="00911727"/>
    <w:rsid w:val="00912134"/>
    <w:rsid w:val="0091436D"/>
    <w:rsid w:val="00915B22"/>
    <w:rsid w:val="0091731B"/>
    <w:rsid w:val="00917C02"/>
    <w:rsid w:val="00917D56"/>
    <w:rsid w:val="009203D1"/>
    <w:rsid w:val="00920944"/>
    <w:rsid w:val="00920D2D"/>
    <w:rsid w:val="009211DE"/>
    <w:rsid w:val="0092297E"/>
    <w:rsid w:val="00922B20"/>
    <w:rsid w:val="00923F64"/>
    <w:rsid w:val="00924CC3"/>
    <w:rsid w:val="00925465"/>
    <w:rsid w:val="00925B71"/>
    <w:rsid w:val="0092778D"/>
    <w:rsid w:val="00930A0B"/>
    <w:rsid w:val="00930F34"/>
    <w:rsid w:val="009310FE"/>
    <w:rsid w:val="00931C27"/>
    <w:rsid w:val="00935A21"/>
    <w:rsid w:val="00935E51"/>
    <w:rsid w:val="00937FF9"/>
    <w:rsid w:val="00940C7A"/>
    <w:rsid w:val="00942869"/>
    <w:rsid w:val="00943405"/>
    <w:rsid w:val="00945273"/>
    <w:rsid w:val="00945A6A"/>
    <w:rsid w:val="0094661F"/>
    <w:rsid w:val="009466ED"/>
    <w:rsid w:val="00946EAD"/>
    <w:rsid w:val="0094724F"/>
    <w:rsid w:val="0095082C"/>
    <w:rsid w:val="0095154E"/>
    <w:rsid w:val="009516C1"/>
    <w:rsid w:val="00954FA8"/>
    <w:rsid w:val="0095528D"/>
    <w:rsid w:val="0095562D"/>
    <w:rsid w:val="0095665A"/>
    <w:rsid w:val="00956AE6"/>
    <w:rsid w:val="00956DF2"/>
    <w:rsid w:val="0095785F"/>
    <w:rsid w:val="009608E5"/>
    <w:rsid w:val="00961B31"/>
    <w:rsid w:val="00961F42"/>
    <w:rsid w:val="0096320B"/>
    <w:rsid w:val="009633EA"/>
    <w:rsid w:val="0096405B"/>
    <w:rsid w:val="00964234"/>
    <w:rsid w:val="00965964"/>
    <w:rsid w:val="0096612E"/>
    <w:rsid w:val="00967BF6"/>
    <w:rsid w:val="00970168"/>
    <w:rsid w:val="00970DE4"/>
    <w:rsid w:val="009720CF"/>
    <w:rsid w:val="00972496"/>
    <w:rsid w:val="00972775"/>
    <w:rsid w:val="00972B3E"/>
    <w:rsid w:val="00972D98"/>
    <w:rsid w:val="009739F4"/>
    <w:rsid w:val="009751B2"/>
    <w:rsid w:val="00975E95"/>
    <w:rsid w:val="0098013C"/>
    <w:rsid w:val="009819C0"/>
    <w:rsid w:val="009821AC"/>
    <w:rsid w:val="009828ED"/>
    <w:rsid w:val="00982A3B"/>
    <w:rsid w:val="00982EFA"/>
    <w:rsid w:val="0098349E"/>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0779"/>
    <w:rsid w:val="009D181F"/>
    <w:rsid w:val="009D1CB4"/>
    <w:rsid w:val="009D215C"/>
    <w:rsid w:val="009D4CF1"/>
    <w:rsid w:val="009D4DEA"/>
    <w:rsid w:val="009D5A95"/>
    <w:rsid w:val="009D68F5"/>
    <w:rsid w:val="009E064B"/>
    <w:rsid w:val="009E143C"/>
    <w:rsid w:val="009E16C2"/>
    <w:rsid w:val="009E217E"/>
    <w:rsid w:val="009E268E"/>
    <w:rsid w:val="009E4918"/>
    <w:rsid w:val="009E5E62"/>
    <w:rsid w:val="009F1138"/>
    <w:rsid w:val="009F1385"/>
    <w:rsid w:val="009F13EA"/>
    <w:rsid w:val="009F1C71"/>
    <w:rsid w:val="009F3EA5"/>
    <w:rsid w:val="009F4007"/>
    <w:rsid w:val="009F5098"/>
    <w:rsid w:val="009F7454"/>
    <w:rsid w:val="00A01692"/>
    <w:rsid w:val="00A01852"/>
    <w:rsid w:val="00A026A2"/>
    <w:rsid w:val="00A03BC1"/>
    <w:rsid w:val="00A044D5"/>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D4B"/>
    <w:rsid w:val="00A2165C"/>
    <w:rsid w:val="00A22C39"/>
    <w:rsid w:val="00A23DB8"/>
    <w:rsid w:val="00A24BA4"/>
    <w:rsid w:val="00A24E6C"/>
    <w:rsid w:val="00A2515A"/>
    <w:rsid w:val="00A26913"/>
    <w:rsid w:val="00A30348"/>
    <w:rsid w:val="00A3108A"/>
    <w:rsid w:val="00A34694"/>
    <w:rsid w:val="00A34C1E"/>
    <w:rsid w:val="00A3542D"/>
    <w:rsid w:val="00A356F5"/>
    <w:rsid w:val="00A3795F"/>
    <w:rsid w:val="00A402C9"/>
    <w:rsid w:val="00A428EA"/>
    <w:rsid w:val="00A43972"/>
    <w:rsid w:val="00A44747"/>
    <w:rsid w:val="00A44DF3"/>
    <w:rsid w:val="00A462F7"/>
    <w:rsid w:val="00A467A6"/>
    <w:rsid w:val="00A46AEE"/>
    <w:rsid w:val="00A47256"/>
    <w:rsid w:val="00A50CFE"/>
    <w:rsid w:val="00A50EC2"/>
    <w:rsid w:val="00A52115"/>
    <w:rsid w:val="00A52511"/>
    <w:rsid w:val="00A547D2"/>
    <w:rsid w:val="00A54AC7"/>
    <w:rsid w:val="00A55018"/>
    <w:rsid w:val="00A55F22"/>
    <w:rsid w:val="00A56AFA"/>
    <w:rsid w:val="00A56B21"/>
    <w:rsid w:val="00A60ED3"/>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AA1"/>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7DA"/>
    <w:rsid w:val="00AA3C72"/>
    <w:rsid w:val="00AA3E74"/>
    <w:rsid w:val="00AB0A2E"/>
    <w:rsid w:val="00AB0C5C"/>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5063"/>
    <w:rsid w:val="00AC5442"/>
    <w:rsid w:val="00AC7200"/>
    <w:rsid w:val="00AC75F2"/>
    <w:rsid w:val="00AC7E13"/>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5C58"/>
    <w:rsid w:val="00AF6C51"/>
    <w:rsid w:val="00B0029B"/>
    <w:rsid w:val="00B010EB"/>
    <w:rsid w:val="00B02014"/>
    <w:rsid w:val="00B026BC"/>
    <w:rsid w:val="00B03C6F"/>
    <w:rsid w:val="00B0432B"/>
    <w:rsid w:val="00B04365"/>
    <w:rsid w:val="00B0575B"/>
    <w:rsid w:val="00B05B8E"/>
    <w:rsid w:val="00B0619A"/>
    <w:rsid w:val="00B10C0A"/>
    <w:rsid w:val="00B112B5"/>
    <w:rsid w:val="00B1133D"/>
    <w:rsid w:val="00B12E54"/>
    <w:rsid w:val="00B1584B"/>
    <w:rsid w:val="00B16D3A"/>
    <w:rsid w:val="00B205D1"/>
    <w:rsid w:val="00B22744"/>
    <w:rsid w:val="00B24627"/>
    <w:rsid w:val="00B24D51"/>
    <w:rsid w:val="00B2538A"/>
    <w:rsid w:val="00B25BCC"/>
    <w:rsid w:val="00B2624A"/>
    <w:rsid w:val="00B26B05"/>
    <w:rsid w:val="00B27969"/>
    <w:rsid w:val="00B27E40"/>
    <w:rsid w:val="00B307F1"/>
    <w:rsid w:val="00B30862"/>
    <w:rsid w:val="00B31811"/>
    <w:rsid w:val="00B3292B"/>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472A"/>
    <w:rsid w:val="00B5554F"/>
    <w:rsid w:val="00B56451"/>
    <w:rsid w:val="00B56B6A"/>
    <w:rsid w:val="00B56F55"/>
    <w:rsid w:val="00B60363"/>
    <w:rsid w:val="00B6088D"/>
    <w:rsid w:val="00B60BD3"/>
    <w:rsid w:val="00B61BFF"/>
    <w:rsid w:val="00B61E1E"/>
    <w:rsid w:val="00B62A6B"/>
    <w:rsid w:val="00B64330"/>
    <w:rsid w:val="00B645FA"/>
    <w:rsid w:val="00B66D67"/>
    <w:rsid w:val="00B7082B"/>
    <w:rsid w:val="00B710CF"/>
    <w:rsid w:val="00B71F2D"/>
    <w:rsid w:val="00B73ADF"/>
    <w:rsid w:val="00B73CD6"/>
    <w:rsid w:val="00B74602"/>
    <w:rsid w:val="00B74EDB"/>
    <w:rsid w:val="00B76CFF"/>
    <w:rsid w:val="00B7732B"/>
    <w:rsid w:val="00B77CB4"/>
    <w:rsid w:val="00B77EE8"/>
    <w:rsid w:val="00B82BD6"/>
    <w:rsid w:val="00B82CEF"/>
    <w:rsid w:val="00B83063"/>
    <w:rsid w:val="00B83131"/>
    <w:rsid w:val="00B83A96"/>
    <w:rsid w:val="00B83DD2"/>
    <w:rsid w:val="00B847B8"/>
    <w:rsid w:val="00B851A2"/>
    <w:rsid w:val="00B9066E"/>
    <w:rsid w:val="00B90D97"/>
    <w:rsid w:val="00B9134D"/>
    <w:rsid w:val="00B919F6"/>
    <w:rsid w:val="00B91FB7"/>
    <w:rsid w:val="00B924AA"/>
    <w:rsid w:val="00B925D7"/>
    <w:rsid w:val="00B932B9"/>
    <w:rsid w:val="00B94893"/>
    <w:rsid w:val="00B94D97"/>
    <w:rsid w:val="00B954E9"/>
    <w:rsid w:val="00B95647"/>
    <w:rsid w:val="00B9576F"/>
    <w:rsid w:val="00B957B7"/>
    <w:rsid w:val="00B95E5D"/>
    <w:rsid w:val="00B977B1"/>
    <w:rsid w:val="00BA0FDE"/>
    <w:rsid w:val="00BA18F1"/>
    <w:rsid w:val="00BA1B01"/>
    <w:rsid w:val="00BA4424"/>
    <w:rsid w:val="00BA6058"/>
    <w:rsid w:val="00BA638E"/>
    <w:rsid w:val="00BA66E8"/>
    <w:rsid w:val="00BB0BF0"/>
    <w:rsid w:val="00BB0F2B"/>
    <w:rsid w:val="00BB1FE0"/>
    <w:rsid w:val="00BB211E"/>
    <w:rsid w:val="00BB2133"/>
    <w:rsid w:val="00BB2CB5"/>
    <w:rsid w:val="00BB4BC3"/>
    <w:rsid w:val="00BB526E"/>
    <w:rsid w:val="00BC1CD1"/>
    <w:rsid w:val="00BC308F"/>
    <w:rsid w:val="00BC3245"/>
    <w:rsid w:val="00BC44AD"/>
    <w:rsid w:val="00BC4EDE"/>
    <w:rsid w:val="00BC527F"/>
    <w:rsid w:val="00BC6781"/>
    <w:rsid w:val="00BC68D5"/>
    <w:rsid w:val="00BD03F5"/>
    <w:rsid w:val="00BD0A15"/>
    <w:rsid w:val="00BD1BAB"/>
    <w:rsid w:val="00BD3E2C"/>
    <w:rsid w:val="00BD47E3"/>
    <w:rsid w:val="00BD53D5"/>
    <w:rsid w:val="00BD5790"/>
    <w:rsid w:val="00BD5C8F"/>
    <w:rsid w:val="00BE19E6"/>
    <w:rsid w:val="00BE206E"/>
    <w:rsid w:val="00BE3334"/>
    <w:rsid w:val="00BE4C7B"/>
    <w:rsid w:val="00BE4E68"/>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20DD"/>
    <w:rsid w:val="00C04431"/>
    <w:rsid w:val="00C04E44"/>
    <w:rsid w:val="00C05A52"/>
    <w:rsid w:val="00C06436"/>
    <w:rsid w:val="00C07128"/>
    <w:rsid w:val="00C100D3"/>
    <w:rsid w:val="00C1044F"/>
    <w:rsid w:val="00C1059B"/>
    <w:rsid w:val="00C1148A"/>
    <w:rsid w:val="00C11F10"/>
    <w:rsid w:val="00C12822"/>
    <w:rsid w:val="00C138DE"/>
    <w:rsid w:val="00C1529D"/>
    <w:rsid w:val="00C15A62"/>
    <w:rsid w:val="00C168CA"/>
    <w:rsid w:val="00C230AE"/>
    <w:rsid w:val="00C230F8"/>
    <w:rsid w:val="00C2324D"/>
    <w:rsid w:val="00C232BD"/>
    <w:rsid w:val="00C23323"/>
    <w:rsid w:val="00C24DB5"/>
    <w:rsid w:val="00C2521E"/>
    <w:rsid w:val="00C261D2"/>
    <w:rsid w:val="00C310EC"/>
    <w:rsid w:val="00C31F85"/>
    <w:rsid w:val="00C32403"/>
    <w:rsid w:val="00C32DC1"/>
    <w:rsid w:val="00C3365A"/>
    <w:rsid w:val="00C33966"/>
    <w:rsid w:val="00C34A0A"/>
    <w:rsid w:val="00C35097"/>
    <w:rsid w:val="00C353B0"/>
    <w:rsid w:val="00C35C8E"/>
    <w:rsid w:val="00C36383"/>
    <w:rsid w:val="00C37E97"/>
    <w:rsid w:val="00C42C59"/>
    <w:rsid w:val="00C451CF"/>
    <w:rsid w:val="00C4567E"/>
    <w:rsid w:val="00C46646"/>
    <w:rsid w:val="00C46B1F"/>
    <w:rsid w:val="00C47B91"/>
    <w:rsid w:val="00C5007D"/>
    <w:rsid w:val="00C50DBC"/>
    <w:rsid w:val="00C5122D"/>
    <w:rsid w:val="00C5175C"/>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5FA"/>
    <w:rsid w:val="00C73E90"/>
    <w:rsid w:val="00C763FB"/>
    <w:rsid w:val="00C76FE0"/>
    <w:rsid w:val="00C77117"/>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0E"/>
    <w:rsid w:val="00C9508F"/>
    <w:rsid w:val="00C974AC"/>
    <w:rsid w:val="00C97B93"/>
    <w:rsid w:val="00CA0AE6"/>
    <w:rsid w:val="00CA0BEC"/>
    <w:rsid w:val="00CA0F1B"/>
    <w:rsid w:val="00CA1271"/>
    <w:rsid w:val="00CA2C88"/>
    <w:rsid w:val="00CA3716"/>
    <w:rsid w:val="00CA6BC4"/>
    <w:rsid w:val="00CA736D"/>
    <w:rsid w:val="00CA74D5"/>
    <w:rsid w:val="00CA7E3A"/>
    <w:rsid w:val="00CB2869"/>
    <w:rsid w:val="00CB4106"/>
    <w:rsid w:val="00CB42F3"/>
    <w:rsid w:val="00CB4D70"/>
    <w:rsid w:val="00CB582A"/>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E41"/>
    <w:rsid w:val="00CD436C"/>
    <w:rsid w:val="00CD4444"/>
    <w:rsid w:val="00CD5747"/>
    <w:rsid w:val="00CD59F6"/>
    <w:rsid w:val="00CD7ADD"/>
    <w:rsid w:val="00CD7AE4"/>
    <w:rsid w:val="00CE02F4"/>
    <w:rsid w:val="00CE133F"/>
    <w:rsid w:val="00CE3551"/>
    <w:rsid w:val="00CE5372"/>
    <w:rsid w:val="00CE5D6B"/>
    <w:rsid w:val="00CE6040"/>
    <w:rsid w:val="00CE79C2"/>
    <w:rsid w:val="00CE7CB2"/>
    <w:rsid w:val="00CF06AA"/>
    <w:rsid w:val="00CF16B8"/>
    <w:rsid w:val="00CF1AA8"/>
    <w:rsid w:val="00CF1BC9"/>
    <w:rsid w:val="00CF2578"/>
    <w:rsid w:val="00CF38D7"/>
    <w:rsid w:val="00CF39E1"/>
    <w:rsid w:val="00CF4996"/>
    <w:rsid w:val="00CF75CE"/>
    <w:rsid w:val="00D00448"/>
    <w:rsid w:val="00D025A3"/>
    <w:rsid w:val="00D02913"/>
    <w:rsid w:val="00D02A0C"/>
    <w:rsid w:val="00D03284"/>
    <w:rsid w:val="00D03902"/>
    <w:rsid w:val="00D03B80"/>
    <w:rsid w:val="00D04F9B"/>
    <w:rsid w:val="00D055D7"/>
    <w:rsid w:val="00D10AB6"/>
    <w:rsid w:val="00D1205F"/>
    <w:rsid w:val="00D1251C"/>
    <w:rsid w:val="00D12CA3"/>
    <w:rsid w:val="00D15E39"/>
    <w:rsid w:val="00D162B4"/>
    <w:rsid w:val="00D174C7"/>
    <w:rsid w:val="00D2459D"/>
    <w:rsid w:val="00D2504B"/>
    <w:rsid w:val="00D25BC3"/>
    <w:rsid w:val="00D2603D"/>
    <w:rsid w:val="00D2614D"/>
    <w:rsid w:val="00D26DDE"/>
    <w:rsid w:val="00D30690"/>
    <w:rsid w:val="00D30882"/>
    <w:rsid w:val="00D3111C"/>
    <w:rsid w:val="00D3173A"/>
    <w:rsid w:val="00D31EE9"/>
    <w:rsid w:val="00D33912"/>
    <w:rsid w:val="00D33960"/>
    <w:rsid w:val="00D34D69"/>
    <w:rsid w:val="00D35238"/>
    <w:rsid w:val="00D35C51"/>
    <w:rsid w:val="00D36FEA"/>
    <w:rsid w:val="00D37621"/>
    <w:rsid w:val="00D40118"/>
    <w:rsid w:val="00D4014E"/>
    <w:rsid w:val="00D41A4C"/>
    <w:rsid w:val="00D438FA"/>
    <w:rsid w:val="00D440D7"/>
    <w:rsid w:val="00D445AA"/>
    <w:rsid w:val="00D45FE8"/>
    <w:rsid w:val="00D463C5"/>
    <w:rsid w:val="00D46AE5"/>
    <w:rsid w:val="00D47E6D"/>
    <w:rsid w:val="00D50707"/>
    <w:rsid w:val="00D50B83"/>
    <w:rsid w:val="00D50BF9"/>
    <w:rsid w:val="00D5234C"/>
    <w:rsid w:val="00D54B8E"/>
    <w:rsid w:val="00D54EB6"/>
    <w:rsid w:val="00D555F8"/>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821DF"/>
    <w:rsid w:val="00D82A44"/>
    <w:rsid w:val="00D82ABD"/>
    <w:rsid w:val="00D82D85"/>
    <w:rsid w:val="00D83A41"/>
    <w:rsid w:val="00D848F1"/>
    <w:rsid w:val="00D85B46"/>
    <w:rsid w:val="00D86A26"/>
    <w:rsid w:val="00D87C5E"/>
    <w:rsid w:val="00D9096B"/>
    <w:rsid w:val="00D90AB9"/>
    <w:rsid w:val="00D917CE"/>
    <w:rsid w:val="00D938FA"/>
    <w:rsid w:val="00D94696"/>
    <w:rsid w:val="00D975F8"/>
    <w:rsid w:val="00D976B9"/>
    <w:rsid w:val="00DA0874"/>
    <w:rsid w:val="00DA1002"/>
    <w:rsid w:val="00DA66F4"/>
    <w:rsid w:val="00DA798B"/>
    <w:rsid w:val="00DA7CDC"/>
    <w:rsid w:val="00DB030F"/>
    <w:rsid w:val="00DB0C90"/>
    <w:rsid w:val="00DB0DB9"/>
    <w:rsid w:val="00DB185E"/>
    <w:rsid w:val="00DB20BA"/>
    <w:rsid w:val="00DB3A4B"/>
    <w:rsid w:val="00DB3BC5"/>
    <w:rsid w:val="00DB3E22"/>
    <w:rsid w:val="00DB4263"/>
    <w:rsid w:val="00DB4EFC"/>
    <w:rsid w:val="00DB5258"/>
    <w:rsid w:val="00DB65DE"/>
    <w:rsid w:val="00DB7822"/>
    <w:rsid w:val="00DC012F"/>
    <w:rsid w:val="00DC01D0"/>
    <w:rsid w:val="00DC0858"/>
    <w:rsid w:val="00DC2281"/>
    <w:rsid w:val="00DC33B0"/>
    <w:rsid w:val="00DC4DD4"/>
    <w:rsid w:val="00DC4FE8"/>
    <w:rsid w:val="00DC61F7"/>
    <w:rsid w:val="00DC66B9"/>
    <w:rsid w:val="00DC6BBE"/>
    <w:rsid w:val="00DD095B"/>
    <w:rsid w:val="00DD0D38"/>
    <w:rsid w:val="00DD2747"/>
    <w:rsid w:val="00DD2A9E"/>
    <w:rsid w:val="00DD31CC"/>
    <w:rsid w:val="00DD3E0A"/>
    <w:rsid w:val="00DD4D53"/>
    <w:rsid w:val="00DD5316"/>
    <w:rsid w:val="00DD7C1A"/>
    <w:rsid w:val="00DE0354"/>
    <w:rsid w:val="00DE2E82"/>
    <w:rsid w:val="00DE408B"/>
    <w:rsid w:val="00DE572A"/>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A04"/>
    <w:rsid w:val="00E02C67"/>
    <w:rsid w:val="00E03B74"/>
    <w:rsid w:val="00E055A7"/>
    <w:rsid w:val="00E05895"/>
    <w:rsid w:val="00E05A8C"/>
    <w:rsid w:val="00E06084"/>
    <w:rsid w:val="00E06ADB"/>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0EB3"/>
    <w:rsid w:val="00E31A4D"/>
    <w:rsid w:val="00E328C4"/>
    <w:rsid w:val="00E3381D"/>
    <w:rsid w:val="00E33AB0"/>
    <w:rsid w:val="00E35AA7"/>
    <w:rsid w:val="00E367F8"/>
    <w:rsid w:val="00E36AAC"/>
    <w:rsid w:val="00E36CE7"/>
    <w:rsid w:val="00E37D4B"/>
    <w:rsid w:val="00E40A6B"/>
    <w:rsid w:val="00E41BF4"/>
    <w:rsid w:val="00E426A5"/>
    <w:rsid w:val="00E436A1"/>
    <w:rsid w:val="00E44D4B"/>
    <w:rsid w:val="00E458F2"/>
    <w:rsid w:val="00E46062"/>
    <w:rsid w:val="00E46D5A"/>
    <w:rsid w:val="00E471DF"/>
    <w:rsid w:val="00E4731F"/>
    <w:rsid w:val="00E500EC"/>
    <w:rsid w:val="00E50E11"/>
    <w:rsid w:val="00E511B5"/>
    <w:rsid w:val="00E51C4F"/>
    <w:rsid w:val="00E52F4E"/>
    <w:rsid w:val="00E536AD"/>
    <w:rsid w:val="00E53D5E"/>
    <w:rsid w:val="00E5520A"/>
    <w:rsid w:val="00E55473"/>
    <w:rsid w:val="00E56944"/>
    <w:rsid w:val="00E6019D"/>
    <w:rsid w:val="00E608E6"/>
    <w:rsid w:val="00E624C4"/>
    <w:rsid w:val="00E66640"/>
    <w:rsid w:val="00E67009"/>
    <w:rsid w:val="00E67217"/>
    <w:rsid w:val="00E674DB"/>
    <w:rsid w:val="00E70873"/>
    <w:rsid w:val="00E70A8C"/>
    <w:rsid w:val="00E70E47"/>
    <w:rsid w:val="00E74BF5"/>
    <w:rsid w:val="00E74F66"/>
    <w:rsid w:val="00E755EA"/>
    <w:rsid w:val="00E75A2D"/>
    <w:rsid w:val="00E800AC"/>
    <w:rsid w:val="00E802FF"/>
    <w:rsid w:val="00E805E6"/>
    <w:rsid w:val="00E80E98"/>
    <w:rsid w:val="00E819DE"/>
    <w:rsid w:val="00E832E1"/>
    <w:rsid w:val="00E83325"/>
    <w:rsid w:val="00E83449"/>
    <w:rsid w:val="00E83CA7"/>
    <w:rsid w:val="00E85193"/>
    <w:rsid w:val="00E85678"/>
    <w:rsid w:val="00E85C59"/>
    <w:rsid w:val="00E864D5"/>
    <w:rsid w:val="00E901C4"/>
    <w:rsid w:val="00E903FB"/>
    <w:rsid w:val="00E9130C"/>
    <w:rsid w:val="00E91385"/>
    <w:rsid w:val="00E915B9"/>
    <w:rsid w:val="00E91FC0"/>
    <w:rsid w:val="00E92716"/>
    <w:rsid w:val="00E940C1"/>
    <w:rsid w:val="00E95443"/>
    <w:rsid w:val="00E95BE0"/>
    <w:rsid w:val="00E95C0E"/>
    <w:rsid w:val="00E964F3"/>
    <w:rsid w:val="00E96EF7"/>
    <w:rsid w:val="00E9768D"/>
    <w:rsid w:val="00EA1B62"/>
    <w:rsid w:val="00EA2180"/>
    <w:rsid w:val="00EA2752"/>
    <w:rsid w:val="00EA2805"/>
    <w:rsid w:val="00EA689C"/>
    <w:rsid w:val="00EA7720"/>
    <w:rsid w:val="00EB01C7"/>
    <w:rsid w:val="00EB19CF"/>
    <w:rsid w:val="00EB4906"/>
    <w:rsid w:val="00EB4CD0"/>
    <w:rsid w:val="00EB5FE8"/>
    <w:rsid w:val="00EB670D"/>
    <w:rsid w:val="00EC1672"/>
    <w:rsid w:val="00EC1FB0"/>
    <w:rsid w:val="00EC2BDD"/>
    <w:rsid w:val="00EC2CA7"/>
    <w:rsid w:val="00EC2DAB"/>
    <w:rsid w:val="00EC40A5"/>
    <w:rsid w:val="00EC473F"/>
    <w:rsid w:val="00EC4C7D"/>
    <w:rsid w:val="00EC536B"/>
    <w:rsid w:val="00EC58B9"/>
    <w:rsid w:val="00EC73E4"/>
    <w:rsid w:val="00ED0142"/>
    <w:rsid w:val="00ED0BC7"/>
    <w:rsid w:val="00ED1502"/>
    <w:rsid w:val="00ED1A0E"/>
    <w:rsid w:val="00ED284F"/>
    <w:rsid w:val="00ED2DA3"/>
    <w:rsid w:val="00ED35A1"/>
    <w:rsid w:val="00ED3C9E"/>
    <w:rsid w:val="00ED40EF"/>
    <w:rsid w:val="00ED410F"/>
    <w:rsid w:val="00ED4E4B"/>
    <w:rsid w:val="00ED5AD9"/>
    <w:rsid w:val="00ED5AFB"/>
    <w:rsid w:val="00ED7A8C"/>
    <w:rsid w:val="00EE02E5"/>
    <w:rsid w:val="00EE1755"/>
    <w:rsid w:val="00EE189D"/>
    <w:rsid w:val="00EE48F1"/>
    <w:rsid w:val="00EE5C6C"/>
    <w:rsid w:val="00EE6A20"/>
    <w:rsid w:val="00EE74D8"/>
    <w:rsid w:val="00EF02B7"/>
    <w:rsid w:val="00EF0671"/>
    <w:rsid w:val="00EF187B"/>
    <w:rsid w:val="00EF2F31"/>
    <w:rsid w:val="00EF3742"/>
    <w:rsid w:val="00EF3D6A"/>
    <w:rsid w:val="00EF430C"/>
    <w:rsid w:val="00EF53E6"/>
    <w:rsid w:val="00EF5FA2"/>
    <w:rsid w:val="00EF6363"/>
    <w:rsid w:val="00EF6EE4"/>
    <w:rsid w:val="00EF7BE8"/>
    <w:rsid w:val="00EF7BEF"/>
    <w:rsid w:val="00F006DB"/>
    <w:rsid w:val="00F00DDA"/>
    <w:rsid w:val="00F01BC6"/>
    <w:rsid w:val="00F0293C"/>
    <w:rsid w:val="00F029D0"/>
    <w:rsid w:val="00F03720"/>
    <w:rsid w:val="00F03A2C"/>
    <w:rsid w:val="00F03AC8"/>
    <w:rsid w:val="00F04061"/>
    <w:rsid w:val="00F0448B"/>
    <w:rsid w:val="00F05BA8"/>
    <w:rsid w:val="00F05C14"/>
    <w:rsid w:val="00F06637"/>
    <w:rsid w:val="00F07C3A"/>
    <w:rsid w:val="00F10F24"/>
    <w:rsid w:val="00F10F6D"/>
    <w:rsid w:val="00F12024"/>
    <w:rsid w:val="00F1239D"/>
    <w:rsid w:val="00F12901"/>
    <w:rsid w:val="00F12A5A"/>
    <w:rsid w:val="00F12A65"/>
    <w:rsid w:val="00F136B9"/>
    <w:rsid w:val="00F13849"/>
    <w:rsid w:val="00F13BA9"/>
    <w:rsid w:val="00F14791"/>
    <w:rsid w:val="00F15B99"/>
    <w:rsid w:val="00F20265"/>
    <w:rsid w:val="00F22E86"/>
    <w:rsid w:val="00F255F3"/>
    <w:rsid w:val="00F26AAD"/>
    <w:rsid w:val="00F26ADC"/>
    <w:rsid w:val="00F27C55"/>
    <w:rsid w:val="00F27FA2"/>
    <w:rsid w:val="00F30465"/>
    <w:rsid w:val="00F31F8B"/>
    <w:rsid w:val="00F3222A"/>
    <w:rsid w:val="00F3237E"/>
    <w:rsid w:val="00F3354F"/>
    <w:rsid w:val="00F33FD4"/>
    <w:rsid w:val="00F37F31"/>
    <w:rsid w:val="00F4002A"/>
    <w:rsid w:val="00F423AB"/>
    <w:rsid w:val="00F430F9"/>
    <w:rsid w:val="00F43176"/>
    <w:rsid w:val="00F4353F"/>
    <w:rsid w:val="00F4463B"/>
    <w:rsid w:val="00F451D5"/>
    <w:rsid w:val="00F46A94"/>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7858"/>
    <w:rsid w:val="00F92FD3"/>
    <w:rsid w:val="00F93CB7"/>
    <w:rsid w:val="00F9433F"/>
    <w:rsid w:val="00F94709"/>
    <w:rsid w:val="00F95236"/>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CD2"/>
    <w:rsid w:val="00FD63AB"/>
    <w:rsid w:val="00FD6636"/>
    <w:rsid w:val="00FD6D07"/>
    <w:rsid w:val="00FD7252"/>
    <w:rsid w:val="00FE02F9"/>
    <w:rsid w:val="00FE120A"/>
    <w:rsid w:val="00FE2D53"/>
    <w:rsid w:val="00FE5094"/>
    <w:rsid w:val="00FE5138"/>
    <w:rsid w:val="00FE6010"/>
    <w:rsid w:val="00FE6269"/>
    <w:rsid w:val="00FE6522"/>
    <w:rsid w:val="00FE6CA3"/>
    <w:rsid w:val="00FE70D6"/>
    <w:rsid w:val="00FE7D06"/>
    <w:rsid w:val="00FF01B4"/>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uiPriority w:val="9"/>
    <w:qFormat/>
    <w:rsid w:val="00C55F7A"/>
    <w:pPr>
      <w:keepNext/>
      <w:jc w:val="center"/>
      <w:outlineLvl w:val="0"/>
    </w:pPr>
    <w:rPr>
      <w:rFonts w:ascii="Arial" w:hAnsi="Arial"/>
      <w:i/>
      <w:u w:val="single"/>
    </w:rPr>
  </w:style>
  <w:style w:type="paragraph" w:styleId="Nagwek2">
    <w:name w:val="heading 2"/>
    <w:basedOn w:val="Normalny"/>
    <w:next w:val="Normalny"/>
    <w:uiPriority w:val="9"/>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uiPriority w:val="9"/>
    <w:qFormat/>
    <w:rsid w:val="00C55F7A"/>
    <w:pPr>
      <w:keepNext/>
      <w:widowControl w:val="0"/>
      <w:jc w:val="both"/>
      <w:outlineLvl w:val="2"/>
    </w:pPr>
    <w:rPr>
      <w:rFonts w:ascii="Arial" w:hAnsi="Arial"/>
      <w:b/>
    </w:rPr>
  </w:style>
  <w:style w:type="paragraph" w:styleId="Nagwek4">
    <w:name w:val="heading 4"/>
    <w:basedOn w:val="Normalny"/>
    <w:next w:val="Normalny"/>
    <w:link w:val="Nagwek4Znak"/>
    <w:uiPriority w:val="9"/>
    <w:qFormat/>
    <w:rsid w:val="00C55F7A"/>
    <w:pPr>
      <w:keepNext/>
      <w:outlineLvl w:val="3"/>
    </w:pPr>
    <w:rPr>
      <w:rFonts w:ascii="Arial" w:hAnsi="Arial"/>
      <w:b/>
    </w:rPr>
  </w:style>
  <w:style w:type="paragraph" w:styleId="Nagwek5">
    <w:name w:val="heading 5"/>
    <w:basedOn w:val="Normalny"/>
    <w:next w:val="Normalny"/>
    <w:link w:val="Nagwek5Znak"/>
    <w:uiPriority w:val="9"/>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uiPriority w:val="99"/>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link w:val="TytuZnak"/>
    <w:qFormat/>
    <w:rsid w:val="00C55F7A"/>
    <w:pPr>
      <w:jc w:val="center"/>
    </w:pPr>
    <w:rPr>
      <w:rFonts w:ascii="Arial" w:hAnsi="Arial"/>
      <w:b/>
      <w:sz w:val="32"/>
    </w:rPr>
  </w:style>
  <w:style w:type="paragraph" w:styleId="Tekstdymka">
    <w:name w:val="Balloon Text"/>
    <w:basedOn w:val="Normalny"/>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nhideWhenUsed/>
    <w:rsid w:val="00375703"/>
  </w:style>
  <w:style w:type="character" w:customStyle="1" w:styleId="TekstprzypisukocowegoZnak">
    <w:name w:val="Tekst przypisu końcowego Znak"/>
    <w:basedOn w:val="Domylnaczcionkaakapitu"/>
    <w:link w:val="Tekstprzypisukocowego"/>
    <w:rsid w:val="00375703"/>
  </w:style>
  <w:style w:type="character" w:styleId="Odwoanieprzypisukocowego">
    <w:name w:val="endnote reference"/>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qFormat/>
    <w:rsid w:val="00027775"/>
    <w:rPr>
      <w:rFonts w:ascii="Calibri" w:hAnsi="Calibri"/>
      <w:sz w:val="22"/>
      <w:szCs w:val="22"/>
    </w:rPr>
  </w:style>
  <w:style w:type="character" w:customStyle="1" w:styleId="StopkaZnak">
    <w:name w:val="Stopka Znak"/>
    <w:link w:val="Stopka"/>
    <w:uiPriority w:val="99"/>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rsid w:val="000A1ECD"/>
    <w:pPr>
      <w:suppressAutoHyphens/>
    </w:pPr>
    <w:rPr>
      <w:sz w:val="24"/>
    </w:rPr>
  </w:style>
  <w:style w:type="character" w:customStyle="1" w:styleId="TekstprzypisudolnegoZnak">
    <w:name w:val="Tekst przypisu dolnego Znak"/>
    <w:link w:val="Tekstprzypisudolnego"/>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nhideWhenUsed/>
    <w:rsid w:val="00EB01C7"/>
    <w:rPr>
      <w:vertAlign w:val="superscript"/>
    </w:rPr>
  </w:style>
  <w:style w:type="character" w:styleId="Uwydatnienie">
    <w:name w:val="Emphasis"/>
    <w:qFormat/>
    <w:rsid w:val="00546B8F"/>
    <w:rPr>
      <w:i/>
      <w:iCs/>
    </w:rPr>
  </w:style>
  <w:style w:type="character" w:customStyle="1" w:styleId="StopkaZnak1">
    <w:name w:val="Stopka Znak1"/>
    <w:qFormat/>
    <w:rsid w:val="00AD694B"/>
    <w:rPr>
      <w:rFonts w:cs="font488"/>
      <w:color w:val="00000A"/>
    </w:rPr>
  </w:style>
  <w:style w:type="character" w:customStyle="1" w:styleId="Nierozpoznanawzmianka1">
    <w:name w:val="Nierozpoznana wzmianka1"/>
    <w:unhideWhenUsed/>
    <w:rsid w:val="00B56B6A"/>
    <w:rPr>
      <w:color w:val="808080"/>
      <w:shd w:val="clear" w:color="auto" w:fill="E6E6E6"/>
    </w:rPr>
  </w:style>
  <w:style w:type="character" w:styleId="Odwoaniedokomentarza">
    <w:name w:val="annotation reference"/>
    <w:unhideWhenUsed/>
    <w:rsid w:val="00F03720"/>
    <w:rPr>
      <w:sz w:val="16"/>
      <w:szCs w:val="16"/>
    </w:rPr>
  </w:style>
  <w:style w:type="paragraph" w:styleId="Tekstkomentarza">
    <w:name w:val="annotation text"/>
    <w:basedOn w:val="Normalny"/>
    <w:link w:val="TekstkomentarzaZnak"/>
    <w:unhideWhenUsed/>
    <w:rsid w:val="00F03720"/>
  </w:style>
  <w:style w:type="character" w:customStyle="1" w:styleId="TekstkomentarzaZnak">
    <w:name w:val="Tekst komentarza Znak"/>
    <w:basedOn w:val="Domylnaczcionkaakapitu"/>
    <w:link w:val="Tekstkomentarza"/>
    <w:rsid w:val="00F03720"/>
  </w:style>
  <w:style w:type="paragraph" w:styleId="Tematkomentarza">
    <w:name w:val="annotation subject"/>
    <w:basedOn w:val="Tekstkomentarza"/>
    <w:next w:val="Tekstkomentarza"/>
    <w:link w:val="TematkomentarzaZnak"/>
    <w:unhideWhenUsed/>
    <w:rsid w:val="00F03720"/>
    <w:rPr>
      <w:b/>
      <w:bCs/>
    </w:rPr>
  </w:style>
  <w:style w:type="character" w:customStyle="1" w:styleId="TematkomentarzaZnak">
    <w:name w:val="Temat komentarza Znak"/>
    <w:link w:val="Tematkomentarza"/>
    <w:rsid w:val="00F03720"/>
    <w:rPr>
      <w:b/>
      <w:bCs/>
    </w:rPr>
  </w:style>
  <w:style w:type="character" w:styleId="UyteHipercze">
    <w:name w:val="FollowedHyperlink"/>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nhideWhenUsed/>
    <w:rsid w:val="00B7082B"/>
    <w:rPr>
      <w:color w:val="605E5C"/>
      <w:shd w:val="clear" w:color="auto" w:fill="E1DFDD"/>
    </w:rPr>
  </w:style>
  <w:style w:type="character" w:customStyle="1" w:styleId="Tekstpodstawowywcity3Znak">
    <w:name w:val="Tekst podstawowy wcięty 3 Znak"/>
    <w:link w:val="Tekstpodstawowywcity3"/>
    <w:rsid w:val="00972496"/>
    <w:rPr>
      <w:rFonts w:ascii="Arial" w:hAnsi="Arial"/>
    </w:rPr>
  </w:style>
  <w:style w:type="paragraph" w:customStyle="1" w:styleId="Heading">
    <w:name w:val="Heading"/>
    <w:basedOn w:val="Standard"/>
    <w:next w:val="Textbody"/>
    <w:rsid w:val="00AC7200"/>
    <w:pPr>
      <w:keepNext/>
      <w:spacing w:before="240" w:after="120"/>
    </w:pPr>
    <w:rPr>
      <w:rFonts w:ascii="Arial" w:eastAsia="Microsoft YaHei" w:hAnsi="Arial" w:cs="Mangal"/>
      <w:sz w:val="28"/>
      <w:szCs w:val="28"/>
    </w:rPr>
  </w:style>
  <w:style w:type="paragraph" w:customStyle="1" w:styleId="Textbody">
    <w:name w:val="Text body"/>
    <w:basedOn w:val="Standard"/>
    <w:rsid w:val="00AC7200"/>
    <w:pPr>
      <w:jc w:val="both"/>
    </w:pPr>
    <w:rPr>
      <w:rFonts w:ascii="Arial" w:hAnsi="Arial"/>
      <w:i/>
    </w:rPr>
  </w:style>
  <w:style w:type="paragraph" w:styleId="Lista">
    <w:name w:val="List"/>
    <w:basedOn w:val="Textbody"/>
    <w:rsid w:val="00AC7200"/>
    <w:rPr>
      <w:rFonts w:cs="Mangal"/>
    </w:rPr>
  </w:style>
  <w:style w:type="paragraph" w:styleId="Legenda">
    <w:name w:val="caption"/>
    <w:basedOn w:val="Standard"/>
    <w:rsid w:val="00AC7200"/>
    <w:pPr>
      <w:suppressLineNumbers/>
      <w:spacing w:before="120" w:after="120"/>
    </w:pPr>
    <w:rPr>
      <w:rFonts w:cs="Mangal"/>
      <w:i/>
      <w:iCs/>
      <w:sz w:val="24"/>
      <w:szCs w:val="24"/>
    </w:rPr>
  </w:style>
  <w:style w:type="paragraph" w:customStyle="1" w:styleId="Index">
    <w:name w:val="Index"/>
    <w:basedOn w:val="Standard"/>
    <w:rsid w:val="00AC7200"/>
    <w:pPr>
      <w:suppressLineNumbers/>
    </w:pPr>
    <w:rPr>
      <w:rFonts w:cs="Mangal"/>
    </w:rPr>
  </w:style>
  <w:style w:type="paragraph" w:customStyle="1" w:styleId="Textbodyindent">
    <w:name w:val="Text body indent"/>
    <w:basedOn w:val="Standard"/>
    <w:rsid w:val="00AC7200"/>
    <w:pPr>
      <w:ind w:left="360"/>
      <w:jc w:val="center"/>
    </w:pPr>
    <w:rPr>
      <w:rFonts w:ascii="Arial" w:hAnsi="Arial"/>
      <w:b/>
      <w:sz w:val="24"/>
    </w:rPr>
  </w:style>
  <w:style w:type="paragraph" w:styleId="Podtytu">
    <w:name w:val="Subtitle"/>
    <w:basedOn w:val="Heading"/>
    <w:next w:val="Textbody"/>
    <w:link w:val="PodtytuZnak"/>
    <w:uiPriority w:val="11"/>
    <w:qFormat/>
    <w:rsid w:val="00AC7200"/>
    <w:pPr>
      <w:jc w:val="center"/>
    </w:pPr>
    <w:rPr>
      <w:i/>
      <w:iCs/>
    </w:rPr>
  </w:style>
  <w:style w:type="character" w:customStyle="1" w:styleId="PodtytuZnak">
    <w:name w:val="Podtytuł Znak"/>
    <w:basedOn w:val="Domylnaczcionkaakapitu"/>
    <w:link w:val="Podtytu"/>
    <w:uiPriority w:val="11"/>
    <w:rsid w:val="00AC7200"/>
    <w:rPr>
      <w:rFonts w:ascii="Arial" w:eastAsia="Microsoft YaHei" w:hAnsi="Arial" w:cs="Mangal"/>
      <w:i/>
      <w:iCs/>
      <w:kern w:val="3"/>
      <w:sz w:val="28"/>
      <w:szCs w:val="28"/>
    </w:rPr>
  </w:style>
  <w:style w:type="paragraph" w:customStyle="1" w:styleId="Framecontents">
    <w:name w:val="Frame contents"/>
    <w:basedOn w:val="Textbody"/>
    <w:rsid w:val="00AC7200"/>
  </w:style>
  <w:style w:type="character" w:customStyle="1" w:styleId="Internetlink">
    <w:name w:val="Internet link"/>
    <w:rsid w:val="00AC7200"/>
    <w:rPr>
      <w:color w:val="0000FF"/>
      <w:u w:val="single"/>
    </w:rPr>
  </w:style>
  <w:style w:type="character" w:customStyle="1" w:styleId="StrongEmphasis">
    <w:name w:val="Strong Emphasis"/>
    <w:rsid w:val="00AC7200"/>
    <w:rPr>
      <w:b/>
      <w:bCs/>
    </w:rPr>
  </w:style>
  <w:style w:type="character" w:customStyle="1" w:styleId="ListLabel1">
    <w:name w:val="ListLabel 1"/>
    <w:rsid w:val="00AC7200"/>
    <w:rPr>
      <w:b/>
    </w:rPr>
  </w:style>
  <w:style w:type="character" w:customStyle="1" w:styleId="ListLabel2">
    <w:name w:val="ListLabel 2"/>
    <w:rsid w:val="00AC7200"/>
    <w:rPr>
      <w:b w:val="0"/>
    </w:rPr>
  </w:style>
  <w:style w:type="character" w:customStyle="1" w:styleId="ListLabel3">
    <w:name w:val="ListLabel 3"/>
    <w:rsid w:val="00AC7200"/>
    <w:rPr>
      <w:rFonts w:cs="Courier New"/>
    </w:rPr>
  </w:style>
  <w:style w:type="character" w:customStyle="1" w:styleId="ListLabel4">
    <w:name w:val="ListLabel 4"/>
    <w:rsid w:val="00AC7200"/>
    <w:rPr>
      <w:b w:val="0"/>
      <w:color w:val="00000A"/>
    </w:rPr>
  </w:style>
  <w:style w:type="character" w:customStyle="1" w:styleId="ListLabel5">
    <w:name w:val="ListLabel 5"/>
    <w:rsid w:val="00AC7200"/>
    <w:rPr>
      <w:rFonts w:cs="Times New Roman"/>
      <w:color w:val="00000A"/>
    </w:rPr>
  </w:style>
  <w:style w:type="character" w:customStyle="1" w:styleId="ListLabel6">
    <w:name w:val="ListLabel 6"/>
    <w:rsid w:val="00AC7200"/>
    <w:rPr>
      <w:color w:val="00000A"/>
    </w:rPr>
  </w:style>
  <w:style w:type="character" w:customStyle="1" w:styleId="ListLabel7">
    <w:name w:val="ListLabel 7"/>
    <w:rsid w:val="00AC7200"/>
    <w:rPr>
      <w:b/>
      <w:bCs/>
      <w:color w:val="00000A"/>
    </w:rPr>
  </w:style>
  <w:style w:type="character" w:customStyle="1" w:styleId="ListLabel8">
    <w:name w:val="ListLabel 8"/>
    <w:rsid w:val="00AC7200"/>
    <w:rPr>
      <w:rFonts w:eastAsia="Times New Roman" w:cs="Tahoma"/>
      <w:b w:val="0"/>
      <w:color w:val="00000A"/>
    </w:rPr>
  </w:style>
  <w:style w:type="character" w:customStyle="1" w:styleId="ListLabel9">
    <w:name w:val="ListLabel 9"/>
    <w:rsid w:val="00AC7200"/>
    <w:rPr>
      <w:b/>
      <w:color w:val="00000A"/>
    </w:rPr>
  </w:style>
  <w:style w:type="character" w:customStyle="1" w:styleId="ListLabel10">
    <w:name w:val="ListLabel 10"/>
    <w:rsid w:val="00AC7200"/>
    <w:rPr>
      <w:b w:val="0"/>
      <w:bCs/>
      <w:color w:val="00000A"/>
    </w:rPr>
  </w:style>
  <w:style w:type="character" w:customStyle="1" w:styleId="ListLabel11">
    <w:name w:val="ListLabel 11"/>
    <w:rsid w:val="00AC7200"/>
    <w:rPr>
      <w:b w:val="0"/>
      <w:bCs/>
    </w:rPr>
  </w:style>
  <w:style w:type="character" w:customStyle="1" w:styleId="ListLabel12">
    <w:name w:val="ListLabel 12"/>
    <w:rsid w:val="00AC7200"/>
    <w:rPr>
      <w:i/>
      <w:u w:val="single"/>
    </w:rPr>
  </w:style>
  <w:style w:type="character" w:customStyle="1" w:styleId="ListLabel13">
    <w:name w:val="ListLabel 13"/>
    <w:rsid w:val="00AC7200"/>
    <w:rPr>
      <w:i w:val="0"/>
    </w:rPr>
  </w:style>
  <w:style w:type="character" w:customStyle="1" w:styleId="NumberingSymbols">
    <w:name w:val="Numbering Symbols"/>
    <w:rsid w:val="00AC7200"/>
  </w:style>
  <w:style w:type="character" w:customStyle="1" w:styleId="TytuZnak">
    <w:name w:val="Tytuł Znak"/>
    <w:link w:val="Tytu"/>
    <w:rsid w:val="00AC7200"/>
    <w:rPr>
      <w:rFonts w:ascii="Arial" w:hAnsi="Arial"/>
      <w:b/>
      <w:sz w:val="32"/>
    </w:rPr>
  </w:style>
  <w:style w:type="paragraph" w:customStyle="1" w:styleId="Tekstpodstawowy32">
    <w:name w:val="Tekst podstawowy 32"/>
    <w:basedOn w:val="Normalny"/>
    <w:rsid w:val="00AC7200"/>
    <w:pPr>
      <w:suppressAutoHyphens/>
      <w:jc w:val="center"/>
    </w:pPr>
    <w:rPr>
      <w:sz w:val="24"/>
      <w:lang w:eastAsia="ar-SA"/>
    </w:rPr>
  </w:style>
  <w:style w:type="paragraph" w:styleId="Zwykytekst">
    <w:name w:val="Plain Text"/>
    <w:basedOn w:val="Normalny"/>
    <w:link w:val="ZwykytekstZnak"/>
    <w:uiPriority w:val="99"/>
    <w:semiHidden/>
    <w:unhideWhenUsed/>
    <w:rsid w:val="00AC7200"/>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semiHidden/>
    <w:rsid w:val="00AC7200"/>
    <w:rPr>
      <w:rFonts w:ascii="Calibri" w:eastAsia="Calibri" w:hAnsi="Calibri" w:cs="Consolas"/>
      <w:sz w:val="22"/>
      <w:szCs w:val="21"/>
      <w:lang w:eastAsia="en-US"/>
    </w:rPr>
  </w:style>
  <w:style w:type="numbering" w:customStyle="1" w:styleId="Outline">
    <w:name w:val="Outline"/>
    <w:basedOn w:val="Bezlisty"/>
    <w:rsid w:val="00AC7200"/>
    <w:pPr>
      <w:numPr>
        <w:numId w:val="27"/>
      </w:numPr>
    </w:pPr>
  </w:style>
  <w:style w:type="numbering" w:customStyle="1" w:styleId="WWNum1">
    <w:name w:val="WWNum1"/>
    <w:basedOn w:val="Bezlisty"/>
    <w:rsid w:val="00AC7200"/>
    <w:pPr>
      <w:numPr>
        <w:numId w:val="28"/>
      </w:numPr>
    </w:pPr>
  </w:style>
  <w:style w:type="numbering" w:customStyle="1" w:styleId="WWNum2">
    <w:name w:val="WWNum2"/>
    <w:basedOn w:val="Bezlisty"/>
    <w:rsid w:val="00AC7200"/>
    <w:pPr>
      <w:numPr>
        <w:numId w:val="29"/>
      </w:numPr>
    </w:pPr>
  </w:style>
  <w:style w:type="numbering" w:customStyle="1" w:styleId="WWNum3">
    <w:name w:val="WWNum3"/>
    <w:basedOn w:val="Bezlisty"/>
    <w:rsid w:val="00AC7200"/>
    <w:pPr>
      <w:numPr>
        <w:numId w:val="30"/>
      </w:numPr>
    </w:pPr>
  </w:style>
  <w:style w:type="numbering" w:customStyle="1" w:styleId="WWNum4">
    <w:name w:val="WWNum4"/>
    <w:basedOn w:val="Bezlisty"/>
    <w:rsid w:val="00AC7200"/>
    <w:pPr>
      <w:numPr>
        <w:numId w:val="31"/>
      </w:numPr>
    </w:pPr>
  </w:style>
  <w:style w:type="numbering" w:customStyle="1" w:styleId="WWNum5">
    <w:name w:val="WWNum5"/>
    <w:basedOn w:val="Bezlisty"/>
    <w:rsid w:val="00AC7200"/>
    <w:pPr>
      <w:numPr>
        <w:numId w:val="56"/>
      </w:numPr>
    </w:pPr>
  </w:style>
  <w:style w:type="numbering" w:customStyle="1" w:styleId="WWNum6">
    <w:name w:val="WWNum6"/>
    <w:basedOn w:val="Bezlisty"/>
    <w:rsid w:val="00AC7200"/>
    <w:pPr>
      <w:numPr>
        <w:numId w:val="32"/>
      </w:numPr>
    </w:pPr>
  </w:style>
  <w:style w:type="numbering" w:customStyle="1" w:styleId="WWNum7">
    <w:name w:val="WWNum7"/>
    <w:basedOn w:val="Bezlisty"/>
    <w:rsid w:val="00AC7200"/>
    <w:pPr>
      <w:numPr>
        <w:numId w:val="33"/>
      </w:numPr>
    </w:pPr>
  </w:style>
  <w:style w:type="numbering" w:customStyle="1" w:styleId="WWNum8">
    <w:name w:val="WWNum8"/>
    <w:basedOn w:val="Bezlisty"/>
    <w:rsid w:val="00AC7200"/>
    <w:pPr>
      <w:numPr>
        <w:numId w:val="34"/>
      </w:numPr>
    </w:pPr>
  </w:style>
  <w:style w:type="numbering" w:customStyle="1" w:styleId="WWNum9">
    <w:name w:val="WWNum9"/>
    <w:basedOn w:val="Bezlisty"/>
    <w:rsid w:val="00AC7200"/>
    <w:pPr>
      <w:numPr>
        <w:numId w:val="35"/>
      </w:numPr>
    </w:pPr>
  </w:style>
  <w:style w:type="numbering" w:customStyle="1" w:styleId="WWNum10">
    <w:name w:val="WWNum10"/>
    <w:basedOn w:val="Bezlisty"/>
    <w:rsid w:val="00AC7200"/>
    <w:pPr>
      <w:numPr>
        <w:numId w:val="36"/>
      </w:numPr>
    </w:pPr>
  </w:style>
  <w:style w:type="numbering" w:customStyle="1" w:styleId="WWNum11">
    <w:name w:val="WWNum11"/>
    <w:basedOn w:val="Bezlisty"/>
    <w:rsid w:val="00AC7200"/>
    <w:pPr>
      <w:numPr>
        <w:numId w:val="59"/>
      </w:numPr>
    </w:pPr>
  </w:style>
  <w:style w:type="numbering" w:customStyle="1" w:styleId="WWNum12">
    <w:name w:val="WWNum12"/>
    <w:basedOn w:val="Bezlisty"/>
    <w:rsid w:val="00AC7200"/>
    <w:pPr>
      <w:numPr>
        <w:numId w:val="37"/>
      </w:numPr>
    </w:pPr>
  </w:style>
  <w:style w:type="numbering" w:customStyle="1" w:styleId="WWNum13">
    <w:name w:val="WWNum13"/>
    <w:basedOn w:val="Bezlisty"/>
    <w:rsid w:val="00AC7200"/>
    <w:pPr>
      <w:numPr>
        <w:numId w:val="38"/>
      </w:numPr>
    </w:pPr>
  </w:style>
  <w:style w:type="numbering" w:customStyle="1" w:styleId="WWNum14">
    <w:name w:val="WWNum14"/>
    <w:basedOn w:val="Bezlisty"/>
    <w:rsid w:val="00AC7200"/>
    <w:pPr>
      <w:numPr>
        <w:numId w:val="39"/>
      </w:numPr>
    </w:pPr>
  </w:style>
  <w:style w:type="numbering" w:customStyle="1" w:styleId="WWNum15">
    <w:name w:val="WWNum15"/>
    <w:basedOn w:val="Bezlisty"/>
    <w:rsid w:val="00AC7200"/>
    <w:pPr>
      <w:numPr>
        <w:numId w:val="40"/>
      </w:numPr>
    </w:pPr>
  </w:style>
  <w:style w:type="numbering" w:customStyle="1" w:styleId="WWNum16">
    <w:name w:val="WWNum16"/>
    <w:basedOn w:val="Bezlisty"/>
    <w:rsid w:val="00AC7200"/>
    <w:pPr>
      <w:numPr>
        <w:numId w:val="62"/>
      </w:numPr>
    </w:pPr>
  </w:style>
  <w:style w:type="numbering" w:customStyle="1" w:styleId="WWNum17">
    <w:name w:val="WWNum17"/>
    <w:basedOn w:val="Bezlisty"/>
    <w:rsid w:val="00AC7200"/>
    <w:pPr>
      <w:numPr>
        <w:numId w:val="66"/>
      </w:numPr>
    </w:pPr>
  </w:style>
  <w:style w:type="numbering" w:customStyle="1" w:styleId="WWNum18">
    <w:name w:val="WWNum18"/>
    <w:basedOn w:val="Bezlisty"/>
    <w:rsid w:val="00AC7200"/>
    <w:pPr>
      <w:numPr>
        <w:numId w:val="41"/>
      </w:numPr>
    </w:pPr>
  </w:style>
  <w:style w:type="numbering" w:customStyle="1" w:styleId="WWNum19">
    <w:name w:val="WWNum19"/>
    <w:basedOn w:val="Bezlisty"/>
    <w:rsid w:val="00AC7200"/>
    <w:pPr>
      <w:numPr>
        <w:numId w:val="42"/>
      </w:numPr>
    </w:pPr>
  </w:style>
  <w:style w:type="numbering" w:customStyle="1" w:styleId="WWNum20">
    <w:name w:val="WWNum20"/>
    <w:basedOn w:val="Bezlisty"/>
    <w:rsid w:val="00AC7200"/>
    <w:pPr>
      <w:numPr>
        <w:numId w:val="63"/>
      </w:numPr>
    </w:pPr>
  </w:style>
  <w:style w:type="numbering" w:customStyle="1" w:styleId="WWNum211">
    <w:name w:val="WWNum211"/>
    <w:basedOn w:val="Bezlisty"/>
    <w:rsid w:val="00AC7200"/>
    <w:pPr>
      <w:numPr>
        <w:numId w:val="57"/>
      </w:numPr>
    </w:pPr>
  </w:style>
  <w:style w:type="numbering" w:customStyle="1" w:styleId="WWNum221">
    <w:name w:val="WWNum221"/>
    <w:basedOn w:val="Bezlisty"/>
    <w:rsid w:val="00AC7200"/>
    <w:pPr>
      <w:numPr>
        <w:numId w:val="44"/>
      </w:numPr>
    </w:pPr>
  </w:style>
  <w:style w:type="numbering" w:customStyle="1" w:styleId="WWNum23">
    <w:name w:val="WWNum23"/>
    <w:basedOn w:val="Bezlisty"/>
    <w:rsid w:val="00AC7200"/>
    <w:pPr>
      <w:numPr>
        <w:numId w:val="65"/>
      </w:numPr>
    </w:pPr>
  </w:style>
  <w:style w:type="numbering" w:customStyle="1" w:styleId="WWNum24">
    <w:name w:val="WWNum24"/>
    <w:basedOn w:val="Bezlisty"/>
    <w:rsid w:val="00AC7200"/>
    <w:pPr>
      <w:numPr>
        <w:numId w:val="46"/>
      </w:numPr>
    </w:pPr>
  </w:style>
  <w:style w:type="numbering" w:customStyle="1" w:styleId="WWNum25">
    <w:name w:val="WWNum25"/>
    <w:basedOn w:val="Bezlisty"/>
    <w:rsid w:val="00AC7200"/>
    <w:pPr>
      <w:numPr>
        <w:numId w:val="47"/>
      </w:numPr>
    </w:pPr>
  </w:style>
  <w:style w:type="numbering" w:customStyle="1" w:styleId="WWNum26">
    <w:name w:val="WWNum26"/>
    <w:basedOn w:val="Bezlisty"/>
    <w:rsid w:val="00AC7200"/>
    <w:pPr>
      <w:numPr>
        <w:numId w:val="64"/>
      </w:numPr>
    </w:pPr>
  </w:style>
  <w:style w:type="numbering" w:customStyle="1" w:styleId="WWNum27">
    <w:name w:val="WWNum27"/>
    <w:basedOn w:val="Bezlisty"/>
    <w:rsid w:val="00AC7200"/>
    <w:pPr>
      <w:numPr>
        <w:numId w:val="58"/>
      </w:numPr>
    </w:pPr>
  </w:style>
  <w:style w:type="numbering" w:customStyle="1" w:styleId="WWNum28">
    <w:name w:val="WWNum28"/>
    <w:basedOn w:val="Bezlisty"/>
    <w:rsid w:val="00AC7200"/>
    <w:pPr>
      <w:numPr>
        <w:numId w:val="48"/>
      </w:numPr>
    </w:pPr>
  </w:style>
  <w:style w:type="numbering" w:customStyle="1" w:styleId="WWNum29">
    <w:name w:val="WWNum29"/>
    <w:basedOn w:val="Bezlisty"/>
    <w:rsid w:val="00AC7200"/>
    <w:pPr>
      <w:numPr>
        <w:numId w:val="49"/>
      </w:numPr>
    </w:pPr>
  </w:style>
  <w:style w:type="numbering" w:customStyle="1" w:styleId="WWNum30">
    <w:name w:val="WWNum30"/>
    <w:basedOn w:val="Bezlisty"/>
    <w:rsid w:val="00AC7200"/>
    <w:pPr>
      <w:numPr>
        <w:numId w:val="50"/>
      </w:numPr>
    </w:pPr>
  </w:style>
  <w:style w:type="numbering" w:customStyle="1" w:styleId="WWNum31">
    <w:name w:val="WWNum31"/>
    <w:basedOn w:val="Bezlisty"/>
    <w:rsid w:val="00AC7200"/>
    <w:pPr>
      <w:numPr>
        <w:numId w:val="61"/>
      </w:numPr>
    </w:pPr>
  </w:style>
  <w:style w:type="numbering" w:customStyle="1" w:styleId="WWNum32">
    <w:name w:val="WWNum32"/>
    <w:basedOn w:val="Bezlisty"/>
    <w:rsid w:val="00AC720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33920400">
      <w:bodyDiv w:val="1"/>
      <w:marLeft w:val="0"/>
      <w:marRight w:val="0"/>
      <w:marTop w:val="0"/>
      <w:marBottom w:val="0"/>
      <w:divBdr>
        <w:top w:val="none" w:sz="0" w:space="0" w:color="auto"/>
        <w:left w:val="none" w:sz="0" w:space="0" w:color="auto"/>
        <w:bottom w:val="none" w:sz="0" w:space="0" w:color="auto"/>
        <w:right w:val="none" w:sz="0" w:space="0" w:color="auto"/>
      </w:divBdr>
    </w:div>
    <w:div w:id="396324057">
      <w:bodyDiv w:val="1"/>
      <w:marLeft w:val="0"/>
      <w:marRight w:val="0"/>
      <w:marTop w:val="0"/>
      <w:marBottom w:val="0"/>
      <w:divBdr>
        <w:top w:val="none" w:sz="0" w:space="0" w:color="auto"/>
        <w:left w:val="none" w:sz="0" w:space="0" w:color="auto"/>
        <w:bottom w:val="none" w:sz="0" w:space="0" w:color="auto"/>
        <w:right w:val="none" w:sz="0" w:space="0" w:color="auto"/>
      </w:divBdr>
    </w:div>
    <w:div w:id="402795850">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21213759">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46036843">
      <w:bodyDiv w:val="1"/>
      <w:marLeft w:val="0"/>
      <w:marRight w:val="0"/>
      <w:marTop w:val="0"/>
      <w:marBottom w:val="0"/>
      <w:divBdr>
        <w:top w:val="none" w:sz="0" w:space="0" w:color="auto"/>
        <w:left w:val="none" w:sz="0" w:space="0" w:color="auto"/>
        <w:bottom w:val="none" w:sz="0" w:space="0" w:color="auto"/>
        <w:right w:val="none" w:sz="0" w:space="0" w:color="auto"/>
      </w:divBdr>
    </w:div>
    <w:div w:id="1004554528">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550765">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69503734">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24960729">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3544629">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4555810">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mailto:zam.publ@spzoz.zgorzelec.pl" TargetMode="External"/><Relationship Id="rId26" Type="http://schemas.openxmlformats.org/officeDocument/2006/relationships/hyperlink" Target="https://platformazakupowa.pl/pn/spzoz_zgorzelec" TargetMode="External"/><Relationship Id="rId39" Type="http://schemas.openxmlformats.org/officeDocument/2006/relationships/fontTable" Target="fontTable.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7" Type="http://schemas.openxmlformats.org/officeDocument/2006/relationships/endnotes" Target="endnot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www.platformazakupowa.pl"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pzoz_zgorzelec"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64281" TargetMode="External"/><Relationship Id="rId24" Type="http://schemas.openxmlformats.org/officeDocument/2006/relationships/hyperlink" Target="mailto:cwk@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docs.google.com/document/d/1kdC7je8RNO5FSk_N0NY7nv1Xj1WYJza-CmXvYH8evhk/edit"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F7BF-06A6-43E6-A21F-1BB7E5A2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19</Pages>
  <Words>10097</Words>
  <Characters>68052</Characters>
  <Application>Microsoft Office Word</Application>
  <DocSecurity>0</DocSecurity>
  <Lines>567</Lines>
  <Paragraphs>155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77994</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26</cp:revision>
  <cp:lastPrinted>2023-12-13T10:50:00Z</cp:lastPrinted>
  <dcterms:created xsi:type="dcterms:W3CDTF">2022-10-13T08:28:00Z</dcterms:created>
  <dcterms:modified xsi:type="dcterms:W3CDTF">2023-12-14T09:25:00Z</dcterms:modified>
</cp:coreProperties>
</file>