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E859" w14:textId="1A16357B" w:rsidR="00507C17" w:rsidRPr="006573BD" w:rsidRDefault="00507C17" w:rsidP="00507C17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Załącznik</w:t>
      </w:r>
      <w:r w:rsidR="00DF65C3">
        <w:rPr>
          <w:rFonts w:asciiTheme="minorHAnsi" w:hAnsiTheme="minorHAnsi" w:cstheme="minorHAnsi"/>
          <w:sz w:val="22"/>
          <w:szCs w:val="22"/>
        </w:rPr>
        <w:t xml:space="preserve"> nr 1</w:t>
      </w:r>
      <w:bookmarkStart w:id="0" w:name="_GoBack"/>
      <w:bookmarkEnd w:id="0"/>
      <w:r w:rsidRPr="006573BD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14:paraId="25F37EC4" w14:textId="77777777" w:rsidR="00507C17" w:rsidRPr="006573BD" w:rsidRDefault="00507C17" w:rsidP="00507C17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952F647" w14:textId="77777777" w:rsidR="00507C17" w:rsidRPr="006573B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4EBEC9CC" w14:textId="77777777" w:rsidR="00507C17" w:rsidRPr="006573B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0850864F" w14:textId="77777777" w:rsidR="00507C17" w:rsidRPr="006573BD" w:rsidRDefault="00507C17" w:rsidP="00507C17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3D2718" w14:textId="77777777" w:rsidR="00507C17" w:rsidRPr="006573BD" w:rsidRDefault="00507C17" w:rsidP="00507C1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09118582" w14:textId="2606B77B" w:rsidR="00507C17" w:rsidRPr="006573BD" w:rsidRDefault="00507C17" w:rsidP="00507C17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b/>
          <w:i/>
          <w:sz w:val="22"/>
          <w:szCs w:val="22"/>
        </w:rPr>
        <w:t>„Zorganizowanie i przeprowadzenie kursu</w:t>
      </w:r>
      <w:r w:rsidR="00CD5B89">
        <w:rPr>
          <w:rFonts w:asciiTheme="minorHAnsi" w:hAnsiTheme="minorHAnsi" w:cstheme="minorHAnsi"/>
          <w:b/>
          <w:i/>
          <w:sz w:val="22"/>
          <w:szCs w:val="22"/>
        </w:rPr>
        <w:t xml:space="preserve"> operatora</w:t>
      </w:r>
      <w:r w:rsidR="00EF3E55">
        <w:rPr>
          <w:rFonts w:asciiTheme="minorHAnsi" w:hAnsiTheme="minorHAnsi" w:cstheme="minorHAnsi"/>
          <w:b/>
          <w:i/>
          <w:sz w:val="22"/>
          <w:szCs w:val="22"/>
        </w:rPr>
        <w:t xml:space="preserve"> koparko-ładowarki</w:t>
      </w:r>
      <w:r w:rsidRPr="006573BD">
        <w:rPr>
          <w:rFonts w:asciiTheme="minorHAnsi" w:hAnsiTheme="minorHAnsi" w:cstheme="minorHAnsi"/>
          <w:b/>
          <w:i/>
          <w:sz w:val="22"/>
          <w:szCs w:val="22"/>
        </w:rPr>
        <w:t xml:space="preserve">, wraz z badaniami lekarskimi, materiałami szkoleniowymi, ubezpieczeniem uczestników kursu oraz z usługą cateringową i egzaminami państwowymi zewnętrznymi. </w:t>
      </w:r>
      <w:r w:rsidRPr="006573BD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</w:p>
    <w:p w14:paraId="003B9224" w14:textId="77777777" w:rsidR="00507C17" w:rsidRPr="006573BD" w:rsidRDefault="00507C17" w:rsidP="00507C1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08620E41" w14:textId="77777777" w:rsidR="00507C17" w:rsidRPr="006573BD" w:rsidRDefault="00507C17" w:rsidP="00507C17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34C9764F" w14:textId="77777777" w:rsidR="00507C17" w:rsidRPr="006573BD" w:rsidRDefault="00507C17" w:rsidP="00507C17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Przedmiotem zamówienia jest zorganizowanie i przeprowadzenie kursów zawodowych,  podzielonego na </w:t>
      </w:r>
      <w:r w:rsidR="00244EFC"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cztery </w:t>
      </w: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zadania częściowe, w zależności od  miejscowości w których świadczona będzie usługa:</w:t>
      </w:r>
    </w:p>
    <w:p w14:paraId="2FCC7A60" w14:textId="77777777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27F7C9E" w14:textId="77777777" w:rsidR="00507C17" w:rsidRPr="006573BD" w:rsidRDefault="00507C17" w:rsidP="00507C1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573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ZADANIE CZĘŚCIOWE NR </w:t>
      </w:r>
      <w:r w:rsidR="00A15604" w:rsidRPr="006573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6573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(pakiet nr</w:t>
      </w:r>
      <w:r w:rsidR="00757B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</w:t>
      </w:r>
      <w:r w:rsidRPr="006573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):</w:t>
      </w:r>
    </w:p>
    <w:p w14:paraId="7FDCA362" w14:textId="4ADE259A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Zorganizowanie i przeprowadzenie kursów zawodowych w miejscowości </w:t>
      </w:r>
      <w:r w:rsidR="00121309" w:rsidRPr="0012130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Polkowice</w:t>
      </w:r>
      <w:r w:rsidR="0012130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E74D100" w14:textId="77777777" w:rsidR="00507C17" w:rsidRPr="006573BD" w:rsidRDefault="00507C17" w:rsidP="00507C17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14"/>
          <w:szCs w:val="22"/>
        </w:rPr>
      </w:pP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1"/>
        <w:gridCol w:w="1483"/>
        <w:gridCol w:w="1930"/>
      </w:tblGrid>
      <w:tr w:rsidR="006B0261" w:rsidRPr="006573BD" w14:paraId="3E928E3E" w14:textId="77777777" w:rsidTr="006B0261">
        <w:trPr>
          <w:trHeight w:val="555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C424" w14:textId="77777777" w:rsidR="006B0261" w:rsidRPr="006573BD" w:rsidRDefault="006B0261" w:rsidP="009670B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573B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C6F" w14:textId="77777777" w:rsidR="006B0261" w:rsidRPr="006573BD" w:rsidRDefault="006B0261" w:rsidP="009670B6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573B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Ilość osób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82C4" w14:textId="77777777" w:rsidR="006B0261" w:rsidRPr="006573BD" w:rsidRDefault="006B0261" w:rsidP="009670B6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573B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Planowany termin odbywania się kursu</w:t>
            </w:r>
          </w:p>
        </w:tc>
      </w:tr>
      <w:tr w:rsidR="006B0261" w:rsidRPr="006573BD" w14:paraId="771F0AB2" w14:textId="77777777" w:rsidTr="008723FF">
        <w:trPr>
          <w:trHeight w:val="779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AFBA" w14:textId="552AE069" w:rsidR="006B0261" w:rsidRPr="002F4806" w:rsidRDefault="002F4806" w:rsidP="002E3D2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2F4806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Operator </w:t>
            </w:r>
            <w:r w:rsidR="00EF3E55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koparko-ładowarki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25D1" w14:textId="7B3E5883" w:rsidR="006B0261" w:rsidRPr="002E3D21" w:rsidRDefault="00F97539" w:rsidP="002E3D21">
            <w:pPr>
              <w:tabs>
                <w:tab w:val="left" w:pos="-69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4-</w:t>
            </w:r>
            <w:r w:rsidR="002E3D21" w:rsidRPr="002E3D21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CC6A" w14:textId="30E16D4E" w:rsidR="006B0261" w:rsidRPr="002E3D21" w:rsidRDefault="002E3D21" w:rsidP="002E3D21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</w:pPr>
            <w:r w:rsidRPr="002E3D21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lang w:eastAsia="en-US"/>
              </w:rPr>
              <w:t>Lipiec-sierpień</w:t>
            </w:r>
          </w:p>
        </w:tc>
      </w:tr>
    </w:tbl>
    <w:p w14:paraId="050BDCDE" w14:textId="77777777" w:rsidR="00A15604" w:rsidRPr="006573BD" w:rsidRDefault="00A15604" w:rsidP="00507C17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324D55D" w14:textId="77777777" w:rsidR="00507C17" w:rsidRPr="006573BD" w:rsidRDefault="00507C17" w:rsidP="00507C17">
      <w:pPr>
        <w:numPr>
          <w:ilvl w:val="0"/>
          <w:numId w:val="13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6573BD">
        <w:rPr>
          <w:rFonts w:asciiTheme="minorHAnsi" w:hAnsiTheme="minorHAnsi" w:cstheme="minorHAnsi"/>
          <w:sz w:val="22"/>
          <w:szCs w:val="22"/>
        </w:rPr>
        <w:t xml:space="preserve"> w wieku 18-25 lat, przede wszystkim uczestnicy OHP i absolwenci OHP</w:t>
      </w:r>
      <w:r w:rsidRPr="006573BD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271A2AC7" w14:textId="59D9EC7C" w:rsidR="00507C17" w:rsidRPr="0067029B" w:rsidRDefault="00507C17" w:rsidP="00507C17">
      <w:pPr>
        <w:numPr>
          <w:ilvl w:val="0"/>
          <w:numId w:val="13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7029B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C672A2" w:rsidRPr="0067029B">
        <w:rPr>
          <w:rFonts w:asciiTheme="minorHAnsi" w:hAnsiTheme="minorHAnsi" w:cstheme="minorHAnsi"/>
          <w:sz w:val="22"/>
          <w:szCs w:val="22"/>
        </w:rPr>
        <w:t xml:space="preserve">całego zamówienia obejmującego realizacje wszystkich zadań częściowych: od dnia podpisania umowy do </w:t>
      </w:r>
      <w:r w:rsidR="00244EFC" w:rsidRPr="0067029B">
        <w:rPr>
          <w:rFonts w:asciiTheme="minorHAnsi" w:hAnsiTheme="minorHAnsi" w:cstheme="minorHAnsi"/>
          <w:b/>
          <w:sz w:val="22"/>
          <w:szCs w:val="22"/>
        </w:rPr>
        <w:t>3</w:t>
      </w:r>
      <w:r w:rsidR="0083222E" w:rsidRPr="0067029B">
        <w:rPr>
          <w:rFonts w:asciiTheme="minorHAnsi" w:hAnsiTheme="minorHAnsi" w:cstheme="minorHAnsi"/>
          <w:b/>
          <w:sz w:val="22"/>
          <w:szCs w:val="22"/>
        </w:rPr>
        <w:t>1</w:t>
      </w:r>
      <w:r w:rsidR="00C672A2" w:rsidRPr="0067029B">
        <w:rPr>
          <w:rFonts w:asciiTheme="minorHAnsi" w:hAnsiTheme="minorHAnsi" w:cstheme="minorHAnsi"/>
          <w:b/>
          <w:sz w:val="22"/>
          <w:szCs w:val="22"/>
        </w:rPr>
        <w:t>.</w:t>
      </w:r>
      <w:r w:rsidR="00244EFC" w:rsidRPr="0067029B">
        <w:rPr>
          <w:rFonts w:asciiTheme="minorHAnsi" w:hAnsiTheme="minorHAnsi" w:cstheme="minorHAnsi"/>
          <w:b/>
          <w:sz w:val="22"/>
          <w:szCs w:val="22"/>
        </w:rPr>
        <w:t>0</w:t>
      </w:r>
      <w:r w:rsidR="0083222E" w:rsidRPr="0067029B">
        <w:rPr>
          <w:rFonts w:asciiTheme="minorHAnsi" w:hAnsiTheme="minorHAnsi" w:cstheme="minorHAnsi"/>
          <w:b/>
          <w:sz w:val="22"/>
          <w:szCs w:val="22"/>
        </w:rPr>
        <w:t>8</w:t>
      </w:r>
      <w:r w:rsidR="00C672A2" w:rsidRPr="0067029B">
        <w:rPr>
          <w:rFonts w:asciiTheme="minorHAnsi" w:hAnsiTheme="minorHAnsi" w:cstheme="minorHAnsi"/>
          <w:b/>
          <w:sz w:val="22"/>
          <w:szCs w:val="22"/>
        </w:rPr>
        <w:t>.202</w:t>
      </w:r>
      <w:r w:rsidR="0083222E" w:rsidRPr="0067029B">
        <w:rPr>
          <w:rFonts w:asciiTheme="minorHAnsi" w:hAnsiTheme="minorHAnsi" w:cstheme="minorHAnsi"/>
          <w:b/>
          <w:sz w:val="22"/>
          <w:szCs w:val="22"/>
        </w:rPr>
        <w:t>4</w:t>
      </w:r>
      <w:r w:rsidR="00C672A2" w:rsidRPr="0067029B">
        <w:rPr>
          <w:rFonts w:asciiTheme="minorHAnsi" w:hAnsiTheme="minorHAnsi" w:cstheme="minorHAnsi"/>
          <w:b/>
          <w:sz w:val="22"/>
          <w:szCs w:val="22"/>
        </w:rPr>
        <w:t>r.</w:t>
      </w:r>
    </w:p>
    <w:p w14:paraId="31E7CD8A" w14:textId="2558D6E7" w:rsidR="001B41EF" w:rsidRPr="001B41EF" w:rsidRDefault="001B41EF" w:rsidP="00507C17">
      <w:pPr>
        <w:numPr>
          <w:ilvl w:val="0"/>
          <w:numId w:val="13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B41EF">
        <w:rPr>
          <w:rFonts w:asciiTheme="minorHAnsi" w:hAnsiTheme="minorHAnsi" w:cstheme="minorHAnsi"/>
          <w:sz w:val="22"/>
          <w:szCs w:val="22"/>
        </w:rPr>
        <w:t>Wy</w:t>
      </w:r>
      <w:r>
        <w:rPr>
          <w:rFonts w:asciiTheme="minorHAnsi" w:hAnsiTheme="minorHAnsi" w:cstheme="minorHAnsi"/>
          <w:sz w:val="22"/>
          <w:szCs w:val="22"/>
        </w:rPr>
        <w:t>konawca zobowiązany jest do przedłożenia wskazanej w części B pkt.</w:t>
      </w:r>
      <w:r w:rsidR="00F010A7">
        <w:rPr>
          <w:rFonts w:asciiTheme="minorHAnsi" w:hAnsiTheme="minorHAnsi" w:cstheme="minorHAnsi"/>
          <w:sz w:val="22"/>
          <w:szCs w:val="22"/>
        </w:rPr>
        <w:t xml:space="preserve"> 13 </w:t>
      </w:r>
      <w:r>
        <w:rPr>
          <w:rFonts w:asciiTheme="minorHAnsi" w:hAnsiTheme="minorHAnsi" w:cstheme="minorHAnsi"/>
          <w:sz w:val="22"/>
          <w:szCs w:val="22"/>
        </w:rPr>
        <w:t>dokumentacji w terminie 14 dni od dnia realizacji zamówienia. W przypadku, gdy przekazana dokumentacja, o której mowa okaże się wadliwa lub niekompletna, Zamawiający wzywa Wykonawcę do jej poprawienia w terminie 7 dni, pod rygorem obciążenia Wykonawcy karą umowną, na zasadach określonych w § 7 pkt 1 w umowie.</w:t>
      </w:r>
    </w:p>
    <w:p w14:paraId="24C4F848" w14:textId="77777777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75B122" w14:textId="77777777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192A10" w14:textId="77777777" w:rsidR="00507C17" w:rsidRPr="006573BD" w:rsidRDefault="00507C17" w:rsidP="00507C17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/>
          <w:szCs w:val="22"/>
        </w:rPr>
        <w:t>Część</w:t>
      </w:r>
      <w:r w:rsidRPr="006573BD">
        <w:rPr>
          <w:rFonts w:asciiTheme="minorHAnsi" w:hAnsiTheme="minorHAnsi" w:cstheme="minorHAnsi"/>
          <w:b/>
          <w:sz w:val="22"/>
          <w:szCs w:val="22"/>
        </w:rPr>
        <w:t xml:space="preserve"> B. WYMAGANIA SZCZEGÓŁOWE, WSPÓLNE DLA WSZYSTKICH ZADAŃ  CZĘŚCIOWYCH </w:t>
      </w:r>
    </w:p>
    <w:p w14:paraId="716F70F1" w14:textId="77777777" w:rsidR="00507C17" w:rsidRPr="006573BD" w:rsidRDefault="00507C17" w:rsidP="00507C1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B4CB22E" w14:textId="4B810C1E" w:rsidR="00507C17" w:rsidRPr="006573BD" w:rsidRDefault="00C96BAB" w:rsidP="00507C17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Kursy i egzaminy winny odbywać się w miejscowościach wskazanych w cz. A pkt. 2. </w:t>
      </w:r>
      <w:r w:rsidR="00507C17" w:rsidRPr="006573BD">
        <w:rPr>
          <w:rFonts w:asciiTheme="minorHAnsi" w:hAnsiTheme="minorHAnsi" w:cstheme="minorHAnsi"/>
          <w:sz w:val="22"/>
          <w:szCs w:val="22"/>
        </w:rPr>
        <w:t xml:space="preserve">Zamawiający dopuszcza możliwość zarówno przeprowadzenia egzaminów, jak </w:t>
      </w:r>
      <w:r w:rsidR="00507C17" w:rsidRPr="006573BD">
        <w:rPr>
          <w:rFonts w:asciiTheme="minorHAnsi" w:hAnsiTheme="minorHAnsi" w:cstheme="minorHAnsi"/>
          <w:sz w:val="22"/>
          <w:szCs w:val="22"/>
        </w:rPr>
        <w:br/>
        <w:t xml:space="preserve">i przeprowadzenia kursów zawodowych w innych miejscowościach niż są wykazane dla każdego zadania częściowego, pod warunkiem, że egzaminy lub same kursy odbywać się będą w miejscowościach oddalonych nie więcej niż 25 km od miejscowości wskazanych dla każdego zadania częściowego (odległość wynikająca z trasy obliczonej dla transportu samochodowego przez serwis internetowy </w:t>
      </w:r>
      <w:hyperlink r:id="rId8" w:history="1">
        <w:r w:rsidR="00507C17" w:rsidRPr="006573BD">
          <w:rPr>
            <w:rStyle w:val="Hipercze"/>
            <w:rFonts w:asciiTheme="minorHAnsi" w:hAnsiTheme="minorHAnsi" w:cstheme="minorHAnsi"/>
            <w:sz w:val="22"/>
            <w:szCs w:val="22"/>
          </w:rPr>
          <w:t>www.maps.google.pl</w:t>
        </w:r>
      </w:hyperlink>
      <w:r w:rsidR="00507C17" w:rsidRPr="006573BD">
        <w:rPr>
          <w:rFonts w:asciiTheme="minorHAnsi" w:hAnsiTheme="minorHAnsi" w:cstheme="minorHAnsi"/>
          <w:sz w:val="22"/>
          <w:szCs w:val="22"/>
        </w:rPr>
        <w:t xml:space="preserve"> lub inny serwis internetowy). W takim przypadku, </w:t>
      </w:r>
      <w:r w:rsidR="00507C17" w:rsidRPr="006573BD">
        <w:rPr>
          <w:rFonts w:asciiTheme="minorHAnsi" w:hAnsiTheme="minorHAnsi" w:cstheme="minorHAnsi"/>
          <w:sz w:val="22"/>
          <w:szCs w:val="22"/>
        </w:rPr>
        <w:lastRenderedPageBreak/>
        <w:t>Wykonawca musi zorganizować i zapewnić każdorazowo dowóz w obie strony dla wszystkich uczestników kursów, na własny koszt – w ramach należnego wynagrodzenia wynikającego z oferty.</w:t>
      </w:r>
      <w:r>
        <w:rPr>
          <w:rFonts w:asciiTheme="minorHAnsi" w:hAnsiTheme="minorHAnsi" w:cstheme="minorHAnsi"/>
          <w:sz w:val="22"/>
          <w:szCs w:val="22"/>
        </w:rPr>
        <w:t xml:space="preserve"> Zamawiający nie wyraża zgody na to, aby Wykonawca przekazywał uczestnikom kursów środki pieniężne na zakup biletów transportu zbiorowego.</w:t>
      </w:r>
    </w:p>
    <w:p w14:paraId="285C6674" w14:textId="77777777" w:rsidR="00507C17" w:rsidRPr="006573BD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eastAsia="Calibri" w:hAnsiTheme="minorHAnsi" w:cstheme="minorHAnsi"/>
          <w:sz w:val="22"/>
          <w:szCs w:val="22"/>
        </w:rPr>
        <w:t>Wykonawca winien przeprowadzić zgodnie z obowiązującymi przepisami prawa badania lekarskie w celu uzyskania przez poszczególnych uczestników kursu orzeczenia lekarskiego o braku przeciwwskazań zdrowotnych do odbycia kursu oraz możliwości podjęcia zatrudnienia zgodnie z kierunkiem szkolenia. Koszt przedmiotowych badań Wykonawca zobowiązany jest uwzględnić dokonując obliczenia ceny. Badanie lekarskie musi być wykonane nie później niż pierwszego dnia szkolenia.</w:t>
      </w:r>
    </w:p>
    <w:p w14:paraId="7BD33E83" w14:textId="77777777" w:rsidR="00507C17" w:rsidRPr="006573BD" w:rsidRDefault="00507C17" w:rsidP="00507C1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 przypadku stwierdzenia przeciwwskazań lekarskich do uczestnictwa w danym kursie, wówczas uczestnik zostanie skreślony z listy uczestników lub będzie miał prawo zmiany kursu zawodowego na inny wybrany przez siebie, który jest wymieniony w którymś zadaniu częściowym o ile jest to możliwe ze względu na prowadzone postępowanie. </w:t>
      </w:r>
    </w:p>
    <w:p w14:paraId="721227A4" w14:textId="1E29D99A" w:rsidR="00507C17" w:rsidRPr="00B87396" w:rsidRDefault="00507C17" w:rsidP="00507C17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 ramach kursów zawodowych </w:t>
      </w:r>
      <w:r w:rsidRPr="006573BD">
        <w:rPr>
          <w:rFonts w:asciiTheme="minorHAnsi" w:hAnsiTheme="minorHAnsi" w:cstheme="minorHAnsi"/>
          <w:bCs/>
          <w:iCs/>
          <w:sz w:val="22"/>
          <w:szCs w:val="22"/>
        </w:rPr>
        <w:t xml:space="preserve">Wykonawca ma obowiązek zorganizować i opłacić badania lekarskie z medycyny pracy. </w:t>
      </w:r>
    </w:p>
    <w:p w14:paraId="468DA078" w14:textId="2BA3FE94" w:rsidR="00B87396" w:rsidRPr="009B6C0E" w:rsidRDefault="009D5BCB" w:rsidP="00507C17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kursu zawodowego</w:t>
      </w:r>
      <w:r w:rsidR="00B41ADB">
        <w:rPr>
          <w:rFonts w:asciiTheme="minorHAnsi" w:hAnsiTheme="minorHAnsi" w:cstheme="minorHAnsi"/>
          <w:sz w:val="22"/>
          <w:szCs w:val="22"/>
        </w:rPr>
        <w:t>, który łącznie trwa</w:t>
      </w:r>
      <w:r w:rsidR="00D66683">
        <w:rPr>
          <w:rFonts w:asciiTheme="minorHAnsi" w:hAnsiTheme="minorHAnsi" w:cstheme="minorHAnsi"/>
          <w:sz w:val="22"/>
          <w:szCs w:val="22"/>
        </w:rPr>
        <w:t xml:space="preserve"> minimum</w:t>
      </w:r>
      <w:r w:rsidR="00B41ADB">
        <w:rPr>
          <w:rFonts w:asciiTheme="minorHAnsi" w:hAnsiTheme="minorHAnsi" w:cstheme="minorHAnsi"/>
          <w:sz w:val="22"/>
          <w:szCs w:val="22"/>
        </w:rPr>
        <w:t xml:space="preserve"> 50 godzin, Wykonawca jest zobowiązany zorganizować i przeprowadzić zajęcia, w taki sposób, aby kurs trwał </w:t>
      </w:r>
      <w:r w:rsidR="00B41ADB" w:rsidRPr="009B6C0E">
        <w:rPr>
          <w:rFonts w:asciiTheme="minorHAnsi" w:hAnsiTheme="minorHAnsi" w:cstheme="minorHAnsi"/>
          <w:b/>
          <w:sz w:val="22"/>
          <w:szCs w:val="22"/>
        </w:rPr>
        <w:t>minimum 5 godzin zegarowych dziennie.</w:t>
      </w:r>
    </w:p>
    <w:p w14:paraId="3D87A8C1" w14:textId="77777777" w:rsidR="00507C17" w:rsidRPr="006573BD" w:rsidRDefault="00507C17" w:rsidP="00507C17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musi zapewnić każdemu uczestnikowi szkolenia </w:t>
      </w:r>
      <w:r w:rsidRPr="006573BD">
        <w:rPr>
          <w:rFonts w:asciiTheme="minorHAnsi" w:hAnsiTheme="minorHAnsi" w:cstheme="minorHAnsi"/>
          <w:b/>
          <w:sz w:val="22"/>
          <w:szCs w:val="22"/>
        </w:rPr>
        <w:t>(w przypadku gdy kurs zawodowy w danym dniu będzie trwał minimum 5 godzin zegarowych)</w:t>
      </w:r>
      <w:r w:rsidRPr="006573BD">
        <w:rPr>
          <w:rFonts w:asciiTheme="minorHAnsi" w:hAnsiTheme="minorHAnsi" w:cstheme="minorHAnsi"/>
          <w:sz w:val="22"/>
          <w:szCs w:val="22"/>
        </w:rPr>
        <w:t xml:space="preserve"> </w:t>
      </w: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6573BD">
        <w:rPr>
          <w:rFonts w:asciiTheme="minorHAnsi" w:hAnsiTheme="minorHAnsi" w:cstheme="minorHAnsi"/>
          <w:sz w:val="22"/>
          <w:szCs w:val="22"/>
        </w:rPr>
        <w:t xml:space="preserve">wudaniowy ciepły posiłek w formie cateringu lub zapewnić konsumpcję w lokalu gastronomicznym oddalonym w promieniu do 1 km od miejsca realizowanych kursów zawodowych. Posiłki winny spełniać </w:t>
      </w:r>
      <w:r w:rsidR="00E125F3" w:rsidRPr="006573BD">
        <w:rPr>
          <w:rFonts w:asciiTheme="minorHAnsi" w:hAnsiTheme="minorHAnsi" w:cstheme="minorHAnsi"/>
          <w:sz w:val="22"/>
          <w:szCs w:val="22"/>
        </w:rPr>
        <w:t>n</w:t>
      </w:r>
      <w:r w:rsidRPr="006573BD">
        <w:rPr>
          <w:rFonts w:asciiTheme="minorHAnsi" w:hAnsiTheme="minorHAnsi" w:cstheme="minorHAnsi"/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1861B66D" w14:textId="77777777" w:rsidR="00507C17" w:rsidRPr="006573BD" w:rsidRDefault="00507C17" w:rsidP="00507C1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77A043EB" w14:textId="77777777" w:rsidR="00507C17" w:rsidRPr="006573BD" w:rsidRDefault="00507C17" w:rsidP="00507C1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A5A83C8" w14:textId="77777777" w:rsidR="00507C17" w:rsidRPr="006573BD" w:rsidRDefault="00507C17" w:rsidP="00507C1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5D7E81C5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>Zupa min. 300 ml.</w:t>
      </w:r>
    </w:p>
    <w:p w14:paraId="594554E8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6573BD">
          <w:rPr>
            <w:rFonts w:asciiTheme="minorHAnsi" w:hAnsiTheme="minorHAnsi" w:cstheme="minorHAnsi"/>
          </w:rPr>
          <w:t>170 gram</w:t>
        </w:r>
      </w:smartTag>
      <w:r w:rsidRPr="006573BD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6573BD">
          <w:rPr>
            <w:rFonts w:asciiTheme="minorHAnsi" w:hAnsiTheme="minorHAnsi" w:cstheme="minorHAnsi"/>
          </w:rPr>
          <w:t>190 gram</w:t>
        </w:r>
      </w:smartTag>
      <w:r w:rsidRPr="006573BD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6573BD">
          <w:rPr>
            <w:rFonts w:asciiTheme="minorHAnsi" w:hAnsiTheme="minorHAnsi" w:cstheme="minorHAnsi"/>
          </w:rPr>
          <w:t>100 gram</w:t>
        </w:r>
      </w:smartTag>
      <w:r w:rsidRPr="006573BD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6573BD">
          <w:rPr>
            <w:rFonts w:asciiTheme="minorHAnsi" w:hAnsiTheme="minorHAnsi" w:cstheme="minorHAnsi"/>
          </w:rPr>
          <w:t>150 gram</w:t>
        </w:r>
      </w:smartTag>
      <w:r w:rsidRPr="006573BD">
        <w:rPr>
          <w:rFonts w:asciiTheme="minorHAnsi" w:hAnsiTheme="minorHAnsi" w:cstheme="minorHAnsi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6573BD">
          <w:rPr>
            <w:rFonts w:asciiTheme="minorHAnsi" w:hAnsiTheme="minorHAnsi" w:cstheme="minorHAnsi"/>
          </w:rPr>
          <w:t>170 gram</w:t>
        </w:r>
      </w:smartTag>
      <w:r w:rsidRPr="006573BD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6573BD">
          <w:rPr>
            <w:rFonts w:asciiTheme="minorHAnsi" w:hAnsiTheme="minorHAnsi" w:cstheme="minorHAnsi"/>
          </w:rPr>
          <w:t>170 gram</w:t>
        </w:r>
      </w:smartTag>
      <w:r w:rsidRPr="006573BD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6573BD">
          <w:rPr>
            <w:rFonts w:asciiTheme="minorHAnsi" w:hAnsiTheme="minorHAnsi" w:cstheme="minorHAnsi"/>
          </w:rPr>
          <w:t>150 gram</w:t>
        </w:r>
      </w:smartTag>
      <w:r w:rsidRPr="006573BD">
        <w:rPr>
          <w:rFonts w:asciiTheme="minorHAnsi" w:hAnsiTheme="minorHAnsi" w:cstheme="minorHAnsi"/>
        </w:rPr>
        <w:t xml:space="preserve"> lub gulasz potrawka min. 200 gram).</w:t>
      </w:r>
    </w:p>
    <w:p w14:paraId="53D7292A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005304C8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6573BD">
          <w:rPr>
            <w:rFonts w:asciiTheme="minorHAnsi" w:hAnsiTheme="minorHAnsi" w:cstheme="minorHAnsi"/>
          </w:rPr>
          <w:t>100 gram</w:t>
        </w:r>
      </w:smartTag>
      <w:r w:rsidRPr="006573BD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6573BD">
          <w:rPr>
            <w:rFonts w:asciiTheme="minorHAnsi" w:hAnsiTheme="minorHAnsi" w:cstheme="minorHAnsi"/>
          </w:rPr>
          <w:t>150 gram</w:t>
        </w:r>
      </w:smartTag>
      <w:r w:rsidRPr="006573BD">
        <w:rPr>
          <w:rFonts w:asciiTheme="minorHAnsi" w:hAnsiTheme="minorHAnsi" w:cstheme="minorHAnsi"/>
        </w:rPr>
        <w:t>.</w:t>
      </w:r>
    </w:p>
    <w:p w14:paraId="0BEB1BF1" w14:textId="77777777" w:rsidR="00507C17" w:rsidRPr="006573BD" w:rsidRDefault="00507C17" w:rsidP="00507C17">
      <w:pPr>
        <w:pStyle w:val="Akapitzlist1"/>
        <w:numPr>
          <w:ilvl w:val="0"/>
          <w:numId w:val="6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6573BD">
        <w:rPr>
          <w:rFonts w:asciiTheme="minorHAnsi" w:hAnsiTheme="minorHAnsi" w:cstheme="minorHAnsi"/>
        </w:rPr>
        <w:t>Napoje: kompot/sok min. 250 ml.</w:t>
      </w:r>
    </w:p>
    <w:p w14:paraId="559B9144" w14:textId="77777777" w:rsidR="00507C17" w:rsidRPr="006573BD" w:rsidRDefault="00507C17" w:rsidP="00507C17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lastRenderedPageBreak/>
        <w:t xml:space="preserve">Uwaga: posiłki winny być serwowane naprzemiennie, tzn. posiłki nie mogą być identyczne jak dnia poprzedniego. </w:t>
      </w:r>
    </w:p>
    <w:p w14:paraId="205B6C12" w14:textId="57F139F0" w:rsidR="00507C17" w:rsidRPr="00656C85" w:rsidRDefault="00507C17" w:rsidP="00656C8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dla każdego zadania częściowego przyjętą do kalkulacji (ceny ofertowej) określa Wykonawca na podstawie swojej wiedzy dotyczącej ilości dni szkoleniowych dla każdego rodzaju kursu. </w:t>
      </w:r>
      <w:r w:rsidRPr="006573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6E4DA59C" w14:textId="163F7A4F" w:rsidR="00507C17" w:rsidRPr="006573BD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nieszczęśliwych wypadków na czas trwania kursu i egzaminu – minimalna kwota ubezpieczenia 10 000 zł – bez podawania imiennych list osób ubezpieczonych. </w:t>
      </w:r>
      <w:r w:rsidR="00C96BAB">
        <w:rPr>
          <w:rFonts w:asciiTheme="minorHAnsi" w:hAnsiTheme="minorHAnsi" w:cstheme="minorHAnsi"/>
          <w:sz w:val="22"/>
          <w:szCs w:val="22"/>
        </w:rPr>
        <w:t xml:space="preserve"> Wykonawca zobowiązany jest dostarczyć Zamawiającemu w pierwszym dniu zajęć, kserokopie polisy ubezpieczeniowej, na której widnieje data obejmująca ubezpieczenie uczestników kursu od pierwszego dnia szkolenia do momentu jego zakończenia. </w:t>
      </w:r>
      <w:r w:rsidR="00C96BAB" w:rsidRPr="00C96BAB">
        <w:rPr>
          <w:rFonts w:asciiTheme="minorHAnsi" w:hAnsiTheme="minorHAnsi" w:cstheme="minorHAnsi"/>
          <w:b/>
          <w:sz w:val="22"/>
          <w:szCs w:val="22"/>
        </w:rPr>
        <w:t>Bez dostarczenia wymaganego dokumentu, Wykonawca nie ma prawa do rozpoczęcia kursu.</w:t>
      </w:r>
    </w:p>
    <w:p w14:paraId="33D73EEB" w14:textId="77777777" w:rsidR="00507C17" w:rsidRPr="006573BD" w:rsidRDefault="00507C17" w:rsidP="00507C1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Każdy uczestnik kursu musi otrzymać zaświadczenie:  </w:t>
      </w:r>
    </w:p>
    <w:p w14:paraId="639590EA" w14:textId="77777777" w:rsidR="00507C17" w:rsidRPr="006573BD" w:rsidRDefault="00507C17" w:rsidP="00507C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Potwierdzające  udziału w kursie wraz z jego zakresem tematycznym oraz godzinowym (MEN). Zaświadczenie o ukończeniu kursu zostanie wystawione po przeprowadzeniu egzaminu końcowego dla poszczególnych specjalności tego wymagających. Zaświadczenia wydawane uczestnikom powinny być przygotowane na papierze o gramaturze co najmniej 170 g/m3.</w:t>
      </w:r>
    </w:p>
    <w:p w14:paraId="7BE54F26" w14:textId="25745B9F" w:rsidR="00507C17" w:rsidRPr="00C15066" w:rsidRDefault="00293B6B" w:rsidP="00507C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Świadectwo </w:t>
      </w:r>
      <w:r w:rsidR="00507C17" w:rsidRPr="00C15066">
        <w:rPr>
          <w:rFonts w:asciiTheme="minorHAnsi" w:hAnsiTheme="minorHAnsi" w:cstheme="minorHAnsi"/>
          <w:sz w:val="22"/>
          <w:szCs w:val="22"/>
        </w:rPr>
        <w:t>kwalifikacyjne lub książkę operatora wydaną przez Instytut Mechanizacji Budownictwa i Górnictwa Skalnego</w:t>
      </w:r>
      <w:r w:rsidR="00C15066">
        <w:rPr>
          <w:rFonts w:asciiTheme="minorHAnsi" w:hAnsiTheme="minorHAnsi" w:cstheme="minorHAnsi"/>
          <w:sz w:val="22"/>
          <w:szCs w:val="22"/>
        </w:rPr>
        <w:t>.</w:t>
      </w:r>
    </w:p>
    <w:p w14:paraId="271A6575" w14:textId="77777777" w:rsidR="00507C17" w:rsidRPr="006573BD" w:rsidRDefault="00507C17" w:rsidP="00507C17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B30EB3" w14:textId="77777777" w:rsidR="00507C17" w:rsidRPr="006573BD" w:rsidRDefault="00507C17" w:rsidP="00FA6C9C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/>
          <w:sz w:val="22"/>
          <w:szCs w:val="22"/>
        </w:rPr>
        <w:t xml:space="preserve">W przypadku, gdy egzamin państwowy z przyczyn niezależnych od wykonawcy odbędzie się po </w:t>
      </w:r>
      <w:r w:rsidR="00C672A2" w:rsidRPr="006573BD">
        <w:rPr>
          <w:rFonts w:asciiTheme="minorHAnsi" w:hAnsiTheme="minorHAnsi" w:cstheme="minorHAnsi"/>
          <w:b/>
          <w:sz w:val="22"/>
          <w:szCs w:val="22"/>
        </w:rPr>
        <w:t>dniu obowiązywania umowy</w:t>
      </w:r>
      <w:r w:rsidRPr="006573B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6573BD">
        <w:rPr>
          <w:rFonts w:asciiTheme="minorHAnsi" w:hAnsiTheme="minorHAnsi" w:cstheme="minorHAnsi"/>
          <w:b/>
          <w:sz w:val="22"/>
          <w:szCs w:val="22"/>
        </w:rPr>
        <w:t>zamawiający zapłaci za egzaminy państwowe na podstawie przedłożonych</w:t>
      </w:r>
      <w:r w:rsidR="009C21C6">
        <w:rPr>
          <w:rFonts w:asciiTheme="minorHAnsi" w:hAnsiTheme="minorHAnsi" w:cstheme="minorHAnsi"/>
          <w:b/>
          <w:sz w:val="22"/>
          <w:szCs w:val="22"/>
        </w:rPr>
        <w:t xml:space="preserve"> przez Wykonawcę</w:t>
      </w:r>
      <w:r w:rsidRPr="006573BD">
        <w:rPr>
          <w:rFonts w:asciiTheme="minorHAnsi" w:hAnsiTheme="minorHAnsi" w:cstheme="minorHAnsi"/>
          <w:b/>
          <w:sz w:val="22"/>
          <w:szCs w:val="22"/>
        </w:rPr>
        <w:t xml:space="preserve"> dowodów potwierdzających opłacenie i zgłoszenie uczestnika do egzaminu państwowego.</w:t>
      </w:r>
    </w:p>
    <w:p w14:paraId="0247B0AA" w14:textId="77777777" w:rsidR="00507C17" w:rsidRPr="006573BD" w:rsidRDefault="00507C17" w:rsidP="00507C1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10FC0" w14:textId="77777777" w:rsidR="00507C17" w:rsidRPr="006573BD" w:rsidRDefault="00507C17" w:rsidP="00507C17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Zamawiający podał w części C minimalne ilości godzin które przypadają na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min). </w:t>
      </w:r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nie wyraża zgody aby zajęcia teoretyczne odbywały się za pośrednictwem </w:t>
      </w:r>
      <w:proofErr w:type="spellStart"/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>internetu</w:t>
      </w:r>
      <w:proofErr w:type="spellEnd"/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 xml:space="preserve"> (on </w:t>
      </w:r>
      <w:proofErr w:type="spellStart"/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>line</w:t>
      </w:r>
      <w:proofErr w:type="spellEnd"/>
      <w:r w:rsidRPr="006573BD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6573BD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27D5EFC0" w14:textId="77777777" w:rsidR="00507C17" w:rsidRPr="006573BD" w:rsidRDefault="00507C17" w:rsidP="00507C17">
      <w:pPr>
        <w:numPr>
          <w:ilvl w:val="0"/>
          <w:numId w:val="10"/>
        </w:num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bCs/>
          <w:sz w:val="22"/>
          <w:szCs w:val="22"/>
        </w:rPr>
        <w:t>Zamawiający zastrzega możliwość zmiany ilości osób w danych miejscowościach i w danych kursach zawodowych, z zachowaniem ilości</w:t>
      </w:r>
      <w:r w:rsidRPr="006573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osób przewidywanych  i możliwości ich zwiększenia, bądź zmniejszenia  </w:t>
      </w:r>
      <w:r w:rsidRPr="006573BD">
        <w:rPr>
          <w:rFonts w:asciiTheme="minorHAnsi" w:hAnsiTheme="minorHAnsi" w:cstheme="minorHAnsi"/>
          <w:bCs/>
          <w:sz w:val="22"/>
          <w:szCs w:val="22"/>
        </w:rPr>
        <w:t xml:space="preserve">przypadających dla danych kursów w danych zadaniach częściowych.  </w:t>
      </w:r>
    </w:p>
    <w:p w14:paraId="555B6FAA" w14:textId="77777777" w:rsidR="00507C17" w:rsidRPr="006573BD" w:rsidRDefault="00507C17" w:rsidP="00507C17">
      <w:pPr>
        <w:pStyle w:val="Akapitzlist"/>
        <w:numPr>
          <w:ilvl w:val="0"/>
          <w:numId w:val="10"/>
        </w:numPr>
        <w:spacing w:line="276" w:lineRule="auto"/>
        <w:ind w:left="426" w:right="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</w:t>
      </w:r>
      <w:r w:rsidRPr="006573BD">
        <w:rPr>
          <w:rFonts w:asciiTheme="minorHAnsi" w:hAnsiTheme="minorHAnsi" w:cstheme="minorHAnsi"/>
          <w:sz w:val="22"/>
          <w:szCs w:val="22"/>
        </w:rPr>
        <w:lastRenderedPageBreak/>
        <w:t>oparte, z poszanowaniem praw autorskich. Materiały szkoleniowe powinny być przekazane uczestnikom szkolenia w pierwszym dniu kursu.</w:t>
      </w:r>
    </w:p>
    <w:p w14:paraId="2FD7C193" w14:textId="77777777" w:rsidR="00507C17" w:rsidRPr="006573BD" w:rsidRDefault="00507C17" w:rsidP="00507C17">
      <w:pPr>
        <w:numPr>
          <w:ilvl w:val="0"/>
          <w:numId w:val="10"/>
        </w:num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750DFF">
        <w:rPr>
          <w:rFonts w:asciiTheme="minorHAnsi" w:hAnsiTheme="minorHAnsi" w:cstheme="minorHAnsi"/>
          <w:b/>
          <w:sz w:val="22"/>
          <w:szCs w:val="22"/>
        </w:rPr>
        <w:t xml:space="preserve">nie później niż do 3 dni </w:t>
      </w:r>
      <w:r w:rsidRPr="006573BD">
        <w:rPr>
          <w:rFonts w:asciiTheme="minorHAnsi" w:hAnsiTheme="minorHAnsi" w:cstheme="minorHAnsi"/>
          <w:sz w:val="22"/>
          <w:szCs w:val="22"/>
        </w:rPr>
        <w:t>od planowanych zajęć, które się nie odbyły.</w:t>
      </w:r>
    </w:p>
    <w:p w14:paraId="0329DEB3" w14:textId="77777777" w:rsidR="00507C17" w:rsidRPr="006573BD" w:rsidRDefault="00507C17" w:rsidP="00507C17">
      <w:pPr>
        <w:numPr>
          <w:ilvl w:val="0"/>
          <w:numId w:val="10"/>
        </w:num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zobowiązany jest prowadzić Dzienniki zajęć, które powinny zawierać w szczególności: </w:t>
      </w:r>
    </w:p>
    <w:p w14:paraId="785138A3" w14:textId="77777777" w:rsidR="00507C17" w:rsidRPr="006573BD" w:rsidRDefault="00507C17" w:rsidP="00507C17">
      <w:pPr>
        <w:pStyle w:val="Tekstpodstawowywcity"/>
        <w:numPr>
          <w:ilvl w:val="0"/>
          <w:numId w:val="5"/>
        </w:numPr>
        <w:snapToGrid w:val="0"/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5EF6CD96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3D39D486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ewidencja obecności uczestników,</w:t>
      </w:r>
    </w:p>
    <w:p w14:paraId="6E9AFB22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wpisywana na bieżąco tematyka poszczególnych zajęć oraz czas ich trwania,</w:t>
      </w:r>
    </w:p>
    <w:p w14:paraId="4AA13B1E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2665B9CD" w14:textId="77777777" w:rsidR="00507C17" w:rsidRPr="006573BD" w:rsidRDefault="00507C17" w:rsidP="00507C17">
      <w:pPr>
        <w:pStyle w:val="Bezodstpw"/>
        <w:numPr>
          <w:ilvl w:val="0"/>
          <w:numId w:val="5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2795C763" w14:textId="77777777" w:rsidR="00507C17" w:rsidRPr="006573BD" w:rsidRDefault="00507C17" w:rsidP="00507C17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informację z przeprowadzonych egzaminów wewnętrznych i zewnętrznych (data przystąpienia uczestnika do egzaminu, uzyskany wynik)</w:t>
      </w:r>
    </w:p>
    <w:p w14:paraId="380EF99B" w14:textId="77777777" w:rsidR="00507C17" w:rsidRPr="006573BD" w:rsidRDefault="00507C17" w:rsidP="00507C17">
      <w:pPr>
        <w:pStyle w:val="Tekstpodstawowywcity3"/>
        <w:numPr>
          <w:ilvl w:val="0"/>
          <w:numId w:val="5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informacje</w:t>
      </w:r>
      <w:r w:rsidRPr="006573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672A2"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6573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573BD">
        <w:rPr>
          <w:rFonts w:asciiTheme="minorHAnsi" w:hAnsiTheme="minorHAnsi" w:cstheme="minorHAnsi"/>
          <w:sz w:val="22"/>
          <w:szCs w:val="22"/>
        </w:rPr>
        <w:t>odbytych hospitacjach, kontrolach itp.</w:t>
      </w:r>
    </w:p>
    <w:p w14:paraId="318A8494" w14:textId="77777777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426"/>
        </w:tabs>
        <w:snapToGrid w:val="0"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6573BD">
        <w:rPr>
          <w:rFonts w:asciiTheme="minorHAnsi" w:hAnsiTheme="minorHAnsi" w:cstheme="minorHAnsi"/>
          <w:sz w:val="22"/>
          <w:szCs w:val="22"/>
          <w:u w:val="single"/>
        </w:rPr>
        <w:t>po odbiorze usługi, na podstawie protokołu odbioru usługi i na wniosek Zamawiającego.</w:t>
      </w:r>
    </w:p>
    <w:p w14:paraId="2A0CF05E" w14:textId="77777777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567"/>
        </w:tabs>
        <w:snapToGrid w:val="0"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6573BD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6573BD">
        <w:rPr>
          <w:rFonts w:asciiTheme="minorHAnsi" w:hAnsiTheme="minorHAnsi" w:cstheme="minorHAnsi"/>
          <w:sz w:val="22"/>
          <w:szCs w:val="22"/>
        </w:rPr>
        <w:t xml:space="preserve">zajęć </w:t>
      </w: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6573BD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4D6E0E61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122A7CFA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03093F37" w14:textId="77777777" w:rsidR="00507C17" w:rsidRPr="006573BD" w:rsidRDefault="00507C17" w:rsidP="00507C17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oryginały imiennych list obecności, potwierdzonych własnoręcznym podpisem uczestników kursów; </w:t>
      </w:r>
    </w:p>
    <w:p w14:paraId="14CAE3E5" w14:textId="77777777" w:rsidR="00507C17" w:rsidRPr="006573BD" w:rsidRDefault="00507C17" w:rsidP="00057B6C">
      <w:pPr>
        <w:pStyle w:val="Tekstpodstawowywcity"/>
        <w:numPr>
          <w:ilvl w:val="0"/>
          <w:numId w:val="9"/>
        </w:numPr>
        <w:tabs>
          <w:tab w:val="left" w:pos="709"/>
        </w:tabs>
        <w:snapToGrid w:val="0"/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46958389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70E40A37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kserokopie zaświadczeń MEN/certyfikatów o udziale w kursach wraz z zakresem tematycznym i godzinowym,</w:t>
      </w:r>
    </w:p>
    <w:p w14:paraId="7768CBF3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kserokopie uzyskanych uprawnień o ile uczestnik kursu otrzymał (zdał egzamin)</w:t>
      </w:r>
    </w:p>
    <w:p w14:paraId="0A651FBE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potwierdzenie wykonania badania lekarza medycyny pracy </w:t>
      </w:r>
    </w:p>
    <w:p w14:paraId="647F763E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 MEN/certyfikatów,</w:t>
      </w:r>
    </w:p>
    <w:p w14:paraId="08E80789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uprawnień,</w:t>
      </w:r>
    </w:p>
    <w:p w14:paraId="4875D289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6B1A9B59" w14:textId="0D18C9C9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</w:t>
      </w:r>
      <w:r w:rsidR="00174603">
        <w:rPr>
          <w:rFonts w:asciiTheme="minorHAnsi" w:hAnsiTheme="minorHAnsi" w:cstheme="minorHAnsi"/>
          <w:sz w:val="22"/>
          <w:szCs w:val="22"/>
        </w:rPr>
        <w:t xml:space="preserve"> np. CD, pendrive, w formie mailowej</w:t>
      </w:r>
      <w:r w:rsidRPr="006573BD">
        <w:rPr>
          <w:rFonts w:asciiTheme="minorHAnsi" w:hAnsiTheme="minorHAnsi" w:cstheme="minorHAnsi"/>
          <w:sz w:val="22"/>
          <w:szCs w:val="22"/>
        </w:rPr>
        <w:t>),</w:t>
      </w:r>
    </w:p>
    <w:p w14:paraId="76C68D68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polisę ubezpieczeniową dla uczestników kursu,</w:t>
      </w:r>
    </w:p>
    <w:p w14:paraId="3A2BB429" w14:textId="77777777" w:rsidR="00507C17" w:rsidRPr="006573BD" w:rsidRDefault="00507C17" w:rsidP="00507C17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zaświadczenie o opłaceniu egzaminu państwowego oraz inny dokument potwierdzający że egzamin się odbył np. protokół egzaminacyjny. </w:t>
      </w:r>
    </w:p>
    <w:p w14:paraId="39AB5998" w14:textId="77777777" w:rsidR="00507C17" w:rsidRPr="006573BD" w:rsidRDefault="00507C17" w:rsidP="00507C17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98E7BE" w14:textId="77777777" w:rsidR="00507C17" w:rsidRPr="006573BD" w:rsidRDefault="00507C17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lastRenderedPageBreak/>
        <w:tab/>
      </w:r>
      <w:r w:rsidRPr="006573BD">
        <w:rPr>
          <w:rFonts w:asciiTheme="minorHAnsi" w:hAnsiTheme="minorHAnsi" w:cstheme="minorHAnsi"/>
          <w:sz w:val="22"/>
          <w:szCs w:val="22"/>
        </w:rPr>
        <w:t>Po dostarczeniu kompletu w/w dokumentów zostanie wystawiony przez Zamawiającego protokół odbioru usługi.</w:t>
      </w:r>
    </w:p>
    <w:p w14:paraId="6DFF67D2" w14:textId="77777777" w:rsidR="00507C17" w:rsidRPr="006573BD" w:rsidRDefault="00507C17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3ED09B" w14:textId="77777777" w:rsidR="00507C17" w:rsidRPr="006573BD" w:rsidRDefault="00507C17" w:rsidP="00507C1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Kserokopie przekazywanych dokumentów muszą być potwierdzone za zgodność z oryginałem na każdej stronie. Zabrania się korektowania ww. dokumentów, dopuszczalne są jedynie zaparafowane przekreślenia ewentualnych pomyłek pisarskich.</w:t>
      </w:r>
    </w:p>
    <w:p w14:paraId="56D5CB1C" w14:textId="77777777" w:rsidR="00507C17" w:rsidRPr="006573BD" w:rsidRDefault="00507C17" w:rsidP="00507C17">
      <w:pPr>
        <w:numPr>
          <w:ilvl w:val="0"/>
          <w:numId w:val="15"/>
        </w:numPr>
        <w:spacing w:line="276" w:lineRule="auto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62DDD44D" w14:textId="77777777" w:rsidR="00507C17" w:rsidRPr="006573BD" w:rsidRDefault="00507C17" w:rsidP="00507C1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Pr="006573BD">
        <w:rPr>
          <w:rFonts w:asciiTheme="minorHAnsi" w:hAnsiTheme="minorHAnsi" w:cstheme="minorHAnsi"/>
          <w:color w:val="5B9BD5" w:themeColor="accent5"/>
          <w:sz w:val="22"/>
          <w:szCs w:val="22"/>
        </w:rPr>
        <w:t xml:space="preserve">. </w:t>
      </w:r>
      <w:r w:rsidRPr="006573BD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732673B9" w14:textId="77777777" w:rsidR="00507C17" w:rsidRPr="006573BD" w:rsidRDefault="00507C17" w:rsidP="00507C1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Kursy powinny odbywać się między godziną 8.00 a 18.00 od poniedziałku do piątku, dopuszcza się przeprowadzanie zajęć w soboty i niedziele (w wyjątkowych sytuacjach np. w przypadku </w:t>
      </w:r>
      <w:r w:rsidR="00D44904"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trwania zajęć powyżej 8 godzin dziennie </w:t>
      </w: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</w:t>
      </w:r>
      <w:r w:rsidRPr="006573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powszednie</w:t>
      </w: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tygodnia) – na co Zamawiający musi wyrazić </w:t>
      </w:r>
      <w:r w:rsidRPr="006573BD">
        <w:rPr>
          <w:rFonts w:asciiTheme="minorHAnsi" w:hAnsiTheme="minorHAnsi" w:cstheme="minorHAnsi"/>
          <w:bCs/>
          <w:sz w:val="22"/>
          <w:szCs w:val="22"/>
        </w:rPr>
        <w:t>pisemną zgodę</w:t>
      </w: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253273AC" w14:textId="77777777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1B8C63E1" w14:textId="77777777" w:rsidR="00507C17" w:rsidRPr="006573BD" w:rsidRDefault="00507C17" w:rsidP="00507C1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73E072C5" w14:textId="77777777" w:rsidR="00507C17" w:rsidRPr="006573BD" w:rsidRDefault="00507C17" w:rsidP="00507C17">
      <w:pPr>
        <w:numPr>
          <w:ilvl w:val="0"/>
          <w:numId w:val="15"/>
        </w:numPr>
        <w:spacing w:line="276" w:lineRule="auto"/>
        <w:ind w:left="284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049FED13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Wykonawcy będzie przysługiwało prawo do wynagrodzenia za faktycznie przeszkoloną ilość osób, które uzyskały wymagane zaświadczenia i certyfikaty o ukończeniu kursów (</w:t>
      </w:r>
      <w:r w:rsidRPr="006573BD">
        <w:rPr>
          <w:rFonts w:asciiTheme="minorHAnsi" w:hAnsiTheme="minorHAnsi" w:cstheme="minorHAnsi"/>
          <w:sz w:val="22"/>
          <w:szCs w:val="22"/>
          <w:u w:val="single"/>
        </w:rPr>
        <w:t>aby otrzymać wynagrodzenie nie ma obowiązku zdania egzaminu państwowego i nie ma też obowiązku otrzymania uprawnień zawodowych</w:t>
      </w:r>
      <w:r w:rsidRPr="006573BD">
        <w:rPr>
          <w:rFonts w:asciiTheme="minorHAnsi" w:hAnsiTheme="minorHAnsi" w:cstheme="minorHAnsi"/>
          <w:sz w:val="22"/>
          <w:szCs w:val="22"/>
        </w:rPr>
        <w:t>),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0656AEF9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 tytułu zmniejszenia wielkości zamówienia wykonawcy nie będą przysługiwały żadne roszczenia finansowe ani prawne,</w:t>
      </w:r>
    </w:p>
    <w:p w14:paraId="46833B5B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zmniejszeniu.</w:t>
      </w:r>
    </w:p>
    <w:p w14:paraId="3388F50A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Wykonawca wystawi Zamawiającemu fakturę /lub rachunek z wyszczególnieniem na tym dowodzie księgowym stawki za 1 uczestnika kursu podanej na formularzu ofertowym. Na fakturze musi być podana nazwa kursu, nr umowy na podstawie której realizowane jest zlecenie oraz wykaz osób objętych daną usługą szkoleniową,</w:t>
      </w:r>
    </w:p>
    <w:p w14:paraId="282D5873" w14:textId="77777777" w:rsidR="00507C17" w:rsidRPr="006573BD" w:rsidRDefault="00507C17" w:rsidP="00507C17">
      <w:pPr>
        <w:numPr>
          <w:ilvl w:val="1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 xml:space="preserve">wynagrodzenie jest płatne przelewem na konto wskazane przez Wykonawcę, w terminie do 30 dni od otrzymania prawidłowo wystawionej faktury lub rachunku przez Zamawiającego po </w:t>
      </w:r>
      <w:r w:rsidRPr="006573BD">
        <w:rPr>
          <w:rFonts w:asciiTheme="minorHAnsi" w:hAnsiTheme="minorHAnsi" w:cstheme="minorHAnsi"/>
          <w:sz w:val="22"/>
          <w:szCs w:val="22"/>
        </w:rPr>
        <w:lastRenderedPageBreak/>
        <w:t>przeprowadzeniu kursu wraz z „Protokołem odbioru usługi” zatwierdzonym przez Zamawiającego,</w:t>
      </w:r>
    </w:p>
    <w:p w14:paraId="6EA7091E" w14:textId="77777777" w:rsidR="00507C17" w:rsidRPr="006573BD" w:rsidRDefault="00507C17" w:rsidP="00507C17">
      <w:pPr>
        <w:numPr>
          <w:ilvl w:val="1"/>
          <w:numId w:val="7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573BD">
        <w:rPr>
          <w:rFonts w:asciiTheme="minorHAnsi" w:hAnsiTheme="minorHAnsi" w:cstheme="minorHAnsi"/>
          <w:sz w:val="22"/>
          <w:szCs w:val="22"/>
          <w:u w:val="single"/>
        </w:rPr>
        <w:t>wystawienie faktury nie może nastąpić wcześniej niż podpisanie „Protokołu odbioru usługi”,</w:t>
      </w:r>
    </w:p>
    <w:p w14:paraId="1915BFD5" w14:textId="77777777" w:rsidR="00507C17" w:rsidRPr="006573BD" w:rsidRDefault="00507C17" w:rsidP="00507C17">
      <w:pPr>
        <w:numPr>
          <w:ilvl w:val="1"/>
          <w:numId w:val="7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 przyczyn od siebie niezależnych Zamawiający zastrzega możliwość przedłużenia terminu zapłaty należności za wykonanie usługi w przypadku opóźnienia przekazania środków finansowych z Komendy Głównej OHP,</w:t>
      </w:r>
      <w:r w:rsidRPr="006573BD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26D12A3" w14:textId="77777777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</w:t>
      </w:r>
    </w:p>
    <w:p w14:paraId="5D70E343" w14:textId="77777777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sz w:val="22"/>
          <w:szCs w:val="22"/>
        </w:rPr>
        <w:t>Wykonawca ma obowiązek prowadzić obecność uczestników warsztatów i  zobowiązany jest do pisemnego niezwłocznego informowania Zamawiającego o powtarzających się nieobecnościach każdego z uczestników w przypadku przekroczenia 10% absencji.</w:t>
      </w:r>
    </w:p>
    <w:p w14:paraId="4ECB587B" w14:textId="77777777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6573BD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6A0E4A09" w14:textId="77777777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413B35ED" w14:textId="77777777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6573BD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242AF7F8" w14:textId="4FB26789" w:rsidR="00507C17" w:rsidRPr="009175D1" w:rsidRDefault="00507C17" w:rsidP="009175D1">
      <w:pPr>
        <w:pStyle w:val="Tekstpodstawowywcity"/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6573BD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6573BD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6573BD">
        <w:rPr>
          <w:rFonts w:asciiTheme="minorHAnsi" w:hAnsiTheme="minorHAnsi" w:cstheme="minorHAnsi"/>
          <w:sz w:val="22"/>
          <w:szCs w:val="22"/>
        </w:rPr>
        <w:t>.</w:t>
      </w:r>
    </w:p>
    <w:p w14:paraId="1F77BDF6" w14:textId="78255D0B" w:rsidR="00507C17" w:rsidRPr="006573BD" w:rsidRDefault="00507C17" w:rsidP="00507C17">
      <w:pPr>
        <w:pStyle w:val="Tekstpodstawowywcity"/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</w:t>
      </w:r>
      <w:r w:rsidRPr="006573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wypadku zaostrzenia reżimu sanitarnego i ponownego ogłoszenia epidemii lub pandemii SARS-CoV-2, </w:t>
      </w:r>
      <w:r w:rsidRPr="00657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musi przestrzegać </w:t>
      </w:r>
      <w:r w:rsidRPr="006573BD">
        <w:rPr>
          <w:rFonts w:asciiTheme="minorHAnsi" w:hAnsiTheme="minorHAnsi" w:cstheme="minorHAnsi"/>
          <w:sz w:val="22"/>
          <w:szCs w:val="22"/>
        </w:rPr>
        <w:t>poleceń wydanych przez wojewodów lub decyzji wydanych przez Prezesa Rady Ministrów związanych z przeciwdziałaniem COVID-19, o których mowa w art. 11</w:t>
      </w:r>
      <w:r w:rsidR="00035D10">
        <w:rPr>
          <w:rFonts w:asciiTheme="minorHAnsi" w:hAnsiTheme="minorHAnsi" w:cstheme="minorHAnsi"/>
          <w:sz w:val="22"/>
          <w:szCs w:val="22"/>
        </w:rPr>
        <w:t>h</w:t>
      </w:r>
      <w:r w:rsidRPr="006573BD">
        <w:rPr>
          <w:rFonts w:asciiTheme="minorHAnsi" w:hAnsiTheme="minorHAnsi" w:cstheme="minorHAnsi"/>
          <w:sz w:val="22"/>
          <w:szCs w:val="22"/>
        </w:rPr>
        <w:t xml:space="preserve"> ust. 1 i 2 ustawy z dnia 2 marca 2020 r. o szczególnych rozwiązaniach związanych z zapobieganiem, przeciwdziałaniem i zwalczaniem COVID-19, innych chorób zakaźnych oraz wywołanych nimi sytuacji kryzysowych oraz niektórych innych ustaw (tj. Dz. U. </w:t>
      </w:r>
      <w:r w:rsidRPr="00657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2021 poz.2095 </w:t>
      </w:r>
      <w:r w:rsidRPr="006573BD">
        <w:rPr>
          <w:rFonts w:asciiTheme="minorHAnsi" w:hAnsiTheme="minorHAnsi" w:cstheme="minorHAnsi"/>
          <w:sz w:val="22"/>
          <w:szCs w:val="22"/>
        </w:rPr>
        <w:t>ze zm.), a w szczególności na własny koszt zapewnić odpowiednie i wymagane środki ochrony osobistej (np. maseczki, środki dezynfekujące) dla wszystkich uczestników kursów.</w:t>
      </w:r>
    </w:p>
    <w:p w14:paraId="4FBF4A2D" w14:textId="77777777" w:rsidR="00507C17" w:rsidRPr="006573BD" w:rsidRDefault="00507C17" w:rsidP="006573BD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88D88F2" w14:textId="77777777" w:rsidR="00507C17" w:rsidRPr="006573BD" w:rsidRDefault="00507C17" w:rsidP="00D13C2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3BD">
        <w:rPr>
          <w:rFonts w:asciiTheme="minorHAnsi" w:hAnsiTheme="minorHAnsi" w:cstheme="minorHAnsi"/>
          <w:b/>
          <w:sz w:val="22"/>
          <w:szCs w:val="22"/>
        </w:rPr>
        <w:t>Część C. WYMAGANIA  SZCZEGÓŁOWE  W  ZALEŻNOSCI  OD RODZAJU KURSU ZAWODOWEGO</w:t>
      </w:r>
    </w:p>
    <w:p w14:paraId="68CB9BA1" w14:textId="77777777" w:rsidR="00507C17" w:rsidRPr="006573BD" w:rsidRDefault="00507C17" w:rsidP="00507C17">
      <w:pPr>
        <w:tabs>
          <w:tab w:val="left" w:pos="426"/>
          <w:tab w:val="left" w:pos="567"/>
        </w:tabs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61E6918" w14:textId="2AB8FA1F" w:rsidR="001F0E9E" w:rsidRPr="00A97525" w:rsidRDefault="001F0E9E" w:rsidP="001F0E9E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A97525">
        <w:rPr>
          <w:b/>
          <w:sz w:val="22"/>
          <w:szCs w:val="22"/>
        </w:rPr>
        <w:t>Operator</w:t>
      </w:r>
      <w:r w:rsidR="00311742">
        <w:rPr>
          <w:b/>
          <w:sz w:val="22"/>
          <w:szCs w:val="22"/>
        </w:rPr>
        <w:t xml:space="preserve"> koparko-ładowarki</w:t>
      </w:r>
      <w:r w:rsidRPr="00A97525">
        <w:rPr>
          <w:b/>
          <w:sz w:val="22"/>
          <w:szCs w:val="22"/>
        </w:rPr>
        <w:t xml:space="preserve"> </w:t>
      </w:r>
      <w:r w:rsidRPr="00D237A6">
        <w:rPr>
          <w:b/>
          <w:sz w:val="22"/>
          <w:szCs w:val="22"/>
        </w:rPr>
        <w:t xml:space="preserve">(min. liczba godzin </w:t>
      </w:r>
      <w:r w:rsidR="00311742">
        <w:rPr>
          <w:b/>
          <w:sz w:val="22"/>
          <w:szCs w:val="22"/>
        </w:rPr>
        <w:t>134</w:t>
      </w:r>
      <w:r w:rsidRPr="00D237A6">
        <w:rPr>
          <w:b/>
          <w:sz w:val="22"/>
          <w:szCs w:val="22"/>
        </w:rPr>
        <w:t>)</w:t>
      </w:r>
      <w:r w:rsidRPr="00D237A6">
        <w:rPr>
          <w:sz w:val="22"/>
          <w:szCs w:val="22"/>
        </w:rPr>
        <w:t xml:space="preserve"> </w:t>
      </w:r>
    </w:p>
    <w:p w14:paraId="37B2B65B" w14:textId="77777777" w:rsidR="001F0E9E" w:rsidRPr="00A97525" w:rsidRDefault="001F0E9E" w:rsidP="001F0E9E">
      <w:pPr>
        <w:tabs>
          <w:tab w:val="left" w:pos="284"/>
        </w:tabs>
        <w:spacing w:line="276" w:lineRule="auto"/>
        <w:ind w:left="357"/>
        <w:jc w:val="both"/>
        <w:rPr>
          <w:b/>
          <w:sz w:val="22"/>
          <w:szCs w:val="22"/>
        </w:rPr>
      </w:pPr>
    </w:p>
    <w:p w14:paraId="5E0A8577" w14:textId="77777777" w:rsidR="001F0E9E" w:rsidRPr="00A97525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A97525">
        <w:rPr>
          <w:b/>
          <w:sz w:val="22"/>
          <w:szCs w:val="22"/>
          <w:u w:val="single"/>
        </w:rPr>
        <w:t>1. Minimalny zakres tematyczny szkolenia:</w:t>
      </w:r>
    </w:p>
    <w:p w14:paraId="62FF5D4B" w14:textId="32D0D220" w:rsidR="001F0E9E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BHP</w:t>
      </w:r>
      <w:r w:rsidR="005E5B70">
        <w:rPr>
          <w:sz w:val="22"/>
          <w:szCs w:val="22"/>
        </w:rPr>
        <w:t>,</w:t>
      </w:r>
    </w:p>
    <w:p w14:paraId="2B15B91F" w14:textId="51318873" w:rsidR="00F3103F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Zasady obsługi koparko-ładowarki,</w:t>
      </w:r>
    </w:p>
    <w:p w14:paraId="744C7F43" w14:textId="7B676318" w:rsidR="00F3103F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Budowa</w:t>
      </w:r>
      <w:r w:rsidR="00A54CCF">
        <w:rPr>
          <w:sz w:val="22"/>
          <w:szCs w:val="22"/>
        </w:rPr>
        <w:t xml:space="preserve"> i obsługa </w:t>
      </w:r>
      <w:r>
        <w:rPr>
          <w:sz w:val="22"/>
          <w:szCs w:val="22"/>
        </w:rPr>
        <w:t>koparko-ładowarki,</w:t>
      </w:r>
    </w:p>
    <w:p w14:paraId="111D726C" w14:textId="10C67291" w:rsidR="00F3103F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Charakterystyka pracy operatora koparko-ładowarki,</w:t>
      </w:r>
    </w:p>
    <w:p w14:paraId="026474CA" w14:textId="7D8B9615" w:rsidR="00F3103F" w:rsidRDefault="00F3103F" w:rsidP="002738C8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Informacje podstawowe z zakresu elektrotechniki, hydrauliki oraz silników spalinowych.</w:t>
      </w:r>
    </w:p>
    <w:p w14:paraId="6F09A255" w14:textId="77777777" w:rsidR="00357F6B" w:rsidRPr="00A97525" w:rsidRDefault="00357F6B" w:rsidP="00B961B2">
      <w:pPr>
        <w:tabs>
          <w:tab w:val="left" w:pos="567"/>
        </w:tabs>
        <w:spacing w:line="276" w:lineRule="auto"/>
        <w:ind w:left="142"/>
        <w:jc w:val="both"/>
        <w:rPr>
          <w:sz w:val="22"/>
          <w:szCs w:val="22"/>
        </w:rPr>
      </w:pPr>
    </w:p>
    <w:p w14:paraId="79AAF6DC" w14:textId="77777777" w:rsidR="001F0E9E" w:rsidRPr="00A97525" w:rsidRDefault="001F0E9E" w:rsidP="001F0E9E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2ECD565A" w14:textId="77777777" w:rsidR="001F0E9E" w:rsidRPr="00A97525" w:rsidRDefault="001F0E9E" w:rsidP="001F0E9E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16767B10" w14:textId="77777777" w:rsidR="001F0E9E" w:rsidRPr="00A97525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A97525">
        <w:rPr>
          <w:b/>
          <w:sz w:val="22"/>
          <w:szCs w:val="22"/>
          <w:u w:val="single"/>
        </w:rPr>
        <w:t>2. Nabyte umiejętności praktyczne i uprawnienia:</w:t>
      </w:r>
    </w:p>
    <w:p w14:paraId="5A5BC969" w14:textId="156A35B5" w:rsidR="001F0E9E" w:rsidRPr="00A97525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A97525">
        <w:rPr>
          <w:bCs/>
          <w:sz w:val="22"/>
          <w:szCs w:val="22"/>
        </w:rPr>
        <w:t xml:space="preserve">obsługa </w:t>
      </w:r>
      <w:r w:rsidR="002738C8">
        <w:rPr>
          <w:bCs/>
          <w:sz w:val="22"/>
          <w:szCs w:val="22"/>
        </w:rPr>
        <w:t>koparko-ładowarki</w:t>
      </w:r>
      <w:r w:rsidR="006675CD">
        <w:rPr>
          <w:bCs/>
          <w:sz w:val="22"/>
          <w:szCs w:val="22"/>
        </w:rPr>
        <w:t>,</w:t>
      </w:r>
    </w:p>
    <w:p w14:paraId="0E4AAE9E" w14:textId="269B246B" w:rsidR="001F0E9E" w:rsidRPr="00A97525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 xml:space="preserve">uprawnienia państwowe do obsługi </w:t>
      </w:r>
      <w:r w:rsidR="002738C8">
        <w:rPr>
          <w:sz w:val="22"/>
          <w:szCs w:val="22"/>
        </w:rPr>
        <w:t>koparko-ładowarki</w:t>
      </w:r>
      <w:r w:rsidR="006675CD">
        <w:rPr>
          <w:sz w:val="22"/>
          <w:szCs w:val="22"/>
        </w:rPr>
        <w:t>,</w:t>
      </w:r>
    </w:p>
    <w:p w14:paraId="6219A555" w14:textId="26794F95" w:rsidR="001F0E9E" w:rsidRPr="00A97525" w:rsidRDefault="001F0E9E" w:rsidP="001F0E9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A97525">
        <w:rPr>
          <w:sz w:val="22"/>
          <w:szCs w:val="22"/>
        </w:rPr>
        <w:t>zaświadczenie o ukończeniu szkolenia (MEN), oraz uprawnienia wydane przez IMBiGS</w:t>
      </w:r>
      <w:r w:rsidRPr="00A97525">
        <w:rPr>
          <w:color w:val="000000"/>
          <w:sz w:val="22"/>
          <w:szCs w:val="22"/>
        </w:rPr>
        <w:t>.</w:t>
      </w:r>
    </w:p>
    <w:p w14:paraId="0CE8A817" w14:textId="77777777" w:rsidR="001F0E9E" w:rsidRPr="00A97525" w:rsidRDefault="001F0E9E" w:rsidP="001F0E9E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548537A5" w14:textId="77777777" w:rsidR="001F0E9E" w:rsidRPr="00A97525" w:rsidRDefault="001F0E9E" w:rsidP="001F0E9E">
      <w:pPr>
        <w:tabs>
          <w:tab w:val="left" w:pos="567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A97525">
        <w:rPr>
          <w:b/>
          <w:sz w:val="22"/>
          <w:szCs w:val="22"/>
          <w:u w:val="single"/>
        </w:rPr>
        <w:t xml:space="preserve"> 3. Cena kursu powinna obejmować:</w:t>
      </w:r>
    </w:p>
    <w:p w14:paraId="15B4A51D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wynagrodzenia kadry dydaktycznej,</w:t>
      </w:r>
    </w:p>
    <w:p w14:paraId="4E2EF9CA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wynajmu lub eksploatacji sal i pomieszczeń,</w:t>
      </w:r>
    </w:p>
    <w:p w14:paraId="7B319352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wynajmu lub eksploatacji maszyn, urządzeń, narzędzi i sprzętu do zajęć,</w:t>
      </w:r>
    </w:p>
    <w:p w14:paraId="37EDA1EE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przygotowania materiałów dydaktycznych i pomocy naukowych,</w:t>
      </w:r>
    </w:p>
    <w:p w14:paraId="326A0C17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0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295EA606" w14:textId="77777777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 xml:space="preserve">koszty badań lekarskich, </w:t>
      </w:r>
    </w:p>
    <w:p w14:paraId="2F13FB96" w14:textId="601CB8B3" w:rsidR="001F0E9E" w:rsidRPr="00A97525" w:rsidRDefault="001F0E9E" w:rsidP="001F0E9E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586099">
        <w:rPr>
          <w:sz w:val="22"/>
          <w:szCs w:val="22"/>
        </w:rPr>
        <w:t>,</w:t>
      </w:r>
    </w:p>
    <w:p w14:paraId="2CA7874E" w14:textId="7962D858" w:rsidR="001F0E9E" w:rsidRPr="00A97525" w:rsidRDefault="001F0E9E" w:rsidP="001F0E9E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koszt egzaminu IMBiGS,</w:t>
      </w:r>
    </w:p>
    <w:p w14:paraId="31FE7EB3" w14:textId="77777777" w:rsidR="001F0E9E" w:rsidRPr="00A97525" w:rsidRDefault="001F0E9E" w:rsidP="001F0E9E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ubezpieczenie NNW,</w:t>
      </w:r>
    </w:p>
    <w:p w14:paraId="0B4F57D2" w14:textId="77777777" w:rsidR="001F0E9E" w:rsidRDefault="001F0E9E" w:rsidP="001F0E9E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97525">
        <w:rPr>
          <w:sz w:val="22"/>
          <w:szCs w:val="22"/>
        </w:rPr>
        <w:t>minimum ciepły dwudaniowy posiłek w każdym dniu szkoleniowym trwającym minimum 5 godzin zegarowych.</w:t>
      </w:r>
    </w:p>
    <w:p w14:paraId="7DE8CF01" w14:textId="77777777" w:rsidR="006406A2" w:rsidRPr="001F0E9E" w:rsidRDefault="006406A2" w:rsidP="001F0E9E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406A2" w:rsidRPr="001F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A2B7E" w14:textId="77777777" w:rsidR="00284181" w:rsidRDefault="00284181" w:rsidP="00FF1727">
      <w:r>
        <w:separator/>
      </w:r>
    </w:p>
  </w:endnote>
  <w:endnote w:type="continuationSeparator" w:id="0">
    <w:p w14:paraId="254448C9" w14:textId="77777777" w:rsidR="00284181" w:rsidRDefault="00284181" w:rsidP="00FF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692EB" w14:textId="77777777" w:rsidR="00284181" w:rsidRDefault="00284181" w:rsidP="00FF1727">
      <w:r>
        <w:separator/>
      </w:r>
    </w:p>
  </w:footnote>
  <w:footnote w:type="continuationSeparator" w:id="0">
    <w:p w14:paraId="39577C1D" w14:textId="77777777" w:rsidR="00284181" w:rsidRDefault="00284181" w:rsidP="00FF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54A25"/>
    <w:multiLevelType w:val="hybridMultilevel"/>
    <w:tmpl w:val="4DAAD110"/>
    <w:lvl w:ilvl="0" w:tplc="6A965B34">
      <w:start w:val="12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5011"/>
    <w:multiLevelType w:val="hybridMultilevel"/>
    <w:tmpl w:val="30744F22"/>
    <w:lvl w:ilvl="0" w:tplc="B4E2E6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422D1"/>
    <w:multiLevelType w:val="hybridMultilevel"/>
    <w:tmpl w:val="BBD2EE6E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7DC1"/>
    <w:multiLevelType w:val="hybridMultilevel"/>
    <w:tmpl w:val="3C32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63424B0"/>
    <w:multiLevelType w:val="hybridMultilevel"/>
    <w:tmpl w:val="47645826"/>
    <w:lvl w:ilvl="0" w:tplc="3A288F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18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  <w:num w:numId="16">
    <w:abstractNumId w:val="0"/>
  </w:num>
  <w:num w:numId="17">
    <w:abstractNumId w:val="1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17"/>
    <w:rsid w:val="00035D10"/>
    <w:rsid w:val="00035F02"/>
    <w:rsid w:val="00037D7A"/>
    <w:rsid w:val="00057B6C"/>
    <w:rsid w:val="000B5422"/>
    <w:rsid w:val="000C3604"/>
    <w:rsid w:val="000D40E8"/>
    <w:rsid w:val="0011172A"/>
    <w:rsid w:val="00121309"/>
    <w:rsid w:val="0013015D"/>
    <w:rsid w:val="0016623B"/>
    <w:rsid w:val="00174603"/>
    <w:rsid w:val="001B41EF"/>
    <w:rsid w:val="001F0E9E"/>
    <w:rsid w:val="00244EFC"/>
    <w:rsid w:val="0027230D"/>
    <w:rsid w:val="002738C8"/>
    <w:rsid w:val="00284181"/>
    <w:rsid w:val="002861CC"/>
    <w:rsid w:val="00293B6B"/>
    <w:rsid w:val="002B34D3"/>
    <w:rsid w:val="002E3D21"/>
    <w:rsid w:val="002F4806"/>
    <w:rsid w:val="00311742"/>
    <w:rsid w:val="00322BEC"/>
    <w:rsid w:val="00357F6B"/>
    <w:rsid w:val="003841A9"/>
    <w:rsid w:val="00455BB3"/>
    <w:rsid w:val="00460D5E"/>
    <w:rsid w:val="004D3441"/>
    <w:rsid w:val="00507C17"/>
    <w:rsid w:val="00524C84"/>
    <w:rsid w:val="00586099"/>
    <w:rsid w:val="005C1CB4"/>
    <w:rsid w:val="005E5B70"/>
    <w:rsid w:val="0061439A"/>
    <w:rsid w:val="006406A2"/>
    <w:rsid w:val="00656C85"/>
    <w:rsid w:val="006573BD"/>
    <w:rsid w:val="006675CD"/>
    <w:rsid w:val="0067029B"/>
    <w:rsid w:val="006A1AFE"/>
    <w:rsid w:val="006B0261"/>
    <w:rsid w:val="006B6EE6"/>
    <w:rsid w:val="00750DFF"/>
    <w:rsid w:val="00757B0F"/>
    <w:rsid w:val="007D63DE"/>
    <w:rsid w:val="007D66C2"/>
    <w:rsid w:val="0083222E"/>
    <w:rsid w:val="0085484A"/>
    <w:rsid w:val="008723FF"/>
    <w:rsid w:val="00886AED"/>
    <w:rsid w:val="008A0DA9"/>
    <w:rsid w:val="008C54FC"/>
    <w:rsid w:val="008E7969"/>
    <w:rsid w:val="008F20C3"/>
    <w:rsid w:val="008F2C7C"/>
    <w:rsid w:val="009175D1"/>
    <w:rsid w:val="009444F5"/>
    <w:rsid w:val="009B6C0E"/>
    <w:rsid w:val="009C21C6"/>
    <w:rsid w:val="009D5BCB"/>
    <w:rsid w:val="00A15604"/>
    <w:rsid w:val="00A54CCF"/>
    <w:rsid w:val="00A56B57"/>
    <w:rsid w:val="00A71E11"/>
    <w:rsid w:val="00A8030B"/>
    <w:rsid w:val="00AA1FAF"/>
    <w:rsid w:val="00AA66FA"/>
    <w:rsid w:val="00AC650C"/>
    <w:rsid w:val="00B13844"/>
    <w:rsid w:val="00B41ADB"/>
    <w:rsid w:val="00B83557"/>
    <w:rsid w:val="00B87396"/>
    <w:rsid w:val="00B961B2"/>
    <w:rsid w:val="00BC19DF"/>
    <w:rsid w:val="00BE1D45"/>
    <w:rsid w:val="00C15066"/>
    <w:rsid w:val="00C2665A"/>
    <w:rsid w:val="00C672A2"/>
    <w:rsid w:val="00C96BAB"/>
    <w:rsid w:val="00CD5B89"/>
    <w:rsid w:val="00CF1CF2"/>
    <w:rsid w:val="00D13C27"/>
    <w:rsid w:val="00D237A6"/>
    <w:rsid w:val="00D44904"/>
    <w:rsid w:val="00D66683"/>
    <w:rsid w:val="00DB415F"/>
    <w:rsid w:val="00DC44E0"/>
    <w:rsid w:val="00DF65C3"/>
    <w:rsid w:val="00E125F3"/>
    <w:rsid w:val="00E36E97"/>
    <w:rsid w:val="00EC48EF"/>
    <w:rsid w:val="00EF3E55"/>
    <w:rsid w:val="00F010A7"/>
    <w:rsid w:val="00F3103F"/>
    <w:rsid w:val="00F4053D"/>
    <w:rsid w:val="00F46E3B"/>
    <w:rsid w:val="00F62B96"/>
    <w:rsid w:val="00F97539"/>
    <w:rsid w:val="00FA17B3"/>
    <w:rsid w:val="00FA6C9C"/>
    <w:rsid w:val="00FC1434"/>
    <w:rsid w:val="00FE6690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8C215"/>
  <w15:chartTrackingRefBased/>
  <w15:docId w15:val="{3EB0B763-8902-4DA6-B3C6-50B58591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07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07C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7C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507C17"/>
    <w:pPr>
      <w:ind w:left="708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7C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507C17"/>
    <w:rPr>
      <w:color w:val="0563C1"/>
      <w:u w:val="single"/>
    </w:rPr>
  </w:style>
  <w:style w:type="paragraph" w:styleId="Bezodstpw">
    <w:name w:val="No Spacing"/>
    <w:uiPriority w:val="1"/>
    <w:qFormat/>
    <w:rsid w:val="00507C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507C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07C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F1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7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7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1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1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1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1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8429-C8AA-4131-8BF7-8216C4AD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2841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82791</dc:creator>
  <cp:keywords/>
  <dc:description/>
  <cp:lastModifiedBy>Karolina Bałazy</cp:lastModifiedBy>
  <cp:revision>91</cp:revision>
  <dcterms:created xsi:type="dcterms:W3CDTF">2023-02-28T06:53:00Z</dcterms:created>
  <dcterms:modified xsi:type="dcterms:W3CDTF">2024-03-08T10:50:00Z</dcterms:modified>
</cp:coreProperties>
</file>