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45AC5F7E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8E6FC7">
        <w:rPr>
          <w:szCs w:val="24"/>
        </w:rPr>
        <w:t>21</w:t>
      </w:r>
      <w:r w:rsidRPr="00C12F49">
        <w:rPr>
          <w:szCs w:val="24"/>
        </w:rPr>
        <w:t>/202</w:t>
      </w:r>
      <w:r w:rsidR="008E6FC7">
        <w:rPr>
          <w:szCs w:val="24"/>
        </w:rPr>
        <w:t>4</w:t>
      </w:r>
    </w:p>
    <w:p w14:paraId="25AE88F6" w14:textId="6091C60B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345B71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1E4BB06D" w14:textId="4EEB5300" w:rsid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4DC020A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B99097A" w14:textId="77777777" w:rsidR="001F4447" w:rsidRPr="003745FF" w:rsidRDefault="001F4447" w:rsidP="001F4447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3745FF">
        <w:rPr>
          <w:b/>
          <w:bCs/>
          <w:szCs w:val="24"/>
        </w:rPr>
        <w:t>„Ko</w:t>
      </w:r>
      <w:r>
        <w:rPr>
          <w:b/>
          <w:bCs/>
          <w:szCs w:val="24"/>
        </w:rPr>
        <w:t xml:space="preserve">nserwacja i utrzymanie terenów zieleni miejskiej, tj. </w:t>
      </w:r>
      <w:r w:rsidRPr="007C7504">
        <w:rPr>
          <w:b/>
          <w:bCs/>
          <w:color w:val="000000"/>
          <w:szCs w:val="24"/>
        </w:rPr>
        <w:t>parków, zieleńców i pasów drogowych</w:t>
      </w:r>
      <w:r>
        <w:rPr>
          <w:b/>
          <w:bCs/>
          <w:color w:val="000000"/>
          <w:szCs w:val="24"/>
        </w:rPr>
        <w:t xml:space="preserve"> </w:t>
      </w:r>
      <w:r w:rsidRPr="003745FF">
        <w:rPr>
          <w:b/>
          <w:bCs/>
          <w:szCs w:val="24"/>
        </w:rPr>
        <w:t>w Szczecinie (w podziale na części)”</w:t>
      </w:r>
    </w:p>
    <w:p w14:paraId="3E2121A5" w14:textId="774707B4" w:rsid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AFF8EEE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0507CF79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46AFB350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usługi,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3B0B9F0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D25E7B1" w14:textId="77777777" w:rsidR="00345B71" w:rsidRPr="005F0D6B" w:rsidRDefault="00345B71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6236648A" w14:textId="77777777" w:rsidR="00345B71" w:rsidRDefault="00345B71" w:rsidP="00345B71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5BBBEA0F" w14:textId="77777777" w:rsidR="00345B71" w:rsidRDefault="00345B71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B3A9A" w14:textId="77777777" w:rsidR="00485C92" w:rsidRDefault="00485C92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F18D1" w14:textId="77777777" w:rsidR="00345B71" w:rsidRPr="005F0D6B" w:rsidRDefault="00345B71" w:rsidP="00345B71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 xml:space="preserve">na podstawie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z dnia 31 lipca 2014 r. dotyczącego środków ograniczających w związku z działaniami Rosji destabilizującymi sytuację na Ukrainie (Dz. Urz. UE nr L 229 z 31.7.2014 r., str. 1)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z działaniami Rosji destabilizującymi sytuację na Ukrainie (Dz. Urz. UE nr L 111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>z 8.4.2022, str. 1) – z powodów, o których mowa w rozdziale VI Specyfikacji Warunków Zamówienia.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345B71">
      <w:footerReference w:type="default" r:id="rId7"/>
      <w:pgSz w:w="11906" w:h="16838"/>
      <w:pgMar w:top="851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C00C5" w14:textId="77777777" w:rsidR="00345B71" w:rsidRDefault="00345B71" w:rsidP="00345B71">
      <w:r>
        <w:separator/>
      </w:r>
    </w:p>
  </w:endnote>
  <w:endnote w:type="continuationSeparator" w:id="0">
    <w:p w14:paraId="4895EC22" w14:textId="77777777" w:rsidR="00345B71" w:rsidRDefault="00345B71" w:rsidP="0034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117122275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AC46F9" w14:textId="67FE53F6" w:rsidR="00345B71" w:rsidRPr="00345B71" w:rsidRDefault="00345B71">
            <w:pPr>
              <w:pStyle w:val="Stopka"/>
              <w:jc w:val="center"/>
              <w:rPr>
                <w:sz w:val="20"/>
              </w:rPr>
            </w:pPr>
            <w:r w:rsidRPr="00345B71">
              <w:rPr>
                <w:sz w:val="20"/>
              </w:rPr>
              <w:t xml:space="preserve">Strona </w:t>
            </w:r>
            <w:r w:rsidRPr="00345B71">
              <w:rPr>
                <w:sz w:val="20"/>
              </w:rPr>
              <w:fldChar w:fldCharType="begin"/>
            </w:r>
            <w:r w:rsidRPr="00345B71">
              <w:rPr>
                <w:sz w:val="20"/>
              </w:rPr>
              <w:instrText>PAGE</w:instrText>
            </w:r>
            <w:r w:rsidRPr="00345B71">
              <w:rPr>
                <w:sz w:val="20"/>
              </w:rPr>
              <w:fldChar w:fldCharType="separate"/>
            </w:r>
            <w:r w:rsidRPr="00345B71">
              <w:rPr>
                <w:sz w:val="20"/>
              </w:rPr>
              <w:t>2</w:t>
            </w:r>
            <w:r w:rsidRPr="00345B71">
              <w:rPr>
                <w:sz w:val="20"/>
              </w:rPr>
              <w:fldChar w:fldCharType="end"/>
            </w:r>
            <w:r w:rsidRPr="00345B71">
              <w:rPr>
                <w:sz w:val="20"/>
              </w:rPr>
              <w:t xml:space="preserve"> z </w:t>
            </w:r>
            <w:r w:rsidRPr="00345B71">
              <w:rPr>
                <w:sz w:val="20"/>
              </w:rPr>
              <w:fldChar w:fldCharType="begin"/>
            </w:r>
            <w:r w:rsidRPr="00345B71">
              <w:rPr>
                <w:sz w:val="20"/>
              </w:rPr>
              <w:instrText>NUMPAGES</w:instrText>
            </w:r>
            <w:r w:rsidRPr="00345B71">
              <w:rPr>
                <w:sz w:val="20"/>
              </w:rPr>
              <w:fldChar w:fldCharType="separate"/>
            </w:r>
            <w:r w:rsidRPr="00345B71">
              <w:rPr>
                <w:sz w:val="20"/>
              </w:rPr>
              <w:t>2</w:t>
            </w:r>
            <w:r w:rsidRPr="00345B71">
              <w:rPr>
                <w:sz w:val="20"/>
              </w:rPr>
              <w:fldChar w:fldCharType="end"/>
            </w:r>
          </w:p>
        </w:sdtContent>
      </w:sdt>
    </w:sdtContent>
  </w:sdt>
  <w:p w14:paraId="2D416DDC" w14:textId="77777777" w:rsidR="00345B71" w:rsidRDefault="00345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CF336" w14:textId="77777777" w:rsidR="00345B71" w:rsidRDefault="00345B71" w:rsidP="00345B71">
      <w:r>
        <w:separator/>
      </w:r>
    </w:p>
  </w:footnote>
  <w:footnote w:type="continuationSeparator" w:id="0">
    <w:p w14:paraId="100D618A" w14:textId="77777777" w:rsidR="00345B71" w:rsidRDefault="00345B71" w:rsidP="00345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20487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502638">
    <w:abstractNumId w:val="2"/>
  </w:num>
  <w:num w:numId="3" w16cid:durableId="185028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4188"/>
    <w:rsid w:val="00090B8F"/>
    <w:rsid w:val="000C09B5"/>
    <w:rsid w:val="001F4447"/>
    <w:rsid w:val="00200346"/>
    <w:rsid w:val="00277B3E"/>
    <w:rsid w:val="00345B71"/>
    <w:rsid w:val="003F3BB4"/>
    <w:rsid w:val="00485C92"/>
    <w:rsid w:val="00732F11"/>
    <w:rsid w:val="007B23FF"/>
    <w:rsid w:val="007D5725"/>
    <w:rsid w:val="0083331D"/>
    <w:rsid w:val="008E6FC7"/>
    <w:rsid w:val="00AA6673"/>
    <w:rsid w:val="00B439AB"/>
    <w:rsid w:val="00BE796C"/>
    <w:rsid w:val="00BF2379"/>
    <w:rsid w:val="00C066A3"/>
    <w:rsid w:val="00CB6654"/>
    <w:rsid w:val="00CF16F2"/>
    <w:rsid w:val="00D13176"/>
    <w:rsid w:val="00D43CC4"/>
    <w:rsid w:val="00D92F7B"/>
    <w:rsid w:val="00DC0C53"/>
    <w:rsid w:val="00E913E2"/>
    <w:rsid w:val="00E93794"/>
    <w:rsid w:val="00EA1E05"/>
    <w:rsid w:val="00EF05A1"/>
    <w:rsid w:val="00F05CBF"/>
    <w:rsid w:val="00FD58EF"/>
    <w:rsid w:val="00FE57A4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345B7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345B71"/>
  </w:style>
  <w:style w:type="paragraph" w:styleId="Nagwek">
    <w:name w:val="header"/>
    <w:basedOn w:val="Normalny"/>
    <w:link w:val="NagwekZnak"/>
    <w:uiPriority w:val="99"/>
    <w:unhideWhenUsed/>
    <w:rsid w:val="00345B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B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5B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B7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25</cp:revision>
  <cp:lastPrinted>2021-08-09T11:21:00Z</cp:lastPrinted>
  <dcterms:created xsi:type="dcterms:W3CDTF">2016-10-19T09:45:00Z</dcterms:created>
  <dcterms:modified xsi:type="dcterms:W3CDTF">2024-06-04T12:13:00Z</dcterms:modified>
</cp:coreProperties>
</file>