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70132" w14:textId="77777777" w:rsidR="00383C73" w:rsidRDefault="00383C73" w:rsidP="00383C73">
      <w:pPr>
        <w:spacing w:line="276" w:lineRule="auto"/>
        <w:jc w:val="both"/>
      </w:pPr>
    </w:p>
    <w:p w14:paraId="03FC0296" w14:textId="0A8E95D7" w:rsidR="00494AE8" w:rsidRDefault="00494AE8" w:rsidP="00383C73">
      <w:pPr>
        <w:spacing w:line="276" w:lineRule="auto"/>
        <w:jc w:val="both"/>
      </w:pPr>
      <w:r>
        <w:t xml:space="preserve">Zamawiający Gmina Miasto Szczecin – Zakład Usług Komunalnych, zgodnie </w:t>
      </w:r>
      <w:r>
        <w:br/>
        <w:t>z art. 92 ustawy z dnia 29 stycznia 2004 r. Prawo zamówień publicznych (</w:t>
      </w:r>
      <w:proofErr w:type="spellStart"/>
      <w:r>
        <w:t>t.j</w:t>
      </w:r>
      <w:proofErr w:type="spellEnd"/>
      <w:r>
        <w:t>. Dz. U. z 2019 r. poz. 1843 ze zmianami; dalej: ustawa) zawiadamia, że postępowanie o udzielenie zamówienia publicznego w trybie przetargu nieograniczonego pn.:</w:t>
      </w:r>
    </w:p>
    <w:p w14:paraId="75FBF1B5" w14:textId="77777777" w:rsidR="00494AE8" w:rsidRDefault="00494AE8" w:rsidP="00383C73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14:paraId="5D7495F4" w14:textId="77777777" w:rsidR="00494AE8" w:rsidRDefault="00494AE8" w:rsidP="00383C73">
      <w:pPr>
        <w:pStyle w:val="Tekstpodstawowywcity"/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6F7B3DCD" w14:textId="5ABB5E1C" w:rsidR="00494AE8" w:rsidRPr="00383C73" w:rsidRDefault="00383C73" w:rsidP="00383C73">
      <w:pPr>
        <w:spacing w:line="276" w:lineRule="auto"/>
        <w:jc w:val="center"/>
        <w:rPr>
          <w:b/>
          <w:bCs/>
        </w:rPr>
      </w:pPr>
      <w:bookmarkStart w:id="0" w:name="_Hlk493586839"/>
      <w:r>
        <w:rPr>
          <w:b/>
          <w:bCs/>
        </w:rPr>
        <w:t>„</w:t>
      </w:r>
      <w:r w:rsidRPr="00383C73">
        <w:rPr>
          <w:b/>
          <w:bCs/>
        </w:rPr>
        <w:t xml:space="preserve">KONSERWACJA I UTRZYMANIE ZIELENI ORAZ UTRZYMANIE CZYSTOŚCI </w:t>
      </w:r>
      <w:r w:rsidRPr="00383C73">
        <w:rPr>
          <w:b/>
          <w:bCs/>
        </w:rPr>
        <w:br/>
        <w:t>NA TERENIE POZOSTAŁYCH CMENTARZY KOMUNALNYCH W SZCZECINIE</w:t>
      </w:r>
      <w:bookmarkEnd w:id="0"/>
      <w:r>
        <w:rPr>
          <w:b/>
          <w:bCs/>
        </w:rPr>
        <w:t>”</w:t>
      </w:r>
    </w:p>
    <w:p w14:paraId="08BC3502" w14:textId="61A2641D" w:rsidR="00383C73" w:rsidRDefault="00383C73" w:rsidP="00383C73">
      <w:pPr>
        <w:spacing w:line="276" w:lineRule="auto"/>
        <w:jc w:val="both"/>
        <w:rPr>
          <w:b/>
        </w:rPr>
      </w:pPr>
    </w:p>
    <w:p w14:paraId="2DE7901E" w14:textId="77777777" w:rsidR="00383C73" w:rsidRDefault="00383C73" w:rsidP="00383C73">
      <w:pPr>
        <w:spacing w:line="276" w:lineRule="auto"/>
        <w:jc w:val="both"/>
        <w:rPr>
          <w:b/>
        </w:rPr>
      </w:pPr>
    </w:p>
    <w:p w14:paraId="7FE7150F" w14:textId="5E94ACF6" w:rsidR="00494AE8" w:rsidRPr="00383C73" w:rsidRDefault="00494AE8" w:rsidP="00383C73">
      <w:pPr>
        <w:spacing w:line="276" w:lineRule="auto"/>
        <w:jc w:val="both"/>
      </w:pPr>
      <w:r w:rsidRPr="00383C73">
        <w:t>zostało rozstrzygnięte i za najkorzystniejszą uznano ofertę Wykonawcy:</w:t>
      </w:r>
    </w:p>
    <w:p w14:paraId="5F1FE046" w14:textId="77777777" w:rsidR="00494AE8" w:rsidRPr="00D31272" w:rsidRDefault="00494AE8" w:rsidP="00383C73">
      <w:pPr>
        <w:spacing w:line="276" w:lineRule="auto"/>
        <w:jc w:val="both"/>
      </w:pPr>
    </w:p>
    <w:p w14:paraId="7A7FC8EB" w14:textId="77777777" w:rsidR="00383C73" w:rsidRDefault="00383C73" w:rsidP="00383C73">
      <w:pPr>
        <w:spacing w:line="276" w:lineRule="auto"/>
        <w:ind w:left="34"/>
        <w:rPr>
          <w:b/>
          <w:bCs/>
        </w:rPr>
      </w:pPr>
      <w:r w:rsidRPr="00274B51">
        <w:rPr>
          <w:b/>
          <w:bCs/>
        </w:rPr>
        <w:t>P</w:t>
      </w:r>
      <w:r>
        <w:rPr>
          <w:b/>
          <w:bCs/>
        </w:rPr>
        <w:t xml:space="preserve">AAN-BUS </w:t>
      </w:r>
    </w:p>
    <w:p w14:paraId="134BDEE7" w14:textId="77777777" w:rsidR="00383C73" w:rsidRPr="00274B51" w:rsidRDefault="00383C73" w:rsidP="00383C73">
      <w:pPr>
        <w:spacing w:line="276" w:lineRule="auto"/>
        <w:rPr>
          <w:b/>
          <w:bCs/>
        </w:rPr>
      </w:pPr>
      <w:r w:rsidRPr="00274B51">
        <w:rPr>
          <w:b/>
          <w:bCs/>
        </w:rPr>
        <w:t>Spółka z ograniczoną odpowiedzialnością</w:t>
      </w:r>
    </w:p>
    <w:p w14:paraId="60B2FD63" w14:textId="77777777" w:rsidR="00383C73" w:rsidRPr="00274B51" w:rsidRDefault="00383C73" w:rsidP="00383C73">
      <w:pPr>
        <w:spacing w:line="276" w:lineRule="auto"/>
        <w:rPr>
          <w:b/>
          <w:bCs/>
        </w:rPr>
      </w:pPr>
      <w:r w:rsidRPr="00274B51">
        <w:rPr>
          <w:b/>
          <w:bCs/>
        </w:rPr>
        <w:t>Ul. Przedwiośnie 14/2</w:t>
      </w:r>
    </w:p>
    <w:p w14:paraId="4DAFA504" w14:textId="77777777" w:rsidR="00383C73" w:rsidRDefault="00383C73" w:rsidP="00383C73">
      <w:pPr>
        <w:spacing w:line="276" w:lineRule="auto"/>
        <w:rPr>
          <w:b/>
          <w:bCs/>
        </w:rPr>
      </w:pPr>
      <w:r w:rsidRPr="00274B51">
        <w:rPr>
          <w:b/>
          <w:bCs/>
        </w:rPr>
        <w:t>70-877 Szczecin</w:t>
      </w:r>
    </w:p>
    <w:p w14:paraId="665A736D" w14:textId="77777777" w:rsidR="00383C73" w:rsidRDefault="00383C73" w:rsidP="00383C73">
      <w:pPr>
        <w:spacing w:line="276" w:lineRule="auto"/>
        <w:rPr>
          <w:b/>
          <w:bCs/>
        </w:rPr>
      </w:pPr>
    </w:p>
    <w:p w14:paraId="370B08CC" w14:textId="77777777" w:rsidR="00383C73" w:rsidRDefault="00383C73" w:rsidP="00383C73">
      <w:pPr>
        <w:tabs>
          <w:tab w:val="left" w:pos="-6096"/>
        </w:tabs>
        <w:spacing w:line="276" w:lineRule="auto"/>
        <w:jc w:val="both"/>
        <w:rPr>
          <w:b/>
        </w:rPr>
      </w:pPr>
      <w:r>
        <w:rPr>
          <w:bCs/>
        </w:rPr>
        <w:t xml:space="preserve">cena: </w:t>
      </w:r>
      <w:r>
        <w:rPr>
          <w:b/>
          <w:bCs/>
          <w:color w:val="000000"/>
        </w:rPr>
        <w:t>587 585,50</w:t>
      </w:r>
      <w:r>
        <w:rPr>
          <w:b/>
        </w:rPr>
        <w:t xml:space="preserve"> zł brutto,</w:t>
      </w:r>
    </w:p>
    <w:p w14:paraId="3D5D38AD" w14:textId="77777777" w:rsidR="00383C73" w:rsidRDefault="00383C73" w:rsidP="00383C73">
      <w:pPr>
        <w:pStyle w:val="Default"/>
        <w:spacing w:line="276" w:lineRule="auto"/>
        <w:jc w:val="both"/>
      </w:pPr>
      <w:r>
        <w:t>wysokość kary umownej</w:t>
      </w:r>
      <w:r>
        <w:rPr>
          <w:b/>
          <w:bCs/>
        </w:rPr>
        <w:t xml:space="preserve"> </w:t>
      </w:r>
      <w:r>
        <w:t xml:space="preserve">z tytułu niewykonania lub nienależytego wykonywania każdej pracy: </w:t>
      </w:r>
    </w:p>
    <w:p w14:paraId="3C541206" w14:textId="77777777" w:rsidR="00383C73" w:rsidRDefault="00383C73" w:rsidP="00383C73">
      <w:pPr>
        <w:pStyle w:val="pkt"/>
        <w:tabs>
          <w:tab w:val="left" w:pos="-6096"/>
        </w:tabs>
        <w:spacing w:before="0" w:after="0" w:line="276" w:lineRule="auto"/>
        <w:ind w:left="0" w:firstLine="0"/>
      </w:pPr>
      <w:r>
        <w:rPr>
          <w:b/>
          <w:bCs/>
        </w:rPr>
        <w:t xml:space="preserve">150,00 zł </w:t>
      </w:r>
      <w:r>
        <w:t xml:space="preserve">za każdy dzień niewykonania lub nienależytego wykonania każdej pracy </w:t>
      </w:r>
    </w:p>
    <w:p w14:paraId="00444D78" w14:textId="279091BC" w:rsidR="00383C73" w:rsidRDefault="00383C73" w:rsidP="00383C73">
      <w:pPr>
        <w:tabs>
          <w:tab w:val="left" w:pos="-6096"/>
        </w:tabs>
        <w:spacing w:line="276" w:lineRule="auto"/>
        <w:jc w:val="both"/>
        <w:rPr>
          <w:i/>
        </w:rPr>
      </w:pPr>
    </w:p>
    <w:p w14:paraId="7033B408" w14:textId="77777777" w:rsidR="00383C73" w:rsidRDefault="00383C73" w:rsidP="00383C73">
      <w:pPr>
        <w:tabs>
          <w:tab w:val="left" w:pos="-6096"/>
        </w:tabs>
        <w:spacing w:line="276" w:lineRule="auto"/>
        <w:jc w:val="both"/>
        <w:rPr>
          <w:i/>
        </w:rPr>
      </w:pPr>
    </w:p>
    <w:p w14:paraId="575CAD8A" w14:textId="77777777" w:rsidR="00383C73" w:rsidRDefault="00383C73" w:rsidP="00383C73">
      <w:pPr>
        <w:tabs>
          <w:tab w:val="left" w:pos="-6096"/>
        </w:tabs>
        <w:spacing w:line="276" w:lineRule="auto"/>
        <w:ind w:left="720"/>
        <w:jc w:val="both"/>
        <w:rPr>
          <w:i/>
        </w:rPr>
      </w:pPr>
      <w:r>
        <w:rPr>
          <w:i/>
        </w:rPr>
        <w:t xml:space="preserve">Punktacja: </w:t>
      </w:r>
    </w:p>
    <w:p w14:paraId="197A62C6" w14:textId="77777777" w:rsidR="00383C73" w:rsidRPr="009148C6" w:rsidRDefault="00383C73" w:rsidP="00383C73">
      <w:pPr>
        <w:spacing w:line="276" w:lineRule="auto"/>
        <w:ind w:left="40"/>
        <w:jc w:val="both"/>
      </w:pPr>
      <w:r w:rsidRPr="009148C6">
        <w:t xml:space="preserve">Oferta nr </w:t>
      </w:r>
      <w:r>
        <w:t>1</w:t>
      </w:r>
      <w:r w:rsidRPr="009148C6">
        <w:t xml:space="preserve"> – PAAN-BUS Sp. z o.o.</w:t>
      </w:r>
      <w:r>
        <w:t xml:space="preserve">, </w:t>
      </w:r>
      <w:r w:rsidRPr="009148C6">
        <w:t>ul. Przedwiośnie 14/2</w:t>
      </w:r>
      <w:r>
        <w:t xml:space="preserve">, </w:t>
      </w:r>
      <w:r w:rsidRPr="009148C6">
        <w:t>70-877 Szczecin</w:t>
      </w:r>
    </w:p>
    <w:p w14:paraId="072C0D6A" w14:textId="77777777" w:rsidR="00383C73" w:rsidRPr="009148C6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9148C6">
        <w:t>C</w:t>
      </w:r>
      <w:r w:rsidRPr="009148C6">
        <w:rPr>
          <w:color w:val="000000"/>
        </w:rPr>
        <w:t xml:space="preserve"> = </w:t>
      </w:r>
      <w:r>
        <w:rPr>
          <w:color w:val="000000"/>
        </w:rPr>
        <w:t>587 585,50</w:t>
      </w:r>
      <w:r w:rsidRPr="009148C6">
        <w:rPr>
          <w:bCs/>
          <w:iCs/>
        </w:rPr>
        <w:t xml:space="preserve"> </w:t>
      </w:r>
      <w:r w:rsidRPr="009148C6">
        <w:rPr>
          <w:color w:val="000000"/>
        </w:rPr>
        <w:t xml:space="preserve">zł / </w:t>
      </w:r>
      <w:r>
        <w:rPr>
          <w:color w:val="000000"/>
        </w:rPr>
        <w:t>587 585,50</w:t>
      </w:r>
      <w:r w:rsidRPr="009148C6">
        <w:rPr>
          <w:bCs/>
          <w:iCs/>
        </w:rPr>
        <w:t xml:space="preserve"> </w:t>
      </w:r>
      <w:r w:rsidRPr="009148C6">
        <w:rPr>
          <w:color w:val="000000"/>
        </w:rPr>
        <w:t xml:space="preserve">zł x 100 pkt x 60 % = </w:t>
      </w:r>
      <w:r>
        <w:rPr>
          <w:color w:val="000000"/>
        </w:rPr>
        <w:t>60,00</w:t>
      </w:r>
      <w:r w:rsidRPr="009148C6">
        <w:rPr>
          <w:color w:val="000000"/>
        </w:rPr>
        <w:t xml:space="preserve"> pkt</w:t>
      </w:r>
    </w:p>
    <w:p w14:paraId="400B59EC" w14:textId="77777777" w:rsidR="00383C73" w:rsidRPr="009148C6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9148C6">
        <w:rPr>
          <w:color w:val="000000"/>
        </w:rPr>
        <w:t>K = 40,00 pkt</w:t>
      </w:r>
    </w:p>
    <w:p w14:paraId="0E859857" w14:textId="77777777" w:rsidR="00383C73" w:rsidRPr="009148C6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9148C6">
        <w:rPr>
          <w:color w:val="000000"/>
        </w:rPr>
        <w:t xml:space="preserve">S = </w:t>
      </w:r>
      <w:r>
        <w:rPr>
          <w:color w:val="000000"/>
        </w:rPr>
        <w:t>60,00</w:t>
      </w:r>
      <w:r w:rsidRPr="009148C6">
        <w:rPr>
          <w:color w:val="000000"/>
        </w:rPr>
        <w:t xml:space="preserve"> pkt + 40,00 pkt = </w:t>
      </w:r>
      <w:r>
        <w:rPr>
          <w:color w:val="000000"/>
        </w:rPr>
        <w:t>100,00</w:t>
      </w:r>
      <w:r w:rsidRPr="009148C6">
        <w:rPr>
          <w:color w:val="000000"/>
        </w:rPr>
        <w:t xml:space="preserve"> pkt</w:t>
      </w:r>
    </w:p>
    <w:p w14:paraId="363200C5" w14:textId="77777777" w:rsidR="00383C73" w:rsidRPr="009148C6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p w14:paraId="37546420" w14:textId="77777777" w:rsidR="00383C73" w:rsidRPr="00DF693C" w:rsidRDefault="00383C73" w:rsidP="00383C73">
      <w:pPr>
        <w:spacing w:line="276" w:lineRule="auto"/>
        <w:ind w:left="40"/>
        <w:jc w:val="both"/>
      </w:pPr>
      <w:r w:rsidRPr="009148C6">
        <w:t xml:space="preserve">Oferta nr </w:t>
      </w:r>
      <w:r>
        <w:t>2</w:t>
      </w:r>
      <w:r w:rsidRPr="009148C6">
        <w:t xml:space="preserve"> – </w:t>
      </w:r>
      <w:r w:rsidRPr="00DF693C">
        <w:t xml:space="preserve">Firma Usługowa ROMUS Roman </w:t>
      </w:r>
      <w:proofErr w:type="spellStart"/>
      <w:r w:rsidRPr="00DF693C">
        <w:t>Szczęchuła</w:t>
      </w:r>
      <w:proofErr w:type="spellEnd"/>
      <w:r>
        <w:t xml:space="preserve">, </w:t>
      </w:r>
      <w:r w:rsidRPr="00DF693C">
        <w:t>ul. Łokietka 22</w:t>
      </w:r>
      <w:r>
        <w:t xml:space="preserve">, </w:t>
      </w:r>
      <w:r w:rsidRPr="00DF693C">
        <w:t>70-255 Szczecin</w:t>
      </w:r>
    </w:p>
    <w:p w14:paraId="3B92024E" w14:textId="77777777" w:rsidR="00383C73" w:rsidRPr="009148C6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9148C6">
        <w:t>C</w:t>
      </w:r>
      <w:r w:rsidRPr="009148C6">
        <w:rPr>
          <w:color w:val="000000"/>
        </w:rPr>
        <w:t xml:space="preserve"> = </w:t>
      </w:r>
      <w:r>
        <w:rPr>
          <w:color w:val="000000"/>
        </w:rPr>
        <w:t>587 585,50</w:t>
      </w:r>
      <w:r w:rsidRPr="009148C6">
        <w:rPr>
          <w:bCs/>
          <w:iCs/>
        </w:rPr>
        <w:t xml:space="preserve"> </w:t>
      </w:r>
      <w:r w:rsidRPr="009148C6">
        <w:rPr>
          <w:color w:val="000000"/>
        </w:rPr>
        <w:t xml:space="preserve">zł / </w:t>
      </w:r>
      <w:r>
        <w:rPr>
          <w:color w:val="000000"/>
        </w:rPr>
        <w:t>1 159 102,07</w:t>
      </w:r>
      <w:r w:rsidRPr="009148C6">
        <w:rPr>
          <w:bCs/>
          <w:iCs/>
        </w:rPr>
        <w:t xml:space="preserve"> </w:t>
      </w:r>
      <w:r w:rsidRPr="009148C6">
        <w:rPr>
          <w:color w:val="000000"/>
        </w:rPr>
        <w:t xml:space="preserve">zł x 100 pkt x 60 % = </w:t>
      </w:r>
      <w:r>
        <w:rPr>
          <w:color w:val="000000"/>
        </w:rPr>
        <w:t>30,42</w:t>
      </w:r>
      <w:r w:rsidRPr="009148C6">
        <w:rPr>
          <w:color w:val="000000"/>
        </w:rPr>
        <w:t xml:space="preserve"> pkt</w:t>
      </w:r>
    </w:p>
    <w:p w14:paraId="6B6F4CA4" w14:textId="77777777" w:rsidR="00383C73" w:rsidRPr="009148C6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9148C6">
        <w:rPr>
          <w:color w:val="000000"/>
        </w:rPr>
        <w:t>K = 40,00 pkt</w:t>
      </w:r>
    </w:p>
    <w:p w14:paraId="27DC1568" w14:textId="77777777" w:rsidR="00383C73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9148C6">
        <w:rPr>
          <w:color w:val="000000"/>
        </w:rPr>
        <w:t xml:space="preserve">S = </w:t>
      </w:r>
      <w:r>
        <w:rPr>
          <w:color w:val="000000"/>
        </w:rPr>
        <w:t>30,42</w:t>
      </w:r>
      <w:r w:rsidRPr="009148C6">
        <w:rPr>
          <w:color w:val="000000"/>
        </w:rPr>
        <w:t xml:space="preserve"> pkt + 40,00 pkt = </w:t>
      </w:r>
      <w:r>
        <w:rPr>
          <w:color w:val="000000"/>
        </w:rPr>
        <w:t>70,42</w:t>
      </w:r>
      <w:r w:rsidRPr="009148C6">
        <w:rPr>
          <w:color w:val="000000"/>
        </w:rPr>
        <w:t xml:space="preserve"> pkt</w:t>
      </w:r>
    </w:p>
    <w:p w14:paraId="4574F74C" w14:textId="77777777" w:rsidR="00383C73" w:rsidRPr="009148C6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p w14:paraId="333FE977" w14:textId="77777777" w:rsidR="00383C73" w:rsidRDefault="00383C73" w:rsidP="00383C73">
      <w:pPr>
        <w:spacing w:line="276" w:lineRule="auto"/>
        <w:ind w:left="34"/>
        <w:jc w:val="both"/>
      </w:pPr>
      <w:r w:rsidRPr="00DF693C">
        <w:t>Oferta nr 3 – Przedsiębiorstwo Usługowo-Handlowe</w:t>
      </w:r>
      <w:r>
        <w:t xml:space="preserve"> </w:t>
      </w:r>
      <w:r w:rsidRPr="00DF693C">
        <w:t>WALDIX</w:t>
      </w:r>
      <w:r>
        <w:t xml:space="preserve"> </w:t>
      </w:r>
      <w:r w:rsidRPr="00DF693C">
        <w:t xml:space="preserve">Grażyna </w:t>
      </w:r>
      <w:proofErr w:type="spellStart"/>
      <w:r w:rsidRPr="00DF693C">
        <w:t>Haręża</w:t>
      </w:r>
      <w:proofErr w:type="spellEnd"/>
      <w:r>
        <w:t xml:space="preserve">, </w:t>
      </w:r>
    </w:p>
    <w:p w14:paraId="35EC3F51" w14:textId="77777777" w:rsidR="00383C73" w:rsidRPr="00DF693C" w:rsidRDefault="00383C73" w:rsidP="00383C73">
      <w:pPr>
        <w:spacing w:line="276" w:lineRule="auto"/>
        <w:ind w:left="34"/>
        <w:jc w:val="both"/>
      </w:pPr>
      <w:r>
        <w:t xml:space="preserve">                      u</w:t>
      </w:r>
      <w:r w:rsidRPr="00DF693C">
        <w:t>l. Ku Słońcu 22c/1</w:t>
      </w:r>
      <w:r>
        <w:t xml:space="preserve">, </w:t>
      </w:r>
      <w:r w:rsidRPr="00DF693C">
        <w:t>71-073 Szczecin</w:t>
      </w:r>
    </w:p>
    <w:p w14:paraId="4345CC09" w14:textId="77777777" w:rsidR="00383C73" w:rsidRPr="009148C6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9148C6">
        <w:t>C</w:t>
      </w:r>
      <w:r w:rsidRPr="009148C6">
        <w:rPr>
          <w:color w:val="000000"/>
        </w:rPr>
        <w:t xml:space="preserve"> = </w:t>
      </w:r>
      <w:r>
        <w:rPr>
          <w:color w:val="000000"/>
        </w:rPr>
        <w:t>587 585,50</w:t>
      </w:r>
      <w:r w:rsidRPr="009148C6">
        <w:rPr>
          <w:bCs/>
          <w:iCs/>
        </w:rPr>
        <w:t xml:space="preserve"> </w:t>
      </w:r>
      <w:r w:rsidRPr="009148C6">
        <w:rPr>
          <w:color w:val="000000"/>
        </w:rPr>
        <w:t xml:space="preserve">zł / </w:t>
      </w:r>
      <w:r>
        <w:rPr>
          <w:color w:val="000000"/>
        </w:rPr>
        <w:t>754 931,20</w:t>
      </w:r>
      <w:r w:rsidRPr="009148C6">
        <w:rPr>
          <w:bCs/>
          <w:iCs/>
        </w:rPr>
        <w:t xml:space="preserve"> </w:t>
      </w:r>
      <w:r w:rsidRPr="009148C6">
        <w:rPr>
          <w:color w:val="000000"/>
        </w:rPr>
        <w:t xml:space="preserve">zł x 100 pkt x 60 % = </w:t>
      </w:r>
      <w:r>
        <w:rPr>
          <w:color w:val="000000"/>
        </w:rPr>
        <w:t>46,70</w:t>
      </w:r>
      <w:r w:rsidRPr="009148C6">
        <w:rPr>
          <w:color w:val="000000"/>
        </w:rPr>
        <w:t xml:space="preserve"> pkt</w:t>
      </w:r>
    </w:p>
    <w:p w14:paraId="67B1454A" w14:textId="77777777" w:rsidR="00383C73" w:rsidRPr="009148C6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9148C6">
        <w:rPr>
          <w:color w:val="000000"/>
        </w:rPr>
        <w:t>K = 40,00 pkt</w:t>
      </w:r>
    </w:p>
    <w:p w14:paraId="16BC27CA" w14:textId="40FE2919" w:rsidR="00383C73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  <w:r w:rsidRPr="009148C6">
        <w:rPr>
          <w:color w:val="000000"/>
        </w:rPr>
        <w:t xml:space="preserve">S = </w:t>
      </w:r>
      <w:r>
        <w:rPr>
          <w:color w:val="000000"/>
        </w:rPr>
        <w:t>46,70</w:t>
      </w:r>
      <w:r w:rsidRPr="009148C6">
        <w:rPr>
          <w:color w:val="000000"/>
        </w:rPr>
        <w:t xml:space="preserve"> pkt + 40,00 pkt = </w:t>
      </w:r>
      <w:r>
        <w:rPr>
          <w:color w:val="000000"/>
        </w:rPr>
        <w:t>86,70</w:t>
      </w:r>
      <w:r w:rsidRPr="009148C6">
        <w:rPr>
          <w:color w:val="000000"/>
        </w:rPr>
        <w:t xml:space="preserve"> pkt</w:t>
      </w:r>
    </w:p>
    <w:p w14:paraId="717B7F0B" w14:textId="29C5B678" w:rsidR="00383C73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p w14:paraId="20F5DB9C" w14:textId="12F6A420" w:rsidR="00383C73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p w14:paraId="60DB1449" w14:textId="77777777" w:rsidR="00383C73" w:rsidRDefault="00383C73" w:rsidP="00383C73">
      <w:pPr>
        <w:spacing w:line="276" w:lineRule="auto"/>
        <w:jc w:val="both"/>
      </w:pPr>
      <w:r>
        <w:t>Zamawiający informuje, że nie ustanowił dynamicznego systemu zakupów, ponieważ usługi objęte przedmiotem zamówienia nie są usługami powszechnie dostępnymi.</w:t>
      </w:r>
    </w:p>
    <w:p w14:paraId="1B0318CC" w14:textId="77777777" w:rsidR="00383C73" w:rsidRPr="009148C6" w:rsidRDefault="00383C73" w:rsidP="00383C73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p w14:paraId="1F8978DC" w14:textId="77777777" w:rsidR="00ED0BB6" w:rsidRDefault="00ED0BB6" w:rsidP="00383C73">
      <w:pPr>
        <w:spacing w:line="276" w:lineRule="auto"/>
      </w:pPr>
    </w:p>
    <w:sectPr w:rsidR="00ED0BB6" w:rsidSect="00494A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3369F"/>
    <w:multiLevelType w:val="hybridMultilevel"/>
    <w:tmpl w:val="58A08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B6"/>
    <w:rsid w:val="00383C73"/>
    <w:rsid w:val="00494AE8"/>
    <w:rsid w:val="00E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65EF"/>
  <w15:chartTrackingRefBased/>
  <w15:docId w15:val="{EBD9DD37-744B-455D-B0AD-426DFA7E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94AE8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4AE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4AE8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494AE8"/>
    <w:pPr>
      <w:spacing w:before="60" w:after="60"/>
      <w:ind w:left="851" w:hanging="295"/>
      <w:jc w:val="both"/>
    </w:pPr>
  </w:style>
  <w:style w:type="paragraph" w:customStyle="1" w:styleId="Default">
    <w:name w:val="Default"/>
    <w:rsid w:val="00494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Joanna Kordecka</cp:lastModifiedBy>
  <cp:revision>3</cp:revision>
  <cp:lastPrinted>2020-09-10T13:06:00Z</cp:lastPrinted>
  <dcterms:created xsi:type="dcterms:W3CDTF">2020-05-13T14:12:00Z</dcterms:created>
  <dcterms:modified xsi:type="dcterms:W3CDTF">2020-09-10T13:16:00Z</dcterms:modified>
</cp:coreProperties>
</file>