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F930D" w14:textId="77777777" w:rsidR="00872F79" w:rsidRPr="00872F79" w:rsidRDefault="00872F79" w:rsidP="00872F79">
      <w:pPr>
        <w:spacing w:after="0"/>
        <w:jc w:val="right"/>
        <w:rPr>
          <w:rFonts w:cs="Calibri"/>
          <w:b/>
        </w:rPr>
      </w:pPr>
      <w:r w:rsidRPr="00872F79">
        <w:rPr>
          <w:rFonts w:cs="Calibri"/>
          <w:b/>
        </w:rPr>
        <w:t>Projektowane postanowienia umowy – załącznik nr 6</w:t>
      </w:r>
    </w:p>
    <w:p w14:paraId="5C992061" w14:textId="77777777" w:rsidR="00872F79" w:rsidRPr="00872F79" w:rsidRDefault="00872F79" w:rsidP="00872F79">
      <w:pPr>
        <w:spacing w:after="0"/>
        <w:jc w:val="both"/>
        <w:rPr>
          <w:rFonts w:cs="Calibri"/>
          <w:b/>
        </w:rPr>
      </w:pPr>
    </w:p>
    <w:p w14:paraId="797C0E17" w14:textId="77777777" w:rsidR="00872F79" w:rsidRPr="00872F79" w:rsidRDefault="00872F79" w:rsidP="00872F79">
      <w:pPr>
        <w:spacing w:after="0"/>
        <w:jc w:val="center"/>
        <w:rPr>
          <w:rFonts w:cs="Calibri"/>
          <w:b/>
        </w:rPr>
      </w:pPr>
      <w:r w:rsidRPr="00872F79">
        <w:rPr>
          <w:rFonts w:cs="Calibri"/>
          <w:b/>
        </w:rPr>
        <w:t>UMOWA nr …….</w:t>
      </w:r>
    </w:p>
    <w:p w14:paraId="273574EE" w14:textId="77777777" w:rsidR="00872F79" w:rsidRPr="00872F79" w:rsidRDefault="00872F79" w:rsidP="00872F79">
      <w:pPr>
        <w:spacing w:after="0"/>
        <w:jc w:val="both"/>
        <w:rPr>
          <w:rFonts w:cs="Calibri"/>
        </w:rPr>
      </w:pPr>
    </w:p>
    <w:p w14:paraId="48D38994" w14:textId="77777777" w:rsidR="00872F79" w:rsidRPr="00872F79" w:rsidRDefault="00872F79" w:rsidP="00872F79">
      <w:pPr>
        <w:overflowPunct w:val="0"/>
        <w:autoSpaceDE w:val="0"/>
        <w:autoSpaceDN w:val="0"/>
        <w:spacing w:after="0"/>
        <w:jc w:val="both"/>
        <w:rPr>
          <w:rFonts w:cs="Calibri"/>
        </w:rPr>
      </w:pPr>
      <w:r w:rsidRPr="00872F79">
        <w:rPr>
          <w:rFonts w:cs="Calibri"/>
        </w:rPr>
        <w:t>zawarta w Poznaniu w dniu ……………….2022 roku pomiędzy:</w:t>
      </w:r>
    </w:p>
    <w:p w14:paraId="7651D8AA" w14:textId="77777777" w:rsidR="00872F79" w:rsidRPr="00872F79" w:rsidRDefault="00872F79" w:rsidP="00872F79">
      <w:pPr>
        <w:overflowPunct w:val="0"/>
        <w:autoSpaceDE w:val="0"/>
        <w:autoSpaceDN w:val="0"/>
        <w:spacing w:after="0"/>
        <w:jc w:val="both"/>
        <w:rPr>
          <w:rFonts w:cs="Calibri"/>
        </w:rPr>
      </w:pPr>
      <w:r w:rsidRPr="00872F79">
        <w:rPr>
          <w:rFonts w:cs="Calibri"/>
        </w:rPr>
        <w:t>Uniwersytetem Ekonomicznym w Poznaniu, z siedzibą przy al. Niepodległości 10, 61-875 Poznań,</w:t>
      </w:r>
    </w:p>
    <w:p w14:paraId="3CF1F329" w14:textId="77777777" w:rsidR="00872F79" w:rsidRPr="00872F79" w:rsidRDefault="00872F79" w:rsidP="00872F79">
      <w:pPr>
        <w:overflowPunct w:val="0"/>
        <w:autoSpaceDE w:val="0"/>
        <w:autoSpaceDN w:val="0"/>
        <w:spacing w:after="0"/>
        <w:jc w:val="both"/>
        <w:rPr>
          <w:rFonts w:cs="Calibri"/>
        </w:rPr>
      </w:pPr>
      <w:r w:rsidRPr="00872F79">
        <w:rPr>
          <w:rFonts w:cs="Calibri"/>
        </w:rPr>
        <w:t xml:space="preserve">posiadającym </w:t>
      </w:r>
      <w:r w:rsidRPr="00872F79">
        <w:rPr>
          <w:rFonts w:cs="Calibri"/>
          <w:iCs/>
        </w:rPr>
        <w:t>NIP 7770005497, REGON 000001525</w:t>
      </w:r>
    </w:p>
    <w:p w14:paraId="290A3A0C" w14:textId="77777777" w:rsidR="00872F79" w:rsidRPr="00872F79" w:rsidRDefault="00872F79" w:rsidP="00872F79">
      <w:pPr>
        <w:overflowPunct w:val="0"/>
        <w:autoSpaceDE w:val="0"/>
        <w:autoSpaceDN w:val="0"/>
        <w:spacing w:after="0"/>
        <w:jc w:val="both"/>
        <w:rPr>
          <w:rFonts w:cs="Calibri"/>
        </w:rPr>
      </w:pPr>
      <w:r w:rsidRPr="00872F79">
        <w:rPr>
          <w:rFonts w:cs="Calibri"/>
        </w:rPr>
        <w:t>reprezentowanym przez:</w:t>
      </w:r>
    </w:p>
    <w:p w14:paraId="0861A326" w14:textId="77777777" w:rsidR="00872F79" w:rsidRPr="00872F79" w:rsidRDefault="00872F79" w:rsidP="00872F79">
      <w:pPr>
        <w:overflowPunct w:val="0"/>
        <w:autoSpaceDE w:val="0"/>
        <w:autoSpaceDN w:val="0"/>
        <w:spacing w:after="0"/>
        <w:jc w:val="both"/>
        <w:rPr>
          <w:rFonts w:cs="Calibri"/>
        </w:rPr>
      </w:pPr>
      <w:r w:rsidRPr="00872F79">
        <w:rPr>
          <w:rFonts w:cs="Calibri"/>
        </w:rPr>
        <w:t>……………………………………..</w:t>
      </w:r>
    </w:p>
    <w:p w14:paraId="24BC928B" w14:textId="77777777" w:rsidR="00872F79" w:rsidRPr="00872F79" w:rsidRDefault="00872F79" w:rsidP="00872F79">
      <w:pPr>
        <w:overflowPunct w:val="0"/>
        <w:autoSpaceDE w:val="0"/>
        <w:autoSpaceDN w:val="0"/>
        <w:spacing w:after="0"/>
        <w:jc w:val="both"/>
        <w:rPr>
          <w:rFonts w:cs="Calibri"/>
        </w:rPr>
      </w:pPr>
      <w:r w:rsidRPr="00872F79">
        <w:rPr>
          <w:rFonts w:cs="Calibri"/>
        </w:rPr>
        <w:t xml:space="preserve">zwanym w umowie </w:t>
      </w:r>
      <w:r w:rsidRPr="00872F79">
        <w:rPr>
          <w:rFonts w:cs="Calibri"/>
          <w:b/>
        </w:rPr>
        <w:t>Zamawiającym</w:t>
      </w:r>
    </w:p>
    <w:p w14:paraId="714E98A3" w14:textId="77777777" w:rsidR="00872F79" w:rsidRPr="00872F79" w:rsidRDefault="00872F79" w:rsidP="00872F79">
      <w:pPr>
        <w:overflowPunct w:val="0"/>
        <w:autoSpaceDE w:val="0"/>
        <w:autoSpaceDN w:val="0"/>
        <w:spacing w:after="0"/>
        <w:jc w:val="both"/>
        <w:rPr>
          <w:rFonts w:cs="Calibri"/>
        </w:rPr>
      </w:pPr>
    </w:p>
    <w:p w14:paraId="6F42A39E" w14:textId="77777777" w:rsidR="00872F79" w:rsidRPr="00872F79" w:rsidRDefault="00872F79" w:rsidP="00872F79">
      <w:pPr>
        <w:overflowPunct w:val="0"/>
        <w:autoSpaceDE w:val="0"/>
        <w:autoSpaceDN w:val="0"/>
        <w:spacing w:after="0"/>
        <w:jc w:val="both"/>
        <w:rPr>
          <w:rFonts w:cs="Calibri"/>
        </w:rPr>
      </w:pPr>
      <w:r w:rsidRPr="00872F79">
        <w:rPr>
          <w:rFonts w:cs="Calibri"/>
        </w:rPr>
        <w:t>a firmą</w:t>
      </w:r>
    </w:p>
    <w:p w14:paraId="6A8BCEB8" w14:textId="77777777" w:rsidR="00872F79" w:rsidRPr="00872F79" w:rsidRDefault="00872F79" w:rsidP="00872F79">
      <w:pPr>
        <w:overflowPunct w:val="0"/>
        <w:autoSpaceDE w:val="0"/>
        <w:autoSpaceDN w:val="0"/>
        <w:spacing w:after="0"/>
        <w:jc w:val="both"/>
        <w:rPr>
          <w:rFonts w:cs="Calibri"/>
          <w:noProof/>
        </w:rPr>
      </w:pPr>
      <w:r w:rsidRPr="00872F79">
        <w:rPr>
          <w:rFonts w:cs="Calibri"/>
          <w:noProof/>
        </w:rPr>
        <w:t>.................................... z siedzibą w ........................... przy ul. .................................... wpisaną do Krajowego Rejestru Sądowego prowadzonego przez Sąd Rejonowy  w ..........................., ........................... Wydział Gospodarczy Krajowego Rejestru Sądowego pod nr KRS: ..........................., kapitał zakładowy w wysokości ........................... PLN, NIP: ..........................., REGON: ..........................., reprezentowaną przy zawieraniu niniejszej umowy przez:</w:t>
      </w:r>
    </w:p>
    <w:p w14:paraId="10865F75" w14:textId="77777777" w:rsidR="00872F79" w:rsidRPr="00872F79" w:rsidRDefault="00872F79" w:rsidP="00872F79">
      <w:pPr>
        <w:overflowPunct w:val="0"/>
        <w:autoSpaceDE w:val="0"/>
        <w:autoSpaceDN w:val="0"/>
        <w:spacing w:after="0"/>
        <w:rPr>
          <w:rFonts w:cs="Calibri"/>
          <w:noProof/>
        </w:rPr>
      </w:pPr>
      <w:r w:rsidRPr="00872F79">
        <w:rPr>
          <w:rFonts w:cs="Calibri"/>
          <w:noProof/>
        </w:rPr>
        <w:t>...........................</w:t>
      </w:r>
    </w:p>
    <w:p w14:paraId="0E08D397" w14:textId="77777777" w:rsidR="00872F79" w:rsidRPr="00872F79" w:rsidRDefault="00872F79" w:rsidP="00872F79">
      <w:pPr>
        <w:overflowPunct w:val="0"/>
        <w:autoSpaceDE w:val="0"/>
        <w:autoSpaceDN w:val="0"/>
        <w:spacing w:after="0"/>
        <w:rPr>
          <w:rFonts w:cs="Calibri"/>
          <w:noProof/>
        </w:rPr>
      </w:pPr>
      <w:r w:rsidRPr="00872F79">
        <w:rPr>
          <w:rFonts w:cs="Calibri"/>
          <w:noProof/>
        </w:rPr>
        <w:t xml:space="preserve">zwaną dalej </w:t>
      </w:r>
      <w:r w:rsidRPr="00872F79">
        <w:rPr>
          <w:rFonts w:cs="Calibri"/>
          <w:b/>
          <w:noProof/>
        </w:rPr>
        <w:t>Wykonawcą</w:t>
      </w:r>
      <w:r w:rsidRPr="00872F79">
        <w:rPr>
          <w:rFonts w:cs="Calibri"/>
          <w:noProof/>
        </w:rPr>
        <w:t>.</w:t>
      </w:r>
    </w:p>
    <w:p w14:paraId="03A9F14B" w14:textId="77777777" w:rsidR="00872F79" w:rsidRPr="00872F79" w:rsidRDefault="00872F79" w:rsidP="00872F79">
      <w:pPr>
        <w:spacing w:after="0"/>
        <w:jc w:val="center"/>
        <w:rPr>
          <w:rFonts w:cs="Calibri"/>
          <w:b/>
          <w:lang w:eastAsia="pl-PL"/>
        </w:rPr>
      </w:pPr>
      <w:r w:rsidRPr="00872F79">
        <w:rPr>
          <w:rFonts w:cs="Calibri"/>
          <w:b/>
          <w:lang w:eastAsia="pl-PL"/>
        </w:rPr>
        <w:t>§ 1</w:t>
      </w:r>
    </w:p>
    <w:p w14:paraId="299A8EE2" w14:textId="77777777" w:rsidR="00872F79" w:rsidRPr="00872F79" w:rsidRDefault="00872F79" w:rsidP="00872F79">
      <w:pPr>
        <w:spacing w:after="0"/>
        <w:jc w:val="center"/>
        <w:rPr>
          <w:rFonts w:cs="Calibri"/>
          <w:b/>
          <w:lang w:eastAsia="pl-PL"/>
        </w:rPr>
      </w:pPr>
      <w:r w:rsidRPr="00872F79">
        <w:rPr>
          <w:rFonts w:cs="Calibri"/>
          <w:b/>
          <w:lang w:eastAsia="pl-PL"/>
        </w:rPr>
        <w:t>Przedmiot umowy</w:t>
      </w:r>
    </w:p>
    <w:p w14:paraId="0727C301" w14:textId="77777777" w:rsidR="005C4BF5" w:rsidRDefault="00872F79" w:rsidP="005C4BF5">
      <w:pPr>
        <w:numPr>
          <w:ilvl w:val="0"/>
          <w:numId w:val="27"/>
        </w:numPr>
        <w:spacing w:after="33" w:line="271" w:lineRule="auto"/>
        <w:ind w:left="284" w:right="89" w:hanging="426"/>
        <w:jc w:val="both"/>
        <w:rPr>
          <w:rFonts w:eastAsia="Calibri" w:cs="Calibri"/>
          <w:color w:val="000000"/>
          <w:lang w:eastAsia="pl-PL"/>
        </w:rPr>
      </w:pPr>
      <w:r w:rsidRPr="00872F79">
        <w:rPr>
          <w:rFonts w:eastAsia="Calibri" w:cs="Calibri"/>
          <w:color w:val="000000"/>
          <w:lang w:eastAsia="pl-PL"/>
        </w:rPr>
        <w:t xml:space="preserve">Podstawą do zawarcia umowy (zwanej dalej „Umową”) jest rozstrzygnięcie postępowania </w:t>
      </w:r>
      <w:r w:rsidRPr="00872F79">
        <w:rPr>
          <w:rFonts w:eastAsia="Calibri" w:cs="Calibri"/>
          <w:color w:val="000000"/>
          <w:lang w:eastAsia="pl-PL"/>
        </w:rPr>
        <w:br/>
        <w:t xml:space="preserve">o udzielenie zamówienia publicznego prowadzonego w trybie podstawowym (numer postępowania: </w:t>
      </w:r>
      <w:r w:rsidRPr="00872F79">
        <w:rPr>
          <w:rFonts w:eastAsia="Calibri" w:cs="Calibri"/>
          <w:b/>
          <w:color w:val="000000"/>
          <w:lang w:eastAsia="pl-PL"/>
        </w:rPr>
        <w:t>ZP/33/2022</w:t>
      </w:r>
      <w:r w:rsidRPr="00872F79">
        <w:rPr>
          <w:rFonts w:eastAsia="Calibri" w:cs="Calibri"/>
          <w:color w:val="000000"/>
          <w:lang w:eastAsia="pl-PL"/>
        </w:rPr>
        <w:t>,</w:t>
      </w:r>
      <w:r w:rsidR="005C4BF5" w:rsidRPr="005C4BF5">
        <w:rPr>
          <w:rFonts w:eastAsia="Calibri" w:cs="Calibri"/>
          <w:color w:val="000000"/>
          <w:lang w:eastAsia="pl-PL"/>
        </w:rPr>
        <w:t xml:space="preserve"> pn.: „Opracowanie dokumentacji projektowej dla zadania: budowa i montaż platformy pionowej dla transportu osób z niepełnosprawnościami oraz modernizacja dźwigu osobowego w budynku C Uniwersytetu Ekonomicznego w Poznaniu, przy ul. Towarowej 53</w:t>
      </w:r>
      <w:r w:rsidR="005C4BF5">
        <w:rPr>
          <w:rFonts w:eastAsia="Calibri" w:cs="Calibri"/>
          <w:color w:val="000000"/>
          <w:lang w:eastAsia="pl-PL"/>
        </w:rPr>
        <w:t xml:space="preserve"> </w:t>
      </w:r>
      <w:r w:rsidR="005C4BF5" w:rsidRPr="005C4BF5">
        <w:rPr>
          <w:rFonts w:eastAsia="Calibri" w:cs="Calibri"/>
          <w:color w:val="000000"/>
          <w:lang w:eastAsia="pl-PL"/>
        </w:rPr>
        <w:t>wraz z uzyskaniem wszelkich niezbędnych zgód i pozwoleń</w:t>
      </w:r>
      <w:r w:rsidR="005C4BF5">
        <w:rPr>
          <w:rFonts w:eastAsia="Calibri" w:cs="Calibri"/>
          <w:color w:val="000000"/>
          <w:lang w:eastAsia="pl-PL"/>
        </w:rPr>
        <w:t>”</w:t>
      </w:r>
      <w:r w:rsidRPr="00872F79">
        <w:rPr>
          <w:rFonts w:eastAsia="Calibri" w:cs="Calibri"/>
          <w:color w:val="000000"/>
          <w:lang w:eastAsia="pl-PL"/>
        </w:rPr>
        <w:t xml:space="preserve"> </w:t>
      </w:r>
    </w:p>
    <w:p w14:paraId="1DF69118" w14:textId="42C5C31B" w:rsidR="00872F79" w:rsidRPr="00872F79" w:rsidRDefault="00872F79" w:rsidP="005C4BF5">
      <w:pPr>
        <w:numPr>
          <w:ilvl w:val="0"/>
          <w:numId w:val="27"/>
        </w:numPr>
        <w:spacing w:after="33" w:line="271" w:lineRule="auto"/>
        <w:ind w:left="284" w:right="89" w:hanging="426"/>
        <w:jc w:val="both"/>
        <w:rPr>
          <w:rFonts w:eastAsia="Calibri" w:cs="Calibri"/>
          <w:color w:val="000000"/>
          <w:lang w:eastAsia="pl-PL"/>
        </w:rPr>
      </w:pPr>
      <w:r w:rsidRPr="00872F79">
        <w:rPr>
          <w:rFonts w:eastAsia="Calibri" w:cs="Calibri"/>
          <w:color w:val="000000"/>
          <w:lang w:eastAsia="pl-PL"/>
        </w:rPr>
        <w:t>Przedmiotem Umowy jest realizacja przez Wykonawcę</w:t>
      </w:r>
      <w:r w:rsidRPr="00872F79">
        <w:rPr>
          <w:rFonts w:eastAsia="Calibri" w:cs="Calibri"/>
          <w:b/>
          <w:color w:val="000000"/>
          <w:lang w:eastAsia="pl-PL"/>
        </w:rPr>
        <w:t xml:space="preserve"> </w:t>
      </w:r>
      <w:r w:rsidRPr="00872F79">
        <w:rPr>
          <w:rFonts w:eastAsia="Calibri" w:cs="Calibri"/>
          <w:color w:val="000000"/>
          <w:lang w:eastAsia="pl-PL"/>
        </w:rPr>
        <w:t xml:space="preserve">na rzecz Zamawiającego prac polegających na przygotowaniu kompleksowej dokumentacji projektowej (technicznej i formalno-prawnej). </w:t>
      </w:r>
      <w:r w:rsidR="005C4BF5" w:rsidRPr="005C4BF5">
        <w:rPr>
          <w:rFonts w:eastAsia="Calibri" w:cs="Calibri"/>
          <w:color w:val="000000"/>
          <w:lang w:eastAsia="pl-PL"/>
        </w:rPr>
        <w:t xml:space="preserve">Przy projektowaniu należy uwzględnić wymagania dotyczące dostępności obiektu dla osób niepełnosprawnych. </w:t>
      </w:r>
    </w:p>
    <w:p w14:paraId="1728F6A6" w14:textId="307888DE" w:rsidR="00872F79" w:rsidRPr="00872F79" w:rsidRDefault="00872F79" w:rsidP="009747B3">
      <w:pPr>
        <w:numPr>
          <w:ilvl w:val="0"/>
          <w:numId w:val="27"/>
        </w:numPr>
        <w:spacing w:after="33" w:line="271" w:lineRule="auto"/>
        <w:ind w:right="89" w:hanging="426"/>
        <w:jc w:val="both"/>
        <w:rPr>
          <w:rFonts w:eastAsia="Calibri" w:cs="Calibri"/>
          <w:color w:val="000000"/>
          <w:lang w:eastAsia="pl-PL"/>
        </w:rPr>
      </w:pPr>
      <w:r w:rsidRPr="00872F79">
        <w:rPr>
          <w:rFonts w:eastAsia="Calibri" w:cs="Calibri"/>
          <w:color w:val="000000"/>
          <w:lang w:eastAsia="pl-PL"/>
        </w:rPr>
        <w:t xml:space="preserve">Przedmiot zamówienia musi być wykonany zgodnie z wymaganiami określonymi w Specyfikacji Warunków Zamówienia (SWZ) oraz zgodnie z ofertą Wykonawcy. </w:t>
      </w:r>
      <w:r w:rsidR="009747B3" w:rsidRPr="009747B3">
        <w:rPr>
          <w:rFonts w:eastAsia="Calibri" w:cs="Calibri"/>
          <w:color w:val="000000"/>
          <w:lang w:eastAsia="pl-PL"/>
        </w:rPr>
        <w:t>Kopia Formularza oferty Wykonawcy stanowi załącznik nr 1 do Umowy.</w:t>
      </w:r>
    </w:p>
    <w:p w14:paraId="198B093C" w14:textId="77777777" w:rsidR="00872F79" w:rsidRPr="00872F79" w:rsidRDefault="00872F79" w:rsidP="005C4BF5">
      <w:pPr>
        <w:numPr>
          <w:ilvl w:val="0"/>
          <w:numId w:val="27"/>
        </w:numPr>
        <w:spacing w:after="33" w:line="271" w:lineRule="auto"/>
        <w:ind w:left="284" w:right="89" w:hanging="426"/>
        <w:jc w:val="both"/>
        <w:rPr>
          <w:rFonts w:eastAsia="Calibri" w:cs="Calibri"/>
          <w:color w:val="000000"/>
          <w:lang w:eastAsia="pl-PL"/>
        </w:rPr>
      </w:pPr>
      <w:r w:rsidRPr="00872F79">
        <w:rPr>
          <w:rFonts w:eastAsia="Calibri" w:cs="Calibri"/>
          <w:color w:val="000000"/>
          <w:lang w:eastAsia="pl-PL"/>
        </w:rPr>
        <w:t xml:space="preserve">Przedmiot zamówienia obejmuje: </w:t>
      </w:r>
    </w:p>
    <w:p w14:paraId="05EE0EDA" w14:textId="77777777" w:rsidR="00872F79" w:rsidRPr="00872F79" w:rsidRDefault="00872F79" w:rsidP="005C4BF5">
      <w:pPr>
        <w:numPr>
          <w:ilvl w:val="0"/>
          <w:numId w:val="28"/>
        </w:numPr>
        <w:spacing w:after="0" w:line="271" w:lineRule="auto"/>
        <w:ind w:left="709" w:right="89" w:hanging="426"/>
        <w:jc w:val="both"/>
        <w:rPr>
          <w:rFonts w:eastAsia="Calibri" w:cs="Calibri"/>
          <w:color w:val="000000"/>
          <w:lang w:eastAsia="pl-PL"/>
        </w:rPr>
      </w:pPr>
      <w:r w:rsidRPr="00872F79">
        <w:rPr>
          <w:rFonts w:eastAsia="Calibri" w:cs="Calibri"/>
          <w:color w:val="000000"/>
          <w:lang w:eastAsia="pl-PL"/>
        </w:rPr>
        <w:t>opracowanie kompleksowej dokumentacji projektowej zadania;</w:t>
      </w:r>
    </w:p>
    <w:p w14:paraId="18BC82AF" w14:textId="29825D44" w:rsidR="00872F79" w:rsidRPr="00872F79" w:rsidRDefault="00872F79" w:rsidP="005C4BF5">
      <w:pPr>
        <w:numPr>
          <w:ilvl w:val="0"/>
          <w:numId w:val="28"/>
        </w:numPr>
        <w:spacing w:after="33" w:line="271" w:lineRule="auto"/>
        <w:ind w:left="709" w:right="89" w:hanging="426"/>
        <w:jc w:val="both"/>
        <w:rPr>
          <w:rFonts w:eastAsia="Calibri" w:cs="Calibri"/>
          <w:color w:val="000000"/>
          <w:lang w:eastAsia="pl-PL"/>
        </w:rPr>
      </w:pPr>
      <w:r w:rsidRPr="00872F79">
        <w:rPr>
          <w:rFonts w:eastAsia="Calibri" w:cs="Calibri"/>
          <w:color w:val="000000"/>
          <w:lang w:eastAsia="pl-PL"/>
        </w:rPr>
        <w:t>uzyskanie w imieniu Zamawiającego ostatecznej decyzji o pozwoleniu na budowę</w:t>
      </w:r>
      <w:r w:rsidR="00EA0D22">
        <w:rPr>
          <w:rFonts w:eastAsia="Calibri" w:cs="Calibri"/>
          <w:color w:val="000000"/>
          <w:lang w:eastAsia="pl-PL"/>
        </w:rPr>
        <w:t xml:space="preserve"> oraz pozostałej niezbędnej dokumentacji formalno-prawnej;</w:t>
      </w:r>
      <w:r w:rsidRPr="00872F79">
        <w:rPr>
          <w:rFonts w:eastAsia="Calibri" w:cs="Calibri"/>
          <w:color w:val="000000"/>
          <w:lang w:eastAsia="pl-PL"/>
        </w:rPr>
        <w:t xml:space="preserve">  </w:t>
      </w:r>
    </w:p>
    <w:p w14:paraId="12EE43FA" w14:textId="77777777" w:rsidR="00872F79" w:rsidRPr="00872F79" w:rsidRDefault="00872F79" w:rsidP="005C4BF5">
      <w:pPr>
        <w:numPr>
          <w:ilvl w:val="0"/>
          <w:numId w:val="27"/>
        </w:numPr>
        <w:spacing w:after="33" w:line="271" w:lineRule="auto"/>
        <w:ind w:left="284" w:right="89" w:hanging="426"/>
        <w:jc w:val="both"/>
        <w:rPr>
          <w:rFonts w:eastAsia="Calibri" w:cs="Calibri"/>
          <w:color w:val="000000"/>
          <w:lang w:eastAsia="pl-PL"/>
        </w:rPr>
      </w:pPr>
      <w:r w:rsidRPr="00872F79">
        <w:rPr>
          <w:rFonts w:eastAsia="Calibri" w:cs="Calibri"/>
          <w:color w:val="000000"/>
          <w:lang w:eastAsia="pl-PL"/>
        </w:rPr>
        <w:t xml:space="preserve">W zakresie ust. 4 punkt 1 i 2 przedmiotu zamówienia Wykonawca zobowiązany jest do:  </w:t>
      </w:r>
    </w:p>
    <w:p w14:paraId="59B27D79" w14:textId="50C83099" w:rsidR="00872F79" w:rsidRPr="00872F79" w:rsidRDefault="00872F79" w:rsidP="005C4BF5">
      <w:pPr>
        <w:numPr>
          <w:ilvl w:val="1"/>
          <w:numId w:val="29"/>
        </w:numPr>
        <w:spacing w:after="0" w:line="271" w:lineRule="auto"/>
        <w:ind w:left="567" w:right="89" w:hanging="283"/>
        <w:jc w:val="both"/>
        <w:rPr>
          <w:rFonts w:eastAsia="Calibri" w:cs="Calibri"/>
          <w:color w:val="000000"/>
          <w:lang w:eastAsia="pl-PL"/>
        </w:rPr>
      </w:pPr>
      <w:r w:rsidRPr="00872F79">
        <w:rPr>
          <w:rFonts w:eastAsia="Calibri" w:cs="Calibri"/>
          <w:b/>
          <w:color w:val="000000"/>
          <w:lang w:eastAsia="pl-PL"/>
        </w:rPr>
        <w:t>Opracowania projektu architektoniczno – budowlanego</w:t>
      </w:r>
      <w:r w:rsidR="00AA7C59">
        <w:rPr>
          <w:rFonts w:eastAsia="Calibri" w:cs="Calibri"/>
          <w:b/>
          <w:color w:val="000000"/>
          <w:lang w:eastAsia="pl-PL"/>
        </w:rPr>
        <w:t>, spełniającego</w:t>
      </w:r>
      <w:bookmarkStart w:id="0" w:name="_GoBack"/>
      <w:bookmarkEnd w:id="0"/>
      <w:r w:rsidRPr="00872F79">
        <w:rPr>
          <w:rFonts w:eastAsia="Calibri" w:cs="Calibri"/>
          <w:b/>
          <w:color w:val="000000"/>
          <w:lang w:eastAsia="pl-PL"/>
        </w:rPr>
        <w:t xml:space="preserve"> </w:t>
      </w:r>
      <w:r w:rsidRPr="00872F79">
        <w:rPr>
          <w:rFonts w:eastAsia="Calibri" w:cs="Calibri"/>
          <w:color w:val="000000"/>
          <w:lang w:eastAsia="pl-PL"/>
        </w:rPr>
        <w:t>wymagania wynikające z ustawy Prawo Budowlane z dnia 07.07.1994 r. (tj. Dz. U. 2020 poz. 1333 - z późn. zmian</w:t>
      </w:r>
      <w:r w:rsidR="00AA7C59">
        <w:rPr>
          <w:rFonts w:eastAsia="Calibri" w:cs="Calibri"/>
          <w:color w:val="000000"/>
          <w:lang w:eastAsia="pl-PL"/>
        </w:rPr>
        <w:t xml:space="preserve">ami) oraz wymagania wynikające </w:t>
      </w:r>
      <w:r w:rsidRPr="00872F79">
        <w:rPr>
          <w:rFonts w:eastAsia="Calibri" w:cs="Calibri"/>
          <w:color w:val="000000"/>
          <w:lang w:eastAsia="pl-PL"/>
        </w:rPr>
        <w:t xml:space="preserve">z Rozporządzenia Ministra Rozwoju z dnia 11.09.2020 r. w sprawie szczegółowego zakresu i formy projektu budowlanego ( Dz. U. z 2020 r. poz. 1609), a także wymagania w zakresie dostępności </w:t>
      </w:r>
      <w:r w:rsidRPr="00872F79">
        <w:rPr>
          <w:rFonts w:eastAsia="Calibri" w:cs="Calibri"/>
          <w:color w:val="000000"/>
          <w:lang w:eastAsia="pl-PL"/>
        </w:rPr>
        <w:lastRenderedPageBreak/>
        <w:t xml:space="preserve">obiektu dla osób niepełnosprawnych wynikające z DYREKTYWY PARLAMENTU EUROPEJSKIEGO I RADY (UE) 2019/882 z dnia 17 kwietnia 2019 r. w sprawie wymogów dostępności produktów i usług oraz Wytycznych w zakresie realizacji zasady równości szans  i niedyskryminacji, w tym dostępności dla osób z niepełnosprawnościami oraz zasady równości szans kobiet i mężczyzn w ramach funduszy unijnych na lata 2014-2020 z dnia 5 kwietnia 2018 r. – </w:t>
      </w:r>
      <w:r w:rsidRPr="00872F79">
        <w:rPr>
          <w:rFonts w:eastAsia="Calibri" w:cs="Calibri"/>
          <w:b/>
          <w:color w:val="000000"/>
          <w:lang w:eastAsia="pl-PL"/>
        </w:rPr>
        <w:t xml:space="preserve">5 egzemplarzy w wersji papierowej (w tym 3 egzemplarze do pozwolenia na budowę, 2 egzemplarze dla </w:t>
      </w:r>
      <w:r w:rsidR="00E467AD">
        <w:rPr>
          <w:rFonts w:eastAsia="Calibri" w:cs="Calibri"/>
          <w:b/>
          <w:color w:val="000000"/>
          <w:lang w:eastAsia="pl-PL"/>
        </w:rPr>
        <w:t>Z</w:t>
      </w:r>
      <w:r w:rsidRPr="00872F79">
        <w:rPr>
          <w:rFonts w:eastAsia="Calibri" w:cs="Calibri"/>
          <w:b/>
          <w:color w:val="000000"/>
          <w:lang w:eastAsia="pl-PL"/>
        </w:rPr>
        <w:t xml:space="preserve">amawiającego) i 1 egzemplarz w wersji elektronicznej dla </w:t>
      </w:r>
      <w:r w:rsidR="00E467AD">
        <w:rPr>
          <w:rFonts w:eastAsia="Calibri" w:cs="Calibri"/>
          <w:b/>
          <w:color w:val="000000"/>
          <w:lang w:eastAsia="pl-PL"/>
        </w:rPr>
        <w:t>Z</w:t>
      </w:r>
      <w:r w:rsidRPr="00872F79">
        <w:rPr>
          <w:rFonts w:eastAsia="Calibri" w:cs="Calibri"/>
          <w:b/>
          <w:color w:val="000000"/>
          <w:lang w:eastAsia="pl-PL"/>
        </w:rPr>
        <w:t>amawiającego</w:t>
      </w:r>
      <w:r w:rsidRPr="00872F79">
        <w:rPr>
          <w:rFonts w:eastAsia="Calibri" w:cs="Calibri"/>
          <w:color w:val="000000"/>
          <w:lang w:eastAsia="pl-PL"/>
        </w:rPr>
        <w:t xml:space="preserve">. </w:t>
      </w:r>
    </w:p>
    <w:p w14:paraId="2F8478E1" w14:textId="77777777" w:rsidR="00872F79" w:rsidRPr="00872F79" w:rsidRDefault="00872F79" w:rsidP="00872F79">
      <w:pPr>
        <w:spacing w:after="33" w:line="271" w:lineRule="auto"/>
        <w:ind w:left="576" w:right="89" w:hanging="10"/>
        <w:jc w:val="both"/>
        <w:rPr>
          <w:rFonts w:eastAsia="Calibri" w:cs="Calibri"/>
          <w:color w:val="000000"/>
          <w:lang w:eastAsia="pl-PL"/>
        </w:rPr>
      </w:pPr>
      <w:r w:rsidRPr="00872F79">
        <w:rPr>
          <w:rFonts w:eastAsia="Calibri" w:cs="Calibri"/>
          <w:color w:val="000000"/>
          <w:lang w:eastAsia="pl-PL"/>
        </w:rPr>
        <w:t xml:space="preserve">Projekt budowlany musi być opracowany w takim zakresie, aby możliwa była jednoznaczna ocena zaproponowanych w nim rozwiązań projektowych oraz uzyskanie wszystkich wymaganych opinii, uzgodnień, zatwierdzeń i pozwoleń wymaganych przez Prawo budowlane oraz wynikających z innych ustaw.  </w:t>
      </w:r>
    </w:p>
    <w:p w14:paraId="081E1520" w14:textId="77777777" w:rsidR="00872F79" w:rsidRPr="00872F79" w:rsidRDefault="00872F79" w:rsidP="00872F79">
      <w:pPr>
        <w:spacing w:after="33" w:line="271" w:lineRule="auto"/>
        <w:ind w:left="576" w:right="89" w:hanging="10"/>
        <w:jc w:val="both"/>
        <w:rPr>
          <w:rFonts w:eastAsia="Calibri" w:cs="Calibri"/>
          <w:color w:val="000000"/>
          <w:lang w:eastAsia="pl-PL"/>
        </w:rPr>
      </w:pPr>
      <w:r w:rsidRPr="00872F79">
        <w:rPr>
          <w:rFonts w:eastAsia="Calibri" w:cs="Calibri"/>
          <w:color w:val="000000"/>
          <w:lang w:eastAsia="pl-PL"/>
        </w:rPr>
        <w:t>Opracowanie projektu budowlanego musi być poprzedzone:</w:t>
      </w:r>
    </w:p>
    <w:p w14:paraId="051D27BF" w14:textId="15512C12" w:rsidR="00872F79" w:rsidRPr="00872F79" w:rsidRDefault="00872F79" w:rsidP="00872F79">
      <w:pPr>
        <w:spacing w:after="33" w:line="271" w:lineRule="auto"/>
        <w:ind w:left="851" w:right="89" w:hanging="284"/>
        <w:jc w:val="both"/>
        <w:rPr>
          <w:rFonts w:eastAsia="Calibri" w:cs="Calibri"/>
          <w:color w:val="000000"/>
          <w:lang w:eastAsia="pl-PL"/>
        </w:rPr>
      </w:pPr>
      <w:r w:rsidRPr="00872F79">
        <w:rPr>
          <w:rFonts w:eastAsia="Calibri" w:cs="Calibri"/>
          <w:color w:val="000000"/>
          <w:lang w:eastAsia="pl-PL"/>
        </w:rPr>
        <w:t xml:space="preserve">a) </w:t>
      </w:r>
      <w:r w:rsidR="00EA0D22">
        <w:rPr>
          <w:rFonts w:eastAsia="Calibri" w:cs="Calibri"/>
          <w:color w:val="000000"/>
          <w:lang w:eastAsia="pl-PL"/>
        </w:rPr>
        <w:t>w</w:t>
      </w:r>
      <w:r w:rsidRPr="00872F79">
        <w:rPr>
          <w:rFonts w:eastAsia="Calibri" w:cs="Calibri"/>
          <w:color w:val="000000"/>
          <w:lang w:eastAsia="pl-PL"/>
        </w:rPr>
        <w:t>ykonanie</w:t>
      </w:r>
      <w:r w:rsidR="00EA0D22">
        <w:rPr>
          <w:rFonts w:eastAsia="Calibri" w:cs="Calibri"/>
          <w:color w:val="000000"/>
          <w:lang w:eastAsia="pl-PL"/>
        </w:rPr>
        <w:t>m</w:t>
      </w:r>
      <w:r w:rsidRPr="00872F79">
        <w:rPr>
          <w:rFonts w:eastAsia="Calibri" w:cs="Calibri"/>
          <w:color w:val="000000"/>
          <w:lang w:eastAsia="pl-PL"/>
        </w:rPr>
        <w:t xml:space="preserve"> przez Wykonawcę   inwentaryzacji do celów projektowych w zakresie niezbędnym do realizacji przedmiotu umowy,</w:t>
      </w:r>
    </w:p>
    <w:p w14:paraId="4A8A89ED" w14:textId="77777777" w:rsidR="00872F79" w:rsidRPr="00872F79" w:rsidRDefault="00872F79" w:rsidP="00872F79">
      <w:pPr>
        <w:spacing w:after="33" w:line="271" w:lineRule="auto"/>
        <w:ind w:left="851" w:right="89" w:hanging="284"/>
        <w:jc w:val="both"/>
        <w:rPr>
          <w:rFonts w:eastAsia="Calibri" w:cs="Calibri"/>
          <w:color w:val="000000"/>
          <w:lang w:eastAsia="pl-PL"/>
        </w:rPr>
      </w:pPr>
      <w:r w:rsidRPr="00872F79">
        <w:rPr>
          <w:rFonts w:eastAsia="Calibri" w:cs="Calibri"/>
          <w:color w:val="000000"/>
          <w:lang w:eastAsia="pl-PL"/>
        </w:rPr>
        <w:t>b) przygotowaniem przez Wykonawcę i uzgodnieniem przez niego z Zamawiającym koncepcji projektowej określającej dokładny zakres przebudowy i modernizacji  dla poszczególnych branż, z określeniem lokalizacji głównych urządzeń, rozdzielnic, tras instalacji oraz istotnych otworowań,</w:t>
      </w:r>
    </w:p>
    <w:p w14:paraId="3FDA2423" w14:textId="77777777" w:rsidR="00872F79" w:rsidRPr="00872F79" w:rsidRDefault="00872F79" w:rsidP="00872F79">
      <w:pPr>
        <w:spacing w:after="33" w:line="271" w:lineRule="auto"/>
        <w:ind w:left="851" w:right="89" w:hanging="284"/>
        <w:jc w:val="both"/>
        <w:rPr>
          <w:rFonts w:eastAsia="Calibri" w:cs="Calibri"/>
          <w:color w:val="000000"/>
          <w:lang w:eastAsia="pl-PL"/>
        </w:rPr>
      </w:pPr>
      <w:r w:rsidRPr="00872F79">
        <w:rPr>
          <w:rFonts w:eastAsia="Calibri" w:cs="Calibri"/>
          <w:color w:val="000000"/>
          <w:lang w:eastAsia="pl-PL"/>
        </w:rPr>
        <w:t>c) przygotowaniem przez Wykonawcę oceny stanu technicznego budynku w zakresie niezbędnym do wykonania przedmiotu umowy oraz potwierdzenie możliwości wykonania projektowanej przebudowy i modernizacji zgodnie z wcześniej zaakceptowaną przez Zmawiającego koncepcją, a jeżeli nie będzie to możliwe - dokonanie odpowiednich zmian w koncepcji umożliwiających realizację zadania budowlanego,</w:t>
      </w:r>
    </w:p>
    <w:p w14:paraId="2EA920CB" w14:textId="0864CDAF" w:rsidR="00872F79" w:rsidRPr="00872F79" w:rsidRDefault="00872F79" w:rsidP="00872F79">
      <w:pPr>
        <w:numPr>
          <w:ilvl w:val="1"/>
          <w:numId w:val="29"/>
        </w:numPr>
        <w:spacing w:after="0" w:line="271" w:lineRule="auto"/>
        <w:ind w:right="89"/>
        <w:jc w:val="both"/>
        <w:rPr>
          <w:rFonts w:eastAsia="Calibri" w:cs="Calibri"/>
          <w:color w:val="000000"/>
          <w:lang w:eastAsia="pl-PL"/>
        </w:rPr>
      </w:pPr>
      <w:r w:rsidRPr="00872F79">
        <w:rPr>
          <w:rFonts w:eastAsia="Calibri" w:cs="Calibri"/>
          <w:b/>
          <w:color w:val="000000"/>
          <w:lang w:eastAsia="pl-PL"/>
        </w:rPr>
        <w:t xml:space="preserve">Opracowania projektu </w:t>
      </w:r>
      <w:r w:rsidR="004D4903">
        <w:rPr>
          <w:rFonts w:eastAsia="Calibri" w:cs="Calibri"/>
          <w:b/>
          <w:color w:val="000000"/>
          <w:lang w:eastAsia="pl-PL"/>
        </w:rPr>
        <w:t>technicznego spełniającego wymogi projektu wykonawczego</w:t>
      </w:r>
      <w:r w:rsidR="004D4903" w:rsidRPr="00872F79">
        <w:rPr>
          <w:rFonts w:eastAsia="Calibri" w:cs="Calibri"/>
          <w:color w:val="000000"/>
          <w:lang w:eastAsia="pl-PL"/>
        </w:rPr>
        <w:t xml:space="preserve"> </w:t>
      </w:r>
      <w:r w:rsidRPr="00872F79">
        <w:rPr>
          <w:rFonts w:eastAsia="Calibri" w:cs="Calibri"/>
          <w:color w:val="000000"/>
          <w:lang w:eastAsia="pl-PL"/>
        </w:rPr>
        <w:t xml:space="preserve">– zgodnie z Rozporządzeniem Ministra Infrastruktury z dnia 02.09.2004 r. w sprawie szczegółowego zakresu i formy dokumentacji projektowej, specyfikacji technicznych wykonania i odbioru robót budowlanych oraz programu funkcjonalnoużytkowego (Dz. U. z 2013 r. poz. 1129 – z późniejszymi zmianami) – </w:t>
      </w:r>
      <w:r w:rsidRPr="00872F79">
        <w:rPr>
          <w:rFonts w:eastAsia="Calibri" w:cs="Calibri"/>
          <w:b/>
          <w:color w:val="000000"/>
          <w:lang w:eastAsia="pl-PL"/>
        </w:rPr>
        <w:t>4 egzemplarze w wersji papierowej i 1 egzemplarz w wersji elektronicznej.</w:t>
      </w:r>
    </w:p>
    <w:p w14:paraId="295BC990" w14:textId="77777777" w:rsidR="00872F79" w:rsidRPr="00872F79" w:rsidRDefault="00872F79" w:rsidP="00872F79">
      <w:pPr>
        <w:spacing w:after="33" w:line="271" w:lineRule="auto"/>
        <w:ind w:left="426" w:right="89"/>
        <w:jc w:val="both"/>
        <w:rPr>
          <w:rFonts w:eastAsia="Calibri" w:cs="Calibri"/>
          <w:color w:val="000000"/>
          <w:lang w:eastAsia="pl-PL"/>
        </w:rPr>
      </w:pPr>
      <w:r w:rsidRPr="00872F79">
        <w:rPr>
          <w:rFonts w:eastAsia="Calibri" w:cs="Calibri"/>
          <w:color w:val="000000"/>
          <w:lang w:eastAsia="pl-PL"/>
        </w:rPr>
        <w:t>Projekt wykonawczy musi uszczegóławiać projekt budowlany, zawierać rysunki w skali uwzględniającej specyfikę zamawianych robót i zastosowanych skal rysunków w projekcie budowlanym wraz z wyjaśnieniami opisowymi:</w:t>
      </w:r>
    </w:p>
    <w:p w14:paraId="41506D88" w14:textId="77777777" w:rsidR="00872F79" w:rsidRPr="00872F79" w:rsidRDefault="00872F79" w:rsidP="00872F79">
      <w:pPr>
        <w:numPr>
          <w:ilvl w:val="0"/>
          <w:numId w:val="35"/>
        </w:numPr>
        <w:spacing w:after="33" w:line="271" w:lineRule="auto"/>
        <w:ind w:left="709" w:right="89" w:hanging="284"/>
        <w:jc w:val="both"/>
        <w:rPr>
          <w:rFonts w:eastAsia="Calibri" w:cs="Calibri"/>
          <w:color w:val="000000"/>
          <w:lang w:eastAsia="pl-PL"/>
        </w:rPr>
      </w:pPr>
      <w:r w:rsidRPr="00872F79">
        <w:rPr>
          <w:rFonts w:eastAsia="Calibri" w:cs="Calibri"/>
          <w:color w:val="000000"/>
          <w:lang w:eastAsia="pl-PL"/>
        </w:rPr>
        <w:t xml:space="preserve">rozwiązań budowlano-konstrukcyjnych i materiałowych z uwzględnieniem wymagań w zakresie dostępności dla osób niepełnosprawnych; </w:t>
      </w:r>
    </w:p>
    <w:p w14:paraId="4586DA8A" w14:textId="77777777" w:rsidR="00872F79" w:rsidRPr="00872F79" w:rsidRDefault="00872F79" w:rsidP="00872F79">
      <w:pPr>
        <w:numPr>
          <w:ilvl w:val="0"/>
          <w:numId w:val="35"/>
        </w:numPr>
        <w:spacing w:after="33" w:line="271" w:lineRule="auto"/>
        <w:ind w:left="709" w:right="89" w:hanging="284"/>
        <w:jc w:val="both"/>
        <w:rPr>
          <w:rFonts w:eastAsia="Calibri" w:cs="Calibri"/>
          <w:color w:val="000000"/>
          <w:lang w:eastAsia="pl-PL"/>
        </w:rPr>
      </w:pPr>
      <w:r w:rsidRPr="00872F79">
        <w:rPr>
          <w:rFonts w:eastAsia="Calibri" w:cs="Calibri"/>
          <w:color w:val="000000"/>
          <w:lang w:eastAsia="pl-PL"/>
        </w:rPr>
        <w:t xml:space="preserve">detali architektonicznych oraz urządzeń budowlanych; </w:t>
      </w:r>
    </w:p>
    <w:p w14:paraId="617ABBB2" w14:textId="39C8751E" w:rsidR="00872F79" w:rsidRPr="00872F79" w:rsidRDefault="00872F79" w:rsidP="00872F79">
      <w:pPr>
        <w:numPr>
          <w:ilvl w:val="0"/>
          <w:numId w:val="35"/>
        </w:numPr>
        <w:spacing w:after="33" w:line="271" w:lineRule="auto"/>
        <w:ind w:left="709" w:right="89" w:hanging="284"/>
        <w:jc w:val="both"/>
        <w:rPr>
          <w:rFonts w:eastAsia="Calibri" w:cs="Calibri"/>
          <w:color w:val="000000"/>
          <w:lang w:eastAsia="pl-PL"/>
        </w:rPr>
      </w:pPr>
      <w:r w:rsidRPr="00872F79">
        <w:rPr>
          <w:rFonts w:eastAsia="Calibri" w:cs="Calibri"/>
          <w:color w:val="000000"/>
          <w:lang w:eastAsia="pl-PL"/>
        </w:rPr>
        <w:t>instalacji i wyposażenia technicznego i technologicznego, których odzwierciedlenie na rysunkach projektu budowlanego nie jest wystarczające do realizacji robót budowlanych. Projekt wykonawczy musi być opracowany w oparciu o projekt budowlany oraz warunki zawarte w uzyskanych opiniach i uzgodnieniach jak również szczegółowe wytyczne zawarte w poszczególnych częściach składowych projektu budowlanego. Rozwiązania zawarte w projekcie wykonawczym nie mogą naruszać ustaleń zawartych w projekcie budowlanym, lecz jedynie je uszczegóławiać. Projekt wykonawczy musi również obejmować aranżacje wnętrz, koordynację międzybranżową (rysunki koordynacyjne), oraz uzgodnienie przez koniecznych rzeczoznawców, zgodnie z obowiązującymi przepisami.</w:t>
      </w:r>
    </w:p>
    <w:p w14:paraId="3C7F7428" w14:textId="77777777" w:rsidR="00872F79" w:rsidRPr="00872F79" w:rsidRDefault="00872F79" w:rsidP="00872F79">
      <w:pPr>
        <w:spacing w:after="33" w:line="271" w:lineRule="auto"/>
        <w:ind w:left="709" w:right="89" w:hanging="283"/>
        <w:jc w:val="both"/>
        <w:rPr>
          <w:rFonts w:eastAsia="Calibri" w:cs="Calibri"/>
          <w:color w:val="000000"/>
          <w:lang w:eastAsia="pl-PL"/>
        </w:rPr>
      </w:pPr>
      <w:r w:rsidRPr="00872F79">
        <w:rPr>
          <w:rFonts w:eastAsia="Calibri" w:cs="Calibri"/>
          <w:color w:val="000000"/>
          <w:lang w:eastAsia="pl-PL"/>
        </w:rPr>
        <w:t xml:space="preserve">Projekt wykonawczy musi obejmować co najmniej następujące branże: </w:t>
      </w:r>
    </w:p>
    <w:p w14:paraId="0097E9DE" w14:textId="77777777" w:rsidR="00872F79" w:rsidRPr="00872F79" w:rsidRDefault="00872F79" w:rsidP="00872F79">
      <w:pPr>
        <w:spacing w:after="33" w:line="271" w:lineRule="auto"/>
        <w:ind w:left="709" w:right="89" w:hanging="283"/>
        <w:jc w:val="both"/>
        <w:rPr>
          <w:rFonts w:eastAsia="Calibri" w:cs="Calibri"/>
          <w:color w:val="000000"/>
          <w:lang w:eastAsia="pl-PL"/>
        </w:rPr>
      </w:pPr>
      <w:r w:rsidRPr="00872F79">
        <w:rPr>
          <w:rFonts w:eastAsia="Calibri" w:cs="Calibri"/>
          <w:color w:val="000000"/>
          <w:lang w:eastAsia="pl-PL"/>
        </w:rPr>
        <w:lastRenderedPageBreak/>
        <w:t>- budowlaną,</w:t>
      </w:r>
    </w:p>
    <w:p w14:paraId="5EF39A20" w14:textId="77777777" w:rsidR="00872F79" w:rsidRPr="00872F79" w:rsidRDefault="00872F79" w:rsidP="00872F79">
      <w:pPr>
        <w:spacing w:after="33" w:line="271" w:lineRule="auto"/>
        <w:ind w:left="709" w:right="89" w:hanging="283"/>
        <w:jc w:val="both"/>
        <w:rPr>
          <w:rFonts w:eastAsia="Calibri" w:cs="Calibri"/>
          <w:color w:val="000000"/>
          <w:lang w:eastAsia="pl-PL"/>
        </w:rPr>
      </w:pPr>
      <w:r w:rsidRPr="00872F79">
        <w:rPr>
          <w:rFonts w:eastAsia="Calibri" w:cs="Calibri"/>
          <w:color w:val="000000"/>
          <w:lang w:eastAsia="pl-PL"/>
        </w:rPr>
        <w:t>- architektoniczną,</w:t>
      </w:r>
    </w:p>
    <w:p w14:paraId="426CAB79" w14:textId="77777777" w:rsidR="00872F79" w:rsidRPr="00872F79" w:rsidRDefault="00872F79" w:rsidP="00872F79">
      <w:pPr>
        <w:spacing w:after="33" w:line="271" w:lineRule="auto"/>
        <w:ind w:left="709" w:right="89" w:hanging="283"/>
        <w:jc w:val="both"/>
        <w:rPr>
          <w:rFonts w:eastAsia="Calibri" w:cs="Calibri"/>
          <w:color w:val="000000"/>
          <w:lang w:eastAsia="pl-PL"/>
        </w:rPr>
      </w:pPr>
      <w:r w:rsidRPr="00872F79">
        <w:rPr>
          <w:rFonts w:eastAsia="Calibri" w:cs="Calibri"/>
          <w:color w:val="000000"/>
          <w:lang w:eastAsia="pl-PL"/>
        </w:rPr>
        <w:t>- konstrukcyjną,</w:t>
      </w:r>
    </w:p>
    <w:p w14:paraId="5DFB0AD6" w14:textId="77777777" w:rsidR="00872F79" w:rsidRPr="00872F79" w:rsidRDefault="00872F79" w:rsidP="00872F79">
      <w:pPr>
        <w:spacing w:after="33" w:line="271" w:lineRule="auto"/>
        <w:ind w:left="709" w:right="89" w:hanging="283"/>
        <w:jc w:val="both"/>
        <w:rPr>
          <w:rFonts w:eastAsia="Calibri" w:cs="Calibri"/>
          <w:color w:val="000000"/>
          <w:lang w:eastAsia="pl-PL"/>
        </w:rPr>
      </w:pPr>
      <w:r w:rsidRPr="00872F79">
        <w:rPr>
          <w:rFonts w:eastAsia="Calibri" w:cs="Calibri"/>
          <w:color w:val="000000"/>
          <w:lang w:eastAsia="pl-PL"/>
        </w:rPr>
        <w:t>- sanitarną,</w:t>
      </w:r>
    </w:p>
    <w:p w14:paraId="02DB9155" w14:textId="77777777" w:rsidR="00872F79" w:rsidRPr="00872F79" w:rsidRDefault="00872F79" w:rsidP="00872F79">
      <w:pPr>
        <w:spacing w:after="33" w:line="271" w:lineRule="auto"/>
        <w:ind w:left="709" w:right="89" w:hanging="283"/>
        <w:jc w:val="both"/>
        <w:rPr>
          <w:rFonts w:eastAsia="Calibri" w:cs="Calibri"/>
          <w:color w:val="000000"/>
          <w:lang w:eastAsia="pl-PL"/>
        </w:rPr>
      </w:pPr>
      <w:r w:rsidRPr="00872F79">
        <w:rPr>
          <w:rFonts w:eastAsia="Calibri" w:cs="Calibri"/>
          <w:color w:val="000000"/>
          <w:lang w:eastAsia="pl-PL"/>
        </w:rPr>
        <w:t>- elektryczną i instalacje niskoprądowe,</w:t>
      </w:r>
    </w:p>
    <w:p w14:paraId="3C631856" w14:textId="3F3C7CC4" w:rsidR="00872F79" w:rsidRPr="00872F79" w:rsidRDefault="00872F79" w:rsidP="00872F79">
      <w:pPr>
        <w:spacing w:after="33" w:line="271" w:lineRule="auto"/>
        <w:ind w:left="709" w:right="89" w:hanging="283"/>
        <w:jc w:val="both"/>
        <w:rPr>
          <w:rFonts w:eastAsia="Calibri" w:cs="Calibri"/>
          <w:color w:val="000000"/>
          <w:lang w:eastAsia="pl-PL"/>
        </w:rPr>
      </w:pPr>
      <w:r w:rsidRPr="00872F79">
        <w:rPr>
          <w:rFonts w:eastAsia="Calibri" w:cs="Calibri"/>
          <w:color w:val="000000"/>
          <w:lang w:eastAsia="pl-PL"/>
        </w:rPr>
        <w:t>- ppoż</w:t>
      </w:r>
      <w:r w:rsidR="00EA0D22">
        <w:rPr>
          <w:rFonts w:eastAsia="Calibri" w:cs="Calibri"/>
          <w:color w:val="000000"/>
          <w:lang w:eastAsia="pl-PL"/>
        </w:rPr>
        <w:t>.</w:t>
      </w:r>
      <w:r w:rsidRPr="00872F79">
        <w:rPr>
          <w:rFonts w:eastAsia="Calibri" w:cs="Calibri"/>
          <w:color w:val="000000"/>
          <w:lang w:eastAsia="pl-PL"/>
        </w:rPr>
        <w:t>,</w:t>
      </w:r>
    </w:p>
    <w:p w14:paraId="40A96666" w14:textId="7E44F2D7" w:rsidR="00872F79" w:rsidRPr="00872F79" w:rsidRDefault="00872F79" w:rsidP="00412AB8">
      <w:pPr>
        <w:spacing w:after="33" w:line="271" w:lineRule="auto"/>
        <w:ind w:left="567" w:right="89" w:hanging="141"/>
        <w:jc w:val="both"/>
        <w:rPr>
          <w:rFonts w:eastAsia="Calibri" w:cs="Calibri"/>
          <w:color w:val="000000"/>
          <w:lang w:eastAsia="pl-PL"/>
        </w:rPr>
      </w:pPr>
      <w:r w:rsidRPr="00872F79">
        <w:rPr>
          <w:rFonts w:eastAsia="Calibri" w:cs="Calibri"/>
          <w:color w:val="000000"/>
          <w:lang w:eastAsia="pl-PL"/>
        </w:rPr>
        <w:t>-</w:t>
      </w:r>
      <w:r w:rsidR="00EA0D22">
        <w:rPr>
          <w:rFonts w:eastAsia="Calibri" w:cs="Calibri"/>
          <w:color w:val="000000"/>
          <w:lang w:eastAsia="pl-PL"/>
        </w:rPr>
        <w:t xml:space="preserve"> </w:t>
      </w:r>
      <w:r w:rsidRPr="00872F79">
        <w:rPr>
          <w:rFonts w:eastAsia="Calibri" w:cs="Calibri"/>
          <w:color w:val="000000"/>
          <w:lang w:eastAsia="pl-PL"/>
        </w:rPr>
        <w:t xml:space="preserve">automatykę w wymaganym zakresie uzgodnionym z zamawiającym (sterowanie windą </w:t>
      </w:r>
      <w:r w:rsidRPr="00872F79">
        <w:rPr>
          <w:rFonts w:eastAsia="Calibri" w:cs="Calibri"/>
          <w:color w:val="000000"/>
          <w:lang w:eastAsia="pl-PL"/>
        </w:rPr>
        <w:br/>
        <w:t>i platformą).</w:t>
      </w:r>
    </w:p>
    <w:p w14:paraId="3DCA28A7" w14:textId="77777777" w:rsidR="00872F79" w:rsidRPr="00872F79" w:rsidRDefault="00872F79" w:rsidP="005C4BF5">
      <w:pPr>
        <w:numPr>
          <w:ilvl w:val="0"/>
          <w:numId w:val="30"/>
        </w:numPr>
        <w:spacing w:after="33" w:line="271" w:lineRule="auto"/>
        <w:ind w:left="567" w:right="89" w:hanging="283"/>
        <w:jc w:val="both"/>
        <w:rPr>
          <w:rFonts w:eastAsia="Calibri" w:cs="Calibri"/>
          <w:color w:val="000000"/>
          <w:lang w:eastAsia="pl-PL"/>
        </w:rPr>
      </w:pPr>
      <w:r w:rsidRPr="00872F79">
        <w:rPr>
          <w:rFonts w:eastAsia="Calibri" w:cs="Calibri"/>
          <w:b/>
          <w:color w:val="000000"/>
          <w:lang w:eastAsia="pl-PL"/>
        </w:rPr>
        <w:t>Opracowanie kosztorysu inwestorskiego</w:t>
      </w:r>
      <w:r w:rsidRPr="00872F79">
        <w:rPr>
          <w:rFonts w:eastAsia="Calibri" w:cs="Calibri"/>
          <w:color w:val="000000"/>
          <w:lang w:eastAsia="pl-PL"/>
        </w:rPr>
        <w:t xml:space="preserve"> – zgodnie z Rozporządzeniem Ministra Infrastruktury z dnia 18.05.2004 r. w sprawie określenia metod i podstaw sporządzania kosztorysu inwestorskiego, obliczania planowanych kosztów prac projektowych oraz planowanych kosztów robót budowlanych określonych w programie funkcjonalno - użytkowym (Dz. U. z 2004 r. nr 130, poz. 1389 - z późniejszymi zmianami) – </w:t>
      </w:r>
      <w:r w:rsidRPr="00872F79">
        <w:rPr>
          <w:rFonts w:eastAsia="Calibri" w:cs="Calibri"/>
          <w:b/>
          <w:color w:val="000000"/>
          <w:lang w:eastAsia="pl-PL"/>
        </w:rPr>
        <w:t>1 egzemplarz dla Zamawiającego w wersji papierowej i 1 egzemplarz w wersji elektronicznej</w:t>
      </w:r>
      <w:r w:rsidRPr="00872F79">
        <w:rPr>
          <w:rFonts w:eastAsia="Calibri" w:cs="Calibri"/>
          <w:color w:val="000000"/>
          <w:lang w:eastAsia="pl-PL"/>
        </w:rPr>
        <w:t xml:space="preserve">.  </w:t>
      </w:r>
    </w:p>
    <w:p w14:paraId="0F866118" w14:textId="77777777" w:rsidR="00872F79" w:rsidRPr="00872F79" w:rsidRDefault="00872F79" w:rsidP="005C4BF5">
      <w:pPr>
        <w:numPr>
          <w:ilvl w:val="0"/>
          <w:numId w:val="30"/>
        </w:numPr>
        <w:spacing w:after="33" w:line="271" w:lineRule="auto"/>
        <w:ind w:left="567" w:right="89" w:hanging="283"/>
        <w:jc w:val="both"/>
        <w:rPr>
          <w:rFonts w:eastAsia="Calibri" w:cs="Calibri"/>
          <w:color w:val="000000"/>
          <w:lang w:eastAsia="pl-PL"/>
        </w:rPr>
      </w:pPr>
      <w:r w:rsidRPr="00872F79">
        <w:rPr>
          <w:rFonts w:eastAsia="Calibri" w:cs="Calibri"/>
          <w:b/>
          <w:color w:val="000000"/>
          <w:lang w:eastAsia="pl-PL"/>
        </w:rPr>
        <w:t>Opracowanie specyfikacji technicznej wykonania i odbioru robót budowlanych</w:t>
      </w:r>
      <w:r w:rsidRPr="00872F79">
        <w:rPr>
          <w:rFonts w:eastAsia="Calibri" w:cs="Calibri"/>
          <w:color w:val="000000"/>
          <w:lang w:eastAsia="pl-PL"/>
        </w:rPr>
        <w:t xml:space="preserve"> – zgodnie z Rozporządzeniem Ministra Infrastruktury z dnia 02.09.2004 r. w sprawie szczegółowego zakresu i formy dokumentacji projektowej, specyfikacji technicznej wykonania i odbioru robót budowlanych oraz programu funkcjonalno – użytkowego (tj. Dz. U. z 2013 r. poz. 1129 – z późniejszymi zmianami) – </w:t>
      </w:r>
      <w:r w:rsidRPr="00872F79">
        <w:rPr>
          <w:rFonts w:eastAsia="Calibri" w:cs="Calibri"/>
          <w:b/>
          <w:color w:val="000000"/>
          <w:lang w:eastAsia="pl-PL"/>
        </w:rPr>
        <w:t xml:space="preserve">1 egzemplarz w wersji papierowej i 1 egzemplarz w wersji elektronicznej. </w:t>
      </w:r>
      <w:r w:rsidRPr="00872F79">
        <w:rPr>
          <w:rFonts w:eastAsia="Calibri" w:cs="Calibri"/>
          <w:color w:val="000000"/>
          <w:lang w:eastAsia="pl-PL"/>
        </w:rPr>
        <w:t xml:space="preserve"> </w:t>
      </w:r>
    </w:p>
    <w:p w14:paraId="314781B4" w14:textId="77777777" w:rsidR="00872F79" w:rsidRPr="00872F79" w:rsidRDefault="00872F79" w:rsidP="005C4BF5">
      <w:pPr>
        <w:numPr>
          <w:ilvl w:val="0"/>
          <w:numId w:val="30"/>
        </w:numPr>
        <w:spacing w:after="33" w:line="271" w:lineRule="auto"/>
        <w:ind w:left="567" w:right="89" w:hanging="283"/>
        <w:jc w:val="both"/>
        <w:rPr>
          <w:rFonts w:eastAsia="Calibri" w:cs="Calibri"/>
          <w:color w:val="000000"/>
          <w:lang w:eastAsia="pl-PL"/>
        </w:rPr>
      </w:pPr>
      <w:r w:rsidRPr="00872F79">
        <w:rPr>
          <w:rFonts w:eastAsia="Calibri" w:cs="Calibri"/>
          <w:b/>
          <w:color w:val="000000"/>
          <w:lang w:eastAsia="pl-PL"/>
        </w:rPr>
        <w:t>Uzyskania w imieniu i na rzecz Zamawiającego oraz przekazania mu prawomocnej decyzji o pozwoleniu na budowę</w:t>
      </w:r>
      <w:r w:rsidRPr="00872F79">
        <w:rPr>
          <w:rFonts w:eastAsia="Calibri" w:cs="Calibri"/>
          <w:color w:val="000000"/>
          <w:lang w:eastAsia="pl-PL"/>
        </w:rPr>
        <w:t xml:space="preserve"> – wydanej na podstawie wykonanego projektu budowlanego i po spełnieniu wymagań określonych w art. 32. Prawa Budowlanego, w tym uzyskaniu w imieniu i na rzecz Zamawiającego wymaganych przepisami szczególnymi, pozwoleń, uzgodnień oraz opinii innych organów.  </w:t>
      </w:r>
    </w:p>
    <w:p w14:paraId="1F47A1C5" w14:textId="77777777" w:rsidR="00872F79" w:rsidRPr="00872F79" w:rsidRDefault="00872F79" w:rsidP="00872F79">
      <w:pPr>
        <w:spacing w:after="6" w:line="266" w:lineRule="auto"/>
        <w:ind w:left="576" w:right="86" w:hanging="10"/>
        <w:jc w:val="both"/>
        <w:rPr>
          <w:rFonts w:eastAsia="Calibri" w:cs="Calibri"/>
          <w:color w:val="000000"/>
          <w:lang w:eastAsia="pl-PL"/>
        </w:rPr>
      </w:pPr>
      <w:r w:rsidRPr="00872F79">
        <w:rPr>
          <w:rFonts w:eastAsia="Calibri" w:cs="Calibri"/>
          <w:b/>
          <w:color w:val="000000"/>
          <w:lang w:eastAsia="pl-PL"/>
        </w:rPr>
        <w:t>UWAGA:</w:t>
      </w:r>
    </w:p>
    <w:p w14:paraId="1A15D211" w14:textId="77777777" w:rsidR="00872F79" w:rsidRPr="00872F79" w:rsidRDefault="00872F79" w:rsidP="00872F79">
      <w:pPr>
        <w:spacing w:after="0" w:line="271" w:lineRule="auto"/>
        <w:ind w:left="576" w:right="89" w:hanging="10"/>
        <w:jc w:val="both"/>
        <w:rPr>
          <w:rFonts w:eastAsia="Calibri" w:cs="Calibri"/>
          <w:color w:val="000000"/>
          <w:lang w:eastAsia="pl-PL"/>
        </w:rPr>
      </w:pPr>
      <w:r w:rsidRPr="00872F79">
        <w:rPr>
          <w:rFonts w:eastAsia="Calibri" w:cs="Calibri"/>
          <w:color w:val="000000"/>
          <w:lang w:eastAsia="pl-PL"/>
        </w:rPr>
        <w:t xml:space="preserve">Wykonawca ponosi odpowiedzialność wobec Zamawiającego za wszelkie nieprawidłowości przy realizacji robót budowlanych, a powstałe w wyniku wad dokumentacji projektowej. </w:t>
      </w:r>
    </w:p>
    <w:p w14:paraId="5228A54D" w14:textId="77777777" w:rsidR="00872F79" w:rsidRPr="00872F79" w:rsidRDefault="00872F79" w:rsidP="00872F79">
      <w:pPr>
        <w:spacing w:after="0" w:line="271" w:lineRule="auto"/>
        <w:ind w:left="576" w:right="89" w:hanging="10"/>
        <w:jc w:val="both"/>
        <w:rPr>
          <w:rFonts w:eastAsia="Calibri" w:cs="Calibri"/>
          <w:color w:val="000000"/>
          <w:lang w:eastAsia="pl-PL"/>
        </w:rPr>
      </w:pPr>
      <w:r w:rsidRPr="00872F79">
        <w:rPr>
          <w:rFonts w:eastAsia="Calibri" w:cs="Calibri"/>
          <w:color w:val="000000"/>
          <w:lang w:eastAsia="pl-PL"/>
        </w:rPr>
        <w:t>Wykonawca przyjmuje do wiadomości, że Zamawiający może zlecić wykonywanie nadzoru autorskiego innemu podmiotowi niż Wykonawca i wyraża na to zgodę.</w:t>
      </w:r>
    </w:p>
    <w:p w14:paraId="7C5A4D9D" w14:textId="77777777" w:rsidR="00872F79" w:rsidRPr="00872F79" w:rsidRDefault="00872F79" w:rsidP="00872F79">
      <w:pPr>
        <w:spacing w:after="0" w:line="271" w:lineRule="auto"/>
        <w:ind w:left="576" w:right="89" w:hanging="10"/>
        <w:jc w:val="both"/>
        <w:rPr>
          <w:rFonts w:eastAsia="Calibri" w:cs="Calibri"/>
          <w:color w:val="000000"/>
          <w:lang w:eastAsia="pl-PL"/>
        </w:rPr>
      </w:pPr>
      <w:r w:rsidRPr="00872F79">
        <w:rPr>
          <w:rFonts w:eastAsia="Calibri" w:cs="Calibri"/>
          <w:color w:val="000000"/>
          <w:lang w:eastAsia="pl-PL"/>
        </w:rPr>
        <w:t>Wykonawca zobowiązuje się do niekorzystania z przysługujących mu autorskich praw osobistych do projektu w sposób niezgodny z interesami Zamawiającego.</w:t>
      </w:r>
    </w:p>
    <w:p w14:paraId="2F608DA7" w14:textId="77777777" w:rsidR="00872F79" w:rsidRPr="00872F79" w:rsidRDefault="00872F79" w:rsidP="00E053C3">
      <w:pPr>
        <w:numPr>
          <w:ilvl w:val="0"/>
          <w:numId w:val="30"/>
        </w:numPr>
        <w:spacing w:after="42" w:line="266" w:lineRule="auto"/>
        <w:ind w:left="709" w:right="89" w:hanging="425"/>
        <w:jc w:val="both"/>
        <w:rPr>
          <w:rFonts w:eastAsia="Calibri" w:cs="Calibri"/>
          <w:color w:val="000000"/>
          <w:lang w:eastAsia="pl-PL"/>
        </w:rPr>
      </w:pPr>
      <w:r w:rsidRPr="00872F79">
        <w:rPr>
          <w:rFonts w:eastAsia="Calibri" w:cs="Calibri"/>
          <w:b/>
          <w:color w:val="000000"/>
          <w:lang w:eastAsia="pl-PL"/>
        </w:rPr>
        <w:t xml:space="preserve">Wykonawca zobowiązany jest również do: </w:t>
      </w:r>
    </w:p>
    <w:p w14:paraId="2626FED6" w14:textId="77777777" w:rsidR="00872F79" w:rsidRPr="00872F79" w:rsidRDefault="00872F79" w:rsidP="00E053C3">
      <w:pPr>
        <w:numPr>
          <w:ilvl w:val="1"/>
          <w:numId w:val="30"/>
        </w:numPr>
        <w:spacing w:after="33" w:line="271" w:lineRule="auto"/>
        <w:ind w:left="1134" w:right="89" w:hanging="425"/>
        <w:jc w:val="both"/>
        <w:rPr>
          <w:rFonts w:eastAsia="Calibri" w:cs="Calibri"/>
          <w:color w:val="000000"/>
          <w:lang w:eastAsia="pl-PL"/>
        </w:rPr>
      </w:pPr>
      <w:r w:rsidRPr="00872F79">
        <w:rPr>
          <w:rFonts w:eastAsia="Calibri" w:cs="Calibri"/>
          <w:color w:val="000000"/>
          <w:lang w:eastAsia="pl-PL"/>
        </w:rPr>
        <w:t xml:space="preserve">Opracowania dokumentacji zgodnie z odpowiednimi przepisami Prawa budowlanego, obowiązującymi Polskimi Normami, zasadami wiedzy technicznej, wymaganiami technicznymi Zamawiającego, wymaganiami w zakresie dostępności obiektu dla osób niepełnosprawnych i potrzebami sprawnego przeprowadzenia procesu inwestycyjnego. Opracowana dokumentacja projektowa musi być kompletna, rzetelna i mieć oparcie w odpowiednich dokumentach przekazanych przez Zamawiającego. Zakres i treść dokumentacji projektowej muszą być dostosowane do specyfiki i charakteru obiektu oraz stopnia skomplikowania robót budowlanych.  </w:t>
      </w:r>
    </w:p>
    <w:p w14:paraId="410B0FF0" w14:textId="77777777" w:rsidR="00872F79" w:rsidRPr="00872F79" w:rsidRDefault="00872F79" w:rsidP="00E053C3">
      <w:pPr>
        <w:numPr>
          <w:ilvl w:val="1"/>
          <w:numId w:val="30"/>
        </w:numPr>
        <w:spacing w:after="33" w:line="271" w:lineRule="auto"/>
        <w:ind w:left="1134" w:right="89" w:hanging="425"/>
        <w:jc w:val="both"/>
        <w:rPr>
          <w:rFonts w:eastAsia="Calibri" w:cs="Calibri"/>
          <w:color w:val="000000"/>
          <w:lang w:eastAsia="pl-PL"/>
        </w:rPr>
      </w:pPr>
      <w:r w:rsidRPr="00872F79">
        <w:rPr>
          <w:rFonts w:eastAsia="Calibri" w:cs="Calibri"/>
          <w:color w:val="000000"/>
          <w:lang w:eastAsia="pl-PL"/>
        </w:rPr>
        <w:t xml:space="preserve">Dostarczenia Zamawiającemu przedmiotowej dokumentacji w formie papierowej i elektronicznej w formatach wspieranych przez ogólnie dostępne programy edytorskie i graficzne (Microsoft Office, Autocad lub innych uzgodnionych z Zamawiającym) na nośnikach (płycie CD, DVD lub innych uzgodnionych z Zamawiającym) pogrupowanych w katalogi, w taki sposób, że 1 folder odpowiada zawartości 1 opracowania (1 teczki). W każdym tomie wszystkie strony powinny być opatrzone numeracją, a wydruki trwale spięte. </w:t>
      </w:r>
    </w:p>
    <w:p w14:paraId="606F4CDE" w14:textId="77777777" w:rsidR="00872F79" w:rsidRPr="00872F79" w:rsidRDefault="00872F79" w:rsidP="00E053C3">
      <w:pPr>
        <w:spacing w:after="1" w:line="271" w:lineRule="auto"/>
        <w:ind w:left="1134" w:right="89"/>
        <w:jc w:val="both"/>
        <w:rPr>
          <w:rFonts w:eastAsia="Calibri" w:cs="Calibri"/>
          <w:color w:val="000000"/>
          <w:lang w:eastAsia="pl-PL"/>
        </w:rPr>
      </w:pPr>
      <w:r w:rsidRPr="00872F79">
        <w:rPr>
          <w:rFonts w:eastAsia="Calibri" w:cs="Calibri"/>
          <w:color w:val="000000"/>
          <w:lang w:eastAsia="pl-PL"/>
        </w:rPr>
        <w:t xml:space="preserve">Każdy egzemplarz dokumentacji projektowej musi być podpisany przez projektanta, uzgodniony branżowo, natomiast protokół z uzgodnień branżowych musi wchodzić w jej skład. Wszystkie opracowania projektowe mają być wykonane dla każdej branży osobno. </w:t>
      </w:r>
    </w:p>
    <w:p w14:paraId="28E4C2F5" w14:textId="77777777" w:rsidR="00872F79" w:rsidRPr="00872F79" w:rsidRDefault="00872F79" w:rsidP="00E053C3">
      <w:pPr>
        <w:spacing w:after="33" w:line="271" w:lineRule="auto"/>
        <w:ind w:left="1134" w:right="89"/>
        <w:jc w:val="both"/>
        <w:rPr>
          <w:rFonts w:eastAsia="Calibri" w:cs="Calibri"/>
          <w:color w:val="000000"/>
          <w:lang w:eastAsia="pl-PL"/>
        </w:rPr>
      </w:pPr>
      <w:r w:rsidRPr="00872F79">
        <w:rPr>
          <w:rFonts w:eastAsia="Calibri" w:cs="Calibri"/>
          <w:color w:val="000000"/>
          <w:lang w:eastAsia="pl-PL"/>
        </w:rPr>
        <w:t xml:space="preserve">Dokumentacja projektowa musi być zaopatrzona w wykaz opracowań oraz pisemne oświadczenie Wykonawcy (Projektanta), iż jest ona wykonana zgodnie z umową, ustawą Pzp i aktami wykonawczymi do tej ustawy, z przepisami techniczno – budowlanymi, Polskimi Normami albo normami równoważnymi, wymaganiami w zakresie dostępności obiektu dla osób niepełnosprawnych i że została wykonana w stanie kompletnym z punktu widzenia celu, któremu ma służyć oraz że dochowano należytej staranności w jej przygotowaniu, a w sporządzonej dokumentacji projektowej i specyfikacji technicznej wykonania i odbioru robót ujęto wszystkie roboty budowlane, określone w opisie przedmiotu zamówienia oraz nieokreślone, a konieczne do wykonania i możliwe do przewidzenia roboty budowlane zapewniające spełnienie warunków funkcjonalno – użytkowych po realizacji przedmiotu zamówienia na podstawie ww. dokumentacji projektowej i specyfikacji technicznej wykonania i odbioru robót budowlanych. Wzór pisemnego oświadczenia Wykonawcy (Projektanta) stanowi załącznik </w:t>
      </w:r>
      <w:r w:rsidRPr="00412AB8">
        <w:rPr>
          <w:rFonts w:eastAsia="Calibri" w:cs="Calibri"/>
          <w:color w:val="000000"/>
          <w:lang w:eastAsia="pl-PL"/>
        </w:rPr>
        <w:t>nr 2 do</w:t>
      </w:r>
      <w:r w:rsidRPr="00872F79">
        <w:rPr>
          <w:rFonts w:eastAsia="Calibri" w:cs="Calibri"/>
          <w:color w:val="000000"/>
          <w:lang w:eastAsia="pl-PL"/>
        </w:rPr>
        <w:t xml:space="preserve"> umowy. </w:t>
      </w:r>
    </w:p>
    <w:p w14:paraId="6B17F077" w14:textId="77777777" w:rsidR="00872F79" w:rsidRPr="00872F79" w:rsidRDefault="00872F79" w:rsidP="00E053C3">
      <w:pPr>
        <w:numPr>
          <w:ilvl w:val="0"/>
          <w:numId w:val="31"/>
        </w:numPr>
        <w:spacing w:after="33" w:line="271" w:lineRule="auto"/>
        <w:ind w:left="1134" w:right="89" w:hanging="425"/>
        <w:jc w:val="both"/>
        <w:rPr>
          <w:rFonts w:eastAsia="Calibri" w:cs="Calibri"/>
          <w:color w:val="000000"/>
          <w:lang w:eastAsia="pl-PL"/>
        </w:rPr>
      </w:pPr>
      <w:r w:rsidRPr="00872F79">
        <w:rPr>
          <w:rFonts w:eastAsia="Calibri" w:cs="Calibri"/>
          <w:color w:val="000000"/>
          <w:lang w:eastAsia="pl-PL"/>
        </w:rPr>
        <w:t xml:space="preserve">Niezwłocznego, jednak nie później niż w ciągu 7 dni roboczych (dzień roboczy oznacza dzień od poniedziałku do piątku z wyłączeniem dni ustawowo wolnych od pracy w Polsce), od daty otrzymania uwag urzędu, w którym został złożony projekt budowlany w celu uzyskania pozwolenia na budowę, odniesienia się do tych uwag i dokonania niezbędnych poprawek (uzupełnień). W przypadku wystąpienia istotnej wady lub zmian w projekcie budowlanym złożonym do urzędu mających wpływ na projekt wykonawczy, specyfikację techniczną wykonania i odbioru robót budowlanych, Wykonawca jest zobowiązany poprawić (uzupełnić) dokumentację przekazaną Zamawiającemu na swój koszt i własnym staraniem i to w terminie wskazanym przez Zamawiającego.  </w:t>
      </w:r>
    </w:p>
    <w:p w14:paraId="1070FFAB" w14:textId="77777777" w:rsidR="00872F79" w:rsidRPr="00872F79" w:rsidRDefault="00872F79" w:rsidP="00E053C3">
      <w:pPr>
        <w:numPr>
          <w:ilvl w:val="0"/>
          <w:numId w:val="31"/>
        </w:numPr>
        <w:spacing w:after="33" w:line="271" w:lineRule="auto"/>
        <w:ind w:left="1134" w:right="89" w:hanging="425"/>
        <w:jc w:val="both"/>
        <w:rPr>
          <w:rFonts w:eastAsia="Calibri" w:cs="Calibri"/>
          <w:color w:val="000000"/>
          <w:lang w:eastAsia="pl-PL"/>
        </w:rPr>
      </w:pPr>
      <w:r w:rsidRPr="00872F79">
        <w:rPr>
          <w:rFonts w:eastAsia="Calibri" w:cs="Calibri"/>
          <w:color w:val="000000"/>
          <w:lang w:eastAsia="pl-PL"/>
        </w:rPr>
        <w:t xml:space="preserve">Zachowania w tajemnicy kosztorysów inwestorskich oraz wszelkich informacji, jakie uzyska w związku z wykonywaniem przedmiotu zamówienia i nie udostępniania ich nikomu bez zgodny Zamawiającego. Dotyczy to wszystkich pracowników Wykonawcy oraz podwykonawców. </w:t>
      </w:r>
    </w:p>
    <w:p w14:paraId="5A0CEF1A" w14:textId="77777777" w:rsidR="00872F79" w:rsidRPr="00872F79" w:rsidRDefault="00872F79" w:rsidP="00E053C3">
      <w:pPr>
        <w:numPr>
          <w:ilvl w:val="0"/>
          <w:numId w:val="31"/>
        </w:numPr>
        <w:spacing w:after="33" w:line="271" w:lineRule="auto"/>
        <w:ind w:left="1134" w:right="89" w:hanging="425"/>
        <w:jc w:val="both"/>
        <w:rPr>
          <w:rFonts w:eastAsia="Calibri" w:cs="Calibri"/>
          <w:color w:val="000000"/>
          <w:lang w:eastAsia="pl-PL"/>
        </w:rPr>
      </w:pPr>
      <w:r w:rsidRPr="00872F79">
        <w:rPr>
          <w:rFonts w:eastAsia="Calibri" w:cs="Calibri"/>
          <w:color w:val="000000"/>
          <w:lang w:eastAsia="pl-PL"/>
        </w:rPr>
        <w:t xml:space="preserve">Uzyskania uzgodnień i opinii wymaganych przepisami szczególnymi, w tym tych wynikających z decyzji administracyjnych. </w:t>
      </w:r>
    </w:p>
    <w:p w14:paraId="3D3DAA30" w14:textId="77777777" w:rsidR="00872F79" w:rsidRPr="00872F79" w:rsidRDefault="00872F79" w:rsidP="00E053C3">
      <w:pPr>
        <w:numPr>
          <w:ilvl w:val="0"/>
          <w:numId w:val="31"/>
        </w:numPr>
        <w:spacing w:after="33" w:line="271" w:lineRule="auto"/>
        <w:ind w:left="1134" w:right="89" w:hanging="425"/>
        <w:jc w:val="both"/>
        <w:rPr>
          <w:rFonts w:eastAsia="Calibri" w:cs="Calibri"/>
          <w:color w:val="000000"/>
          <w:lang w:eastAsia="pl-PL"/>
        </w:rPr>
      </w:pPr>
      <w:r w:rsidRPr="00872F79">
        <w:rPr>
          <w:rFonts w:eastAsia="Calibri" w:cs="Calibri"/>
          <w:color w:val="000000"/>
          <w:lang w:eastAsia="pl-PL"/>
        </w:rPr>
        <w:t xml:space="preserve">Uwzględnienia przy projektowaniu materiałów i technologii spełniających postawione wymagania techniczne, normowe i estetyczne, posiadających stosowne atesty, aprobaty, certyfikaty zgodnie z obowiązującymi przepisami.  </w:t>
      </w:r>
    </w:p>
    <w:p w14:paraId="01B6C2F1" w14:textId="77777777" w:rsidR="00872F79" w:rsidRPr="00872F79" w:rsidRDefault="00872F79" w:rsidP="00E053C3">
      <w:pPr>
        <w:numPr>
          <w:ilvl w:val="0"/>
          <w:numId w:val="31"/>
        </w:numPr>
        <w:spacing w:after="33" w:line="271" w:lineRule="auto"/>
        <w:ind w:left="1134" w:right="89" w:hanging="425"/>
        <w:jc w:val="both"/>
        <w:rPr>
          <w:rFonts w:eastAsia="Calibri" w:cs="Calibri"/>
          <w:color w:val="000000"/>
          <w:lang w:eastAsia="pl-PL"/>
        </w:rPr>
      </w:pPr>
      <w:r w:rsidRPr="00872F79">
        <w:rPr>
          <w:rFonts w:eastAsia="Calibri" w:cs="Calibri"/>
          <w:color w:val="000000"/>
          <w:lang w:eastAsia="pl-PL"/>
        </w:rPr>
        <w:t xml:space="preserve">Przedstawiania i uzgadniania z Zamawiającym proponowanych rozwiązań projektowych. W szczególności Wykonawca zobowiązany jest do stawiania się w siedzibie Zamawiającego w celu zaprezentowania Zamawiającemu bieżącego stanu prac projektowych i ewentualnych trudności w ich realizacji, a także w celu uzgodnienia wszystkich bieżących spraw związanych z przygotowaniem projektu. Wykonawca jest zobowiązany na bieżąco sygnalizować Zamawiającemu ewentualne problemy i sprawy wymagające niezwłocznego rozstrzygnięcia przez Zamawiającego. </w:t>
      </w:r>
    </w:p>
    <w:p w14:paraId="5B61404F" w14:textId="77777777" w:rsidR="00872F79" w:rsidRPr="00872F79" w:rsidRDefault="00872F79" w:rsidP="00E053C3">
      <w:pPr>
        <w:numPr>
          <w:ilvl w:val="0"/>
          <w:numId w:val="31"/>
        </w:numPr>
        <w:spacing w:after="33" w:line="271" w:lineRule="auto"/>
        <w:ind w:left="1134" w:right="89" w:hanging="425"/>
        <w:jc w:val="both"/>
        <w:rPr>
          <w:rFonts w:eastAsia="Calibri" w:cs="Calibri"/>
          <w:color w:val="000000"/>
          <w:lang w:eastAsia="pl-PL"/>
        </w:rPr>
      </w:pPr>
      <w:r w:rsidRPr="00872F79">
        <w:rPr>
          <w:rFonts w:eastAsia="Calibri" w:cs="Calibri"/>
          <w:color w:val="000000"/>
          <w:lang w:eastAsia="pl-PL"/>
        </w:rPr>
        <w:t xml:space="preserve">Przeniesienia na Zamawiającego autorskich praw majątkowych do dokumentacji, w szczególności projektowej, objętej przedmiotem zamówienia, na wszystkich znanych w chwili zawarcia umowy z Wykonawcą polach eksploatacji, a w szczególności na polach eksploatacji wskazanych poniżej pod </w:t>
      </w:r>
      <w:r w:rsidRPr="0062610B">
        <w:rPr>
          <w:rFonts w:eastAsia="Calibri" w:cs="Calibri"/>
          <w:color w:val="000000"/>
          <w:lang w:eastAsia="pl-PL"/>
        </w:rPr>
        <w:t xml:space="preserve">literą </w:t>
      </w:r>
      <w:r w:rsidRPr="00412AB8">
        <w:rPr>
          <w:rFonts w:eastAsia="Calibri" w:cs="Calibri"/>
          <w:color w:val="000000"/>
          <w:lang w:eastAsia="pl-PL"/>
        </w:rPr>
        <w:t>i)</w:t>
      </w:r>
      <w:r w:rsidRPr="0062610B">
        <w:rPr>
          <w:rFonts w:eastAsia="Calibri" w:cs="Calibri"/>
          <w:color w:val="000000"/>
          <w:lang w:eastAsia="pl-PL"/>
        </w:rPr>
        <w:t>. Przeniesienie</w:t>
      </w:r>
      <w:r w:rsidRPr="00872F79">
        <w:rPr>
          <w:rFonts w:eastAsia="Calibri" w:cs="Calibri"/>
          <w:color w:val="000000"/>
          <w:lang w:eastAsia="pl-PL"/>
        </w:rPr>
        <w:t xml:space="preserve"> autorskich praw majątkowych do dokumentacji nastąpi w dniu protokolarnego odbioru przez Zamawiającego odpowiednich części dokumentacji stanowiących przedmiot umowy. Z tytułu przeniesienia na Zamawiającego autorskich praw majątkowych do dokumentacji Wykonawca nie otrzyma dodatkowego wynagrodzenia (przeniesienie autorskich praw majątkowych nastąpi w ramach wynagrodzenia wskazanego w ofercie). </w:t>
      </w:r>
    </w:p>
    <w:p w14:paraId="3CED0FB6" w14:textId="5752E09E" w:rsidR="00872F79" w:rsidRPr="00872F79" w:rsidRDefault="00872F79" w:rsidP="00E053C3">
      <w:pPr>
        <w:numPr>
          <w:ilvl w:val="0"/>
          <w:numId w:val="31"/>
        </w:numPr>
        <w:spacing w:after="33" w:line="271" w:lineRule="auto"/>
        <w:ind w:left="1134" w:right="89" w:hanging="425"/>
        <w:jc w:val="both"/>
        <w:rPr>
          <w:rFonts w:eastAsia="Calibri" w:cs="Calibri"/>
          <w:color w:val="000000"/>
          <w:lang w:eastAsia="pl-PL"/>
        </w:rPr>
      </w:pPr>
      <w:r w:rsidRPr="00872F79">
        <w:rPr>
          <w:rFonts w:eastAsia="Calibri" w:cs="Calibri"/>
          <w:color w:val="000000"/>
          <w:lang w:eastAsia="pl-PL"/>
        </w:rPr>
        <w:t xml:space="preserve">Autorskie prawa majątkowe do wszelkich efektów wykonania przedmiotu zamówienia będących utworami (a w szczególności: wszystkich projektów, specyfikacji technicznych wykonania i odbioru robót budowlanych, rysunków warsztatowych, raportów, opinii, analiz, sprawozdań), które powstaną w wyniku realizacji przedmiotu zamówienia przechodzą, bez składania odrębnych oświadczeń woli, na Zamawiającego z chwilą przekazania nośników materialnych, na których zostały utrwalone. Wynagrodzenie ryczałtowe Wykonawcy, o którym </w:t>
      </w:r>
      <w:r w:rsidRPr="0062610B">
        <w:rPr>
          <w:rFonts w:eastAsia="Calibri" w:cs="Calibri"/>
          <w:color w:val="000000"/>
          <w:lang w:eastAsia="pl-PL"/>
        </w:rPr>
        <w:t xml:space="preserve">mowa w </w:t>
      </w:r>
      <w:r w:rsidRPr="00412AB8">
        <w:rPr>
          <w:rFonts w:eastAsia="Calibri" w:cs="Calibri"/>
          <w:color w:val="000000"/>
          <w:lang w:eastAsia="pl-PL"/>
        </w:rPr>
        <w:t>§ 3 ust. 1</w:t>
      </w:r>
      <w:r w:rsidRPr="00872F79">
        <w:rPr>
          <w:rFonts w:eastAsia="Calibri" w:cs="Calibri"/>
          <w:color w:val="000000"/>
          <w:lang w:eastAsia="pl-PL"/>
        </w:rPr>
        <w:t xml:space="preserve">, obejmuje również wynagrodzenie za przeniesienie autorskich praw majątkowych do tych utworów na wszystkich polach eksploatacji znanych w chwili zawarcia umowy z Wykonawcą, a w szczególności w zakresie umożliwiającym Zamawiającemu: </w:t>
      </w:r>
    </w:p>
    <w:p w14:paraId="6D809101" w14:textId="77777777" w:rsidR="00872F79" w:rsidRPr="00872F79" w:rsidRDefault="00872F79" w:rsidP="00412AB8">
      <w:pPr>
        <w:numPr>
          <w:ilvl w:val="1"/>
          <w:numId w:val="31"/>
        </w:numPr>
        <w:spacing w:after="33"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utrwalanie utworu lub jego fragmentów na dowolnych nośnikach, a w szczególności nośnikach właściwych dla technik komputerowych; </w:t>
      </w:r>
    </w:p>
    <w:p w14:paraId="7847D609" w14:textId="77777777" w:rsidR="00872F79" w:rsidRPr="00872F79" w:rsidRDefault="00872F79" w:rsidP="00412AB8">
      <w:pPr>
        <w:numPr>
          <w:ilvl w:val="1"/>
          <w:numId w:val="31"/>
        </w:numPr>
        <w:spacing w:after="33"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zwielokrotnianie utworu lub jego fragmentów na dowolnych nośnikach, a w szczególności nośnikach właściwych dla technik komputerowych; </w:t>
      </w:r>
    </w:p>
    <w:p w14:paraId="76EB0F14" w14:textId="77777777" w:rsidR="00872F79" w:rsidRPr="00872F79" w:rsidRDefault="00872F79" w:rsidP="00412AB8">
      <w:pPr>
        <w:numPr>
          <w:ilvl w:val="1"/>
          <w:numId w:val="31"/>
        </w:numPr>
        <w:spacing w:after="33"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wprowadzanie utworu lub jego fragmentów do pamięci komputera; </w:t>
      </w:r>
    </w:p>
    <w:p w14:paraId="32AE5D30" w14:textId="77777777" w:rsidR="00872F79" w:rsidRPr="00872F79" w:rsidRDefault="00872F79" w:rsidP="00412AB8">
      <w:pPr>
        <w:numPr>
          <w:ilvl w:val="1"/>
          <w:numId w:val="31"/>
        </w:numPr>
        <w:spacing w:after="33"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modyfikację utworu, w celu dostosowania go do innych dzieł powstałych w ramach działalności Zamawiającego; </w:t>
      </w:r>
    </w:p>
    <w:p w14:paraId="6639DC11" w14:textId="77777777" w:rsidR="00872F79" w:rsidRPr="00872F79" w:rsidRDefault="00872F79" w:rsidP="00412AB8">
      <w:pPr>
        <w:numPr>
          <w:ilvl w:val="1"/>
          <w:numId w:val="31"/>
        </w:numPr>
        <w:spacing w:after="33"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włączenie utworu lub jego fragmentów do innych dzieł powstałych w ramach działalności Zamawiającego; </w:t>
      </w:r>
    </w:p>
    <w:p w14:paraId="5B88A83F" w14:textId="217FFDB8" w:rsidR="00872F79" w:rsidRPr="0062610B" w:rsidRDefault="00872F79" w:rsidP="00412AB8">
      <w:pPr>
        <w:numPr>
          <w:ilvl w:val="1"/>
          <w:numId w:val="31"/>
        </w:numPr>
        <w:spacing w:after="33" w:line="271" w:lineRule="auto"/>
        <w:ind w:left="1418" w:right="89" w:hanging="284"/>
        <w:jc w:val="both"/>
        <w:rPr>
          <w:rFonts w:eastAsia="Calibri" w:cs="Calibri"/>
          <w:color w:val="000000"/>
          <w:lang w:eastAsia="pl-PL"/>
        </w:rPr>
      </w:pPr>
      <w:r w:rsidRPr="00872F79">
        <w:rPr>
          <w:rFonts w:eastAsia="Calibri" w:cs="Calibri"/>
          <w:color w:val="000000"/>
          <w:lang w:eastAsia="pl-PL"/>
        </w:rPr>
        <w:t>dalsze rozwijanie i modyfikowanie utworu lub jego fragmentów – samodzielnie albo jako części składowej innych dzieł stworzonych w ramach działalności Zamawiającego,</w:t>
      </w:r>
      <w:r w:rsidR="0062610B">
        <w:rPr>
          <w:rFonts w:eastAsia="Calibri" w:cs="Calibri"/>
          <w:color w:val="000000"/>
          <w:lang w:eastAsia="pl-PL"/>
        </w:rPr>
        <w:t xml:space="preserve"> </w:t>
      </w:r>
      <w:r w:rsidRPr="0062610B">
        <w:rPr>
          <w:rFonts w:eastAsia="Calibri" w:cs="Calibri"/>
          <w:color w:val="000000"/>
          <w:lang w:eastAsia="pl-PL"/>
        </w:rPr>
        <w:t>dotyczy to w szczególności zmian wprowadzanych w ramach nadzoru autorskiego;</w:t>
      </w:r>
    </w:p>
    <w:p w14:paraId="24AB6E14" w14:textId="77777777" w:rsidR="00872F79" w:rsidRPr="00872F79" w:rsidRDefault="00872F79" w:rsidP="00412AB8">
      <w:pPr>
        <w:numPr>
          <w:ilvl w:val="1"/>
          <w:numId w:val="31"/>
        </w:numPr>
        <w:spacing w:after="33"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wprowadzanie utworu do sieci komputerowych i sieci multimedialnych (w tym do Internetu); </w:t>
      </w:r>
    </w:p>
    <w:p w14:paraId="5FAAAC09" w14:textId="77777777" w:rsidR="00872F79" w:rsidRPr="00872F79" w:rsidRDefault="00872F79" w:rsidP="00412AB8">
      <w:pPr>
        <w:numPr>
          <w:ilvl w:val="1"/>
          <w:numId w:val="31"/>
        </w:numPr>
        <w:spacing w:after="33"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udostępnianie utworu w taki sposób, aby każdy miał do niego dostęp w wybranym przez siebie miejscu i czasie;  </w:t>
      </w:r>
    </w:p>
    <w:p w14:paraId="3196CD02" w14:textId="77777777" w:rsidR="00872F79" w:rsidRPr="00872F79" w:rsidRDefault="00872F79" w:rsidP="00412AB8">
      <w:pPr>
        <w:numPr>
          <w:ilvl w:val="1"/>
          <w:numId w:val="31"/>
        </w:numPr>
        <w:spacing w:after="33"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tworzenie dzieł zależnych (opracowań utworu) i korzystanie z nich w takim zakresie jak z utworu; </w:t>
      </w:r>
    </w:p>
    <w:p w14:paraId="0143833F" w14:textId="77777777" w:rsidR="00872F79" w:rsidRPr="00872F79" w:rsidRDefault="00872F79" w:rsidP="00412AB8">
      <w:pPr>
        <w:numPr>
          <w:ilvl w:val="1"/>
          <w:numId w:val="31"/>
        </w:numPr>
        <w:spacing w:after="33"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publikację utworu w całości lub fragmentach, a także wszelkich informacji dotyczących tworzenia utworu, jego treści lub formy oraz sposobu wytworzenia, za pomocą dowolnej formy publikacyjnej (medium) bez ograniczenia co do wysokości nakładu i ilości wydań; </w:t>
      </w:r>
    </w:p>
    <w:p w14:paraId="160EC03C" w14:textId="77777777" w:rsidR="00872F79" w:rsidRPr="00872F79" w:rsidRDefault="00872F79" w:rsidP="00412AB8">
      <w:pPr>
        <w:numPr>
          <w:ilvl w:val="1"/>
          <w:numId w:val="31"/>
        </w:numPr>
        <w:spacing w:after="33"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wydanie utworu w ramach publikacji bez względu na nośnik, formę wydania, nakład, liczbę egzemplarzy itd.; </w:t>
      </w:r>
    </w:p>
    <w:p w14:paraId="4EF1880D" w14:textId="77777777" w:rsidR="00872F79" w:rsidRPr="00872F79" w:rsidRDefault="00872F79" w:rsidP="00412AB8">
      <w:pPr>
        <w:numPr>
          <w:ilvl w:val="1"/>
          <w:numId w:val="31"/>
        </w:numPr>
        <w:spacing w:after="0" w:line="271" w:lineRule="auto"/>
        <w:ind w:left="1418" w:right="89" w:hanging="284"/>
        <w:jc w:val="both"/>
        <w:rPr>
          <w:rFonts w:eastAsia="Calibri" w:cs="Calibri"/>
          <w:color w:val="000000"/>
          <w:lang w:eastAsia="pl-PL"/>
        </w:rPr>
      </w:pPr>
      <w:r w:rsidRPr="00872F79">
        <w:rPr>
          <w:rFonts w:eastAsia="Calibri" w:cs="Calibri"/>
          <w:color w:val="000000"/>
          <w:lang w:eastAsia="pl-PL"/>
        </w:rPr>
        <w:t xml:space="preserve">wykorzystania fragmentów utworu w celach reklamowych, promocyjnych </w:t>
      </w:r>
      <w:r w:rsidRPr="00872F79">
        <w:rPr>
          <w:rFonts w:eastAsia="Calibri" w:cs="Calibri"/>
          <w:color w:val="000000"/>
          <w:lang w:eastAsia="pl-PL"/>
        </w:rPr>
        <w:br/>
        <w:t xml:space="preserve">i informacyjnych. </w:t>
      </w:r>
    </w:p>
    <w:p w14:paraId="22FD404A" w14:textId="03003BF9" w:rsidR="00872F79" w:rsidRPr="00872F79" w:rsidRDefault="00872F79" w:rsidP="00872F79">
      <w:pPr>
        <w:spacing w:after="33" w:line="271" w:lineRule="auto"/>
        <w:ind w:left="1134" w:right="89"/>
        <w:jc w:val="both"/>
        <w:rPr>
          <w:rFonts w:eastAsia="Calibri" w:cs="Calibri"/>
          <w:color w:val="000000"/>
          <w:lang w:eastAsia="pl-PL"/>
        </w:rPr>
      </w:pPr>
      <w:r w:rsidRPr="00872F79">
        <w:rPr>
          <w:rFonts w:eastAsia="Calibri" w:cs="Calibri"/>
          <w:color w:val="000000"/>
          <w:lang w:eastAsia="pl-PL"/>
        </w:rPr>
        <w:t xml:space="preserve">Zamawiający jest uprawniony do tworzenia opracowań utworów, o których mowa wyżej, w tym przystosowywania, tłumaczenia, dokonywania przeróbek lub dokonywanie w nich jakichkolwiek zmian. Zamawiający jest również uprawniony do korzystania z tych opracowań i rozporządzania nimi w ramach wynagrodzenia ryczałtowego Wykonawcy, o którym mowa </w:t>
      </w:r>
      <w:r w:rsidRPr="0062610B">
        <w:rPr>
          <w:rFonts w:eastAsia="Calibri" w:cs="Calibri"/>
          <w:color w:val="000000"/>
          <w:lang w:eastAsia="pl-PL"/>
        </w:rPr>
        <w:t xml:space="preserve">w </w:t>
      </w:r>
      <w:r w:rsidRPr="00412AB8">
        <w:rPr>
          <w:rFonts w:eastAsia="Calibri" w:cs="Calibri"/>
          <w:color w:val="000000"/>
          <w:lang w:eastAsia="pl-PL"/>
        </w:rPr>
        <w:t>§ 3 ust. 1</w:t>
      </w:r>
      <w:r w:rsidRPr="0062610B">
        <w:rPr>
          <w:rFonts w:eastAsia="Calibri" w:cs="Calibri"/>
          <w:color w:val="000000"/>
          <w:lang w:eastAsia="pl-PL"/>
        </w:rPr>
        <w:t>, bez konieczności</w:t>
      </w:r>
      <w:r w:rsidRPr="00872F79">
        <w:rPr>
          <w:rFonts w:eastAsia="Calibri" w:cs="Calibri"/>
          <w:color w:val="000000"/>
          <w:lang w:eastAsia="pl-PL"/>
        </w:rPr>
        <w:t xml:space="preserve"> uzyskiwania każdorazowo odrębnej zgody oraz zapłaty odrębnego wynagrodzenia. Zamawiający jest uprawniony do wykonywania autorskich praw osobistych przysługujących autorom tych utworów. Wykonawca ponosi wyłączną odpowiedzialność za spowodowanie przez działania lub zaniechania jego lub jego podwykonawców naruszenia autorskich praw majątkowych oraz innych praw osób trzecich przy wykonywaniu niniejszej umowy. </w:t>
      </w:r>
    </w:p>
    <w:p w14:paraId="689825B5" w14:textId="77777777" w:rsidR="00872F79" w:rsidRPr="00872F79" w:rsidRDefault="00872F79" w:rsidP="00872F79">
      <w:pPr>
        <w:spacing w:after="33" w:line="271" w:lineRule="auto"/>
        <w:ind w:left="1134" w:right="89"/>
        <w:jc w:val="both"/>
        <w:rPr>
          <w:rFonts w:eastAsia="Calibri" w:cs="Calibri"/>
          <w:color w:val="000000"/>
          <w:lang w:eastAsia="pl-PL"/>
        </w:rPr>
      </w:pPr>
      <w:r w:rsidRPr="00872F79">
        <w:rPr>
          <w:rFonts w:eastAsia="Calibri" w:cs="Calibri"/>
          <w:color w:val="000000"/>
          <w:lang w:eastAsia="pl-PL"/>
        </w:rPr>
        <w:t xml:space="preserve">Zamawiający jest uprawniony do przeniesienia autorskich praw majątkowych, o których mowa wyżej, na inny podmiot. </w:t>
      </w:r>
    </w:p>
    <w:p w14:paraId="2FEB6DE4" w14:textId="77777777" w:rsidR="00872F79" w:rsidRPr="00872F79" w:rsidRDefault="00872F79" w:rsidP="00872F79">
      <w:pPr>
        <w:spacing w:after="33" w:line="271" w:lineRule="auto"/>
        <w:ind w:left="1134" w:right="89"/>
        <w:jc w:val="both"/>
        <w:rPr>
          <w:rFonts w:eastAsia="Calibri" w:cs="Calibri"/>
          <w:color w:val="000000"/>
          <w:lang w:eastAsia="pl-PL"/>
        </w:rPr>
      </w:pPr>
      <w:r w:rsidRPr="00872F79">
        <w:rPr>
          <w:rFonts w:eastAsia="Calibri" w:cs="Calibri"/>
          <w:color w:val="000000"/>
          <w:lang w:eastAsia="pl-PL"/>
        </w:rPr>
        <w:t xml:space="preserve">W razie zgłoszenia przez osoby trzecie roszczeń z tytułu naruszenia ich autorskich praw majątkowych lub dóbr osobistych, Wykonawca zobowiązuje się zwolnić Zamawiającego z ich zaspokojenia, a także wstąpić w miejsce Zamawiającego do ewentualnego procesu sądowego. Wykonawca jest również zobowiązany do zwrócenia Zamawiającemu udokumentowanych kosztów celowej obrony przed tymi roszczeniami.   </w:t>
      </w:r>
    </w:p>
    <w:p w14:paraId="75E39533" w14:textId="78B4AD7E" w:rsidR="00872F79" w:rsidRPr="00872F79" w:rsidRDefault="00872F79" w:rsidP="00E053C3">
      <w:pPr>
        <w:numPr>
          <w:ilvl w:val="0"/>
          <w:numId w:val="31"/>
        </w:numPr>
        <w:spacing w:after="33" w:line="271" w:lineRule="auto"/>
        <w:ind w:left="1134" w:right="89" w:hanging="283"/>
        <w:jc w:val="both"/>
        <w:rPr>
          <w:rFonts w:eastAsia="Calibri" w:cs="Calibri"/>
          <w:color w:val="000000"/>
          <w:lang w:eastAsia="pl-PL"/>
        </w:rPr>
      </w:pPr>
      <w:r w:rsidRPr="00872F79">
        <w:rPr>
          <w:rFonts w:eastAsia="Calibri" w:cs="Calibri"/>
          <w:color w:val="000000"/>
          <w:lang w:eastAsia="pl-PL"/>
        </w:rPr>
        <w:t>W przypadku zaistnienia kolizji Wykonawca zobowiązany jest do dokonania odpowiednich zmian w dokumentacji projektowej bez żądania z tego tytułu dodatkowego</w:t>
      </w:r>
      <w:r w:rsidR="00E053C3">
        <w:rPr>
          <w:rFonts w:eastAsia="Calibri" w:cs="Calibri"/>
          <w:color w:val="000000"/>
          <w:lang w:eastAsia="pl-PL"/>
        </w:rPr>
        <w:t>.</w:t>
      </w:r>
      <w:r w:rsidRPr="00872F79">
        <w:rPr>
          <w:rFonts w:eastAsia="Calibri" w:cs="Calibri"/>
          <w:color w:val="000000"/>
          <w:lang w:eastAsia="pl-PL"/>
        </w:rPr>
        <w:t xml:space="preserve"> wynagrodzenia. </w:t>
      </w:r>
    </w:p>
    <w:p w14:paraId="36DFA968" w14:textId="77777777" w:rsidR="00872F79" w:rsidRPr="00872F79" w:rsidRDefault="00872F79" w:rsidP="00872F79">
      <w:pPr>
        <w:numPr>
          <w:ilvl w:val="0"/>
          <w:numId w:val="36"/>
        </w:numPr>
        <w:spacing w:after="33" w:line="271" w:lineRule="auto"/>
        <w:ind w:left="567" w:right="89" w:hanging="567"/>
        <w:jc w:val="both"/>
        <w:rPr>
          <w:rFonts w:eastAsia="Calibri" w:cs="Calibri"/>
          <w:color w:val="000000"/>
          <w:lang w:eastAsia="pl-PL"/>
        </w:rPr>
      </w:pPr>
      <w:r w:rsidRPr="00872F79">
        <w:rPr>
          <w:rFonts w:eastAsia="Calibri" w:cs="Calibri"/>
          <w:color w:val="000000"/>
          <w:lang w:eastAsia="pl-PL"/>
        </w:rPr>
        <w:t xml:space="preserve">Materiały i wyroby wskazane w projektach muszą spełniać wymogi określone w: </w:t>
      </w:r>
    </w:p>
    <w:p w14:paraId="3D72D991" w14:textId="77777777" w:rsidR="00872F79" w:rsidRPr="00872F79" w:rsidRDefault="00872F79" w:rsidP="00872F79">
      <w:pPr>
        <w:numPr>
          <w:ilvl w:val="1"/>
          <w:numId w:val="36"/>
        </w:numPr>
        <w:spacing w:after="33" w:line="271" w:lineRule="auto"/>
        <w:ind w:left="993" w:right="89" w:hanging="284"/>
        <w:jc w:val="both"/>
        <w:rPr>
          <w:rFonts w:eastAsia="Calibri" w:cs="Calibri"/>
          <w:color w:val="000000"/>
          <w:lang w:eastAsia="pl-PL"/>
        </w:rPr>
      </w:pPr>
      <w:r w:rsidRPr="00872F79">
        <w:rPr>
          <w:rFonts w:eastAsia="Calibri" w:cs="Calibri"/>
          <w:color w:val="000000"/>
          <w:lang w:eastAsia="pl-PL"/>
        </w:rPr>
        <w:t xml:space="preserve">ustawie Prawo budowlane (tj. Dz. U. z 2020 r. poz. 1333 ze zm.); </w:t>
      </w:r>
    </w:p>
    <w:p w14:paraId="7A1160E5" w14:textId="77777777" w:rsidR="00872F79" w:rsidRPr="00872F79" w:rsidRDefault="00872F79" w:rsidP="00872F79">
      <w:pPr>
        <w:numPr>
          <w:ilvl w:val="1"/>
          <w:numId w:val="36"/>
        </w:numPr>
        <w:spacing w:after="33" w:line="271" w:lineRule="auto"/>
        <w:ind w:left="993" w:right="89" w:hanging="284"/>
        <w:jc w:val="both"/>
        <w:rPr>
          <w:rFonts w:eastAsia="Calibri" w:cs="Calibri"/>
          <w:color w:val="000000"/>
          <w:lang w:eastAsia="pl-PL"/>
        </w:rPr>
      </w:pPr>
      <w:r w:rsidRPr="00872F79">
        <w:rPr>
          <w:rFonts w:eastAsia="Calibri" w:cs="Calibri"/>
          <w:color w:val="000000"/>
          <w:lang w:eastAsia="pl-PL"/>
        </w:rPr>
        <w:t xml:space="preserve">ustawie z dnia 16.04.2004 r. o wyrobach budowlanych (tj. Dz. U. z 2020 r. poz. 215 ze zm.); </w:t>
      </w:r>
    </w:p>
    <w:p w14:paraId="07BF2D80" w14:textId="77777777" w:rsidR="00872F79" w:rsidRPr="00872F79" w:rsidRDefault="00872F79" w:rsidP="00872F79">
      <w:pPr>
        <w:numPr>
          <w:ilvl w:val="1"/>
          <w:numId w:val="36"/>
        </w:numPr>
        <w:spacing w:after="33" w:line="271" w:lineRule="auto"/>
        <w:ind w:left="993" w:right="89" w:hanging="284"/>
        <w:jc w:val="both"/>
        <w:rPr>
          <w:rFonts w:eastAsia="Calibri" w:cs="Calibri"/>
          <w:color w:val="000000"/>
          <w:lang w:eastAsia="pl-PL"/>
        </w:rPr>
      </w:pPr>
      <w:r w:rsidRPr="00872F79">
        <w:rPr>
          <w:rFonts w:eastAsia="Calibri" w:cs="Calibri"/>
          <w:color w:val="000000"/>
          <w:lang w:eastAsia="pl-PL"/>
        </w:rPr>
        <w:t xml:space="preserve">rozporządzeniu Ministra Zdrowia z dnia 7 grudnia 2017 r. w sprawie jakości wody przeznaczonej do spożycia przez ludzi (Dz. U. z 2017 r. poz. 2294 ze zm.). </w:t>
      </w:r>
    </w:p>
    <w:p w14:paraId="7F7A43BA" w14:textId="1F3660A6" w:rsidR="00872F79" w:rsidRDefault="00872F79" w:rsidP="00872F79">
      <w:pPr>
        <w:numPr>
          <w:ilvl w:val="0"/>
          <w:numId w:val="36"/>
        </w:numPr>
        <w:spacing w:after="0" w:line="271" w:lineRule="auto"/>
        <w:ind w:left="567" w:right="89" w:hanging="567"/>
        <w:jc w:val="both"/>
        <w:rPr>
          <w:rFonts w:eastAsia="Calibri" w:cs="Calibri"/>
          <w:color w:val="000000"/>
          <w:lang w:eastAsia="pl-PL"/>
        </w:rPr>
      </w:pPr>
      <w:r w:rsidRPr="00872F79">
        <w:rPr>
          <w:rFonts w:eastAsia="Calibri" w:cs="Calibri"/>
          <w:color w:val="000000"/>
          <w:lang w:eastAsia="pl-PL"/>
        </w:rPr>
        <w:t>Wykonawca musi przewidzieć ceny osprzętu, materiałów instalacyjno-budowlanych, itp. wysokiej jakości (wynikającej z zatwierdzonej koncepcji), które będą umożliwiać Zamawiającemu sz</w:t>
      </w:r>
      <w:r w:rsidR="00412AB8">
        <w:rPr>
          <w:rFonts w:eastAsia="Calibri" w:cs="Calibri"/>
          <w:color w:val="000000"/>
          <w:lang w:eastAsia="pl-PL"/>
        </w:rPr>
        <w:t>eroki ich wybór przed zakupem.</w:t>
      </w:r>
    </w:p>
    <w:p w14:paraId="0426816C" w14:textId="77777777" w:rsidR="00412AB8" w:rsidRPr="00872F79" w:rsidRDefault="00412AB8" w:rsidP="00412AB8">
      <w:pPr>
        <w:spacing w:after="0" w:line="271" w:lineRule="auto"/>
        <w:ind w:left="567" w:right="89"/>
        <w:jc w:val="both"/>
        <w:rPr>
          <w:rFonts w:eastAsia="Calibri" w:cs="Calibri"/>
          <w:color w:val="000000"/>
          <w:lang w:eastAsia="pl-PL"/>
        </w:rPr>
      </w:pPr>
    </w:p>
    <w:p w14:paraId="108539EC" w14:textId="77777777" w:rsidR="00872F79" w:rsidRPr="00872F79" w:rsidRDefault="00872F79" w:rsidP="00872F79">
      <w:pPr>
        <w:keepNext/>
        <w:keepLines/>
        <w:spacing w:after="40" w:line="265" w:lineRule="auto"/>
        <w:ind w:left="283" w:right="141"/>
        <w:jc w:val="center"/>
        <w:outlineLvl w:val="1"/>
        <w:rPr>
          <w:rFonts w:eastAsia="Calibri" w:cs="Calibri"/>
          <w:b/>
          <w:color w:val="000000"/>
          <w:lang w:eastAsia="pl-PL"/>
        </w:rPr>
      </w:pPr>
      <w:r w:rsidRPr="00872F79">
        <w:rPr>
          <w:rFonts w:eastAsia="Calibri" w:cs="Calibri"/>
          <w:b/>
          <w:color w:val="000000"/>
          <w:lang w:eastAsia="pl-PL"/>
        </w:rPr>
        <w:t>§ 2</w:t>
      </w:r>
    </w:p>
    <w:p w14:paraId="620BD63E" w14:textId="17256A92"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 xml:space="preserve">Przekazanie przedmiotu umowy oraz termin realizacji </w:t>
      </w:r>
    </w:p>
    <w:p w14:paraId="7B26FB9C" w14:textId="77777777" w:rsidR="00872F79" w:rsidRPr="00872F79" w:rsidRDefault="00872F79" w:rsidP="00872F79">
      <w:pPr>
        <w:numPr>
          <w:ilvl w:val="0"/>
          <w:numId w:val="32"/>
        </w:numPr>
        <w:spacing w:after="33" w:line="271" w:lineRule="auto"/>
        <w:ind w:right="89"/>
        <w:jc w:val="both"/>
        <w:rPr>
          <w:rFonts w:eastAsia="Calibri" w:cs="Calibri"/>
          <w:color w:val="000000"/>
          <w:lang w:eastAsia="pl-PL"/>
        </w:rPr>
      </w:pPr>
      <w:r w:rsidRPr="00872F79">
        <w:rPr>
          <w:rFonts w:eastAsia="Calibri" w:cs="Calibri"/>
          <w:color w:val="000000"/>
          <w:lang w:eastAsia="pl-PL"/>
        </w:rPr>
        <w:t xml:space="preserve">Wykonawca zobowiązuje się wykonać przedmiot zamówienia w terminie 120 dni od daty zawarcia umowy z uwzględnieniem następujących śródterminów: </w:t>
      </w:r>
    </w:p>
    <w:p w14:paraId="218F8FE0" w14:textId="77777777" w:rsidR="00872F79" w:rsidRPr="00872F79" w:rsidRDefault="00872F79" w:rsidP="00E053C3">
      <w:pPr>
        <w:numPr>
          <w:ilvl w:val="1"/>
          <w:numId w:val="32"/>
        </w:numPr>
        <w:spacing w:after="33" w:line="271" w:lineRule="auto"/>
        <w:ind w:left="993" w:right="89" w:hanging="426"/>
        <w:jc w:val="both"/>
        <w:rPr>
          <w:rFonts w:eastAsia="Calibri" w:cs="Calibri"/>
          <w:color w:val="000000"/>
          <w:lang w:eastAsia="pl-PL"/>
        </w:rPr>
      </w:pPr>
      <w:r w:rsidRPr="00872F79">
        <w:rPr>
          <w:rFonts w:eastAsia="Calibri" w:cs="Calibri"/>
          <w:color w:val="000000"/>
          <w:lang w:eastAsia="pl-PL"/>
        </w:rPr>
        <w:t>przekazanie przez Wykonawcę ostatecznej (zatwierdzonej przez Zamawiającego) koncepcji projektowej, po uprzednim przeprowadzeniu inwentaryzacji obiektu i dokonaniu oceny możliwości realizacji koncepcji wraz z ewentualnymi niezbędnymi zmianami tej koncepcji - w terminie 28 dni od daty zawarcia umowy;</w:t>
      </w:r>
    </w:p>
    <w:p w14:paraId="1B8F5620" w14:textId="77777777" w:rsidR="00872F79" w:rsidRPr="00872F79" w:rsidRDefault="00872F79" w:rsidP="00E053C3">
      <w:pPr>
        <w:numPr>
          <w:ilvl w:val="1"/>
          <w:numId w:val="32"/>
        </w:numPr>
        <w:spacing w:after="33" w:line="271" w:lineRule="auto"/>
        <w:ind w:left="993" w:right="89" w:hanging="426"/>
        <w:jc w:val="both"/>
        <w:rPr>
          <w:rFonts w:eastAsia="Calibri" w:cs="Calibri"/>
          <w:color w:val="000000"/>
          <w:lang w:eastAsia="pl-PL"/>
        </w:rPr>
      </w:pPr>
      <w:r w:rsidRPr="00872F79">
        <w:rPr>
          <w:rFonts w:eastAsia="Calibri" w:cs="Calibri"/>
          <w:color w:val="000000"/>
          <w:lang w:eastAsia="pl-PL"/>
        </w:rPr>
        <w:t>przekazanie Zamawiającemu ostatecznej wersji dokumentacji projektowej, w zakresie niezbędnym do uzyskania pozwolenia na budowę (projekt budowlany oraz inne niezbędne dokumenty), nastąpi najpóźniej w ciągu 42 dni od daty zawarcia umowy (ostateczna data sporządzenia protokołu odbioru dokumentacji w zakresie niezbędnym do uzyskania pozwolenia na budowę);</w:t>
      </w:r>
    </w:p>
    <w:p w14:paraId="64E7C39E" w14:textId="77777777" w:rsidR="00872F79" w:rsidRPr="00872F79" w:rsidRDefault="00872F79" w:rsidP="00E053C3">
      <w:pPr>
        <w:numPr>
          <w:ilvl w:val="1"/>
          <w:numId w:val="32"/>
        </w:numPr>
        <w:spacing w:after="26" w:line="277" w:lineRule="auto"/>
        <w:ind w:left="993" w:right="89" w:hanging="426"/>
        <w:jc w:val="both"/>
        <w:rPr>
          <w:rFonts w:eastAsia="Calibri" w:cs="Calibri"/>
          <w:color w:val="000000"/>
          <w:lang w:eastAsia="pl-PL"/>
        </w:rPr>
      </w:pPr>
      <w:r w:rsidRPr="00872F79">
        <w:rPr>
          <w:rFonts w:eastAsia="Calibri" w:cs="Calibri"/>
          <w:color w:val="000000"/>
          <w:lang w:eastAsia="pl-PL"/>
        </w:rPr>
        <w:t xml:space="preserve">złożenie w imieniu Zamawiającego wniosku i dokumentów niezbędnych do uzyskania pozwolenia na budowę, niezwłocznie po odbiorze przez Zamawiającego dokumentacji projektowej, o której mowa w punkcie 2), </w:t>
      </w:r>
    </w:p>
    <w:p w14:paraId="2A4874DE" w14:textId="1E335F9C" w:rsidR="00872F79" w:rsidRPr="00872F79" w:rsidRDefault="00872F79" w:rsidP="00E053C3">
      <w:pPr>
        <w:numPr>
          <w:ilvl w:val="1"/>
          <w:numId w:val="32"/>
        </w:numPr>
        <w:spacing w:after="33" w:line="271" w:lineRule="auto"/>
        <w:ind w:left="993" w:right="89" w:hanging="426"/>
        <w:jc w:val="both"/>
        <w:rPr>
          <w:rFonts w:eastAsia="Calibri" w:cs="Calibri"/>
          <w:color w:val="000000"/>
          <w:lang w:eastAsia="pl-PL"/>
        </w:rPr>
      </w:pPr>
      <w:bookmarkStart w:id="1" w:name="_Hlk120178538"/>
      <w:r w:rsidRPr="00872F79">
        <w:rPr>
          <w:rFonts w:eastAsia="Calibri" w:cs="Calibri"/>
          <w:color w:val="000000"/>
          <w:lang w:eastAsia="pl-PL"/>
        </w:rPr>
        <w:t xml:space="preserve">przekazanie Zamawiającemu projektu </w:t>
      </w:r>
      <w:r w:rsidR="004D4903">
        <w:rPr>
          <w:rFonts w:eastAsia="Calibri" w:cs="Calibri"/>
          <w:color w:val="000000"/>
          <w:lang w:eastAsia="pl-PL"/>
        </w:rPr>
        <w:t>technicznego spełniającego wymogi projektu wykonawczego</w:t>
      </w:r>
      <w:r w:rsidR="004D4903" w:rsidRPr="00872F79">
        <w:rPr>
          <w:rFonts w:eastAsia="Calibri" w:cs="Calibri"/>
          <w:color w:val="000000"/>
          <w:lang w:eastAsia="pl-PL"/>
        </w:rPr>
        <w:t xml:space="preserve"> </w:t>
      </w:r>
      <w:r w:rsidRPr="00872F79">
        <w:rPr>
          <w:rFonts w:eastAsia="Calibri" w:cs="Calibri"/>
          <w:color w:val="000000"/>
          <w:lang w:eastAsia="pl-PL"/>
        </w:rPr>
        <w:t>do sprawdzenia (z takim zastrzeżeniem, że projekt ten może ulec zmianie w przypadku wprowadzenia zmian we wcześniejszej dokumentacji w postępowaniu o wydanie pozwolenia na budowę) - w ciągu 75 dni od daty zawarcia umowy</w:t>
      </w:r>
      <w:bookmarkEnd w:id="1"/>
      <w:r w:rsidRPr="00872F79">
        <w:rPr>
          <w:rFonts w:eastAsia="Calibri" w:cs="Calibri"/>
          <w:color w:val="000000"/>
          <w:lang w:eastAsia="pl-PL"/>
        </w:rPr>
        <w:t>;</w:t>
      </w:r>
    </w:p>
    <w:p w14:paraId="38B834C7" w14:textId="21738D47" w:rsidR="00872F79" w:rsidRPr="00872F79" w:rsidRDefault="00872F79" w:rsidP="00E053C3">
      <w:pPr>
        <w:numPr>
          <w:ilvl w:val="1"/>
          <w:numId w:val="32"/>
        </w:numPr>
        <w:spacing w:after="33" w:line="271" w:lineRule="auto"/>
        <w:ind w:left="993" w:right="89" w:hanging="426"/>
        <w:jc w:val="both"/>
        <w:rPr>
          <w:rFonts w:eastAsia="Calibri" w:cs="Calibri"/>
          <w:color w:val="000000"/>
          <w:lang w:eastAsia="pl-PL"/>
        </w:rPr>
      </w:pPr>
      <w:r w:rsidRPr="00872F79">
        <w:rPr>
          <w:rFonts w:eastAsia="Calibri" w:cs="Calibri"/>
          <w:color w:val="000000"/>
          <w:lang w:eastAsia="pl-PL"/>
        </w:rPr>
        <w:t>przekazanie Zamawiającemu prawomocnego pozwolenia na budowę - niezwłocznie po</w:t>
      </w:r>
      <w:r w:rsidR="003A3017">
        <w:rPr>
          <w:rFonts w:eastAsia="Calibri" w:cs="Calibri"/>
          <w:color w:val="000000"/>
          <w:lang w:eastAsia="pl-PL"/>
        </w:rPr>
        <w:t xml:space="preserve"> jego</w:t>
      </w:r>
      <w:r w:rsidRPr="00872F79">
        <w:rPr>
          <w:rFonts w:eastAsia="Calibri" w:cs="Calibri"/>
          <w:color w:val="000000"/>
          <w:lang w:eastAsia="pl-PL"/>
        </w:rPr>
        <w:t xml:space="preserve"> uprawomocnieniu ale nie później niż 110 dni od daty zawarcia umowy; </w:t>
      </w:r>
    </w:p>
    <w:p w14:paraId="0DCD7EC1" w14:textId="77777777" w:rsidR="00872F79" w:rsidRPr="00872F79" w:rsidRDefault="00872F79" w:rsidP="00E053C3">
      <w:pPr>
        <w:numPr>
          <w:ilvl w:val="1"/>
          <w:numId w:val="32"/>
        </w:numPr>
        <w:spacing w:after="33" w:line="271" w:lineRule="auto"/>
        <w:ind w:left="993" w:right="89" w:hanging="426"/>
        <w:jc w:val="both"/>
        <w:rPr>
          <w:rFonts w:eastAsia="Calibri" w:cs="Calibri"/>
          <w:color w:val="000000"/>
          <w:lang w:eastAsia="pl-PL"/>
        </w:rPr>
      </w:pPr>
      <w:r w:rsidRPr="00872F79">
        <w:rPr>
          <w:rFonts w:eastAsia="Calibri" w:cs="Calibri"/>
          <w:color w:val="000000"/>
          <w:lang w:eastAsia="pl-PL"/>
        </w:rPr>
        <w:t>przekazanie Zamawiającemu pozostałej dokumentacji stanowiącej przedmiot umowy do sprawdzenia - w ciągu 85 dni od daty zawarcia umowy;</w:t>
      </w:r>
    </w:p>
    <w:p w14:paraId="1F845808" w14:textId="77777777" w:rsidR="00872F79" w:rsidRPr="00872F79" w:rsidRDefault="00872F79" w:rsidP="00E053C3">
      <w:pPr>
        <w:numPr>
          <w:ilvl w:val="1"/>
          <w:numId w:val="32"/>
        </w:numPr>
        <w:spacing w:after="33" w:line="271" w:lineRule="auto"/>
        <w:ind w:left="993" w:right="89" w:hanging="426"/>
        <w:jc w:val="both"/>
        <w:rPr>
          <w:rFonts w:eastAsia="Calibri" w:cs="Calibri"/>
          <w:color w:val="000000"/>
          <w:lang w:eastAsia="pl-PL"/>
        </w:rPr>
      </w:pPr>
      <w:r w:rsidRPr="00872F79">
        <w:rPr>
          <w:rFonts w:eastAsia="Calibri" w:cs="Calibri"/>
          <w:color w:val="000000"/>
          <w:lang w:eastAsia="pl-PL"/>
        </w:rPr>
        <w:t>przekazanie Zamawiającemu ostatecznej wersji całej dokumentacji projektowej stanowiącej przedmiot umowy wraz z prawomocnym pozwoleniem na budowę - nie później niż 120 dni od daty zawarcia umowy (ostateczna data sporządzenia protokołu odbioru przedmiotu zamówienia);</w:t>
      </w:r>
    </w:p>
    <w:p w14:paraId="3331DAF0" w14:textId="1B7AC36A" w:rsidR="00872F79" w:rsidRDefault="00872F79" w:rsidP="00E053C3">
      <w:pPr>
        <w:numPr>
          <w:ilvl w:val="0"/>
          <w:numId w:val="32"/>
        </w:numPr>
        <w:spacing w:after="33" w:line="271" w:lineRule="auto"/>
        <w:ind w:left="567" w:right="89" w:hanging="567"/>
        <w:jc w:val="both"/>
        <w:rPr>
          <w:rFonts w:eastAsia="Calibri" w:cs="Calibri"/>
          <w:color w:val="000000"/>
          <w:lang w:eastAsia="pl-PL"/>
        </w:rPr>
      </w:pPr>
      <w:r w:rsidRPr="00872F79">
        <w:rPr>
          <w:rFonts w:eastAsia="Calibri" w:cs="Calibri"/>
          <w:color w:val="000000"/>
          <w:lang w:eastAsia="pl-PL"/>
        </w:rPr>
        <w:t>Przedmiot zamówienia uważa się za wykonany w całości  w dacie sporządzenia protokołu odbioru przedmiotu zamówienia, który potwierdza wykonanie całości przedmiotu zamówienia bez zastrzeżeń, przy czym Zamawiający może wyjątkowo, wg. swojego uznania, wyrazić zgodę na odbiór przedmiotu zamówienia pomimo zgłoszenia zastrzeżeń z jednoczesnym ustaleniem, w jakim terminie zastrzeżenia te muszą</w:t>
      </w:r>
      <w:r w:rsidR="00412AB8">
        <w:rPr>
          <w:rFonts w:eastAsia="Calibri" w:cs="Calibri"/>
          <w:color w:val="000000"/>
          <w:lang w:eastAsia="pl-PL"/>
        </w:rPr>
        <w:t xml:space="preserve"> być przez Wykonawcę usunięte. </w:t>
      </w:r>
    </w:p>
    <w:p w14:paraId="4FA76A23" w14:textId="77777777" w:rsidR="00412AB8" w:rsidRPr="00872F79" w:rsidRDefault="00412AB8" w:rsidP="00412AB8">
      <w:pPr>
        <w:spacing w:after="33" w:line="271" w:lineRule="auto"/>
        <w:ind w:left="567" w:right="89"/>
        <w:jc w:val="both"/>
        <w:rPr>
          <w:rFonts w:eastAsia="Calibri" w:cs="Calibri"/>
          <w:color w:val="000000"/>
          <w:lang w:eastAsia="pl-PL"/>
        </w:rPr>
      </w:pPr>
    </w:p>
    <w:p w14:paraId="1AA8ED3A" w14:textId="77777777" w:rsidR="00872F79" w:rsidRPr="00872F79" w:rsidRDefault="00872F79" w:rsidP="00872F79">
      <w:pPr>
        <w:keepNext/>
        <w:keepLines/>
        <w:spacing w:after="43" w:line="265" w:lineRule="auto"/>
        <w:ind w:left="283" w:right="141"/>
        <w:jc w:val="center"/>
        <w:outlineLvl w:val="1"/>
        <w:rPr>
          <w:rFonts w:eastAsia="Calibri" w:cs="Calibri"/>
          <w:b/>
          <w:color w:val="000000"/>
          <w:lang w:eastAsia="pl-PL"/>
        </w:rPr>
      </w:pPr>
      <w:r w:rsidRPr="00872F79">
        <w:rPr>
          <w:rFonts w:eastAsia="Calibri" w:cs="Calibri"/>
          <w:b/>
          <w:color w:val="000000"/>
          <w:lang w:eastAsia="pl-PL"/>
        </w:rPr>
        <w:t xml:space="preserve">§ 3 </w:t>
      </w:r>
    </w:p>
    <w:p w14:paraId="5DA17AD9" w14:textId="77777777" w:rsidR="00872F79" w:rsidRPr="00872F79" w:rsidRDefault="00872F79" w:rsidP="00872F79">
      <w:pPr>
        <w:spacing w:after="0"/>
        <w:jc w:val="center"/>
        <w:rPr>
          <w:rFonts w:cs="Calibri"/>
          <w:b/>
          <w:lang w:eastAsia="pl-PL"/>
        </w:rPr>
      </w:pPr>
      <w:r w:rsidRPr="00872F79">
        <w:rPr>
          <w:rFonts w:cs="Calibri"/>
          <w:b/>
          <w:lang w:eastAsia="pl-PL"/>
        </w:rPr>
        <w:t>Sposób rozliczenia</w:t>
      </w:r>
    </w:p>
    <w:p w14:paraId="16F2BA31" w14:textId="0388B3E2" w:rsidR="00872F79" w:rsidRPr="00872F79" w:rsidRDefault="00872F79" w:rsidP="00E053C3">
      <w:pPr>
        <w:numPr>
          <w:ilvl w:val="0"/>
          <w:numId w:val="33"/>
        </w:numPr>
        <w:spacing w:after="33" w:line="271" w:lineRule="auto"/>
        <w:ind w:left="567" w:hanging="567"/>
        <w:contextualSpacing/>
        <w:jc w:val="both"/>
        <w:rPr>
          <w:rFonts w:eastAsia="Calibri" w:cs="Calibri"/>
          <w:b/>
          <w:color w:val="000000"/>
          <w:lang w:eastAsia="pl-PL"/>
        </w:rPr>
      </w:pPr>
      <w:r w:rsidRPr="00872F79">
        <w:rPr>
          <w:rFonts w:eastAsia="Calibri" w:cs="Calibri"/>
          <w:color w:val="000000"/>
          <w:lang w:eastAsia="pl-PL"/>
        </w:rPr>
        <w:t xml:space="preserve">Wynagrodzenie ryczałtowe za kompleksowe wykonanie przedmiotu Umowy, zgodnie z ofertą Wykonawcy, wynosi: </w:t>
      </w:r>
      <w:r w:rsidRPr="00872F79">
        <w:rPr>
          <w:rFonts w:eastAsia="Calibri" w:cs="Calibri"/>
          <w:b/>
          <w:color w:val="000000"/>
          <w:lang w:eastAsia="pl-PL"/>
        </w:rPr>
        <w:t>…………… zł netto</w:t>
      </w:r>
      <w:r w:rsidRPr="00872F79">
        <w:rPr>
          <w:rFonts w:eastAsia="Calibri" w:cs="Calibri"/>
          <w:color w:val="000000"/>
          <w:lang w:eastAsia="pl-PL"/>
        </w:rPr>
        <w:t xml:space="preserve"> </w:t>
      </w:r>
      <w:r w:rsidRPr="00872F79">
        <w:rPr>
          <w:rFonts w:eastAsia="Calibri" w:cs="Calibri"/>
          <w:b/>
          <w:color w:val="000000"/>
          <w:lang w:eastAsia="pl-PL"/>
        </w:rPr>
        <w:t>plus podatek VAT w obowiązującej stawce 23%, co daje …………… złotych brutto</w:t>
      </w:r>
      <w:r w:rsidR="003A3017">
        <w:rPr>
          <w:rFonts w:eastAsia="Calibri" w:cs="Calibri"/>
          <w:b/>
          <w:color w:val="000000"/>
          <w:lang w:eastAsia="pl-PL"/>
        </w:rPr>
        <w:t>.</w:t>
      </w:r>
      <w:r w:rsidRPr="00872F79">
        <w:rPr>
          <w:rFonts w:eastAsia="Calibri" w:cs="Calibri"/>
          <w:color w:val="000000"/>
          <w:lang w:eastAsia="pl-PL"/>
        </w:rPr>
        <w:t xml:space="preserve"> </w:t>
      </w:r>
    </w:p>
    <w:p w14:paraId="78DD97BB" w14:textId="77777777" w:rsidR="00872F79" w:rsidRPr="00872F79" w:rsidRDefault="00872F79" w:rsidP="00E053C3">
      <w:pPr>
        <w:numPr>
          <w:ilvl w:val="0"/>
          <w:numId w:val="33"/>
        </w:numPr>
        <w:spacing w:after="33" w:line="271" w:lineRule="auto"/>
        <w:ind w:left="567" w:right="89" w:hanging="567"/>
        <w:jc w:val="both"/>
        <w:rPr>
          <w:rFonts w:eastAsia="Calibri" w:cs="Calibri"/>
          <w:color w:val="000000"/>
          <w:lang w:eastAsia="pl-PL"/>
        </w:rPr>
      </w:pPr>
      <w:r w:rsidRPr="00872F79">
        <w:rPr>
          <w:rFonts w:eastAsia="Calibri" w:cs="Calibri"/>
          <w:color w:val="000000"/>
          <w:lang w:eastAsia="pl-PL"/>
        </w:rPr>
        <w:t xml:space="preserve">Zamawiający nie przewiduje udzielenia zaliczek na poczet wykonania przedmiotu Umowy. </w:t>
      </w:r>
    </w:p>
    <w:p w14:paraId="6812C808" w14:textId="77777777" w:rsidR="00872F79" w:rsidRPr="00872F79" w:rsidRDefault="00872F79" w:rsidP="00E053C3">
      <w:pPr>
        <w:numPr>
          <w:ilvl w:val="0"/>
          <w:numId w:val="33"/>
        </w:numPr>
        <w:spacing w:after="33" w:line="271" w:lineRule="auto"/>
        <w:ind w:left="567" w:right="89" w:hanging="567"/>
        <w:jc w:val="both"/>
        <w:rPr>
          <w:rFonts w:eastAsia="Calibri" w:cs="Calibri"/>
          <w:color w:val="000000"/>
          <w:lang w:eastAsia="pl-PL"/>
        </w:rPr>
      </w:pPr>
      <w:r w:rsidRPr="00872F79">
        <w:rPr>
          <w:rFonts w:eastAsia="Calibri" w:cs="Calibri"/>
          <w:color w:val="000000"/>
          <w:lang w:eastAsia="pl-PL"/>
        </w:rPr>
        <w:t xml:space="preserve">Wynagrodzenie, o którym mowa w ust. 1 powyżej, jest wynagrodzeniem ryczałtowym i zgodnie z art. 632 kodeksu cywilnego zawiera wszelkie koszty niezbędne do zrealizowania przedmiotu umowy. W wynagrodzeniu uwzględniono również ryzyka związane z wynagrodzeniem ryczałtowym. Nie uwzględnienie powyższego przez Wykonawcę w wynagrodzeniu określonym w ust. 1 powyżej, nie będzie stanowić podstawy do ponoszenia przez Zamawiającego jakichkolwiek dodatkowych kosztów w terminie późniejszym. </w:t>
      </w:r>
    </w:p>
    <w:p w14:paraId="3390D8B6" w14:textId="77777777" w:rsidR="00872F79" w:rsidRPr="00872F79" w:rsidRDefault="00872F79" w:rsidP="00E053C3">
      <w:pPr>
        <w:numPr>
          <w:ilvl w:val="0"/>
          <w:numId w:val="33"/>
        </w:numPr>
        <w:spacing w:after="33" w:line="271" w:lineRule="auto"/>
        <w:ind w:left="567" w:right="89" w:hanging="567"/>
        <w:jc w:val="both"/>
        <w:rPr>
          <w:rFonts w:eastAsia="Calibri" w:cs="Calibri"/>
          <w:color w:val="000000"/>
          <w:lang w:eastAsia="pl-PL"/>
        </w:rPr>
      </w:pPr>
      <w:r w:rsidRPr="00872F79">
        <w:rPr>
          <w:rFonts w:eastAsia="Calibri" w:cs="Calibri"/>
          <w:color w:val="000000"/>
          <w:lang w:eastAsia="pl-PL"/>
        </w:rPr>
        <w:t xml:space="preserve">Wykonawca ponosi również pełną odpowiedzialność z tytułu przyjętej przez niego w ofercie stawki podatku VAT i w razie niewłaściwego jej wskazania nie może żądać od Zamawiającego dopłat i odszkodowań. </w:t>
      </w:r>
    </w:p>
    <w:p w14:paraId="56D696FB" w14:textId="77777777" w:rsidR="00872F79" w:rsidRPr="00872F79" w:rsidRDefault="00872F79" w:rsidP="00E053C3">
      <w:pPr>
        <w:numPr>
          <w:ilvl w:val="0"/>
          <w:numId w:val="33"/>
        </w:numPr>
        <w:spacing w:after="33" w:line="271" w:lineRule="auto"/>
        <w:ind w:left="567" w:right="89" w:hanging="567"/>
        <w:jc w:val="both"/>
        <w:rPr>
          <w:rFonts w:eastAsia="Calibri" w:cs="Calibri"/>
          <w:color w:val="000000"/>
          <w:lang w:eastAsia="pl-PL"/>
        </w:rPr>
      </w:pPr>
      <w:r w:rsidRPr="00872F79">
        <w:rPr>
          <w:rFonts w:eastAsia="Calibri" w:cs="Calibri"/>
          <w:color w:val="000000"/>
          <w:lang w:eastAsia="pl-PL"/>
        </w:rPr>
        <w:t xml:space="preserve">Zamawiający dokona wpłaty wynagrodzenia Wykonawcy, o którym mowa w ust. 1 powyżej, na jego rachunek bankowy podany w treści faktury, w terminie 30 dni od daty otrzymania prawidłowej i zgodnej z umową faktury.  Wykonawca oświadcza, że wskazany przez niego do płatności rachunek bankowy będzie rachunkiem widniejącym w wykazie opublikowanym na stronie podmiotowej BIP Urzędu obsługującego Ministra właściwego do spraw finansów (tzw. białej liście podatników VAT). </w:t>
      </w:r>
    </w:p>
    <w:p w14:paraId="016B055C" w14:textId="37E4CBB4" w:rsidR="00872F79" w:rsidRPr="00630AF6" w:rsidRDefault="00872F79" w:rsidP="00E053C3">
      <w:pPr>
        <w:numPr>
          <w:ilvl w:val="0"/>
          <w:numId w:val="33"/>
        </w:numPr>
        <w:spacing w:after="33" w:line="271" w:lineRule="auto"/>
        <w:ind w:left="567" w:right="89" w:hanging="567"/>
        <w:jc w:val="both"/>
        <w:rPr>
          <w:rFonts w:eastAsia="Calibri" w:cs="Calibri"/>
          <w:color w:val="000000"/>
          <w:lang w:eastAsia="pl-PL"/>
        </w:rPr>
      </w:pPr>
      <w:r w:rsidRPr="00630AF6">
        <w:rPr>
          <w:rFonts w:eastAsia="Calibri" w:cs="Calibri"/>
          <w:color w:val="000000"/>
          <w:lang w:eastAsia="pl-PL"/>
        </w:rPr>
        <w:t xml:space="preserve">Przy czym faktura na wynagrodzenie, o którym mowa w ust. 1 powyżej, może być wystawiona dopiero wówczas gdy Zamawiający podpisze protokół odbioru przedmiotu zamówienia, o którym mowa </w:t>
      </w:r>
      <w:r w:rsidRPr="00412AB8">
        <w:rPr>
          <w:rFonts w:eastAsia="Calibri" w:cs="Calibri"/>
          <w:color w:val="000000"/>
          <w:lang w:eastAsia="pl-PL"/>
        </w:rPr>
        <w:t>§2 ust.</w:t>
      </w:r>
      <w:r w:rsidR="00627B3C" w:rsidRPr="00412AB8">
        <w:rPr>
          <w:rFonts w:eastAsia="Calibri" w:cs="Calibri"/>
          <w:color w:val="000000"/>
          <w:lang w:eastAsia="pl-PL"/>
        </w:rPr>
        <w:t xml:space="preserve"> </w:t>
      </w:r>
      <w:r w:rsidRPr="00412AB8">
        <w:rPr>
          <w:rFonts w:eastAsia="Calibri" w:cs="Calibri"/>
          <w:color w:val="000000"/>
          <w:lang w:eastAsia="pl-PL"/>
        </w:rPr>
        <w:t>2</w:t>
      </w:r>
      <w:r w:rsidR="00627B3C" w:rsidRPr="00412AB8">
        <w:rPr>
          <w:rFonts w:eastAsia="Calibri" w:cs="Calibri"/>
          <w:color w:val="000000"/>
          <w:lang w:eastAsia="pl-PL"/>
        </w:rPr>
        <w:t>.</w:t>
      </w:r>
      <w:r w:rsidRPr="00412AB8">
        <w:rPr>
          <w:rFonts w:eastAsia="Calibri" w:cs="Calibri"/>
          <w:color w:val="000000"/>
          <w:lang w:eastAsia="pl-PL"/>
        </w:rPr>
        <w:t xml:space="preserve"> </w:t>
      </w:r>
      <w:r w:rsidRPr="00630AF6">
        <w:rPr>
          <w:rFonts w:eastAsia="Calibri" w:cs="Calibri"/>
          <w:color w:val="000000"/>
          <w:lang w:eastAsia="pl-PL"/>
        </w:rPr>
        <w:t xml:space="preserve"> </w:t>
      </w:r>
    </w:p>
    <w:p w14:paraId="01B95CAA" w14:textId="77777777" w:rsidR="00872F79" w:rsidRDefault="00872F79" w:rsidP="00E053C3">
      <w:pPr>
        <w:numPr>
          <w:ilvl w:val="0"/>
          <w:numId w:val="33"/>
        </w:numPr>
        <w:spacing w:after="33" w:line="271" w:lineRule="auto"/>
        <w:ind w:left="567" w:right="89" w:hanging="567"/>
        <w:jc w:val="both"/>
        <w:rPr>
          <w:rFonts w:eastAsia="Calibri" w:cs="Calibri"/>
          <w:color w:val="000000"/>
          <w:lang w:eastAsia="pl-PL"/>
        </w:rPr>
      </w:pPr>
      <w:r w:rsidRPr="00BC49E7">
        <w:rPr>
          <w:rFonts w:eastAsia="Calibri" w:cs="Calibri"/>
          <w:color w:val="000000"/>
          <w:lang w:eastAsia="pl-PL"/>
        </w:rPr>
        <w:t xml:space="preserve">Datą zapłaty wynagrodzenia jest data obciążenia rachunku bankowego Zamawiającego. </w:t>
      </w:r>
      <w:r w:rsidRPr="00BC49E7">
        <w:rPr>
          <w:rFonts w:eastAsia="Calibri" w:cs="Calibri"/>
          <w:color w:val="000000"/>
          <w:lang w:eastAsia="pl-PL"/>
        </w:rPr>
        <w:br/>
        <w:t>W przypadku doręczenia</w:t>
      </w:r>
      <w:r w:rsidRPr="00872F79">
        <w:rPr>
          <w:rFonts w:eastAsia="Calibri" w:cs="Calibri"/>
          <w:color w:val="000000"/>
          <w:lang w:eastAsia="pl-PL"/>
        </w:rPr>
        <w:t xml:space="preserve"> faktury niezgodnej z Umową albo nieprawidłowej, Zamawiający może wstrzymać się z zapłatą wynagrodzenia do czasu otrzymania odpowiedniej korekty. </w:t>
      </w:r>
    </w:p>
    <w:p w14:paraId="3F2488C0" w14:textId="77777777" w:rsidR="00872F79" w:rsidRPr="00872F79" w:rsidRDefault="00872F79" w:rsidP="00E053C3">
      <w:pPr>
        <w:numPr>
          <w:ilvl w:val="0"/>
          <w:numId w:val="33"/>
        </w:numPr>
        <w:spacing w:after="33" w:line="271" w:lineRule="auto"/>
        <w:ind w:left="567" w:right="89" w:hanging="567"/>
        <w:jc w:val="both"/>
        <w:rPr>
          <w:rFonts w:eastAsia="Calibri" w:cs="Calibri"/>
          <w:color w:val="000000"/>
          <w:lang w:eastAsia="pl-PL"/>
        </w:rPr>
      </w:pPr>
      <w:r w:rsidRPr="00872F79">
        <w:rPr>
          <w:rFonts w:eastAsia="Calibri" w:cs="Calibri"/>
          <w:bCs/>
          <w:color w:val="000000"/>
          <w:lang w:eastAsia="pl-PL"/>
        </w:rPr>
        <w:t>Strony wzajemnie oświadczają, iż są płatnikami podatku VAT.</w:t>
      </w:r>
    </w:p>
    <w:p w14:paraId="779F0C6B" w14:textId="77777777" w:rsidR="00872F79" w:rsidRPr="00872F79" w:rsidRDefault="00872F79" w:rsidP="00E053C3">
      <w:pPr>
        <w:widowControl w:val="0"/>
        <w:suppressAutoHyphens/>
        <w:spacing w:after="0" w:line="271" w:lineRule="auto"/>
        <w:ind w:left="360" w:firstLine="207"/>
        <w:jc w:val="both"/>
        <w:rPr>
          <w:rFonts w:eastAsia="Calibri" w:cs="Calibri"/>
          <w:bCs/>
          <w:color w:val="000000"/>
          <w:lang w:eastAsia="pl-PL"/>
        </w:rPr>
      </w:pPr>
      <w:r w:rsidRPr="00872F79">
        <w:rPr>
          <w:rFonts w:eastAsia="Calibri" w:cs="Calibri"/>
          <w:bCs/>
          <w:color w:val="000000"/>
          <w:lang w:eastAsia="pl-PL"/>
        </w:rPr>
        <w:t>NIP Zamawiającego: 7770005497,</w:t>
      </w:r>
    </w:p>
    <w:p w14:paraId="2BAC4E39" w14:textId="77777777" w:rsidR="00872F79" w:rsidRPr="00872F79" w:rsidRDefault="00872F79" w:rsidP="00E053C3">
      <w:pPr>
        <w:widowControl w:val="0"/>
        <w:suppressAutoHyphens/>
        <w:spacing w:after="0" w:line="271" w:lineRule="auto"/>
        <w:ind w:left="360" w:firstLine="207"/>
        <w:jc w:val="both"/>
        <w:rPr>
          <w:rFonts w:eastAsia="Calibri" w:cs="Calibri"/>
          <w:bCs/>
          <w:color w:val="000000"/>
          <w:lang w:eastAsia="pl-PL"/>
        </w:rPr>
      </w:pPr>
      <w:r w:rsidRPr="00872F79">
        <w:rPr>
          <w:rFonts w:eastAsia="Calibri" w:cs="Calibri"/>
          <w:bCs/>
          <w:color w:val="000000"/>
          <w:lang w:eastAsia="pl-PL"/>
        </w:rPr>
        <w:t>NIP Wykonawcy: ……………………………..</w:t>
      </w:r>
    </w:p>
    <w:p w14:paraId="2FDE691B" w14:textId="65AC248C" w:rsidR="00627B3C" w:rsidRDefault="00872F79" w:rsidP="00412AB8">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Strony uzgadniają, że przesyłanie faktur odbywać się będzie za pomocą poczty elektronicznej</w:t>
      </w:r>
      <w:r w:rsidR="00627B3C">
        <w:rPr>
          <w:rFonts w:eastAsia="Calibri" w:cs="Calibri"/>
          <w:bCs/>
          <w:color w:val="000000"/>
          <w:lang w:eastAsia="pl-PL"/>
        </w:rPr>
        <w:t xml:space="preserve"> </w:t>
      </w:r>
      <w:r w:rsidRPr="00627B3C">
        <w:rPr>
          <w:rFonts w:eastAsia="Calibri" w:cs="Calibri"/>
          <w:bCs/>
          <w:color w:val="000000"/>
          <w:lang w:eastAsia="pl-PL"/>
        </w:rPr>
        <w:t>z następując</w:t>
      </w:r>
      <w:r w:rsidR="00627B3C">
        <w:rPr>
          <w:rFonts w:eastAsia="Calibri" w:cs="Calibri"/>
          <w:bCs/>
          <w:color w:val="000000"/>
          <w:lang w:eastAsia="pl-PL"/>
        </w:rPr>
        <w:t>ych</w:t>
      </w:r>
      <w:r w:rsidRPr="00627B3C">
        <w:rPr>
          <w:rFonts w:eastAsia="Calibri" w:cs="Calibri"/>
          <w:bCs/>
          <w:color w:val="000000"/>
          <w:lang w:eastAsia="pl-PL"/>
        </w:rPr>
        <w:t xml:space="preserve"> </w:t>
      </w:r>
      <w:r w:rsidR="00627B3C" w:rsidRPr="00627B3C">
        <w:rPr>
          <w:rFonts w:eastAsia="Calibri" w:cs="Calibri"/>
          <w:bCs/>
          <w:color w:val="000000"/>
          <w:lang w:eastAsia="pl-PL"/>
        </w:rPr>
        <w:t>adre</w:t>
      </w:r>
      <w:r w:rsidR="00627B3C">
        <w:rPr>
          <w:rFonts w:eastAsia="Calibri" w:cs="Calibri"/>
          <w:bCs/>
          <w:color w:val="000000"/>
          <w:lang w:eastAsia="pl-PL"/>
        </w:rPr>
        <w:t>sów</w:t>
      </w:r>
      <w:r w:rsidR="00627B3C" w:rsidRPr="00627B3C">
        <w:rPr>
          <w:rFonts w:eastAsia="Calibri" w:cs="Calibri"/>
          <w:bCs/>
          <w:color w:val="000000"/>
          <w:lang w:eastAsia="pl-PL"/>
        </w:rPr>
        <w:t xml:space="preserve"> </w:t>
      </w:r>
      <w:r w:rsidRPr="00627B3C">
        <w:rPr>
          <w:rFonts w:eastAsia="Calibri" w:cs="Calibri"/>
          <w:bCs/>
          <w:color w:val="000000"/>
          <w:lang w:eastAsia="pl-PL"/>
        </w:rPr>
        <w:t>mailow</w:t>
      </w:r>
      <w:r w:rsidR="00627B3C">
        <w:rPr>
          <w:rFonts w:eastAsia="Calibri" w:cs="Calibri"/>
          <w:bCs/>
          <w:color w:val="000000"/>
          <w:lang w:eastAsia="pl-PL"/>
        </w:rPr>
        <w:t>ych:</w:t>
      </w:r>
    </w:p>
    <w:p w14:paraId="15DA5B32" w14:textId="1802ED0C" w:rsidR="00627B3C" w:rsidRPr="00627B3C" w:rsidRDefault="00627B3C" w:rsidP="00412AB8">
      <w:pPr>
        <w:suppressAutoHyphens/>
        <w:spacing w:after="0" w:line="271" w:lineRule="auto"/>
        <w:ind w:left="567"/>
        <w:contextualSpacing/>
        <w:jc w:val="both"/>
        <w:rPr>
          <w:rFonts w:eastAsia="Calibri" w:cs="Calibri"/>
          <w:bCs/>
          <w:color w:val="000000"/>
          <w:lang w:eastAsia="pl-PL"/>
        </w:rPr>
      </w:pPr>
      <w:r>
        <w:rPr>
          <w:rFonts w:eastAsia="Calibri" w:cs="Calibri"/>
          <w:bCs/>
          <w:color w:val="000000"/>
          <w:lang w:eastAsia="pl-PL"/>
        </w:rPr>
        <w:t>1)</w:t>
      </w:r>
      <w:r w:rsidR="00872F79" w:rsidRPr="00627B3C">
        <w:rPr>
          <w:rFonts w:eastAsia="Calibri" w:cs="Calibri"/>
          <w:bCs/>
          <w:color w:val="000000"/>
          <w:lang w:eastAsia="pl-PL"/>
        </w:rPr>
        <w:t xml:space="preserve"> Wykonawcy: ………………………</w:t>
      </w:r>
      <w:r>
        <w:rPr>
          <w:rFonts w:eastAsia="Calibri" w:cs="Calibri"/>
          <w:bCs/>
          <w:color w:val="000000"/>
          <w:lang w:eastAsia="pl-PL"/>
        </w:rPr>
        <w:t>,</w:t>
      </w:r>
    </w:p>
    <w:p w14:paraId="00CC52EA" w14:textId="434CA533" w:rsidR="00872F79" w:rsidRPr="00872F79" w:rsidRDefault="00872F79" w:rsidP="00412AB8">
      <w:pPr>
        <w:suppressAutoHyphens/>
        <w:spacing w:after="0" w:line="271" w:lineRule="auto"/>
        <w:ind w:left="567"/>
        <w:contextualSpacing/>
        <w:jc w:val="both"/>
        <w:rPr>
          <w:rFonts w:eastAsia="Calibri" w:cs="Calibri"/>
          <w:bCs/>
          <w:color w:val="000000"/>
          <w:lang w:eastAsia="pl-PL"/>
        </w:rPr>
      </w:pPr>
      <w:r w:rsidRPr="00872F79">
        <w:rPr>
          <w:rFonts w:eastAsia="Calibri" w:cs="Calibri"/>
          <w:bCs/>
          <w:color w:val="000000"/>
          <w:lang w:eastAsia="pl-PL"/>
        </w:rPr>
        <w:t>2) Zamawiającego: efaktury@ue.poznan.pl</w:t>
      </w:r>
      <w:r w:rsidR="00627B3C">
        <w:rPr>
          <w:rFonts w:eastAsia="Calibri" w:cs="Calibri"/>
          <w:bCs/>
          <w:color w:val="000000"/>
          <w:lang w:eastAsia="pl-PL"/>
        </w:rPr>
        <w:t>.</w:t>
      </w:r>
    </w:p>
    <w:p w14:paraId="39958112" w14:textId="77777777" w:rsidR="00872F79" w:rsidRPr="00630AF6"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 xml:space="preserve">Tylko faktury przesłane przy użyciu adresów, o których mowa powyżej, będą uważane za </w:t>
      </w:r>
      <w:r w:rsidRPr="00630AF6">
        <w:rPr>
          <w:rFonts w:eastAsia="Calibri" w:cs="Calibri"/>
          <w:bCs/>
          <w:color w:val="000000"/>
          <w:lang w:eastAsia="pl-PL"/>
        </w:rPr>
        <w:t>prawidłowo doręczone.</w:t>
      </w:r>
    </w:p>
    <w:p w14:paraId="378573DF" w14:textId="6E6A6613"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630AF6">
        <w:rPr>
          <w:rFonts w:eastAsia="Calibri" w:cs="Calibri"/>
          <w:bCs/>
          <w:color w:val="000000"/>
          <w:lang w:eastAsia="pl-PL"/>
        </w:rPr>
        <w:t xml:space="preserve">Strony zgodnie postanawiają, że przesyłanie faktur wystawionych na podstawie protokołu, </w:t>
      </w:r>
      <w:r w:rsidRPr="00412AB8">
        <w:rPr>
          <w:rFonts w:eastAsia="Calibri" w:cs="Calibri"/>
          <w:bCs/>
          <w:color w:val="000000"/>
          <w:lang w:eastAsia="pl-PL"/>
        </w:rPr>
        <w:t>o którym mowa w ust. §2 ust.</w:t>
      </w:r>
      <w:r w:rsidR="00627B3C" w:rsidRPr="00412AB8">
        <w:rPr>
          <w:rFonts w:eastAsia="Calibri" w:cs="Calibri"/>
          <w:bCs/>
          <w:color w:val="000000"/>
          <w:lang w:eastAsia="pl-PL"/>
        </w:rPr>
        <w:t xml:space="preserve"> </w:t>
      </w:r>
      <w:r w:rsidRPr="00412AB8">
        <w:rPr>
          <w:rFonts w:eastAsia="Calibri" w:cs="Calibri"/>
          <w:bCs/>
          <w:color w:val="000000"/>
          <w:lang w:eastAsia="pl-PL"/>
        </w:rPr>
        <w:t>2</w:t>
      </w:r>
      <w:r w:rsidRPr="00630AF6">
        <w:rPr>
          <w:rFonts w:eastAsia="Calibri" w:cs="Calibri"/>
          <w:bCs/>
          <w:color w:val="000000"/>
          <w:lang w:eastAsia="pl-PL"/>
        </w:rPr>
        <w:t>, będzie odbywać się za pośrednictwem poczty elektronicznej, w formacie pliku PDF. Ilekroć</w:t>
      </w:r>
      <w:r w:rsidRPr="00872F79">
        <w:rPr>
          <w:rFonts w:eastAsia="Calibri" w:cs="Calibri"/>
          <w:bCs/>
          <w:color w:val="000000"/>
          <w:lang w:eastAsia="pl-PL"/>
        </w:rPr>
        <w:t xml:space="preserve"> mowa o fakturze, rozumie się przez to również fakturę korygującą, duplikat faktury oraz notę korygującą.</w:t>
      </w:r>
    </w:p>
    <w:p w14:paraId="15BAF945" w14:textId="77777777"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Każda faktura powinna być zamieszczona w osobnym pliku. Ewentualne załączniki do faktury powinny być zamieszczone w pliku odpowiedniej faktury.</w:t>
      </w:r>
    </w:p>
    <w:p w14:paraId="40F99BF1" w14:textId="77777777"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Strony postanawiają, iż dochowają wszelkiej staranności oraz podejmą wszelkie niezbędne działania, aby przesyłane faktury cechowała autentyczność pochodzenia i integralność treści, zgodnie z wymogami określonymi w ustawie o podatku od towarów i usług.</w:t>
      </w:r>
    </w:p>
    <w:p w14:paraId="42E03827" w14:textId="77777777"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 xml:space="preserve">Strony postanawiają, że w przypadku zmiany adresów poczty elektronicznej, </w:t>
      </w:r>
      <w:r w:rsidRPr="00630AF6">
        <w:rPr>
          <w:rFonts w:eastAsia="Calibri" w:cs="Calibri"/>
          <w:bCs/>
          <w:color w:val="000000"/>
          <w:lang w:eastAsia="pl-PL"/>
        </w:rPr>
        <w:t xml:space="preserve">wskazanych </w:t>
      </w:r>
      <w:r w:rsidRPr="00412AB8">
        <w:rPr>
          <w:rFonts w:eastAsia="Calibri" w:cs="Calibri"/>
          <w:bCs/>
          <w:color w:val="000000"/>
          <w:lang w:eastAsia="pl-PL"/>
        </w:rPr>
        <w:t>w ust. 13,</w:t>
      </w:r>
      <w:r w:rsidRPr="00872F79">
        <w:rPr>
          <w:rFonts w:eastAsia="Calibri" w:cs="Calibri"/>
          <w:bCs/>
          <w:color w:val="000000"/>
          <w:lang w:eastAsia="pl-PL"/>
        </w:rPr>
        <w:t xml:space="preserve"> przesłana zostanie notyfikacja elektroniczna, za pomocą poczty elektronicznej na adres wskazany powyżej, informująca o zaistniałym zdarzeniu. Otrzymanie takiej notyfikacji nie powoduje konieczności wyrażenia ponownej zgody na otrzymywanie faktur w formie elektronicznej.</w:t>
      </w:r>
    </w:p>
    <w:p w14:paraId="2ED71493" w14:textId="77777777"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Wykonawca oświadcza, że nie będzie wprowadzał do obrotu w relacjach z Zamawiającym faktur w formie papierowej.</w:t>
      </w:r>
    </w:p>
    <w:p w14:paraId="0C3D0E2B" w14:textId="77777777"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 xml:space="preserve">Zamawiający wyraża zgodę na otrzymywanie faktur w formie elektronicznej. </w:t>
      </w:r>
    </w:p>
    <w:p w14:paraId="1D553508" w14:textId="77777777"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Jeżeli do niniejszej umowy zastosowanie będzie mieć mechanizm podzielonej płatności VAT (split payment), to Wykonawca na każdej fakturze zobowiązany jest nanieść adnotację o zastosowaniu mechanizmu podzielonej płatności. W sytuacji braku adnotacji o podzielonej płatności, Zamawiający może wezwać do skorygowania faktury o właściwy zapis. Wówczas termin płatności biegnie od dostarczonej poprawionej faktury.</w:t>
      </w:r>
    </w:p>
    <w:p w14:paraId="68E02A3A" w14:textId="77777777"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Zamawiający zastrzega, że płatność będzie dokonana wyłącznie na podstawie faktury zawierającej prawidłowy numer rachunku bankowego znajdujący się w wykazie podatników VAT udostępnianym w Biuletynie Informacji Publicznej na stronie podmiotowej urzędu obsługującego ministra właściwego do spraw finansów publicznych. W sytuacji braku zgodności, Zamawiający  może wezwać do skorygowania faktury o właściwy numer rachunku bankowego, wówczas termin płatności biegnie od dostarczenia poprawionej faktury.</w:t>
      </w:r>
    </w:p>
    <w:p w14:paraId="7AC0E75B" w14:textId="77777777"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Zamawiający jest uprawniony do potrącenia kwoty kar umownych z wynagrodzenia przysługującego Wykonawcy (także wynagrodzenia przyszłego), na co Wykonawca wyraża zgodę. W przypadku braku możliwości potrącenia całości kwoty kar umownych Zamawiający wystawi notę obciążeniową płatną w terminie 30 dni od daty jej wystawienia.</w:t>
      </w:r>
    </w:p>
    <w:p w14:paraId="55788AAA" w14:textId="77777777"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Podane w umowie wynagrodzenie łączne brutto Wykonawcy jest ostateczne i nie może ulec zwiększeniu w trakcie realizacji umowy.</w:t>
      </w:r>
    </w:p>
    <w:p w14:paraId="0C6C784C" w14:textId="77777777" w:rsidR="00872F79" w:rsidRPr="00872F79" w:rsidRDefault="00872F79" w:rsidP="00E02A31">
      <w:pPr>
        <w:numPr>
          <w:ilvl w:val="1"/>
          <w:numId w:val="18"/>
        </w:numPr>
        <w:suppressAutoHyphens/>
        <w:spacing w:after="0" w:line="271" w:lineRule="auto"/>
        <w:ind w:left="567" w:hanging="567"/>
        <w:contextualSpacing/>
        <w:jc w:val="both"/>
        <w:rPr>
          <w:rFonts w:eastAsia="Calibri" w:cs="Calibri"/>
          <w:bCs/>
          <w:color w:val="000000"/>
          <w:lang w:eastAsia="pl-PL"/>
        </w:rPr>
      </w:pPr>
      <w:r w:rsidRPr="00872F79">
        <w:rPr>
          <w:rFonts w:eastAsia="Calibri" w:cs="Calibri"/>
          <w:bCs/>
          <w:color w:val="000000"/>
          <w:lang w:eastAsia="pl-PL"/>
        </w:rPr>
        <w:t>Strony mają obowiązek niezwłocznego, pisemnego poinformowania o wszelkich zmianach statusu prawnego swoich firm, a także o wszczęciu postępowania upadłościowego, likwidacyjnego, restrukturyzacyjnego lub sanacyjnego oraz wskazania uprawnionego podmiotu, który przejmie prawa i obowiązki Strony, a także o każdej zmianie adresu swojej siedziby.</w:t>
      </w:r>
    </w:p>
    <w:p w14:paraId="384FBB99" w14:textId="77777777" w:rsidR="00872F79" w:rsidRPr="00872F79" w:rsidRDefault="00872F79" w:rsidP="00872F79">
      <w:pPr>
        <w:spacing w:after="11" w:line="259" w:lineRule="auto"/>
        <w:ind w:right="51"/>
        <w:jc w:val="center"/>
        <w:rPr>
          <w:rFonts w:eastAsia="Calibri" w:cs="Calibri"/>
          <w:color w:val="000000"/>
          <w:lang w:eastAsia="pl-PL"/>
        </w:rPr>
      </w:pPr>
    </w:p>
    <w:p w14:paraId="65DCBB11" w14:textId="77777777"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 4</w:t>
      </w:r>
    </w:p>
    <w:p w14:paraId="600156E3" w14:textId="77777777"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Kontakt</w:t>
      </w:r>
    </w:p>
    <w:p w14:paraId="2E6F28E5" w14:textId="77777777" w:rsidR="00872F79" w:rsidRPr="00872F79" w:rsidRDefault="00872F79" w:rsidP="00872F79">
      <w:pPr>
        <w:numPr>
          <w:ilvl w:val="0"/>
          <w:numId w:val="19"/>
        </w:numPr>
        <w:autoSpaceDE w:val="0"/>
        <w:autoSpaceDN w:val="0"/>
        <w:adjustRightInd w:val="0"/>
        <w:spacing w:after="0" w:line="271" w:lineRule="auto"/>
        <w:ind w:left="425" w:hanging="425"/>
        <w:jc w:val="both"/>
        <w:rPr>
          <w:rFonts w:eastAsia="Calibri" w:cs="Calibri"/>
          <w:color w:val="000000"/>
          <w:lang w:eastAsia="pl-PL"/>
        </w:rPr>
      </w:pPr>
      <w:r w:rsidRPr="00872F79">
        <w:rPr>
          <w:rFonts w:eastAsia="Calibri" w:cs="Calibri"/>
          <w:color w:val="000000"/>
          <w:lang w:eastAsia="pl-PL"/>
        </w:rPr>
        <w:t>Wykonawca zapewni ciągłą komunikację z Zamawiającym na każdym etapie prac.</w:t>
      </w:r>
    </w:p>
    <w:p w14:paraId="79809847" w14:textId="77777777" w:rsidR="00872F79" w:rsidRPr="00872F79" w:rsidRDefault="00872F79" w:rsidP="00872F79">
      <w:pPr>
        <w:numPr>
          <w:ilvl w:val="0"/>
          <w:numId w:val="19"/>
        </w:numPr>
        <w:autoSpaceDE w:val="0"/>
        <w:autoSpaceDN w:val="0"/>
        <w:adjustRightInd w:val="0"/>
        <w:spacing w:after="0" w:line="271" w:lineRule="auto"/>
        <w:ind w:left="425" w:hanging="425"/>
        <w:jc w:val="both"/>
        <w:rPr>
          <w:rFonts w:eastAsia="Calibri" w:cs="Calibri"/>
          <w:color w:val="000000"/>
          <w:lang w:eastAsia="pl-PL"/>
        </w:rPr>
      </w:pPr>
      <w:r w:rsidRPr="00872F79">
        <w:rPr>
          <w:rFonts w:eastAsia="Calibri" w:cs="Calibri"/>
          <w:color w:val="000000"/>
          <w:lang w:eastAsia="pl-PL"/>
        </w:rPr>
        <w:t>Wykonawca zapewni odpowiednią liczbę wykwalifikowanego personelu, gwarantującą profesjonalną i terminową realizację przedmiotu umowy.</w:t>
      </w:r>
    </w:p>
    <w:p w14:paraId="555ED9BF" w14:textId="77777777" w:rsidR="00872F79" w:rsidRPr="00872F79" w:rsidRDefault="00872F79" w:rsidP="00872F79">
      <w:pPr>
        <w:numPr>
          <w:ilvl w:val="0"/>
          <w:numId w:val="19"/>
        </w:numPr>
        <w:autoSpaceDE w:val="0"/>
        <w:autoSpaceDN w:val="0"/>
        <w:adjustRightInd w:val="0"/>
        <w:spacing w:after="0" w:line="271" w:lineRule="auto"/>
        <w:ind w:left="425" w:hanging="425"/>
        <w:jc w:val="both"/>
        <w:rPr>
          <w:rFonts w:eastAsia="Calibri" w:cs="Calibri"/>
          <w:color w:val="000000"/>
          <w:lang w:eastAsia="pl-PL"/>
        </w:rPr>
      </w:pPr>
      <w:r w:rsidRPr="00872F79">
        <w:rPr>
          <w:rFonts w:eastAsia="Calibri" w:cs="Calibri"/>
          <w:color w:val="000000"/>
          <w:lang w:eastAsia="pl-PL"/>
        </w:rPr>
        <w:t>Osoba odpowiedzialna za realizację umowy po stronie Wykonawcy, w tym podpisanie protokołów wymienionych w niniejszej umowie: ……………………………….</w:t>
      </w:r>
    </w:p>
    <w:p w14:paraId="32D45B44" w14:textId="77777777" w:rsidR="00872F79" w:rsidRPr="00872F79" w:rsidRDefault="00872F79" w:rsidP="00872F79">
      <w:pPr>
        <w:tabs>
          <w:tab w:val="left" w:pos="426"/>
        </w:tabs>
        <w:spacing w:after="0" w:line="271" w:lineRule="auto"/>
        <w:ind w:left="425" w:hanging="425"/>
        <w:jc w:val="both"/>
        <w:rPr>
          <w:rFonts w:eastAsia="Calibri" w:cs="Calibri"/>
          <w:color w:val="000000"/>
          <w:lang w:eastAsia="pl-PL"/>
        </w:rPr>
      </w:pPr>
      <w:r w:rsidRPr="00872F79">
        <w:rPr>
          <w:rFonts w:eastAsia="Calibri" w:cs="Calibri"/>
          <w:color w:val="000000"/>
          <w:lang w:eastAsia="pl-PL"/>
        </w:rPr>
        <w:t>4.</w:t>
      </w:r>
      <w:r w:rsidRPr="00872F79">
        <w:rPr>
          <w:rFonts w:eastAsia="Calibri" w:cs="Calibri"/>
          <w:color w:val="000000"/>
          <w:lang w:eastAsia="pl-PL"/>
        </w:rPr>
        <w:tab/>
        <w:t>Jako koordynatora w zakresie realizacji obowiązków umownych Zamawiającego uprawnionego do zgłaszania zastrzeżeń  i podpisania protokołów wymienionych w niniejszej umowie Zamawiający wyznacza ………………………..</w:t>
      </w:r>
    </w:p>
    <w:p w14:paraId="17BE023E" w14:textId="77777777" w:rsidR="00872F79" w:rsidRPr="00872F79" w:rsidRDefault="00872F79" w:rsidP="00872F79">
      <w:pPr>
        <w:tabs>
          <w:tab w:val="left" w:pos="426"/>
        </w:tabs>
        <w:spacing w:after="0" w:line="271" w:lineRule="auto"/>
        <w:ind w:left="425" w:hanging="425"/>
        <w:jc w:val="both"/>
        <w:rPr>
          <w:rFonts w:eastAsia="Calibri" w:cs="Calibri"/>
          <w:color w:val="000000"/>
          <w:lang w:eastAsia="pl-PL"/>
        </w:rPr>
      </w:pPr>
      <w:r w:rsidRPr="00872F79">
        <w:rPr>
          <w:rFonts w:eastAsia="Calibri" w:cs="Calibri"/>
          <w:color w:val="000000"/>
          <w:lang w:eastAsia="pl-PL"/>
        </w:rPr>
        <w:t>5.</w:t>
      </w:r>
      <w:r w:rsidRPr="00872F79">
        <w:rPr>
          <w:rFonts w:eastAsia="Calibri" w:cs="Calibri"/>
          <w:color w:val="000000"/>
          <w:lang w:eastAsia="pl-PL"/>
        </w:rPr>
        <w:tab/>
        <w:t>Zmiana osób wymienionych w ust. 3 i 4 i ich danych kontaktowych nie stanowi zmiany umowy i wymaga jedynie powiadomienia drugiej strony.</w:t>
      </w:r>
    </w:p>
    <w:p w14:paraId="6F68C363" w14:textId="77777777" w:rsidR="00872F79" w:rsidRPr="00872F79" w:rsidRDefault="00872F79" w:rsidP="00872F79">
      <w:pPr>
        <w:spacing w:after="0" w:line="271" w:lineRule="auto"/>
        <w:ind w:left="152" w:hanging="10"/>
        <w:jc w:val="both"/>
        <w:rPr>
          <w:rFonts w:eastAsia="Calibri" w:cs="Calibri"/>
          <w:color w:val="000000"/>
          <w:lang w:eastAsia="pl-PL"/>
        </w:rPr>
      </w:pPr>
    </w:p>
    <w:p w14:paraId="211C9604" w14:textId="77777777"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 5</w:t>
      </w:r>
    </w:p>
    <w:p w14:paraId="60B3E467" w14:textId="77777777"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Wady przedmiotu umowy</w:t>
      </w:r>
    </w:p>
    <w:p w14:paraId="704E3229" w14:textId="77777777" w:rsidR="00872F79" w:rsidRPr="00872F79" w:rsidRDefault="00872F79" w:rsidP="00E02A31">
      <w:pPr>
        <w:suppressAutoHyphens/>
        <w:spacing w:after="0" w:line="271" w:lineRule="auto"/>
        <w:ind w:hanging="10"/>
        <w:jc w:val="both"/>
        <w:rPr>
          <w:rFonts w:eastAsia="Calibri" w:cs="Calibri"/>
          <w:color w:val="000000"/>
          <w:lang w:eastAsia="hi-IN" w:bidi="hi-IN"/>
        </w:rPr>
      </w:pPr>
      <w:r w:rsidRPr="00872F79">
        <w:rPr>
          <w:rFonts w:eastAsia="Calibri" w:cs="Calibri"/>
          <w:color w:val="000000"/>
          <w:lang w:eastAsia="hi-IN" w:bidi="hi-IN"/>
        </w:rPr>
        <w:t>Jeżeli Zamawiający w toku czynności odbiorowych stwierdzi, iż przedmiot umowy zawiera wady:</w:t>
      </w:r>
    </w:p>
    <w:p w14:paraId="02E73A92" w14:textId="77777777" w:rsidR="00872F79" w:rsidRPr="00630AF6" w:rsidRDefault="00872F79" w:rsidP="00872F79">
      <w:pPr>
        <w:numPr>
          <w:ilvl w:val="0"/>
          <w:numId w:val="21"/>
        </w:numPr>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 xml:space="preserve">jeżeli </w:t>
      </w:r>
      <w:r w:rsidRPr="00630AF6">
        <w:rPr>
          <w:rFonts w:eastAsia="Calibri" w:cs="Calibri"/>
          <w:color w:val="000000"/>
          <w:lang w:eastAsia="hi-IN" w:bidi="hi-IN"/>
        </w:rPr>
        <w:t xml:space="preserve">wady nadają się do usunięcia, Zamawiający może odmówić odbioru do czasu usunięcia wad, wyznaczając w tym celu Wykonawcy dodatkowy termin. Jeżeli termin ten upłynie bezskutecznie, Zamawiający może odstąpić od umowy z jednoczesnym żądaniem kary umownej w wysokości 20% wynagrodzenia </w:t>
      </w:r>
      <w:r w:rsidRPr="00412AB8">
        <w:rPr>
          <w:rFonts w:eastAsia="Calibri" w:cs="Calibri"/>
          <w:color w:val="000000"/>
          <w:lang w:eastAsia="hi-IN" w:bidi="hi-IN"/>
        </w:rPr>
        <w:t>brutto</w:t>
      </w:r>
      <w:r w:rsidRPr="00630AF6">
        <w:rPr>
          <w:rFonts w:eastAsia="Calibri" w:cs="Calibri"/>
          <w:color w:val="000000"/>
          <w:lang w:eastAsia="hi-IN" w:bidi="hi-IN"/>
        </w:rPr>
        <w:t xml:space="preserve"> Wykonawcy określonego w </w:t>
      </w:r>
      <w:r w:rsidRPr="00412AB8">
        <w:rPr>
          <w:rFonts w:eastAsia="Calibri" w:cs="Calibri"/>
          <w:color w:val="000000"/>
          <w:lang w:eastAsia="hi-IN" w:bidi="hi-IN"/>
        </w:rPr>
        <w:t>§ 3 ust. 1.</w:t>
      </w:r>
    </w:p>
    <w:p w14:paraId="7BBEA743" w14:textId="77777777" w:rsidR="00872F79" w:rsidRPr="00BC49E7" w:rsidRDefault="00872F79" w:rsidP="00872F79">
      <w:pPr>
        <w:numPr>
          <w:ilvl w:val="0"/>
          <w:numId w:val="21"/>
        </w:numPr>
        <w:suppressAutoHyphens/>
        <w:spacing w:after="0" w:line="271" w:lineRule="auto"/>
        <w:ind w:left="284" w:hanging="284"/>
        <w:jc w:val="both"/>
        <w:rPr>
          <w:rFonts w:eastAsia="Calibri" w:cs="Calibri"/>
          <w:color w:val="000000"/>
          <w:lang w:eastAsia="hi-IN" w:bidi="hi-IN"/>
        </w:rPr>
      </w:pPr>
      <w:r w:rsidRPr="00BC49E7">
        <w:rPr>
          <w:rFonts w:eastAsia="Calibri" w:cs="Calibri"/>
          <w:color w:val="000000"/>
          <w:lang w:eastAsia="hi-IN" w:bidi="hi-IN"/>
        </w:rPr>
        <w:t>jeżeli wady nie nadają się do usunięcia, Zamawiający może:</w:t>
      </w:r>
    </w:p>
    <w:p w14:paraId="5C23A655" w14:textId="77777777" w:rsidR="00872F79" w:rsidRPr="00630AF6" w:rsidRDefault="00872F79" w:rsidP="00872F79">
      <w:pPr>
        <w:numPr>
          <w:ilvl w:val="0"/>
          <w:numId w:val="20"/>
        </w:numPr>
        <w:suppressAutoHyphens/>
        <w:spacing w:after="0" w:line="271" w:lineRule="auto"/>
        <w:ind w:left="567" w:hanging="283"/>
        <w:jc w:val="both"/>
        <w:rPr>
          <w:rFonts w:eastAsia="Calibri" w:cs="Calibri"/>
          <w:color w:val="000000"/>
          <w:lang w:eastAsia="hi-IN" w:bidi="hi-IN"/>
        </w:rPr>
      </w:pPr>
      <w:r w:rsidRPr="007E2CFA">
        <w:rPr>
          <w:rFonts w:eastAsia="Calibri" w:cs="Calibri"/>
          <w:color w:val="000000"/>
          <w:lang w:eastAsia="hi-IN" w:bidi="hi-IN"/>
        </w:rPr>
        <w:t xml:space="preserve">odstąpić od umowy (bez wyznaczenia dodatkowego terminu) w zakresie w jakim dotyczy ona wadliwego przedmiotu umowy bez zapłaty wynagrodzenia za tę część prac i powierzyć wykonanie przedmiotu umowy osobie trzeciej, na koszt i ryzyko Wykonawcy, a nadto zażądać od Wykonawcy zapłaty kary umownej w wysokości 20% wynagrodzenia </w:t>
      </w:r>
      <w:r w:rsidRPr="00412AB8">
        <w:rPr>
          <w:rFonts w:eastAsia="Calibri" w:cs="Calibri"/>
          <w:color w:val="000000"/>
          <w:lang w:eastAsia="hi-IN" w:bidi="hi-IN"/>
        </w:rPr>
        <w:t>brutto</w:t>
      </w:r>
      <w:r w:rsidRPr="00630AF6">
        <w:rPr>
          <w:rFonts w:eastAsia="Calibri" w:cs="Calibri"/>
          <w:color w:val="000000"/>
          <w:lang w:eastAsia="hi-IN" w:bidi="hi-IN"/>
        </w:rPr>
        <w:t xml:space="preserve"> Wykonawcy określonego w </w:t>
      </w:r>
      <w:r w:rsidRPr="00412AB8">
        <w:rPr>
          <w:rFonts w:eastAsia="Calibri" w:cs="Calibri"/>
          <w:color w:val="000000"/>
          <w:lang w:eastAsia="hi-IN" w:bidi="hi-IN"/>
        </w:rPr>
        <w:t>§ 3 ust. 1</w:t>
      </w:r>
      <w:r w:rsidRPr="00630AF6">
        <w:rPr>
          <w:rFonts w:eastAsia="Calibri" w:cs="Calibri"/>
          <w:color w:val="000000"/>
          <w:lang w:eastAsia="hi-IN" w:bidi="hi-IN"/>
        </w:rPr>
        <w:t xml:space="preserve"> za dokumentację, której dotyczy. Zapłata kary umownej nie pozbawia Zamawiającego prawa do dochodzenia odszkodowania na zasadach ogólnych;</w:t>
      </w:r>
    </w:p>
    <w:p w14:paraId="5EB0F87F" w14:textId="77777777" w:rsidR="00872F79" w:rsidRPr="00872F79" w:rsidRDefault="00872F79" w:rsidP="00872F79">
      <w:pPr>
        <w:numPr>
          <w:ilvl w:val="0"/>
          <w:numId w:val="20"/>
        </w:numPr>
        <w:suppressAutoHyphens/>
        <w:spacing w:after="0" w:line="271" w:lineRule="auto"/>
        <w:ind w:left="567" w:hanging="283"/>
        <w:jc w:val="both"/>
        <w:rPr>
          <w:rFonts w:eastAsia="Calibri" w:cs="Calibri"/>
          <w:color w:val="000000"/>
          <w:lang w:eastAsia="hi-IN" w:bidi="hi-IN"/>
        </w:rPr>
      </w:pPr>
      <w:r w:rsidRPr="00872F79">
        <w:rPr>
          <w:rFonts w:eastAsia="Calibri" w:cs="Calibri"/>
          <w:color w:val="000000"/>
          <w:lang w:eastAsia="hi-IN" w:bidi="hi-IN"/>
        </w:rPr>
        <w:t>obniżyć wynagrodzenie Wykonawcy stosownie do zmniejszonej wartości przedmiotu zamówienia.</w:t>
      </w:r>
    </w:p>
    <w:p w14:paraId="3D792C7A" w14:textId="77777777" w:rsidR="00872F79" w:rsidRPr="00872F79" w:rsidRDefault="00872F79" w:rsidP="00872F79">
      <w:pPr>
        <w:spacing w:after="0" w:line="271" w:lineRule="auto"/>
        <w:ind w:left="152" w:hanging="10"/>
        <w:jc w:val="both"/>
        <w:rPr>
          <w:rFonts w:eastAsia="Calibri" w:cs="Calibri"/>
          <w:color w:val="000000"/>
          <w:lang w:eastAsia="hi-IN" w:bidi="hi-IN"/>
        </w:rPr>
      </w:pPr>
    </w:p>
    <w:p w14:paraId="6CAC28B9" w14:textId="77777777" w:rsidR="00872F79" w:rsidRPr="00872F79" w:rsidRDefault="00872F79" w:rsidP="00872F79">
      <w:pPr>
        <w:suppressAutoHyphens/>
        <w:spacing w:after="0" w:line="271" w:lineRule="auto"/>
        <w:ind w:left="152" w:hanging="10"/>
        <w:jc w:val="center"/>
        <w:rPr>
          <w:rFonts w:eastAsia="Calibri" w:cs="Calibri"/>
          <w:b/>
          <w:color w:val="000000"/>
          <w:lang w:eastAsia="hi-IN" w:bidi="hi-IN"/>
        </w:rPr>
      </w:pPr>
      <w:r w:rsidRPr="00872F79">
        <w:rPr>
          <w:rFonts w:eastAsia="Calibri" w:cs="Calibri"/>
          <w:b/>
          <w:color w:val="000000"/>
          <w:lang w:eastAsia="hi-IN" w:bidi="hi-IN"/>
        </w:rPr>
        <w:t>§ 6</w:t>
      </w:r>
    </w:p>
    <w:p w14:paraId="23A32A55" w14:textId="77777777" w:rsidR="00872F79" w:rsidRPr="00872F79" w:rsidRDefault="00872F79" w:rsidP="00872F79">
      <w:pPr>
        <w:suppressAutoHyphens/>
        <w:spacing w:after="0" w:line="271" w:lineRule="auto"/>
        <w:ind w:left="152" w:hanging="10"/>
        <w:jc w:val="center"/>
        <w:rPr>
          <w:rFonts w:eastAsia="Calibri" w:cs="Calibri"/>
          <w:color w:val="000000"/>
          <w:lang w:eastAsia="hi-IN" w:bidi="hi-IN"/>
        </w:rPr>
      </w:pPr>
      <w:r w:rsidRPr="00872F79">
        <w:rPr>
          <w:rFonts w:eastAsia="Calibri" w:cs="Calibri"/>
          <w:b/>
          <w:color w:val="000000"/>
          <w:lang w:eastAsia="hi-IN" w:bidi="hi-IN"/>
        </w:rPr>
        <w:t>Kary umowne</w:t>
      </w:r>
    </w:p>
    <w:p w14:paraId="459BD2B9" w14:textId="77777777" w:rsidR="00872F79" w:rsidRPr="00872F79" w:rsidRDefault="00872F79" w:rsidP="00872F79">
      <w:pPr>
        <w:numPr>
          <w:ilvl w:val="0"/>
          <w:numId w:val="23"/>
        </w:numPr>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Wykonawca zapłaci Zamawiającemu karę umowną:</w:t>
      </w:r>
    </w:p>
    <w:p w14:paraId="05EFE6DE" w14:textId="77777777" w:rsidR="00872F79" w:rsidRPr="00872F79" w:rsidRDefault="00872F79" w:rsidP="00872F79">
      <w:pPr>
        <w:numPr>
          <w:ilvl w:val="1"/>
          <w:numId w:val="22"/>
        </w:numPr>
        <w:suppressAutoHyphens/>
        <w:spacing w:after="0" w:line="271" w:lineRule="auto"/>
        <w:ind w:left="567" w:hanging="283"/>
        <w:jc w:val="both"/>
        <w:rPr>
          <w:rFonts w:eastAsia="Calibri" w:cs="Calibri"/>
          <w:color w:val="000000"/>
          <w:lang w:eastAsia="hi-IN" w:bidi="hi-IN"/>
        </w:rPr>
      </w:pPr>
      <w:r w:rsidRPr="00872F79">
        <w:rPr>
          <w:rFonts w:eastAsia="Calibri" w:cs="Calibri"/>
          <w:color w:val="000000"/>
          <w:lang w:eastAsia="hi-IN" w:bidi="hi-IN"/>
        </w:rPr>
        <w:t>za zwłokę w wykonaniu przedmiotu umowy - w wysokości 0,2% wynagrodzenia umownego netto Wykonawcy za każdy dzień zwłoki,</w:t>
      </w:r>
    </w:p>
    <w:p w14:paraId="5F787617" w14:textId="381C01BA" w:rsidR="00872F79" w:rsidRPr="00872F79" w:rsidRDefault="00872F79" w:rsidP="00872F79">
      <w:pPr>
        <w:numPr>
          <w:ilvl w:val="1"/>
          <w:numId w:val="22"/>
        </w:numPr>
        <w:suppressAutoHyphens/>
        <w:spacing w:after="0" w:line="271" w:lineRule="auto"/>
        <w:ind w:left="567" w:hanging="283"/>
        <w:jc w:val="both"/>
        <w:rPr>
          <w:rFonts w:eastAsia="Calibri" w:cs="Calibri"/>
          <w:color w:val="000000"/>
          <w:lang w:eastAsia="hi-IN" w:bidi="hi-IN"/>
        </w:rPr>
      </w:pPr>
      <w:r w:rsidRPr="00872F79">
        <w:rPr>
          <w:rFonts w:eastAsia="Calibri" w:cs="Calibri"/>
          <w:color w:val="000000"/>
          <w:lang w:eastAsia="hi-IN" w:bidi="hi-IN"/>
        </w:rPr>
        <w:t xml:space="preserve">za zwłokę w usunięciu wad przedmiotu umowy w stosunku do terminu wyznaczonego przez </w:t>
      </w:r>
      <w:r w:rsidR="00444CDF">
        <w:rPr>
          <w:rFonts w:eastAsia="Calibri" w:cs="Calibri"/>
          <w:color w:val="000000"/>
          <w:lang w:eastAsia="hi-IN" w:bidi="hi-IN"/>
        </w:rPr>
        <w:t>Zamawiającego - w wysokości 0,5</w:t>
      </w:r>
      <w:r w:rsidRPr="00872F79">
        <w:rPr>
          <w:rFonts w:eastAsia="Calibri" w:cs="Calibri"/>
          <w:color w:val="000000"/>
          <w:lang w:eastAsia="hi-IN" w:bidi="hi-IN"/>
        </w:rPr>
        <w:t>% wynagrodzenia umownego netto Wykonawcy za każdy dzień zwłoki,</w:t>
      </w:r>
    </w:p>
    <w:p w14:paraId="2B5726F9" w14:textId="77777777" w:rsidR="00872F79" w:rsidRPr="00630AF6" w:rsidRDefault="00872F79" w:rsidP="00872F79">
      <w:pPr>
        <w:numPr>
          <w:ilvl w:val="1"/>
          <w:numId w:val="22"/>
        </w:numPr>
        <w:suppressAutoHyphens/>
        <w:spacing w:after="0" w:line="271" w:lineRule="auto"/>
        <w:ind w:left="567" w:hanging="283"/>
        <w:jc w:val="both"/>
        <w:rPr>
          <w:rFonts w:eastAsia="Calibri" w:cs="Calibri"/>
          <w:color w:val="000000"/>
          <w:lang w:eastAsia="hi-IN" w:bidi="hi-IN"/>
        </w:rPr>
      </w:pPr>
      <w:r w:rsidRPr="00872F79">
        <w:rPr>
          <w:rFonts w:eastAsia="Calibri" w:cs="Calibri"/>
          <w:color w:val="000000"/>
          <w:lang w:eastAsia="hi-IN" w:bidi="hi-IN"/>
        </w:rPr>
        <w:t xml:space="preserve">za odstąpienie od umowy albo jej rozwiązanie przez </w:t>
      </w:r>
      <w:r w:rsidRPr="00630AF6">
        <w:rPr>
          <w:rFonts w:eastAsia="Calibri" w:cs="Calibri"/>
          <w:color w:val="000000"/>
          <w:lang w:eastAsia="hi-IN" w:bidi="hi-IN"/>
        </w:rPr>
        <w:t xml:space="preserve">Zamawiającego z przyczyn leżących po stronie Wykonawcy – w wysokości 10 % kwoty wynagrodzenia netto, określonego w </w:t>
      </w:r>
      <w:r w:rsidRPr="00412AB8">
        <w:rPr>
          <w:rFonts w:eastAsia="Calibri" w:cs="Calibri"/>
          <w:color w:val="000000"/>
          <w:lang w:eastAsia="hi-IN" w:bidi="hi-IN"/>
        </w:rPr>
        <w:t>§ 3 ust. 1.</w:t>
      </w:r>
    </w:p>
    <w:p w14:paraId="497EF766" w14:textId="77777777" w:rsidR="00872F79" w:rsidRPr="00630AF6" w:rsidRDefault="00872F79" w:rsidP="00872F79">
      <w:pPr>
        <w:numPr>
          <w:ilvl w:val="1"/>
          <w:numId w:val="22"/>
        </w:numPr>
        <w:suppressAutoHyphens/>
        <w:spacing w:after="0" w:line="271" w:lineRule="auto"/>
        <w:ind w:left="567" w:hanging="283"/>
        <w:jc w:val="both"/>
        <w:rPr>
          <w:rFonts w:eastAsia="Calibri" w:cs="Calibri"/>
          <w:color w:val="000000"/>
          <w:lang w:eastAsia="hi-IN" w:bidi="hi-IN"/>
        </w:rPr>
      </w:pPr>
      <w:r w:rsidRPr="00BC49E7">
        <w:rPr>
          <w:rFonts w:eastAsia="Calibri" w:cs="Calibri"/>
          <w:color w:val="000000"/>
          <w:lang w:eastAsia="hi-IN" w:bidi="hi-IN"/>
        </w:rPr>
        <w:t xml:space="preserve">za odstąpienie od umowy albo jej rozwiązanie przez Wykonawcę z przyczyn leżących po jego stronie - w wysokości 10% kwoty wynagrodzenia netto, określonego w </w:t>
      </w:r>
      <w:r w:rsidRPr="00412AB8">
        <w:rPr>
          <w:rFonts w:eastAsia="Calibri" w:cs="Calibri"/>
          <w:color w:val="000000"/>
          <w:lang w:eastAsia="hi-IN" w:bidi="hi-IN"/>
        </w:rPr>
        <w:t>§ 3 ust. 1</w:t>
      </w:r>
      <w:r w:rsidRPr="00630AF6">
        <w:rPr>
          <w:rFonts w:eastAsia="Calibri" w:cs="Calibri"/>
          <w:color w:val="000000"/>
          <w:lang w:eastAsia="hi-IN" w:bidi="hi-IN"/>
        </w:rPr>
        <w:t>.</w:t>
      </w:r>
    </w:p>
    <w:p w14:paraId="26E5CED6" w14:textId="77777777" w:rsidR="00872F79" w:rsidRPr="00BC49E7" w:rsidRDefault="00872F79" w:rsidP="00872F79">
      <w:pPr>
        <w:numPr>
          <w:ilvl w:val="1"/>
          <w:numId w:val="22"/>
        </w:numPr>
        <w:suppressAutoHyphens/>
        <w:spacing w:after="0" w:line="271" w:lineRule="auto"/>
        <w:ind w:left="567" w:hanging="283"/>
        <w:jc w:val="both"/>
        <w:rPr>
          <w:rFonts w:eastAsia="Calibri" w:cs="Calibri"/>
          <w:color w:val="000000"/>
          <w:lang w:eastAsia="hi-IN" w:bidi="hi-IN"/>
        </w:rPr>
      </w:pPr>
      <w:r w:rsidRPr="00BC49E7">
        <w:rPr>
          <w:rFonts w:eastAsia="Calibri" w:cs="Calibri"/>
          <w:color w:val="000000"/>
          <w:lang w:eastAsia="hi-IN" w:bidi="hi-IN"/>
        </w:rPr>
        <w:t>w przypadku niedotrzymania przez Wykonawcę obowiązku zachowania poufności – 1000 zł i to za każdy przypadek uchybienia temu obowiązkowi.</w:t>
      </w:r>
    </w:p>
    <w:p w14:paraId="593CA5DB" w14:textId="77777777" w:rsidR="00872F79" w:rsidRPr="00630AF6" w:rsidRDefault="00872F79" w:rsidP="00872F79">
      <w:pPr>
        <w:suppressAutoHyphens/>
        <w:spacing w:after="0" w:line="271" w:lineRule="auto"/>
        <w:ind w:left="284" w:hanging="10"/>
        <w:jc w:val="both"/>
        <w:rPr>
          <w:rFonts w:eastAsia="Calibri" w:cs="Calibri"/>
          <w:color w:val="000000"/>
          <w:lang w:eastAsia="hi-IN" w:bidi="hi-IN"/>
        </w:rPr>
      </w:pPr>
      <w:r w:rsidRPr="007E2CFA">
        <w:rPr>
          <w:rFonts w:eastAsia="Calibri" w:cs="Calibri"/>
          <w:color w:val="000000"/>
          <w:lang w:eastAsia="hi-IN" w:bidi="hi-IN"/>
        </w:rPr>
        <w:t xml:space="preserve">Łączna maksymalna wysokość kar umownych nałożonych na Wykonawcę nie może być wyższa niż 50% łącznego wynagrodzenia, o którym mowa w </w:t>
      </w:r>
      <w:r w:rsidRPr="00412AB8">
        <w:rPr>
          <w:rFonts w:eastAsia="Calibri" w:cs="Calibri"/>
          <w:color w:val="000000"/>
          <w:lang w:eastAsia="hi-IN" w:bidi="hi-IN"/>
        </w:rPr>
        <w:t>§ 3 ust. 1</w:t>
      </w:r>
      <w:r w:rsidRPr="00630AF6">
        <w:rPr>
          <w:rFonts w:eastAsia="Calibri" w:cs="Calibri"/>
          <w:color w:val="000000"/>
          <w:lang w:eastAsia="hi-IN" w:bidi="hi-IN"/>
        </w:rPr>
        <w:t>. Jeżeli łączna kwota kar umownych przekroczy kwotę, o której mowa w zdaniu poprzedzającym, Zamawiający może rozwiązać umowę w trybie natychmiastowym z winy Wykonawcy.</w:t>
      </w:r>
    </w:p>
    <w:p w14:paraId="06B3B2A8" w14:textId="77777777" w:rsidR="00872F79" w:rsidRPr="00630AF6" w:rsidRDefault="00872F79" w:rsidP="00872F79">
      <w:pPr>
        <w:numPr>
          <w:ilvl w:val="0"/>
          <w:numId w:val="23"/>
        </w:numPr>
        <w:suppressAutoHyphens/>
        <w:spacing w:after="0" w:line="271" w:lineRule="auto"/>
        <w:ind w:left="426" w:hanging="426"/>
        <w:jc w:val="both"/>
        <w:rPr>
          <w:rFonts w:eastAsia="Calibri" w:cs="Calibri"/>
          <w:color w:val="000000"/>
          <w:lang w:eastAsia="hi-IN" w:bidi="hi-IN"/>
        </w:rPr>
      </w:pPr>
      <w:r w:rsidRPr="00630AF6">
        <w:rPr>
          <w:rFonts w:eastAsia="Calibri" w:cs="Calibri"/>
          <w:color w:val="000000"/>
          <w:lang w:eastAsia="hi-IN" w:bidi="hi-IN"/>
        </w:rPr>
        <w:t xml:space="preserve">Zapłata kar umownych z poszczególnych tytułów wymienionych w </w:t>
      </w:r>
      <w:r w:rsidRPr="00412AB8">
        <w:rPr>
          <w:rFonts w:eastAsia="Calibri" w:cs="Calibri"/>
          <w:color w:val="000000"/>
          <w:lang w:eastAsia="hi-IN" w:bidi="hi-IN"/>
        </w:rPr>
        <w:t>§ 5 i § 6 ust. 1</w:t>
      </w:r>
      <w:r w:rsidRPr="00630AF6">
        <w:rPr>
          <w:rFonts w:eastAsia="Calibri" w:cs="Calibri"/>
          <w:color w:val="000000"/>
          <w:lang w:eastAsia="hi-IN" w:bidi="hi-IN"/>
        </w:rPr>
        <w:t xml:space="preserve"> jest niezależna od siebie.</w:t>
      </w:r>
    </w:p>
    <w:p w14:paraId="4D7A05D0" w14:textId="524DC500" w:rsidR="00872F79" w:rsidRPr="00444CDF" w:rsidRDefault="00872F79" w:rsidP="00444CDF">
      <w:pPr>
        <w:numPr>
          <w:ilvl w:val="0"/>
          <w:numId w:val="23"/>
        </w:numPr>
        <w:suppressAutoHyphens/>
        <w:spacing w:after="0" w:line="271" w:lineRule="auto"/>
        <w:ind w:left="426" w:hanging="426"/>
        <w:jc w:val="both"/>
        <w:rPr>
          <w:rFonts w:eastAsia="Calibri" w:cs="Calibri"/>
          <w:color w:val="000000"/>
          <w:lang w:eastAsia="hi-IN" w:bidi="hi-IN"/>
        </w:rPr>
      </w:pPr>
      <w:r w:rsidRPr="00BC49E7">
        <w:rPr>
          <w:rFonts w:eastAsia="Calibri" w:cs="Calibri"/>
          <w:color w:val="000000"/>
          <w:lang w:eastAsia="hi-IN" w:bidi="hi-IN"/>
        </w:rPr>
        <w:t xml:space="preserve">Zamawiający może dochodzić odszkodowania uzupełniającego na zasadach ogólnych Kodeksu cywilnego, przy czym łączna wysokość ewentualnych odszkodowań nie może przekroczyć kwoty wynagrodzenia Wykonawcy ustalonej w </w:t>
      </w:r>
      <w:r w:rsidRPr="00412AB8">
        <w:rPr>
          <w:rFonts w:eastAsia="Calibri" w:cs="Calibri"/>
          <w:color w:val="000000"/>
          <w:lang w:eastAsia="hi-IN" w:bidi="hi-IN"/>
        </w:rPr>
        <w:t>§ 3 ust. 1.</w:t>
      </w:r>
    </w:p>
    <w:p w14:paraId="594F72E3" w14:textId="77777777" w:rsidR="00412AB8" w:rsidRPr="00872F79" w:rsidRDefault="00412AB8" w:rsidP="00412AB8">
      <w:pPr>
        <w:suppressAutoHyphens/>
        <w:spacing w:after="0" w:line="271" w:lineRule="auto"/>
        <w:ind w:left="426"/>
        <w:jc w:val="both"/>
        <w:rPr>
          <w:rFonts w:eastAsia="Calibri" w:cs="Calibri"/>
          <w:color w:val="000000"/>
          <w:lang w:eastAsia="hi-IN" w:bidi="hi-IN"/>
        </w:rPr>
      </w:pPr>
    </w:p>
    <w:p w14:paraId="2A7646A6" w14:textId="77777777" w:rsidR="00872F79" w:rsidRPr="00872F79" w:rsidRDefault="00872F79" w:rsidP="00872F79">
      <w:pPr>
        <w:suppressAutoHyphens/>
        <w:spacing w:after="0" w:line="271" w:lineRule="auto"/>
        <w:ind w:left="152" w:hanging="10"/>
        <w:jc w:val="center"/>
        <w:rPr>
          <w:rFonts w:eastAsia="Calibri" w:cs="Calibri"/>
          <w:b/>
          <w:color w:val="000000"/>
          <w:lang w:eastAsia="hi-IN" w:bidi="hi-IN"/>
        </w:rPr>
      </w:pPr>
      <w:r w:rsidRPr="00872F79">
        <w:rPr>
          <w:rFonts w:eastAsia="Calibri" w:cs="Calibri"/>
          <w:b/>
          <w:color w:val="000000"/>
          <w:lang w:eastAsia="hi-IN" w:bidi="hi-IN"/>
        </w:rPr>
        <w:t>§ 7</w:t>
      </w:r>
    </w:p>
    <w:p w14:paraId="16811C15" w14:textId="77777777" w:rsidR="00872F79" w:rsidRPr="00872F79" w:rsidRDefault="00872F79" w:rsidP="00872F79">
      <w:pPr>
        <w:suppressAutoHyphens/>
        <w:spacing w:after="0" w:line="271" w:lineRule="auto"/>
        <w:ind w:left="152" w:hanging="10"/>
        <w:jc w:val="center"/>
        <w:rPr>
          <w:rFonts w:eastAsia="Calibri" w:cs="Calibri"/>
          <w:color w:val="000000"/>
          <w:lang w:eastAsia="hi-IN" w:bidi="hi-IN"/>
        </w:rPr>
      </w:pPr>
      <w:r w:rsidRPr="00872F79">
        <w:rPr>
          <w:rFonts w:eastAsia="Calibri" w:cs="Calibri"/>
          <w:b/>
          <w:color w:val="000000"/>
          <w:lang w:eastAsia="hi-IN" w:bidi="hi-IN"/>
        </w:rPr>
        <w:t>Gwarancja i rękojmia</w:t>
      </w:r>
    </w:p>
    <w:p w14:paraId="721F19EF" w14:textId="230A30C2" w:rsidR="00872F79" w:rsidRDefault="00872F79" w:rsidP="00412AB8">
      <w:pPr>
        <w:numPr>
          <w:ilvl w:val="0"/>
          <w:numId w:val="25"/>
        </w:numPr>
        <w:tabs>
          <w:tab w:val="left" w:pos="426"/>
        </w:tabs>
        <w:spacing w:after="0" w:line="271" w:lineRule="auto"/>
        <w:ind w:left="426" w:hanging="426"/>
        <w:jc w:val="both"/>
        <w:rPr>
          <w:rFonts w:eastAsia="Calibri" w:cs="Calibri"/>
          <w:color w:val="000000"/>
          <w:lang w:eastAsia="pl-PL"/>
        </w:rPr>
      </w:pPr>
      <w:r w:rsidRPr="00872F79">
        <w:rPr>
          <w:rFonts w:eastAsia="Calibri" w:cs="Calibri"/>
          <w:color w:val="000000"/>
          <w:lang w:eastAsia="pl-PL"/>
        </w:rPr>
        <w:t>Wykonawca jest odpowiedzialny względem Zamawiającego za wady przedmiotu niniejszej umowy i udziela mu gwarancji jakości do czasu zakończenia realizacji wykonania wszystkich prac objętych dokumentacją projektową j</w:t>
      </w:r>
      <w:r w:rsidR="00477FDB">
        <w:rPr>
          <w:rFonts w:eastAsia="Calibri" w:cs="Calibri"/>
          <w:color w:val="000000"/>
          <w:lang w:eastAsia="pl-PL"/>
        </w:rPr>
        <w:t>ednak nie dłużej niż na okres …</w:t>
      </w:r>
      <w:r w:rsidRPr="00872F79">
        <w:rPr>
          <w:rFonts w:eastAsia="Calibri" w:cs="Calibri"/>
          <w:color w:val="000000"/>
          <w:lang w:eastAsia="pl-PL"/>
        </w:rPr>
        <w:t xml:space="preserve"> miesięcy, licząc od dnia następnego po podpisaniu przez Strony protokołu </w:t>
      </w:r>
      <w:r w:rsidR="00444CDF">
        <w:rPr>
          <w:rFonts w:eastAsia="Calibri" w:cs="Calibri"/>
          <w:color w:val="000000"/>
          <w:lang w:eastAsia="pl-PL"/>
        </w:rPr>
        <w:t>odbioru</w:t>
      </w:r>
      <w:r w:rsidRPr="00872F79">
        <w:rPr>
          <w:rFonts w:eastAsia="Calibri" w:cs="Calibri"/>
          <w:color w:val="000000"/>
          <w:lang w:eastAsia="pl-PL"/>
        </w:rPr>
        <w:t xml:space="preserve"> przedmiotu zamówienia, bez zastrzeżeń.</w:t>
      </w:r>
    </w:p>
    <w:p w14:paraId="5249A502" w14:textId="1EA51963" w:rsidR="00BC49E7" w:rsidRDefault="00872F79" w:rsidP="00412AB8">
      <w:pPr>
        <w:numPr>
          <w:ilvl w:val="0"/>
          <w:numId w:val="25"/>
        </w:numPr>
        <w:tabs>
          <w:tab w:val="left" w:pos="426"/>
        </w:tabs>
        <w:spacing w:after="0" w:line="271" w:lineRule="auto"/>
        <w:ind w:left="426" w:hanging="426"/>
        <w:jc w:val="both"/>
        <w:rPr>
          <w:rFonts w:eastAsia="Calibri" w:cs="Calibri"/>
          <w:color w:val="000000"/>
          <w:lang w:eastAsia="pl-PL"/>
        </w:rPr>
      </w:pPr>
      <w:r w:rsidRPr="00872F79">
        <w:rPr>
          <w:rFonts w:eastAsia="Calibri" w:cs="Calibri"/>
          <w:color w:val="000000"/>
          <w:lang w:eastAsia="pl-PL"/>
        </w:rPr>
        <w:t xml:space="preserve">O wadach przedmiotu umowy zauważonych w okresie gwarancji Zamawiający zawiadomi Wykonawcę w terminie </w:t>
      </w:r>
      <w:r w:rsidR="00BC49E7">
        <w:rPr>
          <w:rFonts w:eastAsia="Calibri" w:cs="Calibri"/>
          <w:color w:val="000000"/>
          <w:lang w:eastAsia="pl-PL"/>
        </w:rPr>
        <w:t>14</w:t>
      </w:r>
      <w:r w:rsidRPr="00872F79">
        <w:rPr>
          <w:rFonts w:eastAsia="Calibri" w:cs="Calibri"/>
          <w:color w:val="000000"/>
          <w:lang w:eastAsia="pl-PL"/>
        </w:rPr>
        <w:t xml:space="preserve"> dni od daty wykrycia wady.</w:t>
      </w:r>
    </w:p>
    <w:p w14:paraId="45E4C35A" w14:textId="120B10C0" w:rsidR="00BC49E7" w:rsidRDefault="00BC49E7" w:rsidP="00412AB8">
      <w:pPr>
        <w:numPr>
          <w:ilvl w:val="0"/>
          <w:numId w:val="25"/>
        </w:numPr>
        <w:tabs>
          <w:tab w:val="left" w:pos="426"/>
        </w:tabs>
        <w:spacing w:after="0" w:line="271" w:lineRule="auto"/>
        <w:ind w:left="426" w:hanging="426"/>
        <w:jc w:val="both"/>
        <w:rPr>
          <w:rFonts w:eastAsia="Calibri" w:cs="Calibri"/>
          <w:color w:val="000000"/>
          <w:lang w:eastAsia="pl-PL"/>
        </w:rPr>
      </w:pPr>
      <w:r w:rsidRPr="00872F79">
        <w:rPr>
          <w:rFonts w:eastAsia="Calibri" w:cs="Calibri"/>
          <w:color w:val="000000"/>
          <w:lang w:eastAsia="pl-PL"/>
        </w:rPr>
        <w:t>Usunięcie wad i usterek w okresie gwarancji następuje na koszt Wykonawcy.</w:t>
      </w:r>
    </w:p>
    <w:p w14:paraId="74273D6B" w14:textId="0AE84107" w:rsidR="00BC49E7" w:rsidRPr="007E2CFA" w:rsidRDefault="00BC49E7" w:rsidP="00412AB8">
      <w:pPr>
        <w:numPr>
          <w:ilvl w:val="0"/>
          <w:numId w:val="25"/>
        </w:numPr>
        <w:tabs>
          <w:tab w:val="left" w:pos="426"/>
        </w:tabs>
        <w:spacing w:after="0" w:line="271" w:lineRule="auto"/>
        <w:ind w:left="426" w:hanging="426"/>
        <w:jc w:val="both"/>
        <w:rPr>
          <w:rFonts w:eastAsia="Calibri" w:cs="Calibri"/>
          <w:color w:val="000000"/>
          <w:lang w:eastAsia="pl-PL"/>
        </w:rPr>
      </w:pPr>
      <w:r w:rsidRPr="007E2CFA">
        <w:rPr>
          <w:rFonts w:eastAsia="Calibri" w:cs="Calibri"/>
          <w:color w:val="000000"/>
          <w:lang w:eastAsia="pl-PL"/>
        </w:rPr>
        <w:t>Strony ustalają usunięcie wad/usterek w następujących terminach:</w:t>
      </w:r>
    </w:p>
    <w:p w14:paraId="206C1707" w14:textId="14F85804" w:rsidR="00BC49E7" w:rsidRPr="00872F79" w:rsidRDefault="00BC49E7" w:rsidP="00BC49E7">
      <w:pPr>
        <w:spacing w:after="0" w:line="271" w:lineRule="auto"/>
        <w:ind w:left="426" w:hanging="10"/>
        <w:jc w:val="both"/>
        <w:rPr>
          <w:rFonts w:eastAsia="Calibri" w:cs="Calibri"/>
          <w:color w:val="000000"/>
          <w:lang w:eastAsia="pl-PL"/>
        </w:rPr>
      </w:pPr>
      <w:r w:rsidRPr="00872F79">
        <w:rPr>
          <w:rFonts w:eastAsia="Calibri" w:cs="Calibri"/>
          <w:color w:val="000000"/>
          <w:lang w:eastAsia="pl-PL"/>
        </w:rPr>
        <w:t xml:space="preserve">Czas wymagany na </w:t>
      </w:r>
      <w:r w:rsidR="00444CDF">
        <w:rPr>
          <w:rFonts w:eastAsia="Calibri" w:cs="Calibri"/>
          <w:color w:val="000000"/>
          <w:lang w:eastAsia="pl-PL"/>
        </w:rPr>
        <w:t>korektę i poprawienie (usunięcie wad i usterek)</w:t>
      </w:r>
      <w:r w:rsidRPr="00872F79">
        <w:rPr>
          <w:rFonts w:eastAsia="Calibri" w:cs="Calibri"/>
          <w:color w:val="000000"/>
          <w:lang w:eastAsia="pl-PL"/>
        </w:rPr>
        <w:t xml:space="preserve"> dokumentacji projektowej</w:t>
      </w:r>
      <w:r w:rsidR="00444CDF">
        <w:rPr>
          <w:rFonts w:eastAsia="Calibri" w:cs="Calibri"/>
          <w:color w:val="000000"/>
          <w:lang w:eastAsia="pl-PL"/>
        </w:rPr>
        <w:t>:</w:t>
      </w:r>
      <w:r w:rsidRPr="00872F79" w:rsidDel="00B14066">
        <w:rPr>
          <w:rFonts w:eastAsia="Calibri" w:cs="Calibri"/>
          <w:color w:val="000000"/>
          <w:lang w:eastAsia="pl-PL"/>
        </w:rPr>
        <w:t xml:space="preserve"> </w:t>
      </w:r>
      <w:r w:rsidR="00444CDF">
        <w:rPr>
          <w:rFonts w:eastAsia="Calibri" w:cs="Calibri"/>
          <w:color w:val="000000"/>
          <w:lang w:eastAsia="pl-PL"/>
        </w:rPr>
        <w:t xml:space="preserve">… (max </w:t>
      </w:r>
      <w:r w:rsidRPr="00872F79">
        <w:rPr>
          <w:rFonts w:eastAsia="Calibri" w:cs="Calibri"/>
          <w:color w:val="000000"/>
          <w:lang w:eastAsia="pl-PL"/>
        </w:rPr>
        <w:t>14</w:t>
      </w:r>
      <w:r w:rsidR="00444CDF">
        <w:rPr>
          <w:rFonts w:eastAsia="Calibri" w:cs="Calibri"/>
          <w:color w:val="000000"/>
          <w:lang w:eastAsia="pl-PL"/>
        </w:rPr>
        <w:t>)</w:t>
      </w:r>
      <w:r w:rsidRPr="00872F79">
        <w:rPr>
          <w:rFonts w:eastAsia="Calibri" w:cs="Calibri"/>
          <w:color w:val="000000"/>
          <w:lang w:eastAsia="pl-PL"/>
        </w:rPr>
        <w:t xml:space="preserve"> dni </w:t>
      </w:r>
      <w:r w:rsidR="00444CDF">
        <w:rPr>
          <w:rFonts w:eastAsia="Calibri" w:cs="Calibri"/>
          <w:color w:val="000000"/>
          <w:lang w:eastAsia="pl-PL"/>
        </w:rPr>
        <w:t>od dnia zawiadomienia Wykonawcy o wadzie/usterce.</w:t>
      </w:r>
    </w:p>
    <w:p w14:paraId="6DBC2369" w14:textId="78F91B25" w:rsidR="00BC49E7" w:rsidRDefault="00BC49E7" w:rsidP="00BC49E7">
      <w:pPr>
        <w:tabs>
          <w:tab w:val="left" w:leader="dot" w:pos="9498"/>
        </w:tabs>
        <w:spacing w:after="0" w:line="271" w:lineRule="auto"/>
        <w:ind w:left="426" w:hanging="426"/>
        <w:jc w:val="both"/>
        <w:rPr>
          <w:rFonts w:eastAsia="Calibri" w:cs="Calibri"/>
          <w:color w:val="000000"/>
          <w:lang w:eastAsia="pl-PL"/>
        </w:rPr>
      </w:pPr>
      <w:r w:rsidRPr="00872F79">
        <w:rPr>
          <w:rFonts w:eastAsia="Calibri" w:cs="Calibri"/>
          <w:color w:val="000000"/>
          <w:lang w:eastAsia="pl-PL"/>
        </w:rPr>
        <w:tab/>
        <w:t xml:space="preserve">Czas wymagany na udzielenie pisemnych wyjaśnień przez Wykonawcę na pytania przekazane przez Zamawiającego dotyczące dokumentacji projektowej: </w:t>
      </w:r>
      <w:r w:rsidR="00444CDF">
        <w:rPr>
          <w:rFonts w:eastAsia="Calibri" w:cs="Calibri"/>
          <w:color w:val="000000"/>
          <w:lang w:eastAsia="pl-PL"/>
        </w:rPr>
        <w:t>…. (max 7)</w:t>
      </w:r>
      <w:r w:rsidRPr="00872F79">
        <w:rPr>
          <w:rFonts w:eastAsia="Calibri" w:cs="Calibri"/>
          <w:color w:val="000000"/>
          <w:lang w:eastAsia="pl-PL"/>
        </w:rPr>
        <w:t xml:space="preserve"> dni</w:t>
      </w:r>
    </w:p>
    <w:p w14:paraId="46B1E41B" w14:textId="21BDE638" w:rsidR="00BC49E7" w:rsidRPr="00872F79" w:rsidRDefault="00BC49E7" w:rsidP="00412AB8">
      <w:pPr>
        <w:tabs>
          <w:tab w:val="left" w:leader="dot" w:pos="9498"/>
        </w:tabs>
        <w:spacing w:after="0" w:line="271" w:lineRule="auto"/>
        <w:ind w:left="426"/>
        <w:jc w:val="both"/>
        <w:rPr>
          <w:rFonts w:eastAsia="Calibri" w:cs="Calibri"/>
          <w:color w:val="000000"/>
          <w:lang w:eastAsia="pl-PL"/>
        </w:rPr>
      </w:pPr>
      <w:r>
        <w:rPr>
          <w:rFonts w:eastAsia="Calibri" w:cs="Calibri"/>
          <w:color w:val="000000"/>
          <w:lang w:eastAsia="pl-PL"/>
        </w:rPr>
        <w:t>Uchybienie wyżej wskazanym terminom</w:t>
      </w:r>
      <w:r w:rsidRPr="00BC49E7">
        <w:rPr>
          <w:rFonts w:eastAsia="Calibri" w:cs="Calibri"/>
          <w:color w:val="000000"/>
          <w:lang w:eastAsia="pl-PL"/>
        </w:rPr>
        <w:t xml:space="preserve"> skutkować będzie naliczeniem kary umownej, o której mowa w § 6 ust. 1 lit. b).</w:t>
      </w:r>
    </w:p>
    <w:p w14:paraId="65A75200" w14:textId="2BDA36D3" w:rsidR="00BC49E7" w:rsidRPr="00412AB8" w:rsidRDefault="00BC49E7" w:rsidP="00412AB8">
      <w:pPr>
        <w:pStyle w:val="Akapitzlist"/>
        <w:numPr>
          <w:ilvl w:val="0"/>
          <w:numId w:val="25"/>
        </w:numPr>
        <w:tabs>
          <w:tab w:val="clear" w:pos="720"/>
          <w:tab w:val="num" w:pos="426"/>
        </w:tabs>
        <w:spacing w:after="0" w:line="271" w:lineRule="auto"/>
        <w:ind w:left="426" w:hanging="426"/>
        <w:jc w:val="both"/>
        <w:rPr>
          <w:rFonts w:eastAsia="Calibri" w:cs="Calibri"/>
          <w:bCs/>
          <w:color w:val="000000"/>
          <w:lang w:eastAsia="pl-PL"/>
        </w:rPr>
      </w:pPr>
      <w:r w:rsidRPr="00412AB8">
        <w:rPr>
          <w:rFonts w:eastAsia="Calibri" w:cs="Calibri"/>
          <w:color w:val="000000"/>
          <w:lang w:eastAsia="pl-PL"/>
        </w:rPr>
        <w:t>Jednocześnie Zamawiający zastrzega możliwość - w celu kontroli jakości, zgodności z przepisami i normami przekazanej przez Wykonawcę dokumentacji projektowej - zlecenia zewnętrznemu podmiotowi z branży projektowej przeprowadzenie kontroli opracowanej przez Wykonawcę dokumentacji projektowej.</w:t>
      </w:r>
    </w:p>
    <w:p w14:paraId="0DD8FCC8" w14:textId="60D39E62" w:rsidR="00444CDF" w:rsidRPr="001908DD" w:rsidRDefault="00444CDF" w:rsidP="001908DD">
      <w:pPr>
        <w:spacing w:after="0" w:line="271" w:lineRule="auto"/>
        <w:jc w:val="both"/>
        <w:rPr>
          <w:rFonts w:eastAsia="Calibri" w:cs="Calibri"/>
          <w:bCs/>
          <w:color w:val="000000"/>
          <w:lang w:eastAsia="pl-PL"/>
        </w:rPr>
      </w:pPr>
    </w:p>
    <w:p w14:paraId="5AE5857F" w14:textId="77777777"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 8</w:t>
      </w:r>
    </w:p>
    <w:p w14:paraId="323F3779" w14:textId="77777777"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Zachowanie poufności</w:t>
      </w:r>
    </w:p>
    <w:p w14:paraId="3E3FEABC" w14:textId="77777777" w:rsidR="00872F79" w:rsidRPr="00872F79" w:rsidRDefault="00872F79" w:rsidP="00872F79">
      <w:pPr>
        <w:numPr>
          <w:ilvl w:val="0"/>
          <w:numId w:val="15"/>
        </w:numPr>
        <w:suppressAutoHyphens/>
        <w:spacing w:after="0" w:line="271" w:lineRule="auto"/>
        <w:ind w:left="357"/>
        <w:jc w:val="both"/>
        <w:rPr>
          <w:rFonts w:eastAsia="Calibri" w:cs="Calibri"/>
          <w:color w:val="000000"/>
          <w:lang w:eastAsia="hi-IN" w:bidi="hi-IN"/>
        </w:rPr>
      </w:pPr>
      <w:r w:rsidRPr="00872F79">
        <w:rPr>
          <w:rFonts w:eastAsia="Calibri" w:cs="Calibri"/>
          <w:color w:val="000000"/>
          <w:lang w:eastAsia="hi-IN" w:bidi="hi-IN"/>
        </w:rPr>
        <w:t>Wykonawcę obowiązuje zachowanie poufności. Wykonawca oraz osoby, którymi się posługuje przy wykonaniu umowy mają obowiązek zachowania w tajemnicy wszelkich informacji dotyczących Zamawiającego i jego działalności pozyskanych w związku z wykonywaniem usługi albo przy okazji jej wykonywania. Za naruszenie obowiązku zachowania poufności przez Wykonawcę albo osoby, którymi się posługuje przy wykonaniu umowy, Wykonawca ponosi odpowiedzialność określoną w umowie i obowiązujących przepisach. Naruszenie obowiązku poufności może polegać w szczególności na nie zachowaniu zasady dyskrecji poprzez przekazywanie na zewnątrz informacji niestanowiących informacji publicznej, przeglądaniu dokumentów znajdujących się w remontowanych pomieszczeniach.</w:t>
      </w:r>
    </w:p>
    <w:p w14:paraId="351CF69B" w14:textId="77777777" w:rsidR="00872F79" w:rsidRPr="00872F79" w:rsidRDefault="00872F79" w:rsidP="00872F79">
      <w:pPr>
        <w:numPr>
          <w:ilvl w:val="0"/>
          <w:numId w:val="15"/>
        </w:numPr>
        <w:suppressAutoHyphens/>
        <w:spacing w:after="0" w:line="271" w:lineRule="auto"/>
        <w:jc w:val="both"/>
        <w:rPr>
          <w:rFonts w:eastAsia="Calibri" w:cs="Calibri"/>
          <w:color w:val="000000"/>
          <w:lang w:eastAsia="hi-IN" w:bidi="hi-IN"/>
        </w:rPr>
      </w:pPr>
      <w:r w:rsidRPr="00872F79">
        <w:rPr>
          <w:rFonts w:eastAsia="Calibri" w:cs="Calibri"/>
          <w:color w:val="000000"/>
          <w:lang w:eastAsia="hi-IN" w:bidi="hi-IN"/>
        </w:rPr>
        <w:t>Wszelkie dokumenty, materiały i informacje uzyskane przez Wykonawcę od Zamawiającego albo jego pracowników w związku z wykonywaniem niniejszej umowy, nie mogą być komukolwiek udostępniane lub ujawniane przez Wykonawcę, Podwykonawcę lub dalszego Podwykonawcę w jakimkolwiek terminie i w jakiejkolwiek formie, oraz nie mogą być wykorzystywane do innego celu, niż dla realizacji przedmiotu umowy określonego w § 1. Dotyczy to także okresu po zakończeniu realizacji umowy.</w:t>
      </w:r>
    </w:p>
    <w:p w14:paraId="332D56A6" w14:textId="77777777" w:rsidR="00872F79" w:rsidRPr="00872F79" w:rsidRDefault="00872F79" w:rsidP="00872F79">
      <w:pPr>
        <w:numPr>
          <w:ilvl w:val="0"/>
          <w:numId w:val="15"/>
        </w:numPr>
        <w:suppressAutoHyphens/>
        <w:spacing w:after="0" w:line="271" w:lineRule="auto"/>
        <w:jc w:val="both"/>
        <w:rPr>
          <w:rFonts w:eastAsia="Calibri" w:cs="Calibri"/>
          <w:color w:val="000000"/>
          <w:lang w:eastAsia="hi-IN" w:bidi="hi-IN"/>
        </w:rPr>
      </w:pPr>
      <w:r w:rsidRPr="00872F79">
        <w:rPr>
          <w:rFonts w:eastAsia="Calibri" w:cs="Calibri"/>
          <w:color w:val="000000"/>
          <w:lang w:eastAsia="hi-IN" w:bidi="hi-IN"/>
        </w:rPr>
        <w:t>Obowiązek zachowania tajemnicy spoczywa na Wykonawcy i jego pracownikach również po rozwiązaniu umowy albo jej wygaśnięciu i ma charakter bezterminowy.</w:t>
      </w:r>
    </w:p>
    <w:p w14:paraId="7A292C13" w14:textId="77777777" w:rsidR="00872F79" w:rsidRPr="00872F79" w:rsidRDefault="00872F79" w:rsidP="00872F79">
      <w:pPr>
        <w:suppressAutoHyphens/>
        <w:spacing w:after="0" w:line="271" w:lineRule="auto"/>
        <w:ind w:left="152" w:hanging="10"/>
        <w:jc w:val="both"/>
        <w:rPr>
          <w:rFonts w:eastAsia="Calibri" w:cs="Calibri"/>
          <w:b/>
          <w:color w:val="000000"/>
          <w:lang w:eastAsia="hi-IN" w:bidi="hi-IN"/>
        </w:rPr>
      </w:pPr>
    </w:p>
    <w:p w14:paraId="188CC90B" w14:textId="77777777" w:rsidR="00872F79" w:rsidRPr="00872F79" w:rsidRDefault="00872F79" w:rsidP="00872F79">
      <w:pPr>
        <w:suppressAutoHyphens/>
        <w:spacing w:after="0" w:line="271" w:lineRule="auto"/>
        <w:ind w:left="152" w:hanging="10"/>
        <w:jc w:val="center"/>
        <w:rPr>
          <w:rFonts w:eastAsia="Calibri" w:cs="Calibri"/>
          <w:b/>
          <w:color w:val="000000"/>
          <w:lang w:eastAsia="hi-IN" w:bidi="hi-IN"/>
        </w:rPr>
      </w:pPr>
      <w:r w:rsidRPr="00872F79">
        <w:rPr>
          <w:rFonts w:eastAsia="Calibri" w:cs="Calibri"/>
          <w:b/>
          <w:color w:val="000000"/>
          <w:lang w:eastAsia="hi-IN" w:bidi="hi-IN"/>
        </w:rPr>
        <w:t>§ 9</w:t>
      </w:r>
    </w:p>
    <w:p w14:paraId="6C097373" w14:textId="77777777" w:rsidR="00872F79" w:rsidRPr="00872F79" w:rsidRDefault="00872F79" w:rsidP="00872F79">
      <w:pPr>
        <w:suppressAutoHyphens/>
        <w:spacing w:after="0" w:line="271" w:lineRule="auto"/>
        <w:ind w:left="152" w:hanging="10"/>
        <w:jc w:val="center"/>
        <w:rPr>
          <w:rFonts w:eastAsia="Calibri" w:cs="Calibri"/>
          <w:b/>
          <w:color w:val="000000"/>
          <w:lang w:eastAsia="hi-IN" w:bidi="hi-IN"/>
        </w:rPr>
      </w:pPr>
      <w:r w:rsidRPr="00872F79">
        <w:rPr>
          <w:rFonts w:eastAsia="Calibri" w:cs="Calibri"/>
          <w:b/>
          <w:color w:val="000000"/>
          <w:lang w:eastAsia="hi-IN" w:bidi="hi-IN"/>
        </w:rPr>
        <w:t>RODO</w:t>
      </w:r>
    </w:p>
    <w:p w14:paraId="419EF56B" w14:textId="77777777" w:rsidR="00872F79" w:rsidRPr="00872F79" w:rsidRDefault="00872F79" w:rsidP="00872F79">
      <w:pPr>
        <w:numPr>
          <w:ilvl w:val="0"/>
          <w:numId w:val="24"/>
        </w:numPr>
        <w:tabs>
          <w:tab w:val="num" w:pos="284"/>
        </w:tabs>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Administratorem danych osobowych Wykonawcy jest Uniwersytet Ekonomiczny w Poznaniu z siedzibą w przy al. Niepodległości 10, 61-875 Poznań.</w:t>
      </w:r>
    </w:p>
    <w:p w14:paraId="0A39E06B" w14:textId="77777777" w:rsidR="00872F79" w:rsidRPr="00872F79" w:rsidRDefault="00872F79" w:rsidP="00872F79">
      <w:pPr>
        <w:numPr>
          <w:ilvl w:val="0"/>
          <w:numId w:val="24"/>
        </w:numPr>
        <w:tabs>
          <w:tab w:val="num" w:pos="284"/>
        </w:tabs>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Dane osobowe Wykonawcy będą przetwarzane w celu zawarcia z Wykonawcą umowy na podstawie art. 6 ust. 1 lit. b RODO (przetwarzanie jest niezbędne do wykonania umowy, której stroną jest osoba, której dane dotyczą, lub do podjęcia działań na żądanie osoby, której dane dotyczą, przed zawarciem umowy) oraz art. 6 ust. 1 lit c RODO (przetwarzanie jest niezbędne do wypełnienia obowiązku prawnego ciążącego na administratorze).</w:t>
      </w:r>
    </w:p>
    <w:p w14:paraId="6963147A" w14:textId="77777777" w:rsidR="00872F79" w:rsidRPr="00872F79" w:rsidRDefault="00872F79" w:rsidP="00872F79">
      <w:pPr>
        <w:numPr>
          <w:ilvl w:val="0"/>
          <w:numId w:val="24"/>
        </w:numPr>
        <w:tabs>
          <w:tab w:val="num" w:pos="284"/>
        </w:tabs>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 xml:space="preserve">W niektórych sytuacjach Zamawiający ma prawo przekazywać dane Wykonawcy dalej (jeśli jest to konieczne) aby Zamawiający mógł wykonywać swoje usługi. Zamawiający może przekazywać dane Wykonawcy w szczególności następującym odbiorcom: – osobom upoważnionym przez Zamawiającego – swoim pracownikom i współpracownikom, którzy muszą mieć dostęp do danych, aby wykonywać swoje obowiązki; – podmiotom przetwarzającym – którym Zamawiający zleci czynności przetwarzania danych, – innym odbiorcom danych np. bankom, urzędom skarbowym. </w:t>
      </w:r>
    </w:p>
    <w:p w14:paraId="19158196" w14:textId="77777777" w:rsidR="00872F79" w:rsidRPr="00872F79" w:rsidRDefault="00872F79" w:rsidP="00872F79">
      <w:pPr>
        <w:numPr>
          <w:ilvl w:val="0"/>
          <w:numId w:val="24"/>
        </w:numPr>
        <w:tabs>
          <w:tab w:val="num" w:pos="284"/>
        </w:tabs>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Dane Wykonawcy po zrealizowaniu celu pierwotnego, dla którego zostały zebrane, o jakim była mowa wcześniej, będą przetwarzane dla celów archiwalnych przez okres zgodny z obowiązującymi u Zamawiającego przepisami archiwalnymi oraz przez okres niezbędny dla obrony przed roszczeniami kierowanymi wobec Zamawiającego, na podstawie powszechnie obowiązujących przepisów prawa, z uwzględnieniem okresów przedawnienia roszczeń określonych w powszechnie obowiązujących przepisach prawa.</w:t>
      </w:r>
    </w:p>
    <w:p w14:paraId="6919153B" w14:textId="77777777" w:rsidR="00872F79" w:rsidRPr="00872F79" w:rsidRDefault="00872F79" w:rsidP="00872F79">
      <w:pPr>
        <w:numPr>
          <w:ilvl w:val="0"/>
          <w:numId w:val="24"/>
        </w:numPr>
        <w:tabs>
          <w:tab w:val="num" w:pos="284"/>
        </w:tabs>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 xml:space="preserve">Wykonawca ma prawo zwrócić się do Zamawiającego z żądaniem dostępu do swoich danych, ich sprostowania, usunięcia lub ograniczenia przetwarzania, wniesienia sprzeciwu wobec przetwarzania, przenoszenia danych – zgodnie z obowiązującymi przepisami. </w:t>
      </w:r>
    </w:p>
    <w:p w14:paraId="02506C0D" w14:textId="77777777" w:rsidR="00872F79" w:rsidRPr="00872F79" w:rsidRDefault="00872F79" w:rsidP="00872F79">
      <w:pPr>
        <w:numPr>
          <w:ilvl w:val="0"/>
          <w:numId w:val="24"/>
        </w:numPr>
        <w:tabs>
          <w:tab w:val="num" w:pos="284"/>
        </w:tabs>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 xml:space="preserve">Wykonawca ma prawo wniesienia skargi do Prezesa Urzędu Ochrony Danych Osobowych, gdy uzna, że przetwarzanie jego danych osobowych narusza przepisy RODO. </w:t>
      </w:r>
    </w:p>
    <w:p w14:paraId="624DEC9D" w14:textId="77777777" w:rsidR="00872F79" w:rsidRPr="00872F79" w:rsidRDefault="00872F79" w:rsidP="00872F79">
      <w:pPr>
        <w:numPr>
          <w:ilvl w:val="0"/>
          <w:numId w:val="24"/>
        </w:numPr>
        <w:tabs>
          <w:tab w:val="num" w:pos="284"/>
        </w:tabs>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Podanie przez Wykonawcę danych osobowych jest warunkiem zawarcia umowy. Wykonawca zobowiązany jest do ich podania, a ich niepodanie będzie skutkowało brakiem możliwości zawarcia z Wykonawcą umowy. Konieczność podania danych wynika m.in. ustawy z dnia 29 września 1994 r. o rachunkowości, ustawy z dnia 11 marca 2004 r. o podatku od towarów i usług.</w:t>
      </w:r>
    </w:p>
    <w:p w14:paraId="627B1E39" w14:textId="77777777" w:rsidR="00872F79" w:rsidRPr="00872F79" w:rsidRDefault="00872F79" w:rsidP="00872F79">
      <w:pPr>
        <w:numPr>
          <w:ilvl w:val="0"/>
          <w:numId w:val="24"/>
        </w:numPr>
        <w:tabs>
          <w:tab w:val="num" w:pos="284"/>
        </w:tabs>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Wykonawca zobowiązany jest do:</w:t>
      </w:r>
    </w:p>
    <w:p w14:paraId="284363B9" w14:textId="77777777" w:rsidR="00872F79" w:rsidRPr="00872F79" w:rsidRDefault="00872F79" w:rsidP="00872F79">
      <w:pPr>
        <w:tabs>
          <w:tab w:val="num" w:pos="851"/>
        </w:tabs>
        <w:suppressAutoHyphens/>
        <w:spacing w:after="0" w:line="271" w:lineRule="auto"/>
        <w:ind w:left="851" w:hanging="425"/>
        <w:jc w:val="both"/>
        <w:rPr>
          <w:rFonts w:eastAsia="Calibri" w:cs="Calibri"/>
          <w:color w:val="000000"/>
          <w:lang w:eastAsia="hi-IN" w:bidi="hi-IN"/>
        </w:rPr>
      </w:pPr>
      <w:r w:rsidRPr="00872F79">
        <w:rPr>
          <w:rFonts w:eastAsia="Calibri" w:cs="Calibri"/>
          <w:color w:val="000000"/>
          <w:lang w:eastAsia="hi-IN" w:bidi="hi-IN"/>
        </w:rPr>
        <w:t>a)</w:t>
      </w:r>
      <w:r w:rsidRPr="00872F79">
        <w:rPr>
          <w:rFonts w:eastAsia="Calibri" w:cs="Calibri"/>
          <w:color w:val="000000"/>
          <w:lang w:eastAsia="hi-IN" w:bidi="hi-IN"/>
        </w:rPr>
        <w:tab/>
        <w:t>przeszkolenia osób, którymi posługuje się przy wykonywaniu umowy, w zakresie powszechnie obowiązujących regulacji dotyczących ochrony danych osobowych;</w:t>
      </w:r>
    </w:p>
    <w:p w14:paraId="3C558314" w14:textId="77777777" w:rsidR="00872F79" w:rsidRPr="00872F79" w:rsidRDefault="00872F79" w:rsidP="00872F79">
      <w:pPr>
        <w:tabs>
          <w:tab w:val="num" w:pos="851"/>
        </w:tabs>
        <w:suppressAutoHyphens/>
        <w:spacing w:after="0" w:line="271" w:lineRule="auto"/>
        <w:ind w:left="851" w:hanging="425"/>
        <w:jc w:val="both"/>
        <w:rPr>
          <w:rFonts w:eastAsia="Calibri" w:cs="Calibri"/>
          <w:color w:val="000000"/>
          <w:lang w:eastAsia="hi-IN" w:bidi="hi-IN"/>
        </w:rPr>
      </w:pPr>
      <w:r w:rsidRPr="00872F79">
        <w:rPr>
          <w:rFonts w:eastAsia="Calibri" w:cs="Calibri"/>
          <w:color w:val="000000"/>
          <w:lang w:eastAsia="hi-IN" w:bidi="hi-IN"/>
        </w:rPr>
        <w:t>b)</w:t>
      </w:r>
      <w:r w:rsidRPr="00872F79">
        <w:rPr>
          <w:rFonts w:eastAsia="Calibri" w:cs="Calibri"/>
          <w:color w:val="000000"/>
          <w:lang w:eastAsia="hi-IN" w:bidi="hi-IN"/>
        </w:rPr>
        <w:tab/>
        <w:t>zapoznania się z obowiązującą u Zamawiającego „Polityką bezpieczeństwa informacji w zakresie danych osobowych na Uniwersytecie Ekonomicznym w Poznaniu” i przeszkolenia osób, którymi posługuje się przy wykonywaniu umowy, w zakresie obowiązujących u Zamawiającego regulacji dotyczących ochrony danych osobowych;</w:t>
      </w:r>
    </w:p>
    <w:p w14:paraId="37926C0F" w14:textId="77777777" w:rsidR="00872F79" w:rsidRPr="00872F79" w:rsidRDefault="00872F79" w:rsidP="00872F79">
      <w:pPr>
        <w:tabs>
          <w:tab w:val="num" w:pos="851"/>
        </w:tabs>
        <w:suppressAutoHyphens/>
        <w:spacing w:after="0" w:line="271" w:lineRule="auto"/>
        <w:ind w:left="851" w:hanging="425"/>
        <w:jc w:val="both"/>
        <w:rPr>
          <w:rFonts w:eastAsia="Calibri" w:cs="Calibri"/>
          <w:color w:val="000000"/>
          <w:lang w:eastAsia="hi-IN" w:bidi="hi-IN"/>
        </w:rPr>
      </w:pPr>
      <w:r w:rsidRPr="00872F79">
        <w:rPr>
          <w:rFonts w:eastAsia="Calibri" w:cs="Calibri"/>
          <w:color w:val="000000"/>
          <w:lang w:eastAsia="hi-IN" w:bidi="hi-IN"/>
        </w:rPr>
        <w:t>c)</w:t>
      </w:r>
      <w:r w:rsidRPr="00872F79">
        <w:rPr>
          <w:rFonts w:eastAsia="Calibri" w:cs="Calibri"/>
          <w:color w:val="000000"/>
          <w:lang w:eastAsia="hi-IN" w:bidi="hi-IN"/>
        </w:rPr>
        <w:tab/>
        <w:t>pozyskania od osób, którymi posługuje się przy wykonywaniu niniejszej umowy, niezbędnych zgód na przekazanie przez Wykonawcę (jako administratora danych) ich danych osobowych Zamawiającemu, w związku z wykonaniem niniejszej umowy. Przekazanie danych tych osób Zamawiającemu będzie równoznaczne ze złożeniem przez Wykonawcę oświadczenia, że jest uprawniony do: przetwarzania danych tych osób, przekazania tych danych Zamawiającemu i upoważnienia Zamawiającego do przetwarzania tych danych na zlecenie Wykonawcy w zakresie niezbędnym do wykonania niniejszej umowy. Zamawiający będzie przetwarzał przekazane dane tylko w zakresie niezbędnym do wykonania umowy (imię, nazwisko);</w:t>
      </w:r>
    </w:p>
    <w:p w14:paraId="07485478" w14:textId="77777777" w:rsidR="00872F79" w:rsidRPr="00872F79" w:rsidRDefault="00872F79" w:rsidP="00872F79">
      <w:pPr>
        <w:tabs>
          <w:tab w:val="num" w:pos="851"/>
        </w:tabs>
        <w:suppressAutoHyphens/>
        <w:spacing w:after="0" w:line="271" w:lineRule="auto"/>
        <w:ind w:left="851" w:hanging="425"/>
        <w:jc w:val="both"/>
        <w:rPr>
          <w:rFonts w:eastAsia="Calibri" w:cs="Calibri"/>
          <w:color w:val="000000"/>
          <w:lang w:eastAsia="hi-IN" w:bidi="hi-IN"/>
        </w:rPr>
      </w:pPr>
      <w:r w:rsidRPr="00872F79">
        <w:rPr>
          <w:rFonts w:eastAsia="Calibri" w:cs="Calibri"/>
          <w:color w:val="000000"/>
          <w:lang w:eastAsia="hi-IN" w:bidi="hi-IN"/>
        </w:rPr>
        <w:t>d)</w:t>
      </w:r>
      <w:r w:rsidRPr="00872F79">
        <w:rPr>
          <w:rFonts w:eastAsia="Calibri" w:cs="Calibri"/>
          <w:color w:val="000000"/>
          <w:lang w:eastAsia="hi-IN" w:bidi="hi-IN"/>
        </w:rPr>
        <w:tab/>
        <w:t>informowania Zamawiającego o każdym przypadku wycofania zgody na przetwarzanie danych przez osobę, którą Wykonawca posługuje się przy wykonywaniu niniejszej umowy. W takim wypadku Wykonawca zobowiązany jest dokonać zmiany składu swojego personelu, na osobę, która wyraziła zgodę na przetwarzanie jej danych przez Zamawiającego.</w:t>
      </w:r>
    </w:p>
    <w:p w14:paraId="40DA6D5E" w14:textId="57F754D1" w:rsidR="00630AF6" w:rsidRDefault="00872F79" w:rsidP="007E2CFA">
      <w:pPr>
        <w:numPr>
          <w:ilvl w:val="0"/>
          <w:numId w:val="24"/>
        </w:numPr>
        <w:tabs>
          <w:tab w:val="num" w:pos="284"/>
        </w:tabs>
        <w:suppressAutoHyphens/>
        <w:spacing w:after="0" w:line="271" w:lineRule="auto"/>
        <w:ind w:left="284" w:hanging="284"/>
        <w:jc w:val="both"/>
        <w:rPr>
          <w:rFonts w:eastAsia="Calibri" w:cs="Calibri"/>
          <w:color w:val="000000"/>
          <w:lang w:eastAsia="hi-IN" w:bidi="hi-IN"/>
        </w:rPr>
      </w:pPr>
      <w:r w:rsidRPr="00872F79">
        <w:rPr>
          <w:rFonts w:eastAsia="Calibri" w:cs="Calibri"/>
          <w:color w:val="000000"/>
          <w:lang w:eastAsia="hi-IN" w:bidi="hi-IN"/>
        </w:rPr>
        <w:t>W celu sprawdzenia realizacji przez Wykonawcę postanowień niniejszego ustępu, Zamawiający może żądać od Wykonawcy przedstawienia oświadczeń osób, którymi ten posługuje się przy wykonywaniu niniejszej umowy, że zostały przeszkolone w zakresie lit. a) i b) powyżej, oraz że udzieliły zgody, o której mowa pod lit. c). Uchybienie obowiązkom wskazanym pod lit. a) – d) będzie traktowane jako istotne naruszenie niniejszej umowy.</w:t>
      </w:r>
    </w:p>
    <w:p w14:paraId="467DB469" w14:textId="77777777" w:rsidR="00412AB8" w:rsidRPr="007E2CFA" w:rsidRDefault="00412AB8" w:rsidP="00412AB8">
      <w:pPr>
        <w:suppressAutoHyphens/>
        <w:spacing w:after="0" w:line="271" w:lineRule="auto"/>
        <w:ind w:left="284"/>
        <w:jc w:val="both"/>
        <w:rPr>
          <w:rFonts w:eastAsia="Calibri" w:cs="Calibri"/>
          <w:color w:val="000000"/>
          <w:lang w:eastAsia="hi-IN" w:bidi="hi-IN"/>
        </w:rPr>
      </w:pPr>
    </w:p>
    <w:p w14:paraId="1CEF43F8" w14:textId="77777777"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 10</w:t>
      </w:r>
    </w:p>
    <w:p w14:paraId="220F34CC" w14:textId="77777777"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Zmiana postanowień umowy</w:t>
      </w:r>
    </w:p>
    <w:p w14:paraId="3C693653" w14:textId="77777777" w:rsidR="00872F79" w:rsidRPr="00872F79" w:rsidRDefault="00872F79" w:rsidP="00872F79">
      <w:pPr>
        <w:spacing w:after="0" w:line="271" w:lineRule="auto"/>
        <w:ind w:left="360" w:hanging="360"/>
        <w:jc w:val="both"/>
        <w:rPr>
          <w:rFonts w:eastAsia="Calibri" w:cs="Calibri"/>
          <w:color w:val="000000"/>
          <w:lang w:eastAsia="pl-PL"/>
        </w:rPr>
      </w:pPr>
      <w:r w:rsidRPr="00872F79">
        <w:rPr>
          <w:rFonts w:eastAsia="Calibri" w:cs="Calibri"/>
          <w:color w:val="000000"/>
          <w:lang w:eastAsia="pl-PL"/>
        </w:rPr>
        <w:t>1.</w:t>
      </w:r>
      <w:r w:rsidRPr="00872F79">
        <w:rPr>
          <w:rFonts w:eastAsia="Calibri" w:cs="Calibri"/>
          <w:color w:val="000000"/>
          <w:lang w:eastAsia="pl-PL"/>
        </w:rPr>
        <w:tab/>
        <w:t>Zgodnie z postanowieniami art. 455 ust. 1 pkt 1 ustawy Pzp Zamawiający przewiduje możliwość dokonania zmian postanowień zawartej Umowy w stosunku do treści oferty, na podstawie której dokonano wyboru Wykonawc</w:t>
      </w:r>
      <w:r w:rsidRPr="00872F79">
        <w:rPr>
          <w:rFonts w:eastAsia="Calibri" w:cs="Calibri"/>
          <w:bCs/>
          <w:color w:val="000000"/>
          <w:lang w:eastAsia="pl-PL"/>
        </w:rPr>
        <w:t>y, pod waru</w:t>
      </w:r>
      <w:r w:rsidRPr="00872F79">
        <w:rPr>
          <w:rFonts w:eastAsia="Calibri" w:cs="Calibri"/>
          <w:color w:val="000000"/>
          <w:lang w:eastAsia="pl-PL"/>
        </w:rPr>
        <w:t>nkiem podpisania aneksu zaakceptowanego przez obydwie Strony, a mianowicie:</w:t>
      </w:r>
    </w:p>
    <w:p w14:paraId="2B55DB2E" w14:textId="77777777" w:rsidR="00872F79" w:rsidRPr="00872F79" w:rsidRDefault="00872F79" w:rsidP="00872F79">
      <w:pPr>
        <w:spacing w:after="0" w:line="271" w:lineRule="auto"/>
        <w:ind w:left="709" w:hanging="425"/>
        <w:jc w:val="both"/>
        <w:rPr>
          <w:rFonts w:eastAsia="Calibri" w:cs="Calibri"/>
          <w:bCs/>
          <w:color w:val="000000"/>
          <w:lang w:eastAsia="pl-PL"/>
        </w:rPr>
      </w:pPr>
      <w:r w:rsidRPr="00872F79">
        <w:rPr>
          <w:rFonts w:eastAsia="Calibri" w:cs="Calibri"/>
          <w:bCs/>
          <w:color w:val="000000"/>
          <w:lang w:eastAsia="pl-PL"/>
        </w:rPr>
        <w:t>1)</w:t>
      </w:r>
      <w:r w:rsidRPr="00872F79">
        <w:rPr>
          <w:rFonts w:eastAsia="Calibri" w:cs="Calibri"/>
          <w:bCs/>
          <w:color w:val="000000"/>
          <w:lang w:eastAsia="pl-PL"/>
        </w:rPr>
        <w:tab/>
        <w:t>zmianę terminu realizacji przedmiotu zamówienia w następujących przypadkach mających bezpośredni wpływ na terminowość realizacji Przedmiotu niniejszej Umowy:</w:t>
      </w:r>
    </w:p>
    <w:p w14:paraId="17C64310" w14:textId="77777777" w:rsidR="00872F79" w:rsidRPr="00872F79" w:rsidRDefault="00872F79" w:rsidP="00E02A31">
      <w:pPr>
        <w:numPr>
          <w:ilvl w:val="0"/>
          <w:numId w:val="7"/>
        </w:numPr>
        <w:spacing w:after="0" w:line="271" w:lineRule="auto"/>
        <w:ind w:left="993" w:hanging="284"/>
        <w:jc w:val="both"/>
        <w:rPr>
          <w:rFonts w:eastAsia="Calibri" w:cs="Calibri"/>
          <w:color w:val="000000"/>
          <w:lang w:eastAsia="pl-PL"/>
        </w:rPr>
      </w:pPr>
      <w:r w:rsidRPr="00872F79">
        <w:rPr>
          <w:rFonts w:eastAsia="Calibri" w:cs="Calibri"/>
          <w:color w:val="000000"/>
          <w:lang w:eastAsia="pl-PL"/>
        </w:rPr>
        <w:t xml:space="preserve">będących następstwem okoliczności leżących po stronie Zamawiającego, </w:t>
      </w:r>
    </w:p>
    <w:p w14:paraId="2C077E00" w14:textId="77777777" w:rsidR="00872F79" w:rsidRPr="00872F79" w:rsidRDefault="00872F79" w:rsidP="00E02A31">
      <w:pPr>
        <w:numPr>
          <w:ilvl w:val="0"/>
          <w:numId w:val="7"/>
        </w:numPr>
        <w:autoSpaceDE w:val="0"/>
        <w:autoSpaceDN w:val="0"/>
        <w:adjustRightInd w:val="0"/>
        <w:spacing w:after="0" w:line="271" w:lineRule="auto"/>
        <w:ind w:left="993" w:hanging="284"/>
        <w:jc w:val="both"/>
        <w:rPr>
          <w:rFonts w:eastAsia="Calibri" w:cs="Calibri"/>
          <w:bCs/>
          <w:color w:val="000000"/>
          <w:lang w:eastAsia="pl-PL"/>
        </w:rPr>
      </w:pPr>
      <w:r w:rsidRPr="00872F79">
        <w:rPr>
          <w:rFonts w:eastAsia="Calibri" w:cs="Calibri"/>
          <w:bCs/>
          <w:color w:val="000000"/>
          <w:lang w:eastAsia="pl-PL"/>
        </w:rPr>
        <w:t>z przyczyn niezależnych od Wykonawcy lub Zamawiającego, w szczególności w przypadku okoliczności wystąpienia siły wyższej lub z powodu działania osób trzecich, uniemożliwiających wykonanie Przedmiotu Umowy lub mających wpływ na terminowość wykonania Przedmiotu Umowy, które to przyczyny każda ze Stron musi udokumentować,</w:t>
      </w:r>
    </w:p>
    <w:p w14:paraId="3679A0E4" w14:textId="77777777" w:rsidR="00872F79" w:rsidRPr="00872F79" w:rsidRDefault="00872F79" w:rsidP="00E02A31">
      <w:pPr>
        <w:numPr>
          <w:ilvl w:val="0"/>
          <w:numId w:val="7"/>
        </w:numPr>
        <w:autoSpaceDE w:val="0"/>
        <w:autoSpaceDN w:val="0"/>
        <w:adjustRightInd w:val="0"/>
        <w:spacing w:after="0" w:line="271" w:lineRule="auto"/>
        <w:ind w:left="993" w:hanging="284"/>
        <w:jc w:val="both"/>
        <w:rPr>
          <w:rFonts w:eastAsia="Calibri" w:cs="Calibri"/>
          <w:bCs/>
          <w:color w:val="000000"/>
          <w:lang w:eastAsia="pl-PL"/>
        </w:rPr>
      </w:pPr>
      <w:r w:rsidRPr="00872F79">
        <w:rPr>
          <w:rFonts w:eastAsia="Calibri" w:cs="Calibri"/>
          <w:bCs/>
          <w:color w:val="000000"/>
          <w:lang w:eastAsia="pl-PL"/>
        </w:rPr>
        <w:t>opóźnienia w działaniu instytucji opiniujących, uzgadniających oraz wydających decyzje administracyjne ponad czas (termin) wynikający z przepisów prawa,</w:t>
      </w:r>
    </w:p>
    <w:p w14:paraId="731E0AF7" w14:textId="77777777" w:rsidR="00872F79" w:rsidRPr="00872F79" w:rsidRDefault="00872F79" w:rsidP="00E02A31">
      <w:pPr>
        <w:numPr>
          <w:ilvl w:val="0"/>
          <w:numId w:val="7"/>
        </w:numPr>
        <w:autoSpaceDE w:val="0"/>
        <w:autoSpaceDN w:val="0"/>
        <w:adjustRightInd w:val="0"/>
        <w:spacing w:after="0" w:line="271" w:lineRule="auto"/>
        <w:ind w:left="993" w:hanging="284"/>
        <w:jc w:val="both"/>
        <w:rPr>
          <w:rFonts w:eastAsia="Calibri" w:cs="Calibri"/>
          <w:bCs/>
          <w:color w:val="000000"/>
          <w:lang w:eastAsia="pl-PL"/>
        </w:rPr>
      </w:pPr>
      <w:r w:rsidRPr="00872F79">
        <w:rPr>
          <w:rFonts w:eastAsia="Calibri" w:cs="Calibri"/>
          <w:bCs/>
          <w:color w:val="000000"/>
          <w:lang w:eastAsia="pl-PL"/>
        </w:rPr>
        <w:t>wejście w życie nowych przepisów, Polskich Norm lub równoważnych po upływie terminu składania ofert, w czasie wykonywania przedmiotu zamówienia, gdy ich wprowadzenie będzie powodować wzrost pracochłonności wykonania danych opracowań lub dokumentacji  projektowej o więcej niż 5%,</w:t>
      </w:r>
    </w:p>
    <w:p w14:paraId="62979226" w14:textId="77777777" w:rsidR="00872F79" w:rsidRPr="00872F79" w:rsidRDefault="00872F79" w:rsidP="00872F79">
      <w:pPr>
        <w:numPr>
          <w:ilvl w:val="0"/>
          <w:numId w:val="16"/>
        </w:numPr>
        <w:spacing w:after="0" w:line="271" w:lineRule="auto"/>
        <w:contextualSpacing/>
        <w:jc w:val="both"/>
        <w:rPr>
          <w:rFonts w:eastAsia="Calibri" w:cs="Calibri"/>
          <w:bCs/>
          <w:color w:val="000000"/>
          <w:lang w:eastAsia="pl-PL"/>
        </w:rPr>
      </w:pPr>
      <w:r w:rsidRPr="00872F79">
        <w:rPr>
          <w:rFonts w:eastAsia="Calibri" w:cs="Calibri"/>
          <w:bCs/>
          <w:color w:val="000000"/>
          <w:lang w:eastAsia="pl-PL"/>
        </w:rPr>
        <w:t>termin realizacji przedmiotu zamówienia może ulec odpowiedniemu przedłużeniu, o czas niezbędny do wykonywania przedmiotu zamówienia w sposób należyty, nie dłużej jednak, niż o czas trwania okoliczności wymienionych w pkt. 1 powyżej.</w:t>
      </w:r>
    </w:p>
    <w:p w14:paraId="6BCEB5B6" w14:textId="77777777" w:rsidR="00872F79" w:rsidRPr="00872F79" w:rsidRDefault="00872F79" w:rsidP="00872F79">
      <w:pPr>
        <w:numPr>
          <w:ilvl w:val="0"/>
          <w:numId w:val="16"/>
        </w:numPr>
        <w:spacing w:after="0" w:line="271" w:lineRule="auto"/>
        <w:contextualSpacing/>
        <w:jc w:val="both"/>
        <w:rPr>
          <w:rFonts w:eastAsia="Calibri" w:cs="Calibri"/>
          <w:color w:val="000000"/>
          <w:lang w:eastAsia="pl-PL"/>
        </w:rPr>
      </w:pPr>
      <w:r w:rsidRPr="00872F79">
        <w:rPr>
          <w:rFonts w:eastAsia="Calibri" w:cs="Calibri"/>
          <w:color w:val="000000"/>
          <w:lang w:eastAsia="pl-PL"/>
        </w:rPr>
        <w:t>zmianę osób, przy pomocy których Wykonawca realizuje przedmiot umowy na inne osoby legitymujące się co najmniej równoważnymi uprawnieniami, o których mowa w ustawie Prawo budowlane oraz doświadczeniem zawodowym opisanym w SWZ.</w:t>
      </w:r>
    </w:p>
    <w:p w14:paraId="1669B7E2" w14:textId="77777777" w:rsidR="00872F79" w:rsidRPr="00872F79" w:rsidRDefault="00872F79" w:rsidP="00412AB8">
      <w:pPr>
        <w:tabs>
          <w:tab w:val="left" w:pos="849"/>
        </w:tabs>
        <w:spacing w:after="0" w:line="271" w:lineRule="auto"/>
        <w:contextualSpacing/>
        <w:jc w:val="both"/>
        <w:rPr>
          <w:rFonts w:eastAsia="Calibri" w:cs="Calibri"/>
          <w:color w:val="000000"/>
          <w:lang w:eastAsia="pl-PL"/>
        </w:rPr>
      </w:pPr>
      <w:r w:rsidRPr="00872F79">
        <w:rPr>
          <w:rFonts w:eastAsia="Calibri" w:cs="Calibri"/>
          <w:color w:val="000000"/>
          <w:lang w:eastAsia="pl-PL"/>
        </w:rPr>
        <w:t>Pozostałe zmiany:</w:t>
      </w:r>
    </w:p>
    <w:p w14:paraId="70C004C8" w14:textId="0E2DAE0D" w:rsidR="00872F79" w:rsidRPr="00872F79" w:rsidRDefault="00872F79" w:rsidP="00872F79">
      <w:pPr>
        <w:numPr>
          <w:ilvl w:val="3"/>
          <w:numId w:val="16"/>
        </w:numPr>
        <w:tabs>
          <w:tab w:val="left" w:pos="849"/>
        </w:tabs>
        <w:spacing w:after="0" w:line="271" w:lineRule="auto"/>
        <w:ind w:left="1276" w:hanging="567"/>
        <w:contextualSpacing/>
        <w:jc w:val="both"/>
        <w:rPr>
          <w:rFonts w:eastAsia="Calibri" w:cs="Calibri"/>
          <w:color w:val="000000"/>
          <w:lang w:eastAsia="pl-PL"/>
        </w:rPr>
      </w:pPr>
      <w:r w:rsidRPr="00872F79">
        <w:rPr>
          <w:rFonts w:eastAsia="Calibri" w:cs="Calibri"/>
          <w:color w:val="000000"/>
          <w:lang w:eastAsia="pl-PL"/>
        </w:rPr>
        <w:t xml:space="preserve">zmiana terminu realizacji umowy w przypadku przedłużenia lub wstrzymania postępowania mającego na celu </w:t>
      </w:r>
      <w:r w:rsidRPr="00872F79">
        <w:rPr>
          <w:rFonts w:eastAsia="Calibri" w:cs="Calibri"/>
          <w:color w:val="000000"/>
          <w:lang w:val="pl" w:eastAsia="pl-PL"/>
        </w:rPr>
        <w:t xml:space="preserve">uzyskanie wszelkich niezbędnych wymaganych prawem zgód i pozwoleń, </w:t>
      </w:r>
      <w:r w:rsidR="00444CDF">
        <w:rPr>
          <w:rFonts w:eastAsia="Calibri" w:cs="Calibri"/>
          <w:color w:val="000000"/>
          <w:lang w:val="pl" w:eastAsia="pl-PL"/>
        </w:rPr>
        <w:t>albo uzyskanie i przedstawienie</w:t>
      </w:r>
      <w:r w:rsidRPr="00872F79">
        <w:rPr>
          <w:rFonts w:eastAsia="Calibri" w:cs="Calibri"/>
          <w:color w:val="000000"/>
          <w:lang w:val="pl" w:eastAsia="pl-PL"/>
        </w:rPr>
        <w:t xml:space="preserve"> Zamawiającemu prawomocnego pozwolenia na budowę.</w:t>
      </w:r>
    </w:p>
    <w:p w14:paraId="118468E4" w14:textId="77777777" w:rsidR="00872F79" w:rsidRPr="00872F79" w:rsidRDefault="00872F79" w:rsidP="00412AB8">
      <w:pPr>
        <w:numPr>
          <w:ilvl w:val="0"/>
          <w:numId w:val="25"/>
        </w:numPr>
        <w:spacing w:after="0" w:line="271" w:lineRule="auto"/>
        <w:ind w:left="426" w:hanging="426"/>
        <w:contextualSpacing/>
        <w:jc w:val="both"/>
        <w:rPr>
          <w:rFonts w:eastAsia="Calibri" w:cs="Calibri"/>
          <w:bCs/>
          <w:color w:val="000000"/>
          <w:lang w:eastAsia="pl-PL"/>
        </w:rPr>
      </w:pPr>
      <w:r w:rsidRPr="00872F79">
        <w:rPr>
          <w:rFonts w:eastAsia="Calibri" w:cs="Calibri"/>
          <w:bCs/>
          <w:color w:val="000000"/>
          <w:lang w:eastAsia="pl-PL"/>
        </w:rPr>
        <w:t>Warunki wprowadzenia zmiany do umowy:</w:t>
      </w:r>
    </w:p>
    <w:p w14:paraId="1FB8AC9A" w14:textId="77777777" w:rsidR="00872F79" w:rsidRPr="00872F79" w:rsidRDefault="00872F79" w:rsidP="00872F79">
      <w:pPr>
        <w:numPr>
          <w:ilvl w:val="1"/>
          <w:numId w:val="11"/>
        </w:numPr>
        <w:spacing w:after="0" w:line="271" w:lineRule="auto"/>
        <w:ind w:left="851" w:hanging="283"/>
        <w:jc w:val="both"/>
        <w:rPr>
          <w:rFonts w:eastAsia="Calibri" w:cs="Calibri"/>
          <w:color w:val="000000"/>
          <w:lang w:eastAsia="pl-PL"/>
        </w:rPr>
      </w:pPr>
      <w:r w:rsidRPr="00872F79">
        <w:rPr>
          <w:rFonts w:eastAsia="Calibri" w:cs="Calibri"/>
          <w:color w:val="000000"/>
          <w:lang w:eastAsia="pl-PL"/>
        </w:rPr>
        <w:t>Strona występująca o zmianę postanowień niniejszej umowy zobowiązana jest do udokumentowania zaistnienia okoliczności, na które powołuje się, jako przyczynę wprowadzenia zmian.</w:t>
      </w:r>
    </w:p>
    <w:p w14:paraId="0AC24526" w14:textId="77777777" w:rsidR="00872F79" w:rsidRPr="00872F79" w:rsidRDefault="00872F79" w:rsidP="00872F79">
      <w:pPr>
        <w:numPr>
          <w:ilvl w:val="1"/>
          <w:numId w:val="11"/>
        </w:numPr>
        <w:spacing w:after="0" w:line="271" w:lineRule="auto"/>
        <w:ind w:left="851" w:hanging="283"/>
        <w:jc w:val="both"/>
        <w:rPr>
          <w:rFonts w:eastAsia="Calibri" w:cs="Calibri"/>
          <w:color w:val="000000"/>
          <w:lang w:eastAsia="pl-PL"/>
        </w:rPr>
      </w:pPr>
      <w:r w:rsidRPr="00872F79">
        <w:rPr>
          <w:rFonts w:eastAsia="Calibri" w:cs="Calibri"/>
          <w:color w:val="000000"/>
          <w:lang w:eastAsia="pl-PL"/>
        </w:rPr>
        <w:t>Wniosek o zmianę postanowień umowy musi być wyrażony na piśmie.</w:t>
      </w:r>
    </w:p>
    <w:p w14:paraId="59E374EE" w14:textId="77777777" w:rsidR="00872F79" w:rsidRPr="00872F79" w:rsidRDefault="00872F79" w:rsidP="00872F79">
      <w:pPr>
        <w:numPr>
          <w:ilvl w:val="1"/>
          <w:numId w:val="11"/>
        </w:numPr>
        <w:spacing w:after="0" w:line="271" w:lineRule="auto"/>
        <w:ind w:left="851" w:hanging="283"/>
        <w:contextualSpacing/>
        <w:jc w:val="both"/>
        <w:rPr>
          <w:rFonts w:eastAsia="Calibri" w:cs="Calibri"/>
          <w:color w:val="000000"/>
          <w:lang w:eastAsia="pl-PL"/>
        </w:rPr>
      </w:pPr>
      <w:r w:rsidRPr="00872F79">
        <w:rPr>
          <w:rFonts w:eastAsia="Calibri" w:cs="Calibri"/>
          <w:color w:val="000000"/>
          <w:lang w:eastAsia="pl-PL"/>
        </w:rPr>
        <w:t>Złożony wniosek przez stronę inicjującą zmianę musi zawierać:</w:t>
      </w:r>
    </w:p>
    <w:p w14:paraId="0609BC29" w14:textId="77777777" w:rsidR="00872F79" w:rsidRPr="00872F79" w:rsidRDefault="00872F79" w:rsidP="00872F79">
      <w:pPr>
        <w:numPr>
          <w:ilvl w:val="1"/>
          <w:numId w:val="10"/>
        </w:numPr>
        <w:spacing w:after="0" w:line="271" w:lineRule="auto"/>
        <w:ind w:left="1134" w:hanging="283"/>
        <w:contextualSpacing/>
        <w:jc w:val="both"/>
        <w:rPr>
          <w:rFonts w:eastAsia="Calibri" w:cs="Calibri"/>
          <w:color w:val="000000"/>
          <w:lang w:eastAsia="pl-PL"/>
        </w:rPr>
      </w:pPr>
      <w:r w:rsidRPr="00872F79">
        <w:rPr>
          <w:rFonts w:eastAsia="Calibri" w:cs="Calibri"/>
          <w:color w:val="000000"/>
          <w:lang w:eastAsia="pl-PL"/>
        </w:rPr>
        <w:t>opis propozycji zmiany,</w:t>
      </w:r>
    </w:p>
    <w:p w14:paraId="3E842160" w14:textId="77777777" w:rsidR="00872F79" w:rsidRPr="00872F79" w:rsidRDefault="00872F79" w:rsidP="00872F79">
      <w:pPr>
        <w:numPr>
          <w:ilvl w:val="1"/>
          <w:numId w:val="10"/>
        </w:numPr>
        <w:spacing w:after="0" w:line="271" w:lineRule="auto"/>
        <w:ind w:left="1134" w:hanging="283"/>
        <w:contextualSpacing/>
        <w:jc w:val="both"/>
        <w:rPr>
          <w:rFonts w:eastAsia="Calibri" w:cs="Calibri"/>
          <w:color w:val="000000"/>
          <w:lang w:eastAsia="pl-PL"/>
        </w:rPr>
      </w:pPr>
      <w:r w:rsidRPr="00872F79">
        <w:rPr>
          <w:rFonts w:eastAsia="Calibri" w:cs="Calibri"/>
          <w:color w:val="000000"/>
          <w:lang w:eastAsia="pl-PL"/>
        </w:rPr>
        <w:t>uzasadnienie zmiany,</w:t>
      </w:r>
    </w:p>
    <w:p w14:paraId="6E01275B" w14:textId="77777777" w:rsidR="00872F79" w:rsidRPr="00872F79" w:rsidRDefault="00872F79" w:rsidP="00872F79">
      <w:pPr>
        <w:numPr>
          <w:ilvl w:val="1"/>
          <w:numId w:val="10"/>
        </w:numPr>
        <w:spacing w:after="0" w:line="271" w:lineRule="auto"/>
        <w:ind w:left="1134" w:hanging="283"/>
        <w:contextualSpacing/>
        <w:jc w:val="both"/>
        <w:rPr>
          <w:rFonts w:eastAsia="Calibri" w:cs="Calibri"/>
          <w:color w:val="000000"/>
          <w:lang w:eastAsia="pl-PL"/>
        </w:rPr>
      </w:pPr>
      <w:r w:rsidRPr="00872F79">
        <w:rPr>
          <w:rFonts w:eastAsia="Calibri" w:cs="Calibri"/>
          <w:color w:val="000000"/>
          <w:lang w:eastAsia="pl-PL"/>
        </w:rPr>
        <w:t>opis wpływu zmiany na warunki realizacji umowy.</w:t>
      </w:r>
    </w:p>
    <w:p w14:paraId="3D4FB2D6" w14:textId="77777777" w:rsidR="00872F79" w:rsidRPr="00872F79" w:rsidRDefault="00872F79" w:rsidP="00872F79">
      <w:pPr>
        <w:numPr>
          <w:ilvl w:val="1"/>
          <w:numId w:val="11"/>
        </w:numPr>
        <w:spacing w:after="0" w:line="271" w:lineRule="auto"/>
        <w:ind w:left="851" w:hanging="283"/>
        <w:jc w:val="both"/>
        <w:rPr>
          <w:rFonts w:eastAsia="Calibri" w:cs="Calibri"/>
          <w:color w:val="000000"/>
          <w:lang w:eastAsia="pl-PL"/>
        </w:rPr>
      </w:pPr>
      <w:r w:rsidRPr="00872F79">
        <w:rPr>
          <w:rFonts w:eastAsia="Calibri" w:cs="Calibri"/>
          <w:color w:val="000000"/>
          <w:lang w:eastAsia="pl-PL"/>
        </w:rPr>
        <w:t>Zmiana umowy może nastąpić wyłącznie w formie pisemnego aneksu pod rygorem nieważności.</w:t>
      </w:r>
    </w:p>
    <w:p w14:paraId="358CA16C" w14:textId="5F7EFBDB" w:rsidR="00872F79" w:rsidRDefault="00872F79" w:rsidP="00412AB8">
      <w:pPr>
        <w:numPr>
          <w:ilvl w:val="0"/>
          <w:numId w:val="25"/>
        </w:numPr>
        <w:spacing w:after="0" w:line="271" w:lineRule="auto"/>
        <w:ind w:left="426" w:hanging="426"/>
        <w:jc w:val="both"/>
        <w:rPr>
          <w:rFonts w:eastAsia="Calibri" w:cs="Calibri"/>
          <w:bCs/>
          <w:color w:val="000000"/>
          <w:lang w:eastAsia="pl-PL"/>
        </w:rPr>
      </w:pPr>
      <w:r w:rsidRPr="00872F79">
        <w:rPr>
          <w:rFonts w:eastAsia="Calibri" w:cs="Calibri"/>
          <w:bCs/>
          <w:color w:val="000000"/>
          <w:lang w:eastAsia="pl-PL"/>
        </w:rPr>
        <w:t>Wykonawca nie będzie uprawniony do żadnego przedłużenia terminu wykonania umowy i zwiększenia wynagrodzenia w zakresie, w jakim konieczność dokonania zmiany została spowodowana przez jakikolwiek błąd lub zwłokę ze strony Wykonawcy, włącznie z błędem lub pozostawaniem w zwłoce dotyczącej dostarczeniem jakiegokolwiek dokumentu wynikającego z obowiązków Wykonawcy.</w:t>
      </w:r>
    </w:p>
    <w:p w14:paraId="2590E6FD" w14:textId="77777777" w:rsidR="00412AB8" w:rsidRPr="00872F79" w:rsidRDefault="00412AB8" w:rsidP="00412AB8">
      <w:pPr>
        <w:spacing w:after="0" w:line="271" w:lineRule="auto"/>
        <w:ind w:left="426"/>
        <w:jc w:val="both"/>
        <w:rPr>
          <w:rFonts w:eastAsia="Calibri" w:cs="Calibri"/>
          <w:bCs/>
          <w:color w:val="000000"/>
          <w:lang w:eastAsia="pl-PL"/>
        </w:rPr>
      </w:pPr>
    </w:p>
    <w:p w14:paraId="6F19725D" w14:textId="77777777"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 11</w:t>
      </w:r>
    </w:p>
    <w:p w14:paraId="25A72BF7" w14:textId="77777777" w:rsidR="00872F79" w:rsidRPr="00872F79" w:rsidRDefault="00872F79" w:rsidP="00872F79">
      <w:pPr>
        <w:spacing w:after="0" w:line="271" w:lineRule="auto"/>
        <w:ind w:left="152" w:hanging="10"/>
        <w:jc w:val="center"/>
        <w:rPr>
          <w:rFonts w:eastAsia="Calibri" w:cs="Calibri"/>
          <w:b/>
          <w:color w:val="000000"/>
          <w:lang w:eastAsia="pl-PL"/>
        </w:rPr>
      </w:pPr>
      <w:r w:rsidRPr="00872F79">
        <w:rPr>
          <w:rFonts w:eastAsia="Calibri" w:cs="Calibri"/>
          <w:b/>
          <w:color w:val="000000"/>
          <w:lang w:eastAsia="pl-PL"/>
        </w:rPr>
        <w:t>Odstąpienie od umowy</w:t>
      </w:r>
    </w:p>
    <w:p w14:paraId="194E7262" w14:textId="5B8EB634" w:rsidR="00872F79" w:rsidRPr="00872F79" w:rsidRDefault="00872F79" w:rsidP="00872F79">
      <w:pPr>
        <w:numPr>
          <w:ilvl w:val="0"/>
          <w:numId w:val="9"/>
        </w:numPr>
        <w:tabs>
          <w:tab w:val="num" w:pos="862"/>
          <w:tab w:val="right" w:pos="8953"/>
        </w:tabs>
        <w:autoSpaceDE w:val="0"/>
        <w:autoSpaceDN w:val="0"/>
        <w:spacing w:after="0" w:line="271" w:lineRule="auto"/>
        <w:ind w:left="284" w:hanging="284"/>
        <w:jc w:val="both"/>
        <w:rPr>
          <w:rFonts w:eastAsia="Calibri" w:cs="Calibri"/>
          <w:color w:val="000000"/>
          <w:lang w:eastAsia="pl-PL"/>
        </w:rPr>
      </w:pPr>
      <w:r w:rsidRPr="00872F79">
        <w:rPr>
          <w:rFonts w:eastAsia="Calibri" w:cs="Calibri"/>
          <w:bCs/>
          <w:color w:val="000000"/>
          <w:lang w:eastAsia="pl-PL"/>
        </w:rPr>
        <w:t xml:space="preserve">Oprócz wypadków wymienionych w treści Kodeksu Cywilnego, Zamawiającemu, przysługuje prawo odstąpienia od umowy w oparciu o przepisy art. 456 ustawy Pzp.  </w:t>
      </w:r>
    </w:p>
    <w:p w14:paraId="7186D04C" w14:textId="77777777" w:rsidR="00872F79" w:rsidRPr="00872F79"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lang w:eastAsia="pl-PL"/>
        </w:rPr>
      </w:pPr>
      <w:r w:rsidRPr="00872F79">
        <w:rPr>
          <w:rFonts w:eastAsia="Calibri" w:cs="Calibri"/>
          <w:bCs/>
          <w:color w:val="000000"/>
          <w:lang w:eastAsia="pl-PL"/>
        </w:rPr>
        <w:t>Zamawiającemu przysługuje prawo do odstąpienia od umowy z zachowaniem prawa do odszkodowania i kar umownych określonych w umowie, w sytuacji, gdy:</w:t>
      </w:r>
    </w:p>
    <w:p w14:paraId="5BF1E460" w14:textId="77777777" w:rsidR="00872F79" w:rsidRPr="00872F79" w:rsidRDefault="00872F79" w:rsidP="00872F79">
      <w:pPr>
        <w:numPr>
          <w:ilvl w:val="1"/>
          <w:numId w:val="8"/>
        </w:numPr>
        <w:spacing w:after="0" w:line="271" w:lineRule="auto"/>
        <w:ind w:left="567" w:hanging="283"/>
        <w:jc w:val="both"/>
        <w:rPr>
          <w:rFonts w:eastAsia="Calibri" w:cs="Calibri"/>
          <w:color w:val="000000"/>
          <w:lang w:eastAsia="pl-PL"/>
        </w:rPr>
      </w:pPr>
      <w:r w:rsidRPr="00872F79">
        <w:rPr>
          <w:rFonts w:eastAsia="Calibri" w:cs="Calibri"/>
          <w:color w:val="000000"/>
          <w:lang w:eastAsia="pl-PL"/>
        </w:rPr>
        <w:t>Wykonawca nie wykonuje usług zgodnie z umową lub nienależycie wykonuje którekolwiek z zobowiązań umownych i nie zmieni sposobu wykonywania pomimo pisemnego wezwania przez Zamawiającego i wyznaczenia mu w tym celu odpowiedniego terminu;</w:t>
      </w:r>
    </w:p>
    <w:p w14:paraId="69D31EF3" w14:textId="77777777" w:rsidR="00872F79" w:rsidRPr="00630AF6" w:rsidRDefault="00872F79" w:rsidP="00872F79">
      <w:pPr>
        <w:numPr>
          <w:ilvl w:val="1"/>
          <w:numId w:val="8"/>
        </w:numPr>
        <w:spacing w:after="0" w:line="271" w:lineRule="auto"/>
        <w:ind w:left="567" w:hanging="283"/>
        <w:jc w:val="both"/>
        <w:rPr>
          <w:rFonts w:eastAsia="Calibri" w:cs="Calibri"/>
          <w:color w:val="000000"/>
          <w:lang w:eastAsia="pl-PL"/>
        </w:rPr>
      </w:pPr>
      <w:r w:rsidRPr="00872F79">
        <w:rPr>
          <w:rFonts w:eastAsia="Calibri" w:cs="Calibri"/>
          <w:color w:val="000000"/>
          <w:lang w:eastAsia="pl-PL"/>
        </w:rPr>
        <w:t xml:space="preserve">Wykonawca bez uzasadnionych przyczyn nie rozpoczął wykonywania umowy i nie realizuje jej przez okres dłuższy niż 14 dni w stosunku do terminów </w:t>
      </w:r>
      <w:r w:rsidRPr="00630AF6">
        <w:rPr>
          <w:rFonts w:eastAsia="Calibri" w:cs="Calibri"/>
          <w:color w:val="000000"/>
          <w:lang w:eastAsia="pl-PL"/>
        </w:rPr>
        <w:t xml:space="preserve">określonych w </w:t>
      </w:r>
      <w:r w:rsidRPr="00412AB8">
        <w:rPr>
          <w:rFonts w:eastAsia="Calibri" w:cs="Calibri"/>
          <w:color w:val="000000"/>
          <w:lang w:eastAsia="pl-PL"/>
        </w:rPr>
        <w:t>§ 2 umowy</w:t>
      </w:r>
      <w:r w:rsidRPr="00630AF6">
        <w:rPr>
          <w:rFonts w:eastAsia="Calibri" w:cs="Calibri"/>
          <w:color w:val="000000"/>
          <w:lang w:eastAsia="pl-PL"/>
        </w:rPr>
        <w:t>, i to bez wyznaczania dodatkowego terminu;</w:t>
      </w:r>
    </w:p>
    <w:p w14:paraId="63573594" w14:textId="77777777" w:rsidR="00872F79" w:rsidRPr="00872F79" w:rsidRDefault="00872F79" w:rsidP="00872F79">
      <w:pPr>
        <w:numPr>
          <w:ilvl w:val="1"/>
          <w:numId w:val="8"/>
        </w:numPr>
        <w:spacing w:after="0" w:line="271" w:lineRule="auto"/>
        <w:ind w:left="567" w:hanging="283"/>
        <w:jc w:val="both"/>
        <w:rPr>
          <w:rFonts w:eastAsia="Calibri" w:cs="Calibri"/>
          <w:color w:val="000000"/>
          <w:lang w:eastAsia="pl-PL"/>
        </w:rPr>
      </w:pPr>
      <w:r w:rsidRPr="00872F79">
        <w:rPr>
          <w:rFonts w:eastAsia="Calibri" w:cs="Calibri"/>
          <w:color w:val="000000"/>
          <w:lang w:eastAsia="pl-PL"/>
        </w:rPr>
        <w:t>Wykonawca, bez upoważnienia ze strony Zamawiającego, przerwał realizację umowy i nie realizuje jej przez okres dłuższy niż 14 dni, i to bez wyznaczania dodatkowego terminu;</w:t>
      </w:r>
    </w:p>
    <w:p w14:paraId="23AF5EC9" w14:textId="77777777" w:rsidR="00872F79" w:rsidRPr="00872F79" w:rsidRDefault="00872F79" w:rsidP="00872F79">
      <w:pPr>
        <w:numPr>
          <w:ilvl w:val="1"/>
          <w:numId w:val="8"/>
        </w:numPr>
        <w:spacing w:after="0" w:line="271" w:lineRule="auto"/>
        <w:ind w:left="567" w:hanging="283"/>
        <w:jc w:val="both"/>
        <w:rPr>
          <w:rFonts w:eastAsia="Calibri" w:cs="Calibri"/>
          <w:color w:val="000000"/>
          <w:lang w:eastAsia="pl-PL"/>
        </w:rPr>
      </w:pPr>
      <w:r w:rsidRPr="00872F79">
        <w:rPr>
          <w:rFonts w:eastAsia="Calibri" w:cs="Calibri"/>
          <w:color w:val="000000"/>
          <w:lang w:eastAsia="pl-PL"/>
        </w:rPr>
        <w:t>Wykonawca nie przedłuża ważności wygasającego wymaganego zabezpieczenia należytego wykonania umowy lub ubezpieczenia od odpowiedzialności cywilnej, i to bez wyznaczania dodatkowego terminu;</w:t>
      </w:r>
    </w:p>
    <w:p w14:paraId="19D40DB4" w14:textId="77777777" w:rsidR="00872F79" w:rsidRPr="00872F79" w:rsidRDefault="00872F79" w:rsidP="00872F79">
      <w:pPr>
        <w:numPr>
          <w:ilvl w:val="1"/>
          <w:numId w:val="8"/>
        </w:numPr>
        <w:spacing w:after="0" w:line="271" w:lineRule="auto"/>
        <w:ind w:left="567" w:hanging="283"/>
        <w:jc w:val="both"/>
        <w:rPr>
          <w:rFonts w:eastAsia="Calibri" w:cs="Calibri"/>
          <w:color w:val="000000"/>
          <w:lang w:eastAsia="pl-PL"/>
        </w:rPr>
      </w:pPr>
      <w:r w:rsidRPr="00872F79">
        <w:rPr>
          <w:rFonts w:eastAsia="Calibri" w:cs="Calibri"/>
          <w:color w:val="000000"/>
          <w:lang w:eastAsia="pl-PL"/>
        </w:rPr>
        <w:t>podmiot, który zobowiązał się do oddania Wykonawcy do dyspozycji niezbędnych zasobów w celu realizacji niniejszego zamówienia wycofał się z podjętego zobowiązania, a Wykonawca nie przedstawił zobowiązania kolejnego podmiotu lub samodzielnie nie jest w stanie spełnić warunków opisanych w SWZ, i to bez wyznaczania dodatkowego terminu;</w:t>
      </w:r>
    </w:p>
    <w:p w14:paraId="771E6D35" w14:textId="77777777" w:rsidR="00872F79" w:rsidRPr="00872F79" w:rsidRDefault="00872F79" w:rsidP="00872F79">
      <w:pPr>
        <w:numPr>
          <w:ilvl w:val="1"/>
          <w:numId w:val="8"/>
        </w:numPr>
        <w:spacing w:after="0" w:line="271" w:lineRule="auto"/>
        <w:ind w:left="567" w:hanging="283"/>
        <w:jc w:val="both"/>
        <w:rPr>
          <w:rFonts w:eastAsia="Calibri" w:cs="Calibri"/>
          <w:color w:val="000000"/>
          <w:lang w:eastAsia="pl-PL"/>
        </w:rPr>
      </w:pPr>
      <w:r w:rsidRPr="00872F79">
        <w:rPr>
          <w:rFonts w:eastAsia="Calibri" w:cs="Calibri"/>
          <w:bCs/>
          <w:color w:val="000000"/>
          <w:lang w:eastAsia="pl-PL"/>
        </w:rPr>
        <w:t>Wykonawca wykonuje przedmiot umowy przy udziale osób posiadających mniejsze kwalifikacje niż wymagane zgodnie z SWZ;</w:t>
      </w:r>
    </w:p>
    <w:p w14:paraId="65507AA5" w14:textId="77777777" w:rsidR="00872F79" w:rsidRPr="00872F79" w:rsidRDefault="00872F79" w:rsidP="00872F79">
      <w:pPr>
        <w:numPr>
          <w:ilvl w:val="1"/>
          <w:numId w:val="8"/>
        </w:numPr>
        <w:spacing w:after="0" w:line="271" w:lineRule="auto"/>
        <w:ind w:left="567" w:hanging="283"/>
        <w:jc w:val="both"/>
        <w:rPr>
          <w:rFonts w:eastAsia="Calibri" w:cs="Calibri"/>
          <w:color w:val="000000"/>
          <w:lang w:eastAsia="pl-PL"/>
        </w:rPr>
      </w:pPr>
      <w:r w:rsidRPr="00872F79">
        <w:rPr>
          <w:rFonts w:eastAsia="Calibri" w:cs="Calibri"/>
          <w:color w:val="000000"/>
          <w:lang w:eastAsia="pl-PL"/>
        </w:rPr>
        <w:t>Wykonawca dopuści się innego rażącego naruszenia obowiązków wynikających z umowy lub przepisów prawa powszechnie obowiązującego.</w:t>
      </w:r>
    </w:p>
    <w:p w14:paraId="0A8B5CD0" w14:textId="77777777" w:rsidR="00872F79" w:rsidRPr="00872F79"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lang w:eastAsia="pl-PL"/>
        </w:rPr>
      </w:pPr>
      <w:r w:rsidRPr="00872F79">
        <w:rPr>
          <w:rFonts w:eastAsia="Calibri" w:cs="Calibri"/>
          <w:bCs/>
          <w:color w:val="000000"/>
          <w:lang w:eastAsia="pl-PL"/>
        </w:rPr>
        <w:t>Wykonawcy przysługuje prawo rozwiązania umowy bez zachowania okresu wypowiedzenia w razie niewywiązywania się Zamawiającego z obowiązku zapłaty faktur za okres powyżej trzech miesięcy.</w:t>
      </w:r>
    </w:p>
    <w:p w14:paraId="1F743D1B" w14:textId="77777777" w:rsidR="00872F79" w:rsidRPr="00872F79"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lang w:eastAsia="pl-PL"/>
        </w:rPr>
      </w:pPr>
      <w:r w:rsidRPr="00872F79">
        <w:rPr>
          <w:rFonts w:eastAsia="Calibri" w:cs="Calibri"/>
          <w:bCs/>
          <w:color w:val="000000"/>
          <w:lang w:eastAsia="pl-PL"/>
        </w:rPr>
        <w:t xml:space="preserve">W przypadku odstąpienia od umowy </w:t>
      </w:r>
      <w:r w:rsidRPr="00872F79">
        <w:rPr>
          <w:rFonts w:eastAsia="Calibri" w:cs="Calibri"/>
          <w:color w:val="000000"/>
          <w:lang w:eastAsia="pl-PL"/>
        </w:rPr>
        <w:t>w terminie 14 dni od daty odstąpienia od umowy Wykonawca przy udziale Zamawiającego sporządzi szczegółowy protokół inwentaryzacji zrealizowanego przedmiotu umowy według stanu na dzień odstąpienia.</w:t>
      </w:r>
    </w:p>
    <w:p w14:paraId="4958E85C" w14:textId="77777777" w:rsidR="00872F79" w:rsidRPr="00872F79"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lang w:eastAsia="pl-PL"/>
        </w:rPr>
      </w:pPr>
      <w:r w:rsidRPr="00872F79">
        <w:rPr>
          <w:rFonts w:eastAsia="Calibri" w:cs="Calibri"/>
          <w:bCs/>
          <w:color w:val="000000"/>
          <w:lang w:eastAsia="pl-PL"/>
        </w:rPr>
        <w:t>W przypadku odstąpienia od Umowy w mocy pozostają wszystkie postanowienia Umowy w odniesieniu do zrealizowanej części Przedmiotu zamówienia.</w:t>
      </w:r>
    </w:p>
    <w:p w14:paraId="72D6EA0F" w14:textId="0CF0D6F7" w:rsidR="00872F79" w:rsidRPr="00872F79"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lang w:eastAsia="pl-PL"/>
        </w:rPr>
      </w:pPr>
      <w:r w:rsidRPr="00872F79">
        <w:rPr>
          <w:rFonts w:eastAsia="Calibri" w:cs="Calibri"/>
          <w:bCs/>
          <w:color w:val="000000"/>
          <w:lang w:eastAsia="pl-PL"/>
        </w:rPr>
        <w:t xml:space="preserve">W przypadku odstąpienia od Umowy przez Zamawiającego z przyczyn leżących po stronie Wykonawcy Zamawiający ma prawo do zatrzymania całej kwoty zabezpieczenia </w:t>
      </w:r>
      <w:r w:rsidR="007E2CFA" w:rsidRPr="007E2CFA">
        <w:rPr>
          <w:rFonts w:eastAsia="Calibri" w:cs="Calibri"/>
          <w:bCs/>
          <w:color w:val="000000"/>
          <w:lang w:eastAsia="pl-PL"/>
        </w:rPr>
        <w:t>należytego wykonania umowy</w:t>
      </w:r>
      <w:r w:rsidR="007E2CFA">
        <w:rPr>
          <w:rFonts w:eastAsia="Calibri" w:cs="Calibri"/>
          <w:bCs/>
          <w:color w:val="000000"/>
          <w:lang w:eastAsia="pl-PL"/>
        </w:rPr>
        <w:t>.</w:t>
      </w:r>
    </w:p>
    <w:p w14:paraId="39DE3D15" w14:textId="7CC2FBF6" w:rsidR="00872F79" w:rsidRDefault="00872F79" w:rsidP="00872F79">
      <w:pPr>
        <w:widowControl w:val="0"/>
        <w:numPr>
          <w:ilvl w:val="0"/>
          <w:numId w:val="9"/>
        </w:numPr>
        <w:tabs>
          <w:tab w:val="num" w:pos="284"/>
        </w:tabs>
        <w:suppressAutoHyphens/>
        <w:spacing w:after="0" w:line="271" w:lineRule="auto"/>
        <w:ind w:left="284" w:hanging="284"/>
        <w:jc w:val="both"/>
        <w:rPr>
          <w:rFonts w:eastAsia="Calibri" w:cs="Calibri"/>
          <w:bCs/>
          <w:color w:val="000000"/>
          <w:lang w:eastAsia="pl-PL"/>
        </w:rPr>
      </w:pPr>
      <w:r w:rsidRPr="00872F79">
        <w:rPr>
          <w:rFonts w:eastAsia="Calibri" w:cs="Calibri"/>
          <w:bCs/>
          <w:color w:val="000000"/>
          <w:lang w:eastAsia="pl-PL"/>
        </w:rPr>
        <w:t>Oświadczenia w przedmiocie odstąpienia od Umowy wymagają formy pisemnej pod rygorem nieważności.</w:t>
      </w:r>
    </w:p>
    <w:p w14:paraId="5F48F5B7" w14:textId="77777777" w:rsidR="00412AB8" w:rsidRPr="00872F79" w:rsidRDefault="00412AB8" w:rsidP="00412AB8">
      <w:pPr>
        <w:widowControl w:val="0"/>
        <w:suppressAutoHyphens/>
        <w:spacing w:after="0" w:line="271" w:lineRule="auto"/>
        <w:ind w:left="284"/>
        <w:jc w:val="both"/>
        <w:rPr>
          <w:rFonts w:eastAsia="Calibri" w:cs="Calibri"/>
          <w:bCs/>
          <w:color w:val="000000"/>
          <w:lang w:eastAsia="pl-PL"/>
        </w:rPr>
      </w:pPr>
    </w:p>
    <w:p w14:paraId="53A5E868" w14:textId="30C7D1A9" w:rsidR="00872F79" w:rsidRPr="00872F79" w:rsidRDefault="00412AB8" w:rsidP="00872F79">
      <w:pPr>
        <w:tabs>
          <w:tab w:val="num" w:pos="426"/>
        </w:tabs>
        <w:spacing w:after="0" w:line="271" w:lineRule="auto"/>
        <w:ind w:left="426" w:hanging="426"/>
        <w:jc w:val="center"/>
        <w:rPr>
          <w:rFonts w:eastAsia="Calibri" w:cs="Calibri"/>
          <w:b/>
          <w:color w:val="000000"/>
          <w:lang w:eastAsia="pl-PL"/>
        </w:rPr>
      </w:pPr>
      <w:r>
        <w:rPr>
          <w:rFonts w:eastAsia="Calibri" w:cs="Calibri"/>
          <w:b/>
          <w:color w:val="000000"/>
          <w:lang w:eastAsia="pl-PL"/>
        </w:rPr>
        <w:t>§ 12</w:t>
      </w:r>
    </w:p>
    <w:p w14:paraId="1ED1B347" w14:textId="77777777" w:rsidR="00872F79" w:rsidRPr="00872F79" w:rsidRDefault="00872F79" w:rsidP="00872F79">
      <w:pPr>
        <w:tabs>
          <w:tab w:val="num" w:pos="426"/>
        </w:tabs>
        <w:spacing w:after="0" w:line="271" w:lineRule="auto"/>
        <w:ind w:left="426" w:hanging="426"/>
        <w:jc w:val="center"/>
        <w:rPr>
          <w:rFonts w:eastAsia="Calibri" w:cs="Calibri"/>
          <w:b/>
          <w:color w:val="000000"/>
          <w:lang w:eastAsia="pl-PL"/>
        </w:rPr>
      </w:pPr>
      <w:r w:rsidRPr="00872F79">
        <w:rPr>
          <w:rFonts w:eastAsia="Calibri" w:cs="Calibri"/>
          <w:b/>
          <w:color w:val="000000"/>
          <w:lang w:eastAsia="pl-PL"/>
        </w:rPr>
        <w:t>Podwykonawstwo</w:t>
      </w:r>
    </w:p>
    <w:p w14:paraId="6DD767EF" w14:textId="77777777" w:rsidR="00872F79" w:rsidRPr="00872F79" w:rsidRDefault="00872F79" w:rsidP="00412AB8">
      <w:pPr>
        <w:widowControl w:val="0"/>
        <w:numPr>
          <w:ilvl w:val="3"/>
          <w:numId w:val="25"/>
        </w:numPr>
        <w:suppressAutoHyphens/>
        <w:spacing w:after="0" w:line="271" w:lineRule="auto"/>
        <w:ind w:left="426" w:hanging="426"/>
        <w:contextualSpacing/>
        <w:jc w:val="both"/>
        <w:rPr>
          <w:rFonts w:eastAsia="Calibri" w:cs="Calibri"/>
          <w:bCs/>
          <w:color w:val="000000"/>
          <w:lang w:eastAsia="pl-PL"/>
        </w:rPr>
      </w:pPr>
      <w:r w:rsidRPr="00872F79">
        <w:rPr>
          <w:rFonts w:eastAsia="Calibri" w:cs="Calibri"/>
          <w:bCs/>
          <w:color w:val="000000"/>
          <w:lang w:eastAsia="pl-PL"/>
        </w:rPr>
        <w:t>Stosownie do art. 462 ustawy Pzp oraz art. 647</w:t>
      </w:r>
      <w:r w:rsidRPr="00872F79">
        <w:rPr>
          <w:rFonts w:eastAsia="Calibri" w:cs="Calibri"/>
          <w:bCs/>
          <w:color w:val="000000"/>
          <w:vertAlign w:val="superscript"/>
          <w:lang w:eastAsia="pl-PL"/>
        </w:rPr>
        <w:t>1</w:t>
      </w:r>
      <w:r w:rsidRPr="00872F79">
        <w:rPr>
          <w:rFonts w:eastAsia="Calibri" w:cs="Calibri"/>
          <w:bCs/>
          <w:color w:val="000000"/>
          <w:lang w:eastAsia="pl-PL"/>
        </w:rPr>
        <w:t xml:space="preserve"> § 1 Kodeksu cywilnego Wykonawca będzie posługiwać się przy wykonywaniu niniejszego przedmiotu zamówienia podwykonawcami, którzy wykonają następujące części zamówienia:</w:t>
      </w:r>
    </w:p>
    <w:p w14:paraId="7BBB1E0D" w14:textId="77777777" w:rsidR="00872F79" w:rsidRPr="00872F79" w:rsidRDefault="00872F79" w:rsidP="00872F79">
      <w:pPr>
        <w:widowControl w:val="0"/>
        <w:suppressAutoHyphens/>
        <w:spacing w:after="0" w:line="271" w:lineRule="auto"/>
        <w:ind w:left="426" w:hanging="10"/>
        <w:jc w:val="both"/>
        <w:rPr>
          <w:rFonts w:eastAsia="Calibri" w:cs="Calibri"/>
          <w:bCs/>
          <w:color w:val="000000"/>
          <w:lang w:eastAsia="pl-PL"/>
        </w:rPr>
      </w:pPr>
      <w:r w:rsidRPr="00872F79">
        <w:rPr>
          <w:rFonts w:eastAsia="Calibri" w:cs="Calibri"/>
          <w:bCs/>
          <w:color w:val="000000"/>
          <w:lang w:eastAsia="pl-PL"/>
        </w:rPr>
        <w:t>……………………………………………………………………………………………..</w:t>
      </w:r>
    </w:p>
    <w:p w14:paraId="547CDE05" w14:textId="77777777" w:rsidR="00872F79" w:rsidRPr="00872F79" w:rsidRDefault="00872F79" w:rsidP="00872F79">
      <w:pPr>
        <w:widowControl w:val="0"/>
        <w:suppressAutoHyphens/>
        <w:spacing w:after="0" w:line="271" w:lineRule="auto"/>
        <w:ind w:left="426" w:hanging="10"/>
        <w:jc w:val="both"/>
        <w:rPr>
          <w:rFonts w:eastAsia="Calibri" w:cs="Calibri"/>
          <w:bCs/>
          <w:color w:val="000000"/>
          <w:lang w:eastAsia="pl-PL"/>
        </w:rPr>
      </w:pPr>
      <w:r w:rsidRPr="00872F79">
        <w:rPr>
          <w:rFonts w:eastAsia="Calibri" w:cs="Calibri"/>
          <w:bCs/>
          <w:color w:val="000000"/>
          <w:lang w:eastAsia="pl-PL"/>
        </w:rPr>
        <w:t>Pozostałą część Wykonawca wykona samodzielnie (własnymi siłami).</w:t>
      </w:r>
    </w:p>
    <w:p w14:paraId="555E450D" w14:textId="77777777" w:rsidR="00872F79" w:rsidRPr="00872F79" w:rsidRDefault="00872F79" w:rsidP="00872F79">
      <w:pPr>
        <w:spacing w:after="0" w:line="271" w:lineRule="auto"/>
        <w:ind w:left="426" w:hanging="426"/>
        <w:jc w:val="both"/>
        <w:rPr>
          <w:rFonts w:eastAsia="Calibri" w:cs="Calibri"/>
          <w:color w:val="000000"/>
          <w:lang w:eastAsia="pl-PL"/>
        </w:rPr>
      </w:pPr>
      <w:r w:rsidRPr="00872F79">
        <w:rPr>
          <w:rFonts w:eastAsia="Calibri" w:cs="Calibri"/>
          <w:bCs/>
          <w:color w:val="000000"/>
          <w:lang w:eastAsia="pl-PL"/>
        </w:rPr>
        <w:t>2.</w:t>
      </w:r>
      <w:r w:rsidRPr="00872F79">
        <w:rPr>
          <w:rFonts w:eastAsia="Calibri" w:cs="Calibri"/>
          <w:bCs/>
          <w:color w:val="000000"/>
          <w:lang w:eastAsia="pl-PL"/>
        </w:rPr>
        <w:tab/>
        <w:t xml:space="preserve">Po zawarciu umowy o podwykonawstwo, Wykonawca, podwykonawca zamówienia przedłoży Zamawiającemu poświadczoną za zgodność z oryginałem kopię zawartej umowy o podwykonawstwo, której przedmiotem są niniejsze usługi, wraz z odpisem z Krajowego Rejestru Sądowego lub innym dokumentem właściwym z uwagi na status prawny podwykonawcy </w:t>
      </w:r>
      <w:r w:rsidRPr="00872F79">
        <w:rPr>
          <w:rFonts w:eastAsia="Calibri" w:cs="Calibri"/>
          <w:color w:val="000000"/>
          <w:lang w:eastAsia="pl-PL"/>
        </w:rPr>
        <w:t>potwierdzającym uprawnienia osób zawierających umowę w imieniu podwykonawcy do jego reprezentowania</w:t>
      </w:r>
      <w:r w:rsidRPr="00872F79">
        <w:rPr>
          <w:rFonts w:eastAsia="Calibri" w:cs="Calibri"/>
          <w:bCs/>
          <w:color w:val="000000"/>
          <w:lang w:eastAsia="pl-PL"/>
        </w:rPr>
        <w:t>, w terminie 7 dni od dnia jej zawarcia.</w:t>
      </w:r>
    </w:p>
    <w:p w14:paraId="1C8BD865" w14:textId="77777777" w:rsidR="00872F79" w:rsidRPr="00872F79" w:rsidRDefault="00872F79" w:rsidP="00872F79">
      <w:pPr>
        <w:spacing w:after="0" w:line="271" w:lineRule="auto"/>
        <w:ind w:left="426" w:hanging="426"/>
        <w:jc w:val="both"/>
        <w:rPr>
          <w:rFonts w:eastAsia="Calibri" w:cs="Calibri"/>
          <w:color w:val="000000"/>
          <w:lang w:eastAsia="pl-PL"/>
        </w:rPr>
      </w:pPr>
      <w:r w:rsidRPr="00872F79">
        <w:rPr>
          <w:rFonts w:eastAsia="Calibri" w:cs="Calibri"/>
          <w:color w:val="000000"/>
          <w:lang w:eastAsia="pl-PL"/>
        </w:rPr>
        <w:t>3.</w:t>
      </w:r>
      <w:r w:rsidRPr="00872F79">
        <w:rPr>
          <w:rFonts w:eastAsia="Calibri" w:cs="Calibri"/>
          <w:color w:val="000000"/>
          <w:lang w:eastAsia="pl-PL"/>
        </w:rPr>
        <w:tab/>
        <w:t>Termin zapłaty wynagrodzenia podwykonawcy przewidziany w umowie o podwykonawstwo nie może być dłuższy niż 30 dni od dnia doręczenia wykonawcy, podwykonawcy faktury lub rachunku, potwierdzających wykonanie zleconej podwykonawcy lub dalszemu podwykonawcy  usługi.</w:t>
      </w:r>
    </w:p>
    <w:p w14:paraId="3BF957E9" w14:textId="77777777" w:rsidR="00872F79" w:rsidRPr="00872F79" w:rsidRDefault="00872F79" w:rsidP="00872F79">
      <w:pPr>
        <w:numPr>
          <w:ilvl w:val="0"/>
          <w:numId w:val="26"/>
        </w:numPr>
        <w:spacing w:after="0" w:line="271" w:lineRule="auto"/>
        <w:ind w:left="426" w:hanging="426"/>
        <w:jc w:val="both"/>
        <w:rPr>
          <w:rFonts w:eastAsia="Calibri" w:cs="Calibri"/>
          <w:color w:val="000000"/>
          <w:lang w:eastAsia="pl-PL"/>
        </w:rPr>
      </w:pPr>
      <w:r w:rsidRPr="00872F79">
        <w:rPr>
          <w:rFonts w:eastAsia="Calibri" w:cs="Calibri"/>
          <w:color w:val="000000"/>
          <w:lang w:eastAsia="pl-PL"/>
        </w:rPr>
        <w:t>Zamawiający, odmawia zgody na zawarcie umowy o podwykonawstwo usługi:</w:t>
      </w:r>
    </w:p>
    <w:p w14:paraId="67AE487A" w14:textId="77777777" w:rsidR="00872F79" w:rsidRPr="00872F79" w:rsidRDefault="00872F79" w:rsidP="00872F79">
      <w:pPr>
        <w:spacing w:after="0" w:line="271" w:lineRule="auto"/>
        <w:ind w:left="709" w:hanging="283"/>
        <w:jc w:val="both"/>
        <w:rPr>
          <w:rFonts w:eastAsia="Calibri" w:cs="Calibri"/>
          <w:color w:val="000000"/>
          <w:lang w:eastAsia="pl-PL"/>
        </w:rPr>
      </w:pPr>
      <w:r w:rsidRPr="00872F79">
        <w:rPr>
          <w:rFonts w:eastAsia="Calibri" w:cs="Calibri"/>
          <w:color w:val="000000"/>
          <w:lang w:eastAsia="pl-PL"/>
        </w:rPr>
        <w:t>-</w:t>
      </w:r>
      <w:r w:rsidRPr="00872F79">
        <w:rPr>
          <w:rFonts w:eastAsia="Calibri" w:cs="Calibri"/>
          <w:color w:val="000000"/>
          <w:lang w:eastAsia="pl-PL"/>
        </w:rPr>
        <w:tab/>
        <w:t>niespełniającej wymagań określonych w specyfikacji warunków zamówienia,</w:t>
      </w:r>
    </w:p>
    <w:p w14:paraId="241F716C" w14:textId="77777777" w:rsidR="00872F79" w:rsidRPr="00872F79" w:rsidRDefault="00872F79" w:rsidP="00872F79">
      <w:pPr>
        <w:spacing w:after="0" w:line="271" w:lineRule="auto"/>
        <w:ind w:left="709" w:hanging="283"/>
        <w:jc w:val="both"/>
        <w:rPr>
          <w:rFonts w:eastAsia="Calibri" w:cs="Calibri"/>
          <w:color w:val="000000"/>
          <w:lang w:eastAsia="pl-PL"/>
        </w:rPr>
      </w:pPr>
      <w:r w:rsidRPr="00872F79">
        <w:rPr>
          <w:rFonts w:eastAsia="Calibri" w:cs="Calibri"/>
          <w:color w:val="000000"/>
          <w:lang w:eastAsia="pl-PL"/>
        </w:rPr>
        <w:t>-</w:t>
      </w:r>
      <w:r w:rsidRPr="00872F79">
        <w:rPr>
          <w:rFonts w:eastAsia="Calibri" w:cs="Calibri"/>
          <w:color w:val="000000"/>
          <w:lang w:eastAsia="pl-PL"/>
        </w:rPr>
        <w:tab/>
        <w:t>gdy przewiduje termin zapłaty wynagrodzenia dłuższy niż 30 dni.</w:t>
      </w:r>
    </w:p>
    <w:p w14:paraId="654F14CC" w14:textId="77777777" w:rsidR="00872F79" w:rsidRPr="00872F79" w:rsidRDefault="00872F79" w:rsidP="00872F79">
      <w:pPr>
        <w:numPr>
          <w:ilvl w:val="0"/>
          <w:numId w:val="26"/>
        </w:numPr>
        <w:spacing w:after="0" w:line="271" w:lineRule="auto"/>
        <w:ind w:left="426" w:hanging="426"/>
        <w:jc w:val="both"/>
        <w:rPr>
          <w:rFonts w:eastAsia="Calibri" w:cs="Calibri"/>
          <w:color w:val="000000"/>
          <w:lang w:eastAsia="pl-PL"/>
        </w:rPr>
      </w:pPr>
      <w:r w:rsidRPr="00872F79">
        <w:rPr>
          <w:rFonts w:eastAsia="Calibri" w:cs="Calibri"/>
          <w:color w:val="000000"/>
          <w:lang w:eastAsia="pl-PL"/>
        </w:rPr>
        <w:t>Przepisy dotyczące umowy o podwykonawstwo stosuje się odpowiednio do zmian tej umowy o podwykonawstwo.</w:t>
      </w:r>
    </w:p>
    <w:p w14:paraId="25DDCAC6" w14:textId="77777777" w:rsidR="00872F79" w:rsidRPr="00872F79" w:rsidRDefault="00872F79" w:rsidP="00872F79">
      <w:pPr>
        <w:numPr>
          <w:ilvl w:val="0"/>
          <w:numId w:val="26"/>
        </w:numPr>
        <w:spacing w:after="0" w:line="271" w:lineRule="auto"/>
        <w:ind w:left="426" w:hanging="426"/>
        <w:jc w:val="both"/>
        <w:rPr>
          <w:rFonts w:eastAsia="Calibri" w:cs="Calibri"/>
          <w:color w:val="000000"/>
          <w:lang w:eastAsia="pl-PL"/>
        </w:rPr>
      </w:pPr>
      <w:r w:rsidRPr="00872F79">
        <w:rPr>
          <w:rFonts w:eastAsia="Calibri" w:cs="Calibri"/>
          <w:color w:val="000000"/>
          <w:lang w:eastAsia="pl-PL"/>
        </w:rPr>
        <w:t>Zamawiający dokonuje bezpośredniej zapłaty wymagalnego wynagrodzenia przysługującego podwykonawcy lub dalszemu podwykonawcy, który zawarł zaakceptowaną przez Zamawiającego umowę o podwykonawstwo, której przedmiotem są usługi, w przypadku uchylenia się od obowiązku zapłaty odpowiednio przez Wykonawcę, podwykonawcę lub dalszego podwykonawcę zamówienia na usługi.</w:t>
      </w:r>
    </w:p>
    <w:p w14:paraId="48B8E0A6" w14:textId="209DEC40" w:rsidR="00872F79" w:rsidRPr="00872F79" w:rsidRDefault="00872F79" w:rsidP="00872F79">
      <w:pPr>
        <w:numPr>
          <w:ilvl w:val="0"/>
          <w:numId w:val="26"/>
        </w:numPr>
        <w:suppressAutoHyphens/>
        <w:spacing w:after="0" w:line="271" w:lineRule="auto"/>
        <w:ind w:left="426" w:hanging="426"/>
        <w:jc w:val="both"/>
        <w:rPr>
          <w:rFonts w:eastAsia="Calibri" w:cs="Calibri"/>
          <w:lang w:eastAsia="ar-SA"/>
        </w:rPr>
      </w:pPr>
      <w:r w:rsidRPr="00872F79">
        <w:rPr>
          <w:rFonts w:eastAsia="Calibri" w:cs="Calibri"/>
          <w:lang w:eastAsia="ar-SA"/>
        </w:rPr>
        <w:t xml:space="preserve">Wynagrodzenie, o którym </w:t>
      </w:r>
      <w:r w:rsidRPr="00630AF6">
        <w:rPr>
          <w:rFonts w:eastAsia="Calibri" w:cs="Calibri"/>
          <w:lang w:eastAsia="ar-SA"/>
        </w:rPr>
        <w:t xml:space="preserve">mowa </w:t>
      </w:r>
      <w:r w:rsidRPr="00412AB8">
        <w:rPr>
          <w:rFonts w:eastAsia="Calibri" w:cs="Calibri"/>
          <w:lang w:eastAsia="ar-SA"/>
        </w:rPr>
        <w:t xml:space="preserve">w ust. </w:t>
      </w:r>
      <w:r w:rsidR="00C65E84" w:rsidRPr="00412AB8">
        <w:rPr>
          <w:rFonts w:eastAsia="Calibri" w:cs="Calibri"/>
          <w:lang w:eastAsia="ar-SA"/>
        </w:rPr>
        <w:t>6</w:t>
      </w:r>
      <w:r w:rsidRPr="00412AB8">
        <w:rPr>
          <w:rFonts w:eastAsia="Calibri" w:cs="Calibri"/>
          <w:lang w:eastAsia="ar-SA"/>
        </w:rPr>
        <w:t>,</w:t>
      </w:r>
      <w:r w:rsidRPr="00630AF6">
        <w:rPr>
          <w:rFonts w:eastAsia="Calibri" w:cs="Calibri"/>
          <w:lang w:eastAsia="ar-SA"/>
        </w:rPr>
        <w:t xml:space="preserve"> dotyczy</w:t>
      </w:r>
      <w:r w:rsidRPr="00872F79">
        <w:rPr>
          <w:rFonts w:eastAsia="Calibri" w:cs="Calibri"/>
          <w:lang w:eastAsia="ar-SA"/>
        </w:rPr>
        <w:t xml:space="preserve"> wyłącznie należności powstałych po zaakceptowaniu przez Zamawiającego umowy o podwykonawstwo, której przedmiotem są usługi.</w:t>
      </w:r>
    </w:p>
    <w:p w14:paraId="778F2E85" w14:textId="77777777" w:rsidR="00872F79" w:rsidRPr="00872F79" w:rsidRDefault="00872F79" w:rsidP="00872F79">
      <w:pPr>
        <w:numPr>
          <w:ilvl w:val="0"/>
          <w:numId w:val="26"/>
        </w:numPr>
        <w:suppressAutoHyphens/>
        <w:spacing w:after="0" w:line="271" w:lineRule="auto"/>
        <w:ind w:left="426" w:hanging="426"/>
        <w:jc w:val="both"/>
        <w:rPr>
          <w:rFonts w:eastAsia="Calibri" w:cs="Calibri"/>
          <w:lang w:eastAsia="ar-SA"/>
        </w:rPr>
      </w:pPr>
      <w:r w:rsidRPr="00872F79">
        <w:rPr>
          <w:rFonts w:eastAsia="Calibri" w:cs="Calibri"/>
          <w:lang w:eastAsia="ar-SA"/>
        </w:rPr>
        <w:t xml:space="preserve"> Bezpośrednia zapłata obejmuje wyłącznie należne wynagrodzenie, bez odsetek, należnych podwykonawcy lub dalszemu podwykonawcy.</w:t>
      </w:r>
    </w:p>
    <w:p w14:paraId="4AF8ABF0" w14:textId="77777777" w:rsidR="00872F79" w:rsidRPr="00872F79" w:rsidRDefault="00872F79" w:rsidP="00872F79">
      <w:pPr>
        <w:numPr>
          <w:ilvl w:val="0"/>
          <w:numId w:val="26"/>
        </w:numPr>
        <w:suppressAutoHyphens/>
        <w:spacing w:after="0" w:line="271" w:lineRule="auto"/>
        <w:ind w:left="426" w:hanging="426"/>
        <w:jc w:val="both"/>
        <w:rPr>
          <w:rFonts w:eastAsia="Calibri" w:cs="Calibri"/>
          <w:lang w:eastAsia="ar-SA"/>
        </w:rPr>
      </w:pPr>
      <w:r w:rsidRPr="00872F79">
        <w:rPr>
          <w:rFonts w:eastAsia="Calibri" w:cs="Calibri"/>
          <w:lang w:eastAsia="ar-SA"/>
        </w:rPr>
        <w:t>Przed dokonaniem bezpośredniej zapłaty zamawiający jest obowiązany umożliwić Wykonawcy zgłoszenie pisemnych uwag dotyczących zasadności bezpośredniej zapłaty wynagrodzenia podwykonawcy lub dalszemu podwykonawcy. Zamawiający informuje o terminie zgłaszania uwag, nie krótszym niż 7 dni od dnia doręczenia tej informacji.</w:t>
      </w:r>
    </w:p>
    <w:p w14:paraId="40E8E756" w14:textId="77777777" w:rsidR="00872F79" w:rsidRPr="00872F79" w:rsidRDefault="00872F79" w:rsidP="00872F79">
      <w:pPr>
        <w:numPr>
          <w:ilvl w:val="0"/>
          <w:numId w:val="26"/>
        </w:numPr>
        <w:suppressAutoHyphens/>
        <w:spacing w:after="0" w:line="271" w:lineRule="auto"/>
        <w:ind w:left="426" w:hanging="426"/>
        <w:jc w:val="both"/>
        <w:rPr>
          <w:rFonts w:eastAsia="Calibri" w:cs="Calibri"/>
          <w:lang w:eastAsia="ar-SA"/>
        </w:rPr>
      </w:pPr>
      <w:r w:rsidRPr="00872F79">
        <w:rPr>
          <w:rFonts w:eastAsia="Calibri" w:cs="Calibri"/>
          <w:lang w:eastAsia="ar-SA"/>
        </w:rPr>
        <w:t xml:space="preserve">W przypadku zgłoszenia uwag, o których </w:t>
      </w:r>
      <w:r w:rsidRPr="00630AF6">
        <w:rPr>
          <w:rFonts w:eastAsia="Calibri" w:cs="Calibri"/>
          <w:lang w:eastAsia="ar-SA"/>
        </w:rPr>
        <w:t xml:space="preserve">mowa </w:t>
      </w:r>
      <w:r w:rsidRPr="00412AB8">
        <w:rPr>
          <w:rFonts w:eastAsia="Calibri" w:cs="Calibri"/>
          <w:lang w:eastAsia="ar-SA"/>
        </w:rPr>
        <w:t>w ust. 9</w:t>
      </w:r>
      <w:r w:rsidRPr="00630AF6">
        <w:rPr>
          <w:rFonts w:eastAsia="Calibri" w:cs="Calibri"/>
          <w:lang w:eastAsia="ar-SA"/>
        </w:rPr>
        <w:t>, w</w:t>
      </w:r>
      <w:r w:rsidRPr="00872F79">
        <w:rPr>
          <w:rFonts w:eastAsia="Calibri" w:cs="Calibri"/>
          <w:lang w:eastAsia="ar-SA"/>
        </w:rPr>
        <w:t xml:space="preserve"> terminie wskazanym przez zamawiającego, zamawiający może:</w:t>
      </w:r>
    </w:p>
    <w:p w14:paraId="41FF9D38" w14:textId="77777777" w:rsidR="00872F79" w:rsidRPr="00872F79" w:rsidRDefault="00872F79" w:rsidP="00872F79">
      <w:pPr>
        <w:suppressAutoHyphens/>
        <w:spacing w:after="0"/>
        <w:ind w:left="851" w:hanging="425"/>
        <w:jc w:val="both"/>
        <w:rPr>
          <w:rFonts w:eastAsia="Calibri" w:cs="Calibri"/>
          <w:lang w:eastAsia="ar-SA"/>
        </w:rPr>
      </w:pPr>
      <w:r w:rsidRPr="00872F79">
        <w:rPr>
          <w:rFonts w:eastAsia="Calibri" w:cs="Calibri"/>
          <w:lang w:eastAsia="ar-SA"/>
        </w:rPr>
        <w:t>1)</w:t>
      </w:r>
      <w:r w:rsidRPr="00872F79">
        <w:rPr>
          <w:rFonts w:eastAsia="Calibri" w:cs="Calibri"/>
          <w:lang w:eastAsia="ar-SA"/>
        </w:rPr>
        <w:tab/>
        <w:t>nie dokonać bezpośredniej zapłaty wynagrodzenia podwykonawcy lub dalszemu podwykonawcy, jeżeli Wykonawca wykaże niezasadność takiej zapłaty albo</w:t>
      </w:r>
    </w:p>
    <w:p w14:paraId="063F320F" w14:textId="77777777" w:rsidR="00872F79" w:rsidRPr="00872F79" w:rsidRDefault="00872F79" w:rsidP="00872F79">
      <w:pPr>
        <w:suppressAutoHyphens/>
        <w:spacing w:after="0"/>
        <w:ind w:left="851" w:hanging="425"/>
        <w:jc w:val="both"/>
        <w:rPr>
          <w:rFonts w:eastAsia="Calibri" w:cs="Calibri"/>
          <w:lang w:eastAsia="ar-SA"/>
        </w:rPr>
      </w:pPr>
      <w:r w:rsidRPr="00872F79">
        <w:rPr>
          <w:rFonts w:eastAsia="Calibri" w:cs="Calibri"/>
          <w:lang w:eastAsia="ar-SA"/>
        </w:rPr>
        <w:t>2)</w:t>
      </w:r>
      <w:r w:rsidRPr="00872F79">
        <w:rPr>
          <w:rFonts w:eastAsia="Calibri" w:cs="Calibri"/>
          <w:lang w:eastAsia="ar-SA"/>
        </w:rPr>
        <w:tab/>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41700C37" w14:textId="77777777" w:rsidR="00872F79" w:rsidRPr="00872F79" w:rsidRDefault="00872F79" w:rsidP="00872F79">
      <w:pPr>
        <w:suppressAutoHyphens/>
        <w:spacing w:after="0"/>
        <w:ind w:left="851" w:hanging="425"/>
        <w:jc w:val="both"/>
        <w:rPr>
          <w:rFonts w:eastAsia="Calibri" w:cs="Calibri"/>
          <w:lang w:eastAsia="ar-SA"/>
        </w:rPr>
      </w:pPr>
      <w:r w:rsidRPr="00872F79">
        <w:rPr>
          <w:rFonts w:eastAsia="Calibri" w:cs="Calibri"/>
          <w:lang w:eastAsia="ar-SA"/>
        </w:rPr>
        <w:t>3)</w:t>
      </w:r>
      <w:r w:rsidRPr="00872F79">
        <w:rPr>
          <w:rFonts w:eastAsia="Calibri" w:cs="Calibri"/>
          <w:lang w:eastAsia="ar-SA"/>
        </w:rPr>
        <w:tab/>
        <w:t>dokonać bezpośredniej zapłaty wynagrodzenia podwykonawcy lub dalszemu podwykonawcy, jeżeli podwykonawca lub dalszy podwykonawca wykaże zasadność takiej zapłaty.</w:t>
      </w:r>
    </w:p>
    <w:p w14:paraId="02917E9D" w14:textId="77777777" w:rsidR="00872F79" w:rsidRPr="00872F79" w:rsidRDefault="00872F79" w:rsidP="00872F79">
      <w:pPr>
        <w:numPr>
          <w:ilvl w:val="0"/>
          <w:numId w:val="26"/>
        </w:numPr>
        <w:suppressAutoHyphens/>
        <w:spacing w:after="0" w:line="271" w:lineRule="auto"/>
        <w:ind w:left="426" w:hanging="426"/>
        <w:jc w:val="both"/>
        <w:rPr>
          <w:rFonts w:eastAsia="Calibri" w:cs="Calibri"/>
          <w:lang w:eastAsia="ar-SA"/>
        </w:rPr>
      </w:pPr>
      <w:r w:rsidRPr="00872F79">
        <w:rPr>
          <w:rFonts w:eastAsia="Calibri" w:cs="Calibri"/>
          <w:lang w:eastAsia="ar-SA"/>
        </w:rPr>
        <w:t>W przypadku dokonania bezpośredniej zapłaty podwykonawcy lub dalszemu podwykonawcy, zamawiający potrąca kwotę wypłaconego wynagrodzenia z wynagrodzenia należnego Wykonawcy.</w:t>
      </w:r>
    </w:p>
    <w:p w14:paraId="22B2FE57" w14:textId="77777777" w:rsidR="00872F79" w:rsidRPr="00872F79" w:rsidRDefault="00872F79" w:rsidP="00872F79">
      <w:pPr>
        <w:suppressAutoHyphens/>
        <w:spacing w:after="0"/>
        <w:ind w:left="426"/>
        <w:jc w:val="both"/>
        <w:rPr>
          <w:rFonts w:eastAsia="Calibri" w:cs="Calibri"/>
          <w:lang w:val="x-none" w:eastAsia="ar-SA"/>
        </w:rPr>
      </w:pPr>
      <w:r w:rsidRPr="00872F79">
        <w:rPr>
          <w:rFonts w:eastAsia="Calibri" w:cs="Calibri"/>
          <w:lang w:eastAsia="ar-SA"/>
        </w:rPr>
        <w:t>Konieczność wielokrotnego dokonywania bezpośredniej zapłaty podwykonawcy lub dalszemu podwykonawcy, lub konieczność dokonania bezpośrednich zapłat na sumę większą niż 5% wartości umowy w sprawie zamówienia publicznego może stanowić podstawę do odstąpienia od umowy w sprawie zamówienia publicznego przez Zamawiającego.</w:t>
      </w:r>
    </w:p>
    <w:p w14:paraId="47D41704" w14:textId="5204D4BF" w:rsidR="00872F79" w:rsidRPr="00872F79" w:rsidRDefault="00872F79" w:rsidP="00872F79">
      <w:pPr>
        <w:numPr>
          <w:ilvl w:val="0"/>
          <w:numId w:val="26"/>
        </w:numPr>
        <w:suppressAutoHyphens/>
        <w:spacing w:after="0" w:line="271" w:lineRule="auto"/>
        <w:ind w:left="426" w:hanging="426"/>
        <w:jc w:val="both"/>
        <w:rPr>
          <w:rFonts w:eastAsia="Calibri" w:cs="Calibri"/>
          <w:lang w:val="x-none" w:eastAsia="ar-SA"/>
        </w:rPr>
      </w:pPr>
      <w:r w:rsidRPr="00872F79">
        <w:rPr>
          <w:rFonts w:eastAsia="Calibri" w:cs="Calibri"/>
          <w:lang w:eastAsia="ar-SA"/>
        </w:rPr>
        <w:t xml:space="preserve">Warunkiem zapłaty przez Zamawiającego należnego Wykonawcy wynagrodzenia wynikającego z faktur częściowych oraz końcowych jest przedstawienie dowodów zapłaty wymagalnego wynagrodzenia podwykonawcom i dalszym podwykonawcom biorącym udział w realizacji odebranych </w:t>
      </w:r>
      <w:r w:rsidR="00444CDF">
        <w:rPr>
          <w:rFonts w:eastAsia="Calibri" w:cs="Calibri"/>
          <w:lang w:eastAsia="ar-SA"/>
        </w:rPr>
        <w:t>prac</w:t>
      </w:r>
      <w:r w:rsidRPr="00872F79">
        <w:rPr>
          <w:rFonts w:eastAsia="Calibri" w:cs="Calibri"/>
          <w:lang w:eastAsia="ar-SA"/>
        </w:rPr>
        <w:t xml:space="preserve"> (kopii wszystkich faktur lub rachunków wystawionych przez podwykonawców lub dalszych podwykonawców</w:t>
      </w:r>
      <w:r w:rsidRPr="00872F79">
        <w:rPr>
          <w:rFonts w:eastAsia="Calibri" w:cs="Calibri"/>
          <w:strike/>
          <w:lang w:eastAsia="ar-SA"/>
        </w:rPr>
        <w:t>,</w:t>
      </w:r>
      <w:r w:rsidRPr="00872F79">
        <w:rPr>
          <w:rFonts w:eastAsia="Calibri" w:cs="Calibri"/>
          <w:lang w:eastAsia="ar-SA"/>
        </w:rPr>
        <w:t xml:space="preserve"> a także oświadczeń podwykonawców lub dalszych podwykonawców oraz oświadczeniem Wykonawcy, że wszelkie jego zobowiązania wobec podwykonawców lub dalszych podwykonawców zostały spełnione). W razie doręczenia Zamawiającemu faktury bez jednoczesnego przedłożenia wszystkich ww. dokumentów, Zamawiający wstrzyma wypłatę należnego wynagrodzenia za odebrane </w:t>
      </w:r>
      <w:r w:rsidR="001908DD">
        <w:rPr>
          <w:rFonts w:eastAsia="Calibri" w:cs="Calibri"/>
          <w:lang w:eastAsia="ar-SA"/>
        </w:rPr>
        <w:t>prace</w:t>
      </w:r>
      <w:r w:rsidRPr="00872F79">
        <w:rPr>
          <w:rFonts w:eastAsia="Calibri" w:cs="Calibri"/>
          <w:lang w:eastAsia="ar-SA"/>
        </w:rPr>
        <w:t xml:space="preserve"> w części równej sumie kwot wynikających z nieprzedstawionych dowodów zapłaty oraz umów o podwykonawstwo/dalsze podwykonawstwo, przy czym powyższe nie stanowi opóźnienia w zapłacie i nie będzie skutkować naliczeniem odsetek Zamawiającemu od nieterminowych płatności. Przed zapłatą faktur końcowych Wykonawca musi przedstawić Zamawiającemu dodatkowo oświadczenia wszystkich podwykonawców i dalszych podwykonawców o pełnym zafakturowaniu przez nich zakresu wykonanych </w:t>
      </w:r>
      <w:r w:rsidR="001908DD">
        <w:rPr>
          <w:rFonts w:eastAsia="Calibri" w:cs="Calibri"/>
          <w:lang w:eastAsia="ar-SA"/>
        </w:rPr>
        <w:t>prac</w:t>
      </w:r>
      <w:r w:rsidRPr="00872F79">
        <w:rPr>
          <w:rFonts w:eastAsia="Calibri" w:cs="Calibri"/>
          <w:lang w:eastAsia="ar-SA"/>
        </w:rPr>
        <w:t xml:space="preserve"> / zrealizowanych dostaw lub usług zgodnie z umowami o podwykonawstwo oraz, że odpowiednio Wykonawca albo podwykonawca uregulował wobec nich wszystkie zobowiązania wynikające z umów dotyczących realizacji przedmiotu niniejszego zamówienia.</w:t>
      </w:r>
    </w:p>
    <w:p w14:paraId="2E83C2E8" w14:textId="77777777" w:rsidR="00872F79" w:rsidRPr="00872F79" w:rsidRDefault="00872F79" w:rsidP="00872F79">
      <w:pPr>
        <w:widowControl w:val="0"/>
        <w:numPr>
          <w:ilvl w:val="0"/>
          <w:numId w:val="26"/>
        </w:numPr>
        <w:suppressAutoHyphens/>
        <w:spacing w:after="0" w:line="271" w:lineRule="auto"/>
        <w:ind w:left="426" w:hanging="426"/>
        <w:contextualSpacing/>
        <w:jc w:val="both"/>
        <w:rPr>
          <w:rFonts w:eastAsia="Calibri" w:cs="Calibri"/>
          <w:color w:val="000000"/>
          <w:lang w:eastAsia="ar-SA"/>
        </w:rPr>
      </w:pPr>
      <w:r w:rsidRPr="00872F79">
        <w:rPr>
          <w:rFonts w:eastAsia="Calibri" w:cs="Calibri"/>
          <w:color w:val="000000"/>
          <w:lang w:eastAsia="ar-SA"/>
        </w:rPr>
        <w:t>Zamawiający może zwolnić Wykonawcę albo podwykonawcę z obowiązków, o których mowa wyżej, jeżeli Wykonawca lub podwykonawca wykaże, że odmowa złożenia przez podwykonawcę / dalszego podwykonawcę oświadczenia  jest bezzasadna, w szczególności dlatego, że Wykonawca lub podwykonawca  uregulował wobec danego podwykonawcy / dalszego podwykonawcy wszystkie swoje zobowiązania dotyczące realizacji przedmiotu niniejszego zamówienia, na dowód czego Wykonawca lub podwykonawca przedłoży Zamawiającemu dowody zapłaty wszystkich należności wobec podwykonawcy / dalszego podwykonawcy.</w:t>
      </w:r>
    </w:p>
    <w:p w14:paraId="0FD8F894" w14:textId="25406FE5" w:rsidR="00872F79" w:rsidRPr="00872F79" w:rsidRDefault="00872F79" w:rsidP="00872F79">
      <w:pPr>
        <w:widowControl w:val="0"/>
        <w:numPr>
          <w:ilvl w:val="0"/>
          <w:numId w:val="26"/>
        </w:numPr>
        <w:suppressAutoHyphens/>
        <w:spacing w:after="0" w:line="271" w:lineRule="auto"/>
        <w:ind w:left="426" w:hanging="426"/>
        <w:contextualSpacing/>
        <w:jc w:val="both"/>
        <w:rPr>
          <w:rFonts w:eastAsia="Calibri" w:cs="Calibri"/>
          <w:color w:val="000000"/>
          <w:lang w:eastAsia="ar-SA"/>
        </w:rPr>
      </w:pPr>
      <w:r w:rsidRPr="00872F79">
        <w:rPr>
          <w:rFonts w:eastAsia="Calibri" w:cs="Calibri"/>
          <w:color w:val="000000"/>
          <w:lang w:eastAsia="ar-SA"/>
        </w:rPr>
        <w:t xml:space="preserve">W przypadku, gdy podwykonawca lub dalszy podwykonawca nie zafakturował żadnych </w:t>
      </w:r>
      <w:r w:rsidR="001908DD">
        <w:rPr>
          <w:rFonts w:eastAsia="Calibri" w:cs="Calibri"/>
          <w:color w:val="000000"/>
          <w:lang w:eastAsia="ar-SA"/>
        </w:rPr>
        <w:t>prac</w:t>
      </w:r>
      <w:r w:rsidRPr="00872F79">
        <w:rPr>
          <w:rFonts w:eastAsia="Calibri" w:cs="Calibri"/>
          <w:color w:val="000000"/>
          <w:lang w:eastAsia="ar-SA"/>
        </w:rPr>
        <w:t xml:space="preserve"> w danym okresie rozliczeniowym, Wykonawca załączy do faktury VAT oświadczenie podwykonawcy lub dalszego podwykonawcy potwierdzające tę okoliczność.</w:t>
      </w:r>
    </w:p>
    <w:p w14:paraId="11C50562" w14:textId="77777777" w:rsidR="00872F79" w:rsidRPr="00872F79" w:rsidRDefault="00872F79" w:rsidP="00872F79">
      <w:pPr>
        <w:widowControl w:val="0"/>
        <w:suppressAutoHyphens/>
        <w:spacing w:after="0" w:line="271" w:lineRule="auto"/>
        <w:ind w:left="152" w:hanging="10"/>
        <w:jc w:val="both"/>
        <w:rPr>
          <w:rFonts w:eastAsia="Calibri" w:cs="Calibri"/>
          <w:bCs/>
          <w:color w:val="000000"/>
          <w:lang w:eastAsia="pl-PL"/>
        </w:rPr>
      </w:pPr>
    </w:p>
    <w:p w14:paraId="4E6C3C3E" w14:textId="6763D063" w:rsidR="00872F79" w:rsidRPr="00872F79" w:rsidRDefault="00412AB8" w:rsidP="00872F79">
      <w:pPr>
        <w:tabs>
          <w:tab w:val="num" w:pos="426"/>
        </w:tabs>
        <w:spacing w:after="0" w:line="271" w:lineRule="auto"/>
        <w:ind w:left="426" w:hanging="426"/>
        <w:jc w:val="center"/>
        <w:rPr>
          <w:rFonts w:eastAsia="Calibri" w:cs="Calibri"/>
          <w:b/>
          <w:color w:val="000000"/>
          <w:lang w:eastAsia="pl-PL"/>
        </w:rPr>
      </w:pPr>
      <w:r>
        <w:rPr>
          <w:rFonts w:eastAsia="Calibri" w:cs="Calibri"/>
          <w:b/>
          <w:color w:val="000000"/>
          <w:lang w:eastAsia="pl-PL"/>
        </w:rPr>
        <w:t>§ 13</w:t>
      </w:r>
    </w:p>
    <w:p w14:paraId="295006D8" w14:textId="77777777" w:rsidR="00872F79" w:rsidRPr="00872F79" w:rsidRDefault="00872F79" w:rsidP="00872F79">
      <w:pPr>
        <w:tabs>
          <w:tab w:val="num" w:pos="426"/>
        </w:tabs>
        <w:spacing w:after="0" w:line="271" w:lineRule="auto"/>
        <w:ind w:left="425" w:hanging="426"/>
        <w:jc w:val="center"/>
        <w:rPr>
          <w:rFonts w:eastAsia="Calibri" w:cs="Calibri"/>
          <w:b/>
          <w:color w:val="000000"/>
          <w:lang w:eastAsia="pl-PL"/>
        </w:rPr>
      </w:pPr>
      <w:r w:rsidRPr="00872F79">
        <w:rPr>
          <w:rFonts w:eastAsia="Calibri" w:cs="Calibri"/>
          <w:b/>
          <w:color w:val="000000"/>
          <w:lang w:eastAsia="pl-PL"/>
        </w:rPr>
        <w:t>Postanowienia końcowe</w:t>
      </w:r>
    </w:p>
    <w:p w14:paraId="7E234AA8" w14:textId="77777777" w:rsidR="00872F79" w:rsidRPr="00872F79"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lang w:eastAsia="pl-PL"/>
        </w:rPr>
      </w:pPr>
      <w:r w:rsidRPr="00872F79">
        <w:rPr>
          <w:rFonts w:eastAsia="Calibri" w:cs="Calibri"/>
          <w:bCs/>
          <w:color w:val="000000"/>
          <w:lang w:eastAsia="pl-PL"/>
        </w:rPr>
        <w:t>Prawem właściwym dla niniejszej umowy jest prawo polskie.</w:t>
      </w:r>
    </w:p>
    <w:p w14:paraId="2AF40618" w14:textId="78905DF1" w:rsidR="00872F79" w:rsidRPr="00872F79" w:rsidRDefault="00872F79" w:rsidP="00065C6F">
      <w:pPr>
        <w:widowControl w:val="0"/>
        <w:numPr>
          <w:ilvl w:val="0"/>
          <w:numId w:val="6"/>
        </w:numPr>
        <w:tabs>
          <w:tab w:val="clear" w:pos="1260"/>
          <w:tab w:val="left" w:pos="426"/>
        </w:tabs>
        <w:suppressAutoHyphens/>
        <w:spacing w:after="0" w:line="271" w:lineRule="auto"/>
        <w:ind w:left="426" w:hanging="426"/>
        <w:jc w:val="both"/>
        <w:rPr>
          <w:rFonts w:eastAsia="Calibri" w:cs="Calibri"/>
          <w:bCs/>
          <w:color w:val="000000"/>
          <w:lang w:eastAsia="pl-PL"/>
        </w:rPr>
      </w:pPr>
      <w:r w:rsidRPr="00872F79">
        <w:rPr>
          <w:rFonts w:eastAsia="Calibri" w:cs="Calibri"/>
          <w:bCs/>
          <w:color w:val="000000"/>
          <w:lang w:eastAsia="pl-PL"/>
        </w:rPr>
        <w:t xml:space="preserve">Ilekroć w niniejszej Umowie użyto pojęcia dni roboczych należy przez to rozumieć </w:t>
      </w:r>
      <w:r w:rsidR="00065C6F" w:rsidRPr="00065C6F">
        <w:rPr>
          <w:rFonts w:eastAsia="Calibri" w:cs="Calibri"/>
          <w:bCs/>
          <w:color w:val="000000"/>
          <w:lang w:eastAsia="pl-PL"/>
        </w:rPr>
        <w:t>dzień od poniedziałku do piątku z wyłączeniem dni ustawowo wolnych od pracy w Polsce</w:t>
      </w:r>
      <w:r w:rsidRPr="00872F79">
        <w:rPr>
          <w:rFonts w:eastAsia="Calibri" w:cs="Calibri"/>
          <w:bCs/>
          <w:color w:val="000000"/>
          <w:lang w:eastAsia="pl-PL"/>
        </w:rPr>
        <w:t>.</w:t>
      </w:r>
    </w:p>
    <w:p w14:paraId="6E9A9252" w14:textId="77777777" w:rsidR="00872F79" w:rsidRPr="00872F79"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lang w:eastAsia="pl-PL"/>
        </w:rPr>
      </w:pPr>
      <w:r w:rsidRPr="00872F79">
        <w:rPr>
          <w:rFonts w:eastAsia="Calibri" w:cs="Calibri"/>
          <w:bCs/>
          <w:color w:val="000000"/>
          <w:lang w:eastAsia="pl-PL"/>
        </w:rPr>
        <w:t>W sprawach nieuregulowanych umową mają zastosowanie przepisy Kodeksu cywilnego, Prawa budowlanego i ustawy Prawo zamówień publicznych oraz wszystkich aktów wykonawczych wydanych na podstawie ww. ustaw.</w:t>
      </w:r>
    </w:p>
    <w:p w14:paraId="3AEC3832" w14:textId="77777777" w:rsidR="00872F79" w:rsidRPr="00872F79"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lang w:eastAsia="pl-PL"/>
        </w:rPr>
      </w:pPr>
      <w:r w:rsidRPr="00872F79">
        <w:rPr>
          <w:rFonts w:eastAsia="Calibri" w:cs="Calibri"/>
          <w:bCs/>
          <w:color w:val="000000"/>
          <w:lang w:eastAsia="pl-PL"/>
        </w:rPr>
        <w:t>Do wszystkich dokumentów przedkładanych Zamawiającemu przez Wykonawcę sporządzonych w języku obcym, powinna zostać dołączona wersja przetłumaczona przez tłumacza przysięgłego na język polski.</w:t>
      </w:r>
    </w:p>
    <w:p w14:paraId="133498EE" w14:textId="77777777" w:rsidR="00872F79" w:rsidRPr="00872F79"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lang w:eastAsia="pl-PL"/>
        </w:rPr>
      </w:pPr>
      <w:r w:rsidRPr="00872F79">
        <w:rPr>
          <w:rFonts w:eastAsia="Calibri" w:cs="Calibri"/>
          <w:color w:val="000000"/>
          <w:lang w:eastAsia="pl-PL"/>
        </w:rPr>
        <w:t>Spory mogące powstać na tle stosowania umowy Strony będą się starały rozwiązać na drodze porozumienia, a w przypadku niemożności jego osiągniecia poddadzą pod rozstrzygnięcie właściwego rzeczowo polskiego sądu powszechnego siedziby Zamawiającego.</w:t>
      </w:r>
    </w:p>
    <w:p w14:paraId="63DB8FDE" w14:textId="77777777" w:rsidR="00872F79" w:rsidRPr="00872F79" w:rsidRDefault="00872F79" w:rsidP="00872F79">
      <w:pPr>
        <w:widowControl w:val="0"/>
        <w:numPr>
          <w:ilvl w:val="0"/>
          <w:numId w:val="6"/>
        </w:numPr>
        <w:tabs>
          <w:tab w:val="left" w:pos="1260"/>
        </w:tabs>
        <w:suppressAutoHyphens/>
        <w:spacing w:after="0" w:line="271" w:lineRule="auto"/>
        <w:ind w:left="426" w:hanging="426"/>
        <w:jc w:val="both"/>
        <w:rPr>
          <w:rFonts w:eastAsia="Calibri" w:cs="Calibri"/>
          <w:bCs/>
          <w:color w:val="000000"/>
          <w:lang w:eastAsia="pl-PL"/>
        </w:rPr>
      </w:pPr>
      <w:r w:rsidRPr="00872F79">
        <w:rPr>
          <w:rFonts w:eastAsia="Calibri" w:cs="Calibri"/>
          <w:bCs/>
          <w:color w:val="000000"/>
          <w:lang w:eastAsia="pl-PL"/>
        </w:rPr>
        <w:t xml:space="preserve">Wykonawca nie może przenieść praw i obowiązków wynikających z niniejszej umowy na rzecz osób trzecich bez zgody Zamawiającego wyrażonej na piśmie pod rygorem nieważności. </w:t>
      </w:r>
    </w:p>
    <w:p w14:paraId="792B1455" w14:textId="77777777" w:rsidR="00872F79" w:rsidRPr="00872F79"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lang w:eastAsia="pl-PL"/>
        </w:rPr>
      </w:pPr>
      <w:r w:rsidRPr="00872F79">
        <w:rPr>
          <w:rFonts w:eastAsia="Calibri" w:cs="Calibri"/>
          <w:bCs/>
          <w:color w:val="000000"/>
          <w:lang w:eastAsia="pl-PL"/>
        </w:rPr>
        <w:t>Wykonawca zobowiązuje się do przejęcia na siebie wszelkich roszczeń osób trzecich w stosunku do Zamawiającego, wynikających z wykorzystania przez Wykonawcę lub osoby, którymi Wykonawca się posługuje, informacji uzyskanych w czasie wykonywania przedmiotu Umowy w sposób naruszający jej postanowienia.</w:t>
      </w:r>
    </w:p>
    <w:p w14:paraId="04B7F52C" w14:textId="77777777" w:rsidR="00872F79" w:rsidRPr="00872F79"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lang w:eastAsia="pl-PL"/>
        </w:rPr>
      </w:pPr>
      <w:r w:rsidRPr="00872F79">
        <w:rPr>
          <w:rFonts w:eastAsia="Calibri" w:cs="Calibri"/>
          <w:bCs/>
          <w:color w:val="000000"/>
          <w:lang w:eastAsia="pl-PL"/>
        </w:rPr>
        <w:t>Wykonawca zobowiązuje się do niezwłocznego zawiadomienia Zamawiającego o każdym przypadku ujawnienia informacji, pozostającym w sprzeczności z postanowieniami Umowy, a także o każdym przypadku zaistnienia obowiązku udostępnienia informacji.</w:t>
      </w:r>
    </w:p>
    <w:p w14:paraId="204548DE" w14:textId="77777777" w:rsidR="00872F79" w:rsidRPr="00872F79"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lang w:eastAsia="pl-PL"/>
        </w:rPr>
      </w:pPr>
      <w:r w:rsidRPr="00872F79">
        <w:rPr>
          <w:rFonts w:eastAsia="Calibri" w:cs="Calibri"/>
          <w:color w:val="000000"/>
          <w:lang w:eastAsia="pl-PL"/>
        </w:rPr>
        <w:t>Zamawiający oświadcza, że posiada status dużego przedsiębiorcy w rozumieniu art. 4 c Ustawy o przeciwdziałaniu nadmiernym opóźnieniom w transakcjach handlowych.</w:t>
      </w:r>
    </w:p>
    <w:p w14:paraId="1D0922C0" w14:textId="3F6DBCB1" w:rsidR="00872F79" w:rsidRPr="00872F79" w:rsidRDefault="00872F79" w:rsidP="00872F79">
      <w:pPr>
        <w:widowControl w:val="0"/>
        <w:numPr>
          <w:ilvl w:val="0"/>
          <w:numId w:val="6"/>
        </w:numPr>
        <w:tabs>
          <w:tab w:val="num" w:pos="426"/>
          <w:tab w:val="left" w:pos="1260"/>
        </w:tabs>
        <w:suppressAutoHyphens/>
        <w:spacing w:after="0" w:line="271" w:lineRule="auto"/>
        <w:ind w:left="426" w:hanging="426"/>
        <w:jc w:val="both"/>
        <w:rPr>
          <w:rFonts w:eastAsia="Calibri" w:cs="Calibri"/>
          <w:bCs/>
          <w:color w:val="000000"/>
          <w:lang w:eastAsia="pl-PL"/>
        </w:rPr>
      </w:pPr>
      <w:r w:rsidRPr="00872F79">
        <w:rPr>
          <w:rFonts w:eastAsia="Calibri" w:cs="Calibri"/>
          <w:bCs/>
          <w:color w:val="000000"/>
          <w:lang w:eastAsia="pl-PL"/>
        </w:rPr>
        <w:t xml:space="preserve">Umowa została sporządzona w trzech jednobrzmiących egzemplarzach, </w:t>
      </w:r>
      <w:r w:rsidR="00412AB8">
        <w:rPr>
          <w:rFonts w:eastAsia="Calibri" w:cs="Calibri"/>
          <w:bCs/>
          <w:color w:val="000000"/>
          <w:lang w:eastAsia="pl-PL"/>
        </w:rPr>
        <w:t xml:space="preserve">w tym </w:t>
      </w:r>
      <w:r w:rsidRPr="00872F79">
        <w:rPr>
          <w:rFonts w:eastAsia="Calibri" w:cs="Calibri"/>
          <w:bCs/>
          <w:color w:val="000000"/>
          <w:lang w:eastAsia="pl-PL"/>
        </w:rPr>
        <w:t>dwa egzemplarze dla Zamawiającego i jeden dla Wykonawcy.</w:t>
      </w:r>
    </w:p>
    <w:p w14:paraId="0286D8C6" w14:textId="77777777" w:rsidR="00872F79" w:rsidRPr="00872F79" w:rsidRDefault="00872F79" w:rsidP="00872F79">
      <w:pPr>
        <w:widowControl w:val="0"/>
        <w:numPr>
          <w:ilvl w:val="0"/>
          <w:numId w:val="6"/>
        </w:numPr>
        <w:tabs>
          <w:tab w:val="num" w:pos="426"/>
          <w:tab w:val="left" w:pos="1260"/>
        </w:tabs>
        <w:suppressAutoHyphens/>
        <w:spacing w:after="0" w:line="271" w:lineRule="auto"/>
        <w:ind w:left="426" w:hanging="427"/>
        <w:jc w:val="both"/>
        <w:rPr>
          <w:rFonts w:eastAsia="Calibri" w:cs="Calibri"/>
          <w:bCs/>
          <w:color w:val="000000"/>
          <w:lang w:eastAsia="pl-PL"/>
        </w:rPr>
      </w:pPr>
      <w:r w:rsidRPr="00872F79">
        <w:rPr>
          <w:rFonts w:eastAsia="Calibri" w:cs="Calibri"/>
          <w:bCs/>
          <w:color w:val="000000"/>
          <w:lang w:eastAsia="pl-PL"/>
        </w:rPr>
        <w:t xml:space="preserve">Integralną część umowy stanowią: </w:t>
      </w:r>
    </w:p>
    <w:p w14:paraId="0A36E02D" w14:textId="77777777" w:rsidR="00872F79" w:rsidRPr="00872F79" w:rsidRDefault="00872F79" w:rsidP="00872F79">
      <w:pPr>
        <w:widowControl w:val="0"/>
        <w:numPr>
          <w:ilvl w:val="0"/>
          <w:numId w:val="12"/>
        </w:numPr>
        <w:tabs>
          <w:tab w:val="left" w:pos="709"/>
        </w:tabs>
        <w:suppressAutoHyphens/>
        <w:spacing w:after="0" w:line="271" w:lineRule="auto"/>
        <w:jc w:val="both"/>
        <w:rPr>
          <w:rFonts w:eastAsia="Calibri" w:cs="Calibri"/>
          <w:bCs/>
          <w:color w:val="000000"/>
          <w:lang w:eastAsia="pl-PL"/>
        </w:rPr>
      </w:pPr>
      <w:r w:rsidRPr="00872F79">
        <w:rPr>
          <w:rFonts w:eastAsia="Calibri" w:cs="Calibri"/>
          <w:bCs/>
          <w:color w:val="000000"/>
          <w:lang w:eastAsia="pl-PL"/>
        </w:rPr>
        <w:t>Postanowienia zawarte w SWZ oraz treści oferty Wykonawcy;</w:t>
      </w:r>
    </w:p>
    <w:p w14:paraId="7642D352" w14:textId="77777777" w:rsidR="00872F79" w:rsidRPr="00872F79" w:rsidRDefault="00872F79" w:rsidP="00872F79">
      <w:pPr>
        <w:widowControl w:val="0"/>
        <w:numPr>
          <w:ilvl w:val="0"/>
          <w:numId w:val="12"/>
        </w:numPr>
        <w:tabs>
          <w:tab w:val="left" w:pos="709"/>
        </w:tabs>
        <w:suppressAutoHyphens/>
        <w:spacing w:after="0" w:line="271" w:lineRule="auto"/>
        <w:jc w:val="both"/>
        <w:rPr>
          <w:rFonts w:eastAsia="Calibri" w:cs="Calibri"/>
          <w:bCs/>
          <w:color w:val="000000"/>
          <w:lang w:eastAsia="pl-PL"/>
        </w:rPr>
      </w:pPr>
      <w:r w:rsidRPr="00872F79">
        <w:rPr>
          <w:rFonts w:eastAsia="Calibri" w:cs="Calibri"/>
          <w:bCs/>
          <w:color w:val="000000"/>
          <w:lang w:eastAsia="pl-PL"/>
        </w:rPr>
        <w:t>Załącznik nr 1 - Kopia formularza oferty Wykonawcy;</w:t>
      </w:r>
    </w:p>
    <w:p w14:paraId="7CB1F1BA" w14:textId="28C8B7FD" w:rsidR="00872F79" w:rsidRPr="00872F79" w:rsidRDefault="00872F79" w:rsidP="00872F79">
      <w:pPr>
        <w:widowControl w:val="0"/>
        <w:numPr>
          <w:ilvl w:val="0"/>
          <w:numId w:val="12"/>
        </w:numPr>
        <w:tabs>
          <w:tab w:val="left" w:pos="709"/>
        </w:tabs>
        <w:suppressAutoHyphens/>
        <w:spacing w:after="0" w:line="271" w:lineRule="auto"/>
        <w:jc w:val="both"/>
        <w:rPr>
          <w:rFonts w:eastAsia="Calibri" w:cs="Calibri"/>
          <w:bCs/>
          <w:color w:val="000000"/>
          <w:lang w:eastAsia="pl-PL"/>
        </w:rPr>
      </w:pPr>
      <w:r w:rsidRPr="00872F79">
        <w:rPr>
          <w:rFonts w:eastAsia="Calibri" w:cs="Calibri"/>
          <w:bCs/>
          <w:color w:val="000000"/>
          <w:lang w:eastAsia="pl-PL"/>
        </w:rPr>
        <w:t xml:space="preserve">Załącznik nr 2 </w:t>
      </w:r>
      <w:r w:rsidR="004D4903">
        <w:rPr>
          <w:rFonts w:eastAsia="Calibri" w:cs="Calibri"/>
          <w:bCs/>
          <w:color w:val="000000"/>
          <w:lang w:eastAsia="pl-PL"/>
        </w:rPr>
        <w:t>–</w:t>
      </w:r>
      <w:r w:rsidRPr="00872F79">
        <w:rPr>
          <w:rFonts w:eastAsia="Calibri" w:cs="Calibri"/>
          <w:bCs/>
          <w:color w:val="000000"/>
          <w:lang w:eastAsia="pl-PL"/>
        </w:rPr>
        <w:t xml:space="preserve"> </w:t>
      </w:r>
      <w:r w:rsidR="004D4903">
        <w:rPr>
          <w:rFonts w:eastAsia="Calibri" w:cs="Calibri"/>
          <w:bCs/>
          <w:color w:val="000000"/>
          <w:lang w:eastAsia="pl-PL"/>
        </w:rPr>
        <w:t>wzór o</w:t>
      </w:r>
      <w:r w:rsidRPr="00872F79">
        <w:rPr>
          <w:rFonts w:eastAsia="Calibri" w:cs="Calibri"/>
          <w:bCs/>
          <w:color w:val="000000"/>
          <w:lang w:eastAsia="pl-PL"/>
        </w:rPr>
        <w:t>świadczeni</w:t>
      </w:r>
      <w:r w:rsidR="004D4903">
        <w:rPr>
          <w:rFonts w:eastAsia="Calibri" w:cs="Calibri"/>
          <w:bCs/>
          <w:color w:val="000000"/>
          <w:lang w:eastAsia="pl-PL"/>
        </w:rPr>
        <w:t>a</w:t>
      </w:r>
      <w:r w:rsidRPr="00872F79">
        <w:rPr>
          <w:rFonts w:eastAsia="Calibri" w:cs="Calibri"/>
          <w:bCs/>
          <w:color w:val="000000"/>
          <w:lang w:eastAsia="pl-PL"/>
        </w:rPr>
        <w:t xml:space="preserve"> Wykonawcy (Projektanta);</w:t>
      </w:r>
    </w:p>
    <w:p w14:paraId="519374B7" w14:textId="77777777" w:rsidR="00872F79" w:rsidRPr="00872F79" w:rsidRDefault="00872F79" w:rsidP="00872F79">
      <w:pPr>
        <w:widowControl w:val="0"/>
        <w:tabs>
          <w:tab w:val="left" w:pos="709"/>
        </w:tabs>
        <w:suppressAutoHyphens/>
        <w:spacing w:after="0"/>
        <w:ind w:left="720"/>
        <w:jc w:val="both"/>
        <w:rPr>
          <w:rFonts w:eastAsia="Calibri" w:cs="Calibri"/>
          <w:bCs/>
          <w:color w:val="000000"/>
          <w:lang w:eastAsia="pl-PL"/>
        </w:rPr>
      </w:pPr>
    </w:p>
    <w:p w14:paraId="20F16BF8" w14:textId="0A96C242" w:rsidR="00872F79" w:rsidRDefault="00872F79" w:rsidP="00872F79">
      <w:pPr>
        <w:widowControl w:val="0"/>
        <w:tabs>
          <w:tab w:val="left" w:pos="709"/>
        </w:tabs>
        <w:suppressAutoHyphens/>
        <w:spacing w:after="0" w:line="271" w:lineRule="auto"/>
        <w:ind w:left="152" w:hanging="10"/>
        <w:jc w:val="both"/>
        <w:rPr>
          <w:rFonts w:eastAsia="Calibri" w:cs="Calibri"/>
          <w:bCs/>
          <w:color w:val="000000"/>
          <w:lang w:eastAsia="pl-PL"/>
        </w:rPr>
      </w:pPr>
    </w:p>
    <w:p w14:paraId="4CA56295" w14:textId="316FF86F" w:rsidR="00412AB8" w:rsidRPr="00872F79" w:rsidRDefault="00412AB8" w:rsidP="001908DD">
      <w:pPr>
        <w:widowControl w:val="0"/>
        <w:tabs>
          <w:tab w:val="left" w:pos="709"/>
        </w:tabs>
        <w:suppressAutoHyphens/>
        <w:spacing w:after="0" w:line="271" w:lineRule="auto"/>
        <w:jc w:val="both"/>
        <w:rPr>
          <w:rFonts w:eastAsia="Calibri" w:cs="Calibri"/>
          <w:bCs/>
          <w:color w:val="000000"/>
          <w:lang w:eastAsia="pl-PL"/>
        </w:rPr>
      </w:pPr>
    </w:p>
    <w:p w14:paraId="7C2AA206" w14:textId="77777777" w:rsidR="00412AB8" w:rsidRDefault="00872F79" w:rsidP="00412AB8">
      <w:pPr>
        <w:spacing w:after="0" w:line="271" w:lineRule="auto"/>
        <w:ind w:left="152" w:firstLine="708"/>
        <w:jc w:val="both"/>
        <w:rPr>
          <w:rFonts w:eastAsia="Calibri" w:cs="Calibri"/>
          <w:b/>
          <w:color w:val="000000"/>
          <w:lang w:eastAsia="pl-PL"/>
        </w:rPr>
      </w:pPr>
      <w:r w:rsidRPr="00872F79">
        <w:rPr>
          <w:rFonts w:eastAsia="Calibri" w:cs="Calibri"/>
          <w:b/>
          <w:bCs/>
          <w:color w:val="000000"/>
          <w:lang w:eastAsia="pl-PL"/>
        </w:rPr>
        <w:t xml:space="preserve">Wykonawca </w:t>
      </w:r>
      <w:r w:rsidRPr="00872F79">
        <w:rPr>
          <w:rFonts w:eastAsia="Calibri" w:cs="Calibri"/>
          <w:b/>
          <w:bCs/>
          <w:color w:val="000000"/>
          <w:lang w:eastAsia="pl-PL"/>
        </w:rPr>
        <w:tab/>
      </w:r>
      <w:r w:rsidRPr="00872F79">
        <w:rPr>
          <w:rFonts w:eastAsia="Calibri" w:cs="Calibri"/>
          <w:b/>
          <w:bCs/>
          <w:color w:val="000000"/>
          <w:lang w:eastAsia="pl-PL"/>
        </w:rPr>
        <w:tab/>
      </w:r>
      <w:r w:rsidRPr="00872F79">
        <w:rPr>
          <w:rFonts w:eastAsia="Calibri" w:cs="Calibri"/>
          <w:b/>
          <w:bCs/>
          <w:color w:val="000000"/>
          <w:lang w:eastAsia="pl-PL"/>
        </w:rPr>
        <w:tab/>
      </w:r>
      <w:r w:rsidRPr="00872F79">
        <w:rPr>
          <w:rFonts w:eastAsia="Calibri" w:cs="Calibri"/>
          <w:b/>
          <w:bCs/>
          <w:color w:val="000000"/>
          <w:lang w:eastAsia="pl-PL"/>
        </w:rPr>
        <w:tab/>
      </w:r>
      <w:r w:rsidRPr="00872F79">
        <w:rPr>
          <w:rFonts w:eastAsia="Calibri" w:cs="Calibri"/>
          <w:b/>
          <w:bCs/>
          <w:color w:val="000000"/>
          <w:lang w:eastAsia="pl-PL"/>
        </w:rPr>
        <w:tab/>
      </w:r>
      <w:r w:rsidRPr="00872F79">
        <w:rPr>
          <w:rFonts w:eastAsia="Calibri" w:cs="Calibri"/>
          <w:b/>
          <w:bCs/>
          <w:color w:val="000000"/>
          <w:lang w:eastAsia="pl-PL"/>
        </w:rPr>
        <w:tab/>
      </w:r>
      <w:r w:rsidRPr="00872F79">
        <w:rPr>
          <w:rFonts w:eastAsia="Calibri" w:cs="Calibri"/>
          <w:b/>
          <w:bCs/>
          <w:color w:val="000000"/>
          <w:lang w:eastAsia="pl-PL"/>
        </w:rPr>
        <w:tab/>
        <w:t>Zamawiający</w:t>
      </w:r>
      <w:r w:rsidRPr="00872F79">
        <w:rPr>
          <w:rFonts w:eastAsia="Calibri" w:cs="Calibri"/>
          <w:b/>
          <w:color w:val="000000"/>
          <w:lang w:eastAsia="pl-PL"/>
        </w:rPr>
        <w:t xml:space="preserve"> </w:t>
      </w:r>
    </w:p>
    <w:p w14:paraId="5C459BC2" w14:textId="11762308" w:rsidR="00872F79" w:rsidRPr="00872F79" w:rsidRDefault="00872F79" w:rsidP="00412AB8">
      <w:pPr>
        <w:spacing w:after="0" w:line="271" w:lineRule="auto"/>
        <w:ind w:left="152" w:firstLine="708"/>
        <w:jc w:val="both"/>
        <w:rPr>
          <w:rFonts w:eastAsia="Calibri" w:cs="Calibri"/>
          <w:b/>
          <w:color w:val="000000"/>
          <w:lang w:eastAsia="pl-PL"/>
        </w:rPr>
      </w:pPr>
      <w:r w:rsidRPr="00872F79">
        <w:rPr>
          <w:rFonts w:eastAsia="Calibri" w:cs="Calibri"/>
          <w:b/>
          <w:color w:val="000000"/>
          <w:lang w:eastAsia="pl-PL"/>
        </w:rPr>
        <w:br w:type="page"/>
      </w:r>
    </w:p>
    <w:p w14:paraId="75755ADC" w14:textId="77777777" w:rsidR="00872F79" w:rsidRPr="00872F79" w:rsidRDefault="00872F79" w:rsidP="00872F79">
      <w:pPr>
        <w:spacing w:after="6" w:line="266" w:lineRule="auto"/>
        <w:ind w:left="10" w:right="86" w:hanging="10"/>
        <w:jc w:val="both"/>
        <w:rPr>
          <w:rFonts w:eastAsia="Calibri" w:cs="Calibri"/>
          <w:color w:val="000000"/>
          <w:lang w:eastAsia="pl-PL"/>
        </w:rPr>
      </w:pPr>
      <w:r w:rsidRPr="00872F79">
        <w:rPr>
          <w:rFonts w:eastAsia="Calibri" w:cs="Calibri"/>
          <w:b/>
          <w:color w:val="000000"/>
          <w:lang w:eastAsia="pl-PL"/>
        </w:rPr>
        <w:t xml:space="preserve">Załącznik nr 2 do umowy </w:t>
      </w:r>
    </w:p>
    <w:p w14:paraId="322B8DA7"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b/>
          <w:color w:val="000000"/>
          <w:lang w:eastAsia="pl-PL"/>
        </w:rPr>
        <w:t xml:space="preserve"> </w:t>
      </w:r>
    </w:p>
    <w:p w14:paraId="4BE61084" w14:textId="77777777" w:rsidR="00872F79" w:rsidRPr="00872F79" w:rsidRDefault="00872F79" w:rsidP="00872F79">
      <w:pPr>
        <w:spacing w:after="7" w:line="265" w:lineRule="auto"/>
        <w:ind w:left="54" w:right="49" w:hanging="10"/>
        <w:jc w:val="center"/>
        <w:rPr>
          <w:rFonts w:eastAsia="Calibri" w:cs="Calibri"/>
          <w:color w:val="000000"/>
          <w:lang w:eastAsia="pl-PL"/>
        </w:rPr>
      </w:pPr>
      <w:r w:rsidRPr="00872F79">
        <w:rPr>
          <w:rFonts w:eastAsia="Calibri" w:cs="Calibri"/>
          <w:b/>
          <w:color w:val="000000"/>
          <w:lang w:eastAsia="pl-PL"/>
        </w:rPr>
        <w:t xml:space="preserve">WZÓR </w:t>
      </w:r>
    </w:p>
    <w:p w14:paraId="5414716B" w14:textId="77777777" w:rsidR="00872F79" w:rsidRPr="00872F79" w:rsidRDefault="00872F79" w:rsidP="00872F79">
      <w:pPr>
        <w:spacing w:after="11" w:line="259" w:lineRule="auto"/>
        <w:ind w:left="43"/>
        <w:jc w:val="center"/>
        <w:rPr>
          <w:rFonts w:eastAsia="Calibri" w:cs="Calibri"/>
          <w:color w:val="000000"/>
          <w:lang w:eastAsia="pl-PL"/>
        </w:rPr>
      </w:pPr>
      <w:r w:rsidRPr="00872F79">
        <w:rPr>
          <w:rFonts w:eastAsia="Calibri" w:cs="Calibri"/>
          <w:b/>
          <w:color w:val="000000"/>
          <w:lang w:eastAsia="pl-PL"/>
        </w:rPr>
        <w:t xml:space="preserve"> </w:t>
      </w:r>
    </w:p>
    <w:p w14:paraId="2F4FEB11" w14:textId="77777777" w:rsidR="00872F79" w:rsidRPr="00872F79" w:rsidRDefault="00872F79" w:rsidP="00B21134">
      <w:pPr>
        <w:keepNext/>
        <w:keepLines/>
        <w:spacing w:after="7" w:line="265" w:lineRule="auto"/>
        <w:ind w:left="283" w:right="49"/>
        <w:jc w:val="center"/>
        <w:outlineLvl w:val="1"/>
        <w:rPr>
          <w:rFonts w:eastAsia="Calibri" w:cs="Calibri"/>
          <w:b/>
          <w:color w:val="000000"/>
          <w:lang w:eastAsia="pl-PL"/>
        </w:rPr>
      </w:pPr>
      <w:bookmarkStart w:id="2" w:name="_Hlk120180725"/>
      <w:r w:rsidRPr="00872F79">
        <w:rPr>
          <w:rFonts w:eastAsia="Calibri" w:cs="Calibri"/>
          <w:b/>
          <w:color w:val="000000"/>
          <w:lang w:eastAsia="pl-PL"/>
        </w:rPr>
        <w:t xml:space="preserve">Oświadczenie Wykonawcy (Projektanta) </w:t>
      </w:r>
    </w:p>
    <w:bookmarkEnd w:id="2"/>
    <w:p w14:paraId="27F9B2CF"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314D7B8D"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color w:val="000000"/>
          <w:lang w:eastAsia="pl-PL"/>
        </w:rPr>
        <w:t xml:space="preserve"> </w:t>
      </w:r>
    </w:p>
    <w:p w14:paraId="0489AD96" w14:textId="77777777" w:rsidR="00872F79" w:rsidRPr="00872F79" w:rsidRDefault="00872F79" w:rsidP="00872F79">
      <w:pPr>
        <w:spacing w:after="0" w:line="271" w:lineRule="auto"/>
        <w:ind w:left="10" w:hanging="10"/>
        <w:jc w:val="both"/>
        <w:rPr>
          <w:rFonts w:eastAsia="Calibri" w:cs="Calibri"/>
          <w:color w:val="000000"/>
          <w:lang w:eastAsia="pl-PL"/>
        </w:rPr>
      </w:pPr>
      <w:r w:rsidRPr="00872F79">
        <w:rPr>
          <w:rFonts w:eastAsia="Calibri" w:cs="Calibri"/>
          <w:color w:val="000000"/>
          <w:lang w:eastAsia="pl-PL"/>
        </w:rPr>
        <w:t xml:space="preserve"> Realizując zamówienie wynikające z umowy nr  …………………………… zawartej w dniu …………………. na opracowanie kompleksowej dokumentacji projektowej, </w:t>
      </w:r>
    </w:p>
    <w:p w14:paraId="30D51368"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7956544B" w14:textId="77777777" w:rsidR="00872F79" w:rsidRPr="00872F79" w:rsidRDefault="00872F79" w:rsidP="00872F79">
      <w:pPr>
        <w:spacing w:after="3" w:line="271" w:lineRule="auto"/>
        <w:ind w:left="10" w:right="89" w:hanging="10"/>
        <w:jc w:val="both"/>
        <w:rPr>
          <w:rFonts w:eastAsia="Calibri" w:cs="Calibri"/>
          <w:color w:val="000000"/>
          <w:lang w:eastAsia="pl-PL"/>
        </w:rPr>
      </w:pPr>
      <w:r w:rsidRPr="00872F79">
        <w:rPr>
          <w:rFonts w:eastAsia="Calibri" w:cs="Calibri"/>
          <w:color w:val="000000"/>
          <w:lang w:eastAsia="pl-PL"/>
        </w:rPr>
        <w:t xml:space="preserve">oświadczam, że:  </w:t>
      </w:r>
    </w:p>
    <w:p w14:paraId="7FECC770" w14:textId="77777777" w:rsidR="00872F79" w:rsidRPr="00872F79" w:rsidRDefault="00872F79" w:rsidP="00872F79">
      <w:pPr>
        <w:spacing w:after="45" w:line="259" w:lineRule="auto"/>
        <w:rPr>
          <w:rFonts w:eastAsia="Calibri" w:cs="Calibri"/>
          <w:color w:val="000000"/>
          <w:lang w:eastAsia="pl-PL"/>
        </w:rPr>
      </w:pPr>
      <w:r w:rsidRPr="00872F79">
        <w:rPr>
          <w:rFonts w:eastAsia="Calibri" w:cs="Calibri"/>
          <w:color w:val="000000"/>
          <w:lang w:eastAsia="pl-PL"/>
        </w:rPr>
        <w:t xml:space="preserve"> </w:t>
      </w:r>
    </w:p>
    <w:p w14:paraId="39AC202E" w14:textId="77777777" w:rsidR="00872F79" w:rsidRPr="00872F79" w:rsidRDefault="00872F79" w:rsidP="00872F79">
      <w:pPr>
        <w:numPr>
          <w:ilvl w:val="0"/>
          <w:numId w:val="34"/>
        </w:numPr>
        <w:spacing w:after="33" w:line="271" w:lineRule="auto"/>
        <w:ind w:right="3"/>
        <w:jc w:val="both"/>
        <w:rPr>
          <w:rFonts w:eastAsia="Calibri" w:cs="Calibri"/>
          <w:color w:val="000000"/>
          <w:lang w:eastAsia="pl-PL"/>
        </w:rPr>
      </w:pPr>
      <w:r w:rsidRPr="00872F79">
        <w:rPr>
          <w:rFonts w:eastAsia="Calibri" w:cs="Calibri"/>
          <w:color w:val="000000"/>
          <w:lang w:eastAsia="pl-PL"/>
        </w:rPr>
        <w:t xml:space="preserve">projekt(y) budowlany(e)/wykonawczy(e)* została(y) wykonana(e) zgodnie z umową, ustawą Pzp i aktami wykonawczymi do tej ustawy, przepisami techniczno – budowlanymi, Polskimi Normami lub normami równoważnymi, wymogami dotyczącymi dostępności obiektu dla osób niepełnosprawnych i że została wykonana w stanie kompletnym z punktu widzenia celu, któremu ma służyć oraz że dochowano należytej staranności w jej przygotowaniu; </w:t>
      </w:r>
    </w:p>
    <w:p w14:paraId="1B5B4E5E" w14:textId="77777777" w:rsidR="00872F79" w:rsidRPr="00872F79" w:rsidRDefault="00872F79" w:rsidP="00872F79">
      <w:pPr>
        <w:numPr>
          <w:ilvl w:val="0"/>
          <w:numId w:val="34"/>
        </w:numPr>
        <w:spacing w:after="0" w:line="271" w:lineRule="auto"/>
        <w:ind w:right="3"/>
        <w:jc w:val="both"/>
        <w:rPr>
          <w:rFonts w:eastAsia="Calibri" w:cs="Calibri"/>
          <w:color w:val="000000"/>
          <w:lang w:eastAsia="pl-PL"/>
        </w:rPr>
      </w:pPr>
      <w:r w:rsidRPr="00872F79">
        <w:rPr>
          <w:rFonts w:eastAsia="Calibri" w:cs="Calibri"/>
          <w:color w:val="000000"/>
          <w:lang w:eastAsia="pl-PL"/>
        </w:rPr>
        <w:t>dokumentacja projektowa, specyfikacje techniczne wykonania i odbioru robót oraz kosztorys inwestorski zostały wykonane zgodnie z umową, ustawą Pzp i aktami wykonawczymi do tej ustawy, przepisami technicznymi i normami, w stanie kompletnym z punktu widzenia celu, któremu ma służyć oraz, że dołożono należytej staranności przy jej wykonaniu i ujęto w niej wszystkie roboty budowlane niezbędne do prawidłowego wykonania zadania inwestycyjnego.</w:t>
      </w:r>
    </w:p>
    <w:p w14:paraId="18DA34D5" w14:textId="77777777" w:rsidR="00872F79" w:rsidRPr="00872F79" w:rsidRDefault="00872F79" w:rsidP="00872F79">
      <w:pPr>
        <w:spacing w:after="0" w:line="271" w:lineRule="auto"/>
        <w:ind w:left="283" w:right="3"/>
        <w:jc w:val="both"/>
        <w:rPr>
          <w:rFonts w:eastAsia="Calibri" w:cs="Calibri"/>
          <w:color w:val="000000"/>
          <w:lang w:eastAsia="pl-PL"/>
        </w:rPr>
      </w:pPr>
      <w:r w:rsidRPr="00872F79">
        <w:rPr>
          <w:rFonts w:eastAsia="Calibri" w:cs="Calibri"/>
          <w:color w:val="000000"/>
          <w:lang w:eastAsia="pl-PL"/>
        </w:rPr>
        <w:t xml:space="preserve"> </w:t>
      </w:r>
    </w:p>
    <w:p w14:paraId="06298A34"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color w:val="000000"/>
          <w:lang w:eastAsia="pl-PL"/>
        </w:rPr>
        <w:t xml:space="preserve"> </w:t>
      </w:r>
    </w:p>
    <w:p w14:paraId="02A79090"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7161831B" w14:textId="77777777" w:rsidR="00872F79" w:rsidRPr="00872F79" w:rsidRDefault="00872F79" w:rsidP="00872F79">
      <w:pPr>
        <w:spacing w:after="26" w:line="259" w:lineRule="auto"/>
        <w:rPr>
          <w:rFonts w:eastAsia="Calibri" w:cs="Calibri"/>
          <w:color w:val="000000"/>
          <w:lang w:eastAsia="pl-PL"/>
        </w:rPr>
      </w:pPr>
      <w:r w:rsidRPr="00872F79">
        <w:rPr>
          <w:rFonts w:eastAsia="Calibri" w:cs="Calibri"/>
          <w:color w:val="000000"/>
          <w:lang w:eastAsia="pl-PL"/>
        </w:rPr>
        <w:t xml:space="preserve"> </w:t>
      </w:r>
    </w:p>
    <w:p w14:paraId="44EF95C0" w14:textId="4E322130" w:rsidR="00872F79" w:rsidRPr="00872F79" w:rsidRDefault="00872F79" w:rsidP="00872F79">
      <w:pPr>
        <w:tabs>
          <w:tab w:val="center" w:pos="1980"/>
          <w:tab w:val="center" w:pos="2837"/>
          <w:tab w:val="center" w:pos="3545"/>
          <w:tab w:val="center" w:pos="4253"/>
          <w:tab w:val="center" w:pos="4964"/>
          <w:tab w:val="center" w:pos="7087"/>
        </w:tabs>
        <w:spacing w:after="6" w:line="266" w:lineRule="auto"/>
        <w:rPr>
          <w:rFonts w:eastAsia="Calibri" w:cs="Calibri"/>
          <w:color w:val="000000"/>
          <w:lang w:eastAsia="pl-PL"/>
        </w:rPr>
      </w:pPr>
      <w:r w:rsidRPr="00872F79">
        <w:rPr>
          <w:rFonts w:eastAsia="Calibri" w:cs="Calibri"/>
          <w:color w:val="000000"/>
          <w:lang w:eastAsia="pl-PL"/>
        </w:rPr>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t xml:space="preserve"> </w:t>
      </w:r>
      <w:r w:rsidRPr="00872F79">
        <w:rPr>
          <w:rFonts w:eastAsia="Calibri" w:cs="Calibri"/>
          <w:color w:val="000000"/>
          <w:lang w:eastAsia="pl-PL"/>
        </w:rPr>
        <w:tab/>
      </w:r>
      <w:r w:rsidRPr="00872F79">
        <w:rPr>
          <w:rFonts w:eastAsia="Calibri" w:cs="Calibri"/>
          <w:b/>
          <w:color w:val="000000"/>
          <w:lang w:eastAsia="pl-PL"/>
        </w:rPr>
        <w:t>Wykonawca (Projektant</w:t>
      </w:r>
      <w:r w:rsidR="007E2CFA">
        <w:rPr>
          <w:rFonts w:eastAsia="Calibri" w:cs="Calibri"/>
          <w:b/>
          <w:color w:val="000000"/>
          <w:lang w:eastAsia="pl-PL"/>
        </w:rPr>
        <w:t>/Projektanci</w:t>
      </w:r>
      <w:r w:rsidRPr="00872F79">
        <w:rPr>
          <w:rFonts w:eastAsia="Calibri" w:cs="Calibri"/>
          <w:b/>
          <w:color w:val="000000"/>
          <w:lang w:eastAsia="pl-PL"/>
        </w:rPr>
        <w:t xml:space="preserve">) </w:t>
      </w:r>
    </w:p>
    <w:p w14:paraId="3650C9BB"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b/>
          <w:color w:val="000000"/>
          <w:lang w:eastAsia="pl-PL"/>
        </w:rPr>
        <w:t xml:space="preserve"> </w:t>
      </w:r>
    </w:p>
    <w:p w14:paraId="5457E2C0" w14:textId="77777777" w:rsidR="00872F79" w:rsidRPr="00872F79" w:rsidRDefault="00872F79" w:rsidP="00872F79">
      <w:pPr>
        <w:spacing w:after="26" w:line="259" w:lineRule="auto"/>
        <w:rPr>
          <w:rFonts w:eastAsia="Calibri" w:cs="Calibri"/>
          <w:color w:val="000000"/>
          <w:lang w:eastAsia="pl-PL"/>
        </w:rPr>
      </w:pPr>
      <w:r w:rsidRPr="00872F79">
        <w:rPr>
          <w:rFonts w:eastAsia="Calibri" w:cs="Calibri"/>
          <w:b/>
          <w:color w:val="000000"/>
          <w:lang w:eastAsia="pl-PL"/>
        </w:rPr>
        <w:t xml:space="preserve"> </w:t>
      </w:r>
    </w:p>
    <w:p w14:paraId="4AA2B518" w14:textId="77777777" w:rsidR="00872F79" w:rsidRPr="00872F79" w:rsidRDefault="00872F79" w:rsidP="00872F79">
      <w:pPr>
        <w:tabs>
          <w:tab w:val="center" w:pos="6807"/>
        </w:tabs>
        <w:spacing w:after="3" w:line="271" w:lineRule="auto"/>
        <w:rPr>
          <w:rFonts w:eastAsia="Calibri" w:cs="Calibri"/>
          <w:color w:val="000000"/>
          <w:lang w:eastAsia="pl-PL"/>
        </w:rPr>
      </w:pPr>
      <w:r w:rsidRPr="00872F79">
        <w:rPr>
          <w:rFonts w:eastAsia="Calibri" w:cs="Calibri"/>
          <w:color w:val="000000"/>
          <w:lang w:eastAsia="pl-PL"/>
        </w:rPr>
        <w:t xml:space="preserve">                                                                                          </w:t>
      </w:r>
      <w:r w:rsidRPr="00872F79">
        <w:rPr>
          <w:rFonts w:eastAsia="Calibri" w:cs="Calibri"/>
          <w:color w:val="000000"/>
          <w:lang w:eastAsia="pl-PL"/>
        </w:rPr>
        <w:tab/>
        <w:t xml:space="preserve">                …………………………………………………</w:t>
      </w:r>
      <w:r w:rsidRPr="00872F79">
        <w:rPr>
          <w:rFonts w:eastAsia="Calibri" w:cs="Calibri"/>
          <w:i/>
          <w:color w:val="000000"/>
          <w:lang w:eastAsia="pl-PL"/>
        </w:rPr>
        <w:t xml:space="preserve">  </w:t>
      </w:r>
    </w:p>
    <w:p w14:paraId="5F0A2F49" w14:textId="77777777" w:rsidR="00872F79" w:rsidRPr="00872F79" w:rsidRDefault="00872F79" w:rsidP="00872F79">
      <w:pPr>
        <w:spacing w:after="7" w:line="265" w:lineRule="auto"/>
        <w:ind w:left="71" w:right="65" w:hanging="10"/>
        <w:jc w:val="center"/>
        <w:rPr>
          <w:rFonts w:eastAsia="Calibri" w:cs="Calibri"/>
          <w:color w:val="000000"/>
          <w:lang w:eastAsia="pl-PL"/>
        </w:rPr>
      </w:pPr>
      <w:r w:rsidRPr="00872F79">
        <w:rPr>
          <w:rFonts w:eastAsia="Calibri" w:cs="Calibri"/>
          <w:color w:val="000000"/>
          <w:lang w:eastAsia="pl-PL"/>
        </w:rPr>
        <w:t xml:space="preserve">                                                                                                       (data, podpis, nazwa, pieczęć) </w:t>
      </w:r>
    </w:p>
    <w:p w14:paraId="24C4EDFF" w14:textId="77777777" w:rsidR="00872F79" w:rsidRPr="00872F79" w:rsidRDefault="00872F79" w:rsidP="00872F79">
      <w:pPr>
        <w:spacing w:after="12" w:line="259" w:lineRule="auto"/>
        <w:rPr>
          <w:rFonts w:eastAsia="Calibri" w:cs="Calibri"/>
          <w:color w:val="000000"/>
          <w:lang w:eastAsia="pl-PL"/>
        </w:rPr>
      </w:pPr>
      <w:r w:rsidRPr="00872F79">
        <w:rPr>
          <w:rFonts w:eastAsia="Calibri" w:cs="Calibri"/>
          <w:b/>
          <w:color w:val="000000"/>
          <w:lang w:eastAsia="pl-PL"/>
        </w:rPr>
        <w:t xml:space="preserve"> </w:t>
      </w:r>
    </w:p>
    <w:p w14:paraId="31EB0762"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b/>
          <w:color w:val="000000"/>
          <w:lang w:eastAsia="pl-PL"/>
        </w:rPr>
        <w:t xml:space="preserve"> </w:t>
      </w:r>
    </w:p>
    <w:p w14:paraId="208719D6"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b/>
          <w:color w:val="000000"/>
          <w:lang w:eastAsia="pl-PL"/>
        </w:rPr>
        <w:t xml:space="preserve"> </w:t>
      </w:r>
    </w:p>
    <w:p w14:paraId="79F6FB68"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b/>
          <w:color w:val="000000"/>
          <w:lang w:eastAsia="pl-PL"/>
        </w:rPr>
        <w:t xml:space="preserve"> </w:t>
      </w:r>
    </w:p>
    <w:p w14:paraId="1317CEBA" w14:textId="77777777" w:rsidR="00872F79" w:rsidRPr="00872F79" w:rsidRDefault="00872F79" w:rsidP="00872F79">
      <w:pPr>
        <w:spacing w:after="14" w:line="259" w:lineRule="auto"/>
        <w:rPr>
          <w:rFonts w:eastAsia="Calibri" w:cs="Calibri"/>
          <w:color w:val="000000"/>
          <w:lang w:eastAsia="pl-PL"/>
        </w:rPr>
      </w:pPr>
      <w:r w:rsidRPr="00872F79">
        <w:rPr>
          <w:rFonts w:eastAsia="Calibri" w:cs="Calibri"/>
          <w:color w:val="000000"/>
          <w:lang w:eastAsia="pl-PL"/>
        </w:rPr>
        <w:t xml:space="preserve"> </w:t>
      </w:r>
    </w:p>
    <w:p w14:paraId="1362787C" w14:textId="77777777" w:rsidR="00872F79" w:rsidRPr="00872F79" w:rsidRDefault="00872F79" w:rsidP="00872F79">
      <w:pPr>
        <w:spacing w:after="11" w:line="259" w:lineRule="auto"/>
        <w:rPr>
          <w:rFonts w:eastAsia="Calibri" w:cs="Calibri"/>
          <w:color w:val="000000"/>
          <w:lang w:eastAsia="pl-PL"/>
        </w:rPr>
      </w:pPr>
      <w:r w:rsidRPr="00872F79">
        <w:rPr>
          <w:rFonts w:eastAsia="Calibri" w:cs="Calibri"/>
          <w:color w:val="000000"/>
          <w:lang w:eastAsia="pl-PL"/>
        </w:rPr>
        <w:t xml:space="preserve"> </w:t>
      </w:r>
    </w:p>
    <w:p w14:paraId="386A6E35" w14:textId="726F8573" w:rsidR="00487F0A" w:rsidRPr="002F78A0" w:rsidRDefault="00487F0A" w:rsidP="00872F79">
      <w:pPr>
        <w:spacing w:after="0"/>
        <w:jc w:val="right"/>
        <w:rPr>
          <w:rFonts w:asciiTheme="minorHAnsi" w:hAnsiTheme="minorHAnsi" w:cstheme="minorHAnsi"/>
          <w:b/>
          <w:bCs/>
          <w:lang w:eastAsia="pl-PL"/>
        </w:rPr>
      </w:pPr>
    </w:p>
    <w:sectPr w:rsidR="00487F0A" w:rsidRPr="002F78A0" w:rsidSect="001908DD">
      <w:headerReference w:type="default" r:id="rId8"/>
      <w:pgSz w:w="11906" w:h="16838"/>
      <w:pgMar w:top="1560" w:right="1416" w:bottom="1560" w:left="1134" w:header="709" w:footer="4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5BF89" w14:textId="77777777" w:rsidR="001908DD" w:rsidRDefault="001908DD">
      <w:pPr>
        <w:spacing w:after="0" w:line="240" w:lineRule="auto"/>
      </w:pPr>
      <w:r>
        <w:separator/>
      </w:r>
    </w:p>
  </w:endnote>
  <w:endnote w:type="continuationSeparator" w:id="0">
    <w:p w14:paraId="6BBA961F" w14:textId="77777777" w:rsidR="001908DD" w:rsidRDefault="00190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Courier">
    <w:panose1 w:val="020703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9D2C8" w14:textId="77777777" w:rsidR="001908DD" w:rsidRDefault="001908DD">
      <w:pPr>
        <w:spacing w:after="0" w:line="240" w:lineRule="auto"/>
      </w:pPr>
      <w:r>
        <w:separator/>
      </w:r>
    </w:p>
  </w:footnote>
  <w:footnote w:type="continuationSeparator" w:id="0">
    <w:p w14:paraId="378504A9" w14:textId="77777777" w:rsidR="001908DD" w:rsidRDefault="001908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page" w:horzAnchor="margin" w:tblpXSpec="center" w:tblpY="328"/>
      <w:tblW w:w="9685" w:type="dxa"/>
      <w:tblLook w:val="01E0" w:firstRow="1" w:lastRow="1" w:firstColumn="1" w:lastColumn="1" w:noHBand="0" w:noVBand="0"/>
    </w:tblPr>
    <w:tblGrid>
      <w:gridCol w:w="2453"/>
      <w:gridCol w:w="4410"/>
      <w:gridCol w:w="2822"/>
    </w:tblGrid>
    <w:tr w:rsidR="001908DD" w:rsidRPr="00B76456" w14:paraId="544BE798" w14:textId="77777777" w:rsidTr="00C104D6">
      <w:trPr>
        <w:trHeight w:val="709"/>
      </w:trPr>
      <w:tc>
        <w:tcPr>
          <w:tcW w:w="2453" w:type="dxa"/>
          <w:shd w:val="clear" w:color="auto" w:fill="auto"/>
        </w:tcPr>
        <w:p w14:paraId="08E2446B" w14:textId="77777777" w:rsidR="001908DD" w:rsidRPr="00B76456" w:rsidRDefault="001908DD" w:rsidP="00B76456">
          <w:pPr>
            <w:ind w:left="-180"/>
            <w:rPr>
              <w:rFonts w:eastAsia="Calibri"/>
              <w:sz w:val="16"/>
              <w:szCs w:val="16"/>
            </w:rPr>
          </w:pPr>
        </w:p>
      </w:tc>
      <w:tc>
        <w:tcPr>
          <w:tcW w:w="4410" w:type="dxa"/>
          <w:shd w:val="clear" w:color="auto" w:fill="auto"/>
        </w:tcPr>
        <w:p w14:paraId="6B67760A" w14:textId="77777777" w:rsidR="001908DD" w:rsidRPr="00B76456" w:rsidRDefault="001908DD" w:rsidP="00B76456">
          <w:pPr>
            <w:jc w:val="center"/>
            <w:rPr>
              <w:rFonts w:eastAsia="Calibri"/>
              <w:sz w:val="16"/>
              <w:szCs w:val="16"/>
            </w:rPr>
          </w:pPr>
        </w:p>
      </w:tc>
      <w:tc>
        <w:tcPr>
          <w:tcW w:w="2822" w:type="dxa"/>
          <w:shd w:val="clear" w:color="auto" w:fill="auto"/>
        </w:tcPr>
        <w:p w14:paraId="7B284E2C" w14:textId="77777777" w:rsidR="001908DD" w:rsidRPr="00B76456" w:rsidRDefault="001908DD" w:rsidP="00B76456">
          <w:pPr>
            <w:ind w:right="-108"/>
            <w:jc w:val="right"/>
            <w:rPr>
              <w:rFonts w:eastAsia="Calibri"/>
              <w:sz w:val="16"/>
              <w:szCs w:val="16"/>
            </w:rPr>
          </w:pPr>
        </w:p>
      </w:tc>
    </w:tr>
  </w:tbl>
  <w:p w14:paraId="7F008490" w14:textId="77777777" w:rsidR="001908DD" w:rsidRDefault="001908DD">
    <w:pPr>
      <w:pStyle w:val="Nagwek"/>
    </w:pPr>
    <w:r>
      <w:rPr>
        <w:noProof/>
      </w:rPr>
      <w:drawing>
        <wp:anchor distT="0" distB="0" distL="114300" distR="114300" simplePos="0" relativeHeight="251657728" behindDoc="1" locked="0" layoutInCell="1" allowOverlap="1" wp14:anchorId="7FB41A4D" wp14:editId="3B6200F9">
          <wp:simplePos x="0" y="0"/>
          <wp:positionH relativeFrom="column">
            <wp:posOffset>-475615</wp:posOffset>
          </wp:positionH>
          <wp:positionV relativeFrom="paragraph">
            <wp:posOffset>-381635</wp:posOffset>
          </wp:positionV>
          <wp:extent cx="7472045" cy="1409065"/>
          <wp:effectExtent l="0" t="0" r="0" b="635"/>
          <wp:wrapNone/>
          <wp:docPr id="3"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409065"/>
                  </a:xfrm>
                  <a:prstGeom prst="rect">
                    <a:avLst/>
                  </a:prstGeom>
                  <a:noFill/>
                  <a:ln>
                    <a:noFill/>
                  </a:ln>
                </pic:spPr>
              </pic:pic>
            </a:graphicData>
          </a:graphic>
        </wp:anchor>
      </w:drawing>
    </w:r>
  </w:p>
  <w:p w14:paraId="2B593ABC" w14:textId="462E89A2" w:rsidR="001908DD" w:rsidRDefault="001908DD" w:rsidP="007D65F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4E8C72A"/>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BBAA98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0000002"/>
    <w:multiLevelType w:val="singleLevel"/>
    <w:tmpl w:val="225EF512"/>
    <w:name w:val="WW8Num5"/>
    <w:lvl w:ilvl="0">
      <w:start w:val="1"/>
      <w:numFmt w:val="lowerLetter"/>
      <w:lvlText w:val="%1)"/>
      <w:lvlJc w:val="left"/>
      <w:pPr>
        <w:tabs>
          <w:tab w:val="num" w:pos="0"/>
        </w:tabs>
        <w:ind w:left="720" w:hanging="360"/>
      </w:pPr>
      <w:rPr>
        <w:rFonts w:ascii="Calibri" w:hAnsi="Calibri" w:cs="Times New Roman" w:hint="default"/>
      </w:rPr>
    </w:lvl>
  </w:abstractNum>
  <w:abstractNum w:abstractNumId="3" w15:restartNumberingAfterBreak="0">
    <w:nsid w:val="00000004"/>
    <w:multiLevelType w:val="multilevel"/>
    <w:tmpl w:val="00000004"/>
    <w:name w:val="WW8Num4"/>
    <w:lvl w:ilvl="0">
      <w:start w:val="1"/>
      <w:numFmt w:val="decimal"/>
      <w:lvlText w:val="%1."/>
      <w:lvlJc w:val="left"/>
      <w:pPr>
        <w:tabs>
          <w:tab w:val="num" w:pos="624"/>
        </w:tabs>
        <w:ind w:left="624" w:hanging="624"/>
      </w:pPr>
      <w:rPr>
        <w:rFonts w:cs="Times New Roman" w:hint="default"/>
      </w:rPr>
    </w:lvl>
    <w:lvl w:ilvl="1">
      <w:start w:val="1"/>
      <w:numFmt w:val="lowerLetter"/>
      <w:lvlText w:val="%2)"/>
      <w:lvlJc w:val="left"/>
      <w:pPr>
        <w:tabs>
          <w:tab w:val="num" w:pos="1440"/>
        </w:tabs>
        <w:ind w:left="1440" w:hanging="360"/>
      </w:pPr>
      <w:rPr>
        <w:rFonts w:ascii="Calibri" w:eastAsia="Times New Roman" w:hAnsi="Calibri" w:cs="Times New Roman" w:hint="default"/>
        <w:sz w:val="20"/>
        <w:szCs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00000006"/>
    <w:multiLevelType w:val="multilevel"/>
    <w:tmpl w:val="669AAD78"/>
    <w:name w:val="WW8Num12"/>
    <w:lvl w:ilvl="0">
      <w:start w:val="1"/>
      <w:numFmt w:val="lowerLetter"/>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Calibri" w:hAnsi="Calibri" w:cs="Times New Roman" w:hint="default"/>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lowerRoman"/>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5" w15:restartNumberingAfterBreak="0">
    <w:nsid w:val="00000007"/>
    <w:multiLevelType w:val="multilevel"/>
    <w:tmpl w:val="993638EA"/>
    <w:lvl w:ilvl="0">
      <w:start w:val="2"/>
      <w:numFmt w:val="decimal"/>
      <w:lvlText w:val="%1."/>
      <w:lvlJc w:val="left"/>
      <w:pPr>
        <w:tabs>
          <w:tab w:val="num" w:pos="0"/>
        </w:tabs>
        <w:ind w:left="720" w:hanging="360"/>
      </w:pPr>
      <w:rPr>
        <w:rFonts w:ascii="Calibri" w:hAnsi="Calibri" w:cs="Calibri" w:hint="default"/>
      </w:rPr>
    </w:lvl>
    <w:lvl w:ilvl="1">
      <w:start w:val="1"/>
      <w:numFmt w:val="decimal"/>
      <w:lvlText w:val="%2."/>
      <w:lvlJc w:val="left"/>
      <w:pPr>
        <w:ind w:left="360" w:hanging="360"/>
      </w:pPr>
      <w:rPr>
        <w:rFonts w:cs="Times New Roman" w:hint="default"/>
        <w:b w:val="0"/>
        <w:color w:val="00000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6" w15:restartNumberingAfterBreak="0">
    <w:nsid w:val="00000011"/>
    <w:multiLevelType w:val="multilevel"/>
    <w:tmpl w:val="00000011"/>
    <w:name w:val="WWNum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7" w15:restartNumberingAfterBreak="0">
    <w:nsid w:val="00000022"/>
    <w:multiLevelType w:val="multilevel"/>
    <w:tmpl w:val="00000022"/>
    <w:name w:val="WWNum3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33"/>
    <w:multiLevelType w:val="multilevel"/>
    <w:tmpl w:val="00000033"/>
    <w:name w:val="WW8Num35"/>
    <w:lvl w:ilvl="0">
      <w:start w:val="1"/>
      <w:numFmt w:val="decimal"/>
      <w:lvlText w:val="%1."/>
      <w:lvlJc w:val="left"/>
      <w:pPr>
        <w:tabs>
          <w:tab w:val="num" w:pos="1260"/>
        </w:tabs>
        <w:ind w:left="12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0EF0596"/>
    <w:multiLevelType w:val="multilevel"/>
    <w:tmpl w:val="97B4406A"/>
    <w:name w:val="WW8Num302"/>
    <w:lvl w:ilvl="0">
      <w:start w:val="1"/>
      <w:numFmt w:val="decimal"/>
      <w:lvlText w:val="%1."/>
      <w:lvlJc w:val="left"/>
      <w:pPr>
        <w:tabs>
          <w:tab w:val="num" w:pos="1150"/>
        </w:tabs>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ordinal"/>
      <w:lvlText w:val="3.%4"/>
      <w:lvlJc w:val="left"/>
      <w:pPr>
        <w:tabs>
          <w:tab w:val="num" w:pos="2880"/>
        </w:tabs>
        <w:ind w:left="2880" w:hanging="360"/>
      </w:pPr>
      <w:rPr>
        <w:rFonts w:ascii="Times New Roman" w:hAnsi="Times New Roman" w:cs="Times New Roman" w:hint="default"/>
        <w:b/>
        <w:i w:val="0"/>
        <w:sz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 w15:restartNumberingAfterBreak="0">
    <w:nsid w:val="0438151E"/>
    <w:multiLevelType w:val="hybridMultilevel"/>
    <w:tmpl w:val="86FAAE3C"/>
    <w:lvl w:ilvl="0" w:tplc="C6F09864">
      <w:start w:val="1"/>
      <w:numFmt w:val="lowerLetter"/>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36D67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E22DE8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D6E3C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06498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02B93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C284B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3CA01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2A876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CF82D45"/>
    <w:multiLevelType w:val="hybridMultilevel"/>
    <w:tmpl w:val="D4147B1E"/>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2" w15:restartNumberingAfterBreak="0">
    <w:nsid w:val="0D580D6D"/>
    <w:multiLevelType w:val="hybridMultilevel"/>
    <w:tmpl w:val="D248B7B8"/>
    <w:lvl w:ilvl="0" w:tplc="A488668E">
      <w:start w:val="1"/>
      <w:numFmt w:val="decimal"/>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3" w15:restartNumberingAfterBreak="0">
    <w:nsid w:val="13B52D17"/>
    <w:multiLevelType w:val="multilevel"/>
    <w:tmpl w:val="5B124AD4"/>
    <w:lvl w:ilvl="0">
      <w:start w:val="5"/>
      <w:numFmt w:val="decimal"/>
      <w:lvlText w:val="%1."/>
      <w:lvlJc w:val="left"/>
      <w:pPr>
        <w:ind w:left="360" w:hanging="360"/>
      </w:pPr>
      <w:rPr>
        <w:rFonts w:cs="Times New Roman" w:hint="default"/>
        <w:b/>
        <w:sz w:val="20"/>
        <w:szCs w:val="20"/>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16ED3C51"/>
    <w:multiLevelType w:val="hybridMultilevel"/>
    <w:tmpl w:val="84E82822"/>
    <w:lvl w:ilvl="0" w:tplc="ED86E33C">
      <w:start w:val="1"/>
      <w:numFmt w:val="decimal"/>
      <w:lvlText w:val="%1."/>
      <w:lvlJc w:val="left"/>
      <w:pPr>
        <w:ind w:left="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B4BE2A">
      <w:start w:val="1"/>
      <w:numFmt w:val="decimal"/>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122B446">
      <w:start w:val="1"/>
      <w:numFmt w:val="lowerLetter"/>
      <w:lvlText w:val="%3."/>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E8F10A">
      <w:start w:val="1"/>
      <w:numFmt w:val="decimal"/>
      <w:lvlText w:val="%4"/>
      <w:lvlJc w:val="left"/>
      <w:pPr>
        <w:ind w:left="1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CD2A9CA">
      <w:start w:val="1"/>
      <w:numFmt w:val="lowerLetter"/>
      <w:lvlText w:val="%5"/>
      <w:lvlJc w:val="left"/>
      <w:pPr>
        <w:ind w:left="2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F807AE">
      <w:start w:val="1"/>
      <w:numFmt w:val="lowerRoman"/>
      <w:lvlText w:val="%6"/>
      <w:lvlJc w:val="left"/>
      <w:pPr>
        <w:ind w:left="3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04CB306">
      <w:start w:val="1"/>
      <w:numFmt w:val="decimal"/>
      <w:lvlText w:val="%7"/>
      <w:lvlJc w:val="left"/>
      <w:pPr>
        <w:ind w:left="3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5203A6">
      <w:start w:val="1"/>
      <w:numFmt w:val="lowerLetter"/>
      <w:lvlText w:val="%8"/>
      <w:lvlJc w:val="left"/>
      <w:pPr>
        <w:ind w:left="4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EC20C0">
      <w:start w:val="1"/>
      <w:numFmt w:val="lowerRoman"/>
      <w:lvlText w:val="%9"/>
      <w:lvlJc w:val="left"/>
      <w:pPr>
        <w:ind w:left="5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6F86A6E"/>
    <w:multiLevelType w:val="multilevel"/>
    <w:tmpl w:val="913C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7F6CC6"/>
    <w:multiLevelType w:val="hybridMultilevel"/>
    <w:tmpl w:val="7B501EEC"/>
    <w:lvl w:ilvl="0" w:tplc="C25CBFC6">
      <w:start w:val="1"/>
      <w:numFmt w:val="decimal"/>
      <w:lvlText w:val="%1."/>
      <w:lvlJc w:val="left"/>
      <w:pPr>
        <w:ind w:left="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62CBA0">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7C0CA6">
      <w:start w:val="1"/>
      <w:numFmt w:val="lowerRoman"/>
      <w:lvlText w:val="%3"/>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E6387C">
      <w:start w:val="1"/>
      <w:numFmt w:val="decimal"/>
      <w:lvlText w:val="%4"/>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A467C8">
      <w:start w:val="1"/>
      <w:numFmt w:val="lowerLetter"/>
      <w:lvlText w:val="%5"/>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527D82">
      <w:start w:val="1"/>
      <w:numFmt w:val="lowerRoman"/>
      <w:lvlText w:val="%6"/>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1818EC">
      <w:start w:val="1"/>
      <w:numFmt w:val="decimal"/>
      <w:lvlText w:val="%7"/>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A89C9E">
      <w:start w:val="1"/>
      <w:numFmt w:val="lowerLetter"/>
      <w:lvlText w:val="%8"/>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C2F78E">
      <w:start w:val="1"/>
      <w:numFmt w:val="lowerRoman"/>
      <w:lvlText w:val="%9"/>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A8927F9"/>
    <w:multiLevelType w:val="multilevel"/>
    <w:tmpl w:val="D1740902"/>
    <w:lvl w:ilvl="0">
      <w:start w:val="1"/>
      <w:numFmt w:val="upperRoman"/>
      <w:lvlText w:val="%1."/>
      <w:lvlJc w:val="left"/>
      <w:pPr>
        <w:tabs>
          <w:tab w:val="num" w:pos="360"/>
        </w:tabs>
        <w:ind w:left="360" w:hanging="360"/>
      </w:pPr>
      <w:rPr>
        <w:rFonts w:ascii="Times New Roman" w:hAnsi="Times New Roman" w:cs="Times New Roman" w:hint="default"/>
        <w:b/>
        <w:i w:val="0"/>
      </w:rPr>
    </w:lvl>
    <w:lvl w:ilvl="1">
      <w:start w:val="1"/>
      <w:numFmt w:val="decimal"/>
      <w:pStyle w:val="Nagwek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Nagwek4"/>
      <w:lvlText w:val="%1.%2.%3.%4"/>
      <w:lvlJc w:val="left"/>
      <w:pPr>
        <w:tabs>
          <w:tab w:val="num" w:pos="864"/>
        </w:tabs>
        <w:ind w:left="864" w:hanging="864"/>
      </w:pPr>
      <w:rPr>
        <w:rFonts w:cs="Times New Roman"/>
      </w:rPr>
    </w:lvl>
    <w:lvl w:ilvl="4">
      <w:start w:val="1"/>
      <w:numFmt w:val="decimal"/>
      <w:pStyle w:val="Nagwek5"/>
      <w:lvlText w:val="%1.%2.%3.%4.%5"/>
      <w:lvlJc w:val="left"/>
      <w:pPr>
        <w:tabs>
          <w:tab w:val="num" w:pos="1008"/>
        </w:tabs>
        <w:ind w:left="1008" w:hanging="1008"/>
      </w:pPr>
      <w:rPr>
        <w:rFonts w:cs="Times New Roman"/>
      </w:rPr>
    </w:lvl>
    <w:lvl w:ilvl="5">
      <w:start w:val="1"/>
      <w:numFmt w:val="decimal"/>
      <w:pStyle w:val="Nagwek6"/>
      <w:lvlText w:val="%1.%2.%3.%4.%5.%6"/>
      <w:lvlJc w:val="left"/>
      <w:pPr>
        <w:tabs>
          <w:tab w:val="num" w:pos="1152"/>
        </w:tabs>
        <w:ind w:left="1152" w:hanging="1152"/>
      </w:pPr>
      <w:rPr>
        <w:rFonts w:cs="Times New Roman"/>
      </w:rPr>
    </w:lvl>
    <w:lvl w:ilvl="6">
      <w:start w:val="1"/>
      <w:numFmt w:val="decimal"/>
      <w:pStyle w:val="Nagwek7"/>
      <w:lvlText w:val="%1.%2.%3.%4.%5.%6.%7"/>
      <w:lvlJc w:val="left"/>
      <w:pPr>
        <w:tabs>
          <w:tab w:val="num" w:pos="1296"/>
        </w:tabs>
        <w:ind w:left="1296" w:hanging="1296"/>
      </w:pPr>
      <w:rPr>
        <w:rFonts w:cs="Times New Roman"/>
      </w:rPr>
    </w:lvl>
    <w:lvl w:ilvl="7">
      <w:start w:val="1"/>
      <w:numFmt w:val="decimal"/>
      <w:pStyle w:val="Nagwek8"/>
      <w:lvlText w:val="%1.%2.%3.%4.%5.%6.%7.%8"/>
      <w:lvlJc w:val="left"/>
      <w:pPr>
        <w:tabs>
          <w:tab w:val="num" w:pos="1440"/>
        </w:tabs>
        <w:ind w:left="1440" w:hanging="1440"/>
      </w:pPr>
      <w:rPr>
        <w:rFonts w:cs="Times New Roman"/>
      </w:rPr>
    </w:lvl>
    <w:lvl w:ilvl="8">
      <w:start w:val="1"/>
      <w:numFmt w:val="decimal"/>
      <w:pStyle w:val="Nagwek9"/>
      <w:lvlText w:val="%1.%2.%3.%4.%5.%6.%7.%8.%9"/>
      <w:lvlJc w:val="left"/>
      <w:pPr>
        <w:tabs>
          <w:tab w:val="num" w:pos="1584"/>
        </w:tabs>
        <w:ind w:left="1584" w:hanging="1584"/>
      </w:pPr>
      <w:rPr>
        <w:rFonts w:cs="Times New Roman"/>
      </w:rPr>
    </w:lvl>
  </w:abstractNum>
  <w:abstractNum w:abstractNumId="18" w15:restartNumberingAfterBreak="0">
    <w:nsid w:val="215D1C92"/>
    <w:multiLevelType w:val="hybridMultilevel"/>
    <w:tmpl w:val="3ED4A664"/>
    <w:lvl w:ilvl="0" w:tplc="B4826926">
      <w:start w:val="1"/>
      <w:numFmt w:val="decimal"/>
      <w:lvlText w:val="%1."/>
      <w:lvlJc w:val="left"/>
      <w:pPr>
        <w:tabs>
          <w:tab w:val="num" w:pos="1222"/>
        </w:tabs>
        <w:ind w:left="1222" w:hanging="360"/>
      </w:pPr>
      <w:rPr>
        <w:rFonts w:cs="Times New Roman"/>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9" w15:restartNumberingAfterBreak="0">
    <w:nsid w:val="23232EB7"/>
    <w:multiLevelType w:val="multilevel"/>
    <w:tmpl w:val="4D307E72"/>
    <w:lvl w:ilvl="0">
      <w:start w:val="4"/>
      <w:numFmt w:val="decimal"/>
      <w:lvlText w:val="%1."/>
      <w:lvlJc w:val="left"/>
      <w:pPr>
        <w:tabs>
          <w:tab w:val="num" w:pos="717"/>
        </w:tabs>
        <w:ind w:left="717" w:hanging="35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strike w:val="0"/>
        <w:dstrike w:val="0"/>
        <w:u w:val="none"/>
        <w:effect w:val="none"/>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0" w15:restartNumberingAfterBreak="0">
    <w:nsid w:val="253820BB"/>
    <w:multiLevelType w:val="hybridMultilevel"/>
    <w:tmpl w:val="AD227CDA"/>
    <w:lvl w:ilvl="0" w:tplc="572C9452">
      <w:start w:val="3"/>
      <w:numFmt w:val="decimal"/>
      <w:lvlText w:val="%1)"/>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D82C0C">
      <w:start w:val="1"/>
      <w:numFmt w:val="lowerLetter"/>
      <w:lvlText w:val="%2)"/>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7C36BE">
      <w:start w:val="1"/>
      <w:numFmt w:val="lowerRoman"/>
      <w:lvlText w:val="%3"/>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181498">
      <w:start w:val="1"/>
      <w:numFmt w:val="decimal"/>
      <w:lvlText w:val="%4"/>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132C3C4">
      <w:start w:val="1"/>
      <w:numFmt w:val="lowerLetter"/>
      <w:lvlText w:val="%5"/>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F2D82A">
      <w:start w:val="1"/>
      <w:numFmt w:val="lowerRoman"/>
      <w:lvlText w:val="%6"/>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6EBF5C">
      <w:start w:val="1"/>
      <w:numFmt w:val="decimal"/>
      <w:lvlText w:val="%7"/>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6077F4">
      <w:start w:val="1"/>
      <w:numFmt w:val="lowerLetter"/>
      <w:lvlText w:val="%8"/>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3A76DC">
      <w:start w:val="1"/>
      <w:numFmt w:val="lowerRoman"/>
      <w:lvlText w:val="%9"/>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6E02617"/>
    <w:multiLevelType w:val="hybridMultilevel"/>
    <w:tmpl w:val="004A62CA"/>
    <w:lvl w:ilvl="0" w:tplc="763ECC92">
      <w:start w:val="6"/>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F5256F4">
      <w:start w:val="1"/>
      <w:numFmt w:val="decimal"/>
      <w:lvlText w:val="%2)"/>
      <w:lvlJc w:val="left"/>
      <w:pPr>
        <w:ind w:left="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503672">
      <w:start w:val="1"/>
      <w:numFmt w:val="lowerRoman"/>
      <w:lvlText w:val="%3"/>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E47F94">
      <w:start w:val="1"/>
      <w:numFmt w:val="decimal"/>
      <w:lvlText w:val="%4"/>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00442C">
      <w:start w:val="1"/>
      <w:numFmt w:val="lowerLetter"/>
      <w:lvlText w:val="%5"/>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4CD816">
      <w:start w:val="1"/>
      <w:numFmt w:val="lowerRoman"/>
      <w:lvlText w:val="%6"/>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F8DF36">
      <w:start w:val="1"/>
      <w:numFmt w:val="decimal"/>
      <w:lvlText w:val="%7"/>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E0B0BA">
      <w:start w:val="1"/>
      <w:numFmt w:val="lowerLetter"/>
      <w:lvlText w:val="%8"/>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A65F2C">
      <w:start w:val="1"/>
      <w:numFmt w:val="lowerRoman"/>
      <w:lvlText w:val="%9"/>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718013E"/>
    <w:multiLevelType w:val="multilevel"/>
    <w:tmpl w:val="D6A04626"/>
    <w:lvl w:ilvl="0">
      <w:start w:val="5"/>
      <w:numFmt w:val="decimal"/>
      <w:lvlText w:val="%1."/>
      <w:lvlJc w:val="left"/>
      <w:pPr>
        <w:tabs>
          <w:tab w:val="num" w:pos="0"/>
        </w:tabs>
        <w:ind w:left="720" w:hanging="360"/>
      </w:pPr>
      <w:rPr>
        <w:rFonts w:ascii="Calibri" w:hAnsi="Calibri" w:cs="Calibri" w:hint="default"/>
      </w:rPr>
    </w:lvl>
    <w:lvl w:ilvl="1">
      <w:start w:val="13"/>
      <w:numFmt w:val="decimal"/>
      <w:lvlText w:val="%2."/>
      <w:lvlJc w:val="left"/>
      <w:pPr>
        <w:ind w:left="360" w:hanging="360"/>
      </w:pPr>
      <w:rPr>
        <w:rFonts w:cs="Times New Roman" w:hint="default"/>
        <w:b w:val="0"/>
        <w:color w:val="00000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23" w15:restartNumberingAfterBreak="0">
    <w:nsid w:val="2F034F70"/>
    <w:multiLevelType w:val="hybridMultilevel"/>
    <w:tmpl w:val="A0DCA5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13031E2"/>
    <w:multiLevelType w:val="hybridMultilevel"/>
    <w:tmpl w:val="975C24EE"/>
    <w:lvl w:ilvl="0" w:tplc="FECA3910">
      <w:start w:val="7"/>
      <w:numFmt w:val="decimal"/>
      <w:lvlText w:val="%1)"/>
      <w:lvlJc w:val="left"/>
      <w:pPr>
        <w:ind w:left="929" w:firstLine="0"/>
      </w:pPr>
      <w:rPr>
        <w:rFonts w:ascii="Calibri" w:eastAsia="Calibri" w:hAnsi="Calibri" w:cs="Calibri" w:hint="default"/>
        <w:b w:val="0"/>
        <w:i w:val="0"/>
        <w:strike w:val="0"/>
        <w:dstrike w:val="0"/>
        <w:color w:val="000000"/>
        <w:sz w:val="22"/>
        <w:szCs w:val="22"/>
        <w:u w:val="none" w:color="000000"/>
        <w:vertAlign w:val="baseline"/>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852E54"/>
    <w:multiLevelType w:val="hybridMultilevel"/>
    <w:tmpl w:val="E95C1172"/>
    <w:lvl w:ilvl="0" w:tplc="FFBEAD6A">
      <w:start w:val="1"/>
      <w:numFmt w:val="lowerLetter"/>
      <w:pStyle w:val="Wyliczenie-jednostki"/>
      <w:lvlText w:val="%1)"/>
      <w:lvlJc w:val="left"/>
      <w:pPr>
        <w:ind w:left="720" w:hanging="360"/>
      </w:pPr>
      <w:rPr>
        <w:rFonts w:cs="Times New Roman"/>
      </w:rPr>
    </w:lvl>
    <w:lvl w:ilvl="1" w:tplc="A7B8C03C">
      <w:start w:val="1"/>
      <w:numFmt w:val="lowerLetter"/>
      <w:lvlText w:val="%2)"/>
      <w:lvlJc w:val="left"/>
      <w:pPr>
        <w:tabs>
          <w:tab w:val="num" w:pos="1080"/>
        </w:tabs>
        <w:ind w:left="1080"/>
      </w:pPr>
      <w:rPr>
        <w:rFonts w:ascii="Times New Roman" w:hAnsi="Times New Roman" w:cs="Times New Roman" w:hint="default"/>
        <w:sz w:val="20"/>
      </w:rPr>
    </w:lvl>
    <w:lvl w:ilvl="2" w:tplc="3F561150">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6" w15:restartNumberingAfterBreak="0">
    <w:nsid w:val="42E93571"/>
    <w:multiLevelType w:val="hybridMultilevel"/>
    <w:tmpl w:val="F9FE15E4"/>
    <w:lvl w:ilvl="0" w:tplc="E54AD136">
      <w:start w:val="3"/>
      <w:numFmt w:val="lowerLetter"/>
      <w:lvlText w:val="%1)"/>
      <w:lvlJc w:val="left"/>
      <w:pPr>
        <w:ind w:left="9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3482BEE">
      <w:start w:val="1"/>
      <w:numFmt w:val="bullet"/>
      <w:lvlText w:val="−"/>
      <w:lvlJc w:val="left"/>
      <w:pPr>
        <w:ind w:left="1133"/>
      </w:pPr>
      <w:rPr>
        <w:rFonts w:ascii="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2" w:tplc="3D64B002">
      <w:start w:val="1"/>
      <w:numFmt w:val="bullet"/>
      <w:lvlText w:val="▪"/>
      <w:lvlJc w:val="left"/>
      <w:pPr>
        <w:ind w:left="17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B0B9E0">
      <w:start w:val="1"/>
      <w:numFmt w:val="bullet"/>
      <w:lvlText w:val="•"/>
      <w:lvlJc w:val="left"/>
      <w:pPr>
        <w:ind w:left="2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608650">
      <w:start w:val="1"/>
      <w:numFmt w:val="bullet"/>
      <w:lvlText w:val="o"/>
      <w:lvlJc w:val="left"/>
      <w:pPr>
        <w:ind w:left="31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52FA84">
      <w:start w:val="1"/>
      <w:numFmt w:val="bullet"/>
      <w:lvlText w:val="▪"/>
      <w:lvlJc w:val="left"/>
      <w:pPr>
        <w:ind w:left="39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6434C4">
      <w:start w:val="1"/>
      <w:numFmt w:val="bullet"/>
      <w:lvlText w:val="•"/>
      <w:lvlJc w:val="left"/>
      <w:pPr>
        <w:ind w:left="4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68570A">
      <w:start w:val="1"/>
      <w:numFmt w:val="bullet"/>
      <w:lvlText w:val="o"/>
      <w:lvlJc w:val="left"/>
      <w:pPr>
        <w:ind w:left="5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C00106">
      <w:start w:val="1"/>
      <w:numFmt w:val="bullet"/>
      <w:lvlText w:val="▪"/>
      <w:lvlJc w:val="left"/>
      <w:pPr>
        <w:ind w:left="60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30C6E24"/>
    <w:multiLevelType w:val="multilevel"/>
    <w:tmpl w:val="89782744"/>
    <w:lvl w:ilvl="0">
      <w:start w:val="1"/>
      <w:numFmt w:val="decimal"/>
      <w:lvlText w:val="%1."/>
      <w:lvlJc w:val="left"/>
      <w:pPr>
        <w:tabs>
          <w:tab w:val="num" w:pos="624"/>
        </w:tabs>
        <w:ind w:left="624" w:hanging="624"/>
      </w:pPr>
      <w:rPr>
        <w:rFonts w:cs="Times New Roman"/>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45592474"/>
    <w:multiLevelType w:val="hybridMultilevel"/>
    <w:tmpl w:val="83D4C518"/>
    <w:lvl w:ilvl="0" w:tplc="33B2BE72">
      <w:start w:val="1"/>
      <w:numFmt w:val="lowerLetter"/>
      <w:lvlText w:val="%1)"/>
      <w:lvlJc w:val="left"/>
      <w:pPr>
        <w:ind w:left="566" w:firstLine="0"/>
      </w:pPr>
      <w:rPr>
        <w:rFonts w:ascii="Calibri" w:eastAsia="Calibri" w:hAnsi="Calibri" w:cs="Calibri"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5B33990"/>
    <w:multiLevelType w:val="hybridMultilevel"/>
    <w:tmpl w:val="1D70A30C"/>
    <w:lvl w:ilvl="0" w:tplc="7F125C22">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80CC2C">
      <w:start w:val="1"/>
      <w:numFmt w:val="decimal"/>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1E4AE4">
      <w:start w:val="1"/>
      <w:numFmt w:val="lowerRoman"/>
      <w:lvlText w:val="%3"/>
      <w:lvlJc w:val="left"/>
      <w:pPr>
        <w:ind w:left="14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1A0B06">
      <w:start w:val="1"/>
      <w:numFmt w:val="decimal"/>
      <w:lvlText w:val="%4"/>
      <w:lvlJc w:val="left"/>
      <w:pPr>
        <w:ind w:left="21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12735A">
      <w:start w:val="1"/>
      <w:numFmt w:val="lowerLetter"/>
      <w:lvlText w:val="%5"/>
      <w:lvlJc w:val="left"/>
      <w:pPr>
        <w:ind w:left="2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E82A12">
      <w:start w:val="1"/>
      <w:numFmt w:val="lowerRoman"/>
      <w:lvlText w:val="%6"/>
      <w:lvlJc w:val="left"/>
      <w:pPr>
        <w:ind w:left="3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D659EC">
      <w:start w:val="1"/>
      <w:numFmt w:val="decimal"/>
      <w:lvlText w:val="%7"/>
      <w:lvlJc w:val="left"/>
      <w:pPr>
        <w:ind w:left="4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06BCBE">
      <w:start w:val="1"/>
      <w:numFmt w:val="lowerLetter"/>
      <w:lvlText w:val="%8"/>
      <w:lvlJc w:val="left"/>
      <w:pPr>
        <w:ind w:left="5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967C50">
      <w:start w:val="1"/>
      <w:numFmt w:val="lowerRoman"/>
      <w:lvlText w:val="%9"/>
      <w:lvlJc w:val="left"/>
      <w:pPr>
        <w:ind w:left="5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F1A6D6F"/>
    <w:multiLevelType w:val="hybridMultilevel"/>
    <w:tmpl w:val="9786553A"/>
    <w:lvl w:ilvl="0" w:tplc="13BA4510">
      <w:start w:val="1"/>
      <w:numFmt w:val="decimal"/>
      <w:lvlText w:val="%1."/>
      <w:lvlJc w:val="left"/>
      <w:pPr>
        <w:ind w:left="1440" w:hanging="360"/>
      </w:pPr>
      <w:rPr>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4FAC474C"/>
    <w:multiLevelType w:val="hybridMultilevel"/>
    <w:tmpl w:val="C71E4FD8"/>
    <w:lvl w:ilvl="0" w:tplc="8FD45C9A">
      <w:start w:val="1"/>
      <w:numFmt w:val="decimal"/>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32" w15:restartNumberingAfterBreak="0">
    <w:nsid w:val="52612D1C"/>
    <w:multiLevelType w:val="hybridMultilevel"/>
    <w:tmpl w:val="B150C436"/>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57EB207E"/>
    <w:multiLevelType w:val="hybridMultilevel"/>
    <w:tmpl w:val="79121D10"/>
    <w:lvl w:ilvl="0" w:tplc="AE903B6C">
      <w:start w:val="1"/>
      <w:numFmt w:val="lowerLetter"/>
      <w:lvlText w:val="%1)"/>
      <w:lvlJc w:val="left"/>
      <w:pPr>
        <w:ind w:left="644" w:hanging="360"/>
      </w:pPr>
      <w:rPr>
        <w:rFonts w:ascii="Calibri" w:eastAsia="Times New Roman" w:hAnsi="Calibri" w:cs="Times New Roman" w:hint="default"/>
        <w:b w:val="0"/>
        <w:i w:val="0"/>
      </w:rPr>
    </w:lvl>
    <w:lvl w:ilvl="1" w:tplc="F6140720">
      <w:start w:val="1"/>
      <w:numFmt w:val="decimal"/>
      <w:lvlText w:val="%2)"/>
      <w:lvlJc w:val="left"/>
      <w:pPr>
        <w:ind w:left="1860" w:hanging="420"/>
      </w:pPr>
      <w:rPr>
        <w:rFonts w:hint="default"/>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4" w15:restartNumberingAfterBreak="0">
    <w:nsid w:val="585B6A6C"/>
    <w:multiLevelType w:val="hybridMultilevel"/>
    <w:tmpl w:val="2228B41A"/>
    <w:lvl w:ilvl="0" w:tplc="EA487C18">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CEE490">
      <w:start w:val="1"/>
      <w:numFmt w:val="bullet"/>
      <w:lvlText w:val="-"/>
      <w:lvlJc w:val="left"/>
      <w:pPr>
        <w:ind w:left="4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EA4C84">
      <w:start w:val="1"/>
      <w:numFmt w:val="bullet"/>
      <w:lvlText w:val="▪"/>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B60B42">
      <w:start w:val="1"/>
      <w:numFmt w:val="bullet"/>
      <w:lvlText w:val="•"/>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7A351A">
      <w:start w:val="1"/>
      <w:numFmt w:val="bullet"/>
      <w:lvlText w:val="o"/>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C06FE58">
      <w:start w:val="1"/>
      <w:numFmt w:val="bullet"/>
      <w:lvlText w:val="▪"/>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68B622">
      <w:start w:val="1"/>
      <w:numFmt w:val="bullet"/>
      <w:lvlText w:val="•"/>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C2DD40">
      <w:start w:val="1"/>
      <w:numFmt w:val="bullet"/>
      <w:lvlText w:val="o"/>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4A23AE">
      <w:start w:val="1"/>
      <w:numFmt w:val="bullet"/>
      <w:lvlText w:val="▪"/>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DEA16D5"/>
    <w:multiLevelType w:val="multilevel"/>
    <w:tmpl w:val="A30EBC94"/>
    <w:lvl w:ilvl="0">
      <w:start w:val="2"/>
      <w:numFmt w:val="decimal"/>
      <w:lvlText w:val="%1."/>
      <w:lvlJc w:val="left"/>
      <w:pPr>
        <w:tabs>
          <w:tab w:val="num" w:pos="717"/>
        </w:tabs>
        <w:ind w:left="717" w:hanging="35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strike w:val="0"/>
        <w:dstrike w:val="0"/>
        <w:u w:val="none"/>
        <w:effect w:val="none"/>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6" w15:restartNumberingAfterBreak="0">
    <w:nsid w:val="6A49329D"/>
    <w:multiLevelType w:val="multilevel"/>
    <w:tmpl w:val="D5268C3A"/>
    <w:styleLink w:val="WWNum4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7" w15:restartNumberingAfterBreak="0">
    <w:nsid w:val="712F7A69"/>
    <w:multiLevelType w:val="multilevel"/>
    <w:tmpl w:val="089ED6DC"/>
    <w:lvl w:ilvl="0">
      <w:start w:val="5"/>
      <w:numFmt w:val="decimal"/>
      <w:lvlText w:val="%1."/>
      <w:lvlJc w:val="left"/>
      <w:pPr>
        <w:ind w:left="360" w:hanging="360"/>
      </w:pPr>
      <w:rPr>
        <w:rFonts w:cs="Times New Roman" w:hint="default"/>
        <w:b/>
        <w:sz w:val="20"/>
        <w:szCs w:val="20"/>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15:restartNumberingAfterBreak="0">
    <w:nsid w:val="76283784"/>
    <w:multiLevelType w:val="multilevel"/>
    <w:tmpl w:val="A4CCAA8A"/>
    <w:lvl w:ilvl="0">
      <w:start w:val="2"/>
      <w:numFmt w:val="decimal"/>
      <w:lvlText w:val="%1)"/>
      <w:lvlJc w:val="left"/>
      <w:pPr>
        <w:ind w:left="720" w:hanging="360"/>
      </w:pPr>
      <w:rPr>
        <w:rFonts w:hint="default"/>
        <w:b w:val="0"/>
        <w:sz w:val="22"/>
        <w:szCs w:val="22"/>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lowerLetter"/>
      <w:lvlText w:val="%4)"/>
      <w:lvlJc w:val="left"/>
      <w:pPr>
        <w:ind w:left="1080" w:hanging="720"/>
      </w:pPr>
      <w:rPr>
        <w:rFonts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9" w15:restartNumberingAfterBreak="0">
    <w:nsid w:val="7F763861"/>
    <w:multiLevelType w:val="multilevel"/>
    <w:tmpl w:val="1ABCFFE8"/>
    <w:lvl w:ilvl="0">
      <w:start w:val="2"/>
      <w:numFmt w:val="decimal"/>
      <w:lvlText w:val="%1."/>
      <w:lvlJc w:val="left"/>
      <w:pPr>
        <w:ind w:left="360" w:hanging="360"/>
      </w:pPr>
      <w:rPr>
        <w:rFonts w:cs="Times New Roman" w:hint="default"/>
      </w:rPr>
    </w:lvl>
    <w:lvl w:ilvl="1">
      <w:start w:val="1"/>
      <w:numFmt w:val="decimal"/>
      <w:lvlText w:val="%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num w:numId="1">
    <w:abstractNumId w:val="1"/>
  </w:num>
  <w:num w:numId="2">
    <w:abstractNumId w:val="0"/>
  </w:num>
  <w:num w:numId="3">
    <w:abstractNumId w:val="17"/>
  </w:num>
  <w:num w:numId="4">
    <w:abstractNumId w:val="25"/>
  </w:num>
  <w:num w:numId="5">
    <w:abstractNumId w:val="36"/>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39"/>
  </w:num>
  <w:num w:numId="9">
    <w:abstractNumId w:val="18"/>
    <w:lvlOverride w:ilvl="0">
      <w:lvl w:ilvl="0" w:tplc="B4826926">
        <w:start w:val="1"/>
        <w:numFmt w:val="decimal"/>
        <w:lvlText w:val="%1."/>
        <w:lvlJc w:val="left"/>
        <w:pPr>
          <w:tabs>
            <w:tab w:val="num" w:pos="1222"/>
          </w:tabs>
          <w:ind w:left="1222" w:hanging="360"/>
        </w:pPr>
        <w:rPr>
          <w:rFonts w:cs="Times New Roman" w:hint="default"/>
          <w:b w:val="0"/>
        </w:rPr>
      </w:lvl>
    </w:lvlOverride>
    <w:lvlOverride w:ilvl="1">
      <w:lvl w:ilvl="1" w:tplc="08090019">
        <w:start w:val="1"/>
        <w:numFmt w:val="lowerLetter"/>
        <w:lvlText w:val="%2."/>
        <w:lvlJc w:val="left"/>
        <w:pPr>
          <w:ind w:left="1440" w:hanging="360"/>
        </w:pPr>
        <w:rPr>
          <w:rFonts w:cs="Times New Roman"/>
        </w:rPr>
      </w:lvl>
    </w:lvlOverride>
    <w:lvlOverride w:ilvl="2">
      <w:lvl w:ilvl="2" w:tplc="0809001B" w:tentative="1">
        <w:start w:val="1"/>
        <w:numFmt w:val="lowerRoman"/>
        <w:lvlText w:val="%3."/>
        <w:lvlJc w:val="right"/>
        <w:pPr>
          <w:ind w:left="2160" w:hanging="180"/>
        </w:pPr>
        <w:rPr>
          <w:rFonts w:cs="Times New Roman"/>
        </w:rPr>
      </w:lvl>
    </w:lvlOverride>
    <w:lvlOverride w:ilvl="3">
      <w:lvl w:ilvl="3" w:tplc="0809000F" w:tentative="1">
        <w:start w:val="1"/>
        <w:numFmt w:val="decimal"/>
        <w:lvlText w:val="%4."/>
        <w:lvlJc w:val="left"/>
        <w:pPr>
          <w:ind w:left="2880" w:hanging="360"/>
        </w:pPr>
        <w:rPr>
          <w:rFonts w:cs="Times New Roman"/>
        </w:rPr>
      </w:lvl>
    </w:lvlOverride>
    <w:lvlOverride w:ilvl="4">
      <w:lvl w:ilvl="4" w:tplc="08090019" w:tentative="1">
        <w:start w:val="1"/>
        <w:numFmt w:val="lowerLetter"/>
        <w:lvlText w:val="%5."/>
        <w:lvlJc w:val="left"/>
        <w:pPr>
          <w:ind w:left="3600" w:hanging="360"/>
        </w:pPr>
        <w:rPr>
          <w:rFonts w:cs="Times New Roman"/>
        </w:rPr>
      </w:lvl>
    </w:lvlOverride>
    <w:lvlOverride w:ilvl="5">
      <w:lvl w:ilvl="5" w:tplc="0809001B" w:tentative="1">
        <w:start w:val="1"/>
        <w:numFmt w:val="lowerRoman"/>
        <w:lvlText w:val="%6."/>
        <w:lvlJc w:val="right"/>
        <w:pPr>
          <w:ind w:left="4320" w:hanging="180"/>
        </w:pPr>
        <w:rPr>
          <w:rFonts w:cs="Times New Roman"/>
        </w:rPr>
      </w:lvl>
    </w:lvlOverride>
    <w:lvlOverride w:ilvl="6">
      <w:lvl w:ilvl="6" w:tplc="0809000F" w:tentative="1">
        <w:start w:val="1"/>
        <w:numFmt w:val="decimal"/>
        <w:lvlText w:val="%7."/>
        <w:lvlJc w:val="left"/>
        <w:pPr>
          <w:ind w:left="5040" w:hanging="360"/>
        </w:pPr>
        <w:rPr>
          <w:rFonts w:cs="Times New Roman"/>
        </w:rPr>
      </w:lvl>
    </w:lvlOverride>
    <w:lvlOverride w:ilvl="7">
      <w:lvl w:ilvl="7" w:tplc="08090019" w:tentative="1">
        <w:start w:val="1"/>
        <w:numFmt w:val="lowerLetter"/>
        <w:lvlText w:val="%8."/>
        <w:lvlJc w:val="left"/>
        <w:pPr>
          <w:ind w:left="5760" w:hanging="360"/>
        </w:pPr>
        <w:rPr>
          <w:rFonts w:cs="Times New Roman"/>
        </w:rPr>
      </w:lvl>
    </w:lvlOverride>
    <w:lvlOverride w:ilvl="8">
      <w:lvl w:ilvl="8" w:tplc="0809001B" w:tentative="1">
        <w:start w:val="1"/>
        <w:numFmt w:val="lowerRoman"/>
        <w:lvlText w:val="%9."/>
        <w:lvlJc w:val="right"/>
        <w:pPr>
          <w:ind w:left="6480" w:hanging="180"/>
        </w:pPr>
        <w:rPr>
          <w:rFonts w:cs="Times New Roman"/>
        </w:rPr>
      </w:lvl>
    </w:lvlOverride>
  </w:num>
  <w:num w:numId="10">
    <w:abstractNumId w:val="13"/>
  </w:num>
  <w:num w:numId="11">
    <w:abstractNumId w:val="37"/>
  </w:num>
  <w:num w:numId="12">
    <w:abstractNumId w:val="32"/>
  </w:num>
  <w:num w:numId="13">
    <w:abstractNumId w:val="35"/>
  </w:num>
  <w:num w:numId="14">
    <w:abstractNumId w:val="23"/>
  </w:num>
  <w:num w:numId="15">
    <w:abstractNumId w:val="11"/>
  </w:num>
  <w:num w:numId="16">
    <w:abstractNumId w:val="38"/>
  </w:num>
  <w:num w:numId="17">
    <w:abstractNumId w:val="5"/>
  </w:num>
  <w:num w:numId="18">
    <w:abstractNumId w:val="22"/>
  </w:num>
  <w:num w:numId="19">
    <w:abstractNumId w:val="30"/>
  </w:num>
  <w:num w:numId="20">
    <w:abstractNumId w:val="2"/>
  </w:num>
  <w:num w:numId="21">
    <w:abstractNumId w:val="12"/>
  </w:num>
  <w:num w:numId="22">
    <w:abstractNumId w:val="4"/>
  </w:num>
  <w:num w:numId="23">
    <w:abstractNumId w:val="31"/>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9"/>
  </w:num>
  <w:num w:numId="27">
    <w:abstractNumId w:val="16"/>
  </w:num>
  <w:num w:numId="28">
    <w:abstractNumId w:val="34"/>
  </w:num>
  <w:num w:numId="29">
    <w:abstractNumId w:val="21"/>
  </w:num>
  <w:num w:numId="30">
    <w:abstractNumId w:val="20"/>
  </w:num>
  <w:num w:numId="31">
    <w:abstractNumId w:val="26"/>
  </w:num>
  <w:num w:numId="32">
    <w:abstractNumId w:val="29"/>
  </w:num>
  <w:num w:numId="33">
    <w:abstractNumId w:val="14"/>
  </w:num>
  <w:num w:numId="34">
    <w:abstractNumId w:val="10"/>
  </w:num>
  <w:num w:numId="35">
    <w:abstractNumId w:val="28"/>
  </w:num>
  <w:num w:numId="36">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44F"/>
    <w:rsid w:val="00000EBC"/>
    <w:rsid w:val="000028B8"/>
    <w:rsid w:val="00003ED1"/>
    <w:rsid w:val="000060C3"/>
    <w:rsid w:val="000112CE"/>
    <w:rsid w:val="00011AE9"/>
    <w:rsid w:val="00016ABA"/>
    <w:rsid w:val="00017184"/>
    <w:rsid w:val="000174E0"/>
    <w:rsid w:val="00020A30"/>
    <w:rsid w:val="000234A8"/>
    <w:rsid w:val="000234C6"/>
    <w:rsid w:val="000237B2"/>
    <w:rsid w:val="00023A80"/>
    <w:rsid w:val="00024B2D"/>
    <w:rsid w:val="00026405"/>
    <w:rsid w:val="0002769D"/>
    <w:rsid w:val="000312B5"/>
    <w:rsid w:val="00031395"/>
    <w:rsid w:val="0003457D"/>
    <w:rsid w:val="00036B6D"/>
    <w:rsid w:val="000423C3"/>
    <w:rsid w:val="00042EBD"/>
    <w:rsid w:val="00044A8F"/>
    <w:rsid w:val="000507BA"/>
    <w:rsid w:val="000514B2"/>
    <w:rsid w:val="0005157F"/>
    <w:rsid w:val="00055036"/>
    <w:rsid w:val="00055CE9"/>
    <w:rsid w:val="00062D18"/>
    <w:rsid w:val="00065C6F"/>
    <w:rsid w:val="00071A08"/>
    <w:rsid w:val="000765D3"/>
    <w:rsid w:val="000820A4"/>
    <w:rsid w:val="00082287"/>
    <w:rsid w:val="00082EFF"/>
    <w:rsid w:val="00083A16"/>
    <w:rsid w:val="00084789"/>
    <w:rsid w:val="00084BE9"/>
    <w:rsid w:val="00085C8B"/>
    <w:rsid w:val="00087425"/>
    <w:rsid w:val="00090082"/>
    <w:rsid w:val="00091D66"/>
    <w:rsid w:val="00092FDD"/>
    <w:rsid w:val="0009443A"/>
    <w:rsid w:val="000958B2"/>
    <w:rsid w:val="000A0146"/>
    <w:rsid w:val="000A3FF6"/>
    <w:rsid w:val="000A4360"/>
    <w:rsid w:val="000A4E75"/>
    <w:rsid w:val="000A55B2"/>
    <w:rsid w:val="000A5AEC"/>
    <w:rsid w:val="000A6100"/>
    <w:rsid w:val="000A66E6"/>
    <w:rsid w:val="000A6E2F"/>
    <w:rsid w:val="000A7093"/>
    <w:rsid w:val="000A7460"/>
    <w:rsid w:val="000B1159"/>
    <w:rsid w:val="000B26EB"/>
    <w:rsid w:val="000B463E"/>
    <w:rsid w:val="000B557D"/>
    <w:rsid w:val="000B5A57"/>
    <w:rsid w:val="000B5E2D"/>
    <w:rsid w:val="000B740E"/>
    <w:rsid w:val="000B7B4B"/>
    <w:rsid w:val="000C05DF"/>
    <w:rsid w:val="000C1BAE"/>
    <w:rsid w:val="000C1D5A"/>
    <w:rsid w:val="000C3564"/>
    <w:rsid w:val="000C67E1"/>
    <w:rsid w:val="000C72C7"/>
    <w:rsid w:val="000D1E96"/>
    <w:rsid w:val="000D287B"/>
    <w:rsid w:val="000D4528"/>
    <w:rsid w:val="000D476C"/>
    <w:rsid w:val="000D4B73"/>
    <w:rsid w:val="000D4D70"/>
    <w:rsid w:val="000D5286"/>
    <w:rsid w:val="000D5CA1"/>
    <w:rsid w:val="000D7756"/>
    <w:rsid w:val="000D7803"/>
    <w:rsid w:val="000D7B69"/>
    <w:rsid w:val="000E2820"/>
    <w:rsid w:val="000F2E1E"/>
    <w:rsid w:val="000F3EFC"/>
    <w:rsid w:val="000F438F"/>
    <w:rsid w:val="000F555B"/>
    <w:rsid w:val="000F5B3B"/>
    <w:rsid w:val="000F6910"/>
    <w:rsid w:val="000F7BB1"/>
    <w:rsid w:val="001051D4"/>
    <w:rsid w:val="00107228"/>
    <w:rsid w:val="00111A1A"/>
    <w:rsid w:val="00112430"/>
    <w:rsid w:val="0011271D"/>
    <w:rsid w:val="001158A2"/>
    <w:rsid w:val="00116F9B"/>
    <w:rsid w:val="00117B41"/>
    <w:rsid w:val="00117BAE"/>
    <w:rsid w:val="001200C2"/>
    <w:rsid w:val="00120584"/>
    <w:rsid w:val="00121EA4"/>
    <w:rsid w:val="0012242E"/>
    <w:rsid w:val="00126EB7"/>
    <w:rsid w:val="00127FB0"/>
    <w:rsid w:val="00131078"/>
    <w:rsid w:val="001339BA"/>
    <w:rsid w:val="0013735C"/>
    <w:rsid w:val="001417B3"/>
    <w:rsid w:val="00142303"/>
    <w:rsid w:val="001424AD"/>
    <w:rsid w:val="001457D4"/>
    <w:rsid w:val="00145AB0"/>
    <w:rsid w:val="0014668A"/>
    <w:rsid w:val="0014770C"/>
    <w:rsid w:val="00147B25"/>
    <w:rsid w:val="001516F5"/>
    <w:rsid w:val="00151ACF"/>
    <w:rsid w:val="0015273A"/>
    <w:rsid w:val="0015277E"/>
    <w:rsid w:val="00156E94"/>
    <w:rsid w:val="00161A5E"/>
    <w:rsid w:val="001623ED"/>
    <w:rsid w:val="00165534"/>
    <w:rsid w:val="0016606E"/>
    <w:rsid w:val="00167C20"/>
    <w:rsid w:val="001700A8"/>
    <w:rsid w:val="00171245"/>
    <w:rsid w:val="001765AA"/>
    <w:rsid w:val="00176FCA"/>
    <w:rsid w:val="00180290"/>
    <w:rsid w:val="00180BE2"/>
    <w:rsid w:val="0018287F"/>
    <w:rsid w:val="00183C7F"/>
    <w:rsid w:val="00184D10"/>
    <w:rsid w:val="001866A7"/>
    <w:rsid w:val="001908DD"/>
    <w:rsid w:val="0019352D"/>
    <w:rsid w:val="00193F95"/>
    <w:rsid w:val="00195AC9"/>
    <w:rsid w:val="001975C1"/>
    <w:rsid w:val="001B3E3B"/>
    <w:rsid w:val="001B3F24"/>
    <w:rsid w:val="001B621F"/>
    <w:rsid w:val="001C16E5"/>
    <w:rsid w:val="001C432C"/>
    <w:rsid w:val="001C4D8E"/>
    <w:rsid w:val="001C5C71"/>
    <w:rsid w:val="001C660F"/>
    <w:rsid w:val="001C6B6C"/>
    <w:rsid w:val="001D229B"/>
    <w:rsid w:val="001D2895"/>
    <w:rsid w:val="001D64E3"/>
    <w:rsid w:val="001E18DF"/>
    <w:rsid w:val="001E1D3B"/>
    <w:rsid w:val="001F27AF"/>
    <w:rsid w:val="001F384E"/>
    <w:rsid w:val="001F5CCE"/>
    <w:rsid w:val="001F5EFF"/>
    <w:rsid w:val="001F6ACC"/>
    <w:rsid w:val="00201540"/>
    <w:rsid w:val="00202267"/>
    <w:rsid w:val="002031F1"/>
    <w:rsid w:val="00203E21"/>
    <w:rsid w:val="00206F4E"/>
    <w:rsid w:val="0020782A"/>
    <w:rsid w:val="00211917"/>
    <w:rsid w:val="00212AD6"/>
    <w:rsid w:val="0021467D"/>
    <w:rsid w:val="00216AA5"/>
    <w:rsid w:val="00216E30"/>
    <w:rsid w:val="00217D69"/>
    <w:rsid w:val="00220D38"/>
    <w:rsid w:val="00220FCA"/>
    <w:rsid w:val="002216EE"/>
    <w:rsid w:val="00230640"/>
    <w:rsid w:val="002307F9"/>
    <w:rsid w:val="002315EF"/>
    <w:rsid w:val="002332A3"/>
    <w:rsid w:val="00235A2C"/>
    <w:rsid w:val="00236436"/>
    <w:rsid w:val="00241712"/>
    <w:rsid w:val="0024197C"/>
    <w:rsid w:val="00243269"/>
    <w:rsid w:val="00243A4B"/>
    <w:rsid w:val="00244A96"/>
    <w:rsid w:val="0024530D"/>
    <w:rsid w:val="00246365"/>
    <w:rsid w:val="00246D9B"/>
    <w:rsid w:val="00247176"/>
    <w:rsid w:val="00247E9A"/>
    <w:rsid w:val="002521FE"/>
    <w:rsid w:val="00252378"/>
    <w:rsid w:val="002553A4"/>
    <w:rsid w:val="00255F4B"/>
    <w:rsid w:val="00256FB1"/>
    <w:rsid w:val="002609D2"/>
    <w:rsid w:val="00262EFC"/>
    <w:rsid w:val="00265EA1"/>
    <w:rsid w:val="00265F9F"/>
    <w:rsid w:val="00266355"/>
    <w:rsid w:val="00272AEF"/>
    <w:rsid w:val="002731EB"/>
    <w:rsid w:val="00273C95"/>
    <w:rsid w:val="0027670F"/>
    <w:rsid w:val="002770DF"/>
    <w:rsid w:val="00280434"/>
    <w:rsid w:val="00281026"/>
    <w:rsid w:val="0028275C"/>
    <w:rsid w:val="00284932"/>
    <w:rsid w:val="00285C36"/>
    <w:rsid w:val="00291B66"/>
    <w:rsid w:val="0029308E"/>
    <w:rsid w:val="002A0804"/>
    <w:rsid w:val="002A0A54"/>
    <w:rsid w:val="002A0BCE"/>
    <w:rsid w:val="002A12E9"/>
    <w:rsid w:val="002A1933"/>
    <w:rsid w:val="002A4414"/>
    <w:rsid w:val="002A57B4"/>
    <w:rsid w:val="002A6502"/>
    <w:rsid w:val="002A6FDC"/>
    <w:rsid w:val="002B02E0"/>
    <w:rsid w:val="002B0709"/>
    <w:rsid w:val="002B3C69"/>
    <w:rsid w:val="002C0DFB"/>
    <w:rsid w:val="002C1CBC"/>
    <w:rsid w:val="002C2468"/>
    <w:rsid w:val="002C2A8B"/>
    <w:rsid w:val="002C4FD4"/>
    <w:rsid w:val="002C68A6"/>
    <w:rsid w:val="002D3F3C"/>
    <w:rsid w:val="002D4EA9"/>
    <w:rsid w:val="002D7B97"/>
    <w:rsid w:val="002E16A3"/>
    <w:rsid w:val="002E232D"/>
    <w:rsid w:val="002E24CE"/>
    <w:rsid w:val="002E59E6"/>
    <w:rsid w:val="002E6834"/>
    <w:rsid w:val="002E7D4B"/>
    <w:rsid w:val="002F248F"/>
    <w:rsid w:val="002F26BD"/>
    <w:rsid w:val="002F5CC4"/>
    <w:rsid w:val="002F75F7"/>
    <w:rsid w:val="002F78A0"/>
    <w:rsid w:val="002F7F51"/>
    <w:rsid w:val="00302174"/>
    <w:rsid w:val="003106AF"/>
    <w:rsid w:val="003106D3"/>
    <w:rsid w:val="00310892"/>
    <w:rsid w:val="00310FF6"/>
    <w:rsid w:val="00311133"/>
    <w:rsid w:val="0031202E"/>
    <w:rsid w:val="00312845"/>
    <w:rsid w:val="00312A51"/>
    <w:rsid w:val="00312A64"/>
    <w:rsid w:val="00314164"/>
    <w:rsid w:val="003141A2"/>
    <w:rsid w:val="00315148"/>
    <w:rsid w:val="00315840"/>
    <w:rsid w:val="003225E3"/>
    <w:rsid w:val="00331ECB"/>
    <w:rsid w:val="00331F90"/>
    <w:rsid w:val="0033397A"/>
    <w:rsid w:val="00334FC0"/>
    <w:rsid w:val="0033518B"/>
    <w:rsid w:val="00335892"/>
    <w:rsid w:val="003376E8"/>
    <w:rsid w:val="00337F9F"/>
    <w:rsid w:val="00340AEE"/>
    <w:rsid w:val="00341AD6"/>
    <w:rsid w:val="003446D2"/>
    <w:rsid w:val="00345043"/>
    <w:rsid w:val="00351107"/>
    <w:rsid w:val="00354D63"/>
    <w:rsid w:val="00355F2A"/>
    <w:rsid w:val="0036337B"/>
    <w:rsid w:val="00365BCC"/>
    <w:rsid w:val="00366CA4"/>
    <w:rsid w:val="003675D3"/>
    <w:rsid w:val="00372B85"/>
    <w:rsid w:val="003737EC"/>
    <w:rsid w:val="003754F3"/>
    <w:rsid w:val="00375745"/>
    <w:rsid w:val="003821E3"/>
    <w:rsid w:val="00382719"/>
    <w:rsid w:val="00383143"/>
    <w:rsid w:val="00383D9E"/>
    <w:rsid w:val="003846F3"/>
    <w:rsid w:val="003859C2"/>
    <w:rsid w:val="00390672"/>
    <w:rsid w:val="00394427"/>
    <w:rsid w:val="0039732B"/>
    <w:rsid w:val="003A009E"/>
    <w:rsid w:val="003A104E"/>
    <w:rsid w:val="003A3017"/>
    <w:rsid w:val="003A49CC"/>
    <w:rsid w:val="003A54DE"/>
    <w:rsid w:val="003A5547"/>
    <w:rsid w:val="003A5FF9"/>
    <w:rsid w:val="003A7B03"/>
    <w:rsid w:val="003B062B"/>
    <w:rsid w:val="003B2672"/>
    <w:rsid w:val="003B601D"/>
    <w:rsid w:val="003B7351"/>
    <w:rsid w:val="003C21CF"/>
    <w:rsid w:val="003C3D55"/>
    <w:rsid w:val="003C42A6"/>
    <w:rsid w:val="003C582F"/>
    <w:rsid w:val="003C611E"/>
    <w:rsid w:val="003C74AB"/>
    <w:rsid w:val="003D1EEC"/>
    <w:rsid w:val="003D2A1B"/>
    <w:rsid w:val="003D2DFA"/>
    <w:rsid w:val="003D2E69"/>
    <w:rsid w:val="003D3999"/>
    <w:rsid w:val="003D3AED"/>
    <w:rsid w:val="003D54C7"/>
    <w:rsid w:val="003E166E"/>
    <w:rsid w:val="003E2556"/>
    <w:rsid w:val="003E36DE"/>
    <w:rsid w:val="003E3AE8"/>
    <w:rsid w:val="003E3E57"/>
    <w:rsid w:val="003E6840"/>
    <w:rsid w:val="003E7E39"/>
    <w:rsid w:val="003F2426"/>
    <w:rsid w:val="003F2EDB"/>
    <w:rsid w:val="003F59AD"/>
    <w:rsid w:val="003F6622"/>
    <w:rsid w:val="003F6CB7"/>
    <w:rsid w:val="003F72C8"/>
    <w:rsid w:val="003F74F3"/>
    <w:rsid w:val="003F79F2"/>
    <w:rsid w:val="003F7AB1"/>
    <w:rsid w:val="00401FC4"/>
    <w:rsid w:val="00403075"/>
    <w:rsid w:val="00404A3F"/>
    <w:rsid w:val="00407CA4"/>
    <w:rsid w:val="00411FA7"/>
    <w:rsid w:val="00412AB8"/>
    <w:rsid w:val="004147AE"/>
    <w:rsid w:val="00416BFC"/>
    <w:rsid w:val="00416F3D"/>
    <w:rsid w:val="0041772A"/>
    <w:rsid w:val="00422B38"/>
    <w:rsid w:val="00424ADF"/>
    <w:rsid w:val="00424D77"/>
    <w:rsid w:val="00430A49"/>
    <w:rsid w:val="0043631B"/>
    <w:rsid w:val="00440030"/>
    <w:rsid w:val="00440CA1"/>
    <w:rsid w:val="004418AB"/>
    <w:rsid w:val="00443462"/>
    <w:rsid w:val="00444CDF"/>
    <w:rsid w:val="004454E7"/>
    <w:rsid w:val="00446738"/>
    <w:rsid w:val="00453563"/>
    <w:rsid w:val="004535A7"/>
    <w:rsid w:val="00454FFC"/>
    <w:rsid w:val="0045510F"/>
    <w:rsid w:val="00460CD6"/>
    <w:rsid w:val="004611FC"/>
    <w:rsid w:val="00461D47"/>
    <w:rsid w:val="004636BD"/>
    <w:rsid w:val="00466642"/>
    <w:rsid w:val="00467379"/>
    <w:rsid w:val="004736EE"/>
    <w:rsid w:val="00473D7B"/>
    <w:rsid w:val="00475C12"/>
    <w:rsid w:val="00477FDB"/>
    <w:rsid w:val="004836EB"/>
    <w:rsid w:val="00483B08"/>
    <w:rsid w:val="00486462"/>
    <w:rsid w:val="00487F0A"/>
    <w:rsid w:val="00491B52"/>
    <w:rsid w:val="00496AAE"/>
    <w:rsid w:val="004A01CF"/>
    <w:rsid w:val="004A15E9"/>
    <w:rsid w:val="004A2651"/>
    <w:rsid w:val="004A3423"/>
    <w:rsid w:val="004A3B5D"/>
    <w:rsid w:val="004A6761"/>
    <w:rsid w:val="004A7122"/>
    <w:rsid w:val="004A752F"/>
    <w:rsid w:val="004B0481"/>
    <w:rsid w:val="004B09CD"/>
    <w:rsid w:val="004B16FC"/>
    <w:rsid w:val="004B2102"/>
    <w:rsid w:val="004B2251"/>
    <w:rsid w:val="004B37DD"/>
    <w:rsid w:val="004C14DD"/>
    <w:rsid w:val="004C151F"/>
    <w:rsid w:val="004C285F"/>
    <w:rsid w:val="004C59F4"/>
    <w:rsid w:val="004C5C95"/>
    <w:rsid w:val="004C6CDC"/>
    <w:rsid w:val="004C6E05"/>
    <w:rsid w:val="004C7892"/>
    <w:rsid w:val="004D2B2F"/>
    <w:rsid w:val="004D4903"/>
    <w:rsid w:val="004D4F6C"/>
    <w:rsid w:val="004D50E2"/>
    <w:rsid w:val="004D71AC"/>
    <w:rsid w:val="004D7277"/>
    <w:rsid w:val="004E37D7"/>
    <w:rsid w:val="004E3BC7"/>
    <w:rsid w:val="004E3FB9"/>
    <w:rsid w:val="004E503D"/>
    <w:rsid w:val="004E5CC8"/>
    <w:rsid w:val="004E6697"/>
    <w:rsid w:val="004F160A"/>
    <w:rsid w:val="004F2D04"/>
    <w:rsid w:val="004F32C7"/>
    <w:rsid w:val="004F7306"/>
    <w:rsid w:val="004F7CD4"/>
    <w:rsid w:val="005001D4"/>
    <w:rsid w:val="00500C98"/>
    <w:rsid w:val="005026AA"/>
    <w:rsid w:val="0050362C"/>
    <w:rsid w:val="00505911"/>
    <w:rsid w:val="00505E85"/>
    <w:rsid w:val="005063CE"/>
    <w:rsid w:val="005063F1"/>
    <w:rsid w:val="00514C64"/>
    <w:rsid w:val="0052168C"/>
    <w:rsid w:val="0052251F"/>
    <w:rsid w:val="00525CA3"/>
    <w:rsid w:val="00527E6D"/>
    <w:rsid w:val="005317F3"/>
    <w:rsid w:val="00532990"/>
    <w:rsid w:val="00533058"/>
    <w:rsid w:val="00535354"/>
    <w:rsid w:val="005355CC"/>
    <w:rsid w:val="005407FA"/>
    <w:rsid w:val="0054162B"/>
    <w:rsid w:val="005421D4"/>
    <w:rsid w:val="00542900"/>
    <w:rsid w:val="00545966"/>
    <w:rsid w:val="00545EA1"/>
    <w:rsid w:val="00552361"/>
    <w:rsid w:val="00555259"/>
    <w:rsid w:val="005574BC"/>
    <w:rsid w:val="00557AB7"/>
    <w:rsid w:val="005609BD"/>
    <w:rsid w:val="00562CB2"/>
    <w:rsid w:val="00564C1F"/>
    <w:rsid w:val="00565029"/>
    <w:rsid w:val="005659BC"/>
    <w:rsid w:val="00566009"/>
    <w:rsid w:val="00566CD3"/>
    <w:rsid w:val="00567263"/>
    <w:rsid w:val="00567B21"/>
    <w:rsid w:val="00567BBC"/>
    <w:rsid w:val="005700B0"/>
    <w:rsid w:val="00571F52"/>
    <w:rsid w:val="00573C16"/>
    <w:rsid w:val="005819F0"/>
    <w:rsid w:val="00582015"/>
    <w:rsid w:val="005828C3"/>
    <w:rsid w:val="0058339B"/>
    <w:rsid w:val="00585D92"/>
    <w:rsid w:val="005860DD"/>
    <w:rsid w:val="00586116"/>
    <w:rsid w:val="00586E91"/>
    <w:rsid w:val="0058788E"/>
    <w:rsid w:val="0059484C"/>
    <w:rsid w:val="00594A41"/>
    <w:rsid w:val="0059668B"/>
    <w:rsid w:val="00597D26"/>
    <w:rsid w:val="005A4AC6"/>
    <w:rsid w:val="005A5068"/>
    <w:rsid w:val="005A5CFD"/>
    <w:rsid w:val="005B243C"/>
    <w:rsid w:val="005B2CB5"/>
    <w:rsid w:val="005B4402"/>
    <w:rsid w:val="005C1E61"/>
    <w:rsid w:val="005C4BF5"/>
    <w:rsid w:val="005C50B2"/>
    <w:rsid w:val="005C7F4D"/>
    <w:rsid w:val="005D0E0A"/>
    <w:rsid w:val="005D1429"/>
    <w:rsid w:val="005D438B"/>
    <w:rsid w:val="005D70ED"/>
    <w:rsid w:val="005E1946"/>
    <w:rsid w:val="005E3AF9"/>
    <w:rsid w:val="005E779F"/>
    <w:rsid w:val="005F0B7C"/>
    <w:rsid w:val="005F1682"/>
    <w:rsid w:val="005F2338"/>
    <w:rsid w:val="005F2A24"/>
    <w:rsid w:val="005F303B"/>
    <w:rsid w:val="005F43B0"/>
    <w:rsid w:val="005F4404"/>
    <w:rsid w:val="005F48B5"/>
    <w:rsid w:val="005F57D8"/>
    <w:rsid w:val="005F60E2"/>
    <w:rsid w:val="005F6359"/>
    <w:rsid w:val="005F7C7B"/>
    <w:rsid w:val="00600F1B"/>
    <w:rsid w:val="00601A86"/>
    <w:rsid w:val="00601D34"/>
    <w:rsid w:val="00601DEA"/>
    <w:rsid w:val="00603FCB"/>
    <w:rsid w:val="006069A7"/>
    <w:rsid w:val="00607507"/>
    <w:rsid w:val="0060785B"/>
    <w:rsid w:val="0061005B"/>
    <w:rsid w:val="00610BF4"/>
    <w:rsid w:val="0061144F"/>
    <w:rsid w:val="00611914"/>
    <w:rsid w:val="0061297D"/>
    <w:rsid w:val="00614A96"/>
    <w:rsid w:val="00615821"/>
    <w:rsid w:val="00621110"/>
    <w:rsid w:val="006234C3"/>
    <w:rsid w:val="00623B8B"/>
    <w:rsid w:val="00625FDF"/>
    <w:rsid w:val="0062610B"/>
    <w:rsid w:val="00627B3C"/>
    <w:rsid w:val="00630123"/>
    <w:rsid w:val="0063025F"/>
    <w:rsid w:val="00630AF6"/>
    <w:rsid w:val="00633211"/>
    <w:rsid w:val="006339F5"/>
    <w:rsid w:val="00634EE8"/>
    <w:rsid w:val="0063684C"/>
    <w:rsid w:val="00636AE3"/>
    <w:rsid w:val="00636FEF"/>
    <w:rsid w:val="006406B7"/>
    <w:rsid w:val="006411FC"/>
    <w:rsid w:val="00641E8B"/>
    <w:rsid w:val="006422A0"/>
    <w:rsid w:val="00646886"/>
    <w:rsid w:val="00646BFD"/>
    <w:rsid w:val="00647D1F"/>
    <w:rsid w:val="00660589"/>
    <w:rsid w:val="00660921"/>
    <w:rsid w:val="00660A64"/>
    <w:rsid w:val="00662600"/>
    <w:rsid w:val="0066268E"/>
    <w:rsid w:val="006705C2"/>
    <w:rsid w:val="0067075B"/>
    <w:rsid w:val="00671FC3"/>
    <w:rsid w:val="006737DD"/>
    <w:rsid w:val="00676A81"/>
    <w:rsid w:val="00677719"/>
    <w:rsid w:val="00683044"/>
    <w:rsid w:val="006870B5"/>
    <w:rsid w:val="006871C2"/>
    <w:rsid w:val="00687A16"/>
    <w:rsid w:val="00691813"/>
    <w:rsid w:val="00691C24"/>
    <w:rsid w:val="00691D75"/>
    <w:rsid w:val="00693392"/>
    <w:rsid w:val="0069383D"/>
    <w:rsid w:val="00694615"/>
    <w:rsid w:val="00695A3F"/>
    <w:rsid w:val="00697879"/>
    <w:rsid w:val="006A0BA7"/>
    <w:rsid w:val="006A0C6C"/>
    <w:rsid w:val="006A14A8"/>
    <w:rsid w:val="006A1A9E"/>
    <w:rsid w:val="006A2970"/>
    <w:rsid w:val="006A36DC"/>
    <w:rsid w:val="006A3C26"/>
    <w:rsid w:val="006A3F5C"/>
    <w:rsid w:val="006A6838"/>
    <w:rsid w:val="006B4510"/>
    <w:rsid w:val="006B64F4"/>
    <w:rsid w:val="006B69E5"/>
    <w:rsid w:val="006C0B8C"/>
    <w:rsid w:val="006C194A"/>
    <w:rsid w:val="006C2EFA"/>
    <w:rsid w:val="006C32CC"/>
    <w:rsid w:val="006C365E"/>
    <w:rsid w:val="006C40B5"/>
    <w:rsid w:val="006C5DF2"/>
    <w:rsid w:val="006C5E27"/>
    <w:rsid w:val="006C7A89"/>
    <w:rsid w:val="006C7B36"/>
    <w:rsid w:val="006C7EFA"/>
    <w:rsid w:val="006C7F78"/>
    <w:rsid w:val="006D4BFD"/>
    <w:rsid w:val="006D5789"/>
    <w:rsid w:val="006E3B4C"/>
    <w:rsid w:val="006E6E6B"/>
    <w:rsid w:val="006F0189"/>
    <w:rsid w:val="006F1DA5"/>
    <w:rsid w:val="006F24EB"/>
    <w:rsid w:val="006F3001"/>
    <w:rsid w:val="006F4E30"/>
    <w:rsid w:val="006F5CA0"/>
    <w:rsid w:val="00701455"/>
    <w:rsid w:val="007020C5"/>
    <w:rsid w:val="00702A9F"/>
    <w:rsid w:val="00702DC3"/>
    <w:rsid w:val="007117B8"/>
    <w:rsid w:val="00713A31"/>
    <w:rsid w:val="00713A70"/>
    <w:rsid w:val="007161B0"/>
    <w:rsid w:val="007204B8"/>
    <w:rsid w:val="00720F6C"/>
    <w:rsid w:val="00721C2C"/>
    <w:rsid w:val="00724ED6"/>
    <w:rsid w:val="00725DC9"/>
    <w:rsid w:val="00726D98"/>
    <w:rsid w:val="00732461"/>
    <w:rsid w:val="007349BC"/>
    <w:rsid w:val="007373C0"/>
    <w:rsid w:val="00741D06"/>
    <w:rsid w:val="00742014"/>
    <w:rsid w:val="00745B92"/>
    <w:rsid w:val="00745E78"/>
    <w:rsid w:val="00746921"/>
    <w:rsid w:val="00747490"/>
    <w:rsid w:val="00747C27"/>
    <w:rsid w:val="00752041"/>
    <w:rsid w:val="00752635"/>
    <w:rsid w:val="00752EC1"/>
    <w:rsid w:val="00754035"/>
    <w:rsid w:val="007562A6"/>
    <w:rsid w:val="007616B7"/>
    <w:rsid w:val="00761D47"/>
    <w:rsid w:val="00761D9C"/>
    <w:rsid w:val="007655EB"/>
    <w:rsid w:val="00766292"/>
    <w:rsid w:val="00767056"/>
    <w:rsid w:val="00767923"/>
    <w:rsid w:val="007717DC"/>
    <w:rsid w:val="007726FD"/>
    <w:rsid w:val="0077335A"/>
    <w:rsid w:val="00773A8E"/>
    <w:rsid w:val="00773DF5"/>
    <w:rsid w:val="007748EE"/>
    <w:rsid w:val="00775346"/>
    <w:rsid w:val="00775423"/>
    <w:rsid w:val="00775FFC"/>
    <w:rsid w:val="00776231"/>
    <w:rsid w:val="00780843"/>
    <w:rsid w:val="0078095E"/>
    <w:rsid w:val="007811BE"/>
    <w:rsid w:val="00783B41"/>
    <w:rsid w:val="0078560C"/>
    <w:rsid w:val="0078569A"/>
    <w:rsid w:val="00787ADC"/>
    <w:rsid w:val="00791BF9"/>
    <w:rsid w:val="007921E2"/>
    <w:rsid w:val="00792A2A"/>
    <w:rsid w:val="00793CDC"/>
    <w:rsid w:val="00794723"/>
    <w:rsid w:val="00794F8A"/>
    <w:rsid w:val="00795190"/>
    <w:rsid w:val="00795A58"/>
    <w:rsid w:val="007A3BD2"/>
    <w:rsid w:val="007A3CC3"/>
    <w:rsid w:val="007A5099"/>
    <w:rsid w:val="007A52A8"/>
    <w:rsid w:val="007A5B2A"/>
    <w:rsid w:val="007B1102"/>
    <w:rsid w:val="007B4E39"/>
    <w:rsid w:val="007B60D4"/>
    <w:rsid w:val="007B6430"/>
    <w:rsid w:val="007B7630"/>
    <w:rsid w:val="007C2C5D"/>
    <w:rsid w:val="007C2F3D"/>
    <w:rsid w:val="007C3E7B"/>
    <w:rsid w:val="007C5A59"/>
    <w:rsid w:val="007D2BAF"/>
    <w:rsid w:val="007D3AF0"/>
    <w:rsid w:val="007D4B48"/>
    <w:rsid w:val="007D4CC2"/>
    <w:rsid w:val="007D5EC7"/>
    <w:rsid w:val="007D65F0"/>
    <w:rsid w:val="007D79CA"/>
    <w:rsid w:val="007E1A3A"/>
    <w:rsid w:val="007E2CFA"/>
    <w:rsid w:val="007E2DE0"/>
    <w:rsid w:val="007E323B"/>
    <w:rsid w:val="007E4849"/>
    <w:rsid w:val="007E48FC"/>
    <w:rsid w:val="007E4BF4"/>
    <w:rsid w:val="007E5BF8"/>
    <w:rsid w:val="007E7D09"/>
    <w:rsid w:val="007F0242"/>
    <w:rsid w:val="007F0820"/>
    <w:rsid w:val="007F1C27"/>
    <w:rsid w:val="007F5ED3"/>
    <w:rsid w:val="007F7A94"/>
    <w:rsid w:val="00800D7F"/>
    <w:rsid w:val="008027C2"/>
    <w:rsid w:val="00803A22"/>
    <w:rsid w:val="00803DBE"/>
    <w:rsid w:val="0080423C"/>
    <w:rsid w:val="008045FD"/>
    <w:rsid w:val="008050BF"/>
    <w:rsid w:val="00805CC1"/>
    <w:rsid w:val="008068E6"/>
    <w:rsid w:val="00807F5D"/>
    <w:rsid w:val="008107E8"/>
    <w:rsid w:val="00810C86"/>
    <w:rsid w:val="00812DE8"/>
    <w:rsid w:val="00817BB0"/>
    <w:rsid w:val="00821B21"/>
    <w:rsid w:val="0082355B"/>
    <w:rsid w:val="00824361"/>
    <w:rsid w:val="0082703B"/>
    <w:rsid w:val="00827E56"/>
    <w:rsid w:val="00827FE0"/>
    <w:rsid w:val="008305FD"/>
    <w:rsid w:val="008312E4"/>
    <w:rsid w:val="00832118"/>
    <w:rsid w:val="00833282"/>
    <w:rsid w:val="00833F3E"/>
    <w:rsid w:val="00836D1A"/>
    <w:rsid w:val="0083708E"/>
    <w:rsid w:val="00841772"/>
    <w:rsid w:val="00841C80"/>
    <w:rsid w:val="00843F5A"/>
    <w:rsid w:val="008441C2"/>
    <w:rsid w:val="00844D20"/>
    <w:rsid w:val="0084598B"/>
    <w:rsid w:val="0084660E"/>
    <w:rsid w:val="008468A0"/>
    <w:rsid w:val="00850101"/>
    <w:rsid w:val="00851046"/>
    <w:rsid w:val="00851FF4"/>
    <w:rsid w:val="00853FD3"/>
    <w:rsid w:val="00855F8A"/>
    <w:rsid w:val="00856373"/>
    <w:rsid w:val="008568E7"/>
    <w:rsid w:val="00856969"/>
    <w:rsid w:val="0086502A"/>
    <w:rsid w:val="00865AC7"/>
    <w:rsid w:val="00865F30"/>
    <w:rsid w:val="008705CC"/>
    <w:rsid w:val="00871D61"/>
    <w:rsid w:val="00872F79"/>
    <w:rsid w:val="00873EFE"/>
    <w:rsid w:val="00877A39"/>
    <w:rsid w:val="00877C27"/>
    <w:rsid w:val="008814A6"/>
    <w:rsid w:val="008818BB"/>
    <w:rsid w:val="00883999"/>
    <w:rsid w:val="00887876"/>
    <w:rsid w:val="00892371"/>
    <w:rsid w:val="00892904"/>
    <w:rsid w:val="00895F19"/>
    <w:rsid w:val="008965CE"/>
    <w:rsid w:val="008A024F"/>
    <w:rsid w:val="008A2D83"/>
    <w:rsid w:val="008A32F3"/>
    <w:rsid w:val="008A37C5"/>
    <w:rsid w:val="008A3A7D"/>
    <w:rsid w:val="008A3DB4"/>
    <w:rsid w:val="008A40E9"/>
    <w:rsid w:val="008A445F"/>
    <w:rsid w:val="008A5334"/>
    <w:rsid w:val="008A63B3"/>
    <w:rsid w:val="008A7C3E"/>
    <w:rsid w:val="008B25E8"/>
    <w:rsid w:val="008B618D"/>
    <w:rsid w:val="008B72E6"/>
    <w:rsid w:val="008C1D0C"/>
    <w:rsid w:val="008C2EAC"/>
    <w:rsid w:val="008C5274"/>
    <w:rsid w:val="008C528A"/>
    <w:rsid w:val="008C5555"/>
    <w:rsid w:val="008D0B12"/>
    <w:rsid w:val="008D15EC"/>
    <w:rsid w:val="008D2F5C"/>
    <w:rsid w:val="008D5A42"/>
    <w:rsid w:val="008D78C7"/>
    <w:rsid w:val="008D7D11"/>
    <w:rsid w:val="008E2B11"/>
    <w:rsid w:val="008E2CED"/>
    <w:rsid w:val="008E2E73"/>
    <w:rsid w:val="008E3D02"/>
    <w:rsid w:val="008E4B4C"/>
    <w:rsid w:val="008E562C"/>
    <w:rsid w:val="008E5646"/>
    <w:rsid w:val="008E6208"/>
    <w:rsid w:val="008F1D55"/>
    <w:rsid w:val="008F2CC3"/>
    <w:rsid w:val="008F3FD1"/>
    <w:rsid w:val="008F6C21"/>
    <w:rsid w:val="008F7390"/>
    <w:rsid w:val="009005EC"/>
    <w:rsid w:val="0090539E"/>
    <w:rsid w:val="00906970"/>
    <w:rsid w:val="0090702E"/>
    <w:rsid w:val="00907998"/>
    <w:rsid w:val="0091066E"/>
    <w:rsid w:val="00911227"/>
    <w:rsid w:val="00911958"/>
    <w:rsid w:val="00912EAD"/>
    <w:rsid w:val="009137DC"/>
    <w:rsid w:val="00914070"/>
    <w:rsid w:val="009141ED"/>
    <w:rsid w:val="009144AB"/>
    <w:rsid w:val="0092108C"/>
    <w:rsid w:val="009221C9"/>
    <w:rsid w:val="0092319A"/>
    <w:rsid w:val="00925DED"/>
    <w:rsid w:val="00925EF1"/>
    <w:rsid w:val="00926848"/>
    <w:rsid w:val="00926A45"/>
    <w:rsid w:val="00927C12"/>
    <w:rsid w:val="009303C7"/>
    <w:rsid w:val="00930D3F"/>
    <w:rsid w:val="00930FCF"/>
    <w:rsid w:val="009334C0"/>
    <w:rsid w:val="0093459A"/>
    <w:rsid w:val="00934E28"/>
    <w:rsid w:val="009351BD"/>
    <w:rsid w:val="009403B5"/>
    <w:rsid w:val="009409C4"/>
    <w:rsid w:val="00941604"/>
    <w:rsid w:val="00944E8C"/>
    <w:rsid w:val="00946FFD"/>
    <w:rsid w:val="00947241"/>
    <w:rsid w:val="00947A0A"/>
    <w:rsid w:val="00960878"/>
    <w:rsid w:val="009617CD"/>
    <w:rsid w:val="00961835"/>
    <w:rsid w:val="00961C21"/>
    <w:rsid w:val="00962586"/>
    <w:rsid w:val="00963900"/>
    <w:rsid w:val="00964477"/>
    <w:rsid w:val="00965A3B"/>
    <w:rsid w:val="00967E1F"/>
    <w:rsid w:val="00970A48"/>
    <w:rsid w:val="00970E48"/>
    <w:rsid w:val="00971279"/>
    <w:rsid w:val="00972320"/>
    <w:rsid w:val="00972A9A"/>
    <w:rsid w:val="00972BA0"/>
    <w:rsid w:val="00972DD2"/>
    <w:rsid w:val="00973808"/>
    <w:rsid w:val="009747B3"/>
    <w:rsid w:val="00976FFA"/>
    <w:rsid w:val="009774C9"/>
    <w:rsid w:val="00980619"/>
    <w:rsid w:val="00981345"/>
    <w:rsid w:val="00985C61"/>
    <w:rsid w:val="00990328"/>
    <w:rsid w:val="00990618"/>
    <w:rsid w:val="00992D30"/>
    <w:rsid w:val="0099377E"/>
    <w:rsid w:val="009954CA"/>
    <w:rsid w:val="00995A29"/>
    <w:rsid w:val="00995C3F"/>
    <w:rsid w:val="009963A8"/>
    <w:rsid w:val="009A0A1C"/>
    <w:rsid w:val="009A39C4"/>
    <w:rsid w:val="009A582A"/>
    <w:rsid w:val="009B0165"/>
    <w:rsid w:val="009B3A09"/>
    <w:rsid w:val="009B3D3A"/>
    <w:rsid w:val="009C3FA4"/>
    <w:rsid w:val="009D371A"/>
    <w:rsid w:val="009D6240"/>
    <w:rsid w:val="009D684C"/>
    <w:rsid w:val="009D761D"/>
    <w:rsid w:val="009D7A24"/>
    <w:rsid w:val="009E0796"/>
    <w:rsid w:val="009E41C3"/>
    <w:rsid w:val="009E680A"/>
    <w:rsid w:val="009E7081"/>
    <w:rsid w:val="009F077A"/>
    <w:rsid w:val="009F0F3A"/>
    <w:rsid w:val="009F2861"/>
    <w:rsid w:val="009F2F59"/>
    <w:rsid w:val="009F3C32"/>
    <w:rsid w:val="009F4D51"/>
    <w:rsid w:val="009F5CA3"/>
    <w:rsid w:val="009F61CE"/>
    <w:rsid w:val="009F6273"/>
    <w:rsid w:val="009F661B"/>
    <w:rsid w:val="009F6BD4"/>
    <w:rsid w:val="009F7F3E"/>
    <w:rsid w:val="00A03547"/>
    <w:rsid w:val="00A0375E"/>
    <w:rsid w:val="00A04600"/>
    <w:rsid w:val="00A04778"/>
    <w:rsid w:val="00A06924"/>
    <w:rsid w:val="00A06957"/>
    <w:rsid w:val="00A07172"/>
    <w:rsid w:val="00A07FF6"/>
    <w:rsid w:val="00A112A8"/>
    <w:rsid w:val="00A11750"/>
    <w:rsid w:val="00A126AB"/>
    <w:rsid w:val="00A14D68"/>
    <w:rsid w:val="00A158F7"/>
    <w:rsid w:val="00A170BF"/>
    <w:rsid w:val="00A17D4E"/>
    <w:rsid w:val="00A20995"/>
    <w:rsid w:val="00A22B6F"/>
    <w:rsid w:val="00A23668"/>
    <w:rsid w:val="00A30B16"/>
    <w:rsid w:val="00A31A30"/>
    <w:rsid w:val="00A354F8"/>
    <w:rsid w:val="00A35C15"/>
    <w:rsid w:val="00A36982"/>
    <w:rsid w:val="00A37AC9"/>
    <w:rsid w:val="00A404A7"/>
    <w:rsid w:val="00A41011"/>
    <w:rsid w:val="00A44A0F"/>
    <w:rsid w:val="00A45563"/>
    <w:rsid w:val="00A460DB"/>
    <w:rsid w:val="00A46C67"/>
    <w:rsid w:val="00A47973"/>
    <w:rsid w:val="00A52D52"/>
    <w:rsid w:val="00A53685"/>
    <w:rsid w:val="00A53B9F"/>
    <w:rsid w:val="00A54032"/>
    <w:rsid w:val="00A63235"/>
    <w:rsid w:val="00A64B42"/>
    <w:rsid w:val="00A656EA"/>
    <w:rsid w:val="00A71357"/>
    <w:rsid w:val="00A726BE"/>
    <w:rsid w:val="00A72D45"/>
    <w:rsid w:val="00A740B5"/>
    <w:rsid w:val="00A7612F"/>
    <w:rsid w:val="00A76DC4"/>
    <w:rsid w:val="00A775F8"/>
    <w:rsid w:val="00A81403"/>
    <w:rsid w:val="00A8347B"/>
    <w:rsid w:val="00A84931"/>
    <w:rsid w:val="00A84BA6"/>
    <w:rsid w:val="00A84BFD"/>
    <w:rsid w:val="00A852D1"/>
    <w:rsid w:val="00A93BC3"/>
    <w:rsid w:val="00A9495F"/>
    <w:rsid w:val="00A964E3"/>
    <w:rsid w:val="00A9677A"/>
    <w:rsid w:val="00A9788D"/>
    <w:rsid w:val="00A97D75"/>
    <w:rsid w:val="00AA1F08"/>
    <w:rsid w:val="00AA230D"/>
    <w:rsid w:val="00AA3CCD"/>
    <w:rsid w:val="00AA50B4"/>
    <w:rsid w:val="00AA62BF"/>
    <w:rsid w:val="00AA677B"/>
    <w:rsid w:val="00AA7C59"/>
    <w:rsid w:val="00AB0372"/>
    <w:rsid w:val="00AB14A7"/>
    <w:rsid w:val="00AB233D"/>
    <w:rsid w:val="00AB4ACF"/>
    <w:rsid w:val="00AB795A"/>
    <w:rsid w:val="00AB79DE"/>
    <w:rsid w:val="00AB7A72"/>
    <w:rsid w:val="00AC0686"/>
    <w:rsid w:val="00AC0DFD"/>
    <w:rsid w:val="00AC1C54"/>
    <w:rsid w:val="00AC2A95"/>
    <w:rsid w:val="00AC357F"/>
    <w:rsid w:val="00AC3C77"/>
    <w:rsid w:val="00AC4215"/>
    <w:rsid w:val="00AC637C"/>
    <w:rsid w:val="00AC64BA"/>
    <w:rsid w:val="00AC7CF8"/>
    <w:rsid w:val="00AD02F2"/>
    <w:rsid w:val="00AD150E"/>
    <w:rsid w:val="00AD15F8"/>
    <w:rsid w:val="00AD241C"/>
    <w:rsid w:val="00AD3985"/>
    <w:rsid w:val="00AD4422"/>
    <w:rsid w:val="00AD4793"/>
    <w:rsid w:val="00AD627B"/>
    <w:rsid w:val="00AD66EC"/>
    <w:rsid w:val="00AD731B"/>
    <w:rsid w:val="00AE5153"/>
    <w:rsid w:val="00AE65F8"/>
    <w:rsid w:val="00AE79FE"/>
    <w:rsid w:val="00AF0723"/>
    <w:rsid w:val="00AF09DB"/>
    <w:rsid w:val="00AF2759"/>
    <w:rsid w:val="00AF2C4B"/>
    <w:rsid w:val="00AF4742"/>
    <w:rsid w:val="00AF4A41"/>
    <w:rsid w:val="00AF5C52"/>
    <w:rsid w:val="00B0084A"/>
    <w:rsid w:val="00B00E98"/>
    <w:rsid w:val="00B011C0"/>
    <w:rsid w:val="00B01BAB"/>
    <w:rsid w:val="00B02283"/>
    <w:rsid w:val="00B02BCF"/>
    <w:rsid w:val="00B02F0D"/>
    <w:rsid w:val="00B0427E"/>
    <w:rsid w:val="00B04991"/>
    <w:rsid w:val="00B077FD"/>
    <w:rsid w:val="00B10779"/>
    <w:rsid w:val="00B11A43"/>
    <w:rsid w:val="00B14066"/>
    <w:rsid w:val="00B16100"/>
    <w:rsid w:val="00B16409"/>
    <w:rsid w:val="00B21134"/>
    <w:rsid w:val="00B21D9F"/>
    <w:rsid w:val="00B2243A"/>
    <w:rsid w:val="00B2368D"/>
    <w:rsid w:val="00B24259"/>
    <w:rsid w:val="00B2598B"/>
    <w:rsid w:val="00B268AC"/>
    <w:rsid w:val="00B352E1"/>
    <w:rsid w:val="00B3583C"/>
    <w:rsid w:val="00B35B5C"/>
    <w:rsid w:val="00B3618C"/>
    <w:rsid w:val="00B377FA"/>
    <w:rsid w:val="00B37EC0"/>
    <w:rsid w:val="00B402C9"/>
    <w:rsid w:val="00B42BD6"/>
    <w:rsid w:val="00B44052"/>
    <w:rsid w:val="00B4478E"/>
    <w:rsid w:val="00B44D86"/>
    <w:rsid w:val="00B45F27"/>
    <w:rsid w:val="00B471CD"/>
    <w:rsid w:val="00B4731D"/>
    <w:rsid w:val="00B47F50"/>
    <w:rsid w:val="00B50B86"/>
    <w:rsid w:val="00B51B88"/>
    <w:rsid w:val="00B5261B"/>
    <w:rsid w:val="00B5295E"/>
    <w:rsid w:val="00B544F0"/>
    <w:rsid w:val="00B551EF"/>
    <w:rsid w:val="00B56279"/>
    <w:rsid w:val="00B56903"/>
    <w:rsid w:val="00B56EB9"/>
    <w:rsid w:val="00B57286"/>
    <w:rsid w:val="00B603B8"/>
    <w:rsid w:val="00B60D44"/>
    <w:rsid w:val="00B6269A"/>
    <w:rsid w:val="00B6459F"/>
    <w:rsid w:val="00B660ED"/>
    <w:rsid w:val="00B67848"/>
    <w:rsid w:val="00B70356"/>
    <w:rsid w:val="00B71F40"/>
    <w:rsid w:val="00B72ECF"/>
    <w:rsid w:val="00B7446E"/>
    <w:rsid w:val="00B7514C"/>
    <w:rsid w:val="00B75AF8"/>
    <w:rsid w:val="00B76456"/>
    <w:rsid w:val="00B77181"/>
    <w:rsid w:val="00B779FC"/>
    <w:rsid w:val="00B80630"/>
    <w:rsid w:val="00B811F5"/>
    <w:rsid w:val="00B8600E"/>
    <w:rsid w:val="00B873A7"/>
    <w:rsid w:val="00B90FA5"/>
    <w:rsid w:val="00B93C1D"/>
    <w:rsid w:val="00B93CA3"/>
    <w:rsid w:val="00BA0325"/>
    <w:rsid w:val="00BA174A"/>
    <w:rsid w:val="00BA2498"/>
    <w:rsid w:val="00BA448D"/>
    <w:rsid w:val="00BA6158"/>
    <w:rsid w:val="00BA7DCC"/>
    <w:rsid w:val="00BB11D2"/>
    <w:rsid w:val="00BB1F60"/>
    <w:rsid w:val="00BB3508"/>
    <w:rsid w:val="00BB3A72"/>
    <w:rsid w:val="00BB7487"/>
    <w:rsid w:val="00BB7894"/>
    <w:rsid w:val="00BC0AD8"/>
    <w:rsid w:val="00BC0B08"/>
    <w:rsid w:val="00BC4423"/>
    <w:rsid w:val="00BC49E7"/>
    <w:rsid w:val="00BC4CA0"/>
    <w:rsid w:val="00BC6417"/>
    <w:rsid w:val="00BC778F"/>
    <w:rsid w:val="00BD0D9A"/>
    <w:rsid w:val="00BD4994"/>
    <w:rsid w:val="00BD67F2"/>
    <w:rsid w:val="00BE17A5"/>
    <w:rsid w:val="00BE1BA2"/>
    <w:rsid w:val="00BE1F32"/>
    <w:rsid w:val="00BE322D"/>
    <w:rsid w:val="00BE45CF"/>
    <w:rsid w:val="00BE5618"/>
    <w:rsid w:val="00BE5830"/>
    <w:rsid w:val="00BF142C"/>
    <w:rsid w:val="00BF1741"/>
    <w:rsid w:val="00BF1ACB"/>
    <w:rsid w:val="00BF2ECA"/>
    <w:rsid w:val="00BF53D5"/>
    <w:rsid w:val="00C04616"/>
    <w:rsid w:val="00C0487D"/>
    <w:rsid w:val="00C04DCD"/>
    <w:rsid w:val="00C0549E"/>
    <w:rsid w:val="00C10008"/>
    <w:rsid w:val="00C104D6"/>
    <w:rsid w:val="00C11382"/>
    <w:rsid w:val="00C143CA"/>
    <w:rsid w:val="00C16AB2"/>
    <w:rsid w:val="00C17B61"/>
    <w:rsid w:val="00C21D3C"/>
    <w:rsid w:val="00C21F16"/>
    <w:rsid w:val="00C235A0"/>
    <w:rsid w:val="00C23FF3"/>
    <w:rsid w:val="00C25642"/>
    <w:rsid w:val="00C27ABF"/>
    <w:rsid w:val="00C33C9A"/>
    <w:rsid w:val="00C348AF"/>
    <w:rsid w:val="00C3611F"/>
    <w:rsid w:val="00C36332"/>
    <w:rsid w:val="00C50C86"/>
    <w:rsid w:val="00C52AF6"/>
    <w:rsid w:val="00C53F1B"/>
    <w:rsid w:val="00C540C8"/>
    <w:rsid w:val="00C57949"/>
    <w:rsid w:val="00C6185A"/>
    <w:rsid w:val="00C63E02"/>
    <w:rsid w:val="00C65E84"/>
    <w:rsid w:val="00C725AD"/>
    <w:rsid w:val="00C72F9E"/>
    <w:rsid w:val="00C756CE"/>
    <w:rsid w:val="00C80CA9"/>
    <w:rsid w:val="00C8409C"/>
    <w:rsid w:val="00C85170"/>
    <w:rsid w:val="00C91A94"/>
    <w:rsid w:val="00C92F3D"/>
    <w:rsid w:val="00C96172"/>
    <w:rsid w:val="00C96F0D"/>
    <w:rsid w:val="00CA3B71"/>
    <w:rsid w:val="00CA42E7"/>
    <w:rsid w:val="00CA68FF"/>
    <w:rsid w:val="00CA73AF"/>
    <w:rsid w:val="00CB1234"/>
    <w:rsid w:val="00CB2480"/>
    <w:rsid w:val="00CB44FB"/>
    <w:rsid w:val="00CC0005"/>
    <w:rsid w:val="00CC3ABF"/>
    <w:rsid w:val="00CC4424"/>
    <w:rsid w:val="00CC4502"/>
    <w:rsid w:val="00CD0113"/>
    <w:rsid w:val="00CD0450"/>
    <w:rsid w:val="00CD0952"/>
    <w:rsid w:val="00CD29D8"/>
    <w:rsid w:val="00CD386B"/>
    <w:rsid w:val="00CD6D06"/>
    <w:rsid w:val="00CD76DB"/>
    <w:rsid w:val="00CD7FDF"/>
    <w:rsid w:val="00CE0D51"/>
    <w:rsid w:val="00CE0E71"/>
    <w:rsid w:val="00CE1B93"/>
    <w:rsid w:val="00CE2920"/>
    <w:rsid w:val="00CF0152"/>
    <w:rsid w:val="00CF087C"/>
    <w:rsid w:val="00CF253E"/>
    <w:rsid w:val="00CF366C"/>
    <w:rsid w:val="00CF41B8"/>
    <w:rsid w:val="00CF4F8C"/>
    <w:rsid w:val="00CF714E"/>
    <w:rsid w:val="00D006A4"/>
    <w:rsid w:val="00D11CA3"/>
    <w:rsid w:val="00D1279A"/>
    <w:rsid w:val="00D13729"/>
    <w:rsid w:val="00D1558F"/>
    <w:rsid w:val="00D16810"/>
    <w:rsid w:val="00D201E6"/>
    <w:rsid w:val="00D22D3A"/>
    <w:rsid w:val="00D22F05"/>
    <w:rsid w:val="00D236FF"/>
    <w:rsid w:val="00D237C7"/>
    <w:rsid w:val="00D26F52"/>
    <w:rsid w:val="00D31F18"/>
    <w:rsid w:val="00D3332D"/>
    <w:rsid w:val="00D33708"/>
    <w:rsid w:val="00D33DFF"/>
    <w:rsid w:val="00D37D35"/>
    <w:rsid w:val="00D4463E"/>
    <w:rsid w:val="00D46017"/>
    <w:rsid w:val="00D50849"/>
    <w:rsid w:val="00D50BDC"/>
    <w:rsid w:val="00D51045"/>
    <w:rsid w:val="00D51176"/>
    <w:rsid w:val="00D51B12"/>
    <w:rsid w:val="00D51E4F"/>
    <w:rsid w:val="00D52B66"/>
    <w:rsid w:val="00D53B6C"/>
    <w:rsid w:val="00D55E8D"/>
    <w:rsid w:val="00D56725"/>
    <w:rsid w:val="00D573B6"/>
    <w:rsid w:val="00D60F17"/>
    <w:rsid w:val="00D627E9"/>
    <w:rsid w:val="00D62911"/>
    <w:rsid w:val="00D62F21"/>
    <w:rsid w:val="00D6357D"/>
    <w:rsid w:val="00D64E65"/>
    <w:rsid w:val="00D702D3"/>
    <w:rsid w:val="00D714C2"/>
    <w:rsid w:val="00D7238A"/>
    <w:rsid w:val="00D740DB"/>
    <w:rsid w:val="00D745EE"/>
    <w:rsid w:val="00D828AD"/>
    <w:rsid w:val="00D84F00"/>
    <w:rsid w:val="00D871D5"/>
    <w:rsid w:val="00D878B4"/>
    <w:rsid w:val="00D929A5"/>
    <w:rsid w:val="00D93244"/>
    <w:rsid w:val="00D95651"/>
    <w:rsid w:val="00D972B1"/>
    <w:rsid w:val="00DA0EFA"/>
    <w:rsid w:val="00DA360D"/>
    <w:rsid w:val="00DA39D4"/>
    <w:rsid w:val="00DA6A4A"/>
    <w:rsid w:val="00DA7AB4"/>
    <w:rsid w:val="00DB1489"/>
    <w:rsid w:val="00DB3A23"/>
    <w:rsid w:val="00DB587D"/>
    <w:rsid w:val="00DC071C"/>
    <w:rsid w:val="00DC1FEA"/>
    <w:rsid w:val="00DC292A"/>
    <w:rsid w:val="00DC7630"/>
    <w:rsid w:val="00DD0268"/>
    <w:rsid w:val="00DD04DF"/>
    <w:rsid w:val="00DD0895"/>
    <w:rsid w:val="00DD0CF2"/>
    <w:rsid w:val="00DD0E10"/>
    <w:rsid w:val="00DD113F"/>
    <w:rsid w:val="00DD184A"/>
    <w:rsid w:val="00DD23EF"/>
    <w:rsid w:val="00DD2977"/>
    <w:rsid w:val="00DD64C7"/>
    <w:rsid w:val="00DE2B83"/>
    <w:rsid w:val="00DE4134"/>
    <w:rsid w:val="00DE464F"/>
    <w:rsid w:val="00DE48B2"/>
    <w:rsid w:val="00DF2045"/>
    <w:rsid w:val="00DF2CC9"/>
    <w:rsid w:val="00DF3AE1"/>
    <w:rsid w:val="00DF41F8"/>
    <w:rsid w:val="00DF4835"/>
    <w:rsid w:val="00DF6451"/>
    <w:rsid w:val="00E02A31"/>
    <w:rsid w:val="00E053C3"/>
    <w:rsid w:val="00E05B3F"/>
    <w:rsid w:val="00E065A9"/>
    <w:rsid w:val="00E06A04"/>
    <w:rsid w:val="00E07B32"/>
    <w:rsid w:val="00E07D9D"/>
    <w:rsid w:val="00E135AC"/>
    <w:rsid w:val="00E15E75"/>
    <w:rsid w:val="00E17FEA"/>
    <w:rsid w:val="00E22A50"/>
    <w:rsid w:val="00E23662"/>
    <w:rsid w:val="00E23DD3"/>
    <w:rsid w:val="00E24827"/>
    <w:rsid w:val="00E2487C"/>
    <w:rsid w:val="00E32C10"/>
    <w:rsid w:val="00E35CDE"/>
    <w:rsid w:val="00E37415"/>
    <w:rsid w:val="00E424D8"/>
    <w:rsid w:val="00E4612B"/>
    <w:rsid w:val="00E467AD"/>
    <w:rsid w:val="00E46E30"/>
    <w:rsid w:val="00E47DB6"/>
    <w:rsid w:val="00E501AF"/>
    <w:rsid w:val="00E504D1"/>
    <w:rsid w:val="00E50807"/>
    <w:rsid w:val="00E51C5B"/>
    <w:rsid w:val="00E52A02"/>
    <w:rsid w:val="00E52BA4"/>
    <w:rsid w:val="00E53658"/>
    <w:rsid w:val="00E5454F"/>
    <w:rsid w:val="00E56008"/>
    <w:rsid w:val="00E577BB"/>
    <w:rsid w:val="00E61400"/>
    <w:rsid w:val="00E61EE2"/>
    <w:rsid w:val="00E627D4"/>
    <w:rsid w:val="00E62A14"/>
    <w:rsid w:val="00E644AA"/>
    <w:rsid w:val="00E644D6"/>
    <w:rsid w:val="00E654BA"/>
    <w:rsid w:val="00E65ECE"/>
    <w:rsid w:val="00E72523"/>
    <w:rsid w:val="00E726E0"/>
    <w:rsid w:val="00E728E6"/>
    <w:rsid w:val="00E7431D"/>
    <w:rsid w:val="00E74692"/>
    <w:rsid w:val="00E76145"/>
    <w:rsid w:val="00E80D36"/>
    <w:rsid w:val="00E819C2"/>
    <w:rsid w:val="00E82146"/>
    <w:rsid w:val="00E8225A"/>
    <w:rsid w:val="00E86E59"/>
    <w:rsid w:val="00E903AE"/>
    <w:rsid w:val="00E90E79"/>
    <w:rsid w:val="00E90F4C"/>
    <w:rsid w:val="00E91233"/>
    <w:rsid w:val="00E92100"/>
    <w:rsid w:val="00E943BB"/>
    <w:rsid w:val="00E9547F"/>
    <w:rsid w:val="00E96235"/>
    <w:rsid w:val="00E9683F"/>
    <w:rsid w:val="00E9687B"/>
    <w:rsid w:val="00EA0367"/>
    <w:rsid w:val="00EA0D22"/>
    <w:rsid w:val="00EA1EDA"/>
    <w:rsid w:val="00EA20EC"/>
    <w:rsid w:val="00EA3199"/>
    <w:rsid w:val="00EA41A0"/>
    <w:rsid w:val="00EA43EB"/>
    <w:rsid w:val="00EA45FA"/>
    <w:rsid w:val="00EA51A7"/>
    <w:rsid w:val="00EA538E"/>
    <w:rsid w:val="00EA6717"/>
    <w:rsid w:val="00EA673E"/>
    <w:rsid w:val="00EB0A3D"/>
    <w:rsid w:val="00EB3FD8"/>
    <w:rsid w:val="00EB4E00"/>
    <w:rsid w:val="00EB562A"/>
    <w:rsid w:val="00EB6783"/>
    <w:rsid w:val="00EB709A"/>
    <w:rsid w:val="00EB7ED0"/>
    <w:rsid w:val="00EC2573"/>
    <w:rsid w:val="00EC293E"/>
    <w:rsid w:val="00EC31DF"/>
    <w:rsid w:val="00ED365B"/>
    <w:rsid w:val="00ED59E8"/>
    <w:rsid w:val="00ED6DEF"/>
    <w:rsid w:val="00EE313D"/>
    <w:rsid w:val="00EE3FDF"/>
    <w:rsid w:val="00EF1DA6"/>
    <w:rsid w:val="00EF34EE"/>
    <w:rsid w:val="00EF519F"/>
    <w:rsid w:val="00EF5522"/>
    <w:rsid w:val="00EF5A17"/>
    <w:rsid w:val="00EF6E6F"/>
    <w:rsid w:val="00EF7835"/>
    <w:rsid w:val="00F00D23"/>
    <w:rsid w:val="00F01D99"/>
    <w:rsid w:val="00F0602A"/>
    <w:rsid w:val="00F064DC"/>
    <w:rsid w:val="00F10BD4"/>
    <w:rsid w:val="00F12373"/>
    <w:rsid w:val="00F12B88"/>
    <w:rsid w:val="00F13E22"/>
    <w:rsid w:val="00F149F9"/>
    <w:rsid w:val="00F172CC"/>
    <w:rsid w:val="00F213B8"/>
    <w:rsid w:val="00F23DDA"/>
    <w:rsid w:val="00F2440B"/>
    <w:rsid w:val="00F247A0"/>
    <w:rsid w:val="00F268A6"/>
    <w:rsid w:val="00F26C95"/>
    <w:rsid w:val="00F26FD2"/>
    <w:rsid w:val="00F320F8"/>
    <w:rsid w:val="00F332E1"/>
    <w:rsid w:val="00F34EB0"/>
    <w:rsid w:val="00F35111"/>
    <w:rsid w:val="00F40D89"/>
    <w:rsid w:val="00F41B29"/>
    <w:rsid w:val="00F473FF"/>
    <w:rsid w:val="00F518F0"/>
    <w:rsid w:val="00F51EEE"/>
    <w:rsid w:val="00F52647"/>
    <w:rsid w:val="00F53238"/>
    <w:rsid w:val="00F5477C"/>
    <w:rsid w:val="00F55628"/>
    <w:rsid w:val="00F572AE"/>
    <w:rsid w:val="00F6003D"/>
    <w:rsid w:val="00F60A9C"/>
    <w:rsid w:val="00F639CE"/>
    <w:rsid w:val="00F64A1B"/>
    <w:rsid w:val="00F73F31"/>
    <w:rsid w:val="00F7438F"/>
    <w:rsid w:val="00F75FAD"/>
    <w:rsid w:val="00F806F8"/>
    <w:rsid w:val="00F814C0"/>
    <w:rsid w:val="00F84ABE"/>
    <w:rsid w:val="00F86BC0"/>
    <w:rsid w:val="00F86CC2"/>
    <w:rsid w:val="00F87A2F"/>
    <w:rsid w:val="00F9010A"/>
    <w:rsid w:val="00F93C7C"/>
    <w:rsid w:val="00F959A6"/>
    <w:rsid w:val="00F96A64"/>
    <w:rsid w:val="00FA2B1A"/>
    <w:rsid w:val="00FA47EA"/>
    <w:rsid w:val="00FA6DE5"/>
    <w:rsid w:val="00FA7955"/>
    <w:rsid w:val="00FA7C58"/>
    <w:rsid w:val="00FB0A38"/>
    <w:rsid w:val="00FB0B11"/>
    <w:rsid w:val="00FB3407"/>
    <w:rsid w:val="00FB36CB"/>
    <w:rsid w:val="00FB5AAB"/>
    <w:rsid w:val="00FB7247"/>
    <w:rsid w:val="00FC0139"/>
    <w:rsid w:val="00FC37FF"/>
    <w:rsid w:val="00FC5416"/>
    <w:rsid w:val="00FC64DE"/>
    <w:rsid w:val="00FC704F"/>
    <w:rsid w:val="00FD022B"/>
    <w:rsid w:val="00FD15E8"/>
    <w:rsid w:val="00FD2084"/>
    <w:rsid w:val="00FD262E"/>
    <w:rsid w:val="00FD26DF"/>
    <w:rsid w:val="00FD35C5"/>
    <w:rsid w:val="00FD6655"/>
    <w:rsid w:val="00FD6B27"/>
    <w:rsid w:val="00FD6F4C"/>
    <w:rsid w:val="00FD6F8E"/>
    <w:rsid w:val="00FE110E"/>
    <w:rsid w:val="00FE115E"/>
    <w:rsid w:val="00FE1A7A"/>
    <w:rsid w:val="00FE21FF"/>
    <w:rsid w:val="00FE3BAF"/>
    <w:rsid w:val="00FF0084"/>
    <w:rsid w:val="00FF0868"/>
    <w:rsid w:val="00FF3F15"/>
    <w:rsid w:val="00FF46F1"/>
    <w:rsid w:val="00FF4ACA"/>
    <w:rsid w:val="00FF58C4"/>
    <w:rsid w:val="00FF5B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77F496FF"/>
  <w15:docId w15:val="{93A561D5-FE83-46AD-AFCC-B8AA62642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1144F"/>
    <w:pPr>
      <w:spacing w:after="200" w:line="276" w:lineRule="auto"/>
    </w:pPr>
    <w:rPr>
      <w:rFonts w:ascii="Calibri" w:hAnsi="Calibri"/>
      <w:sz w:val="22"/>
      <w:szCs w:val="22"/>
      <w:lang w:eastAsia="en-US"/>
    </w:rPr>
  </w:style>
  <w:style w:type="paragraph" w:styleId="Nagwek1">
    <w:name w:val="heading 1"/>
    <w:basedOn w:val="Normalny"/>
    <w:next w:val="Normalny"/>
    <w:link w:val="Nagwek1Znak"/>
    <w:qFormat/>
    <w:rsid w:val="0061144F"/>
    <w:pPr>
      <w:keepNext/>
      <w:spacing w:after="0" w:line="240" w:lineRule="auto"/>
      <w:outlineLvl w:val="0"/>
    </w:pPr>
    <w:rPr>
      <w:rFonts w:ascii="Times New Roman" w:eastAsia="Calibri" w:hAnsi="Times New Roman"/>
      <w:b/>
      <w:sz w:val="28"/>
      <w:szCs w:val="20"/>
    </w:rPr>
  </w:style>
  <w:style w:type="paragraph" w:styleId="Nagwek2">
    <w:name w:val="heading 2"/>
    <w:basedOn w:val="Normalny"/>
    <w:next w:val="Normalny"/>
    <w:link w:val="Nagwek2Znak"/>
    <w:qFormat/>
    <w:rsid w:val="0061144F"/>
    <w:pPr>
      <w:keepNext/>
      <w:numPr>
        <w:ilvl w:val="1"/>
        <w:numId w:val="3"/>
      </w:numPr>
      <w:spacing w:before="120" w:after="0" w:line="240" w:lineRule="auto"/>
      <w:outlineLvl w:val="1"/>
    </w:pPr>
    <w:rPr>
      <w:rFonts w:ascii="Times New Roman" w:eastAsia="Calibri" w:hAnsi="Times New Roman"/>
      <w:b/>
      <w:sz w:val="24"/>
      <w:szCs w:val="20"/>
    </w:rPr>
  </w:style>
  <w:style w:type="paragraph" w:styleId="Nagwek3">
    <w:name w:val="heading 3"/>
    <w:basedOn w:val="Normalny"/>
    <w:next w:val="Normalny"/>
    <w:link w:val="Nagwek3Znak"/>
    <w:qFormat/>
    <w:rsid w:val="0061144F"/>
    <w:pPr>
      <w:keepNext/>
      <w:spacing w:before="120" w:after="0" w:line="240" w:lineRule="auto"/>
      <w:outlineLvl w:val="2"/>
    </w:pPr>
    <w:rPr>
      <w:rFonts w:ascii="Times New Roman" w:eastAsia="Calibri" w:hAnsi="Times New Roman"/>
      <w:b/>
      <w:bCs/>
      <w:sz w:val="20"/>
      <w:szCs w:val="26"/>
    </w:rPr>
  </w:style>
  <w:style w:type="paragraph" w:styleId="Nagwek4">
    <w:name w:val="heading 4"/>
    <w:basedOn w:val="Normalny"/>
    <w:next w:val="Normalny"/>
    <w:link w:val="Nagwek4Znak"/>
    <w:qFormat/>
    <w:rsid w:val="0061144F"/>
    <w:pPr>
      <w:keepNext/>
      <w:numPr>
        <w:ilvl w:val="3"/>
        <w:numId w:val="3"/>
      </w:numPr>
      <w:spacing w:after="0" w:line="360" w:lineRule="auto"/>
      <w:outlineLvl w:val="3"/>
    </w:pPr>
    <w:rPr>
      <w:rFonts w:ascii="Arial" w:eastAsia="Calibri" w:hAnsi="Arial"/>
      <w:iCs/>
      <w:sz w:val="24"/>
      <w:szCs w:val="24"/>
    </w:rPr>
  </w:style>
  <w:style w:type="paragraph" w:styleId="Nagwek5">
    <w:name w:val="heading 5"/>
    <w:basedOn w:val="Normalny"/>
    <w:next w:val="Normalny"/>
    <w:link w:val="Nagwek5Znak"/>
    <w:qFormat/>
    <w:rsid w:val="0061144F"/>
    <w:pPr>
      <w:numPr>
        <w:ilvl w:val="4"/>
        <w:numId w:val="3"/>
      </w:numPr>
      <w:spacing w:before="240" w:after="60" w:line="240" w:lineRule="auto"/>
      <w:outlineLvl w:val="4"/>
    </w:pPr>
    <w:rPr>
      <w:rFonts w:ascii="Times New Roman" w:eastAsia="Calibri" w:hAnsi="Times New Roman"/>
      <w:b/>
      <w:bCs/>
      <w:i/>
      <w:iCs/>
      <w:sz w:val="26"/>
      <w:szCs w:val="26"/>
    </w:rPr>
  </w:style>
  <w:style w:type="paragraph" w:styleId="Nagwek6">
    <w:name w:val="heading 6"/>
    <w:basedOn w:val="Normalny"/>
    <w:next w:val="Normalny"/>
    <w:link w:val="Nagwek6Znak"/>
    <w:qFormat/>
    <w:rsid w:val="0061144F"/>
    <w:pPr>
      <w:keepNext/>
      <w:numPr>
        <w:ilvl w:val="5"/>
        <w:numId w:val="3"/>
      </w:numPr>
      <w:spacing w:after="0" w:line="360" w:lineRule="auto"/>
      <w:jc w:val="center"/>
      <w:outlineLvl w:val="5"/>
    </w:pPr>
    <w:rPr>
      <w:rFonts w:ascii="Arial" w:eastAsia="Calibri" w:hAnsi="Arial"/>
      <w:b/>
      <w:bCs/>
      <w:sz w:val="28"/>
      <w:szCs w:val="28"/>
    </w:rPr>
  </w:style>
  <w:style w:type="paragraph" w:styleId="Nagwek7">
    <w:name w:val="heading 7"/>
    <w:basedOn w:val="Normalny"/>
    <w:next w:val="Normalny"/>
    <w:link w:val="Nagwek7Znak"/>
    <w:qFormat/>
    <w:rsid w:val="0061144F"/>
    <w:pPr>
      <w:keepNext/>
      <w:numPr>
        <w:ilvl w:val="6"/>
        <w:numId w:val="3"/>
      </w:numPr>
      <w:spacing w:after="0" w:line="360" w:lineRule="auto"/>
      <w:outlineLvl w:val="6"/>
    </w:pPr>
    <w:rPr>
      <w:rFonts w:ascii="Times New Roman" w:eastAsia="Calibri" w:hAnsi="Times New Roman"/>
      <w:b/>
      <w:bCs/>
      <w:sz w:val="24"/>
      <w:szCs w:val="24"/>
    </w:rPr>
  </w:style>
  <w:style w:type="paragraph" w:styleId="Nagwek8">
    <w:name w:val="heading 8"/>
    <w:basedOn w:val="Normalny"/>
    <w:next w:val="Normalny"/>
    <w:link w:val="Nagwek8Znak"/>
    <w:qFormat/>
    <w:rsid w:val="0061144F"/>
    <w:pPr>
      <w:numPr>
        <w:ilvl w:val="7"/>
        <w:numId w:val="3"/>
      </w:numPr>
      <w:spacing w:before="240" w:after="60" w:line="240" w:lineRule="auto"/>
      <w:outlineLvl w:val="7"/>
    </w:pPr>
    <w:rPr>
      <w:rFonts w:ascii="Times New Roman" w:eastAsia="Calibri" w:hAnsi="Times New Roman"/>
      <w:i/>
      <w:iCs/>
      <w:sz w:val="24"/>
      <w:szCs w:val="24"/>
    </w:rPr>
  </w:style>
  <w:style w:type="paragraph" w:styleId="Nagwek9">
    <w:name w:val="heading 9"/>
    <w:basedOn w:val="Normalny"/>
    <w:next w:val="Normalny"/>
    <w:link w:val="Nagwek9Znak"/>
    <w:qFormat/>
    <w:rsid w:val="0061144F"/>
    <w:pPr>
      <w:keepNext/>
      <w:numPr>
        <w:ilvl w:val="8"/>
        <w:numId w:val="3"/>
      </w:numPr>
      <w:spacing w:after="0" w:line="360" w:lineRule="auto"/>
      <w:outlineLvl w:val="8"/>
    </w:pPr>
    <w:rPr>
      <w:rFonts w:ascii="Times New Roman" w:eastAsia="Calibri" w:hAnsi="Times New Roman"/>
      <w:b/>
      <w:bCs/>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61144F"/>
    <w:rPr>
      <w:rFonts w:eastAsia="Calibri"/>
      <w:b/>
      <w:sz w:val="28"/>
      <w:lang w:val="pl-PL" w:eastAsia="en-US" w:bidi="ar-SA"/>
    </w:rPr>
  </w:style>
  <w:style w:type="character" w:customStyle="1" w:styleId="Nagwek2Znak">
    <w:name w:val="Nagłówek 2 Znak"/>
    <w:link w:val="Nagwek2"/>
    <w:locked/>
    <w:rsid w:val="0061144F"/>
    <w:rPr>
      <w:rFonts w:eastAsia="Calibri"/>
      <w:b/>
      <w:sz w:val="24"/>
      <w:lang w:eastAsia="en-US"/>
    </w:rPr>
  </w:style>
  <w:style w:type="character" w:customStyle="1" w:styleId="Nagwek3Znak">
    <w:name w:val="Nagłówek 3 Znak"/>
    <w:link w:val="Nagwek3"/>
    <w:locked/>
    <w:rsid w:val="0061144F"/>
    <w:rPr>
      <w:rFonts w:eastAsia="Calibri"/>
      <w:b/>
      <w:bCs/>
      <w:szCs w:val="26"/>
      <w:lang w:val="pl-PL" w:eastAsia="en-US" w:bidi="ar-SA"/>
    </w:rPr>
  </w:style>
  <w:style w:type="character" w:customStyle="1" w:styleId="Nagwek4Znak">
    <w:name w:val="Nagłówek 4 Znak"/>
    <w:link w:val="Nagwek4"/>
    <w:locked/>
    <w:rsid w:val="0061144F"/>
    <w:rPr>
      <w:rFonts w:ascii="Arial" w:eastAsia="Calibri" w:hAnsi="Arial"/>
      <w:iCs/>
      <w:sz w:val="24"/>
      <w:szCs w:val="24"/>
      <w:lang w:eastAsia="en-US"/>
    </w:rPr>
  </w:style>
  <w:style w:type="character" w:customStyle="1" w:styleId="Nagwek5Znak">
    <w:name w:val="Nagłówek 5 Znak"/>
    <w:link w:val="Nagwek5"/>
    <w:locked/>
    <w:rsid w:val="0061144F"/>
    <w:rPr>
      <w:rFonts w:eastAsia="Calibri"/>
      <w:b/>
      <w:bCs/>
      <w:i/>
      <w:iCs/>
      <w:sz w:val="26"/>
      <w:szCs w:val="26"/>
      <w:lang w:eastAsia="en-US"/>
    </w:rPr>
  </w:style>
  <w:style w:type="character" w:customStyle="1" w:styleId="Nagwek6Znak">
    <w:name w:val="Nagłówek 6 Znak"/>
    <w:link w:val="Nagwek6"/>
    <w:locked/>
    <w:rsid w:val="0061144F"/>
    <w:rPr>
      <w:rFonts w:ascii="Arial" w:eastAsia="Calibri" w:hAnsi="Arial"/>
      <w:b/>
      <w:bCs/>
      <w:sz w:val="28"/>
      <w:szCs w:val="28"/>
      <w:lang w:eastAsia="en-US"/>
    </w:rPr>
  </w:style>
  <w:style w:type="character" w:customStyle="1" w:styleId="Nagwek7Znak">
    <w:name w:val="Nagłówek 7 Znak"/>
    <w:link w:val="Nagwek7"/>
    <w:locked/>
    <w:rsid w:val="0061144F"/>
    <w:rPr>
      <w:rFonts w:eastAsia="Calibri"/>
      <w:b/>
      <w:bCs/>
      <w:sz w:val="24"/>
      <w:szCs w:val="24"/>
      <w:lang w:eastAsia="en-US"/>
    </w:rPr>
  </w:style>
  <w:style w:type="character" w:customStyle="1" w:styleId="Nagwek8Znak">
    <w:name w:val="Nagłówek 8 Znak"/>
    <w:link w:val="Nagwek8"/>
    <w:locked/>
    <w:rsid w:val="0061144F"/>
    <w:rPr>
      <w:rFonts w:eastAsia="Calibri"/>
      <w:i/>
      <w:iCs/>
      <w:sz w:val="24"/>
      <w:szCs w:val="24"/>
      <w:lang w:eastAsia="en-US"/>
    </w:rPr>
  </w:style>
  <w:style w:type="character" w:customStyle="1" w:styleId="Nagwek9Znak">
    <w:name w:val="Nagłówek 9 Znak"/>
    <w:link w:val="Nagwek9"/>
    <w:locked/>
    <w:rsid w:val="0061144F"/>
    <w:rPr>
      <w:rFonts w:eastAsia="Calibri"/>
      <w:b/>
      <w:bCs/>
      <w:sz w:val="28"/>
      <w:szCs w:val="24"/>
      <w:lang w:eastAsia="en-US"/>
    </w:rPr>
  </w:style>
  <w:style w:type="character" w:customStyle="1" w:styleId="Heading1Char">
    <w:name w:val="Heading 1 Char"/>
    <w:locked/>
    <w:rsid w:val="0061144F"/>
    <w:rPr>
      <w:b/>
      <w:sz w:val="28"/>
    </w:rPr>
  </w:style>
  <w:style w:type="character" w:customStyle="1" w:styleId="Heading2Char">
    <w:name w:val="Heading 2 Char"/>
    <w:rsid w:val="0061144F"/>
    <w:rPr>
      <w:rFonts w:ascii="Times New Roman" w:hAnsi="Times New Roman"/>
      <w:b/>
      <w:sz w:val="24"/>
      <w:lang w:val="pl-PL" w:eastAsia="pl-PL"/>
    </w:rPr>
  </w:style>
  <w:style w:type="character" w:customStyle="1" w:styleId="Heading3Char">
    <w:name w:val="Heading 3 Char"/>
    <w:locked/>
    <w:rsid w:val="0061144F"/>
    <w:rPr>
      <w:b/>
      <w:sz w:val="26"/>
    </w:rPr>
  </w:style>
  <w:style w:type="character" w:customStyle="1" w:styleId="Heading4Char">
    <w:name w:val="Heading 4 Char"/>
    <w:locked/>
    <w:rsid w:val="0061144F"/>
    <w:rPr>
      <w:rFonts w:ascii="Arial" w:hAnsi="Arial"/>
      <w:sz w:val="24"/>
      <w:lang w:val="x-none" w:eastAsia="en-US"/>
    </w:rPr>
  </w:style>
  <w:style w:type="character" w:customStyle="1" w:styleId="Heading5Char">
    <w:name w:val="Heading 5 Char"/>
    <w:locked/>
    <w:rsid w:val="0061144F"/>
    <w:rPr>
      <w:b/>
      <w:i/>
      <w:sz w:val="26"/>
      <w:lang w:val="x-none" w:eastAsia="en-US"/>
    </w:rPr>
  </w:style>
  <w:style w:type="character" w:customStyle="1" w:styleId="Heading6Char">
    <w:name w:val="Heading 6 Char"/>
    <w:locked/>
    <w:rsid w:val="0061144F"/>
    <w:rPr>
      <w:rFonts w:ascii="Arial" w:hAnsi="Arial"/>
      <w:b/>
      <w:sz w:val="28"/>
      <w:lang w:val="x-none" w:eastAsia="en-US"/>
    </w:rPr>
  </w:style>
  <w:style w:type="character" w:customStyle="1" w:styleId="Heading7Char">
    <w:name w:val="Heading 7 Char"/>
    <w:locked/>
    <w:rsid w:val="0061144F"/>
    <w:rPr>
      <w:b/>
      <w:sz w:val="24"/>
      <w:lang w:val="x-none" w:eastAsia="en-US"/>
    </w:rPr>
  </w:style>
  <w:style w:type="character" w:customStyle="1" w:styleId="Heading8Char">
    <w:name w:val="Heading 8 Char"/>
    <w:locked/>
    <w:rsid w:val="0061144F"/>
    <w:rPr>
      <w:i/>
      <w:sz w:val="24"/>
      <w:lang w:val="x-none" w:eastAsia="en-US"/>
    </w:rPr>
  </w:style>
  <w:style w:type="character" w:customStyle="1" w:styleId="Heading9Char">
    <w:name w:val="Heading 9 Char"/>
    <w:locked/>
    <w:rsid w:val="0061144F"/>
    <w:rPr>
      <w:b/>
      <w:sz w:val="24"/>
      <w:lang w:val="x-none" w:eastAsia="en-US"/>
    </w:rPr>
  </w:style>
  <w:style w:type="paragraph" w:styleId="Nagwek">
    <w:name w:val="header"/>
    <w:aliases w:val="Nagłówek strony"/>
    <w:basedOn w:val="Normalny"/>
    <w:link w:val="NagwekZnak"/>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NagwekZnak">
    <w:name w:val="Nagłówek Znak"/>
    <w:aliases w:val="Nagłówek strony Znak"/>
    <w:link w:val="Nagwek"/>
    <w:locked/>
    <w:rsid w:val="0061144F"/>
    <w:rPr>
      <w:rFonts w:eastAsia="Calibri"/>
      <w:lang w:val="pl-PL" w:eastAsia="pl-PL" w:bidi="ar-SA"/>
    </w:rPr>
  </w:style>
  <w:style w:type="character" w:customStyle="1" w:styleId="HeaderChar">
    <w:name w:val="Header Char"/>
    <w:locked/>
    <w:rsid w:val="0061144F"/>
    <w:rPr>
      <w:sz w:val="20"/>
    </w:rPr>
  </w:style>
  <w:style w:type="paragraph" w:styleId="Tekstpodstawowywcity">
    <w:name w:val="Body Text Indent"/>
    <w:basedOn w:val="Normalny"/>
    <w:link w:val="TekstpodstawowywcityZnak"/>
    <w:semiHidden/>
    <w:rsid w:val="0061144F"/>
    <w:pPr>
      <w:spacing w:after="0" w:line="240" w:lineRule="auto"/>
      <w:ind w:left="1080"/>
    </w:pPr>
    <w:rPr>
      <w:rFonts w:ascii="Times New Roman" w:eastAsia="Calibri" w:hAnsi="Times New Roman"/>
      <w:sz w:val="24"/>
      <w:szCs w:val="24"/>
      <w:lang w:eastAsia="pl-PL"/>
    </w:rPr>
  </w:style>
  <w:style w:type="character" w:customStyle="1" w:styleId="TekstpodstawowywcityZnak">
    <w:name w:val="Tekst podstawowy wcięty Znak"/>
    <w:link w:val="Tekstpodstawowywcity"/>
    <w:semiHidden/>
    <w:locked/>
    <w:rsid w:val="0061144F"/>
    <w:rPr>
      <w:rFonts w:eastAsia="Calibri"/>
      <w:sz w:val="24"/>
      <w:szCs w:val="24"/>
      <w:lang w:val="pl-PL" w:eastAsia="pl-PL" w:bidi="ar-SA"/>
    </w:rPr>
  </w:style>
  <w:style w:type="character" w:customStyle="1" w:styleId="BodyTextIndentChar">
    <w:name w:val="Body Text Indent Char"/>
    <w:semiHidden/>
    <w:locked/>
    <w:rsid w:val="0061144F"/>
    <w:rPr>
      <w:sz w:val="20"/>
    </w:rPr>
  </w:style>
  <w:style w:type="paragraph" w:styleId="Tytu">
    <w:name w:val="Title"/>
    <w:basedOn w:val="Normalny"/>
    <w:link w:val="TytuZnak"/>
    <w:qFormat/>
    <w:rsid w:val="0061144F"/>
    <w:pPr>
      <w:spacing w:after="0" w:line="240" w:lineRule="auto"/>
      <w:jc w:val="center"/>
    </w:pPr>
    <w:rPr>
      <w:rFonts w:ascii="Times New Roman" w:eastAsia="Calibri" w:hAnsi="Times New Roman"/>
      <w:b/>
      <w:bCs/>
      <w:sz w:val="28"/>
      <w:szCs w:val="24"/>
      <w:lang w:eastAsia="pl-PL"/>
    </w:rPr>
  </w:style>
  <w:style w:type="character" w:customStyle="1" w:styleId="TytuZnak">
    <w:name w:val="Tytuł Znak"/>
    <w:link w:val="Tytu"/>
    <w:locked/>
    <w:rsid w:val="0061144F"/>
    <w:rPr>
      <w:rFonts w:eastAsia="Calibri"/>
      <w:b/>
      <w:bCs/>
      <w:sz w:val="28"/>
      <w:szCs w:val="24"/>
      <w:lang w:val="pl-PL" w:eastAsia="pl-PL" w:bidi="ar-SA"/>
    </w:rPr>
  </w:style>
  <w:style w:type="character" w:customStyle="1" w:styleId="TitleChar">
    <w:name w:val="Title Char"/>
    <w:locked/>
    <w:rsid w:val="0061144F"/>
    <w:rPr>
      <w:rFonts w:ascii="Cambria" w:hAnsi="Cambria"/>
      <w:b/>
      <w:kern w:val="28"/>
      <w:sz w:val="32"/>
    </w:rPr>
  </w:style>
  <w:style w:type="paragraph" w:styleId="Tekstpodstawowy">
    <w:name w:val="Body Text"/>
    <w:basedOn w:val="Normalny"/>
    <w:link w:val="TekstpodstawowyZnak"/>
    <w:semiHidden/>
    <w:rsid w:val="0061144F"/>
    <w:pPr>
      <w:spacing w:after="0" w:line="240" w:lineRule="auto"/>
      <w:jc w:val="both"/>
    </w:pPr>
    <w:rPr>
      <w:rFonts w:ascii="Times New Roman" w:eastAsia="Calibri" w:hAnsi="Times New Roman"/>
      <w:b/>
      <w:bCs/>
      <w:sz w:val="28"/>
      <w:szCs w:val="24"/>
      <w:lang w:eastAsia="pl-PL"/>
    </w:rPr>
  </w:style>
  <w:style w:type="character" w:customStyle="1" w:styleId="TekstpodstawowyZnak">
    <w:name w:val="Tekst podstawowy Znak"/>
    <w:link w:val="Tekstpodstawowy"/>
    <w:semiHidden/>
    <w:locked/>
    <w:rsid w:val="0061144F"/>
    <w:rPr>
      <w:rFonts w:eastAsia="Calibri"/>
      <w:b/>
      <w:bCs/>
      <w:sz w:val="28"/>
      <w:szCs w:val="24"/>
      <w:lang w:val="pl-PL" w:eastAsia="pl-PL" w:bidi="ar-SA"/>
    </w:rPr>
  </w:style>
  <w:style w:type="character" w:customStyle="1" w:styleId="BodyTextChar">
    <w:name w:val="Body Text Char"/>
    <w:locked/>
    <w:rsid w:val="0061144F"/>
    <w:rPr>
      <w:sz w:val="20"/>
    </w:rPr>
  </w:style>
  <w:style w:type="paragraph" w:styleId="Stopka">
    <w:name w:val="footer"/>
    <w:basedOn w:val="Normalny"/>
    <w:link w:val="StopkaZnak"/>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StopkaZnak">
    <w:name w:val="Stopka Znak"/>
    <w:link w:val="Stopka"/>
    <w:locked/>
    <w:rsid w:val="0061144F"/>
    <w:rPr>
      <w:rFonts w:eastAsia="Calibri"/>
      <w:lang w:val="pl-PL" w:eastAsia="pl-PL" w:bidi="ar-SA"/>
    </w:rPr>
  </w:style>
  <w:style w:type="character" w:customStyle="1" w:styleId="FooterChar">
    <w:name w:val="Footer Char"/>
    <w:locked/>
    <w:rsid w:val="0061144F"/>
  </w:style>
  <w:style w:type="character" w:styleId="Numerstrony">
    <w:name w:val="page number"/>
    <w:basedOn w:val="Domylnaczcionkaakapitu"/>
    <w:semiHidden/>
    <w:rsid w:val="0061144F"/>
  </w:style>
  <w:style w:type="paragraph" w:styleId="Tekstpodstawowywcity2">
    <w:name w:val="Body Text Indent 2"/>
    <w:basedOn w:val="Normalny"/>
    <w:link w:val="Tekstpodstawowywcity2Znak"/>
    <w:semiHidden/>
    <w:rsid w:val="0061144F"/>
    <w:pPr>
      <w:spacing w:after="120" w:line="480" w:lineRule="auto"/>
      <w:ind w:left="283"/>
    </w:pPr>
    <w:rPr>
      <w:rFonts w:ascii="Times New Roman" w:eastAsia="Calibri" w:hAnsi="Times New Roman"/>
      <w:sz w:val="20"/>
      <w:szCs w:val="20"/>
      <w:lang w:eastAsia="pl-PL"/>
    </w:rPr>
  </w:style>
  <w:style w:type="character" w:customStyle="1" w:styleId="Tekstpodstawowywcity2Znak">
    <w:name w:val="Tekst podstawowy wcięty 2 Znak"/>
    <w:link w:val="Tekstpodstawowywcity2"/>
    <w:semiHidden/>
    <w:locked/>
    <w:rsid w:val="0061144F"/>
    <w:rPr>
      <w:rFonts w:eastAsia="Calibri"/>
      <w:lang w:val="pl-PL" w:eastAsia="pl-PL" w:bidi="ar-SA"/>
    </w:rPr>
  </w:style>
  <w:style w:type="character" w:customStyle="1" w:styleId="BodyTextIndent2Char">
    <w:name w:val="Body Text Indent 2 Char"/>
    <w:semiHidden/>
    <w:locked/>
    <w:rsid w:val="0061144F"/>
    <w:rPr>
      <w:sz w:val="20"/>
    </w:rPr>
  </w:style>
  <w:style w:type="paragraph" w:styleId="Tekstpodstawowy2">
    <w:name w:val="Body Text 2"/>
    <w:basedOn w:val="Normalny"/>
    <w:link w:val="Tekstpodstawowy2Znak"/>
    <w:semiHidden/>
    <w:rsid w:val="0061144F"/>
    <w:pPr>
      <w:spacing w:after="120" w:line="480" w:lineRule="auto"/>
    </w:pPr>
    <w:rPr>
      <w:rFonts w:ascii="Times New Roman" w:eastAsia="Calibri" w:hAnsi="Times New Roman"/>
      <w:sz w:val="20"/>
      <w:szCs w:val="20"/>
      <w:lang w:eastAsia="pl-PL"/>
    </w:rPr>
  </w:style>
  <w:style w:type="character" w:customStyle="1" w:styleId="Tekstpodstawowy2Znak">
    <w:name w:val="Tekst podstawowy 2 Znak"/>
    <w:link w:val="Tekstpodstawowy2"/>
    <w:semiHidden/>
    <w:locked/>
    <w:rsid w:val="0061144F"/>
    <w:rPr>
      <w:rFonts w:eastAsia="Calibri"/>
      <w:lang w:val="pl-PL" w:eastAsia="pl-PL" w:bidi="ar-SA"/>
    </w:rPr>
  </w:style>
  <w:style w:type="character" w:customStyle="1" w:styleId="BodyText2Char">
    <w:name w:val="Body Text 2 Char"/>
    <w:semiHidden/>
    <w:locked/>
    <w:rsid w:val="0061144F"/>
    <w:rPr>
      <w:sz w:val="20"/>
    </w:rPr>
  </w:style>
  <w:style w:type="paragraph" w:customStyle="1" w:styleId="Tekstdymka1">
    <w:name w:val="Tekst dymka1"/>
    <w:basedOn w:val="Normalny"/>
    <w:semiHidden/>
    <w:rsid w:val="0061144F"/>
    <w:pPr>
      <w:spacing w:after="0" w:line="240" w:lineRule="auto"/>
    </w:pPr>
    <w:rPr>
      <w:rFonts w:ascii="Tahoma" w:eastAsia="Calibri" w:hAnsi="Tahoma"/>
      <w:sz w:val="16"/>
      <w:szCs w:val="16"/>
    </w:rPr>
  </w:style>
  <w:style w:type="character" w:customStyle="1" w:styleId="BalloonTextChar">
    <w:name w:val="Balloon Text Char"/>
    <w:semiHidden/>
    <w:locked/>
    <w:rsid w:val="0061144F"/>
    <w:rPr>
      <w:rFonts w:ascii="Tahoma" w:hAnsi="Tahoma"/>
      <w:sz w:val="16"/>
    </w:rPr>
  </w:style>
  <w:style w:type="paragraph" w:customStyle="1" w:styleId="pkt">
    <w:name w:val="pkt"/>
    <w:basedOn w:val="Normalny"/>
    <w:rsid w:val="0061144F"/>
    <w:pPr>
      <w:spacing w:before="60" w:after="60" w:line="240" w:lineRule="auto"/>
      <w:ind w:left="851" w:hanging="295"/>
      <w:jc w:val="both"/>
    </w:pPr>
    <w:rPr>
      <w:rFonts w:ascii="Times New Roman" w:eastAsia="Calibri" w:hAnsi="Times New Roman"/>
      <w:sz w:val="24"/>
      <w:szCs w:val="20"/>
      <w:lang w:eastAsia="pl-PL"/>
    </w:rPr>
  </w:style>
  <w:style w:type="paragraph" w:customStyle="1" w:styleId="ust">
    <w:name w:val="ust"/>
    <w:rsid w:val="0061144F"/>
    <w:pPr>
      <w:spacing w:before="60" w:after="60"/>
      <w:ind w:left="426" w:hanging="284"/>
      <w:jc w:val="both"/>
    </w:pPr>
    <w:rPr>
      <w:rFonts w:eastAsia="Calibri"/>
      <w:sz w:val="24"/>
    </w:rPr>
  </w:style>
  <w:style w:type="paragraph" w:customStyle="1" w:styleId="tyt">
    <w:name w:val="tyt"/>
    <w:basedOn w:val="Normalny"/>
    <w:rsid w:val="0061144F"/>
    <w:pPr>
      <w:keepNext/>
      <w:spacing w:before="60" w:after="60" w:line="240" w:lineRule="auto"/>
      <w:jc w:val="center"/>
    </w:pPr>
    <w:rPr>
      <w:rFonts w:ascii="Times New Roman" w:eastAsia="Calibri" w:hAnsi="Times New Roman"/>
      <w:b/>
      <w:sz w:val="24"/>
      <w:szCs w:val="20"/>
      <w:lang w:eastAsia="pl-PL"/>
    </w:rPr>
  </w:style>
  <w:style w:type="paragraph" w:customStyle="1" w:styleId="pkt1">
    <w:name w:val="pkt1"/>
    <w:basedOn w:val="pkt"/>
    <w:rsid w:val="0061144F"/>
    <w:pPr>
      <w:ind w:left="850" w:hanging="425"/>
    </w:pPr>
  </w:style>
  <w:style w:type="paragraph" w:customStyle="1" w:styleId="lit1">
    <w:name w:val="lit1"/>
    <w:basedOn w:val="Normalny"/>
    <w:rsid w:val="0061144F"/>
    <w:pPr>
      <w:spacing w:before="60" w:after="60" w:line="240" w:lineRule="auto"/>
      <w:ind w:left="1276" w:hanging="340"/>
      <w:jc w:val="both"/>
    </w:pPr>
    <w:rPr>
      <w:rFonts w:ascii="Times New Roman" w:eastAsia="Calibri" w:hAnsi="Times New Roman"/>
      <w:sz w:val="24"/>
      <w:szCs w:val="20"/>
      <w:lang w:eastAsia="pl-PL"/>
    </w:rPr>
  </w:style>
  <w:style w:type="paragraph" w:customStyle="1" w:styleId="tekst">
    <w:name w:val="tekst"/>
    <w:basedOn w:val="Normalny"/>
    <w:rsid w:val="0061144F"/>
    <w:pPr>
      <w:suppressLineNumbers/>
      <w:spacing w:before="60" w:after="60" w:line="240" w:lineRule="auto"/>
      <w:jc w:val="both"/>
    </w:pPr>
    <w:rPr>
      <w:rFonts w:ascii="Times New Roman" w:eastAsia="Calibri" w:hAnsi="Times New Roman"/>
      <w:sz w:val="24"/>
      <w:szCs w:val="20"/>
      <w:lang w:eastAsia="pl-PL"/>
    </w:rPr>
  </w:style>
  <w:style w:type="paragraph" w:styleId="Tekstpodstawowy3">
    <w:name w:val="Body Text 3"/>
    <w:basedOn w:val="Normalny"/>
    <w:link w:val="Tekstpodstawowy3Znak"/>
    <w:semiHidden/>
    <w:rsid w:val="0061144F"/>
    <w:pPr>
      <w:spacing w:after="0" w:line="360" w:lineRule="auto"/>
      <w:jc w:val="both"/>
    </w:pPr>
    <w:rPr>
      <w:rFonts w:ascii="Arial" w:eastAsia="Calibri" w:hAnsi="Arial" w:cs="Arial"/>
      <w:sz w:val="20"/>
      <w:szCs w:val="20"/>
      <w:lang w:eastAsia="pl-PL"/>
    </w:rPr>
  </w:style>
  <w:style w:type="character" w:customStyle="1" w:styleId="Tekstpodstawowy3Znak">
    <w:name w:val="Tekst podstawowy 3 Znak"/>
    <w:link w:val="Tekstpodstawowy3"/>
    <w:semiHidden/>
    <w:locked/>
    <w:rsid w:val="0061144F"/>
    <w:rPr>
      <w:rFonts w:ascii="Arial" w:eastAsia="Calibri" w:hAnsi="Arial" w:cs="Arial"/>
      <w:lang w:val="pl-PL" w:eastAsia="pl-PL" w:bidi="ar-SA"/>
    </w:rPr>
  </w:style>
  <w:style w:type="character" w:customStyle="1" w:styleId="BodyText3Char">
    <w:name w:val="Body Text 3 Char"/>
    <w:locked/>
    <w:rsid w:val="0061144F"/>
    <w:rPr>
      <w:sz w:val="16"/>
    </w:rPr>
  </w:style>
  <w:style w:type="character" w:customStyle="1" w:styleId="akapitdomyslny">
    <w:name w:val="akapitdomyslny"/>
    <w:rsid w:val="0061144F"/>
    <w:rPr>
      <w:sz w:val="20"/>
    </w:rPr>
  </w:style>
  <w:style w:type="paragraph" w:styleId="Spistreci1">
    <w:name w:val="toc 1"/>
    <w:basedOn w:val="Normalny"/>
    <w:next w:val="Normalny"/>
    <w:autoRedefine/>
    <w:rsid w:val="0061144F"/>
    <w:pPr>
      <w:tabs>
        <w:tab w:val="left" w:pos="400"/>
        <w:tab w:val="right" w:leader="dot" w:pos="9057"/>
      </w:tabs>
      <w:spacing w:before="240" w:after="0" w:line="240" w:lineRule="auto"/>
      <w:ind w:right="-125"/>
      <w:jc w:val="both"/>
    </w:pPr>
    <w:rPr>
      <w:rFonts w:ascii="Times New Roman" w:eastAsia="Calibri" w:hAnsi="Times New Roman"/>
      <w:b/>
      <w:bCs/>
      <w:caps/>
      <w:noProof/>
      <w:sz w:val="20"/>
      <w:szCs w:val="28"/>
      <w:lang w:eastAsia="pl-PL"/>
    </w:rPr>
  </w:style>
  <w:style w:type="paragraph" w:styleId="Spistreci2">
    <w:name w:val="toc 2"/>
    <w:basedOn w:val="Normalny"/>
    <w:next w:val="Normalny"/>
    <w:autoRedefine/>
    <w:rsid w:val="0061144F"/>
    <w:pPr>
      <w:tabs>
        <w:tab w:val="left" w:pos="600"/>
        <w:tab w:val="right" w:leader="dot" w:pos="9060"/>
      </w:tabs>
      <w:spacing w:after="0" w:line="288" w:lineRule="auto"/>
    </w:pPr>
    <w:rPr>
      <w:rFonts w:ascii="Times New Roman" w:eastAsia="Calibri" w:hAnsi="Times New Roman"/>
      <w:b/>
      <w:bCs/>
      <w:noProof/>
      <w:sz w:val="20"/>
      <w:szCs w:val="24"/>
      <w:lang w:eastAsia="pl-PL"/>
    </w:rPr>
  </w:style>
  <w:style w:type="paragraph" w:styleId="Spistreci3">
    <w:name w:val="toc 3"/>
    <w:basedOn w:val="Normalny"/>
    <w:next w:val="Normalny"/>
    <w:autoRedefine/>
    <w:rsid w:val="0061144F"/>
    <w:pPr>
      <w:tabs>
        <w:tab w:val="left" w:pos="600"/>
        <w:tab w:val="right" w:leader="dot" w:pos="9062"/>
      </w:tabs>
      <w:spacing w:after="0" w:line="240" w:lineRule="auto"/>
      <w:ind w:left="567" w:hanging="425"/>
    </w:pPr>
    <w:rPr>
      <w:rFonts w:ascii="Times New Roman" w:eastAsia="Calibri" w:hAnsi="Times New Roman"/>
      <w:b/>
      <w:noProof/>
      <w:sz w:val="20"/>
      <w:szCs w:val="24"/>
      <w:lang w:eastAsia="pl-PL"/>
    </w:rPr>
  </w:style>
  <w:style w:type="paragraph" w:styleId="Spistreci4">
    <w:name w:val="toc 4"/>
    <w:basedOn w:val="Normalny"/>
    <w:next w:val="Normalny"/>
    <w:autoRedefine/>
    <w:semiHidden/>
    <w:rsid w:val="0061144F"/>
    <w:pPr>
      <w:spacing w:after="0" w:line="240" w:lineRule="auto"/>
      <w:ind w:left="400"/>
    </w:pPr>
    <w:rPr>
      <w:rFonts w:ascii="Times New Roman" w:eastAsia="Calibri" w:hAnsi="Times New Roman"/>
      <w:sz w:val="20"/>
      <w:szCs w:val="24"/>
      <w:lang w:eastAsia="pl-PL"/>
    </w:rPr>
  </w:style>
  <w:style w:type="paragraph" w:styleId="Spistreci5">
    <w:name w:val="toc 5"/>
    <w:basedOn w:val="Normalny"/>
    <w:next w:val="Normalny"/>
    <w:autoRedefine/>
    <w:semiHidden/>
    <w:rsid w:val="0061144F"/>
    <w:pPr>
      <w:spacing w:after="0" w:line="240" w:lineRule="auto"/>
      <w:ind w:left="600"/>
    </w:pPr>
    <w:rPr>
      <w:rFonts w:ascii="Times New Roman" w:eastAsia="Calibri" w:hAnsi="Times New Roman"/>
      <w:sz w:val="20"/>
      <w:szCs w:val="24"/>
      <w:lang w:eastAsia="pl-PL"/>
    </w:rPr>
  </w:style>
  <w:style w:type="paragraph" w:styleId="Spistreci6">
    <w:name w:val="toc 6"/>
    <w:basedOn w:val="Normalny"/>
    <w:next w:val="Normalny"/>
    <w:autoRedefine/>
    <w:semiHidden/>
    <w:rsid w:val="0061144F"/>
    <w:pPr>
      <w:spacing w:after="0" w:line="240" w:lineRule="auto"/>
      <w:ind w:left="800"/>
    </w:pPr>
    <w:rPr>
      <w:rFonts w:ascii="Times New Roman" w:eastAsia="Calibri" w:hAnsi="Times New Roman"/>
      <w:sz w:val="20"/>
      <w:szCs w:val="24"/>
      <w:lang w:eastAsia="pl-PL"/>
    </w:rPr>
  </w:style>
  <w:style w:type="paragraph" w:styleId="Spistreci7">
    <w:name w:val="toc 7"/>
    <w:basedOn w:val="Normalny"/>
    <w:next w:val="Normalny"/>
    <w:autoRedefine/>
    <w:semiHidden/>
    <w:rsid w:val="0061144F"/>
    <w:pPr>
      <w:spacing w:after="0" w:line="240" w:lineRule="auto"/>
      <w:ind w:left="1000"/>
    </w:pPr>
    <w:rPr>
      <w:rFonts w:ascii="Times New Roman" w:eastAsia="Calibri" w:hAnsi="Times New Roman"/>
      <w:sz w:val="20"/>
      <w:szCs w:val="24"/>
      <w:lang w:eastAsia="pl-PL"/>
    </w:rPr>
  </w:style>
  <w:style w:type="paragraph" w:styleId="Spistreci8">
    <w:name w:val="toc 8"/>
    <w:basedOn w:val="Normalny"/>
    <w:next w:val="Normalny"/>
    <w:autoRedefine/>
    <w:semiHidden/>
    <w:rsid w:val="0061144F"/>
    <w:pPr>
      <w:spacing w:after="0" w:line="240" w:lineRule="auto"/>
      <w:ind w:left="1200"/>
    </w:pPr>
    <w:rPr>
      <w:rFonts w:ascii="Times New Roman" w:eastAsia="Calibri" w:hAnsi="Times New Roman"/>
      <w:sz w:val="20"/>
      <w:szCs w:val="24"/>
      <w:lang w:eastAsia="pl-PL"/>
    </w:rPr>
  </w:style>
  <w:style w:type="paragraph" w:styleId="Spistreci9">
    <w:name w:val="toc 9"/>
    <w:basedOn w:val="Normalny"/>
    <w:next w:val="Normalny"/>
    <w:autoRedefine/>
    <w:semiHidden/>
    <w:rsid w:val="0061144F"/>
    <w:pPr>
      <w:spacing w:after="0" w:line="240" w:lineRule="auto"/>
      <w:ind w:left="1400"/>
    </w:pPr>
    <w:rPr>
      <w:rFonts w:ascii="Times New Roman" w:eastAsia="Calibri" w:hAnsi="Times New Roman"/>
      <w:sz w:val="20"/>
      <w:szCs w:val="24"/>
      <w:lang w:eastAsia="pl-PL"/>
    </w:rPr>
  </w:style>
  <w:style w:type="character" w:styleId="Hipercze">
    <w:name w:val="Hyperlink"/>
    <w:uiPriority w:val="99"/>
    <w:rsid w:val="0061144F"/>
    <w:rPr>
      <w:color w:val="0000FF"/>
      <w:u w:val="single"/>
    </w:rPr>
  </w:style>
  <w:style w:type="paragraph" w:styleId="Tekstpodstawowywcity3">
    <w:name w:val="Body Text Indent 3"/>
    <w:basedOn w:val="Normalny"/>
    <w:link w:val="Tekstpodstawowywcity3Znak"/>
    <w:semiHidden/>
    <w:rsid w:val="0061144F"/>
    <w:pPr>
      <w:spacing w:after="0" w:line="240" w:lineRule="auto"/>
      <w:ind w:left="360"/>
      <w:jc w:val="both"/>
    </w:pPr>
    <w:rPr>
      <w:rFonts w:ascii="Times New Roman" w:eastAsia="Calibri" w:hAnsi="Times New Roman"/>
      <w:sz w:val="20"/>
      <w:szCs w:val="20"/>
      <w:lang w:eastAsia="pl-PL"/>
    </w:rPr>
  </w:style>
  <w:style w:type="character" w:customStyle="1" w:styleId="Tekstpodstawowywcity3Znak">
    <w:name w:val="Tekst podstawowy wcięty 3 Znak"/>
    <w:link w:val="Tekstpodstawowywcity3"/>
    <w:semiHidden/>
    <w:locked/>
    <w:rsid w:val="0061144F"/>
    <w:rPr>
      <w:rFonts w:eastAsia="Calibri"/>
      <w:lang w:val="pl-PL" w:eastAsia="pl-PL" w:bidi="ar-SA"/>
    </w:rPr>
  </w:style>
  <w:style w:type="character" w:customStyle="1" w:styleId="BodyTextIndent3Char">
    <w:name w:val="Body Text Indent 3 Char"/>
    <w:semiHidden/>
    <w:locked/>
    <w:rsid w:val="0061144F"/>
    <w:rPr>
      <w:sz w:val="16"/>
    </w:rPr>
  </w:style>
  <w:style w:type="paragraph" w:customStyle="1" w:styleId="standardowy0">
    <w:name w:val="standardowy"/>
    <w:basedOn w:val="Normalny"/>
    <w:rsid w:val="0061144F"/>
    <w:pPr>
      <w:autoSpaceDE w:val="0"/>
      <w:autoSpaceDN w:val="0"/>
      <w:spacing w:after="0" w:line="240" w:lineRule="auto"/>
      <w:jc w:val="both"/>
    </w:pPr>
    <w:rPr>
      <w:rFonts w:ascii="Times New Roman" w:eastAsia="Calibri" w:hAnsi="Times New Roman"/>
      <w:sz w:val="24"/>
      <w:szCs w:val="20"/>
      <w:lang w:eastAsia="pl-PL"/>
    </w:rPr>
  </w:style>
  <w:style w:type="paragraph" w:customStyle="1" w:styleId="Standard">
    <w:name w:val="Standard"/>
    <w:rsid w:val="0061144F"/>
    <w:pPr>
      <w:widowControl w:val="0"/>
    </w:pPr>
    <w:rPr>
      <w:rFonts w:eastAsia="Calibri"/>
    </w:rPr>
  </w:style>
  <w:style w:type="paragraph" w:customStyle="1" w:styleId="StylI">
    <w:name w:val="Styl I"/>
    <w:basedOn w:val="Normalny"/>
    <w:next w:val="Normalny"/>
    <w:rsid w:val="0061144F"/>
    <w:pPr>
      <w:tabs>
        <w:tab w:val="num" w:pos="1080"/>
      </w:tabs>
      <w:spacing w:before="240" w:after="240" w:line="240" w:lineRule="auto"/>
      <w:ind w:left="1080" w:hanging="720"/>
      <w:jc w:val="both"/>
      <w:outlineLvl w:val="0"/>
    </w:pPr>
    <w:rPr>
      <w:rFonts w:ascii="Times New Roman" w:eastAsia="Calibri" w:hAnsi="Times New Roman"/>
      <w:b/>
      <w:sz w:val="24"/>
      <w:szCs w:val="20"/>
      <w:lang w:eastAsia="pl-PL"/>
    </w:rPr>
  </w:style>
  <w:style w:type="paragraph" w:customStyle="1" w:styleId="Styl117">
    <w:name w:val="Styl 1.1.7."/>
    <w:basedOn w:val="Normalny"/>
    <w:rsid w:val="0061144F"/>
    <w:pPr>
      <w:autoSpaceDE w:val="0"/>
      <w:autoSpaceDN w:val="0"/>
      <w:spacing w:after="120" w:line="240" w:lineRule="auto"/>
      <w:jc w:val="both"/>
    </w:pPr>
    <w:rPr>
      <w:rFonts w:ascii="Times New Roman" w:eastAsia="Calibri" w:hAnsi="Times New Roman"/>
      <w:sz w:val="24"/>
      <w:szCs w:val="20"/>
      <w:lang w:eastAsia="pl-PL"/>
    </w:rPr>
  </w:style>
  <w:style w:type="paragraph" w:styleId="Zwykytekst">
    <w:name w:val="Plain Text"/>
    <w:aliases w:val="Zwykły tekst Znak1,Zwykły tekst Znak Znak,Znak Znak Znak,Znak Znak1,Znak,Znak Znak, Znak Znak Znak, Znak Znak1, Znak Znak, Znak"/>
    <w:basedOn w:val="Normalny"/>
    <w:link w:val="ZwykytekstZnak"/>
    <w:rsid w:val="0061144F"/>
    <w:pPr>
      <w:spacing w:after="0" w:line="240" w:lineRule="auto"/>
    </w:pPr>
    <w:rPr>
      <w:rFonts w:ascii="Courier New" w:eastAsia="Calibri" w:hAnsi="Courier New"/>
      <w:sz w:val="20"/>
      <w:szCs w:val="20"/>
      <w:lang w:eastAsia="pl-PL"/>
    </w:rPr>
  </w:style>
  <w:style w:type="character" w:customStyle="1" w:styleId="ZwykytekstZnak">
    <w:name w:val="Zwykły tekst Znak"/>
    <w:aliases w:val="Zwykły tekst Znak1 Znak1,Zwykły tekst Znak Znak Znak1,Znak Znak Znak Znak1,Znak Znak1 Znak1,Znak Znak2,Znak Znak Znak3, Znak Znak Znak Znak, Znak Znak1 Znak, Znak Znak Znak1, Znak Znak2"/>
    <w:link w:val="Zwykytekst"/>
    <w:semiHidden/>
    <w:locked/>
    <w:rsid w:val="0061144F"/>
    <w:rPr>
      <w:rFonts w:ascii="Courier New" w:eastAsia="Calibri" w:hAnsi="Courier New"/>
      <w:lang w:val="pl-PL" w:eastAsia="pl-PL" w:bidi="ar-SA"/>
    </w:rPr>
  </w:style>
  <w:style w:type="character" w:customStyle="1" w:styleId="PlainTextChar">
    <w:name w:val="Plain Text Char"/>
    <w:aliases w:val="Zwykły tekst Znak1 Char,Zwykły tekst Znak Znak Char,Znak Znak Znak Char,Znak Znak1 Char,Znak Char"/>
    <w:locked/>
    <w:rsid w:val="0061144F"/>
    <w:rPr>
      <w:rFonts w:ascii="Courier New" w:hAnsi="Courier New"/>
      <w:sz w:val="20"/>
    </w:rPr>
  </w:style>
  <w:style w:type="paragraph" w:styleId="Tekstkomentarza">
    <w:name w:val="annotation text"/>
    <w:basedOn w:val="Normalny"/>
    <w:link w:val="TekstkomentarzaZnak"/>
    <w:rsid w:val="0061144F"/>
    <w:pPr>
      <w:spacing w:after="0" w:line="240" w:lineRule="auto"/>
    </w:pPr>
    <w:rPr>
      <w:rFonts w:ascii="Times New Roman" w:eastAsia="Calibri" w:hAnsi="Times New Roman"/>
      <w:sz w:val="20"/>
      <w:szCs w:val="20"/>
      <w:lang w:eastAsia="pl-PL"/>
    </w:rPr>
  </w:style>
  <w:style w:type="character" w:customStyle="1" w:styleId="TekstkomentarzaZnak">
    <w:name w:val="Tekst komentarza Znak"/>
    <w:link w:val="Tekstkomentarza"/>
    <w:locked/>
    <w:rsid w:val="0061144F"/>
    <w:rPr>
      <w:rFonts w:eastAsia="Calibri"/>
      <w:lang w:val="pl-PL" w:eastAsia="pl-PL" w:bidi="ar-SA"/>
    </w:rPr>
  </w:style>
  <w:style w:type="character" w:customStyle="1" w:styleId="CommentTextChar">
    <w:name w:val="Comment Text Char"/>
    <w:semiHidden/>
    <w:locked/>
    <w:rsid w:val="0061144F"/>
  </w:style>
  <w:style w:type="character" w:styleId="UyteHipercze">
    <w:name w:val="FollowedHyperlink"/>
    <w:semiHidden/>
    <w:rsid w:val="0061144F"/>
    <w:rPr>
      <w:color w:val="800080"/>
      <w:u w:val="single"/>
    </w:rPr>
  </w:style>
  <w:style w:type="paragraph" w:customStyle="1" w:styleId="Default">
    <w:name w:val="Default"/>
    <w:rsid w:val="0061144F"/>
    <w:pPr>
      <w:autoSpaceDE w:val="0"/>
      <w:autoSpaceDN w:val="0"/>
      <w:adjustRightInd w:val="0"/>
    </w:pPr>
    <w:rPr>
      <w:rFonts w:ascii="Tahoma" w:eastAsia="Calibri" w:hAnsi="Tahoma" w:cs="Tahoma"/>
      <w:color w:val="000000"/>
      <w:sz w:val="24"/>
      <w:szCs w:val="24"/>
    </w:rPr>
  </w:style>
  <w:style w:type="paragraph" w:customStyle="1" w:styleId="Tekstpodstawowy21">
    <w:name w:val="Tekst podstawowy 21"/>
    <w:basedOn w:val="Normalny"/>
    <w:rsid w:val="0061144F"/>
    <w:pPr>
      <w:suppressAutoHyphens/>
      <w:spacing w:after="120" w:line="480" w:lineRule="auto"/>
    </w:pPr>
    <w:rPr>
      <w:rFonts w:ascii="Times New Roman" w:eastAsia="Calibri" w:hAnsi="Times New Roman"/>
      <w:sz w:val="20"/>
      <w:szCs w:val="20"/>
      <w:lang w:eastAsia="ar-SA"/>
    </w:rPr>
  </w:style>
  <w:style w:type="character" w:customStyle="1" w:styleId="WW8Num2z0">
    <w:name w:val="WW8Num2z0"/>
    <w:rsid w:val="0061144F"/>
    <w:rPr>
      <w:rFonts w:ascii="Symbol" w:hAnsi="Symbol"/>
    </w:rPr>
  </w:style>
  <w:style w:type="paragraph" w:customStyle="1" w:styleId="Tekstpodstawowy31">
    <w:name w:val="Tekst podstawowy 31"/>
    <w:basedOn w:val="Normalny"/>
    <w:rsid w:val="0061144F"/>
    <w:pPr>
      <w:suppressAutoHyphens/>
      <w:spacing w:after="0" w:line="360" w:lineRule="auto"/>
      <w:jc w:val="both"/>
    </w:pPr>
    <w:rPr>
      <w:rFonts w:ascii="Arial" w:eastAsia="Calibri" w:hAnsi="Arial" w:cs="Arial"/>
      <w:sz w:val="20"/>
      <w:szCs w:val="20"/>
      <w:lang w:eastAsia="ar-SA"/>
    </w:rPr>
  </w:style>
  <w:style w:type="character" w:customStyle="1" w:styleId="WW8Num34z1">
    <w:name w:val="WW8Num34z1"/>
    <w:rsid w:val="0061144F"/>
    <w:rPr>
      <w:rFonts w:ascii="Courier New" w:hAnsi="Courier New"/>
    </w:rPr>
  </w:style>
  <w:style w:type="paragraph" w:customStyle="1" w:styleId="StandardowyStandardowy1Standardowy11Standardowy111">
    <w:name w:val="Standardowy.Standardowy1.Standardowy11.Standardowy111"/>
    <w:rsid w:val="0061144F"/>
    <w:rPr>
      <w:rFonts w:eastAsia="Calibri"/>
    </w:rPr>
  </w:style>
  <w:style w:type="character" w:customStyle="1" w:styleId="WierszprzednagwkowyZnak">
    <w:name w:val="Wiersz przed nagłówkowy Znak"/>
    <w:rsid w:val="0061144F"/>
    <w:rPr>
      <w:rFonts w:ascii="Arial Narrow" w:hAnsi="Arial Narrow"/>
      <w:sz w:val="24"/>
      <w:lang w:val="pl-PL" w:eastAsia="pl-PL"/>
    </w:rPr>
  </w:style>
  <w:style w:type="character" w:customStyle="1" w:styleId="publmpoztext">
    <w:name w:val="publ_mpoz_text"/>
    <w:rsid w:val="0061144F"/>
  </w:style>
  <w:style w:type="paragraph" w:customStyle="1" w:styleId="CommentSubject1">
    <w:name w:val="Comment Subject1"/>
    <w:basedOn w:val="Tekstkomentarza"/>
    <w:next w:val="Tekstkomentarza"/>
    <w:rsid w:val="0061144F"/>
    <w:rPr>
      <w:b/>
      <w:bCs/>
      <w:lang w:eastAsia="en-US"/>
    </w:rPr>
  </w:style>
  <w:style w:type="character" w:customStyle="1" w:styleId="CommentSubjectChar">
    <w:name w:val="Comment Subject Char"/>
    <w:locked/>
    <w:rsid w:val="0061144F"/>
    <w:rPr>
      <w:b/>
    </w:rPr>
  </w:style>
  <w:style w:type="character" w:customStyle="1" w:styleId="c41">
    <w:name w:val="c41"/>
    <w:rsid w:val="0061144F"/>
    <w:rPr>
      <w:rFonts w:ascii="Verdana" w:hAnsi="Verdana"/>
      <w:color w:val="000000"/>
      <w:sz w:val="18"/>
      <w:u w:val="none"/>
      <w:effect w:val="none"/>
    </w:rPr>
  </w:style>
  <w:style w:type="paragraph" w:styleId="HTML-wstpniesformatowany">
    <w:name w:val="HTML Preformatted"/>
    <w:basedOn w:val="Normalny"/>
    <w:link w:val="HTML-wstpniesformatowanyZnak"/>
    <w:semiHidden/>
    <w:rsid w:val="00611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Times New Roman"/>
      <w:sz w:val="20"/>
      <w:szCs w:val="20"/>
    </w:rPr>
  </w:style>
  <w:style w:type="character" w:customStyle="1" w:styleId="HTML-wstpniesformatowanyZnak">
    <w:name w:val="HTML - wstępnie sformatowany Znak"/>
    <w:link w:val="HTML-wstpniesformatowany"/>
    <w:semiHidden/>
    <w:locked/>
    <w:rsid w:val="0061144F"/>
    <w:rPr>
      <w:rFonts w:ascii="Arial Unicode MS" w:eastAsia="Arial Unicode MS"/>
      <w:lang w:val="pl-PL" w:eastAsia="en-US" w:bidi="ar-SA"/>
    </w:rPr>
  </w:style>
  <w:style w:type="character" w:customStyle="1" w:styleId="HTMLPreformattedChar">
    <w:name w:val="HTML Preformatted Char"/>
    <w:locked/>
    <w:rsid w:val="0061144F"/>
    <w:rPr>
      <w:rFonts w:ascii="Arial Unicode MS" w:eastAsia="Arial Unicode MS"/>
    </w:rPr>
  </w:style>
  <w:style w:type="character" w:customStyle="1" w:styleId="WW8Num1z0">
    <w:name w:val="WW8Num1z0"/>
    <w:rsid w:val="0061144F"/>
    <w:rPr>
      <w:rFonts w:ascii="Symbol" w:hAnsi="Symbol"/>
    </w:rPr>
  </w:style>
  <w:style w:type="character" w:customStyle="1" w:styleId="WW8Num38z1">
    <w:name w:val="WW8Num38z1"/>
    <w:rsid w:val="0061144F"/>
    <w:rPr>
      <w:rFonts w:ascii="Wingdings" w:hAnsi="Wingdings"/>
    </w:rPr>
  </w:style>
  <w:style w:type="paragraph" w:customStyle="1" w:styleId="Tekstpodstawowy32">
    <w:name w:val="Tekst podstawowy 32"/>
    <w:basedOn w:val="Normalny"/>
    <w:rsid w:val="0061144F"/>
    <w:pPr>
      <w:widowControl w:val="0"/>
      <w:suppressAutoHyphens/>
      <w:spacing w:after="0" w:line="360" w:lineRule="auto"/>
      <w:jc w:val="both"/>
    </w:pPr>
    <w:rPr>
      <w:rFonts w:ascii="Arial" w:eastAsia="Calibri" w:hAnsi="Arial" w:cs="Arial"/>
      <w:sz w:val="24"/>
      <w:szCs w:val="20"/>
      <w:lang w:eastAsia="pl-PL"/>
    </w:rPr>
  </w:style>
  <w:style w:type="character" w:customStyle="1" w:styleId="WW8Num28z2">
    <w:name w:val="WW8Num28z2"/>
    <w:rsid w:val="0061144F"/>
    <w:rPr>
      <w:rFonts w:ascii="Wingdings" w:hAnsi="Wingdings"/>
    </w:rPr>
  </w:style>
  <w:style w:type="paragraph" w:customStyle="1" w:styleId="Poziom2">
    <w:name w:val="#Poziom 2"/>
    <w:basedOn w:val="Normalny"/>
    <w:rsid w:val="0061144F"/>
    <w:pPr>
      <w:spacing w:before="120" w:after="0" w:line="240" w:lineRule="auto"/>
      <w:jc w:val="both"/>
    </w:pPr>
    <w:rPr>
      <w:rFonts w:ascii="Arial" w:eastAsia="Calibri" w:hAnsi="Arial"/>
      <w:szCs w:val="20"/>
      <w:lang w:eastAsia="pl-PL"/>
    </w:rPr>
  </w:style>
  <w:style w:type="paragraph" w:customStyle="1" w:styleId="textnormal">
    <w:name w:val="text_normal"/>
    <w:basedOn w:val="Normalny"/>
    <w:rsid w:val="0061144F"/>
    <w:pPr>
      <w:spacing w:before="100" w:beforeAutospacing="1" w:after="100" w:afterAutospacing="1" w:line="240" w:lineRule="auto"/>
    </w:pPr>
    <w:rPr>
      <w:rFonts w:ascii="Times New Roman" w:eastAsia="Calibri" w:hAnsi="Times New Roman"/>
      <w:sz w:val="24"/>
      <w:szCs w:val="24"/>
      <w:lang w:val="en-US"/>
    </w:rPr>
  </w:style>
  <w:style w:type="paragraph" w:customStyle="1" w:styleId="Tekstpodstawowywcity1">
    <w:name w:val="Tekst podstawowy wcięty1"/>
    <w:basedOn w:val="Normalny"/>
    <w:rsid w:val="0061144F"/>
    <w:pPr>
      <w:spacing w:after="0" w:line="240" w:lineRule="auto"/>
      <w:ind w:left="1080"/>
    </w:pPr>
    <w:rPr>
      <w:rFonts w:ascii="Times New Roman" w:eastAsia="Calibri" w:hAnsi="Times New Roman"/>
      <w:sz w:val="24"/>
      <w:szCs w:val="24"/>
      <w:lang w:eastAsia="pl-PL"/>
    </w:rPr>
  </w:style>
  <w:style w:type="paragraph" w:styleId="Legenda">
    <w:name w:val="caption"/>
    <w:basedOn w:val="Normalny"/>
    <w:next w:val="Normalny"/>
    <w:qFormat/>
    <w:rsid w:val="0061144F"/>
    <w:pPr>
      <w:autoSpaceDE w:val="0"/>
      <w:autoSpaceDN w:val="0"/>
      <w:spacing w:after="0" w:line="360" w:lineRule="auto"/>
      <w:jc w:val="both"/>
    </w:pPr>
    <w:rPr>
      <w:rFonts w:ascii="Tahoma" w:eastAsia="Calibri" w:hAnsi="Tahoma" w:cs="Tahoma"/>
      <w:b/>
      <w:sz w:val="24"/>
      <w:lang w:eastAsia="pl-PL"/>
    </w:rPr>
  </w:style>
  <w:style w:type="character" w:styleId="Odwoaniedokomentarza">
    <w:name w:val="annotation reference"/>
    <w:rsid w:val="0061144F"/>
    <w:rPr>
      <w:sz w:val="16"/>
    </w:rPr>
  </w:style>
  <w:style w:type="paragraph" w:styleId="Lista">
    <w:name w:val="List"/>
    <w:basedOn w:val="Normalny"/>
    <w:semiHidden/>
    <w:rsid w:val="0061144F"/>
    <w:pPr>
      <w:spacing w:after="0" w:line="240" w:lineRule="auto"/>
      <w:ind w:left="283" w:hanging="283"/>
    </w:pPr>
    <w:rPr>
      <w:rFonts w:ascii="Times New Roman" w:eastAsia="Calibri" w:hAnsi="Times New Roman"/>
      <w:sz w:val="20"/>
      <w:szCs w:val="20"/>
      <w:lang w:eastAsia="pl-PL"/>
    </w:rPr>
  </w:style>
  <w:style w:type="paragraph" w:styleId="Lista2">
    <w:name w:val="List 2"/>
    <w:basedOn w:val="Normalny"/>
    <w:semiHidden/>
    <w:rsid w:val="0061144F"/>
    <w:pPr>
      <w:spacing w:after="0" w:line="240" w:lineRule="auto"/>
      <w:ind w:left="566" w:hanging="283"/>
    </w:pPr>
    <w:rPr>
      <w:rFonts w:ascii="Times New Roman" w:eastAsia="Calibri" w:hAnsi="Times New Roman"/>
      <w:sz w:val="20"/>
      <w:szCs w:val="20"/>
      <w:lang w:eastAsia="pl-PL"/>
    </w:rPr>
  </w:style>
  <w:style w:type="paragraph" w:styleId="Lista3">
    <w:name w:val="List 3"/>
    <w:basedOn w:val="Normalny"/>
    <w:semiHidden/>
    <w:rsid w:val="0061144F"/>
    <w:pPr>
      <w:spacing w:after="0" w:line="240" w:lineRule="auto"/>
      <w:ind w:left="849" w:hanging="283"/>
    </w:pPr>
    <w:rPr>
      <w:rFonts w:ascii="Times New Roman" w:eastAsia="Calibri" w:hAnsi="Times New Roman"/>
      <w:sz w:val="20"/>
      <w:szCs w:val="20"/>
      <w:lang w:eastAsia="pl-PL"/>
    </w:rPr>
  </w:style>
  <w:style w:type="paragraph" w:styleId="Listapunktowana2">
    <w:name w:val="List Bullet 2"/>
    <w:basedOn w:val="Normalny"/>
    <w:semiHidden/>
    <w:rsid w:val="0061144F"/>
    <w:pPr>
      <w:numPr>
        <w:numId w:val="1"/>
      </w:numPr>
      <w:spacing w:after="0" w:line="240" w:lineRule="auto"/>
    </w:pPr>
    <w:rPr>
      <w:rFonts w:ascii="Times New Roman" w:eastAsia="Calibri" w:hAnsi="Times New Roman"/>
      <w:sz w:val="20"/>
      <w:szCs w:val="20"/>
      <w:lang w:eastAsia="pl-PL"/>
    </w:rPr>
  </w:style>
  <w:style w:type="paragraph" w:styleId="Listapunktowana3">
    <w:name w:val="List Bullet 3"/>
    <w:basedOn w:val="Normalny"/>
    <w:semiHidden/>
    <w:rsid w:val="0061144F"/>
    <w:pPr>
      <w:numPr>
        <w:numId w:val="2"/>
      </w:numPr>
      <w:spacing w:after="0" w:line="240" w:lineRule="auto"/>
    </w:pPr>
    <w:rPr>
      <w:rFonts w:ascii="Times New Roman" w:eastAsia="Calibri" w:hAnsi="Times New Roman"/>
      <w:sz w:val="20"/>
      <w:szCs w:val="20"/>
      <w:lang w:eastAsia="pl-PL"/>
    </w:rPr>
  </w:style>
  <w:style w:type="paragraph" w:styleId="Tekstpodstawowyzwciciem">
    <w:name w:val="Body Text First Indent"/>
    <w:basedOn w:val="Tekstpodstawowy"/>
    <w:link w:val="TekstpodstawowyzwciciemZnak"/>
    <w:semiHidden/>
    <w:rsid w:val="0061144F"/>
    <w:pPr>
      <w:spacing w:after="120"/>
      <w:ind w:firstLine="210"/>
      <w:jc w:val="left"/>
    </w:pPr>
    <w:rPr>
      <w:b w:val="0"/>
      <w:bCs w:val="0"/>
      <w:sz w:val="20"/>
      <w:szCs w:val="20"/>
    </w:rPr>
  </w:style>
  <w:style w:type="character" w:customStyle="1" w:styleId="TekstpodstawowyzwciciemZnak">
    <w:name w:val="Tekst podstawowy z wcięciem Znak"/>
    <w:basedOn w:val="TekstpodstawowyZnak"/>
    <w:link w:val="Tekstpodstawowyzwciciem"/>
    <w:semiHidden/>
    <w:locked/>
    <w:rsid w:val="0061144F"/>
    <w:rPr>
      <w:rFonts w:eastAsia="Calibri"/>
      <w:b/>
      <w:bCs/>
      <w:sz w:val="28"/>
      <w:szCs w:val="24"/>
      <w:lang w:val="pl-PL" w:eastAsia="pl-PL" w:bidi="ar-SA"/>
    </w:rPr>
  </w:style>
  <w:style w:type="character" w:customStyle="1" w:styleId="BodyTextFirstIndentChar">
    <w:name w:val="Body Text First Indent Char"/>
    <w:semiHidden/>
    <w:locked/>
    <w:rsid w:val="0061144F"/>
    <w:rPr>
      <w:rFonts w:cs="Times New Roman"/>
      <w:sz w:val="20"/>
      <w:szCs w:val="20"/>
    </w:rPr>
  </w:style>
  <w:style w:type="paragraph" w:styleId="Tekstpodstawowyzwciciem2">
    <w:name w:val="Body Text First Indent 2"/>
    <w:basedOn w:val="Tekstpodstawowywcity"/>
    <w:link w:val="Tekstpodstawowyzwciciem2Znak"/>
    <w:semiHidden/>
    <w:rsid w:val="0061144F"/>
    <w:pPr>
      <w:spacing w:after="120"/>
      <w:ind w:left="283" w:firstLine="210"/>
    </w:pPr>
    <w:rPr>
      <w:sz w:val="20"/>
      <w:szCs w:val="20"/>
    </w:rPr>
  </w:style>
  <w:style w:type="character" w:customStyle="1" w:styleId="Tekstpodstawowyzwciciem2Znak">
    <w:name w:val="Tekst podstawowy z wcięciem 2 Znak"/>
    <w:basedOn w:val="TekstpodstawowywcityZnak"/>
    <w:link w:val="Tekstpodstawowyzwciciem2"/>
    <w:semiHidden/>
    <w:locked/>
    <w:rsid w:val="0061144F"/>
    <w:rPr>
      <w:rFonts w:eastAsia="Calibri"/>
      <w:sz w:val="24"/>
      <w:szCs w:val="24"/>
      <w:lang w:val="pl-PL" w:eastAsia="pl-PL" w:bidi="ar-SA"/>
    </w:rPr>
  </w:style>
  <w:style w:type="character" w:customStyle="1" w:styleId="BodyTextFirstIndent2Char">
    <w:name w:val="Body Text First Indent 2 Char"/>
    <w:semiHidden/>
    <w:locked/>
    <w:rsid w:val="0061144F"/>
    <w:rPr>
      <w:rFonts w:cs="Times New Roman"/>
      <w:sz w:val="20"/>
      <w:szCs w:val="20"/>
    </w:rPr>
  </w:style>
  <w:style w:type="paragraph" w:styleId="Lista-kontynuacja2">
    <w:name w:val="List Continue 2"/>
    <w:basedOn w:val="Normalny"/>
    <w:semiHidden/>
    <w:rsid w:val="0061144F"/>
    <w:pPr>
      <w:spacing w:after="120" w:line="240" w:lineRule="auto"/>
      <w:ind w:left="566"/>
    </w:pPr>
    <w:rPr>
      <w:rFonts w:ascii="Times New Roman" w:eastAsia="Calibri" w:hAnsi="Times New Roman"/>
      <w:sz w:val="20"/>
      <w:szCs w:val="20"/>
      <w:lang w:eastAsia="pl-PL"/>
    </w:rPr>
  </w:style>
  <w:style w:type="character" w:styleId="Pogrubienie">
    <w:name w:val="Strong"/>
    <w:qFormat/>
    <w:rsid w:val="0061144F"/>
    <w:rPr>
      <w:b/>
    </w:rPr>
  </w:style>
  <w:style w:type="paragraph" w:customStyle="1" w:styleId="Wyliczenie123wtekcie">
    <w:name w:val="Wyliczenie 123 w tekście"/>
    <w:basedOn w:val="Normalny"/>
    <w:rsid w:val="0061144F"/>
    <w:pPr>
      <w:tabs>
        <w:tab w:val="left" w:pos="993"/>
        <w:tab w:val="right" w:pos="8789"/>
      </w:tabs>
      <w:spacing w:before="120" w:after="120" w:line="360" w:lineRule="auto"/>
      <w:jc w:val="both"/>
    </w:pPr>
    <w:rPr>
      <w:rFonts w:ascii="Tahoma" w:eastAsia="Calibri" w:hAnsi="Tahoma"/>
      <w:sz w:val="20"/>
      <w:szCs w:val="20"/>
      <w:lang w:eastAsia="pl-PL"/>
    </w:rPr>
  </w:style>
  <w:style w:type="character" w:customStyle="1" w:styleId="bold">
    <w:name w:val="bold"/>
    <w:rsid w:val="0061144F"/>
  </w:style>
  <w:style w:type="character" w:customStyle="1" w:styleId="content">
    <w:name w:val="content"/>
    <w:rsid w:val="0061144F"/>
  </w:style>
  <w:style w:type="paragraph" w:styleId="Tekstprzypisukocowego">
    <w:name w:val="endnote text"/>
    <w:basedOn w:val="Normalny"/>
    <w:link w:val="TekstprzypisukocowegoZnak"/>
    <w:semiHidden/>
    <w:rsid w:val="0061144F"/>
    <w:pPr>
      <w:spacing w:after="0" w:line="240" w:lineRule="auto"/>
    </w:pPr>
    <w:rPr>
      <w:rFonts w:ascii="Times New Roman" w:eastAsia="Calibri" w:hAnsi="Times New Roman"/>
      <w:sz w:val="20"/>
      <w:szCs w:val="20"/>
      <w:lang w:eastAsia="pl-PL"/>
    </w:rPr>
  </w:style>
  <w:style w:type="character" w:customStyle="1" w:styleId="TekstprzypisukocowegoZnak">
    <w:name w:val="Tekst przypisu końcowego Znak"/>
    <w:link w:val="Tekstprzypisukocowego"/>
    <w:semiHidden/>
    <w:locked/>
    <w:rsid w:val="0061144F"/>
    <w:rPr>
      <w:rFonts w:eastAsia="Calibri"/>
      <w:lang w:val="pl-PL" w:eastAsia="pl-PL" w:bidi="ar-SA"/>
    </w:rPr>
  </w:style>
  <w:style w:type="character" w:customStyle="1" w:styleId="EndnoteTextChar">
    <w:name w:val="Endnote Text Char"/>
    <w:semiHidden/>
    <w:locked/>
    <w:rsid w:val="0061144F"/>
    <w:rPr>
      <w:sz w:val="20"/>
    </w:rPr>
  </w:style>
  <w:style w:type="character" w:styleId="Odwoanieprzypisukocowego">
    <w:name w:val="endnote reference"/>
    <w:semiHidden/>
    <w:rsid w:val="0061144F"/>
    <w:rPr>
      <w:vertAlign w:val="superscript"/>
    </w:rPr>
  </w:style>
  <w:style w:type="paragraph" w:customStyle="1" w:styleId="Tekstpodstawowywcity11">
    <w:name w:val="Tekst podstawowy wcięty11"/>
    <w:basedOn w:val="Normalny"/>
    <w:rsid w:val="0061144F"/>
    <w:pPr>
      <w:spacing w:after="0" w:line="240" w:lineRule="auto"/>
      <w:ind w:left="1080"/>
    </w:pPr>
    <w:rPr>
      <w:rFonts w:ascii="Times New Roman" w:eastAsia="Calibri" w:hAnsi="Times New Roman"/>
      <w:sz w:val="24"/>
      <w:szCs w:val="24"/>
      <w:lang w:eastAsia="pl-PL"/>
    </w:rPr>
  </w:style>
  <w:style w:type="paragraph" w:customStyle="1" w:styleId="Tekstpodstawowy22">
    <w:name w:val="Tekst podstawowy 22"/>
    <w:basedOn w:val="Normalny"/>
    <w:rsid w:val="0061144F"/>
    <w:pPr>
      <w:suppressAutoHyphens/>
      <w:spacing w:after="120" w:line="480" w:lineRule="auto"/>
    </w:pPr>
    <w:rPr>
      <w:rFonts w:ascii="Times New Roman" w:eastAsia="MS Mincho" w:hAnsi="Times New Roman"/>
      <w:sz w:val="20"/>
      <w:szCs w:val="20"/>
      <w:lang w:eastAsia="ar-SA"/>
    </w:rPr>
  </w:style>
  <w:style w:type="paragraph" w:customStyle="1" w:styleId="Wyliczenie-jednostki">
    <w:name w:val="Wyliczenie - jednostki"/>
    <w:basedOn w:val="Normalny"/>
    <w:rsid w:val="0061144F"/>
    <w:pPr>
      <w:numPr>
        <w:numId w:val="4"/>
      </w:numPr>
      <w:spacing w:before="120" w:after="0" w:line="360" w:lineRule="auto"/>
      <w:jc w:val="both"/>
    </w:pPr>
    <w:rPr>
      <w:rFonts w:ascii="Tahoma" w:eastAsia="Calibri" w:hAnsi="Tahoma" w:cs="Tahoma"/>
      <w:sz w:val="20"/>
      <w:szCs w:val="20"/>
      <w:lang w:eastAsia="pl-PL"/>
    </w:rPr>
  </w:style>
  <w:style w:type="paragraph" w:customStyle="1" w:styleId="Wyliczenie-2">
    <w:name w:val="Wyliczenie-2"/>
    <w:basedOn w:val="Normalny"/>
    <w:rsid w:val="0061144F"/>
    <w:pPr>
      <w:spacing w:before="120" w:after="0" w:line="360" w:lineRule="auto"/>
      <w:ind w:left="1080" w:hanging="360"/>
      <w:jc w:val="both"/>
    </w:pPr>
    <w:rPr>
      <w:rFonts w:ascii="Tahoma" w:eastAsia="Calibri" w:hAnsi="Tahoma" w:cs="Tahoma"/>
      <w:bCs/>
      <w:sz w:val="20"/>
      <w:szCs w:val="20"/>
      <w:lang w:eastAsia="pl-PL"/>
    </w:rPr>
  </w:style>
  <w:style w:type="character" w:customStyle="1" w:styleId="Wyliczenie-2Znak">
    <w:name w:val="Wyliczenie-2 Znak"/>
    <w:locked/>
    <w:rsid w:val="0061144F"/>
    <w:rPr>
      <w:rFonts w:ascii="Tahoma" w:hAnsi="Tahoma"/>
      <w:lang w:val="pl-PL" w:eastAsia="pl-PL"/>
    </w:rPr>
  </w:style>
  <w:style w:type="paragraph" w:customStyle="1" w:styleId="Wyliczenie123wumowie">
    <w:name w:val="Wyliczenie 123 w umowie"/>
    <w:basedOn w:val="Wyliczenie123wtekcie"/>
    <w:rsid w:val="0061144F"/>
  </w:style>
  <w:style w:type="paragraph" w:customStyle="1" w:styleId="Wyliczenieabcwtekcie1">
    <w:name w:val="Wyliczenie abc w tekście (1"/>
    <w:aliases w:val="5 linii)"/>
    <w:basedOn w:val="Normalny"/>
    <w:rsid w:val="0061144F"/>
    <w:pPr>
      <w:tabs>
        <w:tab w:val="left" w:pos="993"/>
        <w:tab w:val="right" w:pos="8789"/>
      </w:tabs>
      <w:spacing w:before="120" w:after="120" w:line="360" w:lineRule="auto"/>
      <w:ind w:left="720" w:hanging="360"/>
      <w:jc w:val="both"/>
    </w:pPr>
    <w:rPr>
      <w:rFonts w:ascii="Tahoma" w:eastAsia="Calibri" w:hAnsi="Tahoma"/>
      <w:sz w:val="20"/>
      <w:szCs w:val="20"/>
      <w:lang w:eastAsia="pl-PL"/>
    </w:rPr>
  </w:style>
  <w:style w:type="paragraph" w:styleId="Mapadokumentu">
    <w:name w:val="Document Map"/>
    <w:basedOn w:val="Normalny"/>
    <w:link w:val="MapadokumentuZnak"/>
    <w:semiHidden/>
    <w:rsid w:val="0061144F"/>
    <w:pPr>
      <w:shd w:val="clear" w:color="auto" w:fill="000080"/>
      <w:spacing w:after="0" w:line="240" w:lineRule="auto"/>
    </w:pPr>
    <w:rPr>
      <w:rFonts w:ascii="Tahoma" w:eastAsia="Calibri" w:hAnsi="Tahoma" w:cs="Tahoma"/>
      <w:sz w:val="20"/>
      <w:szCs w:val="20"/>
      <w:lang w:eastAsia="pl-PL"/>
    </w:rPr>
  </w:style>
  <w:style w:type="character" w:customStyle="1" w:styleId="MapadokumentuZnak">
    <w:name w:val="Mapa dokumentu Znak"/>
    <w:link w:val="Mapadokumentu"/>
    <w:semiHidden/>
    <w:locked/>
    <w:rsid w:val="0061144F"/>
    <w:rPr>
      <w:rFonts w:ascii="Tahoma" w:eastAsia="Calibri" w:hAnsi="Tahoma" w:cs="Tahoma"/>
      <w:lang w:val="pl-PL" w:eastAsia="pl-PL" w:bidi="ar-SA"/>
    </w:rPr>
  </w:style>
  <w:style w:type="character" w:customStyle="1" w:styleId="DocumentMapChar">
    <w:name w:val="Document Map Char"/>
    <w:semiHidden/>
    <w:locked/>
    <w:rsid w:val="0061144F"/>
    <w:rPr>
      <w:sz w:val="2"/>
    </w:rPr>
  </w:style>
  <w:style w:type="paragraph" w:customStyle="1" w:styleId="Akapitzlist1">
    <w:name w:val="Akapit z listą1"/>
    <w:basedOn w:val="Normalny"/>
    <w:rsid w:val="0061144F"/>
    <w:pPr>
      <w:spacing w:after="0" w:line="240" w:lineRule="auto"/>
      <w:ind w:left="720"/>
      <w:contextualSpacing/>
    </w:pPr>
    <w:rPr>
      <w:rFonts w:ascii="Times New Roman" w:eastAsia="Calibri" w:hAnsi="Times New Roman"/>
      <w:sz w:val="24"/>
      <w:szCs w:val="24"/>
      <w:lang w:eastAsia="pl-PL"/>
    </w:rPr>
  </w:style>
  <w:style w:type="character" w:customStyle="1" w:styleId="text">
    <w:name w:val="text"/>
    <w:rsid w:val="0061144F"/>
  </w:style>
  <w:style w:type="paragraph" w:styleId="Tekstprzypisudolnego">
    <w:name w:val="footnote text"/>
    <w:basedOn w:val="Normalny"/>
    <w:link w:val="TekstprzypisudolnegoZnak"/>
    <w:semiHidden/>
    <w:rsid w:val="0061144F"/>
    <w:pPr>
      <w:spacing w:after="0" w:line="240" w:lineRule="auto"/>
    </w:pPr>
    <w:rPr>
      <w:rFonts w:eastAsia="Calibri"/>
      <w:sz w:val="20"/>
      <w:szCs w:val="20"/>
    </w:rPr>
  </w:style>
  <w:style w:type="character" w:customStyle="1" w:styleId="TekstprzypisudolnegoZnak">
    <w:name w:val="Tekst przypisu dolnego Znak"/>
    <w:link w:val="Tekstprzypisudolnego"/>
    <w:semiHidden/>
    <w:locked/>
    <w:rsid w:val="0061144F"/>
    <w:rPr>
      <w:rFonts w:ascii="Calibri" w:eastAsia="Calibri" w:hAnsi="Calibri"/>
      <w:lang w:val="pl-PL" w:eastAsia="en-US" w:bidi="ar-SA"/>
    </w:rPr>
  </w:style>
  <w:style w:type="character" w:customStyle="1" w:styleId="FootnoteTextChar">
    <w:name w:val="Footnote Text Char"/>
    <w:locked/>
    <w:rsid w:val="0061144F"/>
    <w:rPr>
      <w:rFonts w:ascii="Calibri" w:hAnsi="Calibri"/>
      <w:lang w:val="x-none" w:eastAsia="en-US"/>
    </w:rPr>
  </w:style>
  <w:style w:type="character" w:styleId="Odwoanieprzypisudolnego">
    <w:name w:val="footnote reference"/>
    <w:semiHidden/>
    <w:rsid w:val="0061144F"/>
    <w:rPr>
      <w:vertAlign w:val="superscript"/>
    </w:rPr>
  </w:style>
  <w:style w:type="character" w:customStyle="1" w:styleId="Heading2Char1">
    <w:name w:val="Heading 2 Char1"/>
    <w:locked/>
    <w:rsid w:val="0061144F"/>
    <w:rPr>
      <w:b/>
      <w:sz w:val="24"/>
      <w:lang w:val="x-none" w:eastAsia="en-US"/>
    </w:rPr>
  </w:style>
  <w:style w:type="paragraph" w:customStyle="1" w:styleId="Nagwekspisutreci1">
    <w:name w:val="Nagłówek spisu treści1"/>
    <w:basedOn w:val="Nagwek1"/>
    <w:next w:val="Normalny"/>
    <w:rsid w:val="0061144F"/>
    <w:pPr>
      <w:keepLines/>
      <w:spacing w:before="480" w:line="276" w:lineRule="auto"/>
      <w:outlineLvl w:val="9"/>
    </w:pPr>
    <w:rPr>
      <w:rFonts w:ascii="Cambria" w:hAnsi="Cambria"/>
      <w:bCs/>
      <w:color w:val="365F91"/>
      <w:szCs w:val="28"/>
    </w:rPr>
  </w:style>
  <w:style w:type="paragraph" w:customStyle="1" w:styleId="TytuSIWZ-Zamawiajcy">
    <w:name w:val="Tytuł SIWZ - Zamawiający"/>
    <w:basedOn w:val="Normalny"/>
    <w:rsid w:val="0061144F"/>
    <w:pPr>
      <w:spacing w:after="0" w:line="360" w:lineRule="auto"/>
    </w:pPr>
    <w:rPr>
      <w:rFonts w:ascii="Tahoma" w:eastAsia="Calibri" w:hAnsi="Tahoma"/>
      <w:b/>
      <w:bCs/>
      <w:smallCaps/>
      <w:sz w:val="20"/>
      <w:szCs w:val="20"/>
      <w:lang w:eastAsia="pl-PL"/>
    </w:rPr>
  </w:style>
  <w:style w:type="paragraph" w:customStyle="1" w:styleId="xl65">
    <w:name w:val="xl65"/>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66">
    <w:name w:val="xl66"/>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67">
    <w:name w:val="xl67"/>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68">
    <w:name w:val="xl6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69">
    <w:name w:val="xl69"/>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0">
    <w:name w:val="xl70"/>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1">
    <w:name w:val="xl71"/>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2">
    <w:name w:val="xl72"/>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3">
    <w:name w:val="xl73"/>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4">
    <w:name w:val="xl74"/>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5">
    <w:name w:val="xl75"/>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6">
    <w:name w:val="xl76"/>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7">
    <w:name w:val="xl77"/>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8">
    <w:name w:val="xl78"/>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9">
    <w:name w:val="xl79"/>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0">
    <w:name w:val="xl80"/>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1">
    <w:name w:val="xl81"/>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2">
    <w:name w:val="xl82"/>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83">
    <w:name w:val="xl83"/>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4">
    <w:name w:val="xl8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5">
    <w:name w:val="xl85"/>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6">
    <w:name w:val="xl86"/>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Poprawka1">
    <w:name w:val="Poprawka1"/>
    <w:semiHidden/>
    <w:rsid w:val="0061144F"/>
    <w:rPr>
      <w:rFonts w:ascii="Calibri" w:eastAsia="Calibri" w:hAnsi="Calibri"/>
      <w:sz w:val="22"/>
      <w:szCs w:val="22"/>
      <w:lang w:eastAsia="en-US"/>
    </w:rPr>
  </w:style>
  <w:style w:type="character" w:customStyle="1" w:styleId="HTML-wstpniesformatowanyZnak1">
    <w:name w:val="HTML - wstępnie sformatowany Znak1"/>
    <w:semiHidden/>
    <w:rsid w:val="0061144F"/>
    <w:rPr>
      <w:rFonts w:ascii="Consolas" w:hAnsi="Consolas"/>
      <w:sz w:val="20"/>
      <w:lang w:val="x-none" w:eastAsia="en-US"/>
    </w:rPr>
  </w:style>
  <w:style w:type="paragraph" w:customStyle="1" w:styleId="xl173">
    <w:name w:val="xl173"/>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174">
    <w:name w:val="xl174"/>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175">
    <w:name w:val="xl175"/>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6">
    <w:name w:val="xl176"/>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7">
    <w:name w:val="xl177"/>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8">
    <w:name w:val="xl17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9">
    <w:name w:val="xl179"/>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0">
    <w:name w:val="xl180"/>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1">
    <w:name w:val="xl181"/>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2">
    <w:name w:val="xl182"/>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3">
    <w:name w:val="xl183"/>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4">
    <w:name w:val="xl184"/>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5">
    <w:name w:val="xl185"/>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6">
    <w:name w:val="xl186"/>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87">
    <w:name w:val="xl187"/>
    <w:basedOn w:val="Normalny"/>
    <w:rsid w:val="0061144F"/>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8">
    <w:name w:val="xl188"/>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9">
    <w:name w:val="xl189"/>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0">
    <w:name w:val="xl190"/>
    <w:basedOn w:val="Normalny"/>
    <w:rsid w:val="0061144F"/>
    <w:pPr>
      <w:pBdr>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1">
    <w:name w:val="xl191"/>
    <w:basedOn w:val="Normalny"/>
    <w:rsid w:val="006114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2">
    <w:name w:val="xl192"/>
    <w:basedOn w:val="Normalny"/>
    <w:rsid w:val="0061144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3">
    <w:name w:val="xl193"/>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4">
    <w:name w:val="xl19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5">
    <w:name w:val="xl195"/>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6">
    <w:name w:val="xl196"/>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7">
    <w:name w:val="xl197"/>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8">
    <w:name w:val="xl198"/>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9">
    <w:name w:val="xl199"/>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200">
    <w:name w:val="xl200"/>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b">
    <w:name w:val="b"/>
    <w:basedOn w:val="Normalny"/>
    <w:rsid w:val="0061144F"/>
    <w:pPr>
      <w:spacing w:before="100" w:beforeAutospacing="1" w:after="100" w:afterAutospacing="1" w:line="240" w:lineRule="auto"/>
    </w:pPr>
    <w:rPr>
      <w:rFonts w:ascii="Courier New" w:eastAsia="Calibri" w:hAnsi="Courier New" w:cs="Courier New"/>
      <w:b/>
      <w:bCs/>
      <w:color w:val="FF0000"/>
      <w:sz w:val="24"/>
      <w:szCs w:val="24"/>
      <w:lang w:eastAsia="pl-PL"/>
    </w:rPr>
  </w:style>
  <w:style w:type="paragraph" w:customStyle="1" w:styleId="e">
    <w:name w:val="e"/>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k">
    <w:name w:val="k"/>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t">
    <w:name w:val="t"/>
    <w:basedOn w:val="Normalny"/>
    <w:rsid w:val="0061144F"/>
    <w:pPr>
      <w:spacing w:before="100" w:beforeAutospacing="1" w:after="100" w:afterAutospacing="1" w:line="240" w:lineRule="auto"/>
    </w:pPr>
    <w:rPr>
      <w:rFonts w:ascii="Times New Roman" w:eastAsia="Calibri" w:hAnsi="Times New Roman"/>
      <w:color w:val="990000"/>
      <w:sz w:val="24"/>
      <w:szCs w:val="24"/>
      <w:lang w:eastAsia="pl-PL"/>
    </w:rPr>
  </w:style>
  <w:style w:type="paragraph" w:customStyle="1" w:styleId="xt">
    <w:name w:val="xt"/>
    <w:basedOn w:val="Normalny"/>
    <w:rsid w:val="0061144F"/>
    <w:pPr>
      <w:spacing w:before="100" w:beforeAutospacing="1" w:after="100" w:afterAutospacing="1" w:line="240" w:lineRule="auto"/>
    </w:pPr>
    <w:rPr>
      <w:rFonts w:ascii="Times New Roman" w:eastAsia="Calibri" w:hAnsi="Times New Roman"/>
      <w:color w:val="990099"/>
      <w:sz w:val="24"/>
      <w:szCs w:val="24"/>
      <w:lang w:eastAsia="pl-PL"/>
    </w:rPr>
  </w:style>
  <w:style w:type="paragraph" w:customStyle="1" w:styleId="ns">
    <w:name w:val="ns"/>
    <w:basedOn w:val="Normalny"/>
    <w:rsid w:val="0061144F"/>
    <w:pPr>
      <w:spacing w:before="100" w:beforeAutospacing="1" w:after="100" w:afterAutospacing="1" w:line="240" w:lineRule="auto"/>
    </w:pPr>
    <w:rPr>
      <w:rFonts w:ascii="Times New Roman" w:eastAsia="Calibri" w:hAnsi="Times New Roman"/>
      <w:color w:val="FF0000"/>
      <w:sz w:val="24"/>
      <w:szCs w:val="24"/>
      <w:lang w:eastAsia="pl-PL"/>
    </w:rPr>
  </w:style>
  <w:style w:type="paragraph" w:customStyle="1" w:styleId="dt">
    <w:name w:val="dt"/>
    <w:basedOn w:val="Normalny"/>
    <w:rsid w:val="0061144F"/>
    <w:pPr>
      <w:spacing w:before="100" w:beforeAutospacing="1" w:after="100" w:afterAutospacing="1" w:line="240" w:lineRule="auto"/>
    </w:pPr>
    <w:rPr>
      <w:rFonts w:ascii="Times New Roman" w:eastAsia="Calibri" w:hAnsi="Times New Roman"/>
      <w:color w:val="008000"/>
      <w:sz w:val="24"/>
      <w:szCs w:val="24"/>
      <w:lang w:eastAsia="pl-PL"/>
    </w:rPr>
  </w:style>
  <w:style w:type="paragraph" w:customStyle="1" w:styleId="m">
    <w:name w:val="m"/>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tx">
    <w:name w:val="tx"/>
    <w:basedOn w:val="Normalny"/>
    <w:rsid w:val="0061144F"/>
    <w:pPr>
      <w:spacing w:before="100" w:beforeAutospacing="1" w:after="100" w:afterAutospacing="1" w:line="240" w:lineRule="auto"/>
    </w:pPr>
    <w:rPr>
      <w:rFonts w:ascii="Times New Roman" w:eastAsia="Calibri" w:hAnsi="Times New Roman"/>
      <w:b/>
      <w:bCs/>
      <w:sz w:val="24"/>
      <w:szCs w:val="24"/>
      <w:lang w:eastAsia="pl-PL"/>
    </w:rPr>
  </w:style>
  <w:style w:type="paragraph" w:customStyle="1" w:styleId="db">
    <w:name w:val="db"/>
    <w:basedOn w:val="Normalny"/>
    <w:rsid w:val="0061144F"/>
    <w:pPr>
      <w:pBdr>
        <w:left w:val="single" w:sz="6" w:space="4" w:color="CCCCCC"/>
      </w:pBdr>
      <w:spacing w:after="0" w:line="240" w:lineRule="auto"/>
      <w:ind w:left="240"/>
    </w:pPr>
    <w:rPr>
      <w:rFonts w:ascii="Courier" w:eastAsia="Calibri" w:hAnsi="Courier"/>
      <w:sz w:val="24"/>
      <w:szCs w:val="24"/>
      <w:lang w:eastAsia="pl-PL"/>
    </w:rPr>
  </w:style>
  <w:style w:type="paragraph" w:customStyle="1" w:styleId="di">
    <w:name w:val="di"/>
    <w:basedOn w:val="Normalny"/>
    <w:rsid w:val="0061144F"/>
    <w:pPr>
      <w:spacing w:before="100" w:beforeAutospacing="1" w:after="100" w:afterAutospacing="1" w:line="240" w:lineRule="auto"/>
    </w:pPr>
    <w:rPr>
      <w:rFonts w:ascii="Courier" w:eastAsia="Calibri" w:hAnsi="Courier"/>
      <w:sz w:val="24"/>
      <w:szCs w:val="24"/>
      <w:lang w:eastAsia="pl-PL"/>
    </w:rPr>
  </w:style>
  <w:style w:type="paragraph" w:customStyle="1" w:styleId="d">
    <w:name w:val="d"/>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pi">
    <w:name w:val="pi"/>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cb">
    <w:name w:val="cb"/>
    <w:basedOn w:val="Normalny"/>
    <w:rsid w:val="0061144F"/>
    <w:pPr>
      <w:spacing w:after="0" w:line="240" w:lineRule="auto"/>
      <w:ind w:left="240"/>
    </w:pPr>
    <w:rPr>
      <w:rFonts w:ascii="Courier" w:eastAsia="Calibri" w:hAnsi="Courier"/>
      <w:color w:val="888888"/>
      <w:sz w:val="24"/>
      <w:szCs w:val="24"/>
      <w:lang w:eastAsia="pl-PL"/>
    </w:rPr>
  </w:style>
  <w:style w:type="paragraph" w:customStyle="1" w:styleId="ci">
    <w:name w:val="ci"/>
    <w:basedOn w:val="Normalny"/>
    <w:rsid w:val="0061144F"/>
    <w:pPr>
      <w:spacing w:before="100" w:beforeAutospacing="1" w:after="100" w:afterAutospacing="1" w:line="240" w:lineRule="auto"/>
    </w:pPr>
    <w:rPr>
      <w:rFonts w:ascii="Courier" w:eastAsia="Calibri" w:hAnsi="Courier"/>
      <w:color w:val="888888"/>
      <w:sz w:val="24"/>
      <w:szCs w:val="24"/>
      <w:lang w:eastAsia="pl-PL"/>
    </w:rPr>
  </w:style>
  <w:style w:type="character" w:customStyle="1" w:styleId="b1">
    <w:name w:val="b1"/>
    <w:rsid w:val="0061144F"/>
    <w:rPr>
      <w:rFonts w:ascii="Courier New" w:hAnsi="Courier New"/>
      <w:b/>
      <w:color w:val="FF0000"/>
      <w:u w:val="none"/>
      <w:effect w:val="none"/>
    </w:rPr>
  </w:style>
  <w:style w:type="character" w:customStyle="1" w:styleId="m1">
    <w:name w:val="m1"/>
    <w:rsid w:val="0061144F"/>
    <w:rPr>
      <w:color w:val="0000FF"/>
    </w:rPr>
  </w:style>
  <w:style w:type="character" w:customStyle="1" w:styleId="pi1">
    <w:name w:val="pi1"/>
    <w:rsid w:val="0061144F"/>
    <w:rPr>
      <w:color w:val="0000FF"/>
    </w:rPr>
  </w:style>
  <w:style w:type="character" w:customStyle="1" w:styleId="t1">
    <w:name w:val="t1"/>
    <w:rsid w:val="0061144F"/>
    <w:rPr>
      <w:color w:val="990000"/>
    </w:rPr>
  </w:style>
  <w:style w:type="character" w:customStyle="1" w:styleId="tx1">
    <w:name w:val="tx1"/>
    <w:rsid w:val="0061144F"/>
    <w:rPr>
      <w:b/>
    </w:rPr>
  </w:style>
  <w:style w:type="paragraph" w:customStyle="1" w:styleId="Tekstpodstawowy33">
    <w:name w:val="Tekst podstawowy 33"/>
    <w:basedOn w:val="Normalny"/>
    <w:rsid w:val="0061144F"/>
    <w:pPr>
      <w:spacing w:after="0" w:line="360" w:lineRule="auto"/>
      <w:jc w:val="both"/>
    </w:pPr>
    <w:rPr>
      <w:rFonts w:ascii="Arial" w:eastAsia="Calibri" w:hAnsi="Arial" w:cs="Arial"/>
      <w:color w:val="000000"/>
      <w:szCs w:val="20"/>
      <w:lang w:eastAsia="ar-SA"/>
    </w:rPr>
  </w:style>
  <w:style w:type="character" w:styleId="Uwydatnienie">
    <w:name w:val="Emphasis"/>
    <w:qFormat/>
    <w:rsid w:val="0061144F"/>
    <w:rPr>
      <w:i/>
    </w:rPr>
  </w:style>
  <w:style w:type="paragraph" w:customStyle="1" w:styleId="Akapitzlist2">
    <w:name w:val="Akapit z listą2"/>
    <w:basedOn w:val="Normalny"/>
    <w:rsid w:val="0061144F"/>
    <w:pPr>
      <w:spacing w:after="0" w:line="240" w:lineRule="auto"/>
      <w:ind w:left="720"/>
      <w:contextualSpacing/>
    </w:pPr>
    <w:rPr>
      <w:rFonts w:ascii="Tahoma" w:eastAsia="Calibri" w:hAnsi="Tahoma" w:cs="Tahoma"/>
      <w:color w:val="000000"/>
      <w:szCs w:val="20"/>
      <w:lang w:eastAsia="ar-SA"/>
    </w:rPr>
  </w:style>
  <w:style w:type="paragraph" w:customStyle="1" w:styleId="Wykropkowaniewtekcie">
    <w:name w:val="Wykropkowanie w tekście"/>
    <w:basedOn w:val="Normalny"/>
    <w:rsid w:val="0061144F"/>
    <w:pPr>
      <w:spacing w:before="120" w:after="0" w:line="360" w:lineRule="auto"/>
      <w:jc w:val="both"/>
    </w:pPr>
    <w:rPr>
      <w:rFonts w:ascii="Tahoma" w:eastAsia="Calibri" w:hAnsi="Tahoma" w:cs="Tahoma"/>
      <w:sz w:val="20"/>
      <w:szCs w:val="20"/>
      <w:lang w:eastAsia="pl-PL"/>
    </w:rPr>
  </w:style>
  <w:style w:type="paragraph" w:styleId="Tekstdymka">
    <w:name w:val="Balloon Text"/>
    <w:basedOn w:val="Normalny"/>
    <w:link w:val="TekstdymkaZnak"/>
    <w:semiHidden/>
    <w:rsid w:val="0061144F"/>
    <w:pPr>
      <w:spacing w:after="0" w:line="240" w:lineRule="auto"/>
    </w:pPr>
    <w:rPr>
      <w:rFonts w:ascii="Tahoma" w:eastAsia="Calibri" w:hAnsi="Tahoma" w:cs="Tahoma"/>
      <w:sz w:val="16"/>
      <w:szCs w:val="16"/>
      <w:lang w:eastAsia="pl-PL"/>
    </w:rPr>
  </w:style>
  <w:style w:type="character" w:customStyle="1" w:styleId="TekstdymkaZnak">
    <w:name w:val="Tekst dymka Znak"/>
    <w:link w:val="Tekstdymka"/>
    <w:semiHidden/>
    <w:locked/>
    <w:rsid w:val="0061144F"/>
    <w:rPr>
      <w:rFonts w:ascii="Tahoma" w:eastAsia="Calibri" w:hAnsi="Tahoma" w:cs="Tahoma"/>
      <w:sz w:val="16"/>
      <w:szCs w:val="16"/>
      <w:lang w:val="pl-PL" w:eastAsia="pl-PL" w:bidi="ar-SA"/>
    </w:rPr>
  </w:style>
  <w:style w:type="paragraph" w:styleId="Tematkomentarza">
    <w:name w:val="annotation subject"/>
    <w:basedOn w:val="Tekstkomentarza"/>
    <w:next w:val="Tekstkomentarza"/>
    <w:link w:val="TematkomentarzaZnak"/>
    <w:semiHidden/>
    <w:rsid w:val="0061144F"/>
    <w:rPr>
      <w:b/>
      <w:bCs/>
    </w:rPr>
  </w:style>
  <w:style w:type="character" w:customStyle="1" w:styleId="TematkomentarzaZnak">
    <w:name w:val="Temat komentarza Znak"/>
    <w:link w:val="Tematkomentarza"/>
    <w:semiHidden/>
    <w:locked/>
    <w:rsid w:val="0061144F"/>
    <w:rPr>
      <w:rFonts w:eastAsia="Calibri"/>
      <w:b/>
      <w:bCs/>
      <w:lang w:val="pl-PL" w:eastAsia="pl-PL" w:bidi="ar-SA"/>
    </w:rPr>
  </w:style>
  <w:style w:type="paragraph" w:customStyle="1" w:styleId="Akapitzlist3">
    <w:name w:val="Akapit z listą3"/>
    <w:basedOn w:val="Normalny"/>
    <w:rsid w:val="0061144F"/>
    <w:pPr>
      <w:spacing w:after="0"/>
      <w:ind w:left="720"/>
      <w:contextualSpacing/>
    </w:pPr>
  </w:style>
  <w:style w:type="paragraph" w:customStyle="1" w:styleId="mylniki1">
    <w:name w:val="myślniki1"/>
    <w:basedOn w:val="Tekstpodstawowy"/>
    <w:rsid w:val="0061144F"/>
    <w:pPr>
      <w:widowControl w:val="0"/>
      <w:autoSpaceDE w:val="0"/>
      <w:autoSpaceDN w:val="0"/>
      <w:adjustRightInd w:val="0"/>
      <w:ind w:left="720" w:hanging="180"/>
      <w:jc w:val="left"/>
    </w:pPr>
    <w:rPr>
      <w:rFonts w:eastAsia="Times New Roman"/>
      <w:b w:val="0"/>
      <w:bCs w:val="0"/>
      <w:sz w:val="24"/>
    </w:rPr>
  </w:style>
  <w:style w:type="paragraph" w:customStyle="1" w:styleId="Poprawka2">
    <w:name w:val="Poprawka2"/>
    <w:hidden/>
    <w:semiHidden/>
    <w:rsid w:val="0061144F"/>
    <w:rPr>
      <w:rFonts w:eastAsia="Calibri"/>
    </w:rPr>
  </w:style>
  <w:style w:type="paragraph" w:customStyle="1" w:styleId="Akapitzlist10">
    <w:name w:val="Akapit z listą10"/>
    <w:basedOn w:val="Normalny"/>
    <w:rsid w:val="0061144F"/>
    <w:pPr>
      <w:spacing w:after="0" w:line="240" w:lineRule="auto"/>
      <w:ind w:left="720"/>
      <w:contextualSpacing/>
    </w:pPr>
    <w:rPr>
      <w:rFonts w:ascii="Times New Roman" w:eastAsia="Calibri" w:hAnsi="Times New Roman"/>
      <w:sz w:val="24"/>
      <w:szCs w:val="24"/>
      <w:lang w:eastAsia="pl-PL"/>
    </w:rPr>
  </w:style>
  <w:style w:type="table" w:styleId="Tabela-Siatka">
    <w:name w:val="Table Grid"/>
    <w:basedOn w:val="Standardowy"/>
    <w:rsid w:val="0061144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2z0">
    <w:name w:val="WW8Num22z0"/>
    <w:rsid w:val="0061144F"/>
    <w:rPr>
      <w:rFonts w:ascii="Symbol" w:hAnsi="Symbol"/>
      <w:color w:val="auto"/>
    </w:rPr>
  </w:style>
  <w:style w:type="paragraph" w:customStyle="1" w:styleId="Akapitzlist100">
    <w:name w:val="Akapit z listą100"/>
    <w:basedOn w:val="Normalny"/>
    <w:rsid w:val="0061144F"/>
    <w:pPr>
      <w:spacing w:after="0" w:line="240" w:lineRule="auto"/>
      <w:ind w:left="720"/>
      <w:contextualSpacing/>
    </w:pPr>
    <w:rPr>
      <w:rFonts w:ascii="Times New Roman" w:eastAsia="Calibri" w:hAnsi="Times New Roman"/>
      <w:sz w:val="24"/>
      <w:szCs w:val="24"/>
      <w:lang w:eastAsia="pl-PL"/>
    </w:rPr>
  </w:style>
  <w:style w:type="numbering" w:customStyle="1" w:styleId="WWNum47">
    <w:name w:val="WWNum47"/>
    <w:rsid w:val="0061144F"/>
    <w:pPr>
      <w:numPr>
        <w:numId w:val="5"/>
      </w:numPr>
    </w:pPr>
  </w:style>
  <w:style w:type="paragraph" w:customStyle="1" w:styleId="Bullet">
    <w:name w:val="Bullet"/>
    <w:rsid w:val="00601A86"/>
    <w:rPr>
      <w:color w:val="000000"/>
      <w:spacing w:val="20"/>
      <w:lang w:val="cs-CZ"/>
    </w:rPr>
  </w:style>
  <w:style w:type="paragraph" w:customStyle="1" w:styleId="BodySingle">
    <w:name w:val="Body Single"/>
    <w:rsid w:val="00601A86"/>
    <w:pPr>
      <w:ind w:left="402"/>
    </w:pPr>
    <w:rPr>
      <w:color w:val="000000"/>
      <w:lang w:val="cs-CZ"/>
    </w:rPr>
  </w:style>
  <w:style w:type="character" w:customStyle="1" w:styleId="ZwykytekstZnak1Znak">
    <w:name w:val="Zwykły tekst Znak1 Znak"/>
    <w:aliases w:val="Zwykły tekst Znak Znak Znak,Znak Znak Znak Znak,Znak Znak1 Znak,Znak Znak Znak1,Znak Znak Znak2,Zwykły tekst Znak2"/>
    <w:rsid w:val="00BE45CF"/>
    <w:rPr>
      <w:rFonts w:ascii="Courier New" w:eastAsia="Calibri" w:hAnsi="Courier New"/>
      <w:sz w:val="24"/>
      <w:szCs w:val="24"/>
      <w:lang w:val="x-none" w:eastAsia="pl-PL" w:bidi="ar-SA"/>
    </w:rPr>
  </w:style>
  <w:style w:type="character" w:customStyle="1" w:styleId="Teksttreci">
    <w:name w:val="Tekst treści_"/>
    <w:link w:val="Teksttreci1"/>
    <w:uiPriority w:val="99"/>
    <w:locked/>
    <w:rsid w:val="00571F52"/>
    <w:rPr>
      <w:sz w:val="19"/>
      <w:szCs w:val="19"/>
      <w:shd w:val="clear" w:color="auto" w:fill="FFFFFF"/>
    </w:rPr>
  </w:style>
  <w:style w:type="paragraph" w:customStyle="1" w:styleId="Teksttreci1">
    <w:name w:val="Tekst treści1"/>
    <w:basedOn w:val="Normalny"/>
    <w:link w:val="Teksttreci"/>
    <w:uiPriority w:val="99"/>
    <w:rsid w:val="00571F52"/>
    <w:pPr>
      <w:shd w:val="clear" w:color="auto" w:fill="FFFFFF"/>
      <w:spacing w:before="300" w:after="60" w:line="240" w:lineRule="atLeast"/>
      <w:ind w:hanging="4100"/>
    </w:pPr>
    <w:rPr>
      <w:rFonts w:ascii="Times New Roman" w:hAnsi="Times New Roman"/>
      <w:sz w:val="19"/>
      <w:szCs w:val="19"/>
      <w:lang w:eastAsia="pl-PL"/>
    </w:rPr>
  </w:style>
  <w:style w:type="paragraph" w:styleId="Poprawka">
    <w:name w:val="Revision"/>
    <w:hidden/>
    <w:uiPriority w:val="99"/>
    <w:semiHidden/>
    <w:rsid w:val="00B47F50"/>
    <w:rPr>
      <w:rFonts w:ascii="Calibri" w:hAnsi="Calibri"/>
      <w:sz w:val="22"/>
      <w:szCs w:val="22"/>
      <w:lang w:eastAsia="en-US"/>
    </w:rPr>
  </w:style>
  <w:style w:type="character" w:customStyle="1" w:styleId="h1">
    <w:name w:val="h1"/>
    <w:basedOn w:val="Domylnaczcionkaakapitu"/>
    <w:rsid w:val="00DD113F"/>
  </w:style>
  <w:style w:type="character" w:customStyle="1" w:styleId="Teksttreci4Exact">
    <w:name w:val="Tekst treści (4) Exact"/>
    <w:rsid w:val="007D65F0"/>
    <w:rPr>
      <w:rFonts w:ascii="Times New Roman" w:hAnsi="Times New Roman" w:cs="Times New Roman"/>
      <w:i/>
      <w:iCs/>
      <w:spacing w:val="-2"/>
      <w:sz w:val="21"/>
      <w:szCs w:val="21"/>
      <w:u w:val="none"/>
    </w:rPr>
  </w:style>
  <w:style w:type="paragraph" w:styleId="Akapitzlist">
    <w:name w:val="List Paragraph"/>
    <w:aliases w:val="Wypunktowanie"/>
    <w:basedOn w:val="Normalny"/>
    <w:uiPriority w:val="34"/>
    <w:qFormat/>
    <w:rsid w:val="006C2EFA"/>
    <w:pPr>
      <w:ind w:left="720"/>
      <w:contextualSpacing/>
    </w:pPr>
  </w:style>
  <w:style w:type="character" w:customStyle="1" w:styleId="alb">
    <w:name w:val="a_lb"/>
    <w:basedOn w:val="Domylnaczcionkaakapitu"/>
    <w:rsid w:val="000237B2"/>
  </w:style>
  <w:style w:type="character" w:customStyle="1" w:styleId="alb-s">
    <w:name w:val="a_lb-s"/>
    <w:basedOn w:val="Domylnaczcionkaakapitu"/>
    <w:rsid w:val="000237B2"/>
  </w:style>
  <w:style w:type="paragraph" w:styleId="NormalnyWeb">
    <w:name w:val="Normal (Web)"/>
    <w:basedOn w:val="Normalny"/>
    <w:uiPriority w:val="99"/>
    <w:semiHidden/>
    <w:unhideWhenUsed/>
    <w:rsid w:val="000237B2"/>
    <w:pPr>
      <w:spacing w:before="100" w:beforeAutospacing="1" w:after="100" w:afterAutospacing="1" w:line="240" w:lineRule="auto"/>
    </w:pPr>
    <w:rPr>
      <w:rFonts w:ascii="Times New Roman" w:hAnsi="Times New Roman"/>
      <w:sz w:val="24"/>
      <w:szCs w:val="24"/>
      <w:lang w:eastAsia="pl-PL"/>
    </w:rPr>
  </w:style>
  <w:style w:type="paragraph" w:customStyle="1" w:styleId="Zwykytekst1">
    <w:name w:val="Zwykły tekst1"/>
    <w:basedOn w:val="Normalny"/>
    <w:rsid w:val="0003457D"/>
    <w:pPr>
      <w:suppressAutoHyphens/>
      <w:spacing w:after="0" w:line="240" w:lineRule="auto"/>
    </w:pPr>
    <w:rPr>
      <w:rFonts w:ascii="Courier New" w:eastAsia="Calibri" w:hAnsi="Courier New" w:cs="Courier New"/>
      <w:sz w:val="24"/>
      <w:szCs w:val="24"/>
      <w:lang w:val="x-none" w:eastAsia="ar-SA"/>
    </w:rPr>
  </w:style>
  <w:style w:type="paragraph" w:customStyle="1" w:styleId="Style10">
    <w:name w:val="Style10"/>
    <w:basedOn w:val="Normalny"/>
    <w:uiPriority w:val="99"/>
    <w:rsid w:val="003C3D55"/>
    <w:pPr>
      <w:spacing w:after="0" w:line="326" w:lineRule="exact"/>
      <w:ind w:left="284" w:hanging="269"/>
      <w:jc w:val="both"/>
    </w:pPr>
    <w:rPr>
      <w:rFonts w:ascii="Tahoma" w:hAnsi="Tahoma"/>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716432">
      <w:bodyDiv w:val="1"/>
      <w:marLeft w:val="0"/>
      <w:marRight w:val="0"/>
      <w:marTop w:val="0"/>
      <w:marBottom w:val="0"/>
      <w:divBdr>
        <w:top w:val="none" w:sz="0" w:space="0" w:color="auto"/>
        <w:left w:val="none" w:sz="0" w:space="0" w:color="auto"/>
        <w:bottom w:val="none" w:sz="0" w:space="0" w:color="auto"/>
        <w:right w:val="none" w:sz="0" w:space="0" w:color="auto"/>
      </w:divBdr>
    </w:div>
    <w:div w:id="819687953">
      <w:bodyDiv w:val="1"/>
      <w:marLeft w:val="0"/>
      <w:marRight w:val="0"/>
      <w:marTop w:val="0"/>
      <w:marBottom w:val="0"/>
      <w:divBdr>
        <w:top w:val="none" w:sz="0" w:space="0" w:color="auto"/>
        <w:left w:val="none" w:sz="0" w:space="0" w:color="auto"/>
        <w:bottom w:val="none" w:sz="0" w:space="0" w:color="auto"/>
        <w:right w:val="none" w:sz="0" w:space="0" w:color="auto"/>
      </w:divBdr>
    </w:div>
    <w:div w:id="1165390700">
      <w:bodyDiv w:val="1"/>
      <w:marLeft w:val="0"/>
      <w:marRight w:val="0"/>
      <w:marTop w:val="0"/>
      <w:marBottom w:val="0"/>
      <w:divBdr>
        <w:top w:val="none" w:sz="0" w:space="0" w:color="auto"/>
        <w:left w:val="none" w:sz="0" w:space="0" w:color="auto"/>
        <w:bottom w:val="none" w:sz="0" w:space="0" w:color="auto"/>
        <w:right w:val="none" w:sz="0" w:space="0" w:color="auto"/>
      </w:divBdr>
    </w:div>
    <w:div w:id="190247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E902A-EA66-4EE5-8C67-63DD0BD98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6495</Words>
  <Characters>43621</Characters>
  <Application>Microsoft Office Word</Application>
  <DocSecurity>0</DocSecurity>
  <Lines>363</Lines>
  <Paragraphs>100</Paragraphs>
  <ScaleCrop>false</ScaleCrop>
  <HeadingPairs>
    <vt:vector size="2" baseType="variant">
      <vt:variant>
        <vt:lpstr>Tytuł</vt:lpstr>
      </vt:variant>
      <vt:variant>
        <vt:i4>1</vt:i4>
      </vt:variant>
    </vt:vector>
  </HeadingPairs>
  <TitlesOfParts>
    <vt:vector size="1" baseType="lpstr">
      <vt:lpstr>I</vt:lpstr>
    </vt:vector>
  </TitlesOfParts>
  <Company>Akademia Ekonomiczna w Poznaniu</Company>
  <LinksUpToDate>false</LinksUpToDate>
  <CharactersWithSpaces>50016</CharactersWithSpaces>
  <SharedDoc>false</SharedDoc>
  <HLinks>
    <vt:vector size="48" baseType="variant">
      <vt:variant>
        <vt:i4>7929930</vt:i4>
      </vt:variant>
      <vt:variant>
        <vt:i4>21</vt:i4>
      </vt:variant>
      <vt:variant>
        <vt:i4>0</vt:i4>
      </vt:variant>
      <vt:variant>
        <vt:i4>5</vt:i4>
      </vt:variant>
      <vt:variant>
        <vt:lpwstr>mailto:maciej.pokorski@ue.poznan.pl</vt:lpwstr>
      </vt:variant>
      <vt:variant>
        <vt:lpwstr/>
      </vt:variant>
      <vt:variant>
        <vt:i4>4587646</vt:i4>
      </vt:variant>
      <vt:variant>
        <vt:i4>18</vt:i4>
      </vt:variant>
      <vt:variant>
        <vt:i4>0</vt:i4>
      </vt:variant>
      <vt:variant>
        <vt:i4>5</vt:i4>
      </vt:variant>
      <vt:variant>
        <vt:lpwstr>mailto:marek.maciejewski@ue.poznan.pl</vt:lpwstr>
      </vt:variant>
      <vt:variant>
        <vt:lpwstr/>
      </vt:variant>
      <vt:variant>
        <vt:i4>5832801</vt:i4>
      </vt:variant>
      <vt:variant>
        <vt:i4>15</vt:i4>
      </vt:variant>
      <vt:variant>
        <vt:i4>0</vt:i4>
      </vt:variant>
      <vt:variant>
        <vt:i4>5</vt:i4>
      </vt:variant>
      <vt:variant>
        <vt:lpwstr>mailto:dawid.tomczak@ue.poznan.pl</vt:lpwstr>
      </vt:variant>
      <vt:variant>
        <vt:lpwstr/>
      </vt:variant>
      <vt:variant>
        <vt:i4>7929930</vt:i4>
      </vt:variant>
      <vt:variant>
        <vt:i4>12</vt:i4>
      </vt:variant>
      <vt:variant>
        <vt:i4>0</vt:i4>
      </vt:variant>
      <vt:variant>
        <vt:i4>5</vt:i4>
      </vt:variant>
      <vt:variant>
        <vt:lpwstr>mailto:maciej.pokorski@ue.poznan.pl</vt:lpwstr>
      </vt:variant>
      <vt:variant>
        <vt:lpwstr/>
      </vt:variant>
      <vt:variant>
        <vt:i4>5832801</vt:i4>
      </vt:variant>
      <vt:variant>
        <vt:i4>9</vt:i4>
      </vt:variant>
      <vt:variant>
        <vt:i4>0</vt:i4>
      </vt:variant>
      <vt:variant>
        <vt:i4>5</vt:i4>
      </vt:variant>
      <vt:variant>
        <vt:lpwstr>mailto:dawid.tomczak@ue.poznan.pl</vt:lpwstr>
      </vt:variant>
      <vt:variant>
        <vt:lpwstr/>
      </vt:variant>
      <vt:variant>
        <vt:i4>7929930</vt:i4>
      </vt:variant>
      <vt:variant>
        <vt:i4>6</vt:i4>
      </vt:variant>
      <vt:variant>
        <vt:i4>0</vt:i4>
      </vt:variant>
      <vt:variant>
        <vt:i4>5</vt:i4>
      </vt:variant>
      <vt:variant>
        <vt:lpwstr>mailto:maciej.pokorski@ue.poznan.pl</vt:lpwstr>
      </vt:variant>
      <vt:variant>
        <vt:lpwstr/>
      </vt:variant>
      <vt:variant>
        <vt:i4>4587646</vt:i4>
      </vt:variant>
      <vt:variant>
        <vt:i4>3</vt:i4>
      </vt:variant>
      <vt:variant>
        <vt:i4>0</vt:i4>
      </vt:variant>
      <vt:variant>
        <vt:i4>5</vt:i4>
      </vt:variant>
      <vt:variant>
        <vt:lpwstr>mailto:marek.maciejewski@ue.poznan.pl</vt:lpwstr>
      </vt:variant>
      <vt:variant>
        <vt:lpwstr/>
      </vt:variant>
      <vt:variant>
        <vt:i4>6684744</vt:i4>
      </vt:variant>
      <vt:variant>
        <vt:i4>0</vt:i4>
      </vt:variant>
      <vt:variant>
        <vt:i4>0</vt:i4>
      </vt:variant>
      <vt:variant>
        <vt:i4>5</vt:i4>
      </vt:variant>
      <vt:variant>
        <vt:lpwstr>mailto:grzegorz.wroblewicz@ue.poznan.pl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Tomasz Lulka</dc:creator>
  <cp:keywords/>
  <dc:description/>
  <cp:lastModifiedBy>Tomasz Lulka</cp:lastModifiedBy>
  <cp:revision>2</cp:revision>
  <cp:lastPrinted>2022-12-01T12:42:00Z</cp:lastPrinted>
  <dcterms:created xsi:type="dcterms:W3CDTF">2022-12-02T07:56:00Z</dcterms:created>
  <dcterms:modified xsi:type="dcterms:W3CDTF">2022-12-02T07:56:00Z</dcterms:modified>
</cp:coreProperties>
</file>