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75A60B" w14:textId="77777777" w:rsidR="00086379" w:rsidRDefault="00086379" w:rsidP="00086379">
      <w:pPr>
        <w:pStyle w:val="Stopka"/>
        <w:jc w:val="center"/>
        <w:rPr>
          <w:rFonts w:ascii="Arial" w:hAnsi="Arial"/>
          <w:b/>
          <w:bCs/>
          <w:sz w:val="20"/>
        </w:rPr>
      </w:pPr>
    </w:p>
    <w:p w14:paraId="546FE6C9" w14:textId="77777777" w:rsidR="00086379" w:rsidRDefault="00086379" w:rsidP="00086379">
      <w:pPr>
        <w:pStyle w:val="Stopka"/>
        <w:jc w:val="center"/>
        <w:rPr>
          <w:rFonts w:ascii="Arial" w:hAnsi="Arial"/>
          <w:b/>
          <w:bCs/>
          <w:sz w:val="20"/>
        </w:rPr>
      </w:pPr>
    </w:p>
    <w:p w14:paraId="63F59159" w14:textId="77777777" w:rsidR="00086379" w:rsidRDefault="00086379" w:rsidP="00086379">
      <w:pPr>
        <w:pStyle w:val="Stopka"/>
        <w:jc w:val="center"/>
        <w:rPr>
          <w:rFonts w:ascii="Arial" w:hAnsi="Arial"/>
          <w:b/>
          <w:bCs/>
          <w:sz w:val="20"/>
        </w:rPr>
      </w:pPr>
    </w:p>
    <w:p w14:paraId="5ED5E57D" w14:textId="77777777" w:rsidR="00086379" w:rsidRDefault="00086379" w:rsidP="00086379">
      <w:pPr>
        <w:pStyle w:val="Stopka"/>
        <w:jc w:val="center"/>
        <w:rPr>
          <w:rFonts w:ascii="Arial" w:hAnsi="Arial"/>
          <w:b/>
          <w:bCs/>
          <w:sz w:val="20"/>
        </w:rPr>
      </w:pPr>
    </w:p>
    <w:p w14:paraId="4ED1C44D" w14:textId="77777777" w:rsidR="00086379" w:rsidRDefault="00086379" w:rsidP="00086379">
      <w:pPr>
        <w:pStyle w:val="Stopka"/>
        <w:jc w:val="center"/>
        <w:rPr>
          <w:rFonts w:ascii="Arial" w:hAnsi="Arial"/>
          <w:b/>
          <w:bCs/>
          <w:sz w:val="20"/>
        </w:rPr>
      </w:pPr>
    </w:p>
    <w:p w14:paraId="60649A48" w14:textId="77777777" w:rsidR="00086379" w:rsidRDefault="00086379" w:rsidP="00086379">
      <w:pPr>
        <w:pStyle w:val="Stopka"/>
        <w:rPr>
          <w:rFonts w:ascii="Arial" w:hAnsi="Arial"/>
          <w:b/>
          <w:bCs/>
          <w:sz w:val="20"/>
        </w:rPr>
      </w:pPr>
    </w:p>
    <w:p w14:paraId="0E7FB3F8" w14:textId="77777777" w:rsidR="00086379" w:rsidRDefault="00086379" w:rsidP="00086379">
      <w:pPr>
        <w:pStyle w:val="Stopka"/>
        <w:jc w:val="center"/>
        <w:rPr>
          <w:rFonts w:ascii="Arial" w:hAnsi="Arial"/>
          <w:b/>
          <w:bCs/>
          <w:sz w:val="20"/>
        </w:rPr>
      </w:pPr>
    </w:p>
    <w:p w14:paraId="5427F594" w14:textId="77777777" w:rsidR="00086379" w:rsidRDefault="00086379" w:rsidP="00086379">
      <w:pPr>
        <w:pStyle w:val="Stopka"/>
        <w:jc w:val="center"/>
        <w:rPr>
          <w:rFonts w:ascii="Arial" w:hAnsi="Arial"/>
          <w:b/>
          <w:bCs/>
          <w:sz w:val="20"/>
        </w:rPr>
      </w:pPr>
    </w:p>
    <w:p w14:paraId="1C05095B" w14:textId="77777777" w:rsidR="00086379" w:rsidRDefault="00086379" w:rsidP="00086379">
      <w:pPr>
        <w:pStyle w:val="Stopka"/>
        <w:jc w:val="center"/>
        <w:rPr>
          <w:rFonts w:ascii="Arial" w:hAnsi="Arial"/>
          <w:b/>
          <w:bCs/>
          <w:sz w:val="20"/>
        </w:rPr>
      </w:pPr>
    </w:p>
    <w:p w14:paraId="0844B2B1" w14:textId="77777777" w:rsidR="00086379" w:rsidRDefault="00086379" w:rsidP="00086379">
      <w:pPr>
        <w:pStyle w:val="Stopka"/>
        <w:jc w:val="center"/>
        <w:rPr>
          <w:rFonts w:ascii="Arial" w:hAnsi="Arial"/>
          <w:b/>
          <w:bCs/>
          <w:sz w:val="20"/>
        </w:rPr>
      </w:pPr>
    </w:p>
    <w:p w14:paraId="4E87E07B" w14:textId="77777777" w:rsidR="00086379" w:rsidRPr="004D1629" w:rsidRDefault="00086379" w:rsidP="00086379">
      <w:pPr>
        <w:pStyle w:val="Stopka"/>
        <w:jc w:val="center"/>
        <w:rPr>
          <w:rFonts w:ascii="Arial" w:hAnsi="Arial"/>
          <w:bCs/>
          <w:i/>
          <w:sz w:val="20"/>
        </w:rPr>
      </w:pPr>
    </w:p>
    <w:p w14:paraId="4DBBA0A8" w14:textId="77777777" w:rsidR="00086379" w:rsidRDefault="00086379" w:rsidP="00086379">
      <w:pPr>
        <w:pStyle w:val="Stopka"/>
        <w:jc w:val="center"/>
        <w:rPr>
          <w:rFonts w:ascii="Arial" w:hAnsi="Arial"/>
          <w:b/>
          <w:bCs/>
          <w:sz w:val="20"/>
        </w:rPr>
      </w:pPr>
    </w:p>
    <w:p w14:paraId="320F1BEF" w14:textId="77777777" w:rsidR="00086379" w:rsidRDefault="00086379" w:rsidP="00086379">
      <w:pPr>
        <w:pStyle w:val="Stopka"/>
        <w:jc w:val="center"/>
        <w:rPr>
          <w:rFonts w:ascii="Arial" w:hAnsi="Arial"/>
          <w:b/>
          <w:bCs/>
          <w:sz w:val="20"/>
        </w:rPr>
      </w:pPr>
    </w:p>
    <w:p w14:paraId="08AF5D92" w14:textId="77777777" w:rsidR="00086379" w:rsidRDefault="00086379" w:rsidP="00086379">
      <w:pPr>
        <w:pStyle w:val="Stopka"/>
        <w:jc w:val="center"/>
        <w:rPr>
          <w:rFonts w:ascii="Arial" w:hAnsi="Arial"/>
          <w:b/>
          <w:bCs/>
          <w:sz w:val="20"/>
        </w:rPr>
      </w:pPr>
    </w:p>
    <w:p w14:paraId="4AA550ED" w14:textId="77777777" w:rsidR="00086379" w:rsidRPr="004522B3" w:rsidRDefault="00086379" w:rsidP="00086379">
      <w:pPr>
        <w:pStyle w:val="Stopka"/>
        <w:jc w:val="center"/>
        <w:rPr>
          <w:rFonts w:ascii="Arial" w:hAnsi="Arial"/>
          <w:b/>
          <w:bCs/>
          <w:sz w:val="20"/>
        </w:rPr>
      </w:pPr>
    </w:p>
    <w:p w14:paraId="431E785A" w14:textId="77777777" w:rsidR="00086379" w:rsidRPr="004522B3" w:rsidRDefault="00086379" w:rsidP="00086379">
      <w:pPr>
        <w:pStyle w:val="Stopka"/>
        <w:jc w:val="center"/>
        <w:rPr>
          <w:rFonts w:ascii="Arial" w:hAnsi="Arial"/>
          <w:b/>
          <w:bCs/>
          <w:sz w:val="20"/>
        </w:rPr>
      </w:pPr>
      <w:r w:rsidRPr="004522B3">
        <w:rPr>
          <w:rFonts w:ascii="Arial" w:hAnsi="Arial"/>
          <w:b/>
          <w:sz w:val="20"/>
        </w:rPr>
        <w:t>SZCZEGÓŁOWE SPECYFIKACJE TECHNICZNE</w:t>
      </w:r>
    </w:p>
    <w:p w14:paraId="0EA8E252" w14:textId="77777777" w:rsidR="00960F52" w:rsidRPr="00610E85" w:rsidRDefault="00960F52" w:rsidP="00960F52">
      <w:pPr>
        <w:pStyle w:val="Stopka"/>
        <w:jc w:val="center"/>
        <w:rPr>
          <w:rFonts w:ascii="Arial" w:hAnsi="Arial"/>
          <w:b/>
          <w:bCs/>
          <w:sz w:val="20"/>
          <w:szCs w:val="20"/>
        </w:rPr>
      </w:pPr>
      <w:r w:rsidRPr="00610E85">
        <w:rPr>
          <w:rFonts w:ascii="Arial" w:hAnsi="Arial"/>
          <w:b/>
          <w:bCs/>
          <w:sz w:val="20"/>
          <w:szCs w:val="20"/>
        </w:rPr>
        <w:t>dla zadania inwestycyjnego pn.</w:t>
      </w:r>
    </w:p>
    <w:p w14:paraId="7FFF2306" w14:textId="77777777" w:rsidR="00960F52" w:rsidRPr="00CB0AA6" w:rsidRDefault="00960F52" w:rsidP="00960F52">
      <w:pPr>
        <w:pStyle w:val="Stopka"/>
        <w:jc w:val="center"/>
        <w:rPr>
          <w:rFonts w:ascii="Arial" w:hAnsi="Arial"/>
          <w:b/>
          <w:bCs/>
          <w:sz w:val="20"/>
          <w:szCs w:val="20"/>
        </w:rPr>
      </w:pPr>
      <w:r w:rsidRPr="00610E85">
        <w:rPr>
          <w:rFonts w:ascii="Arial" w:hAnsi="Arial"/>
          <w:b/>
          <w:bCs/>
          <w:sz w:val="20"/>
          <w:szCs w:val="20"/>
        </w:rPr>
        <w:t>„Poprawa bezpieczeństwa pieszych w ciągu DW 522 w miejscowości Cierpięta"</w:t>
      </w:r>
    </w:p>
    <w:p w14:paraId="162E8D1E" w14:textId="77777777" w:rsidR="00086379" w:rsidRDefault="00086379" w:rsidP="00086379">
      <w:pPr>
        <w:pStyle w:val="Tekstpodstawowy"/>
        <w:jc w:val="center"/>
      </w:pPr>
    </w:p>
    <w:p w14:paraId="12E86D7A" w14:textId="77777777" w:rsidR="00086379" w:rsidRDefault="00086379" w:rsidP="00086379">
      <w:pPr>
        <w:pStyle w:val="Tekstpodstawowy"/>
        <w:jc w:val="center"/>
      </w:pPr>
    </w:p>
    <w:p w14:paraId="79BCA6ED" w14:textId="77777777" w:rsidR="00086379" w:rsidRDefault="00086379" w:rsidP="00086379">
      <w:pPr>
        <w:pStyle w:val="Tekstpodstawowy"/>
        <w:jc w:val="center"/>
      </w:pPr>
    </w:p>
    <w:p w14:paraId="555CC87C" w14:textId="77777777" w:rsidR="00086379" w:rsidRDefault="00086379" w:rsidP="00086379">
      <w:pPr>
        <w:pStyle w:val="Tekstpodstawowy"/>
        <w:jc w:val="center"/>
      </w:pPr>
    </w:p>
    <w:p w14:paraId="63841696" w14:textId="77777777" w:rsidR="00086379" w:rsidRDefault="00086379" w:rsidP="00086379">
      <w:pPr>
        <w:pStyle w:val="Tekstpodstawowy"/>
      </w:pPr>
    </w:p>
    <w:p w14:paraId="5D6354A7" w14:textId="77777777" w:rsidR="00086379" w:rsidRPr="001F7C25" w:rsidRDefault="00086379" w:rsidP="00086379">
      <w:pPr>
        <w:pStyle w:val="Nagwek4"/>
        <w:jc w:val="center"/>
        <w:rPr>
          <w:rFonts w:ascii="Verdana" w:hAnsi="Verdana"/>
          <w:b/>
          <w:i w:val="0"/>
          <w:color w:val="auto"/>
          <w:sz w:val="20"/>
          <w:szCs w:val="20"/>
        </w:rPr>
      </w:pPr>
      <w:r w:rsidRPr="001F7C25">
        <w:rPr>
          <w:rFonts w:ascii="Verdana" w:hAnsi="Verdana"/>
          <w:b/>
          <w:i w:val="0"/>
          <w:color w:val="auto"/>
          <w:sz w:val="20"/>
          <w:szCs w:val="20"/>
        </w:rPr>
        <w:t>D.02.01.01</w:t>
      </w:r>
      <w:r>
        <w:rPr>
          <w:rFonts w:ascii="Verdana" w:hAnsi="Verdana"/>
          <w:b/>
          <w:i w:val="0"/>
          <w:color w:val="auto"/>
          <w:sz w:val="20"/>
          <w:szCs w:val="20"/>
        </w:rPr>
        <w:t>m</w:t>
      </w:r>
      <w:r w:rsidRPr="001F7C25">
        <w:rPr>
          <w:rFonts w:ascii="Verdana" w:hAnsi="Verdana"/>
          <w:b/>
          <w:i w:val="0"/>
          <w:color w:val="auto"/>
          <w:sz w:val="20"/>
          <w:szCs w:val="20"/>
        </w:rPr>
        <w:t xml:space="preserve"> </w:t>
      </w:r>
      <w:r>
        <w:rPr>
          <w:rFonts w:ascii="Verdana" w:hAnsi="Verdana"/>
          <w:b/>
          <w:i w:val="0"/>
          <w:color w:val="auto"/>
          <w:sz w:val="20"/>
          <w:szCs w:val="20"/>
        </w:rPr>
        <w:t>METODA INIEKCJI STRUMIENIOWEJ JET GROUTING</w:t>
      </w:r>
    </w:p>
    <w:p w14:paraId="46B3748B" w14:textId="77777777" w:rsidR="00086379" w:rsidRDefault="00086379" w:rsidP="00086379">
      <w:pPr>
        <w:pStyle w:val="Tekstpodstawowy"/>
        <w:rPr>
          <w:b/>
        </w:rPr>
      </w:pPr>
    </w:p>
    <w:p w14:paraId="6D8AC538" w14:textId="77777777" w:rsidR="00086379" w:rsidRDefault="00086379" w:rsidP="00086379">
      <w:pPr>
        <w:pStyle w:val="Tekstpodstawowy"/>
        <w:rPr>
          <w:b/>
        </w:rPr>
      </w:pPr>
    </w:p>
    <w:p w14:paraId="7FBCF58B" w14:textId="77777777" w:rsidR="00086379" w:rsidRDefault="00086379" w:rsidP="00086379">
      <w:pPr>
        <w:pStyle w:val="Tekstpodstawowy"/>
        <w:spacing w:before="10"/>
        <w:rPr>
          <w:b/>
          <w:sz w:val="19"/>
        </w:rPr>
      </w:pPr>
    </w:p>
    <w:p w14:paraId="0F24CD9C" w14:textId="77777777" w:rsidR="00086379" w:rsidRDefault="00086379" w:rsidP="00086379">
      <w:pPr>
        <w:pStyle w:val="Tekstpodstawowy"/>
      </w:pPr>
    </w:p>
    <w:p w14:paraId="11F093BF" w14:textId="77777777" w:rsidR="00086379" w:rsidRDefault="00086379" w:rsidP="00086379">
      <w:pPr>
        <w:pStyle w:val="Tekstpodstawowy"/>
      </w:pPr>
    </w:p>
    <w:p w14:paraId="5560B118" w14:textId="77777777" w:rsidR="00086379" w:rsidRDefault="00086379" w:rsidP="00086379">
      <w:pPr>
        <w:pStyle w:val="Tekstpodstawowy"/>
      </w:pPr>
    </w:p>
    <w:p w14:paraId="7976D416" w14:textId="77777777" w:rsidR="00086379" w:rsidRDefault="00086379" w:rsidP="00086379">
      <w:pPr>
        <w:pStyle w:val="Tekstpodstawowy"/>
      </w:pPr>
    </w:p>
    <w:p w14:paraId="5EB33F2F" w14:textId="77777777" w:rsidR="00086379" w:rsidRDefault="00086379" w:rsidP="00086379">
      <w:pPr>
        <w:pStyle w:val="Tekstpodstawowy"/>
      </w:pPr>
    </w:p>
    <w:p w14:paraId="1D8BDD32" w14:textId="77777777" w:rsidR="00086379" w:rsidRDefault="00086379" w:rsidP="00086379">
      <w:pPr>
        <w:pStyle w:val="Tekstpodstawowy"/>
      </w:pPr>
    </w:p>
    <w:p w14:paraId="19B188F4" w14:textId="77777777" w:rsidR="00086379" w:rsidRDefault="00086379" w:rsidP="00086379">
      <w:pPr>
        <w:pStyle w:val="Tekstpodstawowy"/>
      </w:pPr>
    </w:p>
    <w:p w14:paraId="4ADFBE8C" w14:textId="77777777" w:rsidR="00086379" w:rsidRDefault="00086379" w:rsidP="00086379">
      <w:pPr>
        <w:pStyle w:val="Tekstpodstawowy"/>
      </w:pPr>
    </w:p>
    <w:p w14:paraId="049DECC3" w14:textId="77777777" w:rsidR="00086379" w:rsidRDefault="00086379" w:rsidP="00086379">
      <w:pPr>
        <w:pStyle w:val="Tekstpodstawowy"/>
      </w:pPr>
    </w:p>
    <w:p w14:paraId="39909788" w14:textId="77777777" w:rsidR="00086379" w:rsidRDefault="00086379" w:rsidP="00086379">
      <w:pPr>
        <w:pStyle w:val="Tekstpodstawowy"/>
      </w:pPr>
    </w:p>
    <w:p w14:paraId="7B121A10" w14:textId="77777777" w:rsidR="00086379" w:rsidRDefault="00086379" w:rsidP="00086379">
      <w:pPr>
        <w:pStyle w:val="Tekstpodstawowy"/>
      </w:pPr>
    </w:p>
    <w:p w14:paraId="007ED9F8" w14:textId="77777777" w:rsidR="00086379" w:rsidRDefault="00086379" w:rsidP="00086379">
      <w:pPr>
        <w:pStyle w:val="Tekstpodstawowy"/>
      </w:pPr>
    </w:p>
    <w:p w14:paraId="1D7C9FD7" w14:textId="77777777" w:rsidR="00086379" w:rsidRDefault="00086379" w:rsidP="00086379">
      <w:pPr>
        <w:pStyle w:val="Tekstpodstawowy"/>
      </w:pPr>
    </w:p>
    <w:p w14:paraId="510CBD0B" w14:textId="77777777" w:rsidR="00086379" w:rsidRDefault="00086379" w:rsidP="00086379">
      <w:pPr>
        <w:pStyle w:val="Tekstpodstawowy"/>
      </w:pPr>
    </w:p>
    <w:p w14:paraId="70BD2E57" w14:textId="77777777" w:rsidR="00086379" w:rsidRDefault="00086379" w:rsidP="00086379">
      <w:pPr>
        <w:pStyle w:val="Tekstpodstawowy"/>
      </w:pPr>
    </w:p>
    <w:p w14:paraId="24A7B1F3" w14:textId="77777777" w:rsidR="00086379" w:rsidRDefault="00086379" w:rsidP="00086379">
      <w:pPr>
        <w:pStyle w:val="Tekstpodstawowy"/>
      </w:pPr>
    </w:p>
    <w:p w14:paraId="506271F2" w14:textId="77777777" w:rsidR="00086379" w:rsidRDefault="00086379" w:rsidP="00086379">
      <w:pPr>
        <w:pStyle w:val="Tekstpodstawowy"/>
      </w:pPr>
    </w:p>
    <w:p w14:paraId="6BBA335E" w14:textId="77777777" w:rsidR="00086379" w:rsidRDefault="00086379" w:rsidP="00086379">
      <w:pPr>
        <w:pStyle w:val="Tekstpodstawowy"/>
      </w:pPr>
    </w:p>
    <w:p w14:paraId="615190E9" w14:textId="77777777" w:rsidR="00086379" w:rsidRDefault="00086379" w:rsidP="00086379">
      <w:pPr>
        <w:pStyle w:val="Tekstpodstawowy"/>
      </w:pPr>
    </w:p>
    <w:p w14:paraId="11312CEA" w14:textId="77777777" w:rsidR="00086379" w:rsidRDefault="00086379" w:rsidP="00086379">
      <w:pPr>
        <w:pStyle w:val="Tekstpodstawowy"/>
      </w:pPr>
    </w:p>
    <w:p w14:paraId="2694C08F" w14:textId="77777777" w:rsidR="00086379" w:rsidRDefault="00086379" w:rsidP="00086379">
      <w:pPr>
        <w:pStyle w:val="Tekstpodstawowy"/>
      </w:pPr>
    </w:p>
    <w:p w14:paraId="33AC0697" w14:textId="77777777" w:rsidR="00086379" w:rsidRDefault="00086379" w:rsidP="00086379">
      <w:pPr>
        <w:pStyle w:val="Tekstpodstawowy"/>
      </w:pPr>
    </w:p>
    <w:p w14:paraId="6985A41F" w14:textId="77777777" w:rsidR="00086379" w:rsidRDefault="00086379" w:rsidP="00086379">
      <w:pPr>
        <w:pStyle w:val="Tekstpodstawowy"/>
      </w:pPr>
    </w:p>
    <w:p w14:paraId="46F62E3A" w14:textId="77777777" w:rsidR="00086379" w:rsidRDefault="00086379" w:rsidP="00086379">
      <w:pPr>
        <w:pStyle w:val="Tekstpodstawowy"/>
      </w:pPr>
    </w:p>
    <w:p w14:paraId="6B1B7AB5" w14:textId="77777777" w:rsidR="00086379" w:rsidRDefault="00086379" w:rsidP="00086379">
      <w:pPr>
        <w:pStyle w:val="Tekstpodstawowy"/>
      </w:pPr>
    </w:p>
    <w:p w14:paraId="183F5496" w14:textId="77777777" w:rsidR="009D5BAF" w:rsidRDefault="009D5BAF">
      <w:pPr>
        <w:spacing w:line="405" w:lineRule="auto"/>
        <w:jc w:val="right"/>
        <w:sectPr w:rsidR="009D5BAF" w:rsidSect="00086379">
          <w:footerReference w:type="default" r:id="rId7"/>
          <w:type w:val="continuous"/>
          <w:pgSz w:w="11910" w:h="16840"/>
          <w:pgMar w:top="1320" w:right="1300" w:bottom="1420" w:left="1300" w:header="710" w:footer="1232" w:gutter="0"/>
          <w:pgNumType w:start="1"/>
          <w:cols w:space="708"/>
        </w:sectPr>
      </w:pPr>
    </w:p>
    <w:p w14:paraId="509CC872" w14:textId="77777777" w:rsidR="009D5BAF" w:rsidRDefault="00D52603">
      <w:pPr>
        <w:pStyle w:val="Tekstpodstawowy"/>
        <w:spacing w:before="89"/>
      </w:pPr>
      <w:r>
        <w:lastRenderedPageBreak/>
        <w:t>SPIS TREŚCI</w:t>
      </w:r>
    </w:p>
    <w:p w14:paraId="29C2A1F8" w14:textId="77777777" w:rsidR="009D5BAF" w:rsidRDefault="009D5BAF">
      <w:pPr>
        <w:sectPr w:rsidR="009D5BAF">
          <w:pgSz w:w="11910" w:h="16840"/>
          <w:pgMar w:top="1320" w:right="1300" w:bottom="1812" w:left="1300" w:header="710" w:footer="1232" w:gutter="0"/>
          <w:cols w:space="708"/>
        </w:sectPr>
      </w:pPr>
    </w:p>
    <w:sdt>
      <w:sdtPr>
        <w:id w:val="107934632"/>
        <w:docPartObj>
          <w:docPartGallery w:val="Table of Contents"/>
          <w:docPartUnique/>
        </w:docPartObj>
      </w:sdtPr>
      <w:sdtEndPr/>
      <w:sdtContent>
        <w:p w14:paraId="2ACC77CB" w14:textId="77777777" w:rsidR="009D5BAF" w:rsidRDefault="00960F52">
          <w:pPr>
            <w:pStyle w:val="Spistreci1"/>
            <w:numPr>
              <w:ilvl w:val="0"/>
              <w:numId w:val="8"/>
            </w:numPr>
            <w:tabs>
              <w:tab w:val="left" w:pos="555"/>
              <w:tab w:val="left" w:pos="556"/>
              <w:tab w:val="left" w:leader="dot" w:pos="9053"/>
            </w:tabs>
            <w:spacing w:before="158"/>
          </w:pPr>
          <w:hyperlink w:anchor="_bookmark0" w:history="1">
            <w:r w:rsidR="00D52603">
              <w:t>WSTĘP</w:t>
            </w:r>
            <w:r w:rsidR="00D52603">
              <w:tab/>
              <w:t>5</w:t>
            </w:r>
          </w:hyperlink>
        </w:p>
        <w:p w14:paraId="011C7247" w14:textId="77777777" w:rsidR="009D5BAF" w:rsidRDefault="00960F52">
          <w:pPr>
            <w:pStyle w:val="Spistreci2"/>
            <w:numPr>
              <w:ilvl w:val="1"/>
              <w:numId w:val="8"/>
            </w:numPr>
            <w:tabs>
              <w:tab w:val="left" w:pos="997"/>
              <w:tab w:val="left" w:pos="998"/>
              <w:tab w:val="left" w:leader="dot" w:pos="9053"/>
            </w:tabs>
            <w:spacing w:before="155"/>
            <w:ind w:hanging="661"/>
          </w:pPr>
          <w:hyperlink w:anchor="_bookmark1" w:history="1">
            <w:r w:rsidR="00D52603">
              <w:t>Nazwa</w:t>
            </w:r>
            <w:r w:rsidR="00D52603">
              <w:rPr>
                <w:spacing w:val="-3"/>
              </w:rPr>
              <w:t xml:space="preserve"> </w:t>
            </w:r>
            <w:r w:rsidR="00D52603">
              <w:t>zadania</w:t>
            </w:r>
            <w:r w:rsidR="00D52603">
              <w:tab/>
              <w:t>5</w:t>
            </w:r>
          </w:hyperlink>
        </w:p>
        <w:p w14:paraId="3B58C4DE" w14:textId="77777777" w:rsidR="009D5BAF" w:rsidRDefault="00960F52">
          <w:pPr>
            <w:pStyle w:val="Spistreci2"/>
            <w:numPr>
              <w:ilvl w:val="1"/>
              <w:numId w:val="8"/>
            </w:numPr>
            <w:tabs>
              <w:tab w:val="left" w:pos="997"/>
              <w:tab w:val="left" w:pos="998"/>
              <w:tab w:val="left" w:leader="dot" w:pos="9053"/>
            </w:tabs>
            <w:ind w:hanging="661"/>
          </w:pPr>
          <w:hyperlink w:anchor="_bookmark2" w:history="1">
            <w:r w:rsidR="00D52603">
              <w:t>Przedmiot</w:t>
            </w:r>
            <w:r w:rsidR="00D52603">
              <w:rPr>
                <w:spacing w:val="-3"/>
              </w:rPr>
              <w:t xml:space="preserve"> </w:t>
            </w:r>
            <w:r w:rsidR="00C419A2">
              <w:t>SST</w:t>
            </w:r>
            <w:r w:rsidR="00D52603">
              <w:tab/>
              <w:t>5</w:t>
            </w:r>
          </w:hyperlink>
        </w:p>
        <w:p w14:paraId="57853F88" w14:textId="77777777" w:rsidR="009D5BAF" w:rsidRDefault="00960F52">
          <w:pPr>
            <w:pStyle w:val="Spistreci2"/>
            <w:numPr>
              <w:ilvl w:val="1"/>
              <w:numId w:val="8"/>
            </w:numPr>
            <w:tabs>
              <w:tab w:val="left" w:pos="997"/>
              <w:tab w:val="left" w:pos="998"/>
              <w:tab w:val="left" w:leader="dot" w:pos="9053"/>
            </w:tabs>
            <w:spacing w:before="155"/>
            <w:ind w:hanging="661"/>
          </w:pPr>
          <w:hyperlink w:anchor="_bookmark3" w:history="1">
            <w:r w:rsidR="00D52603">
              <w:t>Zakres</w:t>
            </w:r>
            <w:r w:rsidR="00D52603">
              <w:rPr>
                <w:spacing w:val="-3"/>
              </w:rPr>
              <w:t xml:space="preserve"> </w:t>
            </w:r>
            <w:r w:rsidR="00D52603">
              <w:t>stosowania</w:t>
            </w:r>
            <w:r w:rsidR="00D52603">
              <w:rPr>
                <w:spacing w:val="-5"/>
              </w:rPr>
              <w:t xml:space="preserve"> </w:t>
            </w:r>
            <w:r w:rsidR="00C419A2">
              <w:t>SST</w:t>
            </w:r>
            <w:r w:rsidR="00D52603">
              <w:tab/>
              <w:t>5</w:t>
            </w:r>
          </w:hyperlink>
        </w:p>
        <w:p w14:paraId="2DE32344" w14:textId="77777777" w:rsidR="009D5BAF" w:rsidRDefault="00960F52">
          <w:pPr>
            <w:pStyle w:val="Spistreci2"/>
            <w:numPr>
              <w:ilvl w:val="1"/>
              <w:numId w:val="8"/>
            </w:numPr>
            <w:tabs>
              <w:tab w:val="left" w:pos="997"/>
              <w:tab w:val="left" w:pos="998"/>
              <w:tab w:val="left" w:leader="dot" w:pos="9053"/>
            </w:tabs>
            <w:ind w:hanging="661"/>
          </w:pPr>
          <w:hyperlink w:anchor="_bookmark4" w:history="1">
            <w:r w:rsidR="00D52603">
              <w:t>Informacje ogólne o</w:t>
            </w:r>
            <w:r w:rsidR="00D52603">
              <w:rPr>
                <w:spacing w:val="-10"/>
              </w:rPr>
              <w:t xml:space="preserve"> </w:t>
            </w:r>
            <w:r w:rsidR="00D52603">
              <w:t>terenie</w:t>
            </w:r>
            <w:r w:rsidR="00D52603">
              <w:rPr>
                <w:spacing w:val="-4"/>
              </w:rPr>
              <w:t xml:space="preserve"> </w:t>
            </w:r>
            <w:r w:rsidR="00D52603">
              <w:t>budowy</w:t>
            </w:r>
            <w:r w:rsidR="00D52603">
              <w:tab/>
              <w:t>5</w:t>
            </w:r>
          </w:hyperlink>
        </w:p>
        <w:p w14:paraId="7DCCBFE4" w14:textId="77777777" w:rsidR="009D5BAF" w:rsidRDefault="00960F52">
          <w:pPr>
            <w:pStyle w:val="Spistreci2"/>
            <w:numPr>
              <w:ilvl w:val="1"/>
              <w:numId w:val="8"/>
            </w:numPr>
            <w:tabs>
              <w:tab w:val="left" w:pos="997"/>
              <w:tab w:val="left" w:pos="998"/>
              <w:tab w:val="left" w:leader="dot" w:pos="9053"/>
            </w:tabs>
            <w:spacing w:before="155"/>
            <w:ind w:hanging="661"/>
          </w:pPr>
          <w:hyperlink w:anchor="_bookmark5" w:history="1">
            <w:r w:rsidR="00D52603">
              <w:t>Określenia</w:t>
            </w:r>
            <w:r w:rsidR="00D52603">
              <w:rPr>
                <w:spacing w:val="-5"/>
              </w:rPr>
              <w:t xml:space="preserve"> </w:t>
            </w:r>
            <w:r w:rsidR="00D52603">
              <w:t>podstawowe</w:t>
            </w:r>
            <w:r w:rsidR="00D52603">
              <w:tab/>
              <w:t>5</w:t>
            </w:r>
          </w:hyperlink>
        </w:p>
        <w:p w14:paraId="32EA8604" w14:textId="77777777" w:rsidR="009D5BAF" w:rsidRDefault="00960F52">
          <w:pPr>
            <w:pStyle w:val="Spistreci2"/>
            <w:numPr>
              <w:ilvl w:val="1"/>
              <w:numId w:val="8"/>
            </w:numPr>
            <w:tabs>
              <w:tab w:val="left" w:pos="997"/>
              <w:tab w:val="left" w:pos="998"/>
              <w:tab w:val="left" w:leader="dot" w:pos="9053"/>
            </w:tabs>
            <w:ind w:hanging="661"/>
          </w:pPr>
          <w:hyperlink w:anchor="_bookmark6" w:history="1">
            <w:r w:rsidR="00D52603">
              <w:t>Ogólne wymagania</w:t>
            </w:r>
            <w:r w:rsidR="00D52603">
              <w:rPr>
                <w:spacing w:val="-9"/>
              </w:rPr>
              <w:t xml:space="preserve"> </w:t>
            </w:r>
            <w:r w:rsidR="00D52603">
              <w:t>dotyczące</w:t>
            </w:r>
            <w:r w:rsidR="00D52603">
              <w:rPr>
                <w:spacing w:val="-3"/>
              </w:rPr>
              <w:t xml:space="preserve"> </w:t>
            </w:r>
            <w:r w:rsidR="00D52603">
              <w:t>robót</w:t>
            </w:r>
            <w:r w:rsidR="00D52603">
              <w:tab/>
              <w:t>6</w:t>
            </w:r>
          </w:hyperlink>
        </w:p>
        <w:p w14:paraId="6A24086A" w14:textId="77777777" w:rsidR="009D5BAF" w:rsidRDefault="00960F52">
          <w:pPr>
            <w:pStyle w:val="Spistreci1"/>
            <w:numPr>
              <w:ilvl w:val="0"/>
              <w:numId w:val="8"/>
            </w:numPr>
            <w:tabs>
              <w:tab w:val="left" w:pos="555"/>
              <w:tab w:val="left" w:pos="556"/>
              <w:tab w:val="left" w:leader="dot" w:pos="9053"/>
            </w:tabs>
            <w:spacing w:before="156"/>
          </w:pPr>
          <w:hyperlink w:anchor="_bookmark7" w:history="1">
            <w:r w:rsidR="00D52603">
              <w:t>MATERIAŁY</w:t>
            </w:r>
            <w:r w:rsidR="00D52603">
              <w:tab/>
              <w:t>6</w:t>
            </w:r>
          </w:hyperlink>
        </w:p>
        <w:p w14:paraId="0363B6DC" w14:textId="77777777" w:rsidR="009D5BAF" w:rsidRDefault="00960F52">
          <w:pPr>
            <w:pStyle w:val="Spistreci2"/>
            <w:numPr>
              <w:ilvl w:val="1"/>
              <w:numId w:val="8"/>
            </w:numPr>
            <w:tabs>
              <w:tab w:val="left" w:pos="997"/>
              <w:tab w:val="left" w:pos="998"/>
              <w:tab w:val="left" w:leader="dot" w:pos="9053"/>
            </w:tabs>
            <w:spacing w:before="157"/>
            <w:ind w:hanging="661"/>
          </w:pPr>
          <w:hyperlink w:anchor="_bookmark8" w:history="1">
            <w:r w:rsidR="00D52603">
              <w:t>Ogólne wymagania</w:t>
            </w:r>
            <w:r w:rsidR="00D52603">
              <w:rPr>
                <w:spacing w:val="-8"/>
              </w:rPr>
              <w:t xml:space="preserve"> </w:t>
            </w:r>
            <w:r w:rsidR="00D52603">
              <w:t>dotyczące</w:t>
            </w:r>
            <w:r w:rsidR="00D52603">
              <w:rPr>
                <w:spacing w:val="-3"/>
              </w:rPr>
              <w:t xml:space="preserve"> </w:t>
            </w:r>
            <w:r w:rsidR="00D52603">
              <w:t>materiałów</w:t>
            </w:r>
            <w:r w:rsidR="00D52603">
              <w:tab/>
              <w:t>6</w:t>
            </w:r>
          </w:hyperlink>
        </w:p>
        <w:p w14:paraId="236ABC10" w14:textId="77777777" w:rsidR="009D5BAF" w:rsidRDefault="00960F52">
          <w:pPr>
            <w:pStyle w:val="Spistreci2"/>
            <w:numPr>
              <w:ilvl w:val="1"/>
              <w:numId w:val="8"/>
            </w:numPr>
            <w:tabs>
              <w:tab w:val="left" w:pos="997"/>
              <w:tab w:val="left" w:pos="998"/>
              <w:tab w:val="left" w:leader="dot" w:pos="9053"/>
            </w:tabs>
            <w:spacing w:before="156"/>
            <w:ind w:hanging="661"/>
          </w:pPr>
          <w:hyperlink w:anchor="_bookmark9" w:history="1">
            <w:r w:rsidR="00D52603">
              <w:t>Materiały do</w:t>
            </w:r>
            <w:r w:rsidR="00D52603">
              <w:rPr>
                <w:spacing w:val="-6"/>
              </w:rPr>
              <w:t xml:space="preserve"> </w:t>
            </w:r>
            <w:r w:rsidR="00D52603">
              <w:t>wykonania</w:t>
            </w:r>
            <w:r w:rsidR="00D52603">
              <w:rPr>
                <w:spacing w:val="-3"/>
              </w:rPr>
              <w:t xml:space="preserve"> </w:t>
            </w:r>
            <w:r w:rsidR="00D52603">
              <w:t>robót</w:t>
            </w:r>
            <w:r w:rsidR="00D52603">
              <w:tab/>
              <w:t>6</w:t>
            </w:r>
          </w:hyperlink>
        </w:p>
        <w:p w14:paraId="50BD76BF" w14:textId="77777777" w:rsidR="009D5BAF" w:rsidRDefault="00960F52">
          <w:pPr>
            <w:pStyle w:val="Spistreci2"/>
            <w:numPr>
              <w:ilvl w:val="1"/>
              <w:numId w:val="8"/>
            </w:numPr>
            <w:tabs>
              <w:tab w:val="left" w:pos="997"/>
              <w:tab w:val="left" w:pos="998"/>
              <w:tab w:val="left" w:leader="dot" w:pos="9053"/>
            </w:tabs>
            <w:ind w:hanging="661"/>
          </w:pPr>
          <w:hyperlink w:anchor="_bookmark10" w:history="1">
            <w:r w:rsidR="00D52603">
              <w:t>Materiały do wykonania</w:t>
            </w:r>
            <w:r w:rsidR="00D52603">
              <w:rPr>
                <w:spacing w:val="-10"/>
              </w:rPr>
              <w:t xml:space="preserve"> </w:t>
            </w:r>
            <w:r w:rsidR="00D52603">
              <w:t>platformy</w:t>
            </w:r>
            <w:r w:rsidR="00D52603">
              <w:rPr>
                <w:spacing w:val="-4"/>
              </w:rPr>
              <w:t xml:space="preserve"> </w:t>
            </w:r>
            <w:r w:rsidR="00D52603">
              <w:t>roboczej</w:t>
            </w:r>
            <w:r w:rsidR="00D52603">
              <w:tab/>
              <w:t>6</w:t>
            </w:r>
          </w:hyperlink>
        </w:p>
        <w:p w14:paraId="0F815B6D" w14:textId="77777777" w:rsidR="009D5BAF" w:rsidRDefault="00960F52">
          <w:pPr>
            <w:pStyle w:val="Spistreci2"/>
            <w:numPr>
              <w:ilvl w:val="1"/>
              <w:numId w:val="8"/>
            </w:numPr>
            <w:tabs>
              <w:tab w:val="left" w:pos="997"/>
              <w:tab w:val="left" w:pos="998"/>
              <w:tab w:val="left" w:leader="dot" w:pos="9053"/>
            </w:tabs>
            <w:spacing w:before="155"/>
            <w:ind w:hanging="661"/>
          </w:pPr>
          <w:hyperlink w:anchor="_bookmark11" w:history="1">
            <w:r w:rsidR="00D52603">
              <w:t>Materiały do wykonania</w:t>
            </w:r>
            <w:r w:rsidR="00D52603">
              <w:rPr>
                <w:spacing w:val="-9"/>
              </w:rPr>
              <w:t xml:space="preserve"> </w:t>
            </w:r>
            <w:r w:rsidR="00D52603">
              <w:t>kolumn</w:t>
            </w:r>
            <w:r w:rsidR="00D52603">
              <w:rPr>
                <w:spacing w:val="-1"/>
              </w:rPr>
              <w:t xml:space="preserve"> </w:t>
            </w:r>
            <w:r w:rsidR="00D52603">
              <w:t>„</w:t>
            </w:r>
            <w:proofErr w:type="spellStart"/>
            <w:r w:rsidR="00D52603">
              <w:t>jet-grouting</w:t>
            </w:r>
            <w:proofErr w:type="spellEnd"/>
            <w:r w:rsidR="00D52603">
              <w:t>”</w:t>
            </w:r>
            <w:r w:rsidR="00D52603">
              <w:tab/>
              <w:t>6</w:t>
            </w:r>
          </w:hyperlink>
        </w:p>
        <w:p w14:paraId="709D167F" w14:textId="77777777" w:rsidR="009D5BAF" w:rsidRDefault="00960F52">
          <w:pPr>
            <w:pStyle w:val="Spistreci1"/>
            <w:numPr>
              <w:ilvl w:val="0"/>
              <w:numId w:val="8"/>
            </w:numPr>
            <w:tabs>
              <w:tab w:val="left" w:pos="555"/>
              <w:tab w:val="left" w:pos="556"/>
              <w:tab w:val="left" w:leader="dot" w:pos="9053"/>
            </w:tabs>
            <w:spacing w:before="158"/>
          </w:pPr>
          <w:hyperlink w:anchor="_bookmark12" w:history="1">
            <w:r w:rsidR="00D52603">
              <w:t>SPRZĘT</w:t>
            </w:r>
            <w:r w:rsidR="00D52603">
              <w:tab/>
              <w:t>7</w:t>
            </w:r>
          </w:hyperlink>
        </w:p>
        <w:p w14:paraId="5575054A" w14:textId="77777777" w:rsidR="009D5BAF" w:rsidRDefault="00960F52">
          <w:pPr>
            <w:pStyle w:val="Spistreci2"/>
            <w:numPr>
              <w:ilvl w:val="1"/>
              <w:numId w:val="8"/>
            </w:numPr>
            <w:tabs>
              <w:tab w:val="left" w:pos="997"/>
              <w:tab w:val="left" w:pos="998"/>
              <w:tab w:val="left" w:leader="dot" w:pos="9053"/>
            </w:tabs>
            <w:spacing w:before="155"/>
            <w:ind w:hanging="661"/>
          </w:pPr>
          <w:hyperlink w:anchor="_bookmark13" w:history="1">
            <w:r w:rsidR="00D52603">
              <w:t>Ogólne wymagania</w:t>
            </w:r>
            <w:r w:rsidR="00D52603">
              <w:rPr>
                <w:spacing w:val="-10"/>
              </w:rPr>
              <w:t xml:space="preserve"> </w:t>
            </w:r>
            <w:r w:rsidR="00D52603">
              <w:t>dotyczące</w:t>
            </w:r>
            <w:r w:rsidR="00D52603">
              <w:rPr>
                <w:spacing w:val="-3"/>
              </w:rPr>
              <w:t xml:space="preserve"> </w:t>
            </w:r>
            <w:r w:rsidR="00D52603">
              <w:t>sprzętu</w:t>
            </w:r>
            <w:r w:rsidR="00D52603">
              <w:tab/>
              <w:t>7</w:t>
            </w:r>
          </w:hyperlink>
        </w:p>
        <w:p w14:paraId="0558CB2B" w14:textId="77777777" w:rsidR="009D5BAF" w:rsidRDefault="00960F52">
          <w:pPr>
            <w:pStyle w:val="Spistreci2"/>
            <w:numPr>
              <w:ilvl w:val="1"/>
              <w:numId w:val="8"/>
            </w:numPr>
            <w:tabs>
              <w:tab w:val="left" w:pos="997"/>
              <w:tab w:val="left" w:pos="998"/>
              <w:tab w:val="left" w:leader="dot" w:pos="9053"/>
            </w:tabs>
            <w:spacing w:before="156"/>
            <w:ind w:hanging="661"/>
          </w:pPr>
          <w:hyperlink w:anchor="_bookmark14" w:history="1">
            <w:r w:rsidR="00D52603">
              <w:t>Sprzęt stosowany do wykonania</w:t>
            </w:r>
            <w:r w:rsidR="00D52603">
              <w:rPr>
                <w:spacing w:val="-12"/>
              </w:rPr>
              <w:t xml:space="preserve"> </w:t>
            </w:r>
            <w:r w:rsidR="00D52603">
              <w:t>kolumn</w:t>
            </w:r>
            <w:r w:rsidR="00D52603">
              <w:rPr>
                <w:spacing w:val="-1"/>
              </w:rPr>
              <w:t xml:space="preserve"> </w:t>
            </w:r>
            <w:r w:rsidR="00D52603">
              <w:t>„</w:t>
            </w:r>
            <w:proofErr w:type="spellStart"/>
            <w:r w:rsidR="00D52603">
              <w:t>jet-grouting</w:t>
            </w:r>
            <w:proofErr w:type="spellEnd"/>
            <w:r w:rsidR="00D52603">
              <w:t>”</w:t>
            </w:r>
            <w:r w:rsidR="00D52603">
              <w:tab/>
              <w:t>7</w:t>
            </w:r>
          </w:hyperlink>
        </w:p>
        <w:p w14:paraId="3A76D796" w14:textId="77777777" w:rsidR="009D5BAF" w:rsidRDefault="00960F52">
          <w:pPr>
            <w:pStyle w:val="Spistreci1"/>
            <w:numPr>
              <w:ilvl w:val="0"/>
              <w:numId w:val="8"/>
            </w:numPr>
            <w:tabs>
              <w:tab w:val="left" w:pos="555"/>
              <w:tab w:val="left" w:pos="556"/>
              <w:tab w:val="left" w:leader="dot" w:pos="9053"/>
            </w:tabs>
            <w:spacing w:before="157"/>
          </w:pPr>
          <w:hyperlink w:anchor="_bookmark15" w:history="1">
            <w:r w:rsidR="00D52603">
              <w:t>TRANSPORT</w:t>
            </w:r>
            <w:r w:rsidR="00D52603">
              <w:tab/>
              <w:t>8</w:t>
            </w:r>
          </w:hyperlink>
        </w:p>
        <w:p w14:paraId="7C395A59" w14:textId="77777777" w:rsidR="009D5BAF" w:rsidRDefault="00960F52">
          <w:pPr>
            <w:pStyle w:val="Spistreci2"/>
            <w:numPr>
              <w:ilvl w:val="1"/>
              <w:numId w:val="8"/>
            </w:numPr>
            <w:tabs>
              <w:tab w:val="left" w:pos="997"/>
              <w:tab w:val="left" w:pos="998"/>
              <w:tab w:val="left" w:leader="dot" w:pos="9053"/>
            </w:tabs>
            <w:spacing w:before="156"/>
            <w:ind w:hanging="661"/>
          </w:pPr>
          <w:hyperlink w:anchor="_bookmark16" w:history="1">
            <w:r w:rsidR="00D52603">
              <w:t>Ogólne wymagania</w:t>
            </w:r>
            <w:r w:rsidR="00D52603">
              <w:rPr>
                <w:spacing w:val="-9"/>
              </w:rPr>
              <w:t xml:space="preserve"> </w:t>
            </w:r>
            <w:r w:rsidR="00D52603">
              <w:t>dotyczące</w:t>
            </w:r>
            <w:r w:rsidR="00D52603">
              <w:rPr>
                <w:spacing w:val="-3"/>
              </w:rPr>
              <w:t xml:space="preserve"> </w:t>
            </w:r>
            <w:r w:rsidR="00D52603">
              <w:t>transportu</w:t>
            </w:r>
            <w:r w:rsidR="00D52603">
              <w:tab/>
              <w:t>8</w:t>
            </w:r>
          </w:hyperlink>
        </w:p>
        <w:p w14:paraId="3F4C05C3" w14:textId="77777777" w:rsidR="009D5BAF" w:rsidRDefault="00960F52">
          <w:pPr>
            <w:pStyle w:val="Spistreci2"/>
            <w:numPr>
              <w:ilvl w:val="1"/>
              <w:numId w:val="8"/>
            </w:numPr>
            <w:tabs>
              <w:tab w:val="left" w:pos="997"/>
              <w:tab w:val="left" w:pos="998"/>
              <w:tab w:val="left" w:leader="dot" w:pos="9053"/>
            </w:tabs>
            <w:ind w:hanging="661"/>
          </w:pPr>
          <w:hyperlink w:anchor="_bookmark17" w:history="1">
            <w:r w:rsidR="00D52603">
              <w:t>Wymagania dotyczące transportu maszyn</w:t>
            </w:r>
            <w:r w:rsidR="00D52603">
              <w:rPr>
                <w:spacing w:val="-11"/>
              </w:rPr>
              <w:t xml:space="preserve"> </w:t>
            </w:r>
            <w:r w:rsidR="00D52603">
              <w:t>i materiałów</w:t>
            </w:r>
            <w:r w:rsidR="00D52603">
              <w:tab/>
              <w:t>8</w:t>
            </w:r>
          </w:hyperlink>
        </w:p>
        <w:p w14:paraId="6285E660" w14:textId="77777777" w:rsidR="009D5BAF" w:rsidRDefault="00960F52">
          <w:pPr>
            <w:pStyle w:val="Spistreci1"/>
            <w:numPr>
              <w:ilvl w:val="0"/>
              <w:numId w:val="8"/>
            </w:numPr>
            <w:tabs>
              <w:tab w:val="left" w:pos="555"/>
              <w:tab w:val="left" w:pos="556"/>
              <w:tab w:val="left" w:leader="dot" w:pos="9053"/>
            </w:tabs>
          </w:pPr>
          <w:hyperlink w:anchor="_bookmark18" w:history="1">
            <w:r w:rsidR="00D52603">
              <w:t>WYKONANIE</w:t>
            </w:r>
            <w:r w:rsidR="00D52603">
              <w:rPr>
                <w:spacing w:val="-4"/>
              </w:rPr>
              <w:t xml:space="preserve"> </w:t>
            </w:r>
            <w:r w:rsidR="00D52603">
              <w:t>ROBÓT</w:t>
            </w:r>
            <w:r w:rsidR="00D52603">
              <w:tab/>
              <w:t>9</w:t>
            </w:r>
          </w:hyperlink>
        </w:p>
        <w:p w14:paraId="45E3D73A" w14:textId="77777777" w:rsidR="009D5BAF" w:rsidRDefault="00960F52">
          <w:pPr>
            <w:pStyle w:val="Spistreci2"/>
            <w:numPr>
              <w:ilvl w:val="1"/>
              <w:numId w:val="8"/>
            </w:numPr>
            <w:tabs>
              <w:tab w:val="left" w:pos="997"/>
              <w:tab w:val="left" w:pos="998"/>
              <w:tab w:val="left" w:leader="dot" w:pos="9053"/>
            </w:tabs>
            <w:ind w:hanging="661"/>
          </w:pPr>
          <w:hyperlink w:anchor="_bookmark19" w:history="1">
            <w:r w:rsidR="00D52603">
              <w:t>Ogólne zasady dotyczące</w:t>
            </w:r>
            <w:r w:rsidR="00D52603">
              <w:rPr>
                <w:spacing w:val="-10"/>
              </w:rPr>
              <w:t xml:space="preserve"> </w:t>
            </w:r>
            <w:r w:rsidR="00D52603">
              <w:t>wykonania</w:t>
            </w:r>
            <w:r w:rsidR="00D52603">
              <w:rPr>
                <w:spacing w:val="-4"/>
              </w:rPr>
              <w:t xml:space="preserve"> </w:t>
            </w:r>
            <w:r w:rsidR="00D52603">
              <w:t>robót</w:t>
            </w:r>
            <w:r w:rsidR="00D52603">
              <w:tab/>
              <w:t>9</w:t>
            </w:r>
          </w:hyperlink>
        </w:p>
        <w:p w14:paraId="50C4AA8E" w14:textId="77777777" w:rsidR="009D5BAF" w:rsidRDefault="00960F52">
          <w:pPr>
            <w:pStyle w:val="Spistreci2"/>
            <w:numPr>
              <w:ilvl w:val="1"/>
              <w:numId w:val="8"/>
            </w:numPr>
            <w:tabs>
              <w:tab w:val="left" w:pos="997"/>
              <w:tab w:val="left" w:pos="998"/>
              <w:tab w:val="left" w:leader="dot" w:pos="9053"/>
            </w:tabs>
            <w:spacing w:before="155"/>
            <w:ind w:hanging="661"/>
          </w:pPr>
          <w:hyperlink w:anchor="_bookmark20" w:history="1">
            <w:r w:rsidR="00D52603">
              <w:t>Uzupełniające</w:t>
            </w:r>
            <w:r w:rsidR="00D52603">
              <w:rPr>
                <w:spacing w:val="-5"/>
              </w:rPr>
              <w:t xml:space="preserve"> </w:t>
            </w:r>
            <w:r w:rsidR="00D52603">
              <w:t>badania</w:t>
            </w:r>
            <w:r w:rsidR="00D52603">
              <w:rPr>
                <w:spacing w:val="-4"/>
              </w:rPr>
              <w:t xml:space="preserve"> </w:t>
            </w:r>
            <w:r w:rsidR="00D52603">
              <w:t>geotechniczne</w:t>
            </w:r>
            <w:r w:rsidR="00D52603">
              <w:tab/>
              <w:t>9</w:t>
            </w:r>
          </w:hyperlink>
        </w:p>
        <w:p w14:paraId="23CFE54D" w14:textId="77777777" w:rsidR="009D5BAF" w:rsidRDefault="00960F52">
          <w:pPr>
            <w:pStyle w:val="Spistreci2"/>
            <w:numPr>
              <w:ilvl w:val="1"/>
              <w:numId w:val="8"/>
            </w:numPr>
            <w:tabs>
              <w:tab w:val="left" w:pos="997"/>
              <w:tab w:val="left" w:pos="998"/>
              <w:tab w:val="left" w:leader="dot" w:pos="9053"/>
            </w:tabs>
            <w:ind w:hanging="661"/>
          </w:pPr>
          <w:hyperlink w:anchor="_bookmark21" w:history="1">
            <w:r w:rsidR="00D52603">
              <w:t>Roboty</w:t>
            </w:r>
            <w:r w:rsidR="00D52603">
              <w:rPr>
                <w:spacing w:val="-5"/>
              </w:rPr>
              <w:t xml:space="preserve"> </w:t>
            </w:r>
            <w:r w:rsidR="00D52603">
              <w:t>przygotowawcze</w:t>
            </w:r>
            <w:r w:rsidR="00D52603">
              <w:tab/>
              <w:t>9</w:t>
            </w:r>
          </w:hyperlink>
        </w:p>
        <w:p w14:paraId="799C7B08" w14:textId="77777777" w:rsidR="009D5BAF" w:rsidRDefault="00960F52">
          <w:pPr>
            <w:pStyle w:val="Spistreci2"/>
            <w:numPr>
              <w:ilvl w:val="1"/>
              <w:numId w:val="8"/>
            </w:numPr>
            <w:tabs>
              <w:tab w:val="left" w:pos="997"/>
              <w:tab w:val="left" w:pos="998"/>
              <w:tab w:val="left" w:leader="dot" w:pos="8925"/>
            </w:tabs>
            <w:spacing w:before="155"/>
            <w:ind w:hanging="661"/>
          </w:pPr>
          <w:hyperlink w:anchor="_bookmark22" w:history="1">
            <w:r w:rsidR="00D52603">
              <w:t>Projekt</w:t>
            </w:r>
            <w:r w:rsidR="00D52603">
              <w:rPr>
                <w:spacing w:val="-4"/>
              </w:rPr>
              <w:t xml:space="preserve"> </w:t>
            </w:r>
            <w:r w:rsidR="00D52603">
              <w:t>technologiczny</w:t>
            </w:r>
            <w:r w:rsidR="00D52603">
              <w:tab/>
              <w:t>10</w:t>
            </w:r>
          </w:hyperlink>
        </w:p>
        <w:p w14:paraId="0328EDBA" w14:textId="77777777" w:rsidR="009D5BAF" w:rsidRDefault="00960F52">
          <w:pPr>
            <w:pStyle w:val="Spistreci2"/>
            <w:numPr>
              <w:ilvl w:val="1"/>
              <w:numId w:val="8"/>
            </w:numPr>
            <w:tabs>
              <w:tab w:val="left" w:pos="997"/>
              <w:tab w:val="left" w:pos="998"/>
              <w:tab w:val="left" w:leader="dot" w:pos="8925"/>
            </w:tabs>
            <w:ind w:hanging="661"/>
          </w:pPr>
          <w:hyperlink w:anchor="_bookmark23" w:history="1">
            <w:r w:rsidR="00D52603">
              <w:t>Pilotowe</w:t>
            </w:r>
            <w:r w:rsidR="00D52603">
              <w:rPr>
                <w:spacing w:val="-5"/>
              </w:rPr>
              <w:t xml:space="preserve"> </w:t>
            </w:r>
            <w:r w:rsidR="00D52603">
              <w:t>badania</w:t>
            </w:r>
            <w:r w:rsidR="00D52603">
              <w:rPr>
                <w:spacing w:val="-4"/>
              </w:rPr>
              <w:t xml:space="preserve"> </w:t>
            </w:r>
            <w:r w:rsidR="00D52603">
              <w:t>laboratoryjne</w:t>
            </w:r>
            <w:r w:rsidR="00D52603">
              <w:tab/>
              <w:t>11</w:t>
            </w:r>
          </w:hyperlink>
        </w:p>
        <w:p w14:paraId="5434A9F2" w14:textId="77777777" w:rsidR="009D5BAF" w:rsidRDefault="00960F52">
          <w:pPr>
            <w:pStyle w:val="Spistreci2"/>
            <w:numPr>
              <w:ilvl w:val="1"/>
              <w:numId w:val="8"/>
            </w:numPr>
            <w:tabs>
              <w:tab w:val="left" w:pos="997"/>
              <w:tab w:val="left" w:pos="998"/>
              <w:tab w:val="left" w:leader="dot" w:pos="8925"/>
            </w:tabs>
            <w:spacing w:before="155"/>
            <w:ind w:hanging="661"/>
          </w:pPr>
          <w:hyperlink w:anchor="_bookmark24" w:history="1">
            <w:r w:rsidR="00D52603">
              <w:t>Odcinek</w:t>
            </w:r>
            <w:r w:rsidR="00D52603">
              <w:rPr>
                <w:spacing w:val="-3"/>
              </w:rPr>
              <w:t xml:space="preserve"> </w:t>
            </w:r>
            <w:r w:rsidR="00D52603">
              <w:t>próbny</w:t>
            </w:r>
            <w:r w:rsidR="00D52603">
              <w:tab/>
              <w:t>12</w:t>
            </w:r>
          </w:hyperlink>
        </w:p>
        <w:p w14:paraId="03689DA9" w14:textId="77777777" w:rsidR="009D5BAF" w:rsidRDefault="00960F52">
          <w:pPr>
            <w:pStyle w:val="Spistreci1"/>
            <w:numPr>
              <w:ilvl w:val="0"/>
              <w:numId w:val="8"/>
            </w:numPr>
            <w:tabs>
              <w:tab w:val="left" w:pos="555"/>
              <w:tab w:val="left" w:pos="556"/>
              <w:tab w:val="left" w:leader="dot" w:pos="8925"/>
            </w:tabs>
            <w:spacing w:before="158"/>
          </w:pPr>
          <w:hyperlink w:anchor="_bookmark25" w:history="1">
            <w:r w:rsidR="00D52603">
              <w:t>KONTROLA</w:t>
            </w:r>
            <w:r w:rsidR="00D52603">
              <w:rPr>
                <w:spacing w:val="-2"/>
              </w:rPr>
              <w:t xml:space="preserve"> </w:t>
            </w:r>
            <w:r w:rsidR="00D52603">
              <w:t>JAKOŚCI</w:t>
            </w:r>
            <w:r w:rsidR="00D52603">
              <w:rPr>
                <w:spacing w:val="-4"/>
              </w:rPr>
              <w:t xml:space="preserve"> </w:t>
            </w:r>
            <w:r w:rsidR="00D52603">
              <w:t>ROBÓT</w:t>
            </w:r>
            <w:r w:rsidR="00D52603">
              <w:tab/>
              <w:t>12</w:t>
            </w:r>
          </w:hyperlink>
        </w:p>
        <w:p w14:paraId="5F75005C" w14:textId="77777777" w:rsidR="009D5BAF" w:rsidRDefault="00960F52">
          <w:pPr>
            <w:pStyle w:val="Spistreci2"/>
            <w:numPr>
              <w:ilvl w:val="1"/>
              <w:numId w:val="8"/>
            </w:numPr>
            <w:tabs>
              <w:tab w:val="left" w:pos="997"/>
              <w:tab w:val="left" w:pos="998"/>
              <w:tab w:val="left" w:leader="dot" w:pos="8925"/>
            </w:tabs>
            <w:spacing w:before="156"/>
            <w:ind w:hanging="661"/>
          </w:pPr>
          <w:hyperlink w:anchor="_bookmark26" w:history="1">
            <w:r w:rsidR="00D52603">
              <w:t>Ogólne wymagania dotyczące kontroli</w:t>
            </w:r>
            <w:r w:rsidR="00D52603">
              <w:rPr>
                <w:spacing w:val="-15"/>
              </w:rPr>
              <w:t xml:space="preserve"> </w:t>
            </w:r>
            <w:r w:rsidR="00D52603">
              <w:t>jakości</w:t>
            </w:r>
            <w:r w:rsidR="00D52603">
              <w:rPr>
                <w:spacing w:val="-2"/>
              </w:rPr>
              <w:t xml:space="preserve"> </w:t>
            </w:r>
            <w:r w:rsidR="00D52603">
              <w:t>robót</w:t>
            </w:r>
            <w:r w:rsidR="00D52603">
              <w:tab/>
              <w:t>12</w:t>
            </w:r>
          </w:hyperlink>
        </w:p>
        <w:p w14:paraId="269BAA75" w14:textId="77777777" w:rsidR="009D5BAF" w:rsidRDefault="00960F52">
          <w:pPr>
            <w:pStyle w:val="Spistreci2"/>
            <w:numPr>
              <w:ilvl w:val="1"/>
              <w:numId w:val="8"/>
            </w:numPr>
            <w:tabs>
              <w:tab w:val="left" w:pos="997"/>
              <w:tab w:val="left" w:pos="998"/>
              <w:tab w:val="left" w:leader="dot" w:pos="8925"/>
            </w:tabs>
            <w:ind w:hanging="661"/>
          </w:pPr>
          <w:hyperlink w:anchor="_bookmark27" w:history="1">
            <w:r w:rsidR="00D52603">
              <w:t xml:space="preserve">Badania i pomiary Wykonawcy- </w:t>
            </w:r>
            <w:r w:rsidR="00D52603">
              <w:rPr>
                <w:spacing w:val="-5"/>
              </w:rPr>
              <w:t xml:space="preserve">zgodnie </w:t>
            </w:r>
            <w:r w:rsidR="00D52603">
              <w:t xml:space="preserve">z </w:t>
            </w:r>
            <w:r w:rsidR="00C419A2">
              <w:rPr>
                <w:spacing w:val="-6"/>
              </w:rPr>
              <w:t xml:space="preserve">D.M.00.00.00 </w:t>
            </w:r>
            <w:r w:rsidR="00D52603">
              <w:rPr>
                <w:spacing w:val="-6"/>
              </w:rPr>
              <w:t>„Wymagania</w:t>
            </w:r>
            <w:r w:rsidR="00D52603">
              <w:rPr>
                <w:spacing w:val="-14"/>
              </w:rPr>
              <w:t xml:space="preserve"> </w:t>
            </w:r>
            <w:r w:rsidR="00D52603">
              <w:rPr>
                <w:spacing w:val="-5"/>
              </w:rPr>
              <w:t>ogólne”</w:t>
            </w:r>
            <w:r w:rsidR="00D52603">
              <w:rPr>
                <w:spacing w:val="-5"/>
              </w:rPr>
              <w:tab/>
            </w:r>
            <w:r w:rsidR="00D52603">
              <w:t>13</w:t>
            </w:r>
          </w:hyperlink>
        </w:p>
        <w:p w14:paraId="3CE70699" w14:textId="77777777" w:rsidR="009D5BAF" w:rsidRDefault="00960F52">
          <w:pPr>
            <w:pStyle w:val="Spistreci2"/>
            <w:numPr>
              <w:ilvl w:val="1"/>
              <w:numId w:val="8"/>
            </w:numPr>
            <w:tabs>
              <w:tab w:val="left" w:pos="997"/>
              <w:tab w:val="left" w:pos="998"/>
              <w:tab w:val="left" w:leader="dot" w:pos="8925"/>
            </w:tabs>
            <w:spacing w:before="155"/>
            <w:ind w:hanging="661"/>
          </w:pPr>
          <w:hyperlink w:anchor="_bookmark28" w:history="1">
            <w:r w:rsidR="00D52603">
              <w:t xml:space="preserve">Badania i pomiary kontrolne- </w:t>
            </w:r>
            <w:r w:rsidR="00D52603">
              <w:rPr>
                <w:spacing w:val="-5"/>
              </w:rPr>
              <w:t xml:space="preserve">zgodnie </w:t>
            </w:r>
            <w:r w:rsidR="00D52603">
              <w:t xml:space="preserve">z </w:t>
            </w:r>
            <w:r w:rsidR="00C419A2">
              <w:rPr>
                <w:spacing w:val="-6"/>
              </w:rPr>
              <w:t xml:space="preserve">D.M.00.00.00 </w:t>
            </w:r>
            <w:r w:rsidR="00D52603">
              <w:rPr>
                <w:spacing w:val="-6"/>
              </w:rPr>
              <w:t>„Wymagania</w:t>
            </w:r>
            <w:r w:rsidR="00D52603">
              <w:rPr>
                <w:spacing w:val="-11"/>
              </w:rPr>
              <w:t xml:space="preserve"> </w:t>
            </w:r>
            <w:r w:rsidR="00D52603">
              <w:rPr>
                <w:spacing w:val="-6"/>
              </w:rPr>
              <w:t>ogólne”</w:t>
            </w:r>
            <w:r w:rsidR="00D52603">
              <w:rPr>
                <w:spacing w:val="-6"/>
              </w:rPr>
              <w:tab/>
            </w:r>
            <w:r w:rsidR="00D52603">
              <w:t>13</w:t>
            </w:r>
          </w:hyperlink>
        </w:p>
        <w:p w14:paraId="05F4E8FD" w14:textId="77777777" w:rsidR="009D5BAF" w:rsidRDefault="00960F52">
          <w:pPr>
            <w:pStyle w:val="Spistreci2"/>
            <w:numPr>
              <w:ilvl w:val="1"/>
              <w:numId w:val="8"/>
            </w:numPr>
            <w:tabs>
              <w:tab w:val="left" w:pos="997"/>
              <w:tab w:val="left" w:pos="998"/>
              <w:tab w:val="left" w:leader="dot" w:pos="8925"/>
            </w:tabs>
            <w:spacing w:before="156" w:line="278" w:lineRule="auto"/>
            <w:ind w:left="337" w:right="124" w:firstLine="0"/>
          </w:pPr>
          <w:hyperlink w:anchor="_bookmark29" w:history="1">
            <w:r w:rsidR="00D52603">
              <w:t xml:space="preserve">Badania i pomiary kontrolne dodatkowe- </w:t>
            </w:r>
            <w:r w:rsidR="00D52603">
              <w:rPr>
                <w:spacing w:val="-6"/>
              </w:rPr>
              <w:t xml:space="preserve">zgodnie </w:t>
            </w:r>
            <w:r w:rsidR="00D52603">
              <w:t xml:space="preserve">z </w:t>
            </w:r>
            <w:r w:rsidR="00C419A2">
              <w:rPr>
                <w:spacing w:val="-6"/>
              </w:rPr>
              <w:t xml:space="preserve">D.M.00.00.00 </w:t>
            </w:r>
            <w:r w:rsidR="00D52603">
              <w:rPr>
                <w:spacing w:val="-6"/>
              </w:rPr>
              <w:t>„Wymagania</w:t>
            </w:r>
          </w:hyperlink>
          <w:hyperlink w:anchor="_bookmark29" w:history="1">
            <w:r w:rsidR="00D52603">
              <w:rPr>
                <w:spacing w:val="-6"/>
              </w:rPr>
              <w:t xml:space="preserve"> ogólne”</w:t>
            </w:r>
            <w:r w:rsidR="00D52603">
              <w:rPr>
                <w:spacing w:val="-6"/>
              </w:rPr>
              <w:tab/>
            </w:r>
            <w:r w:rsidR="00D52603">
              <w:rPr>
                <w:spacing w:val="-8"/>
              </w:rPr>
              <w:t>13</w:t>
            </w:r>
          </w:hyperlink>
        </w:p>
        <w:p w14:paraId="1F9AD760" w14:textId="77777777" w:rsidR="009D5BAF" w:rsidRDefault="00960F52">
          <w:pPr>
            <w:pStyle w:val="Spistreci2"/>
            <w:numPr>
              <w:ilvl w:val="1"/>
              <w:numId w:val="8"/>
            </w:numPr>
            <w:tabs>
              <w:tab w:val="left" w:pos="997"/>
              <w:tab w:val="left" w:pos="998"/>
              <w:tab w:val="left" w:leader="dot" w:pos="8925"/>
            </w:tabs>
            <w:spacing w:before="115"/>
            <w:ind w:hanging="661"/>
          </w:pPr>
          <w:hyperlink w:anchor="_bookmark30" w:history="1">
            <w:r w:rsidR="00D52603">
              <w:t xml:space="preserve">Badania i pomiary arbitrażowe- </w:t>
            </w:r>
            <w:r w:rsidR="00D52603">
              <w:rPr>
                <w:spacing w:val="-6"/>
              </w:rPr>
              <w:t xml:space="preserve">zgodnie </w:t>
            </w:r>
            <w:r w:rsidR="00D52603">
              <w:t xml:space="preserve">z </w:t>
            </w:r>
            <w:r w:rsidR="00C419A2">
              <w:rPr>
                <w:spacing w:val="-6"/>
              </w:rPr>
              <w:t xml:space="preserve">D.M.00.00.00 </w:t>
            </w:r>
            <w:r w:rsidR="00D52603">
              <w:rPr>
                <w:spacing w:val="-6"/>
              </w:rPr>
              <w:t>„Wymagania</w:t>
            </w:r>
            <w:r w:rsidR="00D52603">
              <w:rPr>
                <w:spacing w:val="-14"/>
              </w:rPr>
              <w:t xml:space="preserve"> </w:t>
            </w:r>
            <w:r w:rsidR="00D52603">
              <w:rPr>
                <w:spacing w:val="-5"/>
              </w:rPr>
              <w:t>ogólne”</w:t>
            </w:r>
            <w:r w:rsidR="00D52603">
              <w:rPr>
                <w:spacing w:val="-5"/>
              </w:rPr>
              <w:tab/>
            </w:r>
            <w:r w:rsidR="00D52603">
              <w:t>13</w:t>
            </w:r>
          </w:hyperlink>
        </w:p>
        <w:p w14:paraId="124550D3" w14:textId="77777777" w:rsidR="009D5BAF" w:rsidRDefault="00960F52">
          <w:pPr>
            <w:pStyle w:val="Spistreci2"/>
            <w:numPr>
              <w:ilvl w:val="1"/>
              <w:numId w:val="8"/>
            </w:numPr>
            <w:tabs>
              <w:tab w:val="left" w:pos="997"/>
              <w:tab w:val="left" w:pos="998"/>
            </w:tabs>
            <w:ind w:hanging="661"/>
          </w:pPr>
          <w:hyperlink w:anchor="_bookmark31" w:history="1">
            <w:r w:rsidR="00D52603">
              <w:t>Badania i pomiary przed przystąpieniem do robót– zgodnie z</w:t>
            </w:r>
            <w:r w:rsidR="00D52603">
              <w:rPr>
                <w:spacing w:val="-14"/>
              </w:rPr>
              <w:t xml:space="preserve"> </w:t>
            </w:r>
            <w:r w:rsidR="00D52603">
              <w:t>D-M-00.00.00</w:t>
            </w:r>
          </w:hyperlink>
        </w:p>
        <w:p w14:paraId="083A650E" w14:textId="77777777" w:rsidR="009D5BAF" w:rsidRDefault="00960F52">
          <w:pPr>
            <w:pStyle w:val="Spistreci2"/>
            <w:tabs>
              <w:tab w:val="left" w:leader="dot" w:pos="8925"/>
            </w:tabs>
            <w:spacing w:before="35" w:after="20"/>
            <w:ind w:left="337" w:firstLine="0"/>
          </w:pPr>
          <w:hyperlink w:anchor="_bookmark31" w:history="1">
            <w:r w:rsidR="00D52603">
              <w:t>„Wymagania</w:t>
            </w:r>
            <w:r w:rsidR="00D52603">
              <w:rPr>
                <w:spacing w:val="-4"/>
              </w:rPr>
              <w:t xml:space="preserve"> </w:t>
            </w:r>
            <w:r w:rsidR="00D52603">
              <w:t>ogólne”</w:t>
            </w:r>
            <w:r w:rsidR="00D52603">
              <w:tab/>
              <w:t>13</w:t>
            </w:r>
          </w:hyperlink>
        </w:p>
        <w:p w14:paraId="4343789E" w14:textId="77777777" w:rsidR="009D5BAF" w:rsidRDefault="00960F52">
          <w:pPr>
            <w:pStyle w:val="Spistreci2"/>
            <w:numPr>
              <w:ilvl w:val="1"/>
              <w:numId w:val="8"/>
            </w:numPr>
            <w:tabs>
              <w:tab w:val="left" w:pos="997"/>
              <w:tab w:val="left" w:pos="998"/>
              <w:tab w:val="right" w:leader="dot" w:pos="9180"/>
            </w:tabs>
            <w:spacing w:before="89"/>
            <w:ind w:hanging="661"/>
          </w:pPr>
          <w:hyperlink w:anchor="_bookmark32" w:history="1">
            <w:r w:rsidR="00D52603">
              <w:t>Informacje</w:t>
            </w:r>
            <w:r w:rsidR="00D52603">
              <w:rPr>
                <w:spacing w:val="-2"/>
              </w:rPr>
              <w:t xml:space="preserve"> </w:t>
            </w:r>
            <w:r w:rsidR="00D52603">
              <w:t>porządkowe</w:t>
            </w:r>
            <w:r w:rsidR="00D52603">
              <w:tab/>
              <w:t>13</w:t>
            </w:r>
          </w:hyperlink>
        </w:p>
        <w:p w14:paraId="0E771786" w14:textId="77777777" w:rsidR="009D5BAF" w:rsidRDefault="00960F52">
          <w:pPr>
            <w:pStyle w:val="Spistreci2"/>
            <w:numPr>
              <w:ilvl w:val="1"/>
              <w:numId w:val="8"/>
            </w:numPr>
            <w:tabs>
              <w:tab w:val="left" w:pos="997"/>
              <w:tab w:val="left" w:pos="998"/>
              <w:tab w:val="right" w:leader="dot" w:pos="9180"/>
            </w:tabs>
            <w:ind w:hanging="661"/>
          </w:pPr>
          <w:hyperlink w:anchor="_bookmark33" w:history="1">
            <w:r w:rsidR="00D52603">
              <w:t>Zakres kontroli</w:t>
            </w:r>
            <w:r w:rsidR="00D52603">
              <w:tab/>
              <w:t>13</w:t>
            </w:r>
          </w:hyperlink>
        </w:p>
        <w:p w14:paraId="09CE2628" w14:textId="77777777" w:rsidR="009D5BAF" w:rsidRDefault="00960F52">
          <w:pPr>
            <w:pStyle w:val="Spistreci2"/>
            <w:numPr>
              <w:ilvl w:val="1"/>
              <w:numId w:val="8"/>
            </w:numPr>
            <w:tabs>
              <w:tab w:val="left" w:pos="997"/>
              <w:tab w:val="left" w:pos="998"/>
              <w:tab w:val="right" w:leader="dot" w:pos="9180"/>
            </w:tabs>
            <w:spacing w:before="155"/>
            <w:ind w:hanging="661"/>
          </w:pPr>
          <w:hyperlink w:anchor="_bookmark34" w:history="1">
            <w:r w:rsidR="00D52603">
              <w:t>Kontrola</w:t>
            </w:r>
            <w:r w:rsidR="00D52603">
              <w:rPr>
                <w:spacing w:val="-2"/>
              </w:rPr>
              <w:t xml:space="preserve"> </w:t>
            </w:r>
            <w:r w:rsidR="00D52603">
              <w:t>materiałów</w:t>
            </w:r>
            <w:r w:rsidR="00D52603">
              <w:tab/>
              <w:t>14</w:t>
            </w:r>
          </w:hyperlink>
        </w:p>
        <w:p w14:paraId="449A8208" w14:textId="77777777" w:rsidR="009D5BAF" w:rsidRDefault="00960F52">
          <w:pPr>
            <w:pStyle w:val="Spistreci2"/>
            <w:numPr>
              <w:ilvl w:val="1"/>
              <w:numId w:val="8"/>
            </w:numPr>
            <w:tabs>
              <w:tab w:val="left" w:pos="1215"/>
              <w:tab w:val="left" w:pos="1216"/>
              <w:tab w:val="right" w:leader="dot" w:pos="9180"/>
            </w:tabs>
            <w:ind w:left="1215" w:hanging="879"/>
          </w:pPr>
          <w:hyperlink w:anchor="_bookmark35" w:history="1">
            <w:r w:rsidR="00D52603">
              <w:t>Kontrola</w:t>
            </w:r>
            <w:r w:rsidR="00D52603">
              <w:rPr>
                <w:spacing w:val="-2"/>
              </w:rPr>
              <w:t xml:space="preserve"> </w:t>
            </w:r>
            <w:r w:rsidR="00D52603">
              <w:t>robót iniekcyjnych</w:t>
            </w:r>
            <w:r w:rsidR="00D52603">
              <w:tab/>
              <w:t>14</w:t>
            </w:r>
          </w:hyperlink>
        </w:p>
        <w:p w14:paraId="767B3AE7" w14:textId="77777777" w:rsidR="009D5BAF" w:rsidRDefault="00960F52">
          <w:pPr>
            <w:pStyle w:val="Spistreci2"/>
            <w:numPr>
              <w:ilvl w:val="1"/>
              <w:numId w:val="8"/>
            </w:numPr>
            <w:tabs>
              <w:tab w:val="left" w:pos="1215"/>
              <w:tab w:val="left" w:pos="1216"/>
              <w:tab w:val="right" w:leader="dot" w:pos="9180"/>
            </w:tabs>
            <w:spacing w:before="155"/>
            <w:ind w:left="1215" w:hanging="879"/>
          </w:pPr>
          <w:hyperlink w:anchor="_bookmark36" w:history="1">
            <w:r w:rsidR="00D52603">
              <w:t>Kontrola</w:t>
            </w:r>
            <w:r w:rsidR="00D52603">
              <w:rPr>
                <w:spacing w:val="-2"/>
              </w:rPr>
              <w:t xml:space="preserve"> </w:t>
            </w:r>
            <w:r w:rsidR="00D52603">
              <w:t>wytrzymałości</w:t>
            </w:r>
            <w:r w:rsidR="00D52603">
              <w:rPr>
                <w:spacing w:val="2"/>
              </w:rPr>
              <w:t xml:space="preserve"> </w:t>
            </w:r>
            <w:proofErr w:type="spellStart"/>
            <w:r w:rsidR="00D52603">
              <w:t>cementogruntu</w:t>
            </w:r>
            <w:proofErr w:type="spellEnd"/>
            <w:r w:rsidR="00D52603">
              <w:tab/>
              <w:t>14</w:t>
            </w:r>
          </w:hyperlink>
        </w:p>
        <w:p w14:paraId="708FB37D" w14:textId="77777777" w:rsidR="009D5BAF" w:rsidRDefault="00960F52">
          <w:pPr>
            <w:pStyle w:val="Spistreci2"/>
            <w:numPr>
              <w:ilvl w:val="1"/>
              <w:numId w:val="8"/>
            </w:numPr>
            <w:tabs>
              <w:tab w:val="left" w:pos="1215"/>
              <w:tab w:val="left" w:pos="1216"/>
              <w:tab w:val="right" w:leader="dot" w:pos="9180"/>
            </w:tabs>
            <w:ind w:left="1215" w:hanging="879"/>
          </w:pPr>
          <w:hyperlink w:anchor="_bookmark37" w:history="1">
            <w:r w:rsidR="00D52603">
              <w:t>Tolerancje</w:t>
            </w:r>
            <w:r w:rsidR="00D52603">
              <w:rPr>
                <w:spacing w:val="-3"/>
              </w:rPr>
              <w:t xml:space="preserve"> </w:t>
            </w:r>
            <w:r w:rsidR="00D52603">
              <w:t>wykonania</w:t>
            </w:r>
            <w:r w:rsidR="00D52603">
              <w:tab/>
              <w:t>14</w:t>
            </w:r>
          </w:hyperlink>
        </w:p>
        <w:p w14:paraId="53E5C11D" w14:textId="77777777" w:rsidR="009D5BAF" w:rsidRDefault="00960F52">
          <w:pPr>
            <w:pStyle w:val="Spistreci1"/>
            <w:numPr>
              <w:ilvl w:val="0"/>
              <w:numId w:val="8"/>
            </w:numPr>
            <w:tabs>
              <w:tab w:val="left" w:pos="555"/>
              <w:tab w:val="left" w:pos="556"/>
              <w:tab w:val="right" w:leader="dot" w:pos="9180"/>
            </w:tabs>
          </w:pPr>
          <w:hyperlink w:anchor="_bookmark38" w:history="1">
            <w:r w:rsidR="00D52603">
              <w:t>OBMIAR ROBÓT</w:t>
            </w:r>
            <w:r w:rsidR="00D52603">
              <w:tab/>
              <w:t>15</w:t>
            </w:r>
          </w:hyperlink>
        </w:p>
        <w:p w14:paraId="302E555F" w14:textId="77777777" w:rsidR="009D5BAF" w:rsidRDefault="00960F52">
          <w:pPr>
            <w:pStyle w:val="Spistreci2"/>
            <w:numPr>
              <w:ilvl w:val="1"/>
              <w:numId w:val="8"/>
            </w:numPr>
            <w:tabs>
              <w:tab w:val="left" w:pos="997"/>
              <w:tab w:val="left" w:pos="998"/>
              <w:tab w:val="right" w:leader="dot" w:pos="9180"/>
            </w:tabs>
            <w:ind w:hanging="661"/>
          </w:pPr>
          <w:hyperlink w:anchor="_bookmark39" w:history="1">
            <w:r w:rsidR="00D52603">
              <w:t>Ogólne zasady</w:t>
            </w:r>
            <w:r w:rsidR="00D52603">
              <w:rPr>
                <w:spacing w:val="-1"/>
              </w:rPr>
              <w:t xml:space="preserve"> </w:t>
            </w:r>
            <w:r w:rsidR="00D52603">
              <w:t>obmiaru</w:t>
            </w:r>
            <w:r w:rsidR="00D52603">
              <w:rPr>
                <w:spacing w:val="2"/>
              </w:rPr>
              <w:t xml:space="preserve"> </w:t>
            </w:r>
            <w:r w:rsidR="00D52603">
              <w:t>robót</w:t>
            </w:r>
            <w:r w:rsidR="00D52603">
              <w:tab/>
              <w:t>15</w:t>
            </w:r>
          </w:hyperlink>
        </w:p>
        <w:p w14:paraId="7C8DDD33" w14:textId="77777777" w:rsidR="009D5BAF" w:rsidRDefault="00960F52">
          <w:pPr>
            <w:pStyle w:val="Spistreci2"/>
            <w:numPr>
              <w:ilvl w:val="1"/>
              <w:numId w:val="8"/>
            </w:numPr>
            <w:tabs>
              <w:tab w:val="left" w:pos="997"/>
              <w:tab w:val="left" w:pos="998"/>
              <w:tab w:val="right" w:leader="dot" w:pos="9180"/>
            </w:tabs>
            <w:spacing w:before="156"/>
            <w:ind w:hanging="661"/>
          </w:pPr>
          <w:hyperlink w:anchor="_bookmark40" w:history="1">
            <w:r w:rsidR="00D52603">
              <w:t>Jednostka</w:t>
            </w:r>
            <w:r w:rsidR="00D52603">
              <w:rPr>
                <w:spacing w:val="1"/>
              </w:rPr>
              <w:t xml:space="preserve"> </w:t>
            </w:r>
            <w:r w:rsidR="00D52603">
              <w:t>obmiarowa</w:t>
            </w:r>
            <w:r w:rsidR="00D52603">
              <w:tab/>
              <w:t>15</w:t>
            </w:r>
          </w:hyperlink>
        </w:p>
        <w:p w14:paraId="696BD680" w14:textId="77777777" w:rsidR="009D5BAF" w:rsidRDefault="00960F52">
          <w:pPr>
            <w:pStyle w:val="Spistreci1"/>
            <w:numPr>
              <w:ilvl w:val="0"/>
              <w:numId w:val="8"/>
            </w:numPr>
            <w:tabs>
              <w:tab w:val="left" w:pos="555"/>
              <w:tab w:val="left" w:pos="556"/>
              <w:tab w:val="right" w:leader="dot" w:pos="9180"/>
            </w:tabs>
            <w:spacing w:before="157"/>
          </w:pPr>
          <w:hyperlink w:anchor="_bookmark41" w:history="1">
            <w:r w:rsidR="00D52603">
              <w:t>ODBIÓR</w:t>
            </w:r>
            <w:r w:rsidR="00D52603">
              <w:rPr>
                <w:spacing w:val="-1"/>
              </w:rPr>
              <w:t xml:space="preserve"> </w:t>
            </w:r>
            <w:r w:rsidR="00D52603">
              <w:t>ROBÓT</w:t>
            </w:r>
            <w:r w:rsidR="00D52603">
              <w:tab/>
              <w:t>15</w:t>
            </w:r>
          </w:hyperlink>
        </w:p>
        <w:p w14:paraId="6910D8C5" w14:textId="77777777" w:rsidR="009D5BAF" w:rsidRDefault="00960F52">
          <w:pPr>
            <w:pStyle w:val="Spistreci2"/>
            <w:numPr>
              <w:ilvl w:val="1"/>
              <w:numId w:val="8"/>
            </w:numPr>
            <w:tabs>
              <w:tab w:val="left" w:pos="997"/>
              <w:tab w:val="left" w:pos="998"/>
              <w:tab w:val="right" w:leader="dot" w:pos="9180"/>
            </w:tabs>
            <w:spacing w:before="156"/>
            <w:ind w:hanging="661"/>
          </w:pPr>
          <w:hyperlink w:anchor="_bookmark42" w:history="1">
            <w:r w:rsidR="00D52603">
              <w:t>Ogólne zasady</w:t>
            </w:r>
            <w:r w:rsidR="00D52603">
              <w:rPr>
                <w:spacing w:val="-1"/>
              </w:rPr>
              <w:t xml:space="preserve"> </w:t>
            </w:r>
            <w:r w:rsidR="00D52603">
              <w:t>odbioru</w:t>
            </w:r>
            <w:r w:rsidR="00D52603">
              <w:rPr>
                <w:spacing w:val="2"/>
              </w:rPr>
              <w:t xml:space="preserve"> </w:t>
            </w:r>
            <w:r w:rsidR="00D52603">
              <w:t>robót</w:t>
            </w:r>
            <w:r w:rsidR="00D52603">
              <w:tab/>
              <w:t>15</w:t>
            </w:r>
          </w:hyperlink>
        </w:p>
        <w:p w14:paraId="4658E977" w14:textId="77777777" w:rsidR="009D5BAF" w:rsidRDefault="00960F52">
          <w:pPr>
            <w:pStyle w:val="Spistreci2"/>
            <w:numPr>
              <w:ilvl w:val="1"/>
              <w:numId w:val="8"/>
            </w:numPr>
            <w:tabs>
              <w:tab w:val="left" w:pos="997"/>
              <w:tab w:val="left" w:pos="998"/>
              <w:tab w:val="right" w:leader="dot" w:pos="9180"/>
            </w:tabs>
            <w:ind w:hanging="661"/>
          </w:pPr>
          <w:hyperlink w:anchor="_bookmark43" w:history="1">
            <w:r w:rsidR="00D52603">
              <w:t>Odbiór robót zanikających lub</w:t>
            </w:r>
            <w:r w:rsidR="00D52603">
              <w:rPr>
                <w:spacing w:val="-3"/>
              </w:rPr>
              <w:t xml:space="preserve"> </w:t>
            </w:r>
            <w:r w:rsidR="00D52603">
              <w:t>ulegających</w:t>
            </w:r>
            <w:r w:rsidR="00D52603">
              <w:rPr>
                <w:spacing w:val="-2"/>
              </w:rPr>
              <w:t xml:space="preserve"> </w:t>
            </w:r>
            <w:r w:rsidR="00D52603">
              <w:t>zakryciu</w:t>
            </w:r>
            <w:r w:rsidR="00D52603">
              <w:tab/>
              <w:t>15</w:t>
            </w:r>
          </w:hyperlink>
        </w:p>
        <w:p w14:paraId="5C014349" w14:textId="77777777" w:rsidR="009D5BAF" w:rsidRDefault="00960F52">
          <w:pPr>
            <w:pStyle w:val="Spistreci2"/>
            <w:numPr>
              <w:ilvl w:val="1"/>
              <w:numId w:val="8"/>
            </w:numPr>
            <w:tabs>
              <w:tab w:val="left" w:pos="997"/>
              <w:tab w:val="left" w:pos="998"/>
              <w:tab w:val="right" w:leader="dot" w:pos="9180"/>
            </w:tabs>
            <w:spacing w:before="155"/>
            <w:ind w:hanging="661"/>
          </w:pPr>
          <w:hyperlink w:anchor="_bookmark44" w:history="1">
            <w:r w:rsidR="00D52603">
              <w:t>Odbiór</w:t>
            </w:r>
            <w:r w:rsidR="00D52603">
              <w:rPr>
                <w:spacing w:val="-3"/>
              </w:rPr>
              <w:t xml:space="preserve"> </w:t>
            </w:r>
            <w:r w:rsidR="00D52603">
              <w:t>częściowy</w:t>
            </w:r>
            <w:r w:rsidR="00D52603">
              <w:tab/>
              <w:t>15</w:t>
            </w:r>
          </w:hyperlink>
        </w:p>
        <w:p w14:paraId="377F252E" w14:textId="77777777" w:rsidR="009D5BAF" w:rsidRDefault="00960F52">
          <w:pPr>
            <w:pStyle w:val="Spistreci2"/>
            <w:numPr>
              <w:ilvl w:val="1"/>
              <w:numId w:val="8"/>
            </w:numPr>
            <w:tabs>
              <w:tab w:val="left" w:pos="997"/>
              <w:tab w:val="left" w:pos="998"/>
              <w:tab w:val="right" w:leader="dot" w:pos="9180"/>
            </w:tabs>
            <w:ind w:hanging="661"/>
          </w:pPr>
          <w:hyperlink w:anchor="_bookmark45" w:history="1">
            <w:r w:rsidR="00D52603">
              <w:t>Odbiór</w:t>
            </w:r>
            <w:r w:rsidR="00D52603">
              <w:rPr>
                <w:spacing w:val="-3"/>
              </w:rPr>
              <w:t xml:space="preserve"> </w:t>
            </w:r>
            <w:r w:rsidR="00D52603">
              <w:t>ostateczny</w:t>
            </w:r>
            <w:r w:rsidR="00D52603">
              <w:tab/>
              <w:t>15</w:t>
            </w:r>
          </w:hyperlink>
        </w:p>
        <w:p w14:paraId="23C23180" w14:textId="77777777" w:rsidR="009D5BAF" w:rsidRDefault="00960F52">
          <w:pPr>
            <w:pStyle w:val="Spistreci2"/>
            <w:numPr>
              <w:ilvl w:val="1"/>
              <w:numId w:val="8"/>
            </w:numPr>
            <w:tabs>
              <w:tab w:val="left" w:pos="997"/>
              <w:tab w:val="left" w:pos="998"/>
              <w:tab w:val="right" w:leader="dot" w:pos="9180"/>
            </w:tabs>
            <w:spacing w:before="155"/>
            <w:ind w:hanging="661"/>
          </w:pPr>
          <w:hyperlink w:anchor="_bookmark46" w:history="1">
            <w:r w:rsidR="00D52603">
              <w:t>Zasady postępowania z wadliwie</w:t>
            </w:r>
            <w:r w:rsidR="00D52603">
              <w:rPr>
                <w:spacing w:val="-7"/>
              </w:rPr>
              <w:t xml:space="preserve"> </w:t>
            </w:r>
            <w:r w:rsidR="00D52603">
              <w:t>wykonanymi</w:t>
            </w:r>
            <w:r w:rsidR="00D52603">
              <w:rPr>
                <w:spacing w:val="2"/>
              </w:rPr>
              <w:t xml:space="preserve"> </w:t>
            </w:r>
            <w:r w:rsidR="00D52603">
              <w:t>robotami</w:t>
            </w:r>
            <w:r w:rsidR="00D52603">
              <w:tab/>
              <w:t>16</w:t>
            </w:r>
          </w:hyperlink>
        </w:p>
        <w:p w14:paraId="6BF1C288" w14:textId="77777777" w:rsidR="009D5BAF" w:rsidRDefault="00960F52">
          <w:pPr>
            <w:pStyle w:val="Spistreci1"/>
            <w:numPr>
              <w:ilvl w:val="0"/>
              <w:numId w:val="8"/>
            </w:numPr>
            <w:tabs>
              <w:tab w:val="left" w:pos="555"/>
              <w:tab w:val="left" w:pos="556"/>
              <w:tab w:val="right" w:leader="dot" w:pos="9180"/>
            </w:tabs>
            <w:spacing w:before="156"/>
          </w:pPr>
          <w:hyperlink w:anchor="_bookmark47" w:history="1">
            <w:r w:rsidR="00D52603">
              <w:t>PODSTAWA</w:t>
            </w:r>
            <w:r w:rsidR="00D52603">
              <w:rPr>
                <w:spacing w:val="-2"/>
              </w:rPr>
              <w:t xml:space="preserve"> </w:t>
            </w:r>
            <w:r w:rsidR="00D52603">
              <w:t>PŁATNOŚCI</w:t>
            </w:r>
            <w:r w:rsidR="00D52603">
              <w:tab/>
              <w:t>16</w:t>
            </w:r>
          </w:hyperlink>
        </w:p>
        <w:p w14:paraId="34C0BCBD" w14:textId="77777777" w:rsidR="009D5BAF" w:rsidRDefault="00960F52">
          <w:pPr>
            <w:pStyle w:val="Spistreci2"/>
            <w:numPr>
              <w:ilvl w:val="1"/>
              <w:numId w:val="8"/>
            </w:numPr>
            <w:tabs>
              <w:tab w:val="left" w:pos="997"/>
              <w:tab w:val="left" w:pos="998"/>
              <w:tab w:val="right" w:leader="dot" w:pos="9180"/>
            </w:tabs>
            <w:spacing w:before="157"/>
            <w:ind w:hanging="661"/>
          </w:pPr>
          <w:hyperlink w:anchor="_bookmark48" w:history="1">
            <w:r w:rsidR="00D52603">
              <w:t>Ogólne ustalenia dotyczące</w:t>
            </w:r>
            <w:r w:rsidR="00D52603">
              <w:rPr>
                <w:spacing w:val="-6"/>
              </w:rPr>
              <w:t xml:space="preserve"> </w:t>
            </w:r>
            <w:r w:rsidR="00D52603">
              <w:t>podstawy</w:t>
            </w:r>
            <w:r w:rsidR="00D52603">
              <w:rPr>
                <w:spacing w:val="-1"/>
              </w:rPr>
              <w:t xml:space="preserve"> </w:t>
            </w:r>
            <w:r w:rsidR="00D52603">
              <w:t>płatności</w:t>
            </w:r>
            <w:r w:rsidR="00D52603">
              <w:tab/>
              <w:t>16</w:t>
            </w:r>
          </w:hyperlink>
        </w:p>
        <w:p w14:paraId="611576B3" w14:textId="77777777" w:rsidR="009D5BAF" w:rsidRDefault="00960F52">
          <w:pPr>
            <w:pStyle w:val="Spistreci2"/>
            <w:numPr>
              <w:ilvl w:val="1"/>
              <w:numId w:val="8"/>
            </w:numPr>
            <w:tabs>
              <w:tab w:val="left" w:pos="997"/>
              <w:tab w:val="left" w:pos="998"/>
              <w:tab w:val="right" w:leader="dot" w:pos="9180"/>
            </w:tabs>
            <w:spacing w:before="156"/>
            <w:ind w:hanging="661"/>
          </w:pPr>
          <w:hyperlink w:anchor="_bookmark49" w:history="1">
            <w:r w:rsidR="00D52603">
              <w:t>Cena</w:t>
            </w:r>
            <w:r w:rsidR="00D52603">
              <w:rPr>
                <w:spacing w:val="-2"/>
              </w:rPr>
              <w:t xml:space="preserve"> </w:t>
            </w:r>
            <w:r w:rsidR="00D52603">
              <w:t>jednostki</w:t>
            </w:r>
            <w:r w:rsidR="00D52603">
              <w:rPr>
                <w:spacing w:val="2"/>
              </w:rPr>
              <w:t xml:space="preserve"> </w:t>
            </w:r>
            <w:r w:rsidR="00D52603">
              <w:t>obmiarowej</w:t>
            </w:r>
            <w:r w:rsidR="00D52603">
              <w:tab/>
              <w:t>16</w:t>
            </w:r>
          </w:hyperlink>
        </w:p>
        <w:p w14:paraId="0F779B47" w14:textId="77777777" w:rsidR="009D5BAF" w:rsidRDefault="00960F52">
          <w:pPr>
            <w:pStyle w:val="Spistreci2"/>
            <w:numPr>
              <w:ilvl w:val="1"/>
              <w:numId w:val="8"/>
            </w:numPr>
            <w:tabs>
              <w:tab w:val="left" w:pos="997"/>
              <w:tab w:val="left" w:pos="998"/>
              <w:tab w:val="right" w:leader="dot" w:pos="9180"/>
            </w:tabs>
            <w:ind w:hanging="661"/>
          </w:pPr>
          <w:hyperlink w:anchor="_bookmark50" w:history="1">
            <w:r w:rsidR="00D52603">
              <w:t>Sposób rozliczenia robót tymczasowych i</w:t>
            </w:r>
            <w:r w:rsidR="00D52603">
              <w:rPr>
                <w:spacing w:val="-3"/>
              </w:rPr>
              <w:t xml:space="preserve"> </w:t>
            </w:r>
            <w:r w:rsidR="00D52603">
              <w:t>prac</w:t>
            </w:r>
            <w:r w:rsidR="00D52603">
              <w:rPr>
                <w:spacing w:val="-1"/>
              </w:rPr>
              <w:t xml:space="preserve"> </w:t>
            </w:r>
            <w:r w:rsidR="00D52603">
              <w:t>towarzyszących</w:t>
            </w:r>
            <w:r w:rsidR="00D52603">
              <w:tab/>
              <w:t>17</w:t>
            </w:r>
          </w:hyperlink>
        </w:p>
        <w:p w14:paraId="7A8CBBFF" w14:textId="77777777" w:rsidR="009D5BAF" w:rsidRDefault="00960F52">
          <w:pPr>
            <w:pStyle w:val="Spistreci1"/>
            <w:numPr>
              <w:ilvl w:val="0"/>
              <w:numId w:val="8"/>
            </w:numPr>
            <w:tabs>
              <w:tab w:val="left" w:pos="776"/>
              <w:tab w:val="left" w:pos="777"/>
              <w:tab w:val="right" w:leader="dot" w:pos="9180"/>
            </w:tabs>
            <w:ind w:left="776" w:hanging="661"/>
          </w:pPr>
          <w:hyperlink w:anchor="_bookmark51" w:history="1">
            <w:r w:rsidR="00D52603">
              <w:t>PRZEPISY</w:t>
            </w:r>
            <w:r w:rsidR="00D52603">
              <w:rPr>
                <w:spacing w:val="-2"/>
              </w:rPr>
              <w:t xml:space="preserve"> </w:t>
            </w:r>
            <w:r w:rsidR="00D52603">
              <w:t>ZWIĄZANE</w:t>
            </w:r>
            <w:r w:rsidR="00D52603">
              <w:tab/>
              <w:t>18</w:t>
            </w:r>
          </w:hyperlink>
        </w:p>
        <w:p w14:paraId="0415113D" w14:textId="77777777" w:rsidR="009D5BAF" w:rsidRDefault="00960F52">
          <w:pPr>
            <w:pStyle w:val="Spistreci2"/>
            <w:numPr>
              <w:ilvl w:val="1"/>
              <w:numId w:val="8"/>
            </w:numPr>
            <w:tabs>
              <w:tab w:val="left" w:pos="1215"/>
              <w:tab w:val="left" w:pos="1216"/>
              <w:tab w:val="right" w:leader="dot" w:pos="9180"/>
            </w:tabs>
            <w:ind w:left="1215" w:hanging="879"/>
          </w:pPr>
          <w:hyperlink w:anchor="_bookmark52" w:history="1">
            <w:r w:rsidR="00D52603">
              <w:t>Normy</w:t>
            </w:r>
            <w:r w:rsidR="00D52603">
              <w:tab/>
              <w:t>18</w:t>
            </w:r>
          </w:hyperlink>
        </w:p>
        <w:p w14:paraId="3742FE58" w14:textId="77777777" w:rsidR="009D5BAF" w:rsidRDefault="00960F52">
          <w:pPr>
            <w:pStyle w:val="Spistreci2"/>
            <w:numPr>
              <w:ilvl w:val="1"/>
              <w:numId w:val="8"/>
            </w:numPr>
            <w:tabs>
              <w:tab w:val="left" w:pos="1215"/>
              <w:tab w:val="left" w:pos="1216"/>
              <w:tab w:val="right" w:leader="dot" w:pos="9180"/>
            </w:tabs>
            <w:spacing w:before="155"/>
            <w:ind w:left="1215" w:hanging="879"/>
          </w:pPr>
          <w:hyperlink w:anchor="_bookmark53" w:history="1">
            <w:r w:rsidR="00D52603">
              <w:t>Inne</w:t>
            </w:r>
            <w:r w:rsidR="00D52603">
              <w:rPr>
                <w:spacing w:val="-3"/>
              </w:rPr>
              <w:t xml:space="preserve"> </w:t>
            </w:r>
            <w:r w:rsidR="00D52603">
              <w:t>dokumenty</w:t>
            </w:r>
            <w:r w:rsidR="00D52603">
              <w:tab/>
              <w:t>18</w:t>
            </w:r>
          </w:hyperlink>
        </w:p>
      </w:sdtContent>
    </w:sdt>
    <w:p w14:paraId="20243DC1" w14:textId="77777777" w:rsidR="009D5BAF" w:rsidRDefault="009D5BAF">
      <w:pPr>
        <w:sectPr w:rsidR="009D5BAF">
          <w:type w:val="continuous"/>
          <w:pgSz w:w="11910" w:h="16840"/>
          <w:pgMar w:top="1329" w:right="1300" w:bottom="1812" w:left="1300" w:header="708" w:footer="708" w:gutter="0"/>
          <w:cols w:space="708"/>
        </w:sectPr>
      </w:pPr>
    </w:p>
    <w:p w14:paraId="2961C90A" w14:textId="77777777" w:rsidR="009D5BAF" w:rsidRDefault="00D52603">
      <w:pPr>
        <w:pStyle w:val="Nagwek1"/>
        <w:numPr>
          <w:ilvl w:val="0"/>
          <w:numId w:val="7"/>
        </w:numPr>
        <w:tabs>
          <w:tab w:val="left" w:pos="683"/>
        </w:tabs>
        <w:spacing w:before="89"/>
        <w:jc w:val="both"/>
      </w:pPr>
      <w:bookmarkStart w:id="0" w:name="_bookmark0"/>
      <w:bookmarkEnd w:id="0"/>
      <w:r>
        <w:lastRenderedPageBreak/>
        <w:t>WSTĘP</w:t>
      </w:r>
    </w:p>
    <w:p w14:paraId="276A59C1" w14:textId="77777777" w:rsidR="009D5BAF" w:rsidRDefault="00D52603">
      <w:pPr>
        <w:pStyle w:val="Nagwek1"/>
        <w:numPr>
          <w:ilvl w:val="1"/>
          <w:numId w:val="7"/>
        </w:numPr>
        <w:tabs>
          <w:tab w:val="left" w:pos="683"/>
        </w:tabs>
        <w:spacing w:before="158"/>
        <w:jc w:val="both"/>
      </w:pPr>
      <w:bookmarkStart w:id="1" w:name="_bookmark1"/>
      <w:bookmarkEnd w:id="1"/>
      <w:r>
        <w:t>Nazwa</w:t>
      </w:r>
      <w:r>
        <w:rPr>
          <w:spacing w:val="-2"/>
        </w:rPr>
        <w:t xml:space="preserve"> </w:t>
      </w:r>
      <w:r>
        <w:t>zadania</w:t>
      </w:r>
    </w:p>
    <w:p w14:paraId="449F9C90" w14:textId="77777777" w:rsidR="00960F52" w:rsidRDefault="00960F52" w:rsidP="00960F52">
      <w:pPr>
        <w:pStyle w:val="Nagwek1"/>
        <w:tabs>
          <w:tab w:val="left" w:pos="683"/>
        </w:tabs>
        <w:spacing w:before="158"/>
        <w:ind w:left="115" w:firstLine="0"/>
        <w:rPr>
          <w:b w:val="0"/>
          <w:bCs w:val="0"/>
          <w:szCs w:val="22"/>
        </w:rPr>
      </w:pPr>
      <w:bookmarkStart w:id="2" w:name="_bookmark2"/>
      <w:bookmarkEnd w:id="2"/>
      <w:r w:rsidRPr="00960F52">
        <w:rPr>
          <w:b w:val="0"/>
          <w:bCs w:val="0"/>
          <w:szCs w:val="22"/>
        </w:rPr>
        <w:t>„Poprawa bezpieczeństwa pieszych w ciągu DW 522 w miejscowości Cierpięta"</w:t>
      </w:r>
    </w:p>
    <w:p w14:paraId="060AFFC5" w14:textId="4517FF08" w:rsidR="009D5BAF" w:rsidRDefault="00D52603" w:rsidP="00960F52">
      <w:pPr>
        <w:pStyle w:val="Nagwek1"/>
        <w:numPr>
          <w:ilvl w:val="1"/>
          <w:numId w:val="7"/>
        </w:numPr>
        <w:tabs>
          <w:tab w:val="left" w:pos="683"/>
        </w:tabs>
        <w:spacing w:before="158"/>
        <w:jc w:val="both"/>
      </w:pPr>
      <w:r>
        <w:t>Przedmiot</w:t>
      </w:r>
      <w:r w:rsidRPr="00960F52">
        <w:t xml:space="preserve"> </w:t>
      </w:r>
      <w:r w:rsidR="00C419A2">
        <w:t>SST</w:t>
      </w:r>
    </w:p>
    <w:p w14:paraId="6F02DF30" w14:textId="77777777" w:rsidR="009D5BAF" w:rsidRDefault="00D52603" w:rsidP="00C419A2">
      <w:pPr>
        <w:pStyle w:val="Tekstpodstawowy"/>
        <w:spacing w:before="155" w:line="276" w:lineRule="auto"/>
        <w:ind w:right="113"/>
        <w:jc w:val="both"/>
      </w:pPr>
      <w:r>
        <w:rPr>
          <w:spacing w:val="-3"/>
        </w:rPr>
        <w:t>Przedmiotem</w:t>
      </w:r>
      <w:r>
        <w:rPr>
          <w:spacing w:val="-17"/>
        </w:rPr>
        <w:t xml:space="preserve"> </w:t>
      </w:r>
      <w:r>
        <w:t>niniejsz</w:t>
      </w:r>
      <w:r w:rsidR="00C419A2">
        <w:t>ej</w:t>
      </w:r>
      <w:r>
        <w:rPr>
          <w:spacing w:val="-15"/>
        </w:rPr>
        <w:t xml:space="preserve"> </w:t>
      </w:r>
      <w:r w:rsidR="00C419A2">
        <w:rPr>
          <w:spacing w:val="-15"/>
        </w:rPr>
        <w:t xml:space="preserve">Szczegółowej </w:t>
      </w:r>
      <w:r w:rsidR="00C419A2">
        <w:t>Specyfikacji Technicznej</w:t>
      </w:r>
      <w:r>
        <w:rPr>
          <w:spacing w:val="-15"/>
        </w:rPr>
        <w:t xml:space="preserve"> </w:t>
      </w:r>
      <w:r>
        <w:t>(</w:t>
      </w:r>
      <w:r w:rsidR="00C419A2">
        <w:t>SST</w:t>
      </w:r>
      <w:r>
        <w:t>)</w:t>
      </w:r>
      <w:r>
        <w:rPr>
          <w:spacing w:val="-14"/>
        </w:rPr>
        <w:t xml:space="preserve"> </w:t>
      </w:r>
      <w:r>
        <w:t xml:space="preserve">są wymagania dotyczące wykonania i odbioru robót </w:t>
      </w:r>
      <w:r>
        <w:rPr>
          <w:spacing w:val="-3"/>
        </w:rPr>
        <w:t xml:space="preserve">związanych </w:t>
      </w:r>
      <w:r>
        <w:t>z wykonaniem wzmocnienia podłoża</w:t>
      </w:r>
      <w:r>
        <w:rPr>
          <w:spacing w:val="-32"/>
        </w:rPr>
        <w:t xml:space="preserve"> </w:t>
      </w:r>
      <w:r>
        <w:t>gruntowego</w:t>
      </w:r>
      <w:r>
        <w:rPr>
          <w:spacing w:val="-33"/>
        </w:rPr>
        <w:t xml:space="preserve"> </w:t>
      </w:r>
      <w:r>
        <w:t>poprzez</w:t>
      </w:r>
      <w:r>
        <w:rPr>
          <w:spacing w:val="-29"/>
        </w:rPr>
        <w:t xml:space="preserve"> </w:t>
      </w:r>
      <w:r>
        <w:t>wykonanie</w:t>
      </w:r>
      <w:r>
        <w:rPr>
          <w:spacing w:val="-33"/>
        </w:rPr>
        <w:t xml:space="preserve"> </w:t>
      </w:r>
      <w:r>
        <w:t>kolumn</w:t>
      </w:r>
      <w:r>
        <w:rPr>
          <w:spacing w:val="-30"/>
        </w:rPr>
        <w:t xml:space="preserve"> </w:t>
      </w:r>
      <w:r>
        <w:t>iniekcyjnych</w:t>
      </w:r>
      <w:r>
        <w:rPr>
          <w:spacing w:val="-31"/>
        </w:rPr>
        <w:t xml:space="preserve"> </w:t>
      </w:r>
      <w:r>
        <w:t>techniką</w:t>
      </w:r>
      <w:r>
        <w:rPr>
          <w:spacing w:val="-31"/>
        </w:rPr>
        <w:t xml:space="preserve"> </w:t>
      </w:r>
      <w:r>
        <w:t>iniekcji</w:t>
      </w:r>
      <w:r>
        <w:rPr>
          <w:spacing w:val="-30"/>
        </w:rPr>
        <w:t xml:space="preserve"> </w:t>
      </w:r>
      <w:r>
        <w:rPr>
          <w:spacing w:val="-3"/>
        </w:rPr>
        <w:t>strumieniowej</w:t>
      </w:r>
      <w:r w:rsidR="00C419A2">
        <w:rPr>
          <w:spacing w:val="-3"/>
        </w:rPr>
        <w:t xml:space="preserve"> </w:t>
      </w:r>
      <w:r>
        <w:t>„</w:t>
      </w:r>
      <w:proofErr w:type="spellStart"/>
      <w:r>
        <w:t>jet-grouting</w:t>
      </w:r>
      <w:proofErr w:type="spellEnd"/>
      <w:r>
        <w:t>”.</w:t>
      </w:r>
    </w:p>
    <w:p w14:paraId="5C391E3C" w14:textId="77777777" w:rsidR="009D5BAF" w:rsidRDefault="00D52603">
      <w:pPr>
        <w:pStyle w:val="Tekstpodstawowy"/>
        <w:spacing w:before="155" w:line="276" w:lineRule="auto"/>
        <w:ind w:right="113"/>
        <w:jc w:val="both"/>
      </w:pPr>
      <w:r>
        <w:t>Wykonanie kolumn iniekcyjnych ma na celu wzmocnienie podłoża gruntowego o niedostatecznej</w:t>
      </w:r>
      <w:r>
        <w:rPr>
          <w:spacing w:val="-22"/>
        </w:rPr>
        <w:t xml:space="preserve"> </w:t>
      </w:r>
      <w:r>
        <w:t>nośności</w:t>
      </w:r>
      <w:r>
        <w:rPr>
          <w:spacing w:val="-22"/>
        </w:rPr>
        <w:t xml:space="preserve"> </w:t>
      </w:r>
      <w:r>
        <w:t>i</w:t>
      </w:r>
      <w:r>
        <w:rPr>
          <w:spacing w:val="-18"/>
        </w:rPr>
        <w:t xml:space="preserve"> </w:t>
      </w:r>
      <w:r>
        <w:t>przeniesienie</w:t>
      </w:r>
      <w:r>
        <w:rPr>
          <w:spacing w:val="-23"/>
        </w:rPr>
        <w:t xml:space="preserve"> </w:t>
      </w:r>
      <w:r>
        <w:t>projektowanych</w:t>
      </w:r>
      <w:r>
        <w:rPr>
          <w:spacing w:val="-20"/>
        </w:rPr>
        <w:t xml:space="preserve"> </w:t>
      </w:r>
      <w:r>
        <w:t>obciążeń</w:t>
      </w:r>
      <w:r>
        <w:rPr>
          <w:spacing w:val="-22"/>
        </w:rPr>
        <w:t xml:space="preserve"> </w:t>
      </w:r>
      <w:r>
        <w:t>z</w:t>
      </w:r>
      <w:r>
        <w:rPr>
          <w:spacing w:val="-16"/>
        </w:rPr>
        <w:t xml:space="preserve"> </w:t>
      </w:r>
      <w:r>
        <w:t>nasypów</w:t>
      </w:r>
      <w:r>
        <w:rPr>
          <w:spacing w:val="-21"/>
        </w:rPr>
        <w:t xml:space="preserve"> </w:t>
      </w:r>
      <w:r>
        <w:t>drogowych</w:t>
      </w:r>
      <w:r>
        <w:rPr>
          <w:spacing w:val="-19"/>
        </w:rPr>
        <w:t xml:space="preserve"> </w:t>
      </w:r>
      <w:r>
        <w:t>na warstwy nośne</w:t>
      </w:r>
      <w:r>
        <w:rPr>
          <w:spacing w:val="-3"/>
        </w:rPr>
        <w:t xml:space="preserve"> </w:t>
      </w:r>
      <w:r>
        <w:t>podłoża.</w:t>
      </w:r>
    </w:p>
    <w:p w14:paraId="1649CFEC" w14:textId="77777777" w:rsidR="009D5BAF" w:rsidRDefault="00D52603">
      <w:pPr>
        <w:pStyle w:val="Nagwek1"/>
        <w:numPr>
          <w:ilvl w:val="1"/>
          <w:numId w:val="7"/>
        </w:numPr>
        <w:tabs>
          <w:tab w:val="left" w:pos="683"/>
        </w:tabs>
        <w:spacing w:before="122"/>
        <w:jc w:val="both"/>
      </w:pPr>
      <w:bookmarkStart w:id="3" w:name="_bookmark3"/>
      <w:bookmarkEnd w:id="3"/>
      <w:r>
        <w:t>Zakres stosowania</w:t>
      </w:r>
      <w:r>
        <w:rPr>
          <w:spacing w:val="-2"/>
        </w:rPr>
        <w:t xml:space="preserve"> </w:t>
      </w:r>
      <w:r w:rsidR="00C419A2">
        <w:t>SST</w:t>
      </w:r>
    </w:p>
    <w:p w14:paraId="28BA4855" w14:textId="77777777" w:rsidR="009D5BAF" w:rsidRDefault="00C419A2">
      <w:pPr>
        <w:pStyle w:val="Tekstpodstawowy"/>
        <w:spacing w:before="156" w:line="276" w:lineRule="auto"/>
        <w:ind w:right="114"/>
        <w:jc w:val="both"/>
      </w:pPr>
      <w:r>
        <w:t>SST</w:t>
      </w:r>
      <w:r w:rsidR="00D52603">
        <w:rPr>
          <w:spacing w:val="-9"/>
        </w:rPr>
        <w:t xml:space="preserve"> </w:t>
      </w:r>
      <w:r w:rsidR="00D52603">
        <w:t>są</w:t>
      </w:r>
      <w:r w:rsidR="00D52603">
        <w:rPr>
          <w:spacing w:val="-7"/>
        </w:rPr>
        <w:t xml:space="preserve"> </w:t>
      </w:r>
      <w:r w:rsidR="00D52603">
        <w:t>stosowane</w:t>
      </w:r>
      <w:r w:rsidR="00D52603">
        <w:rPr>
          <w:spacing w:val="-9"/>
        </w:rPr>
        <w:t xml:space="preserve"> </w:t>
      </w:r>
      <w:r w:rsidR="00D52603">
        <w:t>jako</w:t>
      </w:r>
      <w:r w:rsidR="00D52603">
        <w:rPr>
          <w:spacing w:val="-10"/>
        </w:rPr>
        <w:t xml:space="preserve"> </w:t>
      </w:r>
      <w:r w:rsidR="00D52603">
        <w:t>dokument</w:t>
      </w:r>
      <w:r w:rsidR="00D52603">
        <w:rPr>
          <w:spacing w:val="-7"/>
        </w:rPr>
        <w:t xml:space="preserve"> </w:t>
      </w:r>
      <w:r w:rsidR="00D52603">
        <w:t>przetargowy</w:t>
      </w:r>
      <w:r w:rsidR="00D52603">
        <w:rPr>
          <w:spacing w:val="-9"/>
        </w:rPr>
        <w:t xml:space="preserve"> </w:t>
      </w:r>
      <w:r w:rsidR="00D52603">
        <w:t>i</w:t>
      </w:r>
      <w:r w:rsidR="00D52603">
        <w:rPr>
          <w:spacing w:val="-6"/>
        </w:rPr>
        <w:t xml:space="preserve"> </w:t>
      </w:r>
      <w:r w:rsidR="00D52603">
        <w:t>kontraktowy</w:t>
      </w:r>
      <w:r w:rsidR="00D52603">
        <w:rPr>
          <w:spacing w:val="-8"/>
        </w:rPr>
        <w:t xml:space="preserve"> </w:t>
      </w:r>
      <w:r w:rsidR="00D52603">
        <w:t>przy</w:t>
      </w:r>
      <w:r w:rsidR="00D52603">
        <w:rPr>
          <w:spacing w:val="-7"/>
        </w:rPr>
        <w:t xml:space="preserve"> </w:t>
      </w:r>
      <w:r w:rsidR="00D52603">
        <w:t>zlecaniu</w:t>
      </w:r>
      <w:r w:rsidR="00D52603">
        <w:rPr>
          <w:spacing w:val="-9"/>
        </w:rPr>
        <w:t xml:space="preserve"> </w:t>
      </w:r>
      <w:r w:rsidR="00D52603">
        <w:t>i</w:t>
      </w:r>
      <w:r w:rsidR="00D52603">
        <w:rPr>
          <w:spacing w:val="6"/>
        </w:rPr>
        <w:t xml:space="preserve"> </w:t>
      </w:r>
      <w:r w:rsidR="00D52603">
        <w:t xml:space="preserve">realizacji robót na drogach </w:t>
      </w:r>
      <w:r>
        <w:t>wojewódzkich</w:t>
      </w:r>
      <w:r w:rsidR="00D52603">
        <w:t xml:space="preserve">. </w:t>
      </w:r>
    </w:p>
    <w:p w14:paraId="0D75B62E" w14:textId="77777777" w:rsidR="009D5BAF" w:rsidRDefault="00D52603">
      <w:pPr>
        <w:pStyle w:val="Nagwek1"/>
        <w:numPr>
          <w:ilvl w:val="1"/>
          <w:numId w:val="7"/>
        </w:numPr>
        <w:tabs>
          <w:tab w:val="left" w:pos="683"/>
        </w:tabs>
        <w:spacing w:before="119"/>
        <w:jc w:val="both"/>
      </w:pPr>
      <w:bookmarkStart w:id="4" w:name="_bookmark4"/>
      <w:bookmarkEnd w:id="4"/>
      <w:r>
        <w:t>Informacje ogólne o terenie</w:t>
      </w:r>
      <w:r>
        <w:rPr>
          <w:spacing w:val="-5"/>
        </w:rPr>
        <w:t xml:space="preserve"> </w:t>
      </w:r>
      <w:r>
        <w:t>budowy</w:t>
      </w:r>
    </w:p>
    <w:p w14:paraId="77DAB941" w14:textId="77777777" w:rsidR="009D5BAF" w:rsidRDefault="00D52603">
      <w:pPr>
        <w:spacing w:before="157"/>
        <w:ind w:left="116"/>
        <w:rPr>
          <w:i/>
          <w:sz w:val="20"/>
        </w:rPr>
      </w:pPr>
      <w:r>
        <w:rPr>
          <w:sz w:val="20"/>
        </w:rPr>
        <w:t xml:space="preserve">„…” </w:t>
      </w:r>
      <w:r>
        <w:rPr>
          <w:i/>
          <w:sz w:val="20"/>
        </w:rPr>
        <w:t>- przytoczyć</w:t>
      </w:r>
    </w:p>
    <w:p w14:paraId="1D01FBCF" w14:textId="77777777" w:rsidR="009D5BAF" w:rsidRDefault="00D52603">
      <w:pPr>
        <w:pStyle w:val="Nagwek1"/>
        <w:numPr>
          <w:ilvl w:val="1"/>
          <w:numId w:val="7"/>
        </w:numPr>
        <w:tabs>
          <w:tab w:val="left" w:pos="683"/>
        </w:tabs>
        <w:spacing w:before="156"/>
        <w:jc w:val="both"/>
      </w:pPr>
      <w:bookmarkStart w:id="5" w:name="_bookmark5"/>
      <w:bookmarkEnd w:id="5"/>
      <w:r>
        <w:t>Określenia</w:t>
      </w:r>
      <w:r>
        <w:rPr>
          <w:spacing w:val="-2"/>
        </w:rPr>
        <w:t xml:space="preserve"> </w:t>
      </w:r>
      <w:r>
        <w:t>podstawowe</w:t>
      </w:r>
    </w:p>
    <w:p w14:paraId="7025FE27" w14:textId="77777777" w:rsidR="009D5BAF" w:rsidRDefault="00D52603">
      <w:pPr>
        <w:pStyle w:val="Tekstpodstawowy"/>
        <w:spacing w:before="157" w:line="276" w:lineRule="auto"/>
        <w:ind w:right="115"/>
        <w:jc w:val="both"/>
      </w:pPr>
      <w:r>
        <w:t>Kolumna</w:t>
      </w:r>
      <w:r>
        <w:rPr>
          <w:spacing w:val="-16"/>
        </w:rPr>
        <w:t xml:space="preserve"> </w:t>
      </w:r>
      <w:r>
        <w:t>iniekcyjna</w:t>
      </w:r>
      <w:r>
        <w:rPr>
          <w:spacing w:val="-14"/>
        </w:rPr>
        <w:t xml:space="preserve"> </w:t>
      </w:r>
      <w:r>
        <w:t>(pal</w:t>
      </w:r>
      <w:r>
        <w:rPr>
          <w:spacing w:val="-16"/>
        </w:rPr>
        <w:t xml:space="preserve"> </w:t>
      </w:r>
      <w:r>
        <w:t>iniekcyjny)</w:t>
      </w:r>
      <w:r>
        <w:rPr>
          <w:spacing w:val="-12"/>
        </w:rPr>
        <w:t xml:space="preserve"> </w:t>
      </w:r>
      <w:r>
        <w:t>—</w:t>
      </w:r>
      <w:r>
        <w:rPr>
          <w:spacing w:val="-14"/>
        </w:rPr>
        <w:t xml:space="preserve"> </w:t>
      </w:r>
      <w:proofErr w:type="spellStart"/>
      <w:r>
        <w:t>zainiektowana</w:t>
      </w:r>
      <w:proofErr w:type="spellEnd"/>
      <w:r>
        <w:rPr>
          <w:spacing w:val="-13"/>
        </w:rPr>
        <w:t xml:space="preserve"> </w:t>
      </w:r>
      <w:r>
        <w:t>bryła</w:t>
      </w:r>
      <w:r>
        <w:rPr>
          <w:spacing w:val="-13"/>
        </w:rPr>
        <w:t xml:space="preserve"> </w:t>
      </w:r>
      <w:r>
        <w:t>gruntu</w:t>
      </w:r>
      <w:r>
        <w:rPr>
          <w:spacing w:val="-13"/>
        </w:rPr>
        <w:t xml:space="preserve"> </w:t>
      </w:r>
      <w:r>
        <w:t>o</w:t>
      </w:r>
      <w:r>
        <w:rPr>
          <w:spacing w:val="-13"/>
        </w:rPr>
        <w:t xml:space="preserve"> </w:t>
      </w:r>
      <w:r>
        <w:t>kształcie</w:t>
      </w:r>
      <w:r>
        <w:rPr>
          <w:spacing w:val="-15"/>
        </w:rPr>
        <w:t xml:space="preserve"> </w:t>
      </w:r>
      <w:r>
        <w:t>zbliżonym</w:t>
      </w:r>
      <w:r>
        <w:rPr>
          <w:spacing w:val="-14"/>
        </w:rPr>
        <w:t xml:space="preserve"> </w:t>
      </w:r>
      <w:r>
        <w:t>do walca i średnicy określonej w Dokumentacji Projektowej, powstała w wyniku bezpośredniego</w:t>
      </w:r>
      <w:r>
        <w:rPr>
          <w:spacing w:val="-21"/>
        </w:rPr>
        <w:t xml:space="preserve"> </w:t>
      </w:r>
      <w:r>
        <w:t>wymieszania</w:t>
      </w:r>
      <w:r>
        <w:rPr>
          <w:spacing w:val="-19"/>
        </w:rPr>
        <w:t xml:space="preserve"> </w:t>
      </w:r>
      <w:r>
        <w:t>wtłaczanego</w:t>
      </w:r>
      <w:r>
        <w:rPr>
          <w:spacing w:val="-21"/>
        </w:rPr>
        <w:t xml:space="preserve"> </w:t>
      </w:r>
      <w:r>
        <w:t>zaczynu</w:t>
      </w:r>
      <w:r>
        <w:rPr>
          <w:spacing w:val="-21"/>
        </w:rPr>
        <w:t xml:space="preserve"> </w:t>
      </w:r>
      <w:r>
        <w:t>wiążącego</w:t>
      </w:r>
      <w:r>
        <w:rPr>
          <w:spacing w:val="-20"/>
        </w:rPr>
        <w:t xml:space="preserve"> </w:t>
      </w:r>
      <w:r>
        <w:t>z</w:t>
      </w:r>
      <w:r>
        <w:rPr>
          <w:spacing w:val="-19"/>
        </w:rPr>
        <w:t xml:space="preserve"> </w:t>
      </w:r>
      <w:r>
        <w:t>cząsteczkami</w:t>
      </w:r>
      <w:r>
        <w:rPr>
          <w:spacing w:val="-16"/>
        </w:rPr>
        <w:t xml:space="preserve"> </w:t>
      </w:r>
      <w:r>
        <w:t>gruntu</w:t>
      </w:r>
      <w:r>
        <w:rPr>
          <w:spacing w:val="-21"/>
        </w:rPr>
        <w:t xml:space="preserve"> </w:t>
      </w:r>
      <w:r>
        <w:t>(bryła gruntu o zmodyfikowanych</w:t>
      </w:r>
      <w:r>
        <w:rPr>
          <w:spacing w:val="-3"/>
        </w:rPr>
        <w:t xml:space="preserve"> </w:t>
      </w:r>
      <w:r>
        <w:t>własnościach).</w:t>
      </w:r>
    </w:p>
    <w:p w14:paraId="7C9402B8" w14:textId="77777777" w:rsidR="009D5BAF" w:rsidRDefault="00D52603">
      <w:pPr>
        <w:pStyle w:val="Tekstpodstawowy"/>
        <w:spacing w:before="121" w:line="276" w:lineRule="auto"/>
        <w:ind w:right="118"/>
        <w:jc w:val="both"/>
      </w:pPr>
      <w:r>
        <w:t>Słabe podłoże - warstwy gruntu nie spełniające wymagań, wynikających z warunków nośności lub stateczności albo warunków przydatności do użytkowania.</w:t>
      </w:r>
    </w:p>
    <w:p w14:paraId="5539440E" w14:textId="77777777" w:rsidR="009D5BAF" w:rsidRDefault="00D52603">
      <w:pPr>
        <w:pStyle w:val="Tekstpodstawowy"/>
        <w:spacing w:before="120" w:line="276" w:lineRule="auto"/>
        <w:ind w:right="114"/>
        <w:jc w:val="both"/>
      </w:pPr>
      <w:r>
        <w:rPr>
          <w:spacing w:val="-4"/>
        </w:rPr>
        <w:t xml:space="preserve">Stopień wzmocnienia gruntu </w:t>
      </w:r>
      <w:r>
        <w:rPr>
          <w:spacing w:val="-3"/>
        </w:rPr>
        <w:t>(</w:t>
      </w:r>
      <w:proofErr w:type="spellStart"/>
      <w:r>
        <w:rPr>
          <w:spacing w:val="-3"/>
        </w:rPr>
        <w:t>Sw</w:t>
      </w:r>
      <w:proofErr w:type="spellEnd"/>
      <w:r>
        <w:rPr>
          <w:spacing w:val="-3"/>
        </w:rPr>
        <w:t xml:space="preserve">) </w:t>
      </w:r>
      <w:r>
        <w:t xml:space="preserve">— </w:t>
      </w:r>
      <w:r>
        <w:rPr>
          <w:spacing w:val="-4"/>
        </w:rPr>
        <w:t xml:space="preserve">stosunek objętości kolumn iniekcyjnych </w:t>
      </w:r>
      <w:r>
        <w:t xml:space="preserve">do </w:t>
      </w:r>
      <w:r>
        <w:rPr>
          <w:spacing w:val="-4"/>
        </w:rPr>
        <w:t xml:space="preserve">ogólnej objętości bryły podłoża </w:t>
      </w:r>
      <w:r>
        <w:t>gruntowego podlegającej wzmocnieniu. Stopień ten zależny jest od średnicy kolumn, ich rozstawu i głębokości.</w:t>
      </w:r>
    </w:p>
    <w:p w14:paraId="10F4A6A1" w14:textId="77777777" w:rsidR="009D5BAF" w:rsidRDefault="00D52603">
      <w:pPr>
        <w:pStyle w:val="Tekstpodstawowy"/>
        <w:spacing w:before="119" w:line="276" w:lineRule="auto"/>
        <w:ind w:right="113"/>
        <w:jc w:val="both"/>
      </w:pPr>
      <w:r>
        <w:t>Technologia</w:t>
      </w:r>
      <w:r>
        <w:rPr>
          <w:spacing w:val="-7"/>
        </w:rPr>
        <w:t xml:space="preserve"> </w:t>
      </w:r>
      <w:r>
        <w:t>„</w:t>
      </w:r>
      <w:proofErr w:type="spellStart"/>
      <w:r>
        <w:t>jet-grouting</w:t>
      </w:r>
      <w:proofErr w:type="spellEnd"/>
      <w:r>
        <w:t>”</w:t>
      </w:r>
      <w:r>
        <w:rPr>
          <w:spacing w:val="-6"/>
        </w:rPr>
        <w:t xml:space="preserve"> </w:t>
      </w:r>
      <w:r>
        <w:t>-</w:t>
      </w:r>
      <w:r>
        <w:rPr>
          <w:spacing w:val="-6"/>
        </w:rPr>
        <w:t xml:space="preserve"> </w:t>
      </w:r>
      <w:r>
        <w:t>sposób</w:t>
      </w:r>
      <w:r>
        <w:rPr>
          <w:spacing w:val="-6"/>
        </w:rPr>
        <w:t xml:space="preserve"> </w:t>
      </w:r>
      <w:r>
        <w:t>iniekcyjnego</w:t>
      </w:r>
      <w:r>
        <w:rPr>
          <w:spacing w:val="-8"/>
        </w:rPr>
        <w:t xml:space="preserve"> </w:t>
      </w:r>
      <w:r>
        <w:t>wzmacniania</w:t>
      </w:r>
      <w:r>
        <w:rPr>
          <w:spacing w:val="-7"/>
        </w:rPr>
        <w:t xml:space="preserve"> </w:t>
      </w:r>
      <w:r>
        <w:t>gruntu</w:t>
      </w:r>
      <w:r>
        <w:rPr>
          <w:spacing w:val="-6"/>
        </w:rPr>
        <w:t xml:space="preserve"> </w:t>
      </w:r>
      <w:r>
        <w:t>przy</w:t>
      </w:r>
      <w:r>
        <w:rPr>
          <w:spacing w:val="-7"/>
        </w:rPr>
        <w:t xml:space="preserve"> </w:t>
      </w:r>
      <w:r>
        <w:t>użyciu</w:t>
      </w:r>
      <w:r>
        <w:rPr>
          <w:spacing w:val="-6"/>
        </w:rPr>
        <w:t xml:space="preserve"> </w:t>
      </w:r>
      <w:r>
        <w:t xml:space="preserve">zaczynu wiążącego, w </w:t>
      </w:r>
      <w:r>
        <w:rPr>
          <w:spacing w:val="-3"/>
        </w:rPr>
        <w:t xml:space="preserve">którym insekt wyrzucany jest </w:t>
      </w:r>
      <w:r>
        <w:t xml:space="preserve">z </w:t>
      </w:r>
      <w:r>
        <w:rPr>
          <w:spacing w:val="-3"/>
        </w:rPr>
        <w:t xml:space="preserve">dysz iniekcyjnych </w:t>
      </w:r>
      <w:r>
        <w:t xml:space="preserve">w </w:t>
      </w:r>
      <w:r>
        <w:rPr>
          <w:spacing w:val="-3"/>
        </w:rPr>
        <w:t xml:space="preserve">kierunku poziomym </w:t>
      </w:r>
      <w:r>
        <w:t xml:space="preserve">(po </w:t>
      </w:r>
      <w:r>
        <w:rPr>
          <w:spacing w:val="-3"/>
        </w:rPr>
        <w:t xml:space="preserve">obwodzie </w:t>
      </w:r>
      <w:r>
        <w:t xml:space="preserve">zapuszczanego w grunt przewodu iniekcyjnego) strumieniem pod ciśnieniem </w:t>
      </w:r>
      <w:r>
        <w:rPr>
          <w:spacing w:val="-3"/>
        </w:rPr>
        <w:t xml:space="preserve">mierzonym </w:t>
      </w:r>
      <w:r>
        <w:t xml:space="preserve">na króćcu tłocznym pompy. Przewód </w:t>
      </w:r>
      <w:r>
        <w:rPr>
          <w:spacing w:val="-3"/>
        </w:rPr>
        <w:t xml:space="preserve">iniekcyjny </w:t>
      </w:r>
      <w:r>
        <w:t xml:space="preserve">w </w:t>
      </w:r>
      <w:r>
        <w:rPr>
          <w:spacing w:val="-3"/>
        </w:rPr>
        <w:t xml:space="preserve">trakcie wyrzucania </w:t>
      </w:r>
      <w:proofErr w:type="spellStart"/>
      <w:r>
        <w:rPr>
          <w:spacing w:val="-3"/>
        </w:rPr>
        <w:t>iniektu</w:t>
      </w:r>
      <w:proofErr w:type="spellEnd"/>
      <w:r>
        <w:rPr>
          <w:spacing w:val="-3"/>
        </w:rPr>
        <w:t xml:space="preserve"> podlega ruchowi posuwistemu </w:t>
      </w:r>
      <w:r>
        <w:t>i</w:t>
      </w:r>
      <w:r>
        <w:rPr>
          <w:spacing w:val="-14"/>
        </w:rPr>
        <w:t xml:space="preserve"> </w:t>
      </w:r>
      <w:r>
        <w:rPr>
          <w:spacing w:val="-3"/>
        </w:rPr>
        <w:t>obrotowi.</w:t>
      </w:r>
    </w:p>
    <w:p w14:paraId="14A9244A" w14:textId="77777777" w:rsidR="009D5BAF" w:rsidRDefault="00D52603">
      <w:pPr>
        <w:pStyle w:val="Tekstpodstawowy"/>
        <w:spacing w:before="119" w:line="276" w:lineRule="auto"/>
        <w:ind w:right="112"/>
        <w:jc w:val="both"/>
      </w:pPr>
      <w:r>
        <w:t xml:space="preserve">Wzmocnienie podłoża - </w:t>
      </w:r>
      <w:proofErr w:type="spellStart"/>
      <w:r>
        <w:t>geoinżynieryjne</w:t>
      </w:r>
      <w:proofErr w:type="spellEnd"/>
      <w:r>
        <w:t xml:space="preserve"> metody modyfikujące właściwości fizyko- mechaniczne gruntów poprzez trwałe nadanie podłożu gruntowemu właściwości zwiększających jego nośność oraz zmniejszających odkształcalność i wrażliwość na wpływ czynników atmosferycznych.</w:t>
      </w:r>
    </w:p>
    <w:p w14:paraId="37E1EE65" w14:textId="77777777" w:rsidR="009D5BAF" w:rsidRDefault="00D52603">
      <w:pPr>
        <w:pStyle w:val="Tekstpodstawowy"/>
        <w:spacing w:before="121" w:line="276" w:lineRule="auto"/>
        <w:ind w:right="113"/>
        <w:jc w:val="both"/>
      </w:pPr>
      <w:r>
        <w:t>Pozostałe</w:t>
      </w:r>
      <w:r>
        <w:rPr>
          <w:spacing w:val="-21"/>
        </w:rPr>
        <w:t xml:space="preserve"> </w:t>
      </w:r>
      <w:r>
        <w:t>określenia</w:t>
      </w:r>
      <w:r>
        <w:rPr>
          <w:spacing w:val="-20"/>
        </w:rPr>
        <w:t xml:space="preserve"> </w:t>
      </w:r>
      <w:r>
        <w:t>podstawowe</w:t>
      </w:r>
      <w:r>
        <w:rPr>
          <w:spacing w:val="-21"/>
        </w:rPr>
        <w:t xml:space="preserve"> </w:t>
      </w:r>
      <w:r>
        <w:t>podane</w:t>
      </w:r>
      <w:r>
        <w:rPr>
          <w:spacing w:val="-20"/>
        </w:rPr>
        <w:t xml:space="preserve"> </w:t>
      </w:r>
      <w:r>
        <w:t>w</w:t>
      </w:r>
      <w:r>
        <w:rPr>
          <w:spacing w:val="-20"/>
        </w:rPr>
        <w:t xml:space="preserve"> </w:t>
      </w:r>
      <w:r>
        <w:t>niniejszych</w:t>
      </w:r>
      <w:r>
        <w:rPr>
          <w:spacing w:val="-20"/>
        </w:rPr>
        <w:t xml:space="preserve"> </w:t>
      </w:r>
      <w:r w:rsidR="00C419A2">
        <w:t>SST</w:t>
      </w:r>
      <w:r>
        <w:rPr>
          <w:spacing w:val="-19"/>
        </w:rPr>
        <w:t xml:space="preserve"> </w:t>
      </w:r>
      <w:r>
        <w:t>są</w:t>
      </w:r>
      <w:r>
        <w:rPr>
          <w:spacing w:val="-20"/>
        </w:rPr>
        <w:t xml:space="preserve"> </w:t>
      </w:r>
      <w:r>
        <w:t>zgodne</w:t>
      </w:r>
      <w:r>
        <w:rPr>
          <w:spacing w:val="-21"/>
        </w:rPr>
        <w:t xml:space="preserve"> </w:t>
      </w:r>
      <w:r>
        <w:t>z</w:t>
      </w:r>
      <w:r>
        <w:rPr>
          <w:spacing w:val="-18"/>
        </w:rPr>
        <w:t xml:space="preserve"> </w:t>
      </w:r>
      <w:r>
        <w:t xml:space="preserve">odpowiednimi polskimi normami i z definicjami podanymi w </w:t>
      </w:r>
      <w:r w:rsidR="00C419A2">
        <w:t>SST</w:t>
      </w:r>
      <w:r>
        <w:t xml:space="preserve"> </w:t>
      </w:r>
      <w:r w:rsidR="00C419A2">
        <w:t>D.M.00.00.00</w:t>
      </w:r>
      <w:r>
        <w:t xml:space="preserve"> "Wymagania Ogólne", </w:t>
      </w:r>
      <w:r w:rsidR="00C419A2">
        <w:t>SST</w:t>
      </w:r>
      <w:r>
        <w:t xml:space="preserve"> D-02.00.01 „Roboty ziemne. Wymagania ogólne” oraz w przepisach związanych wyszczególnionych w pkt. 10 niniejszego</w:t>
      </w:r>
      <w:r>
        <w:rPr>
          <w:spacing w:val="-6"/>
        </w:rPr>
        <w:t xml:space="preserve"> </w:t>
      </w:r>
      <w:r w:rsidR="00C419A2">
        <w:t>SST</w:t>
      </w:r>
      <w:r>
        <w:t>.</w:t>
      </w:r>
    </w:p>
    <w:p w14:paraId="7183656A" w14:textId="77777777" w:rsidR="009D5BAF" w:rsidRDefault="009D5BAF">
      <w:pPr>
        <w:spacing w:line="276" w:lineRule="auto"/>
        <w:jc w:val="both"/>
        <w:sectPr w:rsidR="009D5BAF">
          <w:pgSz w:w="11910" w:h="16840"/>
          <w:pgMar w:top="1320" w:right="1300" w:bottom="1420" w:left="1300" w:header="710" w:footer="1232" w:gutter="0"/>
          <w:cols w:space="708"/>
        </w:sectPr>
      </w:pPr>
    </w:p>
    <w:p w14:paraId="58D693B5" w14:textId="77777777" w:rsidR="009D5BAF" w:rsidRDefault="00D52603">
      <w:pPr>
        <w:pStyle w:val="Nagwek1"/>
        <w:numPr>
          <w:ilvl w:val="1"/>
          <w:numId w:val="7"/>
        </w:numPr>
        <w:tabs>
          <w:tab w:val="left" w:pos="683"/>
        </w:tabs>
        <w:spacing w:before="89"/>
        <w:jc w:val="both"/>
      </w:pPr>
      <w:bookmarkStart w:id="6" w:name="_bookmark6"/>
      <w:bookmarkEnd w:id="6"/>
      <w:r>
        <w:lastRenderedPageBreak/>
        <w:t>Ogólne wymagania dotyczące</w:t>
      </w:r>
      <w:r>
        <w:rPr>
          <w:spacing w:val="-1"/>
        </w:rPr>
        <w:t xml:space="preserve"> </w:t>
      </w:r>
      <w:r>
        <w:t>robót</w:t>
      </w:r>
    </w:p>
    <w:p w14:paraId="3AED7EDD" w14:textId="77777777" w:rsidR="009D5BAF" w:rsidRDefault="00D52603">
      <w:pPr>
        <w:pStyle w:val="Tekstpodstawowy"/>
        <w:spacing w:before="158" w:line="276" w:lineRule="auto"/>
        <w:ind w:right="117"/>
        <w:jc w:val="both"/>
      </w:pPr>
      <w:r>
        <w:t xml:space="preserve">Ogólne wymagania dotyczące robót podano w </w:t>
      </w:r>
      <w:r w:rsidR="00C419A2">
        <w:t>SST</w:t>
      </w:r>
      <w:r>
        <w:t xml:space="preserve"> </w:t>
      </w:r>
      <w:r w:rsidR="00C419A2">
        <w:t>D.M.00.00.00</w:t>
      </w:r>
      <w:r>
        <w:t xml:space="preserve"> "Wymagania Ogólne".</w:t>
      </w:r>
    </w:p>
    <w:p w14:paraId="4428C4A5" w14:textId="77777777" w:rsidR="009D5BAF" w:rsidRDefault="00D52603">
      <w:pPr>
        <w:pStyle w:val="Nagwek1"/>
        <w:numPr>
          <w:ilvl w:val="0"/>
          <w:numId w:val="7"/>
        </w:numPr>
        <w:tabs>
          <w:tab w:val="left" w:pos="683"/>
        </w:tabs>
        <w:spacing w:before="120"/>
        <w:jc w:val="both"/>
      </w:pPr>
      <w:bookmarkStart w:id="7" w:name="_bookmark7"/>
      <w:bookmarkEnd w:id="7"/>
      <w:r>
        <w:t>MATERIAŁY</w:t>
      </w:r>
    </w:p>
    <w:p w14:paraId="6B0CB80B" w14:textId="77777777" w:rsidR="009D5BAF" w:rsidRDefault="00D52603">
      <w:pPr>
        <w:pStyle w:val="Nagwek1"/>
        <w:numPr>
          <w:ilvl w:val="1"/>
          <w:numId w:val="7"/>
        </w:numPr>
        <w:tabs>
          <w:tab w:val="left" w:pos="683"/>
        </w:tabs>
        <w:spacing w:before="156"/>
        <w:jc w:val="both"/>
      </w:pPr>
      <w:bookmarkStart w:id="8" w:name="_bookmark8"/>
      <w:bookmarkEnd w:id="8"/>
      <w:r>
        <w:t>Ogólne wymagania dotyczące</w:t>
      </w:r>
      <w:r>
        <w:rPr>
          <w:spacing w:val="-1"/>
        </w:rPr>
        <w:t xml:space="preserve"> </w:t>
      </w:r>
      <w:r>
        <w:t>materiałów</w:t>
      </w:r>
    </w:p>
    <w:p w14:paraId="61FD707C" w14:textId="77777777" w:rsidR="009D5BAF" w:rsidRDefault="00D52603">
      <w:pPr>
        <w:pStyle w:val="Tekstpodstawowy"/>
        <w:spacing w:before="157" w:line="276" w:lineRule="auto"/>
        <w:ind w:right="114"/>
        <w:jc w:val="both"/>
      </w:pPr>
      <w:r>
        <w:t>Ogólne</w:t>
      </w:r>
      <w:r w:rsidR="00547832">
        <w:t xml:space="preserve"> </w:t>
      </w:r>
      <w:r>
        <w:t>wymagania</w:t>
      </w:r>
      <w:r w:rsidR="00547832">
        <w:t xml:space="preserve"> </w:t>
      </w:r>
      <w:r>
        <w:t>dotyczące</w:t>
      </w:r>
      <w:r w:rsidR="00547832">
        <w:t xml:space="preserve"> </w:t>
      </w:r>
      <w:r>
        <w:t>materiałów,</w:t>
      </w:r>
      <w:r w:rsidR="00547832">
        <w:t xml:space="preserve"> </w:t>
      </w:r>
      <w:r>
        <w:t>ich</w:t>
      </w:r>
      <w:r w:rsidR="00547832">
        <w:t xml:space="preserve"> </w:t>
      </w:r>
      <w:r>
        <w:t>pozyskiwania</w:t>
      </w:r>
      <w:r w:rsidR="00547832">
        <w:t xml:space="preserve"> </w:t>
      </w:r>
      <w:r>
        <w:t>i</w:t>
      </w:r>
      <w:r w:rsidR="00547832">
        <w:t xml:space="preserve"> </w:t>
      </w:r>
      <w:r>
        <w:t>składowania</w:t>
      </w:r>
      <w:r w:rsidR="00547832">
        <w:t xml:space="preserve"> </w:t>
      </w:r>
      <w:r>
        <w:t>podano</w:t>
      </w:r>
      <w:r w:rsidR="00547832">
        <w:t xml:space="preserve"> </w:t>
      </w:r>
      <w:r>
        <w:t>w D</w:t>
      </w:r>
      <w:r w:rsidR="00C419A2">
        <w:t>.</w:t>
      </w:r>
      <w:r>
        <w:t>M.00.00.00. "Wymagania ogólne". Poszczególne rodzaje materiałów powinny pochodzić ze źródeł zatwierdzonych przez Inżyniera/Inspektora</w:t>
      </w:r>
      <w:r w:rsidRPr="00C419A2">
        <w:t xml:space="preserve"> </w:t>
      </w:r>
      <w:r>
        <w:t>Nadzoru.</w:t>
      </w:r>
    </w:p>
    <w:p w14:paraId="52D133DD" w14:textId="77777777" w:rsidR="009D5BAF" w:rsidRDefault="00D52603">
      <w:pPr>
        <w:pStyle w:val="Tekstpodstawowy"/>
        <w:spacing w:before="119" w:line="276" w:lineRule="auto"/>
        <w:ind w:right="120"/>
        <w:jc w:val="both"/>
      </w:pPr>
      <w:r>
        <w:t>Stosowane materiały muszą być dopuszczone do obrotu na podstawie ustawy z dnia 16 kwietnia 2</w:t>
      </w:r>
      <w:r w:rsidR="00C419A2">
        <w:t xml:space="preserve">004 r. o wyrobach budowlanych </w:t>
      </w:r>
      <w:r>
        <w:t>(Dz. U. nr 92, poz. 881 z 2004r) wraz z nowelizacjami, a także na podstawie przepisów wykonawczych do tej ustawy. Materiały muszą być zatwierdzone przez Inżyniera/Inspektora</w:t>
      </w:r>
      <w:r w:rsidRPr="00C419A2">
        <w:t xml:space="preserve"> </w:t>
      </w:r>
      <w:r>
        <w:t>Nadzoru.</w:t>
      </w:r>
    </w:p>
    <w:p w14:paraId="3EBF97ED" w14:textId="77777777" w:rsidR="009D5BAF" w:rsidRDefault="00D52603">
      <w:pPr>
        <w:pStyle w:val="Nagwek1"/>
        <w:numPr>
          <w:ilvl w:val="1"/>
          <w:numId w:val="7"/>
        </w:numPr>
        <w:tabs>
          <w:tab w:val="left" w:pos="683"/>
        </w:tabs>
        <w:spacing w:before="121"/>
        <w:jc w:val="both"/>
      </w:pPr>
      <w:bookmarkStart w:id="9" w:name="_bookmark9"/>
      <w:bookmarkEnd w:id="9"/>
      <w:r>
        <w:t>Materiały do wykonania</w:t>
      </w:r>
      <w:r>
        <w:rPr>
          <w:spacing w:val="-4"/>
        </w:rPr>
        <w:t xml:space="preserve"> </w:t>
      </w:r>
      <w:r>
        <w:t>robót</w:t>
      </w:r>
    </w:p>
    <w:p w14:paraId="5734357D" w14:textId="77777777" w:rsidR="009D5BAF" w:rsidRDefault="00D52603">
      <w:pPr>
        <w:pStyle w:val="Tekstpodstawowy"/>
        <w:spacing w:before="158" w:line="276" w:lineRule="auto"/>
        <w:ind w:right="127"/>
        <w:jc w:val="both"/>
      </w:pPr>
      <w:r>
        <w:t xml:space="preserve">Materiały do wykonania wzmocnienia i stabilizacji podłoża powinny być zgodne z ustaleniami dokumentacji projektowej oraz niniejszych </w:t>
      </w:r>
      <w:r w:rsidR="00C419A2">
        <w:t>SST</w:t>
      </w:r>
      <w:r>
        <w:t>.</w:t>
      </w:r>
    </w:p>
    <w:p w14:paraId="08F4E6D0" w14:textId="77777777" w:rsidR="009D5BAF" w:rsidRDefault="00D52603">
      <w:pPr>
        <w:pStyle w:val="Nagwek1"/>
        <w:numPr>
          <w:ilvl w:val="1"/>
          <w:numId w:val="7"/>
        </w:numPr>
        <w:tabs>
          <w:tab w:val="left" w:pos="683"/>
        </w:tabs>
        <w:spacing w:before="156"/>
      </w:pPr>
      <w:bookmarkStart w:id="10" w:name="_bookmark10"/>
      <w:bookmarkStart w:id="11" w:name="_bookmark11"/>
      <w:bookmarkEnd w:id="10"/>
      <w:bookmarkEnd w:id="11"/>
      <w:r>
        <w:t>Materiały do wykonania kolumn</w:t>
      </w:r>
      <w:r>
        <w:rPr>
          <w:spacing w:val="-7"/>
        </w:rPr>
        <w:t xml:space="preserve"> </w:t>
      </w:r>
      <w:r>
        <w:t>„</w:t>
      </w:r>
      <w:proofErr w:type="spellStart"/>
      <w:r>
        <w:t>jet-grouting</w:t>
      </w:r>
      <w:proofErr w:type="spellEnd"/>
      <w:r>
        <w:t>”</w:t>
      </w:r>
    </w:p>
    <w:p w14:paraId="36476A57" w14:textId="77777777" w:rsidR="009D5BAF" w:rsidRDefault="00D52603">
      <w:pPr>
        <w:pStyle w:val="Tekstpodstawowy"/>
        <w:spacing w:before="157" w:line="276" w:lineRule="auto"/>
        <w:ind w:right="118"/>
        <w:jc w:val="both"/>
      </w:pPr>
      <w:r>
        <w:t>Najczęściej stosowane są cement, woda i ewentualnie dodatki modyfikujące własności technologiczne</w:t>
      </w:r>
      <w:r>
        <w:rPr>
          <w:spacing w:val="-19"/>
        </w:rPr>
        <w:t xml:space="preserve"> </w:t>
      </w:r>
      <w:r>
        <w:t>zaczynu</w:t>
      </w:r>
      <w:r>
        <w:rPr>
          <w:spacing w:val="-19"/>
        </w:rPr>
        <w:t xml:space="preserve"> </w:t>
      </w:r>
      <w:r>
        <w:t>iniekcyjnego</w:t>
      </w:r>
      <w:r>
        <w:rPr>
          <w:spacing w:val="-18"/>
        </w:rPr>
        <w:t xml:space="preserve"> </w:t>
      </w:r>
      <w:r>
        <w:t>oraz</w:t>
      </w:r>
      <w:r>
        <w:rPr>
          <w:spacing w:val="-16"/>
        </w:rPr>
        <w:t xml:space="preserve"> </w:t>
      </w:r>
      <w:r>
        <w:t>stal</w:t>
      </w:r>
      <w:r>
        <w:rPr>
          <w:spacing w:val="-14"/>
        </w:rPr>
        <w:t xml:space="preserve"> </w:t>
      </w:r>
      <w:r>
        <w:t>zbrojeniowa</w:t>
      </w:r>
      <w:r>
        <w:rPr>
          <w:spacing w:val="-18"/>
        </w:rPr>
        <w:t xml:space="preserve"> </w:t>
      </w:r>
      <w:r>
        <w:t>w</w:t>
      </w:r>
      <w:r>
        <w:rPr>
          <w:spacing w:val="-17"/>
        </w:rPr>
        <w:t xml:space="preserve"> </w:t>
      </w:r>
      <w:r>
        <w:t>odpowiednim,</w:t>
      </w:r>
      <w:r>
        <w:rPr>
          <w:spacing w:val="-17"/>
        </w:rPr>
        <w:t xml:space="preserve"> </w:t>
      </w:r>
      <w:r>
        <w:t>przewidzianym w projekcie</w:t>
      </w:r>
      <w:r>
        <w:rPr>
          <w:spacing w:val="-4"/>
        </w:rPr>
        <w:t xml:space="preserve"> </w:t>
      </w:r>
      <w:r>
        <w:t>gatunku.</w:t>
      </w:r>
    </w:p>
    <w:p w14:paraId="6CC76EF5" w14:textId="77777777" w:rsidR="009D5BAF" w:rsidRDefault="00D52603">
      <w:pPr>
        <w:pStyle w:val="Tekstpodstawowy"/>
        <w:spacing w:before="120" w:line="276" w:lineRule="auto"/>
        <w:ind w:right="120"/>
        <w:jc w:val="both"/>
      </w:pPr>
      <w:r>
        <w:t>W uzasadnionych przypadkach dopuszcza się stosowanie zaczynów wiążących na bazie środków mineralnych i chemicznych, gwarantujących osiągnięcie celu założonego w Dokumentacji Projektowej.</w:t>
      </w:r>
    </w:p>
    <w:p w14:paraId="39F8A7AA" w14:textId="77777777" w:rsidR="009D5BAF" w:rsidRDefault="00D52603">
      <w:pPr>
        <w:pStyle w:val="Tekstpodstawowy"/>
        <w:spacing w:before="121" w:line="276" w:lineRule="auto"/>
        <w:ind w:right="123"/>
        <w:jc w:val="both"/>
      </w:pPr>
      <w:r>
        <w:t>Skład zaczynu, jak i wszystkie parametry techniczne formowania kolumn iniekcyjnych określa Wykonawca wzmocnienia w opracowanym projekcie technologicznym.</w:t>
      </w:r>
    </w:p>
    <w:p w14:paraId="1344E593" w14:textId="77777777" w:rsidR="009D5BAF" w:rsidRDefault="00D52603">
      <w:pPr>
        <w:pStyle w:val="Tekstpodstawowy"/>
        <w:spacing w:before="120" w:line="276" w:lineRule="auto"/>
        <w:ind w:right="125"/>
        <w:jc w:val="both"/>
      </w:pPr>
      <w:r>
        <w:t>Do zbrojenia kolumn iniekcyjnych należy stosować stal zbrojeniową o parametrach zgodnych z wymaganiami zawartymi w Dokumentacji Projektowej (jeżeli w Dokumentacji Projektowej przewidziano konieczność zbrojenia kolumn).</w:t>
      </w:r>
    </w:p>
    <w:p w14:paraId="5527F073" w14:textId="77777777" w:rsidR="009D5BAF" w:rsidRDefault="00D52603">
      <w:pPr>
        <w:pStyle w:val="Tekstpodstawowy"/>
        <w:spacing w:before="119"/>
        <w:jc w:val="both"/>
      </w:pPr>
      <w:r>
        <w:t>Zastosowana</w:t>
      </w:r>
      <w:r>
        <w:rPr>
          <w:spacing w:val="-8"/>
        </w:rPr>
        <w:t xml:space="preserve"> </w:t>
      </w:r>
      <w:r>
        <w:t>stal</w:t>
      </w:r>
      <w:r>
        <w:rPr>
          <w:spacing w:val="-6"/>
        </w:rPr>
        <w:t xml:space="preserve"> </w:t>
      </w:r>
      <w:r>
        <w:t>musi</w:t>
      </w:r>
      <w:r>
        <w:rPr>
          <w:spacing w:val="-8"/>
        </w:rPr>
        <w:t xml:space="preserve"> </w:t>
      </w:r>
      <w:r>
        <w:t>posiadać</w:t>
      </w:r>
      <w:r>
        <w:rPr>
          <w:spacing w:val="-9"/>
        </w:rPr>
        <w:t xml:space="preserve"> </w:t>
      </w:r>
      <w:r>
        <w:t>dokumenty</w:t>
      </w:r>
      <w:r>
        <w:rPr>
          <w:spacing w:val="-8"/>
        </w:rPr>
        <w:t xml:space="preserve"> </w:t>
      </w:r>
      <w:r>
        <w:t>wymagane</w:t>
      </w:r>
      <w:r>
        <w:rPr>
          <w:spacing w:val="-12"/>
        </w:rPr>
        <w:t xml:space="preserve"> </w:t>
      </w:r>
      <w:r>
        <w:t>w</w:t>
      </w:r>
      <w:r>
        <w:rPr>
          <w:spacing w:val="-7"/>
        </w:rPr>
        <w:t xml:space="preserve"> </w:t>
      </w:r>
      <w:r>
        <w:t>ustawie</w:t>
      </w:r>
      <w:r>
        <w:rPr>
          <w:spacing w:val="-11"/>
        </w:rPr>
        <w:t xml:space="preserve"> </w:t>
      </w:r>
      <w:r>
        <w:t>z</w:t>
      </w:r>
      <w:r>
        <w:rPr>
          <w:spacing w:val="-10"/>
        </w:rPr>
        <w:t xml:space="preserve"> </w:t>
      </w:r>
      <w:r>
        <w:t>dnia</w:t>
      </w:r>
      <w:r>
        <w:rPr>
          <w:spacing w:val="-9"/>
        </w:rPr>
        <w:t xml:space="preserve"> </w:t>
      </w:r>
      <w:r>
        <w:t>16</w:t>
      </w:r>
      <w:r>
        <w:rPr>
          <w:spacing w:val="-9"/>
        </w:rPr>
        <w:t xml:space="preserve"> </w:t>
      </w:r>
      <w:r>
        <w:t>kwietnia</w:t>
      </w:r>
      <w:r>
        <w:rPr>
          <w:spacing w:val="-10"/>
        </w:rPr>
        <w:t xml:space="preserve"> </w:t>
      </w:r>
      <w:r>
        <w:t>2004</w:t>
      </w:r>
    </w:p>
    <w:p w14:paraId="78404085" w14:textId="77777777" w:rsidR="009D5BAF" w:rsidRDefault="00D52603">
      <w:pPr>
        <w:pStyle w:val="Tekstpodstawowy"/>
        <w:spacing w:before="36" w:line="278" w:lineRule="auto"/>
        <w:ind w:right="117"/>
        <w:jc w:val="both"/>
      </w:pPr>
      <w:r>
        <w:t>r.</w:t>
      </w:r>
      <w:r>
        <w:rPr>
          <w:spacing w:val="-13"/>
        </w:rPr>
        <w:t xml:space="preserve"> </w:t>
      </w:r>
      <w:r>
        <w:t>o</w:t>
      </w:r>
      <w:r>
        <w:rPr>
          <w:spacing w:val="-11"/>
        </w:rPr>
        <w:t xml:space="preserve"> </w:t>
      </w:r>
      <w:r>
        <w:t>wyrobach</w:t>
      </w:r>
      <w:r>
        <w:rPr>
          <w:spacing w:val="-12"/>
        </w:rPr>
        <w:t xml:space="preserve"> </w:t>
      </w:r>
      <w:r>
        <w:t>budowlanych</w:t>
      </w:r>
      <w:r>
        <w:rPr>
          <w:spacing w:val="47"/>
        </w:rPr>
        <w:t xml:space="preserve"> </w:t>
      </w:r>
      <w:r>
        <w:t>(Dz.</w:t>
      </w:r>
      <w:r>
        <w:rPr>
          <w:spacing w:val="-13"/>
        </w:rPr>
        <w:t xml:space="preserve"> </w:t>
      </w:r>
      <w:r>
        <w:t>U.</w:t>
      </w:r>
      <w:r>
        <w:rPr>
          <w:spacing w:val="-13"/>
        </w:rPr>
        <w:t xml:space="preserve"> </w:t>
      </w:r>
      <w:r>
        <w:t>nr</w:t>
      </w:r>
      <w:r>
        <w:rPr>
          <w:spacing w:val="-13"/>
        </w:rPr>
        <w:t xml:space="preserve"> </w:t>
      </w:r>
      <w:r>
        <w:t>92,</w:t>
      </w:r>
      <w:r>
        <w:rPr>
          <w:spacing w:val="-13"/>
        </w:rPr>
        <w:t xml:space="preserve"> </w:t>
      </w:r>
      <w:r>
        <w:t>poz.</w:t>
      </w:r>
      <w:r>
        <w:rPr>
          <w:spacing w:val="-11"/>
        </w:rPr>
        <w:t xml:space="preserve"> </w:t>
      </w:r>
      <w:r>
        <w:t>881</w:t>
      </w:r>
      <w:r>
        <w:rPr>
          <w:spacing w:val="-12"/>
        </w:rPr>
        <w:t xml:space="preserve"> </w:t>
      </w:r>
      <w:r>
        <w:t>z</w:t>
      </w:r>
      <w:r>
        <w:rPr>
          <w:spacing w:val="-11"/>
        </w:rPr>
        <w:t xml:space="preserve"> </w:t>
      </w:r>
      <w:r>
        <w:t>2004r)</w:t>
      </w:r>
      <w:r>
        <w:rPr>
          <w:spacing w:val="-12"/>
        </w:rPr>
        <w:t xml:space="preserve"> </w:t>
      </w:r>
      <w:r>
        <w:t>wraz</w:t>
      </w:r>
      <w:r>
        <w:rPr>
          <w:spacing w:val="-12"/>
        </w:rPr>
        <w:t xml:space="preserve"> </w:t>
      </w:r>
      <w:r>
        <w:t>z</w:t>
      </w:r>
      <w:r>
        <w:rPr>
          <w:spacing w:val="-12"/>
        </w:rPr>
        <w:t xml:space="preserve"> </w:t>
      </w:r>
      <w:r>
        <w:t>nowelizacjami,</w:t>
      </w:r>
      <w:r>
        <w:rPr>
          <w:spacing w:val="-13"/>
        </w:rPr>
        <w:t xml:space="preserve"> </w:t>
      </w:r>
      <w:r>
        <w:t>a</w:t>
      </w:r>
      <w:r>
        <w:rPr>
          <w:spacing w:val="-11"/>
        </w:rPr>
        <w:t xml:space="preserve"> </w:t>
      </w:r>
      <w:r>
        <w:t>także na</w:t>
      </w:r>
      <w:r>
        <w:rPr>
          <w:spacing w:val="-14"/>
        </w:rPr>
        <w:t xml:space="preserve"> </w:t>
      </w:r>
      <w:r>
        <w:t>podstawie</w:t>
      </w:r>
      <w:r>
        <w:rPr>
          <w:spacing w:val="-15"/>
        </w:rPr>
        <w:t xml:space="preserve"> </w:t>
      </w:r>
      <w:r>
        <w:t>przepisów</w:t>
      </w:r>
      <w:r>
        <w:rPr>
          <w:spacing w:val="-11"/>
        </w:rPr>
        <w:t xml:space="preserve"> </w:t>
      </w:r>
      <w:r>
        <w:t>wykonawczych</w:t>
      </w:r>
      <w:r>
        <w:rPr>
          <w:spacing w:val="-13"/>
        </w:rPr>
        <w:t xml:space="preserve"> </w:t>
      </w:r>
      <w:r>
        <w:t>do</w:t>
      </w:r>
      <w:r>
        <w:rPr>
          <w:spacing w:val="-16"/>
        </w:rPr>
        <w:t xml:space="preserve"> </w:t>
      </w:r>
      <w:r>
        <w:t>tej</w:t>
      </w:r>
      <w:r>
        <w:rPr>
          <w:spacing w:val="-13"/>
        </w:rPr>
        <w:t xml:space="preserve"> </w:t>
      </w:r>
      <w:r>
        <w:t>ustawy</w:t>
      </w:r>
      <w:r>
        <w:rPr>
          <w:spacing w:val="-13"/>
        </w:rPr>
        <w:t xml:space="preserve"> </w:t>
      </w:r>
      <w:r>
        <w:t>i</w:t>
      </w:r>
      <w:r>
        <w:rPr>
          <w:spacing w:val="-11"/>
        </w:rPr>
        <w:t xml:space="preserve"> </w:t>
      </w:r>
      <w:r>
        <w:t>uzyskać</w:t>
      </w:r>
      <w:r>
        <w:rPr>
          <w:spacing w:val="-15"/>
        </w:rPr>
        <w:t xml:space="preserve"> </w:t>
      </w:r>
      <w:r>
        <w:t>zgodę</w:t>
      </w:r>
      <w:r>
        <w:rPr>
          <w:spacing w:val="-13"/>
        </w:rPr>
        <w:t xml:space="preserve"> </w:t>
      </w:r>
      <w:r>
        <w:t>Inspektora</w:t>
      </w:r>
      <w:r>
        <w:rPr>
          <w:spacing w:val="-11"/>
        </w:rPr>
        <w:t xml:space="preserve"> </w:t>
      </w:r>
      <w:r>
        <w:t>Nadzoru.</w:t>
      </w:r>
    </w:p>
    <w:p w14:paraId="53F818DD" w14:textId="77777777" w:rsidR="009D5BAF" w:rsidRDefault="00D52603">
      <w:pPr>
        <w:pStyle w:val="Tekstpodstawowy"/>
        <w:spacing w:before="116" w:line="276" w:lineRule="auto"/>
        <w:ind w:right="112"/>
        <w:jc w:val="both"/>
      </w:pPr>
      <w:r>
        <w:t>Do iniekcyjnego formowania kolumn przy zastosowaniu technologii „</w:t>
      </w:r>
      <w:proofErr w:type="spellStart"/>
      <w:r>
        <w:t>jet-grouting</w:t>
      </w:r>
      <w:proofErr w:type="spellEnd"/>
      <w:r>
        <w:t>” wskazane</w:t>
      </w:r>
      <w:r>
        <w:rPr>
          <w:spacing w:val="-6"/>
        </w:rPr>
        <w:t xml:space="preserve"> </w:t>
      </w:r>
      <w:r>
        <w:t>jest</w:t>
      </w:r>
      <w:r>
        <w:rPr>
          <w:spacing w:val="-5"/>
        </w:rPr>
        <w:t xml:space="preserve"> </w:t>
      </w:r>
      <w:r>
        <w:t>stosowanie</w:t>
      </w:r>
      <w:r>
        <w:rPr>
          <w:spacing w:val="-7"/>
        </w:rPr>
        <w:t xml:space="preserve"> </w:t>
      </w:r>
      <w:r>
        <w:t>cementu</w:t>
      </w:r>
      <w:r>
        <w:rPr>
          <w:spacing w:val="-6"/>
        </w:rPr>
        <w:t xml:space="preserve"> </w:t>
      </w:r>
      <w:r>
        <w:t>portlandzkiego</w:t>
      </w:r>
      <w:r>
        <w:rPr>
          <w:spacing w:val="-8"/>
        </w:rPr>
        <w:t xml:space="preserve"> </w:t>
      </w:r>
      <w:r>
        <w:t>czystego</w:t>
      </w:r>
      <w:r>
        <w:rPr>
          <w:spacing w:val="-8"/>
        </w:rPr>
        <w:t xml:space="preserve"> </w:t>
      </w:r>
      <w:r>
        <w:t>tj.</w:t>
      </w:r>
      <w:r>
        <w:rPr>
          <w:spacing w:val="-7"/>
        </w:rPr>
        <w:t xml:space="preserve"> </w:t>
      </w:r>
      <w:r>
        <w:t>bez</w:t>
      </w:r>
      <w:r>
        <w:rPr>
          <w:spacing w:val="-6"/>
        </w:rPr>
        <w:t xml:space="preserve"> </w:t>
      </w:r>
      <w:r>
        <w:t>dodatków</w:t>
      </w:r>
      <w:r>
        <w:rPr>
          <w:spacing w:val="-6"/>
        </w:rPr>
        <w:t xml:space="preserve"> </w:t>
      </w:r>
      <w:r>
        <w:t>mineralnych o markach 32,5 R. 42,5R lub 52,5R. Nie wyklucza się zastosowania innych rodzajów cementów, pozwalających uzyskać żądane parametry techniczne wzmocnienia zawarte w Dokumentacji</w:t>
      </w:r>
      <w:r>
        <w:rPr>
          <w:spacing w:val="1"/>
        </w:rPr>
        <w:t xml:space="preserve"> </w:t>
      </w:r>
      <w:r>
        <w:t>Projektowej.</w:t>
      </w:r>
    </w:p>
    <w:p w14:paraId="6FDEBB83" w14:textId="77777777" w:rsidR="009D5BAF" w:rsidRDefault="00D52603">
      <w:pPr>
        <w:pStyle w:val="Tekstpodstawowy"/>
        <w:spacing w:before="121"/>
        <w:jc w:val="both"/>
      </w:pPr>
      <w:r>
        <w:t>Miejsca przechowywania cementu mogą być następujące:</w:t>
      </w:r>
    </w:p>
    <w:p w14:paraId="4ECC79A4" w14:textId="77777777" w:rsidR="009D5BAF" w:rsidRDefault="00D52603">
      <w:pPr>
        <w:pStyle w:val="Akapitzlist"/>
        <w:numPr>
          <w:ilvl w:val="0"/>
          <w:numId w:val="6"/>
        </w:numPr>
        <w:tabs>
          <w:tab w:val="left" w:pos="477"/>
        </w:tabs>
        <w:spacing w:before="156" w:line="276" w:lineRule="auto"/>
        <w:ind w:right="176"/>
        <w:jc w:val="both"/>
        <w:rPr>
          <w:sz w:val="20"/>
        </w:rPr>
      </w:pPr>
      <w:r>
        <w:rPr>
          <w:sz w:val="20"/>
        </w:rPr>
        <w:t>Dla cementu workowanego — składy otwarte (wydzielone miejsca zadaszone na otwartym terenie, zabezpieczone z boków przed opadami) lub magazyny zamknięte (pomieszczenia o szczelnym dachu i ścianach), ofoliowane</w:t>
      </w:r>
      <w:r>
        <w:rPr>
          <w:spacing w:val="-10"/>
          <w:sz w:val="20"/>
        </w:rPr>
        <w:t xml:space="preserve"> </w:t>
      </w:r>
      <w:r>
        <w:rPr>
          <w:sz w:val="20"/>
        </w:rPr>
        <w:t>palety.</w:t>
      </w:r>
    </w:p>
    <w:p w14:paraId="15635588" w14:textId="77777777" w:rsidR="009D5BAF" w:rsidRDefault="009D5BAF">
      <w:pPr>
        <w:spacing w:line="276" w:lineRule="auto"/>
        <w:jc w:val="both"/>
        <w:rPr>
          <w:sz w:val="20"/>
        </w:rPr>
        <w:sectPr w:rsidR="009D5BAF">
          <w:pgSz w:w="11910" w:h="16840"/>
          <w:pgMar w:top="1320" w:right="1300" w:bottom="1420" w:left="1300" w:header="710" w:footer="1232" w:gutter="0"/>
          <w:cols w:space="708"/>
        </w:sectPr>
      </w:pPr>
    </w:p>
    <w:p w14:paraId="1ED50ACA" w14:textId="77777777" w:rsidR="009D5BAF" w:rsidRDefault="00D52603">
      <w:pPr>
        <w:pStyle w:val="Akapitzlist"/>
        <w:numPr>
          <w:ilvl w:val="0"/>
          <w:numId w:val="6"/>
        </w:numPr>
        <w:tabs>
          <w:tab w:val="left" w:pos="477"/>
        </w:tabs>
        <w:spacing w:before="89" w:line="276" w:lineRule="auto"/>
        <w:ind w:right="176"/>
        <w:jc w:val="both"/>
        <w:rPr>
          <w:sz w:val="20"/>
        </w:rPr>
      </w:pPr>
      <w:r>
        <w:rPr>
          <w:sz w:val="20"/>
        </w:rPr>
        <w:lastRenderedPageBreak/>
        <w:t>Dla cementu luzem — zbiorniki stalowe, żelbetowe lub betonowe przystosowane do pneumatycznego</w:t>
      </w:r>
      <w:r>
        <w:rPr>
          <w:spacing w:val="-17"/>
          <w:sz w:val="20"/>
        </w:rPr>
        <w:t xml:space="preserve"> </w:t>
      </w:r>
      <w:r>
        <w:rPr>
          <w:sz w:val="20"/>
        </w:rPr>
        <w:t>załadowania</w:t>
      </w:r>
      <w:r>
        <w:rPr>
          <w:spacing w:val="-21"/>
          <w:sz w:val="20"/>
        </w:rPr>
        <w:t xml:space="preserve"> </w:t>
      </w:r>
      <w:r>
        <w:rPr>
          <w:sz w:val="20"/>
        </w:rPr>
        <w:t>i</w:t>
      </w:r>
      <w:r>
        <w:rPr>
          <w:spacing w:val="-16"/>
          <w:sz w:val="20"/>
        </w:rPr>
        <w:t xml:space="preserve"> </w:t>
      </w:r>
      <w:r>
        <w:rPr>
          <w:sz w:val="20"/>
        </w:rPr>
        <w:t>wyładowania</w:t>
      </w:r>
      <w:r>
        <w:rPr>
          <w:spacing w:val="-16"/>
          <w:sz w:val="20"/>
        </w:rPr>
        <w:t xml:space="preserve"> </w:t>
      </w:r>
      <w:r>
        <w:rPr>
          <w:sz w:val="20"/>
        </w:rPr>
        <w:t>cementu</w:t>
      </w:r>
      <w:r>
        <w:rPr>
          <w:spacing w:val="-20"/>
          <w:sz w:val="20"/>
        </w:rPr>
        <w:t xml:space="preserve"> </w:t>
      </w:r>
      <w:r>
        <w:rPr>
          <w:sz w:val="20"/>
        </w:rPr>
        <w:t>luzem,</w:t>
      </w:r>
      <w:r>
        <w:rPr>
          <w:spacing w:val="-19"/>
          <w:sz w:val="20"/>
        </w:rPr>
        <w:t xml:space="preserve"> </w:t>
      </w:r>
      <w:r>
        <w:rPr>
          <w:sz w:val="20"/>
        </w:rPr>
        <w:t>zaopatrzone</w:t>
      </w:r>
      <w:r>
        <w:rPr>
          <w:spacing w:val="-18"/>
          <w:sz w:val="20"/>
        </w:rPr>
        <w:t xml:space="preserve"> </w:t>
      </w:r>
      <w:r>
        <w:rPr>
          <w:sz w:val="20"/>
        </w:rPr>
        <w:t>w</w:t>
      </w:r>
      <w:r>
        <w:rPr>
          <w:spacing w:val="-19"/>
          <w:sz w:val="20"/>
        </w:rPr>
        <w:t xml:space="preserve"> </w:t>
      </w:r>
      <w:r>
        <w:rPr>
          <w:sz w:val="20"/>
        </w:rPr>
        <w:t>otwory</w:t>
      </w:r>
      <w:r>
        <w:rPr>
          <w:spacing w:val="-19"/>
          <w:sz w:val="20"/>
        </w:rPr>
        <w:t xml:space="preserve"> </w:t>
      </w:r>
      <w:r>
        <w:rPr>
          <w:sz w:val="20"/>
        </w:rPr>
        <w:t>do przeprowadzania pomiarów poziomu cementu, włazy do czyszczenia oraz klamry na wewnętrznych</w:t>
      </w:r>
      <w:r>
        <w:rPr>
          <w:spacing w:val="1"/>
          <w:sz w:val="20"/>
        </w:rPr>
        <w:t xml:space="preserve"> </w:t>
      </w:r>
      <w:r>
        <w:rPr>
          <w:sz w:val="20"/>
        </w:rPr>
        <w:t>ścianach.</w:t>
      </w:r>
    </w:p>
    <w:p w14:paraId="6E0BACB0" w14:textId="77777777" w:rsidR="009D5BAF" w:rsidRDefault="00D52603">
      <w:pPr>
        <w:pStyle w:val="Tekstpodstawowy"/>
        <w:spacing w:before="120" w:line="278" w:lineRule="auto"/>
        <w:ind w:right="178"/>
        <w:jc w:val="both"/>
      </w:pPr>
      <w:r>
        <w:t>Dopuszczalny okres przechowywania cementu zależny jest od miejsca składowania. Cement nie może być użyty po okresie:</w:t>
      </w:r>
    </w:p>
    <w:p w14:paraId="50ECDCD0" w14:textId="77777777" w:rsidR="009D5BAF" w:rsidRDefault="00D52603">
      <w:pPr>
        <w:pStyle w:val="Akapitzlist"/>
        <w:numPr>
          <w:ilvl w:val="0"/>
          <w:numId w:val="6"/>
        </w:numPr>
        <w:tabs>
          <w:tab w:val="left" w:pos="477"/>
        </w:tabs>
        <w:spacing w:before="115" w:line="276" w:lineRule="auto"/>
        <w:ind w:right="176"/>
        <w:jc w:val="both"/>
        <w:rPr>
          <w:sz w:val="20"/>
        </w:rPr>
      </w:pPr>
      <w:r>
        <w:rPr>
          <w:sz w:val="20"/>
        </w:rPr>
        <w:t>upływu daty przydatności do użycia deklarowanej przez producenta w przypadku przechowywania go w składach</w:t>
      </w:r>
      <w:r>
        <w:rPr>
          <w:spacing w:val="-3"/>
          <w:sz w:val="20"/>
        </w:rPr>
        <w:t xml:space="preserve"> </w:t>
      </w:r>
      <w:r>
        <w:rPr>
          <w:sz w:val="20"/>
        </w:rPr>
        <w:t>otwartych,</w:t>
      </w:r>
    </w:p>
    <w:p w14:paraId="29E00196" w14:textId="77777777" w:rsidR="009D5BAF" w:rsidRDefault="00D52603">
      <w:pPr>
        <w:pStyle w:val="Akapitzlist"/>
        <w:numPr>
          <w:ilvl w:val="0"/>
          <w:numId w:val="6"/>
        </w:numPr>
        <w:tabs>
          <w:tab w:val="left" w:pos="477"/>
        </w:tabs>
        <w:spacing w:before="120" w:line="276" w:lineRule="auto"/>
        <w:ind w:right="179"/>
        <w:jc w:val="both"/>
        <w:rPr>
          <w:sz w:val="20"/>
        </w:rPr>
      </w:pPr>
      <w:r>
        <w:rPr>
          <w:sz w:val="20"/>
        </w:rPr>
        <w:t>po</w:t>
      </w:r>
      <w:r>
        <w:rPr>
          <w:spacing w:val="-22"/>
          <w:sz w:val="20"/>
        </w:rPr>
        <w:t xml:space="preserve"> </w:t>
      </w:r>
      <w:r>
        <w:rPr>
          <w:sz w:val="20"/>
        </w:rPr>
        <w:t>upływie</w:t>
      </w:r>
      <w:r>
        <w:rPr>
          <w:spacing w:val="-22"/>
          <w:sz w:val="20"/>
        </w:rPr>
        <w:t xml:space="preserve"> </w:t>
      </w:r>
      <w:r>
        <w:rPr>
          <w:sz w:val="20"/>
        </w:rPr>
        <w:t>terminu</w:t>
      </w:r>
      <w:r>
        <w:rPr>
          <w:spacing w:val="-20"/>
          <w:sz w:val="20"/>
        </w:rPr>
        <w:t xml:space="preserve"> </w:t>
      </w:r>
      <w:r>
        <w:rPr>
          <w:sz w:val="20"/>
        </w:rPr>
        <w:t>trwałości</w:t>
      </w:r>
      <w:r>
        <w:rPr>
          <w:spacing w:val="-18"/>
          <w:sz w:val="20"/>
        </w:rPr>
        <w:t xml:space="preserve"> </w:t>
      </w:r>
      <w:r>
        <w:rPr>
          <w:sz w:val="20"/>
        </w:rPr>
        <w:t>podanego</w:t>
      </w:r>
      <w:r>
        <w:rPr>
          <w:spacing w:val="-22"/>
          <w:sz w:val="20"/>
        </w:rPr>
        <w:t xml:space="preserve"> </w:t>
      </w:r>
      <w:r>
        <w:rPr>
          <w:sz w:val="20"/>
        </w:rPr>
        <w:t>przez</w:t>
      </w:r>
      <w:r>
        <w:rPr>
          <w:spacing w:val="-20"/>
          <w:sz w:val="20"/>
        </w:rPr>
        <w:t xml:space="preserve"> </w:t>
      </w:r>
      <w:r>
        <w:rPr>
          <w:sz w:val="20"/>
        </w:rPr>
        <w:t>wytwórnię,</w:t>
      </w:r>
      <w:r>
        <w:rPr>
          <w:spacing w:val="-21"/>
          <w:sz w:val="20"/>
        </w:rPr>
        <w:t xml:space="preserve"> </w:t>
      </w:r>
      <w:r>
        <w:rPr>
          <w:sz w:val="20"/>
        </w:rPr>
        <w:t>w</w:t>
      </w:r>
      <w:r>
        <w:rPr>
          <w:spacing w:val="-21"/>
          <w:sz w:val="20"/>
        </w:rPr>
        <w:t xml:space="preserve"> </w:t>
      </w:r>
      <w:r>
        <w:rPr>
          <w:sz w:val="20"/>
        </w:rPr>
        <w:t>przypadku</w:t>
      </w:r>
      <w:r>
        <w:rPr>
          <w:spacing w:val="-20"/>
          <w:sz w:val="20"/>
        </w:rPr>
        <w:t xml:space="preserve"> </w:t>
      </w:r>
      <w:r>
        <w:rPr>
          <w:sz w:val="20"/>
        </w:rPr>
        <w:t>przechowywania w składach</w:t>
      </w:r>
      <w:r>
        <w:rPr>
          <w:spacing w:val="-2"/>
          <w:sz w:val="20"/>
        </w:rPr>
        <w:t xml:space="preserve"> </w:t>
      </w:r>
      <w:r>
        <w:rPr>
          <w:sz w:val="20"/>
        </w:rPr>
        <w:t>zamkniętych.</w:t>
      </w:r>
    </w:p>
    <w:p w14:paraId="11A9B229" w14:textId="77777777" w:rsidR="009D5BAF" w:rsidRDefault="00D52603">
      <w:pPr>
        <w:pStyle w:val="Tekstpodstawowy"/>
        <w:spacing w:before="120" w:line="276" w:lineRule="auto"/>
        <w:ind w:right="117"/>
        <w:jc w:val="both"/>
      </w:pPr>
      <w:r>
        <w:t>Wodę zarobową do sporządzenia zaczynów cementowych należy pobierać wprost z wodociągów lub studni albo dowozić beczkowozami ze sprawdzonych źródeł. Woda zarobowa powinna odpowiadać wymaganiom normy PN-EN 1008. Woda wodociągowa nie wymaga</w:t>
      </w:r>
      <w:r>
        <w:rPr>
          <w:spacing w:val="-18"/>
        </w:rPr>
        <w:t xml:space="preserve"> </w:t>
      </w:r>
      <w:r>
        <w:t>badań.</w:t>
      </w:r>
      <w:r>
        <w:rPr>
          <w:spacing w:val="-16"/>
        </w:rPr>
        <w:t xml:space="preserve"> </w:t>
      </w:r>
      <w:r>
        <w:t>Woda</w:t>
      </w:r>
      <w:r>
        <w:rPr>
          <w:spacing w:val="-16"/>
        </w:rPr>
        <w:t xml:space="preserve"> </w:t>
      </w:r>
      <w:r>
        <w:t>ze</w:t>
      </w:r>
      <w:r>
        <w:rPr>
          <w:spacing w:val="-19"/>
        </w:rPr>
        <w:t xml:space="preserve"> </w:t>
      </w:r>
      <w:r>
        <w:t>studni</w:t>
      </w:r>
      <w:r>
        <w:rPr>
          <w:spacing w:val="-16"/>
        </w:rPr>
        <w:t xml:space="preserve"> </w:t>
      </w:r>
      <w:r>
        <w:t>lub</w:t>
      </w:r>
      <w:r>
        <w:rPr>
          <w:spacing w:val="-17"/>
        </w:rPr>
        <w:t xml:space="preserve"> </w:t>
      </w:r>
      <w:r>
        <w:t>innych</w:t>
      </w:r>
      <w:r>
        <w:rPr>
          <w:spacing w:val="-17"/>
        </w:rPr>
        <w:t xml:space="preserve"> </w:t>
      </w:r>
      <w:r>
        <w:t>miejsc</w:t>
      </w:r>
      <w:r>
        <w:rPr>
          <w:spacing w:val="-20"/>
        </w:rPr>
        <w:t xml:space="preserve"> </w:t>
      </w:r>
      <w:r>
        <w:t>uzyskania</w:t>
      </w:r>
      <w:r>
        <w:rPr>
          <w:spacing w:val="-17"/>
        </w:rPr>
        <w:t xml:space="preserve"> </w:t>
      </w:r>
      <w:r>
        <w:t>powinna</w:t>
      </w:r>
      <w:r>
        <w:rPr>
          <w:spacing w:val="-17"/>
        </w:rPr>
        <w:t xml:space="preserve"> </w:t>
      </w:r>
      <w:r>
        <w:t>spełniać</w:t>
      </w:r>
      <w:r>
        <w:rPr>
          <w:spacing w:val="-19"/>
        </w:rPr>
        <w:t xml:space="preserve"> </w:t>
      </w:r>
      <w:r>
        <w:t>warunki</w:t>
      </w:r>
      <w:r>
        <w:rPr>
          <w:spacing w:val="-15"/>
        </w:rPr>
        <w:t xml:space="preserve"> </w:t>
      </w:r>
      <w:r>
        <w:t>w/w normy.</w:t>
      </w:r>
    </w:p>
    <w:p w14:paraId="36247A21" w14:textId="77777777" w:rsidR="009D5BAF" w:rsidRDefault="009D5BAF">
      <w:pPr>
        <w:pStyle w:val="Tekstpodstawowy"/>
        <w:spacing w:before="10"/>
        <w:ind w:left="0"/>
        <w:rPr>
          <w:sz w:val="18"/>
        </w:rPr>
      </w:pPr>
    </w:p>
    <w:p w14:paraId="306E1669" w14:textId="77777777" w:rsidR="009D5BAF" w:rsidRDefault="00D52603">
      <w:pPr>
        <w:pStyle w:val="Nagwek1"/>
        <w:numPr>
          <w:ilvl w:val="0"/>
          <w:numId w:val="7"/>
        </w:numPr>
        <w:tabs>
          <w:tab w:val="left" w:pos="683"/>
        </w:tabs>
        <w:jc w:val="both"/>
      </w:pPr>
      <w:bookmarkStart w:id="12" w:name="_bookmark12"/>
      <w:bookmarkEnd w:id="12"/>
      <w:r>
        <w:t>SPRZĘT</w:t>
      </w:r>
    </w:p>
    <w:p w14:paraId="0A5E8C7F" w14:textId="77777777" w:rsidR="009D5BAF" w:rsidRDefault="00D52603">
      <w:pPr>
        <w:pStyle w:val="Nagwek1"/>
        <w:numPr>
          <w:ilvl w:val="1"/>
          <w:numId w:val="7"/>
        </w:numPr>
        <w:tabs>
          <w:tab w:val="left" w:pos="683"/>
        </w:tabs>
        <w:spacing w:before="155"/>
        <w:jc w:val="both"/>
      </w:pPr>
      <w:bookmarkStart w:id="13" w:name="_bookmark13"/>
      <w:bookmarkEnd w:id="13"/>
      <w:r>
        <w:t>Ogólne wymagania dotyczące</w:t>
      </w:r>
      <w:r>
        <w:rPr>
          <w:spacing w:val="-1"/>
        </w:rPr>
        <w:t xml:space="preserve"> </w:t>
      </w:r>
      <w:r>
        <w:t>sprzętu</w:t>
      </w:r>
    </w:p>
    <w:p w14:paraId="68408926" w14:textId="77777777" w:rsidR="009D5BAF" w:rsidRDefault="00D52603">
      <w:pPr>
        <w:pStyle w:val="Tekstpodstawowy"/>
        <w:spacing w:before="158" w:line="276" w:lineRule="auto"/>
        <w:ind w:right="114"/>
        <w:jc w:val="both"/>
      </w:pPr>
      <w:r>
        <w:t xml:space="preserve">Ogólne wymagania dotyczące sprzętu podano w </w:t>
      </w:r>
      <w:r w:rsidR="00C419A2">
        <w:t>SST</w:t>
      </w:r>
      <w:r>
        <w:t xml:space="preserve"> </w:t>
      </w:r>
      <w:r w:rsidR="00C419A2">
        <w:t>D.M.00.00.00</w:t>
      </w:r>
      <w:r>
        <w:t xml:space="preserve">, „Wymagania ogólne" oraz w </w:t>
      </w:r>
      <w:r w:rsidR="00C419A2">
        <w:t>SST</w:t>
      </w:r>
      <w:r>
        <w:t xml:space="preserve"> D</w:t>
      </w:r>
      <w:r w:rsidR="00C419A2">
        <w:t>.</w:t>
      </w:r>
      <w:r>
        <w:t>02.00.01, „Roboty ziemne. Wymagania ogólne”.</w:t>
      </w:r>
    </w:p>
    <w:p w14:paraId="0EDA6CAC" w14:textId="77777777" w:rsidR="009D5BAF" w:rsidRDefault="00D52603">
      <w:pPr>
        <w:pStyle w:val="Tekstpodstawowy"/>
        <w:spacing w:before="120" w:line="276" w:lineRule="auto"/>
        <w:ind w:right="122"/>
        <w:jc w:val="both"/>
      </w:pPr>
      <w:r>
        <w:t xml:space="preserve">Wykonawca odpowiedzialny jest za szczegółowy dobór sprzętu zapewniający prawidłowe wykonanie robót określonych w Dokumentacji Technicznej oraz zgodnie z założoną technologią. Sprzęt powinien zapewnić wykonanie robót odpowiednio do warunków gruntowych i wymagań określonych w </w:t>
      </w:r>
      <w:r w:rsidR="00C419A2">
        <w:t>SST</w:t>
      </w:r>
      <w:r>
        <w:t xml:space="preserve"> oraz w projekcie.</w:t>
      </w:r>
    </w:p>
    <w:p w14:paraId="6C87AB3E" w14:textId="77777777" w:rsidR="009D5BAF" w:rsidRDefault="00D52603">
      <w:pPr>
        <w:pStyle w:val="Tekstpodstawowy"/>
        <w:spacing w:before="121" w:line="276" w:lineRule="auto"/>
        <w:ind w:right="113"/>
        <w:jc w:val="both"/>
      </w:pPr>
      <w:r>
        <w:t>Wykonawca robót powinien dysponować odpowiednim parkiem maszynowym (części, zapasowe maszyny) dla zapewnienia ciągłości robót w przypadku awarii sprzętu.</w:t>
      </w:r>
    </w:p>
    <w:p w14:paraId="2BC16289" w14:textId="77777777" w:rsidR="009D5BAF" w:rsidRDefault="00D52603">
      <w:pPr>
        <w:pStyle w:val="Tekstpodstawowy"/>
        <w:spacing w:before="120" w:line="276" w:lineRule="auto"/>
        <w:ind w:right="122"/>
        <w:jc w:val="both"/>
      </w:pPr>
      <w:r>
        <w:t>Sprzęt</w:t>
      </w:r>
      <w:r>
        <w:rPr>
          <w:spacing w:val="-6"/>
        </w:rPr>
        <w:t xml:space="preserve"> </w:t>
      </w:r>
      <w:r>
        <w:t>używany</w:t>
      </w:r>
      <w:r>
        <w:rPr>
          <w:spacing w:val="-4"/>
        </w:rPr>
        <w:t xml:space="preserve"> </w:t>
      </w:r>
      <w:r>
        <w:t>do</w:t>
      </w:r>
      <w:r>
        <w:rPr>
          <w:spacing w:val="-5"/>
        </w:rPr>
        <w:t xml:space="preserve"> </w:t>
      </w:r>
      <w:r>
        <w:t>wykonania</w:t>
      </w:r>
      <w:r>
        <w:rPr>
          <w:spacing w:val="-5"/>
        </w:rPr>
        <w:t xml:space="preserve"> </w:t>
      </w:r>
      <w:r>
        <w:t>każdego</w:t>
      </w:r>
      <w:r>
        <w:rPr>
          <w:spacing w:val="-7"/>
        </w:rPr>
        <w:t xml:space="preserve"> </w:t>
      </w:r>
      <w:r>
        <w:t>z</w:t>
      </w:r>
      <w:r>
        <w:rPr>
          <w:spacing w:val="-4"/>
        </w:rPr>
        <w:t xml:space="preserve"> </w:t>
      </w:r>
      <w:r>
        <w:t>elementów</w:t>
      </w:r>
      <w:r>
        <w:rPr>
          <w:spacing w:val="-5"/>
        </w:rPr>
        <w:t xml:space="preserve"> </w:t>
      </w:r>
      <w:r>
        <w:t>robót</w:t>
      </w:r>
      <w:r>
        <w:rPr>
          <w:spacing w:val="-5"/>
        </w:rPr>
        <w:t xml:space="preserve"> </w:t>
      </w:r>
      <w:r>
        <w:t>musi</w:t>
      </w:r>
      <w:r>
        <w:rPr>
          <w:spacing w:val="-4"/>
        </w:rPr>
        <w:t xml:space="preserve"> </w:t>
      </w:r>
      <w:r>
        <w:t>być</w:t>
      </w:r>
      <w:r>
        <w:rPr>
          <w:spacing w:val="-4"/>
        </w:rPr>
        <w:t xml:space="preserve"> </w:t>
      </w:r>
      <w:r>
        <w:t>zaakceptowany</w:t>
      </w:r>
      <w:r>
        <w:rPr>
          <w:spacing w:val="-5"/>
        </w:rPr>
        <w:t xml:space="preserve"> </w:t>
      </w:r>
      <w:r>
        <w:t>przez Inżyniera/Inspektora</w:t>
      </w:r>
      <w:r>
        <w:rPr>
          <w:spacing w:val="-2"/>
        </w:rPr>
        <w:t xml:space="preserve"> </w:t>
      </w:r>
      <w:r>
        <w:t>Nadzoru.</w:t>
      </w:r>
    </w:p>
    <w:p w14:paraId="34EDE2BC" w14:textId="77777777" w:rsidR="009D5BAF" w:rsidRDefault="00D52603">
      <w:pPr>
        <w:pStyle w:val="Nagwek1"/>
        <w:numPr>
          <w:ilvl w:val="1"/>
          <w:numId w:val="7"/>
        </w:numPr>
        <w:tabs>
          <w:tab w:val="left" w:pos="683"/>
        </w:tabs>
        <w:spacing w:before="120"/>
        <w:jc w:val="both"/>
      </w:pPr>
      <w:bookmarkStart w:id="14" w:name="_bookmark14"/>
      <w:bookmarkEnd w:id="14"/>
      <w:r>
        <w:t>Sprzęt stosowany do wykonania kolumn</w:t>
      </w:r>
      <w:r>
        <w:rPr>
          <w:spacing w:val="-8"/>
        </w:rPr>
        <w:t xml:space="preserve"> </w:t>
      </w:r>
      <w:r>
        <w:t>„</w:t>
      </w:r>
      <w:proofErr w:type="spellStart"/>
      <w:r>
        <w:t>jet-grouting</w:t>
      </w:r>
      <w:proofErr w:type="spellEnd"/>
      <w:r>
        <w:t>”</w:t>
      </w:r>
    </w:p>
    <w:p w14:paraId="25200C48" w14:textId="77777777" w:rsidR="009D5BAF" w:rsidRDefault="00D52603">
      <w:pPr>
        <w:pStyle w:val="Tekstpodstawowy"/>
        <w:spacing w:before="156" w:line="276" w:lineRule="auto"/>
        <w:ind w:right="121"/>
        <w:jc w:val="both"/>
      </w:pPr>
      <w:r>
        <w:t>Do</w:t>
      </w:r>
      <w:r>
        <w:rPr>
          <w:spacing w:val="-12"/>
        </w:rPr>
        <w:t xml:space="preserve"> </w:t>
      </w:r>
      <w:r>
        <w:t>wykonania</w:t>
      </w:r>
      <w:r>
        <w:rPr>
          <w:spacing w:val="-10"/>
        </w:rPr>
        <w:t xml:space="preserve"> </w:t>
      </w:r>
      <w:r>
        <w:t>robót</w:t>
      </w:r>
      <w:r>
        <w:rPr>
          <w:spacing w:val="-10"/>
        </w:rPr>
        <w:t xml:space="preserve"> </w:t>
      </w:r>
      <w:r>
        <w:t>iniekcyjnych</w:t>
      </w:r>
      <w:r>
        <w:rPr>
          <w:spacing w:val="-8"/>
        </w:rPr>
        <w:t xml:space="preserve"> </w:t>
      </w:r>
      <w:r>
        <w:t>według</w:t>
      </w:r>
      <w:r>
        <w:rPr>
          <w:spacing w:val="-10"/>
        </w:rPr>
        <w:t xml:space="preserve"> </w:t>
      </w:r>
      <w:r>
        <w:t>technologii</w:t>
      </w:r>
      <w:r>
        <w:rPr>
          <w:spacing w:val="-9"/>
        </w:rPr>
        <w:t xml:space="preserve"> </w:t>
      </w:r>
      <w:r>
        <w:t>przewidzianej</w:t>
      </w:r>
      <w:r>
        <w:rPr>
          <w:spacing w:val="-10"/>
        </w:rPr>
        <w:t xml:space="preserve"> </w:t>
      </w:r>
      <w:r>
        <w:t>w</w:t>
      </w:r>
      <w:r>
        <w:rPr>
          <w:spacing w:val="-10"/>
        </w:rPr>
        <w:t xml:space="preserve"> </w:t>
      </w:r>
      <w:r w:rsidR="00C419A2">
        <w:t>SST</w:t>
      </w:r>
      <w:r>
        <w:rPr>
          <w:spacing w:val="-11"/>
        </w:rPr>
        <w:t xml:space="preserve"> </w:t>
      </w:r>
      <w:r>
        <w:t>należy</w:t>
      </w:r>
      <w:r>
        <w:rPr>
          <w:spacing w:val="-11"/>
        </w:rPr>
        <w:t xml:space="preserve"> </w:t>
      </w:r>
      <w:r>
        <w:t>użyć specjalistycznego sprzętu składającego się z następujących podstawowych</w:t>
      </w:r>
      <w:r>
        <w:rPr>
          <w:spacing w:val="-26"/>
        </w:rPr>
        <w:t xml:space="preserve"> </w:t>
      </w:r>
      <w:r>
        <w:t>elementów:</w:t>
      </w:r>
    </w:p>
    <w:p w14:paraId="5983F2A8" w14:textId="77777777" w:rsidR="009D5BAF" w:rsidRDefault="00D52603">
      <w:pPr>
        <w:pStyle w:val="Akapitzlist"/>
        <w:numPr>
          <w:ilvl w:val="0"/>
          <w:numId w:val="6"/>
        </w:numPr>
        <w:tabs>
          <w:tab w:val="left" w:pos="476"/>
          <w:tab w:val="left" w:pos="477"/>
        </w:tabs>
        <w:spacing w:before="120"/>
        <w:ind w:hanging="361"/>
        <w:rPr>
          <w:sz w:val="20"/>
        </w:rPr>
      </w:pPr>
      <w:r>
        <w:rPr>
          <w:sz w:val="20"/>
        </w:rPr>
        <w:t>Wiertnica wraz z osprzętem (głowica iniekcyjna, przewód iniekcyjny,</w:t>
      </w:r>
      <w:r>
        <w:rPr>
          <w:spacing w:val="-11"/>
          <w:sz w:val="20"/>
        </w:rPr>
        <w:t xml:space="preserve"> </w:t>
      </w:r>
      <w:r>
        <w:rPr>
          <w:sz w:val="20"/>
        </w:rPr>
        <w:t>dysze),</w:t>
      </w:r>
    </w:p>
    <w:p w14:paraId="36010254" w14:textId="77777777" w:rsidR="009D5BAF" w:rsidRDefault="00D52603">
      <w:pPr>
        <w:pStyle w:val="Akapitzlist"/>
        <w:numPr>
          <w:ilvl w:val="0"/>
          <w:numId w:val="6"/>
        </w:numPr>
        <w:tabs>
          <w:tab w:val="left" w:pos="476"/>
          <w:tab w:val="left" w:pos="477"/>
        </w:tabs>
        <w:ind w:hanging="361"/>
        <w:rPr>
          <w:sz w:val="20"/>
        </w:rPr>
      </w:pPr>
      <w:proofErr w:type="spellStart"/>
      <w:r>
        <w:rPr>
          <w:sz w:val="20"/>
        </w:rPr>
        <w:t>Ultramikser</w:t>
      </w:r>
      <w:proofErr w:type="spellEnd"/>
      <w:r>
        <w:rPr>
          <w:sz w:val="20"/>
        </w:rPr>
        <w:t xml:space="preserve"> (wysokoobrotowa</w:t>
      </w:r>
      <w:r>
        <w:rPr>
          <w:spacing w:val="2"/>
          <w:sz w:val="20"/>
        </w:rPr>
        <w:t xml:space="preserve"> </w:t>
      </w:r>
      <w:r>
        <w:rPr>
          <w:sz w:val="20"/>
        </w:rPr>
        <w:t>mieszarka),</w:t>
      </w:r>
    </w:p>
    <w:p w14:paraId="5FC32E8D" w14:textId="77777777" w:rsidR="009D5BAF" w:rsidRDefault="00D52603">
      <w:pPr>
        <w:pStyle w:val="Akapitzlist"/>
        <w:numPr>
          <w:ilvl w:val="0"/>
          <w:numId w:val="6"/>
        </w:numPr>
        <w:tabs>
          <w:tab w:val="left" w:pos="476"/>
          <w:tab w:val="left" w:pos="477"/>
        </w:tabs>
        <w:spacing w:before="158"/>
        <w:ind w:hanging="361"/>
        <w:rPr>
          <w:sz w:val="20"/>
        </w:rPr>
      </w:pPr>
      <w:r>
        <w:rPr>
          <w:sz w:val="20"/>
        </w:rPr>
        <w:t>Mieszalnik</w:t>
      </w:r>
      <w:r>
        <w:rPr>
          <w:spacing w:val="-2"/>
          <w:sz w:val="20"/>
        </w:rPr>
        <w:t xml:space="preserve"> </w:t>
      </w:r>
      <w:r>
        <w:rPr>
          <w:sz w:val="20"/>
        </w:rPr>
        <w:t>wolnoobrotowy</w:t>
      </w:r>
    </w:p>
    <w:p w14:paraId="5DDDAF7D" w14:textId="77777777" w:rsidR="009D5BAF" w:rsidRDefault="00D52603">
      <w:pPr>
        <w:pStyle w:val="Akapitzlist"/>
        <w:numPr>
          <w:ilvl w:val="0"/>
          <w:numId w:val="6"/>
        </w:numPr>
        <w:tabs>
          <w:tab w:val="left" w:pos="476"/>
          <w:tab w:val="left" w:pos="477"/>
        </w:tabs>
        <w:ind w:hanging="361"/>
        <w:rPr>
          <w:sz w:val="20"/>
        </w:rPr>
      </w:pPr>
      <w:r>
        <w:rPr>
          <w:sz w:val="20"/>
        </w:rPr>
        <w:t>Wysokociśnieniowa pompa iniekcyjna (10 - 100</w:t>
      </w:r>
      <w:r>
        <w:rPr>
          <w:spacing w:val="-2"/>
          <w:sz w:val="20"/>
        </w:rPr>
        <w:t xml:space="preserve"> </w:t>
      </w:r>
      <w:proofErr w:type="spellStart"/>
      <w:r>
        <w:rPr>
          <w:sz w:val="20"/>
        </w:rPr>
        <w:t>MPa</w:t>
      </w:r>
      <w:proofErr w:type="spellEnd"/>
      <w:r>
        <w:rPr>
          <w:sz w:val="20"/>
        </w:rPr>
        <w:t>)</w:t>
      </w:r>
    </w:p>
    <w:p w14:paraId="1CA22734" w14:textId="77777777" w:rsidR="009D5BAF" w:rsidRDefault="00D52603">
      <w:pPr>
        <w:pStyle w:val="Akapitzlist"/>
        <w:numPr>
          <w:ilvl w:val="0"/>
          <w:numId w:val="6"/>
        </w:numPr>
        <w:tabs>
          <w:tab w:val="left" w:pos="476"/>
          <w:tab w:val="left" w:pos="477"/>
        </w:tabs>
        <w:spacing w:before="157"/>
        <w:ind w:hanging="361"/>
        <w:rPr>
          <w:sz w:val="20"/>
        </w:rPr>
      </w:pPr>
      <w:r>
        <w:rPr>
          <w:sz w:val="20"/>
        </w:rPr>
        <w:t>Manometry zegarowe wraz z</w:t>
      </w:r>
      <w:r>
        <w:rPr>
          <w:spacing w:val="-4"/>
          <w:sz w:val="20"/>
        </w:rPr>
        <w:t xml:space="preserve"> </w:t>
      </w:r>
      <w:r>
        <w:rPr>
          <w:sz w:val="20"/>
        </w:rPr>
        <w:t>ochraniaczem,</w:t>
      </w:r>
    </w:p>
    <w:p w14:paraId="13C6B2BC" w14:textId="77777777" w:rsidR="009D5BAF" w:rsidRDefault="00D52603">
      <w:pPr>
        <w:pStyle w:val="Akapitzlist"/>
        <w:numPr>
          <w:ilvl w:val="0"/>
          <w:numId w:val="6"/>
        </w:numPr>
        <w:tabs>
          <w:tab w:val="left" w:pos="476"/>
          <w:tab w:val="left" w:pos="477"/>
        </w:tabs>
        <w:ind w:hanging="361"/>
        <w:rPr>
          <w:sz w:val="20"/>
        </w:rPr>
      </w:pPr>
      <w:r>
        <w:rPr>
          <w:sz w:val="20"/>
        </w:rPr>
        <w:t>Waga typu „</w:t>
      </w:r>
      <w:proofErr w:type="spellStart"/>
      <w:r>
        <w:rPr>
          <w:sz w:val="20"/>
        </w:rPr>
        <w:t>Baroid</w:t>
      </w:r>
      <w:proofErr w:type="spellEnd"/>
      <w:r>
        <w:rPr>
          <w:sz w:val="20"/>
        </w:rPr>
        <w:t>" do pomiaru gęstości zaczynu</w:t>
      </w:r>
      <w:r>
        <w:rPr>
          <w:spacing w:val="-3"/>
          <w:sz w:val="20"/>
        </w:rPr>
        <w:t xml:space="preserve"> </w:t>
      </w:r>
      <w:r>
        <w:rPr>
          <w:sz w:val="20"/>
        </w:rPr>
        <w:t>cementowego.</w:t>
      </w:r>
    </w:p>
    <w:p w14:paraId="48C39CA8" w14:textId="77777777" w:rsidR="009D5BAF" w:rsidRDefault="00D52603">
      <w:pPr>
        <w:pStyle w:val="Tekstpodstawowy"/>
        <w:spacing w:before="157" w:line="276" w:lineRule="auto"/>
        <w:ind w:right="122"/>
        <w:jc w:val="both"/>
      </w:pPr>
      <w:r>
        <w:t>Jeżeli będzie taka konieczność, wynikająca z zapisów Dokumentacji Projektowej, sprzęt powinien umożliwiać wykonanie robót w ograniczonej skrajni pionowej (pod liniami</w:t>
      </w:r>
    </w:p>
    <w:p w14:paraId="135DA204" w14:textId="77777777" w:rsidR="009D5BAF" w:rsidRDefault="009D5BAF">
      <w:pPr>
        <w:spacing w:line="276" w:lineRule="auto"/>
        <w:jc w:val="both"/>
        <w:sectPr w:rsidR="009D5BAF">
          <w:pgSz w:w="11910" w:h="16840"/>
          <w:pgMar w:top="1320" w:right="1300" w:bottom="1420" w:left="1300" w:header="710" w:footer="1232" w:gutter="0"/>
          <w:cols w:space="708"/>
        </w:sectPr>
      </w:pPr>
    </w:p>
    <w:p w14:paraId="0A1D23C9" w14:textId="77777777" w:rsidR="009D5BAF" w:rsidRDefault="00D52603">
      <w:pPr>
        <w:pStyle w:val="Tekstpodstawowy"/>
        <w:spacing w:before="89" w:line="278" w:lineRule="auto"/>
        <w:ind w:right="122"/>
        <w:jc w:val="both"/>
      </w:pPr>
      <w:r>
        <w:lastRenderedPageBreak/>
        <w:t>wysokiego napięcia, pod obiektami mostowymi). Doboru sprzętu dokonuje wykonawca i uzgadnia go z Inżynierem/Inspektorem Nadzoru.</w:t>
      </w:r>
    </w:p>
    <w:p w14:paraId="1AF28F91" w14:textId="77777777" w:rsidR="009D5BAF" w:rsidRDefault="00D52603">
      <w:pPr>
        <w:pStyle w:val="Tekstpodstawowy"/>
        <w:spacing w:before="116"/>
        <w:jc w:val="both"/>
      </w:pPr>
      <w:r>
        <w:t>Zastosowany sprzęt musi zapewniać:</w:t>
      </w:r>
    </w:p>
    <w:p w14:paraId="667A7455" w14:textId="77777777" w:rsidR="009D5BAF" w:rsidRDefault="00D52603">
      <w:pPr>
        <w:pStyle w:val="Akapitzlist"/>
        <w:numPr>
          <w:ilvl w:val="0"/>
          <w:numId w:val="6"/>
        </w:numPr>
        <w:tabs>
          <w:tab w:val="left" w:pos="477"/>
        </w:tabs>
        <w:spacing w:before="157" w:line="273" w:lineRule="auto"/>
        <w:ind w:right="184"/>
        <w:jc w:val="both"/>
        <w:rPr>
          <w:sz w:val="20"/>
        </w:rPr>
      </w:pPr>
      <w:r>
        <w:rPr>
          <w:sz w:val="20"/>
        </w:rPr>
        <w:t>obserwację i rejestrację parametrów penetracji żerdzi iniekcyjnej w podłoże w celu weryfikacji założonej długości każdej wykonywanej kolumny</w:t>
      </w:r>
      <w:r>
        <w:rPr>
          <w:spacing w:val="-5"/>
          <w:sz w:val="20"/>
        </w:rPr>
        <w:t xml:space="preserve"> </w:t>
      </w:r>
      <w:r>
        <w:rPr>
          <w:sz w:val="20"/>
        </w:rPr>
        <w:t>„</w:t>
      </w:r>
      <w:proofErr w:type="spellStart"/>
      <w:r>
        <w:rPr>
          <w:sz w:val="20"/>
        </w:rPr>
        <w:t>jet-grouting</w:t>
      </w:r>
      <w:proofErr w:type="spellEnd"/>
      <w:r>
        <w:rPr>
          <w:sz w:val="20"/>
        </w:rPr>
        <w:t>”,</w:t>
      </w:r>
    </w:p>
    <w:p w14:paraId="02CDC5BD" w14:textId="77777777" w:rsidR="009D5BAF" w:rsidRDefault="00D52603">
      <w:pPr>
        <w:pStyle w:val="Akapitzlist"/>
        <w:numPr>
          <w:ilvl w:val="0"/>
          <w:numId w:val="6"/>
        </w:numPr>
        <w:tabs>
          <w:tab w:val="left" w:pos="477"/>
        </w:tabs>
        <w:spacing w:before="125"/>
        <w:ind w:hanging="361"/>
        <w:jc w:val="both"/>
        <w:rPr>
          <w:sz w:val="20"/>
        </w:rPr>
      </w:pPr>
      <w:r>
        <w:rPr>
          <w:sz w:val="20"/>
        </w:rPr>
        <w:t>utworzenie kolumn o możliwie jednorodnej strukturze i</w:t>
      </w:r>
      <w:r>
        <w:rPr>
          <w:spacing w:val="-9"/>
          <w:sz w:val="20"/>
        </w:rPr>
        <w:t xml:space="preserve"> </w:t>
      </w:r>
      <w:r>
        <w:rPr>
          <w:sz w:val="20"/>
        </w:rPr>
        <w:t>parametrach,</w:t>
      </w:r>
    </w:p>
    <w:p w14:paraId="2B278382" w14:textId="77777777" w:rsidR="009D5BAF" w:rsidRDefault="00D52603">
      <w:pPr>
        <w:pStyle w:val="Akapitzlist"/>
        <w:numPr>
          <w:ilvl w:val="0"/>
          <w:numId w:val="6"/>
        </w:numPr>
        <w:tabs>
          <w:tab w:val="left" w:pos="477"/>
        </w:tabs>
        <w:ind w:hanging="361"/>
        <w:jc w:val="both"/>
        <w:rPr>
          <w:sz w:val="20"/>
        </w:rPr>
      </w:pPr>
      <w:r>
        <w:rPr>
          <w:sz w:val="20"/>
        </w:rPr>
        <w:t>kontrolowane dozowanie zaczynu na całej długości</w:t>
      </w:r>
      <w:r>
        <w:rPr>
          <w:spacing w:val="-4"/>
          <w:sz w:val="20"/>
        </w:rPr>
        <w:t xml:space="preserve"> </w:t>
      </w:r>
      <w:r>
        <w:rPr>
          <w:sz w:val="20"/>
        </w:rPr>
        <w:t>kolumny,</w:t>
      </w:r>
    </w:p>
    <w:p w14:paraId="25ECCD46" w14:textId="77777777" w:rsidR="009D5BAF" w:rsidRDefault="00D52603">
      <w:pPr>
        <w:pStyle w:val="Akapitzlist"/>
        <w:numPr>
          <w:ilvl w:val="0"/>
          <w:numId w:val="6"/>
        </w:numPr>
        <w:tabs>
          <w:tab w:val="left" w:pos="477"/>
        </w:tabs>
        <w:spacing w:before="157" w:line="273" w:lineRule="auto"/>
        <w:ind w:right="180"/>
        <w:jc w:val="both"/>
        <w:rPr>
          <w:sz w:val="20"/>
        </w:rPr>
      </w:pPr>
      <w:r>
        <w:rPr>
          <w:sz w:val="20"/>
        </w:rPr>
        <w:t>rejestrację parametrów produkcyjnych kolumny w czasie rzeczywistym, pozwalającą na bieżące kontrolowanie przebiegu</w:t>
      </w:r>
      <w:r>
        <w:rPr>
          <w:spacing w:val="-6"/>
          <w:sz w:val="20"/>
        </w:rPr>
        <w:t xml:space="preserve"> </w:t>
      </w:r>
      <w:r>
        <w:rPr>
          <w:sz w:val="20"/>
        </w:rPr>
        <w:t>robót.</w:t>
      </w:r>
    </w:p>
    <w:p w14:paraId="088BC602" w14:textId="77777777" w:rsidR="009D5BAF" w:rsidRDefault="00D52603">
      <w:pPr>
        <w:pStyle w:val="Tekstpodstawowy"/>
        <w:spacing w:before="125" w:line="276" w:lineRule="auto"/>
        <w:ind w:right="115"/>
        <w:jc w:val="both"/>
      </w:pPr>
      <w:r>
        <w:t>Sprzęt do wykonywania kolumn „</w:t>
      </w:r>
      <w:proofErr w:type="spellStart"/>
      <w:r>
        <w:t>jet-grouting</w:t>
      </w:r>
      <w:proofErr w:type="spellEnd"/>
      <w:r>
        <w:t>” musi być zaakceptowany przez Inżyniera/Inspektora nadzoru na podstawie obserwacji skuteczności wykonywania robót. W</w:t>
      </w:r>
      <w:r>
        <w:rPr>
          <w:spacing w:val="-11"/>
        </w:rPr>
        <w:t xml:space="preserve"> </w:t>
      </w:r>
      <w:r>
        <w:t>szczególności</w:t>
      </w:r>
      <w:r>
        <w:rPr>
          <w:spacing w:val="-7"/>
        </w:rPr>
        <w:t xml:space="preserve"> </w:t>
      </w:r>
      <w:r>
        <w:t>specjalistyczna</w:t>
      </w:r>
      <w:r>
        <w:rPr>
          <w:spacing w:val="-9"/>
        </w:rPr>
        <w:t xml:space="preserve"> </w:t>
      </w:r>
      <w:r>
        <w:t>maszyna</w:t>
      </w:r>
      <w:r>
        <w:rPr>
          <w:spacing w:val="-10"/>
        </w:rPr>
        <w:t xml:space="preserve"> </w:t>
      </w:r>
      <w:r>
        <w:t>do</w:t>
      </w:r>
      <w:r>
        <w:rPr>
          <w:spacing w:val="-8"/>
        </w:rPr>
        <w:t xml:space="preserve"> </w:t>
      </w:r>
      <w:r>
        <w:t>wykonywania</w:t>
      </w:r>
      <w:r>
        <w:rPr>
          <w:spacing w:val="-9"/>
        </w:rPr>
        <w:t xml:space="preserve"> </w:t>
      </w:r>
      <w:r>
        <w:t>kolumn</w:t>
      </w:r>
      <w:r>
        <w:rPr>
          <w:spacing w:val="-8"/>
        </w:rPr>
        <w:t xml:space="preserve"> </w:t>
      </w:r>
      <w:r>
        <w:t>„</w:t>
      </w:r>
      <w:proofErr w:type="spellStart"/>
      <w:r>
        <w:t>jet-grouting</w:t>
      </w:r>
      <w:proofErr w:type="spellEnd"/>
      <w:r>
        <w:t>”</w:t>
      </w:r>
      <w:r>
        <w:rPr>
          <w:spacing w:val="-11"/>
        </w:rPr>
        <w:t xml:space="preserve"> </w:t>
      </w:r>
      <w:r>
        <w:t>musi</w:t>
      </w:r>
      <w:r>
        <w:rPr>
          <w:spacing w:val="-7"/>
        </w:rPr>
        <w:t xml:space="preserve"> </w:t>
      </w:r>
      <w:r>
        <w:t>być wyposażona w zautomatyzowany system rejestracji parametrów produkcyjnych, który musi pozwalać na prowadzenie zapisu w czasie rzeczywistym co najmniej następujących parametrów:</w:t>
      </w:r>
    </w:p>
    <w:p w14:paraId="7537EA74" w14:textId="77777777" w:rsidR="009D5BAF" w:rsidRDefault="00D52603">
      <w:pPr>
        <w:pStyle w:val="Akapitzlist"/>
        <w:numPr>
          <w:ilvl w:val="0"/>
          <w:numId w:val="6"/>
        </w:numPr>
        <w:tabs>
          <w:tab w:val="left" w:pos="477"/>
        </w:tabs>
        <w:spacing w:before="118"/>
        <w:ind w:hanging="361"/>
        <w:jc w:val="both"/>
        <w:rPr>
          <w:sz w:val="20"/>
        </w:rPr>
      </w:pPr>
      <w:r>
        <w:rPr>
          <w:sz w:val="20"/>
        </w:rPr>
        <w:t>numer kolumny i data wykonania (informacje</w:t>
      </w:r>
      <w:r>
        <w:rPr>
          <w:spacing w:val="-23"/>
          <w:sz w:val="20"/>
        </w:rPr>
        <w:t xml:space="preserve"> </w:t>
      </w:r>
      <w:r>
        <w:rPr>
          <w:sz w:val="20"/>
        </w:rPr>
        <w:t>zadawane),</w:t>
      </w:r>
    </w:p>
    <w:p w14:paraId="7D2A5906" w14:textId="77777777" w:rsidR="009D5BAF" w:rsidRDefault="00D52603">
      <w:pPr>
        <w:pStyle w:val="Akapitzlist"/>
        <w:numPr>
          <w:ilvl w:val="0"/>
          <w:numId w:val="6"/>
        </w:numPr>
        <w:tabs>
          <w:tab w:val="left" w:pos="477"/>
        </w:tabs>
        <w:spacing w:before="158"/>
        <w:ind w:hanging="361"/>
        <w:jc w:val="both"/>
        <w:rPr>
          <w:sz w:val="20"/>
        </w:rPr>
      </w:pPr>
      <w:r>
        <w:rPr>
          <w:sz w:val="20"/>
        </w:rPr>
        <w:t>godzina rozpoczęcia i zakończenia wykonywania</w:t>
      </w:r>
      <w:r>
        <w:rPr>
          <w:spacing w:val="-22"/>
          <w:sz w:val="20"/>
        </w:rPr>
        <w:t xml:space="preserve"> </w:t>
      </w:r>
      <w:r>
        <w:rPr>
          <w:sz w:val="20"/>
        </w:rPr>
        <w:t>kolumny,</w:t>
      </w:r>
    </w:p>
    <w:p w14:paraId="5CA6492B" w14:textId="77777777" w:rsidR="009D5BAF" w:rsidRDefault="00D52603">
      <w:pPr>
        <w:pStyle w:val="Akapitzlist"/>
        <w:numPr>
          <w:ilvl w:val="0"/>
          <w:numId w:val="6"/>
        </w:numPr>
        <w:tabs>
          <w:tab w:val="left" w:pos="476"/>
          <w:tab w:val="left" w:pos="477"/>
        </w:tabs>
        <w:ind w:hanging="361"/>
        <w:rPr>
          <w:sz w:val="20"/>
        </w:rPr>
      </w:pPr>
      <w:r>
        <w:rPr>
          <w:sz w:val="20"/>
        </w:rPr>
        <w:t>głębokość penetracji żerdzi wiertniczej w podłoże, licząc od poziomu</w:t>
      </w:r>
      <w:r>
        <w:rPr>
          <w:spacing w:val="-13"/>
          <w:sz w:val="20"/>
        </w:rPr>
        <w:t xml:space="preserve"> </w:t>
      </w:r>
      <w:r>
        <w:rPr>
          <w:sz w:val="20"/>
        </w:rPr>
        <w:t>roboczego,</w:t>
      </w:r>
    </w:p>
    <w:p w14:paraId="7251D88D" w14:textId="77777777" w:rsidR="009D5BAF" w:rsidRDefault="00D52603">
      <w:pPr>
        <w:pStyle w:val="Akapitzlist"/>
        <w:numPr>
          <w:ilvl w:val="0"/>
          <w:numId w:val="6"/>
        </w:numPr>
        <w:tabs>
          <w:tab w:val="left" w:pos="476"/>
          <w:tab w:val="left" w:pos="477"/>
        </w:tabs>
        <w:spacing w:before="157"/>
        <w:ind w:hanging="361"/>
        <w:rPr>
          <w:sz w:val="20"/>
        </w:rPr>
      </w:pPr>
      <w:r>
        <w:rPr>
          <w:sz w:val="20"/>
        </w:rPr>
        <w:t>ciśnienie cieczy w żerdzi</w:t>
      </w:r>
      <w:r>
        <w:rPr>
          <w:spacing w:val="-5"/>
          <w:sz w:val="20"/>
        </w:rPr>
        <w:t xml:space="preserve"> </w:t>
      </w:r>
      <w:r>
        <w:rPr>
          <w:sz w:val="20"/>
        </w:rPr>
        <w:t>iniekcyjnej,</w:t>
      </w:r>
    </w:p>
    <w:p w14:paraId="48ED8292" w14:textId="77777777" w:rsidR="009D5BAF" w:rsidRDefault="00D52603">
      <w:pPr>
        <w:pStyle w:val="Akapitzlist"/>
        <w:numPr>
          <w:ilvl w:val="0"/>
          <w:numId w:val="6"/>
        </w:numPr>
        <w:tabs>
          <w:tab w:val="left" w:pos="476"/>
          <w:tab w:val="left" w:pos="477"/>
        </w:tabs>
        <w:ind w:hanging="361"/>
        <w:rPr>
          <w:sz w:val="20"/>
        </w:rPr>
      </w:pPr>
      <w:r>
        <w:rPr>
          <w:sz w:val="20"/>
        </w:rPr>
        <w:t>wydatek cieczy mierzony w żerdzi</w:t>
      </w:r>
      <w:r>
        <w:rPr>
          <w:spacing w:val="-2"/>
          <w:sz w:val="20"/>
        </w:rPr>
        <w:t xml:space="preserve"> </w:t>
      </w:r>
      <w:r>
        <w:rPr>
          <w:sz w:val="20"/>
        </w:rPr>
        <w:t>iniekcyjnej,</w:t>
      </w:r>
    </w:p>
    <w:p w14:paraId="5AB703DD" w14:textId="77777777" w:rsidR="009D5BAF" w:rsidRDefault="00D52603">
      <w:pPr>
        <w:pStyle w:val="Akapitzlist"/>
        <w:numPr>
          <w:ilvl w:val="0"/>
          <w:numId w:val="6"/>
        </w:numPr>
        <w:tabs>
          <w:tab w:val="left" w:pos="476"/>
          <w:tab w:val="left" w:pos="477"/>
        </w:tabs>
        <w:spacing w:before="157"/>
        <w:ind w:hanging="361"/>
        <w:rPr>
          <w:sz w:val="20"/>
        </w:rPr>
      </w:pPr>
      <w:r>
        <w:rPr>
          <w:sz w:val="20"/>
        </w:rPr>
        <w:t>prędkość obrotów żerdzi</w:t>
      </w:r>
      <w:r>
        <w:rPr>
          <w:spacing w:val="2"/>
          <w:sz w:val="20"/>
        </w:rPr>
        <w:t xml:space="preserve"> </w:t>
      </w:r>
      <w:r>
        <w:rPr>
          <w:sz w:val="20"/>
        </w:rPr>
        <w:t>iniekcyjnej,</w:t>
      </w:r>
    </w:p>
    <w:p w14:paraId="3A1C138C" w14:textId="77777777" w:rsidR="009D5BAF" w:rsidRDefault="00D52603">
      <w:pPr>
        <w:pStyle w:val="Akapitzlist"/>
        <w:numPr>
          <w:ilvl w:val="0"/>
          <w:numId w:val="6"/>
        </w:numPr>
        <w:tabs>
          <w:tab w:val="left" w:pos="476"/>
          <w:tab w:val="left" w:pos="477"/>
        </w:tabs>
        <w:spacing w:before="156"/>
        <w:ind w:hanging="361"/>
        <w:rPr>
          <w:sz w:val="20"/>
        </w:rPr>
      </w:pPr>
      <w:r>
        <w:rPr>
          <w:sz w:val="20"/>
        </w:rPr>
        <w:t>prędkość zagłębiania i wyciągania żerdzi</w:t>
      </w:r>
      <w:r>
        <w:rPr>
          <w:spacing w:val="-8"/>
          <w:sz w:val="20"/>
        </w:rPr>
        <w:t xml:space="preserve"> </w:t>
      </w:r>
      <w:r>
        <w:rPr>
          <w:sz w:val="20"/>
        </w:rPr>
        <w:t>iniekcyjnej</w:t>
      </w:r>
    </w:p>
    <w:p w14:paraId="6226A8AA" w14:textId="77777777" w:rsidR="009D5BAF" w:rsidRDefault="00D52603">
      <w:pPr>
        <w:pStyle w:val="Tekstpodstawowy"/>
        <w:spacing w:before="157" w:line="276" w:lineRule="auto"/>
        <w:ind w:right="112"/>
        <w:jc w:val="both"/>
      </w:pPr>
      <w:r>
        <w:t>Ze względu na możliwe uszkodzenie czujników pomiarowych zakłada się, że sprawność zastosowanego systemu automatycznej rejestracji powinna umożliwić rejestrację co najmniej 90% wykonanych kolumn. Niezależnie od systemu automatycznej rejestracji operator maszyny musi dysponować urządzeniami kontrolnymi pozwalającymi na obserwację i sterowanie procesu wykonywania każdej kolumny nawet w przypadku awarii systemu automatycznego, co pozwala wyeliminować nieuzasadnione przerwy robót.</w:t>
      </w:r>
    </w:p>
    <w:p w14:paraId="0021748D" w14:textId="77777777" w:rsidR="009D5BAF" w:rsidRDefault="00D52603">
      <w:pPr>
        <w:pStyle w:val="Tekstpodstawowy"/>
        <w:spacing w:before="121" w:line="276" w:lineRule="auto"/>
        <w:ind w:right="122"/>
        <w:jc w:val="both"/>
      </w:pPr>
      <w:r>
        <w:t>W/w parametry, jak również raporty dzienne z prowadzonych robót należy odnotowywać w prowadzonym na bieżąco Dzienniku Prac Wiertniczo-Iniekcyjnych.</w:t>
      </w:r>
    </w:p>
    <w:p w14:paraId="1E810331" w14:textId="77777777" w:rsidR="009D5BAF" w:rsidRDefault="009D5BAF">
      <w:pPr>
        <w:pStyle w:val="Tekstpodstawowy"/>
        <w:spacing w:before="7"/>
        <w:ind w:left="0"/>
        <w:rPr>
          <w:sz w:val="18"/>
        </w:rPr>
      </w:pPr>
    </w:p>
    <w:p w14:paraId="56642A98" w14:textId="77777777" w:rsidR="009D5BAF" w:rsidRDefault="00D52603">
      <w:pPr>
        <w:pStyle w:val="Nagwek1"/>
        <w:numPr>
          <w:ilvl w:val="0"/>
          <w:numId w:val="7"/>
        </w:numPr>
        <w:tabs>
          <w:tab w:val="left" w:pos="682"/>
          <w:tab w:val="left" w:pos="683"/>
        </w:tabs>
        <w:spacing w:before="1"/>
      </w:pPr>
      <w:bookmarkStart w:id="15" w:name="_bookmark15"/>
      <w:bookmarkEnd w:id="15"/>
      <w:r>
        <w:t>TRANSPORT</w:t>
      </w:r>
    </w:p>
    <w:p w14:paraId="5BC2EF7F" w14:textId="77777777" w:rsidR="009D5BAF" w:rsidRDefault="00D52603">
      <w:pPr>
        <w:pStyle w:val="Nagwek1"/>
        <w:numPr>
          <w:ilvl w:val="1"/>
          <w:numId w:val="7"/>
        </w:numPr>
        <w:tabs>
          <w:tab w:val="left" w:pos="683"/>
        </w:tabs>
        <w:spacing w:before="156"/>
      </w:pPr>
      <w:bookmarkStart w:id="16" w:name="_bookmark16"/>
      <w:bookmarkEnd w:id="16"/>
      <w:r>
        <w:t>Ogólne wymagania dotyczące</w:t>
      </w:r>
      <w:r>
        <w:rPr>
          <w:spacing w:val="-1"/>
        </w:rPr>
        <w:t xml:space="preserve"> </w:t>
      </w:r>
      <w:r>
        <w:t>transportu</w:t>
      </w:r>
    </w:p>
    <w:p w14:paraId="606AB2A7" w14:textId="77777777" w:rsidR="009D5BAF" w:rsidRDefault="00D52603">
      <w:pPr>
        <w:pStyle w:val="Tekstpodstawowy"/>
        <w:spacing w:before="157" w:line="276" w:lineRule="auto"/>
        <w:ind w:right="116"/>
        <w:jc w:val="both"/>
      </w:pPr>
      <w:r>
        <w:t xml:space="preserve">Ogólne wymagania dotyczące transportu podano w </w:t>
      </w:r>
      <w:r w:rsidR="00C419A2">
        <w:t>SST</w:t>
      </w:r>
      <w:r>
        <w:t xml:space="preserve"> </w:t>
      </w:r>
      <w:r w:rsidR="00C419A2">
        <w:t>D.M.00.00.00</w:t>
      </w:r>
      <w:r>
        <w:t xml:space="preserve">, Wymagania ogólne" oraz </w:t>
      </w:r>
      <w:r w:rsidR="00C419A2">
        <w:t>SST</w:t>
      </w:r>
      <w:r>
        <w:t xml:space="preserve"> D</w:t>
      </w:r>
      <w:r w:rsidR="00C419A2">
        <w:t>.</w:t>
      </w:r>
      <w:r>
        <w:t>02.00.01 „Roboty ziemne. Wymagania ogólne”.</w:t>
      </w:r>
    </w:p>
    <w:p w14:paraId="78549080" w14:textId="77777777" w:rsidR="009D5BAF" w:rsidRDefault="00D52603">
      <w:pPr>
        <w:pStyle w:val="Nagwek1"/>
        <w:numPr>
          <w:ilvl w:val="1"/>
          <w:numId w:val="7"/>
        </w:numPr>
        <w:tabs>
          <w:tab w:val="left" w:pos="683"/>
        </w:tabs>
        <w:spacing w:before="120"/>
      </w:pPr>
      <w:bookmarkStart w:id="17" w:name="_bookmark17"/>
      <w:bookmarkEnd w:id="17"/>
      <w:r>
        <w:t>Wymagania dotyczące transportu maszyn i</w:t>
      </w:r>
      <w:r>
        <w:rPr>
          <w:spacing w:val="-7"/>
        </w:rPr>
        <w:t xml:space="preserve"> </w:t>
      </w:r>
      <w:r>
        <w:t>materiałów</w:t>
      </w:r>
    </w:p>
    <w:p w14:paraId="5F38648D" w14:textId="77777777" w:rsidR="009D5BAF" w:rsidRDefault="00D52603">
      <w:pPr>
        <w:pStyle w:val="Tekstpodstawowy"/>
        <w:spacing w:before="156" w:line="278" w:lineRule="auto"/>
        <w:ind w:right="122"/>
        <w:jc w:val="both"/>
      </w:pPr>
      <w:r>
        <w:t>Transport, rozładunek i montaż maszyn powinien odbywać się z zachowaniem wszystkich wymogów odnośnie przewozu maszyn budowlanych i zasad BHP.</w:t>
      </w:r>
    </w:p>
    <w:p w14:paraId="11765E5A" w14:textId="77777777" w:rsidR="009D5BAF" w:rsidRDefault="009D5BAF">
      <w:pPr>
        <w:spacing w:line="278" w:lineRule="auto"/>
        <w:jc w:val="both"/>
        <w:sectPr w:rsidR="009D5BAF">
          <w:pgSz w:w="11910" w:h="16840"/>
          <w:pgMar w:top="1320" w:right="1300" w:bottom="1420" w:left="1300" w:header="710" w:footer="1232" w:gutter="0"/>
          <w:cols w:space="708"/>
        </w:sectPr>
      </w:pPr>
    </w:p>
    <w:p w14:paraId="050E501B" w14:textId="77777777" w:rsidR="009D5BAF" w:rsidRDefault="00D52603">
      <w:pPr>
        <w:pStyle w:val="Tekstpodstawowy"/>
        <w:spacing w:before="89" w:line="276" w:lineRule="auto"/>
        <w:ind w:right="118"/>
        <w:jc w:val="both"/>
      </w:pPr>
      <w:r>
        <w:lastRenderedPageBreak/>
        <w:t>Załadunek, transport, rozładunek, składowanie, mieszanie i podawanie spoiwa do wykonania kolumn „</w:t>
      </w:r>
      <w:proofErr w:type="spellStart"/>
      <w:r>
        <w:t>jet-grouting</w:t>
      </w:r>
      <w:proofErr w:type="spellEnd"/>
      <w:r>
        <w:t>” powinno odbywać się z zachowaniem odpowiednich przepisów BHP oraz zasad bezpieczeństwa ruchu drogowego.</w:t>
      </w:r>
    </w:p>
    <w:p w14:paraId="1123D223" w14:textId="77777777" w:rsidR="009D5BAF" w:rsidRDefault="00D52603">
      <w:pPr>
        <w:pStyle w:val="Tekstpodstawowy"/>
        <w:spacing w:before="122"/>
        <w:jc w:val="both"/>
      </w:pPr>
      <w:r>
        <w:t>Transport powinien być tak prowadzony, aby nie powodować zanieczyszczeń dróg i ulic.</w:t>
      </w:r>
    </w:p>
    <w:p w14:paraId="26413047" w14:textId="77777777" w:rsidR="009D5BAF" w:rsidRDefault="009D5BAF">
      <w:pPr>
        <w:pStyle w:val="Tekstpodstawowy"/>
        <w:spacing w:before="9"/>
        <w:ind w:left="0"/>
        <w:rPr>
          <w:sz w:val="21"/>
        </w:rPr>
      </w:pPr>
    </w:p>
    <w:p w14:paraId="2DE5EA09" w14:textId="77777777" w:rsidR="009D5BAF" w:rsidRDefault="00D52603">
      <w:pPr>
        <w:pStyle w:val="Nagwek1"/>
        <w:numPr>
          <w:ilvl w:val="0"/>
          <w:numId w:val="7"/>
        </w:numPr>
        <w:tabs>
          <w:tab w:val="left" w:pos="683"/>
        </w:tabs>
        <w:jc w:val="both"/>
      </w:pPr>
      <w:bookmarkStart w:id="18" w:name="_bookmark18"/>
      <w:bookmarkEnd w:id="18"/>
      <w:r>
        <w:t>WYKONANIE</w:t>
      </w:r>
      <w:r>
        <w:rPr>
          <w:spacing w:val="-2"/>
        </w:rPr>
        <w:t xml:space="preserve"> </w:t>
      </w:r>
      <w:r>
        <w:t>ROBÓT</w:t>
      </w:r>
    </w:p>
    <w:p w14:paraId="685037BB" w14:textId="77777777" w:rsidR="009D5BAF" w:rsidRDefault="00D52603">
      <w:pPr>
        <w:pStyle w:val="Nagwek1"/>
        <w:numPr>
          <w:ilvl w:val="1"/>
          <w:numId w:val="7"/>
        </w:numPr>
        <w:tabs>
          <w:tab w:val="left" w:pos="683"/>
        </w:tabs>
        <w:spacing w:before="155"/>
        <w:jc w:val="both"/>
      </w:pPr>
      <w:bookmarkStart w:id="19" w:name="_bookmark19"/>
      <w:bookmarkEnd w:id="19"/>
      <w:r>
        <w:t>Ogólne zasady dotyczące wykonania</w:t>
      </w:r>
      <w:r>
        <w:rPr>
          <w:spacing w:val="-4"/>
        </w:rPr>
        <w:t xml:space="preserve"> </w:t>
      </w:r>
      <w:r>
        <w:t>robót</w:t>
      </w:r>
    </w:p>
    <w:p w14:paraId="6876E051" w14:textId="77777777" w:rsidR="009D5BAF" w:rsidRDefault="00D52603">
      <w:pPr>
        <w:pStyle w:val="Tekstpodstawowy"/>
        <w:spacing w:before="158"/>
        <w:jc w:val="both"/>
      </w:pPr>
      <w:r>
        <w:t xml:space="preserve">Ogólne zasady prowadzenia robót podano w </w:t>
      </w:r>
      <w:r w:rsidR="00C419A2">
        <w:t>SST</w:t>
      </w:r>
      <w:r>
        <w:t xml:space="preserve"> </w:t>
      </w:r>
      <w:r w:rsidR="00C419A2">
        <w:t>D.M.00.00.00</w:t>
      </w:r>
      <w:r>
        <w:t xml:space="preserve"> "Wymagania Ogólne".</w:t>
      </w:r>
    </w:p>
    <w:p w14:paraId="33886608" w14:textId="77777777" w:rsidR="009D5BAF" w:rsidRDefault="00D52603">
      <w:pPr>
        <w:pStyle w:val="Tekstpodstawowy"/>
        <w:spacing w:before="155" w:line="276" w:lineRule="auto"/>
        <w:ind w:right="116"/>
        <w:jc w:val="both"/>
      </w:pPr>
      <w:r>
        <w:t>Roboty należy wykonywać zgodnie z Dokumentacją Projektową uwzględniając dyspozycje lokalizacyjne i wynikające z niej uwarunkowania technologiczne. Przed przystąpieniem do robót Wykonawca zobowiązany jest do zapoznania się z odnośnymi dokumentami dotyczącymi wykonywanych robót. Iniekcja nie powinna być wykonywana przy temperaturze powietrza poniżej 0</w:t>
      </w:r>
      <w:r>
        <w:rPr>
          <w:rFonts w:ascii="Symbol" w:hAnsi="Symbol"/>
        </w:rPr>
        <w:t></w:t>
      </w:r>
      <w:r>
        <w:t>C.</w:t>
      </w:r>
    </w:p>
    <w:p w14:paraId="12BF1C3F" w14:textId="77777777" w:rsidR="009D5BAF" w:rsidRDefault="00D52603">
      <w:pPr>
        <w:pStyle w:val="Nagwek1"/>
        <w:numPr>
          <w:ilvl w:val="1"/>
          <w:numId w:val="7"/>
        </w:numPr>
        <w:tabs>
          <w:tab w:val="left" w:pos="683"/>
        </w:tabs>
        <w:spacing w:before="120"/>
        <w:jc w:val="both"/>
      </w:pPr>
      <w:bookmarkStart w:id="20" w:name="_bookmark20"/>
      <w:bookmarkEnd w:id="20"/>
      <w:r>
        <w:t>Uzupełniające badania</w:t>
      </w:r>
      <w:r>
        <w:rPr>
          <w:spacing w:val="-4"/>
        </w:rPr>
        <w:t xml:space="preserve"> </w:t>
      </w:r>
      <w:r>
        <w:t>geotechniczne</w:t>
      </w:r>
    </w:p>
    <w:p w14:paraId="48AB6079" w14:textId="77777777" w:rsidR="009D5BAF" w:rsidRDefault="00D52603">
      <w:pPr>
        <w:pStyle w:val="Tekstpodstawowy"/>
        <w:spacing w:before="158" w:line="276" w:lineRule="auto"/>
        <w:ind w:right="116"/>
        <w:jc w:val="both"/>
      </w:pPr>
      <w:r>
        <w:t>Przed przystąpieniem do robót Wykonawca przeprowadzi badania kontrolne (odwierty i sondowania), które umożliwią uszczegółowienie zasięgu zaprojektowanego wzmocnienia podłoża. Rodzaj i częstotliwość badań powinien wynikać z przyjętych rozwiązań oraz pozwalać na prawidłowe opracowanie projektu technologicznego i realizację robót</w:t>
      </w:r>
      <w:r>
        <w:rPr>
          <w:spacing w:val="-44"/>
        </w:rPr>
        <w:t xml:space="preserve"> </w:t>
      </w:r>
      <w:r>
        <w:t xml:space="preserve">zgodnie z wymaganiami </w:t>
      </w:r>
      <w:r w:rsidR="00C419A2">
        <w:t>SST</w:t>
      </w:r>
      <w:r>
        <w:t>. Głębokość badań kontrolnych należy tak dobrać, aby zagłębiały się one minimum 3 m w warstwę gruntów nośnych podścielających grunty słabonośne podlegające wzmocnieniu. Zakres oraz lokalizację badań kontrolnych należy uzgodnić z Inżynierem/Inspektorem</w:t>
      </w:r>
      <w:r>
        <w:rPr>
          <w:spacing w:val="-2"/>
        </w:rPr>
        <w:t xml:space="preserve"> </w:t>
      </w:r>
      <w:r>
        <w:t>Nadzoru.</w:t>
      </w:r>
    </w:p>
    <w:p w14:paraId="71A0D5A6" w14:textId="77777777" w:rsidR="009D5BAF" w:rsidRDefault="00D52603">
      <w:pPr>
        <w:pStyle w:val="Nagwek1"/>
        <w:numPr>
          <w:ilvl w:val="1"/>
          <w:numId w:val="7"/>
        </w:numPr>
        <w:tabs>
          <w:tab w:val="left" w:pos="683"/>
        </w:tabs>
        <w:spacing w:before="121"/>
        <w:jc w:val="both"/>
      </w:pPr>
      <w:bookmarkStart w:id="21" w:name="_bookmark21"/>
      <w:bookmarkEnd w:id="21"/>
      <w:r>
        <w:t>Roboty przygotowawcze</w:t>
      </w:r>
    </w:p>
    <w:p w14:paraId="42313D63" w14:textId="77777777" w:rsidR="009D5BAF" w:rsidRDefault="00D52603">
      <w:pPr>
        <w:pStyle w:val="Tekstpodstawowy"/>
        <w:spacing w:before="155" w:line="278" w:lineRule="auto"/>
        <w:ind w:right="121"/>
        <w:jc w:val="both"/>
      </w:pPr>
      <w:r>
        <w:t>Wykonawca przed przystąpieniem do robót wykona inwentaryzację stanu technicznego istniejących budynków, budowli i obiektów infrastruktury sąsiadujących z terenem robót.</w:t>
      </w:r>
    </w:p>
    <w:p w14:paraId="760CD102" w14:textId="77777777" w:rsidR="009D5BAF" w:rsidRDefault="00D52603">
      <w:pPr>
        <w:pStyle w:val="Tekstpodstawowy"/>
        <w:spacing w:before="116" w:line="276" w:lineRule="auto"/>
        <w:ind w:right="125"/>
        <w:jc w:val="both"/>
      </w:pPr>
      <w:r>
        <w:t>W trakcie prowadzenia robót należy na bieżąco kontrolować stan techniczny budynków i budowli oraz innych konstrukcji wzmacniających wykonanych przed rozpoczęciem robót a znajdujących się w ich bezpośrednim sąsiedztwie.</w:t>
      </w:r>
    </w:p>
    <w:p w14:paraId="64BB35F5" w14:textId="77777777" w:rsidR="009D5BAF" w:rsidRDefault="00D52603">
      <w:pPr>
        <w:pStyle w:val="Tekstpodstawowy"/>
        <w:spacing w:before="119" w:line="276" w:lineRule="auto"/>
        <w:ind w:right="114"/>
        <w:jc w:val="both"/>
      </w:pPr>
      <w:r>
        <w:t>W przypadku złożonych oraz skomplikowanych warunków gruntowych obserwacji należy poddać również obiekty zlokalizowane w większej odległości. W razie potrzeby na obserwowanych</w:t>
      </w:r>
      <w:r>
        <w:rPr>
          <w:spacing w:val="-8"/>
        </w:rPr>
        <w:t xml:space="preserve"> </w:t>
      </w:r>
      <w:r>
        <w:t>obiektach</w:t>
      </w:r>
      <w:r>
        <w:rPr>
          <w:spacing w:val="-11"/>
        </w:rPr>
        <w:t xml:space="preserve"> </w:t>
      </w:r>
      <w:r>
        <w:t>należy</w:t>
      </w:r>
      <w:r>
        <w:rPr>
          <w:spacing w:val="-11"/>
        </w:rPr>
        <w:t xml:space="preserve"> </w:t>
      </w:r>
      <w:r>
        <w:t>zainstalować</w:t>
      </w:r>
      <w:r>
        <w:rPr>
          <w:spacing w:val="-8"/>
        </w:rPr>
        <w:t xml:space="preserve"> </w:t>
      </w:r>
      <w:r>
        <w:t>specjalistyczny</w:t>
      </w:r>
      <w:r>
        <w:rPr>
          <w:spacing w:val="-12"/>
        </w:rPr>
        <w:t xml:space="preserve"> </w:t>
      </w:r>
      <w:r>
        <w:t>system</w:t>
      </w:r>
      <w:r>
        <w:rPr>
          <w:spacing w:val="-10"/>
        </w:rPr>
        <w:t xml:space="preserve"> </w:t>
      </w:r>
      <w:r>
        <w:t>do</w:t>
      </w:r>
      <w:r>
        <w:rPr>
          <w:spacing w:val="-12"/>
        </w:rPr>
        <w:t xml:space="preserve"> </w:t>
      </w:r>
      <w:r>
        <w:t>pomiaru</w:t>
      </w:r>
      <w:r>
        <w:rPr>
          <w:spacing w:val="-9"/>
        </w:rPr>
        <w:t xml:space="preserve"> </w:t>
      </w:r>
      <w:r>
        <w:t>wibracji i</w:t>
      </w:r>
      <w:r>
        <w:rPr>
          <w:spacing w:val="1"/>
        </w:rPr>
        <w:t xml:space="preserve"> </w:t>
      </w:r>
      <w:r>
        <w:t>drgań.</w:t>
      </w:r>
    </w:p>
    <w:p w14:paraId="7D11D822" w14:textId="77777777" w:rsidR="009D5BAF" w:rsidRDefault="00D52603">
      <w:pPr>
        <w:pStyle w:val="Tekstpodstawowy"/>
        <w:spacing w:before="120" w:line="276" w:lineRule="auto"/>
        <w:ind w:right="122"/>
        <w:jc w:val="both"/>
      </w:pPr>
      <w:r>
        <w:t>Zapewnienie</w:t>
      </w:r>
      <w:r>
        <w:rPr>
          <w:spacing w:val="-17"/>
        </w:rPr>
        <w:t xml:space="preserve"> </w:t>
      </w:r>
      <w:r>
        <w:t>bezpieczeństwa</w:t>
      </w:r>
      <w:r>
        <w:rPr>
          <w:spacing w:val="-16"/>
        </w:rPr>
        <w:t xml:space="preserve"> </w:t>
      </w:r>
      <w:r>
        <w:t>budowli</w:t>
      </w:r>
      <w:r>
        <w:rPr>
          <w:spacing w:val="-16"/>
        </w:rPr>
        <w:t xml:space="preserve"> </w:t>
      </w:r>
      <w:r>
        <w:t>i</w:t>
      </w:r>
      <w:r>
        <w:rPr>
          <w:spacing w:val="-13"/>
        </w:rPr>
        <w:t xml:space="preserve"> </w:t>
      </w:r>
      <w:r>
        <w:t>konstrukcji</w:t>
      </w:r>
      <w:r>
        <w:rPr>
          <w:spacing w:val="-14"/>
        </w:rPr>
        <w:t xml:space="preserve"> </w:t>
      </w:r>
      <w:r>
        <w:t>znajdujących</w:t>
      </w:r>
      <w:r>
        <w:rPr>
          <w:spacing w:val="-16"/>
        </w:rPr>
        <w:t xml:space="preserve"> </w:t>
      </w:r>
      <w:r>
        <w:t>się</w:t>
      </w:r>
      <w:r>
        <w:rPr>
          <w:spacing w:val="-16"/>
        </w:rPr>
        <w:t xml:space="preserve"> </w:t>
      </w:r>
      <w:r>
        <w:t>na</w:t>
      </w:r>
      <w:r>
        <w:rPr>
          <w:spacing w:val="-16"/>
        </w:rPr>
        <w:t xml:space="preserve"> </w:t>
      </w:r>
      <w:r>
        <w:t>przyległym</w:t>
      </w:r>
      <w:r>
        <w:rPr>
          <w:spacing w:val="-16"/>
        </w:rPr>
        <w:t xml:space="preserve"> </w:t>
      </w:r>
      <w:r>
        <w:t>do</w:t>
      </w:r>
      <w:r>
        <w:rPr>
          <w:spacing w:val="-15"/>
        </w:rPr>
        <w:t xml:space="preserve"> </w:t>
      </w:r>
      <w:r>
        <w:t>robót terenie (w bezpośrednim sąsiedztwie oddziaływania robót) należy do obowiązków Wykonawcy.</w:t>
      </w:r>
    </w:p>
    <w:p w14:paraId="309D9247" w14:textId="77777777" w:rsidR="009D5BAF" w:rsidRDefault="00D52603">
      <w:pPr>
        <w:pStyle w:val="Tekstpodstawowy"/>
        <w:spacing w:before="122" w:line="276" w:lineRule="auto"/>
        <w:ind w:right="116"/>
        <w:jc w:val="both"/>
      </w:pPr>
      <w:r>
        <w:t>Przygotowanie</w:t>
      </w:r>
      <w:r>
        <w:rPr>
          <w:spacing w:val="-14"/>
        </w:rPr>
        <w:t xml:space="preserve"> </w:t>
      </w:r>
      <w:r>
        <w:t>terenu</w:t>
      </w:r>
      <w:r>
        <w:rPr>
          <w:spacing w:val="-11"/>
        </w:rPr>
        <w:t xml:space="preserve"> </w:t>
      </w:r>
      <w:r>
        <w:t>polega</w:t>
      </w:r>
      <w:r>
        <w:rPr>
          <w:spacing w:val="-12"/>
        </w:rPr>
        <w:t xml:space="preserve"> </w:t>
      </w:r>
      <w:r>
        <w:t>na</w:t>
      </w:r>
      <w:r>
        <w:rPr>
          <w:spacing w:val="-11"/>
        </w:rPr>
        <w:t xml:space="preserve"> </w:t>
      </w:r>
      <w:r>
        <w:t>sprawdzeniu</w:t>
      </w:r>
      <w:r>
        <w:rPr>
          <w:spacing w:val="-11"/>
        </w:rPr>
        <w:t xml:space="preserve"> </w:t>
      </w:r>
      <w:r>
        <w:t>i</w:t>
      </w:r>
      <w:r>
        <w:rPr>
          <w:spacing w:val="-12"/>
        </w:rPr>
        <w:t xml:space="preserve"> </w:t>
      </w:r>
      <w:r>
        <w:t>wytyczeniu</w:t>
      </w:r>
      <w:r>
        <w:rPr>
          <w:spacing w:val="-10"/>
        </w:rPr>
        <w:t xml:space="preserve"> </w:t>
      </w:r>
      <w:r>
        <w:t>miejsca</w:t>
      </w:r>
      <w:r>
        <w:rPr>
          <w:spacing w:val="-6"/>
        </w:rPr>
        <w:t xml:space="preserve"> </w:t>
      </w:r>
      <w:r>
        <w:t>prowadzenia</w:t>
      </w:r>
      <w:r>
        <w:rPr>
          <w:spacing w:val="-12"/>
        </w:rPr>
        <w:t xml:space="preserve"> </w:t>
      </w:r>
      <w:r>
        <w:t>robót</w:t>
      </w:r>
      <w:r>
        <w:rPr>
          <w:spacing w:val="-12"/>
        </w:rPr>
        <w:t xml:space="preserve"> </w:t>
      </w:r>
      <w:r>
        <w:t>oraz na wykonaniu niezbędnych robót makroniwelacyjnych i przygotowaniu stabilnej platformy roboczej. Stan platformy roboczej musi pozwalać na bezpieczną pracę sprzętu w każdych warunkach pogodowych. Poziom platformy roboczej musi się znajdować co najmniej 0.5 m powyżej poziomu wody</w:t>
      </w:r>
      <w:r>
        <w:rPr>
          <w:spacing w:val="-1"/>
        </w:rPr>
        <w:t xml:space="preserve"> </w:t>
      </w:r>
      <w:r>
        <w:t>gruntowej.</w:t>
      </w:r>
    </w:p>
    <w:p w14:paraId="2801866F" w14:textId="77777777" w:rsidR="009D5BAF" w:rsidRDefault="009D5BAF">
      <w:pPr>
        <w:spacing w:line="276" w:lineRule="auto"/>
        <w:jc w:val="both"/>
        <w:sectPr w:rsidR="009D5BAF">
          <w:pgSz w:w="11910" w:h="16840"/>
          <w:pgMar w:top="1320" w:right="1300" w:bottom="1420" w:left="1300" w:header="710" w:footer="1232" w:gutter="0"/>
          <w:cols w:space="708"/>
        </w:sectPr>
      </w:pPr>
    </w:p>
    <w:p w14:paraId="5D8F2597" w14:textId="77777777" w:rsidR="009D5BAF" w:rsidRDefault="00D52603">
      <w:pPr>
        <w:pStyle w:val="Tekstpodstawowy"/>
        <w:spacing w:before="89" w:line="276" w:lineRule="auto"/>
        <w:ind w:right="113"/>
        <w:jc w:val="both"/>
      </w:pPr>
      <w:r>
        <w:lastRenderedPageBreak/>
        <w:t>W przypadku uzasadnionych przesłanek napotkania niezinwentaryzowanych instalacji podziemnych lub niewypałów należy przeprowadzić odpowiednie badania geofizyczne podłoża i wykonać odkrywki instalacji.</w:t>
      </w:r>
    </w:p>
    <w:p w14:paraId="57A206D1" w14:textId="77777777" w:rsidR="009D5BAF" w:rsidRDefault="00D52603">
      <w:pPr>
        <w:pStyle w:val="Tekstpodstawowy"/>
        <w:spacing w:before="122" w:line="276" w:lineRule="auto"/>
        <w:ind w:right="116"/>
        <w:jc w:val="both"/>
      </w:pPr>
      <w:r>
        <w:t>Wykonawca przystąpi do wykonywania wzmocnienia robót na danym obszarze po zakończeniu robót przygotowawczych (pomiarowych, wycince drzew, rozbiórkach, usunięciu innych przeszkód, wykonaniu dodatkowych badań geotechnicznych itp.), wytyczeniu zakresu wzmocnienia i wyrażeniu zgody przez Inżyniera/Inspektora Nadzoru.</w:t>
      </w:r>
    </w:p>
    <w:p w14:paraId="7DEC6E84" w14:textId="77777777" w:rsidR="009D5BAF" w:rsidRDefault="00D52603">
      <w:pPr>
        <w:pStyle w:val="Tekstpodstawowy"/>
        <w:spacing w:before="120" w:line="276" w:lineRule="auto"/>
        <w:ind w:right="118"/>
        <w:jc w:val="both"/>
      </w:pPr>
      <w:r>
        <w:t>Lokalizację miejsc wykonania kolumn „</w:t>
      </w:r>
      <w:proofErr w:type="spellStart"/>
      <w:r>
        <w:t>jet-grouting</w:t>
      </w:r>
      <w:proofErr w:type="spellEnd"/>
      <w:r>
        <w:t>” należy wyznaczyć geodezyjnie lub na podstawie domiaru taśmą pomiarową do bazowych punktów osnowy, wyznaczonych geodezyjnie, i odpowiednio oznaczyć w terenie za pomocą szpilki lub kołka drewnianego. Dokładność wytyczenia środka kolumny nie powinna przekraczać tolerancji ±5 cm.</w:t>
      </w:r>
    </w:p>
    <w:p w14:paraId="7258C20D" w14:textId="77777777" w:rsidR="009D5BAF" w:rsidRDefault="00D52603">
      <w:pPr>
        <w:pStyle w:val="Nagwek1"/>
        <w:numPr>
          <w:ilvl w:val="1"/>
          <w:numId w:val="7"/>
        </w:numPr>
        <w:tabs>
          <w:tab w:val="left" w:pos="683"/>
        </w:tabs>
        <w:spacing w:before="120"/>
        <w:jc w:val="both"/>
      </w:pPr>
      <w:bookmarkStart w:id="22" w:name="_bookmark22"/>
      <w:bookmarkEnd w:id="22"/>
      <w:r>
        <w:t>Projekt</w:t>
      </w:r>
      <w:r>
        <w:rPr>
          <w:spacing w:val="-2"/>
        </w:rPr>
        <w:t xml:space="preserve"> </w:t>
      </w:r>
      <w:r>
        <w:t>technologiczny</w:t>
      </w:r>
    </w:p>
    <w:p w14:paraId="52194F8D" w14:textId="77777777" w:rsidR="009D5BAF" w:rsidRDefault="00D52603">
      <w:pPr>
        <w:pStyle w:val="Tekstpodstawowy"/>
        <w:spacing w:before="156" w:line="276" w:lineRule="auto"/>
        <w:ind w:right="114"/>
        <w:jc w:val="both"/>
      </w:pPr>
      <w:r>
        <w:t>Przed rozpoczęciem robót Wykonawca przedstawi Inżynierowi/Inspektorowi Nadzoru do akceptacji projekt technologii i organizacji (projekt technologiczny) oraz harmonogram robót uwzględniający wszystkie uwarunkowania w jakich będą wykonywane roboty związane ze wzmocnieniem podłoża (m.in. sytuacyjne, geologiczne i wodne, szczególne), występujące na terenie robót. W projekcie powinno znaleźć się m.in. uzasadnienie dobranego sprzętu, jego szczegółowe parametry, kolejność i sposób realizacji robót - w tym kolejność wykonania poszczególnych kolumn.</w:t>
      </w:r>
    </w:p>
    <w:p w14:paraId="300DC48B" w14:textId="77777777" w:rsidR="009D5BAF" w:rsidRDefault="00D52603">
      <w:pPr>
        <w:pStyle w:val="Tekstpodstawowy"/>
        <w:spacing w:before="120" w:line="276" w:lineRule="auto"/>
        <w:ind w:right="117"/>
        <w:jc w:val="both"/>
      </w:pPr>
      <w:r>
        <w:t>Należy także uwzględnić wpływ kolejności i sposobu wzmocnienia gruntu oraz terminy i kolejność wykonywania innych robót na obszarach projektowanego wzmocnienia lub do nich</w:t>
      </w:r>
      <w:r>
        <w:rPr>
          <w:spacing w:val="-14"/>
        </w:rPr>
        <w:t xml:space="preserve"> </w:t>
      </w:r>
      <w:r>
        <w:t>przyległych</w:t>
      </w:r>
      <w:r>
        <w:rPr>
          <w:spacing w:val="-12"/>
        </w:rPr>
        <w:t xml:space="preserve"> </w:t>
      </w:r>
      <w:r>
        <w:t>-</w:t>
      </w:r>
      <w:r>
        <w:rPr>
          <w:spacing w:val="-13"/>
        </w:rPr>
        <w:t xml:space="preserve"> </w:t>
      </w:r>
      <w:r>
        <w:t>na</w:t>
      </w:r>
      <w:r>
        <w:rPr>
          <w:spacing w:val="-14"/>
        </w:rPr>
        <w:t xml:space="preserve"> </w:t>
      </w:r>
      <w:r>
        <w:t>spełnienie</w:t>
      </w:r>
      <w:r>
        <w:rPr>
          <w:spacing w:val="-15"/>
        </w:rPr>
        <w:t xml:space="preserve"> </w:t>
      </w:r>
      <w:r>
        <w:t>wymagań</w:t>
      </w:r>
      <w:r>
        <w:rPr>
          <w:spacing w:val="-13"/>
        </w:rPr>
        <w:t xml:space="preserve"> </w:t>
      </w:r>
      <w:r>
        <w:t>dotyczących</w:t>
      </w:r>
      <w:r>
        <w:rPr>
          <w:spacing w:val="-13"/>
        </w:rPr>
        <w:t xml:space="preserve"> </w:t>
      </w:r>
      <w:r>
        <w:t>prawidłowego</w:t>
      </w:r>
      <w:r>
        <w:rPr>
          <w:spacing w:val="-13"/>
        </w:rPr>
        <w:t xml:space="preserve"> </w:t>
      </w:r>
      <w:r>
        <w:t>postępu</w:t>
      </w:r>
      <w:r>
        <w:rPr>
          <w:spacing w:val="-14"/>
        </w:rPr>
        <w:t xml:space="preserve"> </w:t>
      </w:r>
      <w:r>
        <w:t>całości</w:t>
      </w:r>
      <w:r>
        <w:rPr>
          <w:spacing w:val="-11"/>
        </w:rPr>
        <w:t xml:space="preserve"> </w:t>
      </w:r>
      <w:r>
        <w:t>robót na</w:t>
      </w:r>
      <w:r>
        <w:rPr>
          <w:spacing w:val="-9"/>
        </w:rPr>
        <w:t xml:space="preserve"> </w:t>
      </w:r>
      <w:r>
        <w:t>odcinkach</w:t>
      </w:r>
      <w:r>
        <w:rPr>
          <w:spacing w:val="-9"/>
        </w:rPr>
        <w:t xml:space="preserve"> </w:t>
      </w:r>
      <w:r>
        <w:t>przewidywanego</w:t>
      </w:r>
      <w:r>
        <w:rPr>
          <w:spacing w:val="-11"/>
        </w:rPr>
        <w:t xml:space="preserve"> </w:t>
      </w:r>
      <w:r>
        <w:t>wzmocnienia.</w:t>
      </w:r>
      <w:r>
        <w:rPr>
          <w:spacing w:val="-10"/>
        </w:rPr>
        <w:t xml:space="preserve"> </w:t>
      </w:r>
      <w:r>
        <w:t>W</w:t>
      </w:r>
      <w:r>
        <w:rPr>
          <w:spacing w:val="-10"/>
        </w:rPr>
        <w:t xml:space="preserve"> </w:t>
      </w:r>
      <w:r>
        <w:t>szczególności</w:t>
      </w:r>
      <w:r>
        <w:rPr>
          <w:spacing w:val="-7"/>
        </w:rPr>
        <w:t xml:space="preserve"> </w:t>
      </w:r>
      <w:r>
        <w:t>należy</w:t>
      </w:r>
      <w:r>
        <w:rPr>
          <w:spacing w:val="-10"/>
        </w:rPr>
        <w:t xml:space="preserve"> </w:t>
      </w:r>
      <w:r>
        <w:t>skoordynować</w:t>
      </w:r>
      <w:r>
        <w:rPr>
          <w:spacing w:val="-8"/>
        </w:rPr>
        <w:t xml:space="preserve"> </w:t>
      </w:r>
      <w:r>
        <w:t>roboty związane</w:t>
      </w:r>
      <w:r>
        <w:rPr>
          <w:spacing w:val="-10"/>
        </w:rPr>
        <w:t xml:space="preserve"> </w:t>
      </w:r>
      <w:r>
        <w:t>z</w:t>
      </w:r>
      <w:r>
        <w:rPr>
          <w:spacing w:val="-9"/>
        </w:rPr>
        <w:t xml:space="preserve"> </w:t>
      </w:r>
      <w:r>
        <w:t>projektowanymi</w:t>
      </w:r>
      <w:r>
        <w:rPr>
          <w:spacing w:val="-5"/>
        </w:rPr>
        <w:t xml:space="preserve"> </w:t>
      </w:r>
      <w:r>
        <w:t>przepustami</w:t>
      </w:r>
      <w:r>
        <w:rPr>
          <w:spacing w:val="-6"/>
        </w:rPr>
        <w:t xml:space="preserve"> </w:t>
      </w:r>
      <w:r>
        <w:t>i</w:t>
      </w:r>
      <w:r>
        <w:rPr>
          <w:spacing w:val="-6"/>
        </w:rPr>
        <w:t xml:space="preserve"> </w:t>
      </w:r>
      <w:r>
        <w:t>przejściami</w:t>
      </w:r>
      <w:r>
        <w:rPr>
          <w:spacing w:val="-7"/>
        </w:rPr>
        <w:t xml:space="preserve"> </w:t>
      </w:r>
      <w:r>
        <w:t>ekologicznymi,</w:t>
      </w:r>
      <w:r>
        <w:rPr>
          <w:spacing w:val="-9"/>
        </w:rPr>
        <w:t xml:space="preserve"> </w:t>
      </w:r>
      <w:r>
        <w:t>podporami</w:t>
      </w:r>
      <w:r>
        <w:rPr>
          <w:spacing w:val="-6"/>
        </w:rPr>
        <w:t xml:space="preserve"> </w:t>
      </w:r>
      <w:r>
        <w:t>obiektów inżynierskich, istniejącym i projektowanym uzbrojeniem nad- i podziemnym, innymi rodzajami wzmocnień podłoża itp.</w:t>
      </w:r>
    </w:p>
    <w:p w14:paraId="1B39C6B0" w14:textId="77777777" w:rsidR="009D5BAF" w:rsidRDefault="00D52603">
      <w:pPr>
        <w:pStyle w:val="Tekstpodstawowy"/>
        <w:spacing w:before="122"/>
        <w:jc w:val="both"/>
      </w:pPr>
      <w:r>
        <w:t>Projekt Technologiczny wzmocnienia powinien zawierać w szczególności:</w:t>
      </w:r>
    </w:p>
    <w:p w14:paraId="12881EA3" w14:textId="77777777" w:rsidR="009D5BAF" w:rsidRDefault="00D52603">
      <w:pPr>
        <w:pStyle w:val="Akapitzlist"/>
        <w:numPr>
          <w:ilvl w:val="0"/>
          <w:numId w:val="6"/>
        </w:numPr>
        <w:tabs>
          <w:tab w:val="left" w:pos="477"/>
        </w:tabs>
        <w:spacing w:line="276" w:lineRule="auto"/>
        <w:ind w:right="176"/>
        <w:jc w:val="both"/>
        <w:rPr>
          <w:sz w:val="20"/>
        </w:rPr>
      </w:pPr>
      <w:r>
        <w:rPr>
          <w:sz w:val="20"/>
        </w:rPr>
        <w:t>szczegółowy plan rozmieszczenia kolumn „</w:t>
      </w:r>
      <w:proofErr w:type="spellStart"/>
      <w:r>
        <w:rPr>
          <w:sz w:val="20"/>
        </w:rPr>
        <w:t>jet-grouting</w:t>
      </w:r>
      <w:proofErr w:type="spellEnd"/>
      <w:r>
        <w:rPr>
          <w:sz w:val="20"/>
        </w:rPr>
        <w:t>”, łącznie z odpowiednią numeracją kolumn, umożliwiającą ich identyfikację na planie i w dokumentacji</w:t>
      </w:r>
      <w:r>
        <w:rPr>
          <w:spacing w:val="-28"/>
          <w:sz w:val="20"/>
        </w:rPr>
        <w:t xml:space="preserve"> </w:t>
      </w:r>
      <w:r>
        <w:rPr>
          <w:sz w:val="20"/>
        </w:rPr>
        <w:t>robót,</w:t>
      </w:r>
    </w:p>
    <w:p w14:paraId="0B0C1EBF" w14:textId="77777777" w:rsidR="009D5BAF" w:rsidRDefault="00D52603">
      <w:pPr>
        <w:pStyle w:val="Akapitzlist"/>
        <w:numPr>
          <w:ilvl w:val="0"/>
          <w:numId w:val="6"/>
        </w:numPr>
        <w:tabs>
          <w:tab w:val="left" w:pos="477"/>
        </w:tabs>
        <w:spacing w:before="120"/>
        <w:ind w:hanging="361"/>
        <w:jc w:val="both"/>
        <w:rPr>
          <w:sz w:val="20"/>
        </w:rPr>
      </w:pPr>
      <w:r>
        <w:rPr>
          <w:sz w:val="20"/>
        </w:rPr>
        <w:t>lokalizację wykonanych badań geotechnicznych,</w:t>
      </w:r>
    </w:p>
    <w:p w14:paraId="6B043C75" w14:textId="77777777" w:rsidR="009D5BAF" w:rsidRDefault="00D52603">
      <w:pPr>
        <w:pStyle w:val="Akapitzlist"/>
        <w:numPr>
          <w:ilvl w:val="0"/>
          <w:numId w:val="6"/>
        </w:numPr>
        <w:tabs>
          <w:tab w:val="left" w:pos="477"/>
        </w:tabs>
        <w:spacing w:line="276" w:lineRule="auto"/>
        <w:ind w:right="182"/>
        <w:jc w:val="both"/>
        <w:rPr>
          <w:sz w:val="20"/>
        </w:rPr>
      </w:pPr>
      <w:r>
        <w:rPr>
          <w:sz w:val="20"/>
        </w:rPr>
        <w:t>lokalizację projektowanych oraz istniejących (pozostawionych) instalacji</w:t>
      </w:r>
      <w:r>
        <w:rPr>
          <w:spacing w:val="-31"/>
          <w:sz w:val="20"/>
        </w:rPr>
        <w:t xml:space="preserve"> </w:t>
      </w:r>
      <w:r>
        <w:rPr>
          <w:sz w:val="20"/>
        </w:rPr>
        <w:t>podziemnych w obszarze</w:t>
      </w:r>
      <w:r>
        <w:rPr>
          <w:spacing w:val="-2"/>
          <w:sz w:val="20"/>
        </w:rPr>
        <w:t xml:space="preserve"> </w:t>
      </w:r>
      <w:r>
        <w:rPr>
          <w:sz w:val="20"/>
        </w:rPr>
        <w:t>robót,</w:t>
      </w:r>
    </w:p>
    <w:p w14:paraId="1C9041C0" w14:textId="77777777" w:rsidR="009D5BAF" w:rsidRDefault="00D52603">
      <w:pPr>
        <w:pStyle w:val="Akapitzlist"/>
        <w:numPr>
          <w:ilvl w:val="0"/>
          <w:numId w:val="6"/>
        </w:numPr>
        <w:tabs>
          <w:tab w:val="left" w:pos="477"/>
        </w:tabs>
        <w:spacing w:before="119" w:line="276" w:lineRule="auto"/>
        <w:ind w:right="178"/>
        <w:jc w:val="both"/>
        <w:rPr>
          <w:sz w:val="20"/>
        </w:rPr>
      </w:pPr>
      <w:r>
        <w:rPr>
          <w:sz w:val="20"/>
        </w:rPr>
        <w:t>lokalizację ewentualnych poletek próbnych, wykonywanych w celu potwierdzenia zakładanych parametrów iniekcji (wraz z opisem procedury badawczej na poletkach próbnych),</w:t>
      </w:r>
    </w:p>
    <w:p w14:paraId="6537364B" w14:textId="77777777" w:rsidR="009D5BAF" w:rsidRDefault="00D52603">
      <w:pPr>
        <w:pStyle w:val="Akapitzlist"/>
        <w:numPr>
          <w:ilvl w:val="0"/>
          <w:numId w:val="6"/>
        </w:numPr>
        <w:tabs>
          <w:tab w:val="left" w:pos="477"/>
        </w:tabs>
        <w:spacing w:before="122"/>
        <w:ind w:hanging="361"/>
        <w:jc w:val="both"/>
        <w:rPr>
          <w:sz w:val="20"/>
        </w:rPr>
      </w:pPr>
      <w:r>
        <w:rPr>
          <w:sz w:val="20"/>
        </w:rPr>
        <w:t>opis technologii i charakterystykę sprzętu do wykonania</w:t>
      </w:r>
      <w:r>
        <w:rPr>
          <w:spacing w:val="-7"/>
          <w:sz w:val="20"/>
        </w:rPr>
        <w:t xml:space="preserve"> </w:t>
      </w:r>
      <w:r>
        <w:rPr>
          <w:sz w:val="20"/>
        </w:rPr>
        <w:t>kolumn,</w:t>
      </w:r>
    </w:p>
    <w:p w14:paraId="122AC965" w14:textId="77777777" w:rsidR="009D5BAF" w:rsidRDefault="00D52603">
      <w:pPr>
        <w:pStyle w:val="Akapitzlist"/>
        <w:numPr>
          <w:ilvl w:val="0"/>
          <w:numId w:val="6"/>
        </w:numPr>
        <w:tabs>
          <w:tab w:val="left" w:pos="477"/>
        </w:tabs>
        <w:spacing w:line="276" w:lineRule="auto"/>
        <w:ind w:right="177"/>
        <w:jc w:val="both"/>
        <w:rPr>
          <w:sz w:val="20"/>
        </w:rPr>
      </w:pPr>
      <w:r>
        <w:rPr>
          <w:sz w:val="20"/>
        </w:rPr>
        <w:t>specyfikację</w:t>
      </w:r>
      <w:r>
        <w:rPr>
          <w:spacing w:val="-10"/>
          <w:sz w:val="20"/>
        </w:rPr>
        <w:t xml:space="preserve"> </w:t>
      </w:r>
      <w:r>
        <w:rPr>
          <w:sz w:val="20"/>
        </w:rPr>
        <w:t>materiału</w:t>
      </w:r>
      <w:r>
        <w:rPr>
          <w:spacing w:val="-9"/>
          <w:sz w:val="20"/>
        </w:rPr>
        <w:t xml:space="preserve"> </w:t>
      </w:r>
      <w:r>
        <w:rPr>
          <w:sz w:val="20"/>
        </w:rPr>
        <w:t>(spoiwa)</w:t>
      </w:r>
      <w:r>
        <w:rPr>
          <w:spacing w:val="-10"/>
          <w:sz w:val="20"/>
        </w:rPr>
        <w:t xml:space="preserve"> </w:t>
      </w:r>
      <w:r>
        <w:rPr>
          <w:sz w:val="20"/>
        </w:rPr>
        <w:t>do</w:t>
      </w:r>
      <w:r>
        <w:rPr>
          <w:spacing w:val="-9"/>
          <w:sz w:val="20"/>
        </w:rPr>
        <w:t xml:space="preserve"> </w:t>
      </w:r>
      <w:r>
        <w:rPr>
          <w:sz w:val="20"/>
        </w:rPr>
        <w:t>wykonania</w:t>
      </w:r>
      <w:r>
        <w:rPr>
          <w:spacing w:val="-10"/>
          <w:sz w:val="20"/>
        </w:rPr>
        <w:t xml:space="preserve"> </w:t>
      </w:r>
      <w:r>
        <w:rPr>
          <w:sz w:val="20"/>
        </w:rPr>
        <w:t>kolumn</w:t>
      </w:r>
      <w:r>
        <w:rPr>
          <w:spacing w:val="-12"/>
          <w:sz w:val="20"/>
        </w:rPr>
        <w:t xml:space="preserve"> </w:t>
      </w:r>
      <w:r>
        <w:rPr>
          <w:sz w:val="20"/>
        </w:rPr>
        <w:t>i</w:t>
      </w:r>
      <w:r>
        <w:rPr>
          <w:spacing w:val="-8"/>
          <w:sz w:val="20"/>
        </w:rPr>
        <w:t xml:space="preserve"> </w:t>
      </w:r>
      <w:r>
        <w:rPr>
          <w:sz w:val="20"/>
        </w:rPr>
        <w:t>wytyczne</w:t>
      </w:r>
      <w:r>
        <w:rPr>
          <w:spacing w:val="-9"/>
          <w:sz w:val="20"/>
        </w:rPr>
        <w:t xml:space="preserve"> </w:t>
      </w:r>
      <w:r>
        <w:rPr>
          <w:sz w:val="20"/>
        </w:rPr>
        <w:t>zużycia</w:t>
      </w:r>
      <w:r>
        <w:rPr>
          <w:spacing w:val="-11"/>
          <w:sz w:val="20"/>
        </w:rPr>
        <w:t xml:space="preserve"> </w:t>
      </w:r>
      <w:r>
        <w:rPr>
          <w:sz w:val="20"/>
        </w:rPr>
        <w:t>w</w:t>
      </w:r>
      <w:r>
        <w:rPr>
          <w:spacing w:val="-10"/>
          <w:sz w:val="20"/>
        </w:rPr>
        <w:t xml:space="preserve"> </w:t>
      </w:r>
      <w:r>
        <w:rPr>
          <w:sz w:val="20"/>
        </w:rPr>
        <w:t>zależności od rodzaju wzmacnianego gruntu, opracowane na podstawie pilotowych badań. laboratoryjnych,</w:t>
      </w:r>
    </w:p>
    <w:p w14:paraId="0E7CDB9F" w14:textId="77777777" w:rsidR="009D5BAF" w:rsidRDefault="00D52603">
      <w:pPr>
        <w:pStyle w:val="Akapitzlist"/>
        <w:numPr>
          <w:ilvl w:val="0"/>
          <w:numId w:val="6"/>
        </w:numPr>
        <w:tabs>
          <w:tab w:val="left" w:pos="477"/>
        </w:tabs>
        <w:spacing w:before="121"/>
        <w:ind w:hanging="361"/>
        <w:jc w:val="both"/>
        <w:rPr>
          <w:sz w:val="20"/>
        </w:rPr>
      </w:pPr>
      <w:r>
        <w:rPr>
          <w:sz w:val="20"/>
        </w:rPr>
        <w:t>sposób wykonania i warunki kontroli</w:t>
      </w:r>
      <w:r>
        <w:rPr>
          <w:spacing w:val="1"/>
          <w:sz w:val="20"/>
        </w:rPr>
        <w:t xml:space="preserve"> </w:t>
      </w:r>
      <w:r>
        <w:rPr>
          <w:sz w:val="20"/>
        </w:rPr>
        <w:t>robót.</w:t>
      </w:r>
    </w:p>
    <w:p w14:paraId="67021184" w14:textId="77777777" w:rsidR="009D5BAF" w:rsidRDefault="00D52603">
      <w:pPr>
        <w:pStyle w:val="Tekstpodstawowy"/>
        <w:spacing w:before="155" w:line="276" w:lineRule="auto"/>
        <w:ind w:right="122"/>
        <w:jc w:val="both"/>
      </w:pPr>
      <w:r>
        <w:t>W przypadku stwierdzenia istotnych niezgodności warunków geotechnicznych z podanymi w dokumentacji geotechnicznej należy, w uzgodnieniu z Projektantem i Inżynierem/Inspektorem Nadzoru, odpowiednio dostosować w Projekcie Technologicznym</w:t>
      </w:r>
    </w:p>
    <w:p w14:paraId="5566DBFB" w14:textId="77777777" w:rsidR="009D5BAF" w:rsidRDefault="009D5BAF">
      <w:pPr>
        <w:spacing w:line="276" w:lineRule="auto"/>
        <w:jc w:val="both"/>
        <w:sectPr w:rsidR="009D5BAF">
          <w:pgSz w:w="11910" w:h="16840"/>
          <w:pgMar w:top="1320" w:right="1300" w:bottom="1420" w:left="1300" w:header="710" w:footer="1232" w:gutter="0"/>
          <w:cols w:space="708"/>
        </w:sectPr>
      </w:pPr>
    </w:p>
    <w:p w14:paraId="6611FCA8" w14:textId="77777777" w:rsidR="009D5BAF" w:rsidRDefault="00D52603" w:rsidP="00C419A2">
      <w:pPr>
        <w:pStyle w:val="Tekstpodstawowy"/>
        <w:spacing w:before="89" w:line="278" w:lineRule="auto"/>
        <w:jc w:val="both"/>
      </w:pPr>
      <w:r>
        <w:lastRenderedPageBreak/>
        <w:t>zasięg koniecznego wzmocnienia oraz liczbę, rozmieszczenie i długości kolumn „</w:t>
      </w:r>
      <w:proofErr w:type="spellStart"/>
      <w:r>
        <w:t>jet</w:t>
      </w:r>
      <w:proofErr w:type="spellEnd"/>
      <w:r>
        <w:t xml:space="preserve">- </w:t>
      </w:r>
      <w:proofErr w:type="spellStart"/>
      <w:r>
        <w:t>grouting</w:t>
      </w:r>
      <w:proofErr w:type="spellEnd"/>
      <w:r>
        <w:t>”.</w:t>
      </w:r>
    </w:p>
    <w:p w14:paraId="5B169604" w14:textId="77777777" w:rsidR="009D5BAF" w:rsidRDefault="00D52603">
      <w:pPr>
        <w:pStyle w:val="Tekstpodstawowy"/>
        <w:spacing w:before="116" w:line="278" w:lineRule="auto"/>
        <w:ind w:right="32"/>
      </w:pPr>
      <w:r>
        <w:t>Analogicznie należy postępować w przypadku natrafienia w trakcie wykonywania kolumn na nieprzewidziane przeszkody w gruncie.</w:t>
      </w:r>
    </w:p>
    <w:p w14:paraId="0C860141" w14:textId="77777777" w:rsidR="009D5BAF" w:rsidRDefault="00D52603">
      <w:pPr>
        <w:pStyle w:val="Nagwek1"/>
        <w:numPr>
          <w:ilvl w:val="1"/>
          <w:numId w:val="7"/>
        </w:numPr>
        <w:tabs>
          <w:tab w:val="left" w:pos="683"/>
        </w:tabs>
        <w:spacing w:before="115"/>
      </w:pPr>
      <w:bookmarkStart w:id="23" w:name="_bookmark23"/>
      <w:bookmarkEnd w:id="23"/>
      <w:r>
        <w:t>Pilotowe badania</w:t>
      </w:r>
      <w:r>
        <w:rPr>
          <w:spacing w:val="-2"/>
        </w:rPr>
        <w:t xml:space="preserve"> </w:t>
      </w:r>
      <w:r>
        <w:t>laboratoryjne</w:t>
      </w:r>
    </w:p>
    <w:p w14:paraId="0BEAE060" w14:textId="77777777" w:rsidR="009D5BAF" w:rsidRDefault="00D52603">
      <w:pPr>
        <w:pStyle w:val="Tekstpodstawowy"/>
        <w:spacing w:before="158" w:line="276" w:lineRule="auto"/>
        <w:ind w:right="114"/>
        <w:jc w:val="both"/>
      </w:pPr>
      <w:r>
        <w:t xml:space="preserve">Przed wykonaniem kolumn </w:t>
      </w:r>
      <w:proofErr w:type="spellStart"/>
      <w:r>
        <w:t>jet-grouting</w:t>
      </w:r>
      <w:proofErr w:type="spellEnd"/>
      <w:r>
        <w:t xml:space="preserve"> Wykonawca robót zobowiązany jest ustalić odpowiedni skład zaczynu, wykorzystując składniki opisane w punkcie 2, oraz wykonać pilotowe</w:t>
      </w:r>
      <w:r>
        <w:rPr>
          <w:spacing w:val="-22"/>
        </w:rPr>
        <w:t xml:space="preserve"> </w:t>
      </w:r>
      <w:r>
        <w:t>badania</w:t>
      </w:r>
      <w:r>
        <w:rPr>
          <w:spacing w:val="-21"/>
        </w:rPr>
        <w:t xml:space="preserve"> </w:t>
      </w:r>
      <w:r>
        <w:t>laboratoryjne</w:t>
      </w:r>
      <w:r>
        <w:rPr>
          <w:spacing w:val="-21"/>
        </w:rPr>
        <w:t xml:space="preserve"> </w:t>
      </w:r>
      <w:r>
        <w:t>w</w:t>
      </w:r>
      <w:r>
        <w:rPr>
          <w:spacing w:val="-16"/>
        </w:rPr>
        <w:t xml:space="preserve"> </w:t>
      </w:r>
      <w:r>
        <w:t>celu</w:t>
      </w:r>
      <w:r>
        <w:rPr>
          <w:spacing w:val="-20"/>
        </w:rPr>
        <w:t xml:space="preserve"> </w:t>
      </w:r>
      <w:r>
        <w:t>określenia</w:t>
      </w:r>
      <w:r>
        <w:rPr>
          <w:spacing w:val="-21"/>
        </w:rPr>
        <w:t xml:space="preserve"> </w:t>
      </w:r>
      <w:r>
        <w:t>potrzebnego</w:t>
      </w:r>
      <w:r>
        <w:rPr>
          <w:spacing w:val="-19"/>
        </w:rPr>
        <w:t xml:space="preserve"> </w:t>
      </w:r>
      <w:r>
        <w:t>zużycia</w:t>
      </w:r>
      <w:r>
        <w:rPr>
          <w:spacing w:val="-21"/>
        </w:rPr>
        <w:t xml:space="preserve"> </w:t>
      </w:r>
      <w:r>
        <w:t>spoiwa</w:t>
      </w:r>
      <w:r>
        <w:rPr>
          <w:spacing w:val="-21"/>
        </w:rPr>
        <w:t xml:space="preserve"> </w:t>
      </w:r>
      <w:r>
        <w:t>dla</w:t>
      </w:r>
      <w:r>
        <w:rPr>
          <w:spacing w:val="-20"/>
        </w:rPr>
        <w:t xml:space="preserve"> </w:t>
      </w:r>
      <w:r>
        <w:t>uzyskania wymaganego efektu wzmocnienia gruntu, ocenianego na podstawie osiągniętej wytrzymałości na ściskanie. Wytrzymałość na ściskanie należy przeprowadzić wg PN-EN 12390-3 Badania betonów – Część 3: Wytrzymałość na ściskanie próbek do</w:t>
      </w:r>
      <w:r>
        <w:rPr>
          <w:spacing w:val="-17"/>
        </w:rPr>
        <w:t xml:space="preserve"> </w:t>
      </w:r>
      <w:r>
        <w:t>badań.</w:t>
      </w:r>
    </w:p>
    <w:p w14:paraId="4CAE7A79" w14:textId="77777777" w:rsidR="009D5BAF" w:rsidRDefault="00D52603">
      <w:pPr>
        <w:pStyle w:val="Tekstpodstawowy"/>
        <w:spacing w:before="120"/>
        <w:jc w:val="both"/>
      </w:pPr>
      <w:r>
        <w:t>Minimalny zakres pilotowych badań laboratoryjnych obejmuje:</w:t>
      </w:r>
    </w:p>
    <w:p w14:paraId="5C9D4541" w14:textId="77777777" w:rsidR="009D5BAF" w:rsidRDefault="00D52603">
      <w:pPr>
        <w:pStyle w:val="Akapitzlist"/>
        <w:numPr>
          <w:ilvl w:val="0"/>
          <w:numId w:val="6"/>
        </w:numPr>
        <w:tabs>
          <w:tab w:val="left" w:pos="477"/>
        </w:tabs>
        <w:spacing w:before="156" w:line="276" w:lineRule="auto"/>
        <w:ind w:right="175"/>
        <w:jc w:val="both"/>
        <w:rPr>
          <w:sz w:val="20"/>
        </w:rPr>
      </w:pPr>
      <w:r>
        <w:rPr>
          <w:sz w:val="20"/>
        </w:rPr>
        <w:t xml:space="preserve">Pobranie z terenów planowanego wykonania kolumn </w:t>
      </w:r>
      <w:proofErr w:type="spellStart"/>
      <w:r>
        <w:rPr>
          <w:sz w:val="20"/>
        </w:rPr>
        <w:t>jet-grouting</w:t>
      </w:r>
      <w:proofErr w:type="spellEnd"/>
      <w:r>
        <w:rPr>
          <w:sz w:val="20"/>
        </w:rPr>
        <w:t xml:space="preserve"> reprezentatywnych próbek</w:t>
      </w:r>
      <w:r>
        <w:rPr>
          <w:spacing w:val="-6"/>
          <w:sz w:val="20"/>
        </w:rPr>
        <w:t xml:space="preserve"> </w:t>
      </w:r>
      <w:r>
        <w:rPr>
          <w:sz w:val="20"/>
        </w:rPr>
        <w:t>gruntu</w:t>
      </w:r>
      <w:r>
        <w:rPr>
          <w:spacing w:val="-5"/>
          <w:sz w:val="20"/>
        </w:rPr>
        <w:t xml:space="preserve"> </w:t>
      </w:r>
      <w:r>
        <w:rPr>
          <w:sz w:val="20"/>
        </w:rPr>
        <w:t>o</w:t>
      </w:r>
      <w:r>
        <w:rPr>
          <w:spacing w:val="-7"/>
          <w:sz w:val="20"/>
        </w:rPr>
        <w:t xml:space="preserve"> </w:t>
      </w:r>
      <w:r>
        <w:rPr>
          <w:sz w:val="20"/>
        </w:rPr>
        <w:t>naruszonej</w:t>
      </w:r>
      <w:r>
        <w:rPr>
          <w:spacing w:val="-5"/>
          <w:sz w:val="20"/>
        </w:rPr>
        <w:t xml:space="preserve"> </w:t>
      </w:r>
      <w:r>
        <w:rPr>
          <w:sz w:val="20"/>
        </w:rPr>
        <w:t>strukturze</w:t>
      </w:r>
      <w:r>
        <w:rPr>
          <w:spacing w:val="-7"/>
          <w:sz w:val="20"/>
        </w:rPr>
        <w:t xml:space="preserve"> </w:t>
      </w:r>
      <w:r>
        <w:rPr>
          <w:sz w:val="20"/>
        </w:rPr>
        <w:t>i</w:t>
      </w:r>
      <w:r>
        <w:rPr>
          <w:spacing w:val="-3"/>
          <w:sz w:val="20"/>
        </w:rPr>
        <w:t xml:space="preserve"> </w:t>
      </w:r>
      <w:r>
        <w:rPr>
          <w:sz w:val="20"/>
        </w:rPr>
        <w:t>naturalnej</w:t>
      </w:r>
      <w:r>
        <w:rPr>
          <w:spacing w:val="-5"/>
          <w:sz w:val="20"/>
        </w:rPr>
        <w:t xml:space="preserve"> </w:t>
      </w:r>
      <w:r>
        <w:rPr>
          <w:sz w:val="20"/>
        </w:rPr>
        <w:t>wilgotności.</w:t>
      </w:r>
      <w:r>
        <w:rPr>
          <w:spacing w:val="-6"/>
          <w:sz w:val="20"/>
        </w:rPr>
        <w:t xml:space="preserve"> </w:t>
      </w:r>
      <w:r>
        <w:rPr>
          <w:sz w:val="20"/>
        </w:rPr>
        <w:t>Pobrane</w:t>
      </w:r>
      <w:r>
        <w:rPr>
          <w:spacing w:val="-5"/>
          <w:sz w:val="20"/>
        </w:rPr>
        <w:t xml:space="preserve"> </w:t>
      </w:r>
      <w:r>
        <w:rPr>
          <w:sz w:val="20"/>
        </w:rPr>
        <w:t>próbki</w:t>
      </w:r>
      <w:r>
        <w:rPr>
          <w:spacing w:val="-3"/>
          <w:sz w:val="20"/>
        </w:rPr>
        <w:t xml:space="preserve"> </w:t>
      </w:r>
      <w:r>
        <w:rPr>
          <w:sz w:val="20"/>
        </w:rPr>
        <w:t>muszą obejmować wszystkie podstawowe rodzaje gruntów wzmacnianych metodą iniekcji strumieniowej, wykazane w dokumentacji geotechnicznej jako oddzielne pakiety (lub warstwy)</w:t>
      </w:r>
      <w:r>
        <w:rPr>
          <w:spacing w:val="-2"/>
          <w:sz w:val="20"/>
        </w:rPr>
        <w:t xml:space="preserve"> </w:t>
      </w:r>
      <w:r>
        <w:rPr>
          <w:sz w:val="20"/>
        </w:rPr>
        <w:t>geotechniczne.</w:t>
      </w:r>
    </w:p>
    <w:p w14:paraId="1876AB87" w14:textId="77777777" w:rsidR="009D5BAF" w:rsidRDefault="00D52603">
      <w:pPr>
        <w:pStyle w:val="Akapitzlist"/>
        <w:numPr>
          <w:ilvl w:val="0"/>
          <w:numId w:val="6"/>
        </w:numPr>
        <w:tabs>
          <w:tab w:val="left" w:pos="477"/>
        </w:tabs>
        <w:spacing w:before="119" w:line="276" w:lineRule="auto"/>
        <w:ind w:right="178"/>
        <w:jc w:val="both"/>
        <w:rPr>
          <w:sz w:val="20"/>
        </w:rPr>
      </w:pPr>
      <w:r>
        <w:rPr>
          <w:sz w:val="20"/>
        </w:rPr>
        <w:t>Próbki pobranego gruntu, po wstępnym oczyszczeniu z kamieni i innych zanieczyszczeń, należy wymieszać w warunkach laboratoryjnych ze spoiwem, dobranym co do składu i ilości przez Wykonawcę odpowiednio dla każdego pakietu geotechnicznego, wykorzystując składniki opisane w punkcie 2. Mieszanie gruntu należy wykonać ręcznie lub mikserem, aż do uzyskania jednolitej pasty gruntowej. W ciągu 30 minut od wymieszania należy uformować walcowe próbki stabilizowanego gruntu,</w:t>
      </w:r>
      <w:r>
        <w:rPr>
          <w:spacing w:val="-18"/>
          <w:sz w:val="20"/>
        </w:rPr>
        <w:t xml:space="preserve"> </w:t>
      </w:r>
      <w:r>
        <w:rPr>
          <w:sz w:val="20"/>
        </w:rPr>
        <w:t>ręcznie</w:t>
      </w:r>
      <w:r>
        <w:rPr>
          <w:spacing w:val="-17"/>
          <w:sz w:val="20"/>
        </w:rPr>
        <w:t xml:space="preserve"> </w:t>
      </w:r>
      <w:r>
        <w:rPr>
          <w:sz w:val="20"/>
        </w:rPr>
        <w:t>zagęszczając</w:t>
      </w:r>
      <w:r>
        <w:rPr>
          <w:spacing w:val="-17"/>
          <w:sz w:val="20"/>
        </w:rPr>
        <w:t xml:space="preserve"> </w:t>
      </w:r>
      <w:r>
        <w:rPr>
          <w:sz w:val="20"/>
        </w:rPr>
        <w:t>wymieszany</w:t>
      </w:r>
      <w:r>
        <w:rPr>
          <w:spacing w:val="-17"/>
          <w:sz w:val="20"/>
        </w:rPr>
        <w:t xml:space="preserve"> </w:t>
      </w:r>
      <w:r>
        <w:rPr>
          <w:sz w:val="20"/>
        </w:rPr>
        <w:t>grunt</w:t>
      </w:r>
      <w:r>
        <w:rPr>
          <w:spacing w:val="-16"/>
          <w:sz w:val="20"/>
        </w:rPr>
        <w:t xml:space="preserve"> </w:t>
      </w:r>
      <w:r>
        <w:rPr>
          <w:sz w:val="20"/>
        </w:rPr>
        <w:t>w</w:t>
      </w:r>
      <w:r>
        <w:rPr>
          <w:spacing w:val="-17"/>
          <w:sz w:val="20"/>
        </w:rPr>
        <w:t xml:space="preserve"> </w:t>
      </w:r>
      <w:r>
        <w:rPr>
          <w:sz w:val="20"/>
        </w:rPr>
        <w:t>odpowiednich</w:t>
      </w:r>
      <w:r>
        <w:rPr>
          <w:spacing w:val="-16"/>
          <w:sz w:val="20"/>
        </w:rPr>
        <w:t xml:space="preserve"> </w:t>
      </w:r>
      <w:r>
        <w:rPr>
          <w:sz w:val="20"/>
        </w:rPr>
        <w:t>foremkach</w:t>
      </w:r>
      <w:r>
        <w:rPr>
          <w:spacing w:val="-17"/>
          <w:sz w:val="20"/>
        </w:rPr>
        <w:t xml:space="preserve"> </w:t>
      </w:r>
      <w:r>
        <w:rPr>
          <w:sz w:val="20"/>
        </w:rPr>
        <w:t>walcowych warstwami</w:t>
      </w:r>
      <w:r>
        <w:rPr>
          <w:spacing w:val="-11"/>
          <w:sz w:val="20"/>
        </w:rPr>
        <w:t xml:space="preserve"> </w:t>
      </w:r>
      <w:r>
        <w:rPr>
          <w:sz w:val="20"/>
        </w:rPr>
        <w:t>o</w:t>
      </w:r>
      <w:r>
        <w:rPr>
          <w:spacing w:val="-15"/>
          <w:sz w:val="20"/>
        </w:rPr>
        <w:t xml:space="preserve"> </w:t>
      </w:r>
      <w:r>
        <w:rPr>
          <w:sz w:val="20"/>
        </w:rPr>
        <w:t>grubości</w:t>
      </w:r>
      <w:r>
        <w:rPr>
          <w:spacing w:val="-11"/>
          <w:sz w:val="20"/>
        </w:rPr>
        <w:t xml:space="preserve"> </w:t>
      </w:r>
      <w:r>
        <w:rPr>
          <w:sz w:val="20"/>
        </w:rPr>
        <w:t>do</w:t>
      </w:r>
      <w:r>
        <w:rPr>
          <w:spacing w:val="-15"/>
          <w:sz w:val="20"/>
        </w:rPr>
        <w:t xml:space="preserve"> </w:t>
      </w:r>
      <w:r>
        <w:rPr>
          <w:sz w:val="20"/>
        </w:rPr>
        <w:t>30</w:t>
      </w:r>
      <w:r>
        <w:rPr>
          <w:spacing w:val="-12"/>
          <w:sz w:val="20"/>
        </w:rPr>
        <w:t xml:space="preserve"> </w:t>
      </w:r>
      <w:r>
        <w:rPr>
          <w:sz w:val="20"/>
        </w:rPr>
        <w:t>mm.</w:t>
      </w:r>
      <w:r>
        <w:rPr>
          <w:spacing w:val="-14"/>
          <w:sz w:val="20"/>
        </w:rPr>
        <w:t xml:space="preserve"> </w:t>
      </w:r>
      <w:r>
        <w:rPr>
          <w:sz w:val="20"/>
        </w:rPr>
        <w:t>Minimalna</w:t>
      </w:r>
      <w:r>
        <w:rPr>
          <w:spacing w:val="-13"/>
          <w:sz w:val="20"/>
        </w:rPr>
        <w:t xml:space="preserve"> </w:t>
      </w:r>
      <w:r>
        <w:rPr>
          <w:sz w:val="20"/>
        </w:rPr>
        <w:t>średnica</w:t>
      </w:r>
      <w:r>
        <w:rPr>
          <w:spacing w:val="-14"/>
          <w:sz w:val="20"/>
        </w:rPr>
        <w:t xml:space="preserve"> </w:t>
      </w:r>
      <w:r>
        <w:rPr>
          <w:sz w:val="20"/>
        </w:rPr>
        <w:t>uformowanych</w:t>
      </w:r>
      <w:r>
        <w:rPr>
          <w:spacing w:val="-12"/>
          <w:sz w:val="20"/>
        </w:rPr>
        <w:t xml:space="preserve"> </w:t>
      </w:r>
      <w:r>
        <w:rPr>
          <w:sz w:val="20"/>
        </w:rPr>
        <w:t>próbek</w:t>
      </w:r>
      <w:r>
        <w:rPr>
          <w:spacing w:val="-12"/>
          <w:sz w:val="20"/>
        </w:rPr>
        <w:t xml:space="preserve"> </w:t>
      </w:r>
      <w:r>
        <w:rPr>
          <w:sz w:val="20"/>
        </w:rPr>
        <w:t>wynosi</w:t>
      </w:r>
      <w:r>
        <w:rPr>
          <w:spacing w:val="-11"/>
          <w:sz w:val="20"/>
        </w:rPr>
        <w:t xml:space="preserve"> </w:t>
      </w:r>
      <w:r>
        <w:rPr>
          <w:sz w:val="20"/>
        </w:rPr>
        <w:t>70 mm.</w:t>
      </w:r>
    </w:p>
    <w:p w14:paraId="1B9F1683" w14:textId="77777777" w:rsidR="009D5BAF" w:rsidRDefault="00D52603">
      <w:pPr>
        <w:pStyle w:val="Akapitzlist"/>
        <w:numPr>
          <w:ilvl w:val="0"/>
          <w:numId w:val="6"/>
        </w:numPr>
        <w:tabs>
          <w:tab w:val="left" w:pos="477"/>
        </w:tabs>
        <w:spacing w:before="122" w:line="276" w:lineRule="auto"/>
        <w:ind w:right="176"/>
        <w:jc w:val="both"/>
        <w:rPr>
          <w:sz w:val="20"/>
        </w:rPr>
      </w:pPr>
      <w:r>
        <w:rPr>
          <w:sz w:val="20"/>
        </w:rPr>
        <w:t>Dojrzewanie próbek, zabezpieczonych z obu stron walcowej foremki przed wysychaniem,</w:t>
      </w:r>
      <w:r>
        <w:rPr>
          <w:spacing w:val="-7"/>
          <w:sz w:val="20"/>
        </w:rPr>
        <w:t xml:space="preserve"> </w:t>
      </w:r>
      <w:r>
        <w:rPr>
          <w:sz w:val="20"/>
        </w:rPr>
        <w:t>może</w:t>
      </w:r>
      <w:r>
        <w:rPr>
          <w:spacing w:val="-7"/>
          <w:sz w:val="20"/>
        </w:rPr>
        <w:t xml:space="preserve"> </w:t>
      </w:r>
      <w:r>
        <w:rPr>
          <w:sz w:val="20"/>
        </w:rPr>
        <w:t>przebiegać</w:t>
      </w:r>
      <w:r>
        <w:rPr>
          <w:spacing w:val="-7"/>
          <w:sz w:val="20"/>
        </w:rPr>
        <w:t xml:space="preserve"> </w:t>
      </w:r>
      <w:r>
        <w:rPr>
          <w:sz w:val="20"/>
        </w:rPr>
        <w:t>w</w:t>
      </w:r>
      <w:r>
        <w:rPr>
          <w:spacing w:val="-7"/>
          <w:sz w:val="20"/>
        </w:rPr>
        <w:t xml:space="preserve"> </w:t>
      </w:r>
      <w:r>
        <w:rPr>
          <w:sz w:val="20"/>
        </w:rPr>
        <w:t>temperaturze</w:t>
      </w:r>
      <w:r>
        <w:rPr>
          <w:spacing w:val="-7"/>
          <w:sz w:val="20"/>
        </w:rPr>
        <w:t xml:space="preserve"> </w:t>
      </w:r>
      <w:r>
        <w:rPr>
          <w:sz w:val="20"/>
        </w:rPr>
        <w:t>pokojowej,</w:t>
      </w:r>
      <w:r>
        <w:rPr>
          <w:spacing w:val="-7"/>
          <w:sz w:val="20"/>
        </w:rPr>
        <w:t xml:space="preserve"> </w:t>
      </w:r>
      <w:r>
        <w:rPr>
          <w:sz w:val="20"/>
        </w:rPr>
        <w:t>nie</w:t>
      </w:r>
      <w:r>
        <w:rPr>
          <w:spacing w:val="-9"/>
          <w:sz w:val="20"/>
        </w:rPr>
        <w:t xml:space="preserve"> </w:t>
      </w:r>
      <w:r>
        <w:rPr>
          <w:sz w:val="20"/>
        </w:rPr>
        <w:t>przekraczającej</w:t>
      </w:r>
      <w:r>
        <w:rPr>
          <w:spacing w:val="-6"/>
          <w:sz w:val="20"/>
        </w:rPr>
        <w:t xml:space="preserve"> </w:t>
      </w:r>
      <w:r>
        <w:rPr>
          <w:sz w:val="20"/>
        </w:rPr>
        <w:t>20°C. Miarodajny czas dojrzewania próbek dla oceny pilotowych badań laboratoryjnych wynosi 28 dni. Ponieważ proces wiązania spoiwa z gruntem przebiega inaczej i często wolniej niż w przypadku zwykłych mieszanek betonowych zaleca się, aby Wykonawca przeprowadził również uzupełniające badania wytrzymałościowe dla próbek dojrzewających np. 14 i 56 dni w celu uzyskania dodatkowych informacji (wymóg opcjonalny). W przypadku dostarczenia dodatkowych wyników badań Wykonawca może wnioskować o uznanie osiągnięcia wymaganej wytrzymałości na ścinanie przy innym czasie dojrzewania próbek niż zakładane 28</w:t>
      </w:r>
      <w:r>
        <w:rPr>
          <w:spacing w:val="-7"/>
          <w:sz w:val="20"/>
        </w:rPr>
        <w:t xml:space="preserve"> </w:t>
      </w:r>
      <w:r>
        <w:rPr>
          <w:sz w:val="20"/>
        </w:rPr>
        <w:t>dni.</w:t>
      </w:r>
    </w:p>
    <w:p w14:paraId="412F6978" w14:textId="77777777" w:rsidR="009D5BAF" w:rsidRDefault="00D52603">
      <w:pPr>
        <w:pStyle w:val="Akapitzlist"/>
        <w:numPr>
          <w:ilvl w:val="0"/>
          <w:numId w:val="6"/>
        </w:numPr>
        <w:tabs>
          <w:tab w:val="left" w:pos="477"/>
        </w:tabs>
        <w:spacing w:before="118" w:line="276" w:lineRule="auto"/>
        <w:ind w:right="177"/>
        <w:jc w:val="both"/>
        <w:rPr>
          <w:sz w:val="20"/>
        </w:rPr>
      </w:pPr>
      <w:r>
        <w:rPr>
          <w:sz w:val="20"/>
        </w:rPr>
        <w:t>Badanie wytrzymałości na ściskanie należy przeprowadzić na próbkach walcowych o stosunku wysokości do średnicy 2.0, zgodnie z PN-EN 12716 Wykonawstwo specjalnych robót geotechnicznych. Iniekcja</w:t>
      </w:r>
      <w:r>
        <w:rPr>
          <w:spacing w:val="-5"/>
          <w:sz w:val="20"/>
        </w:rPr>
        <w:t xml:space="preserve"> </w:t>
      </w:r>
      <w:r>
        <w:rPr>
          <w:sz w:val="20"/>
        </w:rPr>
        <w:t>strumieniowa.</w:t>
      </w:r>
    </w:p>
    <w:p w14:paraId="52EDFE2E" w14:textId="77777777" w:rsidR="009D5BAF" w:rsidRDefault="00D52603">
      <w:pPr>
        <w:pStyle w:val="Akapitzlist"/>
        <w:numPr>
          <w:ilvl w:val="0"/>
          <w:numId w:val="6"/>
        </w:numPr>
        <w:tabs>
          <w:tab w:val="left" w:pos="477"/>
        </w:tabs>
        <w:spacing w:before="121" w:line="276" w:lineRule="auto"/>
        <w:ind w:right="180"/>
        <w:jc w:val="both"/>
        <w:rPr>
          <w:sz w:val="20"/>
        </w:rPr>
      </w:pPr>
      <w:r>
        <w:rPr>
          <w:sz w:val="20"/>
        </w:rPr>
        <w:t>Liczba wykonanych próbek i przedstawianych do akceptacji wyników badań wytrzymałości na ściskanie dla każdego pakietu geotechnicznego oraz badanego składu i ilości spoiwa nie może być mniejsza od</w:t>
      </w:r>
      <w:r>
        <w:rPr>
          <w:spacing w:val="-7"/>
          <w:sz w:val="20"/>
        </w:rPr>
        <w:t xml:space="preserve"> </w:t>
      </w:r>
      <w:r>
        <w:rPr>
          <w:sz w:val="20"/>
        </w:rPr>
        <w:t>3.</w:t>
      </w:r>
    </w:p>
    <w:p w14:paraId="0F3CFF88" w14:textId="77777777" w:rsidR="009D5BAF" w:rsidRDefault="009D5BAF">
      <w:pPr>
        <w:spacing w:line="276" w:lineRule="auto"/>
        <w:jc w:val="both"/>
        <w:rPr>
          <w:sz w:val="20"/>
        </w:rPr>
        <w:sectPr w:rsidR="009D5BAF">
          <w:pgSz w:w="11910" w:h="16840"/>
          <w:pgMar w:top="1320" w:right="1300" w:bottom="1420" w:left="1300" w:header="710" w:footer="1232" w:gutter="0"/>
          <w:cols w:space="708"/>
        </w:sectPr>
      </w:pPr>
    </w:p>
    <w:p w14:paraId="3223CF8F" w14:textId="77777777" w:rsidR="009D5BAF" w:rsidRDefault="00D52603">
      <w:pPr>
        <w:pStyle w:val="Tekstpodstawowy"/>
        <w:spacing w:before="89" w:line="276" w:lineRule="auto"/>
        <w:ind w:right="115"/>
        <w:jc w:val="both"/>
      </w:pPr>
      <w:r>
        <w:lastRenderedPageBreak/>
        <w:t>Pilotowe badania przedstawione do akceptacji Projektanta wzmocnienia gruntu i Inżyniera/Inspektora Nadzoru muszą być wykonane przez odpowiednie laboratorium, uprawnione do wykonywania badań gruntu i/lub betonu, lub przez laboratorium Wykonawcy</w:t>
      </w:r>
      <w:r>
        <w:rPr>
          <w:spacing w:val="-7"/>
        </w:rPr>
        <w:t xml:space="preserve"> </w:t>
      </w:r>
      <w:r>
        <w:t>robót,</w:t>
      </w:r>
      <w:r>
        <w:rPr>
          <w:spacing w:val="-6"/>
        </w:rPr>
        <w:t xml:space="preserve"> </w:t>
      </w:r>
      <w:r>
        <w:t>który</w:t>
      </w:r>
      <w:r>
        <w:rPr>
          <w:spacing w:val="-6"/>
        </w:rPr>
        <w:t xml:space="preserve"> </w:t>
      </w:r>
      <w:r>
        <w:t>ma</w:t>
      </w:r>
      <w:r>
        <w:rPr>
          <w:spacing w:val="-7"/>
        </w:rPr>
        <w:t xml:space="preserve"> </w:t>
      </w:r>
      <w:r>
        <w:t>udokumentowane</w:t>
      </w:r>
      <w:r>
        <w:rPr>
          <w:spacing w:val="-9"/>
        </w:rPr>
        <w:t xml:space="preserve"> </w:t>
      </w:r>
      <w:r>
        <w:t>doświadczenie</w:t>
      </w:r>
      <w:r>
        <w:rPr>
          <w:spacing w:val="-9"/>
        </w:rPr>
        <w:t xml:space="preserve"> </w:t>
      </w:r>
      <w:r>
        <w:t>w</w:t>
      </w:r>
      <w:r>
        <w:rPr>
          <w:spacing w:val="-8"/>
        </w:rPr>
        <w:t xml:space="preserve"> </w:t>
      </w:r>
      <w:r>
        <w:t>wykonywaniu</w:t>
      </w:r>
      <w:r>
        <w:rPr>
          <w:spacing w:val="-7"/>
        </w:rPr>
        <w:t xml:space="preserve"> </w:t>
      </w:r>
      <w:r>
        <w:t>kolumn</w:t>
      </w:r>
      <w:r>
        <w:rPr>
          <w:spacing w:val="-7"/>
        </w:rPr>
        <w:t xml:space="preserve"> </w:t>
      </w:r>
      <w:proofErr w:type="spellStart"/>
      <w:r>
        <w:t>jet</w:t>
      </w:r>
      <w:proofErr w:type="spellEnd"/>
      <w:r>
        <w:t xml:space="preserve">- </w:t>
      </w:r>
      <w:proofErr w:type="spellStart"/>
      <w:r>
        <w:t>grouting</w:t>
      </w:r>
      <w:proofErr w:type="spellEnd"/>
      <w:r>
        <w:t xml:space="preserve"> oraz własnych badań laboratoryjnych dla potrzeb obsługi tej</w:t>
      </w:r>
      <w:r>
        <w:rPr>
          <w:spacing w:val="-9"/>
        </w:rPr>
        <w:t xml:space="preserve"> </w:t>
      </w:r>
      <w:r>
        <w:t>technologii.</w:t>
      </w:r>
    </w:p>
    <w:p w14:paraId="22DE81E9" w14:textId="77777777" w:rsidR="009D5BAF" w:rsidRDefault="00D52603">
      <w:pPr>
        <w:pStyle w:val="Tekstpodstawowy"/>
        <w:spacing w:before="122"/>
        <w:jc w:val="both"/>
      </w:pPr>
      <w:r>
        <w:t>Sprawozdanie z badań pilotowych musi zawierać co najmniej:</w:t>
      </w:r>
    </w:p>
    <w:p w14:paraId="4D2A7CC5" w14:textId="77777777" w:rsidR="009D5BAF" w:rsidRDefault="00D52603">
      <w:pPr>
        <w:pStyle w:val="Akapitzlist"/>
        <w:numPr>
          <w:ilvl w:val="0"/>
          <w:numId w:val="6"/>
        </w:numPr>
        <w:tabs>
          <w:tab w:val="left" w:pos="477"/>
        </w:tabs>
        <w:spacing w:line="276" w:lineRule="auto"/>
        <w:ind w:right="175"/>
        <w:jc w:val="both"/>
        <w:rPr>
          <w:sz w:val="20"/>
        </w:rPr>
      </w:pPr>
      <w:r>
        <w:rPr>
          <w:sz w:val="20"/>
        </w:rPr>
        <w:t xml:space="preserve">Nazwę i uprawnienia wykonawcy badań laboratoryjnych, lub udokumentowanie wymaganego doświadczenia Wykonawcy robót w technologii </w:t>
      </w:r>
      <w:proofErr w:type="spellStart"/>
      <w:r>
        <w:rPr>
          <w:sz w:val="20"/>
        </w:rPr>
        <w:t>jet-grouting</w:t>
      </w:r>
      <w:proofErr w:type="spellEnd"/>
      <w:r>
        <w:rPr>
          <w:sz w:val="20"/>
        </w:rPr>
        <w:t xml:space="preserve"> w zakresie badań laboratoryjnych,</w:t>
      </w:r>
    </w:p>
    <w:p w14:paraId="72016316" w14:textId="77777777" w:rsidR="009D5BAF" w:rsidRDefault="00D52603">
      <w:pPr>
        <w:pStyle w:val="Akapitzlist"/>
        <w:numPr>
          <w:ilvl w:val="0"/>
          <w:numId w:val="6"/>
        </w:numPr>
        <w:tabs>
          <w:tab w:val="left" w:pos="477"/>
        </w:tabs>
        <w:spacing w:before="121"/>
        <w:ind w:hanging="361"/>
        <w:jc w:val="both"/>
        <w:rPr>
          <w:sz w:val="20"/>
        </w:rPr>
      </w:pPr>
      <w:r>
        <w:rPr>
          <w:sz w:val="20"/>
        </w:rPr>
        <w:t>Opis zastosowanej procedury przygotowania próbek wzmocnionego</w:t>
      </w:r>
      <w:r>
        <w:rPr>
          <w:spacing w:val="-12"/>
          <w:sz w:val="20"/>
        </w:rPr>
        <w:t xml:space="preserve"> </w:t>
      </w:r>
      <w:r>
        <w:rPr>
          <w:sz w:val="20"/>
        </w:rPr>
        <w:t>gruntu,</w:t>
      </w:r>
    </w:p>
    <w:p w14:paraId="3A4334CF" w14:textId="77777777" w:rsidR="009D5BAF" w:rsidRDefault="00D52603">
      <w:pPr>
        <w:pStyle w:val="Akapitzlist"/>
        <w:numPr>
          <w:ilvl w:val="0"/>
          <w:numId w:val="6"/>
        </w:numPr>
        <w:tabs>
          <w:tab w:val="left" w:pos="477"/>
        </w:tabs>
        <w:spacing w:line="276" w:lineRule="auto"/>
        <w:ind w:right="186"/>
        <w:jc w:val="both"/>
        <w:rPr>
          <w:sz w:val="20"/>
        </w:rPr>
      </w:pPr>
      <w:r>
        <w:rPr>
          <w:sz w:val="20"/>
        </w:rPr>
        <w:t>Rodzaj, skład i ilość zastosowanego spoiwa dla każdej zbadanej próbki oraz czas i warunki</w:t>
      </w:r>
      <w:r>
        <w:rPr>
          <w:spacing w:val="1"/>
          <w:sz w:val="20"/>
        </w:rPr>
        <w:t xml:space="preserve"> </w:t>
      </w:r>
      <w:r>
        <w:rPr>
          <w:sz w:val="20"/>
        </w:rPr>
        <w:t>dojrzewania,</w:t>
      </w:r>
    </w:p>
    <w:p w14:paraId="3F4DBFBE" w14:textId="77777777" w:rsidR="009D5BAF" w:rsidRDefault="00D52603">
      <w:pPr>
        <w:pStyle w:val="Akapitzlist"/>
        <w:numPr>
          <w:ilvl w:val="0"/>
          <w:numId w:val="6"/>
        </w:numPr>
        <w:tabs>
          <w:tab w:val="left" w:pos="477"/>
        </w:tabs>
        <w:spacing w:before="121" w:line="276" w:lineRule="auto"/>
        <w:ind w:right="179"/>
        <w:jc w:val="both"/>
        <w:rPr>
          <w:sz w:val="20"/>
        </w:rPr>
      </w:pPr>
      <w:r>
        <w:rPr>
          <w:sz w:val="20"/>
        </w:rPr>
        <w:t>Wyniki badania wytrzymałości na ścinanie, przeprowadzonego w warunkach ściskania jednoosiowego,</w:t>
      </w:r>
      <w:r>
        <w:rPr>
          <w:spacing w:val="-12"/>
          <w:sz w:val="20"/>
        </w:rPr>
        <w:t xml:space="preserve"> </w:t>
      </w:r>
      <w:r>
        <w:rPr>
          <w:sz w:val="20"/>
        </w:rPr>
        <w:t>przyjmując</w:t>
      </w:r>
      <w:r>
        <w:rPr>
          <w:spacing w:val="-10"/>
          <w:sz w:val="20"/>
        </w:rPr>
        <w:t xml:space="preserve"> </w:t>
      </w:r>
      <w:r>
        <w:rPr>
          <w:sz w:val="20"/>
        </w:rPr>
        <w:t>że</w:t>
      </w:r>
      <w:r>
        <w:rPr>
          <w:spacing w:val="-12"/>
          <w:sz w:val="20"/>
        </w:rPr>
        <w:t xml:space="preserve"> </w:t>
      </w:r>
      <w:r>
        <w:rPr>
          <w:sz w:val="20"/>
        </w:rPr>
        <w:t>wytrzymałość</w:t>
      </w:r>
      <w:r>
        <w:rPr>
          <w:spacing w:val="-9"/>
          <w:sz w:val="20"/>
        </w:rPr>
        <w:t xml:space="preserve"> </w:t>
      </w:r>
      <w:r>
        <w:rPr>
          <w:sz w:val="20"/>
        </w:rPr>
        <w:t>na</w:t>
      </w:r>
      <w:r>
        <w:rPr>
          <w:spacing w:val="-8"/>
          <w:sz w:val="20"/>
        </w:rPr>
        <w:t xml:space="preserve"> </w:t>
      </w:r>
      <w:r>
        <w:rPr>
          <w:sz w:val="20"/>
        </w:rPr>
        <w:t>ścinanie</w:t>
      </w:r>
      <w:r>
        <w:rPr>
          <w:spacing w:val="-12"/>
          <w:sz w:val="20"/>
        </w:rPr>
        <w:t xml:space="preserve"> </w:t>
      </w:r>
      <w:r>
        <w:rPr>
          <w:sz w:val="20"/>
        </w:rPr>
        <w:t>jest</w:t>
      </w:r>
      <w:r>
        <w:rPr>
          <w:spacing w:val="-10"/>
          <w:sz w:val="20"/>
        </w:rPr>
        <w:t xml:space="preserve"> </w:t>
      </w:r>
      <w:r>
        <w:rPr>
          <w:sz w:val="20"/>
        </w:rPr>
        <w:t>połową</w:t>
      </w:r>
      <w:r>
        <w:rPr>
          <w:spacing w:val="-10"/>
          <w:sz w:val="20"/>
        </w:rPr>
        <w:t xml:space="preserve"> </w:t>
      </w:r>
      <w:r>
        <w:rPr>
          <w:sz w:val="20"/>
        </w:rPr>
        <w:t>wytrzymałości</w:t>
      </w:r>
      <w:r>
        <w:rPr>
          <w:spacing w:val="-9"/>
          <w:sz w:val="20"/>
        </w:rPr>
        <w:t xml:space="preserve"> </w:t>
      </w:r>
      <w:r>
        <w:rPr>
          <w:sz w:val="20"/>
        </w:rPr>
        <w:t>na ściskanie w warunkach jednoosiowych (badanie uproszczone). Wykorzystana prasa hydrauliczna musi być przystosowana do badania próbek o niskiej</w:t>
      </w:r>
      <w:r>
        <w:rPr>
          <w:spacing w:val="-16"/>
          <w:sz w:val="20"/>
        </w:rPr>
        <w:t xml:space="preserve"> </w:t>
      </w:r>
      <w:r>
        <w:rPr>
          <w:sz w:val="20"/>
        </w:rPr>
        <w:t>wytrzymałości.</w:t>
      </w:r>
    </w:p>
    <w:p w14:paraId="24C1ADFF" w14:textId="77777777" w:rsidR="009D5BAF" w:rsidRDefault="00D52603">
      <w:pPr>
        <w:pStyle w:val="Tekstpodstawowy"/>
        <w:spacing w:before="119" w:line="276" w:lineRule="auto"/>
        <w:ind w:right="119"/>
        <w:jc w:val="both"/>
      </w:pPr>
      <w:r>
        <w:t>Zatwierdzenie</w:t>
      </w:r>
      <w:r>
        <w:rPr>
          <w:spacing w:val="-9"/>
        </w:rPr>
        <w:t xml:space="preserve"> </w:t>
      </w:r>
      <w:r>
        <w:t>składu</w:t>
      </w:r>
      <w:r>
        <w:rPr>
          <w:spacing w:val="-4"/>
        </w:rPr>
        <w:t xml:space="preserve"> </w:t>
      </w:r>
      <w:r>
        <w:t>spoiwa</w:t>
      </w:r>
      <w:r>
        <w:rPr>
          <w:spacing w:val="-7"/>
        </w:rPr>
        <w:t xml:space="preserve"> </w:t>
      </w:r>
      <w:r>
        <w:t>przez</w:t>
      </w:r>
      <w:r>
        <w:rPr>
          <w:spacing w:val="-7"/>
        </w:rPr>
        <w:t xml:space="preserve"> </w:t>
      </w:r>
      <w:r>
        <w:t>projektanta</w:t>
      </w:r>
      <w:r>
        <w:rPr>
          <w:spacing w:val="-7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Inżyniera</w:t>
      </w:r>
      <w:r>
        <w:rPr>
          <w:spacing w:val="-7"/>
        </w:rPr>
        <w:t xml:space="preserve"> </w:t>
      </w:r>
      <w:r>
        <w:t>na</w:t>
      </w:r>
      <w:r>
        <w:rPr>
          <w:spacing w:val="-7"/>
        </w:rPr>
        <w:t xml:space="preserve"> </w:t>
      </w:r>
      <w:r>
        <w:t>podstawie</w:t>
      </w:r>
      <w:r>
        <w:rPr>
          <w:spacing w:val="-6"/>
        </w:rPr>
        <w:t xml:space="preserve"> </w:t>
      </w:r>
      <w:r>
        <w:t>pilotowych</w:t>
      </w:r>
      <w:r>
        <w:rPr>
          <w:spacing w:val="-7"/>
        </w:rPr>
        <w:t xml:space="preserve"> </w:t>
      </w:r>
      <w:r>
        <w:t>badań laboratoryjnych nie zwalnia Wykonawcy z odpowiedzialności uzyskania wymaganych wytrzymałości na ścinanie w warunkach polowych, zgodnie z warunkami kontroli jakości robót</w:t>
      </w:r>
    </w:p>
    <w:p w14:paraId="353CDE8A" w14:textId="77777777" w:rsidR="009D5BAF" w:rsidRDefault="00D52603">
      <w:pPr>
        <w:pStyle w:val="Nagwek1"/>
        <w:numPr>
          <w:ilvl w:val="1"/>
          <w:numId w:val="7"/>
        </w:numPr>
        <w:tabs>
          <w:tab w:val="left" w:pos="683"/>
        </w:tabs>
        <w:spacing w:before="121"/>
        <w:jc w:val="both"/>
      </w:pPr>
      <w:bookmarkStart w:id="24" w:name="_bookmark24"/>
      <w:bookmarkEnd w:id="24"/>
      <w:r>
        <w:t>Odcinek próbny</w:t>
      </w:r>
    </w:p>
    <w:p w14:paraId="7B3211DF" w14:textId="77777777" w:rsidR="009D5BAF" w:rsidRDefault="00D52603">
      <w:pPr>
        <w:pStyle w:val="Tekstpodstawowy"/>
        <w:spacing w:before="155" w:line="276" w:lineRule="auto"/>
        <w:ind w:right="115"/>
        <w:jc w:val="both"/>
      </w:pPr>
      <w:r>
        <w:t>W</w:t>
      </w:r>
      <w:r>
        <w:rPr>
          <w:spacing w:val="-14"/>
        </w:rPr>
        <w:t xml:space="preserve"> </w:t>
      </w:r>
      <w:r>
        <w:t>uzasadnionych</w:t>
      </w:r>
      <w:r>
        <w:rPr>
          <w:spacing w:val="-13"/>
        </w:rPr>
        <w:t xml:space="preserve"> </w:t>
      </w:r>
      <w:r>
        <w:t>przypadkach</w:t>
      </w:r>
      <w:r>
        <w:rPr>
          <w:spacing w:val="-13"/>
        </w:rPr>
        <w:t xml:space="preserve"> </w:t>
      </w:r>
      <w:r>
        <w:t>lub</w:t>
      </w:r>
      <w:r>
        <w:rPr>
          <w:spacing w:val="-13"/>
        </w:rPr>
        <w:t xml:space="preserve"> </w:t>
      </w:r>
      <w:r>
        <w:t>na</w:t>
      </w:r>
      <w:r>
        <w:rPr>
          <w:spacing w:val="-13"/>
        </w:rPr>
        <w:t xml:space="preserve"> </w:t>
      </w:r>
      <w:r>
        <w:t>polecenie</w:t>
      </w:r>
      <w:r>
        <w:rPr>
          <w:spacing w:val="-13"/>
        </w:rPr>
        <w:t xml:space="preserve"> </w:t>
      </w:r>
      <w:r>
        <w:t>Inżyniera/Inspektora</w:t>
      </w:r>
      <w:r>
        <w:rPr>
          <w:spacing w:val="-11"/>
        </w:rPr>
        <w:t xml:space="preserve"> </w:t>
      </w:r>
      <w:r>
        <w:t>Nadzoru</w:t>
      </w:r>
      <w:r>
        <w:rPr>
          <w:spacing w:val="-13"/>
        </w:rPr>
        <w:t xml:space="preserve"> </w:t>
      </w:r>
      <w:r>
        <w:t>Wykonawca wykonana odcinek próbny, na którym należy zweryfikować rozwiązanie projektowe badaniami wskazanymi w pkt. 6 niniejszych</w:t>
      </w:r>
      <w:r>
        <w:rPr>
          <w:spacing w:val="-2"/>
        </w:rPr>
        <w:t xml:space="preserve"> </w:t>
      </w:r>
      <w:r w:rsidR="00C419A2">
        <w:t>SST</w:t>
      </w:r>
      <w:r>
        <w:t>.</w:t>
      </w:r>
    </w:p>
    <w:p w14:paraId="4AE48BA0" w14:textId="77777777" w:rsidR="009D5BAF" w:rsidRDefault="009D5BAF">
      <w:pPr>
        <w:pStyle w:val="Tekstpodstawowy"/>
        <w:spacing w:before="10"/>
        <w:ind w:left="0"/>
        <w:rPr>
          <w:sz w:val="18"/>
        </w:rPr>
      </w:pPr>
    </w:p>
    <w:p w14:paraId="3CCD5D74" w14:textId="77777777" w:rsidR="009D5BAF" w:rsidRDefault="00D52603">
      <w:pPr>
        <w:pStyle w:val="Nagwek1"/>
        <w:numPr>
          <w:ilvl w:val="0"/>
          <w:numId w:val="7"/>
        </w:numPr>
        <w:tabs>
          <w:tab w:val="left" w:pos="683"/>
        </w:tabs>
        <w:jc w:val="both"/>
      </w:pPr>
      <w:bookmarkStart w:id="25" w:name="_bookmark25"/>
      <w:bookmarkEnd w:id="25"/>
      <w:r>
        <w:t>KONTROLA JAKOŚCI</w:t>
      </w:r>
      <w:r>
        <w:rPr>
          <w:spacing w:val="-1"/>
        </w:rPr>
        <w:t xml:space="preserve"> </w:t>
      </w:r>
      <w:r>
        <w:t>ROBÓT</w:t>
      </w:r>
    </w:p>
    <w:p w14:paraId="2D870D4C" w14:textId="77777777" w:rsidR="009D5BAF" w:rsidRDefault="00D52603">
      <w:pPr>
        <w:pStyle w:val="Nagwek1"/>
        <w:numPr>
          <w:ilvl w:val="1"/>
          <w:numId w:val="7"/>
        </w:numPr>
        <w:tabs>
          <w:tab w:val="left" w:pos="683"/>
        </w:tabs>
        <w:spacing w:before="158"/>
      </w:pPr>
      <w:bookmarkStart w:id="26" w:name="_bookmark26"/>
      <w:bookmarkEnd w:id="26"/>
      <w:r>
        <w:t>Ogólne wymagania dotyczące kontroli jakości</w:t>
      </w:r>
      <w:r>
        <w:rPr>
          <w:spacing w:val="-3"/>
        </w:rPr>
        <w:t xml:space="preserve"> </w:t>
      </w:r>
      <w:r>
        <w:t>robót</w:t>
      </w:r>
    </w:p>
    <w:p w14:paraId="3115F480" w14:textId="77777777" w:rsidR="009D5BAF" w:rsidRDefault="00D52603">
      <w:pPr>
        <w:pStyle w:val="Tekstpodstawowy"/>
        <w:spacing w:before="155" w:line="393" w:lineRule="auto"/>
        <w:ind w:right="761"/>
      </w:pPr>
      <w:r>
        <w:t>Ogólne zasady ko</w:t>
      </w:r>
      <w:r w:rsidR="00C419A2">
        <w:t>ntroli jakości robót podano w D.</w:t>
      </w:r>
      <w:r>
        <w:t xml:space="preserve">M.00.00.00. "Wymagania ogólne" Badania należy wykonywać zgodnie z normami podanymi w niniejszym </w:t>
      </w:r>
      <w:r w:rsidR="00C419A2">
        <w:t>SST</w:t>
      </w:r>
      <w:r>
        <w:t>. Badania i pomiary dzielą się na:</w:t>
      </w:r>
    </w:p>
    <w:p w14:paraId="3251AED0" w14:textId="77777777" w:rsidR="009D5BAF" w:rsidRDefault="00D52603">
      <w:pPr>
        <w:pStyle w:val="Akapitzlist"/>
        <w:numPr>
          <w:ilvl w:val="2"/>
          <w:numId w:val="7"/>
        </w:numPr>
        <w:tabs>
          <w:tab w:val="left" w:pos="836"/>
          <w:tab w:val="left" w:pos="837"/>
        </w:tabs>
        <w:spacing w:before="2"/>
        <w:ind w:hanging="361"/>
        <w:rPr>
          <w:sz w:val="20"/>
        </w:rPr>
      </w:pPr>
      <w:r>
        <w:rPr>
          <w:sz w:val="20"/>
        </w:rPr>
        <w:t>badania i pomiary Wykonawcy – w ramach własnego</w:t>
      </w:r>
      <w:r>
        <w:rPr>
          <w:spacing w:val="-9"/>
          <w:sz w:val="20"/>
        </w:rPr>
        <w:t xml:space="preserve"> </w:t>
      </w:r>
      <w:r>
        <w:rPr>
          <w:sz w:val="20"/>
        </w:rPr>
        <w:t>nadzoru</w:t>
      </w:r>
    </w:p>
    <w:p w14:paraId="02AC3303" w14:textId="77777777" w:rsidR="009D5BAF" w:rsidRDefault="00D52603">
      <w:pPr>
        <w:pStyle w:val="Akapitzlist"/>
        <w:numPr>
          <w:ilvl w:val="2"/>
          <w:numId w:val="7"/>
        </w:numPr>
        <w:tabs>
          <w:tab w:val="left" w:pos="836"/>
          <w:tab w:val="left" w:pos="837"/>
        </w:tabs>
        <w:spacing w:before="156"/>
        <w:ind w:hanging="361"/>
        <w:rPr>
          <w:sz w:val="20"/>
        </w:rPr>
      </w:pPr>
      <w:r>
        <w:rPr>
          <w:sz w:val="20"/>
        </w:rPr>
        <w:t>badania i pomiary kontrolne – w ramach nadzoru</w:t>
      </w:r>
      <w:r>
        <w:rPr>
          <w:spacing w:val="-9"/>
          <w:sz w:val="20"/>
        </w:rPr>
        <w:t xml:space="preserve"> </w:t>
      </w:r>
      <w:r>
        <w:rPr>
          <w:sz w:val="20"/>
        </w:rPr>
        <w:t>Zamawiającego.</w:t>
      </w:r>
    </w:p>
    <w:p w14:paraId="232DBE94" w14:textId="77777777" w:rsidR="009D5BAF" w:rsidRDefault="00D52603">
      <w:pPr>
        <w:pStyle w:val="Tekstpodstawowy"/>
        <w:spacing w:before="155" w:line="276" w:lineRule="auto"/>
        <w:ind w:right="117"/>
        <w:jc w:val="both"/>
      </w:pPr>
      <w:r>
        <w:t>W uzasadnionych przypadkach w ramach badań i pomiarów kontrolnych dopuszcza się wykonanie badań i pomiarów kontrolnych dodatkowych lub badań i pomiarów arbitrażowych.</w:t>
      </w:r>
    </w:p>
    <w:p w14:paraId="2CF4E7FF" w14:textId="77777777" w:rsidR="009D5BAF" w:rsidRDefault="00D52603">
      <w:pPr>
        <w:pStyle w:val="Tekstpodstawowy"/>
        <w:spacing w:before="121"/>
        <w:jc w:val="both"/>
      </w:pPr>
      <w:r>
        <w:t>Badania obejmują:</w:t>
      </w:r>
    </w:p>
    <w:p w14:paraId="4A74DCE8" w14:textId="77777777" w:rsidR="009D5BAF" w:rsidRDefault="00D52603">
      <w:pPr>
        <w:pStyle w:val="Akapitzlist"/>
        <w:numPr>
          <w:ilvl w:val="0"/>
          <w:numId w:val="1"/>
        </w:numPr>
        <w:tabs>
          <w:tab w:val="left" w:pos="836"/>
          <w:tab w:val="left" w:pos="837"/>
        </w:tabs>
        <w:spacing w:before="156"/>
        <w:ind w:hanging="361"/>
        <w:rPr>
          <w:sz w:val="20"/>
        </w:rPr>
      </w:pPr>
      <w:r>
        <w:rPr>
          <w:sz w:val="20"/>
        </w:rPr>
        <w:t>pobranie</w:t>
      </w:r>
      <w:r>
        <w:rPr>
          <w:spacing w:val="-3"/>
          <w:sz w:val="20"/>
        </w:rPr>
        <w:t xml:space="preserve"> </w:t>
      </w:r>
      <w:r>
        <w:rPr>
          <w:sz w:val="20"/>
        </w:rPr>
        <w:t>próbek,</w:t>
      </w:r>
    </w:p>
    <w:p w14:paraId="004B7DC3" w14:textId="77777777" w:rsidR="009D5BAF" w:rsidRDefault="00D52603">
      <w:pPr>
        <w:pStyle w:val="Akapitzlist"/>
        <w:numPr>
          <w:ilvl w:val="0"/>
          <w:numId w:val="1"/>
        </w:numPr>
        <w:tabs>
          <w:tab w:val="left" w:pos="836"/>
          <w:tab w:val="left" w:pos="837"/>
        </w:tabs>
        <w:spacing w:before="156"/>
        <w:ind w:hanging="361"/>
        <w:rPr>
          <w:sz w:val="20"/>
        </w:rPr>
      </w:pPr>
      <w:r>
        <w:rPr>
          <w:sz w:val="20"/>
        </w:rPr>
        <w:t>zapakowanie próbek do wysyłki,</w:t>
      </w:r>
    </w:p>
    <w:p w14:paraId="6B244E45" w14:textId="77777777" w:rsidR="009D5BAF" w:rsidRDefault="00D52603">
      <w:pPr>
        <w:pStyle w:val="Akapitzlist"/>
        <w:numPr>
          <w:ilvl w:val="0"/>
          <w:numId w:val="1"/>
        </w:numPr>
        <w:tabs>
          <w:tab w:val="left" w:pos="836"/>
          <w:tab w:val="left" w:pos="837"/>
        </w:tabs>
        <w:spacing w:before="154"/>
        <w:ind w:hanging="361"/>
        <w:rPr>
          <w:sz w:val="20"/>
        </w:rPr>
      </w:pPr>
      <w:r>
        <w:rPr>
          <w:sz w:val="20"/>
        </w:rPr>
        <w:t>transport próbek z miejsca pobrania do placówki wykonującej</w:t>
      </w:r>
      <w:r>
        <w:rPr>
          <w:spacing w:val="-11"/>
          <w:sz w:val="20"/>
        </w:rPr>
        <w:t xml:space="preserve"> </w:t>
      </w:r>
      <w:r>
        <w:rPr>
          <w:sz w:val="20"/>
        </w:rPr>
        <w:t>badania,</w:t>
      </w:r>
    </w:p>
    <w:p w14:paraId="6ADBA241" w14:textId="77777777" w:rsidR="009D5BAF" w:rsidRDefault="009D5BAF">
      <w:pPr>
        <w:rPr>
          <w:sz w:val="20"/>
        </w:rPr>
        <w:sectPr w:rsidR="009D5BAF">
          <w:pgSz w:w="11910" w:h="16840"/>
          <w:pgMar w:top="1320" w:right="1300" w:bottom="1420" w:left="1300" w:header="710" w:footer="1232" w:gutter="0"/>
          <w:cols w:space="708"/>
        </w:sectPr>
      </w:pPr>
    </w:p>
    <w:p w14:paraId="06EC8324" w14:textId="77777777" w:rsidR="009D5BAF" w:rsidRDefault="00D52603">
      <w:pPr>
        <w:pStyle w:val="Akapitzlist"/>
        <w:numPr>
          <w:ilvl w:val="0"/>
          <w:numId w:val="1"/>
        </w:numPr>
        <w:tabs>
          <w:tab w:val="left" w:pos="836"/>
          <w:tab w:val="left" w:pos="837"/>
        </w:tabs>
        <w:spacing w:before="89"/>
        <w:ind w:hanging="361"/>
        <w:rPr>
          <w:sz w:val="20"/>
        </w:rPr>
      </w:pPr>
      <w:r>
        <w:rPr>
          <w:sz w:val="20"/>
        </w:rPr>
        <w:lastRenderedPageBreak/>
        <w:t>przeprowadzenie</w:t>
      </w:r>
      <w:r>
        <w:rPr>
          <w:spacing w:val="-3"/>
          <w:sz w:val="20"/>
        </w:rPr>
        <w:t xml:space="preserve"> </w:t>
      </w:r>
      <w:r>
        <w:rPr>
          <w:sz w:val="20"/>
        </w:rPr>
        <w:t>badania,</w:t>
      </w:r>
    </w:p>
    <w:p w14:paraId="3A6FA25E" w14:textId="77777777" w:rsidR="009D5BAF" w:rsidRDefault="00D52603">
      <w:pPr>
        <w:pStyle w:val="Akapitzlist"/>
        <w:numPr>
          <w:ilvl w:val="0"/>
          <w:numId w:val="1"/>
        </w:numPr>
        <w:tabs>
          <w:tab w:val="left" w:pos="836"/>
          <w:tab w:val="left" w:pos="837"/>
        </w:tabs>
        <w:spacing w:before="157"/>
        <w:ind w:hanging="361"/>
        <w:rPr>
          <w:sz w:val="20"/>
        </w:rPr>
      </w:pPr>
      <w:r>
        <w:rPr>
          <w:sz w:val="20"/>
        </w:rPr>
        <w:t>sprawozdanie z</w:t>
      </w:r>
      <w:r>
        <w:rPr>
          <w:spacing w:val="-4"/>
          <w:sz w:val="20"/>
        </w:rPr>
        <w:t xml:space="preserve"> </w:t>
      </w:r>
      <w:r>
        <w:rPr>
          <w:sz w:val="20"/>
        </w:rPr>
        <w:t>badań.</w:t>
      </w:r>
    </w:p>
    <w:p w14:paraId="67B4C304" w14:textId="77777777" w:rsidR="009D5BAF" w:rsidRDefault="00D52603">
      <w:pPr>
        <w:pStyle w:val="Tekstpodstawowy"/>
        <w:spacing w:before="154"/>
      </w:pPr>
      <w:r>
        <w:t>Pomiary obejmują terenową weryfikację zrealizowanych robót.</w:t>
      </w:r>
    </w:p>
    <w:p w14:paraId="1CAA6C9D" w14:textId="77777777" w:rsidR="009D5BAF" w:rsidRDefault="00D52603">
      <w:pPr>
        <w:pStyle w:val="Nagwek1"/>
        <w:numPr>
          <w:ilvl w:val="1"/>
          <w:numId w:val="7"/>
        </w:numPr>
        <w:tabs>
          <w:tab w:val="left" w:pos="683"/>
        </w:tabs>
        <w:spacing w:before="158"/>
      </w:pPr>
      <w:bookmarkStart w:id="27" w:name="_bookmark27"/>
      <w:bookmarkEnd w:id="27"/>
      <w:r>
        <w:t xml:space="preserve">Badania i pomiary Wykonawcy- </w:t>
      </w:r>
      <w:r>
        <w:rPr>
          <w:spacing w:val="-5"/>
        </w:rPr>
        <w:t xml:space="preserve">zgodnie </w:t>
      </w:r>
      <w:r>
        <w:t>z</w:t>
      </w:r>
      <w:r>
        <w:rPr>
          <w:spacing w:val="-51"/>
        </w:rPr>
        <w:t xml:space="preserve"> </w:t>
      </w:r>
      <w:r w:rsidR="00C419A2">
        <w:rPr>
          <w:spacing w:val="-6"/>
        </w:rPr>
        <w:t xml:space="preserve">D.M.00.00.00 </w:t>
      </w:r>
      <w:r>
        <w:rPr>
          <w:spacing w:val="-6"/>
        </w:rPr>
        <w:t>„Wymagania ogólne”</w:t>
      </w:r>
    </w:p>
    <w:p w14:paraId="511575B0" w14:textId="77777777" w:rsidR="009D5BAF" w:rsidRDefault="00D52603">
      <w:pPr>
        <w:pStyle w:val="Tekstpodstawowy"/>
        <w:spacing w:before="155"/>
      </w:pPr>
      <w:r>
        <w:t>Zakres badań i pomiarów Wykonawcy powinien być:</w:t>
      </w:r>
    </w:p>
    <w:p w14:paraId="3F50B2AF" w14:textId="77777777" w:rsidR="009D5BAF" w:rsidRDefault="00D52603">
      <w:pPr>
        <w:pStyle w:val="Akapitzlist"/>
        <w:numPr>
          <w:ilvl w:val="2"/>
          <w:numId w:val="7"/>
        </w:numPr>
        <w:tabs>
          <w:tab w:val="left" w:pos="836"/>
          <w:tab w:val="left" w:pos="837"/>
        </w:tabs>
        <w:spacing w:before="158" w:line="273" w:lineRule="auto"/>
        <w:ind w:right="115"/>
        <w:rPr>
          <w:sz w:val="20"/>
        </w:rPr>
      </w:pPr>
      <w:r>
        <w:rPr>
          <w:sz w:val="20"/>
        </w:rPr>
        <w:t xml:space="preserve">nie mniejszy niż określony w Zakładowej Kontroli Produkcji dla </w:t>
      </w:r>
      <w:r w:rsidR="00C419A2">
        <w:rPr>
          <w:sz w:val="20"/>
        </w:rPr>
        <w:t>dostarczanych n</w:t>
      </w:r>
      <w:r>
        <w:rPr>
          <w:sz w:val="20"/>
        </w:rPr>
        <w:t>a budowę materiałów i wyrobów</w:t>
      </w:r>
      <w:r>
        <w:rPr>
          <w:spacing w:val="-8"/>
          <w:sz w:val="20"/>
        </w:rPr>
        <w:t xml:space="preserve"> </w:t>
      </w:r>
      <w:r>
        <w:rPr>
          <w:sz w:val="20"/>
        </w:rPr>
        <w:t>budowlanych,</w:t>
      </w:r>
    </w:p>
    <w:p w14:paraId="15E3C3EF" w14:textId="77777777" w:rsidR="009D5BAF" w:rsidRDefault="00D52603">
      <w:pPr>
        <w:pStyle w:val="Akapitzlist"/>
        <w:numPr>
          <w:ilvl w:val="2"/>
          <w:numId w:val="7"/>
        </w:numPr>
        <w:tabs>
          <w:tab w:val="left" w:pos="836"/>
          <w:tab w:val="left" w:pos="837"/>
        </w:tabs>
        <w:spacing w:before="123" w:line="273" w:lineRule="auto"/>
        <w:ind w:right="125"/>
        <w:rPr>
          <w:sz w:val="20"/>
        </w:rPr>
      </w:pPr>
      <w:r>
        <w:rPr>
          <w:sz w:val="20"/>
        </w:rPr>
        <w:t>nie mniejszy niż zakres i częstotliwość badań i pomiarów kontrolnych określony w niniejszym</w:t>
      </w:r>
      <w:r>
        <w:rPr>
          <w:spacing w:val="-1"/>
          <w:sz w:val="20"/>
        </w:rPr>
        <w:t xml:space="preserve"> </w:t>
      </w:r>
      <w:r w:rsidR="00C419A2">
        <w:rPr>
          <w:sz w:val="20"/>
        </w:rPr>
        <w:t>SST</w:t>
      </w:r>
      <w:r>
        <w:rPr>
          <w:sz w:val="20"/>
        </w:rPr>
        <w:t>.</w:t>
      </w:r>
    </w:p>
    <w:p w14:paraId="5DE071ED" w14:textId="77777777" w:rsidR="009D5BAF" w:rsidRDefault="00D52603">
      <w:pPr>
        <w:pStyle w:val="Nagwek1"/>
        <w:numPr>
          <w:ilvl w:val="1"/>
          <w:numId w:val="7"/>
        </w:numPr>
        <w:tabs>
          <w:tab w:val="left" w:pos="683"/>
        </w:tabs>
        <w:spacing w:before="124"/>
      </w:pPr>
      <w:bookmarkStart w:id="28" w:name="_bookmark28"/>
      <w:bookmarkEnd w:id="28"/>
      <w:r>
        <w:t>Badania</w:t>
      </w:r>
      <w:r>
        <w:rPr>
          <w:spacing w:val="-1"/>
        </w:rPr>
        <w:t xml:space="preserve"> </w:t>
      </w:r>
      <w:r>
        <w:t>i</w:t>
      </w:r>
      <w:r>
        <w:rPr>
          <w:spacing w:val="-4"/>
        </w:rPr>
        <w:t xml:space="preserve"> </w:t>
      </w:r>
      <w:r>
        <w:t>pomiary</w:t>
      </w:r>
      <w:r>
        <w:rPr>
          <w:spacing w:val="-1"/>
        </w:rPr>
        <w:t xml:space="preserve"> </w:t>
      </w:r>
      <w:r>
        <w:t>kontrolne-</w:t>
      </w:r>
      <w:r>
        <w:rPr>
          <w:spacing w:val="-14"/>
        </w:rPr>
        <w:t xml:space="preserve"> </w:t>
      </w:r>
      <w:r>
        <w:rPr>
          <w:spacing w:val="-5"/>
        </w:rPr>
        <w:t>zgodnie</w:t>
      </w:r>
      <w:r>
        <w:rPr>
          <w:spacing w:val="-14"/>
        </w:rPr>
        <w:t xml:space="preserve"> </w:t>
      </w:r>
      <w:r>
        <w:t>z</w:t>
      </w:r>
      <w:r>
        <w:rPr>
          <w:spacing w:val="-11"/>
        </w:rPr>
        <w:t xml:space="preserve"> </w:t>
      </w:r>
      <w:r w:rsidR="00C419A2">
        <w:rPr>
          <w:spacing w:val="-6"/>
        </w:rPr>
        <w:t xml:space="preserve">D.M.00.00.00 </w:t>
      </w:r>
      <w:r>
        <w:rPr>
          <w:spacing w:val="-6"/>
        </w:rPr>
        <w:t>„Wymagania</w:t>
      </w:r>
      <w:r>
        <w:rPr>
          <w:spacing w:val="-12"/>
        </w:rPr>
        <w:t xml:space="preserve"> </w:t>
      </w:r>
      <w:r>
        <w:rPr>
          <w:spacing w:val="-6"/>
        </w:rPr>
        <w:t>ogólne”</w:t>
      </w:r>
    </w:p>
    <w:p w14:paraId="067F8398" w14:textId="77777777" w:rsidR="009D5BAF" w:rsidRDefault="00D52603">
      <w:pPr>
        <w:pStyle w:val="Akapitzlist"/>
        <w:numPr>
          <w:ilvl w:val="1"/>
          <w:numId w:val="7"/>
        </w:numPr>
        <w:tabs>
          <w:tab w:val="left" w:pos="683"/>
        </w:tabs>
        <w:spacing w:before="156"/>
        <w:rPr>
          <w:b/>
          <w:sz w:val="20"/>
        </w:rPr>
      </w:pPr>
      <w:bookmarkStart w:id="29" w:name="_bookmark29"/>
      <w:bookmarkEnd w:id="29"/>
      <w:r>
        <w:rPr>
          <w:b/>
          <w:sz w:val="20"/>
        </w:rPr>
        <w:t xml:space="preserve">Badania i pomiary kontrolne dodatkowe- </w:t>
      </w:r>
      <w:r>
        <w:rPr>
          <w:b/>
          <w:spacing w:val="-5"/>
          <w:sz w:val="20"/>
        </w:rPr>
        <w:t xml:space="preserve">zgodnie </w:t>
      </w:r>
      <w:r>
        <w:rPr>
          <w:b/>
          <w:sz w:val="20"/>
        </w:rPr>
        <w:t>z</w:t>
      </w:r>
      <w:r>
        <w:rPr>
          <w:b/>
          <w:spacing w:val="-40"/>
          <w:sz w:val="20"/>
        </w:rPr>
        <w:t xml:space="preserve"> </w:t>
      </w:r>
      <w:r>
        <w:rPr>
          <w:b/>
          <w:spacing w:val="-6"/>
          <w:sz w:val="20"/>
        </w:rPr>
        <w:t>D</w:t>
      </w:r>
      <w:r w:rsidR="00C419A2">
        <w:rPr>
          <w:b/>
          <w:spacing w:val="-6"/>
          <w:sz w:val="20"/>
        </w:rPr>
        <w:t>.</w:t>
      </w:r>
      <w:r>
        <w:rPr>
          <w:b/>
          <w:spacing w:val="-6"/>
          <w:sz w:val="20"/>
        </w:rPr>
        <w:t>M</w:t>
      </w:r>
      <w:r w:rsidR="00C419A2">
        <w:rPr>
          <w:b/>
          <w:spacing w:val="-6"/>
          <w:sz w:val="20"/>
        </w:rPr>
        <w:t>.</w:t>
      </w:r>
      <w:r>
        <w:rPr>
          <w:b/>
          <w:spacing w:val="-6"/>
          <w:sz w:val="20"/>
        </w:rPr>
        <w:t>00.00.00</w:t>
      </w:r>
    </w:p>
    <w:p w14:paraId="64E8004F" w14:textId="77777777" w:rsidR="009D5BAF" w:rsidRDefault="00D52603">
      <w:pPr>
        <w:spacing w:before="38"/>
        <w:ind w:left="682"/>
        <w:rPr>
          <w:b/>
          <w:sz w:val="20"/>
        </w:rPr>
      </w:pPr>
      <w:r>
        <w:rPr>
          <w:b/>
          <w:sz w:val="20"/>
        </w:rPr>
        <w:t>„Wymagania ogólne”</w:t>
      </w:r>
    </w:p>
    <w:p w14:paraId="3360C957" w14:textId="77777777" w:rsidR="009D5BAF" w:rsidRDefault="00D52603">
      <w:pPr>
        <w:pStyle w:val="Nagwek1"/>
        <w:numPr>
          <w:ilvl w:val="1"/>
          <w:numId w:val="7"/>
        </w:numPr>
        <w:tabs>
          <w:tab w:val="left" w:pos="683"/>
        </w:tabs>
        <w:spacing w:before="155"/>
      </w:pPr>
      <w:bookmarkStart w:id="30" w:name="_bookmark30"/>
      <w:bookmarkEnd w:id="30"/>
      <w:r>
        <w:t>Badania i pomiary arbitrażowe-</w:t>
      </w:r>
      <w:r>
        <w:rPr>
          <w:spacing w:val="-52"/>
        </w:rPr>
        <w:t xml:space="preserve"> </w:t>
      </w:r>
      <w:r>
        <w:rPr>
          <w:spacing w:val="-5"/>
        </w:rPr>
        <w:t xml:space="preserve">zgodnie </w:t>
      </w:r>
      <w:r>
        <w:t xml:space="preserve">z </w:t>
      </w:r>
      <w:r w:rsidR="00C419A2">
        <w:rPr>
          <w:spacing w:val="-6"/>
        </w:rPr>
        <w:t xml:space="preserve">D.M.00.00.00 </w:t>
      </w:r>
      <w:r>
        <w:rPr>
          <w:spacing w:val="-6"/>
        </w:rPr>
        <w:t>„Wymagania ogólne”</w:t>
      </w:r>
    </w:p>
    <w:p w14:paraId="2318E500" w14:textId="77777777" w:rsidR="009D5BAF" w:rsidRDefault="00D52603">
      <w:pPr>
        <w:pStyle w:val="Nagwek1"/>
        <w:numPr>
          <w:ilvl w:val="1"/>
          <w:numId w:val="7"/>
        </w:numPr>
        <w:tabs>
          <w:tab w:val="left" w:pos="683"/>
        </w:tabs>
        <w:spacing w:before="158"/>
      </w:pPr>
      <w:bookmarkStart w:id="31" w:name="_bookmark31"/>
      <w:bookmarkEnd w:id="31"/>
      <w:r>
        <w:t>Badania i pomiary przed przystąpieniem do robót– zgodnie z</w:t>
      </w:r>
      <w:r>
        <w:rPr>
          <w:spacing w:val="-21"/>
        </w:rPr>
        <w:t xml:space="preserve"> </w:t>
      </w:r>
      <w:r w:rsidR="00C419A2">
        <w:t>D.</w:t>
      </w:r>
      <w:r>
        <w:t>M</w:t>
      </w:r>
      <w:r w:rsidR="00C419A2">
        <w:t>.</w:t>
      </w:r>
      <w:r>
        <w:t>00.00.00</w:t>
      </w:r>
    </w:p>
    <w:p w14:paraId="0D15F50A" w14:textId="77777777" w:rsidR="009D5BAF" w:rsidRDefault="00D52603">
      <w:pPr>
        <w:pStyle w:val="Nagwek1"/>
        <w:spacing w:before="35"/>
        <w:ind w:firstLine="0"/>
      </w:pPr>
      <w:r>
        <w:t>„Wymagania ogólne”</w:t>
      </w:r>
    </w:p>
    <w:p w14:paraId="1E66316A" w14:textId="77777777" w:rsidR="009D5BAF" w:rsidRDefault="00D52603">
      <w:pPr>
        <w:pStyle w:val="Tekstpodstawowy"/>
        <w:spacing w:before="156"/>
      </w:pPr>
      <w:r>
        <w:t>Przed przystąpieniem do robót Wykonawca powinien:</w:t>
      </w:r>
    </w:p>
    <w:p w14:paraId="51826C80" w14:textId="77777777" w:rsidR="009D5BAF" w:rsidRDefault="00C419A2">
      <w:pPr>
        <w:pStyle w:val="Akapitzlist"/>
        <w:numPr>
          <w:ilvl w:val="0"/>
          <w:numId w:val="5"/>
        </w:numPr>
        <w:tabs>
          <w:tab w:val="left" w:pos="477"/>
        </w:tabs>
        <w:spacing w:before="157" w:line="276" w:lineRule="auto"/>
        <w:ind w:right="113"/>
        <w:jc w:val="both"/>
        <w:rPr>
          <w:sz w:val="20"/>
        </w:rPr>
      </w:pPr>
      <w:r>
        <w:rPr>
          <w:sz w:val="20"/>
        </w:rPr>
        <w:t xml:space="preserve">uzyskać wymagane dokumenty, </w:t>
      </w:r>
      <w:r w:rsidR="00D52603">
        <w:rPr>
          <w:sz w:val="20"/>
        </w:rPr>
        <w:t>dopus</w:t>
      </w:r>
      <w:r>
        <w:rPr>
          <w:sz w:val="20"/>
        </w:rPr>
        <w:t>zczające wyroby budowlane do</w:t>
      </w:r>
      <w:r w:rsidR="00D52603">
        <w:rPr>
          <w:sz w:val="20"/>
        </w:rPr>
        <w:t xml:space="preserve"> obrotu</w:t>
      </w:r>
      <w:r>
        <w:rPr>
          <w:sz w:val="20"/>
        </w:rPr>
        <w:t xml:space="preserve"> </w:t>
      </w:r>
      <w:r w:rsidR="00D52603">
        <w:rPr>
          <w:sz w:val="20"/>
        </w:rPr>
        <w:t>i</w:t>
      </w:r>
      <w:r w:rsidR="00D52603">
        <w:rPr>
          <w:spacing w:val="-1"/>
          <w:sz w:val="20"/>
        </w:rPr>
        <w:t xml:space="preserve"> </w:t>
      </w:r>
      <w:r w:rsidR="00D52603">
        <w:rPr>
          <w:sz w:val="20"/>
        </w:rPr>
        <w:t>powszechnego</w:t>
      </w:r>
      <w:r w:rsidR="00D52603">
        <w:rPr>
          <w:spacing w:val="-11"/>
          <w:sz w:val="20"/>
        </w:rPr>
        <w:t xml:space="preserve"> </w:t>
      </w:r>
      <w:r w:rsidR="00D52603">
        <w:rPr>
          <w:sz w:val="20"/>
        </w:rPr>
        <w:t>stosowania</w:t>
      </w:r>
      <w:r w:rsidR="00D52603">
        <w:rPr>
          <w:spacing w:val="-13"/>
          <w:sz w:val="20"/>
        </w:rPr>
        <w:t xml:space="preserve"> </w:t>
      </w:r>
      <w:r w:rsidR="00D52603">
        <w:rPr>
          <w:sz w:val="20"/>
        </w:rPr>
        <w:t>(np.</w:t>
      </w:r>
      <w:r w:rsidR="00D52603">
        <w:rPr>
          <w:spacing w:val="-13"/>
          <w:sz w:val="20"/>
        </w:rPr>
        <w:t xml:space="preserve"> </w:t>
      </w:r>
      <w:r w:rsidR="00D52603">
        <w:rPr>
          <w:sz w:val="20"/>
        </w:rPr>
        <w:t>stwierdzenie</w:t>
      </w:r>
      <w:r w:rsidR="00D52603">
        <w:rPr>
          <w:spacing w:val="-14"/>
          <w:sz w:val="20"/>
        </w:rPr>
        <w:t xml:space="preserve"> </w:t>
      </w:r>
      <w:r w:rsidR="00D52603">
        <w:rPr>
          <w:sz w:val="20"/>
        </w:rPr>
        <w:t>o</w:t>
      </w:r>
      <w:r w:rsidR="00D52603">
        <w:rPr>
          <w:spacing w:val="-14"/>
          <w:sz w:val="20"/>
        </w:rPr>
        <w:t xml:space="preserve"> </w:t>
      </w:r>
      <w:r w:rsidR="00D52603">
        <w:rPr>
          <w:sz w:val="20"/>
        </w:rPr>
        <w:t>oznakowaniu</w:t>
      </w:r>
      <w:r w:rsidR="00D52603">
        <w:rPr>
          <w:spacing w:val="-13"/>
          <w:sz w:val="20"/>
        </w:rPr>
        <w:t xml:space="preserve"> </w:t>
      </w:r>
      <w:r w:rsidR="00D52603">
        <w:rPr>
          <w:sz w:val="20"/>
        </w:rPr>
        <w:t>materiału</w:t>
      </w:r>
      <w:r w:rsidR="00D52603">
        <w:rPr>
          <w:spacing w:val="-14"/>
          <w:sz w:val="20"/>
        </w:rPr>
        <w:t xml:space="preserve"> </w:t>
      </w:r>
      <w:r w:rsidR="00D52603">
        <w:rPr>
          <w:sz w:val="20"/>
        </w:rPr>
        <w:t>znakiem</w:t>
      </w:r>
      <w:r w:rsidR="00D52603">
        <w:rPr>
          <w:spacing w:val="-12"/>
          <w:sz w:val="20"/>
        </w:rPr>
        <w:t xml:space="preserve"> </w:t>
      </w:r>
      <w:r w:rsidR="00D52603">
        <w:rPr>
          <w:sz w:val="20"/>
        </w:rPr>
        <w:t>CE</w:t>
      </w:r>
      <w:r w:rsidR="00D52603">
        <w:rPr>
          <w:spacing w:val="-14"/>
          <w:sz w:val="20"/>
        </w:rPr>
        <w:t xml:space="preserve"> </w:t>
      </w:r>
      <w:r w:rsidR="00D52603">
        <w:rPr>
          <w:sz w:val="20"/>
        </w:rPr>
        <w:t>lub znakiem budowlanym B, Certyfikat Zgodności ZKP/Stałości Właściwości Użytkowych, deklarację właściwości użytkowych, KOT/EOT, aprobatę techniczną, ew. badania materiałów wykonane przez dostawców</w:t>
      </w:r>
      <w:r w:rsidR="00D52603">
        <w:rPr>
          <w:spacing w:val="-1"/>
          <w:sz w:val="20"/>
        </w:rPr>
        <w:t xml:space="preserve"> </w:t>
      </w:r>
      <w:r w:rsidR="00D52603">
        <w:rPr>
          <w:sz w:val="20"/>
        </w:rPr>
        <w:t>itp.),</w:t>
      </w:r>
    </w:p>
    <w:p w14:paraId="13893ECC" w14:textId="77777777" w:rsidR="009D5BAF" w:rsidRDefault="00D52603">
      <w:pPr>
        <w:pStyle w:val="Akapitzlist"/>
        <w:numPr>
          <w:ilvl w:val="0"/>
          <w:numId w:val="5"/>
        </w:numPr>
        <w:tabs>
          <w:tab w:val="left" w:pos="477"/>
        </w:tabs>
        <w:spacing w:before="118" w:line="276" w:lineRule="auto"/>
        <w:ind w:right="120"/>
        <w:jc w:val="both"/>
        <w:rPr>
          <w:sz w:val="20"/>
        </w:rPr>
      </w:pPr>
      <w:r>
        <w:rPr>
          <w:sz w:val="20"/>
        </w:rPr>
        <w:t>ew. wykonać własne badania właściwości materiałów przeznaczonych do wykonania robót, określone przez Inżyniera/Inspektora</w:t>
      </w:r>
      <w:r>
        <w:rPr>
          <w:spacing w:val="-2"/>
          <w:sz w:val="20"/>
        </w:rPr>
        <w:t xml:space="preserve"> </w:t>
      </w:r>
      <w:r>
        <w:rPr>
          <w:sz w:val="20"/>
        </w:rPr>
        <w:t>Nadzoru.</w:t>
      </w:r>
    </w:p>
    <w:p w14:paraId="133AD8DA" w14:textId="77777777" w:rsidR="009D5BAF" w:rsidRDefault="00D52603">
      <w:pPr>
        <w:pStyle w:val="Tekstpodstawowy"/>
        <w:spacing w:before="117" w:line="278" w:lineRule="auto"/>
        <w:ind w:right="116"/>
        <w:jc w:val="both"/>
      </w:pPr>
      <w:r>
        <w:t>Wszystkie</w:t>
      </w:r>
      <w:r>
        <w:rPr>
          <w:spacing w:val="-23"/>
        </w:rPr>
        <w:t xml:space="preserve"> </w:t>
      </w:r>
      <w:r>
        <w:t>dokumenty</w:t>
      </w:r>
      <w:r>
        <w:rPr>
          <w:spacing w:val="-20"/>
        </w:rPr>
        <w:t xml:space="preserve"> </w:t>
      </w:r>
      <w:r>
        <w:t>oraz</w:t>
      </w:r>
      <w:r>
        <w:rPr>
          <w:spacing w:val="-20"/>
        </w:rPr>
        <w:t xml:space="preserve"> </w:t>
      </w:r>
      <w:r>
        <w:t>wyniki</w:t>
      </w:r>
      <w:r>
        <w:rPr>
          <w:spacing w:val="-19"/>
        </w:rPr>
        <w:t xml:space="preserve"> </w:t>
      </w:r>
      <w:r>
        <w:t>badań</w:t>
      </w:r>
      <w:r>
        <w:rPr>
          <w:spacing w:val="-21"/>
        </w:rPr>
        <w:t xml:space="preserve"> </w:t>
      </w:r>
      <w:r>
        <w:t>Wykonawca</w:t>
      </w:r>
      <w:r>
        <w:rPr>
          <w:spacing w:val="-22"/>
        </w:rPr>
        <w:t xml:space="preserve"> </w:t>
      </w:r>
      <w:r>
        <w:t>przedstawi</w:t>
      </w:r>
      <w:r>
        <w:rPr>
          <w:spacing w:val="-18"/>
        </w:rPr>
        <w:t xml:space="preserve"> </w:t>
      </w:r>
      <w:r>
        <w:t>Inżynierowi/</w:t>
      </w:r>
      <w:r>
        <w:rPr>
          <w:spacing w:val="-16"/>
        </w:rPr>
        <w:t xml:space="preserve"> </w:t>
      </w:r>
      <w:r>
        <w:t>Inspektorowi Nadzoru do</w:t>
      </w:r>
      <w:r>
        <w:rPr>
          <w:spacing w:val="-3"/>
        </w:rPr>
        <w:t xml:space="preserve"> </w:t>
      </w:r>
      <w:r>
        <w:t>akceptacji.</w:t>
      </w:r>
    </w:p>
    <w:p w14:paraId="539DD446" w14:textId="77777777" w:rsidR="009D5BAF" w:rsidRDefault="00D52603">
      <w:pPr>
        <w:pStyle w:val="Nagwek1"/>
        <w:numPr>
          <w:ilvl w:val="1"/>
          <w:numId w:val="7"/>
        </w:numPr>
        <w:tabs>
          <w:tab w:val="left" w:pos="683"/>
        </w:tabs>
        <w:spacing w:before="116"/>
        <w:jc w:val="both"/>
      </w:pPr>
      <w:bookmarkStart w:id="32" w:name="_bookmark32"/>
      <w:bookmarkEnd w:id="32"/>
      <w:r>
        <w:t>Informacje</w:t>
      </w:r>
      <w:r>
        <w:rPr>
          <w:spacing w:val="-3"/>
        </w:rPr>
        <w:t xml:space="preserve"> </w:t>
      </w:r>
      <w:r>
        <w:t>porządkowe</w:t>
      </w:r>
    </w:p>
    <w:p w14:paraId="68E55A4B" w14:textId="77777777" w:rsidR="009D5BAF" w:rsidRDefault="00D52603">
      <w:pPr>
        <w:pStyle w:val="Tekstpodstawowy"/>
        <w:spacing w:before="157" w:line="276" w:lineRule="auto"/>
        <w:ind w:right="116"/>
        <w:jc w:val="both"/>
      </w:pPr>
      <w:r>
        <w:t>Każdy oddzielny odcinek wzmocnienia podłoża kolumnami wskazany w Dokumentacji Projektowej podlega odrębnej kontroli w pełnym zakresie. Wszystkie dokumenty oraz wyniki badań Wykonawca przedstawia Inżynierowi/ Inspektorowi Nadzoru do akceptacji.</w:t>
      </w:r>
    </w:p>
    <w:p w14:paraId="41C5D96B" w14:textId="77777777" w:rsidR="009D5BAF" w:rsidRDefault="00D52603">
      <w:pPr>
        <w:pStyle w:val="Tekstpodstawowy"/>
        <w:spacing w:before="120" w:line="276" w:lineRule="auto"/>
        <w:ind w:right="114"/>
        <w:jc w:val="both"/>
      </w:pPr>
      <w:r>
        <w:t>Na wniosek Inżyniera/Inspektora Nadzoru, badania kolumn oraz analizę i opracowanie wyników, może wykonać jednostka badawcza niezależna od Wykonawcy robót, wyspecjalizowana w zakresie badań budowli metodą „in situ”.</w:t>
      </w:r>
    </w:p>
    <w:p w14:paraId="5E32C678" w14:textId="77777777" w:rsidR="009D5BAF" w:rsidRDefault="00D52603">
      <w:pPr>
        <w:pStyle w:val="Tekstpodstawowy"/>
        <w:spacing w:before="119" w:line="276" w:lineRule="auto"/>
        <w:ind w:right="118"/>
        <w:jc w:val="both"/>
      </w:pPr>
      <w:r>
        <w:t>Wykonawca obiektu zobowiązany jest do współpracy z tą jednostką w zakresie wykonania prac związanych z montażem i demontażem urządzeń badawczych, pomostów roboczych, dostępu do kolumn itp.</w:t>
      </w:r>
    </w:p>
    <w:p w14:paraId="5CF4D94F" w14:textId="77777777" w:rsidR="009D5BAF" w:rsidRDefault="00D52603">
      <w:pPr>
        <w:pStyle w:val="Nagwek1"/>
        <w:numPr>
          <w:ilvl w:val="1"/>
          <w:numId w:val="7"/>
        </w:numPr>
        <w:tabs>
          <w:tab w:val="left" w:pos="683"/>
        </w:tabs>
        <w:spacing w:before="122"/>
        <w:jc w:val="both"/>
      </w:pPr>
      <w:bookmarkStart w:id="33" w:name="_bookmark33"/>
      <w:bookmarkEnd w:id="33"/>
      <w:r>
        <w:t>Zakres</w:t>
      </w:r>
      <w:r>
        <w:rPr>
          <w:spacing w:val="-1"/>
        </w:rPr>
        <w:t xml:space="preserve"> </w:t>
      </w:r>
      <w:r>
        <w:t>kontroli</w:t>
      </w:r>
    </w:p>
    <w:p w14:paraId="3841A53C" w14:textId="77777777" w:rsidR="009D5BAF" w:rsidRDefault="00D52603">
      <w:pPr>
        <w:pStyle w:val="Tekstpodstawowy"/>
        <w:spacing w:before="155"/>
      </w:pPr>
      <w:r>
        <w:t>Kontroli podlegają:</w:t>
      </w:r>
    </w:p>
    <w:p w14:paraId="496CBA19" w14:textId="77777777" w:rsidR="009D5BAF" w:rsidRDefault="00D52603">
      <w:pPr>
        <w:pStyle w:val="Akapitzlist"/>
        <w:numPr>
          <w:ilvl w:val="0"/>
          <w:numId w:val="6"/>
        </w:numPr>
        <w:tabs>
          <w:tab w:val="left" w:pos="476"/>
          <w:tab w:val="left" w:pos="477"/>
        </w:tabs>
        <w:spacing w:before="158"/>
        <w:ind w:hanging="361"/>
        <w:rPr>
          <w:sz w:val="20"/>
        </w:rPr>
      </w:pPr>
      <w:r>
        <w:rPr>
          <w:sz w:val="20"/>
        </w:rPr>
        <w:t>materiały użyte do wykonania kolumn (pali)</w:t>
      </w:r>
      <w:r>
        <w:rPr>
          <w:spacing w:val="-7"/>
          <w:sz w:val="20"/>
        </w:rPr>
        <w:t xml:space="preserve"> </w:t>
      </w:r>
      <w:r>
        <w:rPr>
          <w:sz w:val="20"/>
        </w:rPr>
        <w:t>iniekcyjnych,</w:t>
      </w:r>
    </w:p>
    <w:p w14:paraId="6B2C3FF9" w14:textId="77777777" w:rsidR="009D5BAF" w:rsidRDefault="00D52603">
      <w:pPr>
        <w:pStyle w:val="Akapitzlist"/>
        <w:numPr>
          <w:ilvl w:val="0"/>
          <w:numId w:val="6"/>
        </w:numPr>
        <w:tabs>
          <w:tab w:val="left" w:pos="476"/>
          <w:tab w:val="left" w:pos="477"/>
        </w:tabs>
        <w:spacing w:before="154"/>
        <w:ind w:hanging="361"/>
        <w:rPr>
          <w:sz w:val="20"/>
        </w:rPr>
      </w:pPr>
      <w:r>
        <w:rPr>
          <w:sz w:val="20"/>
        </w:rPr>
        <w:t>roboty iniekcyjne i ich zgodność z Dokumentacją</w:t>
      </w:r>
      <w:r>
        <w:rPr>
          <w:spacing w:val="-9"/>
          <w:sz w:val="20"/>
        </w:rPr>
        <w:t xml:space="preserve"> </w:t>
      </w:r>
      <w:r>
        <w:rPr>
          <w:sz w:val="20"/>
        </w:rPr>
        <w:t>Projektową,</w:t>
      </w:r>
    </w:p>
    <w:p w14:paraId="1B9F2D11" w14:textId="77777777" w:rsidR="009D5BAF" w:rsidRDefault="009D5BAF">
      <w:pPr>
        <w:rPr>
          <w:sz w:val="20"/>
        </w:rPr>
        <w:sectPr w:rsidR="009D5BAF">
          <w:pgSz w:w="11910" w:h="16840"/>
          <w:pgMar w:top="1320" w:right="1300" w:bottom="1420" w:left="1300" w:header="710" w:footer="1232" w:gutter="0"/>
          <w:cols w:space="708"/>
        </w:sectPr>
      </w:pPr>
    </w:p>
    <w:p w14:paraId="4490B786" w14:textId="77777777" w:rsidR="009D5BAF" w:rsidRDefault="00D52603">
      <w:pPr>
        <w:pStyle w:val="Akapitzlist"/>
        <w:numPr>
          <w:ilvl w:val="0"/>
          <w:numId w:val="6"/>
        </w:numPr>
        <w:tabs>
          <w:tab w:val="left" w:pos="476"/>
          <w:tab w:val="left" w:pos="477"/>
        </w:tabs>
        <w:spacing w:before="89"/>
        <w:ind w:hanging="361"/>
        <w:rPr>
          <w:sz w:val="20"/>
        </w:rPr>
      </w:pPr>
      <w:r>
        <w:rPr>
          <w:sz w:val="20"/>
        </w:rPr>
        <w:lastRenderedPageBreak/>
        <w:t>wytrzymałość zmodyfikowanego gruntu (trzonu kolumn iniekcyjnych) na</w:t>
      </w:r>
      <w:r>
        <w:rPr>
          <w:spacing w:val="-15"/>
          <w:sz w:val="20"/>
        </w:rPr>
        <w:t xml:space="preserve"> </w:t>
      </w:r>
      <w:r>
        <w:rPr>
          <w:sz w:val="20"/>
        </w:rPr>
        <w:t>ściskanie,</w:t>
      </w:r>
    </w:p>
    <w:p w14:paraId="7EDD5B0E" w14:textId="77777777" w:rsidR="009D5BAF" w:rsidRDefault="00D52603">
      <w:pPr>
        <w:pStyle w:val="Akapitzlist"/>
        <w:numPr>
          <w:ilvl w:val="0"/>
          <w:numId w:val="6"/>
        </w:numPr>
        <w:tabs>
          <w:tab w:val="left" w:pos="476"/>
          <w:tab w:val="left" w:pos="477"/>
        </w:tabs>
        <w:spacing w:before="158"/>
        <w:ind w:hanging="361"/>
        <w:rPr>
          <w:sz w:val="20"/>
        </w:rPr>
      </w:pPr>
      <w:r>
        <w:rPr>
          <w:sz w:val="20"/>
        </w:rPr>
        <w:t>średnica</w:t>
      </w:r>
      <w:r>
        <w:rPr>
          <w:spacing w:val="-2"/>
          <w:sz w:val="20"/>
        </w:rPr>
        <w:t xml:space="preserve"> </w:t>
      </w:r>
      <w:r>
        <w:rPr>
          <w:sz w:val="20"/>
        </w:rPr>
        <w:t>kolumn,</w:t>
      </w:r>
    </w:p>
    <w:p w14:paraId="0CFB1DF4" w14:textId="77777777" w:rsidR="009D5BAF" w:rsidRDefault="00D52603">
      <w:pPr>
        <w:pStyle w:val="Akapitzlist"/>
        <w:numPr>
          <w:ilvl w:val="0"/>
          <w:numId w:val="6"/>
        </w:numPr>
        <w:tabs>
          <w:tab w:val="left" w:pos="476"/>
          <w:tab w:val="left" w:pos="477"/>
        </w:tabs>
        <w:ind w:hanging="361"/>
        <w:rPr>
          <w:sz w:val="20"/>
        </w:rPr>
      </w:pPr>
      <w:r>
        <w:rPr>
          <w:sz w:val="20"/>
        </w:rPr>
        <w:t>nośność kolumn, o ile takie badanie jest przewidziane w</w:t>
      </w:r>
      <w:r>
        <w:rPr>
          <w:spacing w:val="-17"/>
          <w:sz w:val="20"/>
        </w:rPr>
        <w:t xml:space="preserve"> </w:t>
      </w:r>
      <w:r>
        <w:rPr>
          <w:sz w:val="20"/>
        </w:rPr>
        <w:t>projekcie.</w:t>
      </w:r>
    </w:p>
    <w:p w14:paraId="18B8C27B" w14:textId="77777777" w:rsidR="009D5BAF" w:rsidRDefault="00D52603">
      <w:pPr>
        <w:pStyle w:val="Nagwek1"/>
        <w:numPr>
          <w:ilvl w:val="1"/>
          <w:numId w:val="7"/>
        </w:numPr>
        <w:tabs>
          <w:tab w:val="left" w:pos="683"/>
        </w:tabs>
        <w:spacing w:before="157"/>
      </w:pPr>
      <w:bookmarkStart w:id="34" w:name="_bookmark34"/>
      <w:bookmarkEnd w:id="34"/>
      <w:r>
        <w:t>Kontrola</w:t>
      </w:r>
      <w:r>
        <w:rPr>
          <w:spacing w:val="-4"/>
        </w:rPr>
        <w:t xml:space="preserve"> </w:t>
      </w:r>
      <w:r>
        <w:t>materiałów</w:t>
      </w:r>
    </w:p>
    <w:p w14:paraId="03099BF0" w14:textId="77777777" w:rsidR="009D5BAF" w:rsidRDefault="00D52603">
      <w:pPr>
        <w:pStyle w:val="Tekstpodstawowy"/>
        <w:spacing w:before="155" w:line="278" w:lineRule="auto"/>
        <w:ind w:right="117"/>
        <w:jc w:val="both"/>
      </w:pPr>
      <w:r>
        <w:t>Kontrola</w:t>
      </w:r>
      <w:r>
        <w:rPr>
          <w:spacing w:val="-15"/>
        </w:rPr>
        <w:t xml:space="preserve"> </w:t>
      </w:r>
      <w:r>
        <w:t>powinna</w:t>
      </w:r>
      <w:r>
        <w:rPr>
          <w:spacing w:val="-15"/>
        </w:rPr>
        <w:t xml:space="preserve"> </w:t>
      </w:r>
      <w:r>
        <w:t>być</w:t>
      </w:r>
      <w:r>
        <w:rPr>
          <w:spacing w:val="-16"/>
        </w:rPr>
        <w:t xml:space="preserve"> </w:t>
      </w:r>
      <w:r>
        <w:t>wykonywana</w:t>
      </w:r>
      <w:r>
        <w:rPr>
          <w:spacing w:val="-15"/>
        </w:rPr>
        <w:t xml:space="preserve"> </w:t>
      </w:r>
      <w:r>
        <w:t>wg</w:t>
      </w:r>
      <w:r>
        <w:rPr>
          <w:spacing w:val="-15"/>
        </w:rPr>
        <w:t xml:space="preserve"> </w:t>
      </w:r>
      <w:r>
        <w:t>zasad</w:t>
      </w:r>
      <w:r>
        <w:rPr>
          <w:spacing w:val="-15"/>
        </w:rPr>
        <w:t xml:space="preserve"> </w:t>
      </w:r>
      <w:r>
        <w:t>określonych</w:t>
      </w:r>
      <w:r>
        <w:rPr>
          <w:spacing w:val="-14"/>
        </w:rPr>
        <w:t xml:space="preserve"> </w:t>
      </w:r>
      <w:r>
        <w:t>w</w:t>
      </w:r>
      <w:r>
        <w:rPr>
          <w:spacing w:val="-15"/>
        </w:rPr>
        <w:t xml:space="preserve"> </w:t>
      </w:r>
      <w:r>
        <w:t>Projekcie</w:t>
      </w:r>
      <w:r>
        <w:rPr>
          <w:spacing w:val="-17"/>
        </w:rPr>
        <w:t xml:space="preserve"> </w:t>
      </w:r>
      <w:r>
        <w:t>Technicznym</w:t>
      </w:r>
      <w:r>
        <w:rPr>
          <w:spacing w:val="-17"/>
        </w:rPr>
        <w:t xml:space="preserve"> </w:t>
      </w:r>
      <w:r>
        <w:t>i</w:t>
      </w:r>
      <w:r>
        <w:rPr>
          <w:spacing w:val="-13"/>
        </w:rPr>
        <w:t xml:space="preserve"> </w:t>
      </w:r>
      <w:r>
        <w:t>w</w:t>
      </w:r>
      <w:r>
        <w:rPr>
          <w:spacing w:val="-15"/>
        </w:rPr>
        <w:t xml:space="preserve"> </w:t>
      </w:r>
      <w:r>
        <w:t>pkt. 2 niniejszych</w:t>
      </w:r>
      <w:r>
        <w:rPr>
          <w:spacing w:val="-2"/>
        </w:rPr>
        <w:t xml:space="preserve"> </w:t>
      </w:r>
      <w:r w:rsidR="00C419A2">
        <w:t>SST</w:t>
      </w:r>
      <w:r>
        <w:t>.</w:t>
      </w:r>
    </w:p>
    <w:p w14:paraId="22B002F5" w14:textId="77777777" w:rsidR="009D5BAF" w:rsidRDefault="00D52603">
      <w:pPr>
        <w:pStyle w:val="Nagwek1"/>
        <w:numPr>
          <w:ilvl w:val="1"/>
          <w:numId w:val="7"/>
        </w:numPr>
        <w:tabs>
          <w:tab w:val="left" w:pos="825"/>
        </w:tabs>
        <w:spacing w:before="116"/>
        <w:ind w:left="824" w:hanging="709"/>
      </w:pPr>
      <w:bookmarkStart w:id="35" w:name="_bookmark35"/>
      <w:bookmarkEnd w:id="35"/>
      <w:r>
        <w:t>Kontrola robót</w:t>
      </w:r>
      <w:r>
        <w:rPr>
          <w:spacing w:val="-1"/>
        </w:rPr>
        <w:t xml:space="preserve"> </w:t>
      </w:r>
      <w:r>
        <w:t>iniekcyjnych</w:t>
      </w:r>
    </w:p>
    <w:p w14:paraId="556E3065" w14:textId="77777777" w:rsidR="009D5BAF" w:rsidRDefault="00D52603">
      <w:pPr>
        <w:pStyle w:val="Tekstpodstawowy"/>
        <w:spacing w:before="157" w:line="276" w:lineRule="auto"/>
        <w:ind w:right="115"/>
        <w:jc w:val="both"/>
      </w:pPr>
      <w:r>
        <w:t>Kontrolę</w:t>
      </w:r>
      <w:r>
        <w:rPr>
          <w:spacing w:val="-14"/>
        </w:rPr>
        <w:t xml:space="preserve"> </w:t>
      </w:r>
      <w:r>
        <w:t>należy</w:t>
      </w:r>
      <w:r>
        <w:rPr>
          <w:spacing w:val="-13"/>
        </w:rPr>
        <w:t xml:space="preserve"> </w:t>
      </w:r>
      <w:r>
        <w:t>prowadzić</w:t>
      </w:r>
      <w:r>
        <w:rPr>
          <w:spacing w:val="-12"/>
        </w:rPr>
        <w:t xml:space="preserve"> </w:t>
      </w:r>
      <w:r>
        <w:t>w</w:t>
      </w:r>
      <w:r>
        <w:rPr>
          <w:spacing w:val="-13"/>
        </w:rPr>
        <w:t xml:space="preserve"> </w:t>
      </w:r>
      <w:r>
        <w:t>trakcie</w:t>
      </w:r>
      <w:r>
        <w:rPr>
          <w:spacing w:val="-11"/>
        </w:rPr>
        <w:t xml:space="preserve"> </w:t>
      </w:r>
      <w:r>
        <w:t>robót</w:t>
      </w:r>
      <w:r>
        <w:rPr>
          <w:spacing w:val="-12"/>
        </w:rPr>
        <w:t xml:space="preserve"> </w:t>
      </w:r>
      <w:r>
        <w:t>iniekcyjnych,</w:t>
      </w:r>
      <w:r>
        <w:rPr>
          <w:spacing w:val="-11"/>
        </w:rPr>
        <w:t xml:space="preserve"> </w:t>
      </w:r>
      <w:r>
        <w:t>sprawdzając</w:t>
      </w:r>
      <w:r>
        <w:rPr>
          <w:spacing w:val="-9"/>
        </w:rPr>
        <w:t xml:space="preserve"> </w:t>
      </w:r>
      <w:r>
        <w:t>rozstaw</w:t>
      </w:r>
      <w:r>
        <w:rPr>
          <w:spacing w:val="-12"/>
        </w:rPr>
        <w:t xml:space="preserve"> </w:t>
      </w:r>
      <w:r>
        <w:t>otworów</w:t>
      </w:r>
      <w:r>
        <w:rPr>
          <w:spacing w:val="-11"/>
        </w:rPr>
        <w:t xml:space="preserve"> </w:t>
      </w:r>
      <w:r>
        <w:t>i</w:t>
      </w:r>
      <w:r>
        <w:rPr>
          <w:spacing w:val="-9"/>
        </w:rPr>
        <w:t xml:space="preserve"> </w:t>
      </w:r>
      <w:r>
        <w:t>ich głębokości, oraz rejestrując parametry techniczne formowania</w:t>
      </w:r>
      <w:r>
        <w:rPr>
          <w:spacing w:val="-7"/>
        </w:rPr>
        <w:t xml:space="preserve"> </w:t>
      </w:r>
      <w:r>
        <w:t>kolumn.</w:t>
      </w:r>
    </w:p>
    <w:p w14:paraId="7F4376CB" w14:textId="77777777" w:rsidR="009D5BAF" w:rsidRDefault="00D52603">
      <w:pPr>
        <w:pStyle w:val="Tekstpodstawowy"/>
        <w:spacing w:before="120"/>
        <w:jc w:val="both"/>
      </w:pPr>
      <w:r>
        <w:t>Dla każdej kolumny iniekcyjnej należy prowadzić metrykę, zawierającą następujące dane:</w:t>
      </w:r>
    </w:p>
    <w:p w14:paraId="5A313D5C" w14:textId="77777777" w:rsidR="009D5BAF" w:rsidRDefault="00D52603">
      <w:pPr>
        <w:pStyle w:val="Akapitzlist"/>
        <w:numPr>
          <w:ilvl w:val="0"/>
          <w:numId w:val="6"/>
        </w:numPr>
        <w:tabs>
          <w:tab w:val="left" w:pos="473"/>
          <w:tab w:val="left" w:pos="475"/>
        </w:tabs>
        <w:spacing w:before="156"/>
        <w:ind w:left="474" w:hanging="359"/>
        <w:rPr>
          <w:sz w:val="20"/>
        </w:rPr>
      </w:pPr>
      <w:r>
        <w:rPr>
          <w:sz w:val="20"/>
        </w:rPr>
        <w:t>numer</w:t>
      </w:r>
      <w:r>
        <w:rPr>
          <w:spacing w:val="-2"/>
          <w:sz w:val="20"/>
        </w:rPr>
        <w:t xml:space="preserve"> </w:t>
      </w:r>
      <w:r>
        <w:rPr>
          <w:sz w:val="20"/>
        </w:rPr>
        <w:t>kolumny,</w:t>
      </w:r>
    </w:p>
    <w:p w14:paraId="2E0BD6C1" w14:textId="77777777" w:rsidR="009D5BAF" w:rsidRDefault="00D52603">
      <w:pPr>
        <w:pStyle w:val="Akapitzlist"/>
        <w:numPr>
          <w:ilvl w:val="0"/>
          <w:numId w:val="6"/>
        </w:numPr>
        <w:tabs>
          <w:tab w:val="left" w:pos="473"/>
          <w:tab w:val="left" w:pos="475"/>
        </w:tabs>
        <w:spacing w:before="38"/>
        <w:ind w:left="474" w:hanging="359"/>
        <w:rPr>
          <w:sz w:val="20"/>
        </w:rPr>
      </w:pPr>
      <w:r>
        <w:rPr>
          <w:sz w:val="20"/>
        </w:rPr>
        <w:t>średnica wiercenia i uformowanej kolumny</w:t>
      </w:r>
      <w:r>
        <w:rPr>
          <w:spacing w:val="-3"/>
          <w:sz w:val="20"/>
        </w:rPr>
        <w:t xml:space="preserve"> </w:t>
      </w:r>
      <w:r>
        <w:rPr>
          <w:sz w:val="20"/>
        </w:rPr>
        <w:t>iniekcyjnej,</w:t>
      </w:r>
    </w:p>
    <w:p w14:paraId="173A65E9" w14:textId="77777777" w:rsidR="009D5BAF" w:rsidRDefault="00D52603">
      <w:pPr>
        <w:pStyle w:val="Akapitzlist"/>
        <w:numPr>
          <w:ilvl w:val="0"/>
          <w:numId w:val="6"/>
        </w:numPr>
        <w:tabs>
          <w:tab w:val="left" w:pos="473"/>
          <w:tab w:val="left" w:pos="475"/>
        </w:tabs>
        <w:spacing w:before="35"/>
        <w:ind w:left="474" w:hanging="359"/>
        <w:rPr>
          <w:sz w:val="20"/>
        </w:rPr>
      </w:pPr>
      <w:r>
        <w:rPr>
          <w:sz w:val="20"/>
        </w:rPr>
        <w:t>rzędna głowicy</w:t>
      </w:r>
      <w:r>
        <w:rPr>
          <w:spacing w:val="-2"/>
          <w:sz w:val="20"/>
        </w:rPr>
        <w:t xml:space="preserve"> </w:t>
      </w:r>
      <w:r>
        <w:rPr>
          <w:sz w:val="20"/>
        </w:rPr>
        <w:t>kolumny,</w:t>
      </w:r>
    </w:p>
    <w:p w14:paraId="36644D2C" w14:textId="77777777" w:rsidR="009D5BAF" w:rsidRDefault="00D52603">
      <w:pPr>
        <w:pStyle w:val="Akapitzlist"/>
        <w:numPr>
          <w:ilvl w:val="0"/>
          <w:numId w:val="6"/>
        </w:numPr>
        <w:tabs>
          <w:tab w:val="left" w:pos="473"/>
          <w:tab w:val="left" w:pos="475"/>
        </w:tabs>
        <w:spacing w:before="37"/>
        <w:ind w:left="474" w:hanging="359"/>
        <w:rPr>
          <w:sz w:val="20"/>
        </w:rPr>
      </w:pPr>
      <w:r>
        <w:rPr>
          <w:sz w:val="20"/>
        </w:rPr>
        <w:t>rzędna podstawy</w:t>
      </w:r>
      <w:r>
        <w:rPr>
          <w:spacing w:val="-1"/>
          <w:sz w:val="20"/>
        </w:rPr>
        <w:t xml:space="preserve"> </w:t>
      </w:r>
      <w:r>
        <w:rPr>
          <w:sz w:val="20"/>
        </w:rPr>
        <w:t>kolumny,</w:t>
      </w:r>
    </w:p>
    <w:p w14:paraId="40F16D4C" w14:textId="77777777" w:rsidR="009D5BAF" w:rsidRDefault="00D52603">
      <w:pPr>
        <w:pStyle w:val="Akapitzlist"/>
        <w:numPr>
          <w:ilvl w:val="0"/>
          <w:numId w:val="6"/>
        </w:numPr>
        <w:tabs>
          <w:tab w:val="left" w:pos="473"/>
          <w:tab w:val="left" w:pos="475"/>
        </w:tabs>
        <w:spacing w:before="35"/>
        <w:ind w:left="474" w:hanging="359"/>
        <w:rPr>
          <w:sz w:val="20"/>
        </w:rPr>
      </w:pPr>
      <w:r>
        <w:rPr>
          <w:sz w:val="20"/>
        </w:rPr>
        <w:t>głębokość</w:t>
      </w:r>
      <w:r>
        <w:rPr>
          <w:spacing w:val="-3"/>
          <w:sz w:val="20"/>
        </w:rPr>
        <w:t xml:space="preserve"> </w:t>
      </w:r>
      <w:r>
        <w:rPr>
          <w:sz w:val="20"/>
        </w:rPr>
        <w:t>otworu,</w:t>
      </w:r>
    </w:p>
    <w:p w14:paraId="08FACE0F" w14:textId="77777777" w:rsidR="009D5BAF" w:rsidRDefault="00D52603">
      <w:pPr>
        <w:pStyle w:val="Akapitzlist"/>
        <w:numPr>
          <w:ilvl w:val="0"/>
          <w:numId w:val="6"/>
        </w:numPr>
        <w:tabs>
          <w:tab w:val="left" w:pos="473"/>
          <w:tab w:val="left" w:pos="475"/>
        </w:tabs>
        <w:spacing w:before="35"/>
        <w:ind w:left="474" w:hanging="359"/>
        <w:rPr>
          <w:sz w:val="20"/>
        </w:rPr>
      </w:pPr>
      <w:r>
        <w:rPr>
          <w:sz w:val="20"/>
        </w:rPr>
        <w:t>rodzaj zaczynu iniekcyjnego,</w:t>
      </w:r>
    </w:p>
    <w:p w14:paraId="18BFD9F0" w14:textId="77777777" w:rsidR="009D5BAF" w:rsidRDefault="00D52603">
      <w:pPr>
        <w:pStyle w:val="Akapitzlist"/>
        <w:numPr>
          <w:ilvl w:val="0"/>
          <w:numId w:val="6"/>
        </w:numPr>
        <w:tabs>
          <w:tab w:val="left" w:pos="473"/>
          <w:tab w:val="left" w:pos="475"/>
        </w:tabs>
        <w:spacing w:before="37"/>
        <w:ind w:left="474" w:hanging="359"/>
        <w:rPr>
          <w:sz w:val="20"/>
        </w:rPr>
      </w:pPr>
      <w:r>
        <w:rPr>
          <w:sz w:val="20"/>
        </w:rPr>
        <w:t>gęstość zaczynu</w:t>
      </w:r>
      <w:r>
        <w:rPr>
          <w:spacing w:val="-1"/>
          <w:sz w:val="20"/>
        </w:rPr>
        <w:t xml:space="preserve"> </w:t>
      </w:r>
      <w:r>
        <w:rPr>
          <w:sz w:val="20"/>
        </w:rPr>
        <w:t>iniekcyjnego,</w:t>
      </w:r>
    </w:p>
    <w:p w14:paraId="1318806A" w14:textId="77777777" w:rsidR="009D5BAF" w:rsidRDefault="00D52603">
      <w:pPr>
        <w:pStyle w:val="Akapitzlist"/>
        <w:numPr>
          <w:ilvl w:val="0"/>
          <w:numId w:val="6"/>
        </w:numPr>
        <w:tabs>
          <w:tab w:val="left" w:pos="473"/>
          <w:tab w:val="left" w:pos="475"/>
        </w:tabs>
        <w:spacing w:before="35"/>
        <w:ind w:left="474" w:hanging="359"/>
        <w:rPr>
          <w:sz w:val="20"/>
        </w:rPr>
      </w:pPr>
      <w:r>
        <w:rPr>
          <w:sz w:val="20"/>
        </w:rPr>
        <w:t>ilość wtłoczonego zaczynu (</w:t>
      </w:r>
      <w:proofErr w:type="spellStart"/>
      <w:r>
        <w:rPr>
          <w:sz w:val="20"/>
        </w:rPr>
        <w:t>dm</w:t>
      </w:r>
      <w:proofErr w:type="spellEnd"/>
      <w:r>
        <w:rPr>
          <w:position w:val="7"/>
          <w:sz w:val="13"/>
        </w:rPr>
        <w:t>3</w:t>
      </w:r>
      <w:r>
        <w:rPr>
          <w:sz w:val="20"/>
        </w:rPr>
        <w:t>) lub ilość zużytego cementu</w:t>
      </w:r>
      <w:r>
        <w:rPr>
          <w:spacing w:val="-11"/>
          <w:sz w:val="20"/>
        </w:rPr>
        <w:t xml:space="preserve"> </w:t>
      </w:r>
      <w:r>
        <w:rPr>
          <w:sz w:val="20"/>
        </w:rPr>
        <w:t>(kg),</w:t>
      </w:r>
    </w:p>
    <w:p w14:paraId="2E032D23" w14:textId="77777777" w:rsidR="009D5BAF" w:rsidRDefault="00D52603">
      <w:pPr>
        <w:pStyle w:val="Akapitzlist"/>
        <w:numPr>
          <w:ilvl w:val="0"/>
          <w:numId w:val="6"/>
        </w:numPr>
        <w:tabs>
          <w:tab w:val="left" w:pos="473"/>
          <w:tab w:val="left" w:pos="475"/>
        </w:tabs>
        <w:spacing w:before="38"/>
        <w:ind w:left="474" w:hanging="359"/>
        <w:rPr>
          <w:sz w:val="20"/>
        </w:rPr>
      </w:pPr>
      <w:r>
        <w:rPr>
          <w:sz w:val="20"/>
        </w:rPr>
        <w:t>ciśnienie iniekcji w trakcie formowania</w:t>
      </w:r>
      <w:r>
        <w:rPr>
          <w:spacing w:val="-10"/>
          <w:sz w:val="20"/>
        </w:rPr>
        <w:t xml:space="preserve"> </w:t>
      </w:r>
      <w:r>
        <w:rPr>
          <w:sz w:val="20"/>
        </w:rPr>
        <w:t>kolumny.</w:t>
      </w:r>
    </w:p>
    <w:p w14:paraId="4AE76E42" w14:textId="77777777" w:rsidR="009D5BAF" w:rsidRDefault="00D52603">
      <w:pPr>
        <w:pStyle w:val="Tekstpodstawowy"/>
        <w:spacing w:before="154" w:line="278" w:lineRule="auto"/>
        <w:ind w:right="176"/>
        <w:jc w:val="both"/>
      </w:pPr>
      <w:r>
        <w:t xml:space="preserve">W/w </w:t>
      </w:r>
      <w:r>
        <w:rPr>
          <w:spacing w:val="-3"/>
        </w:rPr>
        <w:t xml:space="preserve">parametry, </w:t>
      </w:r>
      <w:r>
        <w:t xml:space="preserve">jak </w:t>
      </w:r>
      <w:r>
        <w:rPr>
          <w:spacing w:val="-3"/>
        </w:rPr>
        <w:t xml:space="preserve">również raporty dzienne </w:t>
      </w:r>
      <w:r>
        <w:t xml:space="preserve">z </w:t>
      </w:r>
      <w:r>
        <w:rPr>
          <w:spacing w:val="-3"/>
        </w:rPr>
        <w:t xml:space="preserve">prowadzonych robót należy odnotowywać </w:t>
      </w:r>
      <w:r>
        <w:t xml:space="preserve">w </w:t>
      </w:r>
      <w:r>
        <w:rPr>
          <w:spacing w:val="-3"/>
        </w:rPr>
        <w:t xml:space="preserve">prowadzonym </w:t>
      </w:r>
      <w:r>
        <w:t xml:space="preserve">na </w:t>
      </w:r>
      <w:r>
        <w:rPr>
          <w:spacing w:val="-3"/>
        </w:rPr>
        <w:t xml:space="preserve">bieżąco </w:t>
      </w:r>
      <w:r>
        <w:t>Dzienniku Prac Wiertniczo-Iniekcyjnych.</w:t>
      </w:r>
    </w:p>
    <w:p w14:paraId="2B7DABF3" w14:textId="77777777" w:rsidR="009D5BAF" w:rsidRDefault="00D52603">
      <w:pPr>
        <w:pStyle w:val="Nagwek1"/>
        <w:numPr>
          <w:ilvl w:val="1"/>
          <w:numId w:val="7"/>
        </w:numPr>
        <w:tabs>
          <w:tab w:val="left" w:pos="825"/>
        </w:tabs>
        <w:spacing w:before="116"/>
        <w:ind w:left="824" w:hanging="709"/>
      </w:pPr>
      <w:bookmarkStart w:id="36" w:name="_bookmark36"/>
      <w:bookmarkEnd w:id="36"/>
      <w:r>
        <w:t>Kontrola wytrzymałości</w:t>
      </w:r>
      <w:r>
        <w:rPr>
          <w:spacing w:val="-2"/>
        </w:rPr>
        <w:t xml:space="preserve"> </w:t>
      </w:r>
      <w:proofErr w:type="spellStart"/>
      <w:r>
        <w:t>cementogruntu</w:t>
      </w:r>
      <w:proofErr w:type="spellEnd"/>
    </w:p>
    <w:p w14:paraId="0F3A582E" w14:textId="77777777" w:rsidR="009D5BAF" w:rsidRDefault="00D52603">
      <w:pPr>
        <w:pStyle w:val="Tekstpodstawowy"/>
        <w:spacing w:before="158" w:line="276" w:lineRule="auto"/>
        <w:ind w:right="124"/>
        <w:jc w:val="both"/>
      </w:pPr>
      <w:r>
        <w:t xml:space="preserve">Podczas formowania kolumn iniekcyjnych należy pobrać próbki wypływającej z otworu mieszaniny </w:t>
      </w:r>
      <w:proofErr w:type="spellStart"/>
      <w:r>
        <w:t>gruntocementowej</w:t>
      </w:r>
      <w:proofErr w:type="spellEnd"/>
      <w:r>
        <w:t>.</w:t>
      </w:r>
    </w:p>
    <w:p w14:paraId="4C559A74" w14:textId="77777777" w:rsidR="009D5BAF" w:rsidRDefault="00D52603">
      <w:pPr>
        <w:pStyle w:val="Tekstpodstawowy"/>
        <w:spacing w:before="120" w:line="276" w:lineRule="auto"/>
        <w:ind w:right="119"/>
        <w:jc w:val="both"/>
      </w:pPr>
      <w:r>
        <w:t>Próbki przechowywane w warunkach zbliżonych do naturalnych, po 28 dniach twardnienia należy</w:t>
      </w:r>
      <w:r>
        <w:rPr>
          <w:spacing w:val="-6"/>
        </w:rPr>
        <w:t xml:space="preserve"> </w:t>
      </w:r>
      <w:r>
        <w:t>poddać</w:t>
      </w:r>
      <w:r>
        <w:rPr>
          <w:spacing w:val="-6"/>
        </w:rPr>
        <w:t xml:space="preserve"> </w:t>
      </w:r>
      <w:r>
        <w:t>próbie</w:t>
      </w:r>
      <w:r>
        <w:rPr>
          <w:spacing w:val="-7"/>
        </w:rPr>
        <w:t xml:space="preserve"> </w:t>
      </w:r>
      <w:r>
        <w:t>wytrzymałościowej</w:t>
      </w:r>
      <w:r>
        <w:rPr>
          <w:spacing w:val="-4"/>
        </w:rPr>
        <w:t xml:space="preserve"> </w:t>
      </w:r>
      <w:r>
        <w:t>na</w:t>
      </w:r>
      <w:r>
        <w:rPr>
          <w:spacing w:val="-3"/>
        </w:rPr>
        <w:t xml:space="preserve"> </w:t>
      </w:r>
      <w:r>
        <w:t>ściskanie.</w:t>
      </w:r>
      <w:r>
        <w:rPr>
          <w:spacing w:val="-6"/>
        </w:rPr>
        <w:t xml:space="preserve"> </w:t>
      </w:r>
      <w:r>
        <w:t>Przyjmuje</w:t>
      </w:r>
      <w:r>
        <w:rPr>
          <w:spacing w:val="-7"/>
        </w:rPr>
        <w:t xml:space="preserve"> </w:t>
      </w:r>
      <w:r>
        <w:t>się,</w:t>
      </w:r>
      <w:r>
        <w:rPr>
          <w:spacing w:val="-4"/>
        </w:rPr>
        <w:t xml:space="preserve"> </w:t>
      </w:r>
      <w:r>
        <w:t>że</w:t>
      </w:r>
      <w:r>
        <w:rPr>
          <w:spacing w:val="-6"/>
        </w:rPr>
        <w:t xml:space="preserve"> </w:t>
      </w:r>
      <w:r>
        <w:t>wytrzymałość</w:t>
      </w:r>
      <w:r>
        <w:rPr>
          <w:spacing w:val="-5"/>
        </w:rPr>
        <w:t xml:space="preserve"> </w:t>
      </w:r>
      <w:r>
        <w:t xml:space="preserve">tak pobranych próbek stanowi 70% wytrzymałości projektowanej dla </w:t>
      </w:r>
      <w:proofErr w:type="spellStart"/>
      <w:r>
        <w:t>cementogruntu</w:t>
      </w:r>
      <w:proofErr w:type="spellEnd"/>
      <w:r>
        <w:t xml:space="preserve"> w kolumnach</w:t>
      </w:r>
      <w:r>
        <w:rPr>
          <w:spacing w:val="-1"/>
        </w:rPr>
        <w:t xml:space="preserve"> </w:t>
      </w:r>
      <w:r>
        <w:t>iniekcyjnych.</w:t>
      </w:r>
    </w:p>
    <w:p w14:paraId="0B132165" w14:textId="77777777" w:rsidR="009D5BAF" w:rsidRDefault="00D52603">
      <w:pPr>
        <w:pStyle w:val="Tekstpodstawowy"/>
        <w:spacing w:before="120"/>
        <w:jc w:val="both"/>
      </w:pPr>
      <w:r>
        <w:t>Wartości wymaganej wytrzymałości określone są w dokumentacji projektowej.</w:t>
      </w:r>
    </w:p>
    <w:p w14:paraId="77F4DD94" w14:textId="77777777" w:rsidR="009D5BAF" w:rsidRDefault="00D52603">
      <w:pPr>
        <w:pStyle w:val="Tekstpodstawowy"/>
        <w:spacing w:before="156" w:line="276" w:lineRule="auto"/>
        <w:ind w:right="120"/>
        <w:jc w:val="both"/>
      </w:pPr>
      <w:r>
        <w:t>Do badań wytrzymałości na ściskanie należy pobrać cztery próbki na każde rozpoczęte 1000m3 objętości kolumn. Miejsce pobrania określi Inżynier/Inspektor Nadzoru.</w:t>
      </w:r>
    </w:p>
    <w:p w14:paraId="07E57852" w14:textId="77777777" w:rsidR="009D5BAF" w:rsidRDefault="00D52603">
      <w:pPr>
        <w:pStyle w:val="Nagwek1"/>
        <w:numPr>
          <w:ilvl w:val="1"/>
          <w:numId w:val="7"/>
        </w:numPr>
        <w:tabs>
          <w:tab w:val="left" w:pos="825"/>
        </w:tabs>
        <w:spacing w:before="120"/>
        <w:ind w:left="824" w:hanging="709"/>
      </w:pPr>
      <w:bookmarkStart w:id="37" w:name="_bookmark37"/>
      <w:bookmarkEnd w:id="37"/>
      <w:r>
        <w:t>Tolerancje</w:t>
      </w:r>
      <w:r>
        <w:rPr>
          <w:spacing w:val="-1"/>
        </w:rPr>
        <w:t xml:space="preserve"> </w:t>
      </w:r>
      <w:r>
        <w:t>wykonania</w:t>
      </w:r>
    </w:p>
    <w:p w14:paraId="09459784" w14:textId="77777777" w:rsidR="009D5BAF" w:rsidRDefault="00D52603">
      <w:pPr>
        <w:pStyle w:val="Tekstpodstawowy"/>
        <w:spacing w:before="156" w:line="278" w:lineRule="auto"/>
        <w:ind w:right="120"/>
        <w:jc w:val="both"/>
      </w:pPr>
      <w:r>
        <w:t>Dopuszczalna</w:t>
      </w:r>
      <w:r>
        <w:rPr>
          <w:spacing w:val="-12"/>
        </w:rPr>
        <w:t xml:space="preserve"> </w:t>
      </w:r>
      <w:r>
        <w:t>tolerancja</w:t>
      </w:r>
      <w:r>
        <w:rPr>
          <w:spacing w:val="-11"/>
        </w:rPr>
        <w:t xml:space="preserve"> </w:t>
      </w:r>
      <w:r>
        <w:t>dla</w:t>
      </w:r>
      <w:r>
        <w:rPr>
          <w:spacing w:val="-14"/>
        </w:rPr>
        <w:t xml:space="preserve"> </w:t>
      </w:r>
      <w:r>
        <w:t>uzyskanych</w:t>
      </w:r>
      <w:r>
        <w:rPr>
          <w:spacing w:val="-10"/>
        </w:rPr>
        <w:t xml:space="preserve"> </w:t>
      </w:r>
      <w:r>
        <w:t>wyników</w:t>
      </w:r>
      <w:r>
        <w:rPr>
          <w:spacing w:val="-12"/>
        </w:rPr>
        <w:t xml:space="preserve"> </w:t>
      </w:r>
      <w:r>
        <w:t>pomiarów</w:t>
      </w:r>
      <w:r>
        <w:rPr>
          <w:spacing w:val="-11"/>
        </w:rPr>
        <w:t xml:space="preserve"> </w:t>
      </w:r>
      <w:r>
        <w:t>i</w:t>
      </w:r>
      <w:r>
        <w:rPr>
          <w:spacing w:val="-10"/>
        </w:rPr>
        <w:t xml:space="preserve"> </w:t>
      </w:r>
      <w:r>
        <w:t>badań</w:t>
      </w:r>
      <w:r>
        <w:rPr>
          <w:spacing w:val="-10"/>
        </w:rPr>
        <w:t xml:space="preserve"> </w:t>
      </w:r>
      <w:r>
        <w:t>została</w:t>
      </w:r>
      <w:r>
        <w:rPr>
          <w:spacing w:val="-12"/>
        </w:rPr>
        <w:t xml:space="preserve"> </w:t>
      </w:r>
      <w:r>
        <w:t>przedstawiona poniżej:</w:t>
      </w:r>
    </w:p>
    <w:p w14:paraId="4DD25F7F" w14:textId="77777777" w:rsidR="009D5BAF" w:rsidRDefault="00D52603">
      <w:pPr>
        <w:pStyle w:val="Akapitzlist"/>
        <w:numPr>
          <w:ilvl w:val="0"/>
          <w:numId w:val="6"/>
        </w:numPr>
        <w:tabs>
          <w:tab w:val="left" w:pos="476"/>
          <w:tab w:val="left" w:pos="477"/>
        </w:tabs>
        <w:spacing w:before="115"/>
        <w:ind w:hanging="361"/>
        <w:rPr>
          <w:sz w:val="20"/>
        </w:rPr>
      </w:pPr>
      <w:r>
        <w:rPr>
          <w:sz w:val="20"/>
        </w:rPr>
        <w:t>rozstaw kolumn iniekcyjnych: ± 5 cm,</w:t>
      </w:r>
    </w:p>
    <w:p w14:paraId="1AA65BFD" w14:textId="77777777" w:rsidR="009D5BAF" w:rsidRDefault="00D52603">
      <w:pPr>
        <w:pStyle w:val="Akapitzlist"/>
        <w:numPr>
          <w:ilvl w:val="0"/>
          <w:numId w:val="6"/>
        </w:numPr>
        <w:tabs>
          <w:tab w:val="left" w:pos="476"/>
          <w:tab w:val="left" w:pos="477"/>
        </w:tabs>
        <w:spacing w:before="157"/>
        <w:ind w:hanging="361"/>
        <w:rPr>
          <w:sz w:val="20"/>
        </w:rPr>
      </w:pPr>
      <w:r>
        <w:rPr>
          <w:sz w:val="20"/>
        </w:rPr>
        <w:t>głębokość formowania kolumn: - 10 cm (tolerancji dodatniej nie wprowadza</w:t>
      </w:r>
      <w:r>
        <w:rPr>
          <w:spacing w:val="-20"/>
          <w:sz w:val="20"/>
        </w:rPr>
        <w:t xml:space="preserve"> </w:t>
      </w:r>
      <w:r>
        <w:rPr>
          <w:sz w:val="20"/>
        </w:rPr>
        <w:t>się),</w:t>
      </w:r>
    </w:p>
    <w:p w14:paraId="7B23AC02" w14:textId="77777777" w:rsidR="009D5BAF" w:rsidRDefault="00D52603">
      <w:pPr>
        <w:pStyle w:val="Akapitzlist"/>
        <w:numPr>
          <w:ilvl w:val="0"/>
          <w:numId w:val="6"/>
        </w:numPr>
        <w:tabs>
          <w:tab w:val="left" w:pos="476"/>
          <w:tab w:val="left" w:pos="477"/>
        </w:tabs>
        <w:spacing w:line="276" w:lineRule="auto"/>
        <w:ind w:right="181"/>
        <w:rPr>
          <w:sz w:val="20"/>
        </w:rPr>
      </w:pPr>
      <w:r>
        <w:rPr>
          <w:sz w:val="20"/>
        </w:rPr>
        <w:t xml:space="preserve">wytrzymałość </w:t>
      </w:r>
      <w:proofErr w:type="spellStart"/>
      <w:r>
        <w:rPr>
          <w:sz w:val="20"/>
        </w:rPr>
        <w:t>cementogruntu</w:t>
      </w:r>
      <w:proofErr w:type="spellEnd"/>
      <w:r>
        <w:rPr>
          <w:sz w:val="20"/>
        </w:rPr>
        <w:t xml:space="preserve"> na ściskanie dla próbek uformowanych z mieszaniny wypływającej z otworu: - 10 % (tolerancji dodatniej nie wprowadza</w:t>
      </w:r>
      <w:r>
        <w:rPr>
          <w:spacing w:val="-7"/>
          <w:sz w:val="20"/>
        </w:rPr>
        <w:t xml:space="preserve"> </w:t>
      </w:r>
      <w:r>
        <w:rPr>
          <w:sz w:val="20"/>
        </w:rPr>
        <w:t>się).</w:t>
      </w:r>
    </w:p>
    <w:p w14:paraId="228AC449" w14:textId="77777777" w:rsidR="009D5BAF" w:rsidRDefault="009D5BAF">
      <w:pPr>
        <w:spacing w:line="276" w:lineRule="auto"/>
        <w:rPr>
          <w:sz w:val="20"/>
        </w:rPr>
        <w:sectPr w:rsidR="009D5BAF">
          <w:pgSz w:w="11910" w:h="16840"/>
          <w:pgMar w:top="1320" w:right="1300" w:bottom="1420" w:left="1300" w:header="710" w:footer="1232" w:gutter="0"/>
          <w:cols w:space="708"/>
        </w:sectPr>
      </w:pPr>
    </w:p>
    <w:p w14:paraId="4098EC3A" w14:textId="77777777" w:rsidR="009D5BAF" w:rsidRDefault="00D52603">
      <w:pPr>
        <w:pStyle w:val="Nagwek1"/>
        <w:numPr>
          <w:ilvl w:val="0"/>
          <w:numId w:val="7"/>
        </w:numPr>
        <w:tabs>
          <w:tab w:val="left" w:pos="682"/>
          <w:tab w:val="left" w:pos="683"/>
        </w:tabs>
        <w:spacing w:before="89"/>
        <w:ind w:hanging="579"/>
      </w:pPr>
      <w:bookmarkStart w:id="38" w:name="_bookmark38"/>
      <w:bookmarkEnd w:id="38"/>
      <w:r>
        <w:lastRenderedPageBreak/>
        <w:t>OBMIAR</w:t>
      </w:r>
      <w:r>
        <w:rPr>
          <w:spacing w:val="-3"/>
        </w:rPr>
        <w:t xml:space="preserve"> </w:t>
      </w:r>
      <w:r>
        <w:t>ROBÓT</w:t>
      </w:r>
    </w:p>
    <w:p w14:paraId="45AB4064" w14:textId="77777777" w:rsidR="009D5BAF" w:rsidRDefault="00D52603">
      <w:pPr>
        <w:pStyle w:val="Nagwek1"/>
        <w:numPr>
          <w:ilvl w:val="1"/>
          <w:numId w:val="7"/>
        </w:numPr>
        <w:tabs>
          <w:tab w:val="left" w:pos="683"/>
        </w:tabs>
        <w:spacing w:before="158"/>
      </w:pPr>
      <w:bookmarkStart w:id="39" w:name="_bookmark39"/>
      <w:bookmarkEnd w:id="39"/>
      <w:r>
        <w:t>Ogólne zasady obmiaru</w:t>
      </w:r>
      <w:r>
        <w:rPr>
          <w:spacing w:val="-3"/>
        </w:rPr>
        <w:t xml:space="preserve"> </w:t>
      </w:r>
      <w:r>
        <w:t>robót</w:t>
      </w:r>
    </w:p>
    <w:p w14:paraId="55D21591" w14:textId="77777777" w:rsidR="009D5BAF" w:rsidRDefault="00D52603">
      <w:pPr>
        <w:pStyle w:val="Tekstpodstawowy"/>
        <w:spacing w:before="155"/>
        <w:jc w:val="both"/>
      </w:pPr>
      <w:r>
        <w:t xml:space="preserve">Ogólne zasady obmiaru robót podano w </w:t>
      </w:r>
      <w:r w:rsidR="00C419A2">
        <w:t xml:space="preserve">D.M.00.00.00 </w:t>
      </w:r>
      <w:r>
        <w:t>„Wymagania ogólne” pkt 7.</w:t>
      </w:r>
    </w:p>
    <w:p w14:paraId="77924253" w14:textId="77777777" w:rsidR="009D5BAF" w:rsidRDefault="00D52603">
      <w:pPr>
        <w:pStyle w:val="Nagwek1"/>
        <w:numPr>
          <w:ilvl w:val="1"/>
          <w:numId w:val="7"/>
        </w:numPr>
        <w:tabs>
          <w:tab w:val="left" w:pos="683"/>
        </w:tabs>
        <w:spacing w:before="158"/>
      </w:pPr>
      <w:bookmarkStart w:id="40" w:name="_bookmark40"/>
      <w:bookmarkEnd w:id="40"/>
      <w:r>
        <w:t>Jednostka</w:t>
      </w:r>
      <w:r>
        <w:rPr>
          <w:spacing w:val="-1"/>
        </w:rPr>
        <w:t xml:space="preserve"> </w:t>
      </w:r>
      <w:r>
        <w:t>obmiarowa</w:t>
      </w:r>
    </w:p>
    <w:p w14:paraId="41076483" w14:textId="77777777" w:rsidR="009D5BAF" w:rsidRDefault="00D52603">
      <w:pPr>
        <w:pStyle w:val="Tekstpodstawowy"/>
        <w:spacing w:before="155" w:line="276" w:lineRule="auto"/>
        <w:ind w:right="117"/>
        <w:jc w:val="both"/>
      </w:pPr>
      <w:r>
        <w:t>Jednostką obmiaru jest 1 m (metr) długości kolumny. Długość każdej kolumny liczy się jako odległość od projektowanego poziomu głowicy do osiągniętej głębokości podstawy kolumny,</w:t>
      </w:r>
      <w:r>
        <w:rPr>
          <w:spacing w:val="-8"/>
        </w:rPr>
        <w:t xml:space="preserve"> </w:t>
      </w:r>
      <w:r>
        <w:t>mierzoną</w:t>
      </w:r>
      <w:r>
        <w:rPr>
          <w:spacing w:val="-6"/>
        </w:rPr>
        <w:t xml:space="preserve"> </w:t>
      </w:r>
      <w:r>
        <w:t>w</w:t>
      </w:r>
      <w:r>
        <w:rPr>
          <w:spacing w:val="-6"/>
        </w:rPr>
        <w:t xml:space="preserve"> </w:t>
      </w:r>
      <w:r>
        <w:t>osi</w:t>
      </w:r>
      <w:r>
        <w:rPr>
          <w:spacing w:val="-5"/>
        </w:rPr>
        <w:t xml:space="preserve"> </w:t>
      </w:r>
      <w:r>
        <w:t>podłużnej</w:t>
      </w:r>
      <w:r>
        <w:rPr>
          <w:spacing w:val="-6"/>
        </w:rPr>
        <w:t xml:space="preserve"> </w:t>
      </w:r>
      <w:r>
        <w:t>kolumny</w:t>
      </w:r>
      <w:r>
        <w:rPr>
          <w:spacing w:val="-8"/>
        </w:rPr>
        <w:t xml:space="preserve"> </w:t>
      </w:r>
      <w:r>
        <w:t>poprzez</w:t>
      </w:r>
      <w:r>
        <w:rPr>
          <w:spacing w:val="-6"/>
        </w:rPr>
        <w:t xml:space="preserve"> </w:t>
      </w:r>
      <w:r>
        <w:t>rejestrowaną</w:t>
      </w:r>
      <w:r>
        <w:rPr>
          <w:spacing w:val="-6"/>
        </w:rPr>
        <w:t xml:space="preserve"> </w:t>
      </w:r>
      <w:r>
        <w:t>głębokość</w:t>
      </w:r>
      <w:r>
        <w:rPr>
          <w:spacing w:val="-9"/>
        </w:rPr>
        <w:t xml:space="preserve"> </w:t>
      </w:r>
      <w:r>
        <w:t>penetracji</w:t>
      </w:r>
      <w:r>
        <w:rPr>
          <w:spacing w:val="-4"/>
        </w:rPr>
        <w:t xml:space="preserve"> </w:t>
      </w:r>
      <w:r>
        <w:t>w podłoże, biorąc pod uwagę zapis z automatycznego rejestratora lub długość podawaną przez operatora wiertnicy.</w:t>
      </w:r>
    </w:p>
    <w:p w14:paraId="53A7C0E4" w14:textId="77777777" w:rsidR="009D5BAF" w:rsidRDefault="009D5BAF">
      <w:pPr>
        <w:pStyle w:val="Tekstpodstawowy"/>
        <w:spacing w:before="10"/>
        <w:ind w:left="0"/>
        <w:rPr>
          <w:sz w:val="18"/>
        </w:rPr>
      </w:pPr>
    </w:p>
    <w:p w14:paraId="659FD9B8" w14:textId="77777777" w:rsidR="009D5BAF" w:rsidRDefault="00D52603">
      <w:pPr>
        <w:pStyle w:val="Nagwek1"/>
        <w:numPr>
          <w:ilvl w:val="0"/>
          <w:numId w:val="7"/>
        </w:numPr>
        <w:tabs>
          <w:tab w:val="left" w:pos="682"/>
          <w:tab w:val="left" w:pos="683"/>
        </w:tabs>
      </w:pPr>
      <w:bookmarkStart w:id="41" w:name="_bookmark41"/>
      <w:bookmarkEnd w:id="41"/>
      <w:r>
        <w:t>ODBIÓR ROBÓT</w:t>
      </w:r>
    </w:p>
    <w:p w14:paraId="40706174" w14:textId="77777777" w:rsidR="009D5BAF" w:rsidRDefault="00D52603">
      <w:pPr>
        <w:pStyle w:val="Nagwek1"/>
        <w:numPr>
          <w:ilvl w:val="1"/>
          <w:numId w:val="7"/>
        </w:numPr>
        <w:tabs>
          <w:tab w:val="left" w:pos="683"/>
        </w:tabs>
        <w:spacing w:before="158"/>
      </w:pPr>
      <w:bookmarkStart w:id="42" w:name="_bookmark42"/>
      <w:bookmarkEnd w:id="42"/>
      <w:r>
        <w:t>Ogólne zasady odbioru</w:t>
      </w:r>
      <w:r>
        <w:rPr>
          <w:spacing w:val="-5"/>
        </w:rPr>
        <w:t xml:space="preserve"> </w:t>
      </w:r>
      <w:r>
        <w:t>robót</w:t>
      </w:r>
    </w:p>
    <w:p w14:paraId="3257716A" w14:textId="77777777" w:rsidR="009D5BAF" w:rsidRDefault="00D52603">
      <w:pPr>
        <w:pStyle w:val="Tekstpodstawowy"/>
        <w:spacing w:before="156"/>
        <w:jc w:val="both"/>
      </w:pPr>
      <w:r>
        <w:t xml:space="preserve">Ogólne zasady odbioru robót podano w </w:t>
      </w:r>
      <w:r w:rsidR="00C419A2">
        <w:t>SST</w:t>
      </w:r>
      <w:r>
        <w:t xml:space="preserve"> </w:t>
      </w:r>
      <w:r w:rsidR="00C419A2">
        <w:t>D.M.00.00.00</w:t>
      </w:r>
      <w:r>
        <w:t xml:space="preserve"> „Wymagania Ogólne”.</w:t>
      </w:r>
    </w:p>
    <w:p w14:paraId="5FA6B3EA" w14:textId="77777777" w:rsidR="009D5BAF" w:rsidRDefault="00547832">
      <w:pPr>
        <w:pStyle w:val="Tekstpodstawowy"/>
        <w:spacing w:before="157" w:line="276" w:lineRule="auto"/>
        <w:ind w:right="121"/>
        <w:jc w:val="both"/>
      </w:pPr>
      <w:r>
        <w:t xml:space="preserve">Roboty </w:t>
      </w:r>
      <w:r w:rsidR="00D52603">
        <w:t xml:space="preserve">uznaje </w:t>
      </w:r>
      <w:r>
        <w:t xml:space="preserve">się za wykonane zgodnie z </w:t>
      </w:r>
      <w:r w:rsidR="00D52603">
        <w:t xml:space="preserve">Dokumentacją Projektową, </w:t>
      </w:r>
      <w:r w:rsidR="00C419A2">
        <w:t>SST</w:t>
      </w:r>
      <w:r w:rsidR="00D52603">
        <w:t xml:space="preserve"> i wymaganiami</w:t>
      </w:r>
      <w:r>
        <w:t xml:space="preserve"> </w:t>
      </w:r>
      <w:r w:rsidR="00D52603">
        <w:t>Inżynier</w:t>
      </w:r>
      <w:r>
        <w:t xml:space="preserve">a/Inspektora Nadzoru, jeżeli wszystkie pomiary i badania </w:t>
      </w:r>
      <w:r w:rsidR="00D52603">
        <w:t xml:space="preserve">wg pkt. 6 niniejszych </w:t>
      </w:r>
      <w:r w:rsidR="00C419A2">
        <w:t>SST</w:t>
      </w:r>
      <w:r w:rsidR="00D52603">
        <w:t xml:space="preserve"> dały wyniki</w:t>
      </w:r>
      <w:r w:rsidR="00D52603">
        <w:rPr>
          <w:spacing w:val="-1"/>
        </w:rPr>
        <w:t xml:space="preserve"> </w:t>
      </w:r>
      <w:r w:rsidR="00D52603">
        <w:t>pozytywne.</w:t>
      </w:r>
    </w:p>
    <w:p w14:paraId="195111FE" w14:textId="77777777" w:rsidR="009D5BAF" w:rsidRDefault="00D52603">
      <w:pPr>
        <w:pStyle w:val="Tekstpodstawowy"/>
        <w:spacing w:before="119" w:line="276" w:lineRule="auto"/>
        <w:ind w:right="119"/>
        <w:jc w:val="both"/>
      </w:pPr>
      <w:r>
        <w:t>Do odbioru ostatecznego uwzględniane są wyniki</w:t>
      </w:r>
      <w:r w:rsidR="00547832">
        <w:t xml:space="preserve"> </w:t>
      </w:r>
      <w:r>
        <w:t>bada</w:t>
      </w:r>
      <w:r w:rsidR="00547832">
        <w:t>ń i pomiarów kontrolnych, badań</w:t>
      </w:r>
      <w:r>
        <w:t xml:space="preserve"> i pomiarów kontrolnych dodatkowych oraz badań i pomiarów arbitrażowych do wyznaczonych odcinków</w:t>
      </w:r>
      <w:r>
        <w:rPr>
          <w:spacing w:val="3"/>
        </w:rPr>
        <w:t xml:space="preserve"> </w:t>
      </w:r>
      <w:r>
        <w:t>częściowych.</w:t>
      </w:r>
    </w:p>
    <w:p w14:paraId="562C0C06" w14:textId="77777777" w:rsidR="009D5BAF" w:rsidRDefault="00D52603">
      <w:pPr>
        <w:pStyle w:val="Nagwek1"/>
        <w:numPr>
          <w:ilvl w:val="1"/>
          <w:numId w:val="7"/>
        </w:numPr>
        <w:tabs>
          <w:tab w:val="left" w:pos="683"/>
        </w:tabs>
        <w:spacing w:before="119"/>
        <w:jc w:val="both"/>
      </w:pPr>
      <w:bookmarkStart w:id="43" w:name="_bookmark43"/>
      <w:bookmarkEnd w:id="43"/>
      <w:r>
        <w:t>Odbiór robót zanikających lub ulegających</w:t>
      </w:r>
      <w:r>
        <w:rPr>
          <w:spacing w:val="-4"/>
        </w:rPr>
        <w:t xml:space="preserve"> </w:t>
      </w:r>
      <w:r>
        <w:t>zakryciu</w:t>
      </w:r>
    </w:p>
    <w:p w14:paraId="72D61858" w14:textId="77777777" w:rsidR="009D5BAF" w:rsidRDefault="00D52603">
      <w:pPr>
        <w:pStyle w:val="Tekstpodstawowy"/>
        <w:spacing w:before="158" w:line="276" w:lineRule="auto"/>
        <w:ind w:right="115"/>
        <w:jc w:val="both"/>
      </w:pPr>
      <w:r>
        <w:t>Odbiór</w:t>
      </w:r>
      <w:r w:rsidR="00547832">
        <w:t xml:space="preserve"> </w:t>
      </w:r>
      <w:r>
        <w:t>tych</w:t>
      </w:r>
      <w:r w:rsidR="00547832">
        <w:t xml:space="preserve"> robót powinien być zgodny z wymaganiami punktu </w:t>
      </w:r>
      <w:r>
        <w:t>8.2</w:t>
      </w:r>
      <w:r w:rsidR="00547832">
        <w:t xml:space="preserve"> </w:t>
      </w:r>
      <w:r w:rsidR="00C419A2">
        <w:t>SST</w:t>
      </w:r>
      <w:r w:rsidR="00547832">
        <w:t xml:space="preserve"> D.</w:t>
      </w:r>
      <w:r>
        <w:t>M</w:t>
      </w:r>
      <w:r w:rsidR="00547832">
        <w:t>.</w:t>
      </w:r>
      <w:r>
        <w:t>00.00.00 "Wymagania Ogólne" oraz niniejszych</w:t>
      </w:r>
      <w:r>
        <w:rPr>
          <w:spacing w:val="-4"/>
        </w:rPr>
        <w:t xml:space="preserve"> </w:t>
      </w:r>
      <w:r w:rsidR="00C419A2">
        <w:t>SST</w:t>
      </w:r>
      <w:r>
        <w:t>.</w:t>
      </w:r>
    </w:p>
    <w:p w14:paraId="1A70E3D4" w14:textId="77777777" w:rsidR="009D5BAF" w:rsidRDefault="00D52603">
      <w:pPr>
        <w:pStyle w:val="Tekstpodstawowy"/>
        <w:spacing w:before="121" w:line="276" w:lineRule="auto"/>
        <w:ind w:right="120"/>
        <w:jc w:val="both"/>
      </w:pPr>
      <w:r>
        <w:t>Gotowość</w:t>
      </w:r>
      <w:r>
        <w:rPr>
          <w:spacing w:val="-11"/>
        </w:rPr>
        <w:t xml:space="preserve"> </w:t>
      </w:r>
      <w:r>
        <w:t>danej</w:t>
      </w:r>
      <w:r>
        <w:rPr>
          <w:spacing w:val="-8"/>
        </w:rPr>
        <w:t xml:space="preserve"> </w:t>
      </w:r>
      <w:r>
        <w:t>części</w:t>
      </w:r>
      <w:r>
        <w:rPr>
          <w:spacing w:val="-7"/>
        </w:rPr>
        <w:t xml:space="preserve"> </w:t>
      </w:r>
      <w:r>
        <w:t>robót</w:t>
      </w:r>
      <w:r>
        <w:rPr>
          <w:spacing w:val="-8"/>
        </w:rPr>
        <w:t xml:space="preserve"> </w:t>
      </w:r>
      <w:r>
        <w:t>do</w:t>
      </w:r>
      <w:r>
        <w:rPr>
          <w:spacing w:val="-9"/>
        </w:rPr>
        <w:t xml:space="preserve"> </w:t>
      </w:r>
      <w:r>
        <w:t>odbioru</w:t>
      </w:r>
      <w:r>
        <w:rPr>
          <w:spacing w:val="-8"/>
        </w:rPr>
        <w:t xml:space="preserve"> </w:t>
      </w:r>
      <w:r>
        <w:t>zgłasza</w:t>
      </w:r>
      <w:r>
        <w:rPr>
          <w:spacing w:val="-9"/>
        </w:rPr>
        <w:t xml:space="preserve"> </w:t>
      </w:r>
      <w:r>
        <w:t>Wykonawca</w:t>
      </w:r>
      <w:r>
        <w:rPr>
          <w:spacing w:val="-9"/>
        </w:rPr>
        <w:t xml:space="preserve"> </w:t>
      </w:r>
      <w:r>
        <w:t>wpisem</w:t>
      </w:r>
      <w:r>
        <w:rPr>
          <w:spacing w:val="-8"/>
        </w:rPr>
        <w:t xml:space="preserve"> </w:t>
      </w:r>
      <w:r>
        <w:t>do</w:t>
      </w:r>
      <w:r>
        <w:rPr>
          <w:spacing w:val="-9"/>
        </w:rPr>
        <w:t xml:space="preserve"> </w:t>
      </w:r>
      <w:r>
        <w:t>Dziennika</w:t>
      </w:r>
      <w:r>
        <w:rPr>
          <w:spacing w:val="-9"/>
        </w:rPr>
        <w:t xml:space="preserve"> </w:t>
      </w:r>
      <w:r>
        <w:t>Budowy i jednoczesnym powiadomieniem Inżyniera/Inspektora Nadzoru. Odbiór będzie przeprowadzony niezwłocznie, nie później jednak niż w ciągu 3 dni od daty zgłoszenia wpisem</w:t>
      </w:r>
      <w:r>
        <w:rPr>
          <w:spacing w:val="-13"/>
        </w:rPr>
        <w:t xml:space="preserve"> </w:t>
      </w:r>
      <w:r>
        <w:t>do</w:t>
      </w:r>
      <w:r>
        <w:rPr>
          <w:spacing w:val="-12"/>
        </w:rPr>
        <w:t xml:space="preserve"> </w:t>
      </w:r>
      <w:r>
        <w:t>Dziennika</w:t>
      </w:r>
      <w:r>
        <w:rPr>
          <w:spacing w:val="-14"/>
        </w:rPr>
        <w:t xml:space="preserve"> </w:t>
      </w:r>
      <w:r>
        <w:t>Budowy</w:t>
      </w:r>
      <w:r>
        <w:rPr>
          <w:spacing w:val="-11"/>
        </w:rPr>
        <w:t xml:space="preserve"> </w:t>
      </w:r>
      <w:r>
        <w:t>i</w:t>
      </w:r>
      <w:r>
        <w:rPr>
          <w:spacing w:val="-11"/>
        </w:rPr>
        <w:t xml:space="preserve"> </w:t>
      </w:r>
      <w:r>
        <w:t>powiadomienia</w:t>
      </w:r>
      <w:r>
        <w:rPr>
          <w:spacing w:val="-12"/>
        </w:rPr>
        <w:t xml:space="preserve"> </w:t>
      </w:r>
      <w:r>
        <w:t>o</w:t>
      </w:r>
      <w:r>
        <w:rPr>
          <w:spacing w:val="-11"/>
        </w:rPr>
        <w:t xml:space="preserve"> </w:t>
      </w:r>
      <w:r>
        <w:t>tym</w:t>
      </w:r>
      <w:r>
        <w:rPr>
          <w:spacing w:val="-14"/>
        </w:rPr>
        <w:t xml:space="preserve"> </w:t>
      </w:r>
      <w:r>
        <w:t>fakcie</w:t>
      </w:r>
      <w:r>
        <w:rPr>
          <w:spacing w:val="-12"/>
        </w:rPr>
        <w:t xml:space="preserve"> </w:t>
      </w:r>
      <w:r>
        <w:t>Inżyniera/Inspektora</w:t>
      </w:r>
      <w:r>
        <w:rPr>
          <w:spacing w:val="-11"/>
        </w:rPr>
        <w:t xml:space="preserve"> </w:t>
      </w:r>
      <w:r>
        <w:t>Nadzoru.</w:t>
      </w:r>
    </w:p>
    <w:p w14:paraId="77E0F93B" w14:textId="77777777" w:rsidR="009D5BAF" w:rsidRDefault="00D52603">
      <w:pPr>
        <w:pStyle w:val="Tekstpodstawowy"/>
        <w:spacing w:before="120" w:line="276" w:lineRule="auto"/>
        <w:ind w:right="118"/>
        <w:jc w:val="both"/>
      </w:pPr>
      <w:r>
        <w:t>Jakość i ilość robót ulegających zakryciu ocenia Inżynier/Inspektor Nadzoru na podstawie doku</w:t>
      </w:r>
      <w:r w:rsidR="00547832">
        <w:t xml:space="preserve">mentów zawierających komplet </w:t>
      </w:r>
      <w:r>
        <w:t>wynikó</w:t>
      </w:r>
      <w:r w:rsidR="00547832">
        <w:t xml:space="preserve">w badań laboratoryjnych i </w:t>
      </w:r>
      <w:r>
        <w:t xml:space="preserve">w </w:t>
      </w:r>
      <w:r w:rsidR="00547832">
        <w:t>oparciu</w:t>
      </w:r>
      <w:r>
        <w:t xml:space="preserve"> o przeprowadzone</w:t>
      </w:r>
      <w:r>
        <w:rPr>
          <w:spacing w:val="-5"/>
        </w:rPr>
        <w:t xml:space="preserve"> </w:t>
      </w:r>
      <w:r>
        <w:t>pomiary.</w:t>
      </w:r>
    </w:p>
    <w:p w14:paraId="0CC635A3" w14:textId="77777777" w:rsidR="009D5BAF" w:rsidRDefault="00D52603">
      <w:pPr>
        <w:pStyle w:val="Nagwek1"/>
        <w:numPr>
          <w:ilvl w:val="1"/>
          <w:numId w:val="7"/>
        </w:numPr>
        <w:tabs>
          <w:tab w:val="left" w:pos="683"/>
        </w:tabs>
        <w:spacing w:before="119"/>
        <w:jc w:val="both"/>
      </w:pPr>
      <w:bookmarkStart w:id="44" w:name="_bookmark44"/>
      <w:bookmarkEnd w:id="44"/>
      <w:r>
        <w:t>Odbiór</w:t>
      </w:r>
      <w:r>
        <w:rPr>
          <w:spacing w:val="-3"/>
        </w:rPr>
        <w:t xml:space="preserve"> </w:t>
      </w:r>
      <w:r>
        <w:t>częściowy</w:t>
      </w:r>
    </w:p>
    <w:p w14:paraId="2B046297" w14:textId="77777777" w:rsidR="009D5BAF" w:rsidRDefault="00D52603">
      <w:pPr>
        <w:pStyle w:val="Tekstpodstawowy"/>
        <w:spacing w:before="155" w:line="276" w:lineRule="auto"/>
        <w:ind w:right="126"/>
        <w:jc w:val="both"/>
      </w:pPr>
      <w:r>
        <w:t>Odbiór częściowy polega na ocenie ilości i jakości wykonanych części robót. Odbioru częściowego robót dokonuje się wg zasad jak przy odbiorze ostatecznym robót. Odbioru robót dokonuje Inżynier/Inspektor Nadzoru.</w:t>
      </w:r>
    </w:p>
    <w:p w14:paraId="6247136B" w14:textId="77777777" w:rsidR="009D5BAF" w:rsidRDefault="00D52603">
      <w:pPr>
        <w:pStyle w:val="Nagwek1"/>
        <w:numPr>
          <w:ilvl w:val="1"/>
          <w:numId w:val="7"/>
        </w:numPr>
        <w:tabs>
          <w:tab w:val="left" w:pos="683"/>
        </w:tabs>
        <w:spacing w:before="122"/>
        <w:jc w:val="both"/>
      </w:pPr>
      <w:bookmarkStart w:id="45" w:name="_bookmark45"/>
      <w:bookmarkEnd w:id="45"/>
      <w:r>
        <w:t>Odbiór</w:t>
      </w:r>
      <w:r>
        <w:rPr>
          <w:spacing w:val="-3"/>
        </w:rPr>
        <w:t xml:space="preserve"> </w:t>
      </w:r>
      <w:r>
        <w:t>ostateczny</w:t>
      </w:r>
    </w:p>
    <w:p w14:paraId="5BC0E488" w14:textId="77777777" w:rsidR="009D5BAF" w:rsidRDefault="00D52603">
      <w:pPr>
        <w:pStyle w:val="Tekstpodstawowy"/>
        <w:spacing w:before="156" w:line="276" w:lineRule="auto"/>
        <w:ind w:right="122"/>
        <w:jc w:val="both"/>
      </w:pPr>
      <w:r>
        <w:t xml:space="preserve">Roboty objęte niniejszymi </w:t>
      </w:r>
      <w:r w:rsidR="00C419A2">
        <w:t>SST</w:t>
      </w:r>
      <w:r>
        <w:t xml:space="preserve"> podlegają odbiorowi na zasadzie robót zanikających i ulegających zakryciu, który jest dokonywany na podstawie wyników pomiarów, badań i oceny wizualnej.</w:t>
      </w:r>
    </w:p>
    <w:p w14:paraId="120C2E7E" w14:textId="77777777" w:rsidR="009D5BAF" w:rsidRDefault="00D52603">
      <w:pPr>
        <w:pStyle w:val="Tekstpodstawowy"/>
        <w:spacing w:before="121" w:line="276" w:lineRule="auto"/>
        <w:ind w:right="115"/>
        <w:jc w:val="both"/>
      </w:pPr>
      <w:r>
        <w:t>Do</w:t>
      </w:r>
      <w:r>
        <w:rPr>
          <w:spacing w:val="-10"/>
        </w:rPr>
        <w:t xml:space="preserve"> </w:t>
      </w:r>
      <w:r>
        <w:t>odbioru</w:t>
      </w:r>
      <w:r>
        <w:rPr>
          <w:spacing w:val="-8"/>
        </w:rPr>
        <w:t xml:space="preserve"> </w:t>
      </w:r>
      <w:r>
        <w:t>Wykonawca</w:t>
      </w:r>
      <w:r>
        <w:rPr>
          <w:spacing w:val="-8"/>
        </w:rPr>
        <w:t xml:space="preserve"> </w:t>
      </w:r>
      <w:r>
        <w:t>przedstawia</w:t>
      </w:r>
      <w:r>
        <w:rPr>
          <w:spacing w:val="-8"/>
        </w:rPr>
        <w:t xml:space="preserve"> </w:t>
      </w:r>
      <w:r>
        <w:t>wszystkie</w:t>
      </w:r>
      <w:r>
        <w:rPr>
          <w:spacing w:val="-9"/>
        </w:rPr>
        <w:t xml:space="preserve"> </w:t>
      </w:r>
      <w:r>
        <w:t>dokumenty</w:t>
      </w:r>
      <w:r>
        <w:rPr>
          <w:spacing w:val="-9"/>
        </w:rPr>
        <w:t xml:space="preserve"> </w:t>
      </w:r>
      <w:r>
        <w:t>z</w:t>
      </w:r>
      <w:r>
        <w:rPr>
          <w:spacing w:val="-8"/>
        </w:rPr>
        <w:t xml:space="preserve"> </w:t>
      </w:r>
      <w:r>
        <w:t>bieżącej</w:t>
      </w:r>
      <w:r>
        <w:rPr>
          <w:spacing w:val="-9"/>
        </w:rPr>
        <w:t xml:space="preserve"> </w:t>
      </w:r>
      <w:r>
        <w:t>kontroli</w:t>
      </w:r>
      <w:r>
        <w:rPr>
          <w:spacing w:val="-6"/>
        </w:rPr>
        <w:t xml:space="preserve"> </w:t>
      </w:r>
      <w:r>
        <w:t>jakości</w:t>
      </w:r>
      <w:r>
        <w:rPr>
          <w:spacing w:val="-6"/>
        </w:rPr>
        <w:t xml:space="preserve"> </w:t>
      </w:r>
      <w:r>
        <w:t>robót oraz Dokumentację Projektową z naniesionymi zmianami i uzupełnieniami dokonanymi w trakcie robót (dokumentację</w:t>
      </w:r>
      <w:r>
        <w:rPr>
          <w:spacing w:val="-3"/>
        </w:rPr>
        <w:t xml:space="preserve"> </w:t>
      </w:r>
      <w:r>
        <w:t>powykonawczą).</w:t>
      </w:r>
    </w:p>
    <w:p w14:paraId="78605FA0" w14:textId="77777777" w:rsidR="009D5BAF" w:rsidRDefault="009D5BAF">
      <w:pPr>
        <w:spacing w:line="276" w:lineRule="auto"/>
        <w:jc w:val="both"/>
        <w:sectPr w:rsidR="009D5BAF">
          <w:pgSz w:w="11910" w:h="16840"/>
          <w:pgMar w:top="1320" w:right="1300" w:bottom="1420" w:left="1300" w:header="710" w:footer="1232" w:gutter="0"/>
          <w:cols w:space="708"/>
        </w:sectPr>
      </w:pPr>
    </w:p>
    <w:p w14:paraId="244184BF" w14:textId="77777777" w:rsidR="009D5BAF" w:rsidRDefault="00547832">
      <w:pPr>
        <w:pStyle w:val="Tekstpodstawowy"/>
        <w:spacing w:before="89" w:line="276" w:lineRule="auto"/>
        <w:ind w:right="113"/>
        <w:jc w:val="both"/>
      </w:pPr>
      <w:r>
        <w:lastRenderedPageBreak/>
        <w:t>Podstawą odbioru ostatecznego jest pisemne stwierdzenie przez</w:t>
      </w:r>
      <w:r w:rsidR="00D52603">
        <w:t xml:space="preserve"> In</w:t>
      </w:r>
      <w:r>
        <w:t xml:space="preserve">spektora </w:t>
      </w:r>
      <w:r w:rsidR="00D52603">
        <w:t>Nadzoru</w:t>
      </w:r>
      <w:r>
        <w:t xml:space="preserve"> </w:t>
      </w:r>
      <w:r w:rsidR="00D52603">
        <w:t xml:space="preserve">w Dzienniku Budowy zakończenia wszystkich robót związanych z niniejszymi </w:t>
      </w:r>
      <w:r w:rsidR="00C419A2">
        <w:t>SST</w:t>
      </w:r>
      <w:r w:rsidR="00D52603">
        <w:t>, a także</w:t>
      </w:r>
      <w:r w:rsidR="00D52603">
        <w:rPr>
          <w:spacing w:val="-18"/>
        </w:rPr>
        <w:t xml:space="preserve"> </w:t>
      </w:r>
      <w:r w:rsidR="00D52603">
        <w:t>spełnienie</w:t>
      </w:r>
      <w:r w:rsidR="00D52603">
        <w:rPr>
          <w:spacing w:val="-17"/>
        </w:rPr>
        <w:t xml:space="preserve"> </w:t>
      </w:r>
      <w:r w:rsidR="00D52603">
        <w:t>wymagań</w:t>
      </w:r>
      <w:r w:rsidR="00D52603">
        <w:rPr>
          <w:spacing w:val="-15"/>
        </w:rPr>
        <w:t xml:space="preserve"> </w:t>
      </w:r>
      <w:r w:rsidR="00D52603">
        <w:t>określonych</w:t>
      </w:r>
      <w:r w:rsidR="00D52603">
        <w:rPr>
          <w:spacing w:val="-16"/>
        </w:rPr>
        <w:t xml:space="preserve"> </w:t>
      </w:r>
      <w:r w:rsidR="00D52603">
        <w:t>w</w:t>
      </w:r>
      <w:r w:rsidR="00D52603">
        <w:rPr>
          <w:spacing w:val="-16"/>
        </w:rPr>
        <w:t xml:space="preserve"> </w:t>
      </w:r>
      <w:r w:rsidR="00D52603">
        <w:t>dokumentacji</w:t>
      </w:r>
      <w:r w:rsidR="00D52603">
        <w:rPr>
          <w:spacing w:val="-14"/>
        </w:rPr>
        <w:t xml:space="preserve"> </w:t>
      </w:r>
      <w:r w:rsidR="00D52603">
        <w:t>projektowej</w:t>
      </w:r>
      <w:r w:rsidR="00D52603">
        <w:rPr>
          <w:spacing w:val="-16"/>
        </w:rPr>
        <w:t xml:space="preserve"> </w:t>
      </w:r>
      <w:r w:rsidR="00D52603">
        <w:t>i</w:t>
      </w:r>
      <w:r w:rsidR="00D52603">
        <w:rPr>
          <w:spacing w:val="-14"/>
        </w:rPr>
        <w:t xml:space="preserve"> </w:t>
      </w:r>
      <w:r w:rsidR="00D52603">
        <w:t>niniejszych</w:t>
      </w:r>
      <w:r w:rsidR="00D52603">
        <w:rPr>
          <w:spacing w:val="-9"/>
        </w:rPr>
        <w:t xml:space="preserve"> </w:t>
      </w:r>
      <w:r w:rsidR="00C419A2">
        <w:t>SST</w:t>
      </w:r>
      <w:r w:rsidR="00D52603">
        <w:t>.</w:t>
      </w:r>
    </w:p>
    <w:p w14:paraId="008E648A" w14:textId="77777777" w:rsidR="009D5BAF" w:rsidRDefault="00D52603">
      <w:pPr>
        <w:pStyle w:val="Tekstpodstawowy"/>
        <w:spacing w:before="122"/>
        <w:jc w:val="both"/>
      </w:pPr>
      <w:r>
        <w:t>Do odbioru końcowego robót Wykonawca musi przedstawić:</w:t>
      </w:r>
    </w:p>
    <w:p w14:paraId="71B3AABE" w14:textId="77777777" w:rsidR="009D5BAF" w:rsidRDefault="00D52603">
      <w:pPr>
        <w:pStyle w:val="Akapitzlist"/>
        <w:numPr>
          <w:ilvl w:val="0"/>
          <w:numId w:val="6"/>
        </w:numPr>
        <w:tabs>
          <w:tab w:val="left" w:pos="476"/>
          <w:tab w:val="left" w:pos="477"/>
        </w:tabs>
        <w:spacing w:line="276" w:lineRule="auto"/>
        <w:ind w:right="176"/>
        <w:rPr>
          <w:sz w:val="20"/>
        </w:rPr>
      </w:pPr>
      <w:r>
        <w:rPr>
          <w:sz w:val="20"/>
        </w:rPr>
        <w:t>Dokumentację Powykonawczą z naniesionymi zmianami i uzupełnieniami dokonanymi w trakcie</w:t>
      </w:r>
      <w:r>
        <w:rPr>
          <w:spacing w:val="-4"/>
          <w:sz w:val="20"/>
        </w:rPr>
        <w:t xml:space="preserve"> </w:t>
      </w:r>
      <w:r>
        <w:rPr>
          <w:sz w:val="20"/>
        </w:rPr>
        <w:t>robót,</w:t>
      </w:r>
    </w:p>
    <w:p w14:paraId="14AA261A" w14:textId="77777777" w:rsidR="009D5BAF" w:rsidRDefault="00D52603">
      <w:pPr>
        <w:pStyle w:val="Akapitzlist"/>
        <w:numPr>
          <w:ilvl w:val="0"/>
          <w:numId w:val="6"/>
        </w:numPr>
        <w:tabs>
          <w:tab w:val="left" w:pos="476"/>
          <w:tab w:val="left" w:pos="477"/>
        </w:tabs>
        <w:spacing w:before="120"/>
        <w:ind w:hanging="361"/>
        <w:rPr>
          <w:sz w:val="20"/>
        </w:rPr>
      </w:pPr>
      <w:r>
        <w:rPr>
          <w:sz w:val="20"/>
        </w:rPr>
        <w:t>Protokoły geodezyjnego wytyczenia lokalizacji kolumn lub punktów</w:t>
      </w:r>
      <w:r>
        <w:rPr>
          <w:spacing w:val="-13"/>
          <w:sz w:val="20"/>
        </w:rPr>
        <w:t xml:space="preserve"> </w:t>
      </w:r>
      <w:r>
        <w:rPr>
          <w:sz w:val="20"/>
        </w:rPr>
        <w:t>bazowych,</w:t>
      </w:r>
    </w:p>
    <w:p w14:paraId="5E8461D3" w14:textId="77777777" w:rsidR="009D5BAF" w:rsidRDefault="00D52603">
      <w:pPr>
        <w:pStyle w:val="Akapitzlist"/>
        <w:numPr>
          <w:ilvl w:val="0"/>
          <w:numId w:val="6"/>
        </w:numPr>
        <w:tabs>
          <w:tab w:val="left" w:pos="476"/>
          <w:tab w:val="left" w:pos="477"/>
        </w:tabs>
        <w:spacing w:before="157" w:line="273" w:lineRule="auto"/>
        <w:ind w:right="180"/>
        <w:rPr>
          <w:sz w:val="20"/>
        </w:rPr>
      </w:pPr>
      <w:r>
        <w:rPr>
          <w:sz w:val="20"/>
        </w:rPr>
        <w:t>Zbiorcze zestawienie wszystkich wykonanych kolumn, obejmujące: datę wykonania, numer kolumny, długość kolumny i ilość zużytego</w:t>
      </w:r>
      <w:r>
        <w:rPr>
          <w:spacing w:val="-13"/>
          <w:sz w:val="20"/>
        </w:rPr>
        <w:t xml:space="preserve"> </w:t>
      </w:r>
      <w:r>
        <w:rPr>
          <w:sz w:val="20"/>
        </w:rPr>
        <w:t>spoiwa,</w:t>
      </w:r>
    </w:p>
    <w:p w14:paraId="17A9C634" w14:textId="77777777" w:rsidR="009D5BAF" w:rsidRDefault="00D52603">
      <w:pPr>
        <w:pStyle w:val="Akapitzlist"/>
        <w:numPr>
          <w:ilvl w:val="0"/>
          <w:numId w:val="6"/>
        </w:numPr>
        <w:tabs>
          <w:tab w:val="left" w:pos="476"/>
          <w:tab w:val="left" w:pos="477"/>
        </w:tabs>
        <w:spacing w:before="125" w:line="273" w:lineRule="auto"/>
        <w:ind w:right="181"/>
        <w:rPr>
          <w:sz w:val="20"/>
        </w:rPr>
      </w:pPr>
      <w:r>
        <w:rPr>
          <w:sz w:val="20"/>
        </w:rPr>
        <w:t>Zapisy automatycznego urządzenia rejestrującego, obejmujące co najmniej 90% wszystkich wykonanych kolumn (na nośniku</w:t>
      </w:r>
      <w:r>
        <w:rPr>
          <w:spacing w:val="-1"/>
          <w:sz w:val="20"/>
        </w:rPr>
        <w:t xml:space="preserve"> </w:t>
      </w:r>
      <w:r>
        <w:rPr>
          <w:sz w:val="20"/>
        </w:rPr>
        <w:t>cyfrowym),</w:t>
      </w:r>
    </w:p>
    <w:p w14:paraId="6725779B" w14:textId="77777777" w:rsidR="009D5BAF" w:rsidRDefault="00D52603">
      <w:pPr>
        <w:pStyle w:val="Akapitzlist"/>
        <w:numPr>
          <w:ilvl w:val="0"/>
          <w:numId w:val="6"/>
        </w:numPr>
        <w:tabs>
          <w:tab w:val="left" w:pos="476"/>
          <w:tab w:val="left" w:pos="477"/>
        </w:tabs>
        <w:spacing w:before="125"/>
        <w:ind w:hanging="361"/>
        <w:rPr>
          <w:sz w:val="20"/>
        </w:rPr>
      </w:pPr>
      <w:r>
        <w:rPr>
          <w:sz w:val="20"/>
        </w:rPr>
        <w:t>Atesty i badania spoiwa</w:t>
      </w:r>
      <w:r>
        <w:rPr>
          <w:spacing w:val="-2"/>
          <w:sz w:val="20"/>
        </w:rPr>
        <w:t xml:space="preserve"> </w:t>
      </w:r>
      <w:r>
        <w:rPr>
          <w:sz w:val="20"/>
        </w:rPr>
        <w:t>(zaczynu)</w:t>
      </w:r>
    </w:p>
    <w:p w14:paraId="236A506C" w14:textId="77777777" w:rsidR="009D5BAF" w:rsidRDefault="00D52603">
      <w:pPr>
        <w:pStyle w:val="Akapitzlist"/>
        <w:numPr>
          <w:ilvl w:val="0"/>
          <w:numId w:val="6"/>
        </w:numPr>
        <w:tabs>
          <w:tab w:val="left" w:pos="476"/>
          <w:tab w:val="left" w:pos="477"/>
        </w:tabs>
        <w:ind w:hanging="361"/>
        <w:rPr>
          <w:sz w:val="20"/>
        </w:rPr>
      </w:pPr>
      <w:r>
        <w:rPr>
          <w:sz w:val="20"/>
        </w:rPr>
        <w:t>Badania wytrzymałości na ściskanie pobranych próbek</w:t>
      </w:r>
      <w:r>
        <w:rPr>
          <w:spacing w:val="-2"/>
          <w:sz w:val="20"/>
        </w:rPr>
        <w:t xml:space="preserve"> </w:t>
      </w:r>
      <w:proofErr w:type="spellStart"/>
      <w:r>
        <w:rPr>
          <w:sz w:val="20"/>
        </w:rPr>
        <w:t>cementogruntu</w:t>
      </w:r>
      <w:proofErr w:type="spellEnd"/>
      <w:r>
        <w:rPr>
          <w:sz w:val="20"/>
        </w:rPr>
        <w:t>,</w:t>
      </w:r>
    </w:p>
    <w:p w14:paraId="409C1447" w14:textId="77777777" w:rsidR="009D5BAF" w:rsidRDefault="00D52603">
      <w:pPr>
        <w:pStyle w:val="Akapitzlist"/>
        <w:numPr>
          <w:ilvl w:val="0"/>
          <w:numId w:val="6"/>
        </w:numPr>
        <w:tabs>
          <w:tab w:val="left" w:pos="476"/>
          <w:tab w:val="left" w:pos="477"/>
        </w:tabs>
        <w:spacing w:before="157"/>
        <w:ind w:hanging="361"/>
        <w:rPr>
          <w:sz w:val="20"/>
        </w:rPr>
      </w:pPr>
      <w:r>
        <w:rPr>
          <w:sz w:val="20"/>
        </w:rPr>
        <w:t>Inne dokumenty zażądane przez Inżyniera/Inspektora</w:t>
      </w:r>
      <w:r>
        <w:rPr>
          <w:spacing w:val="-5"/>
          <w:sz w:val="20"/>
        </w:rPr>
        <w:t xml:space="preserve"> </w:t>
      </w:r>
      <w:r>
        <w:rPr>
          <w:sz w:val="20"/>
        </w:rPr>
        <w:t>Nadzoru.</w:t>
      </w:r>
    </w:p>
    <w:p w14:paraId="3EC2C7DA" w14:textId="77777777" w:rsidR="009D5BAF" w:rsidRDefault="00D52603">
      <w:pPr>
        <w:pStyle w:val="Nagwek1"/>
        <w:numPr>
          <w:ilvl w:val="1"/>
          <w:numId w:val="7"/>
        </w:numPr>
        <w:tabs>
          <w:tab w:val="left" w:pos="683"/>
        </w:tabs>
        <w:spacing w:before="155"/>
      </w:pPr>
      <w:bookmarkStart w:id="46" w:name="_bookmark46"/>
      <w:bookmarkEnd w:id="46"/>
      <w:r>
        <w:t>Zasady postępowania z wadliwie wykonanymi</w:t>
      </w:r>
      <w:r>
        <w:rPr>
          <w:spacing w:val="-5"/>
        </w:rPr>
        <w:t xml:space="preserve"> </w:t>
      </w:r>
      <w:r>
        <w:t>robotami</w:t>
      </w:r>
    </w:p>
    <w:p w14:paraId="5179CACA" w14:textId="77777777" w:rsidR="009D5BAF" w:rsidRDefault="00D52603">
      <w:pPr>
        <w:pStyle w:val="Tekstpodstawowy"/>
        <w:spacing w:before="156" w:line="276" w:lineRule="auto"/>
        <w:ind w:right="120"/>
        <w:jc w:val="both"/>
      </w:pPr>
      <w:r>
        <w:t>Jeżeli wystąpią wyniki negatywne dla materiałów i robót (nie spełniające wymagań określonych</w:t>
      </w:r>
      <w:r>
        <w:rPr>
          <w:spacing w:val="-13"/>
        </w:rPr>
        <w:t xml:space="preserve"> </w:t>
      </w:r>
      <w:r>
        <w:t>w</w:t>
      </w:r>
      <w:r>
        <w:rPr>
          <w:spacing w:val="-13"/>
        </w:rPr>
        <w:t xml:space="preserve"> </w:t>
      </w:r>
      <w:r w:rsidR="00C419A2">
        <w:t>SST</w:t>
      </w:r>
      <w:r>
        <w:rPr>
          <w:spacing w:val="-13"/>
        </w:rPr>
        <w:t xml:space="preserve"> </w:t>
      </w:r>
      <w:r>
        <w:t>i</w:t>
      </w:r>
      <w:r>
        <w:rPr>
          <w:spacing w:val="-10"/>
        </w:rPr>
        <w:t xml:space="preserve"> </w:t>
      </w:r>
      <w:r>
        <w:t>opracowanych</w:t>
      </w:r>
      <w:r>
        <w:rPr>
          <w:spacing w:val="-13"/>
        </w:rPr>
        <w:t xml:space="preserve"> </w:t>
      </w:r>
      <w:r>
        <w:t>na</w:t>
      </w:r>
      <w:r>
        <w:rPr>
          <w:spacing w:val="-12"/>
        </w:rPr>
        <w:t xml:space="preserve"> </w:t>
      </w:r>
      <w:r>
        <w:t>ich</w:t>
      </w:r>
      <w:r>
        <w:rPr>
          <w:spacing w:val="-13"/>
        </w:rPr>
        <w:t xml:space="preserve"> </w:t>
      </w:r>
      <w:r>
        <w:t>podstawie</w:t>
      </w:r>
      <w:r>
        <w:rPr>
          <w:spacing w:val="-14"/>
        </w:rPr>
        <w:t xml:space="preserve"> </w:t>
      </w:r>
      <w:r w:rsidR="00C419A2">
        <w:t>SST</w:t>
      </w:r>
      <w:r>
        <w:t>),</w:t>
      </w:r>
      <w:r>
        <w:rPr>
          <w:spacing w:val="-14"/>
        </w:rPr>
        <w:t xml:space="preserve"> </w:t>
      </w:r>
      <w:r>
        <w:t>to</w:t>
      </w:r>
      <w:r>
        <w:rPr>
          <w:spacing w:val="-11"/>
        </w:rPr>
        <w:t xml:space="preserve"> </w:t>
      </w:r>
      <w:r>
        <w:t xml:space="preserve">Inżynier/Inspektor Nadzoru/Zamawiający wydaje Wykonawcy polecenie przedstawienia programu naprawczego, chyba że na wniosek jednej ze stron kontraktu zostaną wykonane badania lub pomiary arbitrażowe (zgodnie z pkt. 6.5 niniejszego </w:t>
      </w:r>
      <w:r w:rsidR="00C419A2">
        <w:t>SST</w:t>
      </w:r>
      <w:r>
        <w:t>), a ich wyniki będą pozytywne. Wykonawca w programie tym jest zobowiązany dokonać oceny wpływu na trwałość, przedstawić sposób naprawienia wady lub wnioskować o zredukowanie ceny kontraktowej.</w:t>
      </w:r>
    </w:p>
    <w:p w14:paraId="486583FE" w14:textId="77777777" w:rsidR="009D5BAF" w:rsidRDefault="00D52603">
      <w:pPr>
        <w:pStyle w:val="Tekstpodstawowy"/>
        <w:spacing w:before="121" w:line="278" w:lineRule="auto"/>
        <w:ind w:right="119"/>
        <w:jc w:val="both"/>
      </w:pPr>
      <w:r>
        <w:t>Na zastosowanie programu naprawczego wyraża zgodę Inżynier/Inspektor Nadzoru/Zamawiający.</w:t>
      </w:r>
    </w:p>
    <w:p w14:paraId="79859497" w14:textId="77777777" w:rsidR="009D5BAF" w:rsidRDefault="00D52603">
      <w:pPr>
        <w:pStyle w:val="Tekstpodstawowy"/>
        <w:spacing w:before="115" w:line="276" w:lineRule="auto"/>
        <w:ind w:right="115"/>
        <w:jc w:val="both"/>
      </w:pPr>
      <w:r>
        <w:t>W</w:t>
      </w:r>
      <w:r>
        <w:rPr>
          <w:spacing w:val="-10"/>
        </w:rPr>
        <w:t xml:space="preserve"> </w:t>
      </w:r>
      <w:r>
        <w:t>przypadku</w:t>
      </w:r>
      <w:r>
        <w:rPr>
          <w:spacing w:val="-8"/>
        </w:rPr>
        <w:t xml:space="preserve"> </w:t>
      </w:r>
      <w:r>
        <w:t>braku</w:t>
      </w:r>
      <w:r>
        <w:rPr>
          <w:spacing w:val="-6"/>
        </w:rPr>
        <w:t xml:space="preserve"> </w:t>
      </w:r>
      <w:r>
        <w:t>zgody</w:t>
      </w:r>
      <w:r>
        <w:rPr>
          <w:spacing w:val="-7"/>
        </w:rPr>
        <w:t xml:space="preserve"> </w:t>
      </w:r>
      <w:r>
        <w:t>Inżyniera/Inspektora</w:t>
      </w:r>
      <w:r>
        <w:rPr>
          <w:spacing w:val="-7"/>
        </w:rPr>
        <w:t xml:space="preserve"> </w:t>
      </w:r>
      <w:r>
        <w:t>Nadzoru/Zamawiającego</w:t>
      </w:r>
      <w:r>
        <w:rPr>
          <w:spacing w:val="-10"/>
        </w:rPr>
        <w:t xml:space="preserve"> </w:t>
      </w:r>
      <w:r>
        <w:t>na</w:t>
      </w:r>
      <w:r>
        <w:rPr>
          <w:spacing w:val="-7"/>
        </w:rPr>
        <w:t xml:space="preserve"> </w:t>
      </w:r>
      <w:r>
        <w:t xml:space="preserve">zastosowanie programu naprawczego wszystkie materiały i roboty nie spełniające wymagań podanych w odpowiednich punktach </w:t>
      </w:r>
      <w:r w:rsidR="00C419A2">
        <w:t>SST</w:t>
      </w:r>
      <w:r>
        <w:t xml:space="preserve"> zostaną odrzucone. Wykonawca wymieni materiały na właściwe i wykona prawidłowo roboty na własny</w:t>
      </w:r>
      <w:r>
        <w:rPr>
          <w:spacing w:val="-3"/>
        </w:rPr>
        <w:t xml:space="preserve"> </w:t>
      </w:r>
      <w:r>
        <w:t>koszt.</w:t>
      </w:r>
    </w:p>
    <w:p w14:paraId="14A26596" w14:textId="77777777" w:rsidR="009D5BAF" w:rsidRDefault="00D52603">
      <w:pPr>
        <w:pStyle w:val="Tekstpodstawowy"/>
        <w:spacing w:before="120" w:line="276" w:lineRule="auto"/>
        <w:ind w:right="124"/>
        <w:jc w:val="both"/>
      </w:pPr>
      <w:r>
        <w:t>Jeżeli wymiana materiałów niespełniających wymagań lub wadliwie wykonane roboty spowodowują szkodę w innych, prawidłowo wykonanych robotach, to również te roboty powinny być ponownie wykonane przez Wykonawcę na jego koszt.</w:t>
      </w:r>
    </w:p>
    <w:p w14:paraId="351FE15E" w14:textId="77777777" w:rsidR="009D5BAF" w:rsidRDefault="009D5BAF">
      <w:pPr>
        <w:pStyle w:val="Tekstpodstawowy"/>
        <w:spacing w:before="10"/>
        <w:ind w:left="0"/>
        <w:rPr>
          <w:sz w:val="18"/>
        </w:rPr>
      </w:pPr>
    </w:p>
    <w:p w14:paraId="23159DA1" w14:textId="77777777" w:rsidR="009D5BAF" w:rsidRDefault="00D52603">
      <w:pPr>
        <w:pStyle w:val="Nagwek1"/>
        <w:numPr>
          <w:ilvl w:val="0"/>
          <w:numId w:val="7"/>
        </w:numPr>
        <w:tabs>
          <w:tab w:val="left" w:pos="682"/>
          <w:tab w:val="left" w:pos="683"/>
        </w:tabs>
      </w:pPr>
      <w:bookmarkStart w:id="47" w:name="_bookmark47"/>
      <w:bookmarkEnd w:id="47"/>
      <w:r>
        <w:t>PODSTAWA</w:t>
      </w:r>
      <w:r>
        <w:rPr>
          <w:spacing w:val="-4"/>
        </w:rPr>
        <w:t xml:space="preserve"> </w:t>
      </w:r>
      <w:r>
        <w:t>PŁATNOŚCI</w:t>
      </w:r>
    </w:p>
    <w:p w14:paraId="0F4CF219" w14:textId="77777777" w:rsidR="009D5BAF" w:rsidRDefault="00D52603">
      <w:pPr>
        <w:pStyle w:val="Nagwek1"/>
        <w:numPr>
          <w:ilvl w:val="1"/>
          <w:numId w:val="7"/>
        </w:numPr>
        <w:tabs>
          <w:tab w:val="left" w:pos="683"/>
        </w:tabs>
        <w:spacing w:before="155"/>
      </w:pPr>
      <w:bookmarkStart w:id="48" w:name="_bookmark48"/>
      <w:bookmarkEnd w:id="48"/>
      <w:r>
        <w:t>Ogólne ustalenia dotyczące podstawy</w:t>
      </w:r>
      <w:r>
        <w:rPr>
          <w:spacing w:val="-5"/>
        </w:rPr>
        <w:t xml:space="preserve"> </w:t>
      </w:r>
      <w:r>
        <w:t>płatności</w:t>
      </w:r>
    </w:p>
    <w:p w14:paraId="15F05CEF" w14:textId="77777777" w:rsidR="009D5BAF" w:rsidRDefault="00D52603">
      <w:pPr>
        <w:pStyle w:val="Tekstpodstawowy"/>
        <w:spacing w:before="158" w:line="276" w:lineRule="auto"/>
        <w:ind w:right="114"/>
        <w:jc w:val="both"/>
      </w:pPr>
      <w:r>
        <w:t xml:space="preserve">Ogólne ustalenia dotyczące podstawy płatności podano w </w:t>
      </w:r>
      <w:r w:rsidR="00C419A2">
        <w:t xml:space="preserve">D.M.00.00.00 </w:t>
      </w:r>
      <w:r>
        <w:t>„Wymagania ogólne” pkt 9.</w:t>
      </w:r>
    </w:p>
    <w:p w14:paraId="412A0AFA" w14:textId="77777777" w:rsidR="009D5BAF" w:rsidRDefault="00D52603">
      <w:pPr>
        <w:pStyle w:val="Nagwek1"/>
        <w:numPr>
          <w:ilvl w:val="1"/>
          <w:numId w:val="7"/>
        </w:numPr>
        <w:tabs>
          <w:tab w:val="left" w:pos="683"/>
        </w:tabs>
        <w:spacing w:before="120"/>
      </w:pPr>
      <w:bookmarkStart w:id="49" w:name="_bookmark49"/>
      <w:bookmarkEnd w:id="49"/>
      <w:r>
        <w:t>Cena jednostki</w:t>
      </w:r>
      <w:r>
        <w:rPr>
          <w:spacing w:val="-5"/>
        </w:rPr>
        <w:t xml:space="preserve"> </w:t>
      </w:r>
      <w:r>
        <w:t>obmiarowej</w:t>
      </w:r>
    </w:p>
    <w:p w14:paraId="04F3DD9C" w14:textId="77777777" w:rsidR="009D5BAF" w:rsidRDefault="00D52603">
      <w:pPr>
        <w:pStyle w:val="Tekstpodstawowy"/>
        <w:spacing w:before="156"/>
        <w:jc w:val="both"/>
      </w:pPr>
      <w:r>
        <w:t>Cena wykonania 1 m kolumny obejmuje:</w:t>
      </w:r>
    </w:p>
    <w:p w14:paraId="1A895369" w14:textId="77777777" w:rsidR="009D5BAF" w:rsidRDefault="00D52603">
      <w:pPr>
        <w:pStyle w:val="Akapitzlist"/>
        <w:numPr>
          <w:ilvl w:val="0"/>
          <w:numId w:val="5"/>
        </w:numPr>
        <w:tabs>
          <w:tab w:val="left" w:pos="476"/>
          <w:tab w:val="left" w:pos="477"/>
        </w:tabs>
        <w:spacing w:before="157"/>
        <w:ind w:hanging="361"/>
        <w:rPr>
          <w:sz w:val="20"/>
        </w:rPr>
      </w:pPr>
      <w:r>
        <w:rPr>
          <w:sz w:val="20"/>
        </w:rPr>
        <w:t>prace pomiarowe związane z lokalizacją i wytyczeniem usytuowania</w:t>
      </w:r>
      <w:r>
        <w:rPr>
          <w:spacing w:val="-10"/>
          <w:sz w:val="20"/>
        </w:rPr>
        <w:t xml:space="preserve"> </w:t>
      </w:r>
      <w:r>
        <w:rPr>
          <w:sz w:val="20"/>
        </w:rPr>
        <w:t>kolumn,</w:t>
      </w:r>
    </w:p>
    <w:p w14:paraId="21519D4B" w14:textId="77777777" w:rsidR="009D5BAF" w:rsidRDefault="009D5BAF">
      <w:pPr>
        <w:rPr>
          <w:sz w:val="20"/>
        </w:rPr>
        <w:sectPr w:rsidR="009D5BAF">
          <w:pgSz w:w="11910" w:h="16840"/>
          <w:pgMar w:top="1320" w:right="1300" w:bottom="1420" w:left="1300" w:header="710" w:footer="1232" w:gutter="0"/>
          <w:cols w:space="708"/>
        </w:sectPr>
      </w:pPr>
    </w:p>
    <w:p w14:paraId="530BF7EC" w14:textId="77777777" w:rsidR="009D5BAF" w:rsidRDefault="00D52603">
      <w:pPr>
        <w:pStyle w:val="Akapitzlist"/>
        <w:numPr>
          <w:ilvl w:val="0"/>
          <w:numId w:val="5"/>
        </w:numPr>
        <w:tabs>
          <w:tab w:val="left" w:pos="476"/>
          <w:tab w:val="left" w:pos="477"/>
        </w:tabs>
        <w:spacing w:before="89"/>
        <w:ind w:hanging="361"/>
        <w:rPr>
          <w:sz w:val="20"/>
        </w:rPr>
      </w:pPr>
      <w:r>
        <w:rPr>
          <w:sz w:val="20"/>
        </w:rPr>
        <w:lastRenderedPageBreak/>
        <w:t>oznakowanie i zabezpieczenie miejsca</w:t>
      </w:r>
      <w:r>
        <w:rPr>
          <w:spacing w:val="-5"/>
          <w:sz w:val="20"/>
        </w:rPr>
        <w:t xml:space="preserve"> </w:t>
      </w:r>
      <w:r>
        <w:rPr>
          <w:sz w:val="20"/>
        </w:rPr>
        <w:t>robót,</w:t>
      </w:r>
    </w:p>
    <w:p w14:paraId="0D3302FC" w14:textId="77777777" w:rsidR="009D5BAF" w:rsidRDefault="00D52603">
      <w:pPr>
        <w:pStyle w:val="Akapitzlist"/>
        <w:numPr>
          <w:ilvl w:val="0"/>
          <w:numId w:val="5"/>
        </w:numPr>
        <w:tabs>
          <w:tab w:val="left" w:pos="476"/>
          <w:tab w:val="left" w:pos="477"/>
        </w:tabs>
        <w:spacing w:before="156"/>
        <w:ind w:hanging="361"/>
        <w:rPr>
          <w:sz w:val="20"/>
        </w:rPr>
      </w:pPr>
      <w:r>
        <w:rPr>
          <w:sz w:val="20"/>
        </w:rPr>
        <w:t>wykonanie uzupełniających badań</w:t>
      </w:r>
      <w:r>
        <w:rPr>
          <w:spacing w:val="-2"/>
          <w:sz w:val="20"/>
        </w:rPr>
        <w:t xml:space="preserve"> </w:t>
      </w:r>
      <w:r>
        <w:rPr>
          <w:sz w:val="20"/>
        </w:rPr>
        <w:t>geotechnicznych,</w:t>
      </w:r>
    </w:p>
    <w:p w14:paraId="790646C0" w14:textId="77777777" w:rsidR="009D5BAF" w:rsidRDefault="00D52603">
      <w:pPr>
        <w:pStyle w:val="Akapitzlist"/>
        <w:numPr>
          <w:ilvl w:val="0"/>
          <w:numId w:val="5"/>
        </w:numPr>
        <w:tabs>
          <w:tab w:val="left" w:pos="476"/>
          <w:tab w:val="left" w:pos="477"/>
        </w:tabs>
        <w:spacing w:before="153"/>
        <w:ind w:hanging="361"/>
        <w:rPr>
          <w:sz w:val="20"/>
        </w:rPr>
      </w:pPr>
      <w:r>
        <w:rPr>
          <w:sz w:val="20"/>
        </w:rPr>
        <w:t>sporządzenie projektów technologicznych wzmocnienia</w:t>
      </w:r>
      <w:r>
        <w:rPr>
          <w:spacing w:val="-5"/>
          <w:sz w:val="20"/>
        </w:rPr>
        <w:t xml:space="preserve"> </w:t>
      </w:r>
      <w:r>
        <w:rPr>
          <w:sz w:val="20"/>
        </w:rPr>
        <w:t>podłoża,</w:t>
      </w:r>
    </w:p>
    <w:p w14:paraId="00D51F5A" w14:textId="77777777" w:rsidR="009D5BAF" w:rsidRDefault="00D52603">
      <w:pPr>
        <w:pStyle w:val="Akapitzlist"/>
        <w:numPr>
          <w:ilvl w:val="0"/>
          <w:numId w:val="5"/>
        </w:numPr>
        <w:tabs>
          <w:tab w:val="left" w:pos="477"/>
        </w:tabs>
        <w:spacing w:before="156" w:line="273" w:lineRule="auto"/>
        <w:ind w:right="122"/>
        <w:jc w:val="both"/>
        <w:rPr>
          <w:sz w:val="20"/>
        </w:rPr>
      </w:pPr>
      <w:r>
        <w:rPr>
          <w:sz w:val="20"/>
        </w:rPr>
        <w:t>wykonanie</w:t>
      </w:r>
      <w:r>
        <w:rPr>
          <w:spacing w:val="-10"/>
          <w:sz w:val="20"/>
        </w:rPr>
        <w:t xml:space="preserve"> </w:t>
      </w:r>
      <w:r>
        <w:rPr>
          <w:sz w:val="20"/>
        </w:rPr>
        <w:t>wszystkich</w:t>
      </w:r>
      <w:r>
        <w:rPr>
          <w:spacing w:val="-7"/>
          <w:sz w:val="20"/>
        </w:rPr>
        <w:t xml:space="preserve"> </w:t>
      </w:r>
      <w:r>
        <w:rPr>
          <w:sz w:val="20"/>
        </w:rPr>
        <w:t>elementów</w:t>
      </w:r>
      <w:r>
        <w:rPr>
          <w:spacing w:val="-7"/>
          <w:sz w:val="20"/>
        </w:rPr>
        <w:t xml:space="preserve"> </w:t>
      </w:r>
      <w:r>
        <w:rPr>
          <w:sz w:val="20"/>
        </w:rPr>
        <w:t>wynikających</w:t>
      </w:r>
      <w:r>
        <w:rPr>
          <w:spacing w:val="-6"/>
          <w:sz w:val="20"/>
        </w:rPr>
        <w:t xml:space="preserve"> </w:t>
      </w:r>
      <w:r>
        <w:rPr>
          <w:sz w:val="20"/>
        </w:rPr>
        <w:t>z</w:t>
      </w:r>
      <w:r>
        <w:rPr>
          <w:spacing w:val="-7"/>
          <w:sz w:val="20"/>
        </w:rPr>
        <w:t xml:space="preserve"> </w:t>
      </w:r>
      <w:r>
        <w:rPr>
          <w:sz w:val="20"/>
        </w:rPr>
        <w:t>opracowań</w:t>
      </w:r>
      <w:r>
        <w:rPr>
          <w:spacing w:val="-6"/>
          <w:sz w:val="20"/>
        </w:rPr>
        <w:t xml:space="preserve"> </w:t>
      </w:r>
      <w:r>
        <w:rPr>
          <w:sz w:val="20"/>
        </w:rPr>
        <w:t>roboczych</w:t>
      </w:r>
      <w:r>
        <w:rPr>
          <w:spacing w:val="-5"/>
          <w:sz w:val="20"/>
        </w:rPr>
        <w:t xml:space="preserve"> </w:t>
      </w:r>
      <w:r>
        <w:rPr>
          <w:sz w:val="20"/>
        </w:rPr>
        <w:t>Wykonawcy,</w:t>
      </w:r>
      <w:r>
        <w:rPr>
          <w:spacing w:val="-8"/>
          <w:sz w:val="20"/>
        </w:rPr>
        <w:t xml:space="preserve"> </w:t>
      </w:r>
      <w:r>
        <w:rPr>
          <w:sz w:val="20"/>
        </w:rPr>
        <w:t>o ile nie są przedmiotem rozliczeń odrębnych</w:t>
      </w:r>
      <w:r>
        <w:rPr>
          <w:spacing w:val="-6"/>
          <w:sz w:val="20"/>
        </w:rPr>
        <w:t xml:space="preserve"> </w:t>
      </w:r>
      <w:r>
        <w:rPr>
          <w:sz w:val="20"/>
        </w:rPr>
        <w:t>Specyfikacji,</w:t>
      </w:r>
    </w:p>
    <w:p w14:paraId="0B206CE1" w14:textId="77777777" w:rsidR="009D5BAF" w:rsidRDefault="00D52603">
      <w:pPr>
        <w:pStyle w:val="Akapitzlist"/>
        <w:numPr>
          <w:ilvl w:val="0"/>
          <w:numId w:val="5"/>
        </w:numPr>
        <w:tabs>
          <w:tab w:val="left" w:pos="477"/>
        </w:tabs>
        <w:spacing w:before="123" w:line="276" w:lineRule="auto"/>
        <w:ind w:right="115"/>
        <w:jc w:val="both"/>
        <w:rPr>
          <w:sz w:val="20"/>
        </w:rPr>
      </w:pPr>
      <w:r>
        <w:rPr>
          <w:sz w:val="20"/>
        </w:rPr>
        <w:t>zakup, dostarczenie, składowanie i przygotowanie wszystkich niezbędnych materiałów i</w:t>
      </w:r>
      <w:r>
        <w:rPr>
          <w:spacing w:val="-6"/>
          <w:sz w:val="20"/>
        </w:rPr>
        <w:t xml:space="preserve"> </w:t>
      </w:r>
      <w:r>
        <w:rPr>
          <w:sz w:val="20"/>
        </w:rPr>
        <w:t>wyrobów</w:t>
      </w:r>
      <w:r>
        <w:rPr>
          <w:spacing w:val="-8"/>
          <w:sz w:val="20"/>
        </w:rPr>
        <w:t xml:space="preserve"> </w:t>
      </w:r>
      <w:r>
        <w:rPr>
          <w:sz w:val="20"/>
        </w:rPr>
        <w:t>podstawowych</w:t>
      </w:r>
      <w:r>
        <w:rPr>
          <w:spacing w:val="-8"/>
          <w:sz w:val="20"/>
        </w:rPr>
        <w:t xml:space="preserve"> </w:t>
      </w:r>
      <w:r>
        <w:rPr>
          <w:sz w:val="20"/>
        </w:rPr>
        <w:t>i</w:t>
      </w:r>
      <w:r>
        <w:rPr>
          <w:spacing w:val="-5"/>
          <w:sz w:val="20"/>
        </w:rPr>
        <w:t xml:space="preserve"> </w:t>
      </w:r>
      <w:r>
        <w:rPr>
          <w:sz w:val="20"/>
        </w:rPr>
        <w:t>pomocniczych,</w:t>
      </w:r>
      <w:r>
        <w:rPr>
          <w:spacing w:val="-6"/>
          <w:sz w:val="20"/>
        </w:rPr>
        <w:t xml:space="preserve"> </w:t>
      </w:r>
      <w:r>
        <w:rPr>
          <w:sz w:val="20"/>
        </w:rPr>
        <w:t>w</w:t>
      </w:r>
      <w:r>
        <w:rPr>
          <w:spacing w:val="-9"/>
          <w:sz w:val="20"/>
        </w:rPr>
        <w:t xml:space="preserve"> </w:t>
      </w:r>
      <w:r>
        <w:rPr>
          <w:sz w:val="20"/>
        </w:rPr>
        <w:t>ilościach</w:t>
      </w:r>
      <w:r>
        <w:rPr>
          <w:spacing w:val="-7"/>
          <w:sz w:val="20"/>
        </w:rPr>
        <w:t xml:space="preserve"> </w:t>
      </w:r>
      <w:r>
        <w:rPr>
          <w:sz w:val="20"/>
        </w:rPr>
        <w:t>potrzebnych</w:t>
      </w:r>
      <w:r>
        <w:rPr>
          <w:spacing w:val="-8"/>
          <w:sz w:val="20"/>
        </w:rPr>
        <w:t xml:space="preserve"> </w:t>
      </w:r>
      <w:r>
        <w:rPr>
          <w:sz w:val="20"/>
        </w:rPr>
        <w:t>do</w:t>
      </w:r>
      <w:r>
        <w:rPr>
          <w:spacing w:val="-9"/>
          <w:sz w:val="20"/>
        </w:rPr>
        <w:t xml:space="preserve"> </w:t>
      </w:r>
      <w:r>
        <w:rPr>
          <w:sz w:val="20"/>
        </w:rPr>
        <w:t>wykonania</w:t>
      </w:r>
      <w:r>
        <w:rPr>
          <w:spacing w:val="-7"/>
          <w:sz w:val="20"/>
        </w:rPr>
        <w:t xml:space="preserve"> </w:t>
      </w:r>
      <w:r>
        <w:rPr>
          <w:sz w:val="20"/>
        </w:rPr>
        <w:t>robót tj. uwzględniających normatywne ubytki oraz niezbędne naddatki technologiczne (np. długości</w:t>
      </w:r>
      <w:r>
        <w:rPr>
          <w:spacing w:val="-11"/>
          <w:sz w:val="20"/>
        </w:rPr>
        <w:t xml:space="preserve"> </w:t>
      </w:r>
      <w:r>
        <w:rPr>
          <w:sz w:val="20"/>
        </w:rPr>
        <w:t>kolumn</w:t>
      </w:r>
      <w:r>
        <w:rPr>
          <w:spacing w:val="-12"/>
          <w:sz w:val="20"/>
        </w:rPr>
        <w:t xml:space="preserve"> </w:t>
      </w:r>
      <w:r>
        <w:rPr>
          <w:sz w:val="20"/>
        </w:rPr>
        <w:t>ponad</w:t>
      </w:r>
      <w:r>
        <w:rPr>
          <w:spacing w:val="-13"/>
          <w:sz w:val="20"/>
        </w:rPr>
        <w:t xml:space="preserve"> </w:t>
      </w:r>
      <w:r>
        <w:rPr>
          <w:sz w:val="20"/>
        </w:rPr>
        <w:t>poziomem</w:t>
      </w:r>
      <w:r>
        <w:rPr>
          <w:spacing w:val="-14"/>
          <w:sz w:val="20"/>
        </w:rPr>
        <w:t xml:space="preserve"> </w:t>
      </w:r>
      <w:r>
        <w:rPr>
          <w:sz w:val="20"/>
        </w:rPr>
        <w:t>ścięcia</w:t>
      </w:r>
      <w:r>
        <w:rPr>
          <w:spacing w:val="-13"/>
          <w:sz w:val="20"/>
        </w:rPr>
        <w:t xml:space="preserve"> </w:t>
      </w:r>
      <w:r>
        <w:rPr>
          <w:sz w:val="20"/>
        </w:rPr>
        <w:t>głowic,</w:t>
      </w:r>
      <w:r>
        <w:rPr>
          <w:spacing w:val="-14"/>
          <w:sz w:val="20"/>
        </w:rPr>
        <w:t xml:space="preserve"> </w:t>
      </w:r>
      <w:r>
        <w:rPr>
          <w:sz w:val="20"/>
        </w:rPr>
        <w:t>ilość</w:t>
      </w:r>
      <w:r>
        <w:rPr>
          <w:spacing w:val="-15"/>
          <w:sz w:val="20"/>
        </w:rPr>
        <w:t xml:space="preserve"> </w:t>
      </w:r>
      <w:r>
        <w:rPr>
          <w:sz w:val="20"/>
        </w:rPr>
        <w:t>zaczynu,</w:t>
      </w:r>
      <w:r>
        <w:rPr>
          <w:spacing w:val="-13"/>
          <w:sz w:val="20"/>
        </w:rPr>
        <w:t xml:space="preserve"> </w:t>
      </w:r>
      <w:r>
        <w:rPr>
          <w:sz w:val="20"/>
        </w:rPr>
        <w:t>uzupełnianie</w:t>
      </w:r>
      <w:r>
        <w:rPr>
          <w:spacing w:val="-15"/>
          <w:sz w:val="20"/>
        </w:rPr>
        <w:t xml:space="preserve"> </w:t>
      </w:r>
      <w:r>
        <w:rPr>
          <w:sz w:val="20"/>
        </w:rPr>
        <w:t>ubytków),</w:t>
      </w:r>
    </w:p>
    <w:p w14:paraId="75FDBB85" w14:textId="77777777" w:rsidR="009D5BAF" w:rsidRDefault="00D52603">
      <w:pPr>
        <w:pStyle w:val="Akapitzlist"/>
        <w:numPr>
          <w:ilvl w:val="0"/>
          <w:numId w:val="5"/>
        </w:numPr>
        <w:tabs>
          <w:tab w:val="left" w:pos="477"/>
        </w:tabs>
        <w:spacing w:before="118" w:line="276" w:lineRule="auto"/>
        <w:ind w:right="114"/>
        <w:jc w:val="both"/>
        <w:rPr>
          <w:sz w:val="20"/>
        </w:rPr>
      </w:pPr>
      <w:r>
        <w:rPr>
          <w:sz w:val="20"/>
        </w:rPr>
        <w:t xml:space="preserve">stały nadzór geotechniczny, w zakres którego wchodzą czynności związane bieżącą kontrolą wykonywania robót zgodnie z wymaganiami określonymi w pkt 5 </w:t>
      </w:r>
      <w:r w:rsidR="00C419A2">
        <w:rPr>
          <w:sz w:val="20"/>
        </w:rPr>
        <w:t>SST</w:t>
      </w:r>
      <w:r>
        <w:rPr>
          <w:sz w:val="20"/>
        </w:rPr>
        <w:t xml:space="preserve"> oraz zapewnienie właściwej kontroli jakości zgodnie z pkt 6</w:t>
      </w:r>
      <w:r>
        <w:rPr>
          <w:spacing w:val="-9"/>
          <w:sz w:val="20"/>
        </w:rPr>
        <w:t xml:space="preserve"> </w:t>
      </w:r>
      <w:r w:rsidR="00C419A2">
        <w:rPr>
          <w:sz w:val="20"/>
        </w:rPr>
        <w:t>SST</w:t>
      </w:r>
      <w:r>
        <w:rPr>
          <w:sz w:val="20"/>
        </w:rPr>
        <w:t>,</w:t>
      </w:r>
    </w:p>
    <w:p w14:paraId="220FC31C" w14:textId="77777777" w:rsidR="009D5BAF" w:rsidRDefault="00D52603">
      <w:pPr>
        <w:pStyle w:val="Akapitzlist"/>
        <w:numPr>
          <w:ilvl w:val="0"/>
          <w:numId w:val="5"/>
        </w:numPr>
        <w:tabs>
          <w:tab w:val="left" w:pos="477"/>
        </w:tabs>
        <w:spacing w:before="117"/>
        <w:ind w:hanging="361"/>
        <w:jc w:val="both"/>
        <w:rPr>
          <w:sz w:val="20"/>
        </w:rPr>
      </w:pPr>
      <w:r>
        <w:rPr>
          <w:sz w:val="20"/>
        </w:rPr>
        <w:t>mobilizację sprzętu oraz organizację budowy i stanowisk wytwarzania</w:t>
      </w:r>
      <w:r>
        <w:rPr>
          <w:spacing w:val="-14"/>
          <w:sz w:val="20"/>
        </w:rPr>
        <w:t xml:space="preserve"> </w:t>
      </w:r>
      <w:r>
        <w:rPr>
          <w:sz w:val="20"/>
        </w:rPr>
        <w:t>zaczynu,</w:t>
      </w:r>
    </w:p>
    <w:p w14:paraId="51BCC6B0" w14:textId="77777777" w:rsidR="009D5BAF" w:rsidRDefault="00D52603">
      <w:pPr>
        <w:pStyle w:val="Akapitzlist"/>
        <w:numPr>
          <w:ilvl w:val="0"/>
          <w:numId w:val="5"/>
        </w:numPr>
        <w:tabs>
          <w:tab w:val="left" w:pos="476"/>
          <w:tab w:val="left" w:pos="477"/>
        </w:tabs>
        <w:spacing w:before="156" w:line="273" w:lineRule="auto"/>
        <w:ind w:right="127"/>
        <w:rPr>
          <w:sz w:val="20"/>
        </w:rPr>
      </w:pPr>
      <w:r>
        <w:rPr>
          <w:sz w:val="20"/>
        </w:rPr>
        <w:t>montaż, przemieszczanie w obrębie robót i demontaż sprzętu podstawowego i niezbędnych urządzeń</w:t>
      </w:r>
      <w:r>
        <w:rPr>
          <w:spacing w:val="-1"/>
          <w:sz w:val="20"/>
        </w:rPr>
        <w:t xml:space="preserve"> </w:t>
      </w:r>
      <w:r>
        <w:rPr>
          <w:sz w:val="20"/>
        </w:rPr>
        <w:t>towarzyszących,</w:t>
      </w:r>
    </w:p>
    <w:p w14:paraId="521F2CA5" w14:textId="77777777" w:rsidR="009D5BAF" w:rsidRDefault="00D52603">
      <w:pPr>
        <w:pStyle w:val="Akapitzlist"/>
        <w:numPr>
          <w:ilvl w:val="0"/>
          <w:numId w:val="5"/>
        </w:numPr>
        <w:tabs>
          <w:tab w:val="left" w:pos="476"/>
          <w:tab w:val="left" w:pos="477"/>
        </w:tabs>
        <w:spacing w:before="121" w:line="276" w:lineRule="auto"/>
        <w:ind w:right="125"/>
        <w:rPr>
          <w:sz w:val="20"/>
        </w:rPr>
      </w:pPr>
      <w:r>
        <w:rPr>
          <w:sz w:val="20"/>
        </w:rPr>
        <w:t>wykonanie (formowanie) kolumn o określonej średnicy i kierunku, do żądanej głębokości, wg przyjętej technologii i warunków</w:t>
      </w:r>
      <w:r>
        <w:rPr>
          <w:spacing w:val="-1"/>
          <w:sz w:val="20"/>
        </w:rPr>
        <w:t xml:space="preserve"> </w:t>
      </w:r>
      <w:r>
        <w:rPr>
          <w:sz w:val="20"/>
        </w:rPr>
        <w:t>gruntowo-wodnych,</w:t>
      </w:r>
    </w:p>
    <w:p w14:paraId="1100A690" w14:textId="77777777" w:rsidR="009D5BAF" w:rsidRDefault="00D52603">
      <w:pPr>
        <w:pStyle w:val="Akapitzlist"/>
        <w:numPr>
          <w:ilvl w:val="0"/>
          <w:numId w:val="5"/>
        </w:numPr>
        <w:tabs>
          <w:tab w:val="left" w:pos="476"/>
          <w:tab w:val="left" w:pos="477"/>
        </w:tabs>
        <w:spacing w:before="118"/>
        <w:ind w:hanging="361"/>
        <w:rPr>
          <w:sz w:val="20"/>
        </w:rPr>
      </w:pPr>
      <w:r>
        <w:rPr>
          <w:sz w:val="20"/>
        </w:rPr>
        <w:t>czas niezbędny na związanie</w:t>
      </w:r>
      <w:r>
        <w:rPr>
          <w:spacing w:val="-7"/>
          <w:sz w:val="20"/>
        </w:rPr>
        <w:t xml:space="preserve"> </w:t>
      </w:r>
      <w:proofErr w:type="spellStart"/>
      <w:r>
        <w:rPr>
          <w:sz w:val="20"/>
        </w:rPr>
        <w:t>cementogruntu</w:t>
      </w:r>
      <w:proofErr w:type="spellEnd"/>
      <w:r>
        <w:rPr>
          <w:sz w:val="20"/>
        </w:rPr>
        <w:t>,</w:t>
      </w:r>
    </w:p>
    <w:p w14:paraId="61029603" w14:textId="77777777" w:rsidR="009D5BAF" w:rsidRDefault="00D52603">
      <w:pPr>
        <w:pStyle w:val="Akapitzlist"/>
        <w:numPr>
          <w:ilvl w:val="0"/>
          <w:numId w:val="5"/>
        </w:numPr>
        <w:tabs>
          <w:tab w:val="left" w:pos="477"/>
        </w:tabs>
        <w:ind w:hanging="361"/>
        <w:jc w:val="both"/>
        <w:rPr>
          <w:sz w:val="20"/>
        </w:rPr>
      </w:pPr>
      <w:r>
        <w:rPr>
          <w:sz w:val="20"/>
        </w:rPr>
        <w:t>wyrównanie i zagęszczenie powierzchniowe gruntu dookoła</w:t>
      </w:r>
      <w:r>
        <w:rPr>
          <w:spacing w:val="-5"/>
          <w:sz w:val="20"/>
        </w:rPr>
        <w:t xml:space="preserve"> </w:t>
      </w:r>
      <w:r>
        <w:rPr>
          <w:sz w:val="20"/>
        </w:rPr>
        <w:t>kolumn,</w:t>
      </w:r>
    </w:p>
    <w:p w14:paraId="3B41D7AB" w14:textId="77777777" w:rsidR="009D5BAF" w:rsidRDefault="00D52603">
      <w:pPr>
        <w:pStyle w:val="Akapitzlist"/>
        <w:numPr>
          <w:ilvl w:val="0"/>
          <w:numId w:val="5"/>
        </w:numPr>
        <w:tabs>
          <w:tab w:val="left" w:pos="477"/>
        </w:tabs>
        <w:spacing w:before="154"/>
        <w:ind w:hanging="361"/>
        <w:jc w:val="both"/>
        <w:rPr>
          <w:sz w:val="20"/>
        </w:rPr>
      </w:pPr>
      <w:r>
        <w:rPr>
          <w:sz w:val="20"/>
        </w:rPr>
        <w:t>wykonanie wszystkich niezbędnych badań, prób, pomiarów i</w:t>
      </w:r>
      <w:r>
        <w:rPr>
          <w:spacing w:val="-10"/>
          <w:sz w:val="20"/>
        </w:rPr>
        <w:t xml:space="preserve"> </w:t>
      </w:r>
      <w:r>
        <w:rPr>
          <w:sz w:val="20"/>
        </w:rPr>
        <w:t>sprawdzeń</w:t>
      </w:r>
    </w:p>
    <w:p w14:paraId="67FB8825" w14:textId="77777777" w:rsidR="009D5BAF" w:rsidRDefault="00D52603">
      <w:pPr>
        <w:pStyle w:val="Akapitzlist"/>
        <w:numPr>
          <w:ilvl w:val="0"/>
          <w:numId w:val="5"/>
        </w:numPr>
        <w:tabs>
          <w:tab w:val="left" w:pos="476"/>
          <w:tab w:val="left" w:pos="477"/>
        </w:tabs>
        <w:spacing w:line="273" w:lineRule="auto"/>
        <w:ind w:right="122"/>
        <w:rPr>
          <w:sz w:val="20"/>
        </w:rPr>
      </w:pPr>
      <w:r>
        <w:rPr>
          <w:sz w:val="20"/>
        </w:rPr>
        <w:t>prowadzenie</w:t>
      </w:r>
      <w:r>
        <w:rPr>
          <w:spacing w:val="-15"/>
          <w:sz w:val="20"/>
        </w:rPr>
        <w:t xml:space="preserve"> </w:t>
      </w:r>
      <w:r>
        <w:rPr>
          <w:sz w:val="20"/>
        </w:rPr>
        <w:t>dziennika</w:t>
      </w:r>
      <w:r>
        <w:rPr>
          <w:spacing w:val="-12"/>
          <w:sz w:val="20"/>
        </w:rPr>
        <w:t xml:space="preserve"> </w:t>
      </w:r>
      <w:r>
        <w:rPr>
          <w:sz w:val="20"/>
        </w:rPr>
        <w:t>wykonania</w:t>
      </w:r>
      <w:r>
        <w:rPr>
          <w:spacing w:val="-13"/>
          <w:sz w:val="20"/>
        </w:rPr>
        <w:t xml:space="preserve"> </w:t>
      </w:r>
      <w:r>
        <w:rPr>
          <w:sz w:val="20"/>
        </w:rPr>
        <w:t>wzmocnienia</w:t>
      </w:r>
      <w:r>
        <w:rPr>
          <w:spacing w:val="-15"/>
          <w:sz w:val="20"/>
        </w:rPr>
        <w:t xml:space="preserve"> </w:t>
      </w:r>
      <w:r>
        <w:rPr>
          <w:sz w:val="20"/>
        </w:rPr>
        <w:t>oraz</w:t>
      </w:r>
      <w:r>
        <w:rPr>
          <w:spacing w:val="-12"/>
          <w:sz w:val="20"/>
        </w:rPr>
        <w:t xml:space="preserve"> </w:t>
      </w:r>
      <w:r>
        <w:rPr>
          <w:sz w:val="20"/>
        </w:rPr>
        <w:t>innych</w:t>
      </w:r>
      <w:r>
        <w:rPr>
          <w:spacing w:val="-11"/>
          <w:sz w:val="20"/>
        </w:rPr>
        <w:t xml:space="preserve"> </w:t>
      </w:r>
      <w:r>
        <w:rPr>
          <w:sz w:val="20"/>
        </w:rPr>
        <w:t>wymaganych</w:t>
      </w:r>
      <w:r>
        <w:rPr>
          <w:spacing w:val="-12"/>
          <w:sz w:val="20"/>
        </w:rPr>
        <w:t xml:space="preserve"> </w:t>
      </w:r>
      <w:r>
        <w:rPr>
          <w:sz w:val="20"/>
        </w:rPr>
        <w:t>dokumentów realizacyjnych i</w:t>
      </w:r>
      <w:r>
        <w:rPr>
          <w:spacing w:val="1"/>
          <w:sz w:val="20"/>
        </w:rPr>
        <w:t xml:space="preserve"> </w:t>
      </w:r>
      <w:r>
        <w:rPr>
          <w:sz w:val="20"/>
        </w:rPr>
        <w:t>odbiorczych,</w:t>
      </w:r>
    </w:p>
    <w:p w14:paraId="37A2E928" w14:textId="77777777" w:rsidR="009D5BAF" w:rsidRDefault="00D52603">
      <w:pPr>
        <w:pStyle w:val="Akapitzlist"/>
        <w:numPr>
          <w:ilvl w:val="0"/>
          <w:numId w:val="5"/>
        </w:numPr>
        <w:tabs>
          <w:tab w:val="left" w:pos="476"/>
          <w:tab w:val="left" w:pos="477"/>
          <w:tab w:val="left" w:pos="2349"/>
          <w:tab w:val="left" w:pos="2648"/>
          <w:tab w:val="left" w:pos="4176"/>
          <w:tab w:val="left" w:pos="5077"/>
          <w:tab w:val="left" w:pos="5849"/>
          <w:tab w:val="left" w:pos="6199"/>
          <w:tab w:val="left" w:pos="7415"/>
          <w:tab w:val="left" w:pos="7953"/>
          <w:tab w:val="left" w:pos="9133"/>
        </w:tabs>
        <w:spacing w:before="124" w:line="273" w:lineRule="auto"/>
        <w:ind w:right="116"/>
        <w:rPr>
          <w:sz w:val="20"/>
        </w:rPr>
      </w:pPr>
      <w:r>
        <w:rPr>
          <w:sz w:val="20"/>
        </w:rPr>
        <w:t>uporządkowanie</w:t>
      </w:r>
      <w:r>
        <w:rPr>
          <w:sz w:val="20"/>
        </w:rPr>
        <w:tab/>
        <w:t>i</w:t>
      </w:r>
      <w:r>
        <w:rPr>
          <w:sz w:val="20"/>
        </w:rPr>
        <w:tab/>
        <w:t>oczyszczenie</w:t>
      </w:r>
      <w:r>
        <w:rPr>
          <w:sz w:val="20"/>
        </w:rPr>
        <w:tab/>
        <w:t>terenu</w:t>
      </w:r>
      <w:r>
        <w:rPr>
          <w:sz w:val="20"/>
        </w:rPr>
        <w:tab/>
        <w:t>robót</w:t>
      </w:r>
      <w:r>
        <w:rPr>
          <w:sz w:val="20"/>
        </w:rPr>
        <w:tab/>
        <w:t>z</w:t>
      </w:r>
      <w:r>
        <w:rPr>
          <w:sz w:val="20"/>
        </w:rPr>
        <w:tab/>
        <w:t>odpadów,</w:t>
      </w:r>
      <w:r>
        <w:rPr>
          <w:sz w:val="20"/>
        </w:rPr>
        <w:tab/>
      </w:r>
      <w:r>
        <w:rPr>
          <w:spacing w:val="2"/>
          <w:sz w:val="20"/>
        </w:rPr>
        <w:t>ich</w:t>
      </w:r>
      <w:r>
        <w:rPr>
          <w:spacing w:val="2"/>
          <w:sz w:val="20"/>
        </w:rPr>
        <w:tab/>
      </w:r>
      <w:r>
        <w:rPr>
          <w:sz w:val="20"/>
        </w:rPr>
        <w:t>usunięcie</w:t>
      </w:r>
      <w:r>
        <w:rPr>
          <w:sz w:val="20"/>
        </w:rPr>
        <w:tab/>
      </w:r>
      <w:r>
        <w:rPr>
          <w:spacing w:val="-18"/>
          <w:sz w:val="20"/>
        </w:rPr>
        <w:t xml:space="preserve">i </w:t>
      </w:r>
      <w:r>
        <w:rPr>
          <w:sz w:val="20"/>
        </w:rPr>
        <w:t>likwidacja/utylizacja,</w:t>
      </w:r>
    </w:p>
    <w:p w14:paraId="7FD764B7" w14:textId="77777777" w:rsidR="009D5BAF" w:rsidRDefault="00D52603">
      <w:pPr>
        <w:pStyle w:val="Akapitzlist"/>
        <w:numPr>
          <w:ilvl w:val="0"/>
          <w:numId w:val="5"/>
        </w:numPr>
        <w:tabs>
          <w:tab w:val="left" w:pos="476"/>
          <w:tab w:val="left" w:pos="477"/>
        </w:tabs>
        <w:spacing w:before="122"/>
        <w:ind w:hanging="361"/>
        <w:rPr>
          <w:sz w:val="20"/>
        </w:rPr>
      </w:pPr>
      <w:r>
        <w:rPr>
          <w:sz w:val="20"/>
        </w:rPr>
        <w:t>likwidacja wszystkich tymczasowych elementów związanych z</w:t>
      </w:r>
      <w:r>
        <w:rPr>
          <w:spacing w:val="-6"/>
          <w:sz w:val="20"/>
        </w:rPr>
        <w:t xml:space="preserve"> </w:t>
      </w:r>
      <w:r>
        <w:rPr>
          <w:sz w:val="20"/>
        </w:rPr>
        <w:t>robotami,</w:t>
      </w:r>
    </w:p>
    <w:p w14:paraId="053FC1BC" w14:textId="77777777" w:rsidR="009D5BAF" w:rsidRDefault="00D52603">
      <w:pPr>
        <w:pStyle w:val="Akapitzlist"/>
        <w:numPr>
          <w:ilvl w:val="0"/>
          <w:numId w:val="5"/>
        </w:numPr>
        <w:tabs>
          <w:tab w:val="left" w:pos="477"/>
        </w:tabs>
        <w:spacing w:before="154"/>
        <w:ind w:hanging="361"/>
        <w:jc w:val="both"/>
        <w:rPr>
          <w:sz w:val="20"/>
        </w:rPr>
      </w:pPr>
      <w:r>
        <w:rPr>
          <w:sz w:val="20"/>
        </w:rPr>
        <w:t>sporządzenie dokumentacji powykonawczej wzmocnienia</w:t>
      </w:r>
      <w:r>
        <w:rPr>
          <w:spacing w:val="-4"/>
          <w:sz w:val="20"/>
        </w:rPr>
        <w:t xml:space="preserve"> </w:t>
      </w:r>
      <w:r>
        <w:rPr>
          <w:sz w:val="20"/>
        </w:rPr>
        <w:t>podłoża,</w:t>
      </w:r>
    </w:p>
    <w:p w14:paraId="79F80982" w14:textId="77777777" w:rsidR="009D5BAF" w:rsidRDefault="00D52603">
      <w:pPr>
        <w:pStyle w:val="Akapitzlist"/>
        <w:numPr>
          <w:ilvl w:val="0"/>
          <w:numId w:val="5"/>
        </w:numPr>
        <w:tabs>
          <w:tab w:val="left" w:pos="476"/>
          <w:tab w:val="left" w:pos="477"/>
        </w:tabs>
        <w:spacing w:before="156" w:line="273" w:lineRule="auto"/>
        <w:ind w:right="121"/>
        <w:rPr>
          <w:sz w:val="20"/>
        </w:rPr>
      </w:pPr>
      <w:r>
        <w:rPr>
          <w:sz w:val="20"/>
        </w:rPr>
        <w:t>wszelkie inne czynności związane z prawidłowym wykonaniem robót zgodnie z wymaganiami niniejszych</w:t>
      </w:r>
      <w:r>
        <w:rPr>
          <w:spacing w:val="2"/>
          <w:sz w:val="20"/>
        </w:rPr>
        <w:t xml:space="preserve"> </w:t>
      </w:r>
      <w:r w:rsidR="00C419A2">
        <w:rPr>
          <w:sz w:val="20"/>
        </w:rPr>
        <w:t>SST</w:t>
      </w:r>
      <w:r>
        <w:rPr>
          <w:sz w:val="20"/>
        </w:rPr>
        <w:t>.</w:t>
      </w:r>
    </w:p>
    <w:p w14:paraId="3B91B39E" w14:textId="77777777" w:rsidR="009D5BAF" w:rsidRDefault="00D52603">
      <w:pPr>
        <w:pStyle w:val="Tekstpodstawowy"/>
        <w:spacing w:before="122" w:line="276" w:lineRule="auto"/>
      </w:pPr>
      <w:r>
        <w:t>W cenach jednostkowych należy uwzględnić ewentualne dodatkowe zakresy wzmocnień, wynikające z lokalizacji dróg technologicznych, technologii budowy itp.</w:t>
      </w:r>
    </w:p>
    <w:p w14:paraId="5FA483BF" w14:textId="77777777" w:rsidR="009D5BAF" w:rsidRDefault="00D52603">
      <w:pPr>
        <w:pStyle w:val="Nagwek1"/>
        <w:numPr>
          <w:ilvl w:val="1"/>
          <w:numId w:val="7"/>
        </w:numPr>
        <w:tabs>
          <w:tab w:val="left" w:pos="683"/>
        </w:tabs>
        <w:spacing w:before="118"/>
      </w:pPr>
      <w:bookmarkStart w:id="50" w:name="_bookmark50"/>
      <w:bookmarkEnd w:id="50"/>
      <w:r>
        <w:t>Sposób rozliczenia robót tymczasowych i prac</w:t>
      </w:r>
      <w:r>
        <w:rPr>
          <w:spacing w:val="-11"/>
        </w:rPr>
        <w:t xml:space="preserve"> </w:t>
      </w:r>
      <w:r>
        <w:t>towarzyszących</w:t>
      </w:r>
    </w:p>
    <w:p w14:paraId="455F1DF0" w14:textId="77777777" w:rsidR="009D5BAF" w:rsidRDefault="00D52603">
      <w:pPr>
        <w:pStyle w:val="Tekstpodstawowy"/>
        <w:spacing w:before="158"/>
      </w:pPr>
      <w:r>
        <w:t xml:space="preserve">Cena wykonania robót określonych niniejszymi </w:t>
      </w:r>
      <w:r w:rsidR="00C419A2">
        <w:t>SST</w:t>
      </w:r>
      <w:r>
        <w:t xml:space="preserve"> obejmuje:</w:t>
      </w:r>
    </w:p>
    <w:p w14:paraId="6D0C5B13" w14:textId="77777777" w:rsidR="009D5BAF" w:rsidRDefault="00D52603">
      <w:pPr>
        <w:pStyle w:val="Akapitzlist"/>
        <w:numPr>
          <w:ilvl w:val="0"/>
          <w:numId w:val="4"/>
        </w:numPr>
        <w:tabs>
          <w:tab w:val="left" w:pos="476"/>
          <w:tab w:val="left" w:pos="477"/>
        </w:tabs>
        <w:spacing w:before="156" w:line="278" w:lineRule="auto"/>
        <w:ind w:right="125"/>
        <w:rPr>
          <w:sz w:val="20"/>
        </w:rPr>
      </w:pPr>
      <w:r>
        <w:rPr>
          <w:sz w:val="20"/>
        </w:rPr>
        <w:t>roboty tymczasowe, które są potrzebne do wykonania robót podstawowych, ale nie są przekazywane Zamawiającemu i są usuwane po wykonaniu robót</w:t>
      </w:r>
      <w:r>
        <w:rPr>
          <w:spacing w:val="-15"/>
          <w:sz w:val="20"/>
        </w:rPr>
        <w:t xml:space="preserve"> </w:t>
      </w:r>
      <w:r>
        <w:rPr>
          <w:sz w:val="20"/>
        </w:rPr>
        <w:t>podstawowych,</w:t>
      </w:r>
    </w:p>
    <w:p w14:paraId="0E0ECE68" w14:textId="77777777" w:rsidR="009D5BAF" w:rsidRDefault="00D52603">
      <w:pPr>
        <w:pStyle w:val="Akapitzlist"/>
        <w:numPr>
          <w:ilvl w:val="0"/>
          <w:numId w:val="4"/>
        </w:numPr>
        <w:tabs>
          <w:tab w:val="left" w:pos="476"/>
          <w:tab w:val="left" w:pos="477"/>
          <w:tab w:val="left" w:pos="7643"/>
        </w:tabs>
        <w:spacing w:before="115" w:line="278" w:lineRule="auto"/>
        <w:ind w:right="117"/>
        <w:rPr>
          <w:sz w:val="20"/>
        </w:rPr>
      </w:pPr>
      <w:r>
        <w:rPr>
          <w:sz w:val="20"/>
        </w:rPr>
        <w:t>prace</w:t>
      </w:r>
      <w:r w:rsidR="00547832">
        <w:rPr>
          <w:sz w:val="20"/>
        </w:rPr>
        <w:t xml:space="preserve"> </w:t>
      </w:r>
      <w:r>
        <w:rPr>
          <w:sz w:val="20"/>
        </w:rPr>
        <w:t xml:space="preserve"> towarzyszące,</w:t>
      </w:r>
      <w:r w:rsidR="00547832">
        <w:rPr>
          <w:sz w:val="20"/>
        </w:rPr>
        <w:t xml:space="preserve"> </w:t>
      </w:r>
      <w:r>
        <w:rPr>
          <w:sz w:val="20"/>
        </w:rPr>
        <w:t>które</w:t>
      </w:r>
      <w:r w:rsidR="00547832">
        <w:rPr>
          <w:sz w:val="20"/>
        </w:rPr>
        <w:t xml:space="preserve"> </w:t>
      </w:r>
      <w:r>
        <w:rPr>
          <w:sz w:val="20"/>
        </w:rPr>
        <w:t>są</w:t>
      </w:r>
      <w:r w:rsidR="00547832">
        <w:rPr>
          <w:sz w:val="20"/>
        </w:rPr>
        <w:t xml:space="preserve"> </w:t>
      </w:r>
      <w:r>
        <w:rPr>
          <w:sz w:val="20"/>
        </w:rPr>
        <w:t>niezbędne do</w:t>
      </w:r>
      <w:r w:rsidRPr="00547832">
        <w:rPr>
          <w:sz w:val="20"/>
        </w:rPr>
        <w:t xml:space="preserve"> </w:t>
      </w:r>
      <w:r>
        <w:rPr>
          <w:sz w:val="20"/>
        </w:rPr>
        <w:t>wykonania</w:t>
      </w:r>
      <w:r w:rsidR="00547832">
        <w:rPr>
          <w:sz w:val="20"/>
        </w:rPr>
        <w:t xml:space="preserve"> robót </w:t>
      </w:r>
      <w:r w:rsidRPr="00547832">
        <w:rPr>
          <w:sz w:val="20"/>
        </w:rPr>
        <w:t xml:space="preserve">podstawowych, </w:t>
      </w:r>
      <w:r>
        <w:rPr>
          <w:sz w:val="20"/>
        </w:rPr>
        <w:t>niezaliczane do robót tymczasowych, jak geodezyjne wytyczenie robót</w:t>
      </w:r>
      <w:r w:rsidRPr="00547832">
        <w:rPr>
          <w:sz w:val="20"/>
        </w:rPr>
        <w:t xml:space="preserve"> </w:t>
      </w:r>
      <w:r>
        <w:rPr>
          <w:sz w:val="20"/>
        </w:rPr>
        <w:t>itd.</w:t>
      </w:r>
    </w:p>
    <w:p w14:paraId="691131D6" w14:textId="77777777" w:rsidR="009D5BAF" w:rsidRDefault="009D5BAF">
      <w:pPr>
        <w:spacing w:line="278" w:lineRule="auto"/>
        <w:rPr>
          <w:sz w:val="20"/>
        </w:rPr>
        <w:sectPr w:rsidR="009D5BAF">
          <w:pgSz w:w="11910" w:h="16840"/>
          <w:pgMar w:top="1320" w:right="1300" w:bottom="1420" w:left="1300" w:header="710" w:footer="1232" w:gutter="0"/>
          <w:cols w:space="708"/>
        </w:sectPr>
      </w:pPr>
    </w:p>
    <w:p w14:paraId="53B1D893" w14:textId="77777777" w:rsidR="009D5BAF" w:rsidRDefault="00D52603">
      <w:pPr>
        <w:pStyle w:val="Nagwek1"/>
        <w:numPr>
          <w:ilvl w:val="0"/>
          <w:numId w:val="7"/>
        </w:numPr>
        <w:tabs>
          <w:tab w:val="left" w:pos="683"/>
        </w:tabs>
        <w:spacing w:before="89"/>
        <w:jc w:val="both"/>
      </w:pPr>
      <w:bookmarkStart w:id="51" w:name="_bookmark51"/>
      <w:bookmarkEnd w:id="51"/>
      <w:r>
        <w:lastRenderedPageBreak/>
        <w:t>PRZEPISY</w:t>
      </w:r>
      <w:r>
        <w:rPr>
          <w:spacing w:val="-1"/>
        </w:rPr>
        <w:t xml:space="preserve"> </w:t>
      </w:r>
      <w:r>
        <w:t>ZWIĄZANE</w:t>
      </w:r>
    </w:p>
    <w:p w14:paraId="68CE6694" w14:textId="77777777" w:rsidR="009D5BAF" w:rsidRDefault="00D52603">
      <w:pPr>
        <w:pStyle w:val="Nagwek1"/>
        <w:numPr>
          <w:ilvl w:val="1"/>
          <w:numId w:val="7"/>
        </w:numPr>
        <w:tabs>
          <w:tab w:val="left" w:pos="825"/>
        </w:tabs>
        <w:spacing w:before="158"/>
        <w:ind w:left="824" w:hanging="709"/>
        <w:jc w:val="both"/>
      </w:pPr>
      <w:bookmarkStart w:id="52" w:name="_bookmark52"/>
      <w:bookmarkEnd w:id="52"/>
      <w:r>
        <w:t>Normy</w:t>
      </w:r>
    </w:p>
    <w:p w14:paraId="51421A2D" w14:textId="77777777" w:rsidR="009D5BAF" w:rsidRDefault="00D52603">
      <w:pPr>
        <w:pStyle w:val="Akapitzlist"/>
        <w:numPr>
          <w:ilvl w:val="0"/>
          <w:numId w:val="3"/>
        </w:numPr>
        <w:tabs>
          <w:tab w:val="left" w:pos="825"/>
        </w:tabs>
        <w:ind w:hanging="709"/>
        <w:jc w:val="both"/>
        <w:rPr>
          <w:sz w:val="20"/>
        </w:rPr>
      </w:pPr>
      <w:r>
        <w:rPr>
          <w:sz w:val="20"/>
        </w:rPr>
        <w:t>PN-B-02480 Grunty budowlane. Określenia, symbole, podział i opis</w:t>
      </w:r>
      <w:r>
        <w:rPr>
          <w:spacing w:val="-17"/>
          <w:sz w:val="20"/>
        </w:rPr>
        <w:t xml:space="preserve"> </w:t>
      </w:r>
      <w:r>
        <w:rPr>
          <w:sz w:val="20"/>
        </w:rPr>
        <w:t>gruntów.</w:t>
      </w:r>
    </w:p>
    <w:p w14:paraId="6FF30517" w14:textId="77777777" w:rsidR="009D5BAF" w:rsidRDefault="00D52603">
      <w:pPr>
        <w:pStyle w:val="Akapitzlist"/>
        <w:numPr>
          <w:ilvl w:val="0"/>
          <w:numId w:val="3"/>
        </w:numPr>
        <w:tabs>
          <w:tab w:val="left" w:pos="825"/>
        </w:tabs>
        <w:spacing w:before="158" w:line="276" w:lineRule="auto"/>
        <w:ind w:right="117"/>
        <w:jc w:val="both"/>
        <w:rPr>
          <w:sz w:val="20"/>
        </w:rPr>
      </w:pPr>
      <w:r>
        <w:rPr>
          <w:sz w:val="20"/>
        </w:rPr>
        <w:t>PN-B-02481:1998 Geotechnika. Terminologia podstawowa, symbole literowe ł jednostki</w:t>
      </w:r>
      <w:r>
        <w:rPr>
          <w:spacing w:val="1"/>
          <w:sz w:val="20"/>
        </w:rPr>
        <w:t xml:space="preserve"> </w:t>
      </w:r>
      <w:r>
        <w:rPr>
          <w:sz w:val="20"/>
        </w:rPr>
        <w:t>miar</w:t>
      </w:r>
    </w:p>
    <w:p w14:paraId="59172DE7" w14:textId="77777777" w:rsidR="009D5BAF" w:rsidRDefault="00D52603">
      <w:pPr>
        <w:pStyle w:val="Akapitzlist"/>
        <w:numPr>
          <w:ilvl w:val="0"/>
          <w:numId w:val="3"/>
        </w:numPr>
        <w:tabs>
          <w:tab w:val="left" w:pos="825"/>
        </w:tabs>
        <w:spacing w:before="120"/>
        <w:ind w:hanging="709"/>
        <w:jc w:val="both"/>
        <w:rPr>
          <w:sz w:val="20"/>
        </w:rPr>
      </w:pPr>
      <w:r>
        <w:rPr>
          <w:sz w:val="20"/>
        </w:rPr>
        <w:t>PN-B-04452:2002 Geotechnika. Badania</w:t>
      </w:r>
      <w:r>
        <w:rPr>
          <w:spacing w:val="-4"/>
          <w:sz w:val="20"/>
        </w:rPr>
        <w:t xml:space="preserve"> </w:t>
      </w:r>
      <w:r>
        <w:rPr>
          <w:sz w:val="20"/>
        </w:rPr>
        <w:t>polowe</w:t>
      </w:r>
    </w:p>
    <w:p w14:paraId="6948DC25" w14:textId="77777777" w:rsidR="009D5BAF" w:rsidRDefault="00D52603">
      <w:pPr>
        <w:pStyle w:val="Akapitzlist"/>
        <w:numPr>
          <w:ilvl w:val="0"/>
          <w:numId w:val="3"/>
        </w:numPr>
        <w:tabs>
          <w:tab w:val="left" w:pos="825"/>
        </w:tabs>
        <w:spacing w:before="156"/>
        <w:ind w:hanging="709"/>
        <w:jc w:val="both"/>
        <w:rPr>
          <w:sz w:val="20"/>
        </w:rPr>
      </w:pPr>
      <w:r>
        <w:rPr>
          <w:sz w:val="20"/>
        </w:rPr>
        <w:t>PN-88/B-04481 Grunty budowlane. Badania próbek</w:t>
      </w:r>
      <w:r>
        <w:rPr>
          <w:spacing w:val="-7"/>
          <w:sz w:val="20"/>
        </w:rPr>
        <w:t xml:space="preserve"> </w:t>
      </w:r>
      <w:r>
        <w:rPr>
          <w:sz w:val="20"/>
        </w:rPr>
        <w:t>gruntu</w:t>
      </w:r>
    </w:p>
    <w:p w14:paraId="2B32607E" w14:textId="77777777" w:rsidR="009D5BAF" w:rsidRDefault="00D52603">
      <w:pPr>
        <w:pStyle w:val="Akapitzlist"/>
        <w:numPr>
          <w:ilvl w:val="0"/>
          <w:numId w:val="3"/>
        </w:numPr>
        <w:tabs>
          <w:tab w:val="left" w:pos="825"/>
        </w:tabs>
        <w:spacing w:before="157" w:line="276" w:lineRule="auto"/>
        <w:ind w:right="123"/>
        <w:jc w:val="both"/>
        <w:rPr>
          <w:sz w:val="20"/>
        </w:rPr>
      </w:pPr>
      <w:r>
        <w:rPr>
          <w:sz w:val="20"/>
        </w:rPr>
        <w:t>PN-EN 12716 Wykonawstwo specjalnych robót geotechnicznych. Iniekcja strumieniowa.</w:t>
      </w:r>
    </w:p>
    <w:p w14:paraId="46AC8E93" w14:textId="77777777" w:rsidR="009D5BAF" w:rsidRDefault="00D52603">
      <w:pPr>
        <w:pStyle w:val="Akapitzlist"/>
        <w:numPr>
          <w:ilvl w:val="0"/>
          <w:numId w:val="3"/>
        </w:numPr>
        <w:tabs>
          <w:tab w:val="left" w:pos="825"/>
        </w:tabs>
        <w:spacing w:before="120" w:line="276" w:lineRule="auto"/>
        <w:ind w:right="119"/>
        <w:jc w:val="both"/>
        <w:rPr>
          <w:sz w:val="20"/>
        </w:rPr>
      </w:pPr>
      <w:r>
        <w:rPr>
          <w:sz w:val="20"/>
        </w:rPr>
        <w:t>PN-EN 1008 Woda zarobowa do betonu. Specyfikacja pobierania próbek, badania i ocena przydatności wody zarobowej do betonu, w tym wody odzyskanej z procesu produkcji</w:t>
      </w:r>
      <w:r>
        <w:rPr>
          <w:spacing w:val="1"/>
          <w:sz w:val="20"/>
        </w:rPr>
        <w:t xml:space="preserve"> </w:t>
      </w:r>
      <w:r>
        <w:rPr>
          <w:sz w:val="20"/>
        </w:rPr>
        <w:t>betonu.</w:t>
      </w:r>
    </w:p>
    <w:p w14:paraId="64E67E35" w14:textId="77777777" w:rsidR="009D5BAF" w:rsidRDefault="00D52603">
      <w:pPr>
        <w:pStyle w:val="Akapitzlist"/>
        <w:numPr>
          <w:ilvl w:val="0"/>
          <w:numId w:val="3"/>
        </w:numPr>
        <w:tabs>
          <w:tab w:val="left" w:pos="825"/>
        </w:tabs>
        <w:spacing w:before="120" w:line="278" w:lineRule="auto"/>
        <w:ind w:right="121"/>
        <w:jc w:val="both"/>
        <w:rPr>
          <w:sz w:val="20"/>
        </w:rPr>
      </w:pPr>
      <w:r>
        <w:rPr>
          <w:sz w:val="20"/>
        </w:rPr>
        <w:t>PN-EN 196-3:Metody badania cementu. Oznaczanie czasów wiązania i stałości objętości</w:t>
      </w:r>
    </w:p>
    <w:p w14:paraId="7984AB2A" w14:textId="77777777" w:rsidR="009D5BAF" w:rsidRDefault="00D52603">
      <w:pPr>
        <w:pStyle w:val="Akapitzlist"/>
        <w:numPr>
          <w:ilvl w:val="0"/>
          <w:numId w:val="3"/>
        </w:numPr>
        <w:tabs>
          <w:tab w:val="left" w:pos="825"/>
        </w:tabs>
        <w:spacing w:before="115"/>
        <w:ind w:hanging="709"/>
        <w:jc w:val="both"/>
        <w:rPr>
          <w:sz w:val="20"/>
        </w:rPr>
      </w:pPr>
      <w:r>
        <w:rPr>
          <w:sz w:val="20"/>
        </w:rPr>
        <w:t>PN-EN 196-6:Metody badania cementu. Oznaczanie stopnia</w:t>
      </w:r>
      <w:r>
        <w:rPr>
          <w:spacing w:val="-10"/>
          <w:sz w:val="20"/>
        </w:rPr>
        <w:t xml:space="preserve"> </w:t>
      </w:r>
      <w:r>
        <w:rPr>
          <w:sz w:val="20"/>
        </w:rPr>
        <w:t>zmielenia</w:t>
      </w:r>
    </w:p>
    <w:p w14:paraId="71A76A62" w14:textId="77777777" w:rsidR="009D5BAF" w:rsidRDefault="00D52603">
      <w:pPr>
        <w:pStyle w:val="Akapitzlist"/>
        <w:numPr>
          <w:ilvl w:val="0"/>
          <w:numId w:val="3"/>
        </w:numPr>
        <w:tabs>
          <w:tab w:val="left" w:pos="825"/>
        </w:tabs>
        <w:spacing w:before="156" w:line="278" w:lineRule="auto"/>
        <w:ind w:right="121"/>
        <w:jc w:val="both"/>
        <w:rPr>
          <w:sz w:val="20"/>
        </w:rPr>
      </w:pPr>
      <w:r>
        <w:rPr>
          <w:sz w:val="20"/>
        </w:rPr>
        <w:t>PN-EN 197-1 Cement, Część 1; Skład, wymagania i kryteria zgodności dotyczące cementów powszechnego</w:t>
      </w:r>
      <w:r>
        <w:rPr>
          <w:spacing w:val="-4"/>
          <w:sz w:val="20"/>
        </w:rPr>
        <w:t xml:space="preserve"> </w:t>
      </w:r>
      <w:r>
        <w:rPr>
          <w:sz w:val="20"/>
        </w:rPr>
        <w:t>użytku.</w:t>
      </w:r>
    </w:p>
    <w:p w14:paraId="3EA922D2" w14:textId="77777777" w:rsidR="009D5BAF" w:rsidRDefault="00D52603">
      <w:pPr>
        <w:pStyle w:val="Akapitzlist"/>
        <w:numPr>
          <w:ilvl w:val="0"/>
          <w:numId w:val="3"/>
        </w:numPr>
        <w:tabs>
          <w:tab w:val="left" w:pos="825"/>
        </w:tabs>
        <w:spacing w:before="115"/>
        <w:ind w:hanging="709"/>
        <w:jc w:val="both"/>
        <w:rPr>
          <w:sz w:val="20"/>
        </w:rPr>
      </w:pPr>
      <w:r>
        <w:rPr>
          <w:sz w:val="20"/>
        </w:rPr>
        <w:t>PN-EN 197-2 Cement. Część 2; Ocena</w:t>
      </w:r>
      <w:r>
        <w:rPr>
          <w:spacing w:val="-2"/>
          <w:sz w:val="20"/>
        </w:rPr>
        <w:t xml:space="preserve"> </w:t>
      </w:r>
      <w:r>
        <w:rPr>
          <w:sz w:val="20"/>
        </w:rPr>
        <w:t>zgodności</w:t>
      </w:r>
    </w:p>
    <w:p w14:paraId="79A99772" w14:textId="77777777" w:rsidR="009D5BAF" w:rsidRDefault="00D52603">
      <w:pPr>
        <w:pStyle w:val="Akapitzlist"/>
        <w:numPr>
          <w:ilvl w:val="0"/>
          <w:numId w:val="3"/>
        </w:numPr>
        <w:tabs>
          <w:tab w:val="left" w:pos="825"/>
        </w:tabs>
        <w:spacing w:before="158" w:line="276" w:lineRule="auto"/>
        <w:ind w:right="118"/>
        <w:jc w:val="both"/>
        <w:rPr>
          <w:sz w:val="20"/>
        </w:rPr>
      </w:pPr>
      <w:r>
        <w:rPr>
          <w:sz w:val="20"/>
        </w:rPr>
        <w:t>PN-81/B-03020 Grunty budowlane. Posadowienie bezpośrednie budowli.</w:t>
      </w:r>
      <w:r>
        <w:rPr>
          <w:spacing w:val="-48"/>
          <w:sz w:val="20"/>
        </w:rPr>
        <w:t xml:space="preserve"> </w:t>
      </w:r>
      <w:r>
        <w:rPr>
          <w:sz w:val="20"/>
        </w:rPr>
        <w:t>Obliczenia statyczne i</w:t>
      </w:r>
      <w:r>
        <w:rPr>
          <w:spacing w:val="-1"/>
          <w:sz w:val="20"/>
        </w:rPr>
        <w:t xml:space="preserve"> </w:t>
      </w:r>
      <w:r>
        <w:rPr>
          <w:sz w:val="20"/>
        </w:rPr>
        <w:t>projektowanie.</w:t>
      </w:r>
    </w:p>
    <w:p w14:paraId="7A23E35A" w14:textId="77777777" w:rsidR="009D5BAF" w:rsidRDefault="00D52603">
      <w:pPr>
        <w:pStyle w:val="Akapitzlist"/>
        <w:numPr>
          <w:ilvl w:val="0"/>
          <w:numId w:val="3"/>
        </w:numPr>
        <w:tabs>
          <w:tab w:val="left" w:pos="824"/>
          <w:tab w:val="left" w:pos="825"/>
        </w:tabs>
        <w:spacing w:before="120"/>
        <w:ind w:hanging="709"/>
        <w:rPr>
          <w:sz w:val="20"/>
        </w:rPr>
      </w:pPr>
      <w:r>
        <w:rPr>
          <w:sz w:val="20"/>
        </w:rPr>
        <w:t>PN-83/B-02482 Fundamenty budowlane. Nośność pali i fundamentów</w:t>
      </w:r>
      <w:r>
        <w:rPr>
          <w:spacing w:val="-20"/>
          <w:sz w:val="20"/>
        </w:rPr>
        <w:t xml:space="preserve"> </w:t>
      </w:r>
      <w:r>
        <w:rPr>
          <w:sz w:val="20"/>
        </w:rPr>
        <w:t>palowych</w:t>
      </w:r>
    </w:p>
    <w:p w14:paraId="4DD5E61C" w14:textId="77777777" w:rsidR="009D5BAF" w:rsidRDefault="00D52603">
      <w:pPr>
        <w:pStyle w:val="Nagwek1"/>
        <w:numPr>
          <w:ilvl w:val="1"/>
          <w:numId w:val="7"/>
        </w:numPr>
        <w:tabs>
          <w:tab w:val="left" w:pos="825"/>
        </w:tabs>
        <w:spacing w:before="156"/>
        <w:ind w:left="824" w:hanging="709"/>
      </w:pPr>
      <w:bookmarkStart w:id="53" w:name="_bookmark53"/>
      <w:bookmarkEnd w:id="53"/>
      <w:r>
        <w:t>Inne</w:t>
      </w:r>
      <w:r>
        <w:rPr>
          <w:spacing w:val="-3"/>
        </w:rPr>
        <w:t xml:space="preserve"> </w:t>
      </w:r>
      <w:r>
        <w:t>dokumenty</w:t>
      </w:r>
    </w:p>
    <w:p w14:paraId="21E9A819" w14:textId="77777777" w:rsidR="009D5BAF" w:rsidRDefault="00D52603">
      <w:pPr>
        <w:pStyle w:val="Akapitzlist"/>
        <w:numPr>
          <w:ilvl w:val="0"/>
          <w:numId w:val="2"/>
        </w:numPr>
        <w:tabs>
          <w:tab w:val="left" w:pos="825"/>
        </w:tabs>
        <w:spacing w:before="157" w:line="276" w:lineRule="auto"/>
        <w:ind w:right="121"/>
        <w:jc w:val="both"/>
        <w:rPr>
          <w:sz w:val="20"/>
        </w:rPr>
      </w:pPr>
      <w:r>
        <w:rPr>
          <w:sz w:val="20"/>
        </w:rPr>
        <w:t xml:space="preserve">Wytyczne wzmacniania podłoża gruntowego w budownictwie drogowym. </w:t>
      </w:r>
      <w:proofErr w:type="spellStart"/>
      <w:r>
        <w:rPr>
          <w:sz w:val="20"/>
        </w:rPr>
        <w:t>IBDiM</w:t>
      </w:r>
      <w:proofErr w:type="spellEnd"/>
      <w:r>
        <w:rPr>
          <w:sz w:val="20"/>
        </w:rPr>
        <w:t>. Warszawa</w:t>
      </w:r>
      <w:r>
        <w:rPr>
          <w:spacing w:val="-2"/>
          <w:sz w:val="20"/>
        </w:rPr>
        <w:t xml:space="preserve"> </w:t>
      </w:r>
      <w:r>
        <w:rPr>
          <w:sz w:val="20"/>
        </w:rPr>
        <w:t>2002.</w:t>
      </w:r>
    </w:p>
    <w:p w14:paraId="1BE29E73" w14:textId="77777777" w:rsidR="009D5BAF" w:rsidRDefault="00D52603">
      <w:pPr>
        <w:pStyle w:val="Akapitzlist"/>
        <w:numPr>
          <w:ilvl w:val="0"/>
          <w:numId w:val="2"/>
        </w:numPr>
        <w:tabs>
          <w:tab w:val="left" w:pos="825"/>
        </w:tabs>
        <w:spacing w:before="120" w:line="276" w:lineRule="auto"/>
        <w:ind w:right="120"/>
        <w:jc w:val="both"/>
        <w:rPr>
          <w:sz w:val="20"/>
        </w:rPr>
      </w:pPr>
      <w:r>
        <w:rPr>
          <w:sz w:val="20"/>
        </w:rPr>
        <w:t>Wytyczne wykonywania badań podłoża gruntowego na potrzeby budownictwa drogowego.</w:t>
      </w:r>
      <w:r>
        <w:rPr>
          <w:spacing w:val="-15"/>
          <w:sz w:val="20"/>
        </w:rPr>
        <w:t xml:space="preserve"> </w:t>
      </w:r>
      <w:r>
        <w:rPr>
          <w:sz w:val="20"/>
        </w:rPr>
        <w:t>Załącznik</w:t>
      </w:r>
      <w:r>
        <w:rPr>
          <w:spacing w:val="-14"/>
          <w:sz w:val="20"/>
        </w:rPr>
        <w:t xml:space="preserve"> </w:t>
      </w:r>
      <w:r>
        <w:rPr>
          <w:sz w:val="20"/>
        </w:rPr>
        <w:t>do</w:t>
      </w:r>
      <w:r>
        <w:rPr>
          <w:spacing w:val="-15"/>
          <w:sz w:val="20"/>
        </w:rPr>
        <w:t xml:space="preserve"> </w:t>
      </w:r>
      <w:r>
        <w:rPr>
          <w:sz w:val="20"/>
        </w:rPr>
        <w:t>zarządzenia</w:t>
      </w:r>
      <w:r>
        <w:rPr>
          <w:spacing w:val="-14"/>
          <w:sz w:val="20"/>
        </w:rPr>
        <w:t xml:space="preserve"> </w:t>
      </w:r>
      <w:r>
        <w:rPr>
          <w:sz w:val="20"/>
        </w:rPr>
        <w:t>nr</w:t>
      </w:r>
      <w:r>
        <w:rPr>
          <w:spacing w:val="-15"/>
          <w:sz w:val="20"/>
        </w:rPr>
        <w:t xml:space="preserve"> </w:t>
      </w:r>
      <w:r>
        <w:rPr>
          <w:sz w:val="20"/>
        </w:rPr>
        <w:t>22</w:t>
      </w:r>
      <w:r>
        <w:rPr>
          <w:spacing w:val="-14"/>
          <w:sz w:val="20"/>
        </w:rPr>
        <w:t xml:space="preserve"> </w:t>
      </w:r>
      <w:r>
        <w:rPr>
          <w:sz w:val="20"/>
        </w:rPr>
        <w:t>Generalnego</w:t>
      </w:r>
      <w:r>
        <w:rPr>
          <w:spacing w:val="-15"/>
          <w:sz w:val="20"/>
        </w:rPr>
        <w:t xml:space="preserve"> </w:t>
      </w:r>
      <w:r>
        <w:rPr>
          <w:sz w:val="20"/>
        </w:rPr>
        <w:t>Dyrektora</w:t>
      </w:r>
      <w:r>
        <w:rPr>
          <w:spacing w:val="-13"/>
          <w:sz w:val="20"/>
        </w:rPr>
        <w:t xml:space="preserve"> </w:t>
      </w:r>
      <w:r>
        <w:rPr>
          <w:sz w:val="20"/>
        </w:rPr>
        <w:t>Dróg</w:t>
      </w:r>
      <w:r>
        <w:rPr>
          <w:spacing w:val="-14"/>
          <w:sz w:val="20"/>
        </w:rPr>
        <w:t xml:space="preserve"> </w:t>
      </w:r>
      <w:r>
        <w:rPr>
          <w:sz w:val="20"/>
        </w:rPr>
        <w:t>Krajowych i Autostrad z dnia 27.06.2019</w:t>
      </w:r>
      <w:r>
        <w:rPr>
          <w:spacing w:val="-1"/>
          <w:sz w:val="20"/>
        </w:rPr>
        <w:t xml:space="preserve"> </w:t>
      </w:r>
      <w:r>
        <w:rPr>
          <w:sz w:val="20"/>
        </w:rPr>
        <w:t>r.</w:t>
      </w:r>
    </w:p>
    <w:sectPr w:rsidR="009D5BAF">
      <w:pgSz w:w="11910" w:h="16840"/>
      <w:pgMar w:top="1320" w:right="1300" w:bottom="1420" w:left="1300" w:header="710" w:footer="1232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5CF675" w14:textId="77777777" w:rsidR="000D209C" w:rsidRDefault="000D209C">
      <w:r>
        <w:separator/>
      </w:r>
    </w:p>
  </w:endnote>
  <w:endnote w:type="continuationSeparator" w:id="0">
    <w:p w14:paraId="71172F7A" w14:textId="77777777" w:rsidR="000D209C" w:rsidRDefault="000D20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1B37C7" w14:textId="77777777" w:rsidR="009D5BAF" w:rsidRDefault="00960F52">
    <w:pPr>
      <w:pStyle w:val="Tekstpodstawowy"/>
      <w:spacing w:line="14" w:lineRule="auto"/>
      <w:ind w:left="0"/>
    </w:pPr>
    <w:r>
      <w:pict w14:anchorId="13E0A0B9"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66.75pt;margin-top:796pt;width:61.8pt;height:11.8pt;z-index:-251658752;mso-position-horizontal-relative:page;mso-position-vertical-relative:page" filled="f" stroked="f">
          <v:textbox inset="0,0,0,0">
            <w:txbxContent>
              <w:p w14:paraId="2B828498" w14:textId="77777777" w:rsidR="009D5BAF" w:rsidRDefault="00D52603">
                <w:pPr>
                  <w:spacing w:before="21"/>
                  <w:ind w:left="20"/>
                  <w:rPr>
                    <w:sz w:val="16"/>
                  </w:rPr>
                </w:pPr>
                <w:r>
                  <w:rPr>
                    <w:sz w:val="16"/>
                  </w:rPr>
                  <w:t xml:space="preserve">Strona </w:t>
                </w:r>
                <w:r>
                  <w:fldChar w:fldCharType="begin"/>
                </w:r>
                <w:r>
                  <w:rPr>
                    <w:sz w:val="16"/>
                  </w:rPr>
                  <w:instrText xml:space="preserve"> PAGE </w:instrText>
                </w:r>
                <w:r>
                  <w:fldChar w:fldCharType="separate"/>
                </w:r>
                <w:r w:rsidR="004538EA">
                  <w:rPr>
                    <w:noProof/>
                    <w:sz w:val="16"/>
                  </w:rPr>
                  <w:t>1</w:t>
                </w:r>
                <w:r>
                  <w:fldChar w:fldCharType="end"/>
                </w:r>
                <w:r>
                  <w:rPr>
                    <w:sz w:val="16"/>
                  </w:rPr>
                  <w:t xml:space="preserve"> z 18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937BC8" w14:textId="77777777" w:rsidR="000D209C" w:rsidRDefault="000D209C">
      <w:r>
        <w:separator/>
      </w:r>
    </w:p>
  </w:footnote>
  <w:footnote w:type="continuationSeparator" w:id="0">
    <w:p w14:paraId="6BDCE031" w14:textId="77777777" w:rsidR="000D209C" w:rsidRDefault="000D209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08068C"/>
    <w:multiLevelType w:val="hybridMultilevel"/>
    <w:tmpl w:val="95708950"/>
    <w:lvl w:ilvl="0" w:tplc="415CF862">
      <w:numFmt w:val="bullet"/>
      <w:lvlText w:val=""/>
      <w:lvlJc w:val="left"/>
      <w:pPr>
        <w:ind w:left="476" w:hanging="360"/>
      </w:pPr>
      <w:rPr>
        <w:rFonts w:ascii="Symbol" w:eastAsia="Symbol" w:hAnsi="Symbol" w:cs="Symbol" w:hint="default"/>
        <w:w w:val="99"/>
        <w:sz w:val="20"/>
        <w:szCs w:val="20"/>
        <w:lang w:val="pl-PL" w:eastAsia="en-US" w:bidi="ar-SA"/>
      </w:rPr>
    </w:lvl>
    <w:lvl w:ilvl="1" w:tplc="763E905C">
      <w:numFmt w:val="bullet"/>
      <w:lvlText w:val="•"/>
      <w:lvlJc w:val="left"/>
      <w:pPr>
        <w:ind w:left="1362" w:hanging="360"/>
      </w:pPr>
      <w:rPr>
        <w:rFonts w:hint="default"/>
        <w:lang w:val="pl-PL" w:eastAsia="en-US" w:bidi="ar-SA"/>
      </w:rPr>
    </w:lvl>
    <w:lvl w:ilvl="2" w:tplc="8820C234">
      <w:numFmt w:val="bullet"/>
      <w:lvlText w:val="•"/>
      <w:lvlJc w:val="left"/>
      <w:pPr>
        <w:ind w:left="2245" w:hanging="360"/>
      </w:pPr>
      <w:rPr>
        <w:rFonts w:hint="default"/>
        <w:lang w:val="pl-PL" w:eastAsia="en-US" w:bidi="ar-SA"/>
      </w:rPr>
    </w:lvl>
    <w:lvl w:ilvl="3" w:tplc="C0E82542">
      <w:numFmt w:val="bullet"/>
      <w:lvlText w:val="•"/>
      <w:lvlJc w:val="left"/>
      <w:pPr>
        <w:ind w:left="3127" w:hanging="360"/>
      </w:pPr>
      <w:rPr>
        <w:rFonts w:hint="default"/>
        <w:lang w:val="pl-PL" w:eastAsia="en-US" w:bidi="ar-SA"/>
      </w:rPr>
    </w:lvl>
    <w:lvl w:ilvl="4" w:tplc="96B4E5E6">
      <w:numFmt w:val="bullet"/>
      <w:lvlText w:val="•"/>
      <w:lvlJc w:val="left"/>
      <w:pPr>
        <w:ind w:left="4010" w:hanging="360"/>
      </w:pPr>
      <w:rPr>
        <w:rFonts w:hint="default"/>
        <w:lang w:val="pl-PL" w:eastAsia="en-US" w:bidi="ar-SA"/>
      </w:rPr>
    </w:lvl>
    <w:lvl w:ilvl="5" w:tplc="6024B5C6">
      <w:numFmt w:val="bullet"/>
      <w:lvlText w:val="•"/>
      <w:lvlJc w:val="left"/>
      <w:pPr>
        <w:ind w:left="4893" w:hanging="360"/>
      </w:pPr>
      <w:rPr>
        <w:rFonts w:hint="default"/>
        <w:lang w:val="pl-PL" w:eastAsia="en-US" w:bidi="ar-SA"/>
      </w:rPr>
    </w:lvl>
    <w:lvl w:ilvl="6" w:tplc="F1888E86">
      <w:numFmt w:val="bullet"/>
      <w:lvlText w:val="•"/>
      <w:lvlJc w:val="left"/>
      <w:pPr>
        <w:ind w:left="5775" w:hanging="360"/>
      </w:pPr>
      <w:rPr>
        <w:rFonts w:hint="default"/>
        <w:lang w:val="pl-PL" w:eastAsia="en-US" w:bidi="ar-SA"/>
      </w:rPr>
    </w:lvl>
    <w:lvl w:ilvl="7" w:tplc="57D8506E">
      <w:numFmt w:val="bullet"/>
      <w:lvlText w:val="•"/>
      <w:lvlJc w:val="left"/>
      <w:pPr>
        <w:ind w:left="6658" w:hanging="360"/>
      </w:pPr>
      <w:rPr>
        <w:rFonts w:hint="default"/>
        <w:lang w:val="pl-PL" w:eastAsia="en-US" w:bidi="ar-SA"/>
      </w:rPr>
    </w:lvl>
    <w:lvl w:ilvl="8" w:tplc="E4F6674E">
      <w:numFmt w:val="bullet"/>
      <w:lvlText w:val="•"/>
      <w:lvlJc w:val="left"/>
      <w:pPr>
        <w:ind w:left="7541" w:hanging="360"/>
      </w:pPr>
      <w:rPr>
        <w:rFonts w:hint="default"/>
        <w:lang w:val="pl-PL" w:eastAsia="en-US" w:bidi="ar-SA"/>
      </w:rPr>
    </w:lvl>
  </w:abstractNum>
  <w:abstractNum w:abstractNumId="1" w15:restartNumberingAfterBreak="0">
    <w:nsid w:val="324B2C8E"/>
    <w:multiLevelType w:val="hybridMultilevel"/>
    <w:tmpl w:val="1ED2E8DC"/>
    <w:lvl w:ilvl="0" w:tplc="C75829AC">
      <w:numFmt w:val="bullet"/>
      <w:lvlText w:val="–"/>
      <w:lvlJc w:val="left"/>
      <w:pPr>
        <w:ind w:left="476" w:hanging="360"/>
      </w:pPr>
      <w:rPr>
        <w:rFonts w:ascii="Times New Roman" w:eastAsia="Times New Roman" w:hAnsi="Times New Roman" w:cs="Times New Roman" w:hint="default"/>
        <w:w w:val="100"/>
        <w:sz w:val="16"/>
        <w:szCs w:val="16"/>
        <w:lang w:val="pl-PL" w:eastAsia="en-US" w:bidi="ar-SA"/>
      </w:rPr>
    </w:lvl>
    <w:lvl w:ilvl="1" w:tplc="25D4B03C">
      <w:numFmt w:val="bullet"/>
      <w:lvlText w:val="•"/>
      <w:lvlJc w:val="left"/>
      <w:pPr>
        <w:ind w:left="1362" w:hanging="360"/>
      </w:pPr>
      <w:rPr>
        <w:rFonts w:hint="default"/>
        <w:lang w:val="pl-PL" w:eastAsia="en-US" w:bidi="ar-SA"/>
      </w:rPr>
    </w:lvl>
    <w:lvl w:ilvl="2" w:tplc="7B1206C6">
      <w:numFmt w:val="bullet"/>
      <w:lvlText w:val="•"/>
      <w:lvlJc w:val="left"/>
      <w:pPr>
        <w:ind w:left="2245" w:hanging="360"/>
      </w:pPr>
      <w:rPr>
        <w:rFonts w:hint="default"/>
        <w:lang w:val="pl-PL" w:eastAsia="en-US" w:bidi="ar-SA"/>
      </w:rPr>
    </w:lvl>
    <w:lvl w:ilvl="3" w:tplc="4FDE4BEE">
      <w:numFmt w:val="bullet"/>
      <w:lvlText w:val="•"/>
      <w:lvlJc w:val="left"/>
      <w:pPr>
        <w:ind w:left="3127" w:hanging="360"/>
      </w:pPr>
      <w:rPr>
        <w:rFonts w:hint="default"/>
        <w:lang w:val="pl-PL" w:eastAsia="en-US" w:bidi="ar-SA"/>
      </w:rPr>
    </w:lvl>
    <w:lvl w:ilvl="4" w:tplc="68889550">
      <w:numFmt w:val="bullet"/>
      <w:lvlText w:val="•"/>
      <w:lvlJc w:val="left"/>
      <w:pPr>
        <w:ind w:left="4010" w:hanging="360"/>
      </w:pPr>
      <w:rPr>
        <w:rFonts w:hint="default"/>
        <w:lang w:val="pl-PL" w:eastAsia="en-US" w:bidi="ar-SA"/>
      </w:rPr>
    </w:lvl>
    <w:lvl w:ilvl="5" w:tplc="C5CA62F2">
      <w:numFmt w:val="bullet"/>
      <w:lvlText w:val="•"/>
      <w:lvlJc w:val="left"/>
      <w:pPr>
        <w:ind w:left="4893" w:hanging="360"/>
      </w:pPr>
      <w:rPr>
        <w:rFonts w:hint="default"/>
        <w:lang w:val="pl-PL" w:eastAsia="en-US" w:bidi="ar-SA"/>
      </w:rPr>
    </w:lvl>
    <w:lvl w:ilvl="6" w:tplc="34006AE4">
      <w:numFmt w:val="bullet"/>
      <w:lvlText w:val="•"/>
      <w:lvlJc w:val="left"/>
      <w:pPr>
        <w:ind w:left="5775" w:hanging="360"/>
      </w:pPr>
      <w:rPr>
        <w:rFonts w:hint="default"/>
        <w:lang w:val="pl-PL" w:eastAsia="en-US" w:bidi="ar-SA"/>
      </w:rPr>
    </w:lvl>
    <w:lvl w:ilvl="7" w:tplc="2B781A9C">
      <w:numFmt w:val="bullet"/>
      <w:lvlText w:val="•"/>
      <w:lvlJc w:val="left"/>
      <w:pPr>
        <w:ind w:left="6658" w:hanging="360"/>
      </w:pPr>
      <w:rPr>
        <w:rFonts w:hint="default"/>
        <w:lang w:val="pl-PL" w:eastAsia="en-US" w:bidi="ar-SA"/>
      </w:rPr>
    </w:lvl>
    <w:lvl w:ilvl="8" w:tplc="18C6DC18">
      <w:numFmt w:val="bullet"/>
      <w:lvlText w:val="•"/>
      <w:lvlJc w:val="left"/>
      <w:pPr>
        <w:ind w:left="7541" w:hanging="360"/>
      </w:pPr>
      <w:rPr>
        <w:rFonts w:hint="default"/>
        <w:lang w:val="pl-PL" w:eastAsia="en-US" w:bidi="ar-SA"/>
      </w:rPr>
    </w:lvl>
  </w:abstractNum>
  <w:abstractNum w:abstractNumId="2" w15:restartNumberingAfterBreak="0">
    <w:nsid w:val="36CC791E"/>
    <w:multiLevelType w:val="multilevel"/>
    <w:tmpl w:val="D8E0BD4A"/>
    <w:lvl w:ilvl="0">
      <w:start w:val="1"/>
      <w:numFmt w:val="decimal"/>
      <w:lvlText w:val="%1."/>
      <w:lvlJc w:val="left"/>
      <w:pPr>
        <w:ind w:left="682" w:hanging="567"/>
        <w:jc w:val="left"/>
      </w:pPr>
      <w:rPr>
        <w:rFonts w:ascii="Verdana" w:eastAsia="Verdana" w:hAnsi="Verdana" w:cs="Verdana" w:hint="default"/>
        <w:b/>
        <w:bCs/>
        <w:spacing w:val="-1"/>
        <w:w w:val="99"/>
        <w:sz w:val="20"/>
        <w:szCs w:val="20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682" w:hanging="567"/>
        <w:jc w:val="left"/>
      </w:pPr>
      <w:rPr>
        <w:rFonts w:ascii="Verdana" w:eastAsia="Verdana" w:hAnsi="Verdana" w:cs="Verdana" w:hint="default"/>
        <w:b/>
        <w:bCs/>
        <w:spacing w:val="-1"/>
        <w:w w:val="99"/>
        <w:sz w:val="20"/>
        <w:szCs w:val="20"/>
        <w:lang w:val="pl-PL" w:eastAsia="en-US" w:bidi="ar-SA"/>
      </w:rPr>
    </w:lvl>
    <w:lvl w:ilvl="2">
      <w:numFmt w:val="bullet"/>
      <w:lvlText w:val="–"/>
      <w:lvlJc w:val="left"/>
      <w:pPr>
        <w:ind w:left="836" w:hanging="360"/>
      </w:pPr>
      <w:rPr>
        <w:rFonts w:ascii="Times New Roman" w:eastAsia="Times New Roman" w:hAnsi="Times New Roman" w:cs="Times New Roman" w:hint="default"/>
        <w:w w:val="99"/>
        <w:sz w:val="20"/>
        <w:szCs w:val="20"/>
        <w:lang w:val="pl-PL" w:eastAsia="en-US" w:bidi="ar-SA"/>
      </w:rPr>
    </w:lvl>
    <w:lvl w:ilvl="3">
      <w:numFmt w:val="bullet"/>
      <w:lvlText w:val="•"/>
      <w:lvlJc w:val="left"/>
      <w:pPr>
        <w:ind w:left="1898" w:hanging="360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2956" w:hanging="360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014" w:hanging="360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073" w:hanging="360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131" w:hanging="360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189" w:hanging="360"/>
      </w:pPr>
      <w:rPr>
        <w:rFonts w:hint="default"/>
        <w:lang w:val="pl-PL" w:eastAsia="en-US" w:bidi="ar-SA"/>
      </w:rPr>
    </w:lvl>
  </w:abstractNum>
  <w:abstractNum w:abstractNumId="3" w15:restartNumberingAfterBreak="0">
    <w:nsid w:val="4E6F34BF"/>
    <w:multiLevelType w:val="hybridMultilevel"/>
    <w:tmpl w:val="969444FA"/>
    <w:lvl w:ilvl="0" w:tplc="87AA2578">
      <w:start w:val="1"/>
      <w:numFmt w:val="decimal"/>
      <w:lvlText w:val="%1."/>
      <w:lvlJc w:val="left"/>
      <w:pPr>
        <w:ind w:left="824" w:hanging="708"/>
        <w:jc w:val="left"/>
      </w:pPr>
      <w:rPr>
        <w:rFonts w:ascii="Verdana" w:eastAsia="Verdana" w:hAnsi="Verdana" w:cs="Verdana" w:hint="default"/>
        <w:w w:val="99"/>
        <w:sz w:val="20"/>
        <w:szCs w:val="20"/>
        <w:lang w:val="pl-PL" w:eastAsia="en-US" w:bidi="ar-SA"/>
      </w:rPr>
    </w:lvl>
    <w:lvl w:ilvl="1" w:tplc="DC8470B0">
      <w:numFmt w:val="bullet"/>
      <w:lvlText w:val="•"/>
      <w:lvlJc w:val="left"/>
      <w:pPr>
        <w:ind w:left="1668" w:hanging="708"/>
      </w:pPr>
      <w:rPr>
        <w:rFonts w:hint="default"/>
        <w:lang w:val="pl-PL" w:eastAsia="en-US" w:bidi="ar-SA"/>
      </w:rPr>
    </w:lvl>
    <w:lvl w:ilvl="2" w:tplc="923453B2">
      <w:numFmt w:val="bullet"/>
      <w:lvlText w:val="•"/>
      <w:lvlJc w:val="left"/>
      <w:pPr>
        <w:ind w:left="2517" w:hanging="708"/>
      </w:pPr>
      <w:rPr>
        <w:rFonts w:hint="default"/>
        <w:lang w:val="pl-PL" w:eastAsia="en-US" w:bidi="ar-SA"/>
      </w:rPr>
    </w:lvl>
    <w:lvl w:ilvl="3" w:tplc="6994D348">
      <w:numFmt w:val="bullet"/>
      <w:lvlText w:val="•"/>
      <w:lvlJc w:val="left"/>
      <w:pPr>
        <w:ind w:left="3365" w:hanging="708"/>
      </w:pPr>
      <w:rPr>
        <w:rFonts w:hint="default"/>
        <w:lang w:val="pl-PL" w:eastAsia="en-US" w:bidi="ar-SA"/>
      </w:rPr>
    </w:lvl>
    <w:lvl w:ilvl="4" w:tplc="FA48201C">
      <w:numFmt w:val="bullet"/>
      <w:lvlText w:val="•"/>
      <w:lvlJc w:val="left"/>
      <w:pPr>
        <w:ind w:left="4214" w:hanging="708"/>
      </w:pPr>
      <w:rPr>
        <w:rFonts w:hint="default"/>
        <w:lang w:val="pl-PL" w:eastAsia="en-US" w:bidi="ar-SA"/>
      </w:rPr>
    </w:lvl>
    <w:lvl w:ilvl="5" w:tplc="1854C496">
      <w:numFmt w:val="bullet"/>
      <w:lvlText w:val="•"/>
      <w:lvlJc w:val="left"/>
      <w:pPr>
        <w:ind w:left="5063" w:hanging="708"/>
      </w:pPr>
      <w:rPr>
        <w:rFonts w:hint="default"/>
        <w:lang w:val="pl-PL" w:eastAsia="en-US" w:bidi="ar-SA"/>
      </w:rPr>
    </w:lvl>
    <w:lvl w:ilvl="6" w:tplc="44C0DFCC">
      <w:numFmt w:val="bullet"/>
      <w:lvlText w:val="•"/>
      <w:lvlJc w:val="left"/>
      <w:pPr>
        <w:ind w:left="5911" w:hanging="708"/>
      </w:pPr>
      <w:rPr>
        <w:rFonts w:hint="default"/>
        <w:lang w:val="pl-PL" w:eastAsia="en-US" w:bidi="ar-SA"/>
      </w:rPr>
    </w:lvl>
    <w:lvl w:ilvl="7" w:tplc="503A2250">
      <w:numFmt w:val="bullet"/>
      <w:lvlText w:val="•"/>
      <w:lvlJc w:val="left"/>
      <w:pPr>
        <w:ind w:left="6760" w:hanging="708"/>
      </w:pPr>
      <w:rPr>
        <w:rFonts w:hint="default"/>
        <w:lang w:val="pl-PL" w:eastAsia="en-US" w:bidi="ar-SA"/>
      </w:rPr>
    </w:lvl>
    <w:lvl w:ilvl="8" w:tplc="A7BC5F66">
      <w:numFmt w:val="bullet"/>
      <w:lvlText w:val="•"/>
      <w:lvlJc w:val="left"/>
      <w:pPr>
        <w:ind w:left="7609" w:hanging="708"/>
      </w:pPr>
      <w:rPr>
        <w:rFonts w:hint="default"/>
        <w:lang w:val="pl-PL" w:eastAsia="en-US" w:bidi="ar-SA"/>
      </w:rPr>
    </w:lvl>
  </w:abstractNum>
  <w:abstractNum w:abstractNumId="4" w15:restartNumberingAfterBreak="0">
    <w:nsid w:val="575C2CAE"/>
    <w:multiLevelType w:val="hybridMultilevel"/>
    <w:tmpl w:val="B02E6956"/>
    <w:lvl w:ilvl="0" w:tplc="80466842">
      <w:numFmt w:val="bullet"/>
      <w:lvlText w:val="−"/>
      <w:lvlJc w:val="left"/>
      <w:pPr>
        <w:ind w:left="476" w:hanging="360"/>
      </w:pPr>
      <w:rPr>
        <w:rFonts w:ascii="Arial" w:eastAsia="Arial" w:hAnsi="Arial" w:cs="Arial" w:hint="default"/>
        <w:w w:val="81"/>
        <w:sz w:val="20"/>
        <w:szCs w:val="20"/>
        <w:lang w:val="pl-PL" w:eastAsia="en-US" w:bidi="ar-SA"/>
      </w:rPr>
    </w:lvl>
    <w:lvl w:ilvl="1" w:tplc="4224D530">
      <w:numFmt w:val="bullet"/>
      <w:lvlText w:val="•"/>
      <w:lvlJc w:val="left"/>
      <w:pPr>
        <w:ind w:left="1362" w:hanging="360"/>
      </w:pPr>
      <w:rPr>
        <w:rFonts w:hint="default"/>
        <w:lang w:val="pl-PL" w:eastAsia="en-US" w:bidi="ar-SA"/>
      </w:rPr>
    </w:lvl>
    <w:lvl w:ilvl="2" w:tplc="4218FC80">
      <w:numFmt w:val="bullet"/>
      <w:lvlText w:val="•"/>
      <w:lvlJc w:val="left"/>
      <w:pPr>
        <w:ind w:left="2245" w:hanging="360"/>
      </w:pPr>
      <w:rPr>
        <w:rFonts w:hint="default"/>
        <w:lang w:val="pl-PL" w:eastAsia="en-US" w:bidi="ar-SA"/>
      </w:rPr>
    </w:lvl>
    <w:lvl w:ilvl="3" w:tplc="722EC714">
      <w:numFmt w:val="bullet"/>
      <w:lvlText w:val="•"/>
      <w:lvlJc w:val="left"/>
      <w:pPr>
        <w:ind w:left="3127" w:hanging="360"/>
      </w:pPr>
      <w:rPr>
        <w:rFonts w:hint="default"/>
        <w:lang w:val="pl-PL" w:eastAsia="en-US" w:bidi="ar-SA"/>
      </w:rPr>
    </w:lvl>
    <w:lvl w:ilvl="4" w:tplc="F4840A36">
      <w:numFmt w:val="bullet"/>
      <w:lvlText w:val="•"/>
      <w:lvlJc w:val="left"/>
      <w:pPr>
        <w:ind w:left="4010" w:hanging="360"/>
      </w:pPr>
      <w:rPr>
        <w:rFonts w:hint="default"/>
        <w:lang w:val="pl-PL" w:eastAsia="en-US" w:bidi="ar-SA"/>
      </w:rPr>
    </w:lvl>
    <w:lvl w:ilvl="5" w:tplc="2AFA06BE">
      <w:numFmt w:val="bullet"/>
      <w:lvlText w:val="•"/>
      <w:lvlJc w:val="left"/>
      <w:pPr>
        <w:ind w:left="4893" w:hanging="360"/>
      </w:pPr>
      <w:rPr>
        <w:rFonts w:hint="default"/>
        <w:lang w:val="pl-PL" w:eastAsia="en-US" w:bidi="ar-SA"/>
      </w:rPr>
    </w:lvl>
    <w:lvl w:ilvl="6" w:tplc="225C8922">
      <w:numFmt w:val="bullet"/>
      <w:lvlText w:val="•"/>
      <w:lvlJc w:val="left"/>
      <w:pPr>
        <w:ind w:left="5775" w:hanging="360"/>
      </w:pPr>
      <w:rPr>
        <w:rFonts w:hint="default"/>
        <w:lang w:val="pl-PL" w:eastAsia="en-US" w:bidi="ar-SA"/>
      </w:rPr>
    </w:lvl>
    <w:lvl w:ilvl="7" w:tplc="61CE790C">
      <w:numFmt w:val="bullet"/>
      <w:lvlText w:val="•"/>
      <w:lvlJc w:val="left"/>
      <w:pPr>
        <w:ind w:left="6658" w:hanging="360"/>
      </w:pPr>
      <w:rPr>
        <w:rFonts w:hint="default"/>
        <w:lang w:val="pl-PL" w:eastAsia="en-US" w:bidi="ar-SA"/>
      </w:rPr>
    </w:lvl>
    <w:lvl w:ilvl="8" w:tplc="2F2879AE">
      <w:numFmt w:val="bullet"/>
      <w:lvlText w:val="•"/>
      <w:lvlJc w:val="left"/>
      <w:pPr>
        <w:ind w:left="7541" w:hanging="360"/>
      </w:pPr>
      <w:rPr>
        <w:rFonts w:hint="default"/>
        <w:lang w:val="pl-PL" w:eastAsia="en-US" w:bidi="ar-SA"/>
      </w:rPr>
    </w:lvl>
  </w:abstractNum>
  <w:abstractNum w:abstractNumId="5" w15:restartNumberingAfterBreak="0">
    <w:nsid w:val="69871E91"/>
    <w:multiLevelType w:val="multilevel"/>
    <w:tmpl w:val="554CDDB4"/>
    <w:lvl w:ilvl="0">
      <w:start w:val="1"/>
      <w:numFmt w:val="decimal"/>
      <w:lvlText w:val="%1."/>
      <w:lvlJc w:val="left"/>
      <w:pPr>
        <w:ind w:left="555" w:hanging="440"/>
        <w:jc w:val="left"/>
      </w:pPr>
      <w:rPr>
        <w:rFonts w:ascii="Verdana" w:eastAsia="Verdana" w:hAnsi="Verdana" w:cs="Verdana" w:hint="default"/>
        <w:w w:val="99"/>
        <w:sz w:val="20"/>
        <w:szCs w:val="20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997" w:hanging="660"/>
        <w:jc w:val="left"/>
      </w:pPr>
      <w:rPr>
        <w:rFonts w:ascii="Verdana" w:eastAsia="Verdana" w:hAnsi="Verdana" w:cs="Verdana" w:hint="default"/>
        <w:w w:val="99"/>
        <w:sz w:val="20"/>
        <w:szCs w:val="20"/>
        <w:lang w:val="pl-PL" w:eastAsia="en-US" w:bidi="ar-SA"/>
      </w:rPr>
    </w:lvl>
    <w:lvl w:ilvl="2">
      <w:numFmt w:val="bullet"/>
      <w:lvlText w:val="•"/>
      <w:lvlJc w:val="left"/>
      <w:pPr>
        <w:ind w:left="1220" w:hanging="660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2230" w:hanging="660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3241" w:hanging="660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252" w:hanging="660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263" w:hanging="660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274" w:hanging="660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284" w:hanging="660"/>
      </w:pPr>
      <w:rPr>
        <w:rFonts w:hint="default"/>
        <w:lang w:val="pl-PL" w:eastAsia="en-US" w:bidi="ar-SA"/>
      </w:rPr>
    </w:lvl>
  </w:abstractNum>
  <w:abstractNum w:abstractNumId="6" w15:restartNumberingAfterBreak="0">
    <w:nsid w:val="6CDE4CC4"/>
    <w:multiLevelType w:val="hybridMultilevel"/>
    <w:tmpl w:val="7A2C6DD6"/>
    <w:lvl w:ilvl="0" w:tplc="404E4BA4">
      <w:start w:val="1"/>
      <w:numFmt w:val="decimal"/>
      <w:lvlText w:val="%1."/>
      <w:lvlJc w:val="left"/>
      <w:pPr>
        <w:ind w:left="824" w:hanging="708"/>
        <w:jc w:val="left"/>
      </w:pPr>
      <w:rPr>
        <w:rFonts w:ascii="Verdana" w:eastAsia="Verdana" w:hAnsi="Verdana" w:cs="Verdana" w:hint="default"/>
        <w:w w:val="99"/>
        <w:sz w:val="20"/>
        <w:szCs w:val="20"/>
        <w:lang w:val="pl-PL" w:eastAsia="en-US" w:bidi="ar-SA"/>
      </w:rPr>
    </w:lvl>
    <w:lvl w:ilvl="1" w:tplc="5C3CC000">
      <w:numFmt w:val="bullet"/>
      <w:lvlText w:val="•"/>
      <w:lvlJc w:val="left"/>
      <w:pPr>
        <w:ind w:left="1668" w:hanging="708"/>
      </w:pPr>
      <w:rPr>
        <w:rFonts w:hint="default"/>
        <w:lang w:val="pl-PL" w:eastAsia="en-US" w:bidi="ar-SA"/>
      </w:rPr>
    </w:lvl>
    <w:lvl w:ilvl="2" w:tplc="5F42D730">
      <w:numFmt w:val="bullet"/>
      <w:lvlText w:val="•"/>
      <w:lvlJc w:val="left"/>
      <w:pPr>
        <w:ind w:left="2517" w:hanging="708"/>
      </w:pPr>
      <w:rPr>
        <w:rFonts w:hint="default"/>
        <w:lang w:val="pl-PL" w:eastAsia="en-US" w:bidi="ar-SA"/>
      </w:rPr>
    </w:lvl>
    <w:lvl w:ilvl="3" w:tplc="DB6C43C0">
      <w:numFmt w:val="bullet"/>
      <w:lvlText w:val="•"/>
      <w:lvlJc w:val="left"/>
      <w:pPr>
        <w:ind w:left="3365" w:hanging="708"/>
      </w:pPr>
      <w:rPr>
        <w:rFonts w:hint="default"/>
        <w:lang w:val="pl-PL" w:eastAsia="en-US" w:bidi="ar-SA"/>
      </w:rPr>
    </w:lvl>
    <w:lvl w:ilvl="4" w:tplc="86DC11C8">
      <w:numFmt w:val="bullet"/>
      <w:lvlText w:val="•"/>
      <w:lvlJc w:val="left"/>
      <w:pPr>
        <w:ind w:left="4214" w:hanging="708"/>
      </w:pPr>
      <w:rPr>
        <w:rFonts w:hint="default"/>
        <w:lang w:val="pl-PL" w:eastAsia="en-US" w:bidi="ar-SA"/>
      </w:rPr>
    </w:lvl>
    <w:lvl w:ilvl="5" w:tplc="A4D65074">
      <w:numFmt w:val="bullet"/>
      <w:lvlText w:val="•"/>
      <w:lvlJc w:val="left"/>
      <w:pPr>
        <w:ind w:left="5063" w:hanging="708"/>
      </w:pPr>
      <w:rPr>
        <w:rFonts w:hint="default"/>
        <w:lang w:val="pl-PL" w:eastAsia="en-US" w:bidi="ar-SA"/>
      </w:rPr>
    </w:lvl>
    <w:lvl w:ilvl="6" w:tplc="0A6626CE">
      <w:numFmt w:val="bullet"/>
      <w:lvlText w:val="•"/>
      <w:lvlJc w:val="left"/>
      <w:pPr>
        <w:ind w:left="5911" w:hanging="708"/>
      </w:pPr>
      <w:rPr>
        <w:rFonts w:hint="default"/>
        <w:lang w:val="pl-PL" w:eastAsia="en-US" w:bidi="ar-SA"/>
      </w:rPr>
    </w:lvl>
    <w:lvl w:ilvl="7" w:tplc="35D6AD8A">
      <w:numFmt w:val="bullet"/>
      <w:lvlText w:val="•"/>
      <w:lvlJc w:val="left"/>
      <w:pPr>
        <w:ind w:left="6760" w:hanging="708"/>
      </w:pPr>
      <w:rPr>
        <w:rFonts w:hint="default"/>
        <w:lang w:val="pl-PL" w:eastAsia="en-US" w:bidi="ar-SA"/>
      </w:rPr>
    </w:lvl>
    <w:lvl w:ilvl="8" w:tplc="0A081EFA">
      <w:numFmt w:val="bullet"/>
      <w:lvlText w:val="•"/>
      <w:lvlJc w:val="left"/>
      <w:pPr>
        <w:ind w:left="7609" w:hanging="708"/>
      </w:pPr>
      <w:rPr>
        <w:rFonts w:hint="default"/>
        <w:lang w:val="pl-PL" w:eastAsia="en-US" w:bidi="ar-SA"/>
      </w:rPr>
    </w:lvl>
  </w:abstractNum>
  <w:abstractNum w:abstractNumId="7" w15:restartNumberingAfterBreak="0">
    <w:nsid w:val="6F446184"/>
    <w:multiLevelType w:val="hybridMultilevel"/>
    <w:tmpl w:val="9B441B66"/>
    <w:lvl w:ilvl="0" w:tplc="5F8047D8">
      <w:numFmt w:val="bullet"/>
      <w:lvlText w:val="–"/>
      <w:lvlJc w:val="left"/>
      <w:pPr>
        <w:ind w:left="836" w:hanging="360"/>
      </w:pPr>
      <w:rPr>
        <w:rFonts w:ascii="Times New Roman" w:eastAsia="Times New Roman" w:hAnsi="Times New Roman" w:cs="Times New Roman" w:hint="default"/>
        <w:w w:val="99"/>
        <w:sz w:val="20"/>
        <w:szCs w:val="20"/>
        <w:lang w:val="pl-PL" w:eastAsia="en-US" w:bidi="ar-SA"/>
      </w:rPr>
    </w:lvl>
    <w:lvl w:ilvl="1" w:tplc="983259CA">
      <w:numFmt w:val="bullet"/>
      <w:lvlText w:val="•"/>
      <w:lvlJc w:val="left"/>
      <w:pPr>
        <w:ind w:left="1686" w:hanging="360"/>
      </w:pPr>
      <w:rPr>
        <w:rFonts w:hint="default"/>
        <w:lang w:val="pl-PL" w:eastAsia="en-US" w:bidi="ar-SA"/>
      </w:rPr>
    </w:lvl>
    <w:lvl w:ilvl="2" w:tplc="14601526">
      <w:numFmt w:val="bullet"/>
      <w:lvlText w:val="•"/>
      <w:lvlJc w:val="left"/>
      <w:pPr>
        <w:ind w:left="2533" w:hanging="360"/>
      </w:pPr>
      <w:rPr>
        <w:rFonts w:hint="default"/>
        <w:lang w:val="pl-PL" w:eastAsia="en-US" w:bidi="ar-SA"/>
      </w:rPr>
    </w:lvl>
    <w:lvl w:ilvl="3" w:tplc="D1C62A80">
      <w:numFmt w:val="bullet"/>
      <w:lvlText w:val="•"/>
      <w:lvlJc w:val="left"/>
      <w:pPr>
        <w:ind w:left="3379" w:hanging="360"/>
      </w:pPr>
      <w:rPr>
        <w:rFonts w:hint="default"/>
        <w:lang w:val="pl-PL" w:eastAsia="en-US" w:bidi="ar-SA"/>
      </w:rPr>
    </w:lvl>
    <w:lvl w:ilvl="4" w:tplc="C8E0F6C4">
      <w:numFmt w:val="bullet"/>
      <w:lvlText w:val="•"/>
      <w:lvlJc w:val="left"/>
      <w:pPr>
        <w:ind w:left="4226" w:hanging="360"/>
      </w:pPr>
      <w:rPr>
        <w:rFonts w:hint="default"/>
        <w:lang w:val="pl-PL" w:eastAsia="en-US" w:bidi="ar-SA"/>
      </w:rPr>
    </w:lvl>
    <w:lvl w:ilvl="5" w:tplc="70308074">
      <w:numFmt w:val="bullet"/>
      <w:lvlText w:val="•"/>
      <w:lvlJc w:val="left"/>
      <w:pPr>
        <w:ind w:left="5073" w:hanging="360"/>
      </w:pPr>
      <w:rPr>
        <w:rFonts w:hint="default"/>
        <w:lang w:val="pl-PL" w:eastAsia="en-US" w:bidi="ar-SA"/>
      </w:rPr>
    </w:lvl>
    <w:lvl w:ilvl="6" w:tplc="627EEF5A">
      <w:numFmt w:val="bullet"/>
      <w:lvlText w:val="•"/>
      <w:lvlJc w:val="left"/>
      <w:pPr>
        <w:ind w:left="5919" w:hanging="360"/>
      </w:pPr>
      <w:rPr>
        <w:rFonts w:hint="default"/>
        <w:lang w:val="pl-PL" w:eastAsia="en-US" w:bidi="ar-SA"/>
      </w:rPr>
    </w:lvl>
    <w:lvl w:ilvl="7" w:tplc="E55478DE">
      <w:numFmt w:val="bullet"/>
      <w:lvlText w:val="•"/>
      <w:lvlJc w:val="left"/>
      <w:pPr>
        <w:ind w:left="6766" w:hanging="360"/>
      </w:pPr>
      <w:rPr>
        <w:rFonts w:hint="default"/>
        <w:lang w:val="pl-PL" w:eastAsia="en-US" w:bidi="ar-SA"/>
      </w:rPr>
    </w:lvl>
    <w:lvl w:ilvl="8" w:tplc="5F165900">
      <w:numFmt w:val="bullet"/>
      <w:lvlText w:val="•"/>
      <w:lvlJc w:val="left"/>
      <w:pPr>
        <w:ind w:left="7613" w:hanging="360"/>
      </w:pPr>
      <w:rPr>
        <w:rFonts w:hint="default"/>
        <w:lang w:val="pl-PL" w:eastAsia="en-US" w:bidi="ar-SA"/>
      </w:rPr>
    </w:lvl>
  </w:abstractNum>
  <w:num w:numId="1" w16cid:durableId="545485936">
    <w:abstractNumId w:val="7"/>
  </w:num>
  <w:num w:numId="2" w16cid:durableId="1732925936">
    <w:abstractNumId w:val="6"/>
  </w:num>
  <w:num w:numId="3" w16cid:durableId="359555107">
    <w:abstractNumId w:val="3"/>
  </w:num>
  <w:num w:numId="4" w16cid:durableId="1658000266">
    <w:abstractNumId w:val="1"/>
  </w:num>
  <w:num w:numId="5" w16cid:durableId="1834641060">
    <w:abstractNumId w:val="0"/>
  </w:num>
  <w:num w:numId="6" w16cid:durableId="410927702">
    <w:abstractNumId w:val="4"/>
  </w:num>
  <w:num w:numId="7" w16cid:durableId="1455369181">
    <w:abstractNumId w:val="2"/>
  </w:num>
  <w:num w:numId="8" w16cid:durableId="77071038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D5BAF"/>
    <w:rsid w:val="00086379"/>
    <w:rsid w:val="000D209C"/>
    <w:rsid w:val="004538EA"/>
    <w:rsid w:val="00547832"/>
    <w:rsid w:val="005645D7"/>
    <w:rsid w:val="00960F52"/>
    <w:rsid w:val="009D5BAF"/>
    <w:rsid w:val="00C419A2"/>
    <w:rsid w:val="00D526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3608B6B8"/>
  <w15:docId w15:val="{3F35135C-1320-43CF-BC73-A6DA255061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Pr>
      <w:rFonts w:ascii="Verdana" w:eastAsia="Verdana" w:hAnsi="Verdana" w:cs="Verdana"/>
      <w:lang w:val="pl-PL"/>
    </w:rPr>
  </w:style>
  <w:style w:type="paragraph" w:styleId="Nagwek1">
    <w:name w:val="heading 1"/>
    <w:basedOn w:val="Normalny"/>
    <w:uiPriority w:val="1"/>
    <w:qFormat/>
    <w:pPr>
      <w:ind w:left="682" w:hanging="567"/>
      <w:outlineLvl w:val="0"/>
    </w:pPr>
    <w:rPr>
      <w:b/>
      <w:bCs/>
      <w:sz w:val="20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86379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pistreci1">
    <w:name w:val="toc 1"/>
    <w:basedOn w:val="Normalny"/>
    <w:uiPriority w:val="1"/>
    <w:qFormat/>
    <w:pPr>
      <w:spacing w:before="155"/>
      <w:ind w:left="555" w:hanging="440"/>
    </w:pPr>
    <w:rPr>
      <w:sz w:val="20"/>
      <w:szCs w:val="20"/>
    </w:rPr>
  </w:style>
  <w:style w:type="paragraph" w:styleId="Spistreci2">
    <w:name w:val="toc 2"/>
    <w:basedOn w:val="Normalny"/>
    <w:uiPriority w:val="1"/>
    <w:qFormat/>
    <w:pPr>
      <w:spacing w:before="158"/>
      <w:ind w:left="997" w:hanging="661"/>
    </w:pPr>
    <w:rPr>
      <w:sz w:val="20"/>
      <w:szCs w:val="20"/>
    </w:rPr>
  </w:style>
  <w:style w:type="paragraph" w:styleId="Tekstpodstawowy">
    <w:name w:val="Body Text"/>
    <w:basedOn w:val="Normalny"/>
    <w:uiPriority w:val="1"/>
    <w:qFormat/>
    <w:pPr>
      <w:ind w:left="116"/>
    </w:pPr>
    <w:rPr>
      <w:sz w:val="20"/>
      <w:szCs w:val="20"/>
    </w:rPr>
  </w:style>
  <w:style w:type="paragraph" w:styleId="Akapitzlist">
    <w:name w:val="List Paragraph"/>
    <w:basedOn w:val="Normalny"/>
    <w:uiPriority w:val="1"/>
    <w:qFormat/>
    <w:pPr>
      <w:spacing w:before="155"/>
      <w:ind w:left="476" w:hanging="567"/>
    </w:pPr>
  </w:style>
  <w:style w:type="paragraph" w:customStyle="1" w:styleId="TableParagraph">
    <w:name w:val="Table Paragraph"/>
    <w:basedOn w:val="Normalny"/>
    <w:uiPriority w:val="1"/>
    <w:qFormat/>
    <w:pPr>
      <w:spacing w:before="120"/>
      <w:ind w:left="453"/>
    </w:pPr>
  </w:style>
  <w:style w:type="paragraph" w:styleId="Nagwek">
    <w:name w:val="header"/>
    <w:basedOn w:val="Normalny"/>
    <w:link w:val="NagwekZnak"/>
    <w:uiPriority w:val="99"/>
    <w:unhideWhenUsed/>
    <w:rsid w:val="005645D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645D7"/>
    <w:rPr>
      <w:rFonts w:ascii="Verdana" w:eastAsia="Verdana" w:hAnsi="Verdana" w:cs="Verdana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5645D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645D7"/>
    <w:rPr>
      <w:rFonts w:ascii="Verdana" w:eastAsia="Verdana" w:hAnsi="Verdana" w:cs="Verdana"/>
      <w:lang w:val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86379"/>
    <w:rPr>
      <w:rFonts w:asciiTheme="majorHAnsi" w:eastAsiaTheme="majorEastAsia" w:hAnsiTheme="majorHAnsi" w:cstheme="majorBidi"/>
      <w:i/>
      <w:iCs/>
      <w:color w:val="365F91" w:themeColor="accent1" w:themeShade="BF"/>
      <w:lang w:val="pl-PL"/>
    </w:rPr>
  </w:style>
  <w:style w:type="paragraph" w:styleId="Poprawka">
    <w:name w:val="Revision"/>
    <w:hidden/>
    <w:uiPriority w:val="99"/>
    <w:semiHidden/>
    <w:rsid w:val="00960F52"/>
    <w:pPr>
      <w:widowControl/>
      <w:autoSpaceDE/>
      <w:autoSpaceDN/>
    </w:pPr>
    <w:rPr>
      <w:rFonts w:ascii="Verdana" w:eastAsia="Verdana" w:hAnsi="Verdana" w:cs="Verdana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17</Pages>
  <Words>5282</Words>
  <Characters>31693</Characters>
  <Application>Microsoft Office Word</Application>
  <DocSecurity>0</DocSecurity>
  <Lines>264</Lines>
  <Paragraphs>73</Paragraphs>
  <ScaleCrop>false</ScaleCrop>
  <Company/>
  <LinksUpToDate>false</LinksUpToDate>
  <CharactersWithSpaces>36902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Elżbieta Bukowska</dc:creator>
  <cp:lastModifiedBy>Aleksandra Czechowska</cp:lastModifiedBy>
  <cp:revision>7</cp:revision>
  <dcterms:created xsi:type="dcterms:W3CDTF">2022-11-20T09:53:00Z</dcterms:created>
  <dcterms:modified xsi:type="dcterms:W3CDTF">2023-03-13T12:27:00Z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2021-02-18T00:00:00Z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2022-11-20T00:00:00Z</vt:filetime>
  </property>
</Properties>
</file>