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1620EC31" w14:textId="77777777" w:rsidR="00C47E36" w:rsidRPr="00610E85" w:rsidRDefault="00C47E36" w:rsidP="00C47E36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0811C69B" w14:textId="77777777" w:rsidR="00C47E36" w:rsidRPr="00CB0AA6" w:rsidRDefault="00C47E36" w:rsidP="00C47E36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41F15DCD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0" w:name="_Toc118446748"/>
      <w:bookmarkStart w:id="1" w:name="_Toc120209899"/>
      <w:r>
        <w:t>D.</w:t>
      </w:r>
      <w:r w:rsidR="009B463F">
        <w:t>0</w:t>
      </w:r>
      <w:bookmarkEnd w:id="0"/>
      <w:r w:rsidR="003A1F65">
        <w:t>3.01.02</w:t>
      </w:r>
      <w:bookmarkEnd w:id="1"/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4A2EBB7B" w:rsidR="00F6181D" w:rsidRDefault="003A1F65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 xml:space="preserve">PRZEPUSTY POD KORONĄ DROGI 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5FF71BD8" w14:textId="3C3568EF" w:rsidR="000B0710" w:rsidRDefault="00BE6D78" w:rsidP="000B0710">
          <w:pPr>
            <w:pStyle w:val="Spistreci1"/>
            <w:tabs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  <w:hyperlink w:anchor="_Toc120209899" w:history="1"/>
          <w:hyperlink w:anchor="_Toc120209900" w:history="1">
            <w:r w:rsidR="000B0710" w:rsidRPr="00A722A6">
              <w:rPr>
                <w:rStyle w:val="Hipercze"/>
                <w:noProof/>
                <w:spacing w:val="-1"/>
                <w:w w:val="99"/>
              </w:rPr>
              <w:t>1.</w:t>
            </w:r>
            <w:r w:rsidR="000B071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B0710" w:rsidRPr="00A722A6">
              <w:rPr>
                <w:rStyle w:val="Hipercze"/>
                <w:noProof/>
              </w:rPr>
              <w:t>WSTĘP</w:t>
            </w:r>
            <w:r w:rsidR="000B0710">
              <w:rPr>
                <w:noProof/>
                <w:webHidden/>
              </w:rPr>
              <w:tab/>
            </w:r>
            <w:r w:rsidR="000B0710">
              <w:rPr>
                <w:noProof/>
                <w:webHidden/>
              </w:rPr>
              <w:fldChar w:fldCharType="begin"/>
            </w:r>
            <w:r w:rsidR="000B0710">
              <w:rPr>
                <w:noProof/>
                <w:webHidden/>
              </w:rPr>
              <w:instrText xml:space="preserve"> PAGEREF _Toc120209900 \h </w:instrText>
            </w:r>
            <w:r w:rsidR="000B0710">
              <w:rPr>
                <w:noProof/>
                <w:webHidden/>
              </w:rPr>
            </w:r>
            <w:r w:rsidR="000B0710">
              <w:rPr>
                <w:noProof/>
                <w:webHidden/>
              </w:rPr>
              <w:fldChar w:fldCharType="separate"/>
            </w:r>
            <w:r w:rsidR="000B0710">
              <w:rPr>
                <w:noProof/>
                <w:webHidden/>
              </w:rPr>
              <w:t>5</w:t>
            </w:r>
            <w:r w:rsidR="000B0710">
              <w:rPr>
                <w:noProof/>
                <w:webHidden/>
              </w:rPr>
              <w:fldChar w:fldCharType="end"/>
            </w:r>
          </w:hyperlink>
        </w:p>
        <w:p w14:paraId="5BC6C0DA" w14:textId="77777777" w:rsidR="000B0710" w:rsidRDefault="00C47E36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09907" w:history="1">
            <w:r w:rsidR="000B0710" w:rsidRPr="00A722A6">
              <w:rPr>
                <w:rStyle w:val="Hipercze"/>
                <w:noProof/>
                <w:spacing w:val="-1"/>
                <w:w w:val="99"/>
              </w:rPr>
              <w:t>2.</w:t>
            </w:r>
            <w:r w:rsidR="000B071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B0710" w:rsidRPr="00A722A6">
              <w:rPr>
                <w:rStyle w:val="Hipercze"/>
                <w:noProof/>
              </w:rPr>
              <w:t>MATERIAŁY</w:t>
            </w:r>
            <w:r w:rsidR="000B0710">
              <w:rPr>
                <w:noProof/>
                <w:webHidden/>
              </w:rPr>
              <w:tab/>
            </w:r>
            <w:r w:rsidR="000B0710">
              <w:rPr>
                <w:noProof/>
                <w:webHidden/>
              </w:rPr>
              <w:fldChar w:fldCharType="begin"/>
            </w:r>
            <w:r w:rsidR="000B0710">
              <w:rPr>
                <w:noProof/>
                <w:webHidden/>
              </w:rPr>
              <w:instrText xml:space="preserve"> PAGEREF _Toc120209907 \h </w:instrText>
            </w:r>
            <w:r w:rsidR="000B0710">
              <w:rPr>
                <w:noProof/>
                <w:webHidden/>
              </w:rPr>
            </w:r>
            <w:r w:rsidR="000B0710">
              <w:rPr>
                <w:noProof/>
                <w:webHidden/>
              </w:rPr>
              <w:fldChar w:fldCharType="separate"/>
            </w:r>
            <w:r w:rsidR="000B0710">
              <w:rPr>
                <w:noProof/>
                <w:webHidden/>
              </w:rPr>
              <w:t>5</w:t>
            </w:r>
            <w:r w:rsidR="000B0710">
              <w:rPr>
                <w:noProof/>
                <w:webHidden/>
              </w:rPr>
              <w:fldChar w:fldCharType="end"/>
            </w:r>
          </w:hyperlink>
        </w:p>
        <w:p w14:paraId="00D76DB8" w14:textId="77777777" w:rsidR="000B0710" w:rsidRDefault="00C47E36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09918" w:history="1">
            <w:r w:rsidR="000B0710" w:rsidRPr="00A722A6">
              <w:rPr>
                <w:rStyle w:val="Hipercze"/>
                <w:noProof/>
                <w:spacing w:val="-1"/>
                <w:w w:val="99"/>
              </w:rPr>
              <w:t>3.</w:t>
            </w:r>
            <w:r w:rsidR="000B071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B0710" w:rsidRPr="00A722A6">
              <w:rPr>
                <w:rStyle w:val="Hipercze"/>
                <w:noProof/>
              </w:rPr>
              <w:t>SPRZĘT</w:t>
            </w:r>
            <w:r w:rsidR="000B0710">
              <w:rPr>
                <w:noProof/>
                <w:webHidden/>
              </w:rPr>
              <w:tab/>
            </w:r>
            <w:r w:rsidR="000B0710">
              <w:rPr>
                <w:noProof/>
                <w:webHidden/>
              </w:rPr>
              <w:fldChar w:fldCharType="begin"/>
            </w:r>
            <w:r w:rsidR="000B0710">
              <w:rPr>
                <w:noProof/>
                <w:webHidden/>
              </w:rPr>
              <w:instrText xml:space="preserve"> PAGEREF _Toc120209918 \h </w:instrText>
            </w:r>
            <w:r w:rsidR="000B0710">
              <w:rPr>
                <w:noProof/>
                <w:webHidden/>
              </w:rPr>
            </w:r>
            <w:r w:rsidR="000B0710">
              <w:rPr>
                <w:noProof/>
                <w:webHidden/>
              </w:rPr>
              <w:fldChar w:fldCharType="separate"/>
            </w:r>
            <w:r w:rsidR="000B0710">
              <w:rPr>
                <w:noProof/>
                <w:webHidden/>
              </w:rPr>
              <w:t>9</w:t>
            </w:r>
            <w:r w:rsidR="000B0710">
              <w:rPr>
                <w:noProof/>
                <w:webHidden/>
              </w:rPr>
              <w:fldChar w:fldCharType="end"/>
            </w:r>
          </w:hyperlink>
        </w:p>
        <w:p w14:paraId="77E7BF0D" w14:textId="77777777" w:rsidR="000B0710" w:rsidRDefault="00C47E36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09920" w:history="1">
            <w:r w:rsidR="000B0710" w:rsidRPr="00A722A6">
              <w:rPr>
                <w:rStyle w:val="Hipercze"/>
                <w:noProof/>
                <w:spacing w:val="-1"/>
                <w:w w:val="99"/>
              </w:rPr>
              <w:t>4.</w:t>
            </w:r>
            <w:r w:rsidR="000B071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B0710" w:rsidRPr="00A722A6">
              <w:rPr>
                <w:rStyle w:val="Hipercze"/>
                <w:noProof/>
              </w:rPr>
              <w:t>TRANSPORT</w:t>
            </w:r>
            <w:r w:rsidR="000B0710">
              <w:rPr>
                <w:noProof/>
                <w:webHidden/>
              </w:rPr>
              <w:tab/>
            </w:r>
            <w:r w:rsidR="000B0710">
              <w:rPr>
                <w:noProof/>
                <w:webHidden/>
              </w:rPr>
              <w:fldChar w:fldCharType="begin"/>
            </w:r>
            <w:r w:rsidR="000B0710">
              <w:rPr>
                <w:noProof/>
                <w:webHidden/>
              </w:rPr>
              <w:instrText xml:space="preserve"> PAGEREF _Toc120209920 \h </w:instrText>
            </w:r>
            <w:r w:rsidR="000B0710">
              <w:rPr>
                <w:noProof/>
                <w:webHidden/>
              </w:rPr>
            </w:r>
            <w:r w:rsidR="000B0710">
              <w:rPr>
                <w:noProof/>
                <w:webHidden/>
              </w:rPr>
              <w:fldChar w:fldCharType="separate"/>
            </w:r>
            <w:r w:rsidR="000B0710">
              <w:rPr>
                <w:noProof/>
                <w:webHidden/>
              </w:rPr>
              <w:t>10</w:t>
            </w:r>
            <w:r w:rsidR="000B0710">
              <w:rPr>
                <w:noProof/>
                <w:webHidden/>
              </w:rPr>
              <w:fldChar w:fldCharType="end"/>
            </w:r>
          </w:hyperlink>
        </w:p>
        <w:p w14:paraId="7239F3B9" w14:textId="73498D42" w:rsidR="000B0710" w:rsidRDefault="00C47E36" w:rsidP="00923B6E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09926" w:history="1">
            <w:r w:rsidR="000B0710" w:rsidRPr="00A722A6">
              <w:rPr>
                <w:rStyle w:val="Hipercze"/>
                <w:noProof/>
                <w:spacing w:val="-1"/>
                <w:w w:val="99"/>
              </w:rPr>
              <w:t>5.</w:t>
            </w:r>
            <w:r w:rsidR="000B071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B0710" w:rsidRPr="00A722A6">
              <w:rPr>
                <w:rStyle w:val="Hipercze"/>
                <w:noProof/>
              </w:rPr>
              <w:t>WYKONANIE ROBÓT</w:t>
            </w:r>
            <w:r w:rsidR="000B0710">
              <w:rPr>
                <w:noProof/>
                <w:webHidden/>
              </w:rPr>
              <w:tab/>
            </w:r>
            <w:r w:rsidR="000B0710">
              <w:rPr>
                <w:noProof/>
                <w:webHidden/>
              </w:rPr>
              <w:fldChar w:fldCharType="begin"/>
            </w:r>
            <w:r w:rsidR="000B0710">
              <w:rPr>
                <w:noProof/>
                <w:webHidden/>
              </w:rPr>
              <w:instrText xml:space="preserve"> PAGEREF _Toc120209926 \h </w:instrText>
            </w:r>
            <w:r w:rsidR="000B0710">
              <w:rPr>
                <w:noProof/>
                <w:webHidden/>
              </w:rPr>
            </w:r>
            <w:r w:rsidR="000B0710">
              <w:rPr>
                <w:noProof/>
                <w:webHidden/>
              </w:rPr>
              <w:fldChar w:fldCharType="separate"/>
            </w:r>
            <w:r w:rsidR="000B0710">
              <w:rPr>
                <w:noProof/>
                <w:webHidden/>
              </w:rPr>
              <w:t>11</w:t>
            </w:r>
            <w:r w:rsidR="000B0710">
              <w:rPr>
                <w:noProof/>
                <w:webHidden/>
              </w:rPr>
              <w:fldChar w:fldCharType="end"/>
            </w:r>
          </w:hyperlink>
        </w:p>
        <w:p w14:paraId="3447EB21" w14:textId="77777777" w:rsidR="000B0710" w:rsidRDefault="00C47E36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09934" w:history="1">
            <w:r w:rsidR="000B0710" w:rsidRPr="00A722A6">
              <w:rPr>
                <w:rStyle w:val="Hipercze"/>
                <w:noProof/>
                <w:spacing w:val="-1"/>
                <w:w w:val="99"/>
              </w:rPr>
              <w:t>6.</w:t>
            </w:r>
            <w:r w:rsidR="000B071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B0710" w:rsidRPr="00A722A6">
              <w:rPr>
                <w:rStyle w:val="Hipercze"/>
                <w:noProof/>
              </w:rPr>
              <w:t>KONTROLA JAKOŚCI ROBÓT</w:t>
            </w:r>
            <w:r w:rsidR="000B0710">
              <w:rPr>
                <w:noProof/>
                <w:webHidden/>
              </w:rPr>
              <w:tab/>
            </w:r>
            <w:r w:rsidR="000B0710">
              <w:rPr>
                <w:noProof/>
                <w:webHidden/>
              </w:rPr>
              <w:fldChar w:fldCharType="begin"/>
            </w:r>
            <w:r w:rsidR="000B0710">
              <w:rPr>
                <w:noProof/>
                <w:webHidden/>
              </w:rPr>
              <w:instrText xml:space="preserve"> PAGEREF _Toc120209934 \h </w:instrText>
            </w:r>
            <w:r w:rsidR="000B0710">
              <w:rPr>
                <w:noProof/>
                <w:webHidden/>
              </w:rPr>
            </w:r>
            <w:r w:rsidR="000B0710">
              <w:rPr>
                <w:noProof/>
                <w:webHidden/>
              </w:rPr>
              <w:fldChar w:fldCharType="separate"/>
            </w:r>
            <w:r w:rsidR="000B0710">
              <w:rPr>
                <w:noProof/>
                <w:webHidden/>
              </w:rPr>
              <w:t>14</w:t>
            </w:r>
            <w:r w:rsidR="000B0710">
              <w:rPr>
                <w:noProof/>
                <w:webHidden/>
              </w:rPr>
              <w:fldChar w:fldCharType="end"/>
            </w:r>
          </w:hyperlink>
        </w:p>
        <w:p w14:paraId="17298704" w14:textId="77777777" w:rsidR="000B0710" w:rsidRDefault="00C47E36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09941" w:history="1">
            <w:r w:rsidR="000B0710" w:rsidRPr="00A722A6">
              <w:rPr>
                <w:rStyle w:val="Hipercze"/>
                <w:noProof/>
                <w:spacing w:val="-1"/>
                <w:w w:val="99"/>
              </w:rPr>
              <w:t>7.</w:t>
            </w:r>
            <w:r w:rsidR="000B071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B0710" w:rsidRPr="00A722A6">
              <w:rPr>
                <w:rStyle w:val="Hipercze"/>
                <w:noProof/>
              </w:rPr>
              <w:t>OBMIAR ROBÓT</w:t>
            </w:r>
            <w:r w:rsidR="000B0710">
              <w:rPr>
                <w:noProof/>
                <w:webHidden/>
              </w:rPr>
              <w:tab/>
            </w:r>
            <w:r w:rsidR="000B0710">
              <w:rPr>
                <w:noProof/>
                <w:webHidden/>
              </w:rPr>
              <w:fldChar w:fldCharType="begin"/>
            </w:r>
            <w:r w:rsidR="000B0710">
              <w:rPr>
                <w:noProof/>
                <w:webHidden/>
              </w:rPr>
              <w:instrText xml:space="preserve"> PAGEREF _Toc120209941 \h </w:instrText>
            </w:r>
            <w:r w:rsidR="000B0710">
              <w:rPr>
                <w:noProof/>
                <w:webHidden/>
              </w:rPr>
            </w:r>
            <w:r w:rsidR="000B0710">
              <w:rPr>
                <w:noProof/>
                <w:webHidden/>
              </w:rPr>
              <w:fldChar w:fldCharType="separate"/>
            </w:r>
            <w:r w:rsidR="000B0710">
              <w:rPr>
                <w:noProof/>
                <w:webHidden/>
              </w:rPr>
              <w:t>17</w:t>
            </w:r>
            <w:r w:rsidR="000B0710">
              <w:rPr>
                <w:noProof/>
                <w:webHidden/>
              </w:rPr>
              <w:fldChar w:fldCharType="end"/>
            </w:r>
          </w:hyperlink>
        </w:p>
        <w:p w14:paraId="2F2D5CCD" w14:textId="77777777" w:rsidR="000B0710" w:rsidRDefault="00C47E36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09942" w:history="1">
            <w:r w:rsidR="000B0710" w:rsidRPr="00A722A6">
              <w:rPr>
                <w:rStyle w:val="Hipercze"/>
                <w:noProof/>
                <w:spacing w:val="-1"/>
                <w:w w:val="99"/>
              </w:rPr>
              <w:t>8.</w:t>
            </w:r>
            <w:r w:rsidR="000B071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B0710" w:rsidRPr="00A722A6">
              <w:rPr>
                <w:rStyle w:val="Hipercze"/>
                <w:noProof/>
              </w:rPr>
              <w:t>ODBIÓR ROBÓT</w:t>
            </w:r>
            <w:r w:rsidR="000B0710">
              <w:rPr>
                <w:noProof/>
                <w:webHidden/>
              </w:rPr>
              <w:tab/>
            </w:r>
            <w:r w:rsidR="000B0710">
              <w:rPr>
                <w:noProof/>
                <w:webHidden/>
              </w:rPr>
              <w:fldChar w:fldCharType="begin"/>
            </w:r>
            <w:r w:rsidR="000B0710">
              <w:rPr>
                <w:noProof/>
                <w:webHidden/>
              </w:rPr>
              <w:instrText xml:space="preserve"> PAGEREF _Toc120209942 \h </w:instrText>
            </w:r>
            <w:r w:rsidR="000B0710">
              <w:rPr>
                <w:noProof/>
                <w:webHidden/>
              </w:rPr>
            </w:r>
            <w:r w:rsidR="000B0710">
              <w:rPr>
                <w:noProof/>
                <w:webHidden/>
              </w:rPr>
              <w:fldChar w:fldCharType="separate"/>
            </w:r>
            <w:r w:rsidR="000B0710">
              <w:rPr>
                <w:noProof/>
                <w:webHidden/>
              </w:rPr>
              <w:t>17</w:t>
            </w:r>
            <w:r w:rsidR="000B0710">
              <w:rPr>
                <w:noProof/>
                <w:webHidden/>
              </w:rPr>
              <w:fldChar w:fldCharType="end"/>
            </w:r>
          </w:hyperlink>
        </w:p>
        <w:p w14:paraId="7A4DEEB9" w14:textId="77777777" w:rsidR="000B0710" w:rsidRDefault="00C47E36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09943" w:history="1">
            <w:r w:rsidR="000B0710" w:rsidRPr="00A722A6">
              <w:rPr>
                <w:rStyle w:val="Hipercze"/>
                <w:noProof/>
                <w:spacing w:val="-1"/>
                <w:w w:val="99"/>
              </w:rPr>
              <w:t>9.</w:t>
            </w:r>
            <w:r w:rsidR="000B071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B0710" w:rsidRPr="00A722A6">
              <w:rPr>
                <w:rStyle w:val="Hipercze"/>
                <w:noProof/>
              </w:rPr>
              <w:t>PODSTAWA PŁATNOŚCI</w:t>
            </w:r>
            <w:r w:rsidR="000B0710">
              <w:rPr>
                <w:noProof/>
                <w:webHidden/>
              </w:rPr>
              <w:tab/>
            </w:r>
            <w:r w:rsidR="000B0710">
              <w:rPr>
                <w:noProof/>
                <w:webHidden/>
              </w:rPr>
              <w:fldChar w:fldCharType="begin"/>
            </w:r>
            <w:r w:rsidR="000B0710">
              <w:rPr>
                <w:noProof/>
                <w:webHidden/>
              </w:rPr>
              <w:instrText xml:space="preserve"> PAGEREF _Toc120209943 \h </w:instrText>
            </w:r>
            <w:r w:rsidR="000B0710">
              <w:rPr>
                <w:noProof/>
                <w:webHidden/>
              </w:rPr>
            </w:r>
            <w:r w:rsidR="000B0710">
              <w:rPr>
                <w:noProof/>
                <w:webHidden/>
              </w:rPr>
              <w:fldChar w:fldCharType="separate"/>
            </w:r>
            <w:r w:rsidR="000B0710">
              <w:rPr>
                <w:noProof/>
                <w:webHidden/>
              </w:rPr>
              <w:t>17</w:t>
            </w:r>
            <w:r w:rsidR="000B0710">
              <w:rPr>
                <w:noProof/>
                <w:webHidden/>
              </w:rPr>
              <w:fldChar w:fldCharType="end"/>
            </w:r>
          </w:hyperlink>
        </w:p>
        <w:p w14:paraId="264C4095" w14:textId="5B3814ED" w:rsidR="000B0710" w:rsidRDefault="00C47E36" w:rsidP="00923B6E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09944" w:history="1">
            <w:r w:rsidR="000B0710" w:rsidRPr="00A722A6">
              <w:rPr>
                <w:rStyle w:val="Hipercze"/>
                <w:noProof/>
              </w:rPr>
              <w:t xml:space="preserve">10. </w:t>
            </w:r>
            <w:r w:rsidR="000B071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B0710" w:rsidRPr="00A722A6">
              <w:rPr>
                <w:rStyle w:val="Hipercze"/>
                <w:noProof/>
              </w:rPr>
              <w:t>Przepisy związane</w:t>
            </w:r>
            <w:r w:rsidR="000B0710">
              <w:rPr>
                <w:noProof/>
                <w:webHidden/>
              </w:rPr>
              <w:tab/>
            </w:r>
            <w:r w:rsidR="000B0710">
              <w:rPr>
                <w:noProof/>
                <w:webHidden/>
              </w:rPr>
              <w:fldChar w:fldCharType="begin"/>
            </w:r>
            <w:r w:rsidR="000B0710">
              <w:rPr>
                <w:noProof/>
                <w:webHidden/>
              </w:rPr>
              <w:instrText xml:space="preserve"> PAGEREF _Toc120209944 \h </w:instrText>
            </w:r>
            <w:r w:rsidR="000B0710">
              <w:rPr>
                <w:noProof/>
                <w:webHidden/>
              </w:rPr>
            </w:r>
            <w:r w:rsidR="000B0710">
              <w:rPr>
                <w:noProof/>
                <w:webHidden/>
              </w:rPr>
              <w:fldChar w:fldCharType="separate"/>
            </w:r>
            <w:r w:rsidR="000B0710">
              <w:rPr>
                <w:noProof/>
                <w:webHidden/>
              </w:rPr>
              <w:t>18</w:t>
            </w:r>
            <w:r w:rsidR="000B0710">
              <w:rPr>
                <w:noProof/>
                <w:webHidden/>
              </w:rPr>
              <w:fldChar w:fldCharType="end"/>
            </w:r>
          </w:hyperlink>
        </w:p>
        <w:p w14:paraId="565648BA" w14:textId="77777777" w:rsidR="000B0710" w:rsidRDefault="00C47E36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09946" w:history="1">
            <w:r w:rsidR="000B0710" w:rsidRPr="00A722A6">
              <w:rPr>
                <w:rStyle w:val="Hipercze"/>
                <w:noProof/>
                <w:spacing w:val="-1"/>
                <w:w w:val="99"/>
              </w:rPr>
              <w:t>11.</w:t>
            </w:r>
            <w:r w:rsidR="000B071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B0710" w:rsidRPr="00A722A6">
              <w:rPr>
                <w:rStyle w:val="Hipercze"/>
                <w:noProof/>
              </w:rPr>
              <w:t>Załącznik</w:t>
            </w:r>
            <w:r w:rsidR="000B0710">
              <w:rPr>
                <w:noProof/>
                <w:webHidden/>
              </w:rPr>
              <w:tab/>
            </w:r>
            <w:r w:rsidR="000B0710">
              <w:rPr>
                <w:noProof/>
                <w:webHidden/>
              </w:rPr>
              <w:fldChar w:fldCharType="begin"/>
            </w:r>
            <w:r w:rsidR="000B0710">
              <w:rPr>
                <w:noProof/>
                <w:webHidden/>
              </w:rPr>
              <w:instrText xml:space="preserve"> PAGEREF _Toc120209946 \h </w:instrText>
            </w:r>
            <w:r w:rsidR="000B0710">
              <w:rPr>
                <w:noProof/>
                <w:webHidden/>
              </w:rPr>
            </w:r>
            <w:r w:rsidR="000B0710">
              <w:rPr>
                <w:noProof/>
                <w:webHidden/>
              </w:rPr>
              <w:fldChar w:fldCharType="separate"/>
            </w:r>
            <w:r w:rsidR="000B0710">
              <w:rPr>
                <w:noProof/>
                <w:webHidden/>
              </w:rPr>
              <w:t>19</w:t>
            </w:r>
            <w:r w:rsidR="000B0710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 w:rsidP="00BA491E">
      <w:pPr>
        <w:pStyle w:val="Nagwek1"/>
        <w:numPr>
          <w:ilvl w:val="0"/>
          <w:numId w:val="1"/>
        </w:numPr>
        <w:tabs>
          <w:tab w:val="left" w:pos="1129"/>
          <w:tab w:val="left" w:pos="1130"/>
        </w:tabs>
        <w:spacing w:before="89"/>
        <w:ind w:hanging="854"/>
      </w:pPr>
      <w:bookmarkStart w:id="2" w:name="_Toc120209900"/>
      <w:r>
        <w:lastRenderedPageBreak/>
        <w:t>WSTĘP</w:t>
      </w:r>
      <w:bookmarkEnd w:id="2"/>
    </w:p>
    <w:p w14:paraId="14D56514" w14:textId="77777777" w:rsidR="00F6181D" w:rsidRDefault="00F0173A" w:rsidP="00BA491E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bookmarkStart w:id="3" w:name="_Toc118446750"/>
      <w:bookmarkStart w:id="4" w:name="_Toc120209901"/>
      <w:r>
        <w:t>Nazwa</w:t>
      </w:r>
      <w:r>
        <w:rPr>
          <w:spacing w:val="-2"/>
        </w:rPr>
        <w:t xml:space="preserve"> </w:t>
      </w:r>
      <w:r>
        <w:t>zadania</w:t>
      </w:r>
      <w:bookmarkEnd w:id="3"/>
      <w:bookmarkEnd w:id="4"/>
    </w:p>
    <w:p w14:paraId="10DA5FBE" w14:textId="77777777" w:rsidR="00C47E36" w:rsidRPr="00C47E36" w:rsidRDefault="00C47E36" w:rsidP="00C47E36">
      <w:pPr>
        <w:pStyle w:val="Nagwek1"/>
        <w:tabs>
          <w:tab w:val="left" w:pos="1129"/>
          <w:tab w:val="left" w:pos="1130"/>
        </w:tabs>
        <w:spacing w:before="156"/>
        <w:ind w:left="275" w:firstLine="0"/>
      </w:pPr>
      <w:bookmarkStart w:id="5" w:name="_Toc118446751"/>
      <w:bookmarkStart w:id="6" w:name="_Toc120209902"/>
      <w:r w:rsidRPr="00C47E36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1B11B1B0" w:rsidR="00F6181D" w:rsidRDefault="00F0173A" w:rsidP="00BA491E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r>
        <w:t>Przedmiot</w:t>
      </w:r>
      <w:r>
        <w:rPr>
          <w:spacing w:val="-2"/>
        </w:rPr>
        <w:t xml:space="preserve"> </w:t>
      </w:r>
      <w:r w:rsidR="009B463F">
        <w:t>SST</w:t>
      </w:r>
      <w:bookmarkEnd w:id="5"/>
      <w:bookmarkEnd w:id="6"/>
    </w:p>
    <w:p w14:paraId="765AD88E" w14:textId="247EA17C" w:rsidR="00F6181D" w:rsidRDefault="00F0173A">
      <w:pPr>
        <w:pStyle w:val="Tekstpodstawowy"/>
        <w:spacing w:before="157" w:line="276" w:lineRule="auto"/>
        <w:ind w:left="276" w:right="628"/>
      </w:pPr>
      <w:r>
        <w:t>Przedmiotem niniejsz</w:t>
      </w:r>
      <w:r w:rsidR="00234C85">
        <w:t>ej</w:t>
      </w:r>
      <w:r>
        <w:t xml:space="preserve"> </w:t>
      </w:r>
      <w:r w:rsidR="009B463F">
        <w:t>Szczegółowej Specyfikacji Technicznej</w:t>
      </w:r>
      <w:r>
        <w:t xml:space="preserve"> (</w:t>
      </w:r>
      <w:r w:rsidR="00234C85">
        <w:t>S</w:t>
      </w:r>
      <w:r w:rsidR="009B463F">
        <w:t>ST</w:t>
      </w:r>
      <w:r>
        <w:t xml:space="preserve">) </w:t>
      </w:r>
      <w:r w:rsidR="009B463F">
        <w:t xml:space="preserve">są szczegółowe wymagania dotyczące wykonania i odbioru robót związanych z </w:t>
      </w:r>
      <w:r w:rsidR="00BA491E">
        <w:t>wykonywaniem przepustów pod koroną drogi oraz elementów wlotów/wylotów jako samodzielnych elementów</w:t>
      </w:r>
      <w:r w:rsidR="00B47F50">
        <w:t xml:space="preserve">. </w:t>
      </w:r>
      <w:r w:rsidR="009B463F">
        <w:t xml:space="preserve">  </w:t>
      </w:r>
    </w:p>
    <w:p w14:paraId="1632B1C8" w14:textId="77777777" w:rsidR="00F6181D" w:rsidRDefault="00F0173A" w:rsidP="00BA491E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21"/>
        <w:ind w:hanging="854"/>
      </w:pPr>
      <w:bookmarkStart w:id="7" w:name="_Toc118446752"/>
      <w:bookmarkStart w:id="8" w:name="_Toc120209903"/>
      <w:r>
        <w:t xml:space="preserve">Zakres stosowania </w:t>
      </w:r>
      <w:r w:rsidR="009B463F">
        <w:t>SST</w:t>
      </w:r>
      <w:bookmarkEnd w:id="7"/>
      <w:bookmarkEnd w:id="8"/>
    </w:p>
    <w:p w14:paraId="31DAF23D" w14:textId="77777777" w:rsidR="009B463F" w:rsidRDefault="009B463F" w:rsidP="009B463F">
      <w:pPr>
        <w:pStyle w:val="Tekstpodstawowy"/>
        <w:spacing w:before="155" w:line="276" w:lineRule="auto"/>
        <w:ind w:left="275" w:right="632"/>
      </w:pPr>
      <w:r>
        <w:t xml:space="preserve">SST jest stosowany jako dokument przetargowy i kontraktowy przy zlecaniu i realizacji robót na drogach wojewódzkich. </w:t>
      </w:r>
    </w:p>
    <w:p w14:paraId="378BEAEC" w14:textId="77777777" w:rsidR="00F6181D" w:rsidRPr="00993BD7" w:rsidRDefault="009B463F" w:rsidP="00993BD7">
      <w:pPr>
        <w:pStyle w:val="Nagwek1"/>
        <w:numPr>
          <w:ilvl w:val="1"/>
          <w:numId w:val="1"/>
        </w:numPr>
        <w:tabs>
          <w:tab w:val="left" w:pos="284"/>
          <w:tab w:val="left" w:pos="1134"/>
        </w:tabs>
        <w:spacing w:before="121" w:after="240"/>
        <w:ind w:left="284" w:right="629" w:firstLine="0"/>
        <w:jc w:val="both"/>
      </w:pPr>
      <w:bookmarkStart w:id="9" w:name="_Toc118446753"/>
      <w:bookmarkStart w:id="10" w:name="_Toc120209904"/>
      <w:r w:rsidRPr="00993BD7">
        <w:t>Zakres robót objętych SST</w:t>
      </w:r>
      <w:bookmarkEnd w:id="9"/>
      <w:bookmarkEnd w:id="10"/>
      <w:r w:rsidRPr="00993BD7">
        <w:t xml:space="preserve"> </w:t>
      </w:r>
    </w:p>
    <w:p w14:paraId="28C47D2F" w14:textId="77777777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bookmarkStart w:id="11" w:name="_Toc118446759"/>
      <w:r w:rsidRPr="00993BD7">
        <w:rPr>
          <w:sz w:val="20"/>
          <w:szCs w:val="20"/>
        </w:rPr>
        <w:t>Ustalenia zawarte w niniejszej specyfikacji dotyczą zasad prowadzenia robót związanych z wykonaniem żelbetowych prefabrykowanych przepustów rurowych pod koroną drogi wraz z  prefabrykowanymi żelbetowymi elementami wlotów/wylotów.</w:t>
      </w:r>
    </w:p>
    <w:p w14:paraId="15033B2F" w14:textId="67B205E1" w:rsidR="00BA491E" w:rsidRPr="00993BD7" w:rsidRDefault="00993BD7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>Niniejsza S</w:t>
      </w:r>
      <w:r w:rsidR="00BA491E" w:rsidRPr="00993BD7">
        <w:rPr>
          <w:sz w:val="20"/>
          <w:szCs w:val="20"/>
        </w:rPr>
        <w:t>ST nie obejmuje umocnienia dna rowu i skarp wokół wylotów przepustów.</w:t>
      </w:r>
    </w:p>
    <w:p w14:paraId="1655FF09" w14:textId="77777777" w:rsidR="00F6181D" w:rsidRPr="00993BD7" w:rsidRDefault="00F0173A" w:rsidP="00993BD7">
      <w:pPr>
        <w:pStyle w:val="Nagwek1"/>
        <w:numPr>
          <w:ilvl w:val="1"/>
          <w:numId w:val="1"/>
        </w:numPr>
        <w:tabs>
          <w:tab w:val="left" w:pos="284"/>
          <w:tab w:val="left" w:pos="1134"/>
        </w:tabs>
        <w:spacing w:before="156" w:after="240"/>
        <w:ind w:left="284" w:right="629" w:firstLine="0"/>
        <w:jc w:val="both"/>
      </w:pPr>
      <w:bookmarkStart w:id="12" w:name="_Toc120209905"/>
      <w:r w:rsidRPr="00993BD7">
        <w:t>Określenia</w:t>
      </w:r>
      <w:r w:rsidRPr="00993BD7">
        <w:rPr>
          <w:spacing w:val="-2"/>
        </w:rPr>
        <w:t xml:space="preserve"> </w:t>
      </w:r>
      <w:r w:rsidRPr="00993BD7">
        <w:t>podstawowe</w:t>
      </w:r>
      <w:bookmarkEnd w:id="11"/>
      <w:bookmarkEnd w:id="12"/>
    </w:p>
    <w:p w14:paraId="028ABBE2" w14:textId="7C3DA911" w:rsidR="00BA491E" w:rsidRPr="00993BD7" w:rsidRDefault="00BA491E" w:rsidP="00993BD7">
      <w:pPr>
        <w:pStyle w:val="tekstost"/>
        <w:tabs>
          <w:tab w:val="left" w:pos="284"/>
          <w:tab w:val="left" w:pos="567"/>
        </w:tabs>
        <w:spacing w:after="60"/>
        <w:ind w:left="284" w:right="629"/>
        <w:rPr>
          <w:rFonts w:ascii="Verdana" w:hAnsi="Verdana"/>
          <w:b/>
        </w:rPr>
      </w:pPr>
      <w:r w:rsidRPr="00993BD7">
        <w:rPr>
          <w:rFonts w:ascii="Verdana" w:hAnsi="Verdana"/>
          <w:b/>
        </w:rPr>
        <w:t>1</w:t>
      </w:r>
      <w:r w:rsidR="00993BD7">
        <w:rPr>
          <w:rFonts w:ascii="Verdana" w:hAnsi="Verdana"/>
          <w:b/>
        </w:rPr>
        <w:t>.5</w:t>
      </w:r>
      <w:r w:rsidRPr="00993BD7">
        <w:rPr>
          <w:rFonts w:ascii="Verdana" w:hAnsi="Verdana"/>
          <w:b/>
        </w:rPr>
        <w:t xml:space="preserve">.1. </w:t>
      </w:r>
      <w:r w:rsidRPr="00993BD7">
        <w:rPr>
          <w:rFonts w:ascii="Verdana" w:hAnsi="Verdana"/>
          <w:bCs/>
        </w:rPr>
        <w:t>Przepust prefabrykowany</w:t>
      </w:r>
      <w:r w:rsidRPr="00993BD7">
        <w:rPr>
          <w:rFonts w:ascii="Verdana" w:hAnsi="Verdana"/>
        </w:rPr>
        <w:t xml:space="preserve"> - przepust, którego konstrukcja nośna wykonana jest z elementów prefabrykowanych.</w:t>
      </w:r>
      <w:r w:rsidRPr="00993BD7">
        <w:rPr>
          <w:rFonts w:ascii="Verdana" w:hAnsi="Verdana"/>
          <w:b/>
        </w:rPr>
        <w:t xml:space="preserve"> </w:t>
      </w:r>
    </w:p>
    <w:p w14:paraId="1F568F6A" w14:textId="66A3F466" w:rsidR="00BA491E" w:rsidRPr="00993BD7" w:rsidRDefault="00993BD7" w:rsidP="00993BD7">
      <w:pPr>
        <w:pStyle w:val="tekstost"/>
        <w:tabs>
          <w:tab w:val="left" w:pos="284"/>
          <w:tab w:val="left" w:pos="567"/>
        </w:tabs>
        <w:spacing w:after="60"/>
        <w:ind w:left="284" w:right="629"/>
        <w:rPr>
          <w:rFonts w:ascii="Verdana" w:hAnsi="Verdana"/>
        </w:rPr>
      </w:pPr>
      <w:r>
        <w:rPr>
          <w:rFonts w:ascii="Verdana" w:hAnsi="Verdana"/>
          <w:b/>
        </w:rPr>
        <w:t>1.5</w:t>
      </w:r>
      <w:r w:rsidR="00BA491E" w:rsidRPr="00993BD7">
        <w:rPr>
          <w:rFonts w:ascii="Verdana" w:hAnsi="Verdana"/>
          <w:b/>
        </w:rPr>
        <w:t xml:space="preserve">.2. </w:t>
      </w:r>
      <w:r w:rsidR="00BA491E" w:rsidRPr="00993BD7">
        <w:rPr>
          <w:rFonts w:ascii="Verdana" w:hAnsi="Verdana"/>
          <w:bCs/>
        </w:rPr>
        <w:t>Prefabrykat (element prefabrykowany)</w:t>
      </w:r>
      <w:r w:rsidR="00BA491E" w:rsidRPr="00993BD7">
        <w:rPr>
          <w:rFonts w:ascii="Verdana" w:hAnsi="Verdana"/>
        </w:rPr>
        <w:t xml:space="preserve"> - część konstrukcyjna wykonana w zakładzie przemysłowym, z której po zmontowaniu na budowie, można wykonać przepust.</w:t>
      </w:r>
    </w:p>
    <w:p w14:paraId="56C8A5D5" w14:textId="521810EB" w:rsidR="00BA491E" w:rsidRPr="00993BD7" w:rsidRDefault="00993BD7" w:rsidP="00993BD7">
      <w:pPr>
        <w:pStyle w:val="tekstost"/>
        <w:tabs>
          <w:tab w:val="left" w:pos="284"/>
          <w:tab w:val="left" w:pos="567"/>
        </w:tabs>
        <w:spacing w:after="60"/>
        <w:ind w:left="284" w:right="629"/>
        <w:rPr>
          <w:rFonts w:ascii="Verdana" w:hAnsi="Verdana"/>
        </w:rPr>
      </w:pPr>
      <w:r>
        <w:rPr>
          <w:rFonts w:ascii="Verdana" w:hAnsi="Verdana"/>
          <w:b/>
        </w:rPr>
        <w:t>1.5</w:t>
      </w:r>
      <w:r w:rsidR="00BA491E" w:rsidRPr="00993BD7">
        <w:rPr>
          <w:rFonts w:ascii="Verdana" w:hAnsi="Verdana"/>
          <w:b/>
        </w:rPr>
        <w:t xml:space="preserve">.3. </w:t>
      </w:r>
      <w:r w:rsidR="00BA491E" w:rsidRPr="00993BD7">
        <w:rPr>
          <w:rFonts w:ascii="Verdana" w:hAnsi="Verdana"/>
          <w:bCs/>
        </w:rPr>
        <w:t>Przepust żelbetowy</w:t>
      </w:r>
      <w:r w:rsidR="00BA491E" w:rsidRPr="00993BD7">
        <w:rPr>
          <w:rFonts w:ascii="Verdana" w:hAnsi="Verdana"/>
        </w:rPr>
        <w:t xml:space="preserve"> – przepust, którego konstrukcja nośna wykonana jest z żelbetu.</w:t>
      </w:r>
    </w:p>
    <w:p w14:paraId="6A8EC26E" w14:textId="49636828" w:rsidR="00BA491E" w:rsidRPr="00993BD7" w:rsidRDefault="00993BD7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>
        <w:rPr>
          <w:b/>
          <w:sz w:val="20"/>
          <w:szCs w:val="20"/>
        </w:rPr>
        <w:t>1.5</w:t>
      </w:r>
      <w:r w:rsidR="00BA491E" w:rsidRPr="00993BD7">
        <w:rPr>
          <w:b/>
          <w:sz w:val="20"/>
          <w:szCs w:val="20"/>
        </w:rPr>
        <w:t xml:space="preserve">.4. </w:t>
      </w:r>
      <w:r w:rsidR="00BA491E" w:rsidRPr="00993BD7">
        <w:rPr>
          <w:bCs/>
          <w:sz w:val="20"/>
          <w:szCs w:val="20"/>
        </w:rPr>
        <w:t>Przepust rurowy</w:t>
      </w:r>
      <w:r w:rsidR="00BA491E" w:rsidRPr="00993BD7">
        <w:rPr>
          <w:sz w:val="20"/>
          <w:szCs w:val="20"/>
        </w:rPr>
        <w:t xml:space="preserve"> - przepust, którego konstrukcja nośna wykonana jest z rur betonowych lub żelbetowych.</w:t>
      </w:r>
    </w:p>
    <w:p w14:paraId="01C5DEF1" w14:textId="396F6C35" w:rsidR="00BA491E" w:rsidRPr="00993BD7" w:rsidRDefault="00993BD7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>
        <w:rPr>
          <w:b/>
          <w:sz w:val="20"/>
          <w:szCs w:val="20"/>
        </w:rPr>
        <w:t>1.5</w:t>
      </w:r>
      <w:r w:rsidR="00BA491E" w:rsidRPr="00993BD7">
        <w:rPr>
          <w:b/>
          <w:sz w:val="20"/>
          <w:szCs w:val="20"/>
        </w:rPr>
        <w:t xml:space="preserve">.5.  </w:t>
      </w:r>
      <w:r w:rsidR="00BA491E" w:rsidRPr="00993BD7">
        <w:rPr>
          <w:bCs/>
          <w:sz w:val="20"/>
          <w:szCs w:val="20"/>
        </w:rPr>
        <w:t>Ścianka czołowa przepustu</w:t>
      </w:r>
      <w:r w:rsidR="00BA491E" w:rsidRPr="00993BD7">
        <w:rPr>
          <w:sz w:val="20"/>
          <w:szCs w:val="20"/>
        </w:rPr>
        <w:t xml:space="preserve"> - element początkowy lub końcowy przepustu w postaci ścian równoległych do osi drogi (lub głowic kołnierzowych), służący do możliwie łagodnego (bez dławienia) wprowadzenia wody do przepustu oraz do podtrzymania stoków nasypu drogowego, ustabilizowania stateczności całego przepustu i częściowego zabezpieczenia elementów środkowych przepustu przed przemarzaniem (patrz załącznik fot. 1).</w:t>
      </w:r>
    </w:p>
    <w:p w14:paraId="1F066306" w14:textId="73B93AC3" w:rsidR="00BA491E" w:rsidRPr="00993BD7" w:rsidRDefault="00993BD7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>
        <w:rPr>
          <w:b/>
          <w:sz w:val="20"/>
          <w:szCs w:val="20"/>
        </w:rPr>
        <w:t>1.5</w:t>
      </w:r>
      <w:r w:rsidR="00BA491E" w:rsidRPr="00993BD7">
        <w:rPr>
          <w:b/>
          <w:sz w:val="20"/>
          <w:szCs w:val="20"/>
        </w:rPr>
        <w:t xml:space="preserve">.6. </w:t>
      </w:r>
      <w:r w:rsidR="00BA491E" w:rsidRPr="00993BD7">
        <w:rPr>
          <w:bCs/>
          <w:sz w:val="20"/>
          <w:szCs w:val="20"/>
        </w:rPr>
        <w:t>Skrzydła wlotu lub wylotu przepustu</w:t>
      </w:r>
      <w:r w:rsidR="00BA491E" w:rsidRPr="00993BD7">
        <w:rPr>
          <w:sz w:val="20"/>
          <w:szCs w:val="20"/>
        </w:rPr>
        <w:t xml:space="preserve"> - konstrukcje łączące się ze ściankami czołowymi przepustu, równoległe, prostopadłe lub ukośne do osi drogi, służące do zwiększenia zdolności przepustowej przepustu i podtrzymania stoków nasypu (patrz załącznik fot. 2).</w:t>
      </w:r>
    </w:p>
    <w:p w14:paraId="4F7D4568" w14:textId="77777777" w:rsidR="00CB0844" w:rsidRPr="00993BD7" w:rsidRDefault="00CB0844" w:rsidP="00993BD7">
      <w:pPr>
        <w:tabs>
          <w:tab w:val="left" w:pos="284"/>
        </w:tabs>
        <w:spacing w:before="119"/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Pozostałe określenia podstawowe są zgodne z obowiązującymi, odpowiednimi polskimi normami i z definicjami podanymi w SST D-M-00.00.00 „Wymagania ogólne” pkt 1.5.</w:t>
      </w:r>
    </w:p>
    <w:p w14:paraId="13DC9501" w14:textId="6A440682" w:rsidR="00F6181D" w:rsidRPr="00993BD7" w:rsidRDefault="00811008" w:rsidP="00993BD7">
      <w:pPr>
        <w:pStyle w:val="Nagwek1"/>
        <w:numPr>
          <w:ilvl w:val="1"/>
          <w:numId w:val="1"/>
        </w:numPr>
        <w:tabs>
          <w:tab w:val="left" w:pos="284"/>
        </w:tabs>
        <w:spacing w:before="121"/>
        <w:ind w:left="284" w:right="629" w:firstLine="0"/>
        <w:jc w:val="both"/>
      </w:pPr>
      <w:bookmarkStart w:id="13" w:name="_Toc118446760"/>
      <w:bookmarkStart w:id="14" w:name="_Toc120209906"/>
      <w:r w:rsidRPr="00993BD7">
        <w:t>Szczegółowe</w:t>
      </w:r>
      <w:r w:rsidR="00F0173A" w:rsidRPr="00993BD7">
        <w:t xml:space="preserve"> wymagania dotyczące</w:t>
      </w:r>
      <w:r w:rsidR="00F0173A" w:rsidRPr="00993BD7">
        <w:rPr>
          <w:spacing w:val="2"/>
        </w:rPr>
        <w:t xml:space="preserve"> </w:t>
      </w:r>
      <w:r w:rsidR="00F0173A" w:rsidRPr="00993BD7">
        <w:t>robót</w:t>
      </w:r>
      <w:bookmarkEnd w:id="13"/>
      <w:bookmarkEnd w:id="14"/>
    </w:p>
    <w:p w14:paraId="104D0243" w14:textId="66793B5E" w:rsidR="00F6181D" w:rsidRPr="00993BD7" w:rsidRDefault="00811008" w:rsidP="00993BD7">
      <w:pPr>
        <w:pStyle w:val="Tekstpodstawowy"/>
        <w:tabs>
          <w:tab w:val="left" w:pos="284"/>
        </w:tabs>
        <w:spacing w:before="155"/>
        <w:ind w:left="284" w:right="629"/>
      </w:pPr>
      <w:r w:rsidRPr="00993BD7">
        <w:t xml:space="preserve">Szczegółowe </w:t>
      </w:r>
      <w:r w:rsidR="00CB0844" w:rsidRPr="00993BD7">
        <w:t>wymagania dotyczące robót podano w SST D-M-00.00.00 „Wymagania ogólne” pkt 1.6.</w:t>
      </w:r>
    </w:p>
    <w:p w14:paraId="755C6EF9" w14:textId="77777777" w:rsidR="00F6181D" w:rsidRPr="00993BD7" w:rsidRDefault="00F6181D" w:rsidP="00993BD7">
      <w:pPr>
        <w:pStyle w:val="Tekstpodstawowy"/>
        <w:tabs>
          <w:tab w:val="left" w:pos="284"/>
        </w:tabs>
        <w:spacing w:before="10"/>
        <w:ind w:left="284" w:right="629"/>
      </w:pPr>
    </w:p>
    <w:p w14:paraId="761A2DDB" w14:textId="77777777" w:rsidR="00F6181D" w:rsidRPr="00993BD7" w:rsidRDefault="00F0173A" w:rsidP="00993BD7">
      <w:pPr>
        <w:pStyle w:val="Nagwek1"/>
        <w:numPr>
          <w:ilvl w:val="0"/>
          <w:numId w:val="1"/>
        </w:numPr>
        <w:tabs>
          <w:tab w:val="left" w:pos="284"/>
          <w:tab w:val="left" w:pos="1134"/>
        </w:tabs>
        <w:ind w:left="284" w:right="629" w:firstLine="0"/>
        <w:jc w:val="both"/>
      </w:pPr>
      <w:bookmarkStart w:id="15" w:name="_Toc120209907"/>
      <w:r w:rsidRPr="00993BD7">
        <w:t>MATERIAŁY</w:t>
      </w:r>
      <w:bookmarkEnd w:id="15"/>
    </w:p>
    <w:p w14:paraId="655E1DDF" w14:textId="332614AE" w:rsidR="00F6181D" w:rsidRPr="00993BD7" w:rsidRDefault="00A15B4F" w:rsidP="00993BD7">
      <w:pPr>
        <w:pStyle w:val="Nagwek1"/>
        <w:numPr>
          <w:ilvl w:val="1"/>
          <w:numId w:val="1"/>
        </w:numPr>
        <w:tabs>
          <w:tab w:val="left" w:pos="284"/>
          <w:tab w:val="left" w:pos="1134"/>
        </w:tabs>
        <w:spacing w:before="156"/>
        <w:ind w:left="284" w:right="629" w:firstLine="0"/>
        <w:jc w:val="both"/>
      </w:pPr>
      <w:bookmarkStart w:id="16" w:name="_Toc118446762"/>
      <w:bookmarkStart w:id="17" w:name="_Toc120209908"/>
      <w:r w:rsidRPr="00993BD7">
        <w:t xml:space="preserve">Szczegółowe </w:t>
      </w:r>
      <w:r w:rsidR="00F0173A" w:rsidRPr="00993BD7">
        <w:t>wymagania dotyczące</w:t>
      </w:r>
      <w:r w:rsidR="00F0173A" w:rsidRPr="00993BD7">
        <w:rPr>
          <w:spacing w:val="-1"/>
        </w:rPr>
        <w:t xml:space="preserve"> </w:t>
      </w:r>
      <w:r w:rsidR="00F0173A" w:rsidRPr="00993BD7">
        <w:t>materiałów</w:t>
      </w:r>
      <w:bookmarkEnd w:id="16"/>
      <w:bookmarkEnd w:id="17"/>
    </w:p>
    <w:p w14:paraId="66ACE2D4" w14:textId="75F4E584" w:rsidR="00CB0844" w:rsidRDefault="00A15B4F" w:rsidP="00993BD7">
      <w:pPr>
        <w:pStyle w:val="Nagwek1"/>
        <w:tabs>
          <w:tab w:val="left" w:pos="284"/>
        </w:tabs>
        <w:spacing w:before="120"/>
        <w:ind w:left="284" w:right="629" w:firstLine="0"/>
        <w:jc w:val="both"/>
        <w:rPr>
          <w:b w:val="0"/>
        </w:rPr>
      </w:pPr>
      <w:bookmarkStart w:id="18" w:name="_Toc118446763"/>
      <w:bookmarkStart w:id="19" w:name="_Toc120209909"/>
      <w:r w:rsidRPr="00993BD7">
        <w:rPr>
          <w:b w:val="0"/>
        </w:rPr>
        <w:t>Szczegółowe</w:t>
      </w:r>
      <w:r w:rsidR="00CB0844" w:rsidRPr="00993BD7">
        <w:rPr>
          <w:b w:val="0"/>
        </w:rPr>
        <w:t xml:space="preserve"> wymagania dotyczące materiałów, ich pozyskiwania i składowania podano w SST D-M-00.00.00 „Wymagania ogólne” pkt 2.</w:t>
      </w:r>
      <w:bookmarkEnd w:id="18"/>
      <w:bookmarkEnd w:id="19"/>
    </w:p>
    <w:p w14:paraId="2FF34572" w14:textId="77777777" w:rsidR="00993BD7" w:rsidRPr="00993BD7" w:rsidRDefault="00993BD7" w:rsidP="00993BD7">
      <w:pPr>
        <w:pStyle w:val="Nagwek1"/>
        <w:tabs>
          <w:tab w:val="left" w:pos="284"/>
        </w:tabs>
        <w:spacing w:before="120"/>
        <w:ind w:left="284" w:right="629" w:firstLine="0"/>
        <w:jc w:val="both"/>
        <w:rPr>
          <w:b w:val="0"/>
        </w:rPr>
      </w:pPr>
    </w:p>
    <w:p w14:paraId="6F721553" w14:textId="22BBF744" w:rsidR="00BA491E" w:rsidRPr="00993BD7" w:rsidRDefault="00BA491E" w:rsidP="00993BD7">
      <w:pPr>
        <w:pStyle w:val="Nagwek2"/>
        <w:tabs>
          <w:tab w:val="left" w:pos="284"/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20" w:name="_Toc120209910"/>
      <w:r w:rsidRPr="00993BD7">
        <w:rPr>
          <w:rFonts w:ascii="Verdana" w:hAnsi="Verdana"/>
          <w:b/>
          <w:color w:val="auto"/>
          <w:sz w:val="20"/>
          <w:szCs w:val="20"/>
        </w:rPr>
        <w:t xml:space="preserve">2.2. </w:t>
      </w:r>
      <w:r w:rsidR="00993BD7">
        <w:rPr>
          <w:rFonts w:ascii="Verdana" w:hAnsi="Verdana"/>
          <w:b/>
          <w:color w:val="auto"/>
          <w:sz w:val="20"/>
          <w:szCs w:val="20"/>
        </w:rPr>
        <w:tab/>
      </w:r>
      <w:r w:rsidRPr="00993BD7">
        <w:rPr>
          <w:rFonts w:ascii="Verdana" w:hAnsi="Verdana"/>
          <w:b/>
          <w:color w:val="auto"/>
          <w:sz w:val="20"/>
          <w:szCs w:val="20"/>
        </w:rPr>
        <w:t>Materiały do wykonania przepustów</w:t>
      </w:r>
      <w:bookmarkEnd w:id="20"/>
    </w:p>
    <w:p w14:paraId="06A8FC14" w14:textId="4D835FE9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Zgodnie z ni</w:t>
      </w:r>
      <w:r w:rsidR="00993BD7">
        <w:rPr>
          <w:sz w:val="20"/>
          <w:szCs w:val="20"/>
        </w:rPr>
        <w:t>niejszą SS</w:t>
      </w:r>
      <w:r w:rsidRPr="00993BD7">
        <w:rPr>
          <w:sz w:val="20"/>
          <w:szCs w:val="20"/>
        </w:rPr>
        <w:t>T materiałami do wykonania przepustów są:</w:t>
      </w:r>
    </w:p>
    <w:p w14:paraId="1BDB4689" w14:textId="77777777" w:rsidR="00BA491E" w:rsidRPr="00993BD7" w:rsidRDefault="00BA491E" w:rsidP="00993BD7">
      <w:pPr>
        <w:widowControl/>
        <w:numPr>
          <w:ilvl w:val="0"/>
          <w:numId w:val="7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materiały do wykonania ławy fundamentowej,</w:t>
      </w:r>
    </w:p>
    <w:p w14:paraId="462DC33F" w14:textId="77777777" w:rsidR="00BA491E" w:rsidRPr="00993BD7" w:rsidRDefault="00BA491E" w:rsidP="00993BD7">
      <w:pPr>
        <w:widowControl/>
        <w:numPr>
          <w:ilvl w:val="0"/>
          <w:numId w:val="7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żelbetowe prefabrykaty rurowe i prefabrykaty wlotów/wylotów,</w:t>
      </w:r>
    </w:p>
    <w:p w14:paraId="64A81AAE" w14:textId="77777777" w:rsidR="00BA491E" w:rsidRPr="00993BD7" w:rsidRDefault="00BA491E" w:rsidP="00993BD7">
      <w:pPr>
        <w:widowControl/>
        <w:numPr>
          <w:ilvl w:val="0"/>
          <w:numId w:val="7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lastRenderedPageBreak/>
        <w:t>uszczelki,</w:t>
      </w:r>
    </w:p>
    <w:p w14:paraId="20147A67" w14:textId="77777777" w:rsidR="00BA491E" w:rsidRPr="00993BD7" w:rsidRDefault="00BA491E" w:rsidP="00993BD7">
      <w:pPr>
        <w:widowControl/>
        <w:numPr>
          <w:ilvl w:val="0"/>
          <w:numId w:val="7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materiały izolacyjne,</w:t>
      </w:r>
    </w:p>
    <w:p w14:paraId="4CA87831" w14:textId="77777777" w:rsidR="00BA491E" w:rsidRDefault="00BA491E" w:rsidP="00993BD7">
      <w:pPr>
        <w:widowControl/>
        <w:numPr>
          <w:ilvl w:val="0"/>
          <w:numId w:val="7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grunt do wykonania zasypki.</w:t>
      </w:r>
    </w:p>
    <w:p w14:paraId="4403416A" w14:textId="77777777" w:rsidR="00993BD7" w:rsidRPr="00993BD7" w:rsidRDefault="00993BD7" w:rsidP="00993BD7">
      <w:pPr>
        <w:widowControl/>
        <w:tabs>
          <w:tab w:val="left" w:pos="284"/>
        </w:tabs>
        <w:overflowPunct w:val="0"/>
        <w:adjustRightInd w:val="0"/>
        <w:ind w:left="284" w:right="629"/>
        <w:jc w:val="both"/>
        <w:textAlignment w:val="baseline"/>
        <w:rPr>
          <w:sz w:val="20"/>
          <w:szCs w:val="20"/>
        </w:rPr>
      </w:pPr>
    </w:p>
    <w:p w14:paraId="7617C12C" w14:textId="65538ABC" w:rsidR="00BA491E" w:rsidRPr="00993BD7" w:rsidRDefault="00BA491E" w:rsidP="00993BD7">
      <w:pPr>
        <w:pStyle w:val="Nagwek2"/>
        <w:tabs>
          <w:tab w:val="left" w:pos="284"/>
          <w:tab w:val="left" w:pos="1134"/>
          <w:tab w:val="left" w:pos="1276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21" w:name="_Toc120209911"/>
      <w:r w:rsidRPr="00993BD7">
        <w:rPr>
          <w:rFonts w:ascii="Verdana" w:hAnsi="Verdana"/>
          <w:b/>
          <w:color w:val="auto"/>
          <w:sz w:val="20"/>
          <w:szCs w:val="20"/>
        </w:rPr>
        <w:t xml:space="preserve">2.3. </w:t>
      </w:r>
      <w:r w:rsidR="00993BD7">
        <w:rPr>
          <w:rFonts w:ascii="Verdana" w:hAnsi="Verdana"/>
          <w:b/>
          <w:color w:val="auto"/>
          <w:sz w:val="20"/>
          <w:szCs w:val="20"/>
        </w:rPr>
        <w:tab/>
      </w:r>
      <w:r w:rsidRPr="00993BD7">
        <w:rPr>
          <w:rFonts w:ascii="Verdana" w:hAnsi="Verdana"/>
          <w:b/>
          <w:color w:val="auto"/>
          <w:sz w:val="20"/>
          <w:szCs w:val="20"/>
        </w:rPr>
        <w:t>Materiały do wykonania ławy</w:t>
      </w:r>
      <w:bookmarkEnd w:id="21"/>
    </w:p>
    <w:p w14:paraId="085A98DE" w14:textId="4B4E97CE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Zgodnie z </w:t>
      </w:r>
      <w:r w:rsidR="00993BD7">
        <w:rPr>
          <w:sz w:val="20"/>
          <w:szCs w:val="20"/>
        </w:rPr>
        <w:t>niniejszą SS</w:t>
      </w:r>
      <w:r w:rsidRPr="00993BD7">
        <w:rPr>
          <w:sz w:val="20"/>
          <w:szCs w:val="20"/>
        </w:rPr>
        <w:t>T dla posadowienia przepustów przewidziano 2 typy fundamentów:</w:t>
      </w:r>
    </w:p>
    <w:p w14:paraId="16A73513" w14:textId="77777777" w:rsidR="00BA491E" w:rsidRPr="00993BD7" w:rsidRDefault="00BA491E" w:rsidP="00993BD7">
      <w:pPr>
        <w:widowControl/>
        <w:numPr>
          <w:ilvl w:val="0"/>
          <w:numId w:val="5"/>
        </w:numPr>
        <w:tabs>
          <w:tab w:val="clear" w:pos="397"/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z gruntu lub kruszywa stabilizowanego cementem,</w:t>
      </w:r>
    </w:p>
    <w:p w14:paraId="27ABC4C3" w14:textId="77777777" w:rsidR="00BA491E" w:rsidRPr="00993BD7" w:rsidRDefault="00BA491E" w:rsidP="00993BD7">
      <w:pPr>
        <w:widowControl/>
        <w:numPr>
          <w:ilvl w:val="0"/>
          <w:numId w:val="5"/>
        </w:numPr>
        <w:tabs>
          <w:tab w:val="clear" w:pos="397"/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z kruszywa naturalnego, zagęszczanego mechanicznie.</w:t>
      </w:r>
    </w:p>
    <w:p w14:paraId="03A842C9" w14:textId="48F50996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Typ fundamentu powinien być określony w dokumentacji projektowej w zależności od wartości obliczeniowego jednostkowego oporu podłoża. Doboru rodzaju fundamentu można dokonać na podstawie katalogu „Przepusty drogowe. Przepusty drogowe z elementów prefabrykowanych”, Warszawa 2007, zwanym dalej Katalogiem.</w:t>
      </w:r>
    </w:p>
    <w:p w14:paraId="6916D99B" w14:textId="288B530B" w:rsidR="00BA491E" w:rsidRPr="00993BD7" w:rsidRDefault="00BA491E" w:rsidP="00993BD7">
      <w:pPr>
        <w:tabs>
          <w:tab w:val="left" w:pos="284"/>
          <w:tab w:val="left" w:pos="567"/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2.3.1. </w:t>
      </w:r>
      <w:r w:rsidR="00993BD7">
        <w:rPr>
          <w:sz w:val="20"/>
          <w:szCs w:val="20"/>
        </w:rPr>
        <w:tab/>
      </w:r>
      <w:r w:rsidRPr="00993BD7">
        <w:rPr>
          <w:sz w:val="20"/>
          <w:szCs w:val="20"/>
        </w:rPr>
        <w:t>Materiały do wykonania ławy z gruntu lub kruszywa stabilizowanego cementem</w:t>
      </w:r>
    </w:p>
    <w:p w14:paraId="2CA6FF2E" w14:textId="750650AA" w:rsidR="00BA491E" w:rsidRPr="00993BD7" w:rsidRDefault="00BA491E" w:rsidP="00993BD7">
      <w:pPr>
        <w:tabs>
          <w:tab w:val="left" w:pos="284"/>
          <w:tab w:val="left" w:pos="567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Materiały do wykonania ławy z kruszywa stabilizowanego</w:t>
      </w:r>
      <w:r w:rsidR="00993BD7">
        <w:rPr>
          <w:sz w:val="20"/>
          <w:szCs w:val="20"/>
        </w:rPr>
        <w:t xml:space="preserve"> cementem należy przyjmować wg właściwej S</w:t>
      </w:r>
      <w:r w:rsidRPr="00993BD7">
        <w:rPr>
          <w:sz w:val="20"/>
          <w:szCs w:val="20"/>
        </w:rPr>
        <w:t xml:space="preserve">ST </w:t>
      </w:r>
      <w:r w:rsidR="00993BD7">
        <w:rPr>
          <w:sz w:val="20"/>
          <w:szCs w:val="20"/>
        </w:rPr>
        <w:t>lub dokumentacji projektowej</w:t>
      </w:r>
      <w:r w:rsidRPr="00993BD7">
        <w:rPr>
          <w:sz w:val="20"/>
          <w:szCs w:val="20"/>
        </w:rPr>
        <w:t xml:space="preserve">. Do stabilizacji gruntu należy użyć cementu portlandzkiego klasy 32,5 NA w ilości zapewniającej uzyskanie wytrzymałości R=5 </w:t>
      </w:r>
      <w:proofErr w:type="spellStart"/>
      <w:r w:rsidRPr="00993BD7">
        <w:rPr>
          <w:sz w:val="20"/>
          <w:szCs w:val="20"/>
        </w:rPr>
        <w:t>MPa</w:t>
      </w:r>
      <w:proofErr w:type="spellEnd"/>
      <w:r w:rsidRPr="00993BD7">
        <w:rPr>
          <w:sz w:val="20"/>
          <w:szCs w:val="20"/>
        </w:rPr>
        <w:t>. Orientacyjne ilości cementu:</w:t>
      </w:r>
    </w:p>
    <w:p w14:paraId="1D984275" w14:textId="77777777" w:rsidR="00BA491E" w:rsidRPr="00993BD7" w:rsidRDefault="00BA491E" w:rsidP="00993BD7">
      <w:pPr>
        <w:widowControl/>
        <w:numPr>
          <w:ilvl w:val="0"/>
          <w:numId w:val="8"/>
        </w:numPr>
        <w:tabs>
          <w:tab w:val="left" w:pos="284"/>
          <w:tab w:val="left" w:pos="426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dla gruntów piaszczystych ok. 100 kg/m</w:t>
      </w:r>
      <w:r w:rsidRPr="00993BD7">
        <w:rPr>
          <w:sz w:val="20"/>
          <w:szCs w:val="20"/>
          <w:vertAlign w:val="superscript"/>
        </w:rPr>
        <w:t>3</w:t>
      </w:r>
      <w:r w:rsidRPr="00993BD7">
        <w:rPr>
          <w:sz w:val="20"/>
          <w:szCs w:val="20"/>
        </w:rPr>
        <w:t>,</w:t>
      </w:r>
    </w:p>
    <w:p w14:paraId="753A4590" w14:textId="77777777" w:rsidR="00BA491E" w:rsidRPr="00993BD7" w:rsidRDefault="00BA491E" w:rsidP="00993BD7">
      <w:pPr>
        <w:widowControl/>
        <w:numPr>
          <w:ilvl w:val="0"/>
          <w:numId w:val="8"/>
        </w:numPr>
        <w:tabs>
          <w:tab w:val="left" w:pos="284"/>
          <w:tab w:val="left" w:pos="426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dla glin piaszczystych: ok. 150 kg/m</w:t>
      </w:r>
      <w:r w:rsidRPr="00993BD7">
        <w:rPr>
          <w:sz w:val="20"/>
          <w:szCs w:val="20"/>
          <w:vertAlign w:val="superscript"/>
        </w:rPr>
        <w:t>3</w:t>
      </w:r>
      <w:r w:rsidRPr="00993BD7">
        <w:rPr>
          <w:sz w:val="20"/>
          <w:szCs w:val="20"/>
        </w:rPr>
        <w:t>.</w:t>
      </w:r>
    </w:p>
    <w:p w14:paraId="578B94F4" w14:textId="77777777" w:rsidR="00BA491E" w:rsidRPr="00993BD7" w:rsidRDefault="00BA491E" w:rsidP="00993BD7">
      <w:pPr>
        <w:tabs>
          <w:tab w:val="left" w:pos="284"/>
          <w:tab w:val="left" w:pos="567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Zawartość cementu w mieszance w stosunku do masy suchego gruntu nie powinna przekroczyć 8%. </w:t>
      </w:r>
    </w:p>
    <w:p w14:paraId="20DE475C" w14:textId="0E518B50" w:rsidR="00BA491E" w:rsidRPr="00993BD7" w:rsidRDefault="00BA491E" w:rsidP="00993BD7">
      <w:pPr>
        <w:tabs>
          <w:tab w:val="left" w:pos="284"/>
          <w:tab w:val="left" w:pos="567"/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2.3.2. </w:t>
      </w:r>
      <w:r w:rsidR="00993BD7">
        <w:rPr>
          <w:sz w:val="20"/>
          <w:szCs w:val="20"/>
        </w:rPr>
        <w:tab/>
      </w:r>
      <w:r w:rsidRPr="00993BD7">
        <w:rPr>
          <w:sz w:val="20"/>
          <w:szCs w:val="20"/>
        </w:rPr>
        <w:t>Materiały do wykonania ławy z kruszywa naturalnego zagęszczanego mechanicznie</w:t>
      </w:r>
    </w:p>
    <w:p w14:paraId="0A644B6C" w14:textId="5223CAA5" w:rsidR="00BA491E" w:rsidRPr="00993BD7" w:rsidRDefault="00BA491E" w:rsidP="00993BD7">
      <w:pPr>
        <w:tabs>
          <w:tab w:val="left" w:pos="284"/>
          <w:tab w:val="left" w:pos="567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Materiały do wykonania ławy z kruszywa naturalnego lub łamanego zagęszczanego mec</w:t>
      </w:r>
      <w:r w:rsidR="00993BD7">
        <w:rPr>
          <w:sz w:val="20"/>
          <w:szCs w:val="20"/>
        </w:rPr>
        <w:t>hanicznie należy przyjmować wg S</w:t>
      </w:r>
      <w:r w:rsidRPr="00993BD7">
        <w:rPr>
          <w:sz w:val="20"/>
          <w:szCs w:val="20"/>
        </w:rPr>
        <w:t xml:space="preserve">ST </w:t>
      </w:r>
      <w:r w:rsidR="00993BD7">
        <w:rPr>
          <w:sz w:val="20"/>
          <w:szCs w:val="20"/>
        </w:rPr>
        <w:t>D-04.04.02</w:t>
      </w:r>
      <w:r w:rsidRPr="00993BD7">
        <w:rPr>
          <w:sz w:val="20"/>
          <w:szCs w:val="20"/>
        </w:rPr>
        <w:t xml:space="preserve"> Podbudowa  z m</w:t>
      </w:r>
      <w:r w:rsidR="00993BD7">
        <w:rPr>
          <w:sz w:val="20"/>
          <w:szCs w:val="20"/>
        </w:rPr>
        <w:t xml:space="preserve">ieszanki kruszywa niezwiązanego </w:t>
      </w:r>
      <w:r w:rsidRPr="00993BD7">
        <w:rPr>
          <w:sz w:val="20"/>
          <w:szCs w:val="20"/>
        </w:rPr>
        <w:t>pkt.2.</w:t>
      </w:r>
    </w:p>
    <w:p w14:paraId="44AE2E26" w14:textId="42220810" w:rsidR="00BA491E" w:rsidRPr="00993BD7" w:rsidRDefault="00BA491E" w:rsidP="00993BD7">
      <w:pPr>
        <w:tabs>
          <w:tab w:val="left" w:pos="284"/>
          <w:tab w:val="left" w:pos="1134"/>
        </w:tabs>
        <w:spacing w:before="120" w:after="120"/>
        <w:ind w:left="284" w:right="629"/>
        <w:jc w:val="both"/>
        <w:rPr>
          <w:b/>
          <w:sz w:val="20"/>
          <w:szCs w:val="20"/>
        </w:rPr>
      </w:pPr>
      <w:r w:rsidRPr="00993BD7">
        <w:rPr>
          <w:b/>
          <w:sz w:val="20"/>
          <w:szCs w:val="20"/>
        </w:rPr>
        <w:t xml:space="preserve">2.4. </w:t>
      </w:r>
      <w:r w:rsidR="00993BD7">
        <w:rPr>
          <w:b/>
          <w:sz w:val="20"/>
          <w:szCs w:val="20"/>
        </w:rPr>
        <w:tab/>
      </w:r>
      <w:r w:rsidRPr="00993BD7">
        <w:rPr>
          <w:b/>
          <w:sz w:val="20"/>
          <w:szCs w:val="20"/>
        </w:rPr>
        <w:t>Prefabrykaty przepustów, tj. rur  i kształtek (wlotów/wylotów)</w:t>
      </w:r>
    </w:p>
    <w:p w14:paraId="692D3F52" w14:textId="2E9C2BC6" w:rsidR="00BA491E" w:rsidRPr="00993BD7" w:rsidRDefault="00BA491E" w:rsidP="00993BD7">
      <w:pPr>
        <w:tabs>
          <w:tab w:val="left" w:pos="284"/>
          <w:tab w:val="left" w:pos="567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Prefabrykaty przepustów i wlotów/wylotów powinny być wykonane zgodnie z dokumentacją projektową. </w:t>
      </w:r>
    </w:p>
    <w:p w14:paraId="07E30CA0" w14:textId="1D4FB87C" w:rsidR="00BA491E" w:rsidRPr="00993BD7" w:rsidRDefault="00BA491E" w:rsidP="00993BD7">
      <w:pPr>
        <w:tabs>
          <w:tab w:val="left" w:pos="284"/>
          <w:tab w:val="left" w:pos="567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Prefabrykaty wlotów/wylotów powinny być projektowane indywidualnie, z uwzględnieniem średnicy przepustu, skosu i nachylenia skarpy. Prefabrykaty wlotów/wylotów mogą być w formie ścianki czołowej typu skrzydłowego, ścianki czołowej typu płaskiego i powinny mieć własny fundament.</w:t>
      </w:r>
    </w:p>
    <w:p w14:paraId="2C6815D1" w14:textId="16653C40" w:rsidR="00BA491E" w:rsidRPr="00993BD7" w:rsidRDefault="00BA491E" w:rsidP="00993BD7">
      <w:pPr>
        <w:tabs>
          <w:tab w:val="left" w:pos="284"/>
          <w:tab w:val="left" w:pos="567"/>
        </w:tabs>
        <w:ind w:left="284" w:right="629"/>
        <w:jc w:val="both"/>
        <w:rPr>
          <w:b/>
          <w:sz w:val="20"/>
          <w:szCs w:val="20"/>
        </w:rPr>
      </w:pPr>
      <w:r w:rsidRPr="00993BD7">
        <w:rPr>
          <w:sz w:val="20"/>
          <w:szCs w:val="20"/>
        </w:rPr>
        <w:t xml:space="preserve">Jeśli tak przewiduje dokumentacja projektowa mogą być zastosowane wyloty w postaci kołnierzowego zakończenia rurowego, stanowiącego skrajny element przepustu (patrz załącznik fot.3). Konstrukcja prefabrykatu wlotu/wylotu powinna umożliwiać jego szczelne połączenie z prefabrykatem rury (patrz załącznik fot. 4). </w:t>
      </w:r>
    </w:p>
    <w:p w14:paraId="3019B58A" w14:textId="44C51680" w:rsidR="00BA491E" w:rsidRPr="0047416F" w:rsidRDefault="00BA491E" w:rsidP="0047416F">
      <w:pPr>
        <w:tabs>
          <w:tab w:val="left" w:pos="284"/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47416F">
        <w:rPr>
          <w:sz w:val="20"/>
          <w:szCs w:val="20"/>
        </w:rPr>
        <w:t xml:space="preserve">2.4.1. </w:t>
      </w:r>
      <w:r w:rsidR="0047416F">
        <w:rPr>
          <w:sz w:val="20"/>
          <w:szCs w:val="20"/>
        </w:rPr>
        <w:tab/>
      </w:r>
      <w:r w:rsidRPr="0047416F">
        <w:rPr>
          <w:sz w:val="20"/>
          <w:szCs w:val="20"/>
        </w:rPr>
        <w:t>Beton w prefabrykatach rur i kształtek</w:t>
      </w:r>
    </w:p>
    <w:p w14:paraId="655634F7" w14:textId="21BE2C72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Prefabrykaty należy wykonać z betonu klasy wytrzymałościo</w:t>
      </w:r>
      <w:r w:rsidR="0047416F">
        <w:rPr>
          <w:sz w:val="20"/>
          <w:szCs w:val="20"/>
        </w:rPr>
        <w:t>wej min. C35/45 wg PN-EN 206</w:t>
      </w:r>
      <w:r w:rsidRPr="00993BD7">
        <w:rPr>
          <w:sz w:val="20"/>
          <w:szCs w:val="20"/>
        </w:rPr>
        <w:t xml:space="preserve"> i w klasie ekspozycji okre</w:t>
      </w:r>
      <w:r w:rsidR="0047416F">
        <w:rPr>
          <w:sz w:val="20"/>
          <w:szCs w:val="20"/>
        </w:rPr>
        <w:t xml:space="preserve">ślonej zgodnie  z PN-EN 206 </w:t>
      </w:r>
      <w:r w:rsidRPr="00993BD7">
        <w:rPr>
          <w:sz w:val="20"/>
          <w:szCs w:val="20"/>
        </w:rPr>
        <w:t xml:space="preserve">w zależności od warunków, w których przepust będzie eksploatowany.  </w:t>
      </w:r>
    </w:p>
    <w:p w14:paraId="373ACCA9" w14:textId="1AED1FF3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Dla zastosowanych prefabrykatów powinna być wystawiona DWU odnos</w:t>
      </w:r>
      <w:r w:rsidR="0047416F">
        <w:rPr>
          <w:sz w:val="20"/>
          <w:szCs w:val="20"/>
        </w:rPr>
        <w:t>ząca się do normy PN-EN 1916</w:t>
      </w:r>
      <w:r w:rsidRPr="00993BD7">
        <w:rPr>
          <w:sz w:val="20"/>
          <w:szCs w:val="20"/>
        </w:rPr>
        <w:t>, w której producent powinien deklarować poniższe właściwości rur i kształtek wlotów/wylotów badane zgodnie z powyższą normą:</w:t>
      </w:r>
    </w:p>
    <w:p w14:paraId="65CA3C92" w14:textId="77777777" w:rsidR="00BA491E" w:rsidRPr="00993BD7" w:rsidRDefault="00BA491E" w:rsidP="00993BD7">
      <w:pPr>
        <w:widowControl/>
        <w:numPr>
          <w:ilvl w:val="0"/>
          <w:numId w:val="9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przewidziane zamierzone zastosowanie m.in.: do budowy podziemnych ciągów kanalizacyjnych umożliwiających odprowadzenie ścieków, wód opadowych i wody powierzchniowej,</w:t>
      </w:r>
    </w:p>
    <w:p w14:paraId="1A828A54" w14:textId="77777777" w:rsidR="00BA491E" w:rsidRPr="00993BD7" w:rsidRDefault="00BA491E" w:rsidP="00993BD7">
      <w:pPr>
        <w:widowControl/>
        <w:numPr>
          <w:ilvl w:val="0"/>
          <w:numId w:val="9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klasa wytrzymałości na zgniatanie: ≥170,</w:t>
      </w:r>
    </w:p>
    <w:p w14:paraId="1D017177" w14:textId="77777777" w:rsidR="00BA491E" w:rsidRPr="00993BD7" w:rsidRDefault="00BA491E" w:rsidP="00993BD7">
      <w:pPr>
        <w:widowControl/>
        <w:numPr>
          <w:ilvl w:val="0"/>
          <w:numId w:val="9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 xml:space="preserve">wodoszczelność (badana dla elementów o grubości ścianki ≤ 125 mm): brak przecieku na połączeniu lub elemencie przy ciśnieniu wewnętrznym 50 </w:t>
      </w:r>
      <w:proofErr w:type="spellStart"/>
      <w:r w:rsidRPr="00993BD7">
        <w:rPr>
          <w:sz w:val="20"/>
          <w:szCs w:val="20"/>
        </w:rPr>
        <w:t>kPa</w:t>
      </w:r>
      <w:proofErr w:type="spellEnd"/>
      <w:r w:rsidRPr="00993BD7">
        <w:rPr>
          <w:sz w:val="20"/>
          <w:szCs w:val="20"/>
        </w:rPr>
        <w:t>,</w:t>
      </w:r>
    </w:p>
    <w:p w14:paraId="5B6A9781" w14:textId="77777777" w:rsidR="00BA491E" w:rsidRPr="00993BD7" w:rsidRDefault="00BA491E" w:rsidP="00993BD7">
      <w:pPr>
        <w:widowControl/>
        <w:numPr>
          <w:ilvl w:val="0"/>
          <w:numId w:val="9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trwałość: Odpowiednia do stosowania w warunkach wilgotnych w warunkach oddziaływania środowiska chemicznego mało agresywnego (tj. w normalnych warunkach dla ścieków domowych i oczyszczonych ścieków przemysłowych oraz dla większości rodzajów gruntów i wód gruntowych),</w:t>
      </w:r>
    </w:p>
    <w:p w14:paraId="23430F53" w14:textId="77777777" w:rsidR="00BA491E" w:rsidRPr="00993BD7" w:rsidRDefault="00BA491E" w:rsidP="00993BD7">
      <w:pPr>
        <w:widowControl/>
        <w:numPr>
          <w:ilvl w:val="0"/>
          <w:numId w:val="9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wskaźnik w/c: ≤0,45,</w:t>
      </w:r>
    </w:p>
    <w:p w14:paraId="5EAFA65D" w14:textId="77777777" w:rsidR="00BA491E" w:rsidRPr="00993BD7" w:rsidRDefault="00BA491E" w:rsidP="00993BD7">
      <w:pPr>
        <w:widowControl/>
        <w:numPr>
          <w:ilvl w:val="0"/>
          <w:numId w:val="9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lastRenderedPageBreak/>
        <w:t>zawartość chlorków w betonie: ≤0,4%,</w:t>
      </w:r>
    </w:p>
    <w:p w14:paraId="138E1501" w14:textId="77777777" w:rsidR="00BA491E" w:rsidRPr="00993BD7" w:rsidRDefault="00BA491E" w:rsidP="00993BD7">
      <w:pPr>
        <w:widowControl/>
        <w:numPr>
          <w:ilvl w:val="0"/>
          <w:numId w:val="9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nasiąkliwość betonu: ≤4,0%,</w:t>
      </w:r>
    </w:p>
    <w:p w14:paraId="4CC88B53" w14:textId="77777777" w:rsidR="00BA491E" w:rsidRPr="00993BD7" w:rsidRDefault="00BA491E" w:rsidP="00993BD7">
      <w:pPr>
        <w:widowControl/>
        <w:numPr>
          <w:ilvl w:val="0"/>
          <w:numId w:val="9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minimalna otulina zbrojenia: ≥30 mm,</w:t>
      </w:r>
    </w:p>
    <w:p w14:paraId="4495BF53" w14:textId="77777777" w:rsidR="00BA491E" w:rsidRPr="00993BD7" w:rsidRDefault="00BA491E" w:rsidP="00993BD7">
      <w:pPr>
        <w:widowControl/>
        <w:numPr>
          <w:ilvl w:val="0"/>
          <w:numId w:val="9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trwałość złączy: udowodniona metodą 1,2 lub 3.</w:t>
      </w:r>
    </w:p>
    <w:p w14:paraId="3FD9BAA1" w14:textId="15EF69E6" w:rsidR="00BA491E" w:rsidRPr="0047416F" w:rsidRDefault="00BA491E" w:rsidP="0047416F">
      <w:pPr>
        <w:tabs>
          <w:tab w:val="left" w:pos="284"/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47416F">
        <w:rPr>
          <w:sz w:val="20"/>
          <w:szCs w:val="20"/>
        </w:rPr>
        <w:t xml:space="preserve">2.4.2. </w:t>
      </w:r>
      <w:r w:rsidR="0047416F">
        <w:rPr>
          <w:sz w:val="20"/>
          <w:szCs w:val="20"/>
        </w:rPr>
        <w:tab/>
      </w:r>
      <w:r w:rsidRPr="0047416F">
        <w:rPr>
          <w:sz w:val="20"/>
          <w:szCs w:val="20"/>
        </w:rPr>
        <w:t>Zbrojenie prefabrykatów rur i kształtek</w:t>
      </w:r>
    </w:p>
    <w:p w14:paraId="1ED98669" w14:textId="4BC37812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Do zbrojenia konstrukcji prefabrykatu powinna być stosowana stal kl</w:t>
      </w:r>
      <w:r w:rsidR="0047416F">
        <w:rPr>
          <w:sz w:val="20"/>
          <w:szCs w:val="20"/>
        </w:rPr>
        <w:t>asy A-IIIN wg PN-H-84023-06</w:t>
      </w:r>
      <w:r w:rsidRPr="00993BD7">
        <w:rPr>
          <w:sz w:val="20"/>
          <w:szCs w:val="20"/>
        </w:rPr>
        <w:t>.</w:t>
      </w:r>
    </w:p>
    <w:p w14:paraId="1A062E68" w14:textId="11F69649" w:rsidR="00BA491E" w:rsidRPr="00993BD7" w:rsidRDefault="00BA491E" w:rsidP="00993BD7">
      <w:pPr>
        <w:pStyle w:val="Akapitzlist"/>
        <w:tabs>
          <w:tab w:val="left" w:pos="284"/>
        </w:tabs>
        <w:ind w:left="284" w:right="629" w:firstLine="0"/>
        <w:rPr>
          <w:rStyle w:val="Teksttreci"/>
          <w:sz w:val="20"/>
          <w:szCs w:val="20"/>
        </w:rPr>
      </w:pPr>
      <w:r w:rsidRPr="00993BD7">
        <w:rPr>
          <w:sz w:val="20"/>
          <w:szCs w:val="20"/>
        </w:rPr>
        <w:t xml:space="preserve">Stal zbrojeniowa powinna mieć udokumentowaną zgodność z odpowiednią Polską Normą wyrobu, lub - jeżeli dla danego gatunku stali taka norma nie istnieje - zgodność z Oceną Techniczną/Aprobatą Techniczną wydaną na wniosek wytwórcy przez upoważnioną jednostkę (np. </w:t>
      </w:r>
      <w:proofErr w:type="spellStart"/>
      <w:r w:rsidRPr="00993BD7">
        <w:rPr>
          <w:sz w:val="20"/>
          <w:szCs w:val="20"/>
        </w:rPr>
        <w:t>IBDiM</w:t>
      </w:r>
      <w:proofErr w:type="spellEnd"/>
      <w:r w:rsidRPr="00993BD7">
        <w:rPr>
          <w:sz w:val="20"/>
          <w:szCs w:val="20"/>
        </w:rPr>
        <w:t xml:space="preserve">) i powinna </w:t>
      </w:r>
      <w:r w:rsidRPr="00993BD7">
        <w:rPr>
          <w:rStyle w:val="Teksttreci"/>
          <w:sz w:val="20"/>
          <w:szCs w:val="20"/>
        </w:rPr>
        <w:t>być</w:t>
      </w:r>
      <w:r w:rsidR="0047416F">
        <w:rPr>
          <w:rStyle w:val="Teksttreci"/>
          <w:sz w:val="20"/>
          <w:szCs w:val="20"/>
        </w:rPr>
        <w:t xml:space="preserve"> zgodna z normą PN-EN 10080</w:t>
      </w:r>
      <w:r w:rsidRPr="00993BD7">
        <w:rPr>
          <w:rStyle w:val="Teksttreci"/>
          <w:sz w:val="20"/>
          <w:szCs w:val="20"/>
        </w:rPr>
        <w:t>.</w:t>
      </w:r>
    </w:p>
    <w:p w14:paraId="7A2F1176" w14:textId="3BF02644" w:rsidR="00BA491E" w:rsidRPr="0047416F" w:rsidRDefault="00BA491E" w:rsidP="0047416F">
      <w:pPr>
        <w:tabs>
          <w:tab w:val="left" w:pos="284"/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47416F">
        <w:rPr>
          <w:sz w:val="20"/>
          <w:szCs w:val="20"/>
        </w:rPr>
        <w:t xml:space="preserve">2.4.3. </w:t>
      </w:r>
      <w:r w:rsidR="0047416F">
        <w:rPr>
          <w:sz w:val="20"/>
          <w:szCs w:val="20"/>
        </w:rPr>
        <w:tab/>
      </w:r>
      <w:r w:rsidRPr="0047416F">
        <w:rPr>
          <w:sz w:val="20"/>
          <w:szCs w:val="20"/>
        </w:rPr>
        <w:t>Wygląd prefabrykatu</w:t>
      </w:r>
    </w:p>
    <w:p w14:paraId="7ABDD938" w14:textId="77777777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Użytkowe powierzchnie profili złączy powinny być pozbawione nierówności, które mogłyby uniemożliwiać wykonanie trwałego wodoszczelnego połączenia. Złącze powinno składać się z bosego końca i kielicha i powinno być ukształtowane w postaci zamka.</w:t>
      </w:r>
    </w:p>
    <w:p w14:paraId="60433533" w14:textId="77777777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Prefabrykaty pośrednie rur powinny mieć powierzchnie czołowe prostopadłe do osi podłużnej przepustu. Prefabrykaty skrajne powinny być przystosowane do połączenia z prefabrykatami pośrednimi i wlotami/wylotami przepustów i być wykonane zgodnie z indywidualnym rozwiązaniem obiektu w dostosowaniu do spadku podłużnego. </w:t>
      </w:r>
    </w:p>
    <w:p w14:paraId="0D5CC91C" w14:textId="77777777" w:rsidR="00BA491E" w:rsidRPr="00993BD7" w:rsidRDefault="00BA491E" w:rsidP="00993BD7">
      <w:pPr>
        <w:pStyle w:val="Tekstpodstawowy2"/>
        <w:tabs>
          <w:tab w:val="left" w:pos="284"/>
        </w:tabs>
        <w:spacing w:after="0" w:line="240" w:lineRule="auto"/>
        <w:ind w:left="284" w:right="629"/>
        <w:rPr>
          <w:rFonts w:ascii="Verdana" w:hAnsi="Verdana"/>
          <w:sz w:val="20"/>
        </w:rPr>
      </w:pPr>
      <w:r w:rsidRPr="00993BD7">
        <w:rPr>
          <w:rFonts w:ascii="Verdana" w:hAnsi="Verdana"/>
          <w:sz w:val="20"/>
        </w:rPr>
        <w:t xml:space="preserve">Powierzchnie elementów rur i kształtek  powinny być gładkie, bez raków, pęknięć i rys. Dopuszcza się drobne pory jako pozostałości po pęcherzykach powietrza i po wodzie, których głębokość nie przekracza </w:t>
      </w:r>
      <w:smartTag w:uri="urn:schemas-microsoft-com:office:smarttags" w:element="metricconverter">
        <w:smartTagPr>
          <w:attr w:name="ProductID" w:val="5 mm"/>
        </w:smartTagPr>
        <w:r w:rsidRPr="00993BD7">
          <w:rPr>
            <w:rFonts w:ascii="Verdana" w:hAnsi="Verdana"/>
            <w:sz w:val="20"/>
          </w:rPr>
          <w:t>5 mm</w:t>
        </w:r>
      </w:smartTag>
      <w:r w:rsidRPr="00993BD7">
        <w:rPr>
          <w:rFonts w:ascii="Verdana" w:hAnsi="Verdana"/>
          <w:sz w:val="20"/>
        </w:rPr>
        <w:t>.</w:t>
      </w:r>
    </w:p>
    <w:p w14:paraId="3B9BFA02" w14:textId="77777777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Na powierzchni prefabrykatu dopuszczalne są włoskowate pęknięcia, </w:t>
      </w:r>
      <w:proofErr w:type="spellStart"/>
      <w:r w:rsidRPr="00993BD7">
        <w:rPr>
          <w:sz w:val="20"/>
          <w:szCs w:val="20"/>
        </w:rPr>
        <w:t>mikrorysy</w:t>
      </w:r>
      <w:proofErr w:type="spellEnd"/>
      <w:r w:rsidRPr="00993BD7">
        <w:rPr>
          <w:sz w:val="20"/>
          <w:szCs w:val="20"/>
        </w:rPr>
        <w:t xml:space="preserve"> spowodowane skurczem lub temperaturą o szerokości nie przekraczającej 0,15 mm.</w:t>
      </w:r>
    </w:p>
    <w:p w14:paraId="69D2F976" w14:textId="77777777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Wymiary prefabrykatu powinny być zgodne z dokumentacją projektową, odchyłki wymiarów nie powinny przekraczać:</w:t>
      </w:r>
    </w:p>
    <w:p w14:paraId="5DB922CB" w14:textId="77777777" w:rsidR="00BA491E" w:rsidRPr="00993BD7" w:rsidRDefault="00BA491E" w:rsidP="00993BD7">
      <w:pPr>
        <w:widowControl/>
        <w:numPr>
          <w:ilvl w:val="2"/>
          <w:numId w:val="4"/>
        </w:numPr>
        <w:tabs>
          <w:tab w:val="clear" w:pos="425"/>
          <w:tab w:val="left" w:pos="284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długość prefabrykatu </w:t>
      </w:r>
      <w:r w:rsidRPr="00993BD7">
        <w:rPr>
          <w:sz w:val="20"/>
          <w:szCs w:val="20"/>
        </w:rPr>
        <w:sym w:font="Symbol" w:char="F0B1"/>
      </w:r>
      <w:r w:rsidRPr="00993BD7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993BD7">
          <w:rPr>
            <w:sz w:val="20"/>
            <w:szCs w:val="20"/>
          </w:rPr>
          <w:t>5 mm</w:t>
        </w:r>
      </w:smartTag>
      <w:r w:rsidRPr="00993BD7">
        <w:rPr>
          <w:sz w:val="20"/>
          <w:szCs w:val="20"/>
        </w:rPr>
        <w:t>,</w:t>
      </w:r>
    </w:p>
    <w:p w14:paraId="2278BA69" w14:textId="77777777" w:rsidR="00BA491E" w:rsidRPr="00993BD7" w:rsidRDefault="00BA491E" w:rsidP="00993BD7">
      <w:pPr>
        <w:widowControl/>
        <w:numPr>
          <w:ilvl w:val="2"/>
          <w:numId w:val="4"/>
        </w:numPr>
        <w:tabs>
          <w:tab w:val="clear" w:pos="425"/>
          <w:tab w:val="left" w:pos="284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wysokość i szerokość elementu </w:t>
      </w:r>
      <w:r w:rsidRPr="00993BD7">
        <w:rPr>
          <w:sz w:val="20"/>
          <w:szCs w:val="20"/>
        </w:rPr>
        <w:sym w:font="Symbol" w:char="F0B1"/>
      </w:r>
      <w:r w:rsidRPr="00993BD7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993BD7">
          <w:rPr>
            <w:sz w:val="20"/>
            <w:szCs w:val="20"/>
          </w:rPr>
          <w:t>5 mm</w:t>
        </w:r>
      </w:smartTag>
      <w:r w:rsidRPr="00993BD7">
        <w:rPr>
          <w:sz w:val="20"/>
          <w:szCs w:val="20"/>
        </w:rPr>
        <w:t>,</w:t>
      </w:r>
    </w:p>
    <w:p w14:paraId="0C9420DE" w14:textId="77777777" w:rsidR="00BA491E" w:rsidRPr="00993BD7" w:rsidRDefault="00BA491E" w:rsidP="00993BD7">
      <w:pPr>
        <w:widowControl/>
        <w:numPr>
          <w:ilvl w:val="2"/>
          <w:numId w:val="4"/>
        </w:numPr>
        <w:tabs>
          <w:tab w:val="clear" w:pos="425"/>
          <w:tab w:val="left" w:pos="284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grubość ścian prefabrykatu +</w:t>
      </w:r>
      <w:smartTag w:uri="urn:schemas-microsoft-com:office:smarttags" w:element="metricconverter">
        <w:smartTagPr>
          <w:attr w:name="ProductID" w:val="4 mm"/>
        </w:smartTagPr>
        <w:r w:rsidRPr="00993BD7">
          <w:rPr>
            <w:sz w:val="20"/>
            <w:szCs w:val="20"/>
          </w:rPr>
          <w:t>4 mm</w:t>
        </w:r>
      </w:smartTag>
      <w:r w:rsidRPr="00993BD7">
        <w:rPr>
          <w:sz w:val="20"/>
          <w:szCs w:val="20"/>
        </w:rPr>
        <w:t xml:space="preserve">, </w:t>
      </w:r>
      <w:smartTag w:uri="urn:schemas-microsoft-com:office:smarttags" w:element="metricconverter">
        <w:smartTagPr>
          <w:attr w:name="ProductID" w:val="-2 mm"/>
        </w:smartTagPr>
        <w:r w:rsidRPr="00993BD7">
          <w:rPr>
            <w:sz w:val="20"/>
            <w:szCs w:val="20"/>
          </w:rPr>
          <w:t>-2 mm</w:t>
        </w:r>
      </w:smartTag>
      <w:r w:rsidRPr="00993BD7">
        <w:rPr>
          <w:sz w:val="20"/>
          <w:szCs w:val="20"/>
        </w:rPr>
        <w:t>,</w:t>
      </w:r>
    </w:p>
    <w:p w14:paraId="29BDAC82" w14:textId="77777777" w:rsidR="00BA491E" w:rsidRPr="00993BD7" w:rsidRDefault="00BA491E" w:rsidP="00993BD7">
      <w:pPr>
        <w:widowControl/>
        <w:numPr>
          <w:ilvl w:val="2"/>
          <w:numId w:val="4"/>
        </w:numPr>
        <w:tabs>
          <w:tab w:val="clear" w:pos="425"/>
          <w:tab w:val="left" w:pos="284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gabaryt otworu </w:t>
      </w:r>
      <w:r w:rsidRPr="00993BD7">
        <w:rPr>
          <w:sz w:val="20"/>
          <w:szCs w:val="20"/>
        </w:rPr>
        <w:sym w:font="Symbol" w:char="F0B1"/>
      </w:r>
      <w:r w:rsidRPr="00993BD7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993BD7">
          <w:rPr>
            <w:sz w:val="20"/>
            <w:szCs w:val="20"/>
          </w:rPr>
          <w:t>5 mm</w:t>
        </w:r>
      </w:smartTag>
      <w:r w:rsidRPr="00993BD7">
        <w:rPr>
          <w:sz w:val="20"/>
          <w:szCs w:val="20"/>
        </w:rPr>
        <w:t>,</w:t>
      </w:r>
    </w:p>
    <w:p w14:paraId="6C8FB21E" w14:textId="77777777" w:rsidR="00BA491E" w:rsidRPr="00993BD7" w:rsidRDefault="00BA491E" w:rsidP="00993BD7">
      <w:pPr>
        <w:widowControl/>
        <w:numPr>
          <w:ilvl w:val="2"/>
          <w:numId w:val="4"/>
        </w:numPr>
        <w:tabs>
          <w:tab w:val="clear" w:pos="425"/>
          <w:tab w:val="left" w:pos="284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zbieżność ścian </w:t>
      </w:r>
      <w:r w:rsidRPr="00993BD7">
        <w:rPr>
          <w:sz w:val="20"/>
          <w:szCs w:val="20"/>
        </w:rPr>
        <w:sym w:font="Symbol" w:char="F0B1"/>
      </w:r>
      <w:r w:rsidRPr="00993BD7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993BD7">
          <w:rPr>
            <w:sz w:val="20"/>
            <w:szCs w:val="20"/>
          </w:rPr>
          <w:t>5 mm</w:t>
        </w:r>
      </w:smartTag>
      <w:r w:rsidRPr="00993BD7">
        <w:rPr>
          <w:sz w:val="20"/>
          <w:szCs w:val="20"/>
        </w:rPr>
        <w:t>,</w:t>
      </w:r>
    </w:p>
    <w:p w14:paraId="5FB12042" w14:textId="77777777" w:rsidR="00BA491E" w:rsidRDefault="00BA491E" w:rsidP="00993BD7">
      <w:pPr>
        <w:widowControl/>
        <w:numPr>
          <w:ilvl w:val="2"/>
          <w:numId w:val="4"/>
        </w:numPr>
        <w:tabs>
          <w:tab w:val="clear" w:pos="425"/>
          <w:tab w:val="left" w:pos="284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wymiar zewnętrzny przekroju </w:t>
      </w:r>
      <w:r w:rsidRPr="00993BD7">
        <w:rPr>
          <w:sz w:val="20"/>
          <w:szCs w:val="20"/>
        </w:rPr>
        <w:sym w:font="Symbol" w:char="F0B1"/>
      </w:r>
      <w:r w:rsidRPr="00993BD7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20 mm"/>
        </w:smartTagPr>
        <w:r w:rsidRPr="00993BD7">
          <w:rPr>
            <w:sz w:val="20"/>
            <w:szCs w:val="20"/>
          </w:rPr>
          <w:t>20 mm</w:t>
        </w:r>
      </w:smartTag>
      <w:r w:rsidRPr="00993BD7">
        <w:rPr>
          <w:sz w:val="20"/>
          <w:szCs w:val="20"/>
        </w:rPr>
        <w:t>.</w:t>
      </w:r>
    </w:p>
    <w:p w14:paraId="153D1AC8" w14:textId="77777777" w:rsidR="001D5C14" w:rsidRPr="00993BD7" w:rsidRDefault="001D5C14" w:rsidP="001D5C14">
      <w:pPr>
        <w:widowControl/>
        <w:tabs>
          <w:tab w:val="left" w:pos="284"/>
        </w:tabs>
        <w:autoSpaceDE/>
        <w:autoSpaceDN/>
        <w:ind w:left="284" w:right="629"/>
        <w:jc w:val="both"/>
        <w:rPr>
          <w:sz w:val="20"/>
          <w:szCs w:val="20"/>
        </w:rPr>
      </w:pPr>
    </w:p>
    <w:p w14:paraId="292F6B74" w14:textId="3EB3DD49" w:rsidR="00BA491E" w:rsidRPr="001D5C14" w:rsidRDefault="00BA491E" w:rsidP="001D5C14">
      <w:pPr>
        <w:pStyle w:val="Nagwek2"/>
        <w:tabs>
          <w:tab w:val="left" w:pos="284"/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22" w:name="_Toc120209912"/>
      <w:r w:rsidRPr="001D5C14">
        <w:rPr>
          <w:rFonts w:ascii="Verdana" w:hAnsi="Verdana"/>
          <w:b/>
          <w:color w:val="auto"/>
          <w:sz w:val="20"/>
          <w:szCs w:val="20"/>
        </w:rPr>
        <w:t xml:space="preserve">2.5. </w:t>
      </w:r>
      <w:r w:rsidR="001D5C14" w:rsidRPr="001D5C14">
        <w:rPr>
          <w:rFonts w:ascii="Verdana" w:hAnsi="Verdana"/>
          <w:b/>
          <w:color w:val="auto"/>
          <w:sz w:val="20"/>
          <w:szCs w:val="20"/>
        </w:rPr>
        <w:tab/>
      </w:r>
      <w:r w:rsidRPr="001D5C14">
        <w:rPr>
          <w:rFonts w:ascii="Verdana" w:hAnsi="Verdana"/>
          <w:b/>
          <w:color w:val="auto"/>
          <w:sz w:val="20"/>
          <w:szCs w:val="20"/>
        </w:rPr>
        <w:t>Uszczelki</w:t>
      </w:r>
      <w:bookmarkEnd w:id="22"/>
    </w:p>
    <w:p w14:paraId="1B3A1510" w14:textId="68BACFD6" w:rsidR="00BA491E" w:rsidRPr="00993BD7" w:rsidRDefault="00BA491E" w:rsidP="00993BD7">
      <w:pPr>
        <w:tabs>
          <w:tab w:val="left" w:pos="284"/>
          <w:tab w:val="left" w:pos="567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Wypełnienie zamków między prefabrykatami należy wykonać ze ściśliwej uszczelki dostarczonej lub rekomendowanej przez producenta rur.</w:t>
      </w:r>
    </w:p>
    <w:p w14:paraId="1E46CB13" w14:textId="61C44312" w:rsidR="00BA491E" w:rsidRPr="00993BD7" w:rsidRDefault="00BA491E" w:rsidP="00993BD7">
      <w:pPr>
        <w:tabs>
          <w:tab w:val="left" w:pos="284"/>
          <w:tab w:val="left" w:pos="567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Mogą być stosowane:</w:t>
      </w:r>
    </w:p>
    <w:p w14:paraId="1CE95D97" w14:textId="77777777" w:rsidR="00BA491E" w:rsidRPr="00993BD7" w:rsidRDefault="00BA491E" w:rsidP="00993BD7">
      <w:pPr>
        <w:widowControl/>
        <w:numPr>
          <w:ilvl w:val="0"/>
          <w:numId w:val="10"/>
        </w:numPr>
        <w:tabs>
          <w:tab w:val="left" w:pos="284"/>
          <w:tab w:val="left" w:pos="426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wkładki wykonane z okrągłego profilu, np. z neoprenu o ściśliwości do 50%, przy optymalnej ściśliwości około 25%. Średnica profilu powinna być indywidualnie dobrana do szerokości szczeliny zamka, zgodnie z dokumentacją projektową i zaleceniami producenta profilu.</w:t>
      </w:r>
    </w:p>
    <w:p w14:paraId="3FB81A7C" w14:textId="6583019D" w:rsidR="00BA491E" w:rsidRPr="00993BD7" w:rsidRDefault="00BA491E" w:rsidP="00993BD7">
      <w:pPr>
        <w:widowControl/>
        <w:numPr>
          <w:ilvl w:val="0"/>
          <w:numId w:val="10"/>
        </w:numPr>
        <w:tabs>
          <w:tab w:val="left" w:pos="284"/>
          <w:tab w:val="left" w:pos="426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uszczelki wykonane w postaci wytłaczanych profili o różnych przekrojach poprzecznych w „formie klina” (patrz załącznik fot. 4) z gumy na bazie kauczuku SBR, o właściwościach zgodnych z wy</w:t>
      </w:r>
      <w:r w:rsidR="001D5C14">
        <w:rPr>
          <w:sz w:val="20"/>
          <w:szCs w:val="20"/>
        </w:rPr>
        <w:t>maganiami normy PN-EN 681-1</w:t>
      </w:r>
      <w:r w:rsidRPr="00993BD7">
        <w:rPr>
          <w:sz w:val="20"/>
          <w:szCs w:val="20"/>
        </w:rPr>
        <w:t xml:space="preserve">.   </w:t>
      </w:r>
    </w:p>
    <w:p w14:paraId="14DCDC78" w14:textId="77777777" w:rsidR="00BA491E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W celu ułatwienia połączenia rur należy stosować środek poślizgowy dostarczony przez producenta uszczelki. Przeterminowane, zanieczyszczone czy dostarczone przez innych producentów środki poślizgowe nie mogą być stosowane.</w:t>
      </w:r>
    </w:p>
    <w:p w14:paraId="6E0E1CD3" w14:textId="77777777" w:rsidR="001D5C14" w:rsidRPr="00993BD7" w:rsidRDefault="001D5C14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78029DC4" w14:textId="6DE1CF41" w:rsidR="00BA491E" w:rsidRPr="001D5C14" w:rsidRDefault="00BA491E" w:rsidP="001D5C14">
      <w:pPr>
        <w:pStyle w:val="Nagwek2"/>
        <w:tabs>
          <w:tab w:val="left" w:pos="284"/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23" w:name="_Toc120209913"/>
      <w:r w:rsidRPr="001D5C14">
        <w:rPr>
          <w:rFonts w:ascii="Verdana" w:hAnsi="Verdana"/>
          <w:b/>
          <w:color w:val="auto"/>
          <w:sz w:val="20"/>
          <w:szCs w:val="20"/>
        </w:rPr>
        <w:t xml:space="preserve">2.6. </w:t>
      </w:r>
      <w:r w:rsidR="001D5C14">
        <w:rPr>
          <w:rFonts w:ascii="Verdana" w:hAnsi="Verdana"/>
          <w:b/>
          <w:color w:val="auto"/>
          <w:sz w:val="20"/>
          <w:szCs w:val="20"/>
        </w:rPr>
        <w:tab/>
      </w:r>
      <w:r w:rsidRPr="001D5C14">
        <w:rPr>
          <w:rFonts w:ascii="Verdana" w:hAnsi="Verdana"/>
          <w:b/>
          <w:color w:val="auto"/>
          <w:sz w:val="20"/>
          <w:szCs w:val="20"/>
        </w:rPr>
        <w:t>Podsypka pod przepust</w:t>
      </w:r>
      <w:bookmarkEnd w:id="23"/>
      <w:r w:rsidRPr="001D5C14">
        <w:rPr>
          <w:rFonts w:ascii="Verdana" w:hAnsi="Verdana"/>
          <w:b/>
          <w:color w:val="auto"/>
          <w:sz w:val="20"/>
          <w:szCs w:val="20"/>
        </w:rPr>
        <w:t xml:space="preserve"> </w:t>
      </w:r>
    </w:p>
    <w:p w14:paraId="176B4E8F" w14:textId="7EBABB97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Bezpośrednio pod przepustem powinna być ułożona podsypka z kruszywa</w:t>
      </w:r>
      <w:r w:rsidR="001D5C14">
        <w:rPr>
          <w:sz w:val="20"/>
          <w:szCs w:val="20"/>
        </w:rPr>
        <w:t xml:space="preserve"> naturalnego wg PN-EN 13242 </w:t>
      </w:r>
      <w:r w:rsidRPr="00993BD7">
        <w:rPr>
          <w:sz w:val="20"/>
          <w:szCs w:val="20"/>
        </w:rPr>
        <w:t>o uziarnieniu 0/32 mm. Jeśli dokumentacja projektowa nie stawia innych wymagań można stosować kruszywo o właściwościach:</w:t>
      </w:r>
    </w:p>
    <w:p w14:paraId="0AB17C39" w14:textId="77777777" w:rsidR="00BA491E" w:rsidRPr="00993BD7" w:rsidRDefault="00BA491E" w:rsidP="00993BD7">
      <w:pPr>
        <w:widowControl/>
        <w:numPr>
          <w:ilvl w:val="0"/>
          <w:numId w:val="11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kategoria uziarnienia: G</w:t>
      </w:r>
      <w:r w:rsidRPr="00993BD7">
        <w:rPr>
          <w:sz w:val="20"/>
          <w:szCs w:val="20"/>
          <w:vertAlign w:val="subscript"/>
        </w:rPr>
        <w:t>A</w:t>
      </w:r>
      <w:r w:rsidRPr="00993BD7">
        <w:rPr>
          <w:sz w:val="20"/>
          <w:szCs w:val="20"/>
        </w:rPr>
        <w:t>85,</w:t>
      </w:r>
    </w:p>
    <w:p w14:paraId="55F759FE" w14:textId="77777777" w:rsidR="00BA491E" w:rsidRPr="00993BD7" w:rsidRDefault="00BA491E" w:rsidP="00993BD7">
      <w:pPr>
        <w:widowControl/>
        <w:numPr>
          <w:ilvl w:val="0"/>
          <w:numId w:val="11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tolerancja uziarnienia: GT</w:t>
      </w:r>
      <w:r w:rsidRPr="00993BD7">
        <w:rPr>
          <w:sz w:val="20"/>
          <w:szCs w:val="20"/>
          <w:vertAlign w:val="subscript"/>
        </w:rPr>
        <w:t>A</w:t>
      </w:r>
      <w:r w:rsidRPr="00993BD7">
        <w:rPr>
          <w:sz w:val="20"/>
          <w:szCs w:val="20"/>
        </w:rPr>
        <w:t>20,</w:t>
      </w:r>
    </w:p>
    <w:p w14:paraId="0D444376" w14:textId="77777777" w:rsidR="00BA491E" w:rsidRPr="00993BD7" w:rsidRDefault="00BA491E" w:rsidP="00993BD7">
      <w:pPr>
        <w:widowControl/>
        <w:numPr>
          <w:ilvl w:val="0"/>
          <w:numId w:val="11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  <w:vertAlign w:val="subscript"/>
        </w:rPr>
      </w:pPr>
      <w:r w:rsidRPr="00993BD7">
        <w:rPr>
          <w:sz w:val="20"/>
          <w:szCs w:val="20"/>
        </w:rPr>
        <w:t>wskaźnik kształtu: SI</w:t>
      </w:r>
      <w:r w:rsidRPr="00993BD7">
        <w:rPr>
          <w:sz w:val="20"/>
          <w:szCs w:val="20"/>
          <w:vertAlign w:val="subscript"/>
        </w:rPr>
        <w:t>20</w:t>
      </w:r>
      <w:r w:rsidRPr="00993BD7">
        <w:rPr>
          <w:sz w:val="20"/>
          <w:szCs w:val="20"/>
        </w:rPr>
        <w:t>,</w:t>
      </w:r>
    </w:p>
    <w:p w14:paraId="0EDCC5B6" w14:textId="77777777" w:rsidR="00BA491E" w:rsidRPr="00993BD7" w:rsidRDefault="00BA491E" w:rsidP="00993BD7">
      <w:pPr>
        <w:widowControl/>
        <w:numPr>
          <w:ilvl w:val="0"/>
          <w:numId w:val="11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lastRenderedPageBreak/>
        <w:t>kategoria zawartości pyłów: f</w:t>
      </w:r>
      <w:r w:rsidRPr="00993BD7">
        <w:rPr>
          <w:sz w:val="20"/>
          <w:szCs w:val="20"/>
          <w:vertAlign w:val="subscript"/>
        </w:rPr>
        <w:t>4</w:t>
      </w:r>
      <w:r w:rsidRPr="00993BD7">
        <w:rPr>
          <w:sz w:val="20"/>
          <w:szCs w:val="20"/>
        </w:rPr>
        <w:t>,</w:t>
      </w:r>
    </w:p>
    <w:p w14:paraId="4699814D" w14:textId="77777777" w:rsidR="00BA491E" w:rsidRPr="00993BD7" w:rsidRDefault="00BA491E" w:rsidP="00993BD7">
      <w:pPr>
        <w:widowControl/>
        <w:numPr>
          <w:ilvl w:val="0"/>
          <w:numId w:val="11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  <w:vertAlign w:val="subscript"/>
        </w:rPr>
      </w:pPr>
      <w:r w:rsidRPr="00993BD7">
        <w:rPr>
          <w:sz w:val="20"/>
          <w:szCs w:val="20"/>
        </w:rPr>
        <w:t>odporność na rozdrabnianie//kruszenie: LA</w:t>
      </w:r>
      <w:r w:rsidRPr="00993BD7">
        <w:rPr>
          <w:sz w:val="20"/>
          <w:szCs w:val="20"/>
          <w:vertAlign w:val="subscript"/>
        </w:rPr>
        <w:t>30</w:t>
      </w:r>
      <w:r w:rsidRPr="00993BD7">
        <w:rPr>
          <w:sz w:val="20"/>
          <w:szCs w:val="20"/>
        </w:rPr>
        <w:t>,</w:t>
      </w:r>
    </w:p>
    <w:p w14:paraId="0A024AEE" w14:textId="77777777" w:rsidR="00BA491E" w:rsidRPr="00993BD7" w:rsidRDefault="00BA491E" w:rsidP="00993BD7">
      <w:pPr>
        <w:widowControl/>
        <w:numPr>
          <w:ilvl w:val="0"/>
          <w:numId w:val="11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nasiąkliwość: WA</w:t>
      </w:r>
      <w:r w:rsidRPr="00993BD7">
        <w:rPr>
          <w:sz w:val="20"/>
          <w:szCs w:val="20"/>
          <w:vertAlign w:val="subscript"/>
        </w:rPr>
        <w:t>24</w:t>
      </w:r>
      <w:r w:rsidRPr="00993BD7">
        <w:rPr>
          <w:sz w:val="20"/>
          <w:szCs w:val="20"/>
        </w:rPr>
        <w:t>2,</w:t>
      </w:r>
    </w:p>
    <w:p w14:paraId="15014BC7" w14:textId="77777777" w:rsidR="00BA491E" w:rsidRPr="00993BD7" w:rsidRDefault="00BA491E" w:rsidP="00993BD7">
      <w:pPr>
        <w:widowControl/>
        <w:numPr>
          <w:ilvl w:val="0"/>
          <w:numId w:val="11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zawartość siarki całkowitej: kategoria S1,</w:t>
      </w:r>
    </w:p>
    <w:p w14:paraId="6DC4D76C" w14:textId="77777777" w:rsidR="00BA491E" w:rsidRDefault="00BA491E" w:rsidP="00993BD7">
      <w:pPr>
        <w:widowControl/>
        <w:numPr>
          <w:ilvl w:val="0"/>
          <w:numId w:val="11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mrozoodporność: kategoria F1.</w:t>
      </w:r>
    </w:p>
    <w:p w14:paraId="5CBB972D" w14:textId="77777777" w:rsidR="001D5C14" w:rsidRPr="00993BD7" w:rsidRDefault="001D5C14" w:rsidP="001D5C14">
      <w:pPr>
        <w:widowControl/>
        <w:tabs>
          <w:tab w:val="left" w:pos="284"/>
        </w:tabs>
        <w:overflowPunct w:val="0"/>
        <w:adjustRightInd w:val="0"/>
        <w:ind w:left="284" w:right="629"/>
        <w:jc w:val="both"/>
        <w:textAlignment w:val="baseline"/>
        <w:rPr>
          <w:sz w:val="20"/>
          <w:szCs w:val="20"/>
        </w:rPr>
      </w:pPr>
    </w:p>
    <w:p w14:paraId="33894B0A" w14:textId="23A374FD" w:rsidR="00BA491E" w:rsidRPr="001D5C14" w:rsidRDefault="00BA491E" w:rsidP="001D5C14">
      <w:pPr>
        <w:pStyle w:val="Nagwek2"/>
        <w:tabs>
          <w:tab w:val="left" w:pos="284"/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24" w:name="_Toc120209914"/>
      <w:r w:rsidRPr="001D5C14">
        <w:rPr>
          <w:rFonts w:ascii="Verdana" w:hAnsi="Verdana"/>
          <w:b/>
          <w:color w:val="auto"/>
          <w:sz w:val="20"/>
          <w:szCs w:val="20"/>
        </w:rPr>
        <w:t xml:space="preserve">2.7. </w:t>
      </w:r>
      <w:r w:rsidR="001D5C14">
        <w:rPr>
          <w:rFonts w:ascii="Verdana" w:hAnsi="Verdana"/>
          <w:b/>
          <w:color w:val="auto"/>
          <w:sz w:val="20"/>
          <w:szCs w:val="20"/>
        </w:rPr>
        <w:tab/>
      </w:r>
      <w:r w:rsidRPr="001D5C14">
        <w:rPr>
          <w:rFonts w:ascii="Verdana" w:hAnsi="Verdana"/>
          <w:b/>
          <w:color w:val="auto"/>
          <w:sz w:val="20"/>
          <w:szCs w:val="20"/>
        </w:rPr>
        <w:t>Materiały izolacyjne</w:t>
      </w:r>
      <w:bookmarkEnd w:id="24"/>
    </w:p>
    <w:p w14:paraId="35107B67" w14:textId="77777777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Można stosować materiały na bazie asfaltów: </w:t>
      </w:r>
    </w:p>
    <w:p w14:paraId="545ADDCE" w14:textId="77777777" w:rsidR="00BA491E" w:rsidRPr="00993BD7" w:rsidRDefault="00BA491E" w:rsidP="00993BD7">
      <w:pPr>
        <w:widowControl/>
        <w:numPr>
          <w:ilvl w:val="0"/>
          <w:numId w:val="12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 xml:space="preserve">zawierające rozpuszczalnik – roztwory </w:t>
      </w:r>
      <w:proofErr w:type="spellStart"/>
      <w:r w:rsidRPr="00993BD7">
        <w:rPr>
          <w:sz w:val="20"/>
          <w:szCs w:val="20"/>
        </w:rPr>
        <w:t>plastyfikowanych</w:t>
      </w:r>
      <w:proofErr w:type="spellEnd"/>
      <w:r w:rsidRPr="00993BD7">
        <w:rPr>
          <w:sz w:val="20"/>
          <w:szCs w:val="20"/>
        </w:rPr>
        <w:t xml:space="preserve"> asfaltów ponaftowych rozcieńczane rozpuszczalnikami organicznymi,</w:t>
      </w:r>
    </w:p>
    <w:p w14:paraId="3CFC1B4D" w14:textId="77777777" w:rsidR="00BA491E" w:rsidRPr="00993BD7" w:rsidRDefault="00BA491E" w:rsidP="00993BD7">
      <w:pPr>
        <w:widowControl/>
        <w:numPr>
          <w:ilvl w:val="0"/>
          <w:numId w:val="12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nie zawierające rozpuszczalnika – na bazie tworzyw sztucznych, asfaltu modyfikowanego polimerami i wypełniaczy.</w:t>
      </w:r>
    </w:p>
    <w:p w14:paraId="2EB02F4B" w14:textId="77777777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Dla zastosowanego środka powinna być wystawiona DWU określająca zamierzone zastosowanie materiału do wykonywania powłok przeciwwilgociowych.</w:t>
      </w:r>
    </w:p>
    <w:p w14:paraId="38130D50" w14:textId="2DF18275" w:rsidR="00BA491E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Można stosować np. materiały oznaczone znakiem „B”, dla których wydano  DWU odwoł</w:t>
      </w:r>
      <w:r w:rsidR="001D5C14">
        <w:rPr>
          <w:sz w:val="20"/>
          <w:szCs w:val="20"/>
        </w:rPr>
        <w:t>ującą się do norm PN-B-24620,  PN-B-24000</w:t>
      </w:r>
      <w:r w:rsidRPr="00993BD7">
        <w:rPr>
          <w:sz w:val="20"/>
          <w:szCs w:val="20"/>
        </w:rPr>
        <w:t xml:space="preserve"> lub materiały oznaczone znakiem „CE” , dla których wydano  DWU odwołuj</w:t>
      </w:r>
      <w:r w:rsidR="001D5C14">
        <w:rPr>
          <w:sz w:val="20"/>
          <w:szCs w:val="20"/>
        </w:rPr>
        <w:t>ącą się do normy PN-EN 15814</w:t>
      </w:r>
      <w:r w:rsidRPr="00993BD7">
        <w:rPr>
          <w:sz w:val="20"/>
          <w:szCs w:val="20"/>
        </w:rPr>
        <w:t xml:space="preserve">. </w:t>
      </w:r>
    </w:p>
    <w:p w14:paraId="2526997F" w14:textId="77777777" w:rsidR="001D5C14" w:rsidRPr="00993BD7" w:rsidRDefault="001D5C14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4DF29153" w14:textId="54DB728E" w:rsidR="00BA491E" w:rsidRPr="001D5C14" w:rsidRDefault="00BA491E" w:rsidP="001D5C14">
      <w:pPr>
        <w:pStyle w:val="Nagwek2"/>
        <w:tabs>
          <w:tab w:val="left" w:pos="284"/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25" w:name="_Toc120209915"/>
      <w:r w:rsidRPr="001D5C14">
        <w:rPr>
          <w:rFonts w:ascii="Verdana" w:hAnsi="Verdana"/>
          <w:b/>
          <w:color w:val="auto"/>
          <w:sz w:val="20"/>
          <w:szCs w:val="20"/>
        </w:rPr>
        <w:t xml:space="preserve">2.8. </w:t>
      </w:r>
      <w:r w:rsidR="001D5C14">
        <w:rPr>
          <w:rFonts w:ascii="Verdana" w:hAnsi="Verdana"/>
          <w:b/>
          <w:color w:val="auto"/>
          <w:sz w:val="20"/>
          <w:szCs w:val="20"/>
        </w:rPr>
        <w:tab/>
      </w:r>
      <w:r w:rsidRPr="001D5C14">
        <w:rPr>
          <w:rFonts w:ascii="Verdana" w:hAnsi="Verdana"/>
          <w:b/>
          <w:color w:val="auto"/>
          <w:sz w:val="20"/>
          <w:szCs w:val="20"/>
        </w:rPr>
        <w:t>Zaprawa piaskowo-cementowa</w:t>
      </w:r>
      <w:bookmarkEnd w:id="25"/>
    </w:p>
    <w:p w14:paraId="6DBE0021" w14:textId="43B5BF58" w:rsidR="00BA491E" w:rsidRPr="00993BD7" w:rsidRDefault="00BA491E" w:rsidP="00993BD7">
      <w:pPr>
        <w:tabs>
          <w:tab w:val="left" w:pos="284"/>
          <w:tab w:val="left" w:pos="567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Do uszczelniania styku między skrajnym prefabrykatem rurowym i prefabrykatem wlotu/wylotu można stosować zaprawę piaskowo-cementową 1:2, wykonaną z:</w:t>
      </w:r>
    </w:p>
    <w:p w14:paraId="2D17F02B" w14:textId="3EF35B70" w:rsidR="00BA491E" w:rsidRPr="00993BD7" w:rsidRDefault="00BA491E" w:rsidP="00993BD7">
      <w:pPr>
        <w:widowControl/>
        <w:numPr>
          <w:ilvl w:val="0"/>
          <w:numId w:val="13"/>
        </w:numPr>
        <w:tabs>
          <w:tab w:val="left" w:pos="284"/>
        </w:tabs>
        <w:autoSpaceDE/>
        <w:autoSpaceDN/>
        <w:spacing w:before="60"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cementu </w:t>
      </w:r>
      <w:r w:rsidR="001D5C14">
        <w:rPr>
          <w:sz w:val="20"/>
          <w:szCs w:val="20"/>
        </w:rPr>
        <w:t>klasy 32,5 N wg PN-EN 197-1</w:t>
      </w:r>
      <w:r w:rsidRPr="00993BD7">
        <w:rPr>
          <w:sz w:val="20"/>
          <w:szCs w:val="20"/>
        </w:rPr>
        <w:t>,</w:t>
      </w:r>
    </w:p>
    <w:p w14:paraId="0A6576F8" w14:textId="587FCAB6" w:rsidR="00BA491E" w:rsidRPr="00993BD7" w:rsidRDefault="00BA491E" w:rsidP="00993BD7">
      <w:pPr>
        <w:widowControl/>
        <w:numPr>
          <w:ilvl w:val="0"/>
          <w:numId w:val="13"/>
        </w:numPr>
        <w:tabs>
          <w:tab w:val="left" w:pos="284"/>
        </w:tabs>
        <w:autoSpaceDE/>
        <w:autoSpaceDN/>
        <w:spacing w:before="60"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kruszywa naturalnego drobneg</w:t>
      </w:r>
      <w:r w:rsidR="001D5C14">
        <w:rPr>
          <w:sz w:val="20"/>
          <w:szCs w:val="20"/>
        </w:rPr>
        <w:t>o (piasek),  wg PN-EN 13139</w:t>
      </w:r>
      <w:r w:rsidRPr="00993BD7">
        <w:rPr>
          <w:sz w:val="20"/>
          <w:szCs w:val="20"/>
        </w:rPr>
        <w:t>, o podstawowych parametrach:</w:t>
      </w:r>
    </w:p>
    <w:p w14:paraId="7191B74C" w14:textId="77777777" w:rsidR="00BA491E" w:rsidRPr="00993BD7" w:rsidRDefault="00BA491E" w:rsidP="00993BD7">
      <w:pPr>
        <w:widowControl/>
        <w:numPr>
          <w:ilvl w:val="1"/>
          <w:numId w:val="14"/>
        </w:numPr>
        <w:tabs>
          <w:tab w:val="left" w:pos="284"/>
        </w:tabs>
        <w:autoSpaceDE/>
        <w:autoSpaceDN/>
        <w:spacing w:before="60"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wymiar 0/1 mm, 0/2 mm lub 0/4 mm; </w:t>
      </w:r>
    </w:p>
    <w:p w14:paraId="7E31C914" w14:textId="77777777" w:rsidR="00BA491E" w:rsidRPr="00993BD7" w:rsidRDefault="00BA491E" w:rsidP="00993BD7">
      <w:pPr>
        <w:widowControl/>
        <w:numPr>
          <w:ilvl w:val="1"/>
          <w:numId w:val="14"/>
        </w:numPr>
        <w:tabs>
          <w:tab w:val="left" w:pos="284"/>
        </w:tabs>
        <w:autoSpaceDE/>
        <w:autoSpaceDN/>
        <w:spacing w:before="60"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zawartość pyłów, ziaren &lt; 0,063 mm do 5% (Kategoria 2),</w:t>
      </w:r>
    </w:p>
    <w:p w14:paraId="56FC08D0" w14:textId="7ADE82C1" w:rsidR="00BA491E" w:rsidRPr="00993BD7" w:rsidRDefault="001D5C14" w:rsidP="00993BD7">
      <w:pPr>
        <w:widowControl/>
        <w:numPr>
          <w:ilvl w:val="0"/>
          <w:numId w:val="13"/>
        </w:numPr>
        <w:tabs>
          <w:tab w:val="left" w:pos="284"/>
        </w:tabs>
        <w:autoSpaceDE/>
        <w:autoSpaceDN/>
        <w:spacing w:before="60"/>
        <w:ind w:left="284" w:right="629" w:firstLine="0"/>
        <w:jc w:val="both"/>
        <w:rPr>
          <w:sz w:val="20"/>
          <w:szCs w:val="20"/>
        </w:rPr>
      </w:pPr>
      <w:r>
        <w:rPr>
          <w:sz w:val="20"/>
          <w:szCs w:val="20"/>
        </w:rPr>
        <w:t>wody wg PN-EN 1008</w:t>
      </w:r>
      <w:r w:rsidR="00BA491E" w:rsidRPr="00993BD7">
        <w:rPr>
          <w:sz w:val="20"/>
          <w:szCs w:val="20"/>
        </w:rPr>
        <w:t>, lub wody pitnej.</w:t>
      </w:r>
    </w:p>
    <w:p w14:paraId="1DEAF9D8" w14:textId="6EF2C434" w:rsidR="00BA491E" w:rsidRDefault="00BA491E" w:rsidP="00993BD7">
      <w:pPr>
        <w:tabs>
          <w:tab w:val="left" w:pos="284"/>
          <w:tab w:val="left" w:pos="426"/>
        </w:tabs>
        <w:autoSpaceDE/>
        <w:autoSpaceDN/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lub zaprawę </w:t>
      </w:r>
      <w:proofErr w:type="spellStart"/>
      <w:r w:rsidRPr="00993BD7">
        <w:rPr>
          <w:sz w:val="20"/>
          <w:szCs w:val="20"/>
        </w:rPr>
        <w:t>niskoskurczową</w:t>
      </w:r>
      <w:proofErr w:type="spellEnd"/>
      <w:r w:rsidRPr="00993BD7">
        <w:rPr>
          <w:sz w:val="20"/>
          <w:szCs w:val="20"/>
        </w:rPr>
        <w:t xml:space="preserve"> P</w:t>
      </w:r>
      <w:r w:rsidR="001D5C14">
        <w:rPr>
          <w:sz w:val="20"/>
          <w:szCs w:val="20"/>
        </w:rPr>
        <w:t>CC klasy R4 wg PN-EN 1504-3</w:t>
      </w:r>
      <w:r w:rsidRPr="00993BD7">
        <w:rPr>
          <w:sz w:val="20"/>
          <w:szCs w:val="20"/>
        </w:rPr>
        <w:t>.</w:t>
      </w:r>
    </w:p>
    <w:p w14:paraId="725E0037" w14:textId="77777777" w:rsidR="001D5C14" w:rsidRPr="00993BD7" w:rsidRDefault="001D5C14" w:rsidP="00993BD7">
      <w:pPr>
        <w:tabs>
          <w:tab w:val="left" w:pos="284"/>
          <w:tab w:val="left" w:pos="426"/>
        </w:tabs>
        <w:autoSpaceDE/>
        <w:autoSpaceDN/>
        <w:ind w:left="284" w:right="629"/>
        <w:jc w:val="both"/>
        <w:rPr>
          <w:sz w:val="20"/>
          <w:szCs w:val="20"/>
        </w:rPr>
      </w:pPr>
    </w:p>
    <w:p w14:paraId="5A7F849F" w14:textId="1B3B2B9A" w:rsidR="00BA491E" w:rsidRPr="001D5C14" w:rsidRDefault="00BA491E" w:rsidP="001D5C14">
      <w:pPr>
        <w:pStyle w:val="Nagwek2"/>
        <w:tabs>
          <w:tab w:val="left" w:pos="284"/>
          <w:tab w:val="left" w:pos="993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26" w:name="_Toc120209916"/>
      <w:r w:rsidRPr="001D5C14">
        <w:rPr>
          <w:rFonts w:ascii="Verdana" w:hAnsi="Verdana"/>
          <w:b/>
          <w:color w:val="auto"/>
          <w:sz w:val="20"/>
          <w:szCs w:val="20"/>
        </w:rPr>
        <w:t xml:space="preserve">2.9. </w:t>
      </w:r>
      <w:r w:rsidR="001D5C14">
        <w:rPr>
          <w:rFonts w:ascii="Verdana" w:hAnsi="Verdana"/>
          <w:b/>
          <w:color w:val="auto"/>
          <w:sz w:val="20"/>
          <w:szCs w:val="20"/>
        </w:rPr>
        <w:tab/>
      </w:r>
      <w:r w:rsidRPr="001D5C14">
        <w:rPr>
          <w:rFonts w:ascii="Verdana" w:hAnsi="Verdana"/>
          <w:b/>
          <w:color w:val="auto"/>
          <w:sz w:val="20"/>
          <w:szCs w:val="20"/>
        </w:rPr>
        <w:t>Materiały do wykonania zasypki</w:t>
      </w:r>
      <w:bookmarkEnd w:id="26"/>
      <w:r w:rsidRPr="001D5C14">
        <w:rPr>
          <w:rFonts w:ascii="Verdana" w:hAnsi="Verdana"/>
          <w:b/>
          <w:color w:val="auto"/>
          <w:sz w:val="20"/>
          <w:szCs w:val="20"/>
        </w:rPr>
        <w:t xml:space="preserve"> </w:t>
      </w:r>
    </w:p>
    <w:p w14:paraId="690FA798" w14:textId="77777777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Do wykonania zasypek należy użyć grunty pozyskane z </w:t>
      </w:r>
      <w:proofErr w:type="spellStart"/>
      <w:r w:rsidRPr="00993BD7">
        <w:rPr>
          <w:sz w:val="20"/>
          <w:szCs w:val="20"/>
        </w:rPr>
        <w:t>dokopów</w:t>
      </w:r>
      <w:proofErr w:type="spellEnd"/>
      <w:r w:rsidRPr="00993BD7">
        <w:rPr>
          <w:sz w:val="20"/>
          <w:szCs w:val="20"/>
        </w:rPr>
        <w:t xml:space="preserve"> oraz z wykopów.</w:t>
      </w:r>
    </w:p>
    <w:p w14:paraId="189D5846" w14:textId="77777777" w:rsidR="00BA491E" w:rsidRPr="00993BD7" w:rsidRDefault="00BA491E" w:rsidP="00993BD7">
      <w:pPr>
        <w:numPr>
          <w:ilvl w:val="12"/>
          <w:numId w:val="0"/>
        </w:num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Miejsce </w:t>
      </w:r>
      <w:proofErr w:type="spellStart"/>
      <w:r w:rsidRPr="00993BD7">
        <w:rPr>
          <w:sz w:val="20"/>
          <w:szCs w:val="20"/>
        </w:rPr>
        <w:t>dokopu</w:t>
      </w:r>
      <w:proofErr w:type="spellEnd"/>
      <w:r w:rsidRPr="00993BD7">
        <w:rPr>
          <w:sz w:val="20"/>
          <w:szCs w:val="20"/>
        </w:rPr>
        <w:t xml:space="preserve"> wybrane przez wykonawcę powinno być zaakceptowane przez Inżyniera. Pozyskiwanie gruntu z </w:t>
      </w:r>
      <w:proofErr w:type="spellStart"/>
      <w:r w:rsidRPr="00993BD7">
        <w:rPr>
          <w:sz w:val="20"/>
          <w:szCs w:val="20"/>
        </w:rPr>
        <w:t>dokopu</w:t>
      </w:r>
      <w:proofErr w:type="spellEnd"/>
      <w:r w:rsidRPr="00993BD7">
        <w:rPr>
          <w:sz w:val="20"/>
          <w:szCs w:val="20"/>
        </w:rPr>
        <w:t xml:space="preserve"> może rozpocząć się dopiero po pobraniu próbek i zbadaniu przydatności zalegającego gruntu do wykonania zasypek oraz po wydaniu zgody na piśmie przez Inżyniera. Głębokość, na jaką należy ocenić przydatność gruntu powinna być dostosowana do objętości gruntu pozyskiwanego z </w:t>
      </w:r>
      <w:proofErr w:type="spellStart"/>
      <w:r w:rsidRPr="00993BD7">
        <w:rPr>
          <w:sz w:val="20"/>
          <w:szCs w:val="20"/>
        </w:rPr>
        <w:t>dokopu</w:t>
      </w:r>
      <w:proofErr w:type="spellEnd"/>
      <w:r w:rsidRPr="00993BD7">
        <w:rPr>
          <w:sz w:val="20"/>
          <w:szCs w:val="20"/>
        </w:rPr>
        <w:t>.</w:t>
      </w:r>
    </w:p>
    <w:p w14:paraId="6750380A" w14:textId="77777777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Dopuszcza się wykonanie zasypek wyłącznie z gruntów i materiałów przydatnych do tego celu i zaakceptowanych przez Inżyniera. Akceptacja następuje na bieżąco w czasie trwania robót ziemnych na podstawie przedkładanych przez wykonawcę wyników badań laboratoryjnych. Jeżeli wykonawca wbuduje w nasyp / zasypki grunty lub materiały nieprzydatne, albo nie uwzględni zastrzeżeń dotyczących materiałów o ograniczonej przydatności, to wszelkie takie części nasypów zostaną przez wykonawcę na jego koszt usunięte i wykonane powtórnie z materiałów o odpowiednich właściwościach. </w:t>
      </w:r>
    </w:p>
    <w:p w14:paraId="0B82C3D5" w14:textId="77777777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Do wykonania zasypek przepustów  należy stosować grunty spełniające następujące wymagania: </w:t>
      </w:r>
    </w:p>
    <w:p w14:paraId="329F80F2" w14:textId="77777777" w:rsidR="00BA491E" w:rsidRPr="00993BD7" w:rsidRDefault="00BA491E" w:rsidP="00993BD7">
      <w:pPr>
        <w:widowControl/>
        <w:numPr>
          <w:ilvl w:val="0"/>
          <w:numId w:val="6"/>
        </w:numPr>
        <w:tabs>
          <w:tab w:val="clear" w:pos="567"/>
          <w:tab w:val="left" w:pos="284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niespoiste (żwiry, pospółki i piaski co najmniej średnioziarniste), </w:t>
      </w:r>
    </w:p>
    <w:p w14:paraId="2C229117" w14:textId="77777777" w:rsidR="00BA491E" w:rsidRPr="00993BD7" w:rsidRDefault="00BA491E" w:rsidP="00993BD7">
      <w:pPr>
        <w:widowControl/>
        <w:numPr>
          <w:ilvl w:val="0"/>
          <w:numId w:val="6"/>
        </w:numPr>
        <w:tabs>
          <w:tab w:val="clear" w:pos="567"/>
          <w:tab w:val="left" w:pos="284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niezanieczyszczone odpadami chemicznymi, ani materiałami agresywnymi w stosunku do betonu,</w:t>
      </w:r>
    </w:p>
    <w:p w14:paraId="4524FCA4" w14:textId="77777777" w:rsidR="00BA491E" w:rsidRPr="00993BD7" w:rsidRDefault="00BA491E" w:rsidP="00993BD7">
      <w:pPr>
        <w:widowControl/>
        <w:numPr>
          <w:ilvl w:val="0"/>
          <w:numId w:val="6"/>
        </w:numPr>
        <w:tabs>
          <w:tab w:val="clear" w:pos="567"/>
          <w:tab w:val="left" w:pos="284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niezamarznięte, ani nie przemieszane ze śniegiem i lodem,</w:t>
      </w:r>
    </w:p>
    <w:p w14:paraId="36FCFEE3" w14:textId="77777777" w:rsidR="00BA491E" w:rsidRPr="00993BD7" w:rsidRDefault="00BA491E" w:rsidP="00993BD7">
      <w:pPr>
        <w:widowControl/>
        <w:numPr>
          <w:ilvl w:val="0"/>
          <w:numId w:val="6"/>
        </w:numPr>
        <w:tabs>
          <w:tab w:val="clear" w:pos="567"/>
          <w:tab w:val="left" w:pos="284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o zawartości części organicznych ≤2%,</w:t>
      </w:r>
    </w:p>
    <w:p w14:paraId="22CB261B" w14:textId="77777777" w:rsidR="00BA491E" w:rsidRPr="00993BD7" w:rsidRDefault="00BA491E" w:rsidP="00993BD7">
      <w:pPr>
        <w:widowControl/>
        <w:numPr>
          <w:ilvl w:val="0"/>
          <w:numId w:val="6"/>
        </w:numPr>
        <w:tabs>
          <w:tab w:val="clear" w:pos="567"/>
          <w:tab w:val="left" w:pos="284"/>
        </w:tabs>
        <w:autoSpaceDE/>
        <w:autoSpaceDN/>
        <w:ind w:left="284" w:right="629" w:firstLine="0"/>
        <w:jc w:val="both"/>
        <w:rPr>
          <w:sz w:val="20"/>
          <w:szCs w:val="20"/>
        </w:rPr>
      </w:pPr>
      <w:proofErr w:type="spellStart"/>
      <w:r w:rsidRPr="00993BD7">
        <w:rPr>
          <w:sz w:val="20"/>
          <w:szCs w:val="20"/>
        </w:rPr>
        <w:t>niewysadzinowe</w:t>
      </w:r>
      <w:proofErr w:type="spellEnd"/>
      <w:r w:rsidRPr="00993BD7">
        <w:rPr>
          <w:sz w:val="20"/>
          <w:szCs w:val="20"/>
        </w:rPr>
        <w:t>, tj.:</w:t>
      </w:r>
    </w:p>
    <w:p w14:paraId="668192E7" w14:textId="77777777" w:rsidR="00BA491E" w:rsidRPr="00993BD7" w:rsidRDefault="00BA491E" w:rsidP="00993BD7">
      <w:pPr>
        <w:widowControl/>
        <w:numPr>
          <w:ilvl w:val="1"/>
          <w:numId w:val="15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o zawartości cząstek ≤0,075 mm poniżej 15% i o zawartości cząstek ≤0,02mm poniżej 3%;</w:t>
      </w:r>
    </w:p>
    <w:p w14:paraId="13ED917F" w14:textId="73A9A4E9" w:rsidR="00BA491E" w:rsidRPr="00993BD7" w:rsidRDefault="00BA491E" w:rsidP="00993BD7">
      <w:pPr>
        <w:widowControl/>
        <w:numPr>
          <w:ilvl w:val="1"/>
          <w:numId w:val="15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 xml:space="preserve">o kapilarności biernej </w:t>
      </w:r>
      <w:proofErr w:type="spellStart"/>
      <w:r w:rsidRPr="00993BD7">
        <w:rPr>
          <w:sz w:val="20"/>
          <w:szCs w:val="20"/>
        </w:rPr>
        <w:t>H</w:t>
      </w:r>
      <w:r w:rsidRPr="00993BD7">
        <w:rPr>
          <w:sz w:val="20"/>
          <w:szCs w:val="20"/>
          <w:vertAlign w:val="subscript"/>
        </w:rPr>
        <w:t>kb</w:t>
      </w:r>
      <w:proofErr w:type="spellEnd"/>
      <w:r w:rsidR="00BE6DFE">
        <w:rPr>
          <w:sz w:val="20"/>
          <w:szCs w:val="20"/>
        </w:rPr>
        <w:t>&lt;1,0 m</w:t>
      </w:r>
      <w:r w:rsidRPr="00993BD7">
        <w:rPr>
          <w:sz w:val="20"/>
          <w:szCs w:val="20"/>
        </w:rPr>
        <w:t>;</w:t>
      </w:r>
    </w:p>
    <w:p w14:paraId="1BF365FE" w14:textId="77777777" w:rsidR="00BA491E" w:rsidRPr="00993BD7" w:rsidRDefault="00BA491E" w:rsidP="00993BD7">
      <w:pPr>
        <w:widowControl/>
        <w:numPr>
          <w:ilvl w:val="1"/>
          <w:numId w:val="15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o wskaźniku piaskowym WP &gt;35,</w:t>
      </w:r>
    </w:p>
    <w:p w14:paraId="639C853B" w14:textId="77777777" w:rsidR="00BA491E" w:rsidRPr="00993BD7" w:rsidRDefault="00BA491E" w:rsidP="00993BD7">
      <w:pPr>
        <w:widowControl/>
        <w:numPr>
          <w:ilvl w:val="0"/>
          <w:numId w:val="6"/>
        </w:numPr>
        <w:tabs>
          <w:tab w:val="clear" w:pos="567"/>
          <w:tab w:val="left" w:pos="284"/>
        </w:tabs>
        <w:autoSpaceDE/>
        <w:autoSpaceDN/>
        <w:ind w:left="284" w:right="629" w:firstLine="0"/>
        <w:jc w:val="both"/>
        <w:rPr>
          <w:sz w:val="20"/>
          <w:szCs w:val="20"/>
        </w:rPr>
      </w:pPr>
      <w:proofErr w:type="spellStart"/>
      <w:r w:rsidRPr="00993BD7">
        <w:rPr>
          <w:sz w:val="20"/>
          <w:szCs w:val="20"/>
        </w:rPr>
        <w:lastRenderedPageBreak/>
        <w:t>zagęszczalne</w:t>
      </w:r>
      <w:proofErr w:type="spellEnd"/>
      <w:r w:rsidRPr="00993BD7">
        <w:rPr>
          <w:sz w:val="20"/>
          <w:szCs w:val="20"/>
        </w:rPr>
        <w:t xml:space="preserve">, o gęstości objętościowej szkieletu </w:t>
      </w:r>
      <w:proofErr w:type="spellStart"/>
      <w:r w:rsidRPr="00993BD7">
        <w:rPr>
          <w:sz w:val="20"/>
          <w:szCs w:val="20"/>
        </w:rPr>
        <w:t>ρds</w:t>
      </w:r>
      <w:proofErr w:type="spellEnd"/>
      <w:r w:rsidRPr="00993BD7">
        <w:rPr>
          <w:sz w:val="20"/>
          <w:szCs w:val="20"/>
        </w:rPr>
        <w:t xml:space="preserve"> </w:t>
      </w:r>
      <w:r w:rsidRPr="00993BD7">
        <w:rPr>
          <w:sz w:val="20"/>
          <w:szCs w:val="20"/>
        </w:rPr>
        <w:sym w:font="Symbol" w:char="F0B3"/>
      </w:r>
      <w:r w:rsidRPr="00993BD7">
        <w:rPr>
          <w:sz w:val="20"/>
          <w:szCs w:val="20"/>
        </w:rPr>
        <w:t xml:space="preserve"> 1,6 g/cm</w:t>
      </w:r>
      <w:r w:rsidRPr="00993BD7">
        <w:rPr>
          <w:sz w:val="20"/>
          <w:szCs w:val="20"/>
          <w:vertAlign w:val="superscript"/>
        </w:rPr>
        <w:t>3</w:t>
      </w:r>
      <w:r w:rsidRPr="00993BD7">
        <w:rPr>
          <w:sz w:val="20"/>
          <w:szCs w:val="20"/>
        </w:rPr>
        <w:t>,</w:t>
      </w:r>
    </w:p>
    <w:p w14:paraId="06B01EF9" w14:textId="77777777" w:rsidR="00BA491E" w:rsidRPr="00993BD7" w:rsidRDefault="00BA491E" w:rsidP="00993BD7">
      <w:pPr>
        <w:widowControl/>
        <w:numPr>
          <w:ilvl w:val="0"/>
          <w:numId w:val="6"/>
        </w:numPr>
        <w:tabs>
          <w:tab w:val="clear" w:pos="567"/>
          <w:tab w:val="left" w:pos="284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o U </w:t>
      </w:r>
      <w:r w:rsidRPr="00993BD7">
        <w:rPr>
          <w:sz w:val="20"/>
          <w:szCs w:val="20"/>
        </w:rPr>
        <w:sym w:font="Symbol" w:char="F0B3"/>
      </w:r>
      <w:r w:rsidRPr="00993BD7">
        <w:rPr>
          <w:sz w:val="20"/>
          <w:szCs w:val="20"/>
        </w:rPr>
        <w:t xml:space="preserve"> 5,   </w:t>
      </w:r>
    </w:p>
    <w:p w14:paraId="2DA0F792" w14:textId="77777777" w:rsidR="00BA491E" w:rsidRPr="00993BD7" w:rsidRDefault="00BA491E" w:rsidP="00993BD7">
      <w:pPr>
        <w:widowControl/>
        <w:numPr>
          <w:ilvl w:val="0"/>
          <w:numId w:val="6"/>
        </w:numPr>
        <w:tabs>
          <w:tab w:val="clear" w:pos="567"/>
          <w:tab w:val="left" w:pos="284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k</w:t>
      </w:r>
      <w:r w:rsidRPr="00993BD7">
        <w:rPr>
          <w:sz w:val="20"/>
          <w:szCs w:val="20"/>
          <w:vertAlign w:val="subscript"/>
        </w:rPr>
        <w:t>10</w:t>
      </w:r>
      <w:r w:rsidRPr="00993BD7">
        <w:rPr>
          <w:sz w:val="20"/>
          <w:szCs w:val="20"/>
        </w:rPr>
        <w:t xml:space="preserve"> </w:t>
      </w:r>
      <w:r w:rsidRPr="00993BD7">
        <w:rPr>
          <w:sz w:val="20"/>
          <w:szCs w:val="20"/>
        </w:rPr>
        <w:sym w:font="Symbol" w:char="F0B3"/>
      </w:r>
      <w:r w:rsidRPr="00993BD7">
        <w:rPr>
          <w:sz w:val="20"/>
          <w:szCs w:val="20"/>
        </w:rPr>
        <w:t xml:space="preserve"> 6 × 10-5 m/s.</w:t>
      </w:r>
    </w:p>
    <w:p w14:paraId="13466FF6" w14:textId="77777777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Wykonawca ma obowiązek wykonywania bieżącej kontroli i oceny gruntu celem potwierdzenia ich przydatności do budowy nasypów. W przypadku rozbieżnej oceny gruntu według różnych kryteriów, decydują wyniki najmniej korzystne. </w:t>
      </w:r>
    </w:p>
    <w:p w14:paraId="6B12F18E" w14:textId="77777777" w:rsidR="00BE6DFE" w:rsidRDefault="00BE6DFE" w:rsidP="00993BD7">
      <w:pPr>
        <w:pStyle w:val="Nagwek2"/>
        <w:tabs>
          <w:tab w:val="left" w:pos="284"/>
        </w:tabs>
        <w:ind w:left="284" w:right="629"/>
        <w:jc w:val="both"/>
        <w:rPr>
          <w:rFonts w:ascii="Verdana" w:hAnsi="Verdana"/>
          <w:color w:val="auto"/>
          <w:sz w:val="20"/>
          <w:szCs w:val="20"/>
        </w:rPr>
      </w:pPr>
    </w:p>
    <w:p w14:paraId="1041F4A1" w14:textId="50C9D649" w:rsidR="00BA491E" w:rsidRPr="00BE6DFE" w:rsidRDefault="00BA491E" w:rsidP="00BE6DFE">
      <w:pPr>
        <w:pStyle w:val="Nagwek2"/>
        <w:tabs>
          <w:tab w:val="left" w:pos="284"/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27" w:name="_Toc120209917"/>
      <w:r w:rsidRPr="00BE6DFE">
        <w:rPr>
          <w:rFonts w:ascii="Verdana" w:hAnsi="Verdana"/>
          <w:b/>
          <w:color w:val="auto"/>
          <w:sz w:val="20"/>
          <w:szCs w:val="20"/>
        </w:rPr>
        <w:t xml:space="preserve">2.10. </w:t>
      </w:r>
      <w:r w:rsidR="00BE6DFE">
        <w:rPr>
          <w:rFonts w:ascii="Verdana" w:hAnsi="Verdana"/>
          <w:b/>
          <w:color w:val="auto"/>
          <w:sz w:val="20"/>
          <w:szCs w:val="20"/>
        </w:rPr>
        <w:tab/>
      </w:r>
      <w:r w:rsidRPr="00BE6DFE">
        <w:rPr>
          <w:rFonts w:ascii="Verdana" w:hAnsi="Verdana"/>
          <w:b/>
          <w:color w:val="auto"/>
          <w:sz w:val="20"/>
          <w:szCs w:val="20"/>
        </w:rPr>
        <w:t>Materiały do zabezpieczenia skarp przy wlocie/wylocie przepustu</w:t>
      </w:r>
      <w:bookmarkEnd w:id="27"/>
    </w:p>
    <w:p w14:paraId="4D528A2C" w14:textId="5A773ABE" w:rsidR="00BA491E" w:rsidRPr="00993BD7" w:rsidRDefault="00BA491E" w:rsidP="00993BD7">
      <w:pPr>
        <w:tabs>
          <w:tab w:val="left" w:pos="284"/>
          <w:tab w:val="left" w:pos="567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Zabezpieczenie skarp przy wylocie/wlocie należy wykonać zgodnie z dokumentacją projektową i odrębną specyfikacją. Typ umocnienia powinien być dobrany w zależności od prędkości przepływu wody w przepuście. Można w tym c</w:t>
      </w:r>
      <w:r w:rsidR="00BE6DFE">
        <w:rPr>
          <w:sz w:val="20"/>
          <w:szCs w:val="20"/>
        </w:rPr>
        <w:t>elu posłużyć się Katalogiem</w:t>
      </w:r>
      <w:r w:rsidRPr="00993BD7">
        <w:rPr>
          <w:sz w:val="20"/>
          <w:szCs w:val="20"/>
        </w:rPr>
        <w:t>.</w:t>
      </w:r>
    </w:p>
    <w:p w14:paraId="09C878C3" w14:textId="77777777" w:rsidR="00360836" w:rsidRPr="00993BD7" w:rsidRDefault="00360836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7968FB7A" w14:textId="3C04B088" w:rsidR="00A15B4F" w:rsidRPr="00993BD7" w:rsidRDefault="00360836" w:rsidP="00BE6DFE">
      <w:pPr>
        <w:pStyle w:val="Nagwek1"/>
        <w:numPr>
          <w:ilvl w:val="0"/>
          <w:numId w:val="1"/>
        </w:numPr>
        <w:tabs>
          <w:tab w:val="left" w:pos="284"/>
          <w:tab w:val="left" w:pos="993"/>
        </w:tabs>
        <w:ind w:left="284" w:right="629" w:firstLine="0"/>
        <w:jc w:val="both"/>
      </w:pPr>
      <w:bookmarkStart w:id="28" w:name="_Toc120209918"/>
      <w:r w:rsidRPr="00993BD7">
        <w:t>SPRZĘT</w:t>
      </w:r>
      <w:bookmarkEnd w:id="28"/>
    </w:p>
    <w:p w14:paraId="68FDED3C" w14:textId="7F5C8DF9" w:rsidR="00360836" w:rsidRPr="00993BD7" w:rsidRDefault="00A15B4F" w:rsidP="00BE6DFE">
      <w:pPr>
        <w:pStyle w:val="Akapitzlist"/>
        <w:numPr>
          <w:ilvl w:val="1"/>
          <w:numId w:val="2"/>
        </w:numPr>
        <w:tabs>
          <w:tab w:val="left" w:pos="284"/>
          <w:tab w:val="left" w:pos="1134"/>
        </w:tabs>
        <w:spacing w:before="155" w:line="278" w:lineRule="auto"/>
        <w:ind w:left="284" w:right="629" w:firstLine="0"/>
        <w:rPr>
          <w:b/>
          <w:sz w:val="20"/>
          <w:szCs w:val="20"/>
        </w:rPr>
      </w:pPr>
      <w:r w:rsidRPr="00993BD7">
        <w:rPr>
          <w:b/>
          <w:sz w:val="20"/>
          <w:szCs w:val="20"/>
        </w:rPr>
        <w:t>Szczegółowe</w:t>
      </w:r>
      <w:r w:rsidR="00360836" w:rsidRPr="00993BD7">
        <w:rPr>
          <w:b/>
          <w:sz w:val="20"/>
          <w:szCs w:val="20"/>
        </w:rPr>
        <w:t xml:space="preserve"> wymagania dotyczące sprzętu </w:t>
      </w:r>
    </w:p>
    <w:p w14:paraId="7083011E" w14:textId="26F6AD1B" w:rsidR="00360836" w:rsidRDefault="00A15B4F" w:rsidP="00993BD7">
      <w:pPr>
        <w:tabs>
          <w:tab w:val="left" w:pos="284"/>
          <w:tab w:val="left" w:pos="1276"/>
        </w:tabs>
        <w:spacing w:before="155"/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Szczegółowe </w:t>
      </w:r>
      <w:r w:rsidR="00360836" w:rsidRPr="00993BD7">
        <w:rPr>
          <w:sz w:val="20"/>
          <w:szCs w:val="20"/>
        </w:rPr>
        <w:t>wymagania dotyczące sprzętu podano w SST D-M-00.00.00 „Wymagania ogólne” pkt 3.</w:t>
      </w:r>
    </w:p>
    <w:p w14:paraId="2F36F09E" w14:textId="77777777" w:rsidR="00BE6DFE" w:rsidRPr="00993BD7" w:rsidRDefault="00BE6DFE" w:rsidP="00993BD7">
      <w:pPr>
        <w:tabs>
          <w:tab w:val="left" w:pos="284"/>
          <w:tab w:val="left" w:pos="1276"/>
        </w:tabs>
        <w:spacing w:before="155"/>
        <w:ind w:left="284" w:right="629"/>
        <w:jc w:val="both"/>
        <w:rPr>
          <w:b/>
          <w:sz w:val="20"/>
          <w:szCs w:val="20"/>
        </w:rPr>
      </w:pPr>
    </w:p>
    <w:p w14:paraId="68B181EA" w14:textId="69B9A075" w:rsidR="00BA491E" w:rsidRPr="00BE6DFE" w:rsidRDefault="00BA491E" w:rsidP="00BE6DFE">
      <w:pPr>
        <w:pStyle w:val="Nagwek2"/>
        <w:tabs>
          <w:tab w:val="left" w:pos="284"/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29" w:name="_Toc120209919"/>
      <w:r w:rsidRPr="00BE6DFE">
        <w:rPr>
          <w:rFonts w:ascii="Verdana" w:hAnsi="Verdana"/>
          <w:b/>
          <w:color w:val="auto"/>
          <w:sz w:val="20"/>
          <w:szCs w:val="20"/>
        </w:rPr>
        <w:t xml:space="preserve">3.2. </w:t>
      </w:r>
      <w:r w:rsidR="00BE6DFE">
        <w:rPr>
          <w:rFonts w:ascii="Verdana" w:hAnsi="Verdana"/>
          <w:b/>
          <w:color w:val="auto"/>
          <w:sz w:val="20"/>
          <w:szCs w:val="20"/>
        </w:rPr>
        <w:tab/>
      </w:r>
      <w:r w:rsidRPr="00BE6DFE">
        <w:rPr>
          <w:rFonts w:ascii="Verdana" w:hAnsi="Verdana"/>
          <w:b/>
          <w:color w:val="auto"/>
          <w:sz w:val="20"/>
          <w:szCs w:val="20"/>
        </w:rPr>
        <w:t>Sprzęt do wykonania robót</w:t>
      </w:r>
      <w:bookmarkEnd w:id="29"/>
    </w:p>
    <w:p w14:paraId="7CD1E9C9" w14:textId="769D3A26" w:rsidR="00BA491E" w:rsidRPr="00993BD7" w:rsidRDefault="00BA491E" w:rsidP="00BE6DFE">
      <w:pPr>
        <w:tabs>
          <w:tab w:val="left" w:pos="284"/>
          <w:tab w:val="left" w:pos="1134"/>
        </w:tabs>
        <w:spacing w:after="120"/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 xml:space="preserve">3.2.1. </w:t>
      </w:r>
      <w:r w:rsidR="00BE6DFE">
        <w:rPr>
          <w:sz w:val="20"/>
          <w:szCs w:val="20"/>
        </w:rPr>
        <w:tab/>
      </w:r>
      <w:r w:rsidRPr="00BE6DFE">
        <w:rPr>
          <w:sz w:val="20"/>
          <w:szCs w:val="20"/>
        </w:rPr>
        <w:t>Sprzęt do</w:t>
      </w:r>
      <w:r w:rsidRPr="00993BD7">
        <w:rPr>
          <w:sz w:val="20"/>
          <w:szCs w:val="20"/>
        </w:rPr>
        <w:t xml:space="preserve"> wykonania robót ziemnych</w:t>
      </w:r>
    </w:p>
    <w:p w14:paraId="1C02C6EC" w14:textId="77777777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Do wykonania wykopów i przemieszczenia gruntu może być stosowany sprzęt:</w:t>
      </w:r>
    </w:p>
    <w:p w14:paraId="31960BCD" w14:textId="77777777" w:rsidR="00BA491E" w:rsidRPr="00993BD7" w:rsidRDefault="00BA491E" w:rsidP="00993BD7">
      <w:pPr>
        <w:widowControl/>
        <w:numPr>
          <w:ilvl w:val="0"/>
          <w:numId w:val="17"/>
        </w:numPr>
        <w:tabs>
          <w:tab w:val="clear" w:pos="567"/>
          <w:tab w:val="left" w:pos="284"/>
          <w:tab w:val="num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koparki jednonaczyniowe kołowe, samochodowe lub gąsienicowe,</w:t>
      </w:r>
    </w:p>
    <w:p w14:paraId="644F768F" w14:textId="77777777" w:rsidR="00BA491E" w:rsidRPr="00993BD7" w:rsidRDefault="00BA491E" w:rsidP="00993BD7">
      <w:pPr>
        <w:widowControl/>
        <w:numPr>
          <w:ilvl w:val="0"/>
          <w:numId w:val="17"/>
        </w:numPr>
        <w:tabs>
          <w:tab w:val="clear" w:pos="567"/>
          <w:tab w:val="left" w:pos="284"/>
          <w:tab w:val="num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koparko-spycharki,</w:t>
      </w:r>
    </w:p>
    <w:p w14:paraId="578449E7" w14:textId="77777777" w:rsidR="00BA491E" w:rsidRPr="00993BD7" w:rsidRDefault="00BA491E" w:rsidP="00993BD7">
      <w:pPr>
        <w:widowControl/>
        <w:numPr>
          <w:ilvl w:val="0"/>
          <w:numId w:val="17"/>
        </w:numPr>
        <w:tabs>
          <w:tab w:val="clear" w:pos="567"/>
          <w:tab w:val="left" w:pos="284"/>
          <w:tab w:val="num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koparko-ładowarki,</w:t>
      </w:r>
    </w:p>
    <w:p w14:paraId="091409B9" w14:textId="77777777" w:rsidR="00BA491E" w:rsidRPr="00993BD7" w:rsidRDefault="00BA491E" w:rsidP="00993BD7">
      <w:pPr>
        <w:widowControl/>
        <w:numPr>
          <w:ilvl w:val="0"/>
          <w:numId w:val="17"/>
        </w:numPr>
        <w:tabs>
          <w:tab w:val="clear" w:pos="567"/>
          <w:tab w:val="left" w:pos="284"/>
          <w:tab w:val="num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spycharki gąsienicowe,</w:t>
      </w:r>
    </w:p>
    <w:p w14:paraId="60C5B9C6" w14:textId="77777777" w:rsidR="00BA491E" w:rsidRPr="00993BD7" w:rsidRDefault="00BA491E" w:rsidP="00993BD7">
      <w:pPr>
        <w:widowControl/>
        <w:numPr>
          <w:ilvl w:val="0"/>
          <w:numId w:val="17"/>
        </w:numPr>
        <w:tabs>
          <w:tab w:val="clear" w:pos="567"/>
          <w:tab w:val="left" w:pos="284"/>
          <w:tab w:val="num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ładowarki,</w:t>
      </w:r>
    </w:p>
    <w:p w14:paraId="1C74CA48" w14:textId="77777777" w:rsidR="00BA491E" w:rsidRPr="00993BD7" w:rsidRDefault="00BA491E" w:rsidP="00993BD7">
      <w:pPr>
        <w:widowControl/>
        <w:numPr>
          <w:ilvl w:val="0"/>
          <w:numId w:val="17"/>
        </w:numPr>
        <w:tabs>
          <w:tab w:val="clear" w:pos="567"/>
          <w:tab w:val="left" w:pos="284"/>
          <w:tab w:val="num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równiarki samojezdne,</w:t>
      </w:r>
    </w:p>
    <w:p w14:paraId="4780EE78" w14:textId="77777777" w:rsidR="00BA491E" w:rsidRPr="00993BD7" w:rsidRDefault="00BA491E" w:rsidP="00993BD7">
      <w:pPr>
        <w:widowControl/>
        <w:numPr>
          <w:ilvl w:val="0"/>
          <w:numId w:val="17"/>
        </w:numPr>
        <w:tabs>
          <w:tab w:val="clear" w:pos="567"/>
          <w:tab w:val="left" w:pos="284"/>
          <w:tab w:val="num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sprzęt do ręcznego wykonywania płytkich wykopów szerokoprzestrzennych,</w:t>
      </w:r>
    </w:p>
    <w:p w14:paraId="384941EB" w14:textId="77777777" w:rsidR="00BA491E" w:rsidRPr="00993BD7" w:rsidRDefault="00BA491E" w:rsidP="00993BD7">
      <w:pPr>
        <w:widowControl/>
        <w:numPr>
          <w:ilvl w:val="0"/>
          <w:numId w:val="17"/>
        </w:numPr>
        <w:tabs>
          <w:tab w:val="clear" w:pos="567"/>
          <w:tab w:val="left" w:pos="284"/>
          <w:tab w:val="num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sprzęt do odwadniania wykopów (np. pompy, igłofiltry)</w:t>
      </w:r>
    </w:p>
    <w:p w14:paraId="6D72A36B" w14:textId="77777777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Do zagęszczania zasypek można stosować  sprzęt:</w:t>
      </w:r>
    </w:p>
    <w:p w14:paraId="61F431E9" w14:textId="77777777" w:rsidR="00BA491E" w:rsidRPr="00993BD7" w:rsidRDefault="00BA491E" w:rsidP="00993BD7">
      <w:pPr>
        <w:widowControl/>
        <w:numPr>
          <w:ilvl w:val="0"/>
          <w:numId w:val="16"/>
        </w:numPr>
        <w:tabs>
          <w:tab w:val="clear" w:pos="567"/>
          <w:tab w:val="left" w:pos="284"/>
          <w:tab w:val="num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gładkie walce stalowe,</w:t>
      </w:r>
    </w:p>
    <w:p w14:paraId="702BA32A" w14:textId="77777777" w:rsidR="00BA491E" w:rsidRPr="00993BD7" w:rsidRDefault="00BA491E" w:rsidP="00993BD7">
      <w:pPr>
        <w:widowControl/>
        <w:numPr>
          <w:ilvl w:val="0"/>
          <w:numId w:val="16"/>
        </w:numPr>
        <w:tabs>
          <w:tab w:val="clear" w:pos="567"/>
          <w:tab w:val="left" w:pos="284"/>
          <w:tab w:val="num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walce ogumione,</w:t>
      </w:r>
    </w:p>
    <w:p w14:paraId="551F7532" w14:textId="77777777" w:rsidR="00BA491E" w:rsidRPr="00993BD7" w:rsidRDefault="00BA491E" w:rsidP="00993BD7">
      <w:pPr>
        <w:widowControl/>
        <w:numPr>
          <w:ilvl w:val="0"/>
          <w:numId w:val="16"/>
        </w:numPr>
        <w:tabs>
          <w:tab w:val="clear" w:pos="567"/>
          <w:tab w:val="left" w:pos="284"/>
          <w:tab w:val="num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lekkie, średnie, ciężkie walce wibracyjne,</w:t>
      </w:r>
    </w:p>
    <w:p w14:paraId="32DFF195" w14:textId="77777777" w:rsidR="00BA491E" w:rsidRPr="00993BD7" w:rsidRDefault="00BA491E" w:rsidP="00993BD7">
      <w:pPr>
        <w:widowControl/>
        <w:numPr>
          <w:ilvl w:val="0"/>
          <w:numId w:val="16"/>
        </w:numPr>
        <w:tabs>
          <w:tab w:val="clear" w:pos="567"/>
          <w:tab w:val="left" w:pos="284"/>
          <w:tab w:val="num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ubijaki o masie większej od 9 kg i powierzchni nie większej niż 150×150 mm,</w:t>
      </w:r>
    </w:p>
    <w:p w14:paraId="5443A29E" w14:textId="77777777" w:rsidR="00BA491E" w:rsidRPr="00993BD7" w:rsidRDefault="00BA491E" w:rsidP="00993BD7">
      <w:pPr>
        <w:widowControl/>
        <w:numPr>
          <w:ilvl w:val="0"/>
          <w:numId w:val="16"/>
        </w:numPr>
        <w:tabs>
          <w:tab w:val="clear" w:pos="567"/>
          <w:tab w:val="left" w:pos="284"/>
          <w:tab w:val="num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lekkie, ciężkie płyty wibracyjne,</w:t>
      </w:r>
    </w:p>
    <w:p w14:paraId="41C257CC" w14:textId="77777777" w:rsidR="00BA491E" w:rsidRPr="00993BD7" w:rsidRDefault="00BA491E" w:rsidP="00993BD7">
      <w:pPr>
        <w:widowControl/>
        <w:numPr>
          <w:ilvl w:val="0"/>
          <w:numId w:val="16"/>
        </w:numPr>
        <w:tabs>
          <w:tab w:val="clear" w:pos="567"/>
          <w:tab w:val="left" w:pos="284"/>
          <w:tab w:val="num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sprzęt do zagęszczania ręcznego (do zagęszczania w strefie pachwinowej można stosować krawędziaki o przekroju 5×10 cm).</w:t>
      </w:r>
    </w:p>
    <w:p w14:paraId="57AF0320" w14:textId="2562EAE6" w:rsidR="00BA491E" w:rsidRPr="00993BD7" w:rsidRDefault="00BA491E" w:rsidP="00BE6DFE">
      <w:pPr>
        <w:tabs>
          <w:tab w:val="left" w:pos="284"/>
          <w:tab w:val="left" w:pos="1134"/>
        </w:tabs>
        <w:autoSpaceDE/>
        <w:autoSpaceDN/>
        <w:spacing w:before="120" w:after="120"/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 xml:space="preserve">3.2.2. </w:t>
      </w:r>
      <w:r w:rsidR="00BE6DFE">
        <w:rPr>
          <w:sz w:val="20"/>
          <w:szCs w:val="20"/>
        </w:rPr>
        <w:tab/>
      </w:r>
      <w:r w:rsidRPr="00BE6DFE">
        <w:rPr>
          <w:sz w:val="20"/>
          <w:szCs w:val="20"/>
        </w:rPr>
        <w:t xml:space="preserve">Sprzęt </w:t>
      </w:r>
      <w:r w:rsidRPr="00993BD7">
        <w:rPr>
          <w:sz w:val="20"/>
          <w:szCs w:val="20"/>
        </w:rPr>
        <w:t>do wykonania ławy fundamentowej przepustu</w:t>
      </w:r>
    </w:p>
    <w:p w14:paraId="7017D08B" w14:textId="04E119AE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Do wykonania ławy z kruszywa/gruntu stabilizowanego cemen</w:t>
      </w:r>
      <w:r w:rsidR="00BE6DFE">
        <w:rPr>
          <w:sz w:val="20"/>
          <w:szCs w:val="20"/>
        </w:rPr>
        <w:t>tem należy stosować sprzęt  wg SST D-04.05.01</w:t>
      </w:r>
      <w:r w:rsidRPr="00993BD7">
        <w:rPr>
          <w:sz w:val="20"/>
          <w:szCs w:val="20"/>
        </w:rPr>
        <w:t xml:space="preserve"> pkt 3.</w:t>
      </w:r>
    </w:p>
    <w:p w14:paraId="5CA8503E" w14:textId="66960C4E" w:rsidR="00BA491E" w:rsidRPr="00993BD7" w:rsidRDefault="00BA491E" w:rsidP="00993BD7">
      <w:pPr>
        <w:pStyle w:val="StylIwony"/>
        <w:tabs>
          <w:tab w:val="left" w:pos="284"/>
        </w:tabs>
        <w:spacing w:before="0" w:after="0"/>
        <w:ind w:left="284" w:right="629"/>
        <w:rPr>
          <w:rFonts w:ascii="Verdana" w:hAnsi="Verdana"/>
          <w:sz w:val="20"/>
        </w:rPr>
      </w:pPr>
      <w:r w:rsidRPr="00993BD7">
        <w:rPr>
          <w:rFonts w:ascii="Verdana" w:hAnsi="Verdana"/>
          <w:sz w:val="20"/>
        </w:rPr>
        <w:t>Do wykonania ławy z kruszywa naturalnego lub łamanego zagęszczanego mechanicznie należy sto</w:t>
      </w:r>
      <w:r w:rsidR="00BE6DFE">
        <w:rPr>
          <w:rFonts w:ascii="Verdana" w:hAnsi="Verdana"/>
          <w:sz w:val="20"/>
        </w:rPr>
        <w:t xml:space="preserve">sować sprzęt wg D-04.04.02 </w:t>
      </w:r>
      <w:r w:rsidRPr="00993BD7">
        <w:rPr>
          <w:rFonts w:ascii="Verdana" w:hAnsi="Verdana"/>
          <w:sz w:val="20"/>
        </w:rPr>
        <w:t>pkt.3.</w:t>
      </w:r>
    </w:p>
    <w:p w14:paraId="401B3C28" w14:textId="5EDA35DF" w:rsidR="00BA491E" w:rsidRPr="00993BD7" w:rsidRDefault="00BA491E" w:rsidP="00BE6DFE">
      <w:pPr>
        <w:pStyle w:val="StylIwony"/>
        <w:keepNext/>
        <w:tabs>
          <w:tab w:val="left" w:pos="284"/>
          <w:tab w:val="left" w:pos="1134"/>
        </w:tabs>
        <w:ind w:left="284" w:right="629"/>
        <w:rPr>
          <w:rFonts w:ascii="Verdana" w:hAnsi="Verdana"/>
          <w:sz w:val="20"/>
        </w:rPr>
      </w:pPr>
      <w:r w:rsidRPr="00BE6DFE">
        <w:rPr>
          <w:rFonts w:ascii="Verdana" w:hAnsi="Verdana"/>
          <w:sz w:val="20"/>
        </w:rPr>
        <w:t>3.2.3.</w:t>
      </w:r>
      <w:r w:rsidRPr="00993BD7">
        <w:rPr>
          <w:rFonts w:ascii="Verdana" w:hAnsi="Verdana"/>
          <w:b/>
          <w:sz w:val="20"/>
        </w:rPr>
        <w:t xml:space="preserve"> </w:t>
      </w:r>
      <w:r w:rsidR="00BE6DFE">
        <w:rPr>
          <w:rFonts w:ascii="Verdana" w:hAnsi="Verdana"/>
          <w:b/>
          <w:sz w:val="20"/>
        </w:rPr>
        <w:tab/>
      </w:r>
      <w:r w:rsidRPr="00993BD7">
        <w:rPr>
          <w:rFonts w:ascii="Verdana" w:hAnsi="Verdana"/>
          <w:sz w:val="20"/>
        </w:rPr>
        <w:t>Sprzęt do wykonania części przelotowej przepustu</w:t>
      </w:r>
    </w:p>
    <w:p w14:paraId="6FDF9801" w14:textId="77777777" w:rsidR="00BA491E" w:rsidRPr="00993BD7" w:rsidRDefault="00BA491E" w:rsidP="00993BD7">
      <w:pPr>
        <w:numPr>
          <w:ilvl w:val="12"/>
          <w:numId w:val="0"/>
        </w:num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Do montażu i przeładunku prefabrykatów przepustów należy stosować dźwigi samochodowe o udźwigu i wysięgu odpowiadającym terenowym warunkom montażu i przeładunku oraz ciężarowi montowanych elementów. Odpowiadające tym warunkom dźwigi wymagają utwardzonej powierzchni placu montażowego oraz drogi dojazdowej.</w:t>
      </w:r>
    </w:p>
    <w:p w14:paraId="6FD75785" w14:textId="77777777" w:rsidR="00BA491E" w:rsidRPr="00993BD7" w:rsidRDefault="00BA491E" w:rsidP="00993BD7">
      <w:pPr>
        <w:numPr>
          <w:ilvl w:val="12"/>
          <w:numId w:val="0"/>
        </w:num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Wykonawca powinien dysponować również, w zależności od średnicy przepustu,  ramami z krążkami linowymi, wciągarkami wielokrążkowymi, siłownikami itp.</w:t>
      </w:r>
    </w:p>
    <w:p w14:paraId="33457E95" w14:textId="77777777" w:rsidR="00BA491E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Stosowany sprzęt musi być sprawny technicznie i posiadać aktualne i ważne zaświadczenie dopuszczające go do stosowania. Operatorzy muszą posiadać ważne zezwolenia uprawniające ich do obsługi sprzętu.</w:t>
      </w:r>
    </w:p>
    <w:p w14:paraId="74518E51" w14:textId="77777777" w:rsidR="00BE6DFE" w:rsidRPr="00993BD7" w:rsidRDefault="00BE6DF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0C15D7F3" w14:textId="77CD9F40" w:rsidR="00BA491E" w:rsidRPr="00993BD7" w:rsidRDefault="00BA491E" w:rsidP="00BE6DFE">
      <w:pPr>
        <w:tabs>
          <w:tab w:val="left" w:pos="284"/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lastRenderedPageBreak/>
        <w:t>3.2.4.</w:t>
      </w:r>
      <w:r w:rsidRPr="00993BD7">
        <w:rPr>
          <w:b/>
          <w:sz w:val="20"/>
          <w:szCs w:val="20"/>
        </w:rPr>
        <w:t xml:space="preserve"> </w:t>
      </w:r>
      <w:r w:rsidR="00BE6DFE">
        <w:rPr>
          <w:sz w:val="20"/>
          <w:szCs w:val="20"/>
        </w:rPr>
        <w:tab/>
      </w:r>
      <w:r w:rsidRPr="00993BD7">
        <w:rPr>
          <w:sz w:val="20"/>
          <w:szCs w:val="20"/>
        </w:rPr>
        <w:t>Sprzęt do wykonania izolacji</w:t>
      </w:r>
    </w:p>
    <w:p w14:paraId="3D0A3322" w14:textId="77777777" w:rsidR="00BA491E" w:rsidRPr="00993BD7" w:rsidRDefault="00BA491E" w:rsidP="00993BD7">
      <w:pPr>
        <w:pStyle w:val="Tekstpodstawowy"/>
        <w:tabs>
          <w:tab w:val="left" w:pos="284"/>
        </w:tabs>
        <w:ind w:left="284" w:right="629"/>
      </w:pPr>
      <w:r w:rsidRPr="00993BD7">
        <w:t>Do przygotowania podłoża betonowego wykonawca powinien dysponować sprzętem do oczyszczenia powierzchni z luźnych cząstek i , ewentualnie, do naprawy powierzchni zaprawami PCC, zgodnie z instrukcją producenta.</w:t>
      </w:r>
    </w:p>
    <w:p w14:paraId="4B587F7C" w14:textId="77777777" w:rsidR="00BA491E" w:rsidRPr="00993BD7" w:rsidRDefault="00BA491E" w:rsidP="00993BD7">
      <w:pPr>
        <w:pStyle w:val="Tekstpodstawowy"/>
        <w:tabs>
          <w:tab w:val="left" w:pos="284"/>
        </w:tabs>
        <w:ind w:left="284" w:right="629"/>
      </w:pPr>
      <w:r w:rsidRPr="00993BD7">
        <w:t xml:space="preserve">Do nakładania izolacji  wykonawca powinien dysponować  narzędziami: </w:t>
      </w:r>
    </w:p>
    <w:p w14:paraId="1D1F939D" w14:textId="77777777" w:rsidR="00BA491E" w:rsidRPr="00993BD7" w:rsidRDefault="00BA491E" w:rsidP="00993BD7">
      <w:pPr>
        <w:pStyle w:val="Tekstpodstawowy"/>
        <w:widowControl/>
        <w:numPr>
          <w:ilvl w:val="0"/>
          <w:numId w:val="18"/>
        </w:numPr>
        <w:tabs>
          <w:tab w:val="left" w:pos="284"/>
        </w:tabs>
        <w:autoSpaceDE/>
        <w:autoSpaceDN/>
        <w:ind w:left="284" w:right="629" w:firstLine="0"/>
      </w:pPr>
      <w:r w:rsidRPr="00993BD7">
        <w:t>naczynia i wiadra blaszane do przygotowania materiału,</w:t>
      </w:r>
    </w:p>
    <w:p w14:paraId="5F6EA029" w14:textId="77777777" w:rsidR="00BA491E" w:rsidRPr="00993BD7" w:rsidRDefault="00BA491E" w:rsidP="00993BD7">
      <w:pPr>
        <w:pStyle w:val="Tekstpodstawowy"/>
        <w:widowControl/>
        <w:numPr>
          <w:ilvl w:val="0"/>
          <w:numId w:val="18"/>
        </w:numPr>
        <w:tabs>
          <w:tab w:val="left" w:pos="284"/>
        </w:tabs>
        <w:autoSpaceDE/>
        <w:autoSpaceDN/>
        <w:ind w:left="284" w:right="629" w:firstLine="0"/>
      </w:pPr>
      <w:r w:rsidRPr="00993BD7">
        <w:t>mieszadło wolnoobrotowe do wymieszania składników w przypadku preparatów kilkuskładnikowych,</w:t>
      </w:r>
    </w:p>
    <w:p w14:paraId="32033297" w14:textId="77777777" w:rsidR="00BA491E" w:rsidRPr="00993BD7" w:rsidRDefault="00BA491E" w:rsidP="00993BD7">
      <w:pPr>
        <w:pStyle w:val="Tekstpodstawowy"/>
        <w:widowControl/>
        <w:numPr>
          <w:ilvl w:val="0"/>
          <w:numId w:val="18"/>
        </w:numPr>
        <w:tabs>
          <w:tab w:val="left" w:pos="284"/>
        </w:tabs>
        <w:autoSpaceDE/>
        <w:autoSpaceDN/>
        <w:ind w:left="284" w:right="629" w:firstLine="0"/>
      </w:pPr>
      <w:r w:rsidRPr="00993BD7">
        <w:t>pędzle,</w:t>
      </w:r>
    </w:p>
    <w:p w14:paraId="3FB8A1B3" w14:textId="77777777" w:rsidR="00BA491E" w:rsidRPr="00993BD7" w:rsidRDefault="00BA491E" w:rsidP="00993BD7">
      <w:pPr>
        <w:pStyle w:val="Tekstpodstawowy"/>
        <w:widowControl/>
        <w:numPr>
          <w:ilvl w:val="0"/>
          <w:numId w:val="18"/>
        </w:numPr>
        <w:tabs>
          <w:tab w:val="left" w:pos="284"/>
        </w:tabs>
        <w:autoSpaceDE/>
        <w:autoSpaceDN/>
        <w:ind w:left="284" w:right="629" w:firstLine="0"/>
      </w:pPr>
      <w:r w:rsidRPr="00993BD7">
        <w:t>szczotki,</w:t>
      </w:r>
    </w:p>
    <w:p w14:paraId="29201783" w14:textId="77777777" w:rsidR="00BA491E" w:rsidRPr="00993BD7" w:rsidRDefault="00BA491E" w:rsidP="00993BD7">
      <w:pPr>
        <w:pStyle w:val="Tekstpodstawowy"/>
        <w:widowControl/>
        <w:numPr>
          <w:ilvl w:val="0"/>
          <w:numId w:val="18"/>
        </w:numPr>
        <w:tabs>
          <w:tab w:val="left" w:pos="284"/>
        </w:tabs>
        <w:autoSpaceDE/>
        <w:autoSpaceDN/>
        <w:ind w:left="284" w:right="629" w:firstLine="0"/>
      </w:pPr>
      <w:r w:rsidRPr="00993BD7">
        <w:t>wałki,</w:t>
      </w:r>
    </w:p>
    <w:p w14:paraId="4F32BB01" w14:textId="77777777" w:rsidR="00BA491E" w:rsidRPr="00993BD7" w:rsidRDefault="00BA491E" w:rsidP="00993BD7">
      <w:pPr>
        <w:pStyle w:val="Tekstpodstawowy"/>
        <w:widowControl/>
        <w:numPr>
          <w:ilvl w:val="0"/>
          <w:numId w:val="18"/>
        </w:numPr>
        <w:tabs>
          <w:tab w:val="left" w:pos="284"/>
        </w:tabs>
        <w:autoSpaceDE/>
        <w:autoSpaceDN/>
        <w:ind w:left="284" w:right="629" w:firstLine="0"/>
      </w:pPr>
      <w:r w:rsidRPr="00993BD7">
        <w:t>pace,</w:t>
      </w:r>
    </w:p>
    <w:p w14:paraId="683CFAF7" w14:textId="77777777" w:rsidR="00BA491E" w:rsidRPr="00993BD7" w:rsidRDefault="00BA491E" w:rsidP="00993BD7">
      <w:pPr>
        <w:pStyle w:val="Tekstpodstawowy"/>
        <w:widowControl/>
        <w:numPr>
          <w:ilvl w:val="0"/>
          <w:numId w:val="18"/>
        </w:numPr>
        <w:tabs>
          <w:tab w:val="left" w:pos="284"/>
        </w:tabs>
        <w:autoSpaceDE/>
        <w:autoSpaceDN/>
        <w:ind w:left="284" w:right="629" w:firstLine="0"/>
      </w:pPr>
      <w:r w:rsidRPr="00993BD7">
        <w:t>szpachle,</w:t>
      </w:r>
    </w:p>
    <w:p w14:paraId="0674BB43" w14:textId="77777777" w:rsidR="00BA491E" w:rsidRPr="00993BD7" w:rsidRDefault="00BA491E" w:rsidP="00993BD7">
      <w:pPr>
        <w:pStyle w:val="Tekstpodstawowy"/>
        <w:widowControl/>
        <w:numPr>
          <w:ilvl w:val="0"/>
          <w:numId w:val="18"/>
        </w:numPr>
        <w:tabs>
          <w:tab w:val="left" w:pos="284"/>
        </w:tabs>
        <w:autoSpaceDE/>
        <w:autoSpaceDN/>
        <w:ind w:left="284" w:right="629" w:firstLine="0"/>
      </w:pPr>
      <w:r w:rsidRPr="00993BD7">
        <w:t>sprzęt do natrysku.</w:t>
      </w:r>
    </w:p>
    <w:p w14:paraId="1C964A1A" w14:textId="77777777" w:rsidR="00A15B4F" w:rsidRPr="00993BD7" w:rsidRDefault="00A15B4F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5DEB0A9C" w14:textId="489AE5A6" w:rsidR="00A15B4F" w:rsidRPr="00993BD7" w:rsidRDefault="00A15B4F" w:rsidP="00BE6DFE">
      <w:pPr>
        <w:pStyle w:val="Nagwek1"/>
        <w:numPr>
          <w:ilvl w:val="0"/>
          <w:numId w:val="1"/>
        </w:numPr>
        <w:tabs>
          <w:tab w:val="left" w:pos="284"/>
          <w:tab w:val="left" w:pos="1134"/>
        </w:tabs>
        <w:spacing w:line="360" w:lineRule="auto"/>
        <w:ind w:left="284" w:right="629" w:firstLine="0"/>
        <w:jc w:val="both"/>
      </w:pPr>
      <w:bookmarkStart w:id="30" w:name="_Toc120209920"/>
      <w:r w:rsidRPr="00993BD7">
        <w:t>TRANSPORT</w:t>
      </w:r>
      <w:bookmarkEnd w:id="30"/>
      <w:r w:rsidRPr="00993BD7">
        <w:t xml:space="preserve"> </w:t>
      </w:r>
    </w:p>
    <w:p w14:paraId="4CA58ABB" w14:textId="71CE12A2" w:rsidR="00A15B4F" w:rsidRPr="00993BD7" w:rsidRDefault="00A15B4F" w:rsidP="00BE6DFE">
      <w:pPr>
        <w:pStyle w:val="Akapitzlist"/>
        <w:numPr>
          <w:ilvl w:val="1"/>
          <w:numId w:val="1"/>
        </w:numPr>
        <w:tabs>
          <w:tab w:val="left" w:pos="284"/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993BD7">
        <w:rPr>
          <w:b/>
          <w:sz w:val="20"/>
          <w:szCs w:val="20"/>
        </w:rPr>
        <w:t xml:space="preserve">Szczegółowe wymagania dotyczące transportu </w:t>
      </w:r>
    </w:p>
    <w:p w14:paraId="44B2740E" w14:textId="2C657A1A" w:rsidR="00A15B4F" w:rsidRPr="00993BD7" w:rsidRDefault="00A15B4F" w:rsidP="00993BD7">
      <w:pPr>
        <w:tabs>
          <w:tab w:val="left" w:pos="284"/>
        </w:tabs>
        <w:spacing w:line="360" w:lineRule="auto"/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Szczegółowe wymagania dotyczące transportu podano w SST D-M-00.00.00 „Wymagania ogólne” pkt 4.</w:t>
      </w:r>
    </w:p>
    <w:p w14:paraId="4459DD8D" w14:textId="54E0DCE0" w:rsidR="00BA491E" w:rsidRPr="00BE6DFE" w:rsidRDefault="00BA491E" w:rsidP="00BE6DFE">
      <w:pPr>
        <w:pStyle w:val="Nagwek2"/>
        <w:keepNext w:val="0"/>
        <w:tabs>
          <w:tab w:val="left" w:pos="284"/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31" w:name="_Toc120209921"/>
      <w:r w:rsidRPr="00BE6DFE">
        <w:rPr>
          <w:rFonts w:ascii="Verdana" w:hAnsi="Verdana"/>
          <w:b/>
          <w:color w:val="auto"/>
          <w:sz w:val="20"/>
          <w:szCs w:val="20"/>
        </w:rPr>
        <w:t xml:space="preserve">4.2. </w:t>
      </w:r>
      <w:r w:rsidR="00BE6DFE">
        <w:rPr>
          <w:rFonts w:ascii="Verdana" w:hAnsi="Verdana"/>
          <w:b/>
          <w:color w:val="auto"/>
          <w:sz w:val="20"/>
          <w:szCs w:val="20"/>
        </w:rPr>
        <w:tab/>
      </w:r>
      <w:r w:rsidRPr="00BE6DFE">
        <w:rPr>
          <w:rFonts w:ascii="Verdana" w:hAnsi="Verdana"/>
          <w:b/>
          <w:color w:val="auto"/>
          <w:sz w:val="20"/>
          <w:szCs w:val="20"/>
        </w:rPr>
        <w:t>Transport gruntu</w:t>
      </w:r>
      <w:bookmarkEnd w:id="31"/>
    </w:p>
    <w:p w14:paraId="4695372D" w14:textId="77777777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Materiały mogą być przewożone środkami transportu przeznaczonymi do przewozu mas ziemnych. Materiały należy rozmieścić równomiernie na całej powierzchni ładunkowej i zabezpieczyć przed spadaniem lub przemieszczaniem. </w:t>
      </w:r>
    </w:p>
    <w:p w14:paraId="657281BA" w14:textId="77777777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Ukopany grunt powinien być bezzwłocznie przetransportowany na miejsce wskazane przez Inżyniera lub na odkład służący następnie do zasypania niezabudowanych wykopów. W przypadku przygotowania odkładów gruntów przeznaczonych do zasypywania, odległość podnóża skarpy odkładu od górnej krawędzi wykopu powinna wynosić: </w:t>
      </w:r>
    </w:p>
    <w:p w14:paraId="74E7A83D" w14:textId="7CFDC147" w:rsidR="00BA491E" w:rsidRPr="00993BD7" w:rsidRDefault="00BE6DFE" w:rsidP="00BE6DFE">
      <w:pPr>
        <w:widowControl/>
        <w:tabs>
          <w:tab w:val="left" w:pos="284"/>
        </w:tabs>
        <w:overflowPunct w:val="0"/>
        <w:adjustRightInd w:val="0"/>
        <w:ind w:left="284" w:right="629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BA491E" w:rsidRPr="00993BD7">
        <w:rPr>
          <w:sz w:val="20"/>
          <w:szCs w:val="20"/>
        </w:rPr>
        <w:t xml:space="preserve">na gruntach przepuszczalnych - nie mniej niż 3,0m, </w:t>
      </w:r>
    </w:p>
    <w:p w14:paraId="762E2D09" w14:textId="2DECBD8D" w:rsidR="00BA491E" w:rsidRPr="00993BD7" w:rsidRDefault="00BE6DFE" w:rsidP="00BE6DFE">
      <w:pPr>
        <w:widowControl/>
        <w:tabs>
          <w:tab w:val="left" w:pos="284"/>
        </w:tabs>
        <w:overflowPunct w:val="0"/>
        <w:adjustRightInd w:val="0"/>
        <w:ind w:left="284" w:right="629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BA491E" w:rsidRPr="00993BD7">
        <w:rPr>
          <w:sz w:val="20"/>
          <w:szCs w:val="20"/>
        </w:rPr>
        <w:t xml:space="preserve">na gruntach nieprzepuszczalnych - nie mniej niż 5,0m. </w:t>
      </w:r>
    </w:p>
    <w:p w14:paraId="64829C4B" w14:textId="77777777" w:rsidR="00BA491E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Załadunek, transport, rozładunek i składowanie materiałów do zasypywania wykopów powinny odbywać się tak, aby zabezpieczyć grunt przed zanieczyszczeniem i utratą wymaganych właściwości. </w:t>
      </w:r>
    </w:p>
    <w:p w14:paraId="6E308E54" w14:textId="77777777" w:rsidR="00BE6DFE" w:rsidRPr="00993BD7" w:rsidRDefault="00BE6DF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01B2C3FD" w14:textId="57D130FD" w:rsidR="00BA491E" w:rsidRPr="00BE6DFE" w:rsidRDefault="00BA491E" w:rsidP="00BE6DFE">
      <w:pPr>
        <w:pStyle w:val="Nagwek2"/>
        <w:tabs>
          <w:tab w:val="left" w:pos="284"/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32" w:name="_Toc120209922"/>
      <w:r w:rsidRPr="00BE6DFE">
        <w:rPr>
          <w:rFonts w:ascii="Verdana" w:hAnsi="Verdana"/>
          <w:b/>
          <w:color w:val="auto"/>
          <w:sz w:val="20"/>
          <w:szCs w:val="20"/>
        </w:rPr>
        <w:t xml:space="preserve">4.3. </w:t>
      </w:r>
      <w:r w:rsidR="00BE6DFE">
        <w:rPr>
          <w:rFonts w:ascii="Verdana" w:hAnsi="Verdana"/>
          <w:b/>
          <w:color w:val="auto"/>
          <w:sz w:val="20"/>
          <w:szCs w:val="20"/>
        </w:rPr>
        <w:tab/>
      </w:r>
      <w:r w:rsidRPr="00BE6DFE">
        <w:rPr>
          <w:rFonts w:ascii="Verdana" w:hAnsi="Verdana"/>
          <w:b/>
          <w:color w:val="auto"/>
          <w:sz w:val="20"/>
          <w:szCs w:val="20"/>
        </w:rPr>
        <w:t>Transport materiałów do wykonania ławy fundamentowej</w:t>
      </w:r>
      <w:bookmarkEnd w:id="32"/>
    </w:p>
    <w:p w14:paraId="4215731D" w14:textId="66FA659F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Transport materiałów do wykonania ławy z kruszywa/grunt</w:t>
      </w:r>
      <w:r w:rsidR="00BE6DFE">
        <w:rPr>
          <w:sz w:val="20"/>
          <w:szCs w:val="20"/>
        </w:rPr>
        <w:t xml:space="preserve">u stabilizowanego cementem -wg SST D-04.05.01 </w:t>
      </w:r>
      <w:r w:rsidRPr="00993BD7">
        <w:rPr>
          <w:sz w:val="20"/>
          <w:szCs w:val="20"/>
        </w:rPr>
        <w:t>pkt.4.</w:t>
      </w:r>
    </w:p>
    <w:p w14:paraId="4BEDEDD6" w14:textId="5969BC9B" w:rsidR="00BA491E" w:rsidRDefault="00BA491E" w:rsidP="00993BD7">
      <w:pPr>
        <w:pStyle w:val="StylIwony"/>
        <w:tabs>
          <w:tab w:val="left" w:pos="284"/>
        </w:tabs>
        <w:spacing w:before="0" w:after="0"/>
        <w:ind w:left="284" w:right="629"/>
        <w:rPr>
          <w:rFonts w:ascii="Verdana" w:hAnsi="Verdana"/>
          <w:sz w:val="20"/>
        </w:rPr>
      </w:pPr>
      <w:r w:rsidRPr="00993BD7">
        <w:rPr>
          <w:rFonts w:ascii="Verdana" w:hAnsi="Verdana"/>
          <w:sz w:val="20"/>
        </w:rPr>
        <w:t xml:space="preserve">Transport materiałów do wykonania ławy z kruszywa naturalnego lub łamanego </w:t>
      </w:r>
      <w:r w:rsidR="00BE6DFE">
        <w:rPr>
          <w:rFonts w:ascii="Verdana" w:hAnsi="Verdana"/>
          <w:sz w:val="20"/>
        </w:rPr>
        <w:t xml:space="preserve">zagęszczanego mechanicznie - wg SST D-04.04.02 </w:t>
      </w:r>
      <w:r w:rsidRPr="00993BD7">
        <w:rPr>
          <w:rFonts w:ascii="Verdana" w:hAnsi="Verdana"/>
          <w:sz w:val="20"/>
        </w:rPr>
        <w:t>pkt.4.</w:t>
      </w:r>
    </w:p>
    <w:p w14:paraId="5D26BEBF" w14:textId="77777777" w:rsidR="00BE6DFE" w:rsidRPr="00993BD7" w:rsidRDefault="00BE6DFE" w:rsidP="00993BD7">
      <w:pPr>
        <w:pStyle w:val="StylIwony"/>
        <w:tabs>
          <w:tab w:val="left" w:pos="284"/>
        </w:tabs>
        <w:spacing w:before="0" w:after="0"/>
        <w:ind w:left="284" w:right="629"/>
        <w:rPr>
          <w:rFonts w:ascii="Verdana" w:hAnsi="Verdana"/>
          <w:sz w:val="20"/>
        </w:rPr>
      </w:pPr>
    </w:p>
    <w:p w14:paraId="01CA1478" w14:textId="4875756D" w:rsidR="00BA491E" w:rsidRPr="00BE6DFE" w:rsidRDefault="00BA491E" w:rsidP="00BE6DFE">
      <w:pPr>
        <w:pStyle w:val="Nagwek2"/>
        <w:tabs>
          <w:tab w:val="left" w:pos="284"/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33" w:name="_Toc120209923"/>
      <w:r w:rsidRPr="00BE6DFE">
        <w:rPr>
          <w:rFonts w:ascii="Verdana" w:hAnsi="Verdana"/>
          <w:b/>
          <w:color w:val="auto"/>
          <w:sz w:val="20"/>
          <w:szCs w:val="20"/>
        </w:rPr>
        <w:t xml:space="preserve">4.4. </w:t>
      </w:r>
      <w:r w:rsidR="00BE6DFE">
        <w:rPr>
          <w:rFonts w:ascii="Verdana" w:hAnsi="Verdana"/>
          <w:b/>
          <w:color w:val="auto"/>
          <w:sz w:val="20"/>
          <w:szCs w:val="20"/>
        </w:rPr>
        <w:tab/>
      </w:r>
      <w:r w:rsidRPr="00BE6DFE">
        <w:rPr>
          <w:rFonts w:ascii="Verdana" w:hAnsi="Verdana"/>
          <w:b/>
          <w:color w:val="auto"/>
          <w:sz w:val="20"/>
          <w:szCs w:val="20"/>
        </w:rPr>
        <w:t>Transport prefabrykatów</w:t>
      </w:r>
      <w:bookmarkEnd w:id="33"/>
    </w:p>
    <w:p w14:paraId="407FFE62" w14:textId="17441AC8" w:rsidR="00BA491E" w:rsidRPr="00993BD7" w:rsidRDefault="00BA491E" w:rsidP="00993BD7">
      <w:pPr>
        <w:tabs>
          <w:tab w:val="left" w:pos="284"/>
          <w:tab w:val="left" w:pos="567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Składowanie elementów prefabrykowanych przepustów powinno odbywać się na wyrównanym, utwardzonym i odwodnionym podłożu. Poszczególne rodzaje elementów przepustów powinny być składane oddzielnie. Elementy należy układać na podkładach z zachowaniem prześwitu minimum </w:t>
      </w:r>
      <w:smartTag w:uri="urn:schemas-microsoft-com:office:smarttags" w:element="metricconverter">
        <w:smartTagPr>
          <w:attr w:name="ProductID" w:val="10 cm"/>
        </w:smartTagPr>
        <w:r w:rsidRPr="00993BD7">
          <w:rPr>
            <w:sz w:val="20"/>
            <w:szCs w:val="20"/>
          </w:rPr>
          <w:t>10 cm</w:t>
        </w:r>
      </w:smartTag>
      <w:r w:rsidRPr="00993BD7">
        <w:rPr>
          <w:sz w:val="20"/>
          <w:szCs w:val="20"/>
        </w:rPr>
        <w:t xml:space="preserve"> pomiędzy podłożem i elementem. Elementy mogą być składane w pozycji, w jakiej będą wbudowane w przepust i wtedy podkłady należy rozmieszczać w miejscach wskazanych w dokumentacji projektowej. Elementy przelotu przepustu zamknięte można składać wylotem do góry.</w:t>
      </w:r>
    </w:p>
    <w:p w14:paraId="094ED7B0" w14:textId="77777777" w:rsidR="00BA491E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Transport powinien odbywać się dowolnymi środkami transportu, w liczbie sztuk nie przekraczającej dopuszczalnego obciążenia środka transportu. Układanie elementów w wagonach powinno odbywać się otworem do góry dla wszystkich elementów przelotowych. Rozmieszczenie elementów na środkach transportu powinno być symetryczne. Elementy należy układać na podkładach drewnianych o wymiarach przekroju co najmniej 10×5 cm z odstępami pomiędzy elementami umożliwiającymi rozładowanie. Podkłady powinny wystawać poza obręb </w:t>
      </w:r>
      <w:r w:rsidRPr="00993BD7">
        <w:rPr>
          <w:sz w:val="20"/>
          <w:szCs w:val="20"/>
        </w:rPr>
        <w:lastRenderedPageBreak/>
        <w:t xml:space="preserve">elementu, co najmniej </w:t>
      </w:r>
      <w:smartTag w:uri="urn:schemas-microsoft-com:office:smarttags" w:element="metricconverter">
        <w:smartTagPr>
          <w:attr w:name="ProductID" w:val="30 cm"/>
        </w:smartTagPr>
        <w:r w:rsidRPr="00993BD7">
          <w:rPr>
            <w:sz w:val="20"/>
            <w:szCs w:val="20"/>
          </w:rPr>
          <w:t>30 cm</w:t>
        </w:r>
      </w:smartTag>
      <w:r w:rsidRPr="00993BD7">
        <w:rPr>
          <w:sz w:val="20"/>
          <w:szCs w:val="20"/>
        </w:rPr>
        <w:t>. Do transportu można przekazać elementy, w których beton osiągnął wytrzymałość, co najmniej 0,75 R.</w:t>
      </w:r>
    </w:p>
    <w:p w14:paraId="2AC41824" w14:textId="77777777" w:rsidR="00BE6DFE" w:rsidRPr="00993BD7" w:rsidRDefault="00BE6DF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30B53C80" w14:textId="3FDEDA5F" w:rsidR="00BA491E" w:rsidRPr="00BE6DFE" w:rsidRDefault="00BA491E" w:rsidP="00BE6DFE">
      <w:pPr>
        <w:pStyle w:val="Nagwek2"/>
        <w:tabs>
          <w:tab w:val="left" w:pos="284"/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34" w:name="_Toc120209924"/>
      <w:r w:rsidRPr="00BE6DFE">
        <w:rPr>
          <w:rFonts w:ascii="Verdana" w:hAnsi="Verdana"/>
          <w:b/>
          <w:color w:val="auto"/>
          <w:sz w:val="20"/>
          <w:szCs w:val="20"/>
        </w:rPr>
        <w:t xml:space="preserve">4.5. </w:t>
      </w:r>
      <w:r w:rsidR="00BE6DFE">
        <w:rPr>
          <w:rFonts w:ascii="Verdana" w:hAnsi="Verdana"/>
          <w:b/>
          <w:color w:val="auto"/>
          <w:sz w:val="20"/>
          <w:szCs w:val="20"/>
        </w:rPr>
        <w:tab/>
      </w:r>
      <w:r w:rsidRPr="00BE6DFE">
        <w:rPr>
          <w:rFonts w:ascii="Verdana" w:hAnsi="Verdana"/>
          <w:b/>
          <w:color w:val="auto"/>
          <w:sz w:val="20"/>
          <w:szCs w:val="20"/>
        </w:rPr>
        <w:t>Składowanie uszczelek</w:t>
      </w:r>
      <w:bookmarkEnd w:id="34"/>
      <w:r w:rsidRPr="00BE6DFE">
        <w:rPr>
          <w:rFonts w:ascii="Verdana" w:hAnsi="Verdana"/>
          <w:b/>
          <w:color w:val="auto"/>
          <w:sz w:val="20"/>
          <w:szCs w:val="20"/>
        </w:rPr>
        <w:t xml:space="preserve"> </w:t>
      </w:r>
    </w:p>
    <w:p w14:paraId="33DED1DE" w14:textId="77777777" w:rsidR="00BA491E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Uszczelki należy przechowywać w temperaturze +5°C do +15°C, w stanie nie naprężonym, nie ściśniętym, nie poddane innym odkształceniom. Uszczelki należy chronić przed silnym światłem słonecznym.</w:t>
      </w:r>
    </w:p>
    <w:p w14:paraId="6F6D1A6B" w14:textId="77777777" w:rsidR="00BE6DFE" w:rsidRPr="00993BD7" w:rsidRDefault="00BE6DF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0626038D" w14:textId="479B77ED" w:rsidR="00BA491E" w:rsidRPr="00BE6DFE" w:rsidRDefault="00BA491E" w:rsidP="00BE6DFE">
      <w:pPr>
        <w:pStyle w:val="Nagwek2"/>
        <w:tabs>
          <w:tab w:val="left" w:pos="284"/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35" w:name="_Toc120209925"/>
      <w:r w:rsidRPr="00BE6DFE">
        <w:rPr>
          <w:rFonts w:ascii="Verdana" w:hAnsi="Verdana"/>
          <w:b/>
          <w:color w:val="auto"/>
          <w:sz w:val="20"/>
          <w:szCs w:val="20"/>
        </w:rPr>
        <w:t xml:space="preserve">4.6. </w:t>
      </w:r>
      <w:r w:rsidR="00BE6DFE">
        <w:rPr>
          <w:rFonts w:ascii="Verdana" w:hAnsi="Verdana"/>
          <w:b/>
          <w:color w:val="auto"/>
          <w:sz w:val="20"/>
          <w:szCs w:val="20"/>
        </w:rPr>
        <w:tab/>
      </w:r>
      <w:r w:rsidRPr="00BE6DFE">
        <w:rPr>
          <w:rFonts w:ascii="Verdana" w:hAnsi="Verdana"/>
          <w:b/>
          <w:color w:val="auto"/>
          <w:sz w:val="20"/>
          <w:szCs w:val="20"/>
        </w:rPr>
        <w:t>Transport materiałów do wykonania izolacji</w:t>
      </w:r>
      <w:bookmarkEnd w:id="35"/>
      <w:r w:rsidRPr="00BE6DFE">
        <w:rPr>
          <w:rFonts w:ascii="Verdana" w:hAnsi="Verdana"/>
          <w:b/>
          <w:color w:val="auto"/>
          <w:sz w:val="20"/>
          <w:szCs w:val="20"/>
        </w:rPr>
        <w:t xml:space="preserve"> </w:t>
      </w:r>
    </w:p>
    <w:p w14:paraId="7B62D9CA" w14:textId="77777777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Materiał powinien być pakowany w szczelnie zamknięte oryginalne  pojemniki producenta. Pojemniki należy magazynować w pozycji stojącej z dala od źródeł ognia i elementów grzejnych, w warunkach zabezpieczających je przed nasłonecznieniem i wpływami atmosferycznymi, w pomieszczeniach suchych, chłodnych, zabezpieczonych przed działaniem mrozu i promieni słonecznych. Materiał, pakowany jak wyżej, może być przewożony dowolnymi środkami transportu z zachowaniem przepisów obowiązujących przy przewozie materiałów niebezpiecznych na drogach publicznych. Pojemniki należy przewozić krytymi środkami transportu chroniąc opakowania przed uszkodzeniami mechanicznymi,  mrozem i promieniami UV.</w:t>
      </w:r>
    </w:p>
    <w:p w14:paraId="1A4A029C" w14:textId="77777777" w:rsidR="00BA491E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Należy przestrzegać daty przydatności do użytku produktu.</w:t>
      </w:r>
    </w:p>
    <w:p w14:paraId="7906A44F" w14:textId="77777777" w:rsidR="00BE6DFE" w:rsidRPr="00993BD7" w:rsidRDefault="00BE6DF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67109D2F" w14:textId="71ED6039" w:rsidR="00A15B4F" w:rsidRPr="00993BD7" w:rsidRDefault="00A15B4F" w:rsidP="00BE6DFE">
      <w:pPr>
        <w:pStyle w:val="Nagwek1"/>
        <w:numPr>
          <w:ilvl w:val="0"/>
          <w:numId w:val="1"/>
        </w:numPr>
        <w:tabs>
          <w:tab w:val="left" w:pos="284"/>
          <w:tab w:val="left" w:pos="1134"/>
        </w:tabs>
        <w:spacing w:line="360" w:lineRule="auto"/>
        <w:ind w:left="284" w:right="629" w:firstLine="0"/>
        <w:jc w:val="both"/>
      </w:pPr>
      <w:bookmarkStart w:id="36" w:name="_Toc120209926"/>
      <w:r w:rsidRPr="00993BD7">
        <w:t>WYKONANIE ROBÓT</w:t>
      </w:r>
      <w:bookmarkEnd w:id="36"/>
      <w:r w:rsidRPr="00993BD7">
        <w:t xml:space="preserve"> </w:t>
      </w:r>
    </w:p>
    <w:p w14:paraId="036B0897" w14:textId="15C93BA3" w:rsidR="00A15B4F" w:rsidRPr="00993BD7" w:rsidRDefault="00A15B4F" w:rsidP="00BE6DFE">
      <w:pPr>
        <w:pStyle w:val="Akapitzlist"/>
        <w:numPr>
          <w:ilvl w:val="1"/>
          <w:numId w:val="1"/>
        </w:numPr>
        <w:tabs>
          <w:tab w:val="left" w:pos="284"/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993BD7">
        <w:rPr>
          <w:b/>
          <w:sz w:val="20"/>
          <w:szCs w:val="20"/>
        </w:rPr>
        <w:t xml:space="preserve">Szczegółowe zasady wykonania robót </w:t>
      </w:r>
    </w:p>
    <w:p w14:paraId="3C354DA4" w14:textId="429EF8F1" w:rsidR="00A15B4F" w:rsidRPr="00993BD7" w:rsidRDefault="00A15B4F" w:rsidP="00993BD7">
      <w:pPr>
        <w:tabs>
          <w:tab w:val="left" w:pos="284"/>
        </w:tabs>
        <w:spacing w:line="360" w:lineRule="auto"/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Szczegółowe zasady wykonania robót podano w SST D-M-00.00.00 „Wymagania ogólne” pkt 5.</w:t>
      </w:r>
    </w:p>
    <w:p w14:paraId="1618440E" w14:textId="0EDA7399" w:rsidR="00BA491E" w:rsidRPr="00BE6DFE" w:rsidRDefault="00BA491E" w:rsidP="00BE6DFE">
      <w:pPr>
        <w:pStyle w:val="Nagwek2"/>
        <w:tabs>
          <w:tab w:val="left" w:pos="284"/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37" w:name="_Toc120209927"/>
      <w:r w:rsidRPr="00BE6DFE">
        <w:rPr>
          <w:rFonts w:ascii="Verdana" w:hAnsi="Verdana"/>
          <w:b/>
          <w:color w:val="auto"/>
          <w:sz w:val="20"/>
          <w:szCs w:val="20"/>
        </w:rPr>
        <w:t xml:space="preserve">5.2. </w:t>
      </w:r>
      <w:r w:rsidR="00BE6DFE">
        <w:rPr>
          <w:rFonts w:ascii="Verdana" w:hAnsi="Verdana"/>
          <w:b/>
          <w:color w:val="auto"/>
          <w:sz w:val="20"/>
          <w:szCs w:val="20"/>
        </w:rPr>
        <w:tab/>
      </w:r>
      <w:r w:rsidRPr="00BE6DFE">
        <w:rPr>
          <w:rFonts w:ascii="Verdana" w:hAnsi="Verdana"/>
          <w:b/>
          <w:color w:val="auto"/>
          <w:sz w:val="20"/>
          <w:szCs w:val="20"/>
        </w:rPr>
        <w:t>Wykonanie wykopów pod przepust</w:t>
      </w:r>
      <w:bookmarkEnd w:id="37"/>
    </w:p>
    <w:p w14:paraId="3BF79AB6" w14:textId="2334FAA1" w:rsidR="00BA491E" w:rsidRPr="00993BD7" w:rsidRDefault="00BA491E" w:rsidP="00993BD7">
      <w:pPr>
        <w:tabs>
          <w:tab w:val="left" w:pos="284"/>
        </w:tabs>
        <w:spacing w:line="247" w:lineRule="exact"/>
        <w:ind w:left="284" w:right="629"/>
        <w:jc w:val="both"/>
        <w:rPr>
          <w:sz w:val="20"/>
          <w:szCs w:val="20"/>
        </w:rPr>
      </w:pPr>
      <w:r w:rsidRPr="00993BD7">
        <w:rPr>
          <w:spacing w:val="1"/>
          <w:sz w:val="20"/>
          <w:szCs w:val="20"/>
        </w:rPr>
        <w:t>M</w:t>
      </w:r>
      <w:r w:rsidRPr="00993BD7">
        <w:rPr>
          <w:sz w:val="20"/>
          <w:szCs w:val="20"/>
        </w:rPr>
        <w:t>e</w:t>
      </w:r>
      <w:r w:rsidRPr="00993BD7">
        <w:rPr>
          <w:spacing w:val="1"/>
          <w:sz w:val="20"/>
          <w:szCs w:val="20"/>
        </w:rPr>
        <w:t>t</w:t>
      </w:r>
      <w:r w:rsidRPr="00993BD7">
        <w:rPr>
          <w:spacing w:val="-2"/>
          <w:sz w:val="20"/>
          <w:szCs w:val="20"/>
        </w:rPr>
        <w:t>o</w:t>
      </w:r>
      <w:r w:rsidRPr="00993BD7">
        <w:rPr>
          <w:sz w:val="20"/>
          <w:szCs w:val="20"/>
        </w:rPr>
        <w:t>da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pacing w:val="-1"/>
          <w:sz w:val="20"/>
          <w:szCs w:val="20"/>
        </w:rPr>
        <w:t>w</w:t>
      </w:r>
      <w:r w:rsidRPr="00993BD7">
        <w:rPr>
          <w:spacing w:val="-2"/>
          <w:sz w:val="20"/>
          <w:szCs w:val="20"/>
        </w:rPr>
        <w:t>yk</w:t>
      </w:r>
      <w:r w:rsidRPr="00993BD7">
        <w:rPr>
          <w:sz w:val="20"/>
          <w:szCs w:val="20"/>
        </w:rPr>
        <w:t>onan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a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pacing w:val="-1"/>
          <w:sz w:val="20"/>
          <w:szCs w:val="20"/>
        </w:rPr>
        <w:t>r</w:t>
      </w:r>
      <w:r w:rsidRPr="00993BD7">
        <w:rPr>
          <w:sz w:val="20"/>
          <w:szCs w:val="20"/>
        </w:rPr>
        <w:t>obót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z</w:t>
      </w:r>
      <w:r w:rsidRPr="00993BD7">
        <w:rPr>
          <w:spacing w:val="-1"/>
          <w:sz w:val="20"/>
          <w:szCs w:val="20"/>
        </w:rPr>
        <w:t>i</w:t>
      </w:r>
      <w:r w:rsidRPr="00993BD7">
        <w:rPr>
          <w:sz w:val="20"/>
          <w:szCs w:val="20"/>
        </w:rPr>
        <w:t>e</w:t>
      </w:r>
      <w:r w:rsidRPr="00993BD7">
        <w:rPr>
          <w:spacing w:val="-4"/>
          <w:sz w:val="20"/>
          <w:szCs w:val="20"/>
        </w:rPr>
        <w:t>m</w:t>
      </w:r>
      <w:r w:rsidRPr="00993BD7">
        <w:rPr>
          <w:spacing w:val="2"/>
          <w:sz w:val="20"/>
          <w:szCs w:val="20"/>
        </w:rPr>
        <w:t>n</w:t>
      </w:r>
      <w:r w:rsidRPr="00993BD7">
        <w:rPr>
          <w:spacing w:val="-2"/>
          <w:sz w:val="20"/>
          <w:szCs w:val="20"/>
        </w:rPr>
        <w:t>y</w:t>
      </w:r>
      <w:r w:rsidRPr="00993BD7">
        <w:rPr>
          <w:sz w:val="20"/>
          <w:szCs w:val="20"/>
        </w:rPr>
        <w:t>ch po</w:t>
      </w:r>
      <w:r w:rsidRPr="00993BD7">
        <w:rPr>
          <w:spacing w:val="-1"/>
          <w:sz w:val="20"/>
          <w:szCs w:val="20"/>
        </w:rPr>
        <w:t>w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nna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z w:val="20"/>
          <w:szCs w:val="20"/>
        </w:rPr>
        <w:t>b</w:t>
      </w:r>
      <w:r w:rsidRPr="00993BD7">
        <w:rPr>
          <w:spacing w:val="-2"/>
          <w:sz w:val="20"/>
          <w:szCs w:val="20"/>
        </w:rPr>
        <w:t>y</w:t>
      </w:r>
      <w:r w:rsidRPr="00993BD7">
        <w:rPr>
          <w:sz w:val="20"/>
          <w:szCs w:val="20"/>
        </w:rPr>
        <w:t>ć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zg</w:t>
      </w:r>
      <w:r w:rsidRPr="00993BD7">
        <w:rPr>
          <w:sz w:val="20"/>
          <w:szCs w:val="20"/>
        </w:rPr>
        <w:t>odna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z w:val="20"/>
          <w:szCs w:val="20"/>
        </w:rPr>
        <w:t>z</w:t>
      </w:r>
      <w:r w:rsidR="00BE6DFE">
        <w:rPr>
          <w:spacing w:val="-2"/>
          <w:sz w:val="20"/>
          <w:szCs w:val="20"/>
        </w:rPr>
        <w:t xml:space="preserve"> S</w:t>
      </w:r>
      <w:r w:rsidRPr="00993BD7">
        <w:rPr>
          <w:spacing w:val="-2"/>
          <w:sz w:val="20"/>
          <w:szCs w:val="20"/>
        </w:rPr>
        <w:t xml:space="preserve">ST </w:t>
      </w:r>
      <w:r w:rsidRPr="00993BD7">
        <w:rPr>
          <w:spacing w:val="-1"/>
          <w:sz w:val="20"/>
          <w:szCs w:val="20"/>
        </w:rPr>
        <w:t>D</w:t>
      </w:r>
      <w:r w:rsidRPr="00993BD7">
        <w:rPr>
          <w:sz w:val="20"/>
          <w:szCs w:val="20"/>
        </w:rPr>
        <w:t>.02.01.</w:t>
      </w:r>
      <w:r w:rsidRPr="00993BD7">
        <w:rPr>
          <w:spacing w:val="-2"/>
          <w:sz w:val="20"/>
          <w:szCs w:val="20"/>
        </w:rPr>
        <w:t>0</w:t>
      </w:r>
      <w:r w:rsidRPr="00993BD7">
        <w:rPr>
          <w:sz w:val="20"/>
          <w:szCs w:val="20"/>
        </w:rPr>
        <w:t>1</w:t>
      </w:r>
      <w:r w:rsidRPr="00993BD7">
        <w:rPr>
          <w:spacing w:val="-2"/>
          <w:sz w:val="20"/>
          <w:szCs w:val="20"/>
        </w:rPr>
        <w:t xml:space="preserve"> </w:t>
      </w:r>
      <w:r w:rsidRPr="00993BD7">
        <w:rPr>
          <w:sz w:val="20"/>
          <w:szCs w:val="20"/>
        </w:rPr>
        <w:t>W</w:t>
      </w:r>
      <w:r w:rsidRPr="00993BD7">
        <w:rPr>
          <w:spacing w:val="-2"/>
          <w:sz w:val="20"/>
          <w:szCs w:val="20"/>
        </w:rPr>
        <w:t>yk</w:t>
      </w:r>
      <w:r w:rsidRPr="00993BD7">
        <w:rPr>
          <w:sz w:val="20"/>
          <w:szCs w:val="20"/>
        </w:rPr>
        <w:t>onan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e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pacing w:val="-1"/>
          <w:sz w:val="20"/>
          <w:szCs w:val="20"/>
        </w:rPr>
        <w:t>w</w:t>
      </w:r>
      <w:r w:rsidRPr="00993BD7">
        <w:rPr>
          <w:spacing w:val="-2"/>
          <w:sz w:val="20"/>
          <w:szCs w:val="20"/>
        </w:rPr>
        <w:t>yk</w:t>
      </w:r>
      <w:r w:rsidRPr="00993BD7">
        <w:rPr>
          <w:sz w:val="20"/>
          <w:szCs w:val="20"/>
        </w:rPr>
        <w:t>opó</w:t>
      </w:r>
      <w:r w:rsidRPr="00993BD7">
        <w:rPr>
          <w:spacing w:val="-1"/>
          <w:sz w:val="20"/>
          <w:szCs w:val="20"/>
        </w:rPr>
        <w:t>w w gruntach nieskalistych</w:t>
      </w:r>
      <w:r w:rsidRPr="00993BD7">
        <w:rPr>
          <w:sz w:val="20"/>
          <w:szCs w:val="20"/>
        </w:rPr>
        <w:t>.</w:t>
      </w:r>
    </w:p>
    <w:p w14:paraId="24F718DA" w14:textId="77777777" w:rsidR="00BA491E" w:rsidRPr="00993BD7" w:rsidRDefault="00BA491E" w:rsidP="00993BD7">
      <w:pPr>
        <w:tabs>
          <w:tab w:val="left" w:pos="284"/>
        </w:tabs>
        <w:spacing w:before="5" w:line="252" w:lineRule="exact"/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Śc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any</w:t>
      </w:r>
      <w:r w:rsidRPr="00993BD7">
        <w:rPr>
          <w:spacing w:val="3"/>
          <w:sz w:val="20"/>
          <w:szCs w:val="20"/>
        </w:rPr>
        <w:t xml:space="preserve"> </w:t>
      </w:r>
      <w:r w:rsidRPr="00993BD7">
        <w:rPr>
          <w:spacing w:val="-1"/>
          <w:sz w:val="20"/>
          <w:szCs w:val="20"/>
        </w:rPr>
        <w:t>w</w:t>
      </w:r>
      <w:r w:rsidRPr="00993BD7">
        <w:rPr>
          <w:sz w:val="20"/>
          <w:szCs w:val="20"/>
        </w:rPr>
        <w:t>y</w:t>
      </w:r>
      <w:r w:rsidRPr="00993BD7">
        <w:rPr>
          <w:spacing w:val="-2"/>
          <w:sz w:val="20"/>
          <w:szCs w:val="20"/>
        </w:rPr>
        <w:t>k</w:t>
      </w:r>
      <w:r w:rsidRPr="00993BD7">
        <w:rPr>
          <w:sz w:val="20"/>
          <w:szCs w:val="20"/>
        </w:rPr>
        <w:t>opów</w:t>
      </w:r>
      <w:r w:rsidRPr="00993BD7">
        <w:rPr>
          <w:spacing w:val="4"/>
          <w:sz w:val="20"/>
          <w:szCs w:val="20"/>
        </w:rPr>
        <w:t xml:space="preserve"> </w:t>
      </w:r>
      <w:r w:rsidRPr="00993BD7">
        <w:rPr>
          <w:spacing w:val="-1"/>
          <w:sz w:val="20"/>
          <w:szCs w:val="20"/>
        </w:rPr>
        <w:t>w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nny</w:t>
      </w:r>
      <w:r w:rsidRPr="00993BD7">
        <w:rPr>
          <w:spacing w:val="3"/>
          <w:sz w:val="20"/>
          <w:szCs w:val="20"/>
        </w:rPr>
        <w:t xml:space="preserve"> </w:t>
      </w:r>
      <w:r w:rsidRPr="00993BD7">
        <w:rPr>
          <w:spacing w:val="2"/>
          <w:sz w:val="20"/>
          <w:szCs w:val="20"/>
        </w:rPr>
        <w:t>b</w:t>
      </w:r>
      <w:r w:rsidRPr="00993BD7">
        <w:rPr>
          <w:sz w:val="20"/>
          <w:szCs w:val="20"/>
        </w:rPr>
        <w:t>yć</w:t>
      </w:r>
      <w:r w:rsidRPr="00993BD7">
        <w:rPr>
          <w:spacing w:val="5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abe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p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ec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one</w:t>
      </w:r>
      <w:r w:rsidRPr="00993BD7">
        <w:rPr>
          <w:spacing w:val="5"/>
          <w:sz w:val="20"/>
          <w:szCs w:val="20"/>
        </w:rPr>
        <w:t xml:space="preserve"> </w:t>
      </w:r>
      <w:r w:rsidRPr="00993BD7">
        <w:rPr>
          <w:sz w:val="20"/>
          <w:szCs w:val="20"/>
        </w:rPr>
        <w:t>na</w:t>
      </w:r>
      <w:r w:rsidRPr="00993BD7">
        <w:rPr>
          <w:spacing w:val="5"/>
          <w:sz w:val="20"/>
          <w:szCs w:val="20"/>
        </w:rPr>
        <w:t xml:space="preserve"> </w:t>
      </w:r>
      <w:r w:rsidRPr="00993BD7">
        <w:rPr>
          <w:sz w:val="20"/>
          <w:szCs w:val="20"/>
        </w:rPr>
        <w:t>c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as</w:t>
      </w:r>
      <w:r w:rsidRPr="00993BD7">
        <w:rPr>
          <w:spacing w:val="6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r</w:t>
      </w:r>
      <w:r w:rsidRPr="00993BD7">
        <w:rPr>
          <w:spacing w:val="-2"/>
          <w:sz w:val="20"/>
          <w:szCs w:val="20"/>
        </w:rPr>
        <w:t>o</w:t>
      </w:r>
      <w:r w:rsidRPr="00993BD7">
        <w:rPr>
          <w:sz w:val="20"/>
          <w:szCs w:val="20"/>
        </w:rPr>
        <w:t>bót</w:t>
      </w:r>
      <w:r w:rsidRPr="00993BD7">
        <w:rPr>
          <w:spacing w:val="6"/>
          <w:sz w:val="20"/>
          <w:szCs w:val="20"/>
        </w:rPr>
        <w:t xml:space="preserve"> </w:t>
      </w:r>
      <w:r w:rsidRPr="00993BD7">
        <w:rPr>
          <w:spacing w:val="-1"/>
          <w:sz w:val="20"/>
          <w:szCs w:val="20"/>
        </w:rPr>
        <w:t>w</w:t>
      </w:r>
      <w:r w:rsidRPr="00993BD7">
        <w:rPr>
          <w:sz w:val="20"/>
          <w:szCs w:val="20"/>
        </w:rPr>
        <w:t>g</w:t>
      </w:r>
      <w:r w:rsidRPr="00993BD7">
        <w:rPr>
          <w:spacing w:val="3"/>
          <w:sz w:val="20"/>
          <w:szCs w:val="20"/>
        </w:rPr>
        <w:t xml:space="preserve"> </w:t>
      </w:r>
      <w:r w:rsidRPr="00993BD7">
        <w:rPr>
          <w:sz w:val="20"/>
          <w:szCs w:val="20"/>
        </w:rPr>
        <w:t>do</w:t>
      </w:r>
      <w:r w:rsidRPr="00993BD7">
        <w:rPr>
          <w:spacing w:val="-2"/>
          <w:sz w:val="20"/>
          <w:szCs w:val="20"/>
        </w:rPr>
        <w:t>k</w:t>
      </w:r>
      <w:r w:rsidRPr="00993BD7">
        <w:rPr>
          <w:spacing w:val="2"/>
          <w:sz w:val="20"/>
          <w:szCs w:val="20"/>
        </w:rPr>
        <w:t>u</w:t>
      </w:r>
      <w:r w:rsidRPr="00993BD7">
        <w:rPr>
          <w:spacing w:val="-4"/>
          <w:sz w:val="20"/>
          <w:szCs w:val="20"/>
        </w:rPr>
        <w:t>m</w:t>
      </w:r>
      <w:r w:rsidRPr="00993BD7">
        <w:rPr>
          <w:sz w:val="20"/>
          <w:szCs w:val="20"/>
        </w:rPr>
        <w:t>en</w:t>
      </w:r>
      <w:r w:rsidRPr="00993BD7">
        <w:rPr>
          <w:spacing w:val="1"/>
          <w:sz w:val="20"/>
          <w:szCs w:val="20"/>
        </w:rPr>
        <w:t>t</w:t>
      </w:r>
      <w:r w:rsidRPr="00993BD7">
        <w:rPr>
          <w:sz w:val="20"/>
          <w:szCs w:val="20"/>
        </w:rPr>
        <w:t>a</w:t>
      </w:r>
      <w:r w:rsidRPr="00993BD7">
        <w:rPr>
          <w:spacing w:val="-2"/>
          <w:sz w:val="20"/>
          <w:szCs w:val="20"/>
        </w:rPr>
        <w:t>c</w:t>
      </w:r>
      <w:r w:rsidRPr="00993BD7">
        <w:rPr>
          <w:spacing w:val="3"/>
          <w:sz w:val="20"/>
          <w:szCs w:val="20"/>
        </w:rPr>
        <w:t>j</w:t>
      </w:r>
      <w:r w:rsidRPr="00993BD7">
        <w:rPr>
          <w:sz w:val="20"/>
          <w:szCs w:val="20"/>
        </w:rPr>
        <w:t>i</w:t>
      </w:r>
      <w:r w:rsidRPr="00993BD7">
        <w:rPr>
          <w:spacing w:val="4"/>
          <w:sz w:val="20"/>
          <w:szCs w:val="20"/>
        </w:rPr>
        <w:t xml:space="preserve"> </w:t>
      </w:r>
      <w:r w:rsidRPr="00993BD7">
        <w:rPr>
          <w:sz w:val="20"/>
          <w:szCs w:val="20"/>
        </w:rPr>
        <w:t>w</w:t>
      </w:r>
      <w:r w:rsidRPr="00993BD7">
        <w:rPr>
          <w:spacing w:val="-2"/>
          <w:sz w:val="20"/>
          <w:szCs w:val="20"/>
        </w:rPr>
        <w:t>y</w:t>
      </w:r>
      <w:r w:rsidRPr="00993BD7">
        <w:rPr>
          <w:sz w:val="20"/>
          <w:szCs w:val="20"/>
        </w:rPr>
        <w:t>kona</w:t>
      </w:r>
      <w:r w:rsidRPr="00993BD7">
        <w:rPr>
          <w:spacing w:val="-1"/>
          <w:sz w:val="20"/>
          <w:szCs w:val="20"/>
        </w:rPr>
        <w:t>w</w:t>
      </w:r>
      <w:r w:rsidRPr="00993BD7">
        <w:rPr>
          <w:sz w:val="20"/>
          <w:szCs w:val="20"/>
        </w:rPr>
        <w:t>cy</w:t>
      </w:r>
      <w:r w:rsidRPr="00993BD7">
        <w:rPr>
          <w:spacing w:val="3"/>
          <w:sz w:val="20"/>
          <w:szCs w:val="20"/>
        </w:rPr>
        <w:t xml:space="preserve"> </w:t>
      </w:r>
      <w:r w:rsidRPr="00993BD7">
        <w:rPr>
          <w:sz w:val="20"/>
          <w:szCs w:val="20"/>
        </w:rPr>
        <w:t>i</w:t>
      </w:r>
      <w:r w:rsidRPr="00993BD7">
        <w:rPr>
          <w:spacing w:val="6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a</w:t>
      </w:r>
      <w:r w:rsidRPr="00993BD7">
        <w:rPr>
          <w:spacing w:val="1"/>
          <w:sz w:val="20"/>
          <w:szCs w:val="20"/>
        </w:rPr>
        <w:t>l</w:t>
      </w:r>
      <w:r w:rsidRPr="00993BD7">
        <w:rPr>
          <w:sz w:val="20"/>
          <w:szCs w:val="20"/>
        </w:rPr>
        <w:t>eceń</w:t>
      </w:r>
      <w:r w:rsidRPr="00993BD7">
        <w:rPr>
          <w:spacing w:val="5"/>
          <w:sz w:val="20"/>
          <w:szCs w:val="20"/>
        </w:rPr>
        <w:t xml:space="preserve"> </w:t>
      </w:r>
      <w:r w:rsidRPr="00993BD7">
        <w:rPr>
          <w:spacing w:val="-4"/>
          <w:sz w:val="20"/>
          <w:szCs w:val="20"/>
        </w:rPr>
        <w:t>I</w:t>
      </w:r>
      <w:r w:rsidRPr="00993BD7">
        <w:rPr>
          <w:sz w:val="20"/>
          <w:szCs w:val="20"/>
        </w:rPr>
        <w:t>nż</w:t>
      </w:r>
      <w:r w:rsidRPr="00993BD7">
        <w:rPr>
          <w:spacing w:val="-2"/>
          <w:sz w:val="20"/>
          <w:szCs w:val="20"/>
        </w:rPr>
        <w:t>y</w:t>
      </w:r>
      <w:r w:rsidRPr="00993BD7">
        <w:rPr>
          <w:sz w:val="20"/>
          <w:szCs w:val="20"/>
        </w:rPr>
        <w:t>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e</w:t>
      </w:r>
      <w:r w:rsidRPr="00993BD7">
        <w:rPr>
          <w:spacing w:val="1"/>
          <w:sz w:val="20"/>
          <w:szCs w:val="20"/>
        </w:rPr>
        <w:t>r</w:t>
      </w:r>
      <w:r w:rsidRPr="00993BD7">
        <w:rPr>
          <w:spacing w:val="-2"/>
          <w:sz w:val="20"/>
          <w:szCs w:val="20"/>
        </w:rPr>
        <w:t>a</w:t>
      </w:r>
      <w:r w:rsidRPr="00993BD7">
        <w:rPr>
          <w:sz w:val="20"/>
          <w:szCs w:val="20"/>
        </w:rPr>
        <w:t>. W</w:t>
      </w:r>
      <w:r w:rsidRPr="00993BD7">
        <w:rPr>
          <w:spacing w:val="1"/>
          <w:sz w:val="20"/>
          <w:szCs w:val="20"/>
        </w:rPr>
        <w:t xml:space="preserve"> s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c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e</w:t>
      </w:r>
      <w:r w:rsidRPr="00993BD7">
        <w:rPr>
          <w:spacing w:val="-2"/>
          <w:sz w:val="20"/>
          <w:szCs w:val="20"/>
        </w:rPr>
        <w:t>g</w:t>
      </w:r>
      <w:r w:rsidRPr="00993BD7">
        <w:rPr>
          <w:sz w:val="20"/>
          <w:szCs w:val="20"/>
        </w:rPr>
        <w:t>ó</w:t>
      </w:r>
      <w:r w:rsidRPr="00993BD7">
        <w:rPr>
          <w:spacing w:val="1"/>
          <w:sz w:val="20"/>
          <w:szCs w:val="20"/>
        </w:rPr>
        <w:t>l</w:t>
      </w:r>
      <w:r w:rsidRPr="00993BD7">
        <w:rPr>
          <w:sz w:val="20"/>
          <w:szCs w:val="20"/>
        </w:rPr>
        <w:t>no</w:t>
      </w:r>
      <w:r w:rsidRPr="00993BD7">
        <w:rPr>
          <w:spacing w:val="1"/>
          <w:sz w:val="20"/>
          <w:szCs w:val="20"/>
        </w:rPr>
        <w:t>ś</w:t>
      </w:r>
      <w:r w:rsidRPr="00993BD7">
        <w:rPr>
          <w:sz w:val="20"/>
          <w:szCs w:val="20"/>
        </w:rPr>
        <w:t>ci</w:t>
      </w:r>
      <w:r w:rsidRPr="00993BD7">
        <w:rPr>
          <w:spacing w:val="-1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abe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p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e</w:t>
      </w:r>
      <w:r w:rsidRPr="00993BD7">
        <w:rPr>
          <w:spacing w:val="-2"/>
          <w:sz w:val="20"/>
          <w:szCs w:val="20"/>
        </w:rPr>
        <w:t>cz</w:t>
      </w:r>
      <w:r w:rsidRPr="00993BD7">
        <w:rPr>
          <w:sz w:val="20"/>
          <w:szCs w:val="20"/>
        </w:rPr>
        <w:t>en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e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pacing w:val="-4"/>
          <w:sz w:val="20"/>
          <w:szCs w:val="20"/>
        </w:rPr>
        <w:t>m</w:t>
      </w:r>
      <w:r w:rsidRPr="00993BD7">
        <w:rPr>
          <w:sz w:val="20"/>
          <w:szCs w:val="20"/>
        </w:rPr>
        <w:t>o</w:t>
      </w:r>
      <w:r w:rsidRPr="00993BD7">
        <w:rPr>
          <w:spacing w:val="-2"/>
          <w:sz w:val="20"/>
          <w:szCs w:val="20"/>
        </w:rPr>
        <w:t>ż</w:t>
      </w:r>
      <w:r w:rsidRPr="00993BD7">
        <w:rPr>
          <w:sz w:val="20"/>
          <w:szCs w:val="20"/>
        </w:rPr>
        <w:t>e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z w:val="20"/>
          <w:szCs w:val="20"/>
        </w:rPr>
        <w:t>po</w:t>
      </w:r>
      <w:r w:rsidRPr="00993BD7">
        <w:rPr>
          <w:spacing w:val="1"/>
          <w:sz w:val="20"/>
          <w:szCs w:val="20"/>
        </w:rPr>
        <w:t>l</w:t>
      </w:r>
      <w:r w:rsidRPr="00993BD7">
        <w:rPr>
          <w:sz w:val="20"/>
          <w:szCs w:val="20"/>
        </w:rPr>
        <w:t>e</w:t>
      </w:r>
      <w:r w:rsidRPr="00993BD7">
        <w:rPr>
          <w:spacing w:val="-2"/>
          <w:sz w:val="20"/>
          <w:szCs w:val="20"/>
        </w:rPr>
        <w:t>g</w:t>
      </w:r>
      <w:r w:rsidRPr="00993BD7">
        <w:rPr>
          <w:sz w:val="20"/>
          <w:szCs w:val="20"/>
        </w:rPr>
        <w:t>ać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z w:val="20"/>
          <w:szCs w:val="20"/>
        </w:rPr>
        <w:t>na:</w:t>
      </w:r>
    </w:p>
    <w:p w14:paraId="368129C7" w14:textId="77777777" w:rsidR="00BA491E" w:rsidRPr="00993BD7" w:rsidRDefault="00BA491E" w:rsidP="00993BD7">
      <w:pPr>
        <w:numPr>
          <w:ilvl w:val="0"/>
          <w:numId w:val="22"/>
        </w:numPr>
        <w:tabs>
          <w:tab w:val="left" w:pos="284"/>
          <w:tab w:val="left" w:pos="420"/>
        </w:tabs>
        <w:overflowPunct w:val="0"/>
        <w:adjustRightInd w:val="0"/>
        <w:spacing w:line="252" w:lineRule="exact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pacing w:val="1"/>
          <w:sz w:val="20"/>
          <w:szCs w:val="20"/>
        </w:rPr>
        <w:t>st</w:t>
      </w:r>
      <w:r w:rsidRPr="00993BD7">
        <w:rPr>
          <w:sz w:val="20"/>
          <w:szCs w:val="20"/>
        </w:rPr>
        <w:t>o</w:t>
      </w:r>
      <w:r w:rsidRPr="00993BD7">
        <w:rPr>
          <w:spacing w:val="-2"/>
          <w:sz w:val="20"/>
          <w:szCs w:val="20"/>
        </w:rPr>
        <w:t>s</w:t>
      </w:r>
      <w:r w:rsidRPr="00993BD7">
        <w:rPr>
          <w:sz w:val="20"/>
          <w:szCs w:val="20"/>
        </w:rPr>
        <w:t>o</w:t>
      </w:r>
      <w:r w:rsidRPr="00993BD7">
        <w:rPr>
          <w:spacing w:val="-1"/>
          <w:sz w:val="20"/>
          <w:szCs w:val="20"/>
        </w:rPr>
        <w:t>w</w:t>
      </w:r>
      <w:r w:rsidRPr="00993BD7">
        <w:rPr>
          <w:sz w:val="20"/>
          <w:szCs w:val="20"/>
        </w:rPr>
        <w:t>an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u</w:t>
      </w:r>
      <w:r w:rsidRPr="00993BD7">
        <w:rPr>
          <w:spacing w:val="-2"/>
          <w:sz w:val="20"/>
          <w:szCs w:val="20"/>
        </w:rPr>
        <w:t xml:space="preserve"> </w:t>
      </w:r>
      <w:r w:rsidRPr="00993BD7">
        <w:rPr>
          <w:sz w:val="20"/>
          <w:szCs w:val="20"/>
        </w:rPr>
        <w:t>be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p</w:t>
      </w:r>
      <w:r w:rsidRPr="00993BD7">
        <w:rPr>
          <w:spacing w:val="1"/>
          <w:sz w:val="20"/>
          <w:szCs w:val="20"/>
        </w:rPr>
        <w:t>i</w:t>
      </w:r>
      <w:r w:rsidRPr="00993BD7">
        <w:rPr>
          <w:spacing w:val="-2"/>
          <w:sz w:val="20"/>
          <w:szCs w:val="20"/>
        </w:rPr>
        <w:t>e</w:t>
      </w:r>
      <w:r w:rsidRPr="00993BD7">
        <w:rPr>
          <w:sz w:val="20"/>
          <w:szCs w:val="20"/>
        </w:rPr>
        <w:t>c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ne</w:t>
      </w:r>
      <w:r w:rsidRPr="00993BD7">
        <w:rPr>
          <w:spacing w:val="-2"/>
          <w:sz w:val="20"/>
          <w:szCs w:val="20"/>
        </w:rPr>
        <w:t>g</w:t>
      </w:r>
      <w:r w:rsidRPr="00993BD7">
        <w:rPr>
          <w:sz w:val="20"/>
          <w:szCs w:val="20"/>
        </w:rPr>
        <w:t>o nach</w:t>
      </w:r>
      <w:r w:rsidRPr="00993BD7">
        <w:rPr>
          <w:spacing w:val="-2"/>
          <w:sz w:val="20"/>
          <w:szCs w:val="20"/>
        </w:rPr>
        <w:t>y</w:t>
      </w:r>
      <w:r w:rsidRPr="00993BD7">
        <w:rPr>
          <w:spacing w:val="1"/>
          <w:sz w:val="20"/>
          <w:szCs w:val="20"/>
        </w:rPr>
        <w:t>l</w:t>
      </w:r>
      <w:r w:rsidRPr="00993BD7">
        <w:rPr>
          <w:sz w:val="20"/>
          <w:szCs w:val="20"/>
        </w:rPr>
        <w:t>en</w:t>
      </w:r>
      <w:r w:rsidRPr="00993BD7">
        <w:rPr>
          <w:spacing w:val="-1"/>
          <w:sz w:val="20"/>
          <w:szCs w:val="20"/>
        </w:rPr>
        <w:t>i</w:t>
      </w:r>
      <w:r w:rsidRPr="00993BD7">
        <w:rPr>
          <w:sz w:val="20"/>
          <w:szCs w:val="20"/>
        </w:rPr>
        <w:t>a</w:t>
      </w:r>
      <w:r w:rsidRPr="00993BD7">
        <w:rPr>
          <w:spacing w:val="1"/>
          <w:sz w:val="20"/>
          <w:szCs w:val="20"/>
        </w:rPr>
        <w:t xml:space="preserve"> s</w:t>
      </w:r>
      <w:r w:rsidRPr="00993BD7">
        <w:rPr>
          <w:spacing w:val="-2"/>
          <w:sz w:val="20"/>
          <w:szCs w:val="20"/>
        </w:rPr>
        <w:t>k</w:t>
      </w:r>
      <w:r w:rsidRPr="00993BD7">
        <w:rPr>
          <w:sz w:val="20"/>
          <w:szCs w:val="20"/>
        </w:rPr>
        <w:t>a</w:t>
      </w:r>
      <w:r w:rsidRPr="00993BD7">
        <w:rPr>
          <w:spacing w:val="1"/>
          <w:sz w:val="20"/>
          <w:szCs w:val="20"/>
        </w:rPr>
        <w:t>r</w:t>
      </w:r>
      <w:r w:rsidRPr="00993BD7">
        <w:rPr>
          <w:sz w:val="20"/>
          <w:szCs w:val="20"/>
        </w:rPr>
        <w:t xml:space="preserve">p </w:t>
      </w:r>
      <w:r w:rsidRPr="00993BD7">
        <w:rPr>
          <w:spacing w:val="-1"/>
          <w:sz w:val="20"/>
          <w:szCs w:val="20"/>
        </w:rPr>
        <w:t>w</w:t>
      </w:r>
      <w:r w:rsidRPr="00993BD7">
        <w:rPr>
          <w:spacing w:val="-2"/>
          <w:sz w:val="20"/>
          <w:szCs w:val="20"/>
        </w:rPr>
        <w:t>yk</w:t>
      </w:r>
      <w:r w:rsidRPr="00993BD7">
        <w:rPr>
          <w:sz w:val="20"/>
          <w:szCs w:val="20"/>
        </w:rPr>
        <w:t>opó</w:t>
      </w:r>
      <w:r w:rsidRPr="00993BD7">
        <w:rPr>
          <w:spacing w:val="-1"/>
          <w:sz w:val="20"/>
          <w:szCs w:val="20"/>
        </w:rPr>
        <w:t>w</w:t>
      </w:r>
      <w:r w:rsidRPr="00993BD7">
        <w:rPr>
          <w:sz w:val="20"/>
          <w:szCs w:val="20"/>
        </w:rPr>
        <w:t>,</w:t>
      </w:r>
    </w:p>
    <w:p w14:paraId="142C952E" w14:textId="77777777" w:rsidR="00BA491E" w:rsidRPr="00993BD7" w:rsidRDefault="00BA491E" w:rsidP="00993BD7">
      <w:pPr>
        <w:numPr>
          <w:ilvl w:val="0"/>
          <w:numId w:val="22"/>
        </w:numPr>
        <w:tabs>
          <w:tab w:val="left" w:pos="284"/>
          <w:tab w:val="left" w:pos="420"/>
        </w:tabs>
        <w:overflowPunct w:val="0"/>
        <w:adjustRightInd w:val="0"/>
        <w:spacing w:line="252" w:lineRule="exact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z w:val="20"/>
          <w:szCs w:val="20"/>
        </w:rPr>
        <w:t>podpa</w:t>
      </w:r>
      <w:r w:rsidRPr="00993BD7">
        <w:rPr>
          <w:spacing w:val="-1"/>
          <w:sz w:val="20"/>
          <w:szCs w:val="20"/>
        </w:rPr>
        <w:t>r</w:t>
      </w:r>
      <w:r w:rsidRPr="00993BD7">
        <w:rPr>
          <w:sz w:val="20"/>
          <w:szCs w:val="20"/>
        </w:rPr>
        <w:t>c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u</w:t>
      </w:r>
      <w:r w:rsidRPr="00993BD7">
        <w:rPr>
          <w:spacing w:val="-2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l</w:t>
      </w:r>
      <w:r w:rsidRPr="00993BD7">
        <w:rPr>
          <w:sz w:val="20"/>
          <w:szCs w:val="20"/>
        </w:rPr>
        <w:t>ub</w:t>
      </w:r>
      <w:r w:rsidRPr="00993BD7">
        <w:rPr>
          <w:spacing w:val="-2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r</w:t>
      </w:r>
      <w:r w:rsidRPr="00993BD7">
        <w:rPr>
          <w:sz w:val="20"/>
          <w:szCs w:val="20"/>
        </w:rPr>
        <w:t>o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pa</w:t>
      </w:r>
      <w:r w:rsidRPr="00993BD7">
        <w:rPr>
          <w:spacing w:val="-1"/>
          <w:sz w:val="20"/>
          <w:szCs w:val="20"/>
        </w:rPr>
        <w:t>r</w:t>
      </w:r>
      <w:r w:rsidRPr="00993BD7">
        <w:rPr>
          <w:sz w:val="20"/>
          <w:szCs w:val="20"/>
        </w:rPr>
        <w:t>c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u</w:t>
      </w:r>
      <w:r w:rsidRPr="00993BD7">
        <w:rPr>
          <w:spacing w:val="-2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ś</w:t>
      </w:r>
      <w:r w:rsidRPr="00993BD7">
        <w:rPr>
          <w:spacing w:val="-2"/>
          <w:sz w:val="20"/>
          <w:szCs w:val="20"/>
        </w:rPr>
        <w:t>c</w:t>
      </w:r>
      <w:r w:rsidRPr="00993BD7">
        <w:rPr>
          <w:spacing w:val="-1"/>
          <w:sz w:val="20"/>
          <w:szCs w:val="20"/>
        </w:rPr>
        <w:t>i</w:t>
      </w:r>
      <w:r w:rsidRPr="00993BD7">
        <w:rPr>
          <w:sz w:val="20"/>
          <w:szCs w:val="20"/>
        </w:rPr>
        <w:t xml:space="preserve">an </w:t>
      </w:r>
      <w:r w:rsidRPr="00993BD7">
        <w:rPr>
          <w:spacing w:val="-1"/>
          <w:sz w:val="20"/>
          <w:szCs w:val="20"/>
        </w:rPr>
        <w:t>w</w:t>
      </w:r>
      <w:r w:rsidRPr="00993BD7">
        <w:rPr>
          <w:spacing w:val="-2"/>
          <w:sz w:val="20"/>
          <w:szCs w:val="20"/>
        </w:rPr>
        <w:t>yk</w:t>
      </w:r>
      <w:r w:rsidRPr="00993BD7">
        <w:rPr>
          <w:sz w:val="20"/>
          <w:szCs w:val="20"/>
        </w:rPr>
        <w:t>opó</w:t>
      </w:r>
      <w:r w:rsidRPr="00993BD7">
        <w:rPr>
          <w:spacing w:val="-1"/>
          <w:sz w:val="20"/>
          <w:szCs w:val="20"/>
        </w:rPr>
        <w:t>w</w:t>
      </w:r>
      <w:r w:rsidRPr="00993BD7">
        <w:rPr>
          <w:sz w:val="20"/>
          <w:szCs w:val="20"/>
        </w:rPr>
        <w:t>,</w:t>
      </w:r>
    </w:p>
    <w:p w14:paraId="0D63D00B" w14:textId="77777777" w:rsidR="00BA491E" w:rsidRPr="00993BD7" w:rsidRDefault="00BA491E" w:rsidP="00993BD7">
      <w:pPr>
        <w:numPr>
          <w:ilvl w:val="0"/>
          <w:numId w:val="22"/>
        </w:numPr>
        <w:tabs>
          <w:tab w:val="left" w:pos="284"/>
          <w:tab w:val="left" w:pos="420"/>
        </w:tabs>
        <w:overflowPunct w:val="0"/>
        <w:adjustRightInd w:val="0"/>
        <w:spacing w:line="252" w:lineRule="exact"/>
        <w:ind w:left="284" w:right="629" w:firstLine="0"/>
        <w:jc w:val="both"/>
        <w:textAlignment w:val="baseline"/>
        <w:rPr>
          <w:sz w:val="20"/>
          <w:szCs w:val="20"/>
        </w:rPr>
      </w:pPr>
      <w:r w:rsidRPr="00993BD7">
        <w:rPr>
          <w:spacing w:val="1"/>
          <w:sz w:val="20"/>
          <w:szCs w:val="20"/>
        </w:rPr>
        <w:t>st</w:t>
      </w:r>
      <w:r w:rsidRPr="00993BD7">
        <w:rPr>
          <w:sz w:val="20"/>
          <w:szCs w:val="20"/>
        </w:rPr>
        <w:t>o</w:t>
      </w:r>
      <w:r w:rsidRPr="00993BD7">
        <w:rPr>
          <w:spacing w:val="-2"/>
          <w:sz w:val="20"/>
          <w:szCs w:val="20"/>
        </w:rPr>
        <w:t>s</w:t>
      </w:r>
      <w:r w:rsidRPr="00993BD7">
        <w:rPr>
          <w:sz w:val="20"/>
          <w:szCs w:val="20"/>
        </w:rPr>
        <w:t>o</w:t>
      </w:r>
      <w:r w:rsidRPr="00993BD7">
        <w:rPr>
          <w:spacing w:val="-1"/>
          <w:sz w:val="20"/>
          <w:szCs w:val="20"/>
        </w:rPr>
        <w:t>w</w:t>
      </w:r>
      <w:r w:rsidRPr="00993BD7">
        <w:rPr>
          <w:sz w:val="20"/>
          <w:szCs w:val="20"/>
        </w:rPr>
        <w:t>an</w:t>
      </w:r>
      <w:r w:rsidRPr="00993BD7">
        <w:rPr>
          <w:spacing w:val="-1"/>
          <w:sz w:val="20"/>
          <w:szCs w:val="20"/>
        </w:rPr>
        <w:t>i</w:t>
      </w:r>
      <w:r w:rsidRPr="00993BD7">
        <w:rPr>
          <w:sz w:val="20"/>
          <w:szCs w:val="20"/>
        </w:rPr>
        <w:t>a</w:t>
      </w:r>
      <w:r w:rsidRPr="00993BD7">
        <w:rPr>
          <w:spacing w:val="1"/>
          <w:sz w:val="20"/>
          <w:szCs w:val="20"/>
        </w:rPr>
        <w:t xml:space="preserve"> ś</w:t>
      </w:r>
      <w:r w:rsidRPr="00993BD7">
        <w:rPr>
          <w:spacing w:val="-2"/>
          <w:sz w:val="20"/>
          <w:szCs w:val="20"/>
        </w:rPr>
        <w:t>c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a</w:t>
      </w:r>
      <w:r w:rsidRPr="00993BD7">
        <w:rPr>
          <w:spacing w:val="-2"/>
          <w:sz w:val="20"/>
          <w:szCs w:val="20"/>
        </w:rPr>
        <w:t>n</w:t>
      </w:r>
      <w:r w:rsidRPr="00993BD7">
        <w:rPr>
          <w:sz w:val="20"/>
          <w:szCs w:val="20"/>
        </w:rPr>
        <w:t>ek</w:t>
      </w:r>
      <w:r w:rsidRPr="00993BD7">
        <w:rPr>
          <w:spacing w:val="-2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s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c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e</w:t>
      </w:r>
      <w:r w:rsidRPr="00993BD7">
        <w:rPr>
          <w:spacing w:val="1"/>
          <w:sz w:val="20"/>
          <w:szCs w:val="20"/>
        </w:rPr>
        <w:t>l</w:t>
      </w:r>
      <w:r w:rsidRPr="00993BD7">
        <w:rPr>
          <w:sz w:val="20"/>
          <w:szCs w:val="20"/>
        </w:rPr>
        <w:t>n</w:t>
      </w:r>
      <w:r w:rsidRPr="00993BD7">
        <w:rPr>
          <w:spacing w:val="-2"/>
          <w:sz w:val="20"/>
          <w:szCs w:val="20"/>
        </w:rPr>
        <w:t>y</w:t>
      </w:r>
      <w:r w:rsidRPr="00993BD7">
        <w:rPr>
          <w:sz w:val="20"/>
          <w:szCs w:val="20"/>
        </w:rPr>
        <w:t>ch.</w:t>
      </w:r>
    </w:p>
    <w:p w14:paraId="4930F0AA" w14:textId="389E28EB" w:rsidR="00BA491E" w:rsidRPr="00993BD7" w:rsidRDefault="00BA491E" w:rsidP="00993BD7">
      <w:pPr>
        <w:tabs>
          <w:tab w:val="left" w:pos="284"/>
        </w:tabs>
        <w:spacing w:before="1"/>
        <w:ind w:left="284" w:right="629"/>
        <w:jc w:val="both"/>
        <w:rPr>
          <w:sz w:val="20"/>
          <w:szCs w:val="20"/>
        </w:rPr>
      </w:pPr>
      <w:r w:rsidRPr="00993BD7">
        <w:rPr>
          <w:spacing w:val="-1"/>
          <w:sz w:val="20"/>
          <w:szCs w:val="20"/>
        </w:rPr>
        <w:t>B</w:t>
      </w:r>
      <w:r w:rsidRPr="00993BD7">
        <w:rPr>
          <w:sz w:val="20"/>
          <w:szCs w:val="20"/>
        </w:rPr>
        <w:t>e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p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ec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ne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z w:val="20"/>
          <w:szCs w:val="20"/>
        </w:rPr>
        <w:t>na</w:t>
      </w:r>
      <w:r w:rsidRPr="00993BD7">
        <w:rPr>
          <w:spacing w:val="-2"/>
          <w:sz w:val="20"/>
          <w:szCs w:val="20"/>
        </w:rPr>
        <w:t>c</w:t>
      </w:r>
      <w:r w:rsidRPr="00993BD7">
        <w:rPr>
          <w:sz w:val="20"/>
          <w:szCs w:val="20"/>
        </w:rPr>
        <w:t>h</w:t>
      </w:r>
      <w:r w:rsidRPr="00993BD7">
        <w:rPr>
          <w:spacing w:val="-2"/>
          <w:sz w:val="20"/>
          <w:szCs w:val="20"/>
        </w:rPr>
        <w:t>y</w:t>
      </w:r>
      <w:r w:rsidRPr="00993BD7">
        <w:rPr>
          <w:spacing w:val="1"/>
          <w:sz w:val="20"/>
          <w:szCs w:val="20"/>
        </w:rPr>
        <w:t>l</w:t>
      </w:r>
      <w:r w:rsidRPr="00993BD7">
        <w:rPr>
          <w:sz w:val="20"/>
          <w:szCs w:val="20"/>
        </w:rPr>
        <w:t>en</w:t>
      </w:r>
      <w:r w:rsidRPr="00993BD7">
        <w:rPr>
          <w:spacing w:val="-1"/>
          <w:sz w:val="20"/>
          <w:szCs w:val="20"/>
        </w:rPr>
        <w:t>i</w:t>
      </w:r>
      <w:r w:rsidRPr="00993BD7">
        <w:rPr>
          <w:sz w:val="20"/>
          <w:szCs w:val="20"/>
        </w:rPr>
        <w:t>e</w:t>
      </w:r>
      <w:r w:rsidRPr="00993BD7">
        <w:rPr>
          <w:spacing w:val="1"/>
          <w:sz w:val="20"/>
          <w:szCs w:val="20"/>
        </w:rPr>
        <w:t xml:space="preserve"> s</w:t>
      </w:r>
      <w:r w:rsidRPr="00993BD7">
        <w:rPr>
          <w:spacing w:val="-2"/>
          <w:sz w:val="20"/>
          <w:szCs w:val="20"/>
        </w:rPr>
        <w:t>k</w:t>
      </w:r>
      <w:r w:rsidRPr="00993BD7">
        <w:rPr>
          <w:sz w:val="20"/>
          <w:szCs w:val="20"/>
        </w:rPr>
        <w:t>a</w:t>
      </w:r>
      <w:r w:rsidRPr="00993BD7">
        <w:rPr>
          <w:spacing w:val="-1"/>
          <w:sz w:val="20"/>
          <w:szCs w:val="20"/>
        </w:rPr>
        <w:t>r</w:t>
      </w:r>
      <w:r w:rsidRPr="00993BD7">
        <w:rPr>
          <w:sz w:val="20"/>
          <w:szCs w:val="20"/>
        </w:rPr>
        <w:t xml:space="preserve">p </w:t>
      </w:r>
      <w:r w:rsidRPr="00993BD7">
        <w:rPr>
          <w:spacing w:val="-1"/>
          <w:sz w:val="20"/>
          <w:szCs w:val="20"/>
        </w:rPr>
        <w:t>w</w:t>
      </w:r>
      <w:r w:rsidRPr="00993BD7">
        <w:rPr>
          <w:sz w:val="20"/>
          <w:szCs w:val="20"/>
        </w:rPr>
        <w:t>y</w:t>
      </w:r>
      <w:r w:rsidRPr="00993BD7">
        <w:rPr>
          <w:spacing w:val="-2"/>
          <w:sz w:val="20"/>
          <w:szCs w:val="20"/>
        </w:rPr>
        <w:t>k</w:t>
      </w:r>
      <w:r w:rsidRPr="00993BD7">
        <w:rPr>
          <w:sz w:val="20"/>
          <w:szCs w:val="20"/>
        </w:rPr>
        <w:t>opów</w:t>
      </w:r>
      <w:r w:rsidRPr="00993BD7">
        <w:rPr>
          <w:spacing w:val="-1"/>
          <w:sz w:val="20"/>
          <w:szCs w:val="20"/>
        </w:rPr>
        <w:t xml:space="preserve"> </w:t>
      </w:r>
      <w:r w:rsidRPr="00993BD7">
        <w:rPr>
          <w:sz w:val="20"/>
          <w:szCs w:val="20"/>
        </w:rPr>
        <w:t>po</w:t>
      </w:r>
      <w:r w:rsidRPr="00993BD7">
        <w:rPr>
          <w:spacing w:val="-1"/>
          <w:sz w:val="20"/>
          <w:szCs w:val="20"/>
        </w:rPr>
        <w:t>w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nno b</w:t>
      </w:r>
      <w:r w:rsidRPr="00993BD7">
        <w:rPr>
          <w:spacing w:val="-2"/>
          <w:sz w:val="20"/>
          <w:szCs w:val="20"/>
        </w:rPr>
        <w:t>y</w:t>
      </w:r>
      <w:r w:rsidRPr="00993BD7">
        <w:rPr>
          <w:sz w:val="20"/>
          <w:szCs w:val="20"/>
        </w:rPr>
        <w:t>ć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zg</w:t>
      </w:r>
      <w:r w:rsidRPr="00993BD7">
        <w:rPr>
          <w:sz w:val="20"/>
          <w:szCs w:val="20"/>
        </w:rPr>
        <w:t>odne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z w:val="20"/>
          <w:szCs w:val="20"/>
        </w:rPr>
        <w:t>z</w:t>
      </w:r>
      <w:r w:rsidRPr="00993BD7">
        <w:rPr>
          <w:spacing w:val="-2"/>
          <w:sz w:val="20"/>
          <w:szCs w:val="20"/>
        </w:rPr>
        <w:t xml:space="preserve"> </w:t>
      </w:r>
      <w:r w:rsidRPr="00993BD7">
        <w:rPr>
          <w:sz w:val="20"/>
          <w:szCs w:val="20"/>
        </w:rPr>
        <w:t>P</w:t>
      </w:r>
      <w:r w:rsidRPr="00993BD7">
        <w:rPr>
          <w:spacing w:val="1"/>
          <w:sz w:val="20"/>
          <w:szCs w:val="20"/>
        </w:rPr>
        <w:t>N</w:t>
      </w:r>
      <w:r w:rsidRPr="00993BD7">
        <w:rPr>
          <w:spacing w:val="-4"/>
          <w:sz w:val="20"/>
          <w:szCs w:val="20"/>
        </w:rPr>
        <w:t>-</w:t>
      </w:r>
      <w:r w:rsidRPr="00993BD7">
        <w:rPr>
          <w:spacing w:val="2"/>
          <w:sz w:val="20"/>
          <w:szCs w:val="20"/>
        </w:rPr>
        <w:t>S</w:t>
      </w:r>
      <w:r w:rsidRPr="00993BD7">
        <w:rPr>
          <w:spacing w:val="-1"/>
          <w:sz w:val="20"/>
          <w:szCs w:val="20"/>
        </w:rPr>
        <w:t>-</w:t>
      </w:r>
      <w:r w:rsidR="00BE6DFE">
        <w:rPr>
          <w:sz w:val="20"/>
          <w:szCs w:val="20"/>
        </w:rPr>
        <w:t>02205</w:t>
      </w:r>
      <w:r w:rsidRPr="00993BD7">
        <w:rPr>
          <w:sz w:val="20"/>
          <w:szCs w:val="20"/>
        </w:rPr>
        <w:t>.</w:t>
      </w:r>
    </w:p>
    <w:p w14:paraId="758D8C36" w14:textId="77777777" w:rsidR="00BA491E" w:rsidRPr="00993BD7" w:rsidRDefault="00BA491E" w:rsidP="00993BD7">
      <w:pPr>
        <w:tabs>
          <w:tab w:val="left" w:pos="284"/>
        </w:tabs>
        <w:spacing w:before="1" w:line="254" w:lineRule="exact"/>
        <w:ind w:left="284" w:right="629"/>
        <w:jc w:val="both"/>
        <w:rPr>
          <w:sz w:val="20"/>
          <w:szCs w:val="20"/>
        </w:rPr>
      </w:pPr>
      <w:r w:rsidRPr="00993BD7">
        <w:rPr>
          <w:spacing w:val="-1"/>
          <w:sz w:val="20"/>
          <w:szCs w:val="20"/>
        </w:rPr>
        <w:t>D</w:t>
      </w:r>
      <w:r w:rsidRPr="00993BD7">
        <w:rPr>
          <w:sz w:val="20"/>
          <w:szCs w:val="20"/>
        </w:rPr>
        <w:t>o</w:t>
      </w:r>
      <w:r w:rsidRPr="00993BD7">
        <w:rPr>
          <w:spacing w:val="22"/>
          <w:sz w:val="20"/>
          <w:szCs w:val="20"/>
        </w:rPr>
        <w:t xml:space="preserve"> </w:t>
      </w:r>
      <w:r w:rsidRPr="00993BD7">
        <w:rPr>
          <w:sz w:val="20"/>
          <w:szCs w:val="20"/>
        </w:rPr>
        <w:t>podpa</w:t>
      </w:r>
      <w:r w:rsidRPr="00993BD7">
        <w:rPr>
          <w:spacing w:val="1"/>
          <w:sz w:val="20"/>
          <w:szCs w:val="20"/>
        </w:rPr>
        <w:t>r</w:t>
      </w:r>
      <w:r w:rsidRPr="00993BD7">
        <w:rPr>
          <w:spacing w:val="-2"/>
          <w:sz w:val="20"/>
          <w:szCs w:val="20"/>
        </w:rPr>
        <w:t>c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a</w:t>
      </w:r>
      <w:r w:rsidRPr="00993BD7">
        <w:rPr>
          <w:spacing w:val="20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l</w:t>
      </w:r>
      <w:r w:rsidRPr="00993BD7">
        <w:rPr>
          <w:sz w:val="20"/>
          <w:szCs w:val="20"/>
        </w:rPr>
        <w:t>ub</w:t>
      </w:r>
      <w:r w:rsidRPr="00993BD7">
        <w:rPr>
          <w:spacing w:val="22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r</w:t>
      </w:r>
      <w:r w:rsidRPr="00993BD7">
        <w:rPr>
          <w:sz w:val="20"/>
          <w:szCs w:val="20"/>
        </w:rPr>
        <w:t>o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p</w:t>
      </w:r>
      <w:r w:rsidRPr="00993BD7">
        <w:rPr>
          <w:spacing w:val="-2"/>
          <w:sz w:val="20"/>
          <w:szCs w:val="20"/>
        </w:rPr>
        <w:t>a</w:t>
      </w:r>
      <w:r w:rsidRPr="00993BD7">
        <w:rPr>
          <w:spacing w:val="1"/>
          <w:sz w:val="20"/>
          <w:szCs w:val="20"/>
        </w:rPr>
        <w:t>r</w:t>
      </w:r>
      <w:r w:rsidRPr="00993BD7">
        <w:rPr>
          <w:sz w:val="20"/>
          <w:szCs w:val="20"/>
        </w:rPr>
        <w:t>c</w:t>
      </w:r>
      <w:r w:rsidRPr="00993BD7">
        <w:rPr>
          <w:spacing w:val="-1"/>
          <w:sz w:val="20"/>
          <w:szCs w:val="20"/>
        </w:rPr>
        <w:t>i</w:t>
      </w:r>
      <w:r w:rsidRPr="00993BD7">
        <w:rPr>
          <w:sz w:val="20"/>
          <w:szCs w:val="20"/>
        </w:rPr>
        <w:t>a</w:t>
      </w:r>
      <w:r w:rsidRPr="00993BD7">
        <w:rPr>
          <w:spacing w:val="22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ś</w:t>
      </w:r>
      <w:r w:rsidRPr="00993BD7">
        <w:rPr>
          <w:sz w:val="20"/>
          <w:szCs w:val="20"/>
        </w:rPr>
        <w:t>c</w:t>
      </w:r>
      <w:r w:rsidRPr="00993BD7">
        <w:rPr>
          <w:spacing w:val="-1"/>
          <w:sz w:val="20"/>
          <w:szCs w:val="20"/>
        </w:rPr>
        <w:t>i</w:t>
      </w:r>
      <w:r w:rsidRPr="00993BD7">
        <w:rPr>
          <w:sz w:val="20"/>
          <w:szCs w:val="20"/>
        </w:rPr>
        <w:t>an</w:t>
      </w:r>
      <w:r w:rsidRPr="00993BD7">
        <w:rPr>
          <w:spacing w:val="22"/>
          <w:sz w:val="20"/>
          <w:szCs w:val="20"/>
        </w:rPr>
        <w:t xml:space="preserve"> </w:t>
      </w:r>
      <w:r w:rsidRPr="00993BD7">
        <w:rPr>
          <w:spacing w:val="-1"/>
          <w:sz w:val="20"/>
          <w:szCs w:val="20"/>
        </w:rPr>
        <w:t>w</w:t>
      </w:r>
      <w:r w:rsidRPr="00993BD7">
        <w:rPr>
          <w:spacing w:val="-2"/>
          <w:sz w:val="20"/>
          <w:szCs w:val="20"/>
        </w:rPr>
        <w:t>yk</w:t>
      </w:r>
      <w:r w:rsidRPr="00993BD7">
        <w:rPr>
          <w:sz w:val="20"/>
          <w:szCs w:val="20"/>
        </w:rPr>
        <w:t>opów</w:t>
      </w:r>
      <w:r w:rsidRPr="00993BD7">
        <w:rPr>
          <w:spacing w:val="23"/>
          <w:sz w:val="20"/>
          <w:szCs w:val="20"/>
        </w:rPr>
        <w:t xml:space="preserve"> </w:t>
      </w:r>
      <w:r w:rsidRPr="00993BD7">
        <w:rPr>
          <w:spacing w:val="-1"/>
          <w:sz w:val="20"/>
          <w:szCs w:val="20"/>
        </w:rPr>
        <w:t>m</w:t>
      </w:r>
      <w:r w:rsidRPr="00993BD7">
        <w:rPr>
          <w:sz w:val="20"/>
          <w:szCs w:val="20"/>
        </w:rPr>
        <w:t>o</w:t>
      </w:r>
      <w:r w:rsidRPr="00993BD7">
        <w:rPr>
          <w:spacing w:val="-2"/>
          <w:sz w:val="20"/>
          <w:szCs w:val="20"/>
        </w:rPr>
        <w:t>ż</w:t>
      </w:r>
      <w:r w:rsidRPr="00993BD7">
        <w:rPr>
          <w:sz w:val="20"/>
          <w:szCs w:val="20"/>
        </w:rPr>
        <w:t>na</w:t>
      </w:r>
      <w:r w:rsidRPr="00993BD7">
        <w:rPr>
          <w:spacing w:val="22"/>
          <w:sz w:val="20"/>
          <w:szCs w:val="20"/>
        </w:rPr>
        <w:t xml:space="preserve"> </w:t>
      </w:r>
      <w:r w:rsidRPr="00993BD7">
        <w:rPr>
          <w:spacing w:val="3"/>
          <w:sz w:val="20"/>
          <w:szCs w:val="20"/>
        </w:rPr>
        <w:t>s</w:t>
      </w:r>
      <w:r w:rsidRPr="00993BD7">
        <w:rPr>
          <w:spacing w:val="1"/>
          <w:sz w:val="20"/>
          <w:szCs w:val="20"/>
        </w:rPr>
        <w:t>t</w:t>
      </w:r>
      <w:r w:rsidRPr="00993BD7">
        <w:rPr>
          <w:sz w:val="20"/>
          <w:szCs w:val="20"/>
        </w:rPr>
        <w:t>o</w:t>
      </w:r>
      <w:r w:rsidRPr="00993BD7">
        <w:rPr>
          <w:spacing w:val="1"/>
          <w:sz w:val="20"/>
          <w:szCs w:val="20"/>
        </w:rPr>
        <w:t>s</w:t>
      </w:r>
      <w:r w:rsidRPr="00993BD7">
        <w:rPr>
          <w:sz w:val="20"/>
          <w:szCs w:val="20"/>
        </w:rPr>
        <w:t>o</w:t>
      </w:r>
      <w:r w:rsidRPr="00993BD7">
        <w:rPr>
          <w:spacing w:val="-1"/>
          <w:sz w:val="20"/>
          <w:szCs w:val="20"/>
        </w:rPr>
        <w:t>w</w:t>
      </w:r>
      <w:r w:rsidRPr="00993BD7">
        <w:rPr>
          <w:spacing w:val="-2"/>
          <w:sz w:val="20"/>
          <w:szCs w:val="20"/>
        </w:rPr>
        <w:t>a</w:t>
      </w:r>
      <w:r w:rsidRPr="00993BD7">
        <w:rPr>
          <w:sz w:val="20"/>
          <w:szCs w:val="20"/>
        </w:rPr>
        <w:t>ć</w:t>
      </w:r>
      <w:r w:rsidRPr="00993BD7">
        <w:rPr>
          <w:spacing w:val="22"/>
          <w:sz w:val="20"/>
          <w:szCs w:val="20"/>
        </w:rPr>
        <w:t xml:space="preserve"> </w:t>
      </w:r>
      <w:r w:rsidRPr="00993BD7">
        <w:rPr>
          <w:sz w:val="20"/>
          <w:szCs w:val="20"/>
        </w:rPr>
        <w:t>d</w:t>
      </w:r>
      <w:r w:rsidRPr="00993BD7">
        <w:rPr>
          <w:spacing w:val="1"/>
          <w:sz w:val="20"/>
          <w:szCs w:val="20"/>
        </w:rPr>
        <w:t>r</w:t>
      </w:r>
      <w:r w:rsidRPr="00993BD7">
        <w:rPr>
          <w:sz w:val="20"/>
          <w:szCs w:val="20"/>
        </w:rPr>
        <w:t>e</w:t>
      </w:r>
      <w:r w:rsidRPr="00993BD7">
        <w:rPr>
          <w:spacing w:val="-1"/>
          <w:sz w:val="20"/>
          <w:szCs w:val="20"/>
        </w:rPr>
        <w:t>w</w:t>
      </w:r>
      <w:r w:rsidRPr="00993BD7">
        <w:rPr>
          <w:sz w:val="20"/>
          <w:szCs w:val="20"/>
        </w:rPr>
        <w:t>n</w:t>
      </w:r>
      <w:r w:rsidRPr="00993BD7">
        <w:rPr>
          <w:spacing w:val="-2"/>
          <w:sz w:val="20"/>
          <w:szCs w:val="20"/>
        </w:rPr>
        <w:t>o</w:t>
      </w:r>
      <w:r w:rsidRPr="00993BD7">
        <w:rPr>
          <w:sz w:val="20"/>
          <w:szCs w:val="20"/>
        </w:rPr>
        <w:t>,</w:t>
      </w:r>
      <w:r w:rsidRPr="00993BD7">
        <w:rPr>
          <w:spacing w:val="22"/>
          <w:sz w:val="20"/>
          <w:szCs w:val="20"/>
        </w:rPr>
        <w:t xml:space="preserve"> </w:t>
      </w:r>
      <w:r w:rsidRPr="00993BD7">
        <w:rPr>
          <w:sz w:val="20"/>
          <w:szCs w:val="20"/>
        </w:rPr>
        <w:t>e</w:t>
      </w:r>
      <w:r w:rsidRPr="00993BD7">
        <w:rPr>
          <w:spacing w:val="1"/>
          <w:sz w:val="20"/>
          <w:szCs w:val="20"/>
        </w:rPr>
        <w:t>l</w:t>
      </w:r>
      <w:r w:rsidRPr="00993BD7">
        <w:rPr>
          <w:sz w:val="20"/>
          <w:szCs w:val="20"/>
        </w:rPr>
        <w:t>e</w:t>
      </w:r>
      <w:r w:rsidRPr="00993BD7">
        <w:rPr>
          <w:spacing w:val="-4"/>
          <w:sz w:val="20"/>
          <w:szCs w:val="20"/>
        </w:rPr>
        <w:t>m</w:t>
      </w:r>
      <w:r w:rsidRPr="00993BD7">
        <w:rPr>
          <w:sz w:val="20"/>
          <w:szCs w:val="20"/>
        </w:rPr>
        <w:t>en</w:t>
      </w:r>
      <w:r w:rsidRPr="00993BD7">
        <w:rPr>
          <w:spacing w:val="1"/>
          <w:sz w:val="20"/>
          <w:szCs w:val="20"/>
        </w:rPr>
        <w:t>t</w:t>
      </w:r>
      <w:r w:rsidRPr="00993BD7">
        <w:rPr>
          <w:sz w:val="20"/>
          <w:szCs w:val="20"/>
        </w:rPr>
        <w:t>y</w:t>
      </w:r>
      <w:r w:rsidRPr="00993BD7">
        <w:rPr>
          <w:spacing w:val="19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st</w:t>
      </w:r>
      <w:r w:rsidRPr="00993BD7">
        <w:rPr>
          <w:sz w:val="20"/>
          <w:szCs w:val="20"/>
        </w:rPr>
        <w:t>a</w:t>
      </w:r>
      <w:r w:rsidRPr="00993BD7">
        <w:rPr>
          <w:spacing w:val="-1"/>
          <w:sz w:val="20"/>
          <w:szCs w:val="20"/>
        </w:rPr>
        <w:t>l</w:t>
      </w:r>
      <w:r w:rsidRPr="00993BD7">
        <w:rPr>
          <w:sz w:val="20"/>
          <w:szCs w:val="20"/>
        </w:rPr>
        <w:t>o</w:t>
      </w:r>
      <w:r w:rsidRPr="00993BD7">
        <w:rPr>
          <w:spacing w:val="-1"/>
          <w:sz w:val="20"/>
          <w:szCs w:val="20"/>
        </w:rPr>
        <w:t>w</w:t>
      </w:r>
      <w:r w:rsidRPr="00993BD7">
        <w:rPr>
          <w:sz w:val="20"/>
          <w:szCs w:val="20"/>
        </w:rPr>
        <w:t>e</w:t>
      </w:r>
      <w:r w:rsidRPr="00993BD7">
        <w:rPr>
          <w:spacing w:val="22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l</w:t>
      </w:r>
      <w:r w:rsidRPr="00993BD7">
        <w:rPr>
          <w:sz w:val="20"/>
          <w:szCs w:val="20"/>
        </w:rPr>
        <w:t>ub</w:t>
      </w:r>
      <w:r w:rsidRPr="00993BD7">
        <w:rPr>
          <w:spacing w:val="19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nne</w:t>
      </w:r>
      <w:r w:rsidRPr="00993BD7">
        <w:rPr>
          <w:spacing w:val="22"/>
          <w:sz w:val="20"/>
          <w:szCs w:val="20"/>
        </w:rPr>
        <w:t xml:space="preserve"> </w:t>
      </w:r>
      <w:r w:rsidRPr="00993BD7">
        <w:rPr>
          <w:spacing w:val="-4"/>
          <w:sz w:val="20"/>
          <w:szCs w:val="20"/>
        </w:rPr>
        <w:t>m</w:t>
      </w:r>
      <w:r w:rsidRPr="00993BD7">
        <w:rPr>
          <w:sz w:val="20"/>
          <w:szCs w:val="20"/>
        </w:rPr>
        <w:t>a</w:t>
      </w:r>
      <w:r w:rsidRPr="00993BD7">
        <w:rPr>
          <w:spacing w:val="1"/>
          <w:sz w:val="20"/>
          <w:szCs w:val="20"/>
        </w:rPr>
        <w:t>t</w:t>
      </w:r>
      <w:r w:rsidRPr="00993BD7">
        <w:rPr>
          <w:sz w:val="20"/>
          <w:szCs w:val="20"/>
        </w:rPr>
        <w:t>e</w:t>
      </w:r>
      <w:r w:rsidRPr="00993BD7">
        <w:rPr>
          <w:spacing w:val="-1"/>
          <w:sz w:val="20"/>
          <w:szCs w:val="20"/>
        </w:rPr>
        <w:t>r</w:t>
      </w:r>
      <w:r w:rsidRPr="00993BD7">
        <w:rPr>
          <w:spacing w:val="1"/>
          <w:sz w:val="20"/>
          <w:szCs w:val="20"/>
        </w:rPr>
        <w:t>i</w:t>
      </w:r>
      <w:r w:rsidRPr="00993BD7">
        <w:rPr>
          <w:spacing w:val="-2"/>
          <w:sz w:val="20"/>
          <w:szCs w:val="20"/>
        </w:rPr>
        <w:t>a</w:t>
      </w:r>
      <w:r w:rsidRPr="00993BD7">
        <w:rPr>
          <w:spacing w:val="-1"/>
          <w:sz w:val="20"/>
          <w:szCs w:val="20"/>
        </w:rPr>
        <w:t>ł</w:t>
      </w:r>
      <w:r w:rsidRPr="00993BD7">
        <w:rPr>
          <w:sz w:val="20"/>
          <w:szCs w:val="20"/>
        </w:rPr>
        <w:t xml:space="preserve">y 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aa</w:t>
      </w:r>
      <w:r w:rsidRPr="00993BD7">
        <w:rPr>
          <w:spacing w:val="-2"/>
          <w:sz w:val="20"/>
          <w:szCs w:val="20"/>
        </w:rPr>
        <w:t>k</w:t>
      </w:r>
      <w:r w:rsidRPr="00993BD7">
        <w:rPr>
          <w:sz w:val="20"/>
          <w:szCs w:val="20"/>
        </w:rPr>
        <w:t>cep</w:t>
      </w:r>
      <w:r w:rsidRPr="00993BD7">
        <w:rPr>
          <w:spacing w:val="1"/>
          <w:sz w:val="20"/>
          <w:szCs w:val="20"/>
        </w:rPr>
        <w:t>t</w:t>
      </w:r>
      <w:r w:rsidRPr="00993BD7">
        <w:rPr>
          <w:sz w:val="20"/>
          <w:szCs w:val="20"/>
        </w:rPr>
        <w:t>o</w:t>
      </w:r>
      <w:r w:rsidRPr="00993BD7">
        <w:rPr>
          <w:spacing w:val="-1"/>
          <w:sz w:val="20"/>
          <w:szCs w:val="20"/>
        </w:rPr>
        <w:t>w</w:t>
      </w:r>
      <w:r w:rsidRPr="00993BD7">
        <w:rPr>
          <w:sz w:val="20"/>
          <w:szCs w:val="20"/>
        </w:rPr>
        <w:t>ane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p</w:t>
      </w:r>
      <w:r w:rsidRPr="00993BD7">
        <w:rPr>
          <w:spacing w:val="1"/>
          <w:sz w:val="20"/>
          <w:szCs w:val="20"/>
        </w:rPr>
        <w:t>r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ez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pacing w:val="-4"/>
          <w:sz w:val="20"/>
          <w:szCs w:val="20"/>
        </w:rPr>
        <w:t>I</w:t>
      </w:r>
      <w:r w:rsidRPr="00993BD7">
        <w:rPr>
          <w:sz w:val="20"/>
          <w:szCs w:val="20"/>
        </w:rPr>
        <w:t>nż</w:t>
      </w:r>
      <w:r w:rsidRPr="00993BD7">
        <w:rPr>
          <w:spacing w:val="-2"/>
          <w:sz w:val="20"/>
          <w:szCs w:val="20"/>
        </w:rPr>
        <w:t>y</w:t>
      </w:r>
      <w:r w:rsidRPr="00993BD7">
        <w:rPr>
          <w:spacing w:val="2"/>
          <w:sz w:val="20"/>
          <w:szCs w:val="20"/>
        </w:rPr>
        <w:t>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e</w:t>
      </w:r>
      <w:r w:rsidRPr="00993BD7">
        <w:rPr>
          <w:spacing w:val="-1"/>
          <w:sz w:val="20"/>
          <w:szCs w:val="20"/>
        </w:rPr>
        <w:t>r</w:t>
      </w:r>
      <w:r w:rsidRPr="00993BD7">
        <w:rPr>
          <w:sz w:val="20"/>
          <w:szCs w:val="20"/>
        </w:rPr>
        <w:t>a.</w:t>
      </w:r>
    </w:p>
    <w:p w14:paraId="5248E761" w14:textId="77777777" w:rsidR="00BA491E" w:rsidRPr="00993BD7" w:rsidRDefault="00BA491E" w:rsidP="00993BD7">
      <w:pPr>
        <w:tabs>
          <w:tab w:val="left" w:pos="284"/>
        </w:tabs>
        <w:spacing w:line="249" w:lineRule="exact"/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S</w:t>
      </w:r>
      <w:r w:rsidRPr="00993BD7">
        <w:rPr>
          <w:spacing w:val="1"/>
          <w:sz w:val="20"/>
          <w:szCs w:val="20"/>
        </w:rPr>
        <w:t>t</w:t>
      </w:r>
      <w:r w:rsidRPr="00993BD7">
        <w:rPr>
          <w:sz w:val="20"/>
          <w:szCs w:val="20"/>
        </w:rPr>
        <w:t>o</w:t>
      </w:r>
      <w:r w:rsidRPr="00993BD7">
        <w:rPr>
          <w:spacing w:val="1"/>
          <w:sz w:val="20"/>
          <w:szCs w:val="20"/>
        </w:rPr>
        <w:t>s</w:t>
      </w:r>
      <w:r w:rsidRPr="00993BD7">
        <w:rPr>
          <w:sz w:val="20"/>
          <w:szCs w:val="20"/>
        </w:rPr>
        <w:t>o</w:t>
      </w:r>
      <w:r w:rsidRPr="00993BD7">
        <w:rPr>
          <w:spacing w:val="-1"/>
          <w:sz w:val="20"/>
          <w:szCs w:val="20"/>
        </w:rPr>
        <w:t>w</w:t>
      </w:r>
      <w:r w:rsidRPr="00993BD7">
        <w:rPr>
          <w:sz w:val="20"/>
          <w:szCs w:val="20"/>
        </w:rPr>
        <w:t>a</w:t>
      </w:r>
      <w:r w:rsidRPr="00993BD7">
        <w:rPr>
          <w:spacing w:val="-2"/>
          <w:sz w:val="20"/>
          <w:szCs w:val="20"/>
        </w:rPr>
        <w:t>n</w:t>
      </w:r>
      <w:r w:rsidRPr="00993BD7">
        <w:rPr>
          <w:sz w:val="20"/>
          <w:szCs w:val="20"/>
        </w:rPr>
        <w:t>e</w:t>
      </w:r>
      <w:r w:rsidRPr="00993BD7">
        <w:rPr>
          <w:spacing w:val="51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ś</w:t>
      </w:r>
      <w:r w:rsidRPr="00993BD7">
        <w:rPr>
          <w:sz w:val="20"/>
          <w:szCs w:val="20"/>
        </w:rPr>
        <w:t>c</w:t>
      </w:r>
      <w:r w:rsidRPr="00993BD7">
        <w:rPr>
          <w:spacing w:val="1"/>
          <w:sz w:val="20"/>
          <w:szCs w:val="20"/>
        </w:rPr>
        <w:t>i</w:t>
      </w:r>
      <w:r w:rsidRPr="00993BD7">
        <w:rPr>
          <w:spacing w:val="-2"/>
          <w:sz w:val="20"/>
          <w:szCs w:val="20"/>
        </w:rPr>
        <w:t>a</w:t>
      </w:r>
      <w:r w:rsidRPr="00993BD7">
        <w:rPr>
          <w:sz w:val="20"/>
          <w:szCs w:val="20"/>
        </w:rPr>
        <w:t>n</w:t>
      </w:r>
      <w:r w:rsidRPr="00993BD7">
        <w:rPr>
          <w:spacing w:val="-2"/>
          <w:sz w:val="20"/>
          <w:szCs w:val="20"/>
        </w:rPr>
        <w:t>k</w:t>
      </w:r>
      <w:r w:rsidRPr="00993BD7">
        <w:rPr>
          <w:sz w:val="20"/>
          <w:szCs w:val="20"/>
        </w:rPr>
        <w:t>i</w:t>
      </w:r>
      <w:r w:rsidRPr="00993BD7">
        <w:rPr>
          <w:spacing w:val="52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s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c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e</w:t>
      </w:r>
      <w:r w:rsidRPr="00993BD7">
        <w:rPr>
          <w:spacing w:val="1"/>
          <w:sz w:val="20"/>
          <w:szCs w:val="20"/>
        </w:rPr>
        <w:t>l</w:t>
      </w:r>
      <w:r w:rsidRPr="00993BD7">
        <w:rPr>
          <w:spacing w:val="-2"/>
          <w:sz w:val="20"/>
          <w:szCs w:val="20"/>
        </w:rPr>
        <w:t>n</w:t>
      </w:r>
      <w:r w:rsidRPr="00993BD7">
        <w:rPr>
          <w:sz w:val="20"/>
          <w:szCs w:val="20"/>
        </w:rPr>
        <w:t>e</w:t>
      </w:r>
      <w:r w:rsidRPr="00993BD7">
        <w:rPr>
          <w:spacing w:val="51"/>
          <w:sz w:val="20"/>
          <w:szCs w:val="20"/>
        </w:rPr>
        <w:t xml:space="preserve"> </w:t>
      </w:r>
      <w:r w:rsidRPr="00993BD7">
        <w:rPr>
          <w:spacing w:val="-4"/>
          <w:sz w:val="20"/>
          <w:szCs w:val="20"/>
        </w:rPr>
        <w:t>m</w:t>
      </w:r>
      <w:r w:rsidRPr="00993BD7">
        <w:rPr>
          <w:spacing w:val="2"/>
          <w:sz w:val="20"/>
          <w:szCs w:val="20"/>
        </w:rPr>
        <w:t>o</w:t>
      </w:r>
      <w:r w:rsidRPr="00993BD7">
        <w:rPr>
          <w:spacing w:val="-2"/>
          <w:sz w:val="20"/>
          <w:szCs w:val="20"/>
        </w:rPr>
        <w:t>g</w:t>
      </w:r>
      <w:r w:rsidRPr="00993BD7">
        <w:rPr>
          <w:sz w:val="20"/>
          <w:szCs w:val="20"/>
        </w:rPr>
        <w:t>ą</w:t>
      </w:r>
      <w:r w:rsidRPr="00993BD7">
        <w:rPr>
          <w:spacing w:val="51"/>
          <w:sz w:val="20"/>
          <w:szCs w:val="20"/>
        </w:rPr>
        <w:t xml:space="preserve"> </w:t>
      </w:r>
      <w:r w:rsidRPr="00993BD7">
        <w:rPr>
          <w:sz w:val="20"/>
          <w:szCs w:val="20"/>
        </w:rPr>
        <w:t>b</w:t>
      </w:r>
      <w:r w:rsidRPr="00993BD7">
        <w:rPr>
          <w:spacing w:val="-2"/>
          <w:sz w:val="20"/>
          <w:szCs w:val="20"/>
        </w:rPr>
        <w:t>y</w:t>
      </w:r>
      <w:r w:rsidRPr="00993BD7">
        <w:rPr>
          <w:sz w:val="20"/>
          <w:szCs w:val="20"/>
        </w:rPr>
        <w:t>ć</w:t>
      </w:r>
      <w:r w:rsidRPr="00993BD7">
        <w:rPr>
          <w:spacing w:val="51"/>
          <w:sz w:val="20"/>
          <w:szCs w:val="20"/>
        </w:rPr>
        <w:t xml:space="preserve"> </w:t>
      </w:r>
      <w:r w:rsidRPr="00993BD7">
        <w:rPr>
          <w:sz w:val="20"/>
          <w:szCs w:val="20"/>
        </w:rPr>
        <w:t>d</w:t>
      </w:r>
      <w:r w:rsidRPr="00993BD7">
        <w:rPr>
          <w:spacing w:val="1"/>
          <w:sz w:val="20"/>
          <w:szCs w:val="20"/>
        </w:rPr>
        <w:t>r</w:t>
      </w:r>
      <w:r w:rsidRPr="00993BD7">
        <w:rPr>
          <w:sz w:val="20"/>
          <w:szCs w:val="20"/>
        </w:rPr>
        <w:t>e</w:t>
      </w:r>
      <w:r w:rsidRPr="00993BD7">
        <w:rPr>
          <w:spacing w:val="-1"/>
          <w:sz w:val="20"/>
          <w:szCs w:val="20"/>
        </w:rPr>
        <w:t>w</w:t>
      </w:r>
      <w:r w:rsidRPr="00993BD7">
        <w:rPr>
          <w:sz w:val="20"/>
          <w:szCs w:val="20"/>
        </w:rPr>
        <w:t>n</w:t>
      </w:r>
      <w:r w:rsidRPr="00993BD7">
        <w:rPr>
          <w:spacing w:val="-1"/>
          <w:sz w:val="20"/>
          <w:szCs w:val="20"/>
        </w:rPr>
        <w:t>i</w:t>
      </w:r>
      <w:r w:rsidRPr="00993BD7">
        <w:rPr>
          <w:sz w:val="20"/>
          <w:szCs w:val="20"/>
        </w:rPr>
        <w:t>ane</w:t>
      </w:r>
      <w:r w:rsidRPr="00993BD7">
        <w:rPr>
          <w:spacing w:val="51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a</w:t>
      </w:r>
      <w:r w:rsidRPr="00993BD7">
        <w:rPr>
          <w:spacing w:val="-1"/>
          <w:sz w:val="20"/>
          <w:szCs w:val="20"/>
        </w:rPr>
        <w:t>l</w:t>
      </w:r>
      <w:r w:rsidRPr="00993BD7">
        <w:rPr>
          <w:sz w:val="20"/>
          <w:szCs w:val="20"/>
        </w:rPr>
        <w:t>bo</w:t>
      </w:r>
      <w:r w:rsidRPr="00993BD7">
        <w:rPr>
          <w:spacing w:val="51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s</w:t>
      </w:r>
      <w:r w:rsidRPr="00993BD7">
        <w:rPr>
          <w:spacing w:val="-1"/>
          <w:sz w:val="20"/>
          <w:szCs w:val="20"/>
        </w:rPr>
        <w:t>t</w:t>
      </w:r>
      <w:r w:rsidRPr="00993BD7">
        <w:rPr>
          <w:sz w:val="20"/>
          <w:szCs w:val="20"/>
        </w:rPr>
        <w:t>a</w:t>
      </w:r>
      <w:r w:rsidRPr="00993BD7">
        <w:rPr>
          <w:spacing w:val="1"/>
          <w:sz w:val="20"/>
          <w:szCs w:val="20"/>
        </w:rPr>
        <w:t>l</w:t>
      </w:r>
      <w:r w:rsidRPr="00993BD7">
        <w:rPr>
          <w:sz w:val="20"/>
          <w:szCs w:val="20"/>
        </w:rPr>
        <w:t>o</w:t>
      </w:r>
      <w:r w:rsidRPr="00993BD7">
        <w:rPr>
          <w:spacing w:val="-1"/>
          <w:sz w:val="20"/>
          <w:szCs w:val="20"/>
        </w:rPr>
        <w:t>w</w:t>
      </w:r>
      <w:r w:rsidRPr="00993BD7">
        <w:rPr>
          <w:sz w:val="20"/>
          <w:szCs w:val="20"/>
        </w:rPr>
        <w:t>e</w:t>
      </w:r>
      <w:r w:rsidRPr="00993BD7">
        <w:rPr>
          <w:spacing w:val="49"/>
          <w:sz w:val="20"/>
          <w:szCs w:val="20"/>
        </w:rPr>
        <w:t xml:space="preserve"> </w:t>
      </w:r>
      <w:r w:rsidRPr="00993BD7">
        <w:rPr>
          <w:spacing w:val="-1"/>
          <w:sz w:val="20"/>
          <w:szCs w:val="20"/>
        </w:rPr>
        <w:t>w</w:t>
      </w:r>
      <w:r w:rsidRPr="00993BD7">
        <w:rPr>
          <w:spacing w:val="1"/>
          <w:sz w:val="20"/>
          <w:szCs w:val="20"/>
        </w:rPr>
        <w:t>i</w:t>
      </w:r>
      <w:r w:rsidRPr="00993BD7">
        <w:rPr>
          <w:spacing w:val="-2"/>
          <w:sz w:val="20"/>
          <w:szCs w:val="20"/>
        </w:rPr>
        <w:t>e</w:t>
      </w:r>
      <w:r w:rsidRPr="00993BD7">
        <w:rPr>
          <w:spacing w:val="1"/>
          <w:sz w:val="20"/>
          <w:szCs w:val="20"/>
        </w:rPr>
        <w:t>l</w:t>
      </w:r>
      <w:r w:rsidRPr="00993BD7">
        <w:rPr>
          <w:sz w:val="20"/>
          <w:szCs w:val="20"/>
        </w:rPr>
        <w:t>o</w:t>
      </w:r>
      <w:r w:rsidRPr="00993BD7">
        <w:rPr>
          <w:spacing w:val="-2"/>
          <w:sz w:val="20"/>
          <w:szCs w:val="20"/>
        </w:rPr>
        <w:t>k</w:t>
      </w:r>
      <w:r w:rsidRPr="00993BD7">
        <w:rPr>
          <w:spacing w:val="1"/>
          <w:sz w:val="20"/>
          <w:szCs w:val="20"/>
        </w:rPr>
        <w:t>r</w:t>
      </w:r>
      <w:r w:rsidRPr="00993BD7">
        <w:rPr>
          <w:sz w:val="20"/>
          <w:szCs w:val="20"/>
        </w:rPr>
        <w:t>o</w:t>
      </w:r>
      <w:r w:rsidRPr="00993BD7">
        <w:rPr>
          <w:spacing w:val="1"/>
          <w:sz w:val="20"/>
          <w:szCs w:val="20"/>
        </w:rPr>
        <w:t>t</w:t>
      </w:r>
      <w:r w:rsidRPr="00993BD7">
        <w:rPr>
          <w:spacing w:val="-2"/>
          <w:sz w:val="20"/>
          <w:szCs w:val="20"/>
        </w:rPr>
        <w:t>n</w:t>
      </w:r>
      <w:r w:rsidRPr="00993BD7">
        <w:rPr>
          <w:sz w:val="20"/>
          <w:szCs w:val="20"/>
        </w:rPr>
        <w:t>e</w:t>
      </w:r>
      <w:r w:rsidRPr="00993BD7">
        <w:rPr>
          <w:spacing w:val="-2"/>
          <w:sz w:val="20"/>
          <w:szCs w:val="20"/>
        </w:rPr>
        <w:t>g</w:t>
      </w:r>
      <w:r w:rsidRPr="00993BD7">
        <w:rPr>
          <w:sz w:val="20"/>
          <w:szCs w:val="20"/>
        </w:rPr>
        <w:t>o</w:t>
      </w:r>
      <w:r w:rsidRPr="00993BD7">
        <w:rPr>
          <w:spacing w:val="51"/>
          <w:sz w:val="20"/>
          <w:szCs w:val="20"/>
        </w:rPr>
        <w:t xml:space="preserve"> </w:t>
      </w:r>
      <w:r w:rsidRPr="00993BD7">
        <w:rPr>
          <w:sz w:val="20"/>
          <w:szCs w:val="20"/>
        </w:rPr>
        <w:t>u</w:t>
      </w:r>
      <w:r w:rsidRPr="00993BD7">
        <w:rPr>
          <w:spacing w:val="-2"/>
          <w:sz w:val="20"/>
          <w:szCs w:val="20"/>
        </w:rPr>
        <w:t>ży</w:t>
      </w:r>
      <w:r w:rsidRPr="00993BD7">
        <w:rPr>
          <w:spacing w:val="3"/>
          <w:sz w:val="20"/>
          <w:szCs w:val="20"/>
        </w:rPr>
        <w:t>t</w:t>
      </w:r>
      <w:r w:rsidRPr="00993BD7">
        <w:rPr>
          <w:spacing w:val="-2"/>
          <w:sz w:val="20"/>
          <w:szCs w:val="20"/>
        </w:rPr>
        <w:t>k</w:t>
      </w:r>
      <w:r w:rsidRPr="00993BD7">
        <w:rPr>
          <w:sz w:val="20"/>
          <w:szCs w:val="20"/>
        </w:rPr>
        <w:t>u.</w:t>
      </w:r>
      <w:r w:rsidRPr="00993BD7">
        <w:rPr>
          <w:spacing w:val="51"/>
          <w:sz w:val="20"/>
          <w:szCs w:val="20"/>
        </w:rPr>
        <w:t xml:space="preserve"> </w:t>
      </w:r>
      <w:r w:rsidRPr="00993BD7">
        <w:rPr>
          <w:spacing w:val="2"/>
          <w:sz w:val="20"/>
          <w:szCs w:val="20"/>
        </w:rPr>
        <w:t>T</w:t>
      </w:r>
      <w:r w:rsidRPr="00993BD7">
        <w:rPr>
          <w:spacing w:val="-2"/>
          <w:sz w:val="20"/>
          <w:szCs w:val="20"/>
        </w:rPr>
        <w:t>y</w:t>
      </w:r>
      <w:r w:rsidRPr="00993BD7">
        <w:rPr>
          <w:sz w:val="20"/>
          <w:szCs w:val="20"/>
        </w:rPr>
        <w:t>p</w:t>
      </w:r>
      <w:r w:rsidRPr="00993BD7">
        <w:rPr>
          <w:spacing w:val="51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ś</w:t>
      </w:r>
      <w:r w:rsidRPr="00993BD7">
        <w:rPr>
          <w:spacing w:val="-2"/>
          <w:sz w:val="20"/>
          <w:szCs w:val="20"/>
        </w:rPr>
        <w:t>c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an</w:t>
      </w:r>
      <w:r w:rsidRPr="00993BD7">
        <w:rPr>
          <w:spacing w:val="-2"/>
          <w:sz w:val="20"/>
          <w:szCs w:val="20"/>
        </w:rPr>
        <w:t>k</w:t>
      </w:r>
      <w:r w:rsidRPr="00993BD7">
        <w:rPr>
          <w:sz w:val="20"/>
          <w:szCs w:val="20"/>
        </w:rPr>
        <w:t>i</w:t>
      </w:r>
      <w:r w:rsidRPr="00993BD7">
        <w:rPr>
          <w:spacing w:val="52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o</w:t>
      </w:r>
      <w:r w:rsidRPr="00993BD7">
        <w:rPr>
          <w:spacing w:val="1"/>
          <w:sz w:val="20"/>
          <w:szCs w:val="20"/>
        </w:rPr>
        <w:t>r</w:t>
      </w:r>
      <w:r w:rsidRPr="00993BD7">
        <w:rPr>
          <w:sz w:val="20"/>
          <w:szCs w:val="20"/>
        </w:rPr>
        <w:t xml:space="preserve">az </w:t>
      </w:r>
      <w:r w:rsidRPr="00993BD7">
        <w:rPr>
          <w:spacing w:val="1"/>
          <w:sz w:val="20"/>
          <w:szCs w:val="20"/>
        </w:rPr>
        <w:t>s</w:t>
      </w:r>
      <w:r w:rsidRPr="00993BD7">
        <w:rPr>
          <w:sz w:val="20"/>
          <w:szCs w:val="20"/>
        </w:rPr>
        <w:t>po</w:t>
      </w:r>
      <w:r w:rsidRPr="00993BD7">
        <w:rPr>
          <w:spacing w:val="1"/>
          <w:sz w:val="20"/>
          <w:szCs w:val="20"/>
        </w:rPr>
        <w:t>s</w:t>
      </w:r>
      <w:r w:rsidRPr="00993BD7">
        <w:rPr>
          <w:sz w:val="20"/>
          <w:szCs w:val="20"/>
        </w:rPr>
        <w:t>ób</w:t>
      </w:r>
      <w:r w:rsidRPr="00993BD7">
        <w:rPr>
          <w:spacing w:val="-2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j</w:t>
      </w:r>
      <w:r w:rsidRPr="00993BD7">
        <w:rPr>
          <w:spacing w:val="-2"/>
          <w:sz w:val="20"/>
          <w:szCs w:val="20"/>
        </w:rPr>
        <w:t>e</w:t>
      </w:r>
      <w:r w:rsidRPr="00993BD7">
        <w:rPr>
          <w:sz w:val="20"/>
          <w:szCs w:val="20"/>
        </w:rPr>
        <w:t>j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a</w:t>
      </w:r>
      <w:r w:rsidRPr="00993BD7">
        <w:rPr>
          <w:spacing w:val="-2"/>
          <w:sz w:val="20"/>
          <w:szCs w:val="20"/>
        </w:rPr>
        <w:t>g</w:t>
      </w:r>
      <w:r w:rsidRPr="00993BD7">
        <w:rPr>
          <w:spacing w:val="1"/>
          <w:sz w:val="20"/>
          <w:szCs w:val="20"/>
        </w:rPr>
        <w:t>ł</w:t>
      </w:r>
      <w:r w:rsidRPr="00993BD7">
        <w:rPr>
          <w:sz w:val="20"/>
          <w:szCs w:val="20"/>
        </w:rPr>
        <w:t>ęb</w:t>
      </w:r>
      <w:r w:rsidRPr="00993BD7">
        <w:rPr>
          <w:spacing w:val="1"/>
          <w:sz w:val="20"/>
          <w:szCs w:val="20"/>
        </w:rPr>
        <w:t>i</w:t>
      </w:r>
      <w:r w:rsidRPr="00993BD7">
        <w:rPr>
          <w:spacing w:val="-2"/>
          <w:sz w:val="20"/>
          <w:szCs w:val="20"/>
        </w:rPr>
        <w:t>e</w:t>
      </w:r>
      <w:r w:rsidRPr="00993BD7">
        <w:rPr>
          <w:sz w:val="20"/>
          <w:szCs w:val="20"/>
        </w:rPr>
        <w:t>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a</w:t>
      </w:r>
      <w:r w:rsidRPr="00993BD7">
        <w:rPr>
          <w:spacing w:val="-2"/>
          <w:sz w:val="20"/>
          <w:szCs w:val="20"/>
        </w:rPr>
        <w:t xml:space="preserve"> </w:t>
      </w:r>
      <w:r w:rsidRPr="00993BD7">
        <w:rPr>
          <w:sz w:val="20"/>
          <w:szCs w:val="20"/>
        </w:rPr>
        <w:t>w</w:t>
      </w:r>
      <w:r w:rsidRPr="00993BD7">
        <w:rPr>
          <w:spacing w:val="-1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g</w:t>
      </w:r>
      <w:r w:rsidRPr="00993BD7">
        <w:rPr>
          <w:spacing w:val="1"/>
          <w:sz w:val="20"/>
          <w:szCs w:val="20"/>
        </w:rPr>
        <w:t>r</w:t>
      </w:r>
      <w:r w:rsidRPr="00993BD7">
        <w:rPr>
          <w:sz w:val="20"/>
          <w:szCs w:val="20"/>
        </w:rPr>
        <w:t>unt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pacing w:val="-4"/>
          <w:sz w:val="20"/>
          <w:szCs w:val="20"/>
        </w:rPr>
        <w:t>m</w:t>
      </w:r>
      <w:r w:rsidRPr="00993BD7">
        <w:rPr>
          <w:sz w:val="20"/>
          <w:szCs w:val="20"/>
        </w:rPr>
        <w:t>u</w:t>
      </w:r>
      <w:r w:rsidRPr="00993BD7">
        <w:rPr>
          <w:spacing w:val="1"/>
          <w:sz w:val="20"/>
          <w:szCs w:val="20"/>
        </w:rPr>
        <w:t>s</w:t>
      </w:r>
      <w:r w:rsidRPr="00993BD7">
        <w:rPr>
          <w:sz w:val="20"/>
          <w:szCs w:val="20"/>
        </w:rPr>
        <w:t>i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z w:val="20"/>
          <w:szCs w:val="20"/>
        </w:rPr>
        <w:t>b</w:t>
      </w:r>
      <w:r w:rsidRPr="00993BD7">
        <w:rPr>
          <w:spacing w:val="-2"/>
          <w:sz w:val="20"/>
          <w:szCs w:val="20"/>
        </w:rPr>
        <w:t>y</w:t>
      </w:r>
      <w:r w:rsidRPr="00993BD7">
        <w:rPr>
          <w:sz w:val="20"/>
          <w:szCs w:val="20"/>
        </w:rPr>
        <w:t>ć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zg</w:t>
      </w:r>
      <w:r w:rsidRPr="00993BD7">
        <w:rPr>
          <w:sz w:val="20"/>
          <w:szCs w:val="20"/>
        </w:rPr>
        <w:t>odny z</w:t>
      </w:r>
      <w:r w:rsidRPr="00993BD7">
        <w:rPr>
          <w:spacing w:val="-2"/>
          <w:sz w:val="20"/>
          <w:szCs w:val="20"/>
        </w:rPr>
        <w:t xml:space="preserve"> </w:t>
      </w:r>
      <w:r w:rsidRPr="00993BD7">
        <w:rPr>
          <w:spacing w:val="-1"/>
          <w:sz w:val="20"/>
          <w:szCs w:val="20"/>
        </w:rPr>
        <w:t>d</w:t>
      </w:r>
      <w:r w:rsidRPr="00993BD7">
        <w:rPr>
          <w:spacing w:val="2"/>
          <w:sz w:val="20"/>
          <w:szCs w:val="20"/>
        </w:rPr>
        <w:t>o</w:t>
      </w:r>
      <w:r w:rsidRPr="00993BD7">
        <w:rPr>
          <w:sz w:val="20"/>
          <w:szCs w:val="20"/>
        </w:rPr>
        <w:t>ku</w:t>
      </w:r>
      <w:r w:rsidRPr="00993BD7">
        <w:rPr>
          <w:spacing w:val="-4"/>
          <w:sz w:val="20"/>
          <w:szCs w:val="20"/>
        </w:rPr>
        <w:t>m</w:t>
      </w:r>
      <w:r w:rsidRPr="00993BD7">
        <w:rPr>
          <w:sz w:val="20"/>
          <w:szCs w:val="20"/>
        </w:rPr>
        <w:t>en</w:t>
      </w:r>
      <w:r w:rsidRPr="00993BD7">
        <w:rPr>
          <w:spacing w:val="1"/>
          <w:sz w:val="20"/>
          <w:szCs w:val="20"/>
        </w:rPr>
        <w:t>t</w:t>
      </w:r>
      <w:r w:rsidRPr="00993BD7">
        <w:rPr>
          <w:sz w:val="20"/>
          <w:szCs w:val="20"/>
        </w:rPr>
        <w:t>a</w:t>
      </w:r>
      <w:r w:rsidRPr="00993BD7">
        <w:rPr>
          <w:spacing w:val="-2"/>
          <w:sz w:val="20"/>
          <w:szCs w:val="20"/>
        </w:rPr>
        <w:t>c</w:t>
      </w:r>
      <w:r w:rsidRPr="00993BD7">
        <w:rPr>
          <w:spacing w:val="3"/>
          <w:sz w:val="20"/>
          <w:szCs w:val="20"/>
        </w:rPr>
        <w:t>j</w:t>
      </w:r>
      <w:r w:rsidRPr="00993BD7">
        <w:rPr>
          <w:sz w:val="20"/>
          <w:szCs w:val="20"/>
        </w:rPr>
        <w:t>ą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pacing w:val="-3"/>
          <w:sz w:val="20"/>
          <w:szCs w:val="20"/>
        </w:rPr>
        <w:t>p</w:t>
      </w:r>
      <w:r w:rsidRPr="00993BD7">
        <w:rPr>
          <w:spacing w:val="1"/>
          <w:sz w:val="20"/>
          <w:szCs w:val="20"/>
        </w:rPr>
        <w:t>r</w:t>
      </w:r>
      <w:r w:rsidRPr="00993BD7">
        <w:rPr>
          <w:spacing w:val="-2"/>
          <w:sz w:val="20"/>
          <w:szCs w:val="20"/>
        </w:rPr>
        <w:t>o</w:t>
      </w:r>
      <w:r w:rsidRPr="00993BD7">
        <w:rPr>
          <w:spacing w:val="1"/>
          <w:sz w:val="20"/>
          <w:szCs w:val="20"/>
        </w:rPr>
        <w:t>j</w:t>
      </w:r>
      <w:r w:rsidRPr="00993BD7">
        <w:rPr>
          <w:sz w:val="20"/>
          <w:szCs w:val="20"/>
        </w:rPr>
        <w:t>e</w:t>
      </w:r>
      <w:r w:rsidRPr="00993BD7">
        <w:rPr>
          <w:spacing w:val="-2"/>
          <w:sz w:val="20"/>
          <w:szCs w:val="20"/>
        </w:rPr>
        <w:t>k</w:t>
      </w:r>
      <w:r w:rsidRPr="00993BD7">
        <w:rPr>
          <w:spacing w:val="1"/>
          <w:sz w:val="20"/>
          <w:szCs w:val="20"/>
        </w:rPr>
        <w:t>t</w:t>
      </w:r>
      <w:r w:rsidRPr="00993BD7">
        <w:rPr>
          <w:sz w:val="20"/>
          <w:szCs w:val="20"/>
        </w:rPr>
        <w:t>o</w:t>
      </w:r>
      <w:r w:rsidRPr="00993BD7">
        <w:rPr>
          <w:spacing w:val="-1"/>
          <w:sz w:val="20"/>
          <w:szCs w:val="20"/>
        </w:rPr>
        <w:t>w</w:t>
      </w:r>
      <w:r w:rsidRPr="00993BD7">
        <w:rPr>
          <w:sz w:val="20"/>
          <w:szCs w:val="20"/>
        </w:rPr>
        <w:t>ą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z w:val="20"/>
          <w:szCs w:val="20"/>
        </w:rPr>
        <w:t>i</w:t>
      </w:r>
      <w:r w:rsidRPr="00993BD7">
        <w:rPr>
          <w:spacing w:val="-1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a</w:t>
      </w:r>
      <w:r w:rsidRPr="00993BD7">
        <w:rPr>
          <w:spacing w:val="-1"/>
          <w:sz w:val="20"/>
          <w:szCs w:val="20"/>
        </w:rPr>
        <w:t>l</w:t>
      </w:r>
      <w:r w:rsidRPr="00993BD7">
        <w:rPr>
          <w:sz w:val="20"/>
          <w:szCs w:val="20"/>
        </w:rPr>
        <w:t>ece</w:t>
      </w:r>
      <w:r w:rsidRPr="00993BD7">
        <w:rPr>
          <w:spacing w:val="-2"/>
          <w:sz w:val="20"/>
          <w:szCs w:val="20"/>
        </w:rPr>
        <w:t>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a</w:t>
      </w:r>
      <w:r w:rsidRPr="00993BD7">
        <w:rPr>
          <w:spacing w:val="-4"/>
          <w:sz w:val="20"/>
          <w:szCs w:val="20"/>
        </w:rPr>
        <w:t>m</w:t>
      </w:r>
      <w:r w:rsidRPr="00993BD7">
        <w:rPr>
          <w:sz w:val="20"/>
          <w:szCs w:val="20"/>
        </w:rPr>
        <w:t>i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pacing w:val="-4"/>
          <w:sz w:val="20"/>
          <w:szCs w:val="20"/>
        </w:rPr>
        <w:t>I</w:t>
      </w:r>
      <w:r w:rsidRPr="00993BD7">
        <w:rPr>
          <w:spacing w:val="2"/>
          <w:sz w:val="20"/>
          <w:szCs w:val="20"/>
        </w:rPr>
        <w:t>n</w:t>
      </w:r>
      <w:r w:rsidRPr="00993BD7">
        <w:rPr>
          <w:sz w:val="20"/>
          <w:szCs w:val="20"/>
        </w:rPr>
        <w:t>ż</w:t>
      </w:r>
      <w:r w:rsidRPr="00993BD7">
        <w:rPr>
          <w:spacing w:val="-2"/>
          <w:sz w:val="20"/>
          <w:szCs w:val="20"/>
        </w:rPr>
        <w:t>y</w:t>
      </w:r>
      <w:r w:rsidRPr="00993BD7">
        <w:rPr>
          <w:sz w:val="20"/>
          <w:szCs w:val="20"/>
        </w:rPr>
        <w:t>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e</w:t>
      </w:r>
      <w:r w:rsidRPr="00993BD7">
        <w:rPr>
          <w:spacing w:val="1"/>
          <w:sz w:val="20"/>
          <w:szCs w:val="20"/>
        </w:rPr>
        <w:t>r</w:t>
      </w:r>
      <w:r w:rsidRPr="00993BD7">
        <w:rPr>
          <w:sz w:val="20"/>
          <w:szCs w:val="20"/>
        </w:rPr>
        <w:t>a.</w:t>
      </w:r>
    </w:p>
    <w:p w14:paraId="51E16681" w14:textId="77777777" w:rsidR="00BA491E" w:rsidRPr="00993BD7" w:rsidRDefault="00BA491E" w:rsidP="00993BD7">
      <w:pPr>
        <w:tabs>
          <w:tab w:val="left" w:pos="284"/>
        </w:tabs>
        <w:spacing w:before="1"/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Po </w:t>
      </w:r>
      <w:r w:rsidRPr="00993BD7">
        <w:rPr>
          <w:spacing w:val="-1"/>
          <w:sz w:val="20"/>
          <w:szCs w:val="20"/>
        </w:rPr>
        <w:t>w</w:t>
      </w:r>
      <w:r w:rsidRPr="00993BD7">
        <w:rPr>
          <w:sz w:val="20"/>
          <w:szCs w:val="20"/>
        </w:rPr>
        <w:t>y</w:t>
      </w:r>
      <w:r w:rsidRPr="00993BD7">
        <w:rPr>
          <w:spacing w:val="-2"/>
          <w:sz w:val="20"/>
          <w:szCs w:val="20"/>
        </w:rPr>
        <w:t>k</w:t>
      </w:r>
      <w:r w:rsidRPr="00993BD7">
        <w:rPr>
          <w:sz w:val="20"/>
          <w:szCs w:val="20"/>
        </w:rPr>
        <w:t>onan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 xml:space="preserve">u </w:t>
      </w:r>
      <w:r w:rsidRPr="00993BD7">
        <w:rPr>
          <w:spacing w:val="-1"/>
          <w:sz w:val="20"/>
          <w:szCs w:val="20"/>
        </w:rPr>
        <w:t>r</w:t>
      </w:r>
      <w:r w:rsidRPr="00993BD7">
        <w:rPr>
          <w:sz w:val="20"/>
          <w:szCs w:val="20"/>
        </w:rPr>
        <w:t>obót</w:t>
      </w:r>
      <w:r w:rsidRPr="00993BD7">
        <w:rPr>
          <w:spacing w:val="-1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ś</w:t>
      </w:r>
      <w:r w:rsidRPr="00993BD7">
        <w:rPr>
          <w:spacing w:val="-2"/>
          <w:sz w:val="20"/>
          <w:szCs w:val="20"/>
        </w:rPr>
        <w:t>c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an</w:t>
      </w:r>
      <w:r w:rsidRPr="00993BD7">
        <w:rPr>
          <w:spacing w:val="-2"/>
          <w:sz w:val="20"/>
          <w:szCs w:val="20"/>
        </w:rPr>
        <w:t>k</w:t>
      </w:r>
      <w:r w:rsidRPr="00993BD7">
        <w:rPr>
          <w:sz w:val="20"/>
          <w:szCs w:val="20"/>
        </w:rPr>
        <w:t>ę</w:t>
      </w:r>
      <w:r w:rsidRPr="00993BD7">
        <w:rPr>
          <w:spacing w:val="1"/>
          <w:sz w:val="20"/>
          <w:szCs w:val="20"/>
        </w:rPr>
        <w:t xml:space="preserve"> s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c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e</w:t>
      </w:r>
      <w:r w:rsidRPr="00993BD7">
        <w:rPr>
          <w:spacing w:val="1"/>
          <w:sz w:val="20"/>
          <w:szCs w:val="20"/>
        </w:rPr>
        <w:t>l</w:t>
      </w:r>
      <w:r w:rsidRPr="00993BD7">
        <w:rPr>
          <w:sz w:val="20"/>
          <w:szCs w:val="20"/>
        </w:rPr>
        <w:t>ną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n</w:t>
      </w:r>
      <w:r w:rsidRPr="00993BD7">
        <w:rPr>
          <w:sz w:val="20"/>
          <w:szCs w:val="20"/>
        </w:rPr>
        <w:t>a</w:t>
      </w:r>
      <w:r w:rsidRPr="00993BD7">
        <w:rPr>
          <w:spacing w:val="1"/>
          <w:sz w:val="20"/>
          <w:szCs w:val="20"/>
        </w:rPr>
        <w:t>l</w:t>
      </w:r>
      <w:r w:rsidRPr="00993BD7">
        <w:rPr>
          <w:sz w:val="20"/>
          <w:szCs w:val="20"/>
        </w:rPr>
        <w:t>e</w:t>
      </w:r>
      <w:r w:rsidRPr="00993BD7">
        <w:rPr>
          <w:spacing w:val="-2"/>
          <w:sz w:val="20"/>
          <w:szCs w:val="20"/>
        </w:rPr>
        <w:t>ż</w:t>
      </w:r>
      <w:r w:rsidRPr="00993BD7">
        <w:rPr>
          <w:sz w:val="20"/>
          <w:szCs w:val="20"/>
        </w:rPr>
        <w:t>y</w:t>
      </w:r>
      <w:r w:rsidRPr="00993BD7">
        <w:rPr>
          <w:spacing w:val="-2"/>
          <w:sz w:val="20"/>
          <w:szCs w:val="20"/>
        </w:rPr>
        <w:t xml:space="preserve"> </w:t>
      </w:r>
      <w:r w:rsidRPr="00993BD7">
        <w:rPr>
          <w:sz w:val="20"/>
          <w:szCs w:val="20"/>
        </w:rPr>
        <w:t>u</w:t>
      </w:r>
      <w:r w:rsidRPr="00993BD7">
        <w:rPr>
          <w:spacing w:val="1"/>
          <w:sz w:val="20"/>
          <w:szCs w:val="20"/>
        </w:rPr>
        <w:t>s</w:t>
      </w:r>
      <w:r w:rsidRPr="00993BD7">
        <w:rPr>
          <w:sz w:val="20"/>
          <w:szCs w:val="20"/>
        </w:rPr>
        <w:t>unąć,</w:t>
      </w:r>
      <w:r w:rsidRPr="00993BD7">
        <w:rPr>
          <w:spacing w:val="-2"/>
          <w:sz w:val="20"/>
          <w:szCs w:val="20"/>
        </w:rPr>
        <w:t xml:space="preserve"> z</w:t>
      </w:r>
      <w:r w:rsidRPr="00993BD7">
        <w:rPr>
          <w:sz w:val="20"/>
          <w:szCs w:val="20"/>
        </w:rPr>
        <w:t>aś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z w:val="20"/>
          <w:szCs w:val="20"/>
        </w:rPr>
        <w:t>po</w:t>
      </w:r>
      <w:r w:rsidRPr="00993BD7">
        <w:rPr>
          <w:spacing w:val="-1"/>
          <w:sz w:val="20"/>
          <w:szCs w:val="20"/>
        </w:rPr>
        <w:t>w</w:t>
      </w:r>
      <w:r w:rsidRPr="00993BD7">
        <w:rPr>
          <w:spacing w:val="-2"/>
          <w:sz w:val="20"/>
          <w:szCs w:val="20"/>
        </w:rPr>
        <w:t>s</w:t>
      </w:r>
      <w:r w:rsidRPr="00993BD7">
        <w:rPr>
          <w:spacing w:val="1"/>
          <w:sz w:val="20"/>
          <w:szCs w:val="20"/>
        </w:rPr>
        <w:t>t</w:t>
      </w:r>
      <w:r w:rsidRPr="00993BD7">
        <w:rPr>
          <w:spacing w:val="-2"/>
          <w:sz w:val="20"/>
          <w:szCs w:val="20"/>
        </w:rPr>
        <w:t>a</w:t>
      </w:r>
      <w:r w:rsidRPr="00993BD7">
        <w:rPr>
          <w:spacing w:val="1"/>
          <w:sz w:val="20"/>
          <w:szCs w:val="20"/>
        </w:rPr>
        <w:t>ł</w:t>
      </w:r>
      <w:r w:rsidRPr="00993BD7">
        <w:rPr>
          <w:sz w:val="20"/>
          <w:szCs w:val="20"/>
        </w:rPr>
        <w:t>ą</w:t>
      </w:r>
      <w:r w:rsidRPr="00993BD7">
        <w:rPr>
          <w:spacing w:val="1"/>
          <w:sz w:val="20"/>
          <w:szCs w:val="20"/>
        </w:rPr>
        <w:t xml:space="preserve"> s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c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e</w:t>
      </w:r>
      <w:r w:rsidRPr="00993BD7">
        <w:rPr>
          <w:spacing w:val="-1"/>
          <w:sz w:val="20"/>
          <w:szCs w:val="20"/>
        </w:rPr>
        <w:t>l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nę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a</w:t>
      </w:r>
      <w:r w:rsidRPr="00993BD7">
        <w:rPr>
          <w:spacing w:val="1"/>
          <w:sz w:val="20"/>
          <w:szCs w:val="20"/>
        </w:rPr>
        <w:t>s</w:t>
      </w:r>
      <w:r w:rsidRPr="00993BD7">
        <w:rPr>
          <w:spacing w:val="-2"/>
          <w:sz w:val="20"/>
          <w:szCs w:val="20"/>
        </w:rPr>
        <w:t>y</w:t>
      </w:r>
      <w:r w:rsidRPr="00993BD7">
        <w:rPr>
          <w:sz w:val="20"/>
          <w:szCs w:val="20"/>
        </w:rPr>
        <w:t>pać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g</w:t>
      </w:r>
      <w:r w:rsidRPr="00993BD7">
        <w:rPr>
          <w:spacing w:val="1"/>
          <w:sz w:val="20"/>
          <w:szCs w:val="20"/>
        </w:rPr>
        <w:t>r</w:t>
      </w:r>
      <w:r w:rsidRPr="00993BD7">
        <w:rPr>
          <w:sz w:val="20"/>
          <w:szCs w:val="20"/>
        </w:rPr>
        <w:t>un</w:t>
      </w:r>
      <w:r w:rsidRPr="00993BD7">
        <w:rPr>
          <w:spacing w:val="-1"/>
          <w:sz w:val="20"/>
          <w:szCs w:val="20"/>
        </w:rPr>
        <w:t>t</w:t>
      </w:r>
      <w:r w:rsidRPr="00993BD7">
        <w:rPr>
          <w:sz w:val="20"/>
          <w:szCs w:val="20"/>
        </w:rPr>
        <w:t>em</w:t>
      </w:r>
      <w:r w:rsidRPr="00993BD7">
        <w:rPr>
          <w:spacing w:val="-3"/>
          <w:sz w:val="20"/>
          <w:szCs w:val="20"/>
        </w:rPr>
        <w:t xml:space="preserve"> </w:t>
      </w:r>
      <w:r w:rsidRPr="00993BD7">
        <w:rPr>
          <w:sz w:val="20"/>
          <w:szCs w:val="20"/>
        </w:rPr>
        <w:t>i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a</w:t>
      </w:r>
      <w:r w:rsidRPr="00993BD7">
        <w:rPr>
          <w:spacing w:val="-2"/>
          <w:sz w:val="20"/>
          <w:szCs w:val="20"/>
        </w:rPr>
        <w:t>g</w:t>
      </w:r>
      <w:r w:rsidRPr="00993BD7">
        <w:rPr>
          <w:sz w:val="20"/>
          <w:szCs w:val="20"/>
        </w:rPr>
        <w:t>ęśc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ć.</w:t>
      </w:r>
    </w:p>
    <w:p w14:paraId="4F263CC7" w14:textId="77777777" w:rsidR="00BA491E" w:rsidRPr="00993BD7" w:rsidRDefault="00BA491E" w:rsidP="00993BD7">
      <w:pPr>
        <w:tabs>
          <w:tab w:val="left" w:pos="284"/>
        </w:tabs>
        <w:spacing w:before="1" w:line="254" w:lineRule="exact"/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P</w:t>
      </w:r>
      <w:r w:rsidRPr="00993BD7">
        <w:rPr>
          <w:spacing w:val="1"/>
          <w:sz w:val="20"/>
          <w:szCs w:val="20"/>
        </w:rPr>
        <w:t>r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y</w:t>
      </w:r>
      <w:r w:rsidRPr="00993BD7">
        <w:rPr>
          <w:spacing w:val="5"/>
          <w:sz w:val="20"/>
          <w:szCs w:val="20"/>
        </w:rPr>
        <w:t xml:space="preserve"> </w:t>
      </w:r>
      <w:r w:rsidRPr="00993BD7">
        <w:rPr>
          <w:spacing w:val="-4"/>
          <w:sz w:val="20"/>
          <w:szCs w:val="20"/>
        </w:rPr>
        <w:t>m</w:t>
      </w:r>
      <w:r w:rsidRPr="00993BD7">
        <w:rPr>
          <w:sz w:val="20"/>
          <w:szCs w:val="20"/>
        </w:rPr>
        <w:t>echan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c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nym</w:t>
      </w:r>
      <w:r w:rsidRPr="00993BD7">
        <w:rPr>
          <w:spacing w:val="4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w</w:t>
      </w:r>
      <w:r w:rsidRPr="00993BD7">
        <w:rPr>
          <w:spacing w:val="-2"/>
          <w:sz w:val="20"/>
          <w:szCs w:val="20"/>
        </w:rPr>
        <w:t>yk</w:t>
      </w:r>
      <w:r w:rsidRPr="00993BD7">
        <w:rPr>
          <w:sz w:val="20"/>
          <w:szCs w:val="20"/>
        </w:rPr>
        <w:t>o</w:t>
      </w:r>
      <w:r w:rsidRPr="00993BD7">
        <w:rPr>
          <w:spacing w:val="2"/>
          <w:sz w:val="20"/>
          <w:szCs w:val="20"/>
        </w:rPr>
        <w:t>n</w:t>
      </w:r>
      <w:r w:rsidRPr="00993BD7">
        <w:rPr>
          <w:sz w:val="20"/>
          <w:szCs w:val="20"/>
        </w:rPr>
        <w:t>an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u</w:t>
      </w:r>
      <w:r w:rsidRPr="00993BD7">
        <w:rPr>
          <w:spacing w:val="5"/>
          <w:sz w:val="20"/>
          <w:szCs w:val="20"/>
        </w:rPr>
        <w:t xml:space="preserve"> </w:t>
      </w:r>
      <w:r w:rsidRPr="00993BD7">
        <w:rPr>
          <w:spacing w:val="-1"/>
          <w:sz w:val="20"/>
          <w:szCs w:val="20"/>
        </w:rPr>
        <w:t>w</w:t>
      </w:r>
      <w:r w:rsidRPr="00993BD7">
        <w:rPr>
          <w:spacing w:val="-2"/>
          <w:sz w:val="20"/>
          <w:szCs w:val="20"/>
        </w:rPr>
        <w:t>yk</w:t>
      </w:r>
      <w:r w:rsidRPr="00993BD7">
        <w:rPr>
          <w:sz w:val="20"/>
          <w:szCs w:val="20"/>
        </w:rPr>
        <w:t>opu</w:t>
      </w:r>
      <w:r w:rsidRPr="00993BD7">
        <w:rPr>
          <w:spacing w:val="5"/>
          <w:sz w:val="20"/>
          <w:szCs w:val="20"/>
        </w:rPr>
        <w:t xml:space="preserve"> </w:t>
      </w:r>
      <w:r w:rsidRPr="00993BD7">
        <w:rPr>
          <w:sz w:val="20"/>
          <w:szCs w:val="20"/>
        </w:rPr>
        <w:t>po</w:t>
      </w:r>
      <w:r w:rsidRPr="00993BD7">
        <w:rPr>
          <w:spacing w:val="-1"/>
          <w:sz w:val="20"/>
          <w:szCs w:val="20"/>
        </w:rPr>
        <w:t>w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nna</w:t>
      </w:r>
      <w:r w:rsidRPr="00993BD7">
        <w:rPr>
          <w:spacing w:val="5"/>
          <w:sz w:val="20"/>
          <w:szCs w:val="20"/>
        </w:rPr>
        <w:t xml:space="preserve"> </w:t>
      </w:r>
      <w:r w:rsidRPr="00993BD7">
        <w:rPr>
          <w:sz w:val="20"/>
          <w:szCs w:val="20"/>
        </w:rPr>
        <w:t>b</w:t>
      </w:r>
      <w:r w:rsidRPr="00993BD7">
        <w:rPr>
          <w:spacing w:val="-2"/>
          <w:sz w:val="20"/>
          <w:szCs w:val="20"/>
        </w:rPr>
        <w:t>y</w:t>
      </w:r>
      <w:r w:rsidRPr="00993BD7">
        <w:rPr>
          <w:sz w:val="20"/>
          <w:szCs w:val="20"/>
        </w:rPr>
        <w:t>ć</w:t>
      </w:r>
      <w:r w:rsidRPr="00993BD7">
        <w:rPr>
          <w:spacing w:val="8"/>
          <w:sz w:val="20"/>
          <w:szCs w:val="20"/>
        </w:rPr>
        <w:t xml:space="preserve"> </w:t>
      </w:r>
      <w:r w:rsidRPr="00993BD7">
        <w:rPr>
          <w:sz w:val="20"/>
          <w:szCs w:val="20"/>
        </w:rPr>
        <w:t>po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o</w:t>
      </w:r>
      <w:r w:rsidRPr="00993BD7">
        <w:rPr>
          <w:spacing w:val="1"/>
          <w:sz w:val="20"/>
          <w:szCs w:val="20"/>
        </w:rPr>
        <w:t>st</w:t>
      </w:r>
      <w:r w:rsidRPr="00993BD7">
        <w:rPr>
          <w:sz w:val="20"/>
          <w:szCs w:val="20"/>
        </w:rPr>
        <w:t>a</w:t>
      </w:r>
      <w:r w:rsidRPr="00993BD7">
        <w:rPr>
          <w:spacing w:val="-1"/>
          <w:sz w:val="20"/>
          <w:szCs w:val="20"/>
        </w:rPr>
        <w:t>w</w:t>
      </w:r>
      <w:r w:rsidRPr="00993BD7">
        <w:rPr>
          <w:spacing w:val="1"/>
          <w:sz w:val="20"/>
          <w:szCs w:val="20"/>
        </w:rPr>
        <w:t>i</w:t>
      </w:r>
      <w:r w:rsidRPr="00993BD7">
        <w:rPr>
          <w:spacing w:val="-2"/>
          <w:sz w:val="20"/>
          <w:szCs w:val="20"/>
        </w:rPr>
        <w:t>o</w:t>
      </w:r>
      <w:r w:rsidRPr="00993BD7">
        <w:rPr>
          <w:sz w:val="20"/>
          <w:szCs w:val="20"/>
        </w:rPr>
        <w:t>na</w:t>
      </w:r>
      <w:r w:rsidRPr="00993BD7">
        <w:rPr>
          <w:spacing w:val="5"/>
          <w:sz w:val="20"/>
          <w:szCs w:val="20"/>
        </w:rPr>
        <w:t xml:space="preserve"> </w:t>
      </w:r>
      <w:r w:rsidRPr="00993BD7">
        <w:rPr>
          <w:sz w:val="20"/>
          <w:szCs w:val="20"/>
        </w:rPr>
        <w:t>n</w:t>
      </w:r>
      <w:r w:rsidRPr="00993BD7">
        <w:rPr>
          <w:spacing w:val="-1"/>
          <w:sz w:val="20"/>
          <w:szCs w:val="20"/>
        </w:rPr>
        <w:t>i</w:t>
      </w:r>
      <w:r w:rsidRPr="00993BD7">
        <w:rPr>
          <w:sz w:val="20"/>
          <w:szCs w:val="20"/>
        </w:rPr>
        <w:t>edo</w:t>
      </w:r>
      <w:r w:rsidRPr="00993BD7">
        <w:rPr>
          <w:spacing w:val="-2"/>
          <w:sz w:val="20"/>
          <w:szCs w:val="20"/>
        </w:rPr>
        <w:t>b</w:t>
      </w:r>
      <w:r w:rsidRPr="00993BD7">
        <w:rPr>
          <w:spacing w:val="1"/>
          <w:sz w:val="20"/>
          <w:szCs w:val="20"/>
        </w:rPr>
        <w:t>r</w:t>
      </w:r>
      <w:r w:rsidRPr="00993BD7">
        <w:rPr>
          <w:sz w:val="20"/>
          <w:szCs w:val="20"/>
        </w:rPr>
        <w:t>ana</w:t>
      </w:r>
      <w:r w:rsidRPr="00993BD7">
        <w:rPr>
          <w:spacing w:val="3"/>
          <w:sz w:val="20"/>
          <w:szCs w:val="20"/>
        </w:rPr>
        <w:t xml:space="preserve"> </w:t>
      </w:r>
      <w:r w:rsidRPr="00993BD7">
        <w:rPr>
          <w:spacing w:val="-1"/>
          <w:sz w:val="20"/>
          <w:szCs w:val="20"/>
        </w:rPr>
        <w:t>w</w:t>
      </w:r>
      <w:r w:rsidRPr="00993BD7">
        <w:rPr>
          <w:sz w:val="20"/>
          <w:szCs w:val="20"/>
        </w:rPr>
        <w:t>a</w:t>
      </w:r>
      <w:r w:rsidRPr="00993BD7">
        <w:rPr>
          <w:spacing w:val="1"/>
          <w:sz w:val="20"/>
          <w:szCs w:val="20"/>
        </w:rPr>
        <w:t>rst</w:t>
      </w:r>
      <w:r w:rsidRPr="00993BD7">
        <w:rPr>
          <w:spacing w:val="-3"/>
          <w:sz w:val="20"/>
          <w:szCs w:val="20"/>
        </w:rPr>
        <w:t>w</w:t>
      </w:r>
      <w:r w:rsidRPr="00993BD7">
        <w:rPr>
          <w:sz w:val="20"/>
          <w:szCs w:val="20"/>
        </w:rPr>
        <w:t>a</w:t>
      </w:r>
      <w:r w:rsidRPr="00993BD7">
        <w:rPr>
          <w:spacing w:val="5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g</w:t>
      </w:r>
      <w:r w:rsidRPr="00993BD7">
        <w:rPr>
          <w:spacing w:val="1"/>
          <w:sz w:val="20"/>
          <w:szCs w:val="20"/>
        </w:rPr>
        <w:t>r</w:t>
      </w:r>
      <w:r w:rsidRPr="00993BD7">
        <w:rPr>
          <w:sz w:val="20"/>
          <w:szCs w:val="20"/>
        </w:rPr>
        <w:t>un</w:t>
      </w:r>
      <w:r w:rsidRPr="00993BD7">
        <w:rPr>
          <w:spacing w:val="1"/>
          <w:sz w:val="20"/>
          <w:szCs w:val="20"/>
        </w:rPr>
        <w:t>t</w:t>
      </w:r>
      <w:r w:rsidRPr="00993BD7">
        <w:rPr>
          <w:sz w:val="20"/>
          <w:szCs w:val="20"/>
        </w:rPr>
        <w:t>u,</w:t>
      </w:r>
      <w:r w:rsidRPr="00993BD7">
        <w:rPr>
          <w:spacing w:val="5"/>
          <w:sz w:val="20"/>
          <w:szCs w:val="20"/>
        </w:rPr>
        <w:t xml:space="preserve"> </w:t>
      </w:r>
      <w:r w:rsidRPr="00993BD7">
        <w:rPr>
          <w:sz w:val="20"/>
          <w:szCs w:val="20"/>
        </w:rPr>
        <w:t>o</w:t>
      </w:r>
      <w:r w:rsidRPr="00993BD7">
        <w:rPr>
          <w:spacing w:val="5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g</w:t>
      </w:r>
      <w:r w:rsidRPr="00993BD7">
        <w:rPr>
          <w:spacing w:val="1"/>
          <w:sz w:val="20"/>
          <w:szCs w:val="20"/>
        </w:rPr>
        <w:t>r</w:t>
      </w:r>
      <w:r w:rsidRPr="00993BD7">
        <w:rPr>
          <w:sz w:val="20"/>
          <w:szCs w:val="20"/>
        </w:rPr>
        <w:t>ubo</w:t>
      </w:r>
      <w:r w:rsidRPr="00993BD7">
        <w:rPr>
          <w:spacing w:val="1"/>
          <w:sz w:val="20"/>
          <w:szCs w:val="20"/>
        </w:rPr>
        <w:t>ś</w:t>
      </w:r>
      <w:r w:rsidRPr="00993BD7">
        <w:rPr>
          <w:spacing w:val="-2"/>
          <w:sz w:val="20"/>
          <w:szCs w:val="20"/>
        </w:rPr>
        <w:t>c</w:t>
      </w:r>
      <w:r w:rsidRPr="00993BD7">
        <w:rPr>
          <w:spacing w:val="-1"/>
          <w:sz w:val="20"/>
          <w:szCs w:val="20"/>
        </w:rPr>
        <w:t>i</w:t>
      </w:r>
      <w:r w:rsidRPr="00993BD7">
        <w:rPr>
          <w:sz w:val="20"/>
          <w:szCs w:val="20"/>
        </w:rPr>
        <w:t>, co n</w:t>
      </w:r>
      <w:r w:rsidRPr="00993BD7">
        <w:rPr>
          <w:spacing w:val="-2"/>
          <w:sz w:val="20"/>
          <w:szCs w:val="20"/>
        </w:rPr>
        <w:t>a</w:t>
      </w:r>
      <w:r w:rsidRPr="00993BD7">
        <w:rPr>
          <w:spacing w:val="3"/>
          <w:sz w:val="20"/>
          <w:szCs w:val="20"/>
        </w:rPr>
        <w:t>j</w:t>
      </w:r>
      <w:r w:rsidRPr="00993BD7">
        <w:rPr>
          <w:spacing w:val="-4"/>
          <w:sz w:val="20"/>
          <w:szCs w:val="20"/>
        </w:rPr>
        <w:t>m</w:t>
      </w:r>
      <w:r w:rsidRPr="00993BD7">
        <w:rPr>
          <w:sz w:val="20"/>
          <w:szCs w:val="20"/>
        </w:rPr>
        <w:t>n</w:t>
      </w:r>
      <w:r w:rsidRPr="00993BD7">
        <w:rPr>
          <w:spacing w:val="1"/>
          <w:sz w:val="20"/>
          <w:szCs w:val="20"/>
        </w:rPr>
        <w:t>i</w:t>
      </w:r>
      <w:r w:rsidRPr="00993BD7">
        <w:rPr>
          <w:spacing w:val="-2"/>
          <w:sz w:val="20"/>
          <w:szCs w:val="20"/>
        </w:rPr>
        <w:t>e</w:t>
      </w:r>
      <w:r w:rsidRPr="00993BD7">
        <w:rPr>
          <w:sz w:val="20"/>
          <w:szCs w:val="20"/>
        </w:rPr>
        <w:t xml:space="preserve">j </w:t>
      </w:r>
      <w:r w:rsidRPr="00993BD7">
        <w:rPr>
          <w:spacing w:val="21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2</w:t>
      </w:r>
      <w:r w:rsidRPr="00993BD7">
        <w:rPr>
          <w:sz w:val="20"/>
          <w:szCs w:val="20"/>
        </w:rPr>
        <w:t xml:space="preserve">0 cm </w:t>
      </w:r>
      <w:r w:rsidRPr="00993BD7">
        <w:rPr>
          <w:spacing w:val="14"/>
          <w:sz w:val="20"/>
          <w:szCs w:val="20"/>
        </w:rPr>
        <w:t xml:space="preserve"> </w:t>
      </w:r>
      <w:r w:rsidRPr="00993BD7">
        <w:rPr>
          <w:sz w:val="20"/>
          <w:szCs w:val="20"/>
        </w:rPr>
        <w:t xml:space="preserve">od </w:t>
      </w:r>
      <w:r w:rsidRPr="00993BD7">
        <w:rPr>
          <w:spacing w:val="17"/>
          <w:sz w:val="20"/>
          <w:szCs w:val="20"/>
        </w:rPr>
        <w:t xml:space="preserve"> </w:t>
      </w:r>
      <w:r w:rsidRPr="00993BD7">
        <w:rPr>
          <w:spacing w:val="2"/>
          <w:sz w:val="20"/>
          <w:szCs w:val="20"/>
        </w:rPr>
        <w:t>p</w:t>
      </w:r>
      <w:r w:rsidRPr="00993BD7">
        <w:rPr>
          <w:spacing w:val="1"/>
          <w:sz w:val="20"/>
          <w:szCs w:val="20"/>
        </w:rPr>
        <w:t>r</w:t>
      </w:r>
      <w:r w:rsidRPr="00993BD7">
        <w:rPr>
          <w:spacing w:val="-2"/>
          <w:sz w:val="20"/>
          <w:szCs w:val="20"/>
        </w:rPr>
        <w:t>o</w:t>
      </w:r>
      <w:r w:rsidRPr="00993BD7">
        <w:rPr>
          <w:spacing w:val="3"/>
          <w:sz w:val="20"/>
          <w:szCs w:val="20"/>
        </w:rPr>
        <w:t>j</w:t>
      </w:r>
      <w:r w:rsidRPr="00993BD7">
        <w:rPr>
          <w:sz w:val="20"/>
          <w:szCs w:val="20"/>
        </w:rPr>
        <w:t>e</w:t>
      </w:r>
      <w:r w:rsidRPr="00993BD7">
        <w:rPr>
          <w:spacing w:val="-2"/>
          <w:sz w:val="20"/>
          <w:szCs w:val="20"/>
        </w:rPr>
        <w:t>k</w:t>
      </w:r>
      <w:r w:rsidRPr="00993BD7">
        <w:rPr>
          <w:spacing w:val="1"/>
          <w:sz w:val="20"/>
          <w:szCs w:val="20"/>
        </w:rPr>
        <w:t>t</w:t>
      </w:r>
      <w:r w:rsidRPr="00993BD7">
        <w:rPr>
          <w:sz w:val="20"/>
          <w:szCs w:val="20"/>
        </w:rPr>
        <w:t>o</w:t>
      </w:r>
      <w:r w:rsidRPr="00993BD7">
        <w:rPr>
          <w:spacing w:val="-1"/>
          <w:sz w:val="20"/>
          <w:szCs w:val="20"/>
        </w:rPr>
        <w:t>w</w:t>
      </w:r>
      <w:r w:rsidRPr="00993BD7">
        <w:rPr>
          <w:spacing w:val="-2"/>
          <w:sz w:val="20"/>
          <w:szCs w:val="20"/>
        </w:rPr>
        <w:t>a</w:t>
      </w:r>
      <w:r w:rsidRPr="00993BD7">
        <w:rPr>
          <w:sz w:val="20"/>
          <w:szCs w:val="20"/>
        </w:rPr>
        <w:t>ne</w:t>
      </w:r>
      <w:r w:rsidRPr="00993BD7">
        <w:rPr>
          <w:spacing w:val="-2"/>
          <w:sz w:val="20"/>
          <w:szCs w:val="20"/>
        </w:rPr>
        <w:t>g</w:t>
      </w:r>
      <w:r w:rsidRPr="00993BD7">
        <w:rPr>
          <w:sz w:val="20"/>
          <w:szCs w:val="20"/>
        </w:rPr>
        <w:t xml:space="preserve">o </w:t>
      </w:r>
      <w:r w:rsidRPr="00993BD7">
        <w:rPr>
          <w:spacing w:val="17"/>
          <w:sz w:val="20"/>
          <w:szCs w:val="20"/>
        </w:rPr>
        <w:t xml:space="preserve"> </w:t>
      </w:r>
      <w:r w:rsidRPr="00993BD7">
        <w:rPr>
          <w:sz w:val="20"/>
          <w:szCs w:val="20"/>
        </w:rPr>
        <w:t xml:space="preserve">dna </w:t>
      </w:r>
      <w:r w:rsidRPr="00993BD7">
        <w:rPr>
          <w:spacing w:val="18"/>
          <w:sz w:val="20"/>
          <w:szCs w:val="20"/>
        </w:rPr>
        <w:t xml:space="preserve"> </w:t>
      </w:r>
      <w:r w:rsidRPr="00993BD7">
        <w:rPr>
          <w:spacing w:val="-1"/>
          <w:sz w:val="20"/>
          <w:szCs w:val="20"/>
        </w:rPr>
        <w:t>w</w:t>
      </w:r>
      <w:r w:rsidRPr="00993BD7">
        <w:rPr>
          <w:spacing w:val="-2"/>
          <w:sz w:val="20"/>
          <w:szCs w:val="20"/>
        </w:rPr>
        <w:t>yk</w:t>
      </w:r>
      <w:r w:rsidRPr="00993BD7">
        <w:rPr>
          <w:spacing w:val="2"/>
          <w:sz w:val="20"/>
          <w:szCs w:val="20"/>
        </w:rPr>
        <w:t>o</w:t>
      </w:r>
      <w:r w:rsidRPr="00993BD7">
        <w:rPr>
          <w:sz w:val="20"/>
          <w:szCs w:val="20"/>
        </w:rPr>
        <w:t xml:space="preserve">pu. </w:t>
      </w:r>
      <w:r w:rsidRPr="00993BD7">
        <w:rPr>
          <w:spacing w:val="17"/>
          <w:sz w:val="20"/>
          <w:szCs w:val="20"/>
        </w:rPr>
        <w:t xml:space="preserve"> </w:t>
      </w:r>
      <w:r w:rsidRPr="00993BD7">
        <w:rPr>
          <w:sz w:val="20"/>
          <w:szCs w:val="20"/>
        </w:rPr>
        <w:t>Wa</w:t>
      </w:r>
      <w:r w:rsidRPr="00993BD7">
        <w:rPr>
          <w:spacing w:val="-1"/>
          <w:sz w:val="20"/>
          <w:szCs w:val="20"/>
        </w:rPr>
        <w:t>r</w:t>
      </w:r>
      <w:r w:rsidRPr="00993BD7">
        <w:rPr>
          <w:spacing w:val="1"/>
          <w:sz w:val="20"/>
          <w:szCs w:val="20"/>
        </w:rPr>
        <w:t>st</w:t>
      </w:r>
      <w:r w:rsidRPr="00993BD7">
        <w:rPr>
          <w:spacing w:val="-1"/>
          <w:sz w:val="20"/>
          <w:szCs w:val="20"/>
        </w:rPr>
        <w:t>w</w:t>
      </w:r>
      <w:r w:rsidRPr="00993BD7">
        <w:rPr>
          <w:sz w:val="20"/>
          <w:szCs w:val="20"/>
        </w:rPr>
        <w:t xml:space="preserve">a </w:t>
      </w:r>
      <w:r w:rsidRPr="00993BD7">
        <w:rPr>
          <w:spacing w:val="15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t</w:t>
      </w:r>
      <w:r w:rsidRPr="00993BD7">
        <w:rPr>
          <w:sz w:val="20"/>
          <w:szCs w:val="20"/>
        </w:rPr>
        <w:t xml:space="preserve">a </w:t>
      </w:r>
      <w:r w:rsidRPr="00993BD7">
        <w:rPr>
          <w:spacing w:val="18"/>
          <w:sz w:val="20"/>
          <w:szCs w:val="20"/>
        </w:rPr>
        <w:t xml:space="preserve"> </w:t>
      </w:r>
      <w:r w:rsidRPr="00993BD7">
        <w:rPr>
          <w:sz w:val="20"/>
          <w:szCs w:val="20"/>
        </w:rPr>
        <w:t>po</w:t>
      </w:r>
      <w:r w:rsidRPr="00993BD7">
        <w:rPr>
          <w:spacing w:val="-1"/>
          <w:sz w:val="20"/>
          <w:szCs w:val="20"/>
        </w:rPr>
        <w:t>wi</w:t>
      </w:r>
      <w:r w:rsidRPr="00993BD7">
        <w:rPr>
          <w:sz w:val="20"/>
          <w:szCs w:val="20"/>
        </w:rPr>
        <w:t xml:space="preserve">nna </w:t>
      </w:r>
      <w:r w:rsidRPr="00993BD7">
        <w:rPr>
          <w:spacing w:val="15"/>
          <w:sz w:val="20"/>
          <w:szCs w:val="20"/>
        </w:rPr>
        <w:t xml:space="preserve"> </w:t>
      </w:r>
      <w:r w:rsidRPr="00993BD7">
        <w:rPr>
          <w:sz w:val="20"/>
          <w:szCs w:val="20"/>
        </w:rPr>
        <w:t>b</w:t>
      </w:r>
      <w:r w:rsidRPr="00993BD7">
        <w:rPr>
          <w:spacing w:val="-2"/>
          <w:sz w:val="20"/>
          <w:szCs w:val="20"/>
        </w:rPr>
        <w:t>y</w:t>
      </w:r>
      <w:r w:rsidRPr="00993BD7">
        <w:rPr>
          <w:sz w:val="20"/>
          <w:szCs w:val="20"/>
        </w:rPr>
        <w:t xml:space="preserve">ć </w:t>
      </w:r>
      <w:r w:rsidRPr="00993BD7">
        <w:rPr>
          <w:spacing w:val="18"/>
          <w:sz w:val="20"/>
          <w:szCs w:val="20"/>
        </w:rPr>
        <w:t xml:space="preserve"> </w:t>
      </w:r>
      <w:r w:rsidRPr="00993BD7">
        <w:rPr>
          <w:sz w:val="20"/>
          <w:szCs w:val="20"/>
        </w:rPr>
        <w:t>u</w:t>
      </w:r>
      <w:r w:rsidRPr="00993BD7">
        <w:rPr>
          <w:spacing w:val="1"/>
          <w:sz w:val="20"/>
          <w:szCs w:val="20"/>
        </w:rPr>
        <w:t>s</w:t>
      </w:r>
      <w:r w:rsidRPr="00993BD7">
        <w:rPr>
          <w:sz w:val="20"/>
          <w:szCs w:val="20"/>
        </w:rPr>
        <w:t>un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ę</w:t>
      </w:r>
      <w:r w:rsidRPr="00993BD7">
        <w:rPr>
          <w:spacing w:val="-1"/>
          <w:sz w:val="20"/>
          <w:szCs w:val="20"/>
        </w:rPr>
        <w:t>t</w:t>
      </w:r>
      <w:r w:rsidRPr="00993BD7">
        <w:rPr>
          <w:sz w:val="20"/>
          <w:szCs w:val="20"/>
        </w:rPr>
        <w:t xml:space="preserve">a </w:t>
      </w:r>
      <w:r w:rsidRPr="00993BD7">
        <w:rPr>
          <w:spacing w:val="18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r</w:t>
      </w:r>
      <w:r w:rsidRPr="00993BD7">
        <w:rPr>
          <w:spacing w:val="-2"/>
          <w:sz w:val="20"/>
          <w:szCs w:val="20"/>
        </w:rPr>
        <w:t>ę</w:t>
      </w:r>
      <w:r w:rsidRPr="00993BD7">
        <w:rPr>
          <w:sz w:val="20"/>
          <w:szCs w:val="20"/>
        </w:rPr>
        <w:t>c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 xml:space="preserve">e </w:t>
      </w:r>
      <w:r w:rsidRPr="00993BD7">
        <w:rPr>
          <w:spacing w:val="18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l</w:t>
      </w:r>
      <w:r w:rsidRPr="00993BD7">
        <w:rPr>
          <w:spacing w:val="-2"/>
          <w:sz w:val="20"/>
          <w:szCs w:val="20"/>
        </w:rPr>
        <w:t>u</w:t>
      </w:r>
      <w:r w:rsidRPr="00993BD7">
        <w:rPr>
          <w:sz w:val="20"/>
          <w:szCs w:val="20"/>
        </w:rPr>
        <w:t xml:space="preserve">b </w:t>
      </w:r>
      <w:r w:rsidRPr="00993BD7">
        <w:rPr>
          <w:spacing w:val="-4"/>
          <w:sz w:val="20"/>
          <w:szCs w:val="20"/>
        </w:rPr>
        <w:t>m</w:t>
      </w:r>
      <w:r w:rsidRPr="00993BD7">
        <w:rPr>
          <w:sz w:val="20"/>
          <w:szCs w:val="20"/>
        </w:rPr>
        <w:t>echan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c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e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z w:val="20"/>
          <w:szCs w:val="20"/>
        </w:rPr>
        <w:t>z</w:t>
      </w:r>
      <w:r w:rsidRPr="00993BD7">
        <w:rPr>
          <w:spacing w:val="-2"/>
          <w:sz w:val="20"/>
          <w:szCs w:val="20"/>
        </w:rPr>
        <w:t xml:space="preserve"> z</w:t>
      </w:r>
      <w:r w:rsidRPr="00993BD7">
        <w:rPr>
          <w:sz w:val="20"/>
          <w:szCs w:val="20"/>
        </w:rPr>
        <w:t>a</w:t>
      </w:r>
      <w:r w:rsidRPr="00993BD7">
        <w:rPr>
          <w:spacing w:val="1"/>
          <w:sz w:val="20"/>
          <w:szCs w:val="20"/>
        </w:rPr>
        <w:t>st</w:t>
      </w:r>
      <w:r w:rsidRPr="00993BD7">
        <w:rPr>
          <w:spacing w:val="-2"/>
          <w:sz w:val="20"/>
          <w:szCs w:val="20"/>
        </w:rPr>
        <w:t>o</w:t>
      </w:r>
      <w:r w:rsidRPr="00993BD7">
        <w:rPr>
          <w:spacing w:val="1"/>
          <w:sz w:val="20"/>
          <w:szCs w:val="20"/>
        </w:rPr>
        <w:t>s</w:t>
      </w:r>
      <w:r w:rsidRPr="00993BD7">
        <w:rPr>
          <w:sz w:val="20"/>
          <w:szCs w:val="20"/>
        </w:rPr>
        <w:t>o</w:t>
      </w:r>
      <w:r w:rsidRPr="00993BD7">
        <w:rPr>
          <w:spacing w:val="-1"/>
          <w:sz w:val="20"/>
          <w:szCs w:val="20"/>
        </w:rPr>
        <w:t>w</w:t>
      </w:r>
      <w:r w:rsidRPr="00993BD7">
        <w:rPr>
          <w:sz w:val="20"/>
          <w:szCs w:val="20"/>
        </w:rPr>
        <w:t>a</w:t>
      </w:r>
      <w:r w:rsidRPr="00993BD7">
        <w:rPr>
          <w:spacing w:val="-2"/>
          <w:sz w:val="20"/>
          <w:szCs w:val="20"/>
        </w:rPr>
        <w:t>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em</w:t>
      </w:r>
      <w:r w:rsidRPr="00993BD7">
        <w:rPr>
          <w:spacing w:val="-3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k</w:t>
      </w:r>
      <w:r w:rsidRPr="00993BD7">
        <w:rPr>
          <w:sz w:val="20"/>
          <w:szCs w:val="20"/>
        </w:rPr>
        <w:t>opa</w:t>
      </w:r>
      <w:r w:rsidRPr="00993BD7">
        <w:rPr>
          <w:spacing w:val="1"/>
          <w:sz w:val="20"/>
          <w:szCs w:val="20"/>
        </w:rPr>
        <w:t>r</w:t>
      </w:r>
      <w:r w:rsidRPr="00993BD7">
        <w:rPr>
          <w:spacing w:val="-2"/>
          <w:sz w:val="20"/>
          <w:szCs w:val="20"/>
        </w:rPr>
        <w:t>k</w:t>
      </w:r>
      <w:r w:rsidRPr="00993BD7">
        <w:rPr>
          <w:sz w:val="20"/>
          <w:szCs w:val="20"/>
        </w:rPr>
        <w:t>i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z w:val="20"/>
          <w:szCs w:val="20"/>
        </w:rPr>
        <w:t>z</w:t>
      </w:r>
      <w:r w:rsidRPr="00993BD7">
        <w:rPr>
          <w:spacing w:val="-2"/>
          <w:sz w:val="20"/>
          <w:szCs w:val="20"/>
        </w:rPr>
        <w:t xml:space="preserve"> </w:t>
      </w:r>
      <w:r w:rsidRPr="00993BD7">
        <w:rPr>
          <w:sz w:val="20"/>
          <w:szCs w:val="20"/>
        </w:rPr>
        <w:t>op</w:t>
      </w:r>
      <w:r w:rsidRPr="00993BD7">
        <w:rPr>
          <w:spacing w:val="1"/>
          <w:sz w:val="20"/>
          <w:szCs w:val="20"/>
        </w:rPr>
        <w:t>r</w:t>
      </w:r>
      <w:r w:rsidRPr="00993BD7">
        <w:rPr>
          <w:sz w:val="20"/>
          <w:szCs w:val="20"/>
        </w:rPr>
        <w:t>z</w:t>
      </w:r>
      <w:r w:rsidRPr="00993BD7">
        <w:rPr>
          <w:spacing w:val="-2"/>
          <w:sz w:val="20"/>
          <w:szCs w:val="20"/>
        </w:rPr>
        <w:t>y</w:t>
      </w:r>
      <w:r w:rsidRPr="00993BD7">
        <w:rPr>
          <w:spacing w:val="1"/>
          <w:sz w:val="20"/>
          <w:szCs w:val="20"/>
        </w:rPr>
        <w:t>r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ądo</w:t>
      </w:r>
      <w:r w:rsidRPr="00993BD7">
        <w:rPr>
          <w:spacing w:val="-1"/>
          <w:sz w:val="20"/>
          <w:szCs w:val="20"/>
        </w:rPr>
        <w:t>w</w:t>
      </w:r>
      <w:r w:rsidRPr="00993BD7">
        <w:rPr>
          <w:sz w:val="20"/>
          <w:szCs w:val="20"/>
        </w:rPr>
        <w:t>an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em</w:t>
      </w:r>
      <w:r w:rsidRPr="00993BD7">
        <w:rPr>
          <w:spacing w:val="-3"/>
          <w:sz w:val="20"/>
          <w:szCs w:val="20"/>
        </w:rPr>
        <w:t xml:space="preserve"> </w:t>
      </w:r>
      <w:r w:rsidRPr="00993BD7">
        <w:rPr>
          <w:sz w:val="20"/>
          <w:szCs w:val="20"/>
        </w:rPr>
        <w:t>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e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p</w:t>
      </w:r>
      <w:r w:rsidRPr="00993BD7">
        <w:rPr>
          <w:sz w:val="20"/>
          <w:szCs w:val="20"/>
        </w:rPr>
        <w:t>o</w:t>
      </w:r>
      <w:r w:rsidRPr="00993BD7">
        <w:rPr>
          <w:spacing w:val="-1"/>
          <w:sz w:val="20"/>
          <w:szCs w:val="20"/>
        </w:rPr>
        <w:t>w</w:t>
      </w:r>
      <w:r w:rsidRPr="00993BD7">
        <w:rPr>
          <w:sz w:val="20"/>
          <w:szCs w:val="20"/>
        </w:rPr>
        <w:t>od</w:t>
      </w:r>
      <w:r w:rsidRPr="00993BD7">
        <w:rPr>
          <w:spacing w:val="-2"/>
          <w:sz w:val="20"/>
          <w:szCs w:val="20"/>
        </w:rPr>
        <w:t>u</w:t>
      </w:r>
      <w:r w:rsidRPr="00993BD7">
        <w:rPr>
          <w:spacing w:val="1"/>
          <w:sz w:val="20"/>
          <w:szCs w:val="20"/>
        </w:rPr>
        <w:t>j</w:t>
      </w:r>
      <w:r w:rsidRPr="00993BD7">
        <w:rPr>
          <w:sz w:val="20"/>
          <w:szCs w:val="20"/>
        </w:rPr>
        <w:t>ąc</w:t>
      </w:r>
      <w:r w:rsidRPr="00993BD7">
        <w:rPr>
          <w:spacing w:val="-2"/>
          <w:sz w:val="20"/>
          <w:szCs w:val="20"/>
        </w:rPr>
        <w:t>y</w:t>
      </w:r>
      <w:r w:rsidRPr="00993BD7">
        <w:rPr>
          <w:sz w:val="20"/>
          <w:szCs w:val="20"/>
        </w:rPr>
        <w:t>m</w:t>
      </w:r>
      <w:r w:rsidRPr="00993BD7">
        <w:rPr>
          <w:spacing w:val="-3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s</w:t>
      </w:r>
      <w:r w:rsidRPr="00993BD7">
        <w:rPr>
          <w:spacing w:val="2"/>
          <w:sz w:val="20"/>
          <w:szCs w:val="20"/>
        </w:rPr>
        <w:t>p</w:t>
      </w:r>
      <w:r w:rsidRPr="00993BD7">
        <w:rPr>
          <w:sz w:val="20"/>
          <w:szCs w:val="20"/>
        </w:rPr>
        <w:t>u</w:t>
      </w:r>
      <w:r w:rsidRPr="00993BD7">
        <w:rPr>
          <w:spacing w:val="1"/>
          <w:sz w:val="20"/>
          <w:szCs w:val="20"/>
        </w:rPr>
        <w:t>l</w:t>
      </w:r>
      <w:r w:rsidRPr="00993BD7">
        <w:rPr>
          <w:sz w:val="20"/>
          <w:szCs w:val="20"/>
        </w:rPr>
        <w:t>ch</w:t>
      </w:r>
      <w:r w:rsidRPr="00993BD7">
        <w:rPr>
          <w:spacing w:val="-2"/>
          <w:sz w:val="20"/>
          <w:szCs w:val="20"/>
        </w:rPr>
        <w:t>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e</w:t>
      </w:r>
      <w:r w:rsidRPr="00993BD7">
        <w:rPr>
          <w:spacing w:val="-2"/>
          <w:sz w:val="20"/>
          <w:szCs w:val="20"/>
        </w:rPr>
        <w:t>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a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g</w:t>
      </w:r>
      <w:r w:rsidRPr="00993BD7">
        <w:rPr>
          <w:spacing w:val="1"/>
          <w:sz w:val="20"/>
          <w:szCs w:val="20"/>
        </w:rPr>
        <w:t>r</w:t>
      </w:r>
      <w:r w:rsidRPr="00993BD7">
        <w:rPr>
          <w:sz w:val="20"/>
          <w:szCs w:val="20"/>
        </w:rPr>
        <w:t>u</w:t>
      </w:r>
      <w:r w:rsidRPr="00993BD7">
        <w:rPr>
          <w:spacing w:val="-2"/>
          <w:sz w:val="20"/>
          <w:szCs w:val="20"/>
        </w:rPr>
        <w:t>n</w:t>
      </w:r>
      <w:r w:rsidRPr="00993BD7">
        <w:rPr>
          <w:spacing w:val="1"/>
          <w:sz w:val="20"/>
          <w:szCs w:val="20"/>
        </w:rPr>
        <w:t>t</w:t>
      </w:r>
      <w:r w:rsidRPr="00993BD7">
        <w:rPr>
          <w:sz w:val="20"/>
          <w:szCs w:val="20"/>
        </w:rPr>
        <w:t>u.</w:t>
      </w:r>
    </w:p>
    <w:p w14:paraId="08F676F0" w14:textId="77777777" w:rsidR="00BA491E" w:rsidRDefault="00BA491E" w:rsidP="00993BD7">
      <w:pPr>
        <w:tabs>
          <w:tab w:val="left" w:pos="284"/>
        </w:tabs>
        <w:spacing w:before="1" w:line="254" w:lineRule="exact"/>
        <w:ind w:left="284" w:right="629"/>
        <w:jc w:val="both"/>
        <w:rPr>
          <w:sz w:val="20"/>
          <w:szCs w:val="20"/>
        </w:rPr>
      </w:pPr>
      <w:r w:rsidRPr="00993BD7">
        <w:rPr>
          <w:spacing w:val="-1"/>
          <w:sz w:val="20"/>
          <w:szCs w:val="20"/>
        </w:rPr>
        <w:t>O</w:t>
      </w:r>
      <w:r w:rsidRPr="00993BD7">
        <w:rPr>
          <w:sz w:val="20"/>
          <w:szCs w:val="20"/>
        </w:rPr>
        <w:t>dch</w:t>
      </w:r>
      <w:r w:rsidRPr="00993BD7">
        <w:rPr>
          <w:spacing w:val="-2"/>
          <w:sz w:val="20"/>
          <w:szCs w:val="20"/>
        </w:rPr>
        <w:t>y</w:t>
      </w:r>
      <w:r w:rsidRPr="00993BD7">
        <w:rPr>
          <w:spacing w:val="1"/>
          <w:sz w:val="20"/>
          <w:szCs w:val="20"/>
        </w:rPr>
        <w:t>ł</w:t>
      </w:r>
      <w:r w:rsidRPr="00993BD7">
        <w:rPr>
          <w:spacing w:val="-2"/>
          <w:sz w:val="20"/>
          <w:szCs w:val="20"/>
        </w:rPr>
        <w:t>k</w:t>
      </w:r>
      <w:r w:rsidRPr="00993BD7">
        <w:rPr>
          <w:sz w:val="20"/>
          <w:szCs w:val="20"/>
        </w:rPr>
        <w:t xml:space="preserve">i </w:t>
      </w:r>
      <w:r w:rsidRPr="00993BD7">
        <w:rPr>
          <w:spacing w:val="13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r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ędn</w:t>
      </w:r>
      <w:r w:rsidRPr="00993BD7">
        <w:rPr>
          <w:spacing w:val="-2"/>
          <w:sz w:val="20"/>
          <w:szCs w:val="20"/>
        </w:rPr>
        <w:t>e</w:t>
      </w:r>
      <w:r w:rsidRPr="00993BD7">
        <w:rPr>
          <w:sz w:val="20"/>
          <w:szCs w:val="20"/>
        </w:rPr>
        <w:t xml:space="preserve">j </w:t>
      </w:r>
      <w:r w:rsidRPr="00993BD7">
        <w:rPr>
          <w:spacing w:val="16"/>
          <w:sz w:val="20"/>
          <w:szCs w:val="20"/>
        </w:rPr>
        <w:t xml:space="preserve"> </w:t>
      </w:r>
      <w:r w:rsidRPr="00993BD7">
        <w:rPr>
          <w:spacing w:val="-1"/>
          <w:sz w:val="20"/>
          <w:szCs w:val="20"/>
        </w:rPr>
        <w:t>w</w:t>
      </w:r>
      <w:r w:rsidRPr="00993BD7">
        <w:rPr>
          <w:spacing w:val="-2"/>
          <w:sz w:val="20"/>
          <w:szCs w:val="20"/>
        </w:rPr>
        <w:t>yk</w:t>
      </w:r>
      <w:r w:rsidRPr="00993BD7">
        <w:rPr>
          <w:sz w:val="20"/>
          <w:szCs w:val="20"/>
        </w:rPr>
        <w:t>on</w:t>
      </w:r>
      <w:r w:rsidRPr="00993BD7">
        <w:rPr>
          <w:spacing w:val="3"/>
          <w:sz w:val="20"/>
          <w:szCs w:val="20"/>
        </w:rPr>
        <w:t>a</w:t>
      </w:r>
      <w:r w:rsidRPr="00993BD7">
        <w:rPr>
          <w:sz w:val="20"/>
          <w:szCs w:val="20"/>
        </w:rPr>
        <w:t>ne</w:t>
      </w:r>
      <w:r w:rsidRPr="00993BD7">
        <w:rPr>
          <w:spacing w:val="-2"/>
          <w:sz w:val="20"/>
          <w:szCs w:val="20"/>
        </w:rPr>
        <w:t>g</w:t>
      </w:r>
      <w:r w:rsidRPr="00993BD7">
        <w:rPr>
          <w:sz w:val="20"/>
          <w:szCs w:val="20"/>
        </w:rPr>
        <w:t xml:space="preserve">o </w:t>
      </w:r>
      <w:r w:rsidRPr="00993BD7">
        <w:rPr>
          <w:spacing w:val="12"/>
          <w:sz w:val="20"/>
          <w:szCs w:val="20"/>
        </w:rPr>
        <w:t xml:space="preserve"> </w:t>
      </w:r>
      <w:r w:rsidRPr="00993BD7">
        <w:rPr>
          <w:sz w:val="20"/>
          <w:szCs w:val="20"/>
        </w:rPr>
        <w:t>pod</w:t>
      </w:r>
      <w:r w:rsidRPr="00993BD7">
        <w:rPr>
          <w:spacing w:val="1"/>
          <w:sz w:val="20"/>
          <w:szCs w:val="20"/>
        </w:rPr>
        <w:t>ł</w:t>
      </w:r>
      <w:r w:rsidRPr="00993BD7">
        <w:rPr>
          <w:sz w:val="20"/>
          <w:szCs w:val="20"/>
        </w:rPr>
        <w:t>o</w:t>
      </w:r>
      <w:r w:rsidRPr="00993BD7">
        <w:rPr>
          <w:spacing w:val="-2"/>
          <w:sz w:val="20"/>
          <w:szCs w:val="20"/>
        </w:rPr>
        <w:t>ż</w:t>
      </w:r>
      <w:r w:rsidRPr="00993BD7">
        <w:rPr>
          <w:sz w:val="20"/>
          <w:szCs w:val="20"/>
        </w:rPr>
        <w:t xml:space="preserve">a </w:t>
      </w:r>
      <w:r w:rsidRPr="00993BD7">
        <w:rPr>
          <w:spacing w:val="13"/>
          <w:sz w:val="20"/>
          <w:szCs w:val="20"/>
        </w:rPr>
        <w:t xml:space="preserve"> </w:t>
      </w:r>
      <w:r w:rsidRPr="00993BD7">
        <w:rPr>
          <w:sz w:val="20"/>
          <w:szCs w:val="20"/>
        </w:rPr>
        <w:t xml:space="preserve">od </w:t>
      </w:r>
      <w:r w:rsidRPr="00993BD7">
        <w:rPr>
          <w:spacing w:val="12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r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ędn</w:t>
      </w:r>
      <w:r w:rsidRPr="00993BD7">
        <w:rPr>
          <w:spacing w:val="-2"/>
          <w:sz w:val="20"/>
          <w:szCs w:val="20"/>
        </w:rPr>
        <w:t>e</w:t>
      </w:r>
      <w:r w:rsidRPr="00993BD7">
        <w:rPr>
          <w:sz w:val="20"/>
          <w:szCs w:val="20"/>
        </w:rPr>
        <w:t xml:space="preserve">j </w:t>
      </w:r>
      <w:r w:rsidRPr="00993BD7">
        <w:rPr>
          <w:spacing w:val="13"/>
          <w:sz w:val="20"/>
          <w:szCs w:val="20"/>
        </w:rPr>
        <w:t xml:space="preserve"> </w:t>
      </w:r>
      <w:r w:rsidRPr="00993BD7">
        <w:rPr>
          <w:sz w:val="20"/>
          <w:szCs w:val="20"/>
        </w:rPr>
        <w:t>o</w:t>
      </w:r>
      <w:r w:rsidRPr="00993BD7">
        <w:rPr>
          <w:spacing w:val="-2"/>
          <w:sz w:val="20"/>
          <w:szCs w:val="20"/>
        </w:rPr>
        <w:t>k</w:t>
      </w:r>
      <w:r w:rsidRPr="00993BD7">
        <w:rPr>
          <w:spacing w:val="1"/>
          <w:sz w:val="20"/>
          <w:szCs w:val="20"/>
        </w:rPr>
        <w:t>r</w:t>
      </w:r>
      <w:r w:rsidRPr="00993BD7">
        <w:rPr>
          <w:sz w:val="20"/>
          <w:szCs w:val="20"/>
        </w:rPr>
        <w:t>e</w:t>
      </w:r>
      <w:r w:rsidRPr="00993BD7">
        <w:rPr>
          <w:spacing w:val="1"/>
          <w:sz w:val="20"/>
          <w:szCs w:val="20"/>
        </w:rPr>
        <w:t>śl</w:t>
      </w:r>
      <w:r w:rsidRPr="00993BD7">
        <w:rPr>
          <w:sz w:val="20"/>
          <w:szCs w:val="20"/>
        </w:rPr>
        <w:t>on</w:t>
      </w:r>
      <w:r w:rsidRPr="00993BD7">
        <w:rPr>
          <w:spacing w:val="-2"/>
          <w:sz w:val="20"/>
          <w:szCs w:val="20"/>
        </w:rPr>
        <w:t>e</w:t>
      </w:r>
      <w:r w:rsidRPr="00993BD7">
        <w:rPr>
          <w:sz w:val="20"/>
          <w:szCs w:val="20"/>
        </w:rPr>
        <w:t xml:space="preserve">j </w:t>
      </w:r>
      <w:r w:rsidRPr="00993BD7">
        <w:rPr>
          <w:spacing w:val="13"/>
          <w:sz w:val="20"/>
          <w:szCs w:val="20"/>
        </w:rPr>
        <w:t xml:space="preserve"> </w:t>
      </w:r>
      <w:r w:rsidRPr="00993BD7">
        <w:rPr>
          <w:sz w:val="20"/>
          <w:szCs w:val="20"/>
        </w:rPr>
        <w:t xml:space="preserve">w </w:t>
      </w:r>
      <w:r w:rsidRPr="00993BD7">
        <w:rPr>
          <w:spacing w:val="11"/>
          <w:sz w:val="20"/>
          <w:szCs w:val="20"/>
        </w:rPr>
        <w:t xml:space="preserve"> </w:t>
      </w:r>
      <w:r w:rsidRPr="00993BD7">
        <w:rPr>
          <w:spacing w:val="-1"/>
          <w:sz w:val="20"/>
          <w:szCs w:val="20"/>
        </w:rPr>
        <w:t>d</w:t>
      </w:r>
      <w:r w:rsidRPr="00993BD7">
        <w:rPr>
          <w:sz w:val="20"/>
          <w:szCs w:val="20"/>
        </w:rPr>
        <w:t>o</w:t>
      </w:r>
      <w:r w:rsidRPr="00993BD7">
        <w:rPr>
          <w:spacing w:val="-2"/>
          <w:sz w:val="20"/>
          <w:szCs w:val="20"/>
        </w:rPr>
        <w:t>k</w:t>
      </w:r>
      <w:r w:rsidRPr="00993BD7">
        <w:rPr>
          <w:spacing w:val="2"/>
          <w:sz w:val="20"/>
          <w:szCs w:val="20"/>
        </w:rPr>
        <w:t>u</w:t>
      </w:r>
      <w:r w:rsidRPr="00993BD7">
        <w:rPr>
          <w:spacing w:val="-4"/>
          <w:sz w:val="20"/>
          <w:szCs w:val="20"/>
        </w:rPr>
        <w:t>m</w:t>
      </w:r>
      <w:r w:rsidRPr="00993BD7">
        <w:rPr>
          <w:sz w:val="20"/>
          <w:szCs w:val="20"/>
        </w:rPr>
        <w:t>en</w:t>
      </w:r>
      <w:r w:rsidRPr="00993BD7">
        <w:rPr>
          <w:spacing w:val="1"/>
          <w:sz w:val="20"/>
          <w:szCs w:val="20"/>
        </w:rPr>
        <w:t>t</w:t>
      </w:r>
      <w:r w:rsidRPr="00993BD7">
        <w:rPr>
          <w:sz w:val="20"/>
          <w:szCs w:val="20"/>
        </w:rPr>
        <w:t>a</w:t>
      </w:r>
      <w:r w:rsidRPr="00993BD7">
        <w:rPr>
          <w:spacing w:val="-2"/>
          <w:sz w:val="20"/>
          <w:szCs w:val="20"/>
        </w:rPr>
        <w:t>c</w:t>
      </w:r>
      <w:r w:rsidRPr="00993BD7">
        <w:rPr>
          <w:spacing w:val="1"/>
          <w:sz w:val="20"/>
          <w:szCs w:val="20"/>
        </w:rPr>
        <w:t>j</w:t>
      </w:r>
      <w:r w:rsidRPr="00993BD7">
        <w:rPr>
          <w:sz w:val="20"/>
          <w:szCs w:val="20"/>
        </w:rPr>
        <w:t xml:space="preserve">i </w:t>
      </w:r>
      <w:r w:rsidRPr="00993BD7">
        <w:rPr>
          <w:spacing w:val="13"/>
          <w:sz w:val="20"/>
          <w:szCs w:val="20"/>
        </w:rPr>
        <w:t xml:space="preserve"> </w:t>
      </w:r>
      <w:r w:rsidRPr="00993BD7">
        <w:rPr>
          <w:sz w:val="20"/>
          <w:szCs w:val="20"/>
        </w:rPr>
        <w:t>p</w:t>
      </w:r>
      <w:r w:rsidRPr="00993BD7">
        <w:rPr>
          <w:spacing w:val="1"/>
          <w:sz w:val="20"/>
          <w:szCs w:val="20"/>
        </w:rPr>
        <w:t>r</w:t>
      </w:r>
      <w:r w:rsidRPr="00993BD7">
        <w:rPr>
          <w:spacing w:val="-2"/>
          <w:sz w:val="20"/>
          <w:szCs w:val="20"/>
        </w:rPr>
        <w:t>o</w:t>
      </w:r>
      <w:r w:rsidRPr="00993BD7">
        <w:rPr>
          <w:spacing w:val="1"/>
          <w:sz w:val="20"/>
          <w:szCs w:val="20"/>
        </w:rPr>
        <w:t>j</w:t>
      </w:r>
      <w:r w:rsidRPr="00993BD7">
        <w:rPr>
          <w:sz w:val="20"/>
          <w:szCs w:val="20"/>
        </w:rPr>
        <w:t>e</w:t>
      </w:r>
      <w:r w:rsidRPr="00993BD7">
        <w:rPr>
          <w:spacing w:val="-2"/>
          <w:sz w:val="20"/>
          <w:szCs w:val="20"/>
        </w:rPr>
        <w:t>k</w:t>
      </w:r>
      <w:r w:rsidRPr="00993BD7">
        <w:rPr>
          <w:spacing w:val="1"/>
          <w:sz w:val="20"/>
          <w:szCs w:val="20"/>
        </w:rPr>
        <w:t>t</w:t>
      </w:r>
      <w:r w:rsidRPr="00993BD7">
        <w:rPr>
          <w:sz w:val="20"/>
          <w:szCs w:val="20"/>
        </w:rPr>
        <w:t>o</w:t>
      </w:r>
      <w:r w:rsidRPr="00993BD7">
        <w:rPr>
          <w:spacing w:val="-1"/>
          <w:sz w:val="20"/>
          <w:szCs w:val="20"/>
        </w:rPr>
        <w:t>w</w:t>
      </w:r>
      <w:r w:rsidRPr="00993BD7">
        <w:rPr>
          <w:spacing w:val="-2"/>
          <w:sz w:val="20"/>
          <w:szCs w:val="20"/>
        </w:rPr>
        <w:t>e</w:t>
      </w:r>
      <w:r w:rsidRPr="00993BD7">
        <w:rPr>
          <w:sz w:val="20"/>
          <w:szCs w:val="20"/>
        </w:rPr>
        <w:t xml:space="preserve">j </w:t>
      </w:r>
      <w:r w:rsidRPr="00993BD7">
        <w:rPr>
          <w:spacing w:val="16"/>
          <w:sz w:val="20"/>
          <w:szCs w:val="20"/>
        </w:rPr>
        <w:t xml:space="preserve"> </w:t>
      </w:r>
      <w:r w:rsidRPr="00993BD7">
        <w:rPr>
          <w:spacing w:val="-2"/>
          <w:sz w:val="20"/>
          <w:szCs w:val="20"/>
        </w:rPr>
        <w:t>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 xml:space="preserve">e </w:t>
      </w:r>
      <w:r w:rsidRPr="00993BD7">
        <w:rPr>
          <w:spacing w:val="13"/>
          <w:sz w:val="20"/>
          <w:szCs w:val="20"/>
        </w:rPr>
        <w:t xml:space="preserve"> </w:t>
      </w:r>
      <w:r w:rsidRPr="00993BD7">
        <w:rPr>
          <w:spacing w:val="-4"/>
          <w:sz w:val="20"/>
          <w:szCs w:val="20"/>
        </w:rPr>
        <w:t>m</w:t>
      </w:r>
      <w:r w:rsidRPr="00993BD7">
        <w:rPr>
          <w:sz w:val="20"/>
          <w:szCs w:val="20"/>
        </w:rPr>
        <w:t>oże p</w:t>
      </w:r>
      <w:r w:rsidRPr="00993BD7">
        <w:rPr>
          <w:spacing w:val="1"/>
          <w:sz w:val="20"/>
          <w:szCs w:val="20"/>
        </w:rPr>
        <w:t>r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e</w:t>
      </w:r>
      <w:r w:rsidRPr="00993BD7">
        <w:rPr>
          <w:spacing w:val="-2"/>
          <w:sz w:val="20"/>
          <w:szCs w:val="20"/>
        </w:rPr>
        <w:t>k</w:t>
      </w:r>
      <w:r w:rsidRPr="00993BD7">
        <w:rPr>
          <w:spacing w:val="1"/>
          <w:sz w:val="20"/>
          <w:szCs w:val="20"/>
        </w:rPr>
        <w:t>r</w:t>
      </w:r>
      <w:r w:rsidRPr="00993BD7">
        <w:rPr>
          <w:sz w:val="20"/>
          <w:szCs w:val="20"/>
        </w:rPr>
        <w:t>ac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ać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z w:val="20"/>
          <w:szCs w:val="20"/>
        </w:rPr>
        <w:t>+1,</w:t>
      </w:r>
      <w:r w:rsidRPr="00993BD7">
        <w:rPr>
          <w:spacing w:val="-2"/>
          <w:sz w:val="20"/>
          <w:szCs w:val="20"/>
        </w:rPr>
        <w:t xml:space="preserve">0 </w:t>
      </w:r>
      <w:r w:rsidRPr="00993BD7">
        <w:rPr>
          <w:sz w:val="20"/>
          <w:szCs w:val="20"/>
        </w:rPr>
        <w:t>cm</w:t>
      </w:r>
      <w:r w:rsidRPr="00993BD7">
        <w:rPr>
          <w:spacing w:val="-3"/>
          <w:sz w:val="20"/>
          <w:szCs w:val="20"/>
        </w:rPr>
        <w:t xml:space="preserve"> </w:t>
      </w:r>
      <w:r w:rsidRPr="00993BD7">
        <w:rPr>
          <w:sz w:val="20"/>
          <w:szCs w:val="20"/>
        </w:rPr>
        <w:t>i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z w:val="20"/>
          <w:szCs w:val="20"/>
        </w:rPr>
        <w:t>–3,0</w:t>
      </w:r>
      <w:r w:rsidRPr="00993BD7">
        <w:rPr>
          <w:spacing w:val="-2"/>
          <w:sz w:val="20"/>
          <w:szCs w:val="20"/>
        </w:rPr>
        <w:t xml:space="preserve"> </w:t>
      </w:r>
      <w:r w:rsidRPr="00993BD7">
        <w:rPr>
          <w:sz w:val="20"/>
          <w:szCs w:val="20"/>
        </w:rPr>
        <w:t>c</w:t>
      </w:r>
      <w:r w:rsidRPr="00993BD7">
        <w:rPr>
          <w:spacing w:val="-4"/>
          <w:sz w:val="20"/>
          <w:szCs w:val="20"/>
        </w:rPr>
        <w:t>m</w:t>
      </w:r>
      <w:r w:rsidRPr="00993BD7">
        <w:rPr>
          <w:sz w:val="20"/>
          <w:szCs w:val="20"/>
        </w:rPr>
        <w:t>.</w:t>
      </w:r>
    </w:p>
    <w:p w14:paraId="269485E1" w14:textId="77777777" w:rsidR="00BE6DFE" w:rsidRPr="00993BD7" w:rsidRDefault="00BE6DFE" w:rsidP="00993BD7">
      <w:pPr>
        <w:tabs>
          <w:tab w:val="left" w:pos="284"/>
        </w:tabs>
        <w:spacing w:before="1" w:line="254" w:lineRule="exact"/>
        <w:ind w:left="284" w:right="629"/>
        <w:jc w:val="both"/>
        <w:rPr>
          <w:sz w:val="20"/>
          <w:szCs w:val="20"/>
        </w:rPr>
      </w:pPr>
    </w:p>
    <w:p w14:paraId="723D8417" w14:textId="2AE0DFA8" w:rsidR="00BA491E" w:rsidRPr="00BE6DFE" w:rsidRDefault="00BA491E" w:rsidP="00BE6DFE">
      <w:pPr>
        <w:pStyle w:val="Nagwek2"/>
        <w:tabs>
          <w:tab w:val="left" w:pos="284"/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38" w:name="_Toc120209928"/>
      <w:r w:rsidRPr="00BE6DFE">
        <w:rPr>
          <w:rFonts w:ascii="Verdana" w:hAnsi="Verdana"/>
          <w:b/>
          <w:color w:val="auto"/>
          <w:sz w:val="20"/>
          <w:szCs w:val="20"/>
        </w:rPr>
        <w:t xml:space="preserve">5.3. </w:t>
      </w:r>
      <w:r w:rsidR="00BE6DFE">
        <w:rPr>
          <w:rFonts w:ascii="Verdana" w:hAnsi="Verdana"/>
          <w:b/>
          <w:color w:val="auto"/>
          <w:sz w:val="20"/>
          <w:szCs w:val="20"/>
        </w:rPr>
        <w:tab/>
      </w:r>
      <w:r w:rsidRPr="00BE6DFE">
        <w:rPr>
          <w:rFonts w:ascii="Verdana" w:hAnsi="Verdana"/>
          <w:b/>
          <w:color w:val="auto"/>
          <w:spacing w:val="-1"/>
          <w:sz w:val="20"/>
          <w:szCs w:val="20"/>
        </w:rPr>
        <w:t>Ł</w:t>
      </w:r>
      <w:r w:rsidRPr="00BE6DFE">
        <w:rPr>
          <w:rFonts w:ascii="Verdana" w:hAnsi="Verdana"/>
          <w:b/>
          <w:color w:val="auto"/>
          <w:spacing w:val="-2"/>
          <w:sz w:val="20"/>
          <w:szCs w:val="20"/>
        </w:rPr>
        <w:t>a</w:t>
      </w:r>
      <w:r w:rsidRPr="00BE6DFE">
        <w:rPr>
          <w:rFonts w:ascii="Verdana" w:hAnsi="Verdana"/>
          <w:b/>
          <w:color w:val="auto"/>
          <w:spacing w:val="1"/>
          <w:sz w:val="20"/>
          <w:szCs w:val="20"/>
        </w:rPr>
        <w:t>w</w:t>
      </w:r>
      <w:r w:rsidRPr="00BE6DFE">
        <w:rPr>
          <w:rFonts w:ascii="Verdana" w:hAnsi="Verdana"/>
          <w:b/>
          <w:color w:val="auto"/>
          <w:sz w:val="20"/>
          <w:szCs w:val="20"/>
        </w:rPr>
        <w:t>y</w:t>
      </w:r>
      <w:r w:rsidRPr="00BE6DFE">
        <w:rPr>
          <w:rFonts w:ascii="Verdana" w:hAnsi="Verdana"/>
          <w:b/>
          <w:color w:val="auto"/>
          <w:spacing w:val="-2"/>
          <w:sz w:val="20"/>
          <w:szCs w:val="20"/>
        </w:rPr>
        <w:t xml:space="preserve"> </w:t>
      </w:r>
      <w:r w:rsidRPr="00BE6DFE">
        <w:rPr>
          <w:rFonts w:ascii="Verdana" w:hAnsi="Verdana"/>
          <w:b/>
          <w:color w:val="auto"/>
          <w:spacing w:val="3"/>
          <w:sz w:val="20"/>
          <w:szCs w:val="20"/>
        </w:rPr>
        <w:t>f</w:t>
      </w:r>
      <w:r w:rsidRPr="00BE6DFE">
        <w:rPr>
          <w:rFonts w:ascii="Verdana" w:hAnsi="Verdana"/>
          <w:b/>
          <w:color w:val="auto"/>
          <w:sz w:val="20"/>
          <w:szCs w:val="20"/>
        </w:rPr>
        <w:t>und</w:t>
      </w:r>
      <w:r w:rsidRPr="00BE6DFE">
        <w:rPr>
          <w:rFonts w:ascii="Verdana" w:hAnsi="Verdana"/>
          <w:b/>
          <w:color w:val="auto"/>
          <w:spacing w:val="-2"/>
          <w:sz w:val="20"/>
          <w:szCs w:val="20"/>
        </w:rPr>
        <w:t>a</w:t>
      </w:r>
      <w:r w:rsidRPr="00BE6DFE">
        <w:rPr>
          <w:rFonts w:ascii="Verdana" w:hAnsi="Verdana"/>
          <w:b/>
          <w:color w:val="auto"/>
          <w:spacing w:val="1"/>
          <w:sz w:val="20"/>
          <w:szCs w:val="20"/>
        </w:rPr>
        <w:t>m</w:t>
      </w:r>
      <w:r w:rsidRPr="00BE6DFE">
        <w:rPr>
          <w:rFonts w:ascii="Verdana" w:hAnsi="Verdana"/>
          <w:b/>
          <w:color w:val="auto"/>
          <w:sz w:val="20"/>
          <w:szCs w:val="20"/>
        </w:rPr>
        <w:t>e</w:t>
      </w:r>
      <w:r w:rsidRPr="00BE6DFE">
        <w:rPr>
          <w:rFonts w:ascii="Verdana" w:hAnsi="Verdana"/>
          <w:b/>
          <w:color w:val="auto"/>
          <w:spacing w:val="-3"/>
          <w:sz w:val="20"/>
          <w:szCs w:val="20"/>
        </w:rPr>
        <w:t>n</w:t>
      </w:r>
      <w:r w:rsidRPr="00BE6DFE">
        <w:rPr>
          <w:rFonts w:ascii="Verdana" w:hAnsi="Verdana"/>
          <w:b/>
          <w:color w:val="auto"/>
          <w:spacing w:val="1"/>
          <w:sz w:val="20"/>
          <w:szCs w:val="20"/>
        </w:rPr>
        <w:t>t</w:t>
      </w:r>
      <w:r w:rsidRPr="00BE6DFE">
        <w:rPr>
          <w:rFonts w:ascii="Verdana" w:hAnsi="Verdana"/>
          <w:b/>
          <w:color w:val="auto"/>
          <w:spacing w:val="-2"/>
          <w:sz w:val="20"/>
          <w:szCs w:val="20"/>
        </w:rPr>
        <w:t>o</w:t>
      </w:r>
      <w:r w:rsidRPr="00BE6DFE">
        <w:rPr>
          <w:rFonts w:ascii="Verdana" w:hAnsi="Verdana"/>
          <w:b/>
          <w:color w:val="auto"/>
          <w:spacing w:val="1"/>
          <w:sz w:val="20"/>
          <w:szCs w:val="20"/>
        </w:rPr>
        <w:t>w</w:t>
      </w:r>
      <w:r w:rsidRPr="00BE6DFE">
        <w:rPr>
          <w:rFonts w:ascii="Verdana" w:hAnsi="Verdana"/>
          <w:b/>
          <w:color w:val="auto"/>
          <w:sz w:val="20"/>
          <w:szCs w:val="20"/>
        </w:rPr>
        <w:t>e</w:t>
      </w:r>
      <w:r w:rsidRPr="00BE6DFE">
        <w:rPr>
          <w:rFonts w:ascii="Verdana" w:hAnsi="Verdana"/>
          <w:b/>
          <w:color w:val="auto"/>
          <w:spacing w:val="-2"/>
          <w:sz w:val="20"/>
          <w:szCs w:val="20"/>
        </w:rPr>
        <w:t xml:space="preserve"> </w:t>
      </w:r>
      <w:r w:rsidRPr="00BE6DFE">
        <w:rPr>
          <w:rFonts w:ascii="Verdana" w:hAnsi="Verdana"/>
          <w:b/>
          <w:color w:val="auto"/>
          <w:sz w:val="20"/>
          <w:szCs w:val="20"/>
        </w:rPr>
        <w:t>pod pr</w:t>
      </w:r>
      <w:r w:rsidRPr="00BE6DFE">
        <w:rPr>
          <w:rFonts w:ascii="Verdana" w:hAnsi="Verdana"/>
          <w:b/>
          <w:color w:val="auto"/>
          <w:spacing w:val="-2"/>
          <w:sz w:val="20"/>
          <w:szCs w:val="20"/>
        </w:rPr>
        <w:t>z</w:t>
      </w:r>
      <w:r w:rsidRPr="00BE6DFE">
        <w:rPr>
          <w:rFonts w:ascii="Verdana" w:hAnsi="Verdana"/>
          <w:b/>
          <w:color w:val="auto"/>
          <w:sz w:val="20"/>
          <w:szCs w:val="20"/>
        </w:rPr>
        <w:t>epu</w:t>
      </w:r>
      <w:r w:rsidRPr="00BE6DFE">
        <w:rPr>
          <w:rFonts w:ascii="Verdana" w:hAnsi="Verdana"/>
          <w:b/>
          <w:color w:val="auto"/>
          <w:spacing w:val="1"/>
          <w:sz w:val="20"/>
          <w:szCs w:val="20"/>
        </w:rPr>
        <w:t>st</w:t>
      </w:r>
      <w:r w:rsidRPr="00BE6DFE">
        <w:rPr>
          <w:rFonts w:ascii="Verdana" w:hAnsi="Verdana"/>
          <w:b/>
          <w:color w:val="auto"/>
          <w:spacing w:val="-2"/>
          <w:sz w:val="20"/>
          <w:szCs w:val="20"/>
        </w:rPr>
        <w:t>a</w:t>
      </w:r>
      <w:r w:rsidRPr="00BE6DFE">
        <w:rPr>
          <w:rFonts w:ascii="Verdana" w:hAnsi="Verdana"/>
          <w:b/>
          <w:color w:val="auto"/>
          <w:spacing w:val="1"/>
          <w:sz w:val="20"/>
          <w:szCs w:val="20"/>
        </w:rPr>
        <w:t>m</w:t>
      </w:r>
      <w:r w:rsidRPr="00BE6DFE">
        <w:rPr>
          <w:rFonts w:ascii="Verdana" w:hAnsi="Verdana"/>
          <w:b/>
          <w:color w:val="auto"/>
          <w:sz w:val="20"/>
          <w:szCs w:val="20"/>
        </w:rPr>
        <w:t>i</w:t>
      </w:r>
      <w:bookmarkEnd w:id="38"/>
    </w:p>
    <w:p w14:paraId="3D015B52" w14:textId="77777777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Ławę należy wykonać zgodnie z dokumentacją projektową, w dostosowaniu do warunków podłoża gruntowego.</w:t>
      </w:r>
    </w:p>
    <w:p w14:paraId="78192117" w14:textId="7A9C22AC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Profil podłużny fundamentu należy tak ukształtować, aby po zakończeniu </w:t>
      </w:r>
      <w:proofErr w:type="spellStart"/>
      <w:r w:rsidRPr="00993BD7">
        <w:rPr>
          <w:sz w:val="20"/>
          <w:szCs w:val="20"/>
        </w:rPr>
        <w:t>osiadań</w:t>
      </w:r>
      <w:proofErr w:type="spellEnd"/>
      <w:r w:rsidRPr="00993BD7">
        <w:rPr>
          <w:sz w:val="20"/>
          <w:szCs w:val="20"/>
        </w:rPr>
        <w:t xml:space="preserve"> niweleta dna przepustu była linia prostą pokrywającą się z niweletą cieku. W tym celu należy nadać </w:t>
      </w:r>
      <w:r w:rsidRPr="00993BD7">
        <w:rPr>
          <w:sz w:val="20"/>
          <w:szCs w:val="20"/>
        </w:rPr>
        <w:lastRenderedPageBreak/>
        <w:t>wznie</w:t>
      </w:r>
      <w:r w:rsidR="00BE6DFE">
        <w:rPr>
          <w:sz w:val="20"/>
          <w:szCs w:val="20"/>
        </w:rPr>
        <w:t>sienie zgodnie z Katalogiem</w:t>
      </w:r>
      <w:r w:rsidRPr="00993BD7">
        <w:rPr>
          <w:sz w:val="20"/>
          <w:szCs w:val="20"/>
        </w:rPr>
        <w:t>.</w:t>
      </w:r>
    </w:p>
    <w:p w14:paraId="77177A6B" w14:textId="77777777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Przepustów nie można </w:t>
      </w:r>
      <w:proofErr w:type="spellStart"/>
      <w:r w:rsidRPr="00993BD7">
        <w:rPr>
          <w:sz w:val="20"/>
          <w:szCs w:val="20"/>
        </w:rPr>
        <w:t>posadawiać</w:t>
      </w:r>
      <w:proofErr w:type="spellEnd"/>
      <w:r w:rsidRPr="00993BD7">
        <w:rPr>
          <w:sz w:val="20"/>
          <w:szCs w:val="20"/>
        </w:rPr>
        <w:t xml:space="preserve"> bezpośrednio na skale. Konieczne jest oddzielenie konstrukcji prefabrykowanej od podłoża skalnego warstwą żwiru lub pospółki o grubości około 30 cm.</w:t>
      </w:r>
    </w:p>
    <w:p w14:paraId="5AC05FDE" w14:textId="77777777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Przed wykonaniem ławy należy skontrolować stan podłoża gruntowego na zgodność z pkt.5.2. </w:t>
      </w:r>
    </w:p>
    <w:p w14:paraId="212AB160" w14:textId="0DCC975A" w:rsidR="00BA491E" w:rsidRPr="00993BD7" w:rsidRDefault="00BA491E" w:rsidP="00993BD7">
      <w:pPr>
        <w:tabs>
          <w:tab w:val="left" w:pos="284"/>
          <w:tab w:val="left" w:pos="567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Ławę z kruszywa stabilizowan</w:t>
      </w:r>
      <w:r w:rsidR="00BE6DFE">
        <w:rPr>
          <w:sz w:val="20"/>
          <w:szCs w:val="20"/>
        </w:rPr>
        <w:t xml:space="preserve">ego cementem należy wykonać wg SST D-04.05.01 </w:t>
      </w:r>
      <w:r w:rsidRPr="00993BD7">
        <w:rPr>
          <w:sz w:val="20"/>
          <w:szCs w:val="20"/>
        </w:rPr>
        <w:t>Podbudowa</w:t>
      </w:r>
      <w:r w:rsidR="00BE6DFE">
        <w:rPr>
          <w:sz w:val="20"/>
          <w:szCs w:val="20"/>
        </w:rPr>
        <w:t xml:space="preserve"> z mieszanek związanych cementem</w:t>
      </w:r>
      <w:r w:rsidRPr="00993BD7">
        <w:rPr>
          <w:sz w:val="20"/>
          <w:szCs w:val="20"/>
        </w:rPr>
        <w:t xml:space="preserve"> pkt.5. Szerokość ławy powinna być zgodna z dokumentacją projektową, ale nie powinna być mniejsza niż średnica zewnętrzna rury przepustu, a grubość nie mniejsza niż 25 cm. </w:t>
      </w:r>
    </w:p>
    <w:p w14:paraId="7DE36EA9" w14:textId="000CD58F" w:rsidR="00BA491E" w:rsidRPr="00993BD7" w:rsidRDefault="00BA491E" w:rsidP="00993BD7">
      <w:pPr>
        <w:tabs>
          <w:tab w:val="left" w:pos="284"/>
          <w:tab w:val="left" w:pos="567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 xml:space="preserve">Ławę z kruszywa naturalnego lub łamanego zagęszczanego </w:t>
      </w:r>
      <w:r w:rsidR="00BE6DFE">
        <w:rPr>
          <w:sz w:val="20"/>
          <w:szCs w:val="20"/>
        </w:rPr>
        <w:t>mechanicznie należy wykonać wg S</w:t>
      </w:r>
      <w:r w:rsidRPr="00993BD7">
        <w:rPr>
          <w:sz w:val="20"/>
          <w:szCs w:val="20"/>
        </w:rPr>
        <w:t xml:space="preserve">ST </w:t>
      </w:r>
      <w:r w:rsidR="00BE6DFE">
        <w:rPr>
          <w:sz w:val="20"/>
          <w:szCs w:val="20"/>
        </w:rPr>
        <w:t>D-04.04.02</w:t>
      </w:r>
      <w:r w:rsidRPr="00993BD7">
        <w:rPr>
          <w:sz w:val="20"/>
          <w:szCs w:val="20"/>
        </w:rPr>
        <w:t xml:space="preserve"> Podbudowa z miesz</w:t>
      </w:r>
      <w:r w:rsidR="00BE6DFE">
        <w:rPr>
          <w:sz w:val="20"/>
          <w:szCs w:val="20"/>
        </w:rPr>
        <w:t xml:space="preserve">anki kruszywa niezwiązanego </w:t>
      </w:r>
      <w:r w:rsidRPr="00993BD7">
        <w:rPr>
          <w:sz w:val="20"/>
          <w:szCs w:val="20"/>
        </w:rPr>
        <w:t xml:space="preserve">pkt.5. Szerokość ławy powinna być zgodna </w:t>
      </w:r>
      <w:r w:rsidR="00BE6DFE">
        <w:rPr>
          <w:sz w:val="20"/>
          <w:szCs w:val="20"/>
        </w:rPr>
        <w:t xml:space="preserve">z dokumentacją projektową, ale </w:t>
      </w:r>
      <w:r w:rsidRPr="00993BD7">
        <w:rPr>
          <w:sz w:val="20"/>
          <w:szCs w:val="20"/>
        </w:rPr>
        <w:t xml:space="preserve">nie powinna być mniejsza od dwóch średnic zewnętrznych przepustu i od średnicy + 1 m, a grubość nie mniejsza niż 40 cm. </w:t>
      </w:r>
    </w:p>
    <w:p w14:paraId="191951D7" w14:textId="77777777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pacing w:val="-1"/>
          <w:sz w:val="20"/>
          <w:szCs w:val="20"/>
        </w:rPr>
        <w:t>R</w:t>
      </w:r>
      <w:r w:rsidRPr="00993BD7">
        <w:rPr>
          <w:sz w:val="20"/>
          <w:szCs w:val="20"/>
        </w:rPr>
        <w:t>ó</w:t>
      </w:r>
      <w:r w:rsidRPr="00993BD7">
        <w:rPr>
          <w:spacing w:val="-2"/>
          <w:sz w:val="20"/>
          <w:szCs w:val="20"/>
        </w:rPr>
        <w:t>ż</w:t>
      </w:r>
      <w:r w:rsidRPr="00993BD7">
        <w:rPr>
          <w:sz w:val="20"/>
          <w:szCs w:val="20"/>
        </w:rPr>
        <w:t>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 xml:space="preserve">ce </w:t>
      </w:r>
      <w:r w:rsidRPr="00993BD7">
        <w:rPr>
          <w:spacing w:val="32"/>
          <w:sz w:val="20"/>
          <w:szCs w:val="20"/>
        </w:rPr>
        <w:t xml:space="preserve"> </w:t>
      </w:r>
      <w:r w:rsidRPr="00993BD7">
        <w:rPr>
          <w:sz w:val="20"/>
          <w:szCs w:val="20"/>
        </w:rPr>
        <w:t xml:space="preserve">w </w:t>
      </w:r>
      <w:r w:rsidRPr="00993BD7">
        <w:rPr>
          <w:spacing w:val="31"/>
          <w:sz w:val="20"/>
          <w:szCs w:val="20"/>
        </w:rPr>
        <w:t xml:space="preserve"> </w:t>
      </w:r>
      <w:r w:rsidRPr="00993BD7">
        <w:rPr>
          <w:sz w:val="20"/>
          <w:szCs w:val="20"/>
        </w:rPr>
        <w:t>n</w:t>
      </w:r>
      <w:r w:rsidRPr="00993BD7">
        <w:rPr>
          <w:spacing w:val="1"/>
          <w:sz w:val="20"/>
          <w:szCs w:val="20"/>
        </w:rPr>
        <w:t>i</w:t>
      </w:r>
      <w:r w:rsidRPr="00993BD7">
        <w:rPr>
          <w:spacing w:val="-1"/>
          <w:sz w:val="20"/>
          <w:szCs w:val="20"/>
        </w:rPr>
        <w:t>w</w:t>
      </w:r>
      <w:r w:rsidRPr="00993BD7">
        <w:rPr>
          <w:spacing w:val="-2"/>
          <w:sz w:val="20"/>
          <w:szCs w:val="20"/>
        </w:rPr>
        <w:t>e</w:t>
      </w:r>
      <w:r w:rsidRPr="00993BD7">
        <w:rPr>
          <w:spacing w:val="1"/>
          <w:sz w:val="20"/>
          <w:szCs w:val="20"/>
        </w:rPr>
        <w:t>l</w:t>
      </w:r>
      <w:r w:rsidRPr="00993BD7">
        <w:rPr>
          <w:sz w:val="20"/>
          <w:szCs w:val="20"/>
        </w:rPr>
        <w:t>e</w:t>
      </w:r>
      <w:r w:rsidRPr="00993BD7">
        <w:rPr>
          <w:spacing w:val="-2"/>
          <w:sz w:val="20"/>
          <w:szCs w:val="20"/>
        </w:rPr>
        <w:t>c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 xml:space="preserve">e </w:t>
      </w:r>
      <w:r w:rsidRPr="00993BD7">
        <w:rPr>
          <w:spacing w:val="32"/>
          <w:sz w:val="20"/>
          <w:szCs w:val="20"/>
        </w:rPr>
        <w:t xml:space="preserve"> </w:t>
      </w:r>
      <w:r w:rsidRPr="00993BD7">
        <w:rPr>
          <w:spacing w:val="-1"/>
          <w:sz w:val="20"/>
          <w:szCs w:val="20"/>
        </w:rPr>
        <w:t>w</w:t>
      </w:r>
      <w:r w:rsidRPr="00993BD7">
        <w:rPr>
          <w:spacing w:val="-2"/>
          <w:sz w:val="20"/>
          <w:szCs w:val="20"/>
        </w:rPr>
        <w:t>y</w:t>
      </w:r>
      <w:r w:rsidRPr="00993BD7">
        <w:rPr>
          <w:sz w:val="20"/>
          <w:szCs w:val="20"/>
        </w:rPr>
        <w:t>n</w:t>
      </w:r>
      <w:r w:rsidRPr="00993BD7">
        <w:rPr>
          <w:spacing w:val="1"/>
          <w:sz w:val="20"/>
          <w:szCs w:val="20"/>
        </w:rPr>
        <w:t>i</w:t>
      </w:r>
      <w:r w:rsidRPr="00993BD7">
        <w:rPr>
          <w:spacing w:val="-2"/>
          <w:sz w:val="20"/>
          <w:szCs w:val="20"/>
        </w:rPr>
        <w:t>ka</w:t>
      </w:r>
      <w:r w:rsidRPr="00993BD7">
        <w:rPr>
          <w:spacing w:val="3"/>
          <w:sz w:val="20"/>
          <w:szCs w:val="20"/>
        </w:rPr>
        <w:t>j</w:t>
      </w:r>
      <w:r w:rsidRPr="00993BD7">
        <w:rPr>
          <w:sz w:val="20"/>
          <w:szCs w:val="20"/>
        </w:rPr>
        <w:t>ą</w:t>
      </w:r>
      <w:r w:rsidRPr="00993BD7">
        <w:rPr>
          <w:spacing w:val="-2"/>
          <w:sz w:val="20"/>
          <w:szCs w:val="20"/>
        </w:rPr>
        <w:t>c</w:t>
      </w:r>
      <w:r w:rsidRPr="00993BD7">
        <w:rPr>
          <w:sz w:val="20"/>
          <w:szCs w:val="20"/>
        </w:rPr>
        <w:t xml:space="preserve">e </w:t>
      </w:r>
      <w:r w:rsidRPr="00993BD7">
        <w:rPr>
          <w:spacing w:val="32"/>
          <w:sz w:val="20"/>
          <w:szCs w:val="20"/>
        </w:rPr>
        <w:t xml:space="preserve"> </w:t>
      </w:r>
      <w:r w:rsidRPr="00993BD7">
        <w:rPr>
          <w:sz w:val="20"/>
          <w:szCs w:val="20"/>
        </w:rPr>
        <w:t xml:space="preserve">z </w:t>
      </w:r>
      <w:r w:rsidRPr="00993BD7">
        <w:rPr>
          <w:spacing w:val="30"/>
          <w:sz w:val="20"/>
          <w:szCs w:val="20"/>
        </w:rPr>
        <w:t xml:space="preserve"> </w:t>
      </w:r>
      <w:r w:rsidRPr="00993BD7">
        <w:rPr>
          <w:sz w:val="20"/>
          <w:szCs w:val="20"/>
        </w:rPr>
        <w:t>odch</w:t>
      </w:r>
      <w:r w:rsidRPr="00993BD7">
        <w:rPr>
          <w:spacing w:val="-2"/>
          <w:sz w:val="20"/>
          <w:szCs w:val="20"/>
        </w:rPr>
        <w:t>y</w:t>
      </w:r>
      <w:r w:rsidRPr="00993BD7">
        <w:rPr>
          <w:spacing w:val="1"/>
          <w:sz w:val="20"/>
          <w:szCs w:val="20"/>
        </w:rPr>
        <w:t>ł</w:t>
      </w:r>
      <w:r w:rsidRPr="00993BD7">
        <w:rPr>
          <w:sz w:val="20"/>
          <w:szCs w:val="20"/>
        </w:rPr>
        <w:t xml:space="preserve">ek </w:t>
      </w:r>
      <w:r w:rsidRPr="00993BD7">
        <w:rPr>
          <w:spacing w:val="29"/>
          <w:sz w:val="20"/>
          <w:szCs w:val="20"/>
        </w:rPr>
        <w:t xml:space="preserve"> </w:t>
      </w:r>
      <w:r w:rsidRPr="00993BD7">
        <w:rPr>
          <w:spacing w:val="-1"/>
          <w:sz w:val="20"/>
          <w:szCs w:val="20"/>
        </w:rPr>
        <w:t>w</w:t>
      </w:r>
      <w:r w:rsidRPr="00993BD7">
        <w:rPr>
          <w:sz w:val="20"/>
          <w:szCs w:val="20"/>
        </w:rPr>
        <w:t>y</w:t>
      </w:r>
      <w:r w:rsidRPr="00993BD7">
        <w:rPr>
          <w:spacing w:val="-4"/>
          <w:sz w:val="20"/>
          <w:szCs w:val="20"/>
        </w:rPr>
        <w:t>m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a</w:t>
      </w:r>
      <w:r w:rsidRPr="00993BD7">
        <w:rPr>
          <w:spacing w:val="1"/>
          <w:sz w:val="20"/>
          <w:szCs w:val="20"/>
        </w:rPr>
        <w:t>r</w:t>
      </w:r>
      <w:r w:rsidRPr="00993BD7">
        <w:rPr>
          <w:sz w:val="20"/>
          <w:szCs w:val="20"/>
        </w:rPr>
        <w:t>o</w:t>
      </w:r>
      <w:r w:rsidRPr="00993BD7">
        <w:rPr>
          <w:spacing w:val="-1"/>
          <w:sz w:val="20"/>
          <w:szCs w:val="20"/>
        </w:rPr>
        <w:t>w</w:t>
      </w:r>
      <w:r w:rsidRPr="00993BD7">
        <w:rPr>
          <w:spacing w:val="-2"/>
          <w:sz w:val="20"/>
          <w:szCs w:val="20"/>
        </w:rPr>
        <w:t>y</w:t>
      </w:r>
      <w:r w:rsidRPr="00993BD7">
        <w:rPr>
          <w:sz w:val="20"/>
          <w:szCs w:val="20"/>
        </w:rPr>
        <w:t xml:space="preserve">ch </w:t>
      </w:r>
      <w:r w:rsidRPr="00993BD7">
        <w:rPr>
          <w:spacing w:val="32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r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ędn</w:t>
      </w:r>
      <w:r w:rsidRPr="00993BD7">
        <w:rPr>
          <w:spacing w:val="-2"/>
          <w:sz w:val="20"/>
          <w:szCs w:val="20"/>
        </w:rPr>
        <w:t>y</w:t>
      </w:r>
      <w:r w:rsidRPr="00993BD7">
        <w:rPr>
          <w:sz w:val="20"/>
          <w:szCs w:val="20"/>
        </w:rPr>
        <w:t xml:space="preserve">ch </w:t>
      </w:r>
      <w:r w:rsidRPr="00993BD7">
        <w:rPr>
          <w:spacing w:val="32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ł</w:t>
      </w:r>
      <w:r w:rsidRPr="00993BD7">
        <w:rPr>
          <w:sz w:val="20"/>
          <w:szCs w:val="20"/>
        </w:rPr>
        <w:t>a</w:t>
      </w:r>
      <w:r w:rsidRPr="00993BD7">
        <w:rPr>
          <w:spacing w:val="-1"/>
          <w:sz w:val="20"/>
          <w:szCs w:val="20"/>
        </w:rPr>
        <w:t>w</w:t>
      </w:r>
      <w:r w:rsidRPr="00993BD7">
        <w:rPr>
          <w:spacing w:val="-2"/>
          <w:sz w:val="20"/>
          <w:szCs w:val="20"/>
        </w:rPr>
        <w:t>y</w:t>
      </w:r>
      <w:r w:rsidRPr="00993BD7">
        <w:rPr>
          <w:sz w:val="20"/>
          <w:szCs w:val="20"/>
        </w:rPr>
        <w:t xml:space="preserve">, </w:t>
      </w:r>
      <w:r w:rsidRPr="00993BD7">
        <w:rPr>
          <w:spacing w:val="32"/>
          <w:sz w:val="20"/>
          <w:szCs w:val="20"/>
        </w:rPr>
        <w:t xml:space="preserve"> </w:t>
      </w:r>
      <w:r w:rsidRPr="00993BD7">
        <w:rPr>
          <w:sz w:val="20"/>
          <w:szCs w:val="20"/>
        </w:rPr>
        <w:t>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 xml:space="preserve">e </w:t>
      </w:r>
      <w:r w:rsidRPr="00993BD7">
        <w:rPr>
          <w:spacing w:val="32"/>
          <w:sz w:val="20"/>
          <w:szCs w:val="20"/>
        </w:rPr>
        <w:t xml:space="preserve"> </w:t>
      </w:r>
      <w:r w:rsidRPr="00993BD7">
        <w:rPr>
          <w:spacing w:val="-4"/>
          <w:sz w:val="20"/>
          <w:szCs w:val="20"/>
        </w:rPr>
        <w:t>m</w:t>
      </w:r>
      <w:r w:rsidRPr="00993BD7">
        <w:rPr>
          <w:spacing w:val="2"/>
          <w:sz w:val="20"/>
          <w:szCs w:val="20"/>
        </w:rPr>
        <w:t>o</w:t>
      </w:r>
      <w:r w:rsidRPr="00993BD7">
        <w:rPr>
          <w:spacing w:val="-2"/>
          <w:sz w:val="20"/>
          <w:szCs w:val="20"/>
        </w:rPr>
        <w:t>g</w:t>
      </w:r>
      <w:r w:rsidRPr="00993BD7">
        <w:rPr>
          <w:sz w:val="20"/>
          <w:szCs w:val="20"/>
        </w:rPr>
        <w:t xml:space="preserve">ą </w:t>
      </w:r>
      <w:r w:rsidRPr="00993BD7">
        <w:rPr>
          <w:spacing w:val="32"/>
          <w:sz w:val="20"/>
          <w:szCs w:val="20"/>
        </w:rPr>
        <w:t xml:space="preserve"> </w:t>
      </w:r>
      <w:r w:rsidRPr="00993BD7">
        <w:rPr>
          <w:spacing w:val="1"/>
          <w:sz w:val="20"/>
          <w:szCs w:val="20"/>
        </w:rPr>
        <w:t>s</w:t>
      </w:r>
      <w:r w:rsidRPr="00993BD7">
        <w:rPr>
          <w:sz w:val="20"/>
          <w:szCs w:val="20"/>
        </w:rPr>
        <w:t>po</w:t>
      </w:r>
      <w:r w:rsidRPr="00993BD7">
        <w:rPr>
          <w:spacing w:val="-1"/>
          <w:sz w:val="20"/>
          <w:szCs w:val="20"/>
        </w:rPr>
        <w:t>w</w:t>
      </w:r>
      <w:r w:rsidRPr="00993BD7">
        <w:rPr>
          <w:sz w:val="20"/>
          <w:szCs w:val="20"/>
        </w:rPr>
        <w:t>odo</w:t>
      </w:r>
      <w:r w:rsidRPr="00993BD7">
        <w:rPr>
          <w:spacing w:val="-1"/>
          <w:sz w:val="20"/>
          <w:szCs w:val="20"/>
        </w:rPr>
        <w:t>w</w:t>
      </w:r>
      <w:r w:rsidRPr="00993BD7">
        <w:rPr>
          <w:spacing w:val="-2"/>
          <w:sz w:val="20"/>
          <w:szCs w:val="20"/>
        </w:rPr>
        <w:t>a</w:t>
      </w:r>
      <w:r w:rsidRPr="00993BD7">
        <w:rPr>
          <w:sz w:val="20"/>
          <w:szCs w:val="20"/>
        </w:rPr>
        <w:t xml:space="preserve">ć </w:t>
      </w:r>
      <w:r w:rsidRPr="00993BD7">
        <w:rPr>
          <w:spacing w:val="1"/>
          <w:sz w:val="20"/>
          <w:szCs w:val="20"/>
        </w:rPr>
        <w:t>s</w:t>
      </w:r>
      <w:r w:rsidRPr="00993BD7">
        <w:rPr>
          <w:sz w:val="20"/>
          <w:szCs w:val="20"/>
        </w:rPr>
        <w:t>p</w:t>
      </w:r>
      <w:r w:rsidRPr="00993BD7">
        <w:rPr>
          <w:spacing w:val="1"/>
          <w:sz w:val="20"/>
          <w:szCs w:val="20"/>
        </w:rPr>
        <w:t>i</w:t>
      </w:r>
      <w:r w:rsidRPr="00993BD7">
        <w:rPr>
          <w:spacing w:val="-2"/>
          <w:sz w:val="20"/>
          <w:szCs w:val="20"/>
        </w:rPr>
        <w:t>ę</w:t>
      </w:r>
      <w:r w:rsidRPr="00993BD7">
        <w:rPr>
          <w:spacing w:val="1"/>
          <w:sz w:val="20"/>
          <w:szCs w:val="20"/>
        </w:rPr>
        <w:t>tr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e</w:t>
      </w:r>
      <w:r w:rsidRPr="00993BD7">
        <w:rPr>
          <w:spacing w:val="-2"/>
          <w:sz w:val="20"/>
          <w:szCs w:val="20"/>
        </w:rPr>
        <w:t>n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a</w:t>
      </w:r>
      <w:r w:rsidRPr="00993BD7">
        <w:rPr>
          <w:spacing w:val="1"/>
          <w:sz w:val="20"/>
          <w:szCs w:val="20"/>
        </w:rPr>
        <w:t xml:space="preserve"> </w:t>
      </w:r>
      <w:r w:rsidRPr="00993BD7">
        <w:rPr>
          <w:spacing w:val="-1"/>
          <w:sz w:val="20"/>
          <w:szCs w:val="20"/>
        </w:rPr>
        <w:t>w</w:t>
      </w:r>
      <w:r w:rsidRPr="00993BD7">
        <w:rPr>
          <w:sz w:val="20"/>
          <w:szCs w:val="20"/>
        </w:rPr>
        <w:t>ody</w:t>
      </w:r>
      <w:r w:rsidRPr="00993BD7">
        <w:rPr>
          <w:spacing w:val="-2"/>
          <w:sz w:val="20"/>
          <w:szCs w:val="20"/>
        </w:rPr>
        <w:t xml:space="preserve"> </w:t>
      </w:r>
      <w:r w:rsidRPr="00993BD7">
        <w:rPr>
          <w:sz w:val="20"/>
          <w:szCs w:val="20"/>
        </w:rPr>
        <w:t>w</w:t>
      </w:r>
      <w:r w:rsidRPr="00993BD7">
        <w:rPr>
          <w:spacing w:val="-1"/>
          <w:sz w:val="20"/>
          <w:szCs w:val="20"/>
        </w:rPr>
        <w:t xml:space="preserve"> </w:t>
      </w:r>
      <w:r w:rsidRPr="00993BD7">
        <w:rPr>
          <w:sz w:val="20"/>
          <w:szCs w:val="20"/>
        </w:rPr>
        <w:t>p</w:t>
      </w:r>
      <w:r w:rsidRPr="00993BD7">
        <w:rPr>
          <w:spacing w:val="1"/>
          <w:sz w:val="20"/>
          <w:szCs w:val="20"/>
        </w:rPr>
        <w:t>r</w:t>
      </w:r>
      <w:r w:rsidRPr="00993BD7">
        <w:rPr>
          <w:spacing w:val="-2"/>
          <w:sz w:val="20"/>
          <w:szCs w:val="20"/>
        </w:rPr>
        <w:t>z</w:t>
      </w:r>
      <w:r w:rsidRPr="00993BD7">
        <w:rPr>
          <w:sz w:val="20"/>
          <w:szCs w:val="20"/>
        </w:rPr>
        <w:t>epu</w:t>
      </w:r>
      <w:r w:rsidRPr="00993BD7">
        <w:rPr>
          <w:spacing w:val="-2"/>
          <w:sz w:val="20"/>
          <w:szCs w:val="20"/>
        </w:rPr>
        <w:t>ś</w:t>
      </w:r>
      <w:r w:rsidRPr="00993BD7">
        <w:rPr>
          <w:sz w:val="20"/>
          <w:szCs w:val="20"/>
        </w:rPr>
        <w:t>c</w:t>
      </w:r>
      <w:r w:rsidRPr="00993BD7">
        <w:rPr>
          <w:spacing w:val="1"/>
          <w:sz w:val="20"/>
          <w:szCs w:val="20"/>
        </w:rPr>
        <w:t>i</w:t>
      </w:r>
      <w:r w:rsidRPr="00993BD7">
        <w:rPr>
          <w:sz w:val="20"/>
          <w:szCs w:val="20"/>
        </w:rPr>
        <w:t>e.</w:t>
      </w:r>
    </w:p>
    <w:p w14:paraId="7B65761A" w14:textId="77777777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993BD7">
        <w:rPr>
          <w:sz w:val="20"/>
          <w:szCs w:val="20"/>
        </w:rPr>
        <w:t>Grunt w ławie powinien być zagęszczony do Is≥0,98. Szczególnie starannie należy zagęścić grunt w pachwinach podpierających rurę.</w:t>
      </w:r>
    </w:p>
    <w:p w14:paraId="7E70AAD8" w14:textId="77777777" w:rsidR="00BA491E" w:rsidRPr="00993BD7" w:rsidRDefault="00BA491E" w:rsidP="00993BD7">
      <w:pPr>
        <w:tabs>
          <w:tab w:val="left" w:pos="284"/>
        </w:tabs>
        <w:ind w:left="284" w:right="629"/>
        <w:jc w:val="both"/>
        <w:rPr>
          <w:b/>
          <w:sz w:val="20"/>
          <w:szCs w:val="20"/>
        </w:rPr>
      </w:pPr>
    </w:p>
    <w:p w14:paraId="435713C9" w14:textId="77777777" w:rsidR="00BA491E" w:rsidRDefault="00BA491E" w:rsidP="00BA491E">
      <w:pPr>
        <w:keepNext/>
      </w:pPr>
      <w:r>
        <w:rPr>
          <w:b/>
          <w:noProof/>
        </w:rPr>
        <w:drawing>
          <wp:inline distT="0" distB="0" distL="0" distR="0" wp14:anchorId="5C56DE79" wp14:editId="0BA1A83E">
            <wp:extent cx="5505450" cy="184785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9ECE79" w14:textId="77777777" w:rsidR="00BA491E" w:rsidRPr="00BE6DFE" w:rsidRDefault="00BA491E" w:rsidP="00BE6DFE">
      <w:pPr>
        <w:pStyle w:val="Legenda"/>
        <w:ind w:left="284" w:right="629"/>
        <w:rPr>
          <w:rFonts w:ascii="Verdana" w:hAnsi="Verdana"/>
          <w:b/>
          <w:sz w:val="20"/>
        </w:rPr>
      </w:pPr>
      <w:r w:rsidRPr="00BE6DFE">
        <w:rPr>
          <w:rFonts w:ascii="Verdana" w:hAnsi="Verdana"/>
          <w:sz w:val="20"/>
        </w:rPr>
        <w:t xml:space="preserve">Rys. </w:t>
      </w:r>
      <w:r w:rsidRPr="00BE6DFE">
        <w:rPr>
          <w:rFonts w:ascii="Verdana" w:hAnsi="Verdana"/>
          <w:noProof/>
          <w:sz w:val="20"/>
        </w:rPr>
        <w:fldChar w:fldCharType="begin"/>
      </w:r>
      <w:r w:rsidRPr="00BE6DFE">
        <w:rPr>
          <w:rFonts w:ascii="Verdana" w:hAnsi="Verdana"/>
          <w:noProof/>
          <w:sz w:val="20"/>
        </w:rPr>
        <w:instrText xml:space="preserve"> SEQ Rys. \* ARABIC </w:instrText>
      </w:r>
      <w:r w:rsidRPr="00BE6DFE">
        <w:rPr>
          <w:rFonts w:ascii="Verdana" w:hAnsi="Verdana"/>
          <w:noProof/>
          <w:sz w:val="20"/>
        </w:rPr>
        <w:fldChar w:fldCharType="separate"/>
      </w:r>
      <w:r w:rsidRPr="00BE6DFE">
        <w:rPr>
          <w:rFonts w:ascii="Verdana" w:hAnsi="Verdana"/>
          <w:noProof/>
          <w:sz w:val="20"/>
        </w:rPr>
        <w:t>1</w:t>
      </w:r>
      <w:r w:rsidRPr="00BE6DFE">
        <w:rPr>
          <w:rFonts w:ascii="Verdana" w:hAnsi="Verdana"/>
          <w:noProof/>
          <w:sz w:val="20"/>
        </w:rPr>
        <w:fldChar w:fldCharType="end"/>
      </w:r>
      <w:r w:rsidRPr="00BE6DFE">
        <w:rPr>
          <w:rFonts w:ascii="Verdana" w:hAnsi="Verdana"/>
          <w:sz w:val="20"/>
        </w:rPr>
        <w:t>. Uformowanie ławy fundamentowej pod przepustami</w:t>
      </w:r>
    </w:p>
    <w:p w14:paraId="2D63EA99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(***) jeśli dokumentacja projektowa tak przewiduje należy zastosować geowłókninę o właściwościach np. filtracyjnych, separacyjnych, wzmacniających</w:t>
      </w:r>
    </w:p>
    <w:p w14:paraId="6D2BC61F" w14:textId="77777777" w:rsidR="00BA491E" w:rsidRPr="00BE6DFE" w:rsidRDefault="00BA491E" w:rsidP="00BE6DFE">
      <w:pPr>
        <w:ind w:left="284" w:right="629"/>
        <w:jc w:val="both"/>
        <w:rPr>
          <w:b/>
          <w:sz w:val="20"/>
          <w:szCs w:val="20"/>
        </w:rPr>
      </w:pPr>
    </w:p>
    <w:p w14:paraId="435C8B99" w14:textId="77777777" w:rsidR="00BA491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 xml:space="preserve">Na ławie należy ułożyć 15-centymetrową warstwę podsypki  w stanie luźnym, aby zagłębiły się w niej karby rury (kielich). </w:t>
      </w:r>
    </w:p>
    <w:p w14:paraId="70949DF9" w14:textId="77777777" w:rsidR="00C20813" w:rsidRPr="00BE6DFE" w:rsidRDefault="00C20813" w:rsidP="00BE6DFE">
      <w:pPr>
        <w:ind w:left="284" w:right="629"/>
        <w:jc w:val="both"/>
        <w:rPr>
          <w:sz w:val="20"/>
          <w:szCs w:val="20"/>
        </w:rPr>
      </w:pPr>
    </w:p>
    <w:p w14:paraId="50643BA1" w14:textId="7C5F56DF" w:rsidR="00BA491E" w:rsidRPr="00C20813" w:rsidRDefault="00BA491E" w:rsidP="00C20813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39" w:name="_Toc120209929"/>
      <w:r w:rsidRPr="00C20813">
        <w:rPr>
          <w:rFonts w:ascii="Verdana" w:hAnsi="Verdana"/>
          <w:b/>
          <w:color w:val="auto"/>
          <w:sz w:val="20"/>
          <w:szCs w:val="20"/>
        </w:rPr>
        <w:t xml:space="preserve">5.4. </w:t>
      </w:r>
      <w:r w:rsidR="00C20813">
        <w:rPr>
          <w:rFonts w:ascii="Verdana" w:hAnsi="Verdana"/>
          <w:b/>
          <w:color w:val="auto"/>
          <w:sz w:val="20"/>
          <w:szCs w:val="20"/>
        </w:rPr>
        <w:tab/>
      </w:r>
      <w:r w:rsidRPr="00C20813">
        <w:rPr>
          <w:rFonts w:ascii="Verdana" w:hAnsi="Verdana"/>
          <w:b/>
          <w:color w:val="auto"/>
          <w:sz w:val="20"/>
          <w:szCs w:val="20"/>
        </w:rPr>
        <w:t>Montaż  korpusu przepustu z elementów prefabrykowanych</w:t>
      </w:r>
      <w:bookmarkEnd w:id="39"/>
    </w:p>
    <w:p w14:paraId="30508188" w14:textId="707DC983" w:rsidR="00BA491E" w:rsidRPr="00C20813" w:rsidRDefault="00BA491E" w:rsidP="00C20813">
      <w:pPr>
        <w:pStyle w:val="Listapunktowana"/>
        <w:numPr>
          <w:ilvl w:val="0"/>
          <w:numId w:val="0"/>
        </w:numPr>
        <w:tabs>
          <w:tab w:val="left" w:pos="567"/>
          <w:tab w:val="left" w:pos="1134"/>
        </w:tabs>
        <w:spacing w:after="120" w:line="240" w:lineRule="auto"/>
        <w:ind w:left="284" w:right="629"/>
        <w:jc w:val="both"/>
        <w:rPr>
          <w:rFonts w:ascii="Verdana" w:hAnsi="Verdana"/>
          <w:sz w:val="20"/>
        </w:rPr>
      </w:pPr>
      <w:r w:rsidRPr="00C20813">
        <w:rPr>
          <w:rFonts w:ascii="Verdana" w:hAnsi="Verdana"/>
          <w:sz w:val="20"/>
        </w:rPr>
        <w:t xml:space="preserve">5.4.1. </w:t>
      </w:r>
      <w:r w:rsidR="00C20813">
        <w:rPr>
          <w:rFonts w:ascii="Verdana" w:hAnsi="Verdana"/>
          <w:sz w:val="20"/>
        </w:rPr>
        <w:tab/>
      </w:r>
      <w:r w:rsidRPr="00C20813">
        <w:rPr>
          <w:rFonts w:ascii="Verdana" w:hAnsi="Verdana"/>
          <w:sz w:val="20"/>
        </w:rPr>
        <w:t>Układanie rur</w:t>
      </w:r>
    </w:p>
    <w:p w14:paraId="1B86036B" w14:textId="766CED30" w:rsidR="00BA491E" w:rsidRPr="00BE6DFE" w:rsidRDefault="00BA491E" w:rsidP="00C20813">
      <w:pPr>
        <w:pStyle w:val="Listapunktowana"/>
        <w:numPr>
          <w:ilvl w:val="0"/>
          <w:numId w:val="0"/>
        </w:numPr>
        <w:tabs>
          <w:tab w:val="left" w:pos="567"/>
        </w:tabs>
        <w:spacing w:line="240" w:lineRule="auto"/>
        <w:ind w:left="284" w:right="629"/>
        <w:jc w:val="both"/>
        <w:rPr>
          <w:rFonts w:ascii="Verdana" w:hAnsi="Verdana"/>
          <w:sz w:val="20"/>
        </w:rPr>
      </w:pPr>
      <w:r w:rsidRPr="00BE6DFE">
        <w:rPr>
          <w:rFonts w:ascii="Verdana" w:hAnsi="Verdana"/>
          <w:sz w:val="20"/>
        </w:rPr>
        <w:t xml:space="preserve">Elementy prefabrykowane przepustu powinny być ustawiane na przygotowanym podłożu (ławie) i podsypce wykonanych jw. </w:t>
      </w:r>
    </w:p>
    <w:p w14:paraId="7F3DDE82" w14:textId="4BD4488B" w:rsidR="00BA491E" w:rsidRPr="00BE6DFE" w:rsidRDefault="00BA491E" w:rsidP="00C20813">
      <w:pPr>
        <w:pStyle w:val="Listapunktowana"/>
        <w:numPr>
          <w:ilvl w:val="0"/>
          <w:numId w:val="0"/>
        </w:numPr>
        <w:tabs>
          <w:tab w:val="left" w:pos="567"/>
        </w:tabs>
        <w:spacing w:line="240" w:lineRule="auto"/>
        <w:ind w:left="284" w:right="629"/>
        <w:jc w:val="both"/>
        <w:rPr>
          <w:rFonts w:ascii="Verdana" w:hAnsi="Verdana"/>
          <w:sz w:val="20"/>
        </w:rPr>
      </w:pPr>
      <w:r w:rsidRPr="00BE6DFE">
        <w:rPr>
          <w:rFonts w:ascii="Verdana" w:hAnsi="Verdana"/>
          <w:sz w:val="20"/>
        </w:rPr>
        <w:t xml:space="preserve">Każdy koniec rury, jak również uszczelki przed umieszczeniem ich w wykopie powinny być sprawdzone ze względu na możliwe uszkodzenia </w:t>
      </w:r>
    </w:p>
    <w:p w14:paraId="038E1BBD" w14:textId="72BC7504" w:rsidR="00BA491E" w:rsidRPr="00BE6DFE" w:rsidRDefault="00BA491E" w:rsidP="00C20813">
      <w:pPr>
        <w:pStyle w:val="Listapunktowana"/>
        <w:numPr>
          <w:ilvl w:val="0"/>
          <w:numId w:val="0"/>
        </w:numPr>
        <w:tabs>
          <w:tab w:val="left" w:pos="567"/>
        </w:tabs>
        <w:spacing w:line="240" w:lineRule="auto"/>
        <w:ind w:left="284" w:right="629"/>
        <w:jc w:val="both"/>
        <w:rPr>
          <w:rFonts w:ascii="Verdana" w:hAnsi="Verdana"/>
          <w:sz w:val="20"/>
        </w:rPr>
      </w:pPr>
      <w:r w:rsidRPr="00BE6DFE">
        <w:rPr>
          <w:rFonts w:ascii="Verdana" w:hAnsi="Verdana"/>
          <w:sz w:val="20"/>
        </w:rPr>
        <w:t xml:space="preserve">Pod kielichem rury, przed jej ułożeniem,  należy wykonać odpowiedni zagłębienie. </w:t>
      </w:r>
    </w:p>
    <w:p w14:paraId="7DCAD488" w14:textId="42E1FC89" w:rsidR="00BA491E" w:rsidRPr="00BE6DFE" w:rsidRDefault="00BA491E" w:rsidP="00C20813">
      <w:pPr>
        <w:pStyle w:val="Listapunktowana"/>
        <w:numPr>
          <w:ilvl w:val="0"/>
          <w:numId w:val="0"/>
        </w:numPr>
        <w:tabs>
          <w:tab w:val="left" w:pos="567"/>
        </w:tabs>
        <w:spacing w:line="240" w:lineRule="auto"/>
        <w:ind w:left="284" w:right="629"/>
        <w:jc w:val="both"/>
        <w:rPr>
          <w:rFonts w:ascii="Verdana" w:hAnsi="Verdana"/>
          <w:sz w:val="20"/>
        </w:rPr>
      </w:pPr>
      <w:r w:rsidRPr="00BE6DFE">
        <w:rPr>
          <w:rFonts w:ascii="Verdana" w:hAnsi="Verdana"/>
          <w:sz w:val="20"/>
        </w:rPr>
        <w:t xml:space="preserve">Montaż rur powinien rozpoczynać się na dolnym końcu odcinka, a kielich rury powinien być skierowany ku górnemu końcowi, tj. w kierunku przeciwnym do przepływu. </w:t>
      </w:r>
    </w:p>
    <w:p w14:paraId="6948726B" w14:textId="62537942" w:rsidR="00BA491E" w:rsidRPr="00BE6DFE" w:rsidRDefault="00BA491E" w:rsidP="00BE6DFE">
      <w:pPr>
        <w:pStyle w:val="Tekstpodstawowy"/>
        <w:tabs>
          <w:tab w:val="left" w:pos="567"/>
        </w:tabs>
        <w:ind w:left="284" w:right="629"/>
      </w:pPr>
      <w:r w:rsidRPr="00BE6DFE">
        <w:t>Przed montażem kolejnej rury należy ponownie sprawdzić powierzchnie złączy pod kątem ich czystości.</w:t>
      </w:r>
    </w:p>
    <w:p w14:paraId="1B5A6D62" w14:textId="375FC7B9" w:rsidR="00BA491E" w:rsidRDefault="00BA491E" w:rsidP="00BE6DFE">
      <w:pPr>
        <w:pStyle w:val="Tekstpodstawowy"/>
        <w:tabs>
          <w:tab w:val="left" w:pos="567"/>
        </w:tabs>
        <w:ind w:left="284" w:right="629"/>
      </w:pPr>
      <w:r w:rsidRPr="00BE6DFE">
        <w:t xml:space="preserve">Należy zwrócić szczególną uwagę na osiowość ustawienia prefabrykatów.  W celu zagwarantowania kontrolowanego centrycznego połączenia rur należy stosować przewidziane do tego celu urządzenia (siłowniki, wciągarki itp.) wyposażone w łagodnie działający podnośnik i stopniowo opuszczać prefabrykat na dno rowu. Zsuwanie rur, uderzanie, dobijanie końca kielicha względnie ewentualnie późniejsze korekty położenia z pomocą łyżki koparki są niedozwolone.  </w:t>
      </w:r>
    </w:p>
    <w:p w14:paraId="752D6A40" w14:textId="77777777" w:rsidR="00C20813" w:rsidRDefault="00C20813" w:rsidP="00BE6DFE">
      <w:pPr>
        <w:pStyle w:val="Tekstpodstawowy"/>
        <w:tabs>
          <w:tab w:val="left" w:pos="567"/>
        </w:tabs>
        <w:ind w:left="284" w:right="629"/>
      </w:pPr>
    </w:p>
    <w:p w14:paraId="6A521A46" w14:textId="77777777" w:rsidR="00C20813" w:rsidRPr="00BE6DFE" w:rsidRDefault="00C20813" w:rsidP="00BE6DFE">
      <w:pPr>
        <w:pStyle w:val="Tekstpodstawowy"/>
        <w:tabs>
          <w:tab w:val="left" w:pos="567"/>
        </w:tabs>
        <w:ind w:left="284" w:right="629"/>
      </w:pPr>
    </w:p>
    <w:p w14:paraId="7722FB66" w14:textId="24A8A778" w:rsidR="00BA491E" w:rsidRPr="00C20813" w:rsidRDefault="00BA491E" w:rsidP="00C20813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C20813">
        <w:rPr>
          <w:sz w:val="20"/>
          <w:szCs w:val="20"/>
        </w:rPr>
        <w:lastRenderedPageBreak/>
        <w:t xml:space="preserve">5.4.2. </w:t>
      </w:r>
      <w:r w:rsidR="00C20813" w:rsidRPr="00C20813">
        <w:rPr>
          <w:sz w:val="20"/>
          <w:szCs w:val="20"/>
        </w:rPr>
        <w:tab/>
      </w:r>
      <w:r w:rsidRPr="00C20813">
        <w:rPr>
          <w:sz w:val="20"/>
          <w:szCs w:val="20"/>
        </w:rPr>
        <w:t>Połączenie rur</w:t>
      </w:r>
    </w:p>
    <w:p w14:paraId="14137E1B" w14:textId="6AC6E78A" w:rsidR="00BA491E" w:rsidRPr="00BE6DFE" w:rsidRDefault="00BA491E" w:rsidP="00BE6DFE">
      <w:pPr>
        <w:pStyle w:val="Tekstpodstawowy"/>
        <w:tabs>
          <w:tab w:val="left" w:pos="567"/>
        </w:tabs>
        <w:ind w:left="284" w:right="629"/>
      </w:pPr>
      <w:r w:rsidRPr="00BE6DFE">
        <w:t>Na bosy koniec rury należy nasunąć uszczelkę, zgodnie z instrukcją producenta, zwracając uwagę, aby naprężenia były w niej równomiernie rozłożone. Na powierzchnie złączy rur należy nanieść środek poślizgowy dostarczony przez producenta. Środek poślizgowy nie może być rozcieńczony i powinien być nanoszony przy użyciu chemoodpornych rękawic ochronnych.</w:t>
      </w:r>
    </w:p>
    <w:p w14:paraId="4AD983A3" w14:textId="6BAD797D" w:rsidR="00BA491E" w:rsidRPr="00BE6DFE" w:rsidRDefault="00BA491E" w:rsidP="00BE6DFE">
      <w:pPr>
        <w:pStyle w:val="Tekstpodstawowy"/>
        <w:tabs>
          <w:tab w:val="left" w:pos="567"/>
        </w:tabs>
        <w:ind w:left="284" w:right="629"/>
      </w:pPr>
      <w:r w:rsidRPr="00BE6DFE">
        <w:t>Następnie należy wprowadzić bosy koniec rury do kielicha rury wcześniej ułożonej i docisnąć.</w:t>
      </w:r>
    </w:p>
    <w:p w14:paraId="159BD60A" w14:textId="791AA106" w:rsidR="00BA491E" w:rsidRPr="00BE6DFE" w:rsidRDefault="00BA491E" w:rsidP="00BE6DFE">
      <w:pPr>
        <w:pStyle w:val="Tekstpodstawowy"/>
        <w:tabs>
          <w:tab w:val="left" w:pos="567"/>
        </w:tabs>
        <w:ind w:left="284" w:right="629"/>
      </w:pPr>
      <w:r w:rsidRPr="00BE6DFE">
        <w:t xml:space="preserve">Nie należy montować uszczelek w temperaturze niższej niż -5°C. Uszczelki powinny być czyste i suche. </w:t>
      </w:r>
    </w:p>
    <w:p w14:paraId="166EFE99" w14:textId="77777777" w:rsidR="00BA491E" w:rsidRPr="00BE6DFE" w:rsidRDefault="00BA491E" w:rsidP="00BE6DFE">
      <w:pPr>
        <w:pStyle w:val="Tekstpodstawowy"/>
        <w:tabs>
          <w:tab w:val="left" w:pos="567"/>
        </w:tabs>
        <w:ind w:left="284" w:right="629"/>
      </w:pPr>
    </w:p>
    <w:p w14:paraId="3B29F991" w14:textId="0DA063AF" w:rsidR="00BA491E" w:rsidRPr="00C20813" w:rsidRDefault="00BA491E" w:rsidP="00C20813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40" w:name="_Toc120209930"/>
      <w:r w:rsidRPr="00C20813">
        <w:rPr>
          <w:rFonts w:ascii="Verdana" w:hAnsi="Verdana"/>
          <w:b/>
          <w:color w:val="auto"/>
          <w:spacing w:val="-2"/>
          <w:sz w:val="20"/>
          <w:szCs w:val="20"/>
        </w:rPr>
        <w:t>5.5</w:t>
      </w:r>
      <w:r w:rsidRPr="00C20813">
        <w:rPr>
          <w:rFonts w:ascii="Verdana" w:hAnsi="Verdana"/>
          <w:b/>
          <w:color w:val="auto"/>
          <w:sz w:val="20"/>
          <w:szCs w:val="20"/>
        </w:rPr>
        <w:t>.</w:t>
      </w:r>
      <w:r w:rsidRPr="00C20813">
        <w:rPr>
          <w:rFonts w:ascii="Verdana" w:hAnsi="Verdana"/>
          <w:b/>
          <w:color w:val="auto"/>
          <w:spacing w:val="-9"/>
          <w:sz w:val="20"/>
          <w:szCs w:val="20"/>
        </w:rPr>
        <w:t xml:space="preserve"> </w:t>
      </w:r>
      <w:r w:rsidR="00C20813" w:rsidRPr="00C20813">
        <w:rPr>
          <w:rFonts w:ascii="Verdana" w:hAnsi="Verdana"/>
          <w:b/>
          <w:color w:val="auto"/>
          <w:spacing w:val="-9"/>
          <w:sz w:val="20"/>
          <w:szCs w:val="20"/>
        </w:rPr>
        <w:tab/>
      </w:r>
      <w:r w:rsidRPr="00C20813">
        <w:rPr>
          <w:rFonts w:ascii="Verdana" w:hAnsi="Verdana"/>
          <w:b/>
          <w:color w:val="auto"/>
          <w:spacing w:val="-2"/>
          <w:sz w:val="20"/>
          <w:szCs w:val="20"/>
        </w:rPr>
        <w:t>Mo</w:t>
      </w:r>
      <w:r w:rsidRPr="00C20813">
        <w:rPr>
          <w:rFonts w:ascii="Verdana" w:hAnsi="Verdana"/>
          <w:b/>
          <w:color w:val="auto"/>
          <w:sz w:val="20"/>
          <w:szCs w:val="20"/>
        </w:rPr>
        <w:t>n</w:t>
      </w:r>
      <w:r w:rsidRPr="00C20813">
        <w:rPr>
          <w:rFonts w:ascii="Verdana" w:hAnsi="Verdana"/>
          <w:b/>
          <w:color w:val="auto"/>
          <w:spacing w:val="-1"/>
          <w:sz w:val="20"/>
          <w:szCs w:val="20"/>
        </w:rPr>
        <w:t>t</w:t>
      </w:r>
      <w:r w:rsidRPr="00C20813">
        <w:rPr>
          <w:rFonts w:ascii="Verdana" w:hAnsi="Verdana"/>
          <w:b/>
          <w:color w:val="auto"/>
          <w:spacing w:val="-2"/>
          <w:sz w:val="20"/>
          <w:szCs w:val="20"/>
        </w:rPr>
        <w:t>a</w:t>
      </w:r>
      <w:r w:rsidRPr="00C20813">
        <w:rPr>
          <w:rFonts w:ascii="Verdana" w:hAnsi="Verdana"/>
          <w:b/>
          <w:color w:val="auto"/>
          <w:sz w:val="20"/>
          <w:szCs w:val="20"/>
        </w:rPr>
        <w:t>ż</w:t>
      </w:r>
      <w:r w:rsidRPr="00C20813">
        <w:rPr>
          <w:rFonts w:ascii="Verdana" w:hAnsi="Verdana"/>
          <w:b/>
          <w:color w:val="auto"/>
          <w:spacing w:val="-9"/>
          <w:sz w:val="20"/>
          <w:szCs w:val="20"/>
        </w:rPr>
        <w:t xml:space="preserve"> </w:t>
      </w:r>
      <w:r w:rsidRPr="00C20813">
        <w:rPr>
          <w:rFonts w:ascii="Verdana" w:hAnsi="Verdana"/>
          <w:b/>
          <w:color w:val="auto"/>
          <w:spacing w:val="-3"/>
          <w:sz w:val="20"/>
          <w:szCs w:val="20"/>
        </w:rPr>
        <w:t>b</w:t>
      </w:r>
      <w:r w:rsidRPr="00C20813">
        <w:rPr>
          <w:rFonts w:ascii="Verdana" w:hAnsi="Verdana"/>
          <w:b/>
          <w:color w:val="auto"/>
          <w:spacing w:val="-4"/>
          <w:sz w:val="20"/>
          <w:szCs w:val="20"/>
        </w:rPr>
        <w:t>e</w:t>
      </w:r>
      <w:r w:rsidRPr="00C20813">
        <w:rPr>
          <w:rFonts w:ascii="Verdana" w:hAnsi="Verdana"/>
          <w:b/>
          <w:color w:val="auto"/>
          <w:spacing w:val="-1"/>
          <w:sz w:val="20"/>
          <w:szCs w:val="20"/>
        </w:rPr>
        <w:t>t</w:t>
      </w:r>
      <w:r w:rsidRPr="00C20813">
        <w:rPr>
          <w:rFonts w:ascii="Verdana" w:hAnsi="Verdana"/>
          <w:b/>
          <w:color w:val="auto"/>
          <w:spacing w:val="-2"/>
          <w:sz w:val="20"/>
          <w:szCs w:val="20"/>
        </w:rPr>
        <w:t>o</w:t>
      </w:r>
      <w:r w:rsidRPr="00C20813">
        <w:rPr>
          <w:rFonts w:ascii="Verdana" w:hAnsi="Verdana"/>
          <w:b/>
          <w:color w:val="auto"/>
          <w:sz w:val="20"/>
          <w:szCs w:val="20"/>
        </w:rPr>
        <w:t>no</w:t>
      </w:r>
      <w:r w:rsidRPr="00C20813">
        <w:rPr>
          <w:rFonts w:ascii="Verdana" w:hAnsi="Verdana"/>
          <w:b/>
          <w:color w:val="auto"/>
          <w:spacing w:val="-1"/>
          <w:sz w:val="20"/>
          <w:szCs w:val="20"/>
        </w:rPr>
        <w:t>w</w:t>
      </w:r>
      <w:r w:rsidRPr="00C20813">
        <w:rPr>
          <w:rFonts w:ascii="Verdana" w:hAnsi="Verdana"/>
          <w:b/>
          <w:color w:val="auto"/>
          <w:sz w:val="20"/>
          <w:szCs w:val="20"/>
        </w:rPr>
        <w:t>y</w:t>
      </w:r>
      <w:r w:rsidRPr="00C20813">
        <w:rPr>
          <w:rFonts w:ascii="Verdana" w:hAnsi="Verdana"/>
          <w:b/>
          <w:color w:val="auto"/>
          <w:spacing w:val="-2"/>
          <w:sz w:val="20"/>
          <w:szCs w:val="20"/>
        </w:rPr>
        <w:t>c</w:t>
      </w:r>
      <w:r w:rsidRPr="00C20813">
        <w:rPr>
          <w:rFonts w:ascii="Verdana" w:hAnsi="Verdana"/>
          <w:b/>
          <w:color w:val="auto"/>
          <w:sz w:val="20"/>
          <w:szCs w:val="20"/>
        </w:rPr>
        <w:t>h</w:t>
      </w:r>
      <w:r w:rsidRPr="00C20813">
        <w:rPr>
          <w:rFonts w:ascii="Verdana" w:hAnsi="Verdana"/>
          <w:b/>
          <w:color w:val="auto"/>
          <w:spacing w:val="-7"/>
          <w:sz w:val="20"/>
          <w:szCs w:val="20"/>
        </w:rPr>
        <w:t xml:space="preserve"> </w:t>
      </w:r>
      <w:r w:rsidRPr="00C20813">
        <w:rPr>
          <w:rFonts w:ascii="Verdana" w:hAnsi="Verdana"/>
          <w:b/>
          <w:color w:val="auto"/>
          <w:spacing w:val="-4"/>
          <w:sz w:val="20"/>
          <w:szCs w:val="20"/>
        </w:rPr>
        <w:t>el</w:t>
      </w:r>
      <w:r w:rsidRPr="00C20813">
        <w:rPr>
          <w:rFonts w:ascii="Verdana" w:hAnsi="Verdana"/>
          <w:b/>
          <w:color w:val="auto"/>
          <w:spacing w:val="-2"/>
          <w:sz w:val="20"/>
          <w:szCs w:val="20"/>
        </w:rPr>
        <w:t>e</w:t>
      </w:r>
      <w:r w:rsidRPr="00C20813">
        <w:rPr>
          <w:rFonts w:ascii="Verdana" w:hAnsi="Verdana"/>
          <w:b/>
          <w:color w:val="auto"/>
          <w:spacing w:val="-4"/>
          <w:sz w:val="20"/>
          <w:szCs w:val="20"/>
        </w:rPr>
        <w:t>m</w:t>
      </w:r>
      <w:r w:rsidRPr="00C20813">
        <w:rPr>
          <w:rFonts w:ascii="Verdana" w:hAnsi="Verdana"/>
          <w:b/>
          <w:color w:val="auto"/>
          <w:spacing w:val="-2"/>
          <w:sz w:val="20"/>
          <w:szCs w:val="20"/>
        </w:rPr>
        <w:t>e</w:t>
      </w:r>
      <w:r w:rsidRPr="00C20813">
        <w:rPr>
          <w:rFonts w:ascii="Verdana" w:hAnsi="Verdana"/>
          <w:b/>
          <w:color w:val="auto"/>
          <w:sz w:val="20"/>
          <w:szCs w:val="20"/>
        </w:rPr>
        <w:t>n</w:t>
      </w:r>
      <w:r w:rsidRPr="00C20813">
        <w:rPr>
          <w:rFonts w:ascii="Verdana" w:hAnsi="Verdana"/>
          <w:b/>
          <w:color w:val="auto"/>
          <w:spacing w:val="-1"/>
          <w:sz w:val="20"/>
          <w:szCs w:val="20"/>
        </w:rPr>
        <w:t>t</w:t>
      </w:r>
      <w:r w:rsidRPr="00C20813">
        <w:rPr>
          <w:rFonts w:ascii="Verdana" w:hAnsi="Verdana"/>
          <w:b/>
          <w:color w:val="auto"/>
          <w:sz w:val="20"/>
          <w:szCs w:val="20"/>
        </w:rPr>
        <w:t>ów</w:t>
      </w:r>
      <w:r w:rsidRPr="00C20813">
        <w:rPr>
          <w:rFonts w:ascii="Verdana" w:hAnsi="Verdana"/>
          <w:b/>
          <w:color w:val="auto"/>
          <w:spacing w:val="-6"/>
          <w:sz w:val="20"/>
          <w:szCs w:val="20"/>
        </w:rPr>
        <w:t xml:space="preserve"> </w:t>
      </w:r>
      <w:r w:rsidRPr="00C20813">
        <w:rPr>
          <w:rFonts w:ascii="Verdana" w:hAnsi="Verdana"/>
          <w:b/>
          <w:color w:val="auto"/>
          <w:sz w:val="20"/>
          <w:szCs w:val="20"/>
        </w:rPr>
        <w:t>p</w:t>
      </w:r>
      <w:r w:rsidRPr="00C20813">
        <w:rPr>
          <w:rFonts w:ascii="Verdana" w:hAnsi="Verdana"/>
          <w:b/>
          <w:color w:val="auto"/>
          <w:spacing w:val="-2"/>
          <w:sz w:val="20"/>
          <w:szCs w:val="20"/>
        </w:rPr>
        <w:t>r</w:t>
      </w:r>
      <w:r w:rsidRPr="00C20813">
        <w:rPr>
          <w:rFonts w:ascii="Verdana" w:hAnsi="Verdana"/>
          <w:b/>
          <w:color w:val="auto"/>
          <w:spacing w:val="-4"/>
          <w:sz w:val="20"/>
          <w:szCs w:val="20"/>
        </w:rPr>
        <w:t>e</w:t>
      </w:r>
      <w:r w:rsidRPr="00C20813">
        <w:rPr>
          <w:rFonts w:ascii="Verdana" w:hAnsi="Verdana"/>
          <w:b/>
          <w:color w:val="auto"/>
          <w:spacing w:val="-1"/>
          <w:sz w:val="20"/>
          <w:szCs w:val="20"/>
        </w:rPr>
        <w:t>f</w:t>
      </w:r>
      <w:r w:rsidRPr="00C20813">
        <w:rPr>
          <w:rFonts w:ascii="Verdana" w:hAnsi="Verdana"/>
          <w:b/>
          <w:color w:val="auto"/>
          <w:sz w:val="20"/>
          <w:szCs w:val="20"/>
        </w:rPr>
        <w:t>a</w:t>
      </w:r>
      <w:r w:rsidRPr="00C20813">
        <w:rPr>
          <w:rFonts w:ascii="Verdana" w:hAnsi="Verdana"/>
          <w:b/>
          <w:color w:val="auto"/>
          <w:spacing w:val="-3"/>
          <w:sz w:val="20"/>
          <w:szCs w:val="20"/>
        </w:rPr>
        <w:t>b</w:t>
      </w:r>
      <w:r w:rsidRPr="00C20813">
        <w:rPr>
          <w:rFonts w:ascii="Verdana" w:hAnsi="Verdana"/>
          <w:b/>
          <w:color w:val="auto"/>
          <w:spacing w:val="-4"/>
          <w:sz w:val="20"/>
          <w:szCs w:val="20"/>
        </w:rPr>
        <w:t>r</w:t>
      </w:r>
      <w:r w:rsidRPr="00C20813">
        <w:rPr>
          <w:rFonts w:ascii="Verdana" w:hAnsi="Verdana"/>
          <w:b/>
          <w:color w:val="auto"/>
          <w:spacing w:val="-2"/>
          <w:sz w:val="20"/>
          <w:szCs w:val="20"/>
        </w:rPr>
        <w:t>y</w:t>
      </w:r>
      <w:r w:rsidRPr="00C20813">
        <w:rPr>
          <w:rFonts w:ascii="Verdana" w:hAnsi="Verdana"/>
          <w:b/>
          <w:color w:val="auto"/>
          <w:spacing w:val="-3"/>
          <w:sz w:val="20"/>
          <w:szCs w:val="20"/>
        </w:rPr>
        <w:t>k</w:t>
      </w:r>
      <w:r w:rsidRPr="00C20813">
        <w:rPr>
          <w:rFonts w:ascii="Verdana" w:hAnsi="Verdana"/>
          <w:b/>
          <w:color w:val="auto"/>
          <w:sz w:val="20"/>
          <w:szCs w:val="20"/>
        </w:rPr>
        <w:t>o</w:t>
      </w:r>
      <w:r w:rsidRPr="00C20813">
        <w:rPr>
          <w:rFonts w:ascii="Verdana" w:hAnsi="Verdana"/>
          <w:b/>
          <w:color w:val="auto"/>
          <w:spacing w:val="-1"/>
          <w:sz w:val="20"/>
          <w:szCs w:val="20"/>
        </w:rPr>
        <w:t>w</w:t>
      </w:r>
      <w:r w:rsidRPr="00C20813">
        <w:rPr>
          <w:rFonts w:ascii="Verdana" w:hAnsi="Verdana"/>
          <w:b/>
          <w:color w:val="auto"/>
          <w:sz w:val="20"/>
          <w:szCs w:val="20"/>
        </w:rPr>
        <w:t>a</w:t>
      </w:r>
      <w:r w:rsidRPr="00C20813">
        <w:rPr>
          <w:rFonts w:ascii="Verdana" w:hAnsi="Verdana"/>
          <w:b/>
          <w:color w:val="auto"/>
          <w:spacing w:val="-3"/>
          <w:sz w:val="20"/>
          <w:szCs w:val="20"/>
        </w:rPr>
        <w:t>n</w:t>
      </w:r>
      <w:r w:rsidRPr="00C20813">
        <w:rPr>
          <w:rFonts w:ascii="Verdana" w:hAnsi="Verdana"/>
          <w:b/>
          <w:color w:val="auto"/>
          <w:sz w:val="20"/>
          <w:szCs w:val="20"/>
        </w:rPr>
        <w:t>y</w:t>
      </w:r>
      <w:r w:rsidRPr="00C20813">
        <w:rPr>
          <w:rFonts w:ascii="Verdana" w:hAnsi="Verdana"/>
          <w:b/>
          <w:color w:val="auto"/>
          <w:spacing w:val="-2"/>
          <w:sz w:val="20"/>
          <w:szCs w:val="20"/>
        </w:rPr>
        <w:t>c</w:t>
      </w:r>
      <w:r w:rsidRPr="00C20813">
        <w:rPr>
          <w:rFonts w:ascii="Verdana" w:hAnsi="Verdana"/>
          <w:b/>
          <w:color w:val="auto"/>
          <w:sz w:val="20"/>
          <w:szCs w:val="20"/>
        </w:rPr>
        <w:t>h wlotu oraz wylotu przepustu</w:t>
      </w:r>
      <w:bookmarkEnd w:id="40"/>
    </w:p>
    <w:p w14:paraId="5457FC2D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Element wlotu/wylotu należy umieścić na zagęszczonej podsypce z pospółki oraz, jeśli wlot/wylot nie posiada fundamentu pod ścianką, na prefabrykowanym fundamencie. Grubość podsypki powinna być określona w dokumentacji projektowej.</w:t>
      </w:r>
    </w:p>
    <w:p w14:paraId="4E7235A5" w14:textId="77777777" w:rsidR="00BA491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Jeżeli konstrukcja prefabrykatów na to pozwala styk pomiędzy przepustem a wlotem należy uszczelnić tak jak styk między prefabrykatami rurowymi. Jeśli nie jest to możliwe, połączenie między przepustem i wlotem/wylotem należy uszczelnić  zaprawą piaskowo-cementową.</w:t>
      </w:r>
    </w:p>
    <w:p w14:paraId="6B59392B" w14:textId="77777777" w:rsidR="00C20813" w:rsidRPr="00BE6DFE" w:rsidRDefault="00C20813" w:rsidP="00BE6DFE">
      <w:pPr>
        <w:ind w:left="284" w:right="629"/>
        <w:jc w:val="both"/>
        <w:rPr>
          <w:b/>
          <w:bCs/>
          <w:spacing w:val="-2"/>
          <w:sz w:val="20"/>
          <w:szCs w:val="20"/>
        </w:rPr>
      </w:pPr>
    </w:p>
    <w:p w14:paraId="0E80D8FB" w14:textId="0117064C" w:rsidR="00BA491E" w:rsidRPr="00C20813" w:rsidRDefault="00BA491E" w:rsidP="00C20813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41" w:name="_Toc120209931"/>
      <w:r w:rsidRPr="00C20813">
        <w:rPr>
          <w:rFonts w:ascii="Verdana" w:hAnsi="Verdana"/>
          <w:b/>
          <w:color w:val="auto"/>
          <w:sz w:val="20"/>
          <w:szCs w:val="20"/>
        </w:rPr>
        <w:t xml:space="preserve">5.6. </w:t>
      </w:r>
      <w:r w:rsidR="00C20813">
        <w:rPr>
          <w:rFonts w:ascii="Verdana" w:hAnsi="Verdana"/>
          <w:b/>
          <w:color w:val="auto"/>
          <w:sz w:val="20"/>
          <w:szCs w:val="20"/>
        </w:rPr>
        <w:tab/>
      </w:r>
      <w:r w:rsidRPr="00C20813">
        <w:rPr>
          <w:rFonts w:ascii="Verdana" w:hAnsi="Verdana"/>
          <w:b/>
          <w:color w:val="auto"/>
          <w:spacing w:val="1"/>
          <w:sz w:val="20"/>
          <w:szCs w:val="20"/>
        </w:rPr>
        <w:t>I</w:t>
      </w:r>
      <w:r w:rsidRPr="00C20813">
        <w:rPr>
          <w:rFonts w:ascii="Verdana" w:hAnsi="Verdana"/>
          <w:b/>
          <w:color w:val="auto"/>
          <w:spacing w:val="-2"/>
          <w:sz w:val="20"/>
          <w:szCs w:val="20"/>
        </w:rPr>
        <w:t>z</w:t>
      </w:r>
      <w:r w:rsidRPr="00C20813">
        <w:rPr>
          <w:rFonts w:ascii="Verdana" w:hAnsi="Verdana"/>
          <w:b/>
          <w:color w:val="auto"/>
          <w:sz w:val="20"/>
          <w:szCs w:val="20"/>
        </w:rPr>
        <w:t>o</w:t>
      </w:r>
      <w:r w:rsidRPr="00C20813">
        <w:rPr>
          <w:rFonts w:ascii="Verdana" w:hAnsi="Verdana"/>
          <w:b/>
          <w:color w:val="auto"/>
          <w:spacing w:val="1"/>
          <w:sz w:val="20"/>
          <w:szCs w:val="20"/>
        </w:rPr>
        <w:t>l</w:t>
      </w:r>
      <w:r w:rsidRPr="00C20813">
        <w:rPr>
          <w:rFonts w:ascii="Verdana" w:hAnsi="Verdana"/>
          <w:b/>
          <w:color w:val="auto"/>
          <w:sz w:val="20"/>
          <w:szCs w:val="20"/>
        </w:rPr>
        <w:t>a</w:t>
      </w:r>
      <w:r w:rsidRPr="00C20813">
        <w:rPr>
          <w:rFonts w:ascii="Verdana" w:hAnsi="Verdana"/>
          <w:b/>
          <w:color w:val="auto"/>
          <w:spacing w:val="-2"/>
          <w:sz w:val="20"/>
          <w:szCs w:val="20"/>
        </w:rPr>
        <w:t>c</w:t>
      </w:r>
      <w:r w:rsidRPr="00C20813">
        <w:rPr>
          <w:rFonts w:ascii="Verdana" w:hAnsi="Verdana"/>
          <w:b/>
          <w:color w:val="auto"/>
          <w:spacing w:val="1"/>
          <w:sz w:val="20"/>
          <w:szCs w:val="20"/>
        </w:rPr>
        <w:t>j</w:t>
      </w:r>
      <w:r w:rsidRPr="00C20813">
        <w:rPr>
          <w:rFonts w:ascii="Verdana" w:hAnsi="Verdana"/>
          <w:b/>
          <w:color w:val="auto"/>
          <w:sz w:val="20"/>
          <w:szCs w:val="20"/>
        </w:rPr>
        <w:t>a pr</w:t>
      </w:r>
      <w:r w:rsidRPr="00C20813">
        <w:rPr>
          <w:rFonts w:ascii="Verdana" w:hAnsi="Verdana"/>
          <w:b/>
          <w:color w:val="auto"/>
          <w:spacing w:val="-2"/>
          <w:sz w:val="20"/>
          <w:szCs w:val="20"/>
        </w:rPr>
        <w:t>z</w:t>
      </w:r>
      <w:r w:rsidRPr="00C20813">
        <w:rPr>
          <w:rFonts w:ascii="Verdana" w:hAnsi="Verdana"/>
          <w:b/>
          <w:color w:val="auto"/>
          <w:sz w:val="20"/>
          <w:szCs w:val="20"/>
        </w:rPr>
        <w:t>epu</w:t>
      </w:r>
      <w:r w:rsidRPr="00C20813">
        <w:rPr>
          <w:rFonts w:ascii="Verdana" w:hAnsi="Verdana"/>
          <w:b/>
          <w:color w:val="auto"/>
          <w:spacing w:val="-2"/>
          <w:sz w:val="20"/>
          <w:szCs w:val="20"/>
        </w:rPr>
        <w:t>s</w:t>
      </w:r>
      <w:r w:rsidRPr="00C20813">
        <w:rPr>
          <w:rFonts w:ascii="Verdana" w:hAnsi="Verdana"/>
          <w:b/>
          <w:color w:val="auto"/>
          <w:spacing w:val="1"/>
          <w:sz w:val="20"/>
          <w:szCs w:val="20"/>
        </w:rPr>
        <w:t>t</w:t>
      </w:r>
      <w:r w:rsidRPr="00C20813">
        <w:rPr>
          <w:rFonts w:ascii="Verdana" w:hAnsi="Verdana"/>
          <w:b/>
          <w:color w:val="auto"/>
          <w:spacing w:val="-2"/>
          <w:sz w:val="20"/>
          <w:szCs w:val="20"/>
        </w:rPr>
        <w:t>ó</w:t>
      </w:r>
      <w:r w:rsidRPr="00C20813">
        <w:rPr>
          <w:rFonts w:ascii="Verdana" w:hAnsi="Verdana"/>
          <w:b/>
          <w:color w:val="auto"/>
          <w:sz w:val="20"/>
          <w:szCs w:val="20"/>
        </w:rPr>
        <w:t>w</w:t>
      </w:r>
      <w:bookmarkEnd w:id="41"/>
    </w:p>
    <w:p w14:paraId="0010C717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Izolacją cienką, przez trzykrotne nałożenie powłok asfaltowych, należy pokryć wszystkie powierzchnie betonowe, które będą się stykać bezpośrednio z gruntem (zarówno przepustu jak i ścianek wlotu/wylotu).</w:t>
      </w:r>
    </w:p>
    <w:p w14:paraId="1EB26FC9" w14:textId="7F8C8363" w:rsidR="00BA491E" w:rsidRPr="00C20813" w:rsidRDefault="00BA491E" w:rsidP="00C20813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C20813">
        <w:rPr>
          <w:sz w:val="20"/>
          <w:szCs w:val="20"/>
        </w:rPr>
        <w:t>5.6</w:t>
      </w:r>
      <w:r w:rsidR="00C20813" w:rsidRPr="00C20813">
        <w:rPr>
          <w:sz w:val="20"/>
          <w:szCs w:val="20"/>
        </w:rPr>
        <w:t>.1</w:t>
      </w:r>
      <w:r w:rsidRPr="00C20813">
        <w:rPr>
          <w:sz w:val="20"/>
          <w:szCs w:val="20"/>
        </w:rPr>
        <w:t xml:space="preserve">. </w:t>
      </w:r>
      <w:r w:rsidR="00C20813">
        <w:rPr>
          <w:sz w:val="20"/>
          <w:szCs w:val="20"/>
        </w:rPr>
        <w:tab/>
      </w:r>
      <w:r w:rsidRPr="00C20813">
        <w:rPr>
          <w:sz w:val="20"/>
          <w:szCs w:val="20"/>
        </w:rPr>
        <w:t>Warunki wykonywania izolacji</w:t>
      </w:r>
    </w:p>
    <w:p w14:paraId="3E772EDD" w14:textId="77777777" w:rsidR="00BA491E" w:rsidRPr="00C20813" w:rsidRDefault="00BA491E" w:rsidP="00BE6DFE">
      <w:pPr>
        <w:ind w:left="284" w:right="629"/>
        <w:jc w:val="both"/>
        <w:rPr>
          <w:sz w:val="20"/>
          <w:szCs w:val="20"/>
        </w:rPr>
      </w:pPr>
      <w:r w:rsidRPr="00C20813">
        <w:rPr>
          <w:sz w:val="20"/>
          <w:szCs w:val="20"/>
        </w:rPr>
        <w:t>Jeżeli producent materiałów nie podaje inaczej, to prace izolacyjne należy wykonywać przy dobrej pogodzie, niedopuszczalne jest prowadzenie robót w czasie silnego wiatru, podczas opadów śniegu, deszczu i mżawki, bezpośrednio po opadach oraz przed spodziewanymi opadami, a także w czasie, gdy wilgotność względna powietrza jest większa niż 85%. Izolację należy wykonywać przy temperaturze otoczenia nie niższej niż 5°C i nie wyższej niż 35°C .</w:t>
      </w:r>
    </w:p>
    <w:p w14:paraId="7D4DA847" w14:textId="4C996DFE" w:rsidR="00BA491E" w:rsidRPr="00C20813" w:rsidRDefault="00BA491E" w:rsidP="00C20813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C20813">
        <w:rPr>
          <w:sz w:val="20"/>
          <w:szCs w:val="20"/>
        </w:rPr>
        <w:t>5.6</w:t>
      </w:r>
      <w:r w:rsidR="00C20813" w:rsidRPr="00C20813">
        <w:rPr>
          <w:sz w:val="20"/>
          <w:szCs w:val="20"/>
        </w:rPr>
        <w:t>.2</w:t>
      </w:r>
      <w:r w:rsidRPr="00C20813">
        <w:rPr>
          <w:sz w:val="20"/>
          <w:szCs w:val="20"/>
        </w:rPr>
        <w:t xml:space="preserve">. </w:t>
      </w:r>
      <w:r w:rsidR="00C20813">
        <w:rPr>
          <w:sz w:val="20"/>
          <w:szCs w:val="20"/>
        </w:rPr>
        <w:tab/>
      </w:r>
      <w:r w:rsidRPr="00C20813">
        <w:rPr>
          <w:sz w:val="20"/>
          <w:szCs w:val="20"/>
        </w:rPr>
        <w:t>Przygotowanie podłoża pod izolację</w:t>
      </w:r>
    </w:p>
    <w:p w14:paraId="273D9D63" w14:textId="77777777" w:rsidR="00BA491E" w:rsidRPr="00C20813" w:rsidRDefault="00BA491E" w:rsidP="00BE6DFE">
      <w:pPr>
        <w:ind w:left="284" w:right="629"/>
        <w:jc w:val="both"/>
        <w:rPr>
          <w:sz w:val="20"/>
          <w:szCs w:val="20"/>
        </w:rPr>
      </w:pPr>
      <w:r w:rsidRPr="00C20813">
        <w:rPr>
          <w:sz w:val="20"/>
          <w:szCs w:val="20"/>
        </w:rPr>
        <w:t>Z podłoża należy usunąć mleczko cementowe. Po usunięciu mleczka cementowego powierzchnia betonu powinna być odpylona i odtłuszczona, pozbawiona niewiązanych ziaren kruszywa, pyłów oraz innych zanieczyszczeń, które mogłyby obniżać przyczepność warstw bitumicznych do betonu. Sprężarka powinna być wyposażona w filtr olejowy. Odpylanie należy wykonywać zawsze w kierunku zgodnym z kierunkiem wiatru wiejącego podczas robót. Jeżeli zachodzi taka konieczność (występują ubytki w betonie o głębokości powyżej 2 cm), należy naprawić powierzchnię prefabrykatu zaprawami PCC.</w:t>
      </w:r>
    </w:p>
    <w:p w14:paraId="01CBA088" w14:textId="351D7B05" w:rsidR="00BA491E" w:rsidRPr="00BE6DFE" w:rsidRDefault="00BA491E" w:rsidP="00C20813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C20813">
        <w:rPr>
          <w:sz w:val="20"/>
          <w:szCs w:val="20"/>
        </w:rPr>
        <w:t>5.6</w:t>
      </w:r>
      <w:r w:rsidR="00C20813" w:rsidRPr="00C20813">
        <w:rPr>
          <w:sz w:val="20"/>
          <w:szCs w:val="20"/>
        </w:rPr>
        <w:t>.3</w:t>
      </w:r>
      <w:r w:rsidRPr="00C20813">
        <w:rPr>
          <w:sz w:val="20"/>
          <w:szCs w:val="20"/>
        </w:rPr>
        <w:t xml:space="preserve">. </w:t>
      </w:r>
      <w:r w:rsidR="00C20813">
        <w:rPr>
          <w:sz w:val="20"/>
          <w:szCs w:val="20"/>
        </w:rPr>
        <w:tab/>
      </w:r>
      <w:r w:rsidRPr="00C20813">
        <w:rPr>
          <w:sz w:val="20"/>
          <w:szCs w:val="20"/>
        </w:rPr>
        <w:t>Nakładanie izolacji</w:t>
      </w:r>
      <w:r w:rsidRPr="00BE6DFE">
        <w:rPr>
          <w:sz w:val="20"/>
          <w:szCs w:val="20"/>
        </w:rPr>
        <w:t xml:space="preserve"> </w:t>
      </w:r>
    </w:p>
    <w:p w14:paraId="7BDA3268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Przed przystąpieniem do robót izolacyjnych należy obniżyć poziom wody gruntowej co najmniej o 30 cm poniżej układanej warstwy izolacji i zapewnić utrzymanie tego poziomu w czasie trwania robót.</w:t>
      </w:r>
    </w:p>
    <w:p w14:paraId="7CCCB80A" w14:textId="77777777" w:rsidR="00BA491E" w:rsidRPr="00BE6DFE" w:rsidRDefault="00BA491E" w:rsidP="00BE6DFE">
      <w:pPr>
        <w:pStyle w:val="Akapitzlist"/>
        <w:ind w:left="284" w:right="629" w:firstLine="0"/>
        <w:rPr>
          <w:sz w:val="20"/>
          <w:szCs w:val="20"/>
        </w:rPr>
      </w:pPr>
      <w:r w:rsidRPr="00BE6DFE">
        <w:rPr>
          <w:rStyle w:val="Teksttreci"/>
          <w:sz w:val="20"/>
          <w:szCs w:val="20"/>
        </w:rPr>
        <w:t>Należy wykonać gruntowanie podłoża i minimum 2-krotne zabezpieczenie</w:t>
      </w:r>
      <w:r w:rsidRPr="00BE6DFE">
        <w:rPr>
          <w:sz w:val="20"/>
          <w:szCs w:val="20"/>
        </w:rPr>
        <w:t xml:space="preserve"> przez nałożenie powłoki właściwej.</w:t>
      </w:r>
    </w:p>
    <w:p w14:paraId="54BD5CEE" w14:textId="77777777" w:rsidR="00BA491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Przed ułożeniem kolejnych warstw izolacji zagruntowana powierzchnia powinna być całkowicie sucha. Po wykonaniu izolacji zabezpieczone powierzchnie powinny być chronione przed światłem słonecznym, deszczem i innymi czynnikami atmosferycznymi przez przynajmniej 6 godzin.</w:t>
      </w:r>
    </w:p>
    <w:p w14:paraId="47054F2D" w14:textId="77777777" w:rsidR="00C20813" w:rsidRPr="00BE6DFE" w:rsidRDefault="00C20813" w:rsidP="00BE6DFE">
      <w:pPr>
        <w:ind w:left="284" w:right="629"/>
        <w:jc w:val="both"/>
        <w:rPr>
          <w:sz w:val="20"/>
          <w:szCs w:val="20"/>
        </w:rPr>
      </w:pPr>
    </w:p>
    <w:p w14:paraId="7FA2F5B1" w14:textId="31BB3B74" w:rsidR="00BA491E" w:rsidRPr="00C20813" w:rsidRDefault="00BA491E" w:rsidP="00C20813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42" w:name="_Toc120209932"/>
      <w:r w:rsidRPr="00C20813">
        <w:rPr>
          <w:rFonts w:ascii="Verdana" w:hAnsi="Verdana"/>
          <w:b/>
          <w:color w:val="auto"/>
          <w:sz w:val="20"/>
          <w:szCs w:val="20"/>
        </w:rPr>
        <w:t xml:space="preserve">5.7. </w:t>
      </w:r>
      <w:r w:rsidR="00C20813">
        <w:rPr>
          <w:rFonts w:ascii="Verdana" w:hAnsi="Verdana"/>
          <w:b/>
          <w:color w:val="auto"/>
          <w:sz w:val="20"/>
          <w:szCs w:val="20"/>
        </w:rPr>
        <w:tab/>
      </w:r>
      <w:r w:rsidRPr="00C20813">
        <w:rPr>
          <w:rFonts w:ascii="Verdana" w:hAnsi="Verdana"/>
          <w:b/>
          <w:color w:val="auto"/>
          <w:spacing w:val="-3"/>
          <w:sz w:val="20"/>
          <w:szCs w:val="20"/>
        </w:rPr>
        <w:t>Z</w:t>
      </w:r>
      <w:r w:rsidRPr="00C20813">
        <w:rPr>
          <w:rFonts w:ascii="Verdana" w:hAnsi="Verdana"/>
          <w:b/>
          <w:color w:val="auto"/>
          <w:sz w:val="20"/>
          <w:szCs w:val="20"/>
        </w:rPr>
        <w:t>a</w:t>
      </w:r>
      <w:r w:rsidRPr="00C20813">
        <w:rPr>
          <w:rFonts w:ascii="Verdana" w:hAnsi="Verdana"/>
          <w:b/>
          <w:color w:val="auto"/>
          <w:spacing w:val="1"/>
          <w:sz w:val="20"/>
          <w:szCs w:val="20"/>
        </w:rPr>
        <w:t>s</w:t>
      </w:r>
      <w:r w:rsidRPr="00C20813">
        <w:rPr>
          <w:rFonts w:ascii="Verdana" w:hAnsi="Verdana"/>
          <w:b/>
          <w:color w:val="auto"/>
          <w:sz w:val="20"/>
          <w:szCs w:val="20"/>
        </w:rPr>
        <w:t>ypka pr</w:t>
      </w:r>
      <w:r w:rsidRPr="00C20813">
        <w:rPr>
          <w:rFonts w:ascii="Verdana" w:hAnsi="Verdana"/>
          <w:b/>
          <w:color w:val="auto"/>
          <w:spacing w:val="-2"/>
          <w:sz w:val="20"/>
          <w:szCs w:val="20"/>
        </w:rPr>
        <w:t>z</w:t>
      </w:r>
      <w:r w:rsidRPr="00C20813">
        <w:rPr>
          <w:rFonts w:ascii="Verdana" w:hAnsi="Verdana"/>
          <w:b/>
          <w:color w:val="auto"/>
          <w:sz w:val="20"/>
          <w:szCs w:val="20"/>
        </w:rPr>
        <w:t>epu</w:t>
      </w:r>
      <w:r w:rsidRPr="00C20813">
        <w:rPr>
          <w:rFonts w:ascii="Verdana" w:hAnsi="Verdana"/>
          <w:b/>
          <w:color w:val="auto"/>
          <w:spacing w:val="1"/>
          <w:sz w:val="20"/>
          <w:szCs w:val="20"/>
        </w:rPr>
        <w:t>st</w:t>
      </w:r>
      <w:r w:rsidRPr="00C20813">
        <w:rPr>
          <w:rFonts w:ascii="Verdana" w:hAnsi="Verdana"/>
          <w:b/>
          <w:color w:val="auto"/>
          <w:sz w:val="20"/>
          <w:szCs w:val="20"/>
        </w:rPr>
        <w:t>u</w:t>
      </w:r>
      <w:bookmarkEnd w:id="42"/>
    </w:p>
    <w:p w14:paraId="29B88256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Przed wykonaniem zasypki należy ponownie sprawdzić ustawienie rur pod kątem zgodności z dokumentacja projektową.</w:t>
      </w:r>
    </w:p>
    <w:p w14:paraId="266CDA9C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Ja</w:t>
      </w:r>
      <w:r w:rsidRPr="00BE6DFE">
        <w:rPr>
          <w:spacing w:val="-2"/>
          <w:sz w:val="20"/>
          <w:szCs w:val="20"/>
        </w:rPr>
        <w:t>k</w:t>
      </w:r>
      <w:r w:rsidRPr="00BE6DFE">
        <w:rPr>
          <w:sz w:val="20"/>
          <w:szCs w:val="20"/>
        </w:rPr>
        <w:t xml:space="preserve">o </w:t>
      </w:r>
      <w:r w:rsidRPr="00BE6DFE">
        <w:rPr>
          <w:spacing w:val="-4"/>
          <w:sz w:val="20"/>
          <w:szCs w:val="20"/>
        </w:rPr>
        <w:t>m</w:t>
      </w:r>
      <w:r w:rsidRPr="00BE6DFE">
        <w:rPr>
          <w:sz w:val="20"/>
          <w:szCs w:val="20"/>
        </w:rPr>
        <w:t>ateri</w:t>
      </w:r>
      <w:r w:rsidRPr="00BE6DFE">
        <w:rPr>
          <w:spacing w:val="-2"/>
          <w:sz w:val="20"/>
          <w:szCs w:val="20"/>
        </w:rPr>
        <w:t>a</w:t>
      </w:r>
      <w:r w:rsidRPr="00BE6DFE">
        <w:rPr>
          <w:sz w:val="20"/>
          <w:szCs w:val="20"/>
        </w:rPr>
        <w:t xml:space="preserve">ł </w:t>
      </w:r>
      <w:r w:rsidRPr="00BE6DFE">
        <w:rPr>
          <w:spacing w:val="-2"/>
          <w:sz w:val="20"/>
          <w:szCs w:val="20"/>
        </w:rPr>
        <w:t>z</w:t>
      </w:r>
      <w:r w:rsidRPr="00BE6DFE">
        <w:rPr>
          <w:sz w:val="20"/>
          <w:szCs w:val="20"/>
        </w:rPr>
        <w:t>as</w:t>
      </w:r>
      <w:r w:rsidRPr="00BE6DFE">
        <w:rPr>
          <w:spacing w:val="-2"/>
          <w:sz w:val="20"/>
          <w:szCs w:val="20"/>
        </w:rPr>
        <w:t>y</w:t>
      </w:r>
      <w:r w:rsidRPr="00BE6DFE">
        <w:rPr>
          <w:sz w:val="20"/>
          <w:szCs w:val="20"/>
        </w:rPr>
        <w:t>p</w:t>
      </w:r>
      <w:r w:rsidRPr="00BE6DFE">
        <w:rPr>
          <w:spacing w:val="-2"/>
          <w:sz w:val="20"/>
          <w:szCs w:val="20"/>
        </w:rPr>
        <w:t>k</w:t>
      </w:r>
      <w:r w:rsidRPr="00BE6DFE">
        <w:rPr>
          <w:sz w:val="20"/>
          <w:szCs w:val="20"/>
        </w:rPr>
        <w:t>i pr</w:t>
      </w:r>
      <w:r w:rsidRPr="00BE6DFE">
        <w:rPr>
          <w:spacing w:val="-2"/>
          <w:sz w:val="20"/>
          <w:szCs w:val="20"/>
        </w:rPr>
        <w:t>z</w:t>
      </w:r>
      <w:r w:rsidRPr="00BE6DFE">
        <w:rPr>
          <w:sz w:val="20"/>
          <w:szCs w:val="20"/>
        </w:rPr>
        <w:t xml:space="preserve">epustu </w:t>
      </w:r>
      <w:r w:rsidRPr="00BE6DFE">
        <w:rPr>
          <w:spacing w:val="-2"/>
          <w:sz w:val="20"/>
          <w:szCs w:val="20"/>
        </w:rPr>
        <w:t>n</w:t>
      </w:r>
      <w:r w:rsidRPr="00BE6DFE">
        <w:rPr>
          <w:sz w:val="20"/>
          <w:szCs w:val="20"/>
        </w:rPr>
        <w:t>a</w:t>
      </w:r>
      <w:r w:rsidRPr="00BE6DFE">
        <w:rPr>
          <w:spacing w:val="-1"/>
          <w:sz w:val="20"/>
          <w:szCs w:val="20"/>
        </w:rPr>
        <w:t>l</w:t>
      </w:r>
      <w:r w:rsidRPr="00BE6DFE">
        <w:rPr>
          <w:sz w:val="20"/>
          <w:szCs w:val="20"/>
        </w:rPr>
        <w:t>e</w:t>
      </w:r>
      <w:r w:rsidRPr="00BE6DFE">
        <w:rPr>
          <w:spacing w:val="-2"/>
          <w:sz w:val="20"/>
          <w:szCs w:val="20"/>
        </w:rPr>
        <w:t>ż</w:t>
      </w:r>
      <w:r w:rsidRPr="00BE6DFE">
        <w:rPr>
          <w:sz w:val="20"/>
          <w:szCs w:val="20"/>
        </w:rPr>
        <w:t>y</w:t>
      </w:r>
      <w:r w:rsidRPr="00BE6DFE">
        <w:rPr>
          <w:spacing w:val="-2"/>
          <w:sz w:val="20"/>
          <w:szCs w:val="20"/>
        </w:rPr>
        <w:t xml:space="preserve"> </w:t>
      </w:r>
      <w:r w:rsidRPr="00BE6DFE">
        <w:rPr>
          <w:sz w:val="20"/>
          <w:szCs w:val="20"/>
        </w:rPr>
        <w:t>stoso</w:t>
      </w:r>
      <w:r w:rsidRPr="00BE6DFE">
        <w:rPr>
          <w:spacing w:val="-1"/>
          <w:sz w:val="20"/>
          <w:szCs w:val="20"/>
        </w:rPr>
        <w:t>w</w:t>
      </w:r>
      <w:r w:rsidRPr="00BE6DFE">
        <w:rPr>
          <w:sz w:val="20"/>
          <w:szCs w:val="20"/>
        </w:rPr>
        <w:t xml:space="preserve">ać </w:t>
      </w:r>
      <w:r w:rsidRPr="00BE6DFE">
        <w:rPr>
          <w:spacing w:val="-2"/>
          <w:sz w:val="20"/>
          <w:szCs w:val="20"/>
        </w:rPr>
        <w:t>k</w:t>
      </w:r>
      <w:r w:rsidRPr="00BE6DFE">
        <w:rPr>
          <w:sz w:val="20"/>
          <w:szCs w:val="20"/>
        </w:rPr>
        <w:t>rus</w:t>
      </w:r>
      <w:r w:rsidRPr="00BE6DFE">
        <w:rPr>
          <w:spacing w:val="-4"/>
          <w:sz w:val="20"/>
          <w:szCs w:val="20"/>
        </w:rPr>
        <w:t>z</w:t>
      </w:r>
      <w:r w:rsidRPr="00BE6DFE">
        <w:rPr>
          <w:spacing w:val="-2"/>
          <w:sz w:val="20"/>
          <w:szCs w:val="20"/>
        </w:rPr>
        <w:t>y</w:t>
      </w:r>
      <w:r w:rsidRPr="00BE6DFE">
        <w:rPr>
          <w:spacing w:val="-1"/>
          <w:sz w:val="20"/>
          <w:szCs w:val="20"/>
        </w:rPr>
        <w:t>w</w:t>
      </w:r>
      <w:r w:rsidRPr="00BE6DFE">
        <w:rPr>
          <w:sz w:val="20"/>
          <w:szCs w:val="20"/>
        </w:rPr>
        <w:t xml:space="preserve">o </w:t>
      </w:r>
      <w:r w:rsidRPr="00BE6DFE">
        <w:rPr>
          <w:spacing w:val="3"/>
          <w:sz w:val="20"/>
          <w:szCs w:val="20"/>
        </w:rPr>
        <w:t>j</w:t>
      </w:r>
      <w:r w:rsidRPr="00BE6DFE">
        <w:rPr>
          <w:sz w:val="20"/>
          <w:szCs w:val="20"/>
        </w:rPr>
        <w:t>ak</w:t>
      </w:r>
      <w:r w:rsidRPr="00BE6DFE">
        <w:rPr>
          <w:spacing w:val="-2"/>
          <w:sz w:val="20"/>
          <w:szCs w:val="20"/>
        </w:rPr>
        <w:t xml:space="preserve"> </w:t>
      </w:r>
      <w:r w:rsidRPr="00BE6DFE">
        <w:rPr>
          <w:sz w:val="20"/>
          <w:szCs w:val="20"/>
        </w:rPr>
        <w:t>podano w</w:t>
      </w:r>
      <w:r w:rsidRPr="00BE6DFE">
        <w:rPr>
          <w:spacing w:val="-3"/>
          <w:sz w:val="20"/>
          <w:szCs w:val="20"/>
        </w:rPr>
        <w:t xml:space="preserve"> </w:t>
      </w:r>
      <w:r w:rsidRPr="00BE6DFE">
        <w:rPr>
          <w:sz w:val="20"/>
          <w:szCs w:val="20"/>
        </w:rPr>
        <w:t>p</w:t>
      </w:r>
      <w:r w:rsidRPr="00BE6DFE">
        <w:rPr>
          <w:spacing w:val="-2"/>
          <w:sz w:val="20"/>
          <w:szCs w:val="20"/>
        </w:rPr>
        <w:t>k</w:t>
      </w:r>
      <w:r w:rsidRPr="00BE6DFE">
        <w:rPr>
          <w:sz w:val="20"/>
          <w:szCs w:val="20"/>
        </w:rPr>
        <w:t>t. 2.9.</w:t>
      </w:r>
    </w:p>
    <w:p w14:paraId="390B6372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 xml:space="preserve">Po ułożeniu rur należy zagwarantować równomierny rozkład nacisku pod rurą poprzez staranne </w:t>
      </w:r>
      <w:r w:rsidRPr="00BE6DFE">
        <w:rPr>
          <w:sz w:val="20"/>
          <w:szCs w:val="20"/>
        </w:rPr>
        <w:lastRenderedPageBreak/>
        <w:t xml:space="preserve">ubicie </w:t>
      </w:r>
      <w:proofErr w:type="spellStart"/>
      <w:r w:rsidRPr="00BE6DFE">
        <w:rPr>
          <w:sz w:val="20"/>
          <w:szCs w:val="20"/>
        </w:rPr>
        <w:t>obsypki</w:t>
      </w:r>
      <w:proofErr w:type="spellEnd"/>
      <w:r w:rsidRPr="00BE6DFE">
        <w:rPr>
          <w:sz w:val="20"/>
          <w:szCs w:val="20"/>
        </w:rPr>
        <w:t xml:space="preserve"> za pomocą lekkich mechanicznych urządzeń zagęszczających np. przy użyciu wąskiego ręcznego ubijaka do wymaganego stopnia zagęszczenia. Niedopuszczalne jest gwałtowne wypełnienie wykopu masą gruntu w jednej operacji. </w:t>
      </w:r>
    </w:p>
    <w:p w14:paraId="04F2DEEA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pacing w:val="-3"/>
          <w:sz w:val="20"/>
          <w:szCs w:val="20"/>
        </w:rPr>
        <w:t>Z</w:t>
      </w:r>
      <w:r w:rsidRPr="00BE6DFE">
        <w:rPr>
          <w:sz w:val="20"/>
          <w:szCs w:val="20"/>
        </w:rPr>
        <w:t>a</w:t>
      </w:r>
      <w:r w:rsidRPr="00BE6DFE">
        <w:rPr>
          <w:spacing w:val="1"/>
          <w:sz w:val="20"/>
          <w:szCs w:val="20"/>
        </w:rPr>
        <w:t>s</w:t>
      </w:r>
      <w:r w:rsidRPr="00BE6DFE">
        <w:rPr>
          <w:spacing w:val="-2"/>
          <w:sz w:val="20"/>
          <w:szCs w:val="20"/>
        </w:rPr>
        <w:t>y</w:t>
      </w:r>
      <w:r w:rsidRPr="00BE6DFE">
        <w:rPr>
          <w:spacing w:val="2"/>
          <w:sz w:val="20"/>
          <w:szCs w:val="20"/>
        </w:rPr>
        <w:t>p</w:t>
      </w:r>
      <w:r w:rsidRPr="00BE6DFE">
        <w:rPr>
          <w:spacing w:val="-2"/>
          <w:sz w:val="20"/>
          <w:szCs w:val="20"/>
        </w:rPr>
        <w:t>k</w:t>
      </w:r>
      <w:r w:rsidRPr="00BE6DFE">
        <w:rPr>
          <w:sz w:val="20"/>
          <w:szCs w:val="20"/>
        </w:rPr>
        <w:t xml:space="preserve">ę </w:t>
      </w:r>
      <w:r w:rsidRPr="00BE6DFE">
        <w:rPr>
          <w:spacing w:val="18"/>
          <w:sz w:val="20"/>
          <w:szCs w:val="20"/>
        </w:rPr>
        <w:t xml:space="preserve"> </w:t>
      </w:r>
      <w:r w:rsidRPr="00BE6DFE">
        <w:rPr>
          <w:sz w:val="20"/>
          <w:szCs w:val="20"/>
        </w:rPr>
        <w:t xml:space="preserve">nad </w:t>
      </w:r>
      <w:r w:rsidRPr="00BE6DFE">
        <w:rPr>
          <w:spacing w:val="17"/>
          <w:sz w:val="20"/>
          <w:szCs w:val="20"/>
        </w:rPr>
        <w:t xml:space="preserve"> </w:t>
      </w:r>
      <w:r w:rsidRPr="00BE6DFE">
        <w:rPr>
          <w:sz w:val="20"/>
          <w:szCs w:val="20"/>
        </w:rPr>
        <w:t>p</w:t>
      </w:r>
      <w:r w:rsidRPr="00BE6DFE">
        <w:rPr>
          <w:spacing w:val="1"/>
          <w:sz w:val="20"/>
          <w:szCs w:val="20"/>
        </w:rPr>
        <w:t>r</w:t>
      </w:r>
      <w:r w:rsidRPr="00BE6DFE">
        <w:rPr>
          <w:spacing w:val="-2"/>
          <w:sz w:val="20"/>
          <w:szCs w:val="20"/>
        </w:rPr>
        <w:t>z</w:t>
      </w:r>
      <w:r w:rsidRPr="00BE6DFE">
        <w:rPr>
          <w:sz w:val="20"/>
          <w:szCs w:val="20"/>
        </w:rPr>
        <w:t>epu</w:t>
      </w:r>
      <w:r w:rsidRPr="00BE6DFE">
        <w:rPr>
          <w:spacing w:val="1"/>
          <w:sz w:val="20"/>
          <w:szCs w:val="20"/>
        </w:rPr>
        <w:t>st</w:t>
      </w:r>
      <w:r w:rsidRPr="00BE6DFE">
        <w:rPr>
          <w:sz w:val="20"/>
          <w:szCs w:val="20"/>
        </w:rPr>
        <w:t xml:space="preserve">em </w:t>
      </w:r>
      <w:r w:rsidRPr="00BE6DFE">
        <w:rPr>
          <w:spacing w:val="14"/>
          <w:sz w:val="20"/>
          <w:szCs w:val="20"/>
        </w:rPr>
        <w:t xml:space="preserve"> </w:t>
      </w:r>
      <w:r w:rsidRPr="00BE6DFE">
        <w:rPr>
          <w:sz w:val="20"/>
          <w:szCs w:val="20"/>
        </w:rPr>
        <w:t>na</w:t>
      </w:r>
      <w:r w:rsidRPr="00BE6DFE">
        <w:rPr>
          <w:spacing w:val="1"/>
          <w:sz w:val="20"/>
          <w:szCs w:val="20"/>
        </w:rPr>
        <w:t>l</w:t>
      </w:r>
      <w:r w:rsidRPr="00BE6DFE">
        <w:rPr>
          <w:sz w:val="20"/>
          <w:szCs w:val="20"/>
        </w:rPr>
        <w:t>e</w:t>
      </w:r>
      <w:r w:rsidRPr="00BE6DFE">
        <w:rPr>
          <w:spacing w:val="-2"/>
          <w:sz w:val="20"/>
          <w:szCs w:val="20"/>
        </w:rPr>
        <w:t>ż</w:t>
      </w:r>
      <w:r w:rsidRPr="00BE6DFE">
        <w:rPr>
          <w:sz w:val="20"/>
          <w:szCs w:val="20"/>
        </w:rPr>
        <w:t xml:space="preserve">y </w:t>
      </w:r>
      <w:r w:rsidRPr="00BE6DFE">
        <w:rPr>
          <w:spacing w:val="15"/>
          <w:sz w:val="20"/>
          <w:szCs w:val="20"/>
        </w:rPr>
        <w:t xml:space="preserve"> </w:t>
      </w:r>
      <w:r w:rsidRPr="00BE6DFE">
        <w:rPr>
          <w:spacing w:val="2"/>
          <w:sz w:val="20"/>
          <w:szCs w:val="20"/>
        </w:rPr>
        <w:t>u</w:t>
      </w:r>
      <w:r w:rsidRPr="00BE6DFE">
        <w:rPr>
          <w:spacing w:val="-2"/>
          <w:sz w:val="20"/>
          <w:szCs w:val="20"/>
        </w:rPr>
        <w:t>k</w:t>
      </w:r>
      <w:r w:rsidRPr="00BE6DFE">
        <w:rPr>
          <w:spacing w:val="1"/>
          <w:sz w:val="20"/>
          <w:szCs w:val="20"/>
        </w:rPr>
        <w:t>ł</w:t>
      </w:r>
      <w:r w:rsidRPr="00BE6DFE">
        <w:rPr>
          <w:sz w:val="20"/>
          <w:szCs w:val="20"/>
        </w:rPr>
        <w:t xml:space="preserve">adać </w:t>
      </w:r>
      <w:r w:rsidRPr="00BE6DFE">
        <w:rPr>
          <w:spacing w:val="15"/>
          <w:sz w:val="20"/>
          <w:szCs w:val="20"/>
        </w:rPr>
        <w:t xml:space="preserve"> </w:t>
      </w:r>
      <w:r w:rsidRPr="00BE6DFE">
        <w:rPr>
          <w:spacing w:val="3"/>
          <w:sz w:val="20"/>
          <w:szCs w:val="20"/>
        </w:rPr>
        <w:t>j</w:t>
      </w:r>
      <w:r w:rsidRPr="00BE6DFE">
        <w:rPr>
          <w:spacing w:val="-2"/>
          <w:sz w:val="20"/>
          <w:szCs w:val="20"/>
        </w:rPr>
        <w:t>e</w:t>
      </w:r>
      <w:r w:rsidRPr="00BE6DFE">
        <w:rPr>
          <w:sz w:val="20"/>
          <w:szCs w:val="20"/>
        </w:rPr>
        <w:t>dnoc</w:t>
      </w:r>
      <w:r w:rsidRPr="00BE6DFE">
        <w:rPr>
          <w:spacing w:val="-2"/>
          <w:sz w:val="20"/>
          <w:szCs w:val="20"/>
        </w:rPr>
        <w:t>ze</w:t>
      </w:r>
      <w:r w:rsidRPr="00BE6DFE">
        <w:rPr>
          <w:spacing w:val="1"/>
          <w:sz w:val="20"/>
          <w:szCs w:val="20"/>
        </w:rPr>
        <w:t>ś</w:t>
      </w:r>
      <w:r w:rsidRPr="00BE6DFE">
        <w:rPr>
          <w:sz w:val="20"/>
          <w:szCs w:val="20"/>
        </w:rPr>
        <w:t>n</w:t>
      </w:r>
      <w:r w:rsidRPr="00BE6DFE">
        <w:rPr>
          <w:spacing w:val="1"/>
          <w:sz w:val="20"/>
          <w:szCs w:val="20"/>
        </w:rPr>
        <w:t>i</w:t>
      </w:r>
      <w:r w:rsidRPr="00BE6DFE">
        <w:rPr>
          <w:sz w:val="20"/>
          <w:szCs w:val="20"/>
        </w:rPr>
        <w:t xml:space="preserve">e </w:t>
      </w:r>
      <w:r w:rsidRPr="00BE6DFE">
        <w:rPr>
          <w:spacing w:val="18"/>
          <w:sz w:val="20"/>
          <w:szCs w:val="20"/>
        </w:rPr>
        <w:t xml:space="preserve"> </w:t>
      </w:r>
      <w:r w:rsidRPr="00BE6DFE">
        <w:rPr>
          <w:sz w:val="20"/>
          <w:szCs w:val="20"/>
        </w:rPr>
        <w:t xml:space="preserve">z </w:t>
      </w:r>
      <w:r w:rsidRPr="00BE6DFE">
        <w:rPr>
          <w:spacing w:val="15"/>
          <w:sz w:val="20"/>
          <w:szCs w:val="20"/>
        </w:rPr>
        <w:t xml:space="preserve"> </w:t>
      </w:r>
      <w:r w:rsidRPr="00BE6DFE">
        <w:rPr>
          <w:sz w:val="20"/>
          <w:szCs w:val="20"/>
        </w:rPr>
        <w:t xml:space="preserve">obu </w:t>
      </w:r>
      <w:r w:rsidRPr="00BE6DFE">
        <w:rPr>
          <w:spacing w:val="17"/>
          <w:sz w:val="20"/>
          <w:szCs w:val="20"/>
        </w:rPr>
        <w:t xml:space="preserve"> </w:t>
      </w:r>
      <w:r w:rsidRPr="00BE6DFE">
        <w:rPr>
          <w:spacing w:val="1"/>
          <w:sz w:val="20"/>
          <w:szCs w:val="20"/>
        </w:rPr>
        <w:t>str</w:t>
      </w:r>
      <w:r w:rsidRPr="00BE6DFE">
        <w:rPr>
          <w:spacing w:val="-2"/>
          <w:sz w:val="20"/>
          <w:szCs w:val="20"/>
        </w:rPr>
        <w:t>o</w:t>
      </w:r>
      <w:r w:rsidRPr="00BE6DFE">
        <w:rPr>
          <w:sz w:val="20"/>
          <w:szCs w:val="20"/>
        </w:rPr>
        <w:t xml:space="preserve">n </w:t>
      </w:r>
      <w:r w:rsidRPr="00BE6DFE">
        <w:rPr>
          <w:spacing w:val="17"/>
          <w:sz w:val="20"/>
          <w:szCs w:val="20"/>
        </w:rPr>
        <w:t xml:space="preserve"> </w:t>
      </w:r>
      <w:r w:rsidRPr="00BE6DFE">
        <w:rPr>
          <w:sz w:val="20"/>
          <w:szCs w:val="20"/>
        </w:rPr>
        <w:t>p</w:t>
      </w:r>
      <w:r w:rsidRPr="00BE6DFE">
        <w:rPr>
          <w:spacing w:val="1"/>
          <w:sz w:val="20"/>
          <w:szCs w:val="20"/>
        </w:rPr>
        <w:t>r</w:t>
      </w:r>
      <w:r w:rsidRPr="00BE6DFE">
        <w:rPr>
          <w:spacing w:val="-2"/>
          <w:sz w:val="20"/>
          <w:szCs w:val="20"/>
        </w:rPr>
        <w:t>z</w:t>
      </w:r>
      <w:r w:rsidRPr="00BE6DFE">
        <w:rPr>
          <w:sz w:val="20"/>
          <w:szCs w:val="20"/>
        </w:rPr>
        <w:t>epu</w:t>
      </w:r>
      <w:r w:rsidRPr="00BE6DFE">
        <w:rPr>
          <w:spacing w:val="-2"/>
          <w:sz w:val="20"/>
          <w:szCs w:val="20"/>
        </w:rPr>
        <w:t>s</w:t>
      </w:r>
      <w:r w:rsidRPr="00BE6DFE">
        <w:rPr>
          <w:spacing w:val="1"/>
          <w:sz w:val="20"/>
          <w:szCs w:val="20"/>
        </w:rPr>
        <w:t>t</w:t>
      </w:r>
      <w:r w:rsidRPr="00BE6DFE">
        <w:rPr>
          <w:sz w:val="20"/>
          <w:szCs w:val="20"/>
        </w:rPr>
        <w:t xml:space="preserve">u, </w:t>
      </w:r>
      <w:r w:rsidRPr="00BE6DFE">
        <w:rPr>
          <w:spacing w:val="17"/>
          <w:sz w:val="20"/>
          <w:szCs w:val="20"/>
        </w:rPr>
        <w:t xml:space="preserve"> </w:t>
      </w:r>
      <w:r w:rsidRPr="00BE6DFE">
        <w:rPr>
          <w:spacing w:val="-1"/>
          <w:sz w:val="20"/>
          <w:szCs w:val="20"/>
        </w:rPr>
        <w:t>w</w:t>
      </w:r>
      <w:r w:rsidRPr="00BE6DFE">
        <w:rPr>
          <w:sz w:val="20"/>
          <w:szCs w:val="20"/>
        </w:rPr>
        <w:t>a</w:t>
      </w:r>
      <w:r w:rsidRPr="00BE6DFE">
        <w:rPr>
          <w:spacing w:val="1"/>
          <w:sz w:val="20"/>
          <w:szCs w:val="20"/>
        </w:rPr>
        <w:t>r</w:t>
      </w:r>
      <w:r w:rsidRPr="00BE6DFE">
        <w:rPr>
          <w:spacing w:val="-2"/>
          <w:sz w:val="20"/>
          <w:szCs w:val="20"/>
        </w:rPr>
        <w:t>s</w:t>
      </w:r>
      <w:r w:rsidRPr="00BE6DFE">
        <w:rPr>
          <w:spacing w:val="1"/>
          <w:sz w:val="20"/>
          <w:szCs w:val="20"/>
        </w:rPr>
        <w:t>t</w:t>
      </w:r>
      <w:r w:rsidRPr="00BE6DFE">
        <w:rPr>
          <w:spacing w:val="-1"/>
          <w:sz w:val="20"/>
          <w:szCs w:val="20"/>
        </w:rPr>
        <w:t>w</w:t>
      </w:r>
      <w:r w:rsidRPr="00BE6DFE">
        <w:rPr>
          <w:sz w:val="20"/>
          <w:szCs w:val="20"/>
        </w:rPr>
        <w:t>a</w:t>
      </w:r>
      <w:r w:rsidRPr="00BE6DFE">
        <w:rPr>
          <w:spacing w:val="-4"/>
          <w:sz w:val="20"/>
          <w:szCs w:val="20"/>
        </w:rPr>
        <w:t>m</w:t>
      </w:r>
      <w:r w:rsidRPr="00BE6DFE">
        <w:rPr>
          <w:sz w:val="20"/>
          <w:szCs w:val="20"/>
        </w:rPr>
        <w:t xml:space="preserve">i </w:t>
      </w:r>
      <w:r w:rsidRPr="00BE6DFE">
        <w:rPr>
          <w:spacing w:val="18"/>
          <w:sz w:val="20"/>
          <w:szCs w:val="20"/>
        </w:rPr>
        <w:t xml:space="preserve"> </w:t>
      </w:r>
      <w:r w:rsidRPr="00BE6DFE">
        <w:rPr>
          <w:spacing w:val="1"/>
          <w:sz w:val="20"/>
          <w:szCs w:val="20"/>
        </w:rPr>
        <w:t>j</w:t>
      </w:r>
      <w:r w:rsidRPr="00BE6DFE">
        <w:rPr>
          <w:sz w:val="20"/>
          <w:szCs w:val="20"/>
        </w:rPr>
        <w:t>edna</w:t>
      </w:r>
      <w:r w:rsidRPr="00BE6DFE">
        <w:rPr>
          <w:spacing w:val="-2"/>
          <w:sz w:val="20"/>
          <w:szCs w:val="20"/>
        </w:rPr>
        <w:t>k</w:t>
      </w:r>
      <w:r w:rsidRPr="00BE6DFE">
        <w:rPr>
          <w:sz w:val="20"/>
          <w:szCs w:val="20"/>
        </w:rPr>
        <w:t>o</w:t>
      </w:r>
      <w:r w:rsidRPr="00BE6DFE">
        <w:rPr>
          <w:spacing w:val="-1"/>
          <w:sz w:val="20"/>
          <w:szCs w:val="20"/>
        </w:rPr>
        <w:t>w</w:t>
      </w:r>
      <w:r w:rsidRPr="00BE6DFE">
        <w:rPr>
          <w:spacing w:val="-2"/>
          <w:sz w:val="20"/>
          <w:szCs w:val="20"/>
        </w:rPr>
        <w:t>e</w:t>
      </w:r>
      <w:r w:rsidRPr="00BE6DFE">
        <w:rPr>
          <w:sz w:val="20"/>
          <w:szCs w:val="20"/>
        </w:rPr>
        <w:t xml:space="preserve">j </w:t>
      </w:r>
      <w:r w:rsidRPr="00BE6DFE">
        <w:rPr>
          <w:spacing w:val="-2"/>
          <w:sz w:val="20"/>
          <w:szCs w:val="20"/>
        </w:rPr>
        <w:t>g</w:t>
      </w:r>
      <w:r w:rsidRPr="00BE6DFE">
        <w:rPr>
          <w:spacing w:val="1"/>
          <w:sz w:val="20"/>
          <w:szCs w:val="20"/>
        </w:rPr>
        <w:t>r</w:t>
      </w:r>
      <w:r w:rsidRPr="00BE6DFE">
        <w:rPr>
          <w:sz w:val="20"/>
          <w:szCs w:val="20"/>
        </w:rPr>
        <w:t>ubo</w:t>
      </w:r>
      <w:r w:rsidRPr="00BE6DFE">
        <w:rPr>
          <w:spacing w:val="1"/>
          <w:sz w:val="20"/>
          <w:szCs w:val="20"/>
        </w:rPr>
        <w:t>ś</w:t>
      </w:r>
      <w:r w:rsidRPr="00BE6DFE">
        <w:rPr>
          <w:sz w:val="20"/>
          <w:szCs w:val="20"/>
        </w:rPr>
        <w:t>ci</w:t>
      </w:r>
      <w:r w:rsidRPr="00BE6DFE">
        <w:rPr>
          <w:spacing w:val="1"/>
          <w:sz w:val="20"/>
          <w:szCs w:val="20"/>
        </w:rPr>
        <w:t xml:space="preserve"> </w:t>
      </w:r>
      <w:r w:rsidRPr="00BE6DFE">
        <w:rPr>
          <w:sz w:val="20"/>
          <w:szCs w:val="20"/>
        </w:rPr>
        <w:t>z</w:t>
      </w:r>
      <w:r w:rsidRPr="00BE6DFE">
        <w:rPr>
          <w:spacing w:val="-4"/>
          <w:sz w:val="20"/>
          <w:szCs w:val="20"/>
        </w:rPr>
        <w:t xml:space="preserve"> </w:t>
      </w:r>
      <w:r w:rsidRPr="00BE6DFE">
        <w:rPr>
          <w:spacing w:val="1"/>
          <w:sz w:val="20"/>
          <w:szCs w:val="20"/>
        </w:rPr>
        <w:t>j</w:t>
      </w:r>
      <w:r w:rsidRPr="00BE6DFE">
        <w:rPr>
          <w:sz w:val="20"/>
          <w:szCs w:val="20"/>
        </w:rPr>
        <w:t>ednoc</w:t>
      </w:r>
      <w:r w:rsidRPr="00BE6DFE">
        <w:rPr>
          <w:spacing w:val="-2"/>
          <w:sz w:val="20"/>
          <w:szCs w:val="20"/>
        </w:rPr>
        <w:t>z</w:t>
      </w:r>
      <w:r w:rsidRPr="00BE6DFE">
        <w:rPr>
          <w:sz w:val="20"/>
          <w:szCs w:val="20"/>
        </w:rPr>
        <w:t>e</w:t>
      </w:r>
      <w:r w:rsidRPr="00BE6DFE">
        <w:rPr>
          <w:spacing w:val="-2"/>
          <w:sz w:val="20"/>
          <w:szCs w:val="20"/>
        </w:rPr>
        <w:t>s</w:t>
      </w:r>
      <w:r w:rsidRPr="00BE6DFE">
        <w:rPr>
          <w:sz w:val="20"/>
          <w:szCs w:val="20"/>
        </w:rPr>
        <w:t>nym</w:t>
      </w:r>
      <w:r w:rsidRPr="00BE6DFE">
        <w:rPr>
          <w:spacing w:val="-3"/>
          <w:sz w:val="20"/>
          <w:szCs w:val="20"/>
        </w:rPr>
        <w:t xml:space="preserve"> </w:t>
      </w:r>
      <w:r w:rsidRPr="00BE6DFE">
        <w:rPr>
          <w:sz w:val="20"/>
          <w:szCs w:val="20"/>
        </w:rPr>
        <w:t>za</w:t>
      </w:r>
      <w:r w:rsidRPr="00BE6DFE">
        <w:rPr>
          <w:spacing w:val="-2"/>
          <w:sz w:val="20"/>
          <w:szCs w:val="20"/>
        </w:rPr>
        <w:t>g</w:t>
      </w:r>
      <w:r w:rsidRPr="00BE6DFE">
        <w:rPr>
          <w:sz w:val="20"/>
          <w:szCs w:val="20"/>
        </w:rPr>
        <w:t>ę</w:t>
      </w:r>
      <w:r w:rsidRPr="00BE6DFE">
        <w:rPr>
          <w:spacing w:val="1"/>
          <w:sz w:val="20"/>
          <w:szCs w:val="20"/>
        </w:rPr>
        <w:t>s</w:t>
      </w:r>
      <w:r w:rsidRPr="00BE6DFE">
        <w:rPr>
          <w:spacing w:val="-2"/>
          <w:sz w:val="20"/>
          <w:szCs w:val="20"/>
        </w:rPr>
        <w:t>z</w:t>
      </w:r>
      <w:r w:rsidRPr="00BE6DFE">
        <w:rPr>
          <w:sz w:val="20"/>
          <w:szCs w:val="20"/>
        </w:rPr>
        <w:t>c</w:t>
      </w:r>
      <w:r w:rsidRPr="00BE6DFE">
        <w:rPr>
          <w:spacing w:val="-2"/>
          <w:sz w:val="20"/>
          <w:szCs w:val="20"/>
        </w:rPr>
        <w:t>z</w:t>
      </w:r>
      <w:r w:rsidRPr="00BE6DFE">
        <w:rPr>
          <w:sz w:val="20"/>
          <w:szCs w:val="20"/>
        </w:rPr>
        <w:t>en</w:t>
      </w:r>
      <w:r w:rsidRPr="00BE6DFE">
        <w:rPr>
          <w:spacing w:val="1"/>
          <w:sz w:val="20"/>
          <w:szCs w:val="20"/>
        </w:rPr>
        <w:t>i</w:t>
      </w:r>
      <w:r w:rsidRPr="00BE6DFE">
        <w:rPr>
          <w:sz w:val="20"/>
          <w:szCs w:val="20"/>
        </w:rPr>
        <w:t>em</w:t>
      </w:r>
      <w:r w:rsidRPr="00BE6DFE">
        <w:rPr>
          <w:spacing w:val="-3"/>
          <w:sz w:val="20"/>
          <w:szCs w:val="20"/>
        </w:rPr>
        <w:t xml:space="preserve"> </w:t>
      </w:r>
      <w:r w:rsidRPr="00BE6DFE">
        <w:rPr>
          <w:spacing w:val="-1"/>
          <w:sz w:val="20"/>
          <w:szCs w:val="20"/>
        </w:rPr>
        <w:t>w</w:t>
      </w:r>
      <w:r w:rsidRPr="00BE6DFE">
        <w:rPr>
          <w:sz w:val="20"/>
          <w:szCs w:val="20"/>
        </w:rPr>
        <w:t>ed</w:t>
      </w:r>
      <w:r w:rsidRPr="00BE6DFE">
        <w:rPr>
          <w:spacing w:val="1"/>
          <w:sz w:val="20"/>
          <w:szCs w:val="20"/>
        </w:rPr>
        <w:t>ł</w:t>
      </w:r>
      <w:r w:rsidRPr="00BE6DFE">
        <w:rPr>
          <w:sz w:val="20"/>
          <w:szCs w:val="20"/>
        </w:rPr>
        <w:t>ug</w:t>
      </w:r>
      <w:r w:rsidRPr="00BE6DFE">
        <w:rPr>
          <w:spacing w:val="-2"/>
          <w:sz w:val="20"/>
          <w:szCs w:val="20"/>
        </w:rPr>
        <w:t xml:space="preserve"> </w:t>
      </w:r>
      <w:r w:rsidRPr="00BE6DFE">
        <w:rPr>
          <w:spacing w:val="1"/>
          <w:sz w:val="20"/>
          <w:szCs w:val="20"/>
        </w:rPr>
        <w:t>w</w:t>
      </w:r>
      <w:r w:rsidRPr="00BE6DFE">
        <w:rPr>
          <w:sz w:val="20"/>
          <w:szCs w:val="20"/>
        </w:rPr>
        <w:t>y</w:t>
      </w:r>
      <w:r w:rsidRPr="00BE6DFE">
        <w:rPr>
          <w:spacing w:val="-1"/>
          <w:sz w:val="20"/>
          <w:szCs w:val="20"/>
        </w:rPr>
        <w:t>m</w:t>
      </w:r>
      <w:r w:rsidRPr="00BE6DFE">
        <w:rPr>
          <w:sz w:val="20"/>
          <w:szCs w:val="20"/>
        </w:rPr>
        <w:t>a</w:t>
      </w:r>
      <w:r w:rsidRPr="00BE6DFE">
        <w:rPr>
          <w:spacing w:val="-2"/>
          <w:sz w:val="20"/>
          <w:szCs w:val="20"/>
        </w:rPr>
        <w:t>g</w:t>
      </w:r>
      <w:r w:rsidRPr="00BE6DFE">
        <w:rPr>
          <w:sz w:val="20"/>
          <w:szCs w:val="20"/>
        </w:rPr>
        <w:t xml:space="preserve">ań </w:t>
      </w:r>
      <w:r w:rsidRPr="00BE6DFE">
        <w:rPr>
          <w:spacing w:val="-1"/>
          <w:sz w:val="20"/>
          <w:szCs w:val="20"/>
        </w:rPr>
        <w:t>d</w:t>
      </w:r>
      <w:r w:rsidRPr="00BE6DFE">
        <w:rPr>
          <w:sz w:val="20"/>
          <w:szCs w:val="20"/>
        </w:rPr>
        <w:t>o</w:t>
      </w:r>
      <w:r w:rsidRPr="00BE6DFE">
        <w:rPr>
          <w:spacing w:val="-2"/>
          <w:sz w:val="20"/>
          <w:szCs w:val="20"/>
        </w:rPr>
        <w:t>k</w:t>
      </w:r>
      <w:r w:rsidRPr="00BE6DFE">
        <w:rPr>
          <w:spacing w:val="2"/>
          <w:sz w:val="20"/>
          <w:szCs w:val="20"/>
        </w:rPr>
        <w:t>u</w:t>
      </w:r>
      <w:r w:rsidRPr="00BE6DFE">
        <w:rPr>
          <w:spacing w:val="-4"/>
          <w:sz w:val="20"/>
          <w:szCs w:val="20"/>
        </w:rPr>
        <w:t>m</w:t>
      </w:r>
      <w:r w:rsidRPr="00BE6DFE">
        <w:rPr>
          <w:sz w:val="20"/>
          <w:szCs w:val="20"/>
        </w:rPr>
        <w:t>en</w:t>
      </w:r>
      <w:r w:rsidRPr="00BE6DFE">
        <w:rPr>
          <w:spacing w:val="1"/>
          <w:sz w:val="20"/>
          <w:szCs w:val="20"/>
        </w:rPr>
        <w:t>t</w:t>
      </w:r>
      <w:r w:rsidRPr="00BE6DFE">
        <w:rPr>
          <w:sz w:val="20"/>
          <w:szCs w:val="20"/>
        </w:rPr>
        <w:t>a</w:t>
      </w:r>
      <w:r w:rsidRPr="00BE6DFE">
        <w:rPr>
          <w:spacing w:val="-2"/>
          <w:sz w:val="20"/>
          <w:szCs w:val="20"/>
        </w:rPr>
        <w:t>c</w:t>
      </w:r>
      <w:r w:rsidRPr="00BE6DFE">
        <w:rPr>
          <w:spacing w:val="1"/>
          <w:sz w:val="20"/>
          <w:szCs w:val="20"/>
        </w:rPr>
        <w:t>j</w:t>
      </w:r>
      <w:r w:rsidRPr="00BE6DFE">
        <w:rPr>
          <w:sz w:val="20"/>
          <w:szCs w:val="20"/>
        </w:rPr>
        <w:t>i</w:t>
      </w:r>
      <w:r w:rsidRPr="00BE6DFE">
        <w:rPr>
          <w:spacing w:val="1"/>
          <w:sz w:val="20"/>
          <w:szCs w:val="20"/>
        </w:rPr>
        <w:t xml:space="preserve"> </w:t>
      </w:r>
      <w:r w:rsidRPr="00BE6DFE">
        <w:rPr>
          <w:sz w:val="20"/>
          <w:szCs w:val="20"/>
        </w:rPr>
        <w:t>p</w:t>
      </w:r>
      <w:r w:rsidRPr="00BE6DFE">
        <w:rPr>
          <w:spacing w:val="1"/>
          <w:sz w:val="20"/>
          <w:szCs w:val="20"/>
        </w:rPr>
        <w:t>r</w:t>
      </w:r>
      <w:r w:rsidRPr="00BE6DFE">
        <w:rPr>
          <w:spacing w:val="-2"/>
          <w:sz w:val="20"/>
          <w:szCs w:val="20"/>
        </w:rPr>
        <w:t>o</w:t>
      </w:r>
      <w:r w:rsidRPr="00BE6DFE">
        <w:rPr>
          <w:spacing w:val="1"/>
          <w:sz w:val="20"/>
          <w:szCs w:val="20"/>
        </w:rPr>
        <w:t>j</w:t>
      </w:r>
      <w:r w:rsidRPr="00BE6DFE">
        <w:rPr>
          <w:sz w:val="20"/>
          <w:szCs w:val="20"/>
        </w:rPr>
        <w:t>e</w:t>
      </w:r>
      <w:r w:rsidRPr="00BE6DFE">
        <w:rPr>
          <w:spacing w:val="-2"/>
          <w:sz w:val="20"/>
          <w:szCs w:val="20"/>
        </w:rPr>
        <w:t>k</w:t>
      </w:r>
      <w:r w:rsidRPr="00BE6DFE">
        <w:rPr>
          <w:spacing w:val="-1"/>
          <w:sz w:val="20"/>
          <w:szCs w:val="20"/>
        </w:rPr>
        <w:t>t</w:t>
      </w:r>
      <w:r w:rsidRPr="00BE6DFE">
        <w:rPr>
          <w:sz w:val="20"/>
          <w:szCs w:val="20"/>
        </w:rPr>
        <w:t>o</w:t>
      </w:r>
      <w:r w:rsidRPr="00BE6DFE">
        <w:rPr>
          <w:spacing w:val="-1"/>
          <w:sz w:val="20"/>
          <w:szCs w:val="20"/>
        </w:rPr>
        <w:t>w</w:t>
      </w:r>
      <w:r w:rsidRPr="00BE6DFE">
        <w:rPr>
          <w:spacing w:val="-2"/>
          <w:sz w:val="20"/>
          <w:szCs w:val="20"/>
        </w:rPr>
        <w:t>e</w:t>
      </w:r>
      <w:r w:rsidRPr="00BE6DFE">
        <w:rPr>
          <w:spacing w:val="3"/>
          <w:sz w:val="20"/>
          <w:szCs w:val="20"/>
        </w:rPr>
        <w:t>j</w:t>
      </w:r>
      <w:r w:rsidRPr="00BE6DFE">
        <w:rPr>
          <w:sz w:val="20"/>
          <w:szCs w:val="20"/>
        </w:rPr>
        <w:t xml:space="preserve">. Minimalna grubość zasypki ponad przepustem powinna wynosić minimum 30 cm (15 cm nad wierzchem kielicha). Jeżeli dokumentacja projektowa nie podaje inaczej wskaźnik zagęszczenia powinien wynosić  </w:t>
      </w:r>
      <w:proofErr w:type="spellStart"/>
      <w:r w:rsidRPr="00BE6DFE">
        <w:rPr>
          <w:sz w:val="20"/>
          <w:szCs w:val="20"/>
        </w:rPr>
        <w:t>Is</w:t>
      </w:r>
      <w:proofErr w:type="spellEnd"/>
      <w:r w:rsidRPr="00BE6DFE">
        <w:rPr>
          <w:sz w:val="20"/>
          <w:szCs w:val="20"/>
        </w:rPr>
        <w:t xml:space="preserve"> ≥ 0,95 w strefie bezpośredniej przy rurze oraz </w:t>
      </w:r>
      <w:proofErr w:type="spellStart"/>
      <w:r w:rsidRPr="00BE6DFE">
        <w:rPr>
          <w:sz w:val="20"/>
          <w:szCs w:val="20"/>
        </w:rPr>
        <w:t>Is</w:t>
      </w:r>
      <w:proofErr w:type="spellEnd"/>
      <w:r w:rsidRPr="00BE6DFE">
        <w:rPr>
          <w:sz w:val="20"/>
          <w:szCs w:val="20"/>
        </w:rPr>
        <w:t xml:space="preserve"> ≥ 1,0 w pozostałej strefie. Zasypkę do wysokości 1,0 m ponad górną linią kielicha należy zagęszczać tylko przy użyciu lekkich urządzeń zagęszczających. Niedopuszczalne jest przejeżdżanie koparkami, ładowarkami, walcami przez nie w pełni zasypany i zagęszczony wykop, jak również składowanie dodatkowego gruntu nad rurą. </w:t>
      </w:r>
    </w:p>
    <w:p w14:paraId="745E69F5" w14:textId="77777777" w:rsidR="00BA491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 xml:space="preserve">Do zagęszczenia można użyć dowolnego sprzętu w zależności od warunków terenowych. </w:t>
      </w:r>
    </w:p>
    <w:p w14:paraId="25896909" w14:textId="77777777" w:rsidR="00C20813" w:rsidRPr="00BE6DFE" w:rsidRDefault="00C20813" w:rsidP="00BE6DFE">
      <w:pPr>
        <w:ind w:left="284" w:right="629"/>
        <w:jc w:val="both"/>
        <w:rPr>
          <w:sz w:val="20"/>
          <w:szCs w:val="20"/>
        </w:rPr>
      </w:pPr>
    </w:p>
    <w:p w14:paraId="6513C99F" w14:textId="238F3545" w:rsidR="00BA491E" w:rsidRPr="00BE6DFE" w:rsidRDefault="00BA491E" w:rsidP="00C20813">
      <w:pPr>
        <w:pStyle w:val="Nagwek2"/>
        <w:tabs>
          <w:tab w:val="left" w:pos="1134"/>
        </w:tabs>
        <w:spacing w:after="240"/>
        <w:ind w:left="284" w:right="629"/>
        <w:jc w:val="both"/>
        <w:rPr>
          <w:rStyle w:val="podpunkt"/>
          <w:rFonts w:ascii="Verdana" w:hAnsi="Verdana"/>
          <w:b w:val="0"/>
          <w:color w:val="auto"/>
          <w:sz w:val="20"/>
          <w:szCs w:val="20"/>
        </w:rPr>
      </w:pPr>
      <w:bookmarkStart w:id="43" w:name="_Toc120209933"/>
      <w:r w:rsidRPr="00BE6DFE">
        <w:rPr>
          <w:rStyle w:val="podpunkt"/>
          <w:rFonts w:ascii="Verdana" w:hAnsi="Verdana"/>
          <w:color w:val="auto"/>
          <w:sz w:val="20"/>
          <w:szCs w:val="20"/>
        </w:rPr>
        <w:t xml:space="preserve">5.8. </w:t>
      </w:r>
      <w:r w:rsidR="00C20813">
        <w:rPr>
          <w:rStyle w:val="podpunkt"/>
          <w:rFonts w:ascii="Verdana" w:hAnsi="Verdana"/>
          <w:color w:val="auto"/>
          <w:sz w:val="20"/>
          <w:szCs w:val="20"/>
        </w:rPr>
        <w:tab/>
      </w:r>
      <w:r w:rsidRPr="00BE6DFE">
        <w:rPr>
          <w:rStyle w:val="podpunkt"/>
          <w:rFonts w:ascii="Verdana" w:hAnsi="Verdana"/>
          <w:color w:val="auto"/>
          <w:sz w:val="20"/>
          <w:szCs w:val="20"/>
        </w:rPr>
        <w:t>Umocnienie przeciwskarpy i dna rowu przy wlotach i wylotach przepustu</w:t>
      </w:r>
      <w:bookmarkEnd w:id="43"/>
      <w:r w:rsidRPr="00BE6DFE">
        <w:rPr>
          <w:rStyle w:val="podpunkt"/>
          <w:rFonts w:ascii="Verdana" w:hAnsi="Verdana"/>
          <w:color w:val="auto"/>
          <w:sz w:val="20"/>
          <w:szCs w:val="20"/>
        </w:rPr>
        <w:t xml:space="preserve"> </w:t>
      </w:r>
    </w:p>
    <w:p w14:paraId="432ACF13" w14:textId="224A1AFA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Dno rowu i przeciwskarpy w rejonie wlotu i wylotu umocnić zgodnie z dokum</w:t>
      </w:r>
      <w:r w:rsidR="00C20813">
        <w:rPr>
          <w:sz w:val="20"/>
          <w:szCs w:val="20"/>
        </w:rPr>
        <w:t>entacją projektową wg odrębnej S</w:t>
      </w:r>
      <w:r w:rsidRPr="00BE6DFE">
        <w:rPr>
          <w:sz w:val="20"/>
          <w:szCs w:val="20"/>
        </w:rPr>
        <w:t>ST, w zależności od warunków terenowych i prędkości przepływu wody w przepuście.</w:t>
      </w:r>
    </w:p>
    <w:p w14:paraId="235F933E" w14:textId="77777777" w:rsidR="0064773F" w:rsidRPr="00BE6DFE" w:rsidRDefault="0064773F" w:rsidP="00BE6DFE">
      <w:pPr>
        <w:ind w:left="284" w:right="629"/>
        <w:jc w:val="both"/>
        <w:rPr>
          <w:sz w:val="20"/>
          <w:szCs w:val="20"/>
        </w:rPr>
      </w:pPr>
    </w:p>
    <w:p w14:paraId="078F5210" w14:textId="16454AC3" w:rsidR="0064773F" w:rsidRPr="00BE6DFE" w:rsidRDefault="0064773F" w:rsidP="00BE6DFE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44" w:name="_Toc120209934"/>
      <w:r w:rsidRPr="00BE6DFE">
        <w:t>KONTROLA JAKOŚCI ROBÓT</w:t>
      </w:r>
      <w:bookmarkEnd w:id="44"/>
      <w:r w:rsidRPr="00BE6DFE">
        <w:t xml:space="preserve"> </w:t>
      </w:r>
    </w:p>
    <w:p w14:paraId="204BEC95" w14:textId="6F6924FB" w:rsidR="0064773F" w:rsidRPr="00BE6DFE" w:rsidRDefault="0064773F" w:rsidP="00C20813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BE6DFE">
        <w:rPr>
          <w:b/>
          <w:sz w:val="20"/>
          <w:szCs w:val="20"/>
        </w:rPr>
        <w:t xml:space="preserve">Szczegółowe zasady kontroli jakości robót </w:t>
      </w:r>
    </w:p>
    <w:p w14:paraId="2E9740F6" w14:textId="19B964B5" w:rsidR="0064773F" w:rsidRPr="00BE6DFE" w:rsidRDefault="0064773F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Szczegółowe zasady</w:t>
      </w:r>
      <w:r w:rsidR="00F075B7" w:rsidRPr="00BE6DFE">
        <w:rPr>
          <w:sz w:val="20"/>
          <w:szCs w:val="20"/>
        </w:rPr>
        <w:t xml:space="preserve"> kontroli jakości</w:t>
      </w:r>
      <w:r w:rsidRPr="00BE6DFE">
        <w:rPr>
          <w:sz w:val="20"/>
          <w:szCs w:val="20"/>
        </w:rPr>
        <w:t xml:space="preserve"> robót podano w SST D-M-00.00.00 „Wymagania ogólne” pkt </w:t>
      </w:r>
      <w:r w:rsidR="00F075B7" w:rsidRPr="00BE6DFE">
        <w:rPr>
          <w:sz w:val="20"/>
          <w:szCs w:val="20"/>
        </w:rPr>
        <w:t>6</w:t>
      </w:r>
      <w:r w:rsidRPr="00BE6DFE">
        <w:rPr>
          <w:sz w:val="20"/>
          <w:szCs w:val="20"/>
        </w:rPr>
        <w:t>.</w:t>
      </w:r>
    </w:p>
    <w:p w14:paraId="15116306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</w:p>
    <w:p w14:paraId="60364BA3" w14:textId="0A35B41D" w:rsidR="00BA491E" w:rsidRPr="00C20813" w:rsidRDefault="00BA491E" w:rsidP="00C20813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45" w:name="_Toc120209935"/>
      <w:r w:rsidRPr="00C20813">
        <w:rPr>
          <w:rFonts w:ascii="Verdana" w:hAnsi="Verdana"/>
          <w:b/>
          <w:color w:val="auto"/>
          <w:sz w:val="20"/>
          <w:szCs w:val="20"/>
        </w:rPr>
        <w:t xml:space="preserve">6.2. </w:t>
      </w:r>
      <w:r w:rsidR="00C20813">
        <w:rPr>
          <w:rFonts w:ascii="Verdana" w:hAnsi="Verdana"/>
          <w:b/>
          <w:color w:val="auto"/>
          <w:sz w:val="20"/>
          <w:szCs w:val="20"/>
        </w:rPr>
        <w:tab/>
      </w:r>
      <w:r w:rsidRPr="00C20813">
        <w:rPr>
          <w:rFonts w:ascii="Verdana" w:hAnsi="Verdana"/>
          <w:b/>
          <w:color w:val="auto"/>
          <w:sz w:val="20"/>
          <w:szCs w:val="20"/>
        </w:rPr>
        <w:t>Badania przed przystąpieniem do robót</w:t>
      </w:r>
      <w:bookmarkEnd w:id="45"/>
    </w:p>
    <w:p w14:paraId="1E0089F4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Przed przystąpieniem do robót wykonawca powinien uzyskać wymagane dokumenty, dopuszczające wyroby budowlane do obrotu i powszechnego stosowania (deklaracje właściwości użytkowych, oceny/aprobaty techniczne ew. badania materiałów wykonane przez dostawców itp.).</w:t>
      </w:r>
    </w:p>
    <w:p w14:paraId="15B91209" w14:textId="77777777" w:rsidR="00BA491E" w:rsidRDefault="00BA491E" w:rsidP="00BE6DFE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Wszystkie dokumenty oraz wyniki badań wykonawca przedstawia Inżynierowi do akceptacji.</w:t>
      </w:r>
    </w:p>
    <w:p w14:paraId="5CEDA7BC" w14:textId="77777777" w:rsidR="00C20813" w:rsidRPr="00BE6DFE" w:rsidRDefault="00C20813" w:rsidP="00BE6DFE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</w:p>
    <w:p w14:paraId="77F5A62D" w14:textId="2448BEED" w:rsidR="00BA491E" w:rsidRPr="00C20813" w:rsidRDefault="00BA491E" w:rsidP="00C20813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46" w:name="_Toc120209936"/>
      <w:r w:rsidRPr="00C20813">
        <w:rPr>
          <w:rFonts w:ascii="Verdana" w:hAnsi="Verdana"/>
          <w:b/>
          <w:color w:val="auto"/>
          <w:sz w:val="20"/>
          <w:szCs w:val="20"/>
        </w:rPr>
        <w:t xml:space="preserve">6.3. </w:t>
      </w:r>
      <w:r w:rsidR="00C20813">
        <w:rPr>
          <w:rFonts w:ascii="Verdana" w:hAnsi="Verdana"/>
          <w:b/>
          <w:color w:val="auto"/>
          <w:sz w:val="20"/>
          <w:szCs w:val="20"/>
        </w:rPr>
        <w:tab/>
      </w:r>
      <w:r w:rsidRPr="00C20813">
        <w:rPr>
          <w:rFonts w:ascii="Verdana" w:hAnsi="Verdana"/>
          <w:b/>
          <w:color w:val="auto"/>
          <w:sz w:val="20"/>
          <w:szCs w:val="20"/>
        </w:rPr>
        <w:t>Kontrola wykonania wykopu pod przepust</w:t>
      </w:r>
      <w:bookmarkEnd w:id="46"/>
    </w:p>
    <w:p w14:paraId="25F5146B" w14:textId="1D482453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Należy kontrolo</w:t>
      </w:r>
      <w:r w:rsidR="00C20813">
        <w:rPr>
          <w:sz w:val="20"/>
          <w:szCs w:val="20"/>
        </w:rPr>
        <w:t xml:space="preserve">wać wykonanie wykopu zgodnie z SST D-02.01.01 </w:t>
      </w:r>
      <w:r w:rsidRPr="00BE6DFE">
        <w:rPr>
          <w:sz w:val="20"/>
          <w:szCs w:val="20"/>
        </w:rPr>
        <w:t>pkt.6.</w:t>
      </w:r>
    </w:p>
    <w:p w14:paraId="461D2151" w14:textId="77777777" w:rsidR="00BA491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pacing w:val="-1"/>
          <w:sz w:val="20"/>
          <w:szCs w:val="20"/>
        </w:rPr>
        <w:t>O</w:t>
      </w:r>
      <w:r w:rsidRPr="00BE6DFE">
        <w:rPr>
          <w:sz w:val="20"/>
          <w:szCs w:val="20"/>
        </w:rPr>
        <w:t>dch</w:t>
      </w:r>
      <w:r w:rsidRPr="00BE6DFE">
        <w:rPr>
          <w:spacing w:val="-2"/>
          <w:sz w:val="20"/>
          <w:szCs w:val="20"/>
        </w:rPr>
        <w:t>y</w:t>
      </w:r>
      <w:r w:rsidRPr="00BE6DFE">
        <w:rPr>
          <w:spacing w:val="1"/>
          <w:sz w:val="20"/>
          <w:szCs w:val="20"/>
        </w:rPr>
        <w:t>ł</w:t>
      </w:r>
      <w:r w:rsidRPr="00BE6DFE">
        <w:rPr>
          <w:spacing w:val="-2"/>
          <w:sz w:val="20"/>
          <w:szCs w:val="20"/>
        </w:rPr>
        <w:t>k</w:t>
      </w:r>
      <w:r w:rsidRPr="00BE6DFE">
        <w:rPr>
          <w:sz w:val="20"/>
          <w:szCs w:val="20"/>
        </w:rPr>
        <w:t xml:space="preserve">i </w:t>
      </w:r>
      <w:r w:rsidRPr="00BE6DFE">
        <w:rPr>
          <w:spacing w:val="13"/>
          <w:sz w:val="20"/>
          <w:szCs w:val="20"/>
        </w:rPr>
        <w:t xml:space="preserve"> </w:t>
      </w:r>
      <w:r w:rsidRPr="00BE6DFE">
        <w:rPr>
          <w:spacing w:val="1"/>
          <w:sz w:val="20"/>
          <w:szCs w:val="20"/>
        </w:rPr>
        <w:t>r</w:t>
      </w:r>
      <w:r w:rsidRPr="00BE6DFE">
        <w:rPr>
          <w:spacing w:val="-2"/>
          <w:sz w:val="20"/>
          <w:szCs w:val="20"/>
        </w:rPr>
        <w:t>z</w:t>
      </w:r>
      <w:r w:rsidRPr="00BE6DFE">
        <w:rPr>
          <w:sz w:val="20"/>
          <w:szCs w:val="20"/>
        </w:rPr>
        <w:t>ędn</w:t>
      </w:r>
      <w:r w:rsidRPr="00BE6DFE">
        <w:rPr>
          <w:spacing w:val="-2"/>
          <w:sz w:val="20"/>
          <w:szCs w:val="20"/>
        </w:rPr>
        <w:t>e</w:t>
      </w:r>
      <w:r w:rsidRPr="00BE6DFE">
        <w:rPr>
          <w:sz w:val="20"/>
          <w:szCs w:val="20"/>
        </w:rPr>
        <w:t xml:space="preserve">j </w:t>
      </w:r>
      <w:r w:rsidRPr="00BE6DFE">
        <w:rPr>
          <w:spacing w:val="16"/>
          <w:sz w:val="20"/>
          <w:szCs w:val="20"/>
        </w:rPr>
        <w:t xml:space="preserve"> </w:t>
      </w:r>
      <w:r w:rsidRPr="00BE6DFE">
        <w:rPr>
          <w:spacing w:val="-1"/>
          <w:sz w:val="20"/>
          <w:szCs w:val="20"/>
        </w:rPr>
        <w:t>w</w:t>
      </w:r>
      <w:r w:rsidRPr="00BE6DFE">
        <w:rPr>
          <w:spacing w:val="-2"/>
          <w:sz w:val="20"/>
          <w:szCs w:val="20"/>
        </w:rPr>
        <w:t>yk</w:t>
      </w:r>
      <w:r w:rsidRPr="00BE6DFE">
        <w:rPr>
          <w:sz w:val="20"/>
          <w:szCs w:val="20"/>
        </w:rPr>
        <w:t>on</w:t>
      </w:r>
      <w:r w:rsidRPr="00BE6DFE">
        <w:rPr>
          <w:spacing w:val="3"/>
          <w:sz w:val="20"/>
          <w:szCs w:val="20"/>
        </w:rPr>
        <w:t>a</w:t>
      </w:r>
      <w:r w:rsidRPr="00BE6DFE">
        <w:rPr>
          <w:sz w:val="20"/>
          <w:szCs w:val="20"/>
        </w:rPr>
        <w:t>ne</w:t>
      </w:r>
      <w:r w:rsidRPr="00BE6DFE">
        <w:rPr>
          <w:spacing w:val="-2"/>
          <w:sz w:val="20"/>
          <w:szCs w:val="20"/>
        </w:rPr>
        <w:t>g</w:t>
      </w:r>
      <w:r w:rsidRPr="00BE6DFE">
        <w:rPr>
          <w:sz w:val="20"/>
          <w:szCs w:val="20"/>
        </w:rPr>
        <w:t xml:space="preserve">o </w:t>
      </w:r>
      <w:r w:rsidRPr="00BE6DFE">
        <w:rPr>
          <w:spacing w:val="12"/>
          <w:sz w:val="20"/>
          <w:szCs w:val="20"/>
        </w:rPr>
        <w:t xml:space="preserve"> </w:t>
      </w:r>
      <w:r w:rsidRPr="00BE6DFE">
        <w:rPr>
          <w:sz w:val="20"/>
          <w:szCs w:val="20"/>
        </w:rPr>
        <w:t>pod</w:t>
      </w:r>
      <w:r w:rsidRPr="00BE6DFE">
        <w:rPr>
          <w:spacing w:val="1"/>
          <w:sz w:val="20"/>
          <w:szCs w:val="20"/>
        </w:rPr>
        <w:t>ł</w:t>
      </w:r>
      <w:r w:rsidRPr="00BE6DFE">
        <w:rPr>
          <w:sz w:val="20"/>
          <w:szCs w:val="20"/>
        </w:rPr>
        <w:t>o</w:t>
      </w:r>
      <w:r w:rsidRPr="00BE6DFE">
        <w:rPr>
          <w:spacing w:val="-2"/>
          <w:sz w:val="20"/>
          <w:szCs w:val="20"/>
        </w:rPr>
        <w:t>ż</w:t>
      </w:r>
      <w:r w:rsidRPr="00BE6DFE">
        <w:rPr>
          <w:sz w:val="20"/>
          <w:szCs w:val="20"/>
        </w:rPr>
        <w:t xml:space="preserve">a </w:t>
      </w:r>
      <w:r w:rsidRPr="00BE6DFE">
        <w:rPr>
          <w:spacing w:val="13"/>
          <w:sz w:val="20"/>
          <w:szCs w:val="20"/>
        </w:rPr>
        <w:t xml:space="preserve"> </w:t>
      </w:r>
      <w:r w:rsidRPr="00BE6DFE">
        <w:rPr>
          <w:sz w:val="20"/>
          <w:szCs w:val="20"/>
        </w:rPr>
        <w:t xml:space="preserve">od </w:t>
      </w:r>
      <w:r w:rsidRPr="00BE6DFE">
        <w:rPr>
          <w:spacing w:val="12"/>
          <w:sz w:val="20"/>
          <w:szCs w:val="20"/>
        </w:rPr>
        <w:t xml:space="preserve"> </w:t>
      </w:r>
      <w:r w:rsidRPr="00BE6DFE">
        <w:rPr>
          <w:spacing w:val="1"/>
          <w:sz w:val="20"/>
          <w:szCs w:val="20"/>
        </w:rPr>
        <w:t>r</w:t>
      </w:r>
      <w:r w:rsidRPr="00BE6DFE">
        <w:rPr>
          <w:spacing w:val="-2"/>
          <w:sz w:val="20"/>
          <w:szCs w:val="20"/>
        </w:rPr>
        <w:t>z</w:t>
      </w:r>
      <w:r w:rsidRPr="00BE6DFE">
        <w:rPr>
          <w:sz w:val="20"/>
          <w:szCs w:val="20"/>
        </w:rPr>
        <w:t>ędn</w:t>
      </w:r>
      <w:r w:rsidRPr="00BE6DFE">
        <w:rPr>
          <w:spacing w:val="-2"/>
          <w:sz w:val="20"/>
          <w:szCs w:val="20"/>
        </w:rPr>
        <w:t>e</w:t>
      </w:r>
      <w:r w:rsidRPr="00BE6DFE">
        <w:rPr>
          <w:sz w:val="20"/>
          <w:szCs w:val="20"/>
        </w:rPr>
        <w:t xml:space="preserve">j </w:t>
      </w:r>
      <w:r w:rsidRPr="00BE6DFE">
        <w:rPr>
          <w:spacing w:val="13"/>
          <w:sz w:val="20"/>
          <w:szCs w:val="20"/>
        </w:rPr>
        <w:t xml:space="preserve"> </w:t>
      </w:r>
      <w:r w:rsidRPr="00BE6DFE">
        <w:rPr>
          <w:sz w:val="20"/>
          <w:szCs w:val="20"/>
        </w:rPr>
        <w:t>o</w:t>
      </w:r>
      <w:r w:rsidRPr="00BE6DFE">
        <w:rPr>
          <w:spacing w:val="-2"/>
          <w:sz w:val="20"/>
          <w:szCs w:val="20"/>
        </w:rPr>
        <w:t>k</w:t>
      </w:r>
      <w:r w:rsidRPr="00BE6DFE">
        <w:rPr>
          <w:spacing w:val="1"/>
          <w:sz w:val="20"/>
          <w:szCs w:val="20"/>
        </w:rPr>
        <w:t>r</w:t>
      </w:r>
      <w:r w:rsidRPr="00BE6DFE">
        <w:rPr>
          <w:sz w:val="20"/>
          <w:szCs w:val="20"/>
        </w:rPr>
        <w:t>e</w:t>
      </w:r>
      <w:r w:rsidRPr="00BE6DFE">
        <w:rPr>
          <w:spacing w:val="1"/>
          <w:sz w:val="20"/>
          <w:szCs w:val="20"/>
        </w:rPr>
        <w:t>śl</w:t>
      </w:r>
      <w:r w:rsidRPr="00BE6DFE">
        <w:rPr>
          <w:sz w:val="20"/>
          <w:szCs w:val="20"/>
        </w:rPr>
        <w:t>on</w:t>
      </w:r>
      <w:r w:rsidRPr="00BE6DFE">
        <w:rPr>
          <w:spacing w:val="-2"/>
          <w:sz w:val="20"/>
          <w:szCs w:val="20"/>
        </w:rPr>
        <w:t>e</w:t>
      </w:r>
      <w:r w:rsidRPr="00BE6DFE">
        <w:rPr>
          <w:sz w:val="20"/>
          <w:szCs w:val="20"/>
        </w:rPr>
        <w:t xml:space="preserve">j </w:t>
      </w:r>
      <w:r w:rsidRPr="00BE6DFE">
        <w:rPr>
          <w:spacing w:val="13"/>
          <w:sz w:val="20"/>
          <w:szCs w:val="20"/>
        </w:rPr>
        <w:t xml:space="preserve"> </w:t>
      </w:r>
      <w:r w:rsidRPr="00BE6DFE">
        <w:rPr>
          <w:sz w:val="20"/>
          <w:szCs w:val="20"/>
        </w:rPr>
        <w:t xml:space="preserve">w </w:t>
      </w:r>
      <w:r w:rsidRPr="00BE6DFE">
        <w:rPr>
          <w:spacing w:val="11"/>
          <w:sz w:val="20"/>
          <w:szCs w:val="20"/>
        </w:rPr>
        <w:t xml:space="preserve"> </w:t>
      </w:r>
      <w:r w:rsidRPr="00BE6DFE">
        <w:rPr>
          <w:spacing w:val="-1"/>
          <w:sz w:val="20"/>
          <w:szCs w:val="20"/>
        </w:rPr>
        <w:t>d</w:t>
      </w:r>
      <w:r w:rsidRPr="00BE6DFE">
        <w:rPr>
          <w:sz w:val="20"/>
          <w:szCs w:val="20"/>
        </w:rPr>
        <w:t>o</w:t>
      </w:r>
      <w:r w:rsidRPr="00BE6DFE">
        <w:rPr>
          <w:spacing w:val="-2"/>
          <w:sz w:val="20"/>
          <w:szCs w:val="20"/>
        </w:rPr>
        <w:t>k</w:t>
      </w:r>
      <w:r w:rsidRPr="00BE6DFE">
        <w:rPr>
          <w:spacing w:val="2"/>
          <w:sz w:val="20"/>
          <w:szCs w:val="20"/>
        </w:rPr>
        <w:t>u</w:t>
      </w:r>
      <w:r w:rsidRPr="00BE6DFE">
        <w:rPr>
          <w:spacing w:val="-4"/>
          <w:sz w:val="20"/>
          <w:szCs w:val="20"/>
        </w:rPr>
        <w:t>m</w:t>
      </w:r>
      <w:r w:rsidRPr="00BE6DFE">
        <w:rPr>
          <w:sz w:val="20"/>
          <w:szCs w:val="20"/>
        </w:rPr>
        <w:t>en</w:t>
      </w:r>
      <w:r w:rsidRPr="00BE6DFE">
        <w:rPr>
          <w:spacing w:val="1"/>
          <w:sz w:val="20"/>
          <w:szCs w:val="20"/>
        </w:rPr>
        <w:t>t</w:t>
      </w:r>
      <w:r w:rsidRPr="00BE6DFE">
        <w:rPr>
          <w:sz w:val="20"/>
          <w:szCs w:val="20"/>
        </w:rPr>
        <w:t>a</w:t>
      </w:r>
      <w:r w:rsidRPr="00BE6DFE">
        <w:rPr>
          <w:spacing w:val="-2"/>
          <w:sz w:val="20"/>
          <w:szCs w:val="20"/>
        </w:rPr>
        <w:t>c</w:t>
      </w:r>
      <w:r w:rsidRPr="00BE6DFE">
        <w:rPr>
          <w:spacing w:val="1"/>
          <w:sz w:val="20"/>
          <w:szCs w:val="20"/>
        </w:rPr>
        <w:t>j</w:t>
      </w:r>
      <w:r w:rsidRPr="00BE6DFE">
        <w:rPr>
          <w:sz w:val="20"/>
          <w:szCs w:val="20"/>
        </w:rPr>
        <w:t xml:space="preserve">i </w:t>
      </w:r>
      <w:r w:rsidRPr="00BE6DFE">
        <w:rPr>
          <w:spacing w:val="13"/>
          <w:sz w:val="20"/>
          <w:szCs w:val="20"/>
        </w:rPr>
        <w:t xml:space="preserve"> </w:t>
      </w:r>
      <w:r w:rsidRPr="00BE6DFE">
        <w:rPr>
          <w:sz w:val="20"/>
          <w:szCs w:val="20"/>
        </w:rPr>
        <w:t>p</w:t>
      </w:r>
      <w:r w:rsidRPr="00BE6DFE">
        <w:rPr>
          <w:spacing w:val="1"/>
          <w:sz w:val="20"/>
          <w:szCs w:val="20"/>
        </w:rPr>
        <w:t>r</w:t>
      </w:r>
      <w:r w:rsidRPr="00BE6DFE">
        <w:rPr>
          <w:spacing w:val="-2"/>
          <w:sz w:val="20"/>
          <w:szCs w:val="20"/>
        </w:rPr>
        <w:t>o</w:t>
      </w:r>
      <w:r w:rsidRPr="00BE6DFE">
        <w:rPr>
          <w:spacing w:val="1"/>
          <w:sz w:val="20"/>
          <w:szCs w:val="20"/>
        </w:rPr>
        <w:t>j</w:t>
      </w:r>
      <w:r w:rsidRPr="00BE6DFE">
        <w:rPr>
          <w:sz w:val="20"/>
          <w:szCs w:val="20"/>
        </w:rPr>
        <w:t>e</w:t>
      </w:r>
      <w:r w:rsidRPr="00BE6DFE">
        <w:rPr>
          <w:spacing w:val="-2"/>
          <w:sz w:val="20"/>
          <w:szCs w:val="20"/>
        </w:rPr>
        <w:t>k</w:t>
      </w:r>
      <w:r w:rsidRPr="00BE6DFE">
        <w:rPr>
          <w:spacing w:val="1"/>
          <w:sz w:val="20"/>
          <w:szCs w:val="20"/>
        </w:rPr>
        <w:t>t</w:t>
      </w:r>
      <w:r w:rsidRPr="00BE6DFE">
        <w:rPr>
          <w:sz w:val="20"/>
          <w:szCs w:val="20"/>
        </w:rPr>
        <w:t>o</w:t>
      </w:r>
      <w:r w:rsidRPr="00BE6DFE">
        <w:rPr>
          <w:spacing w:val="-1"/>
          <w:sz w:val="20"/>
          <w:szCs w:val="20"/>
        </w:rPr>
        <w:t>w</w:t>
      </w:r>
      <w:r w:rsidRPr="00BE6DFE">
        <w:rPr>
          <w:spacing w:val="-2"/>
          <w:sz w:val="20"/>
          <w:szCs w:val="20"/>
        </w:rPr>
        <w:t>e</w:t>
      </w:r>
      <w:r w:rsidRPr="00BE6DFE">
        <w:rPr>
          <w:sz w:val="20"/>
          <w:szCs w:val="20"/>
        </w:rPr>
        <w:t xml:space="preserve">j </w:t>
      </w:r>
      <w:r w:rsidRPr="00BE6DFE">
        <w:rPr>
          <w:spacing w:val="16"/>
          <w:sz w:val="20"/>
          <w:szCs w:val="20"/>
        </w:rPr>
        <w:t xml:space="preserve"> </w:t>
      </w:r>
      <w:r w:rsidRPr="00BE6DFE">
        <w:rPr>
          <w:spacing w:val="-2"/>
          <w:sz w:val="20"/>
          <w:szCs w:val="20"/>
        </w:rPr>
        <w:t>n</w:t>
      </w:r>
      <w:r w:rsidRPr="00BE6DFE">
        <w:rPr>
          <w:spacing w:val="1"/>
          <w:sz w:val="20"/>
          <w:szCs w:val="20"/>
        </w:rPr>
        <w:t>i</w:t>
      </w:r>
      <w:r w:rsidRPr="00BE6DFE">
        <w:rPr>
          <w:sz w:val="20"/>
          <w:szCs w:val="20"/>
        </w:rPr>
        <w:t xml:space="preserve">e </w:t>
      </w:r>
      <w:r w:rsidRPr="00BE6DFE">
        <w:rPr>
          <w:spacing w:val="13"/>
          <w:sz w:val="20"/>
          <w:szCs w:val="20"/>
        </w:rPr>
        <w:t xml:space="preserve"> </w:t>
      </w:r>
      <w:r w:rsidRPr="00BE6DFE">
        <w:rPr>
          <w:spacing w:val="-4"/>
          <w:sz w:val="20"/>
          <w:szCs w:val="20"/>
        </w:rPr>
        <w:t>m</w:t>
      </w:r>
      <w:r w:rsidRPr="00BE6DFE">
        <w:rPr>
          <w:sz w:val="20"/>
          <w:szCs w:val="20"/>
        </w:rPr>
        <w:t>oże p</w:t>
      </w:r>
      <w:r w:rsidRPr="00BE6DFE">
        <w:rPr>
          <w:spacing w:val="1"/>
          <w:sz w:val="20"/>
          <w:szCs w:val="20"/>
        </w:rPr>
        <w:t>r</w:t>
      </w:r>
      <w:r w:rsidRPr="00BE6DFE">
        <w:rPr>
          <w:spacing w:val="-2"/>
          <w:sz w:val="20"/>
          <w:szCs w:val="20"/>
        </w:rPr>
        <w:t>z</w:t>
      </w:r>
      <w:r w:rsidRPr="00BE6DFE">
        <w:rPr>
          <w:sz w:val="20"/>
          <w:szCs w:val="20"/>
        </w:rPr>
        <w:t>e</w:t>
      </w:r>
      <w:r w:rsidRPr="00BE6DFE">
        <w:rPr>
          <w:spacing w:val="-2"/>
          <w:sz w:val="20"/>
          <w:szCs w:val="20"/>
        </w:rPr>
        <w:t>k</w:t>
      </w:r>
      <w:r w:rsidRPr="00BE6DFE">
        <w:rPr>
          <w:spacing w:val="1"/>
          <w:sz w:val="20"/>
          <w:szCs w:val="20"/>
        </w:rPr>
        <w:t>r</w:t>
      </w:r>
      <w:r w:rsidRPr="00BE6DFE">
        <w:rPr>
          <w:sz w:val="20"/>
          <w:szCs w:val="20"/>
        </w:rPr>
        <w:t>ac</w:t>
      </w:r>
      <w:r w:rsidRPr="00BE6DFE">
        <w:rPr>
          <w:spacing w:val="-2"/>
          <w:sz w:val="20"/>
          <w:szCs w:val="20"/>
        </w:rPr>
        <w:t>z</w:t>
      </w:r>
      <w:r w:rsidRPr="00BE6DFE">
        <w:rPr>
          <w:sz w:val="20"/>
          <w:szCs w:val="20"/>
        </w:rPr>
        <w:t>ać</w:t>
      </w:r>
      <w:r w:rsidRPr="00BE6DFE">
        <w:rPr>
          <w:spacing w:val="1"/>
          <w:sz w:val="20"/>
          <w:szCs w:val="20"/>
        </w:rPr>
        <w:t xml:space="preserve"> </w:t>
      </w:r>
      <w:r w:rsidRPr="00BE6DFE">
        <w:rPr>
          <w:sz w:val="20"/>
          <w:szCs w:val="20"/>
        </w:rPr>
        <w:t>+1,</w:t>
      </w:r>
      <w:r w:rsidRPr="00BE6DFE">
        <w:rPr>
          <w:spacing w:val="-2"/>
          <w:sz w:val="20"/>
          <w:szCs w:val="20"/>
        </w:rPr>
        <w:t xml:space="preserve">0 </w:t>
      </w:r>
      <w:r w:rsidRPr="00BE6DFE">
        <w:rPr>
          <w:sz w:val="20"/>
          <w:szCs w:val="20"/>
        </w:rPr>
        <w:t>cm</w:t>
      </w:r>
      <w:r w:rsidRPr="00BE6DFE">
        <w:rPr>
          <w:spacing w:val="-3"/>
          <w:sz w:val="20"/>
          <w:szCs w:val="20"/>
        </w:rPr>
        <w:t xml:space="preserve"> </w:t>
      </w:r>
      <w:r w:rsidRPr="00BE6DFE">
        <w:rPr>
          <w:sz w:val="20"/>
          <w:szCs w:val="20"/>
        </w:rPr>
        <w:t>i</w:t>
      </w:r>
      <w:r w:rsidRPr="00BE6DFE">
        <w:rPr>
          <w:spacing w:val="1"/>
          <w:sz w:val="20"/>
          <w:szCs w:val="20"/>
        </w:rPr>
        <w:t xml:space="preserve"> </w:t>
      </w:r>
      <w:r w:rsidRPr="00BE6DFE">
        <w:rPr>
          <w:sz w:val="20"/>
          <w:szCs w:val="20"/>
        </w:rPr>
        <w:t>–3,0</w:t>
      </w:r>
      <w:r w:rsidRPr="00BE6DFE">
        <w:rPr>
          <w:spacing w:val="-2"/>
          <w:sz w:val="20"/>
          <w:szCs w:val="20"/>
        </w:rPr>
        <w:t xml:space="preserve"> </w:t>
      </w:r>
      <w:r w:rsidRPr="00BE6DFE">
        <w:rPr>
          <w:sz w:val="20"/>
          <w:szCs w:val="20"/>
        </w:rPr>
        <w:t>c</w:t>
      </w:r>
      <w:r w:rsidRPr="00BE6DFE">
        <w:rPr>
          <w:spacing w:val="-4"/>
          <w:sz w:val="20"/>
          <w:szCs w:val="20"/>
        </w:rPr>
        <w:t>m</w:t>
      </w:r>
      <w:r w:rsidRPr="00BE6DFE">
        <w:rPr>
          <w:sz w:val="20"/>
          <w:szCs w:val="20"/>
        </w:rPr>
        <w:t>.</w:t>
      </w:r>
    </w:p>
    <w:p w14:paraId="19EE15F9" w14:textId="77777777" w:rsidR="001628A9" w:rsidRPr="00BE6DFE" w:rsidRDefault="001628A9" w:rsidP="00BE6DFE">
      <w:pPr>
        <w:ind w:left="284" w:right="629"/>
        <w:jc w:val="both"/>
        <w:rPr>
          <w:sz w:val="20"/>
          <w:szCs w:val="20"/>
        </w:rPr>
      </w:pPr>
    </w:p>
    <w:p w14:paraId="6693EF19" w14:textId="04ADC869" w:rsidR="00BA491E" w:rsidRPr="001628A9" w:rsidRDefault="00BA491E" w:rsidP="001628A9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47" w:name="_Toc120209937"/>
      <w:r w:rsidRPr="001628A9">
        <w:rPr>
          <w:rFonts w:ascii="Verdana" w:hAnsi="Verdana"/>
          <w:b/>
          <w:color w:val="auto"/>
          <w:sz w:val="20"/>
          <w:szCs w:val="20"/>
        </w:rPr>
        <w:t xml:space="preserve">6.4. </w:t>
      </w:r>
      <w:r w:rsidR="001628A9">
        <w:rPr>
          <w:rFonts w:ascii="Verdana" w:hAnsi="Verdana"/>
          <w:b/>
          <w:color w:val="auto"/>
          <w:sz w:val="20"/>
          <w:szCs w:val="20"/>
        </w:rPr>
        <w:tab/>
      </w:r>
      <w:r w:rsidRPr="001628A9">
        <w:rPr>
          <w:rFonts w:ascii="Verdana" w:hAnsi="Verdana"/>
          <w:b/>
          <w:color w:val="auto"/>
          <w:spacing w:val="1"/>
          <w:sz w:val="20"/>
          <w:szCs w:val="20"/>
        </w:rPr>
        <w:t>K</w:t>
      </w:r>
      <w:r w:rsidRPr="001628A9">
        <w:rPr>
          <w:rFonts w:ascii="Verdana" w:hAnsi="Verdana"/>
          <w:b/>
          <w:color w:val="auto"/>
          <w:sz w:val="20"/>
          <w:szCs w:val="20"/>
        </w:rPr>
        <w:t>o</w:t>
      </w:r>
      <w:r w:rsidRPr="001628A9">
        <w:rPr>
          <w:rFonts w:ascii="Verdana" w:hAnsi="Verdana"/>
          <w:b/>
          <w:color w:val="auto"/>
          <w:spacing w:val="-3"/>
          <w:sz w:val="20"/>
          <w:szCs w:val="20"/>
        </w:rPr>
        <w:t>n</w:t>
      </w:r>
      <w:r w:rsidRPr="001628A9">
        <w:rPr>
          <w:rFonts w:ascii="Verdana" w:hAnsi="Verdana"/>
          <w:b/>
          <w:color w:val="auto"/>
          <w:spacing w:val="1"/>
          <w:sz w:val="20"/>
          <w:szCs w:val="20"/>
        </w:rPr>
        <w:t>t</w:t>
      </w:r>
      <w:r w:rsidRPr="001628A9">
        <w:rPr>
          <w:rFonts w:ascii="Verdana" w:hAnsi="Verdana"/>
          <w:b/>
          <w:color w:val="auto"/>
          <w:sz w:val="20"/>
          <w:szCs w:val="20"/>
        </w:rPr>
        <w:t>r</w:t>
      </w:r>
      <w:r w:rsidRPr="001628A9">
        <w:rPr>
          <w:rFonts w:ascii="Verdana" w:hAnsi="Verdana"/>
          <w:b/>
          <w:color w:val="auto"/>
          <w:spacing w:val="-2"/>
          <w:sz w:val="20"/>
          <w:szCs w:val="20"/>
        </w:rPr>
        <w:t>o</w:t>
      </w:r>
      <w:r w:rsidRPr="001628A9">
        <w:rPr>
          <w:rFonts w:ascii="Verdana" w:hAnsi="Verdana"/>
          <w:b/>
          <w:color w:val="auto"/>
          <w:spacing w:val="1"/>
          <w:sz w:val="20"/>
          <w:szCs w:val="20"/>
        </w:rPr>
        <w:t>l</w:t>
      </w:r>
      <w:r w:rsidRPr="001628A9">
        <w:rPr>
          <w:rFonts w:ascii="Verdana" w:hAnsi="Verdana"/>
          <w:b/>
          <w:color w:val="auto"/>
          <w:sz w:val="20"/>
          <w:szCs w:val="20"/>
        </w:rPr>
        <w:t>a</w:t>
      </w:r>
      <w:r w:rsidRPr="001628A9">
        <w:rPr>
          <w:rFonts w:ascii="Verdana" w:hAnsi="Verdana"/>
          <w:b/>
          <w:color w:val="auto"/>
          <w:spacing w:val="-2"/>
          <w:sz w:val="20"/>
          <w:szCs w:val="20"/>
        </w:rPr>
        <w:t xml:space="preserve"> </w:t>
      </w:r>
      <w:r w:rsidRPr="001628A9">
        <w:rPr>
          <w:rFonts w:ascii="Verdana" w:hAnsi="Verdana"/>
          <w:b/>
          <w:color w:val="auto"/>
          <w:spacing w:val="1"/>
          <w:sz w:val="20"/>
          <w:szCs w:val="20"/>
        </w:rPr>
        <w:t>w</w:t>
      </w:r>
      <w:r w:rsidRPr="001628A9">
        <w:rPr>
          <w:rFonts w:ascii="Verdana" w:hAnsi="Verdana"/>
          <w:b/>
          <w:color w:val="auto"/>
          <w:sz w:val="20"/>
          <w:szCs w:val="20"/>
        </w:rPr>
        <w:t>ykona</w:t>
      </w:r>
      <w:r w:rsidRPr="001628A9">
        <w:rPr>
          <w:rFonts w:ascii="Verdana" w:hAnsi="Verdana"/>
          <w:b/>
          <w:color w:val="auto"/>
          <w:spacing w:val="-3"/>
          <w:sz w:val="20"/>
          <w:szCs w:val="20"/>
        </w:rPr>
        <w:t>n</w:t>
      </w:r>
      <w:r w:rsidRPr="001628A9">
        <w:rPr>
          <w:rFonts w:ascii="Verdana" w:hAnsi="Verdana"/>
          <w:b/>
          <w:color w:val="auto"/>
          <w:spacing w:val="1"/>
          <w:sz w:val="20"/>
          <w:szCs w:val="20"/>
        </w:rPr>
        <w:t>i</w:t>
      </w:r>
      <w:r w:rsidRPr="001628A9">
        <w:rPr>
          <w:rFonts w:ascii="Verdana" w:hAnsi="Verdana"/>
          <w:b/>
          <w:color w:val="auto"/>
          <w:sz w:val="20"/>
          <w:szCs w:val="20"/>
        </w:rPr>
        <w:t>a</w:t>
      </w:r>
      <w:r w:rsidRPr="001628A9">
        <w:rPr>
          <w:rFonts w:ascii="Verdana" w:hAnsi="Verdana"/>
          <w:b/>
          <w:color w:val="auto"/>
          <w:spacing w:val="-2"/>
          <w:sz w:val="20"/>
          <w:szCs w:val="20"/>
        </w:rPr>
        <w:t xml:space="preserve"> </w:t>
      </w:r>
      <w:r w:rsidRPr="001628A9">
        <w:rPr>
          <w:rFonts w:ascii="Verdana" w:hAnsi="Verdana"/>
          <w:b/>
          <w:color w:val="auto"/>
          <w:spacing w:val="-1"/>
          <w:sz w:val="20"/>
          <w:szCs w:val="20"/>
        </w:rPr>
        <w:t>ł</w:t>
      </w:r>
      <w:r w:rsidRPr="001628A9">
        <w:rPr>
          <w:rFonts w:ascii="Verdana" w:hAnsi="Verdana"/>
          <w:b/>
          <w:color w:val="auto"/>
          <w:spacing w:val="-2"/>
          <w:sz w:val="20"/>
          <w:szCs w:val="20"/>
        </w:rPr>
        <w:t>a</w:t>
      </w:r>
      <w:r w:rsidRPr="001628A9">
        <w:rPr>
          <w:rFonts w:ascii="Verdana" w:hAnsi="Verdana"/>
          <w:b/>
          <w:color w:val="auto"/>
          <w:spacing w:val="4"/>
          <w:sz w:val="20"/>
          <w:szCs w:val="20"/>
        </w:rPr>
        <w:t>w</w:t>
      </w:r>
      <w:r w:rsidRPr="001628A9">
        <w:rPr>
          <w:rFonts w:ascii="Verdana" w:hAnsi="Verdana"/>
          <w:b/>
          <w:color w:val="auto"/>
          <w:sz w:val="20"/>
          <w:szCs w:val="20"/>
        </w:rPr>
        <w:t>y</w:t>
      </w:r>
      <w:r w:rsidRPr="001628A9">
        <w:rPr>
          <w:rFonts w:ascii="Verdana" w:hAnsi="Verdana"/>
          <w:b/>
          <w:color w:val="auto"/>
          <w:spacing w:val="-2"/>
          <w:sz w:val="20"/>
          <w:szCs w:val="20"/>
        </w:rPr>
        <w:t xml:space="preserve"> </w:t>
      </w:r>
      <w:r w:rsidRPr="001628A9">
        <w:rPr>
          <w:rFonts w:ascii="Verdana" w:hAnsi="Verdana"/>
          <w:b/>
          <w:color w:val="auto"/>
          <w:spacing w:val="1"/>
          <w:sz w:val="20"/>
          <w:szCs w:val="20"/>
        </w:rPr>
        <w:t>f</w:t>
      </w:r>
      <w:r w:rsidRPr="001628A9">
        <w:rPr>
          <w:rFonts w:ascii="Verdana" w:hAnsi="Verdana"/>
          <w:b/>
          <w:color w:val="auto"/>
          <w:sz w:val="20"/>
          <w:szCs w:val="20"/>
        </w:rPr>
        <w:t>und</w:t>
      </w:r>
      <w:r w:rsidRPr="001628A9">
        <w:rPr>
          <w:rFonts w:ascii="Verdana" w:hAnsi="Verdana"/>
          <w:b/>
          <w:color w:val="auto"/>
          <w:spacing w:val="-2"/>
          <w:sz w:val="20"/>
          <w:szCs w:val="20"/>
        </w:rPr>
        <w:t>a</w:t>
      </w:r>
      <w:r w:rsidRPr="001628A9">
        <w:rPr>
          <w:rFonts w:ascii="Verdana" w:hAnsi="Verdana"/>
          <w:b/>
          <w:color w:val="auto"/>
          <w:spacing w:val="1"/>
          <w:sz w:val="20"/>
          <w:szCs w:val="20"/>
        </w:rPr>
        <w:t>m</w:t>
      </w:r>
      <w:r w:rsidRPr="001628A9">
        <w:rPr>
          <w:rFonts w:ascii="Verdana" w:hAnsi="Verdana"/>
          <w:b/>
          <w:color w:val="auto"/>
          <w:sz w:val="20"/>
          <w:szCs w:val="20"/>
        </w:rPr>
        <w:t>en</w:t>
      </w:r>
      <w:r w:rsidRPr="001628A9">
        <w:rPr>
          <w:rFonts w:ascii="Verdana" w:hAnsi="Verdana"/>
          <w:b/>
          <w:color w:val="auto"/>
          <w:spacing w:val="1"/>
          <w:sz w:val="20"/>
          <w:szCs w:val="20"/>
        </w:rPr>
        <w:t>t</w:t>
      </w:r>
      <w:r w:rsidRPr="001628A9">
        <w:rPr>
          <w:rFonts w:ascii="Verdana" w:hAnsi="Verdana"/>
          <w:b/>
          <w:color w:val="auto"/>
          <w:spacing w:val="-2"/>
          <w:sz w:val="20"/>
          <w:szCs w:val="20"/>
        </w:rPr>
        <w:t>o</w:t>
      </w:r>
      <w:r w:rsidRPr="001628A9">
        <w:rPr>
          <w:rFonts w:ascii="Verdana" w:hAnsi="Verdana"/>
          <w:b/>
          <w:color w:val="auto"/>
          <w:spacing w:val="1"/>
          <w:sz w:val="20"/>
          <w:szCs w:val="20"/>
        </w:rPr>
        <w:t>w</w:t>
      </w:r>
      <w:r w:rsidRPr="001628A9">
        <w:rPr>
          <w:rFonts w:ascii="Verdana" w:hAnsi="Verdana"/>
          <w:b/>
          <w:color w:val="auto"/>
          <w:spacing w:val="-2"/>
          <w:sz w:val="20"/>
          <w:szCs w:val="20"/>
        </w:rPr>
        <w:t>e</w:t>
      </w:r>
      <w:r w:rsidRPr="001628A9">
        <w:rPr>
          <w:rFonts w:ascii="Verdana" w:hAnsi="Verdana"/>
          <w:b/>
          <w:color w:val="auto"/>
          <w:sz w:val="20"/>
          <w:szCs w:val="20"/>
        </w:rPr>
        <w:t>j</w:t>
      </w:r>
      <w:bookmarkEnd w:id="47"/>
    </w:p>
    <w:p w14:paraId="544887A5" w14:textId="191B84D4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Kontrolę wykonania ławy z gruntu lub kruszywa stabilizowanego</w:t>
      </w:r>
      <w:r w:rsidR="001628A9">
        <w:rPr>
          <w:sz w:val="20"/>
          <w:szCs w:val="20"/>
        </w:rPr>
        <w:t xml:space="preserve"> cementem należy prowadzić wg SS</w:t>
      </w:r>
      <w:r w:rsidRPr="00BE6DFE">
        <w:rPr>
          <w:sz w:val="20"/>
          <w:szCs w:val="20"/>
        </w:rPr>
        <w:t xml:space="preserve">T </w:t>
      </w:r>
      <w:r w:rsidR="001628A9">
        <w:rPr>
          <w:sz w:val="20"/>
          <w:szCs w:val="20"/>
        </w:rPr>
        <w:t xml:space="preserve">D-04.05.01 </w:t>
      </w:r>
      <w:r w:rsidRPr="00BE6DFE">
        <w:rPr>
          <w:sz w:val="20"/>
          <w:szCs w:val="20"/>
        </w:rPr>
        <w:t xml:space="preserve"> pkt.6. </w:t>
      </w:r>
    </w:p>
    <w:p w14:paraId="7D889E8D" w14:textId="3755E4A5" w:rsidR="00BA491E" w:rsidRPr="00BE6DFE" w:rsidRDefault="00BA491E" w:rsidP="00BE6DFE">
      <w:pPr>
        <w:tabs>
          <w:tab w:val="left" w:pos="567"/>
        </w:tabs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Kontrolę wykonania ławy z kruszywa naturalnego lub łamanego zagęszczanego mec</w:t>
      </w:r>
      <w:r w:rsidR="001628A9">
        <w:rPr>
          <w:sz w:val="20"/>
          <w:szCs w:val="20"/>
        </w:rPr>
        <w:t>hanicznie należy przyjmować wg S</w:t>
      </w:r>
      <w:r w:rsidRPr="00BE6DFE">
        <w:rPr>
          <w:sz w:val="20"/>
          <w:szCs w:val="20"/>
        </w:rPr>
        <w:t xml:space="preserve">ST </w:t>
      </w:r>
      <w:r w:rsidR="001628A9">
        <w:rPr>
          <w:sz w:val="20"/>
          <w:szCs w:val="20"/>
        </w:rPr>
        <w:t>D-04.04.02</w:t>
      </w:r>
      <w:r w:rsidRPr="00BE6DFE">
        <w:rPr>
          <w:sz w:val="20"/>
          <w:szCs w:val="20"/>
        </w:rPr>
        <w:t xml:space="preserve"> pkt.6.</w:t>
      </w:r>
    </w:p>
    <w:p w14:paraId="7D3790B6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Po wykonaniu ławy należy skontrolować:</w:t>
      </w:r>
    </w:p>
    <w:p w14:paraId="57B7A24F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pacing w:val="-1"/>
          <w:sz w:val="20"/>
          <w:szCs w:val="20"/>
        </w:rPr>
        <w:t>D</w:t>
      </w:r>
      <w:r w:rsidRPr="00BE6DFE">
        <w:rPr>
          <w:sz w:val="20"/>
          <w:szCs w:val="20"/>
        </w:rPr>
        <w:t>opu</w:t>
      </w:r>
      <w:r w:rsidRPr="00BE6DFE">
        <w:rPr>
          <w:spacing w:val="1"/>
          <w:sz w:val="20"/>
          <w:szCs w:val="20"/>
        </w:rPr>
        <w:t>s</w:t>
      </w:r>
      <w:r w:rsidRPr="00BE6DFE">
        <w:rPr>
          <w:spacing w:val="-2"/>
          <w:sz w:val="20"/>
          <w:szCs w:val="20"/>
        </w:rPr>
        <w:t>z</w:t>
      </w:r>
      <w:r w:rsidRPr="00BE6DFE">
        <w:rPr>
          <w:sz w:val="20"/>
          <w:szCs w:val="20"/>
        </w:rPr>
        <w:t>c</w:t>
      </w:r>
      <w:r w:rsidRPr="00BE6DFE">
        <w:rPr>
          <w:spacing w:val="-2"/>
          <w:sz w:val="20"/>
          <w:szCs w:val="20"/>
        </w:rPr>
        <w:t>z</w:t>
      </w:r>
      <w:r w:rsidRPr="00BE6DFE">
        <w:rPr>
          <w:sz w:val="20"/>
          <w:szCs w:val="20"/>
        </w:rPr>
        <w:t>a</w:t>
      </w:r>
      <w:r w:rsidRPr="00BE6DFE">
        <w:rPr>
          <w:spacing w:val="1"/>
          <w:sz w:val="20"/>
          <w:szCs w:val="20"/>
        </w:rPr>
        <w:t>l</w:t>
      </w:r>
      <w:r w:rsidRPr="00BE6DFE">
        <w:rPr>
          <w:sz w:val="20"/>
          <w:szCs w:val="20"/>
        </w:rPr>
        <w:t>ne</w:t>
      </w:r>
      <w:r w:rsidRPr="00BE6DFE">
        <w:rPr>
          <w:spacing w:val="1"/>
          <w:sz w:val="20"/>
          <w:szCs w:val="20"/>
        </w:rPr>
        <w:t xml:space="preserve"> </w:t>
      </w:r>
      <w:r w:rsidRPr="00BE6DFE">
        <w:rPr>
          <w:sz w:val="20"/>
          <w:szCs w:val="20"/>
        </w:rPr>
        <w:t>o</w:t>
      </w:r>
      <w:r w:rsidRPr="00BE6DFE">
        <w:rPr>
          <w:spacing w:val="-2"/>
          <w:sz w:val="20"/>
          <w:szCs w:val="20"/>
        </w:rPr>
        <w:t>d</w:t>
      </w:r>
      <w:r w:rsidRPr="00BE6DFE">
        <w:rPr>
          <w:sz w:val="20"/>
          <w:szCs w:val="20"/>
        </w:rPr>
        <w:t>ch</w:t>
      </w:r>
      <w:r w:rsidRPr="00BE6DFE">
        <w:rPr>
          <w:spacing w:val="-2"/>
          <w:sz w:val="20"/>
          <w:szCs w:val="20"/>
        </w:rPr>
        <w:t>y</w:t>
      </w:r>
      <w:r w:rsidRPr="00BE6DFE">
        <w:rPr>
          <w:spacing w:val="1"/>
          <w:sz w:val="20"/>
          <w:szCs w:val="20"/>
        </w:rPr>
        <w:t>ł</w:t>
      </w:r>
      <w:r w:rsidRPr="00BE6DFE">
        <w:rPr>
          <w:spacing w:val="-2"/>
          <w:sz w:val="20"/>
          <w:szCs w:val="20"/>
        </w:rPr>
        <w:t>k</w:t>
      </w:r>
      <w:r w:rsidRPr="00BE6DFE">
        <w:rPr>
          <w:sz w:val="20"/>
          <w:szCs w:val="20"/>
        </w:rPr>
        <w:t>i</w:t>
      </w:r>
      <w:r w:rsidRPr="00BE6DFE">
        <w:rPr>
          <w:spacing w:val="1"/>
          <w:sz w:val="20"/>
          <w:szCs w:val="20"/>
        </w:rPr>
        <w:t xml:space="preserve"> </w:t>
      </w:r>
      <w:r w:rsidRPr="00BE6DFE">
        <w:rPr>
          <w:sz w:val="20"/>
          <w:szCs w:val="20"/>
        </w:rPr>
        <w:t>d</w:t>
      </w:r>
      <w:r w:rsidRPr="00BE6DFE">
        <w:rPr>
          <w:spacing w:val="1"/>
          <w:sz w:val="20"/>
          <w:szCs w:val="20"/>
        </w:rPr>
        <w:t>l</w:t>
      </w:r>
      <w:r w:rsidRPr="00BE6DFE">
        <w:rPr>
          <w:sz w:val="20"/>
          <w:szCs w:val="20"/>
        </w:rPr>
        <w:t>a</w:t>
      </w:r>
      <w:r w:rsidRPr="00BE6DFE">
        <w:rPr>
          <w:spacing w:val="-2"/>
          <w:sz w:val="20"/>
          <w:szCs w:val="20"/>
        </w:rPr>
        <w:t xml:space="preserve"> </w:t>
      </w:r>
      <w:r w:rsidRPr="00BE6DFE">
        <w:rPr>
          <w:spacing w:val="1"/>
          <w:sz w:val="20"/>
          <w:szCs w:val="20"/>
        </w:rPr>
        <w:t>ł</w:t>
      </w:r>
      <w:r w:rsidRPr="00BE6DFE">
        <w:rPr>
          <w:sz w:val="20"/>
          <w:szCs w:val="20"/>
        </w:rPr>
        <w:t>aw</w:t>
      </w:r>
      <w:r w:rsidRPr="00BE6DFE">
        <w:rPr>
          <w:spacing w:val="-1"/>
          <w:sz w:val="20"/>
          <w:szCs w:val="20"/>
        </w:rPr>
        <w:t xml:space="preserve"> </w:t>
      </w:r>
      <w:r w:rsidRPr="00BE6DFE">
        <w:rPr>
          <w:spacing w:val="1"/>
          <w:sz w:val="20"/>
          <w:szCs w:val="20"/>
        </w:rPr>
        <w:t>f</w:t>
      </w:r>
      <w:r w:rsidRPr="00BE6DFE">
        <w:rPr>
          <w:spacing w:val="-2"/>
          <w:sz w:val="20"/>
          <w:szCs w:val="20"/>
        </w:rPr>
        <w:t>u</w:t>
      </w:r>
      <w:r w:rsidRPr="00BE6DFE">
        <w:rPr>
          <w:sz w:val="20"/>
          <w:szCs w:val="20"/>
        </w:rPr>
        <w:t>nda</w:t>
      </w:r>
      <w:r w:rsidRPr="00BE6DFE">
        <w:rPr>
          <w:spacing w:val="-4"/>
          <w:sz w:val="20"/>
          <w:szCs w:val="20"/>
        </w:rPr>
        <w:t>m</w:t>
      </w:r>
      <w:r w:rsidRPr="00BE6DFE">
        <w:rPr>
          <w:sz w:val="20"/>
          <w:szCs w:val="20"/>
        </w:rPr>
        <w:t>en</w:t>
      </w:r>
      <w:r w:rsidRPr="00BE6DFE">
        <w:rPr>
          <w:spacing w:val="1"/>
          <w:sz w:val="20"/>
          <w:szCs w:val="20"/>
        </w:rPr>
        <w:t>t</w:t>
      </w:r>
      <w:r w:rsidRPr="00BE6DFE">
        <w:rPr>
          <w:sz w:val="20"/>
          <w:szCs w:val="20"/>
        </w:rPr>
        <w:t>o</w:t>
      </w:r>
      <w:r w:rsidRPr="00BE6DFE">
        <w:rPr>
          <w:spacing w:val="-1"/>
          <w:sz w:val="20"/>
          <w:szCs w:val="20"/>
        </w:rPr>
        <w:t>w</w:t>
      </w:r>
      <w:r w:rsidRPr="00BE6DFE">
        <w:rPr>
          <w:spacing w:val="-2"/>
          <w:sz w:val="20"/>
          <w:szCs w:val="20"/>
        </w:rPr>
        <w:t>y</w:t>
      </w:r>
      <w:r w:rsidRPr="00BE6DFE">
        <w:rPr>
          <w:sz w:val="20"/>
          <w:szCs w:val="20"/>
        </w:rPr>
        <w:t>ch p</w:t>
      </w:r>
      <w:r w:rsidRPr="00BE6DFE">
        <w:rPr>
          <w:spacing w:val="1"/>
          <w:sz w:val="20"/>
          <w:szCs w:val="20"/>
        </w:rPr>
        <w:t>r</w:t>
      </w:r>
      <w:r w:rsidRPr="00BE6DFE">
        <w:rPr>
          <w:spacing w:val="-2"/>
          <w:sz w:val="20"/>
          <w:szCs w:val="20"/>
        </w:rPr>
        <w:t>z</w:t>
      </w:r>
      <w:r w:rsidRPr="00BE6DFE">
        <w:rPr>
          <w:sz w:val="20"/>
          <w:szCs w:val="20"/>
        </w:rPr>
        <w:t>e</w:t>
      </w:r>
      <w:r w:rsidRPr="00BE6DFE">
        <w:rPr>
          <w:spacing w:val="-2"/>
          <w:sz w:val="20"/>
          <w:szCs w:val="20"/>
        </w:rPr>
        <w:t>p</w:t>
      </w:r>
      <w:r w:rsidRPr="00BE6DFE">
        <w:rPr>
          <w:sz w:val="20"/>
          <w:szCs w:val="20"/>
        </w:rPr>
        <w:t>u</w:t>
      </w:r>
      <w:r w:rsidRPr="00BE6DFE">
        <w:rPr>
          <w:spacing w:val="1"/>
          <w:sz w:val="20"/>
          <w:szCs w:val="20"/>
        </w:rPr>
        <w:t>st</w:t>
      </w:r>
      <w:r w:rsidRPr="00BE6DFE">
        <w:rPr>
          <w:sz w:val="20"/>
          <w:szCs w:val="20"/>
        </w:rPr>
        <w:t>ów</w:t>
      </w:r>
      <w:r w:rsidRPr="00BE6DFE">
        <w:rPr>
          <w:spacing w:val="-1"/>
          <w:sz w:val="20"/>
          <w:szCs w:val="20"/>
        </w:rPr>
        <w:t xml:space="preserve"> w</w:t>
      </w:r>
      <w:r w:rsidRPr="00BE6DFE">
        <w:rPr>
          <w:spacing w:val="-2"/>
          <w:sz w:val="20"/>
          <w:szCs w:val="20"/>
        </w:rPr>
        <w:t>y</w:t>
      </w:r>
      <w:r w:rsidRPr="00BE6DFE">
        <w:rPr>
          <w:sz w:val="20"/>
          <w:szCs w:val="20"/>
        </w:rPr>
        <w:t>no</w:t>
      </w:r>
      <w:r w:rsidRPr="00BE6DFE">
        <w:rPr>
          <w:spacing w:val="1"/>
          <w:sz w:val="20"/>
          <w:szCs w:val="20"/>
        </w:rPr>
        <w:t>s</w:t>
      </w:r>
      <w:r w:rsidRPr="00BE6DFE">
        <w:rPr>
          <w:spacing w:val="-2"/>
          <w:sz w:val="20"/>
          <w:szCs w:val="20"/>
        </w:rPr>
        <w:t>z</w:t>
      </w:r>
      <w:r w:rsidRPr="00BE6DFE">
        <w:rPr>
          <w:sz w:val="20"/>
          <w:szCs w:val="20"/>
        </w:rPr>
        <w:t>ą:</w:t>
      </w:r>
    </w:p>
    <w:p w14:paraId="3ADA84D8" w14:textId="77777777" w:rsidR="00BA491E" w:rsidRPr="00BE6DFE" w:rsidRDefault="00BA491E" w:rsidP="00BE6DFE">
      <w:pPr>
        <w:widowControl/>
        <w:numPr>
          <w:ilvl w:val="0"/>
          <w:numId w:val="2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BE6DFE">
        <w:rPr>
          <w:spacing w:val="1"/>
          <w:sz w:val="20"/>
          <w:szCs w:val="20"/>
        </w:rPr>
        <w:t>r</w:t>
      </w:r>
      <w:r w:rsidRPr="00BE6DFE">
        <w:rPr>
          <w:sz w:val="20"/>
          <w:szCs w:val="20"/>
        </w:rPr>
        <w:t>ó</w:t>
      </w:r>
      <w:r w:rsidRPr="00BE6DFE">
        <w:rPr>
          <w:spacing w:val="-2"/>
          <w:sz w:val="20"/>
          <w:szCs w:val="20"/>
        </w:rPr>
        <w:t>ż</w:t>
      </w:r>
      <w:r w:rsidRPr="00BE6DFE">
        <w:rPr>
          <w:sz w:val="20"/>
          <w:szCs w:val="20"/>
        </w:rPr>
        <w:t>n</w:t>
      </w:r>
      <w:r w:rsidRPr="00BE6DFE">
        <w:rPr>
          <w:spacing w:val="1"/>
          <w:sz w:val="20"/>
          <w:szCs w:val="20"/>
        </w:rPr>
        <w:t>i</w:t>
      </w:r>
      <w:r w:rsidRPr="00BE6DFE">
        <w:rPr>
          <w:sz w:val="20"/>
          <w:szCs w:val="20"/>
        </w:rPr>
        <w:t>ce</w:t>
      </w:r>
      <w:r w:rsidRPr="00BE6DFE">
        <w:rPr>
          <w:spacing w:val="1"/>
          <w:sz w:val="20"/>
          <w:szCs w:val="20"/>
        </w:rPr>
        <w:t xml:space="preserve"> </w:t>
      </w:r>
      <w:r w:rsidRPr="00BE6DFE">
        <w:rPr>
          <w:spacing w:val="-1"/>
          <w:sz w:val="20"/>
          <w:szCs w:val="20"/>
        </w:rPr>
        <w:t>w</w:t>
      </w:r>
      <w:r w:rsidRPr="00BE6DFE">
        <w:rPr>
          <w:spacing w:val="-2"/>
          <w:sz w:val="20"/>
          <w:szCs w:val="20"/>
        </w:rPr>
        <w:t>y</w:t>
      </w:r>
      <w:r w:rsidRPr="00BE6DFE">
        <w:rPr>
          <w:spacing w:val="-4"/>
          <w:sz w:val="20"/>
          <w:szCs w:val="20"/>
        </w:rPr>
        <w:t>m</w:t>
      </w:r>
      <w:r w:rsidRPr="00BE6DFE">
        <w:rPr>
          <w:spacing w:val="1"/>
          <w:sz w:val="20"/>
          <w:szCs w:val="20"/>
        </w:rPr>
        <w:t>i</w:t>
      </w:r>
      <w:r w:rsidRPr="00BE6DFE">
        <w:rPr>
          <w:sz w:val="20"/>
          <w:szCs w:val="20"/>
        </w:rPr>
        <w:t>a</w:t>
      </w:r>
      <w:r w:rsidRPr="00BE6DFE">
        <w:rPr>
          <w:spacing w:val="1"/>
          <w:sz w:val="20"/>
          <w:szCs w:val="20"/>
        </w:rPr>
        <w:t>r</w:t>
      </w:r>
      <w:r w:rsidRPr="00BE6DFE">
        <w:rPr>
          <w:sz w:val="20"/>
          <w:szCs w:val="20"/>
        </w:rPr>
        <w:t>ów</w:t>
      </w:r>
      <w:r w:rsidRPr="00BE6DFE">
        <w:rPr>
          <w:spacing w:val="-1"/>
          <w:sz w:val="20"/>
          <w:szCs w:val="20"/>
        </w:rPr>
        <w:t xml:space="preserve"> </w:t>
      </w:r>
      <w:r w:rsidRPr="00BE6DFE">
        <w:rPr>
          <w:spacing w:val="1"/>
          <w:sz w:val="20"/>
          <w:szCs w:val="20"/>
        </w:rPr>
        <w:t>ł</w:t>
      </w:r>
      <w:r w:rsidRPr="00BE6DFE">
        <w:rPr>
          <w:sz w:val="20"/>
          <w:szCs w:val="20"/>
        </w:rPr>
        <w:t>a</w:t>
      </w:r>
      <w:r w:rsidRPr="00BE6DFE">
        <w:rPr>
          <w:spacing w:val="-1"/>
          <w:sz w:val="20"/>
          <w:szCs w:val="20"/>
        </w:rPr>
        <w:t>w</w:t>
      </w:r>
      <w:r w:rsidRPr="00BE6DFE">
        <w:rPr>
          <w:sz w:val="20"/>
          <w:szCs w:val="20"/>
        </w:rPr>
        <w:t>y</w:t>
      </w:r>
      <w:r w:rsidRPr="00BE6DFE">
        <w:rPr>
          <w:spacing w:val="-2"/>
          <w:sz w:val="20"/>
          <w:szCs w:val="20"/>
        </w:rPr>
        <w:t xml:space="preserve"> </w:t>
      </w:r>
      <w:r w:rsidRPr="00BE6DFE">
        <w:rPr>
          <w:spacing w:val="1"/>
          <w:sz w:val="20"/>
          <w:szCs w:val="20"/>
        </w:rPr>
        <w:t>f</w:t>
      </w:r>
      <w:r w:rsidRPr="00BE6DFE">
        <w:rPr>
          <w:spacing w:val="-2"/>
          <w:sz w:val="20"/>
          <w:szCs w:val="20"/>
        </w:rPr>
        <w:t>u</w:t>
      </w:r>
      <w:r w:rsidRPr="00BE6DFE">
        <w:rPr>
          <w:sz w:val="20"/>
          <w:szCs w:val="20"/>
        </w:rPr>
        <w:t>nda</w:t>
      </w:r>
      <w:r w:rsidRPr="00BE6DFE">
        <w:rPr>
          <w:spacing w:val="-4"/>
          <w:sz w:val="20"/>
          <w:szCs w:val="20"/>
        </w:rPr>
        <w:t>m</w:t>
      </w:r>
      <w:r w:rsidRPr="00BE6DFE">
        <w:rPr>
          <w:sz w:val="20"/>
          <w:szCs w:val="20"/>
        </w:rPr>
        <w:t>en</w:t>
      </w:r>
      <w:r w:rsidRPr="00BE6DFE">
        <w:rPr>
          <w:spacing w:val="1"/>
          <w:sz w:val="20"/>
          <w:szCs w:val="20"/>
        </w:rPr>
        <w:t>t</w:t>
      </w:r>
      <w:r w:rsidRPr="00BE6DFE">
        <w:rPr>
          <w:sz w:val="20"/>
          <w:szCs w:val="20"/>
        </w:rPr>
        <w:t>o</w:t>
      </w:r>
      <w:r w:rsidRPr="00BE6DFE">
        <w:rPr>
          <w:spacing w:val="-1"/>
          <w:sz w:val="20"/>
          <w:szCs w:val="20"/>
        </w:rPr>
        <w:t>w</w:t>
      </w:r>
      <w:r w:rsidRPr="00BE6DFE">
        <w:rPr>
          <w:spacing w:val="-2"/>
          <w:sz w:val="20"/>
          <w:szCs w:val="20"/>
        </w:rPr>
        <w:t>e</w:t>
      </w:r>
      <w:r w:rsidRPr="00BE6DFE">
        <w:rPr>
          <w:sz w:val="20"/>
          <w:szCs w:val="20"/>
        </w:rPr>
        <w:t>j</w:t>
      </w:r>
      <w:r w:rsidRPr="00BE6DFE">
        <w:rPr>
          <w:spacing w:val="4"/>
          <w:sz w:val="20"/>
          <w:szCs w:val="20"/>
        </w:rPr>
        <w:t xml:space="preserve"> </w:t>
      </w:r>
      <w:r w:rsidRPr="00BE6DFE">
        <w:rPr>
          <w:sz w:val="20"/>
          <w:szCs w:val="20"/>
        </w:rPr>
        <w:t>w</w:t>
      </w:r>
      <w:r w:rsidRPr="00BE6DFE">
        <w:rPr>
          <w:spacing w:val="-1"/>
          <w:sz w:val="20"/>
          <w:szCs w:val="20"/>
        </w:rPr>
        <w:t xml:space="preserve"> </w:t>
      </w:r>
      <w:r w:rsidRPr="00BE6DFE">
        <w:rPr>
          <w:spacing w:val="-2"/>
          <w:sz w:val="20"/>
          <w:szCs w:val="20"/>
        </w:rPr>
        <w:t>p</w:t>
      </w:r>
      <w:r w:rsidRPr="00BE6DFE">
        <w:rPr>
          <w:spacing w:val="1"/>
          <w:sz w:val="20"/>
          <w:szCs w:val="20"/>
        </w:rPr>
        <w:t>l</w:t>
      </w:r>
      <w:r w:rsidRPr="00BE6DFE">
        <w:rPr>
          <w:sz w:val="20"/>
          <w:szCs w:val="20"/>
        </w:rPr>
        <w:t>a</w:t>
      </w:r>
      <w:r w:rsidRPr="00BE6DFE">
        <w:rPr>
          <w:spacing w:val="-2"/>
          <w:sz w:val="20"/>
          <w:szCs w:val="20"/>
        </w:rPr>
        <w:t>n</w:t>
      </w:r>
      <w:r w:rsidRPr="00BE6DFE">
        <w:rPr>
          <w:spacing w:val="1"/>
          <w:sz w:val="20"/>
          <w:szCs w:val="20"/>
        </w:rPr>
        <w:t>i</w:t>
      </w:r>
      <w:r w:rsidRPr="00BE6DFE">
        <w:rPr>
          <w:sz w:val="20"/>
          <w:szCs w:val="20"/>
        </w:rPr>
        <w:t>e: ±5</w:t>
      </w:r>
      <w:r w:rsidRPr="00BE6DFE">
        <w:rPr>
          <w:spacing w:val="-2"/>
          <w:sz w:val="20"/>
          <w:szCs w:val="20"/>
        </w:rPr>
        <w:t xml:space="preserve"> </w:t>
      </w:r>
      <w:r w:rsidRPr="00BE6DFE">
        <w:rPr>
          <w:sz w:val="20"/>
          <w:szCs w:val="20"/>
        </w:rPr>
        <w:t>cm,</w:t>
      </w:r>
    </w:p>
    <w:p w14:paraId="6C272BA2" w14:textId="77777777" w:rsidR="00BA491E" w:rsidRPr="00BE6DFE" w:rsidRDefault="00BA491E" w:rsidP="00BE6DFE">
      <w:pPr>
        <w:widowControl/>
        <w:numPr>
          <w:ilvl w:val="0"/>
          <w:numId w:val="2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BE6DFE">
        <w:rPr>
          <w:spacing w:val="1"/>
          <w:sz w:val="20"/>
          <w:szCs w:val="20"/>
        </w:rPr>
        <w:t>r</w:t>
      </w:r>
      <w:r w:rsidRPr="00BE6DFE">
        <w:rPr>
          <w:sz w:val="20"/>
          <w:szCs w:val="20"/>
        </w:rPr>
        <w:t>ó</w:t>
      </w:r>
      <w:r w:rsidRPr="00BE6DFE">
        <w:rPr>
          <w:spacing w:val="-2"/>
          <w:sz w:val="20"/>
          <w:szCs w:val="20"/>
        </w:rPr>
        <w:t>ż</w:t>
      </w:r>
      <w:r w:rsidRPr="00BE6DFE">
        <w:rPr>
          <w:sz w:val="20"/>
          <w:szCs w:val="20"/>
        </w:rPr>
        <w:t>n</w:t>
      </w:r>
      <w:r w:rsidRPr="00BE6DFE">
        <w:rPr>
          <w:spacing w:val="1"/>
          <w:sz w:val="20"/>
          <w:szCs w:val="20"/>
        </w:rPr>
        <w:t>i</w:t>
      </w:r>
      <w:r w:rsidRPr="00BE6DFE">
        <w:rPr>
          <w:sz w:val="20"/>
          <w:szCs w:val="20"/>
        </w:rPr>
        <w:t>ce</w:t>
      </w:r>
      <w:r w:rsidRPr="00BE6DFE">
        <w:rPr>
          <w:spacing w:val="-2"/>
          <w:sz w:val="20"/>
          <w:szCs w:val="20"/>
        </w:rPr>
        <w:t xml:space="preserve"> </w:t>
      </w:r>
      <w:r w:rsidRPr="00BE6DFE">
        <w:rPr>
          <w:spacing w:val="1"/>
          <w:sz w:val="20"/>
          <w:szCs w:val="20"/>
        </w:rPr>
        <w:t>r</w:t>
      </w:r>
      <w:r w:rsidRPr="00BE6DFE">
        <w:rPr>
          <w:spacing w:val="-2"/>
          <w:sz w:val="20"/>
          <w:szCs w:val="20"/>
        </w:rPr>
        <w:t>z</w:t>
      </w:r>
      <w:r w:rsidRPr="00BE6DFE">
        <w:rPr>
          <w:sz w:val="20"/>
          <w:szCs w:val="20"/>
        </w:rPr>
        <w:t>ędn</w:t>
      </w:r>
      <w:r w:rsidRPr="00BE6DFE">
        <w:rPr>
          <w:spacing w:val="-2"/>
          <w:sz w:val="20"/>
          <w:szCs w:val="20"/>
        </w:rPr>
        <w:t>y</w:t>
      </w:r>
      <w:r w:rsidRPr="00BE6DFE">
        <w:rPr>
          <w:sz w:val="20"/>
          <w:szCs w:val="20"/>
        </w:rPr>
        <w:t xml:space="preserve">ch </w:t>
      </w:r>
      <w:r w:rsidRPr="00BE6DFE">
        <w:rPr>
          <w:spacing w:val="-1"/>
          <w:sz w:val="20"/>
          <w:szCs w:val="20"/>
        </w:rPr>
        <w:t>w</w:t>
      </w:r>
      <w:r w:rsidRPr="00BE6DFE">
        <w:rPr>
          <w:spacing w:val="1"/>
          <w:sz w:val="20"/>
          <w:szCs w:val="20"/>
        </w:rPr>
        <w:t>i</w:t>
      </w:r>
      <w:r w:rsidRPr="00BE6DFE">
        <w:rPr>
          <w:spacing w:val="-2"/>
          <w:sz w:val="20"/>
          <w:szCs w:val="20"/>
        </w:rPr>
        <w:t>e</w:t>
      </w:r>
      <w:r w:rsidRPr="00BE6DFE">
        <w:rPr>
          <w:spacing w:val="1"/>
          <w:sz w:val="20"/>
          <w:szCs w:val="20"/>
        </w:rPr>
        <w:t>r</w:t>
      </w:r>
      <w:r w:rsidRPr="00BE6DFE">
        <w:rPr>
          <w:spacing w:val="-2"/>
          <w:sz w:val="20"/>
          <w:szCs w:val="20"/>
        </w:rPr>
        <w:t>z</w:t>
      </w:r>
      <w:r w:rsidRPr="00BE6DFE">
        <w:rPr>
          <w:sz w:val="20"/>
          <w:szCs w:val="20"/>
        </w:rPr>
        <w:t>chu</w:t>
      </w:r>
      <w:r w:rsidRPr="00BE6DFE">
        <w:rPr>
          <w:spacing w:val="-2"/>
          <w:sz w:val="20"/>
          <w:szCs w:val="20"/>
        </w:rPr>
        <w:t xml:space="preserve"> </w:t>
      </w:r>
      <w:r w:rsidRPr="00BE6DFE">
        <w:rPr>
          <w:spacing w:val="1"/>
          <w:sz w:val="20"/>
          <w:szCs w:val="20"/>
        </w:rPr>
        <w:t>ł</w:t>
      </w:r>
      <w:r w:rsidRPr="00BE6DFE">
        <w:rPr>
          <w:sz w:val="20"/>
          <w:szCs w:val="20"/>
        </w:rPr>
        <w:t>a</w:t>
      </w:r>
      <w:r w:rsidRPr="00BE6DFE">
        <w:rPr>
          <w:spacing w:val="-1"/>
          <w:sz w:val="20"/>
          <w:szCs w:val="20"/>
        </w:rPr>
        <w:t>w</w:t>
      </w:r>
      <w:r w:rsidRPr="00BE6DFE">
        <w:rPr>
          <w:spacing w:val="-2"/>
          <w:sz w:val="20"/>
          <w:szCs w:val="20"/>
        </w:rPr>
        <w:t>y</w:t>
      </w:r>
      <w:r w:rsidRPr="00BE6DFE">
        <w:rPr>
          <w:sz w:val="20"/>
          <w:szCs w:val="20"/>
        </w:rPr>
        <w:t>: ±2</w:t>
      </w:r>
      <w:r w:rsidRPr="00BE6DFE">
        <w:rPr>
          <w:spacing w:val="-2"/>
          <w:sz w:val="20"/>
          <w:szCs w:val="20"/>
        </w:rPr>
        <w:t xml:space="preserve"> </w:t>
      </w:r>
      <w:r w:rsidRPr="00BE6DFE">
        <w:rPr>
          <w:sz w:val="20"/>
          <w:szCs w:val="20"/>
        </w:rPr>
        <w:t>cm,</w:t>
      </w:r>
    </w:p>
    <w:p w14:paraId="35C1C589" w14:textId="77777777" w:rsidR="00BA491E" w:rsidRPr="00BE6DFE" w:rsidRDefault="00BA491E" w:rsidP="00BE6DFE">
      <w:pPr>
        <w:widowControl/>
        <w:numPr>
          <w:ilvl w:val="0"/>
          <w:numId w:val="2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BE6DFE">
        <w:rPr>
          <w:spacing w:val="1"/>
          <w:sz w:val="20"/>
          <w:szCs w:val="20"/>
        </w:rPr>
        <w:t>r</w:t>
      </w:r>
      <w:r w:rsidRPr="00BE6DFE">
        <w:rPr>
          <w:sz w:val="20"/>
          <w:szCs w:val="20"/>
        </w:rPr>
        <w:t>ó</w:t>
      </w:r>
      <w:r w:rsidRPr="00BE6DFE">
        <w:rPr>
          <w:spacing w:val="-2"/>
          <w:sz w:val="20"/>
          <w:szCs w:val="20"/>
        </w:rPr>
        <w:t>ż</w:t>
      </w:r>
      <w:r w:rsidRPr="00BE6DFE">
        <w:rPr>
          <w:sz w:val="20"/>
          <w:szCs w:val="20"/>
        </w:rPr>
        <w:t>n</w:t>
      </w:r>
      <w:r w:rsidRPr="00BE6DFE">
        <w:rPr>
          <w:spacing w:val="1"/>
          <w:sz w:val="20"/>
          <w:szCs w:val="20"/>
        </w:rPr>
        <w:t>i</w:t>
      </w:r>
      <w:r w:rsidRPr="00BE6DFE">
        <w:rPr>
          <w:sz w:val="20"/>
          <w:szCs w:val="20"/>
        </w:rPr>
        <w:t>ce</w:t>
      </w:r>
      <w:r w:rsidRPr="00BE6DFE">
        <w:rPr>
          <w:spacing w:val="-2"/>
          <w:sz w:val="20"/>
          <w:szCs w:val="20"/>
        </w:rPr>
        <w:t xml:space="preserve"> </w:t>
      </w:r>
      <w:r w:rsidRPr="00BE6DFE">
        <w:rPr>
          <w:spacing w:val="1"/>
          <w:sz w:val="20"/>
          <w:szCs w:val="20"/>
        </w:rPr>
        <w:t>grubości</w:t>
      </w:r>
      <w:r w:rsidRPr="00BE6DFE">
        <w:rPr>
          <w:spacing w:val="-2"/>
          <w:sz w:val="20"/>
          <w:szCs w:val="20"/>
        </w:rPr>
        <w:t xml:space="preserve"> </w:t>
      </w:r>
      <w:r w:rsidRPr="00BE6DFE">
        <w:rPr>
          <w:spacing w:val="1"/>
          <w:sz w:val="20"/>
          <w:szCs w:val="20"/>
        </w:rPr>
        <w:t>ł</w:t>
      </w:r>
      <w:r w:rsidRPr="00BE6DFE">
        <w:rPr>
          <w:sz w:val="20"/>
          <w:szCs w:val="20"/>
        </w:rPr>
        <w:t>a</w:t>
      </w:r>
      <w:r w:rsidRPr="00BE6DFE">
        <w:rPr>
          <w:spacing w:val="-1"/>
          <w:sz w:val="20"/>
          <w:szCs w:val="20"/>
        </w:rPr>
        <w:t>w</w:t>
      </w:r>
      <w:r w:rsidRPr="00BE6DFE">
        <w:rPr>
          <w:spacing w:val="-2"/>
          <w:sz w:val="20"/>
          <w:szCs w:val="20"/>
        </w:rPr>
        <w:t>y</w:t>
      </w:r>
      <w:r w:rsidRPr="00BE6DFE">
        <w:rPr>
          <w:sz w:val="20"/>
          <w:szCs w:val="20"/>
        </w:rPr>
        <w:t>: ±2</w:t>
      </w:r>
      <w:r w:rsidRPr="00BE6DFE">
        <w:rPr>
          <w:spacing w:val="-2"/>
          <w:sz w:val="20"/>
          <w:szCs w:val="20"/>
        </w:rPr>
        <w:t xml:space="preserve"> </w:t>
      </w:r>
      <w:r w:rsidRPr="00BE6DFE">
        <w:rPr>
          <w:sz w:val="20"/>
          <w:szCs w:val="20"/>
        </w:rPr>
        <w:t>cm.</w:t>
      </w:r>
    </w:p>
    <w:p w14:paraId="65C3F0F5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pacing w:val="-1"/>
          <w:sz w:val="20"/>
          <w:szCs w:val="20"/>
        </w:rPr>
        <w:t>R</w:t>
      </w:r>
      <w:r w:rsidRPr="00BE6DFE">
        <w:rPr>
          <w:sz w:val="20"/>
          <w:szCs w:val="20"/>
        </w:rPr>
        <w:t>ó</w:t>
      </w:r>
      <w:r w:rsidRPr="00BE6DFE">
        <w:rPr>
          <w:spacing w:val="-2"/>
          <w:sz w:val="20"/>
          <w:szCs w:val="20"/>
        </w:rPr>
        <w:t>ż</w:t>
      </w:r>
      <w:r w:rsidRPr="00BE6DFE">
        <w:rPr>
          <w:sz w:val="20"/>
          <w:szCs w:val="20"/>
        </w:rPr>
        <w:t>n</w:t>
      </w:r>
      <w:r w:rsidRPr="00BE6DFE">
        <w:rPr>
          <w:spacing w:val="1"/>
          <w:sz w:val="20"/>
          <w:szCs w:val="20"/>
        </w:rPr>
        <w:t>i</w:t>
      </w:r>
      <w:r w:rsidRPr="00BE6DFE">
        <w:rPr>
          <w:sz w:val="20"/>
          <w:szCs w:val="20"/>
        </w:rPr>
        <w:t xml:space="preserve">ce </w:t>
      </w:r>
      <w:r w:rsidRPr="00BE6DFE">
        <w:rPr>
          <w:spacing w:val="32"/>
          <w:sz w:val="20"/>
          <w:szCs w:val="20"/>
        </w:rPr>
        <w:t xml:space="preserve"> </w:t>
      </w:r>
      <w:r w:rsidRPr="00BE6DFE">
        <w:rPr>
          <w:sz w:val="20"/>
          <w:szCs w:val="20"/>
        </w:rPr>
        <w:t xml:space="preserve">w </w:t>
      </w:r>
      <w:r w:rsidRPr="00BE6DFE">
        <w:rPr>
          <w:spacing w:val="31"/>
          <w:sz w:val="20"/>
          <w:szCs w:val="20"/>
        </w:rPr>
        <w:t xml:space="preserve"> </w:t>
      </w:r>
      <w:r w:rsidRPr="00BE6DFE">
        <w:rPr>
          <w:sz w:val="20"/>
          <w:szCs w:val="20"/>
        </w:rPr>
        <w:t>n</w:t>
      </w:r>
      <w:r w:rsidRPr="00BE6DFE">
        <w:rPr>
          <w:spacing w:val="1"/>
          <w:sz w:val="20"/>
          <w:szCs w:val="20"/>
        </w:rPr>
        <w:t>i</w:t>
      </w:r>
      <w:r w:rsidRPr="00BE6DFE">
        <w:rPr>
          <w:spacing w:val="-1"/>
          <w:sz w:val="20"/>
          <w:szCs w:val="20"/>
        </w:rPr>
        <w:t>w</w:t>
      </w:r>
      <w:r w:rsidRPr="00BE6DFE">
        <w:rPr>
          <w:spacing w:val="-2"/>
          <w:sz w:val="20"/>
          <w:szCs w:val="20"/>
        </w:rPr>
        <w:t>e</w:t>
      </w:r>
      <w:r w:rsidRPr="00BE6DFE">
        <w:rPr>
          <w:spacing w:val="1"/>
          <w:sz w:val="20"/>
          <w:szCs w:val="20"/>
        </w:rPr>
        <w:t>l</w:t>
      </w:r>
      <w:r w:rsidRPr="00BE6DFE">
        <w:rPr>
          <w:sz w:val="20"/>
          <w:szCs w:val="20"/>
        </w:rPr>
        <w:t>e</w:t>
      </w:r>
      <w:r w:rsidRPr="00BE6DFE">
        <w:rPr>
          <w:spacing w:val="-2"/>
          <w:sz w:val="20"/>
          <w:szCs w:val="20"/>
        </w:rPr>
        <w:t>c</w:t>
      </w:r>
      <w:r w:rsidRPr="00BE6DFE">
        <w:rPr>
          <w:spacing w:val="1"/>
          <w:sz w:val="20"/>
          <w:szCs w:val="20"/>
        </w:rPr>
        <w:t>i</w:t>
      </w:r>
      <w:r w:rsidRPr="00BE6DFE">
        <w:rPr>
          <w:sz w:val="20"/>
          <w:szCs w:val="20"/>
        </w:rPr>
        <w:t xml:space="preserve">e </w:t>
      </w:r>
      <w:r w:rsidRPr="00BE6DFE">
        <w:rPr>
          <w:spacing w:val="32"/>
          <w:sz w:val="20"/>
          <w:szCs w:val="20"/>
        </w:rPr>
        <w:t xml:space="preserve"> </w:t>
      </w:r>
      <w:r w:rsidRPr="00BE6DFE">
        <w:rPr>
          <w:spacing w:val="-1"/>
          <w:sz w:val="20"/>
          <w:szCs w:val="20"/>
        </w:rPr>
        <w:t>w</w:t>
      </w:r>
      <w:r w:rsidRPr="00BE6DFE">
        <w:rPr>
          <w:spacing w:val="-2"/>
          <w:sz w:val="20"/>
          <w:szCs w:val="20"/>
        </w:rPr>
        <w:t>y</w:t>
      </w:r>
      <w:r w:rsidRPr="00BE6DFE">
        <w:rPr>
          <w:sz w:val="20"/>
          <w:szCs w:val="20"/>
        </w:rPr>
        <w:t>n</w:t>
      </w:r>
      <w:r w:rsidRPr="00BE6DFE">
        <w:rPr>
          <w:spacing w:val="1"/>
          <w:sz w:val="20"/>
          <w:szCs w:val="20"/>
        </w:rPr>
        <w:t>i</w:t>
      </w:r>
      <w:r w:rsidRPr="00BE6DFE">
        <w:rPr>
          <w:spacing w:val="-2"/>
          <w:sz w:val="20"/>
          <w:szCs w:val="20"/>
        </w:rPr>
        <w:t>ka</w:t>
      </w:r>
      <w:r w:rsidRPr="00BE6DFE">
        <w:rPr>
          <w:spacing w:val="3"/>
          <w:sz w:val="20"/>
          <w:szCs w:val="20"/>
        </w:rPr>
        <w:t>j</w:t>
      </w:r>
      <w:r w:rsidRPr="00BE6DFE">
        <w:rPr>
          <w:sz w:val="20"/>
          <w:szCs w:val="20"/>
        </w:rPr>
        <w:t>ą</w:t>
      </w:r>
      <w:r w:rsidRPr="00BE6DFE">
        <w:rPr>
          <w:spacing w:val="-2"/>
          <w:sz w:val="20"/>
          <w:szCs w:val="20"/>
        </w:rPr>
        <w:t>c</w:t>
      </w:r>
      <w:r w:rsidRPr="00BE6DFE">
        <w:rPr>
          <w:sz w:val="20"/>
          <w:szCs w:val="20"/>
        </w:rPr>
        <w:t xml:space="preserve">e </w:t>
      </w:r>
      <w:r w:rsidRPr="00BE6DFE">
        <w:rPr>
          <w:spacing w:val="32"/>
          <w:sz w:val="20"/>
          <w:szCs w:val="20"/>
        </w:rPr>
        <w:t xml:space="preserve"> </w:t>
      </w:r>
      <w:r w:rsidRPr="00BE6DFE">
        <w:rPr>
          <w:sz w:val="20"/>
          <w:szCs w:val="20"/>
        </w:rPr>
        <w:t xml:space="preserve">z </w:t>
      </w:r>
      <w:r w:rsidRPr="00BE6DFE">
        <w:rPr>
          <w:spacing w:val="30"/>
          <w:sz w:val="20"/>
          <w:szCs w:val="20"/>
        </w:rPr>
        <w:t xml:space="preserve"> </w:t>
      </w:r>
      <w:r w:rsidRPr="00BE6DFE">
        <w:rPr>
          <w:sz w:val="20"/>
          <w:szCs w:val="20"/>
        </w:rPr>
        <w:t>odch</w:t>
      </w:r>
      <w:r w:rsidRPr="00BE6DFE">
        <w:rPr>
          <w:spacing w:val="-2"/>
          <w:sz w:val="20"/>
          <w:szCs w:val="20"/>
        </w:rPr>
        <w:t>y</w:t>
      </w:r>
      <w:r w:rsidRPr="00BE6DFE">
        <w:rPr>
          <w:spacing w:val="1"/>
          <w:sz w:val="20"/>
          <w:szCs w:val="20"/>
        </w:rPr>
        <w:t>ł</w:t>
      </w:r>
      <w:r w:rsidRPr="00BE6DFE">
        <w:rPr>
          <w:sz w:val="20"/>
          <w:szCs w:val="20"/>
        </w:rPr>
        <w:t xml:space="preserve">ek </w:t>
      </w:r>
      <w:r w:rsidRPr="00BE6DFE">
        <w:rPr>
          <w:spacing w:val="29"/>
          <w:sz w:val="20"/>
          <w:szCs w:val="20"/>
        </w:rPr>
        <w:t xml:space="preserve"> </w:t>
      </w:r>
      <w:r w:rsidRPr="00BE6DFE">
        <w:rPr>
          <w:spacing w:val="-1"/>
          <w:sz w:val="20"/>
          <w:szCs w:val="20"/>
        </w:rPr>
        <w:t>w</w:t>
      </w:r>
      <w:r w:rsidRPr="00BE6DFE">
        <w:rPr>
          <w:sz w:val="20"/>
          <w:szCs w:val="20"/>
        </w:rPr>
        <w:t>y</w:t>
      </w:r>
      <w:r w:rsidRPr="00BE6DFE">
        <w:rPr>
          <w:spacing w:val="-4"/>
          <w:sz w:val="20"/>
          <w:szCs w:val="20"/>
        </w:rPr>
        <w:t>m</w:t>
      </w:r>
      <w:r w:rsidRPr="00BE6DFE">
        <w:rPr>
          <w:spacing w:val="1"/>
          <w:sz w:val="20"/>
          <w:szCs w:val="20"/>
        </w:rPr>
        <w:t>i</w:t>
      </w:r>
      <w:r w:rsidRPr="00BE6DFE">
        <w:rPr>
          <w:sz w:val="20"/>
          <w:szCs w:val="20"/>
        </w:rPr>
        <w:t>a</w:t>
      </w:r>
      <w:r w:rsidRPr="00BE6DFE">
        <w:rPr>
          <w:spacing w:val="1"/>
          <w:sz w:val="20"/>
          <w:szCs w:val="20"/>
        </w:rPr>
        <w:t>r</w:t>
      </w:r>
      <w:r w:rsidRPr="00BE6DFE">
        <w:rPr>
          <w:sz w:val="20"/>
          <w:szCs w:val="20"/>
        </w:rPr>
        <w:t>o</w:t>
      </w:r>
      <w:r w:rsidRPr="00BE6DFE">
        <w:rPr>
          <w:spacing w:val="-1"/>
          <w:sz w:val="20"/>
          <w:szCs w:val="20"/>
        </w:rPr>
        <w:t>w</w:t>
      </w:r>
      <w:r w:rsidRPr="00BE6DFE">
        <w:rPr>
          <w:spacing w:val="-2"/>
          <w:sz w:val="20"/>
          <w:szCs w:val="20"/>
        </w:rPr>
        <w:t>y</w:t>
      </w:r>
      <w:r w:rsidRPr="00BE6DFE">
        <w:rPr>
          <w:sz w:val="20"/>
          <w:szCs w:val="20"/>
        </w:rPr>
        <w:t xml:space="preserve">ch </w:t>
      </w:r>
      <w:r w:rsidRPr="00BE6DFE">
        <w:rPr>
          <w:spacing w:val="32"/>
          <w:sz w:val="20"/>
          <w:szCs w:val="20"/>
        </w:rPr>
        <w:t xml:space="preserve"> </w:t>
      </w:r>
      <w:r w:rsidRPr="00BE6DFE">
        <w:rPr>
          <w:spacing w:val="1"/>
          <w:sz w:val="20"/>
          <w:szCs w:val="20"/>
        </w:rPr>
        <w:t>r</w:t>
      </w:r>
      <w:r w:rsidRPr="00BE6DFE">
        <w:rPr>
          <w:spacing w:val="-2"/>
          <w:sz w:val="20"/>
          <w:szCs w:val="20"/>
        </w:rPr>
        <w:t>z</w:t>
      </w:r>
      <w:r w:rsidRPr="00BE6DFE">
        <w:rPr>
          <w:sz w:val="20"/>
          <w:szCs w:val="20"/>
        </w:rPr>
        <w:t>ędn</w:t>
      </w:r>
      <w:r w:rsidRPr="00BE6DFE">
        <w:rPr>
          <w:spacing w:val="-2"/>
          <w:sz w:val="20"/>
          <w:szCs w:val="20"/>
        </w:rPr>
        <w:t>y</w:t>
      </w:r>
      <w:r w:rsidRPr="00BE6DFE">
        <w:rPr>
          <w:sz w:val="20"/>
          <w:szCs w:val="20"/>
        </w:rPr>
        <w:t xml:space="preserve">ch </w:t>
      </w:r>
      <w:r w:rsidRPr="00BE6DFE">
        <w:rPr>
          <w:spacing w:val="32"/>
          <w:sz w:val="20"/>
          <w:szCs w:val="20"/>
        </w:rPr>
        <w:t xml:space="preserve"> </w:t>
      </w:r>
      <w:r w:rsidRPr="00BE6DFE">
        <w:rPr>
          <w:spacing w:val="1"/>
          <w:sz w:val="20"/>
          <w:szCs w:val="20"/>
        </w:rPr>
        <w:t>ł</w:t>
      </w:r>
      <w:r w:rsidRPr="00BE6DFE">
        <w:rPr>
          <w:sz w:val="20"/>
          <w:szCs w:val="20"/>
        </w:rPr>
        <w:t>a</w:t>
      </w:r>
      <w:r w:rsidRPr="00BE6DFE">
        <w:rPr>
          <w:spacing w:val="-1"/>
          <w:sz w:val="20"/>
          <w:szCs w:val="20"/>
        </w:rPr>
        <w:t>w</w:t>
      </w:r>
      <w:r w:rsidRPr="00BE6DFE">
        <w:rPr>
          <w:spacing w:val="-2"/>
          <w:sz w:val="20"/>
          <w:szCs w:val="20"/>
        </w:rPr>
        <w:t>y</w:t>
      </w:r>
      <w:r w:rsidRPr="00BE6DFE">
        <w:rPr>
          <w:sz w:val="20"/>
          <w:szCs w:val="20"/>
        </w:rPr>
        <w:t xml:space="preserve">, </w:t>
      </w:r>
      <w:r w:rsidRPr="00BE6DFE">
        <w:rPr>
          <w:spacing w:val="32"/>
          <w:sz w:val="20"/>
          <w:szCs w:val="20"/>
        </w:rPr>
        <w:t xml:space="preserve"> </w:t>
      </w:r>
      <w:r w:rsidRPr="00BE6DFE">
        <w:rPr>
          <w:sz w:val="20"/>
          <w:szCs w:val="20"/>
        </w:rPr>
        <w:t>n</w:t>
      </w:r>
      <w:r w:rsidRPr="00BE6DFE">
        <w:rPr>
          <w:spacing w:val="1"/>
          <w:sz w:val="20"/>
          <w:szCs w:val="20"/>
        </w:rPr>
        <w:t>i</w:t>
      </w:r>
      <w:r w:rsidRPr="00BE6DFE">
        <w:rPr>
          <w:sz w:val="20"/>
          <w:szCs w:val="20"/>
        </w:rPr>
        <w:t xml:space="preserve">e </w:t>
      </w:r>
      <w:r w:rsidRPr="00BE6DFE">
        <w:rPr>
          <w:spacing w:val="32"/>
          <w:sz w:val="20"/>
          <w:szCs w:val="20"/>
        </w:rPr>
        <w:t xml:space="preserve"> </w:t>
      </w:r>
      <w:r w:rsidRPr="00BE6DFE">
        <w:rPr>
          <w:spacing w:val="-4"/>
          <w:sz w:val="20"/>
          <w:szCs w:val="20"/>
        </w:rPr>
        <w:t>m</w:t>
      </w:r>
      <w:r w:rsidRPr="00BE6DFE">
        <w:rPr>
          <w:spacing w:val="2"/>
          <w:sz w:val="20"/>
          <w:szCs w:val="20"/>
        </w:rPr>
        <w:t>o</w:t>
      </w:r>
      <w:r w:rsidRPr="00BE6DFE">
        <w:rPr>
          <w:spacing w:val="-2"/>
          <w:sz w:val="20"/>
          <w:szCs w:val="20"/>
        </w:rPr>
        <w:t>g</w:t>
      </w:r>
      <w:r w:rsidRPr="00BE6DFE">
        <w:rPr>
          <w:sz w:val="20"/>
          <w:szCs w:val="20"/>
        </w:rPr>
        <w:t xml:space="preserve">ą </w:t>
      </w:r>
      <w:r w:rsidRPr="00BE6DFE">
        <w:rPr>
          <w:spacing w:val="32"/>
          <w:sz w:val="20"/>
          <w:szCs w:val="20"/>
        </w:rPr>
        <w:t xml:space="preserve"> </w:t>
      </w:r>
      <w:r w:rsidRPr="00BE6DFE">
        <w:rPr>
          <w:spacing w:val="1"/>
          <w:sz w:val="20"/>
          <w:szCs w:val="20"/>
        </w:rPr>
        <w:t>s</w:t>
      </w:r>
      <w:r w:rsidRPr="00BE6DFE">
        <w:rPr>
          <w:sz w:val="20"/>
          <w:szCs w:val="20"/>
        </w:rPr>
        <w:t>po</w:t>
      </w:r>
      <w:r w:rsidRPr="00BE6DFE">
        <w:rPr>
          <w:spacing w:val="-1"/>
          <w:sz w:val="20"/>
          <w:szCs w:val="20"/>
        </w:rPr>
        <w:t>w</w:t>
      </w:r>
      <w:r w:rsidRPr="00BE6DFE">
        <w:rPr>
          <w:sz w:val="20"/>
          <w:szCs w:val="20"/>
        </w:rPr>
        <w:t>odo</w:t>
      </w:r>
      <w:r w:rsidRPr="00BE6DFE">
        <w:rPr>
          <w:spacing w:val="-1"/>
          <w:sz w:val="20"/>
          <w:szCs w:val="20"/>
        </w:rPr>
        <w:t>w</w:t>
      </w:r>
      <w:r w:rsidRPr="00BE6DFE">
        <w:rPr>
          <w:spacing w:val="-2"/>
          <w:sz w:val="20"/>
          <w:szCs w:val="20"/>
        </w:rPr>
        <w:t>a</w:t>
      </w:r>
      <w:r w:rsidRPr="00BE6DFE">
        <w:rPr>
          <w:sz w:val="20"/>
          <w:szCs w:val="20"/>
        </w:rPr>
        <w:t xml:space="preserve">ć </w:t>
      </w:r>
      <w:r w:rsidRPr="00BE6DFE">
        <w:rPr>
          <w:spacing w:val="1"/>
          <w:sz w:val="20"/>
          <w:szCs w:val="20"/>
        </w:rPr>
        <w:t>s</w:t>
      </w:r>
      <w:r w:rsidRPr="00BE6DFE">
        <w:rPr>
          <w:sz w:val="20"/>
          <w:szCs w:val="20"/>
        </w:rPr>
        <w:t>p</w:t>
      </w:r>
      <w:r w:rsidRPr="00BE6DFE">
        <w:rPr>
          <w:spacing w:val="1"/>
          <w:sz w:val="20"/>
          <w:szCs w:val="20"/>
        </w:rPr>
        <w:t>i</w:t>
      </w:r>
      <w:r w:rsidRPr="00BE6DFE">
        <w:rPr>
          <w:spacing w:val="-2"/>
          <w:sz w:val="20"/>
          <w:szCs w:val="20"/>
        </w:rPr>
        <w:t>ę</w:t>
      </w:r>
      <w:r w:rsidRPr="00BE6DFE">
        <w:rPr>
          <w:spacing w:val="1"/>
          <w:sz w:val="20"/>
          <w:szCs w:val="20"/>
        </w:rPr>
        <w:t>tr</w:t>
      </w:r>
      <w:r w:rsidRPr="00BE6DFE">
        <w:rPr>
          <w:spacing w:val="-2"/>
          <w:sz w:val="20"/>
          <w:szCs w:val="20"/>
        </w:rPr>
        <w:t>z</w:t>
      </w:r>
      <w:r w:rsidRPr="00BE6DFE">
        <w:rPr>
          <w:sz w:val="20"/>
          <w:szCs w:val="20"/>
        </w:rPr>
        <w:t>e</w:t>
      </w:r>
      <w:r w:rsidRPr="00BE6DFE">
        <w:rPr>
          <w:spacing w:val="-2"/>
          <w:sz w:val="20"/>
          <w:szCs w:val="20"/>
        </w:rPr>
        <w:t>n</w:t>
      </w:r>
      <w:r w:rsidRPr="00BE6DFE">
        <w:rPr>
          <w:spacing w:val="1"/>
          <w:sz w:val="20"/>
          <w:szCs w:val="20"/>
        </w:rPr>
        <w:t>i</w:t>
      </w:r>
      <w:r w:rsidRPr="00BE6DFE">
        <w:rPr>
          <w:sz w:val="20"/>
          <w:szCs w:val="20"/>
        </w:rPr>
        <w:t>a</w:t>
      </w:r>
      <w:r w:rsidRPr="00BE6DFE">
        <w:rPr>
          <w:spacing w:val="1"/>
          <w:sz w:val="20"/>
          <w:szCs w:val="20"/>
        </w:rPr>
        <w:t xml:space="preserve"> </w:t>
      </w:r>
      <w:r w:rsidRPr="00BE6DFE">
        <w:rPr>
          <w:spacing w:val="-1"/>
          <w:sz w:val="20"/>
          <w:szCs w:val="20"/>
        </w:rPr>
        <w:t>w</w:t>
      </w:r>
      <w:r w:rsidRPr="00BE6DFE">
        <w:rPr>
          <w:sz w:val="20"/>
          <w:szCs w:val="20"/>
        </w:rPr>
        <w:t>ody</w:t>
      </w:r>
      <w:r w:rsidRPr="00BE6DFE">
        <w:rPr>
          <w:spacing w:val="-2"/>
          <w:sz w:val="20"/>
          <w:szCs w:val="20"/>
        </w:rPr>
        <w:t xml:space="preserve"> </w:t>
      </w:r>
      <w:r w:rsidRPr="00BE6DFE">
        <w:rPr>
          <w:sz w:val="20"/>
          <w:szCs w:val="20"/>
        </w:rPr>
        <w:t>w</w:t>
      </w:r>
      <w:r w:rsidRPr="00BE6DFE">
        <w:rPr>
          <w:spacing w:val="-1"/>
          <w:sz w:val="20"/>
          <w:szCs w:val="20"/>
        </w:rPr>
        <w:t xml:space="preserve"> </w:t>
      </w:r>
      <w:r w:rsidRPr="00BE6DFE">
        <w:rPr>
          <w:sz w:val="20"/>
          <w:szCs w:val="20"/>
        </w:rPr>
        <w:t>p</w:t>
      </w:r>
      <w:r w:rsidRPr="00BE6DFE">
        <w:rPr>
          <w:spacing w:val="1"/>
          <w:sz w:val="20"/>
          <w:szCs w:val="20"/>
        </w:rPr>
        <w:t>r</w:t>
      </w:r>
      <w:r w:rsidRPr="00BE6DFE">
        <w:rPr>
          <w:spacing w:val="-2"/>
          <w:sz w:val="20"/>
          <w:szCs w:val="20"/>
        </w:rPr>
        <w:t>z</w:t>
      </w:r>
      <w:r w:rsidRPr="00BE6DFE">
        <w:rPr>
          <w:sz w:val="20"/>
          <w:szCs w:val="20"/>
        </w:rPr>
        <w:t>epu</w:t>
      </w:r>
      <w:r w:rsidRPr="00BE6DFE">
        <w:rPr>
          <w:spacing w:val="-2"/>
          <w:sz w:val="20"/>
          <w:szCs w:val="20"/>
        </w:rPr>
        <w:t>ś</w:t>
      </w:r>
      <w:r w:rsidRPr="00BE6DFE">
        <w:rPr>
          <w:sz w:val="20"/>
          <w:szCs w:val="20"/>
        </w:rPr>
        <w:t>c</w:t>
      </w:r>
      <w:r w:rsidRPr="00BE6DFE">
        <w:rPr>
          <w:spacing w:val="1"/>
          <w:sz w:val="20"/>
          <w:szCs w:val="20"/>
        </w:rPr>
        <w:t>i</w:t>
      </w:r>
      <w:r w:rsidRPr="00BE6DFE">
        <w:rPr>
          <w:sz w:val="20"/>
          <w:szCs w:val="20"/>
        </w:rPr>
        <w:t>e.</w:t>
      </w:r>
    </w:p>
    <w:p w14:paraId="28FFDF31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 xml:space="preserve">Grunt w ławie powinien być zagęszczony do Is≥0,98. </w:t>
      </w:r>
    </w:p>
    <w:p w14:paraId="7B221BC3" w14:textId="77777777" w:rsidR="00BA491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Należy skontrolować grubość podsypki układanej bezpośrednio pod przepustem – powinna być zgodna z projektowaną z tolerancją ± 1 cm.</w:t>
      </w:r>
    </w:p>
    <w:p w14:paraId="75315113" w14:textId="77777777" w:rsidR="001628A9" w:rsidRPr="00BE6DFE" w:rsidRDefault="001628A9" w:rsidP="00BE6DFE">
      <w:pPr>
        <w:ind w:left="284" w:right="629"/>
        <w:jc w:val="both"/>
        <w:rPr>
          <w:sz w:val="20"/>
          <w:szCs w:val="20"/>
        </w:rPr>
      </w:pPr>
    </w:p>
    <w:p w14:paraId="668FF42F" w14:textId="73DD8110" w:rsidR="00BA491E" w:rsidRPr="001628A9" w:rsidRDefault="00BA491E" w:rsidP="001628A9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48" w:name="_Toc120209938"/>
      <w:r w:rsidRPr="001628A9">
        <w:rPr>
          <w:rFonts w:ascii="Verdana" w:hAnsi="Verdana"/>
          <w:b/>
          <w:color w:val="auto"/>
          <w:sz w:val="20"/>
          <w:szCs w:val="20"/>
        </w:rPr>
        <w:lastRenderedPageBreak/>
        <w:t xml:space="preserve">6.5. </w:t>
      </w:r>
      <w:r w:rsidR="001628A9">
        <w:rPr>
          <w:rFonts w:ascii="Verdana" w:hAnsi="Verdana"/>
          <w:b/>
          <w:color w:val="auto"/>
          <w:sz w:val="20"/>
          <w:szCs w:val="20"/>
        </w:rPr>
        <w:tab/>
      </w:r>
      <w:r w:rsidRPr="001628A9">
        <w:rPr>
          <w:rFonts w:ascii="Verdana" w:hAnsi="Verdana"/>
          <w:b/>
          <w:color w:val="auto"/>
          <w:sz w:val="20"/>
          <w:szCs w:val="20"/>
        </w:rPr>
        <w:t>Kontrola prefabrykatów i ich montażu</w:t>
      </w:r>
      <w:bookmarkEnd w:id="48"/>
    </w:p>
    <w:p w14:paraId="3B97A217" w14:textId="6A7CE794" w:rsidR="00BA491E" w:rsidRPr="00BE6DFE" w:rsidRDefault="00BA491E" w:rsidP="00BE6DFE">
      <w:pPr>
        <w:tabs>
          <w:tab w:val="left" w:pos="0"/>
        </w:tabs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 xml:space="preserve">Kontrolę prefabrykatów należy przeprowadzić na podstawie atestów producenta na zgodność z wymaganiami dokumentacji projektowej. Odchyłki wymiarów i dopuszczalne wady powinny się mieścić w zakresie tolerancji podanych w pkt 2.4.3 niniejszej </w:t>
      </w:r>
      <w:r w:rsidR="001628A9">
        <w:rPr>
          <w:sz w:val="20"/>
          <w:szCs w:val="20"/>
        </w:rPr>
        <w:t>S</w:t>
      </w:r>
      <w:r w:rsidRPr="00BE6DFE">
        <w:rPr>
          <w:sz w:val="20"/>
          <w:szCs w:val="20"/>
        </w:rPr>
        <w:t>ST.</w:t>
      </w:r>
    </w:p>
    <w:p w14:paraId="43321F3A" w14:textId="54CD0E54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W trakcie układania przepustu należy kontrolować na bieżąco na zgodność z pkt.5.4.1.:</w:t>
      </w:r>
    </w:p>
    <w:p w14:paraId="74E4C9DC" w14:textId="77777777" w:rsidR="00BA491E" w:rsidRPr="00BE6DFE" w:rsidRDefault="00BA491E" w:rsidP="00BE6DFE">
      <w:pPr>
        <w:pStyle w:val="Listapunktowana"/>
        <w:numPr>
          <w:ilvl w:val="0"/>
          <w:numId w:val="24"/>
        </w:numPr>
        <w:tabs>
          <w:tab w:val="left" w:pos="567"/>
        </w:tabs>
        <w:spacing w:line="240" w:lineRule="auto"/>
        <w:ind w:left="284" w:right="629" w:firstLine="0"/>
        <w:jc w:val="both"/>
        <w:rPr>
          <w:rFonts w:ascii="Verdana" w:hAnsi="Verdana"/>
          <w:sz w:val="20"/>
        </w:rPr>
      </w:pPr>
      <w:r w:rsidRPr="00BE6DFE">
        <w:rPr>
          <w:rFonts w:ascii="Verdana" w:hAnsi="Verdana"/>
          <w:sz w:val="20"/>
        </w:rPr>
        <w:t>kolejność montażu przepustu: montaż rur powinien rozpoczynać się na dolnym końcu odcinka, a kielich rury powinien być skierowany ku górnemu końcowi, tj. w kierunku przeciwnym do przepływu,</w:t>
      </w:r>
    </w:p>
    <w:p w14:paraId="0820FC4E" w14:textId="77777777" w:rsidR="00BA491E" w:rsidRPr="00BE6DFE" w:rsidRDefault="00BA491E" w:rsidP="00BE6DFE">
      <w:pPr>
        <w:pStyle w:val="Listapunktowana"/>
        <w:numPr>
          <w:ilvl w:val="0"/>
          <w:numId w:val="24"/>
        </w:numPr>
        <w:tabs>
          <w:tab w:val="left" w:pos="567"/>
        </w:tabs>
        <w:spacing w:line="240" w:lineRule="auto"/>
        <w:ind w:left="284" w:right="629" w:firstLine="0"/>
        <w:jc w:val="both"/>
        <w:rPr>
          <w:rFonts w:ascii="Verdana" w:hAnsi="Verdana"/>
          <w:sz w:val="20"/>
        </w:rPr>
      </w:pPr>
      <w:r w:rsidRPr="00BE6DFE">
        <w:rPr>
          <w:rFonts w:ascii="Verdana" w:hAnsi="Verdana"/>
          <w:sz w:val="20"/>
        </w:rPr>
        <w:t>stan zamków i uszczelek – powinny być czyste, suche i nieuszkodzone,</w:t>
      </w:r>
    </w:p>
    <w:p w14:paraId="747BE7B7" w14:textId="77777777" w:rsidR="00BA491E" w:rsidRPr="00BE6DFE" w:rsidRDefault="00BA491E" w:rsidP="00BE6DFE">
      <w:pPr>
        <w:pStyle w:val="Listapunktowana"/>
        <w:numPr>
          <w:ilvl w:val="0"/>
          <w:numId w:val="24"/>
        </w:numPr>
        <w:tabs>
          <w:tab w:val="left" w:pos="567"/>
        </w:tabs>
        <w:spacing w:line="240" w:lineRule="auto"/>
        <w:ind w:left="284" w:right="629" w:firstLine="0"/>
        <w:jc w:val="both"/>
        <w:rPr>
          <w:rFonts w:ascii="Verdana" w:hAnsi="Verdana"/>
          <w:sz w:val="20"/>
        </w:rPr>
      </w:pPr>
      <w:r w:rsidRPr="00BE6DFE">
        <w:rPr>
          <w:rFonts w:ascii="Verdana" w:hAnsi="Verdana"/>
          <w:sz w:val="20"/>
        </w:rPr>
        <w:t xml:space="preserve">nakładanie uszczelek – powinny być nakładane w temperaturze nie niższej niż </w:t>
      </w:r>
      <w:r w:rsidRPr="00BE6DFE">
        <w:rPr>
          <w:rFonts w:ascii="Verdana" w:hAnsi="Verdana"/>
          <w:sz w:val="20"/>
        </w:rPr>
        <w:sym w:font="Symbol" w:char="F02D"/>
      </w:r>
      <w:r w:rsidRPr="00BE6DFE">
        <w:rPr>
          <w:rFonts w:ascii="Verdana" w:hAnsi="Verdana"/>
          <w:sz w:val="20"/>
        </w:rPr>
        <w:t xml:space="preserve">5°C w taki sposób aby nie wywoływać w nich nierównomiernych </w:t>
      </w:r>
      <w:proofErr w:type="spellStart"/>
      <w:r w:rsidRPr="00BE6DFE">
        <w:rPr>
          <w:rFonts w:ascii="Verdana" w:hAnsi="Verdana"/>
          <w:sz w:val="20"/>
        </w:rPr>
        <w:t>naprężeń</w:t>
      </w:r>
      <w:proofErr w:type="spellEnd"/>
      <w:r w:rsidRPr="00BE6DFE">
        <w:rPr>
          <w:rFonts w:ascii="Verdana" w:hAnsi="Verdana"/>
          <w:sz w:val="20"/>
        </w:rPr>
        <w:t>,</w:t>
      </w:r>
    </w:p>
    <w:p w14:paraId="50755E33" w14:textId="77777777" w:rsidR="00BA491E" w:rsidRPr="00BE6DFE" w:rsidRDefault="00BA491E" w:rsidP="00BE6DFE">
      <w:pPr>
        <w:pStyle w:val="Listapunktowana"/>
        <w:numPr>
          <w:ilvl w:val="0"/>
          <w:numId w:val="24"/>
        </w:numPr>
        <w:tabs>
          <w:tab w:val="left" w:pos="567"/>
        </w:tabs>
        <w:spacing w:line="240" w:lineRule="auto"/>
        <w:ind w:left="284" w:right="629" w:firstLine="0"/>
        <w:jc w:val="both"/>
        <w:rPr>
          <w:rFonts w:ascii="Verdana" w:hAnsi="Verdana"/>
          <w:sz w:val="20"/>
        </w:rPr>
      </w:pPr>
      <w:r w:rsidRPr="00BE6DFE">
        <w:rPr>
          <w:rFonts w:ascii="Verdana" w:hAnsi="Verdana"/>
          <w:sz w:val="20"/>
        </w:rPr>
        <w:t>centryczność ułożenia kolejnych rur,</w:t>
      </w:r>
    </w:p>
    <w:p w14:paraId="41ABBB25" w14:textId="77777777" w:rsidR="00BA491E" w:rsidRDefault="00BA491E" w:rsidP="00BE6DFE">
      <w:pPr>
        <w:pStyle w:val="Listapunktowana"/>
        <w:numPr>
          <w:ilvl w:val="0"/>
          <w:numId w:val="24"/>
        </w:numPr>
        <w:tabs>
          <w:tab w:val="left" w:pos="567"/>
        </w:tabs>
        <w:spacing w:line="240" w:lineRule="auto"/>
        <w:ind w:left="284" w:right="629" w:firstLine="0"/>
        <w:jc w:val="both"/>
        <w:rPr>
          <w:rFonts w:ascii="Verdana" w:hAnsi="Verdana"/>
          <w:sz w:val="20"/>
        </w:rPr>
      </w:pPr>
      <w:r w:rsidRPr="00BE6DFE">
        <w:rPr>
          <w:rFonts w:ascii="Verdana" w:hAnsi="Verdana"/>
          <w:sz w:val="20"/>
        </w:rPr>
        <w:t xml:space="preserve">montaż prefabrykatów wlotu/wylotu – powinny być osadzone na własnym fundamencie lub podsypce z pospółki; tolerancja grubości podsypki wynosi ± 1 cm. Należy skontrolować połączenie skrajnego prefabrykatu rurowego z prefabrykatem wlotu/wylotu – powinno być szczelne. </w:t>
      </w:r>
    </w:p>
    <w:p w14:paraId="59AB8621" w14:textId="77777777" w:rsidR="001628A9" w:rsidRPr="00BE6DFE" w:rsidRDefault="001628A9" w:rsidP="001628A9">
      <w:pPr>
        <w:pStyle w:val="Listapunktowana"/>
        <w:numPr>
          <w:ilvl w:val="0"/>
          <w:numId w:val="0"/>
        </w:numPr>
        <w:tabs>
          <w:tab w:val="left" w:pos="567"/>
        </w:tabs>
        <w:spacing w:line="240" w:lineRule="auto"/>
        <w:ind w:left="284" w:right="629"/>
        <w:jc w:val="both"/>
        <w:rPr>
          <w:rFonts w:ascii="Verdana" w:hAnsi="Verdana"/>
          <w:sz w:val="20"/>
        </w:rPr>
      </w:pPr>
    </w:p>
    <w:p w14:paraId="74375481" w14:textId="2445831F" w:rsidR="00BA491E" w:rsidRPr="001628A9" w:rsidRDefault="00BA491E" w:rsidP="001628A9">
      <w:pPr>
        <w:pStyle w:val="Nagwek2"/>
        <w:tabs>
          <w:tab w:val="left" w:pos="1134"/>
        </w:tabs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49" w:name="_Toc120209939"/>
      <w:r w:rsidRPr="001628A9">
        <w:rPr>
          <w:rFonts w:ascii="Verdana" w:hAnsi="Verdana"/>
          <w:b/>
          <w:color w:val="auto"/>
          <w:sz w:val="20"/>
          <w:szCs w:val="20"/>
        </w:rPr>
        <w:t xml:space="preserve">6.6. </w:t>
      </w:r>
      <w:r w:rsidR="001628A9">
        <w:rPr>
          <w:rFonts w:ascii="Verdana" w:hAnsi="Verdana"/>
          <w:b/>
          <w:color w:val="auto"/>
          <w:sz w:val="20"/>
          <w:szCs w:val="20"/>
        </w:rPr>
        <w:tab/>
      </w:r>
      <w:r w:rsidRPr="001628A9">
        <w:rPr>
          <w:rFonts w:ascii="Verdana" w:hAnsi="Verdana"/>
          <w:b/>
          <w:color w:val="auto"/>
          <w:sz w:val="20"/>
          <w:szCs w:val="20"/>
        </w:rPr>
        <w:t>Kontrola wykonania izolacji</w:t>
      </w:r>
      <w:bookmarkEnd w:id="49"/>
    </w:p>
    <w:p w14:paraId="09B1BF72" w14:textId="19C3FBA7" w:rsidR="00BA491E" w:rsidRPr="001628A9" w:rsidRDefault="00BA491E" w:rsidP="001628A9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1628A9">
        <w:rPr>
          <w:sz w:val="20"/>
          <w:szCs w:val="20"/>
        </w:rPr>
        <w:t xml:space="preserve">6.6.1. </w:t>
      </w:r>
      <w:r w:rsidR="001628A9">
        <w:rPr>
          <w:sz w:val="20"/>
          <w:szCs w:val="20"/>
        </w:rPr>
        <w:tab/>
      </w:r>
      <w:r w:rsidRPr="001628A9">
        <w:rPr>
          <w:sz w:val="20"/>
          <w:szCs w:val="20"/>
        </w:rPr>
        <w:t>Kontrola przygotowania podłoża</w:t>
      </w:r>
    </w:p>
    <w:p w14:paraId="030A1F28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 xml:space="preserve">Podłoże powinno spełniać wymagania podane w pkt. 5.6.3. </w:t>
      </w:r>
    </w:p>
    <w:p w14:paraId="3659F17C" w14:textId="2AC5D6AC" w:rsidR="00BA491E" w:rsidRPr="001628A9" w:rsidRDefault="00BA491E" w:rsidP="001628A9">
      <w:pPr>
        <w:keepNext/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1628A9">
        <w:rPr>
          <w:sz w:val="20"/>
          <w:szCs w:val="20"/>
        </w:rPr>
        <w:t xml:space="preserve">6.6.2. </w:t>
      </w:r>
      <w:r w:rsidR="001628A9">
        <w:rPr>
          <w:sz w:val="20"/>
          <w:szCs w:val="20"/>
        </w:rPr>
        <w:tab/>
      </w:r>
      <w:r w:rsidRPr="001628A9">
        <w:rPr>
          <w:sz w:val="20"/>
          <w:szCs w:val="20"/>
        </w:rPr>
        <w:t>Kontrola zagruntowania podłoża betonowego</w:t>
      </w:r>
    </w:p>
    <w:p w14:paraId="3392057B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Po zagruntowaniu podłoża stan powłoki gruntującej należy ocenić wizualnie: przy stosowaniu asfaltowych środków gruntujących: prawidłowo zagruntowana powierzchnia powinna być matowa i mieć barwę zgodną z podaną przez producenta. Po dotknięciu ręką nie powinna brudzić skóry.</w:t>
      </w:r>
    </w:p>
    <w:p w14:paraId="03E90B97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Kontrola grubości układanej powłoki gruntującej powinna być wykonywana na bieżąco przez sprawdzenie ilości zużytych materiałów, ilości dozowanych składników, czasu aplikacji.</w:t>
      </w:r>
    </w:p>
    <w:p w14:paraId="1E6E5369" w14:textId="02C94141" w:rsidR="00BA491E" w:rsidRPr="001628A9" w:rsidRDefault="00BA491E" w:rsidP="001628A9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1628A9">
        <w:rPr>
          <w:sz w:val="20"/>
          <w:szCs w:val="20"/>
        </w:rPr>
        <w:t xml:space="preserve">6.6.3. </w:t>
      </w:r>
      <w:r w:rsidR="001628A9">
        <w:rPr>
          <w:sz w:val="20"/>
          <w:szCs w:val="20"/>
        </w:rPr>
        <w:tab/>
      </w:r>
      <w:r w:rsidRPr="001628A9">
        <w:rPr>
          <w:sz w:val="20"/>
          <w:szCs w:val="20"/>
        </w:rPr>
        <w:t>Kontrola wykonania izolacji właściwej</w:t>
      </w:r>
    </w:p>
    <w:p w14:paraId="0982956D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Kontrola wykonania izolacji właściwej polega na:</w:t>
      </w:r>
    </w:p>
    <w:p w14:paraId="71AB2580" w14:textId="77777777" w:rsidR="00BA491E" w:rsidRPr="00BE6DFE" w:rsidRDefault="00BA491E" w:rsidP="00BE6DFE">
      <w:pPr>
        <w:widowControl/>
        <w:numPr>
          <w:ilvl w:val="0"/>
          <w:numId w:val="20"/>
        </w:numPr>
        <w:tabs>
          <w:tab w:val="clear" w:pos="567"/>
          <w:tab w:val="num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kontroli zużycia środka izolacyjnego - powinna być zgodna z kartą techniczną materiału,</w:t>
      </w:r>
    </w:p>
    <w:p w14:paraId="4DCA9476" w14:textId="7DD91A00" w:rsidR="00BA491E" w:rsidRPr="00BE6DFE" w:rsidRDefault="001628A9" w:rsidP="001628A9">
      <w:pPr>
        <w:widowControl/>
        <w:autoSpaceDE/>
        <w:autoSpaceDN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BA491E" w:rsidRPr="00BE6DFE">
        <w:rPr>
          <w:sz w:val="20"/>
          <w:szCs w:val="20"/>
        </w:rPr>
        <w:t>całkowitej grubości wykonanej izolacji - powinna być zgodna z podaną przez producenta ,</w:t>
      </w:r>
    </w:p>
    <w:p w14:paraId="6FAE6189" w14:textId="588C738D" w:rsidR="00BA491E" w:rsidRPr="00BE6DFE" w:rsidRDefault="00BA491E" w:rsidP="00BE6DFE">
      <w:pPr>
        <w:widowControl/>
        <w:numPr>
          <w:ilvl w:val="0"/>
          <w:numId w:val="20"/>
        </w:numPr>
        <w:tabs>
          <w:tab w:val="clear" w:pos="567"/>
          <w:tab w:val="num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wyglądu zaizolowanej powierzchni - warstwa izolacji powinna stano</w:t>
      </w:r>
      <w:r w:rsidR="001628A9">
        <w:rPr>
          <w:sz w:val="20"/>
          <w:szCs w:val="20"/>
        </w:rPr>
        <w:t xml:space="preserve">wić jednolitą, czystą powłokę, </w:t>
      </w:r>
      <w:r w:rsidRPr="00BE6DFE">
        <w:rPr>
          <w:sz w:val="20"/>
          <w:szCs w:val="20"/>
        </w:rPr>
        <w:t>o jednolitej barwie deklarowanej przez producenta, bez pęcherzy, złuszczeń i innych wad, powłoka powinna ściśle przylegać do zagruntowanego podłoża, podłoże powinno być pokryte całkowicie równomiernie.</w:t>
      </w:r>
    </w:p>
    <w:p w14:paraId="0FE0A97A" w14:textId="5F359912" w:rsidR="00BA491E" w:rsidRPr="000561FC" w:rsidRDefault="00BA491E" w:rsidP="000561FC">
      <w:pPr>
        <w:keepNext/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0561FC">
        <w:rPr>
          <w:sz w:val="20"/>
          <w:szCs w:val="20"/>
        </w:rPr>
        <w:t xml:space="preserve">6.6.4. </w:t>
      </w:r>
      <w:r w:rsidR="000561FC">
        <w:rPr>
          <w:sz w:val="20"/>
          <w:szCs w:val="20"/>
        </w:rPr>
        <w:tab/>
      </w:r>
      <w:r w:rsidRPr="000561FC">
        <w:rPr>
          <w:sz w:val="20"/>
          <w:szCs w:val="20"/>
        </w:rPr>
        <w:t>Kontrola warunków atmosferycznych</w:t>
      </w:r>
    </w:p>
    <w:p w14:paraId="38D26598" w14:textId="77777777" w:rsidR="00BA491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 xml:space="preserve">W trakcie trwania robót należy na bieżąco sprawdzać warunki atmosferyczne i porównywać je z wymaganiami producenta podanymi w kartach technicznych materiałów. </w:t>
      </w:r>
    </w:p>
    <w:p w14:paraId="263E2DD1" w14:textId="77777777" w:rsidR="000561FC" w:rsidRPr="00BE6DFE" w:rsidRDefault="000561FC" w:rsidP="00BE6DFE">
      <w:pPr>
        <w:ind w:left="284" w:right="629"/>
        <w:jc w:val="both"/>
        <w:rPr>
          <w:sz w:val="20"/>
          <w:szCs w:val="20"/>
        </w:rPr>
      </w:pPr>
    </w:p>
    <w:p w14:paraId="7A903B80" w14:textId="3A708271" w:rsidR="00BA491E" w:rsidRDefault="00BA491E" w:rsidP="000561FC">
      <w:pPr>
        <w:pStyle w:val="Nagwek2"/>
        <w:tabs>
          <w:tab w:val="left" w:pos="1134"/>
        </w:tabs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50" w:name="_Toc120209940"/>
      <w:r w:rsidRPr="000561FC">
        <w:rPr>
          <w:rFonts w:ascii="Verdana" w:hAnsi="Verdana"/>
          <w:b/>
          <w:color w:val="auto"/>
          <w:sz w:val="20"/>
          <w:szCs w:val="20"/>
        </w:rPr>
        <w:t xml:space="preserve">6.7. </w:t>
      </w:r>
      <w:r w:rsidR="000561FC">
        <w:rPr>
          <w:rFonts w:ascii="Verdana" w:hAnsi="Verdana"/>
          <w:b/>
          <w:color w:val="auto"/>
          <w:sz w:val="20"/>
          <w:szCs w:val="20"/>
        </w:rPr>
        <w:tab/>
      </w:r>
      <w:r w:rsidRPr="000561FC">
        <w:rPr>
          <w:rFonts w:ascii="Verdana" w:hAnsi="Verdana"/>
          <w:b/>
          <w:color w:val="auto"/>
          <w:sz w:val="20"/>
          <w:szCs w:val="20"/>
        </w:rPr>
        <w:t>Kontrola wykonania zasypki</w:t>
      </w:r>
      <w:bookmarkEnd w:id="50"/>
    </w:p>
    <w:p w14:paraId="094908E3" w14:textId="77777777" w:rsidR="000561FC" w:rsidRPr="000561FC" w:rsidRDefault="000561FC" w:rsidP="000561FC"/>
    <w:p w14:paraId="0A47A20D" w14:textId="51E6AC27" w:rsidR="00BA491E" w:rsidRPr="000561FC" w:rsidRDefault="00BA491E" w:rsidP="000561FC">
      <w:pPr>
        <w:keepNext/>
        <w:tabs>
          <w:tab w:val="left" w:pos="1134"/>
        </w:tabs>
        <w:spacing w:after="120"/>
        <w:ind w:left="284" w:right="629"/>
        <w:jc w:val="both"/>
        <w:rPr>
          <w:sz w:val="20"/>
          <w:szCs w:val="20"/>
        </w:rPr>
      </w:pPr>
      <w:r w:rsidRPr="000561FC">
        <w:rPr>
          <w:sz w:val="20"/>
          <w:szCs w:val="20"/>
        </w:rPr>
        <w:t xml:space="preserve">6.7.1. </w:t>
      </w:r>
      <w:r w:rsidR="000561FC">
        <w:rPr>
          <w:sz w:val="20"/>
          <w:szCs w:val="20"/>
        </w:rPr>
        <w:tab/>
      </w:r>
      <w:r w:rsidRPr="000561FC">
        <w:rPr>
          <w:sz w:val="20"/>
          <w:szCs w:val="20"/>
        </w:rPr>
        <w:t>Badania przydatności gruntów</w:t>
      </w:r>
    </w:p>
    <w:p w14:paraId="79208CA2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 xml:space="preserve">Powinny być przeprowadzone na próbkach pobranych z każdej partii przeznaczonej do wbudowania w korpus ziemny, pochodzącej z nowego źródła, jednak nie rzadziej niż 1 raz na 3000 m3 gruntu. W każdym badaniu należy określić: </w:t>
      </w:r>
    </w:p>
    <w:p w14:paraId="70C020BA" w14:textId="19673D25" w:rsidR="00BA491E" w:rsidRPr="00BE6DFE" w:rsidRDefault="00BA491E" w:rsidP="00BE6DFE">
      <w:pPr>
        <w:widowControl/>
        <w:numPr>
          <w:ilvl w:val="0"/>
          <w:numId w:val="25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 xml:space="preserve">skład granulometryczny, wg PN-EN 933-1, </w:t>
      </w:r>
    </w:p>
    <w:p w14:paraId="15B485C5" w14:textId="0EFFFA9A" w:rsidR="00BA491E" w:rsidRPr="00BE6DFE" w:rsidRDefault="00BA491E" w:rsidP="00BE6DFE">
      <w:pPr>
        <w:widowControl/>
        <w:numPr>
          <w:ilvl w:val="0"/>
          <w:numId w:val="25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zawartość części organicznych (</w:t>
      </w:r>
      <w:proofErr w:type="spellStart"/>
      <w:r w:rsidRPr="00BE6DFE">
        <w:rPr>
          <w:sz w:val="20"/>
          <w:szCs w:val="20"/>
        </w:rPr>
        <w:t>Iom</w:t>
      </w:r>
      <w:proofErr w:type="spellEnd"/>
      <w:r w:rsidRPr="00BE6DFE">
        <w:rPr>
          <w:sz w:val="20"/>
          <w:szCs w:val="20"/>
        </w:rPr>
        <w:t>) wg PN-B-04481</w:t>
      </w:r>
      <w:r w:rsidR="000561FC">
        <w:rPr>
          <w:strike/>
          <w:sz w:val="20"/>
          <w:szCs w:val="20"/>
        </w:rPr>
        <w:t xml:space="preserve"> </w:t>
      </w:r>
      <w:r w:rsidRPr="00BE6DFE">
        <w:rPr>
          <w:sz w:val="20"/>
          <w:szCs w:val="20"/>
        </w:rPr>
        <w:t xml:space="preserve"> stosować metodę ilościową, która zakłada zastosowanie 30% roztworu nadtlenku wodoru (H</w:t>
      </w:r>
      <w:r w:rsidRPr="00BE6DFE">
        <w:rPr>
          <w:sz w:val="20"/>
          <w:szCs w:val="20"/>
          <w:vertAlign w:val="subscript"/>
        </w:rPr>
        <w:t>2</w:t>
      </w:r>
      <w:r w:rsidRPr="00BE6DFE">
        <w:rPr>
          <w:sz w:val="20"/>
          <w:szCs w:val="20"/>
        </w:rPr>
        <w:t>O</w:t>
      </w:r>
      <w:r w:rsidRPr="00BE6DFE">
        <w:rPr>
          <w:sz w:val="20"/>
          <w:szCs w:val="20"/>
          <w:vertAlign w:val="subscript"/>
        </w:rPr>
        <w:t>2</w:t>
      </w:r>
      <w:r w:rsidRPr="00BE6DFE">
        <w:rPr>
          <w:sz w:val="20"/>
          <w:szCs w:val="20"/>
        </w:rPr>
        <w:t xml:space="preserve">) oraz warunkowo – dwuchromianu potasu, </w:t>
      </w:r>
    </w:p>
    <w:p w14:paraId="497C9655" w14:textId="0D3D9CDF" w:rsidR="00BA491E" w:rsidRPr="00BE6DFE" w:rsidRDefault="00BA491E" w:rsidP="00BE6DFE">
      <w:pPr>
        <w:widowControl/>
        <w:numPr>
          <w:ilvl w:val="0"/>
          <w:numId w:val="25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 xml:space="preserve">wilgotność naturalną, wg PN-EN 1097-5, </w:t>
      </w:r>
    </w:p>
    <w:p w14:paraId="4BA00475" w14:textId="0FB7CFF6" w:rsidR="00BA491E" w:rsidRPr="00BE6DFE" w:rsidRDefault="00BA491E" w:rsidP="00BE6DFE">
      <w:pPr>
        <w:widowControl/>
        <w:numPr>
          <w:ilvl w:val="0"/>
          <w:numId w:val="25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 xml:space="preserve">wilgotność optymalną i maksymalną gęstość objętościową szkieletu gruntowego, wg PN-B-04481, </w:t>
      </w:r>
    </w:p>
    <w:p w14:paraId="54D7E494" w14:textId="19B1C5A5" w:rsidR="00BA491E" w:rsidRPr="00BE6DFE" w:rsidRDefault="00BA491E" w:rsidP="00BE6DFE">
      <w:pPr>
        <w:widowControl/>
        <w:numPr>
          <w:ilvl w:val="0"/>
          <w:numId w:val="25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 xml:space="preserve">wskaźnik piaskowy gruntu wg PN-EN 933-8, </w:t>
      </w:r>
    </w:p>
    <w:p w14:paraId="7968E711" w14:textId="77777777" w:rsidR="00BA491E" w:rsidRPr="00BE6DFE" w:rsidRDefault="00BA491E" w:rsidP="00BE6DFE">
      <w:pPr>
        <w:widowControl/>
        <w:numPr>
          <w:ilvl w:val="0"/>
          <w:numId w:val="25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lastRenderedPageBreak/>
        <w:t xml:space="preserve">wskaźnik różnoziarnistości, </w:t>
      </w:r>
    </w:p>
    <w:p w14:paraId="48756732" w14:textId="53F80409" w:rsidR="00BA491E" w:rsidRPr="00BE6DFE" w:rsidRDefault="00BA491E" w:rsidP="00BE6DFE">
      <w:pPr>
        <w:widowControl/>
        <w:numPr>
          <w:ilvl w:val="0"/>
          <w:numId w:val="25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wskaźnika wodoprzepuszczalności, wg ISO 17892-11, dopuszcza się oznaczenie (k</w:t>
      </w:r>
      <w:r w:rsidRPr="00BE6DFE">
        <w:rPr>
          <w:sz w:val="20"/>
          <w:szCs w:val="20"/>
          <w:vertAlign w:val="subscript"/>
        </w:rPr>
        <w:t>10</w:t>
      </w:r>
      <w:r w:rsidRPr="00BE6DFE">
        <w:rPr>
          <w:sz w:val="20"/>
          <w:szCs w:val="20"/>
        </w:rPr>
        <w:t xml:space="preserve">) na podstawie granulometrii, przy zastosowaniu wzorów empirycznych (np. Hazena, „amerykańskiego” lub innych), </w:t>
      </w:r>
    </w:p>
    <w:p w14:paraId="5B04B1EB" w14:textId="11D653B0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 xml:space="preserve">Wilgotność technologiczna gruntu w czasie jego zagęszczania powinna być dostosowana do metody zagęszczania i rodzaju stosowanego sprzętu. Decydującym kryterium jest możliwość zagęszczenia gruntu potrzebnego do uzyskania wymaganego poziomu zagęszczenia. Badanie wilgotności naturalnej należy wykonać zgodnie z normą PN-EN 1097-5. W przypadku zagęszczania walcami statycznymi wilgotność powinna być zbliżona do optymalnej, oznaczonej wg próby normalnej metodą I lub II wg PN-B-04481. </w:t>
      </w:r>
    </w:p>
    <w:p w14:paraId="5E2A6C85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 xml:space="preserve">Odchylenia od wilgotności optymalnej nie powinny przekraczać następujących wartości: </w:t>
      </w:r>
    </w:p>
    <w:p w14:paraId="1C921697" w14:textId="77777777" w:rsidR="00BA491E" w:rsidRPr="00BE6DFE" w:rsidRDefault="00BA491E" w:rsidP="00BE6DFE">
      <w:pPr>
        <w:widowControl/>
        <w:numPr>
          <w:ilvl w:val="0"/>
          <w:numId w:val="25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 xml:space="preserve">w gruntach niespoistych ± 2%, </w:t>
      </w:r>
    </w:p>
    <w:p w14:paraId="2B796464" w14:textId="77777777" w:rsidR="00BA491E" w:rsidRPr="00BE6DFE" w:rsidRDefault="00BA491E" w:rsidP="00BE6DFE">
      <w:pPr>
        <w:widowControl/>
        <w:numPr>
          <w:ilvl w:val="0"/>
          <w:numId w:val="25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 xml:space="preserve">w gruntach mało i średnio spoistych -2%, +0%. </w:t>
      </w:r>
    </w:p>
    <w:p w14:paraId="6B0D1962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 xml:space="preserve">Jeżeli wilgotność gruntu przeznaczonego do zagęszczania jest większa od wilgotności optymalnej o wartość większą od podanych odchyleń, to grunt należy osuszyć w sposób naturalny lub przez zastosowanie dodatku spoiw. Gdy wilgotność gruntu jest mniejsza, to zaleca się jej zwiększenie przez spryskiwanie wodą. Sprawdzenie wilgotności gruntu należy przeprowadzić laboratoryjnie. </w:t>
      </w:r>
    </w:p>
    <w:p w14:paraId="7093A242" w14:textId="77777777" w:rsidR="00BA491E" w:rsidRPr="000561FC" w:rsidRDefault="00BA491E" w:rsidP="000561FC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0561FC">
        <w:rPr>
          <w:sz w:val="20"/>
          <w:szCs w:val="20"/>
        </w:rPr>
        <w:t xml:space="preserve">6.7.2. </w:t>
      </w:r>
      <w:r w:rsidRPr="000561FC">
        <w:rPr>
          <w:bCs/>
          <w:sz w:val="20"/>
          <w:szCs w:val="20"/>
        </w:rPr>
        <w:t>Określenie zagęszczenia gruntu poprzez badania wskaźnika zagęszczenia i dynamicznego modułu odkształcenia</w:t>
      </w:r>
      <w:r w:rsidRPr="000561FC">
        <w:rPr>
          <w:sz w:val="20"/>
          <w:szCs w:val="20"/>
        </w:rPr>
        <w:t xml:space="preserve"> </w:t>
      </w:r>
    </w:p>
    <w:p w14:paraId="6AC4C046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 xml:space="preserve">Zagęszczenie gruntu określić na podstawie jednej z poniższych metod: </w:t>
      </w:r>
    </w:p>
    <w:p w14:paraId="191138D7" w14:textId="77777777" w:rsidR="00BA491E" w:rsidRPr="00BE6DFE" w:rsidRDefault="00BA491E" w:rsidP="00BE6DFE">
      <w:pPr>
        <w:widowControl/>
        <w:numPr>
          <w:ilvl w:val="0"/>
          <w:numId w:val="25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 xml:space="preserve">wskaźnika zagęszczenia </w:t>
      </w:r>
      <w:proofErr w:type="spellStart"/>
      <w:r w:rsidRPr="00BE6DFE">
        <w:rPr>
          <w:sz w:val="20"/>
          <w:szCs w:val="20"/>
        </w:rPr>
        <w:t>Is</w:t>
      </w:r>
      <w:proofErr w:type="spellEnd"/>
      <w:r w:rsidRPr="00BE6DFE">
        <w:rPr>
          <w:sz w:val="20"/>
          <w:szCs w:val="20"/>
        </w:rPr>
        <w:t xml:space="preserve"> – metodą </w:t>
      </w:r>
      <w:proofErr w:type="spellStart"/>
      <w:r w:rsidRPr="00BE6DFE">
        <w:rPr>
          <w:sz w:val="20"/>
          <w:szCs w:val="20"/>
        </w:rPr>
        <w:t>Proctora</w:t>
      </w:r>
      <w:proofErr w:type="spellEnd"/>
      <w:r w:rsidRPr="00BE6DFE">
        <w:rPr>
          <w:sz w:val="20"/>
          <w:szCs w:val="20"/>
        </w:rPr>
        <w:t xml:space="preserve">, </w:t>
      </w:r>
    </w:p>
    <w:p w14:paraId="44BE49E0" w14:textId="77777777" w:rsidR="00BA491E" w:rsidRPr="00BE6DFE" w:rsidRDefault="00BA491E" w:rsidP="00BE6DFE">
      <w:pPr>
        <w:widowControl/>
        <w:numPr>
          <w:ilvl w:val="0"/>
          <w:numId w:val="25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 xml:space="preserve">dynamicznego modułu odkształcenia </w:t>
      </w:r>
      <w:proofErr w:type="spellStart"/>
      <w:r w:rsidRPr="00BE6DFE">
        <w:rPr>
          <w:sz w:val="20"/>
          <w:szCs w:val="20"/>
        </w:rPr>
        <w:t>Evd</w:t>
      </w:r>
      <w:proofErr w:type="spellEnd"/>
      <w:r w:rsidRPr="00BE6DFE">
        <w:rPr>
          <w:sz w:val="20"/>
          <w:szCs w:val="20"/>
        </w:rPr>
        <w:t xml:space="preserve"> – po ustaleniu korelacji na odcinku próbnym,</w:t>
      </w:r>
    </w:p>
    <w:p w14:paraId="5324F1F0" w14:textId="77777777" w:rsidR="00BA491E" w:rsidRPr="00BE6DFE" w:rsidRDefault="00BA491E" w:rsidP="00BE6DFE">
      <w:pPr>
        <w:widowControl/>
        <w:numPr>
          <w:ilvl w:val="0"/>
          <w:numId w:val="25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badania za pomocą płyty statycznej VSS i określenia wskaźnika odkształcenia I</w:t>
      </w:r>
      <w:r w:rsidRPr="00BE6DFE">
        <w:rPr>
          <w:sz w:val="20"/>
          <w:szCs w:val="20"/>
          <w:vertAlign w:val="subscript"/>
        </w:rPr>
        <w:t>0</w:t>
      </w:r>
      <w:r w:rsidRPr="00BE6DFE">
        <w:rPr>
          <w:sz w:val="20"/>
          <w:szCs w:val="20"/>
        </w:rPr>
        <w:t xml:space="preserve"> oraz wtórnego  modułu E</w:t>
      </w:r>
      <w:r w:rsidRPr="00BE6DFE">
        <w:rPr>
          <w:sz w:val="20"/>
          <w:szCs w:val="20"/>
          <w:vertAlign w:val="subscript"/>
        </w:rPr>
        <w:t>2</w:t>
      </w:r>
      <w:r w:rsidRPr="00BE6DFE">
        <w:rPr>
          <w:sz w:val="20"/>
          <w:szCs w:val="20"/>
        </w:rPr>
        <w:t xml:space="preserve">, których wartości powinny wynosić co najmniej   E2 ≥ 60 </w:t>
      </w:r>
      <w:proofErr w:type="spellStart"/>
      <w:r w:rsidRPr="00BE6DFE">
        <w:rPr>
          <w:sz w:val="20"/>
          <w:szCs w:val="20"/>
        </w:rPr>
        <w:t>MPa</w:t>
      </w:r>
      <w:proofErr w:type="spellEnd"/>
      <w:r w:rsidRPr="00BE6DFE">
        <w:rPr>
          <w:sz w:val="20"/>
          <w:szCs w:val="20"/>
        </w:rPr>
        <w:t xml:space="preserve"> i I</w:t>
      </w:r>
      <w:r w:rsidRPr="00BE6DFE">
        <w:rPr>
          <w:sz w:val="20"/>
          <w:szCs w:val="20"/>
          <w:vertAlign w:val="subscript"/>
        </w:rPr>
        <w:t>0</w:t>
      </w:r>
      <w:r w:rsidRPr="00BE6DFE">
        <w:rPr>
          <w:sz w:val="20"/>
          <w:szCs w:val="20"/>
        </w:rPr>
        <w:t xml:space="preserve"> ≤ 2,2 (dla Is≥1,0), w miejscach, gdzie jest  technicznie możliwe wprowadzenie przeciwwagi)  </w:t>
      </w:r>
    </w:p>
    <w:p w14:paraId="4B625CAD" w14:textId="77777777" w:rsidR="00BA491E" w:rsidRPr="00BE6DFE" w:rsidRDefault="00BA491E" w:rsidP="00BE6DFE">
      <w:pPr>
        <w:widowControl/>
        <w:numPr>
          <w:ilvl w:val="0"/>
          <w:numId w:val="25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badanie sondą dynamiczną SD-10</w:t>
      </w:r>
    </w:p>
    <w:p w14:paraId="178A468C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 xml:space="preserve">albo innej metody zaakceptowanej przez Inżyniera. </w:t>
      </w:r>
    </w:p>
    <w:p w14:paraId="2EC11957" w14:textId="0678AC0D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 xml:space="preserve">Wskaźnik zagęszczenia </w:t>
      </w:r>
      <w:proofErr w:type="spellStart"/>
      <w:r w:rsidRPr="00BE6DFE">
        <w:rPr>
          <w:sz w:val="20"/>
          <w:szCs w:val="20"/>
        </w:rPr>
        <w:t>Is</w:t>
      </w:r>
      <w:proofErr w:type="spellEnd"/>
      <w:r w:rsidRPr="00BE6DFE">
        <w:rPr>
          <w:sz w:val="20"/>
          <w:szCs w:val="20"/>
        </w:rPr>
        <w:t>, wyznaczyć na podstawie badań gęstości objętościowej szkieletu gruntu (Pd) wg BN-77/8931-12</w:t>
      </w:r>
      <w:r w:rsidR="000561FC">
        <w:rPr>
          <w:sz w:val="20"/>
          <w:szCs w:val="20"/>
        </w:rPr>
        <w:t xml:space="preserve"> </w:t>
      </w:r>
      <w:r w:rsidRPr="00BE6DFE">
        <w:rPr>
          <w:sz w:val="20"/>
          <w:szCs w:val="20"/>
        </w:rPr>
        <w:t xml:space="preserve">przy zastosowaniu </w:t>
      </w:r>
      <w:proofErr w:type="spellStart"/>
      <w:r w:rsidRPr="00BE6DFE">
        <w:rPr>
          <w:sz w:val="20"/>
          <w:szCs w:val="20"/>
        </w:rPr>
        <w:t>objętościomierza</w:t>
      </w:r>
      <w:proofErr w:type="spellEnd"/>
      <w:r w:rsidRPr="00BE6DFE">
        <w:rPr>
          <w:sz w:val="20"/>
          <w:szCs w:val="20"/>
        </w:rPr>
        <w:t xml:space="preserve"> piaskowego, wodnego lub cylindra wciskanego, w zależności od wielkości szkieletu ziarnowego. </w:t>
      </w:r>
    </w:p>
    <w:p w14:paraId="40F5E616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Korelację płyty dynamicznej należy przeprowadzić względem płyty statycznej VSS wg procedury korelacji: dla danego odcinka/działki dziennej, z zachowaniem jednorodności wbudowanego materiału, wykonuje się 8 pomiarów dynamicznego modułu odkształcenia (</w:t>
      </w:r>
      <w:proofErr w:type="spellStart"/>
      <w:r w:rsidRPr="00BE6DFE">
        <w:rPr>
          <w:sz w:val="20"/>
          <w:szCs w:val="20"/>
        </w:rPr>
        <w:t>Evd</w:t>
      </w:r>
      <w:proofErr w:type="spellEnd"/>
      <w:r w:rsidRPr="00BE6DFE">
        <w:rPr>
          <w:sz w:val="20"/>
          <w:szCs w:val="20"/>
        </w:rPr>
        <w:t xml:space="preserve">) wokół miejsca badania VSS, następnie odrzuca się dwie najniższe i dwie najwyższe wartości obliczając średnią wartość </w:t>
      </w:r>
      <w:proofErr w:type="spellStart"/>
      <w:r w:rsidRPr="00BE6DFE">
        <w:rPr>
          <w:sz w:val="20"/>
          <w:szCs w:val="20"/>
        </w:rPr>
        <w:t>Evd</w:t>
      </w:r>
      <w:proofErr w:type="spellEnd"/>
      <w:r w:rsidRPr="00BE6DFE">
        <w:rPr>
          <w:sz w:val="20"/>
          <w:szCs w:val="20"/>
        </w:rPr>
        <w:t xml:space="preserve"> z 4 pozostałych. Wymagany moduł dynamiczny wynosi minimum </w:t>
      </w:r>
      <w:proofErr w:type="spellStart"/>
      <w:r w:rsidRPr="00BE6DFE">
        <w:rPr>
          <w:sz w:val="20"/>
          <w:szCs w:val="20"/>
        </w:rPr>
        <w:t>Evd</w:t>
      </w:r>
      <w:proofErr w:type="spellEnd"/>
      <w:r w:rsidRPr="00BE6DFE">
        <w:rPr>
          <w:sz w:val="20"/>
          <w:szCs w:val="20"/>
        </w:rPr>
        <w:t xml:space="preserve">  ≥ 30 MN/m</w:t>
      </w:r>
      <w:r w:rsidRPr="00BE6DFE">
        <w:rPr>
          <w:sz w:val="20"/>
          <w:szCs w:val="20"/>
          <w:vertAlign w:val="superscript"/>
        </w:rPr>
        <w:t>2</w:t>
      </w:r>
      <w:r w:rsidRPr="00BE6DFE">
        <w:rPr>
          <w:sz w:val="20"/>
          <w:szCs w:val="20"/>
        </w:rPr>
        <w:t>.</w:t>
      </w:r>
    </w:p>
    <w:p w14:paraId="3488BEC6" w14:textId="5E6D1C5A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W przypadku wątpliwości co do parametrów zagęszczenia warstw już przykrytych, leżących na głębokości większej 0,6 m od powierzchni badań, oraz za zgodą Inżyniera, dopuszcza się stosowanie sondy wbijanej, lekkiej lub średniej (10 kg lub 30 kg; zgodnie z Instrukcją badań podłoża gruntowego budowli mostowych i drogowych. Część 2. Załącznik; Warszawa, 1998.</w:t>
      </w:r>
    </w:p>
    <w:p w14:paraId="7D0B712A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 xml:space="preserve">Prowadzenie badań przy zastosowaniu sondy wbijanej na głębokościach mniejszych niż 0.5 m jest niewskazane ze względu na wątpliwe interpretacje współczynników korelacji </w:t>
      </w:r>
      <w:proofErr w:type="spellStart"/>
      <w:r w:rsidRPr="00BE6DFE">
        <w:rPr>
          <w:sz w:val="20"/>
          <w:szCs w:val="20"/>
        </w:rPr>
        <w:t>Nkor</w:t>
      </w:r>
      <w:proofErr w:type="spellEnd"/>
      <w:r w:rsidRPr="00BE6DFE">
        <w:rPr>
          <w:sz w:val="20"/>
          <w:szCs w:val="20"/>
        </w:rPr>
        <w:t xml:space="preserve">. Dla wskazanego przedziału należy  wykonać badanie wskaźnika zagęszczenia warstwy metodą </w:t>
      </w:r>
      <w:proofErr w:type="spellStart"/>
      <w:r w:rsidRPr="00BE6DFE">
        <w:rPr>
          <w:sz w:val="20"/>
          <w:szCs w:val="20"/>
        </w:rPr>
        <w:t>Proctora</w:t>
      </w:r>
      <w:proofErr w:type="spellEnd"/>
      <w:r w:rsidRPr="00BE6DFE">
        <w:rPr>
          <w:sz w:val="20"/>
          <w:szCs w:val="20"/>
        </w:rPr>
        <w:t>.</w:t>
      </w:r>
    </w:p>
    <w:p w14:paraId="3B016426" w14:textId="1AE59A4A" w:rsidR="00BA491E" w:rsidRPr="000561FC" w:rsidRDefault="00BA491E" w:rsidP="000561FC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0561FC">
        <w:rPr>
          <w:sz w:val="20"/>
          <w:szCs w:val="20"/>
        </w:rPr>
        <w:t xml:space="preserve">6.7.3. </w:t>
      </w:r>
      <w:r w:rsidR="000561FC">
        <w:rPr>
          <w:sz w:val="20"/>
          <w:szCs w:val="20"/>
        </w:rPr>
        <w:tab/>
      </w:r>
      <w:r w:rsidRPr="000561FC">
        <w:rPr>
          <w:bCs/>
          <w:sz w:val="20"/>
          <w:szCs w:val="20"/>
        </w:rPr>
        <w:t>Badanie  wykonania zasypek</w:t>
      </w:r>
      <w:r w:rsidRPr="000561FC">
        <w:rPr>
          <w:sz w:val="20"/>
          <w:szCs w:val="20"/>
        </w:rPr>
        <w:t xml:space="preserve"> </w:t>
      </w:r>
    </w:p>
    <w:p w14:paraId="3F6BE471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Badania kontrolne prawidłowości wykonania poszczególnych warstw zasypek polegają na:</w:t>
      </w:r>
    </w:p>
    <w:p w14:paraId="29278657" w14:textId="77777777" w:rsidR="00BA491E" w:rsidRPr="00BE6DFE" w:rsidRDefault="00BA491E" w:rsidP="00BE6DFE">
      <w:pPr>
        <w:widowControl/>
        <w:numPr>
          <w:ilvl w:val="0"/>
          <w:numId w:val="26"/>
        </w:numPr>
        <w:autoSpaceDE/>
        <w:autoSpaceDN/>
        <w:ind w:left="284" w:right="629" w:firstLine="0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sprawdzeniu grubości każdej warstwy i jej wilgotności przy zagęszczaniu,</w:t>
      </w:r>
    </w:p>
    <w:p w14:paraId="49D15AFB" w14:textId="4E6BDE13" w:rsidR="000B0710" w:rsidRDefault="00BA491E" w:rsidP="00BE6DFE">
      <w:pPr>
        <w:widowControl/>
        <w:numPr>
          <w:ilvl w:val="0"/>
          <w:numId w:val="26"/>
        </w:numPr>
        <w:autoSpaceDE/>
        <w:autoSpaceDN/>
        <w:ind w:left="284" w:right="629" w:firstLine="0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badaniu wskaźnika zagęszczenia, wg BN-8931-12, które należy wykonywać co najmniej 3 razy na każdej warstwie zasypki</w:t>
      </w:r>
      <w:r w:rsidR="000B0710">
        <w:rPr>
          <w:sz w:val="20"/>
          <w:szCs w:val="20"/>
        </w:rPr>
        <w:t>.</w:t>
      </w:r>
    </w:p>
    <w:p w14:paraId="6C596F6D" w14:textId="23494F17" w:rsidR="00BA491E" w:rsidRPr="00BE6DFE" w:rsidRDefault="00BA491E" w:rsidP="000B0710">
      <w:pPr>
        <w:widowControl/>
        <w:autoSpaceDE/>
        <w:autoSpaceDN/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br/>
        <w:t>Wskaźnik zagęszczenia zasypki za przyczółkami powinien wynosić co najmniej:</w:t>
      </w:r>
    </w:p>
    <w:p w14:paraId="3E148ECD" w14:textId="77777777" w:rsidR="00BA491E" w:rsidRPr="00BE6DFE" w:rsidRDefault="00BA491E" w:rsidP="00BE6DFE">
      <w:pPr>
        <w:widowControl/>
        <w:numPr>
          <w:ilvl w:val="0"/>
          <w:numId w:val="27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≥ 0,95 dla zasypki w odległości do 0,5 m od ścianki przepustu,</w:t>
      </w:r>
    </w:p>
    <w:p w14:paraId="35B71F06" w14:textId="77777777" w:rsidR="00BA491E" w:rsidRPr="00BE6DFE" w:rsidRDefault="00BA491E" w:rsidP="00BE6DFE">
      <w:pPr>
        <w:widowControl/>
        <w:numPr>
          <w:ilvl w:val="0"/>
          <w:numId w:val="27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≥ 1,00 dla pozostałej zasypki.</w:t>
      </w:r>
    </w:p>
    <w:p w14:paraId="4D2DE6C5" w14:textId="77777777" w:rsidR="00BA491E" w:rsidRPr="00BE6DFE" w:rsidRDefault="00BA491E" w:rsidP="00BE6DFE">
      <w:pPr>
        <w:pStyle w:val="Tekstpodstawowy3"/>
        <w:spacing w:after="0"/>
        <w:ind w:left="284" w:right="629"/>
        <w:jc w:val="both"/>
        <w:rPr>
          <w:rFonts w:ascii="Verdana" w:hAnsi="Verdana"/>
          <w:sz w:val="20"/>
          <w:szCs w:val="20"/>
        </w:rPr>
      </w:pPr>
      <w:r w:rsidRPr="00BE6DFE">
        <w:rPr>
          <w:rFonts w:ascii="Verdana" w:hAnsi="Verdana"/>
          <w:sz w:val="20"/>
          <w:szCs w:val="20"/>
        </w:rPr>
        <w:t xml:space="preserve">Jeżeli badania kontrolne wykażą, że zagęszczenie warstwy nie jest wystarczające, to wykonawca powinien spulchnić warstwę, doprowadzić grunt do wilgotności optymalnej i powtórnie zagęścić. Jeżeli powtórne zagęszczenie nie spowoduje uzyskania wymaganego </w:t>
      </w:r>
      <w:r w:rsidRPr="00BE6DFE">
        <w:rPr>
          <w:rFonts w:ascii="Verdana" w:hAnsi="Verdana"/>
          <w:sz w:val="20"/>
          <w:szCs w:val="20"/>
        </w:rPr>
        <w:lastRenderedPageBreak/>
        <w:t>wskaźnika zgęszczenia. Wykonawca powinien usunąć warstwę i wbudować nowy materiał, o ile Inżynier nie zezwoli na ponowienie próby prawidłowego zagęszczenia warstwy.</w:t>
      </w:r>
    </w:p>
    <w:p w14:paraId="74FAF93E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Wyniki kontroli zagęszczenia robót wykonawca powinien przedstawić w formie sprawozdania z przeprowadzonych badań podpisanych przez uprawniony personel. Prawidłowość zagęszczenia konkretnej warstwy nasypu lub podłoża pod nasypem powinna być potwierdzona przez Inżyniera wpisem w dzienniku budowy.</w:t>
      </w:r>
    </w:p>
    <w:p w14:paraId="5B38AC05" w14:textId="1B336C00" w:rsidR="00BA491E" w:rsidRPr="000B0710" w:rsidRDefault="00BA491E" w:rsidP="000B0710">
      <w:pPr>
        <w:keepNext/>
        <w:tabs>
          <w:tab w:val="left" w:pos="1134"/>
          <w:tab w:val="left" w:pos="2835"/>
        </w:tabs>
        <w:spacing w:before="120" w:after="120"/>
        <w:ind w:left="284" w:right="629"/>
        <w:jc w:val="both"/>
        <w:rPr>
          <w:sz w:val="20"/>
          <w:szCs w:val="20"/>
        </w:rPr>
      </w:pPr>
      <w:r w:rsidRPr="000B0710">
        <w:rPr>
          <w:sz w:val="20"/>
          <w:szCs w:val="20"/>
        </w:rPr>
        <w:t xml:space="preserve">6.7.4. </w:t>
      </w:r>
      <w:r w:rsidR="000B0710">
        <w:rPr>
          <w:sz w:val="20"/>
          <w:szCs w:val="20"/>
        </w:rPr>
        <w:tab/>
      </w:r>
      <w:r w:rsidRPr="000B0710">
        <w:rPr>
          <w:sz w:val="20"/>
          <w:szCs w:val="20"/>
        </w:rPr>
        <w:t>Pomiary kształtu nasypu</w:t>
      </w:r>
    </w:p>
    <w:p w14:paraId="282C1642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Pomiary kształtu nasypu obejmują kontrolę prawidłowości wykonania skarp przy wlocie/wylocie.</w:t>
      </w:r>
    </w:p>
    <w:p w14:paraId="3E5E9EAB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Sprawdzenie prawidłowości wykonania skarp polega na skontrolowaniu zgodności z pochyleniem określonym w dokumentacji projektowej.</w:t>
      </w:r>
    </w:p>
    <w:p w14:paraId="4EF9E4E8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 xml:space="preserve">Dopuszczalne odchyłki od ustaleń dokumentacji projektowej nie powinny przekraczać: </w:t>
      </w:r>
    </w:p>
    <w:p w14:paraId="63CF6980" w14:textId="77777777" w:rsidR="00BA491E" w:rsidRPr="00BE6DFE" w:rsidRDefault="00BA491E" w:rsidP="00BE6DFE">
      <w:pPr>
        <w:widowControl/>
        <w:numPr>
          <w:ilvl w:val="0"/>
          <w:numId w:val="28"/>
        </w:numPr>
        <w:tabs>
          <w:tab w:val="left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0,02 dla spadków,</w:t>
      </w:r>
    </w:p>
    <w:p w14:paraId="270F4FCF" w14:textId="77777777" w:rsidR="00BA491E" w:rsidRPr="00BE6DFE" w:rsidRDefault="00BA491E" w:rsidP="00BE6DFE">
      <w:pPr>
        <w:widowControl/>
        <w:numPr>
          <w:ilvl w:val="0"/>
          <w:numId w:val="28"/>
        </w:numPr>
        <w:tabs>
          <w:tab w:val="left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BE6DFE">
        <w:rPr>
          <w:sz w:val="20"/>
          <w:szCs w:val="20"/>
        </w:rPr>
        <w:sym w:font="Symbol" w:char="F0B1"/>
      </w:r>
      <w:r w:rsidRPr="00BE6DFE">
        <w:rPr>
          <w:sz w:val="20"/>
          <w:szCs w:val="20"/>
        </w:rPr>
        <w:t xml:space="preserve"> 2 cm dla rzędnych.</w:t>
      </w:r>
    </w:p>
    <w:p w14:paraId="117578CA" w14:textId="1548902E" w:rsidR="00BA491E" w:rsidRPr="00BE6DFE" w:rsidRDefault="00BA491E" w:rsidP="00BE6DFE">
      <w:pPr>
        <w:tabs>
          <w:tab w:val="left" w:pos="851"/>
        </w:tabs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 xml:space="preserve">Nierówność powierzchni wykonanej skarpy (wybrzuszenia i wklęśnięcia) mierzona łatą długości </w:t>
      </w:r>
      <w:smartTag w:uri="urn:schemas-microsoft-com:office:smarttags" w:element="metricconverter">
        <w:smartTagPr>
          <w:attr w:name="ProductID" w:val="3 m"/>
        </w:smartTagPr>
        <w:r w:rsidRPr="00BE6DFE">
          <w:rPr>
            <w:sz w:val="20"/>
            <w:szCs w:val="20"/>
          </w:rPr>
          <w:t>3 m</w:t>
        </w:r>
      </w:smartTag>
      <w:r w:rsidRPr="00BE6DFE">
        <w:rPr>
          <w:sz w:val="20"/>
          <w:szCs w:val="20"/>
        </w:rPr>
        <w:t xml:space="preserve"> nie powinna przekraczać </w:t>
      </w:r>
      <w:r w:rsidRPr="00BE6DFE">
        <w:rPr>
          <w:sz w:val="20"/>
          <w:szCs w:val="20"/>
        </w:rPr>
        <w:sym w:font="Symbol" w:char="F0B1"/>
      </w:r>
      <w:r w:rsidRPr="00BE6DFE">
        <w:rPr>
          <w:sz w:val="20"/>
          <w:szCs w:val="20"/>
        </w:rPr>
        <w:t xml:space="preserve"> 2 cm.</w:t>
      </w:r>
    </w:p>
    <w:p w14:paraId="63C1D5C5" w14:textId="77777777" w:rsidR="00BE6D78" w:rsidRPr="00BE6DFE" w:rsidRDefault="00BE6D78" w:rsidP="000B0710">
      <w:pPr>
        <w:ind w:right="629"/>
        <w:jc w:val="both"/>
        <w:rPr>
          <w:sz w:val="20"/>
          <w:szCs w:val="20"/>
        </w:rPr>
      </w:pPr>
    </w:p>
    <w:p w14:paraId="152147CA" w14:textId="3F41FE2A" w:rsidR="00F075B7" w:rsidRPr="00BE6DFE" w:rsidRDefault="00F075B7" w:rsidP="00BE6DFE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51" w:name="_Toc120209941"/>
      <w:r w:rsidRPr="00BE6DFE">
        <w:t>OBMIAR ROBÓT</w:t>
      </w:r>
      <w:bookmarkEnd w:id="51"/>
    </w:p>
    <w:p w14:paraId="38CBCEA6" w14:textId="51D151A6" w:rsidR="00F075B7" w:rsidRPr="00BE6DFE" w:rsidRDefault="00F075B7" w:rsidP="00BE6DFE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BE6DFE">
        <w:rPr>
          <w:b/>
          <w:sz w:val="20"/>
          <w:szCs w:val="20"/>
        </w:rPr>
        <w:t xml:space="preserve">Szczegółowe zasady obmiaru robót </w:t>
      </w:r>
    </w:p>
    <w:p w14:paraId="6A0F9F46" w14:textId="1B85A8F2" w:rsidR="00F075B7" w:rsidRPr="00BE6DFE" w:rsidRDefault="00F075B7" w:rsidP="00BE6DFE">
      <w:pPr>
        <w:spacing w:line="360" w:lineRule="auto"/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Szczegółowe zasady obmiaru robót podano w SST D-M-00.00.00 „Wymagania ogólne” pkt 7.</w:t>
      </w:r>
    </w:p>
    <w:p w14:paraId="1E9A7B6D" w14:textId="1DBB0E0F" w:rsidR="00F075B7" w:rsidRPr="00BE6DFE" w:rsidRDefault="00F075B7" w:rsidP="00BE6DFE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BE6DFE">
        <w:rPr>
          <w:b/>
          <w:sz w:val="20"/>
          <w:szCs w:val="20"/>
        </w:rPr>
        <w:t xml:space="preserve">Jednostka obmiarowa </w:t>
      </w:r>
    </w:p>
    <w:p w14:paraId="0E4BA2CC" w14:textId="54BA3392" w:rsidR="00F075B7" w:rsidRPr="00BE6DFE" w:rsidRDefault="00BA491E" w:rsidP="00BE6DFE">
      <w:pPr>
        <w:tabs>
          <w:tab w:val="left" w:pos="0"/>
        </w:tabs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Jednostką obmiarową jest m (metr) wykonanego przepustu z rurowych fabrykatów żelbetowych.</w:t>
      </w:r>
    </w:p>
    <w:p w14:paraId="06595178" w14:textId="77777777" w:rsidR="00BA491E" w:rsidRPr="00BE6DFE" w:rsidRDefault="00BA491E" w:rsidP="00BE6DFE">
      <w:pPr>
        <w:tabs>
          <w:tab w:val="left" w:pos="0"/>
        </w:tabs>
        <w:ind w:left="284" w:right="629"/>
        <w:jc w:val="both"/>
        <w:rPr>
          <w:sz w:val="20"/>
          <w:szCs w:val="20"/>
        </w:rPr>
      </w:pPr>
    </w:p>
    <w:p w14:paraId="522A50DD" w14:textId="2D38AE15" w:rsidR="00F075B7" w:rsidRPr="00BE6DFE" w:rsidRDefault="00F075B7" w:rsidP="00BE6DFE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52" w:name="_Toc120209942"/>
      <w:r w:rsidRPr="00BE6DFE">
        <w:t>ODBIÓR ROBÓT</w:t>
      </w:r>
      <w:bookmarkEnd w:id="52"/>
      <w:r w:rsidRPr="00BE6DFE">
        <w:t xml:space="preserve"> </w:t>
      </w:r>
    </w:p>
    <w:p w14:paraId="3C6D0C2C" w14:textId="6037549F" w:rsidR="00F075B7" w:rsidRPr="00BE6DFE" w:rsidRDefault="00F075B7" w:rsidP="00BE6DFE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BE6DFE">
        <w:rPr>
          <w:b/>
          <w:sz w:val="20"/>
          <w:szCs w:val="20"/>
        </w:rPr>
        <w:t>Szczegółowe zasady odbioru robót</w:t>
      </w:r>
    </w:p>
    <w:p w14:paraId="7DC38DF8" w14:textId="3FC01023" w:rsidR="00F075B7" w:rsidRPr="00BE6DFE" w:rsidRDefault="00F075B7" w:rsidP="00BE6DFE">
      <w:pPr>
        <w:tabs>
          <w:tab w:val="left" w:pos="1276"/>
        </w:tabs>
        <w:spacing w:line="360" w:lineRule="auto"/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Szczegółowe zasady odbioru robót podano w SST D-M-00.00.00 „Wymagania ogólne” pkt 8.</w:t>
      </w:r>
    </w:p>
    <w:p w14:paraId="37D7772C" w14:textId="2C7D1D31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Roboty uznaje się za wykonane zgod</w:t>
      </w:r>
      <w:r w:rsidR="000B0710">
        <w:rPr>
          <w:sz w:val="20"/>
          <w:szCs w:val="20"/>
        </w:rPr>
        <w:t>nie z dokumentacją projektową, S</w:t>
      </w:r>
      <w:r w:rsidRPr="00BE6DFE">
        <w:rPr>
          <w:sz w:val="20"/>
          <w:szCs w:val="20"/>
        </w:rPr>
        <w:t xml:space="preserve">ST i wymaganiami Inżyniera, jeżeli wszystkie pomiary i badania z zachowaniem tolerancji wg </w:t>
      </w:r>
      <w:proofErr w:type="spellStart"/>
      <w:r w:rsidRPr="00BE6DFE">
        <w:rPr>
          <w:sz w:val="20"/>
          <w:szCs w:val="20"/>
        </w:rPr>
        <w:t>pktu</w:t>
      </w:r>
      <w:proofErr w:type="spellEnd"/>
      <w:r w:rsidRPr="00BE6DFE">
        <w:rPr>
          <w:sz w:val="20"/>
          <w:szCs w:val="20"/>
        </w:rPr>
        <w:t xml:space="preserve"> 6 dały wyniki pozytywne.</w:t>
      </w:r>
    </w:p>
    <w:p w14:paraId="40A6B9B6" w14:textId="77777777" w:rsidR="00D62DD3" w:rsidRPr="00BE6DFE" w:rsidRDefault="00D62DD3" w:rsidP="00BE6DFE">
      <w:pPr>
        <w:tabs>
          <w:tab w:val="left" w:pos="1276"/>
        </w:tabs>
        <w:ind w:left="284" w:right="629"/>
        <w:jc w:val="both"/>
        <w:rPr>
          <w:b/>
          <w:sz w:val="20"/>
          <w:szCs w:val="20"/>
        </w:rPr>
      </w:pPr>
    </w:p>
    <w:p w14:paraId="3929E418" w14:textId="0E31ECDC" w:rsidR="00F075B7" w:rsidRPr="00BE6DFE" w:rsidRDefault="00FF2C81" w:rsidP="00BE6DFE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53" w:name="_Toc120209943"/>
      <w:r w:rsidRPr="00BE6DFE">
        <w:t>PODSTAWA PŁATNOŚCI</w:t>
      </w:r>
      <w:bookmarkEnd w:id="53"/>
    </w:p>
    <w:p w14:paraId="17204F2D" w14:textId="270E91FA" w:rsidR="00F075B7" w:rsidRPr="00BE6DFE" w:rsidRDefault="00F075B7" w:rsidP="00BE6DFE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BE6DFE">
        <w:rPr>
          <w:b/>
          <w:sz w:val="20"/>
          <w:szCs w:val="20"/>
        </w:rPr>
        <w:t xml:space="preserve">Szczegółowe </w:t>
      </w:r>
      <w:r w:rsidR="00FF2C81" w:rsidRPr="00BE6DFE">
        <w:rPr>
          <w:b/>
          <w:sz w:val="20"/>
          <w:szCs w:val="20"/>
        </w:rPr>
        <w:t xml:space="preserve">ustalenia dotyczące podstawy płatności </w:t>
      </w:r>
    </w:p>
    <w:p w14:paraId="599CE208" w14:textId="497B2E3A" w:rsidR="00FF2C81" w:rsidRPr="00BE6DFE" w:rsidRDefault="00FF2C81" w:rsidP="00BE6DFE">
      <w:pPr>
        <w:tabs>
          <w:tab w:val="left" w:pos="1276"/>
        </w:tabs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Szczegółowe ustalenia dotyczące podstawy płatności podano w SST D-M-00.00.00 „Wymagania ogólne” pkt 9.</w:t>
      </w:r>
    </w:p>
    <w:p w14:paraId="1EEA7E78" w14:textId="77777777" w:rsidR="00FF2C81" w:rsidRPr="00BE6DFE" w:rsidRDefault="00FF2C81" w:rsidP="00BE6DFE">
      <w:pPr>
        <w:tabs>
          <w:tab w:val="left" w:pos="1276"/>
        </w:tabs>
        <w:ind w:left="284" w:right="629"/>
        <w:jc w:val="both"/>
        <w:rPr>
          <w:sz w:val="20"/>
          <w:szCs w:val="20"/>
        </w:rPr>
      </w:pPr>
    </w:p>
    <w:p w14:paraId="4D35AAE9" w14:textId="71213653" w:rsidR="00FF2C81" w:rsidRPr="00BE6DFE" w:rsidRDefault="00FF2C81" w:rsidP="00BE6DFE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BE6DFE">
        <w:rPr>
          <w:b/>
          <w:sz w:val="20"/>
          <w:szCs w:val="20"/>
        </w:rPr>
        <w:t xml:space="preserve">Cena jednostki obmiarowej </w:t>
      </w:r>
    </w:p>
    <w:p w14:paraId="0B7D4FFA" w14:textId="77777777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 xml:space="preserve">Cena wykonania </w:t>
      </w:r>
      <w:smartTag w:uri="urn:schemas-microsoft-com:office:smarttags" w:element="metricconverter">
        <w:smartTagPr>
          <w:attr w:name="ProductID" w:val="1 m"/>
        </w:smartTagPr>
        <w:r w:rsidRPr="00BE6DFE">
          <w:rPr>
            <w:sz w:val="20"/>
            <w:szCs w:val="20"/>
          </w:rPr>
          <w:t>1 m</w:t>
        </w:r>
      </w:smartTag>
      <w:r w:rsidRPr="00BE6DFE">
        <w:rPr>
          <w:sz w:val="20"/>
          <w:szCs w:val="20"/>
        </w:rPr>
        <w:t xml:space="preserve"> przepustu  obejmuje:</w:t>
      </w:r>
    </w:p>
    <w:p w14:paraId="6171D14E" w14:textId="77777777" w:rsidR="00BA491E" w:rsidRPr="00BE6DFE" w:rsidRDefault="00BA491E" w:rsidP="00BE6DFE">
      <w:pPr>
        <w:widowControl/>
        <w:numPr>
          <w:ilvl w:val="0"/>
          <w:numId w:val="28"/>
        </w:numPr>
        <w:tabs>
          <w:tab w:val="left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prace pomiarowe i roboty przygotowawcze,</w:t>
      </w:r>
    </w:p>
    <w:p w14:paraId="667792F9" w14:textId="77777777" w:rsidR="00BA491E" w:rsidRPr="00BE6DFE" w:rsidRDefault="00BA491E" w:rsidP="00BE6DFE">
      <w:pPr>
        <w:widowControl/>
        <w:numPr>
          <w:ilvl w:val="0"/>
          <w:numId w:val="28"/>
        </w:numPr>
        <w:tabs>
          <w:tab w:val="left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dostarczenie na miejsce wbudowania wszystkich materiałów i pozostałych środków produkcji,</w:t>
      </w:r>
    </w:p>
    <w:p w14:paraId="144E3B0B" w14:textId="77777777" w:rsidR="00BA491E" w:rsidRPr="00BE6DFE" w:rsidRDefault="00BA491E" w:rsidP="00BE6DFE">
      <w:pPr>
        <w:widowControl/>
        <w:numPr>
          <w:ilvl w:val="0"/>
          <w:numId w:val="28"/>
        </w:numPr>
        <w:tabs>
          <w:tab w:val="left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wykonanie wykopu pod przepust,</w:t>
      </w:r>
    </w:p>
    <w:p w14:paraId="183BCDA5" w14:textId="77777777" w:rsidR="00BA491E" w:rsidRPr="00BE6DFE" w:rsidRDefault="00BA491E" w:rsidP="00BE6DFE">
      <w:pPr>
        <w:widowControl/>
        <w:numPr>
          <w:ilvl w:val="0"/>
          <w:numId w:val="28"/>
        </w:numPr>
        <w:tabs>
          <w:tab w:val="left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wykonanie ławy fundamentowej,</w:t>
      </w:r>
    </w:p>
    <w:p w14:paraId="494CF2B5" w14:textId="77777777" w:rsidR="00BA491E" w:rsidRPr="00BE6DFE" w:rsidRDefault="00BA491E" w:rsidP="00BE6DFE">
      <w:pPr>
        <w:widowControl/>
        <w:numPr>
          <w:ilvl w:val="0"/>
          <w:numId w:val="28"/>
        </w:numPr>
        <w:tabs>
          <w:tab w:val="left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ułożenie przepustu z prefabrykatów rurowych,</w:t>
      </w:r>
    </w:p>
    <w:p w14:paraId="2807D356" w14:textId="77777777" w:rsidR="00BA491E" w:rsidRPr="00BE6DFE" w:rsidRDefault="00BA491E" w:rsidP="00BE6DFE">
      <w:pPr>
        <w:widowControl/>
        <w:numPr>
          <w:ilvl w:val="0"/>
          <w:numId w:val="28"/>
        </w:numPr>
        <w:tabs>
          <w:tab w:val="left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montaż prefabrykatów wlotów/wylotów,</w:t>
      </w:r>
    </w:p>
    <w:p w14:paraId="4F434BF4" w14:textId="77777777" w:rsidR="00BA491E" w:rsidRPr="00BE6DFE" w:rsidRDefault="00BA491E" w:rsidP="00BE6DFE">
      <w:pPr>
        <w:widowControl/>
        <w:numPr>
          <w:ilvl w:val="0"/>
          <w:numId w:val="28"/>
        </w:numPr>
        <w:tabs>
          <w:tab w:val="left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wykonanie izolacji na powierzchniach stykających się z gruntem,</w:t>
      </w:r>
    </w:p>
    <w:p w14:paraId="63C5B4F1" w14:textId="77777777" w:rsidR="00BA491E" w:rsidRPr="00BE6DFE" w:rsidRDefault="00BA491E" w:rsidP="00BE6DFE">
      <w:pPr>
        <w:widowControl/>
        <w:numPr>
          <w:ilvl w:val="0"/>
          <w:numId w:val="28"/>
        </w:numPr>
        <w:tabs>
          <w:tab w:val="left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wykonanie zasypki przepustu</w:t>
      </w:r>
    </w:p>
    <w:p w14:paraId="32BB7192" w14:textId="77777777" w:rsidR="00BA491E" w:rsidRPr="00BE6DFE" w:rsidRDefault="00BA491E" w:rsidP="00BE6DFE">
      <w:pPr>
        <w:widowControl/>
        <w:numPr>
          <w:ilvl w:val="0"/>
          <w:numId w:val="28"/>
        </w:numPr>
        <w:tabs>
          <w:tab w:val="left" w:pos="426"/>
        </w:tabs>
        <w:autoSpaceDE/>
        <w:autoSpaceDN/>
        <w:ind w:left="284" w:right="629" w:firstLine="0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przeprowadzenie badań i pomiarów kontrolnych.</w:t>
      </w:r>
    </w:p>
    <w:p w14:paraId="5C00B6B8" w14:textId="5C94A338" w:rsidR="00BA491E" w:rsidRPr="00BE6DFE" w:rsidRDefault="00BA491E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 xml:space="preserve">Wykonanie umocnienia dna rowu i skarp wokół wlotu/wylotu </w:t>
      </w:r>
      <w:r w:rsidR="000B0710">
        <w:rPr>
          <w:sz w:val="20"/>
          <w:szCs w:val="20"/>
        </w:rPr>
        <w:t>przepustu płatne jest odrębnej S</w:t>
      </w:r>
      <w:r w:rsidRPr="00BE6DFE">
        <w:rPr>
          <w:sz w:val="20"/>
          <w:szCs w:val="20"/>
        </w:rPr>
        <w:t>ST.</w:t>
      </w:r>
    </w:p>
    <w:p w14:paraId="42CB08AD" w14:textId="77777777" w:rsidR="00FF2C81" w:rsidRPr="00BE6DFE" w:rsidRDefault="00FF2C81" w:rsidP="00BE6DFE">
      <w:pPr>
        <w:tabs>
          <w:tab w:val="left" w:pos="284"/>
          <w:tab w:val="left" w:pos="426"/>
        </w:tabs>
        <w:ind w:left="284" w:right="629"/>
        <w:jc w:val="both"/>
        <w:rPr>
          <w:sz w:val="20"/>
          <w:szCs w:val="20"/>
        </w:rPr>
      </w:pPr>
    </w:p>
    <w:p w14:paraId="40F1D9CA" w14:textId="23FFDE2D" w:rsidR="00D62DD3" w:rsidRPr="00BE6DFE" w:rsidRDefault="00D62DD3" w:rsidP="00BE6DFE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BE6DFE">
        <w:rPr>
          <w:b/>
          <w:sz w:val="20"/>
          <w:szCs w:val="20"/>
        </w:rPr>
        <w:t xml:space="preserve">Sposób rozliczenia robót tymczasowych i prac towarzyszących </w:t>
      </w:r>
    </w:p>
    <w:p w14:paraId="2A739591" w14:textId="4234BD46" w:rsidR="00D62DD3" w:rsidRPr="00BE6DFE" w:rsidRDefault="00D62DD3" w:rsidP="00BE6DFE">
      <w:pPr>
        <w:ind w:left="284" w:right="629"/>
        <w:jc w:val="both"/>
        <w:rPr>
          <w:sz w:val="20"/>
          <w:szCs w:val="20"/>
        </w:rPr>
      </w:pPr>
      <w:r w:rsidRPr="00BE6DFE">
        <w:rPr>
          <w:sz w:val="20"/>
          <w:szCs w:val="20"/>
        </w:rPr>
        <w:t>Cena wykonania robót określonych niniejszą SST obejmuje:</w:t>
      </w:r>
    </w:p>
    <w:p w14:paraId="2F3DA1A9" w14:textId="77777777" w:rsidR="00D62DD3" w:rsidRPr="00BE6DFE" w:rsidRDefault="00D62DD3" w:rsidP="00BE6DFE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lastRenderedPageBreak/>
        <w:t>roboty tymczasowe, które są potrzebne do wykonania robót podstawowych, ale nie są przekazywane Zamawiającemu i są usuwane po wykonaniu robót podstawowych,</w:t>
      </w:r>
    </w:p>
    <w:p w14:paraId="4C8BA32D" w14:textId="756F889D" w:rsidR="00D62DD3" w:rsidRPr="00BE6DFE" w:rsidRDefault="00D62DD3" w:rsidP="00BE6DFE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prace towarzyszące, które są niezbędne do wykonania robót podstawowych, niezaliczane do robót tymczasowych, jak geodezyjne wytyczenie robót itd.</w:t>
      </w:r>
    </w:p>
    <w:p w14:paraId="74963165" w14:textId="77777777" w:rsidR="00D62DD3" w:rsidRPr="00BE6DFE" w:rsidRDefault="00D62DD3" w:rsidP="00BE6DFE">
      <w:pPr>
        <w:tabs>
          <w:tab w:val="left" w:pos="284"/>
          <w:tab w:val="left" w:pos="426"/>
        </w:tabs>
        <w:ind w:left="284" w:right="629"/>
        <w:jc w:val="both"/>
        <w:rPr>
          <w:sz w:val="20"/>
          <w:szCs w:val="20"/>
        </w:rPr>
      </w:pPr>
    </w:p>
    <w:p w14:paraId="6AB54945" w14:textId="4D4688D0" w:rsidR="00BA491E" w:rsidRPr="00BE6DFE" w:rsidRDefault="00BA491E" w:rsidP="000B0710">
      <w:pPr>
        <w:pStyle w:val="Nagwek1"/>
      </w:pPr>
      <w:bookmarkStart w:id="54" w:name="_Toc120209944"/>
      <w:r w:rsidRPr="00BE6DFE">
        <w:t xml:space="preserve">10. </w:t>
      </w:r>
      <w:r w:rsidR="000B0710">
        <w:tab/>
      </w:r>
      <w:r w:rsidRPr="00BE6DFE">
        <w:t>Przepisy związane</w:t>
      </w:r>
      <w:bookmarkEnd w:id="54"/>
    </w:p>
    <w:p w14:paraId="1E1D4AAE" w14:textId="0DF152A5" w:rsidR="00BA491E" w:rsidRPr="000B0710" w:rsidRDefault="00BA491E" w:rsidP="000B0710">
      <w:pPr>
        <w:pStyle w:val="Nagwek2"/>
        <w:tabs>
          <w:tab w:val="left" w:pos="1134"/>
        </w:tabs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55" w:name="_Toc120209945"/>
      <w:r w:rsidRPr="000B0710">
        <w:rPr>
          <w:rFonts w:ascii="Verdana" w:hAnsi="Verdana"/>
          <w:b/>
          <w:color w:val="auto"/>
          <w:sz w:val="20"/>
          <w:szCs w:val="20"/>
        </w:rPr>
        <w:t>10.</w:t>
      </w:r>
      <w:r w:rsidR="000B0710" w:rsidRPr="000B0710">
        <w:rPr>
          <w:rFonts w:ascii="Verdana" w:hAnsi="Verdana"/>
          <w:b/>
          <w:color w:val="auto"/>
          <w:sz w:val="20"/>
          <w:szCs w:val="20"/>
        </w:rPr>
        <w:t>1</w:t>
      </w:r>
      <w:r w:rsidRPr="000B0710">
        <w:rPr>
          <w:rFonts w:ascii="Verdana" w:hAnsi="Verdana"/>
          <w:b/>
          <w:color w:val="auto"/>
          <w:sz w:val="20"/>
          <w:szCs w:val="20"/>
        </w:rPr>
        <w:t xml:space="preserve">. </w:t>
      </w:r>
      <w:r w:rsidR="000B0710" w:rsidRPr="000B0710">
        <w:rPr>
          <w:rFonts w:ascii="Verdana" w:hAnsi="Verdana"/>
          <w:b/>
          <w:color w:val="auto"/>
          <w:sz w:val="20"/>
          <w:szCs w:val="20"/>
        </w:rPr>
        <w:tab/>
      </w:r>
      <w:r w:rsidRPr="000B0710">
        <w:rPr>
          <w:rFonts w:ascii="Verdana" w:hAnsi="Verdana"/>
          <w:b/>
          <w:color w:val="auto"/>
          <w:sz w:val="20"/>
          <w:szCs w:val="20"/>
        </w:rPr>
        <w:t>Normy</w:t>
      </w:r>
      <w:bookmarkEnd w:id="55"/>
    </w:p>
    <w:p w14:paraId="64C6B20D" w14:textId="77777777" w:rsidR="00BA491E" w:rsidRPr="00BE6DFE" w:rsidRDefault="00BA491E" w:rsidP="000B0710">
      <w:pPr>
        <w:widowControl/>
        <w:numPr>
          <w:ilvl w:val="0"/>
          <w:numId w:val="29"/>
        </w:numPr>
        <w:tabs>
          <w:tab w:val="left" w:pos="567"/>
          <w:tab w:val="left" w:pos="2410"/>
        </w:tabs>
        <w:overflowPunct w:val="0"/>
        <w:adjustRightInd w:val="0"/>
        <w:ind w:left="284" w:right="629" w:firstLine="283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PN-B-24620</w:t>
      </w:r>
      <w:r w:rsidRPr="00BE6DFE">
        <w:rPr>
          <w:sz w:val="20"/>
          <w:szCs w:val="20"/>
        </w:rPr>
        <w:tab/>
        <w:t>Lepiki, masy i roztwory stosowane na zimno</w:t>
      </w:r>
    </w:p>
    <w:p w14:paraId="35A98972" w14:textId="77777777" w:rsidR="00BA491E" w:rsidRPr="00BE6DFE" w:rsidRDefault="00BA491E" w:rsidP="000B0710">
      <w:pPr>
        <w:widowControl/>
        <w:numPr>
          <w:ilvl w:val="0"/>
          <w:numId w:val="29"/>
        </w:numPr>
        <w:tabs>
          <w:tab w:val="left" w:pos="567"/>
          <w:tab w:val="left" w:pos="2410"/>
        </w:tabs>
        <w:overflowPunct w:val="0"/>
        <w:adjustRightInd w:val="0"/>
        <w:ind w:left="284" w:right="629" w:firstLine="283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PN-EN 15814</w:t>
      </w:r>
      <w:r w:rsidRPr="00BE6DFE">
        <w:rPr>
          <w:sz w:val="20"/>
          <w:szCs w:val="20"/>
        </w:rPr>
        <w:tab/>
        <w:t>Grubowarstwowe powłoki asfaltowe modyfikowane polimerami do izolacji wodochronnej -- Definicje i wymagania</w:t>
      </w:r>
    </w:p>
    <w:p w14:paraId="440AA365" w14:textId="77777777" w:rsidR="00BA491E" w:rsidRPr="00BE6DFE" w:rsidRDefault="00BA491E" w:rsidP="000B0710">
      <w:pPr>
        <w:widowControl/>
        <w:numPr>
          <w:ilvl w:val="0"/>
          <w:numId w:val="29"/>
        </w:numPr>
        <w:tabs>
          <w:tab w:val="left" w:pos="567"/>
          <w:tab w:val="left" w:pos="2410"/>
        </w:tabs>
        <w:overflowPunct w:val="0"/>
        <w:adjustRightInd w:val="0"/>
        <w:ind w:left="284" w:right="629" w:firstLine="283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PN-EN 1916</w:t>
      </w:r>
      <w:r w:rsidRPr="00BE6DFE">
        <w:rPr>
          <w:sz w:val="20"/>
          <w:szCs w:val="20"/>
        </w:rPr>
        <w:tab/>
        <w:t>Rury i kształtki z betonu nieb rojowego, betonu zbrojonego włóknem stalowym i żelbetowe</w:t>
      </w:r>
    </w:p>
    <w:p w14:paraId="672B3062" w14:textId="77777777" w:rsidR="00BA491E" w:rsidRPr="00BE6DFE" w:rsidRDefault="00BA491E" w:rsidP="000B0710">
      <w:pPr>
        <w:widowControl/>
        <w:numPr>
          <w:ilvl w:val="0"/>
          <w:numId w:val="29"/>
        </w:numPr>
        <w:tabs>
          <w:tab w:val="left" w:pos="567"/>
          <w:tab w:val="left" w:pos="2410"/>
        </w:tabs>
        <w:overflowPunct w:val="0"/>
        <w:adjustRightInd w:val="0"/>
        <w:ind w:left="284" w:right="629" w:firstLine="283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PN-EN 13242</w:t>
      </w:r>
      <w:r w:rsidRPr="00BE6DFE">
        <w:rPr>
          <w:sz w:val="20"/>
          <w:szCs w:val="20"/>
        </w:rPr>
        <w:tab/>
        <w:t>Kruszywa do niezwiązanych i hydraulicznie związanych materiałów stosowanych w obiektach budowlanych i budownictwie drogowym</w:t>
      </w:r>
    </w:p>
    <w:p w14:paraId="7EEBFF82" w14:textId="77777777" w:rsidR="00BA491E" w:rsidRPr="00BE6DFE" w:rsidRDefault="00BA491E" w:rsidP="000B0710">
      <w:pPr>
        <w:widowControl/>
        <w:numPr>
          <w:ilvl w:val="0"/>
          <w:numId w:val="29"/>
        </w:numPr>
        <w:tabs>
          <w:tab w:val="left" w:pos="567"/>
          <w:tab w:val="left" w:pos="2410"/>
        </w:tabs>
        <w:overflowPunct w:val="0"/>
        <w:adjustRightInd w:val="0"/>
        <w:ind w:left="284" w:right="629" w:firstLine="283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PN-EN 206</w:t>
      </w:r>
      <w:r w:rsidRPr="00BE6DFE">
        <w:rPr>
          <w:sz w:val="20"/>
          <w:szCs w:val="20"/>
        </w:rPr>
        <w:tab/>
        <w:t>Beton. Wymagania, właściwości, produkcja i zgodność.</w:t>
      </w:r>
    </w:p>
    <w:p w14:paraId="3EB60B3F" w14:textId="77777777" w:rsidR="00BA491E" w:rsidRPr="00BE6DFE" w:rsidRDefault="00BA491E" w:rsidP="000B0710">
      <w:pPr>
        <w:widowControl/>
        <w:numPr>
          <w:ilvl w:val="0"/>
          <w:numId w:val="29"/>
        </w:numPr>
        <w:tabs>
          <w:tab w:val="left" w:pos="567"/>
          <w:tab w:val="left" w:pos="2410"/>
        </w:tabs>
        <w:overflowPunct w:val="0"/>
        <w:adjustRightInd w:val="0"/>
        <w:ind w:left="284" w:right="629" w:firstLine="283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PN-H-84023-06</w:t>
      </w:r>
      <w:r w:rsidRPr="00BE6DFE">
        <w:rPr>
          <w:sz w:val="20"/>
          <w:szCs w:val="20"/>
        </w:rPr>
        <w:tab/>
        <w:t>Stal określonego zastosowania -- Stal do zbrojenia betonu – Gatunki</w:t>
      </w:r>
    </w:p>
    <w:p w14:paraId="68DA54D0" w14:textId="77777777" w:rsidR="00BA491E" w:rsidRPr="00BE6DFE" w:rsidRDefault="00BA491E" w:rsidP="000B0710">
      <w:pPr>
        <w:widowControl/>
        <w:numPr>
          <w:ilvl w:val="0"/>
          <w:numId w:val="29"/>
        </w:numPr>
        <w:tabs>
          <w:tab w:val="left" w:pos="567"/>
          <w:tab w:val="left" w:pos="2410"/>
        </w:tabs>
        <w:overflowPunct w:val="0"/>
        <w:adjustRightInd w:val="0"/>
        <w:ind w:left="284" w:right="629" w:firstLine="283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PN-EN 10080</w:t>
      </w:r>
      <w:r w:rsidRPr="00BE6DFE">
        <w:rPr>
          <w:sz w:val="20"/>
          <w:szCs w:val="20"/>
        </w:rPr>
        <w:tab/>
        <w:t xml:space="preserve">Stal do zbrojenia betonu -- </w:t>
      </w:r>
      <w:proofErr w:type="spellStart"/>
      <w:r w:rsidRPr="00BE6DFE">
        <w:rPr>
          <w:sz w:val="20"/>
          <w:szCs w:val="20"/>
        </w:rPr>
        <w:t>Spajalna</w:t>
      </w:r>
      <w:proofErr w:type="spellEnd"/>
      <w:r w:rsidRPr="00BE6DFE">
        <w:rPr>
          <w:sz w:val="20"/>
          <w:szCs w:val="20"/>
        </w:rPr>
        <w:t xml:space="preserve"> stal zbrojeniowa -- Postanowienia ogólne</w:t>
      </w:r>
    </w:p>
    <w:p w14:paraId="1AF4A31B" w14:textId="77777777" w:rsidR="00BA491E" w:rsidRPr="00BE6DFE" w:rsidRDefault="00BA491E" w:rsidP="000B0710">
      <w:pPr>
        <w:widowControl/>
        <w:numPr>
          <w:ilvl w:val="0"/>
          <w:numId w:val="29"/>
        </w:numPr>
        <w:tabs>
          <w:tab w:val="left" w:pos="567"/>
          <w:tab w:val="left" w:pos="2410"/>
        </w:tabs>
        <w:overflowPunct w:val="0"/>
        <w:adjustRightInd w:val="0"/>
        <w:ind w:left="284" w:right="629" w:firstLine="283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PN-EN 681-1</w:t>
      </w:r>
      <w:r w:rsidRPr="00BE6DFE">
        <w:rPr>
          <w:sz w:val="20"/>
          <w:szCs w:val="20"/>
        </w:rPr>
        <w:tab/>
        <w:t>Uszczelnienia z elastomerów -- Wymagania materiałowe dotyczące uszczelek złączy rur wodociągowych i odwadniających -- Część 1: Guma</w:t>
      </w:r>
    </w:p>
    <w:p w14:paraId="3621F9BB" w14:textId="77777777" w:rsidR="00BA491E" w:rsidRPr="00BE6DFE" w:rsidRDefault="00BA491E" w:rsidP="000B0710">
      <w:pPr>
        <w:widowControl/>
        <w:numPr>
          <w:ilvl w:val="0"/>
          <w:numId w:val="29"/>
        </w:numPr>
        <w:tabs>
          <w:tab w:val="left" w:pos="567"/>
          <w:tab w:val="left" w:pos="2410"/>
        </w:tabs>
        <w:overflowPunct w:val="0"/>
        <w:adjustRightInd w:val="0"/>
        <w:ind w:left="284" w:right="629" w:firstLine="283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PN-B-24000</w:t>
      </w:r>
      <w:r w:rsidRPr="00BE6DFE">
        <w:rPr>
          <w:sz w:val="20"/>
          <w:szCs w:val="20"/>
        </w:rPr>
        <w:tab/>
        <w:t>Dyspersyjna masa asfaltowo-kauczukowa</w:t>
      </w:r>
    </w:p>
    <w:p w14:paraId="50765A3E" w14:textId="77777777" w:rsidR="00BA491E" w:rsidRPr="00BE6DFE" w:rsidRDefault="00BA491E" w:rsidP="000B0710">
      <w:pPr>
        <w:widowControl/>
        <w:numPr>
          <w:ilvl w:val="0"/>
          <w:numId w:val="29"/>
        </w:numPr>
        <w:tabs>
          <w:tab w:val="left" w:pos="567"/>
          <w:tab w:val="left" w:pos="2410"/>
        </w:tabs>
        <w:overflowPunct w:val="0"/>
        <w:adjustRightInd w:val="0"/>
        <w:ind w:left="284" w:right="629" w:firstLine="283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PN-EN 197-1</w:t>
      </w:r>
      <w:r w:rsidRPr="00BE6DFE">
        <w:rPr>
          <w:sz w:val="20"/>
          <w:szCs w:val="20"/>
        </w:rPr>
        <w:tab/>
        <w:t>Cement -- Część 1: Skład, wymagania i kryteria zgodności dotyczące cementu powszechnego użytku</w:t>
      </w:r>
    </w:p>
    <w:p w14:paraId="6770D829" w14:textId="77777777" w:rsidR="00BA491E" w:rsidRPr="00BE6DFE" w:rsidRDefault="00BA491E" w:rsidP="000B0710">
      <w:pPr>
        <w:widowControl/>
        <w:numPr>
          <w:ilvl w:val="0"/>
          <w:numId w:val="29"/>
        </w:numPr>
        <w:tabs>
          <w:tab w:val="left" w:pos="567"/>
          <w:tab w:val="left" w:pos="2410"/>
        </w:tabs>
        <w:overflowPunct w:val="0"/>
        <w:adjustRightInd w:val="0"/>
        <w:ind w:left="284" w:right="629" w:firstLine="283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PN-EN 13139</w:t>
      </w:r>
      <w:r w:rsidRPr="00BE6DFE">
        <w:rPr>
          <w:sz w:val="20"/>
          <w:szCs w:val="20"/>
        </w:rPr>
        <w:tab/>
        <w:t>Kruszywa do zaprawy</w:t>
      </w:r>
    </w:p>
    <w:p w14:paraId="6F217C5A" w14:textId="77777777" w:rsidR="00BA491E" w:rsidRPr="00BE6DFE" w:rsidRDefault="00BA491E" w:rsidP="000B0710">
      <w:pPr>
        <w:widowControl/>
        <w:numPr>
          <w:ilvl w:val="0"/>
          <w:numId w:val="29"/>
        </w:numPr>
        <w:tabs>
          <w:tab w:val="left" w:pos="567"/>
          <w:tab w:val="left" w:pos="2410"/>
        </w:tabs>
        <w:overflowPunct w:val="0"/>
        <w:adjustRightInd w:val="0"/>
        <w:ind w:left="284" w:right="629" w:firstLine="283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PN-EN 1504-3</w:t>
      </w:r>
      <w:r w:rsidRPr="00BE6DFE">
        <w:rPr>
          <w:sz w:val="20"/>
          <w:szCs w:val="20"/>
        </w:rPr>
        <w:tab/>
        <w:t>Wyroby i systemy do ochrony i napraw konstrukcji betonowych -- Definicje, wymagania, sterowanie jakością i ocena zgodności -- Część 3: Naprawy konstrukcyjne i niekonstrukcyjne</w:t>
      </w:r>
    </w:p>
    <w:p w14:paraId="72AC7244" w14:textId="77777777" w:rsidR="00BA491E" w:rsidRPr="00BE6DFE" w:rsidRDefault="00BA491E" w:rsidP="000B0710">
      <w:pPr>
        <w:widowControl/>
        <w:numPr>
          <w:ilvl w:val="0"/>
          <w:numId w:val="29"/>
        </w:numPr>
        <w:tabs>
          <w:tab w:val="left" w:pos="567"/>
          <w:tab w:val="left" w:pos="2410"/>
        </w:tabs>
        <w:overflowPunct w:val="0"/>
        <w:adjustRightInd w:val="0"/>
        <w:ind w:left="284" w:right="629" w:firstLine="283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PN-S-02205</w:t>
      </w:r>
      <w:r w:rsidRPr="00BE6DFE">
        <w:rPr>
          <w:sz w:val="20"/>
          <w:szCs w:val="20"/>
        </w:rPr>
        <w:tab/>
        <w:t xml:space="preserve">Drogi samochodowe -- Roboty ziemne -- Wymagania i badania </w:t>
      </w:r>
    </w:p>
    <w:p w14:paraId="5CA8985B" w14:textId="77777777" w:rsidR="00BA491E" w:rsidRPr="00BE6DFE" w:rsidRDefault="00BA491E" w:rsidP="000B0710">
      <w:pPr>
        <w:widowControl/>
        <w:numPr>
          <w:ilvl w:val="0"/>
          <w:numId w:val="29"/>
        </w:numPr>
        <w:tabs>
          <w:tab w:val="left" w:pos="567"/>
          <w:tab w:val="left" w:pos="2410"/>
        </w:tabs>
        <w:overflowPunct w:val="0"/>
        <w:adjustRightInd w:val="0"/>
        <w:ind w:left="284" w:right="629" w:firstLine="283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PN-EN 933-1</w:t>
      </w:r>
      <w:r w:rsidRPr="00BE6DFE">
        <w:rPr>
          <w:sz w:val="20"/>
          <w:szCs w:val="20"/>
        </w:rPr>
        <w:tab/>
        <w:t>Badania geometrycznych właściwości kruszyw -- Oznaczanie składu ziarnowego -- Metoda przesiewania</w:t>
      </w:r>
    </w:p>
    <w:p w14:paraId="4AE9CC6D" w14:textId="77777777" w:rsidR="00BA491E" w:rsidRPr="00BE6DFE" w:rsidRDefault="00BA491E" w:rsidP="000B0710">
      <w:pPr>
        <w:widowControl/>
        <w:numPr>
          <w:ilvl w:val="0"/>
          <w:numId w:val="29"/>
        </w:numPr>
        <w:tabs>
          <w:tab w:val="left" w:pos="567"/>
          <w:tab w:val="left" w:pos="2410"/>
        </w:tabs>
        <w:overflowPunct w:val="0"/>
        <w:adjustRightInd w:val="0"/>
        <w:ind w:left="284" w:right="629" w:firstLine="283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PN-EN 1097-5</w:t>
      </w:r>
      <w:r w:rsidRPr="00BE6DFE">
        <w:rPr>
          <w:sz w:val="20"/>
          <w:szCs w:val="20"/>
        </w:rPr>
        <w:tab/>
        <w:t>Badania mechanicznych i fizycznych właściwości kruszyw -- Część 5: Oznaczanie zawartości wody przez suszenie w suszarce z wentylacją</w:t>
      </w:r>
    </w:p>
    <w:p w14:paraId="0654449F" w14:textId="77777777" w:rsidR="00BA491E" w:rsidRPr="00BE6DFE" w:rsidRDefault="00BA491E" w:rsidP="000B0710">
      <w:pPr>
        <w:widowControl/>
        <w:numPr>
          <w:ilvl w:val="0"/>
          <w:numId w:val="29"/>
        </w:numPr>
        <w:tabs>
          <w:tab w:val="left" w:pos="567"/>
          <w:tab w:val="left" w:pos="2410"/>
        </w:tabs>
        <w:overflowPunct w:val="0"/>
        <w:adjustRightInd w:val="0"/>
        <w:ind w:left="284" w:right="629" w:firstLine="283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PN-B-04481</w:t>
      </w:r>
      <w:r w:rsidRPr="00BE6DFE">
        <w:rPr>
          <w:sz w:val="20"/>
          <w:szCs w:val="20"/>
        </w:rPr>
        <w:tab/>
        <w:t>Grunty budowlane. Badania próbek gruntów</w:t>
      </w:r>
    </w:p>
    <w:p w14:paraId="69D94520" w14:textId="77777777" w:rsidR="00BA491E" w:rsidRPr="00BE6DFE" w:rsidRDefault="00BA491E" w:rsidP="000B0710">
      <w:pPr>
        <w:widowControl/>
        <w:numPr>
          <w:ilvl w:val="0"/>
          <w:numId w:val="29"/>
        </w:numPr>
        <w:tabs>
          <w:tab w:val="left" w:pos="567"/>
          <w:tab w:val="left" w:pos="2410"/>
        </w:tabs>
        <w:overflowPunct w:val="0"/>
        <w:adjustRightInd w:val="0"/>
        <w:ind w:left="284" w:right="629" w:firstLine="283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PN-B-04493</w:t>
      </w:r>
      <w:r w:rsidRPr="00BE6DFE">
        <w:rPr>
          <w:sz w:val="20"/>
          <w:szCs w:val="20"/>
        </w:rPr>
        <w:tab/>
        <w:t>Grunty budowlane -- Badania właściwości fizycznych -- Oznaczanie kapilarności</w:t>
      </w:r>
    </w:p>
    <w:p w14:paraId="4F3DD3C3" w14:textId="77777777" w:rsidR="00BA491E" w:rsidRPr="00BE6DFE" w:rsidRDefault="00BA491E" w:rsidP="000B0710">
      <w:pPr>
        <w:widowControl/>
        <w:numPr>
          <w:ilvl w:val="0"/>
          <w:numId w:val="29"/>
        </w:numPr>
        <w:tabs>
          <w:tab w:val="left" w:pos="567"/>
          <w:tab w:val="left" w:pos="2410"/>
        </w:tabs>
        <w:overflowPunct w:val="0"/>
        <w:adjustRightInd w:val="0"/>
        <w:ind w:left="284" w:right="629" w:firstLine="283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PN-EN 933-8</w:t>
      </w:r>
      <w:r w:rsidRPr="00BE6DFE">
        <w:rPr>
          <w:sz w:val="20"/>
          <w:szCs w:val="20"/>
        </w:rPr>
        <w:tab/>
        <w:t>Badania geometrycznych właściwości kruszyw -- Część 8: Ocena zawartości drobnych cząstek -- Badanie wskaźnika piaskowego</w:t>
      </w:r>
    </w:p>
    <w:p w14:paraId="11F1B257" w14:textId="77777777" w:rsidR="00BA491E" w:rsidRPr="00BE6DFE" w:rsidRDefault="00BA491E" w:rsidP="000B0710">
      <w:pPr>
        <w:widowControl/>
        <w:numPr>
          <w:ilvl w:val="0"/>
          <w:numId w:val="29"/>
        </w:numPr>
        <w:tabs>
          <w:tab w:val="left" w:pos="567"/>
          <w:tab w:val="left" w:pos="2410"/>
        </w:tabs>
        <w:overflowPunct w:val="0"/>
        <w:adjustRightInd w:val="0"/>
        <w:ind w:left="284" w:right="629" w:firstLine="283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BN-77/8931-12</w:t>
      </w:r>
      <w:r w:rsidRPr="00BE6DFE">
        <w:rPr>
          <w:sz w:val="20"/>
          <w:szCs w:val="20"/>
        </w:rPr>
        <w:tab/>
        <w:t>Drogi samochodowe Oznaczenie wskaźnika zagęszczenia gruntu.</w:t>
      </w:r>
    </w:p>
    <w:p w14:paraId="00536690" w14:textId="77777777" w:rsidR="00BA491E" w:rsidRPr="00BE6DFE" w:rsidRDefault="00BA491E" w:rsidP="000B0710">
      <w:pPr>
        <w:widowControl/>
        <w:numPr>
          <w:ilvl w:val="0"/>
          <w:numId w:val="29"/>
        </w:numPr>
        <w:tabs>
          <w:tab w:val="left" w:pos="567"/>
          <w:tab w:val="left" w:pos="2410"/>
        </w:tabs>
        <w:overflowPunct w:val="0"/>
        <w:adjustRightInd w:val="0"/>
        <w:ind w:left="284" w:right="629" w:firstLine="283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PN-EN 1008</w:t>
      </w:r>
      <w:r w:rsidRPr="00BE6DFE">
        <w:rPr>
          <w:sz w:val="20"/>
          <w:szCs w:val="20"/>
        </w:rPr>
        <w:tab/>
        <w:t>Woda zarobowa do betonu -- Specyfikacja pobierania próbek, badanie i ocena przydatności wody zarobowej do betonu, w tym wody odzyskanej z procesów produkcji betonu</w:t>
      </w:r>
    </w:p>
    <w:p w14:paraId="1A924335" w14:textId="77777777" w:rsidR="00BA491E" w:rsidRPr="00BE6DFE" w:rsidRDefault="00BA491E" w:rsidP="000B0710">
      <w:pPr>
        <w:widowControl/>
        <w:numPr>
          <w:ilvl w:val="0"/>
          <w:numId w:val="29"/>
        </w:numPr>
        <w:tabs>
          <w:tab w:val="left" w:pos="567"/>
          <w:tab w:val="left" w:pos="2410"/>
        </w:tabs>
        <w:overflowPunct w:val="0"/>
        <w:adjustRightInd w:val="0"/>
        <w:ind w:left="284" w:right="629" w:firstLine="283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PN-EN ISO 17892-11 Rozpoznanie i badania geotechniczne -- Badania laboratoryjne gruntów -- Część 11: Badania filtracji</w:t>
      </w:r>
    </w:p>
    <w:p w14:paraId="78291820" w14:textId="77777777" w:rsidR="00BA491E" w:rsidRPr="00BE6DFE" w:rsidRDefault="00BA491E" w:rsidP="000B0710">
      <w:pPr>
        <w:ind w:left="284" w:right="629" w:firstLine="283"/>
        <w:jc w:val="both"/>
        <w:rPr>
          <w:sz w:val="20"/>
          <w:szCs w:val="20"/>
        </w:rPr>
      </w:pPr>
    </w:p>
    <w:p w14:paraId="5B8F83F5" w14:textId="00DD7CCC" w:rsidR="00BA491E" w:rsidRPr="00BE6DFE" w:rsidRDefault="000B0710" w:rsidP="000B0710">
      <w:pPr>
        <w:tabs>
          <w:tab w:val="left" w:pos="1134"/>
        </w:tabs>
        <w:ind w:left="284" w:right="629" w:firstLine="28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10.2</w:t>
      </w:r>
      <w:r w:rsidR="00BA491E" w:rsidRPr="00BE6DFE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ab/>
      </w:r>
      <w:r w:rsidR="00BA491E" w:rsidRPr="00BE6DFE">
        <w:rPr>
          <w:b/>
          <w:sz w:val="20"/>
          <w:szCs w:val="20"/>
        </w:rPr>
        <w:t>Inne dokumenty</w:t>
      </w:r>
    </w:p>
    <w:p w14:paraId="2BC6357B" w14:textId="77777777" w:rsidR="00BA491E" w:rsidRPr="00BE6DFE" w:rsidRDefault="00BA491E" w:rsidP="000B0710">
      <w:pPr>
        <w:ind w:left="284" w:right="629" w:firstLine="283"/>
        <w:jc w:val="both"/>
        <w:rPr>
          <w:sz w:val="20"/>
          <w:szCs w:val="20"/>
        </w:rPr>
      </w:pPr>
    </w:p>
    <w:p w14:paraId="6DFE839A" w14:textId="77777777" w:rsidR="00BA491E" w:rsidRPr="00BE6DFE" w:rsidRDefault="00BA491E" w:rsidP="000B0710">
      <w:pPr>
        <w:widowControl/>
        <w:numPr>
          <w:ilvl w:val="0"/>
          <w:numId w:val="29"/>
        </w:numPr>
        <w:tabs>
          <w:tab w:val="left" w:pos="567"/>
        </w:tabs>
        <w:overflowPunct w:val="0"/>
        <w:adjustRightInd w:val="0"/>
        <w:ind w:left="284" w:right="629" w:firstLine="283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 xml:space="preserve">Ustawa o wyrobach budowlanych (tekst jednolity Dz. U. z 2016 r., poz. 1570 z </w:t>
      </w:r>
      <w:proofErr w:type="spellStart"/>
      <w:r w:rsidRPr="00BE6DFE">
        <w:rPr>
          <w:sz w:val="20"/>
          <w:szCs w:val="20"/>
        </w:rPr>
        <w:t>późn</w:t>
      </w:r>
      <w:proofErr w:type="spellEnd"/>
      <w:r w:rsidRPr="00BE6DFE">
        <w:rPr>
          <w:sz w:val="20"/>
          <w:szCs w:val="20"/>
        </w:rPr>
        <w:t>. zm.)</w:t>
      </w:r>
    </w:p>
    <w:p w14:paraId="580B9591" w14:textId="77777777" w:rsidR="00BA491E" w:rsidRPr="00BE6DFE" w:rsidRDefault="00BA491E" w:rsidP="000B0710">
      <w:pPr>
        <w:widowControl/>
        <w:numPr>
          <w:ilvl w:val="0"/>
          <w:numId w:val="29"/>
        </w:numPr>
        <w:tabs>
          <w:tab w:val="left" w:pos="567"/>
        </w:tabs>
        <w:overflowPunct w:val="0"/>
        <w:adjustRightInd w:val="0"/>
        <w:ind w:left="284" w:right="629" w:firstLine="283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>Instrukcja badań podłoża gruntowego budowli mostowych i drogowych. Część 2. Załącznik; Warszawa, 1998</w:t>
      </w:r>
    </w:p>
    <w:p w14:paraId="4F75C7CC" w14:textId="77777777" w:rsidR="00BA491E" w:rsidRPr="00BE6DFE" w:rsidRDefault="00BA491E" w:rsidP="000B0710">
      <w:pPr>
        <w:widowControl/>
        <w:numPr>
          <w:ilvl w:val="0"/>
          <w:numId w:val="29"/>
        </w:numPr>
        <w:tabs>
          <w:tab w:val="left" w:pos="567"/>
        </w:tabs>
        <w:overflowPunct w:val="0"/>
        <w:adjustRightInd w:val="0"/>
        <w:ind w:left="284" w:right="629" w:firstLine="283"/>
        <w:jc w:val="both"/>
        <w:textAlignment w:val="baseline"/>
        <w:rPr>
          <w:sz w:val="20"/>
          <w:szCs w:val="20"/>
        </w:rPr>
      </w:pPr>
      <w:r w:rsidRPr="00BE6DFE">
        <w:rPr>
          <w:sz w:val="20"/>
          <w:szCs w:val="20"/>
        </w:rPr>
        <w:t xml:space="preserve">Przepusty drogowe. Przepusty drogowe z elementów prefabrykowanych, </w:t>
      </w:r>
      <w:proofErr w:type="spellStart"/>
      <w:r w:rsidRPr="00BE6DFE">
        <w:rPr>
          <w:sz w:val="20"/>
          <w:szCs w:val="20"/>
        </w:rPr>
        <w:t>Transprojekt</w:t>
      </w:r>
      <w:proofErr w:type="spellEnd"/>
      <w:r w:rsidRPr="00BE6DFE">
        <w:rPr>
          <w:sz w:val="20"/>
          <w:szCs w:val="20"/>
        </w:rPr>
        <w:t xml:space="preserve"> – Warszawa, Warszawa 2007</w:t>
      </w:r>
    </w:p>
    <w:p w14:paraId="4C094958" w14:textId="77777777" w:rsidR="000B0710" w:rsidRDefault="000B0710" w:rsidP="00BA491E">
      <w:pPr>
        <w:pStyle w:val="Nagwek1"/>
      </w:pPr>
      <w:bookmarkStart w:id="56" w:name="_Toc61338804"/>
    </w:p>
    <w:p w14:paraId="1B4F8765" w14:textId="77777777" w:rsidR="000B0710" w:rsidRDefault="000B0710" w:rsidP="00BA491E">
      <w:pPr>
        <w:pStyle w:val="Nagwek1"/>
      </w:pPr>
    </w:p>
    <w:p w14:paraId="5509E523" w14:textId="77777777" w:rsidR="000B0710" w:rsidRDefault="000B0710" w:rsidP="00BA491E">
      <w:pPr>
        <w:pStyle w:val="Nagwek1"/>
      </w:pPr>
    </w:p>
    <w:p w14:paraId="77A85970" w14:textId="77777777" w:rsidR="000B0710" w:rsidRDefault="000B0710" w:rsidP="00BA491E">
      <w:pPr>
        <w:pStyle w:val="Nagwek1"/>
      </w:pPr>
    </w:p>
    <w:p w14:paraId="107C02D8" w14:textId="77777777" w:rsidR="000B0710" w:rsidRDefault="000B0710" w:rsidP="00BA491E">
      <w:pPr>
        <w:pStyle w:val="Nagwek1"/>
      </w:pPr>
    </w:p>
    <w:p w14:paraId="0085D457" w14:textId="77777777" w:rsidR="000B0710" w:rsidRDefault="000B0710" w:rsidP="00BA491E">
      <w:pPr>
        <w:pStyle w:val="Nagwek1"/>
      </w:pPr>
    </w:p>
    <w:p w14:paraId="292FC61A" w14:textId="77777777" w:rsidR="000B0710" w:rsidRDefault="000B0710" w:rsidP="00BA491E">
      <w:pPr>
        <w:pStyle w:val="Nagwek1"/>
      </w:pPr>
    </w:p>
    <w:p w14:paraId="28CFABA4" w14:textId="77777777" w:rsidR="000B0710" w:rsidRDefault="000B0710" w:rsidP="00BA491E">
      <w:pPr>
        <w:pStyle w:val="Nagwek1"/>
      </w:pPr>
    </w:p>
    <w:p w14:paraId="41F8698A" w14:textId="77777777" w:rsidR="000B0710" w:rsidRPr="000B0710" w:rsidRDefault="000B0710" w:rsidP="000B0710">
      <w:pPr>
        <w:pStyle w:val="Nagwek1"/>
        <w:ind w:left="284" w:right="629" w:firstLine="0"/>
        <w:jc w:val="both"/>
      </w:pPr>
    </w:p>
    <w:p w14:paraId="747EBB11" w14:textId="35CC7A7A" w:rsidR="00BA491E" w:rsidRPr="000B0710" w:rsidRDefault="00BA491E" w:rsidP="000B0710">
      <w:pPr>
        <w:pStyle w:val="Nagwek1"/>
        <w:numPr>
          <w:ilvl w:val="0"/>
          <w:numId w:val="31"/>
        </w:numPr>
        <w:tabs>
          <w:tab w:val="left" w:pos="1134"/>
        </w:tabs>
        <w:ind w:right="629"/>
        <w:jc w:val="both"/>
      </w:pPr>
      <w:r w:rsidRPr="000B0710">
        <w:t xml:space="preserve"> </w:t>
      </w:r>
      <w:bookmarkStart w:id="57" w:name="_Toc120209946"/>
      <w:r w:rsidRPr="000B0710">
        <w:t>Załącznik</w:t>
      </w:r>
      <w:bookmarkEnd w:id="56"/>
      <w:bookmarkEnd w:id="57"/>
    </w:p>
    <w:p w14:paraId="3CDB72D6" w14:textId="77777777" w:rsidR="00BA491E" w:rsidRPr="000B0710" w:rsidRDefault="00BA491E" w:rsidP="000B0710">
      <w:pPr>
        <w:keepNext/>
        <w:spacing w:before="120"/>
        <w:ind w:left="284" w:right="629"/>
        <w:jc w:val="both"/>
        <w:rPr>
          <w:sz w:val="20"/>
          <w:szCs w:val="20"/>
        </w:rPr>
      </w:pPr>
      <w:r w:rsidRPr="000B0710">
        <w:rPr>
          <w:noProof/>
          <w:sz w:val="20"/>
          <w:szCs w:val="20"/>
        </w:rPr>
        <w:drawing>
          <wp:inline distT="0" distB="0" distL="0" distR="0" wp14:anchorId="004DA493" wp14:editId="3DAF44B0">
            <wp:extent cx="2676525" cy="1895475"/>
            <wp:effectExtent l="1905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D158BA" w14:textId="77777777" w:rsidR="00BA491E" w:rsidRPr="000B0710" w:rsidRDefault="00BA491E" w:rsidP="000B0710">
      <w:pPr>
        <w:pStyle w:val="Legenda"/>
        <w:ind w:left="284" w:right="629"/>
        <w:rPr>
          <w:rFonts w:ascii="Verdana" w:hAnsi="Verdana"/>
          <w:sz w:val="20"/>
        </w:rPr>
      </w:pPr>
      <w:r w:rsidRPr="000B0710">
        <w:rPr>
          <w:rFonts w:ascii="Verdana" w:hAnsi="Verdana"/>
          <w:sz w:val="20"/>
        </w:rPr>
        <w:t xml:space="preserve">Fot. </w:t>
      </w:r>
      <w:r w:rsidRPr="000B0710">
        <w:rPr>
          <w:rFonts w:ascii="Verdana" w:hAnsi="Verdana"/>
          <w:noProof/>
          <w:sz w:val="20"/>
        </w:rPr>
        <w:fldChar w:fldCharType="begin"/>
      </w:r>
      <w:r w:rsidRPr="000B0710">
        <w:rPr>
          <w:rFonts w:ascii="Verdana" w:hAnsi="Verdana"/>
          <w:noProof/>
          <w:sz w:val="20"/>
        </w:rPr>
        <w:instrText xml:space="preserve"> SEQ Fot. \* ARABIC </w:instrText>
      </w:r>
      <w:r w:rsidRPr="000B0710">
        <w:rPr>
          <w:rFonts w:ascii="Verdana" w:hAnsi="Verdana"/>
          <w:noProof/>
          <w:sz w:val="20"/>
        </w:rPr>
        <w:fldChar w:fldCharType="separate"/>
      </w:r>
      <w:r w:rsidRPr="000B0710">
        <w:rPr>
          <w:rFonts w:ascii="Verdana" w:hAnsi="Verdana"/>
          <w:noProof/>
          <w:sz w:val="20"/>
        </w:rPr>
        <w:t>1</w:t>
      </w:r>
      <w:r w:rsidRPr="000B0710">
        <w:rPr>
          <w:rFonts w:ascii="Verdana" w:hAnsi="Verdana"/>
          <w:noProof/>
          <w:sz w:val="20"/>
        </w:rPr>
        <w:fldChar w:fldCharType="end"/>
      </w:r>
      <w:r w:rsidRPr="000B0710">
        <w:rPr>
          <w:rFonts w:ascii="Verdana" w:hAnsi="Verdana"/>
          <w:sz w:val="20"/>
        </w:rPr>
        <w:t>. Przykład prefabrykowanej ścianki czołowej przepustu</w:t>
      </w:r>
    </w:p>
    <w:p w14:paraId="7F45C15E" w14:textId="77777777" w:rsidR="00BA491E" w:rsidRPr="000B0710" w:rsidRDefault="00BA491E" w:rsidP="000B0710">
      <w:pPr>
        <w:keepNext/>
        <w:spacing w:before="120"/>
        <w:ind w:left="284" w:right="629"/>
        <w:jc w:val="both"/>
        <w:rPr>
          <w:sz w:val="20"/>
          <w:szCs w:val="20"/>
        </w:rPr>
      </w:pPr>
      <w:r w:rsidRPr="000B0710">
        <w:rPr>
          <w:noProof/>
          <w:sz w:val="20"/>
          <w:szCs w:val="20"/>
        </w:rPr>
        <w:drawing>
          <wp:inline distT="0" distB="0" distL="0" distR="0" wp14:anchorId="07EAF101" wp14:editId="5B2C65CA">
            <wp:extent cx="2676525" cy="1714500"/>
            <wp:effectExtent l="1905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181F45" w14:textId="77777777" w:rsidR="00BA491E" w:rsidRPr="000B0710" w:rsidRDefault="00BA491E" w:rsidP="000B0710">
      <w:pPr>
        <w:pStyle w:val="Legenda"/>
        <w:ind w:left="284" w:right="629"/>
        <w:rPr>
          <w:rFonts w:ascii="Verdana" w:hAnsi="Verdana"/>
          <w:sz w:val="20"/>
        </w:rPr>
      </w:pPr>
      <w:r w:rsidRPr="000B0710">
        <w:rPr>
          <w:rFonts w:ascii="Verdana" w:hAnsi="Verdana"/>
          <w:sz w:val="20"/>
        </w:rPr>
        <w:t xml:space="preserve">Fot. </w:t>
      </w:r>
      <w:r w:rsidRPr="000B0710">
        <w:rPr>
          <w:rFonts w:ascii="Verdana" w:hAnsi="Verdana"/>
          <w:noProof/>
          <w:sz w:val="20"/>
        </w:rPr>
        <w:fldChar w:fldCharType="begin"/>
      </w:r>
      <w:r w:rsidRPr="000B0710">
        <w:rPr>
          <w:rFonts w:ascii="Verdana" w:hAnsi="Verdana"/>
          <w:noProof/>
          <w:sz w:val="20"/>
        </w:rPr>
        <w:instrText xml:space="preserve"> SEQ Fot. \* ARABIC </w:instrText>
      </w:r>
      <w:r w:rsidRPr="000B0710">
        <w:rPr>
          <w:rFonts w:ascii="Verdana" w:hAnsi="Verdana"/>
          <w:noProof/>
          <w:sz w:val="20"/>
        </w:rPr>
        <w:fldChar w:fldCharType="separate"/>
      </w:r>
      <w:r w:rsidRPr="000B0710">
        <w:rPr>
          <w:rFonts w:ascii="Verdana" w:hAnsi="Verdana"/>
          <w:noProof/>
          <w:sz w:val="20"/>
        </w:rPr>
        <w:t>2</w:t>
      </w:r>
      <w:r w:rsidRPr="000B0710">
        <w:rPr>
          <w:rFonts w:ascii="Verdana" w:hAnsi="Verdana"/>
          <w:noProof/>
          <w:sz w:val="20"/>
        </w:rPr>
        <w:fldChar w:fldCharType="end"/>
      </w:r>
      <w:r w:rsidRPr="000B0710">
        <w:rPr>
          <w:rFonts w:ascii="Verdana" w:hAnsi="Verdana"/>
          <w:sz w:val="20"/>
        </w:rPr>
        <w:t>. Przykład prefabrykowanej ścianki wlotu  przepustu ze skrzydłami</w:t>
      </w:r>
    </w:p>
    <w:p w14:paraId="6274781A" w14:textId="77777777" w:rsidR="00BA491E" w:rsidRPr="000B0710" w:rsidRDefault="00BA491E" w:rsidP="000B0710">
      <w:pPr>
        <w:keepNext/>
        <w:tabs>
          <w:tab w:val="left" w:pos="567"/>
        </w:tabs>
        <w:ind w:left="284" w:right="629"/>
        <w:jc w:val="both"/>
        <w:rPr>
          <w:sz w:val="20"/>
          <w:szCs w:val="20"/>
        </w:rPr>
      </w:pPr>
      <w:r w:rsidRPr="000B0710">
        <w:rPr>
          <w:noProof/>
          <w:sz w:val="20"/>
          <w:szCs w:val="20"/>
        </w:rPr>
        <w:drawing>
          <wp:inline distT="0" distB="0" distL="0" distR="0" wp14:anchorId="5149D996" wp14:editId="192D3C37">
            <wp:extent cx="2676525" cy="2390775"/>
            <wp:effectExtent l="1905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3055B6" w14:textId="77777777" w:rsidR="00BA491E" w:rsidRPr="000B0710" w:rsidRDefault="00BA491E" w:rsidP="000B0710">
      <w:pPr>
        <w:pStyle w:val="Legenda"/>
        <w:ind w:left="284" w:right="629"/>
        <w:rPr>
          <w:rFonts w:ascii="Verdana" w:hAnsi="Verdana"/>
          <w:sz w:val="20"/>
        </w:rPr>
      </w:pPr>
      <w:r w:rsidRPr="000B0710">
        <w:rPr>
          <w:rFonts w:ascii="Verdana" w:hAnsi="Verdana"/>
          <w:sz w:val="20"/>
        </w:rPr>
        <w:t xml:space="preserve">Fot. </w:t>
      </w:r>
      <w:r w:rsidRPr="000B0710">
        <w:rPr>
          <w:rFonts w:ascii="Verdana" w:hAnsi="Verdana"/>
          <w:noProof/>
          <w:sz w:val="20"/>
        </w:rPr>
        <w:fldChar w:fldCharType="begin"/>
      </w:r>
      <w:r w:rsidRPr="000B0710">
        <w:rPr>
          <w:rFonts w:ascii="Verdana" w:hAnsi="Verdana"/>
          <w:noProof/>
          <w:sz w:val="20"/>
        </w:rPr>
        <w:instrText xml:space="preserve"> SEQ Fot. \* ARABIC </w:instrText>
      </w:r>
      <w:r w:rsidRPr="000B0710">
        <w:rPr>
          <w:rFonts w:ascii="Verdana" w:hAnsi="Verdana"/>
          <w:noProof/>
          <w:sz w:val="20"/>
        </w:rPr>
        <w:fldChar w:fldCharType="separate"/>
      </w:r>
      <w:r w:rsidRPr="000B0710">
        <w:rPr>
          <w:rFonts w:ascii="Verdana" w:hAnsi="Verdana"/>
          <w:noProof/>
          <w:sz w:val="20"/>
        </w:rPr>
        <w:t>3</w:t>
      </w:r>
      <w:r w:rsidRPr="000B0710">
        <w:rPr>
          <w:rFonts w:ascii="Verdana" w:hAnsi="Verdana"/>
          <w:noProof/>
          <w:sz w:val="20"/>
        </w:rPr>
        <w:fldChar w:fldCharType="end"/>
      </w:r>
      <w:r w:rsidRPr="000B0710">
        <w:rPr>
          <w:rFonts w:ascii="Verdana" w:hAnsi="Verdana"/>
          <w:sz w:val="20"/>
        </w:rPr>
        <w:t>. Przykład kołnierzowego zakończenia rurowego przepustu</w:t>
      </w:r>
    </w:p>
    <w:p w14:paraId="3E54FFE8" w14:textId="77777777" w:rsidR="00BA491E" w:rsidRPr="000B0710" w:rsidRDefault="00BA491E" w:rsidP="000B0710">
      <w:pPr>
        <w:keepNext/>
        <w:ind w:left="284" w:right="629"/>
        <w:jc w:val="both"/>
        <w:rPr>
          <w:sz w:val="20"/>
          <w:szCs w:val="20"/>
        </w:rPr>
      </w:pPr>
      <w:r w:rsidRPr="000B0710">
        <w:rPr>
          <w:b/>
          <w:noProof/>
          <w:sz w:val="20"/>
          <w:szCs w:val="20"/>
        </w:rPr>
        <w:lastRenderedPageBreak/>
        <w:drawing>
          <wp:inline distT="0" distB="0" distL="0" distR="0" wp14:anchorId="776BD2F5" wp14:editId="7E88FE0E">
            <wp:extent cx="2676525" cy="2219325"/>
            <wp:effectExtent l="1905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EA4A7C" w14:textId="77777777" w:rsidR="00BA491E" w:rsidRPr="000B0710" w:rsidRDefault="00BA491E" w:rsidP="000B0710">
      <w:pPr>
        <w:pStyle w:val="Legenda"/>
        <w:ind w:left="284" w:right="629"/>
        <w:rPr>
          <w:rFonts w:ascii="Verdana" w:hAnsi="Verdana"/>
          <w:b/>
          <w:sz w:val="20"/>
        </w:rPr>
      </w:pPr>
      <w:r w:rsidRPr="000B0710">
        <w:rPr>
          <w:rFonts w:ascii="Verdana" w:hAnsi="Verdana"/>
          <w:sz w:val="20"/>
        </w:rPr>
        <w:t xml:space="preserve">Fot. </w:t>
      </w:r>
      <w:r w:rsidRPr="000B0710">
        <w:rPr>
          <w:rFonts w:ascii="Verdana" w:hAnsi="Verdana"/>
          <w:noProof/>
          <w:sz w:val="20"/>
        </w:rPr>
        <w:fldChar w:fldCharType="begin"/>
      </w:r>
      <w:r w:rsidRPr="000B0710">
        <w:rPr>
          <w:rFonts w:ascii="Verdana" w:hAnsi="Verdana"/>
          <w:noProof/>
          <w:sz w:val="20"/>
        </w:rPr>
        <w:instrText xml:space="preserve"> SEQ Fot. \* ARABIC </w:instrText>
      </w:r>
      <w:r w:rsidRPr="000B0710">
        <w:rPr>
          <w:rFonts w:ascii="Verdana" w:hAnsi="Verdana"/>
          <w:noProof/>
          <w:sz w:val="20"/>
        </w:rPr>
        <w:fldChar w:fldCharType="separate"/>
      </w:r>
      <w:r w:rsidRPr="000B0710">
        <w:rPr>
          <w:rFonts w:ascii="Verdana" w:hAnsi="Verdana"/>
          <w:noProof/>
          <w:sz w:val="20"/>
        </w:rPr>
        <w:t>4</w:t>
      </w:r>
      <w:r w:rsidRPr="000B0710">
        <w:rPr>
          <w:rFonts w:ascii="Verdana" w:hAnsi="Verdana"/>
          <w:noProof/>
          <w:sz w:val="20"/>
        </w:rPr>
        <w:fldChar w:fldCharType="end"/>
      </w:r>
      <w:r w:rsidRPr="000B0710">
        <w:rPr>
          <w:rFonts w:ascii="Verdana" w:hAnsi="Verdana"/>
          <w:sz w:val="20"/>
        </w:rPr>
        <w:t>. Przykład prefabrykatu rurowego z kielichem ukształtowanym w formie zamka</w:t>
      </w:r>
    </w:p>
    <w:p w14:paraId="003863C6" w14:textId="77777777" w:rsidR="00BA491E" w:rsidRPr="000B0710" w:rsidRDefault="00BA491E" w:rsidP="000B0710">
      <w:pPr>
        <w:keepNext/>
        <w:tabs>
          <w:tab w:val="left" w:pos="567"/>
        </w:tabs>
        <w:ind w:left="284" w:right="629"/>
        <w:jc w:val="both"/>
        <w:rPr>
          <w:sz w:val="20"/>
          <w:szCs w:val="20"/>
        </w:rPr>
      </w:pPr>
      <w:r w:rsidRPr="000B0710">
        <w:rPr>
          <w:noProof/>
          <w:sz w:val="20"/>
          <w:szCs w:val="20"/>
        </w:rPr>
        <w:drawing>
          <wp:inline distT="0" distB="0" distL="0" distR="0" wp14:anchorId="6887656E" wp14:editId="2D4B2107">
            <wp:extent cx="2686050" cy="1962150"/>
            <wp:effectExtent l="1905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58458D" w14:textId="77777777" w:rsidR="00BA491E" w:rsidRPr="000B0710" w:rsidRDefault="00BA491E" w:rsidP="000B0710">
      <w:pPr>
        <w:pStyle w:val="Legenda"/>
        <w:ind w:left="284" w:right="629"/>
        <w:rPr>
          <w:rFonts w:ascii="Verdana" w:hAnsi="Verdana"/>
          <w:sz w:val="20"/>
        </w:rPr>
      </w:pPr>
      <w:r w:rsidRPr="000B0710">
        <w:rPr>
          <w:rFonts w:ascii="Verdana" w:hAnsi="Verdana"/>
          <w:sz w:val="20"/>
        </w:rPr>
        <w:t xml:space="preserve">Fot. </w:t>
      </w:r>
      <w:r w:rsidRPr="000B0710">
        <w:rPr>
          <w:rFonts w:ascii="Verdana" w:hAnsi="Verdana"/>
          <w:noProof/>
          <w:sz w:val="20"/>
        </w:rPr>
        <w:fldChar w:fldCharType="begin"/>
      </w:r>
      <w:r w:rsidRPr="000B0710">
        <w:rPr>
          <w:rFonts w:ascii="Verdana" w:hAnsi="Verdana"/>
          <w:noProof/>
          <w:sz w:val="20"/>
        </w:rPr>
        <w:instrText xml:space="preserve"> SEQ Fot. \* ARABIC </w:instrText>
      </w:r>
      <w:r w:rsidRPr="000B0710">
        <w:rPr>
          <w:rFonts w:ascii="Verdana" w:hAnsi="Verdana"/>
          <w:noProof/>
          <w:sz w:val="20"/>
        </w:rPr>
        <w:fldChar w:fldCharType="separate"/>
      </w:r>
      <w:r w:rsidRPr="000B0710">
        <w:rPr>
          <w:rFonts w:ascii="Verdana" w:hAnsi="Verdana"/>
          <w:noProof/>
          <w:sz w:val="20"/>
        </w:rPr>
        <w:t>5</w:t>
      </w:r>
      <w:r w:rsidRPr="000B0710">
        <w:rPr>
          <w:rFonts w:ascii="Verdana" w:hAnsi="Verdana"/>
          <w:noProof/>
          <w:sz w:val="20"/>
        </w:rPr>
        <w:fldChar w:fldCharType="end"/>
      </w:r>
      <w:r w:rsidRPr="000B0710">
        <w:rPr>
          <w:rFonts w:ascii="Verdana" w:hAnsi="Verdana"/>
          <w:sz w:val="20"/>
        </w:rPr>
        <w:t>. Przykład uszczelki „klinowej”</w:t>
      </w:r>
    </w:p>
    <w:p w14:paraId="6B70E28D" w14:textId="77777777" w:rsidR="00BA491E" w:rsidRPr="000B0710" w:rsidRDefault="00BA491E" w:rsidP="000B0710">
      <w:pPr>
        <w:keepNext/>
        <w:ind w:left="284" w:right="629"/>
        <w:jc w:val="both"/>
        <w:rPr>
          <w:sz w:val="20"/>
          <w:szCs w:val="20"/>
        </w:rPr>
      </w:pPr>
      <w:r w:rsidRPr="000B0710">
        <w:rPr>
          <w:b/>
          <w:bCs/>
          <w:noProof/>
          <w:spacing w:val="-2"/>
          <w:sz w:val="20"/>
          <w:szCs w:val="20"/>
        </w:rPr>
        <w:drawing>
          <wp:inline distT="0" distB="0" distL="0" distR="0" wp14:anchorId="363ECAE2" wp14:editId="21FA0291">
            <wp:extent cx="2676525" cy="1819275"/>
            <wp:effectExtent l="19050" t="0" r="9525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B0297F" w14:textId="77777777" w:rsidR="00BA491E" w:rsidRPr="000B0710" w:rsidRDefault="00BA491E" w:rsidP="000B0710">
      <w:pPr>
        <w:pStyle w:val="Legenda"/>
        <w:ind w:left="284" w:right="629"/>
        <w:rPr>
          <w:rFonts w:ascii="Verdana" w:hAnsi="Verdana"/>
          <w:b/>
          <w:bCs w:val="0"/>
          <w:spacing w:val="-2"/>
          <w:sz w:val="20"/>
        </w:rPr>
      </w:pPr>
      <w:r w:rsidRPr="000B0710">
        <w:rPr>
          <w:rFonts w:ascii="Verdana" w:hAnsi="Verdana"/>
          <w:sz w:val="20"/>
        </w:rPr>
        <w:t xml:space="preserve">Fot. </w:t>
      </w:r>
      <w:r w:rsidRPr="000B0710">
        <w:rPr>
          <w:rFonts w:ascii="Verdana" w:hAnsi="Verdana"/>
          <w:noProof/>
          <w:sz w:val="20"/>
        </w:rPr>
        <w:fldChar w:fldCharType="begin"/>
      </w:r>
      <w:r w:rsidRPr="000B0710">
        <w:rPr>
          <w:rFonts w:ascii="Verdana" w:hAnsi="Verdana"/>
          <w:noProof/>
          <w:sz w:val="20"/>
        </w:rPr>
        <w:instrText xml:space="preserve"> SEQ Fot. \* ARABIC </w:instrText>
      </w:r>
      <w:r w:rsidRPr="000B0710">
        <w:rPr>
          <w:rFonts w:ascii="Verdana" w:hAnsi="Verdana"/>
          <w:noProof/>
          <w:sz w:val="20"/>
        </w:rPr>
        <w:fldChar w:fldCharType="separate"/>
      </w:r>
      <w:r w:rsidRPr="000B0710">
        <w:rPr>
          <w:rFonts w:ascii="Verdana" w:hAnsi="Verdana"/>
          <w:noProof/>
          <w:sz w:val="20"/>
        </w:rPr>
        <w:t>6</w:t>
      </w:r>
      <w:r w:rsidRPr="000B0710">
        <w:rPr>
          <w:rFonts w:ascii="Verdana" w:hAnsi="Verdana"/>
          <w:noProof/>
          <w:sz w:val="20"/>
        </w:rPr>
        <w:fldChar w:fldCharType="end"/>
      </w:r>
      <w:r w:rsidRPr="000B0710">
        <w:rPr>
          <w:rFonts w:ascii="Verdana" w:hAnsi="Verdana"/>
          <w:sz w:val="20"/>
        </w:rPr>
        <w:t>. Zmontowana część przelotowa przepustu</w:t>
      </w:r>
    </w:p>
    <w:p w14:paraId="5534DD4E" w14:textId="77777777" w:rsidR="00BA491E" w:rsidRPr="000B0710" w:rsidRDefault="00BA491E" w:rsidP="000B0710">
      <w:pPr>
        <w:keepNext/>
        <w:ind w:left="284" w:right="629"/>
        <w:jc w:val="both"/>
        <w:rPr>
          <w:sz w:val="20"/>
          <w:szCs w:val="20"/>
        </w:rPr>
      </w:pPr>
      <w:r w:rsidRPr="000B0710">
        <w:rPr>
          <w:b/>
          <w:bCs/>
          <w:noProof/>
          <w:spacing w:val="-2"/>
          <w:sz w:val="20"/>
          <w:szCs w:val="20"/>
        </w:rPr>
        <w:lastRenderedPageBreak/>
        <w:drawing>
          <wp:inline distT="0" distB="0" distL="0" distR="0" wp14:anchorId="0F412C93" wp14:editId="5257CA35">
            <wp:extent cx="1885950" cy="2333625"/>
            <wp:effectExtent l="1905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1ACFF3" w14:textId="77777777" w:rsidR="00BA491E" w:rsidRPr="000B0710" w:rsidRDefault="00BA491E" w:rsidP="000B0710">
      <w:pPr>
        <w:pStyle w:val="Legenda"/>
        <w:ind w:left="284" w:right="629"/>
        <w:rPr>
          <w:rFonts w:ascii="Verdana" w:hAnsi="Verdana"/>
          <w:b/>
          <w:bCs w:val="0"/>
          <w:spacing w:val="-2"/>
          <w:sz w:val="20"/>
        </w:rPr>
      </w:pPr>
      <w:r w:rsidRPr="000B0710">
        <w:rPr>
          <w:rFonts w:ascii="Verdana" w:hAnsi="Verdana"/>
          <w:sz w:val="20"/>
        </w:rPr>
        <w:t xml:space="preserve">Fot. </w:t>
      </w:r>
      <w:r w:rsidRPr="000B0710">
        <w:rPr>
          <w:rFonts w:ascii="Verdana" w:hAnsi="Verdana"/>
          <w:noProof/>
          <w:sz w:val="20"/>
        </w:rPr>
        <w:fldChar w:fldCharType="begin"/>
      </w:r>
      <w:r w:rsidRPr="000B0710">
        <w:rPr>
          <w:rFonts w:ascii="Verdana" w:hAnsi="Verdana"/>
          <w:noProof/>
          <w:sz w:val="20"/>
        </w:rPr>
        <w:instrText xml:space="preserve"> SEQ Fot. \* ARABIC </w:instrText>
      </w:r>
      <w:r w:rsidRPr="000B0710">
        <w:rPr>
          <w:rFonts w:ascii="Verdana" w:hAnsi="Verdana"/>
          <w:noProof/>
          <w:sz w:val="20"/>
        </w:rPr>
        <w:fldChar w:fldCharType="separate"/>
      </w:r>
      <w:r w:rsidRPr="000B0710">
        <w:rPr>
          <w:rFonts w:ascii="Verdana" w:hAnsi="Verdana"/>
          <w:noProof/>
          <w:sz w:val="20"/>
        </w:rPr>
        <w:t>7</w:t>
      </w:r>
      <w:r w:rsidRPr="000B0710">
        <w:rPr>
          <w:rFonts w:ascii="Verdana" w:hAnsi="Verdana"/>
          <w:noProof/>
          <w:sz w:val="20"/>
        </w:rPr>
        <w:fldChar w:fldCharType="end"/>
      </w:r>
      <w:r w:rsidRPr="000B0710">
        <w:rPr>
          <w:rFonts w:ascii="Verdana" w:hAnsi="Verdana"/>
          <w:sz w:val="20"/>
        </w:rPr>
        <w:t>. Przepust z zamontowanym elementem wylotu</w:t>
      </w:r>
    </w:p>
    <w:p w14:paraId="67A89C94" w14:textId="77777777" w:rsidR="00BA491E" w:rsidRPr="000B0710" w:rsidRDefault="00BA491E" w:rsidP="000B0710">
      <w:pPr>
        <w:keepNext/>
        <w:ind w:left="284" w:right="629"/>
        <w:jc w:val="both"/>
        <w:rPr>
          <w:sz w:val="20"/>
          <w:szCs w:val="20"/>
        </w:rPr>
      </w:pPr>
      <w:r w:rsidRPr="000B0710">
        <w:rPr>
          <w:noProof/>
          <w:sz w:val="20"/>
          <w:szCs w:val="20"/>
        </w:rPr>
        <w:drawing>
          <wp:inline distT="0" distB="0" distL="0" distR="0" wp14:anchorId="0CF5460C" wp14:editId="388CF853">
            <wp:extent cx="3705225" cy="1838325"/>
            <wp:effectExtent l="19050" t="0" r="9525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8BCAE8" w14:textId="77777777" w:rsidR="00BA491E" w:rsidRPr="000B0710" w:rsidRDefault="00BA491E" w:rsidP="000B0710">
      <w:pPr>
        <w:pStyle w:val="Legenda"/>
        <w:ind w:left="284" w:right="629"/>
        <w:rPr>
          <w:rFonts w:ascii="Verdana" w:hAnsi="Verdana"/>
          <w:sz w:val="20"/>
        </w:rPr>
      </w:pPr>
      <w:r w:rsidRPr="000B0710">
        <w:rPr>
          <w:rFonts w:ascii="Verdana" w:hAnsi="Verdana"/>
          <w:sz w:val="20"/>
        </w:rPr>
        <w:t xml:space="preserve">Fot. </w:t>
      </w:r>
      <w:r w:rsidRPr="000B0710">
        <w:rPr>
          <w:rFonts w:ascii="Verdana" w:hAnsi="Verdana"/>
          <w:noProof/>
          <w:sz w:val="20"/>
        </w:rPr>
        <w:fldChar w:fldCharType="begin"/>
      </w:r>
      <w:r w:rsidRPr="000B0710">
        <w:rPr>
          <w:rFonts w:ascii="Verdana" w:hAnsi="Verdana"/>
          <w:noProof/>
          <w:sz w:val="20"/>
        </w:rPr>
        <w:instrText xml:space="preserve"> SEQ Fot. \* ARABIC </w:instrText>
      </w:r>
      <w:r w:rsidRPr="000B0710">
        <w:rPr>
          <w:rFonts w:ascii="Verdana" w:hAnsi="Verdana"/>
          <w:noProof/>
          <w:sz w:val="20"/>
        </w:rPr>
        <w:fldChar w:fldCharType="separate"/>
      </w:r>
      <w:r w:rsidRPr="000B0710">
        <w:rPr>
          <w:rFonts w:ascii="Verdana" w:hAnsi="Verdana"/>
          <w:noProof/>
          <w:sz w:val="20"/>
        </w:rPr>
        <w:t>8</w:t>
      </w:r>
      <w:r w:rsidRPr="000B0710">
        <w:rPr>
          <w:rFonts w:ascii="Verdana" w:hAnsi="Verdana"/>
          <w:noProof/>
          <w:sz w:val="20"/>
        </w:rPr>
        <w:fldChar w:fldCharType="end"/>
      </w:r>
      <w:r w:rsidRPr="000B0710">
        <w:rPr>
          <w:rFonts w:ascii="Verdana" w:hAnsi="Verdana"/>
          <w:sz w:val="20"/>
        </w:rPr>
        <w:t>. Przykłady umocnienia skarp i dna rowu w sąsiedztwie wylotu przepustu</w:t>
      </w:r>
    </w:p>
    <w:p w14:paraId="6FF40AC2" w14:textId="77777777" w:rsidR="00BA491E" w:rsidRPr="000B0710" w:rsidRDefault="00BA491E" w:rsidP="000B0710">
      <w:pPr>
        <w:ind w:left="284" w:right="629"/>
        <w:jc w:val="both"/>
        <w:rPr>
          <w:sz w:val="20"/>
          <w:szCs w:val="20"/>
        </w:rPr>
      </w:pPr>
    </w:p>
    <w:p w14:paraId="715C1027" w14:textId="00E8823B" w:rsidR="00FF2C81" w:rsidRPr="000B0710" w:rsidRDefault="00FF2C81" w:rsidP="000B0710">
      <w:pPr>
        <w:pStyle w:val="Nagwek1"/>
        <w:tabs>
          <w:tab w:val="left" w:pos="1130"/>
        </w:tabs>
        <w:spacing w:line="360" w:lineRule="auto"/>
        <w:ind w:right="629"/>
        <w:jc w:val="both"/>
      </w:pPr>
    </w:p>
    <w:sectPr w:rsidR="00FF2C81" w:rsidRPr="000B0710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993BD7" w:rsidRDefault="00993BD7">
      <w:r>
        <w:separator/>
      </w:r>
    </w:p>
  </w:endnote>
  <w:endnote w:type="continuationSeparator" w:id="0">
    <w:p w14:paraId="7FF5A0DF" w14:textId="77777777" w:rsidR="00993BD7" w:rsidRDefault="00993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993BD7" w:rsidRDefault="00993BD7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993BD7" w:rsidRDefault="00993BD7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85818">
                            <w:rPr>
                              <w:noProof/>
                              <w:sz w:val="16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993BD7" w:rsidRDefault="00993BD7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85818">
                      <w:rPr>
                        <w:noProof/>
                        <w:sz w:val="16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993BD7" w:rsidRDefault="00993BD7">
      <w:r>
        <w:separator/>
      </w:r>
    </w:p>
  </w:footnote>
  <w:footnote w:type="continuationSeparator" w:id="0">
    <w:p w14:paraId="5501EFD2" w14:textId="77777777" w:rsidR="00993BD7" w:rsidRDefault="00993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993BD7" w:rsidRPr="0068603C" w:rsidRDefault="00993BD7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7A4340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2" w15:restartNumberingAfterBreak="0">
    <w:nsid w:val="04684621"/>
    <w:multiLevelType w:val="multilevel"/>
    <w:tmpl w:val="2AA0AAB2"/>
    <w:lvl w:ilvl="0">
      <w:start w:val="1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</w:rPr>
    </w:lvl>
  </w:abstractNum>
  <w:abstractNum w:abstractNumId="3" w15:restartNumberingAfterBreak="0">
    <w:nsid w:val="0B3B097F"/>
    <w:multiLevelType w:val="hybridMultilevel"/>
    <w:tmpl w:val="0332106A"/>
    <w:lvl w:ilvl="0" w:tplc="438CD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A4F6C"/>
    <w:multiLevelType w:val="hybridMultilevel"/>
    <w:tmpl w:val="D33C325E"/>
    <w:lvl w:ilvl="0" w:tplc="438CD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37F71"/>
    <w:multiLevelType w:val="hybridMultilevel"/>
    <w:tmpl w:val="879847F0"/>
    <w:lvl w:ilvl="0" w:tplc="508A3544">
      <w:start w:val="1"/>
      <w:numFmt w:val="decimal"/>
      <w:lvlText w:val="%1."/>
      <w:lvlJc w:val="right"/>
      <w:pPr>
        <w:ind w:left="644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ACE018A"/>
    <w:multiLevelType w:val="hybridMultilevel"/>
    <w:tmpl w:val="72F0F1AA"/>
    <w:lvl w:ilvl="0" w:tplc="438CD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8CD3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94B95"/>
    <w:multiLevelType w:val="hybridMultilevel"/>
    <w:tmpl w:val="91ECAE4C"/>
    <w:lvl w:ilvl="0" w:tplc="438CD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A1BB0"/>
    <w:multiLevelType w:val="hybridMultilevel"/>
    <w:tmpl w:val="CE926C54"/>
    <w:lvl w:ilvl="0" w:tplc="438CD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B6139F"/>
    <w:multiLevelType w:val="hybridMultilevel"/>
    <w:tmpl w:val="D9C02E1E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820CF"/>
    <w:multiLevelType w:val="hybridMultilevel"/>
    <w:tmpl w:val="D3F4E658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6E28E0"/>
    <w:multiLevelType w:val="hybridMultilevel"/>
    <w:tmpl w:val="B13E2896"/>
    <w:lvl w:ilvl="0" w:tplc="438CD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276F0"/>
    <w:multiLevelType w:val="multilevel"/>
    <w:tmpl w:val="4C6E9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13" w15:restartNumberingAfterBreak="0">
    <w:nsid w:val="2A972C88"/>
    <w:multiLevelType w:val="hybridMultilevel"/>
    <w:tmpl w:val="B86201C0"/>
    <w:lvl w:ilvl="0" w:tplc="95AC7D6E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C853BF"/>
    <w:multiLevelType w:val="hybridMultilevel"/>
    <w:tmpl w:val="15F0F6A0"/>
    <w:lvl w:ilvl="0" w:tplc="438CD3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438CD3D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C934659"/>
    <w:multiLevelType w:val="hybridMultilevel"/>
    <w:tmpl w:val="26389018"/>
    <w:lvl w:ilvl="0" w:tplc="95AC7D6E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A48646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B10814"/>
    <w:multiLevelType w:val="hybridMultilevel"/>
    <w:tmpl w:val="4148B798"/>
    <w:lvl w:ilvl="0" w:tplc="438CD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36F7E"/>
    <w:multiLevelType w:val="hybridMultilevel"/>
    <w:tmpl w:val="F28EF57C"/>
    <w:lvl w:ilvl="0" w:tplc="95AC7D6E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80246E"/>
    <w:multiLevelType w:val="hybridMultilevel"/>
    <w:tmpl w:val="9526511A"/>
    <w:lvl w:ilvl="0" w:tplc="E36A0DE2">
      <w:start w:val="1"/>
      <w:numFmt w:val="lowerLetter"/>
      <w:lvlText w:val="%1) 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703F2"/>
    <w:multiLevelType w:val="hybridMultilevel"/>
    <w:tmpl w:val="FAA419AA"/>
    <w:lvl w:ilvl="0" w:tplc="438CD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543E33"/>
    <w:multiLevelType w:val="hybridMultilevel"/>
    <w:tmpl w:val="BF6C0EDA"/>
    <w:lvl w:ilvl="0" w:tplc="438CD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401251"/>
    <w:multiLevelType w:val="hybridMultilevel"/>
    <w:tmpl w:val="D4F0781A"/>
    <w:lvl w:ilvl="0" w:tplc="438CD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786A59"/>
    <w:multiLevelType w:val="hybridMultilevel"/>
    <w:tmpl w:val="3A6CBF1A"/>
    <w:lvl w:ilvl="0" w:tplc="438CD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5141F"/>
    <w:multiLevelType w:val="hybridMultilevel"/>
    <w:tmpl w:val="5CDCDF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486F05"/>
    <w:multiLevelType w:val="hybridMultilevel"/>
    <w:tmpl w:val="C8469D1A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B868CB"/>
    <w:multiLevelType w:val="hybridMultilevel"/>
    <w:tmpl w:val="14D8E81A"/>
    <w:lvl w:ilvl="0" w:tplc="438CD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6D0EAF"/>
    <w:multiLevelType w:val="hybridMultilevel"/>
    <w:tmpl w:val="077EBE98"/>
    <w:lvl w:ilvl="0" w:tplc="95AC7D6E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28" w15:restartNumberingAfterBreak="0">
    <w:nsid w:val="73491776"/>
    <w:multiLevelType w:val="hybridMultilevel"/>
    <w:tmpl w:val="2584B22A"/>
    <w:lvl w:ilvl="0" w:tplc="9D1E0A06">
      <w:start w:val="1"/>
      <w:numFmt w:val="decimal"/>
      <w:isLgl/>
      <w:lvlText w:val="%1.2."/>
      <w:lvlJc w:val="left"/>
      <w:pPr>
        <w:tabs>
          <w:tab w:val="num" w:pos="1785"/>
        </w:tabs>
        <w:ind w:left="1785" w:hanging="705"/>
      </w:pPr>
      <w:rPr>
        <w:rFonts w:hint="default"/>
        <w:b/>
        <w:i w:val="0"/>
      </w:rPr>
    </w:lvl>
    <w:lvl w:ilvl="1" w:tplc="6786E770">
      <w:start w:val="1"/>
      <w:numFmt w:val="decimal"/>
      <w:isLgl/>
      <w:lvlText w:val="1.%2."/>
      <w:lvlJc w:val="left"/>
      <w:pPr>
        <w:tabs>
          <w:tab w:val="num" w:pos="1785"/>
        </w:tabs>
        <w:ind w:left="1785" w:hanging="705"/>
      </w:pPr>
      <w:rPr>
        <w:rFonts w:hint="default"/>
        <w:b/>
        <w:i w:val="0"/>
      </w:rPr>
    </w:lvl>
    <w:lvl w:ilvl="2" w:tplc="052CC2D6">
      <w:start w:val="1"/>
      <w:numFmt w:val="bullet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b/>
        <w:i w:val="0"/>
      </w:rPr>
    </w:lvl>
    <w:lvl w:ilvl="3" w:tplc="9CE233F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30783B"/>
    <w:multiLevelType w:val="hybridMultilevel"/>
    <w:tmpl w:val="63B6B666"/>
    <w:lvl w:ilvl="0" w:tplc="438CD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9E34E3"/>
    <w:multiLevelType w:val="hybridMultilevel"/>
    <w:tmpl w:val="2B1645EC"/>
    <w:lvl w:ilvl="0" w:tplc="438CD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899818">
    <w:abstractNumId w:val="27"/>
  </w:num>
  <w:num w:numId="2" w16cid:durableId="897590955">
    <w:abstractNumId w:val="12"/>
  </w:num>
  <w:num w:numId="3" w16cid:durableId="1424454987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35027304">
    <w:abstractNumId w:val="28"/>
  </w:num>
  <w:num w:numId="5" w16cid:durableId="2067604678">
    <w:abstractNumId w:val="10"/>
  </w:num>
  <w:num w:numId="6" w16cid:durableId="195626362">
    <w:abstractNumId w:val="13"/>
  </w:num>
  <w:num w:numId="7" w16cid:durableId="1955092683">
    <w:abstractNumId w:val="20"/>
  </w:num>
  <w:num w:numId="8" w16cid:durableId="195122985">
    <w:abstractNumId w:val="19"/>
  </w:num>
  <w:num w:numId="9" w16cid:durableId="135949252">
    <w:abstractNumId w:val="7"/>
  </w:num>
  <w:num w:numId="10" w16cid:durableId="1863277830">
    <w:abstractNumId w:val="30"/>
  </w:num>
  <w:num w:numId="11" w16cid:durableId="383139578">
    <w:abstractNumId w:val="21"/>
  </w:num>
  <w:num w:numId="12" w16cid:durableId="1590582390">
    <w:abstractNumId w:val="8"/>
  </w:num>
  <w:num w:numId="13" w16cid:durableId="1334214056">
    <w:abstractNumId w:val="25"/>
  </w:num>
  <w:num w:numId="14" w16cid:durableId="1482580245">
    <w:abstractNumId w:val="14"/>
  </w:num>
  <w:num w:numId="15" w16cid:durableId="719862964">
    <w:abstractNumId w:val="6"/>
  </w:num>
  <w:num w:numId="16" w16cid:durableId="438725572">
    <w:abstractNumId w:val="17"/>
  </w:num>
  <w:num w:numId="17" w16cid:durableId="831798034">
    <w:abstractNumId w:val="26"/>
  </w:num>
  <w:num w:numId="18" w16cid:durableId="2107918127">
    <w:abstractNumId w:val="24"/>
  </w:num>
  <w:num w:numId="19" w16cid:durableId="1050962242">
    <w:abstractNumId w:val="23"/>
  </w:num>
  <w:num w:numId="20" w16cid:durableId="1747190131">
    <w:abstractNumId w:val="15"/>
  </w:num>
  <w:num w:numId="21" w16cid:durableId="1658534262">
    <w:abstractNumId w:val="9"/>
  </w:num>
  <w:num w:numId="22" w16cid:durableId="1462726166">
    <w:abstractNumId w:val="4"/>
  </w:num>
  <w:num w:numId="23" w16cid:durableId="976254125">
    <w:abstractNumId w:val="18"/>
  </w:num>
  <w:num w:numId="24" w16cid:durableId="329799627">
    <w:abstractNumId w:val="3"/>
  </w:num>
  <w:num w:numId="25" w16cid:durableId="1968202070">
    <w:abstractNumId w:val="11"/>
  </w:num>
  <w:num w:numId="26" w16cid:durableId="1052268144">
    <w:abstractNumId w:val="29"/>
  </w:num>
  <w:num w:numId="27" w16cid:durableId="595092176">
    <w:abstractNumId w:val="16"/>
  </w:num>
  <w:num w:numId="28" w16cid:durableId="939603181">
    <w:abstractNumId w:val="22"/>
  </w:num>
  <w:num w:numId="29" w16cid:durableId="1953784426">
    <w:abstractNumId w:val="5"/>
  </w:num>
  <w:num w:numId="30" w16cid:durableId="579410562">
    <w:abstractNumId w:val="0"/>
  </w:num>
  <w:num w:numId="31" w16cid:durableId="825898599">
    <w:abstractNumId w:val="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41278"/>
    <w:rsid w:val="000561FC"/>
    <w:rsid w:val="000B0710"/>
    <w:rsid w:val="000D1297"/>
    <w:rsid w:val="000D67F3"/>
    <w:rsid w:val="000E5914"/>
    <w:rsid w:val="00113847"/>
    <w:rsid w:val="001628A9"/>
    <w:rsid w:val="001D5C14"/>
    <w:rsid w:val="00234C85"/>
    <w:rsid w:val="00242558"/>
    <w:rsid w:val="0029215A"/>
    <w:rsid w:val="002C1E28"/>
    <w:rsid w:val="003303D8"/>
    <w:rsid w:val="003518DF"/>
    <w:rsid w:val="00360836"/>
    <w:rsid w:val="003A1F65"/>
    <w:rsid w:val="003A380B"/>
    <w:rsid w:val="003E712D"/>
    <w:rsid w:val="0047416F"/>
    <w:rsid w:val="004919CA"/>
    <w:rsid w:val="00513833"/>
    <w:rsid w:val="00531909"/>
    <w:rsid w:val="00532CA1"/>
    <w:rsid w:val="0053669D"/>
    <w:rsid w:val="00544C49"/>
    <w:rsid w:val="00575A21"/>
    <w:rsid w:val="00576801"/>
    <w:rsid w:val="0057792C"/>
    <w:rsid w:val="005A0DC2"/>
    <w:rsid w:val="005A4F47"/>
    <w:rsid w:val="005A7D37"/>
    <w:rsid w:val="005B3339"/>
    <w:rsid w:val="005F6362"/>
    <w:rsid w:val="0064773F"/>
    <w:rsid w:val="00685818"/>
    <w:rsid w:val="0068603C"/>
    <w:rsid w:val="00756B33"/>
    <w:rsid w:val="007605BA"/>
    <w:rsid w:val="00772E68"/>
    <w:rsid w:val="0079337D"/>
    <w:rsid w:val="007F59E6"/>
    <w:rsid w:val="00811008"/>
    <w:rsid w:val="00914914"/>
    <w:rsid w:val="009222B5"/>
    <w:rsid w:val="00923B6E"/>
    <w:rsid w:val="00990C4C"/>
    <w:rsid w:val="009936DB"/>
    <w:rsid w:val="00993BD7"/>
    <w:rsid w:val="009A1EF4"/>
    <w:rsid w:val="009A6B41"/>
    <w:rsid w:val="009A6DBA"/>
    <w:rsid w:val="009B463F"/>
    <w:rsid w:val="009C690C"/>
    <w:rsid w:val="00A15B4F"/>
    <w:rsid w:val="00A16CC8"/>
    <w:rsid w:val="00A21FD7"/>
    <w:rsid w:val="00AC731E"/>
    <w:rsid w:val="00AD58AF"/>
    <w:rsid w:val="00B15ED2"/>
    <w:rsid w:val="00B47F50"/>
    <w:rsid w:val="00B5260D"/>
    <w:rsid w:val="00BA491E"/>
    <w:rsid w:val="00BB4AFB"/>
    <w:rsid w:val="00BE6D78"/>
    <w:rsid w:val="00BE6DFE"/>
    <w:rsid w:val="00C20813"/>
    <w:rsid w:val="00C25C75"/>
    <w:rsid w:val="00C47E36"/>
    <w:rsid w:val="00C64911"/>
    <w:rsid w:val="00C82F92"/>
    <w:rsid w:val="00C8404C"/>
    <w:rsid w:val="00CB0844"/>
    <w:rsid w:val="00D41EEC"/>
    <w:rsid w:val="00D60792"/>
    <w:rsid w:val="00D62DD3"/>
    <w:rsid w:val="00D6655B"/>
    <w:rsid w:val="00E1415A"/>
    <w:rsid w:val="00E40438"/>
    <w:rsid w:val="00EC7A70"/>
    <w:rsid w:val="00F0173A"/>
    <w:rsid w:val="00F075B7"/>
    <w:rsid w:val="00F6181D"/>
    <w:rsid w:val="00FC3D12"/>
    <w:rsid w:val="00FF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3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qFormat/>
    <w:pPr>
      <w:ind w:left="1129" w:hanging="8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BA49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A491E"/>
    <w:pPr>
      <w:keepNext/>
      <w:widowControl/>
      <w:overflowPunct w:val="0"/>
      <w:adjustRightInd w:val="0"/>
      <w:spacing w:before="60" w:after="60"/>
      <w:jc w:val="both"/>
      <w:textAlignment w:val="baseline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A491E"/>
    <w:pPr>
      <w:keepNext/>
      <w:widowControl/>
      <w:overflowPunct w:val="0"/>
      <w:adjustRightInd w:val="0"/>
      <w:spacing w:before="240" w:after="60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39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aliases w:val="Poziom 3"/>
    <w:basedOn w:val="Normalny"/>
    <w:link w:val="AkapitzlistZnak"/>
    <w:uiPriority w:val="1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paragraph" w:customStyle="1" w:styleId="tekstost">
    <w:name w:val="tekst ost"/>
    <w:basedOn w:val="Normalny"/>
    <w:link w:val="tekstostZnak"/>
    <w:rsid w:val="00BA491E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ostZnak">
    <w:name w:val="tekst ost Znak"/>
    <w:link w:val="tekstost"/>
    <w:rsid w:val="00BA491E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491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styleId="Tekstpodstawowy2">
    <w:name w:val="Body Text 2"/>
    <w:basedOn w:val="Normalny"/>
    <w:link w:val="Tekstpodstawowy2Znak"/>
    <w:rsid w:val="00BA491E"/>
    <w:pPr>
      <w:widowControl/>
      <w:overflowPunct w:val="0"/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A491E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Teksttreci">
    <w:name w:val="Tekst treści_"/>
    <w:link w:val="Teksttreci0"/>
    <w:uiPriority w:val="99"/>
    <w:locked/>
    <w:rsid w:val="00BA491E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BA491E"/>
    <w:pPr>
      <w:widowControl/>
      <w:shd w:val="clear" w:color="auto" w:fill="FFFFFF"/>
      <w:autoSpaceDE/>
      <w:autoSpaceDN/>
      <w:spacing w:before="360" w:after="240" w:line="259" w:lineRule="exact"/>
      <w:ind w:hanging="720"/>
      <w:jc w:val="both"/>
    </w:pPr>
    <w:rPr>
      <w:rFonts w:asciiTheme="minorHAnsi" w:eastAsiaTheme="minorHAnsi" w:hAnsiTheme="minorHAnsi" w:cstheme="minorBidi"/>
      <w:sz w:val="19"/>
      <w:szCs w:val="19"/>
      <w:lang w:val="en-US"/>
    </w:rPr>
  </w:style>
  <w:style w:type="character" w:customStyle="1" w:styleId="AkapitzlistZnak">
    <w:name w:val="Akapit z listą Znak"/>
    <w:aliases w:val="Poziom 3 Znak"/>
    <w:link w:val="Akapitzlist"/>
    <w:uiPriority w:val="1"/>
    <w:rsid w:val="00BA491E"/>
    <w:rPr>
      <w:rFonts w:ascii="Verdana" w:eastAsia="Verdana" w:hAnsi="Verdana" w:cs="Verdana"/>
      <w:lang w:val="pl-PL"/>
    </w:rPr>
  </w:style>
  <w:style w:type="paragraph" w:customStyle="1" w:styleId="StylIwony">
    <w:name w:val="Styl Iwony"/>
    <w:basedOn w:val="Normalny"/>
    <w:rsid w:val="00BA491E"/>
    <w:pPr>
      <w:widowControl/>
      <w:overflowPunct w:val="0"/>
      <w:adjustRightInd w:val="0"/>
      <w:spacing w:before="120" w:after="120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A491E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BA491E"/>
    <w:rPr>
      <w:rFonts w:ascii="Times New Roman" w:eastAsia="Times New Roman" w:hAnsi="Times New Roman" w:cs="Times New Roman"/>
      <w:b/>
      <w:bCs/>
      <w:sz w:val="28"/>
      <w:szCs w:val="28"/>
      <w:lang w:val="pl-PL" w:eastAsia="pl-PL"/>
    </w:rPr>
  </w:style>
  <w:style w:type="paragraph" w:styleId="Spistreci3">
    <w:name w:val="toc 3"/>
    <w:basedOn w:val="Normalny"/>
    <w:next w:val="Normalny"/>
    <w:semiHidden/>
    <w:rsid w:val="00BA491E"/>
    <w:pPr>
      <w:widowControl/>
      <w:tabs>
        <w:tab w:val="right" w:leader="dot" w:pos="7371"/>
      </w:tabs>
      <w:overflowPunct w:val="0"/>
      <w:adjustRightInd w:val="0"/>
      <w:ind w:left="400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4">
    <w:name w:val="toc 4"/>
    <w:basedOn w:val="Normalny"/>
    <w:next w:val="Normalny"/>
    <w:semiHidden/>
    <w:rsid w:val="00BA491E"/>
    <w:pPr>
      <w:widowControl/>
      <w:tabs>
        <w:tab w:val="right" w:leader="dot" w:pos="7371"/>
      </w:tabs>
      <w:overflowPunct w:val="0"/>
      <w:adjustRightInd w:val="0"/>
      <w:ind w:left="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5">
    <w:name w:val="toc 5"/>
    <w:basedOn w:val="Normalny"/>
    <w:next w:val="Normalny"/>
    <w:semiHidden/>
    <w:rsid w:val="00BA491E"/>
    <w:pPr>
      <w:widowControl/>
      <w:tabs>
        <w:tab w:val="right" w:leader="dot" w:pos="7371"/>
      </w:tabs>
      <w:overflowPunct w:val="0"/>
      <w:adjustRightInd w:val="0"/>
      <w:ind w:left="8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6">
    <w:name w:val="toc 6"/>
    <w:basedOn w:val="Normalny"/>
    <w:next w:val="Normalny"/>
    <w:semiHidden/>
    <w:rsid w:val="00BA491E"/>
    <w:pPr>
      <w:widowControl/>
      <w:tabs>
        <w:tab w:val="right" w:leader="dot" w:pos="7371"/>
      </w:tabs>
      <w:overflowPunct w:val="0"/>
      <w:adjustRightInd w:val="0"/>
      <w:ind w:left="10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7">
    <w:name w:val="toc 7"/>
    <w:basedOn w:val="Normalny"/>
    <w:next w:val="Normalny"/>
    <w:semiHidden/>
    <w:rsid w:val="00BA491E"/>
    <w:pPr>
      <w:widowControl/>
      <w:tabs>
        <w:tab w:val="right" w:leader="dot" w:pos="7371"/>
      </w:tabs>
      <w:overflowPunct w:val="0"/>
      <w:adjustRightInd w:val="0"/>
      <w:ind w:left="12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8">
    <w:name w:val="toc 8"/>
    <w:basedOn w:val="Normalny"/>
    <w:next w:val="Normalny"/>
    <w:semiHidden/>
    <w:rsid w:val="00BA491E"/>
    <w:pPr>
      <w:widowControl/>
      <w:tabs>
        <w:tab w:val="right" w:leader="dot" w:pos="7371"/>
      </w:tabs>
      <w:overflowPunct w:val="0"/>
      <w:adjustRightInd w:val="0"/>
      <w:ind w:left="14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9">
    <w:name w:val="toc 9"/>
    <w:basedOn w:val="Normalny"/>
    <w:next w:val="Normalny"/>
    <w:semiHidden/>
    <w:rsid w:val="00BA491E"/>
    <w:pPr>
      <w:widowControl/>
      <w:tabs>
        <w:tab w:val="right" w:leader="dot" w:pos="7371"/>
      </w:tabs>
      <w:overflowPunct w:val="0"/>
      <w:adjustRightInd w:val="0"/>
      <w:ind w:left="1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styleId="Numerstrony">
    <w:name w:val="page number"/>
    <w:basedOn w:val="Domylnaczcionkaakapitu"/>
    <w:rsid w:val="00BA491E"/>
  </w:style>
  <w:style w:type="paragraph" w:styleId="Tekstprzypisudolnego">
    <w:name w:val="footnote text"/>
    <w:basedOn w:val="Normalny"/>
    <w:link w:val="TekstprzypisudolnegoZnak"/>
    <w:semiHidden/>
    <w:rsid w:val="00BA491E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A491E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2">
    <w:name w:val="Body Text Indent 2"/>
    <w:basedOn w:val="Normalny"/>
    <w:link w:val="Tekstpodstawowywcity2Znak"/>
    <w:rsid w:val="00BA491E"/>
    <w:pPr>
      <w:widowControl/>
      <w:overflowPunct w:val="0"/>
      <w:adjustRightInd w:val="0"/>
      <w:spacing w:after="120" w:line="480" w:lineRule="auto"/>
      <w:ind w:left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A491E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styleId="Odwoanieprzypisudolnego">
    <w:name w:val="footnote reference"/>
    <w:semiHidden/>
    <w:rsid w:val="00BA491E"/>
    <w:rPr>
      <w:vertAlign w:val="superscript"/>
    </w:rPr>
  </w:style>
  <w:style w:type="paragraph" w:customStyle="1" w:styleId="Standardowytekst">
    <w:name w:val="Standardowy.tekst"/>
    <w:rsid w:val="00BA491E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A491E"/>
    <w:pPr>
      <w:widowControl/>
      <w:autoSpaceDE/>
      <w:autoSpaceDN/>
      <w:spacing w:line="360" w:lineRule="auto"/>
      <w:ind w:left="1418" w:hanging="1418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A491E"/>
    <w:rPr>
      <w:rFonts w:ascii="Times New Roman" w:eastAsia="Times New Roman" w:hAnsi="Times New Roman" w:cs="Times New Roman"/>
      <w:b/>
      <w:sz w:val="24"/>
      <w:szCs w:val="20"/>
      <w:lang w:val="pl-PL" w:eastAsia="pl-PL"/>
    </w:rPr>
  </w:style>
  <w:style w:type="paragraph" w:styleId="Tekstpodstawowywcity3">
    <w:name w:val="Body Text Indent 3"/>
    <w:basedOn w:val="Normalny"/>
    <w:link w:val="Tekstpodstawowywcity3Znak"/>
    <w:semiHidden/>
    <w:rsid w:val="00BA491E"/>
    <w:pPr>
      <w:widowControl/>
      <w:autoSpaceDE/>
      <w:autoSpaceDN/>
      <w:spacing w:before="6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A491E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Listapunktowana">
    <w:name w:val="List Bullet"/>
    <w:basedOn w:val="Normalny"/>
    <w:semiHidden/>
    <w:rsid w:val="00BA491E"/>
    <w:pPr>
      <w:widowControl/>
      <w:numPr>
        <w:numId w:val="30"/>
      </w:numPr>
      <w:tabs>
        <w:tab w:val="clear" w:pos="360"/>
      </w:tabs>
      <w:autoSpaceDE/>
      <w:autoSpaceDN/>
      <w:spacing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0">
    <w:name w:val="_10"/>
    <w:basedOn w:val="Normalny"/>
    <w:rsid w:val="00BA491E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A491E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A491E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Styl12ptWyjustowany">
    <w:name w:val="Styl 12 pt Wyjustowany"/>
    <w:basedOn w:val="Normalny"/>
    <w:rsid w:val="00BA491E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25">
    <w:name w:val="Font Style25"/>
    <w:rsid w:val="00BA491E"/>
    <w:rPr>
      <w:rFonts w:ascii="Arial" w:hAnsi="Arial" w:cs="Arial"/>
      <w:b/>
      <w:bCs/>
      <w:sz w:val="30"/>
      <w:szCs w:val="30"/>
    </w:rPr>
  </w:style>
  <w:style w:type="paragraph" w:customStyle="1" w:styleId="Style182">
    <w:name w:val="Style182"/>
    <w:basedOn w:val="Normalny"/>
    <w:rsid w:val="00BA491E"/>
    <w:pPr>
      <w:adjustRightInd w:val="0"/>
      <w:spacing w:line="230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18">
    <w:name w:val="Font Style218"/>
    <w:rsid w:val="00BA491E"/>
    <w:rPr>
      <w:rFonts w:ascii="Arial" w:hAnsi="Arial" w:cs="Arial"/>
      <w:color w:val="000000"/>
      <w:sz w:val="20"/>
      <w:szCs w:val="20"/>
    </w:rPr>
  </w:style>
  <w:style w:type="character" w:customStyle="1" w:styleId="FontStyle234">
    <w:name w:val="Font Style234"/>
    <w:rsid w:val="00BA491E"/>
    <w:rPr>
      <w:rFonts w:ascii="Arial" w:hAnsi="Arial" w:cs="Arial"/>
      <w:b/>
      <w:bCs/>
      <w:i/>
      <w:iCs/>
      <w:color w:val="000000"/>
      <w:sz w:val="20"/>
      <w:szCs w:val="20"/>
    </w:rPr>
  </w:style>
  <w:style w:type="paragraph" w:styleId="Legenda">
    <w:name w:val="caption"/>
    <w:basedOn w:val="Normalny"/>
    <w:next w:val="Normalny"/>
    <w:unhideWhenUsed/>
    <w:qFormat/>
    <w:rsid w:val="00BA491E"/>
    <w:pPr>
      <w:widowControl/>
      <w:overflowPunct w:val="0"/>
      <w:adjustRightInd w:val="0"/>
      <w:spacing w:before="120" w:after="240"/>
      <w:jc w:val="both"/>
      <w:textAlignment w:val="baseline"/>
    </w:pPr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styleId="Spisilustracji">
    <w:name w:val="table of figures"/>
    <w:basedOn w:val="Normalny"/>
    <w:next w:val="Normalny"/>
    <w:uiPriority w:val="99"/>
    <w:rsid w:val="00BA491E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BA491E"/>
    <w:rPr>
      <w:rFonts w:ascii="Verdana" w:eastAsia="Verdana" w:hAnsi="Verdana" w:cs="Verdana"/>
      <w:sz w:val="20"/>
      <w:szCs w:val="20"/>
      <w:lang w:val="pl-PL"/>
    </w:rPr>
  </w:style>
  <w:style w:type="table" w:styleId="Tabela-Siatka">
    <w:name w:val="Table Grid"/>
    <w:basedOn w:val="Standardowy"/>
    <w:rsid w:val="00BA491E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punkt">
    <w:name w:val="podpunkt"/>
    <w:rsid w:val="00BA491E"/>
    <w:rPr>
      <w:rFonts w:ascii="Times New Roman" w:hAnsi="Times New Roman"/>
      <w:b/>
    </w:rPr>
  </w:style>
  <w:style w:type="paragraph" w:customStyle="1" w:styleId="Style4">
    <w:name w:val="Style4"/>
    <w:basedOn w:val="Normalny"/>
    <w:uiPriority w:val="99"/>
    <w:rsid w:val="00BA491E"/>
    <w:pPr>
      <w:adjustRightInd w:val="0"/>
      <w:spacing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0">
    <w:name w:val="Font Style40"/>
    <w:uiPriority w:val="99"/>
    <w:rsid w:val="00BA491E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16">
    <w:name w:val="Style16"/>
    <w:basedOn w:val="Normalny"/>
    <w:uiPriority w:val="99"/>
    <w:rsid w:val="00BA491E"/>
    <w:pPr>
      <w:adjustRightInd w:val="0"/>
      <w:spacing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8">
    <w:name w:val="Font Style38"/>
    <w:uiPriority w:val="99"/>
    <w:rsid w:val="00BA491E"/>
    <w:rPr>
      <w:rFonts w:ascii="Times New Roman" w:hAnsi="Times New Roman" w:cs="Times New Roman"/>
      <w:color w:val="000000"/>
      <w:sz w:val="12"/>
      <w:szCs w:val="12"/>
    </w:rPr>
  </w:style>
  <w:style w:type="paragraph" w:customStyle="1" w:styleId="Tabela">
    <w:name w:val="Tabela"/>
    <w:basedOn w:val="Normalny"/>
    <w:rsid w:val="00BA491E"/>
    <w:pPr>
      <w:widowControl/>
      <w:tabs>
        <w:tab w:val="left" w:pos="397"/>
        <w:tab w:val="left" w:pos="567"/>
        <w:tab w:val="left" w:pos="794"/>
      </w:tabs>
      <w:autoSpaceDE/>
      <w:autoSpaceDN/>
    </w:pPr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paragraph" w:styleId="Lista2">
    <w:name w:val="List 2"/>
    <w:basedOn w:val="Normalny"/>
    <w:rsid w:val="00BA491E"/>
    <w:pPr>
      <w:widowControl/>
      <w:autoSpaceDE/>
      <w:autoSpaceDN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Lista3">
    <w:name w:val="List 3"/>
    <w:basedOn w:val="Normalny"/>
    <w:uiPriority w:val="99"/>
    <w:rsid w:val="00BA491E"/>
    <w:pPr>
      <w:widowControl/>
      <w:autoSpaceDE/>
      <w:autoSpaceDN/>
      <w:ind w:left="849" w:hanging="283"/>
      <w:contextualSpacing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Style17">
    <w:name w:val="Style17"/>
    <w:basedOn w:val="Normalny"/>
    <w:uiPriority w:val="99"/>
    <w:rsid w:val="00BA491E"/>
    <w:pPr>
      <w:adjustRightInd w:val="0"/>
      <w:spacing w:line="230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BA491E"/>
    <w:pPr>
      <w:widowControl/>
      <w:overflowPunct w:val="0"/>
      <w:adjustRightInd w:val="0"/>
      <w:spacing w:before="240" w:after="60"/>
      <w:jc w:val="center"/>
      <w:textAlignment w:val="baseline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BA491E"/>
    <w:rPr>
      <w:rFonts w:asciiTheme="majorHAnsi" w:eastAsiaTheme="majorEastAsia" w:hAnsiTheme="majorHAnsi" w:cstheme="majorBidi"/>
      <w:b/>
      <w:bCs/>
      <w:kern w:val="28"/>
      <w:sz w:val="32"/>
      <w:szCs w:val="32"/>
      <w:lang w:val="pl-PL" w:eastAsia="pl-PL"/>
    </w:rPr>
  </w:style>
  <w:style w:type="character" w:styleId="Wyrnieniedelikatne">
    <w:name w:val="Subtle Emphasis"/>
    <w:basedOn w:val="Domylnaczcionkaakapitu"/>
    <w:uiPriority w:val="19"/>
    <w:qFormat/>
    <w:rsid w:val="00BA491E"/>
    <w:rPr>
      <w:i/>
      <w:iCs/>
      <w:color w:val="404040" w:themeColor="text1" w:themeTint="BF"/>
    </w:rPr>
  </w:style>
  <w:style w:type="paragraph" w:styleId="Poprawka">
    <w:name w:val="Revision"/>
    <w:hidden/>
    <w:uiPriority w:val="99"/>
    <w:semiHidden/>
    <w:rsid w:val="00C47E36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72827-71C1-4208-8353-5AC6E09FA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20</Pages>
  <Words>6237</Words>
  <Characters>37428</Characters>
  <Application>Microsoft Office Word</Application>
  <DocSecurity>0</DocSecurity>
  <Lines>311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43578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68</cp:revision>
  <dcterms:created xsi:type="dcterms:W3CDTF">2022-09-29T19:21:00Z</dcterms:created>
  <dcterms:modified xsi:type="dcterms:W3CDTF">2023-03-13T12:34:00Z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