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02F34575" w14:textId="77777777" w:rsidR="00726111" w:rsidRPr="00610E85" w:rsidRDefault="00726111" w:rsidP="00726111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49BC41AA" w14:textId="77777777" w:rsidR="00726111" w:rsidRPr="00CB0AA6" w:rsidRDefault="00726111" w:rsidP="00726111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06AB78FE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084522"/>
      <w:r>
        <w:t>D.</w:t>
      </w:r>
      <w:r w:rsidR="00173A35">
        <w:t>03</w:t>
      </w:r>
      <w:r w:rsidR="009B463F">
        <w:t>.01.01</w:t>
      </w:r>
      <w:bookmarkEnd w:id="0"/>
      <w:bookmarkEnd w:id="1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2D5C156C" w:rsidR="00F6181D" w:rsidRDefault="00173A35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PRZEPUSTY POD ZJAZDAMI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9395DD" w14:textId="6BF66915" w:rsidR="00720745" w:rsidRPr="00720745" w:rsidRDefault="00BE6D78" w:rsidP="00720745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57E9033E" w14:textId="77777777" w:rsidR="00720745" w:rsidRDefault="00726111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23" w:history="1">
            <w:r w:rsidR="00720745" w:rsidRPr="008D5C15">
              <w:rPr>
                <w:rStyle w:val="Hipercze"/>
                <w:noProof/>
                <w:spacing w:val="-1"/>
                <w:w w:val="99"/>
              </w:rPr>
              <w:t>1.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WSTĘP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_Toc120084523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4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10EEDF7D" w14:textId="77777777" w:rsidR="00720745" w:rsidRDefault="00726111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30" w:history="1">
            <w:r w:rsidR="00720745" w:rsidRPr="008D5C15">
              <w:rPr>
                <w:rStyle w:val="Hipercze"/>
                <w:noProof/>
                <w:spacing w:val="-1"/>
                <w:w w:val="99"/>
              </w:rPr>
              <w:t>2.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MATERIAŁY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_Toc120084530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5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3AFD1455" w14:textId="77777777" w:rsidR="00720745" w:rsidRDefault="00726111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34" w:history="1">
            <w:r w:rsidR="00720745" w:rsidRPr="008D5C15">
              <w:rPr>
                <w:rStyle w:val="Hipercze"/>
                <w:noProof/>
              </w:rPr>
              <w:t xml:space="preserve">3. 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SPRZĘT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_Toc120084534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6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45409CF9" w14:textId="77777777" w:rsidR="00720745" w:rsidRDefault="00726111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37" w:history="1">
            <w:r w:rsidR="00720745" w:rsidRPr="008D5C15">
              <w:rPr>
                <w:rStyle w:val="Hipercze"/>
                <w:noProof/>
              </w:rPr>
              <w:t xml:space="preserve">4. 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TRANSPORT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_Toc120084537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6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5AD2E342" w14:textId="77777777" w:rsidR="00720745" w:rsidRDefault="00726111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38" w:history="1">
            <w:r w:rsidR="00720745" w:rsidRPr="008D5C15">
              <w:rPr>
                <w:rStyle w:val="Hipercze"/>
                <w:noProof/>
              </w:rPr>
              <w:t xml:space="preserve">5. 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WYKONANIE ROBÓT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_Toc120084538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7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67653CE8" w14:textId="77777777" w:rsidR="00720745" w:rsidRDefault="00726111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39" w:history="1">
            <w:r w:rsidR="00720745" w:rsidRPr="008D5C15">
              <w:rPr>
                <w:rStyle w:val="Hipercze"/>
                <w:noProof/>
              </w:rPr>
              <w:t xml:space="preserve">6. 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KONTROLA JAKOŚCI ROBÓT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_Toc120084539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8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31DE79A2" w14:textId="77777777" w:rsidR="00720745" w:rsidRDefault="00726111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40" w:history="1">
            <w:r w:rsidR="00720745" w:rsidRPr="008D5C15">
              <w:rPr>
                <w:rStyle w:val="Hipercze"/>
                <w:noProof/>
              </w:rPr>
              <w:t>7.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OBMIAR ROBÓT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_Toc120084540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9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28AF602E" w14:textId="77777777" w:rsidR="00720745" w:rsidRDefault="00726111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43" w:history="1">
            <w:r w:rsidR="00720745" w:rsidRPr="008D5C15">
              <w:rPr>
                <w:rStyle w:val="Hipercze"/>
                <w:noProof/>
              </w:rPr>
              <w:t xml:space="preserve">8. 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ODBIÓR ROBÓT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_Toc120084543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9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6B099063" w14:textId="77777777" w:rsidR="00720745" w:rsidRDefault="00726111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44" w:history="1">
            <w:r w:rsidR="00720745" w:rsidRPr="008D5C15">
              <w:rPr>
                <w:rStyle w:val="Hipercze"/>
                <w:noProof/>
              </w:rPr>
              <w:t xml:space="preserve">9. 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PODSTAWA PŁATNOŚCI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_Toc120084544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9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4C1E25E7" w14:textId="77777777" w:rsidR="00720745" w:rsidRDefault="00726111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084547" w:history="1">
            <w:r w:rsidR="00720745" w:rsidRPr="008D5C15">
              <w:rPr>
                <w:rStyle w:val="Hipercze"/>
                <w:noProof/>
              </w:rPr>
              <w:t>10.</w:t>
            </w:r>
            <w:r w:rsidR="0072074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720745" w:rsidRPr="008D5C15">
              <w:rPr>
                <w:rStyle w:val="Hipercze"/>
                <w:noProof/>
              </w:rPr>
              <w:t>PRZEPISY ZWIĄZANE</w:t>
            </w:r>
            <w:r w:rsidR="00720745">
              <w:rPr>
                <w:noProof/>
                <w:webHidden/>
              </w:rPr>
              <w:tab/>
            </w:r>
            <w:r w:rsidR="00720745">
              <w:rPr>
                <w:noProof/>
                <w:webHidden/>
              </w:rPr>
              <w:fldChar w:fldCharType="begin"/>
            </w:r>
            <w:r w:rsidR="00720745">
              <w:rPr>
                <w:noProof/>
                <w:webHidden/>
              </w:rPr>
              <w:instrText xml:space="preserve"> PAGEREF _Toc120084547 \h </w:instrText>
            </w:r>
            <w:r w:rsidR="00720745">
              <w:rPr>
                <w:noProof/>
                <w:webHidden/>
              </w:rPr>
            </w:r>
            <w:r w:rsidR="00720745">
              <w:rPr>
                <w:noProof/>
                <w:webHidden/>
              </w:rPr>
              <w:fldChar w:fldCharType="separate"/>
            </w:r>
            <w:r w:rsidR="00720745">
              <w:rPr>
                <w:noProof/>
                <w:webHidden/>
              </w:rPr>
              <w:t>10</w:t>
            </w:r>
            <w:r w:rsidR="00720745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hanging="854"/>
      </w:pPr>
      <w:bookmarkStart w:id="2" w:name="_Toc120084523"/>
      <w:r>
        <w:lastRenderedPageBreak/>
        <w:t>WSTĘP</w:t>
      </w:r>
      <w:bookmarkEnd w:id="2"/>
    </w:p>
    <w:p w14:paraId="14D56514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bookmarkStart w:id="3" w:name="_Toc118446750"/>
      <w:bookmarkStart w:id="4" w:name="_Toc120084524"/>
      <w:r>
        <w:t>Nazwa</w:t>
      </w:r>
      <w:r>
        <w:rPr>
          <w:spacing w:val="-2"/>
        </w:rPr>
        <w:t xml:space="preserve"> </w:t>
      </w:r>
      <w:r>
        <w:t>zadania</w:t>
      </w:r>
      <w:bookmarkEnd w:id="3"/>
      <w:bookmarkEnd w:id="4"/>
    </w:p>
    <w:p w14:paraId="69D90451" w14:textId="77777777" w:rsidR="00726111" w:rsidRPr="00726111" w:rsidRDefault="00726111" w:rsidP="00726111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5" w:name="_Toc118446751"/>
      <w:bookmarkStart w:id="6" w:name="_Toc120084525"/>
      <w:r w:rsidRPr="00726111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4287ABDD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5"/>
      <w:bookmarkEnd w:id="6"/>
    </w:p>
    <w:p w14:paraId="765AD88E" w14:textId="63805281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173A35">
        <w:t xml:space="preserve">wykonywaniem przepustów pod zjazdami. </w:t>
      </w:r>
    </w:p>
    <w:p w14:paraId="1632B1C8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hanging="854"/>
      </w:pPr>
      <w:bookmarkStart w:id="7" w:name="_Toc118446752"/>
      <w:bookmarkStart w:id="8" w:name="_Toc120084526"/>
      <w:r>
        <w:t xml:space="preserve">Zakres stosowania </w:t>
      </w:r>
      <w:r w:rsidR="009B463F">
        <w:t>SST</w:t>
      </w:r>
      <w:bookmarkEnd w:id="7"/>
      <w:bookmarkEnd w:id="8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Pr="00FA2B31" w:rsidRDefault="009B463F" w:rsidP="00FA2B31">
      <w:pPr>
        <w:pStyle w:val="Nagwek1"/>
        <w:numPr>
          <w:ilvl w:val="1"/>
          <w:numId w:val="15"/>
        </w:numPr>
        <w:tabs>
          <w:tab w:val="left" w:pos="1130"/>
        </w:tabs>
        <w:spacing w:before="121" w:after="240"/>
        <w:ind w:hanging="854"/>
        <w:jc w:val="both"/>
      </w:pPr>
      <w:bookmarkStart w:id="9" w:name="_Toc118446753"/>
      <w:bookmarkStart w:id="10" w:name="_Toc120084527"/>
      <w:r w:rsidRPr="00FA2B31">
        <w:t>Zakres robót objętych SST</w:t>
      </w:r>
      <w:bookmarkEnd w:id="9"/>
      <w:bookmarkEnd w:id="10"/>
      <w:r w:rsidRPr="00FA2B31">
        <w:t xml:space="preserve"> </w:t>
      </w:r>
    </w:p>
    <w:p w14:paraId="3F280546" w14:textId="3737968E" w:rsidR="00173A35" w:rsidRPr="00FA2B31" w:rsidRDefault="00173A35" w:rsidP="00173A35">
      <w:pPr>
        <w:spacing w:line="244" w:lineRule="auto"/>
        <w:ind w:left="275"/>
        <w:rPr>
          <w:rFonts w:eastAsia="Arial"/>
          <w:sz w:val="20"/>
          <w:szCs w:val="20"/>
        </w:rPr>
      </w:pPr>
      <w:bookmarkStart w:id="11" w:name="_Toc118446755"/>
      <w:r w:rsidRPr="00FA2B31">
        <w:rPr>
          <w:rFonts w:eastAsia="Arial"/>
          <w:sz w:val="20"/>
          <w:szCs w:val="20"/>
        </w:rPr>
        <w:t>Ustalenia zawarte w niniejszej specyfikacji dotyczą zasad prowadzenia robót związanych z wykonywaniem przepustów z rur z polie</w:t>
      </w:r>
      <w:r w:rsidR="00D15AC0" w:rsidRPr="00FA2B31">
        <w:rPr>
          <w:rFonts w:eastAsia="Arial"/>
          <w:sz w:val="20"/>
          <w:szCs w:val="20"/>
        </w:rPr>
        <w:t xml:space="preserve">tylenu PEHD karbowanych </w:t>
      </w:r>
      <w:r w:rsidRPr="00FA2B31">
        <w:rPr>
          <w:rFonts w:eastAsia="Arial"/>
          <w:sz w:val="20"/>
          <w:szCs w:val="20"/>
        </w:rPr>
        <w:t>pod zjazdami, wraz z umocnieniem skarp wlotu i wylotu kostką betonową na podbudowie z betonu</w:t>
      </w:r>
      <w:r w:rsidR="00D15AC0" w:rsidRPr="00FA2B31">
        <w:rPr>
          <w:rFonts w:eastAsia="Arial"/>
          <w:sz w:val="20"/>
          <w:szCs w:val="20"/>
        </w:rPr>
        <w:t>.</w:t>
      </w:r>
    </w:p>
    <w:p w14:paraId="1655FF09" w14:textId="77777777" w:rsidR="00F6181D" w:rsidRPr="00FA2B31" w:rsidRDefault="00F0173A" w:rsidP="00FA2B31">
      <w:pPr>
        <w:pStyle w:val="Nagwek1"/>
        <w:numPr>
          <w:ilvl w:val="1"/>
          <w:numId w:val="15"/>
        </w:numPr>
        <w:tabs>
          <w:tab w:val="left" w:pos="1130"/>
        </w:tabs>
        <w:spacing w:before="156" w:after="240"/>
        <w:ind w:hanging="854"/>
        <w:jc w:val="both"/>
      </w:pPr>
      <w:bookmarkStart w:id="12" w:name="_Toc118446759"/>
      <w:bookmarkStart w:id="13" w:name="_Toc120084528"/>
      <w:bookmarkEnd w:id="11"/>
      <w:r w:rsidRPr="00FA2B31">
        <w:t>Określenia</w:t>
      </w:r>
      <w:r w:rsidRPr="00FA2B31">
        <w:rPr>
          <w:spacing w:val="-2"/>
        </w:rPr>
        <w:t xml:space="preserve"> </w:t>
      </w:r>
      <w:r w:rsidRPr="00FA2B31">
        <w:t>podstawowe</w:t>
      </w:r>
      <w:bookmarkEnd w:id="12"/>
      <w:bookmarkEnd w:id="13"/>
    </w:p>
    <w:p w14:paraId="37C91D6D" w14:textId="5C2A7C0A" w:rsidR="00173A35" w:rsidRPr="00E537A2" w:rsidRDefault="00173A35" w:rsidP="00E537A2">
      <w:pPr>
        <w:pStyle w:val="Akapitzlist"/>
        <w:numPr>
          <w:ilvl w:val="2"/>
          <w:numId w:val="15"/>
        </w:numPr>
        <w:tabs>
          <w:tab w:val="left" w:pos="1134"/>
        </w:tabs>
        <w:spacing w:before="0" w:line="236" w:lineRule="auto"/>
        <w:rPr>
          <w:rFonts w:eastAsia="Arial"/>
          <w:sz w:val="20"/>
          <w:szCs w:val="20"/>
        </w:rPr>
      </w:pPr>
      <w:r w:rsidRPr="00E537A2">
        <w:rPr>
          <w:rFonts w:eastAsia="Arial"/>
          <w:sz w:val="20"/>
          <w:szCs w:val="20"/>
        </w:rPr>
        <w:t>Przepust - obiekt wybudowany w formie zamknię</w:t>
      </w:r>
      <w:r w:rsidR="00E537A2">
        <w:rPr>
          <w:rFonts w:eastAsia="Arial"/>
          <w:sz w:val="20"/>
          <w:szCs w:val="20"/>
        </w:rPr>
        <w:t>tej obudowy konstrukcyjnej, służ</w:t>
      </w:r>
      <w:r w:rsidRPr="00E537A2">
        <w:rPr>
          <w:rFonts w:eastAsia="Arial"/>
          <w:sz w:val="20"/>
          <w:szCs w:val="20"/>
        </w:rPr>
        <w:t>ący do przeprowadzenia wody małych cieków wodnych pod nasypami zjazdów.</w:t>
      </w:r>
    </w:p>
    <w:p w14:paraId="6F657144" w14:textId="51AEDA97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1.5</w:t>
      </w:r>
      <w:r w:rsidRPr="00E537A2">
        <w:rPr>
          <w:rFonts w:ascii="Verdana" w:hAnsi="Verdana"/>
          <w:bCs/>
          <w:sz w:val="20"/>
          <w:szCs w:val="20"/>
        </w:rPr>
        <w:t xml:space="preserve">.2. </w:t>
      </w:r>
      <w:r>
        <w:rPr>
          <w:rFonts w:ascii="Verdana" w:hAnsi="Verdana"/>
          <w:bCs/>
          <w:sz w:val="20"/>
          <w:szCs w:val="20"/>
        </w:rPr>
        <w:tab/>
      </w:r>
      <w:r w:rsidRPr="00E537A2">
        <w:rPr>
          <w:rFonts w:ascii="Verdana" w:hAnsi="Verdana"/>
          <w:bCs/>
          <w:sz w:val="20"/>
          <w:szCs w:val="20"/>
        </w:rPr>
        <w:t xml:space="preserve">Przepust z rur polietylenowych spiralnie karbowanych – </w:t>
      </w:r>
      <w:r w:rsidRPr="00E537A2">
        <w:rPr>
          <w:rFonts w:ascii="Verdana" w:hAnsi="Verdana"/>
          <w:sz w:val="20"/>
          <w:szCs w:val="20"/>
        </w:rPr>
        <w:t>przepust rurowy z polietylenu PEHD, którego zewnę</w:t>
      </w:r>
      <w:r w:rsidRPr="00E537A2">
        <w:rPr>
          <w:rFonts w:ascii="Arial" w:hAnsi="Arial" w:cs="Arial"/>
          <w:sz w:val="20"/>
          <w:szCs w:val="20"/>
        </w:rPr>
        <w:t>t</w:t>
      </w:r>
      <w:r w:rsidRPr="00E537A2">
        <w:rPr>
          <w:rFonts w:ascii="Verdana" w:hAnsi="Verdana"/>
          <w:sz w:val="20"/>
          <w:szCs w:val="20"/>
        </w:rPr>
        <w:t>rzna powierzchnia rur jest ukszta</w:t>
      </w:r>
      <w:r w:rsidRPr="00E537A2">
        <w:rPr>
          <w:rFonts w:ascii="Verdana" w:hAnsi="Verdana" w:cs="Verdana"/>
          <w:sz w:val="20"/>
          <w:szCs w:val="20"/>
        </w:rPr>
        <w:t>ł</w:t>
      </w:r>
      <w:r w:rsidRPr="00E537A2">
        <w:rPr>
          <w:rFonts w:ascii="Verdana" w:hAnsi="Verdana"/>
          <w:sz w:val="20"/>
          <w:szCs w:val="20"/>
        </w:rPr>
        <w:t>towana w formie spiralnego karbu o wielkości i skoku zwoju d</w:t>
      </w:r>
      <w:r>
        <w:rPr>
          <w:rFonts w:ascii="Verdana" w:hAnsi="Verdana"/>
          <w:sz w:val="20"/>
          <w:szCs w:val="20"/>
        </w:rPr>
        <w:t>ostosowanego do średnicy rury.</w:t>
      </w:r>
    </w:p>
    <w:p w14:paraId="36A7BE18" w14:textId="1602D66D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1.5</w:t>
      </w:r>
      <w:r w:rsidRPr="00E537A2">
        <w:rPr>
          <w:rFonts w:ascii="Verdana" w:hAnsi="Verdana"/>
          <w:bCs/>
          <w:sz w:val="20"/>
          <w:szCs w:val="20"/>
        </w:rPr>
        <w:t xml:space="preserve">.3. </w:t>
      </w:r>
      <w:r>
        <w:rPr>
          <w:rFonts w:ascii="Verdana" w:hAnsi="Verdana"/>
          <w:bCs/>
          <w:sz w:val="20"/>
          <w:szCs w:val="20"/>
        </w:rPr>
        <w:tab/>
      </w:r>
      <w:r w:rsidRPr="00E537A2">
        <w:rPr>
          <w:rFonts w:ascii="Verdana" w:hAnsi="Verdana"/>
          <w:bCs/>
          <w:sz w:val="20"/>
          <w:szCs w:val="20"/>
        </w:rPr>
        <w:t xml:space="preserve">Prefabrykat (element prefabrykowany) </w:t>
      </w:r>
      <w:r w:rsidRPr="00E537A2">
        <w:rPr>
          <w:rFonts w:ascii="Verdana" w:hAnsi="Verdana"/>
          <w:sz w:val="20"/>
          <w:szCs w:val="20"/>
        </w:rPr>
        <w:t>- czę</w:t>
      </w:r>
      <w:r w:rsidRPr="00E537A2">
        <w:rPr>
          <w:rFonts w:ascii="Arial" w:hAnsi="Arial" w:cs="Arial"/>
          <w:sz w:val="20"/>
          <w:szCs w:val="20"/>
        </w:rPr>
        <w:t>ś</w:t>
      </w:r>
      <w:r w:rsidRPr="00E537A2">
        <w:rPr>
          <w:rFonts w:ascii="Verdana" w:hAnsi="Verdana"/>
          <w:sz w:val="20"/>
          <w:szCs w:val="20"/>
        </w:rPr>
        <w:t>ć konstrukcyjna wykonana w zak</w:t>
      </w:r>
      <w:r w:rsidRPr="00E537A2">
        <w:rPr>
          <w:rFonts w:ascii="Verdana" w:hAnsi="Verdana" w:cs="Verdana"/>
          <w:sz w:val="20"/>
          <w:szCs w:val="20"/>
        </w:rPr>
        <w:t>ł</w:t>
      </w:r>
      <w:r w:rsidRPr="00E537A2">
        <w:rPr>
          <w:rFonts w:ascii="Verdana" w:hAnsi="Verdana"/>
          <w:sz w:val="20"/>
          <w:szCs w:val="20"/>
        </w:rPr>
        <w:t>adzie przemys</w:t>
      </w:r>
      <w:r w:rsidRPr="00E537A2">
        <w:rPr>
          <w:rFonts w:ascii="Verdana" w:hAnsi="Verdana" w:cs="Verdana"/>
          <w:sz w:val="20"/>
          <w:szCs w:val="20"/>
        </w:rPr>
        <w:t>ł</w:t>
      </w:r>
      <w:r w:rsidRPr="00E537A2">
        <w:rPr>
          <w:rFonts w:ascii="Verdana" w:hAnsi="Verdana"/>
          <w:sz w:val="20"/>
          <w:szCs w:val="20"/>
        </w:rPr>
        <w:t>owym, z której po zmontowaniu na budowie, moż</w:t>
      </w:r>
      <w:r w:rsidRPr="00E537A2">
        <w:rPr>
          <w:rFonts w:ascii="Arial" w:hAnsi="Arial" w:cs="Arial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a wykonać przepust.</w:t>
      </w:r>
    </w:p>
    <w:p w14:paraId="282B517E" w14:textId="212E2E82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1.4.4. </w:t>
      </w:r>
      <w:r>
        <w:rPr>
          <w:rFonts w:ascii="Verdana" w:hAnsi="Verdana"/>
          <w:bCs/>
          <w:sz w:val="20"/>
          <w:szCs w:val="20"/>
        </w:rPr>
        <w:tab/>
      </w:r>
      <w:r w:rsidRPr="00E537A2">
        <w:rPr>
          <w:rFonts w:ascii="Verdana" w:hAnsi="Verdana"/>
          <w:bCs/>
          <w:sz w:val="20"/>
          <w:szCs w:val="20"/>
        </w:rPr>
        <w:t xml:space="preserve">Przepust monolityczny </w:t>
      </w:r>
      <w:r w:rsidRPr="00E537A2">
        <w:rPr>
          <w:rFonts w:ascii="Verdana" w:hAnsi="Verdana"/>
          <w:sz w:val="20"/>
          <w:szCs w:val="20"/>
        </w:rPr>
        <w:t>- przepust, którego konstrukcja nośna tworzy jednolita</w:t>
      </w:r>
      <w:r w:rsidRPr="00E537A2">
        <w:rPr>
          <w:rFonts w:ascii="Arial" w:hAnsi="Arial" w:cs="Arial"/>
          <w:sz w:val="20"/>
          <w:szCs w:val="20"/>
        </w:rPr>
        <w:t>̨</w:t>
      </w:r>
      <w:r w:rsidRPr="00E537A2">
        <w:rPr>
          <w:rFonts w:ascii="Verdana" w:hAnsi="Verdana"/>
          <w:sz w:val="20"/>
          <w:szCs w:val="20"/>
        </w:rPr>
        <w:t xml:space="preserve"> ca</w:t>
      </w:r>
      <w:r w:rsidRPr="00E537A2">
        <w:rPr>
          <w:rFonts w:ascii="Verdana" w:hAnsi="Verdana" w:cs="Verdana"/>
          <w:sz w:val="20"/>
          <w:szCs w:val="20"/>
        </w:rPr>
        <w:t>ł</w:t>
      </w:r>
      <w:r w:rsidRPr="00E537A2">
        <w:rPr>
          <w:rFonts w:ascii="Verdana" w:hAnsi="Verdana"/>
          <w:sz w:val="20"/>
          <w:szCs w:val="20"/>
        </w:rPr>
        <w:t>ość, z wyją</w:t>
      </w:r>
      <w:r w:rsidRPr="00E537A2">
        <w:rPr>
          <w:rFonts w:ascii="Arial" w:hAnsi="Arial" w:cs="Arial"/>
          <w:sz w:val="20"/>
          <w:szCs w:val="20"/>
        </w:rPr>
        <w:t>t</w:t>
      </w:r>
      <w:r w:rsidRPr="00E537A2">
        <w:rPr>
          <w:rFonts w:ascii="Verdana" w:hAnsi="Verdana"/>
          <w:sz w:val="20"/>
          <w:szCs w:val="20"/>
        </w:rPr>
        <w:t>kiem przerw dylatacyjnych i wykonana jest w ca</w:t>
      </w:r>
      <w:r w:rsidRPr="00E537A2">
        <w:rPr>
          <w:rFonts w:ascii="Verdana" w:hAnsi="Verdana" w:cs="Verdana"/>
          <w:sz w:val="20"/>
          <w:szCs w:val="20"/>
        </w:rPr>
        <w:t>ł</w:t>
      </w:r>
      <w:r>
        <w:rPr>
          <w:rFonts w:ascii="Verdana" w:hAnsi="Verdana"/>
          <w:sz w:val="20"/>
          <w:szCs w:val="20"/>
        </w:rPr>
        <w:t>ości na mokro.</w:t>
      </w:r>
    </w:p>
    <w:p w14:paraId="01EEB2CF" w14:textId="48A24C43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1.4.5. </w:t>
      </w:r>
      <w:r>
        <w:rPr>
          <w:rFonts w:ascii="Verdana" w:hAnsi="Verdana"/>
          <w:bCs/>
          <w:sz w:val="20"/>
          <w:szCs w:val="20"/>
        </w:rPr>
        <w:tab/>
      </w:r>
      <w:r w:rsidRPr="00E537A2">
        <w:rPr>
          <w:rFonts w:ascii="Verdana" w:hAnsi="Verdana"/>
          <w:bCs/>
          <w:sz w:val="20"/>
          <w:szCs w:val="20"/>
        </w:rPr>
        <w:t xml:space="preserve">Przepust prefabrykowany </w:t>
      </w:r>
      <w:r w:rsidRPr="00E537A2">
        <w:rPr>
          <w:rFonts w:ascii="Verdana" w:hAnsi="Verdana"/>
          <w:sz w:val="20"/>
          <w:szCs w:val="20"/>
        </w:rPr>
        <w:t>- przepust, którego konstrukcja nośna wykonana jest</w:t>
      </w:r>
      <w:r>
        <w:rPr>
          <w:rFonts w:ascii="Verdana" w:hAnsi="Verdana"/>
          <w:sz w:val="20"/>
          <w:szCs w:val="20"/>
        </w:rPr>
        <w:t xml:space="preserve"> z elementów prefabrykowanych.</w:t>
      </w:r>
    </w:p>
    <w:p w14:paraId="4F34D206" w14:textId="36E293B6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1.4.6. </w:t>
      </w:r>
      <w:r>
        <w:rPr>
          <w:rFonts w:ascii="Verdana" w:hAnsi="Verdana"/>
          <w:bCs/>
          <w:sz w:val="20"/>
          <w:szCs w:val="20"/>
        </w:rPr>
        <w:tab/>
      </w:r>
      <w:r w:rsidRPr="00E537A2">
        <w:rPr>
          <w:rFonts w:ascii="Verdana" w:hAnsi="Verdana"/>
          <w:bCs/>
          <w:sz w:val="20"/>
          <w:szCs w:val="20"/>
        </w:rPr>
        <w:t xml:space="preserve">Przepust betonowy </w:t>
      </w:r>
      <w:r w:rsidRPr="00E537A2">
        <w:rPr>
          <w:rFonts w:ascii="Verdana" w:hAnsi="Verdana"/>
          <w:sz w:val="20"/>
          <w:szCs w:val="20"/>
        </w:rPr>
        <w:t>- przepust, którego konstrukcja</w:t>
      </w:r>
      <w:r>
        <w:rPr>
          <w:rFonts w:ascii="Verdana" w:hAnsi="Verdana"/>
          <w:sz w:val="20"/>
          <w:szCs w:val="20"/>
        </w:rPr>
        <w:t xml:space="preserve"> nośna wykonana jest z betonu.</w:t>
      </w:r>
    </w:p>
    <w:p w14:paraId="70D4DA8F" w14:textId="4966CCDA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1.4.7. </w:t>
      </w:r>
      <w:r>
        <w:rPr>
          <w:rFonts w:ascii="Verdana" w:hAnsi="Verdana"/>
          <w:bCs/>
          <w:sz w:val="20"/>
          <w:szCs w:val="20"/>
        </w:rPr>
        <w:tab/>
      </w:r>
      <w:r w:rsidRPr="00E537A2">
        <w:rPr>
          <w:rFonts w:ascii="Verdana" w:hAnsi="Verdana"/>
          <w:bCs/>
          <w:sz w:val="20"/>
          <w:szCs w:val="20"/>
        </w:rPr>
        <w:t xml:space="preserve">Przepust </w:t>
      </w:r>
      <w:r w:rsidR="00A15B80" w:rsidRPr="00E537A2">
        <w:rPr>
          <w:rFonts w:ascii="Verdana" w:hAnsi="Verdana"/>
          <w:bCs/>
          <w:sz w:val="20"/>
          <w:szCs w:val="20"/>
        </w:rPr>
        <w:t>ż</w:t>
      </w:r>
      <w:r w:rsidR="00A15B80" w:rsidRPr="00E537A2">
        <w:rPr>
          <w:rFonts w:ascii="Arial" w:hAnsi="Arial" w:cs="Arial"/>
          <w:bCs/>
          <w:sz w:val="20"/>
          <w:szCs w:val="20"/>
        </w:rPr>
        <w:t>e</w:t>
      </w:r>
      <w:r w:rsidR="00A15B80" w:rsidRPr="00E537A2">
        <w:rPr>
          <w:rFonts w:ascii="Verdana" w:hAnsi="Verdana"/>
          <w:bCs/>
          <w:sz w:val="20"/>
          <w:szCs w:val="20"/>
        </w:rPr>
        <w:t>lbetowy</w:t>
      </w:r>
      <w:r w:rsidRPr="00E537A2">
        <w:rPr>
          <w:rFonts w:ascii="Verdana" w:hAnsi="Verdana"/>
          <w:bCs/>
          <w:sz w:val="20"/>
          <w:szCs w:val="20"/>
        </w:rPr>
        <w:t xml:space="preserve"> </w:t>
      </w:r>
      <w:r w:rsidRPr="00E537A2">
        <w:rPr>
          <w:rFonts w:ascii="Verdana" w:hAnsi="Verdana"/>
          <w:sz w:val="20"/>
          <w:szCs w:val="20"/>
        </w:rPr>
        <w:t xml:space="preserve">- przepust, </w:t>
      </w:r>
      <w:r w:rsidR="00A15B80" w:rsidRPr="00E537A2">
        <w:rPr>
          <w:rFonts w:ascii="Verdana" w:hAnsi="Verdana"/>
          <w:sz w:val="20"/>
          <w:szCs w:val="20"/>
        </w:rPr>
        <w:t>którego</w:t>
      </w:r>
      <w:r w:rsidRPr="00E537A2">
        <w:rPr>
          <w:rFonts w:ascii="Verdana" w:hAnsi="Verdana"/>
          <w:sz w:val="20"/>
          <w:szCs w:val="20"/>
        </w:rPr>
        <w:t xml:space="preserve"> konstrukcja </w:t>
      </w:r>
      <w:r w:rsidR="00A15B80" w:rsidRPr="00E537A2">
        <w:rPr>
          <w:rFonts w:ascii="Verdana" w:hAnsi="Verdana"/>
          <w:sz w:val="20"/>
          <w:szCs w:val="20"/>
        </w:rPr>
        <w:t>nośna</w:t>
      </w:r>
      <w:r w:rsidR="00A15B80">
        <w:rPr>
          <w:rFonts w:ascii="Verdana" w:hAnsi="Verdana"/>
          <w:sz w:val="20"/>
          <w:szCs w:val="20"/>
        </w:rPr>
        <w:t xml:space="preserve"> wykonana jest z ż</w:t>
      </w:r>
      <w:r>
        <w:rPr>
          <w:rFonts w:ascii="Verdana" w:hAnsi="Verdana"/>
          <w:sz w:val="20"/>
          <w:szCs w:val="20"/>
        </w:rPr>
        <w:t>elbetu.</w:t>
      </w:r>
    </w:p>
    <w:p w14:paraId="04B85B32" w14:textId="3E4D2FBD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1.4.8. Przepust z blachy falistej- </w:t>
      </w:r>
      <w:r w:rsidRPr="00E537A2">
        <w:rPr>
          <w:rFonts w:ascii="Verdana" w:hAnsi="Verdana"/>
          <w:sz w:val="20"/>
          <w:szCs w:val="20"/>
        </w:rPr>
        <w:t xml:space="preserve">konstrukcja przepustu drogowego wykonana z zakrzywionych arkuszy specjalnie profilowanej blachy falistej, </w:t>
      </w:r>
      <w:r w:rsidR="00A15B80" w:rsidRPr="00E537A2">
        <w:rPr>
          <w:rFonts w:ascii="Verdana" w:hAnsi="Verdana"/>
          <w:sz w:val="20"/>
          <w:szCs w:val="20"/>
        </w:rPr>
        <w:t>łą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zonych</w:t>
      </w:r>
      <w:r w:rsidRPr="00E537A2">
        <w:rPr>
          <w:rFonts w:ascii="Verdana" w:hAnsi="Verdana"/>
          <w:sz w:val="20"/>
          <w:szCs w:val="20"/>
        </w:rPr>
        <w:t xml:space="preserve"> ze </w:t>
      </w:r>
      <w:r w:rsidR="00A15B80" w:rsidRPr="00E537A2">
        <w:rPr>
          <w:rFonts w:ascii="Verdana" w:hAnsi="Verdana"/>
          <w:sz w:val="20"/>
          <w:szCs w:val="20"/>
        </w:rPr>
        <w:t>sobą</w:t>
      </w:r>
      <w:r w:rsidRPr="00E537A2">
        <w:rPr>
          <w:rFonts w:ascii="Verdana" w:hAnsi="Verdana"/>
          <w:sz w:val="20"/>
          <w:szCs w:val="20"/>
        </w:rPr>
        <w:t xml:space="preserve"> za </w:t>
      </w:r>
      <w:r w:rsidR="00A15B80" w:rsidRPr="00E537A2">
        <w:rPr>
          <w:rFonts w:ascii="Verdana" w:hAnsi="Verdana"/>
          <w:sz w:val="20"/>
          <w:szCs w:val="20"/>
        </w:rPr>
        <w:t>pomocą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śrub</w:t>
      </w:r>
      <w:r w:rsidRPr="00E537A2">
        <w:rPr>
          <w:rFonts w:ascii="Verdana" w:hAnsi="Verdana"/>
          <w:sz w:val="20"/>
          <w:szCs w:val="20"/>
        </w:rPr>
        <w:t xml:space="preserve">, </w:t>
      </w:r>
      <w:r w:rsidR="00A15B80" w:rsidRPr="00E537A2">
        <w:rPr>
          <w:rFonts w:ascii="Verdana" w:hAnsi="Verdana"/>
          <w:sz w:val="20"/>
          <w:szCs w:val="20"/>
        </w:rPr>
        <w:t>wokół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którego</w:t>
      </w:r>
      <w:r w:rsidRPr="00E537A2">
        <w:rPr>
          <w:rFonts w:ascii="Verdana" w:hAnsi="Verdana"/>
          <w:sz w:val="20"/>
          <w:szCs w:val="20"/>
        </w:rPr>
        <w:t xml:space="preserve"> znajduje </w:t>
      </w:r>
      <w:r w:rsidR="00A15B80" w:rsidRPr="00E537A2">
        <w:rPr>
          <w:rFonts w:ascii="Verdana" w:hAnsi="Verdana"/>
          <w:sz w:val="20"/>
          <w:szCs w:val="20"/>
        </w:rPr>
        <w:t>się</w:t>
      </w:r>
      <w:r w:rsidRPr="00E537A2">
        <w:rPr>
          <w:rFonts w:ascii="Verdana" w:hAnsi="Verdana"/>
          <w:sz w:val="20"/>
          <w:szCs w:val="20"/>
        </w:rPr>
        <w:t xml:space="preserve"> odpowiednio </w:t>
      </w:r>
      <w:r w:rsidR="00A15B80" w:rsidRPr="00E537A2">
        <w:rPr>
          <w:rFonts w:ascii="Verdana" w:hAnsi="Verdana"/>
          <w:sz w:val="20"/>
          <w:szCs w:val="20"/>
        </w:rPr>
        <w:t>zagę</w:t>
      </w:r>
      <w:r w:rsidR="00A15B80" w:rsidRPr="00E537A2">
        <w:rPr>
          <w:rFonts w:ascii="Arial" w:hAnsi="Arial" w:cs="Arial"/>
          <w:sz w:val="20"/>
          <w:szCs w:val="20"/>
        </w:rPr>
        <w:t>s</w:t>
      </w:r>
      <w:r w:rsidR="00A15B80">
        <w:rPr>
          <w:rFonts w:ascii="Verdana" w:hAnsi="Verdana"/>
          <w:sz w:val="20"/>
          <w:szCs w:val="20"/>
        </w:rPr>
        <w:t>zczony</w:t>
      </w:r>
      <w:r>
        <w:rPr>
          <w:rFonts w:ascii="Verdana" w:hAnsi="Verdana"/>
          <w:sz w:val="20"/>
          <w:szCs w:val="20"/>
        </w:rPr>
        <w:t xml:space="preserve"> grunt.</w:t>
      </w:r>
    </w:p>
    <w:p w14:paraId="42C9FFE4" w14:textId="196B6C38" w:rsidR="00E537A2" w:rsidRDefault="00E537A2" w:rsidP="00A15B80">
      <w:pPr>
        <w:pStyle w:val="NormalnyWeb"/>
        <w:tabs>
          <w:tab w:val="left" w:pos="1134"/>
        </w:tabs>
        <w:spacing w:before="0" w:beforeAutospacing="0" w:after="0" w:afterAutospacing="0"/>
        <w:ind w:left="1132" w:right="290" w:hanging="848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1.4.9. </w:t>
      </w:r>
      <w:r w:rsidR="00A15B80">
        <w:rPr>
          <w:rFonts w:ascii="Verdana" w:hAnsi="Verdana"/>
          <w:bCs/>
          <w:sz w:val="20"/>
          <w:szCs w:val="20"/>
        </w:rPr>
        <w:tab/>
      </w:r>
      <w:r w:rsidRPr="00E537A2">
        <w:rPr>
          <w:rFonts w:ascii="Verdana" w:hAnsi="Verdana"/>
          <w:bCs/>
          <w:sz w:val="20"/>
          <w:szCs w:val="20"/>
        </w:rPr>
        <w:t xml:space="preserve">Przepust ramowy </w:t>
      </w:r>
      <w:r w:rsidRPr="00E537A2">
        <w:rPr>
          <w:rFonts w:ascii="Verdana" w:hAnsi="Verdana"/>
          <w:sz w:val="20"/>
          <w:szCs w:val="20"/>
        </w:rPr>
        <w:t xml:space="preserve">- przepust, </w:t>
      </w:r>
      <w:r w:rsidR="00A15B80" w:rsidRPr="00E537A2">
        <w:rPr>
          <w:rFonts w:ascii="Verdana" w:hAnsi="Verdana"/>
          <w:sz w:val="20"/>
          <w:szCs w:val="20"/>
        </w:rPr>
        <w:t>którego</w:t>
      </w:r>
      <w:r w:rsidRPr="00E537A2">
        <w:rPr>
          <w:rFonts w:ascii="Verdana" w:hAnsi="Verdana"/>
          <w:sz w:val="20"/>
          <w:szCs w:val="20"/>
        </w:rPr>
        <w:t xml:space="preserve"> konstrukcja </w:t>
      </w:r>
      <w:r w:rsidR="00A15B80" w:rsidRPr="00E537A2">
        <w:rPr>
          <w:rFonts w:ascii="Verdana" w:hAnsi="Verdana"/>
          <w:sz w:val="20"/>
          <w:szCs w:val="20"/>
        </w:rPr>
        <w:t>nośna</w:t>
      </w:r>
      <w:r w:rsidRPr="00E537A2">
        <w:rPr>
          <w:rFonts w:ascii="Verdana" w:hAnsi="Verdana"/>
          <w:sz w:val="20"/>
          <w:szCs w:val="20"/>
        </w:rPr>
        <w:t xml:space="preserve"> wykonana jest w kształcie ramownicy </w:t>
      </w:r>
      <w:r w:rsidR="00A15B80" w:rsidRPr="00E537A2">
        <w:rPr>
          <w:rFonts w:ascii="Verdana" w:hAnsi="Verdana"/>
          <w:sz w:val="20"/>
          <w:szCs w:val="20"/>
        </w:rPr>
        <w:t>pracują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ej</w:t>
      </w:r>
      <w:r w:rsidRPr="00E537A2">
        <w:rPr>
          <w:rFonts w:ascii="Verdana" w:hAnsi="Verdana"/>
          <w:sz w:val="20"/>
          <w:szCs w:val="20"/>
        </w:rPr>
        <w:t xml:space="preserve"> na </w:t>
      </w:r>
      <w:r w:rsidR="00A15B80" w:rsidRPr="00E537A2">
        <w:rPr>
          <w:rFonts w:ascii="Verdana" w:hAnsi="Verdana"/>
          <w:sz w:val="20"/>
          <w:szCs w:val="20"/>
        </w:rPr>
        <w:t>obcią</w:t>
      </w:r>
      <w:r w:rsidR="00A15B80" w:rsidRPr="00E537A2">
        <w:rPr>
          <w:rFonts w:ascii="Arial" w:hAnsi="Arial" w:cs="Arial"/>
          <w:sz w:val="20"/>
          <w:szCs w:val="20"/>
        </w:rPr>
        <w:t>ż</w:t>
      </w:r>
      <w:r w:rsidR="00A15B80" w:rsidRPr="00E537A2">
        <w:rPr>
          <w:rFonts w:ascii="Verdana" w:hAnsi="Verdana"/>
          <w:sz w:val="20"/>
          <w:szCs w:val="20"/>
        </w:rPr>
        <w:t>e</w:t>
      </w:r>
      <w:r w:rsidR="00A15B80" w:rsidRPr="00E537A2">
        <w:rPr>
          <w:rFonts w:ascii="Arial" w:hAnsi="Arial" w:cs="Arial"/>
          <w:sz w:val="20"/>
          <w:szCs w:val="20"/>
        </w:rPr>
        <w:t>n</w:t>
      </w:r>
      <w:r w:rsidR="00A15B80">
        <w:rPr>
          <w:rFonts w:ascii="Verdana" w:hAnsi="Verdana"/>
          <w:sz w:val="20"/>
          <w:szCs w:val="20"/>
        </w:rPr>
        <w:t>ie</w:t>
      </w:r>
      <w:r>
        <w:rPr>
          <w:rFonts w:ascii="Verdana" w:hAnsi="Verdana"/>
          <w:sz w:val="20"/>
          <w:szCs w:val="20"/>
        </w:rPr>
        <w:t xml:space="preserve"> pionowe i poziome.</w:t>
      </w:r>
    </w:p>
    <w:p w14:paraId="324F6B56" w14:textId="6075C811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1.4.10. </w:t>
      </w:r>
      <w:r w:rsidR="00A15B80">
        <w:rPr>
          <w:rFonts w:ascii="Verdana" w:hAnsi="Verdana"/>
          <w:bCs/>
          <w:sz w:val="20"/>
          <w:szCs w:val="20"/>
        </w:rPr>
        <w:tab/>
      </w:r>
      <w:r w:rsidRPr="00E537A2">
        <w:rPr>
          <w:rFonts w:ascii="Verdana" w:hAnsi="Verdana"/>
          <w:bCs/>
          <w:sz w:val="20"/>
          <w:szCs w:val="20"/>
        </w:rPr>
        <w:t xml:space="preserve">Przepust sklepiony </w:t>
      </w:r>
      <w:r w:rsidRPr="00E537A2">
        <w:rPr>
          <w:rFonts w:ascii="Verdana" w:hAnsi="Verdana"/>
          <w:sz w:val="20"/>
          <w:szCs w:val="20"/>
        </w:rPr>
        <w:t xml:space="preserve">- przepust, w </w:t>
      </w:r>
      <w:r w:rsidR="00A15B80" w:rsidRPr="00E537A2">
        <w:rPr>
          <w:rFonts w:ascii="Verdana" w:hAnsi="Verdana"/>
          <w:sz w:val="20"/>
          <w:szCs w:val="20"/>
        </w:rPr>
        <w:t>którym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moż</w:t>
      </w:r>
      <w:r w:rsidR="00A15B80" w:rsidRPr="00E537A2">
        <w:rPr>
          <w:rFonts w:ascii="Arial" w:hAnsi="Arial" w:cs="Arial"/>
          <w:sz w:val="20"/>
          <w:szCs w:val="20"/>
        </w:rPr>
        <w:t>n</w:t>
      </w:r>
      <w:r w:rsidR="00A15B80" w:rsidRPr="00E537A2">
        <w:rPr>
          <w:rFonts w:ascii="Verdana" w:hAnsi="Verdana"/>
          <w:sz w:val="20"/>
          <w:szCs w:val="20"/>
        </w:rPr>
        <w:t>a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wydzielić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>
        <w:rPr>
          <w:rFonts w:ascii="Verdana" w:hAnsi="Verdana"/>
          <w:sz w:val="20"/>
          <w:szCs w:val="20"/>
        </w:rPr>
        <w:t>górn</w:t>
      </w:r>
      <w:r w:rsidR="00A15B80">
        <w:rPr>
          <w:rFonts w:ascii="Arial" w:hAnsi="Arial" w:cs="Arial"/>
          <w:sz w:val="20"/>
          <w:szCs w:val="20"/>
        </w:rPr>
        <w:t>ą</w:t>
      </w:r>
      <w:r w:rsidRPr="00E537A2">
        <w:rPr>
          <w:rFonts w:ascii="Verdana" w:hAnsi="Verdana"/>
          <w:sz w:val="20"/>
          <w:szCs w:val="20"/>
        </w:rPr>
        <w:t xml:space="preserve"> konstrukcje</w:t>
      </w:r>
      <w:r w:rsidRPr="00E537A2">
        <w:rPr>
          <w:rFonts w:ascii="Arial" w:hAnsi="Arial" w:cs="Arial"/>
          <w:sz w:val="20"/>
          <w:szCs w:val="20"/>
        </w:rPr>
        <w:t>̨</w:t>
      </w:r>
      <w:r w:rsidRPr="00E537A2">
        <w:rPr>
          <w:rFonts w:ascii="Verdana" w:hAnsi="Verdana"/>
          <w:sz w:val="20"/>
          <w:szCs w:val="20"/>
        </w:rPr>
        <w:t xml:space="preserve"> </w:t>
      </w:r>
      <w:r w:rsidRPr="00E537A2">
        <w:rPr>
          <w:rFonts w:ascii="Verdana" w:hAnsi="Verdana" w:cs="Verdana"/>
          <w:sz w:val="20"/>
          <w:szCs w:val="20"/>
        </w:rPr>
        <w:t>ł</w:t>
      </w:r>
      <w:r w:rsidRPr="00E537A2">
        <w:rPr>
          <w:rFonts w:ascii="Verdana" w:hAnsi="Verdana"/>
          <w:sz w:val="20"/>
          <w:szCs w:val="20"/>
        </w:rPr>
        <w:t>ukowa</w:t>
      </w:r>
      <w:r w:rsidRPr="00E537A2">
        <w:rPr>
          <w:rFonts w:ascii="Arial" w:hAnsi="Arial" w:cs="Arial"/>
          <w:sz w:val="20"/>
          <w:szCs w:val="20"/>
        </w:rPr>
        <w:t>̨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przenoszą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ą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obcią</w:t>
      </w:r>
      <w:r w:rsidR="00A15B80" w:rsidRPr="00E537A2">
        <w:rPr>
          <w:rFonts w:ascii="Arial" w:hAnsi="Arial" w:cs="Arial"/>
          <w:sz w:val="20"/>
          <w:szCs w:val="20"/>
        </w:rPr>
        <w:t>ż</w:t>
      </w:r>
      <w:r w:rsidR="00A15B80" w:rsidRPr="00E537A2">
        <w:rPr>
          <w:rFonts w:ascii="Verdana" w:hAnsi="Verdana"/>
          <w:sz w:val="20"/>
          <w:szCs w:val="20"/>
        </w:rPr>
        <w:t>e</w:t>
      </w:r>
      <w:r w:rsidR="00A15B80" w:rsidRPr="00E537A2">
        <w:rPr>
          <w:rFonts w:ascii="Arial" w:hAnsi="Arial" w:cs="Arial"/>
          <w:sz w:val="20"/>
          <w:szCs w:val="20"/>
        </w:rPr>
        <w:t>n</w:t>
      </w:r>
      <w:r w:rsidR="00A15B80" w:rsidRPr="00E537A2">
        <w:rPr>
          <w:rFonts w:ascii="Verdana" w:hAnsi="Verdana"/>
          <w:sz w:val="20"/>
          <w:szCs w:val="20"/>
        </w:rPr>
        <w:t>ie</w:t>
      </w:r>
      <w:r w:rsidRPr="00E537A2">
        <w:rPr>
          <w:rFonts w:ascii="Verdana" w:hAnsi="Verdana"/>
          <w:sz w:val="20"/>
          <w:szCs w:val="20"/>
        </w:rPr>
        <w:t xml:space="preserve"> pionowe i poziome oraz fundament </w:t>
      </w:r>
      <w:r w:rsidRPr="00E537A2">
        <w:rPr>
          <w:rFonts w:ascii="Verdana" w:hAnsi="Verdana" w:cs="Verdana"/>
          <w:sz w:val="20"/>
          <w:szCs w:val="20"/>
        </w:rPr>
        <w:t>ł</w:t>
      </w:r>
      <w:r>
        <w:rPr>
          <w:rFonts w:ascii="Verdana" w:hAnsi="Verdana"/>
          <w:sz w:val="20"/>
          <w:szCs w:val="20"/>
        </w:rPr>
        <w:t>uku.</w:t>
      </w:r>
    </w:p>
    <w:p w14:paraId="3C9DE5A1" w14:textId="7E8414D9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1.4.11. Przepust rurowy </w:t>
      </w:r>
      <w:r w:rsidRPr="00E537A2">
        <w:rPr>
          <w:rFonts w:ascii="Verdana" w:hAnsi="Verdana"/>
          <w:sz w:val="20"/>
          <w:szCs w:val="20"/>
        </w:rPr>
        <w:t xml:space="preserve">- przepust, </w:t>
      </w:r>
      <w:r w:rsidR="00A15B80" w:rsidRPr="00E537A2">
        <w:rPr>
          <w:rFonts w:ascii="Verdana" w:hAnsi="Verdana"/>
          <w:sz w:val="20"/>
          <w:szCs w:val="20"/>
        </w:rPr>
        <w:t>którego</w:t>
      </w:r>
      <w:r w:rsidRPr="00E537A2">
        <w:rPr>
          <w:rFonts w:ascii="Verdana" w:hAnsi="Verdana"/>
          <w:sz w:val="20"/>
          <w:szCs w:val="20"/>
        </w:rPr>
        <w:t xml:space="preserve"> konstrukcja </w:t>
      </w:r>
      <w:r w:rsidR="00A15B80" w:rsidRPr="00E537A2">
        <w:rPr>
          <w:rFonts w:ascii="Verdana" w:hAnsi="Verdana"/>
          <w:sz w:val="20"/>
          <w:szCs w:val="20"/>
        </w:rPr>
        <w:t>nośna</w:t>
      </w:r>
      <w:r w:rsidRPr="00E537A2">
        <w:rPr>
          <w:rFonts w:ascii="Verdana" w:hAnsi="Verdana"/>
          <w:sz w:val="20"/>
          <w:szCs w:val="20"/>
        </w:rPr>
        <w:t xml:space="preserve"> wykonana jest z rur betonowych lub </w:t>
      </w:r>
      <w:r w:rsidR="00A15B80" w:rsidRPr="00E537A2">
        <w:rPr>
          <w:rFonts w:ascii="Verdana" w:hAnsi="Verdana"/>
          <w:sz w:val="20"/>
          <w:szCs w:val="20"/>
        </w:rPr>
        <w:t>ż</w:t>
      </w:r>
      <w:r w:rsidR="00A15B80" w:rsidRPr="00E537A2">
        <w:rPr>
          <w:rFonts w:ascii="Arial" w:hAnsi="Arial" w:cs="Arial"/>
          <w:sz w:val="20"/>
          <w:szCs w:val="20"/>
        </w:rPr>
        <w:t>e</w:t>
      </w:r>
      <w:r w:rsidR="00A15B80" w:rsidRPr="00E537A2">
        <w:rPr>
          <w:rFonts w:ascii="Verdana" w:hAnsi="Verdana"/>
          <w:sz w:val="20"/>
          <w:szCs w:val="20"/>
        </w:rPr>
        <w:t>lbetowych</w:t>
      </w:r>
      <w:r w:rsidRPr="00E537A2">
        <w:rPr>
          <w:rFonts w:ascii="Verdana" w:hAnsi="Verdana"/>
          <w:sz w:val="20"/>
          <w:szCs w:val="20"/>
        </w:rPr>
        <w:t xml:space="preserve">. </w:t>
      </w:r>
    </w:p>
    <w:p w14:paraId="69560A33" w14:textId="108E4A3B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1.4.12. </w:t>
      </w:r>
      <w:r w:rsidR="00A15B80" w:rsidRPr="00E537A2">
        <w:rPr>
          <w:rFonts w:ascii="Verdana" w:hAnsi="Verdana"/>
          <w:bCs/>
          <w:sz w:val="20"/>
          <w:szCs w:val="20"/>
        </w:rPr>
        <w:t>Ścianka</w:t>
      </w:r>
      <w:r w:rsidRPr="00E537A2">
        <w:rPr>
          <w:rFonts w:ascii="Verdana" w:hAnsi="Verdana"/>
          <w:bCs/>
          <w:sz w:val="20"/>
          <w:szCs w:val="20"/>
        </w:rPr>
        <w:t xml:space="preserve"> czołowa przepustu </w:t>
      </w:r>
      <w:r w:rsidRPr="00E537A2">
        <w:rPr>
          <w:rFonts w:ascii="Verdana" w:hAnsi="Verdana"/>
          <w:sz w:val="20"/>
          <w:szCs w:val="20"/>
        </w:rPr>
        <w:t xml:space="preserve">- konstrukcja </w:t>
      </w:r>
      <w:r w:rsidR="00A15B80" w:rsidRPr="00E537A2">
        <w:rPr>
          <w:rFonts w:ascii="Verdana" w:hAnsi="Verdana"/>
          <w:sz w:val="20"/>
          <w:szCs w:val="20"/>
        </w:rPr>
        <w:t>stabilizują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a</w:t>
      </w:r>
      <w:r w:rsidRPr="00E537A2">
        <w:rPr>
          <w:rFonts w:ascii="Verdana" w:hAnsi="Verdana"/>
          <w:sz w:val="20"/>
          <w:szCs w:val="20"/>
        </w:rPr>
        <w:t xml:space="preserve"> przepust na wlocie i wylocie i </w:t>
      </w:r>
      <w:r w:rsidR="00A15B80" w:rsidRPr="00E537A2">
        <w:rPr>
          <w:rFonts w:ascii="Verdana" w:hAnsi="Verdana"/>
          <w:sz w:val="20"/>
          <w:szCs w:val="20"/>
        </w:rPr>
        <w:t>podtrzymują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a</w:t>
      </w:r>
      <w:r w:rsidRPr="00E537A2">
        <w:rPr>
          <w:rFonts w:ascii="Verdana" w:hAnsi="Verdana"/>
          <w:sz w:val="20"/>
          <w:szCs w:val="20"/>
        </w:rPr>
        <w:t xml:space="preserve"> nasyp zjazdu. Element </w:t>
      </w:r>
      <w:r w:rsidR="00A15B80" w:rsidRPr="00E537A2">
        <w:rPr>
          <w:rFonts w:ascii="Verdana" w:hAnsi="Verdana"/>
          <w:sz w:val="20"/>
          <w:szCs w:val="20"/>
        </w:rPr>
        <w:t>począ</w:t>
      </w:r>
      <w:r w:rsidR="00A15B80" w:rsidRPr="00E537A2">
        <w:rPr>
          <w:rFonts w:ascii="Arial" w:hAnsi="Arial" w:cs="Arial"/>
          <w:sz w:val="20"/>
          <w:szCs w:val="20"/>
        </w:rPr>
        <w:t>t</w:t>
      </w:r>
      <w:r w:rsidR="00A15B80" w:rsidRPr="00E537A2">
        <w:rPr>
          <w:rFonts w:ascii="Verdana" w:hAnsi="Verdana"/>
          <w:sz w:val="20"/>
          <w:szCs w:val="20"/>
        </w:rPr>
        <w:t>kowy</w:t>
      </w:r>
      <w:r w:rsidRPr="00E537A2">
        <w:rPr>
          <w:rFonts w:ascii="Verdana" w:hAnsi="Verdana"/>
          <w:sz w:val="20"/>
          <w:szCs w:val="20"/>
        </w:rPr>
        <w:t xml:space="preserve"> lub </w:t>
      </w:r>
      <w:r w:rsidR="00A15B80" w:rsidRPr="00E537A2">
        <w:rPr>
          <w:rFonts w:ascii="Verdana" w:hAnsi="Verdana"/>
          <w:sz w:val="20"/>
          <w:szCs w:val="20"/>
        </w:rPr>
        <w:t>końcowy</w:t>
      </w:r>
      <w:r w:rsidRPr="00E537A2">
        <w:rPr>
          <w:rFonts w:ascii="Verdana" w:hAnsi="Verdana"/>
          <w:sz w:val="20"/>
          <w:szCs w:val="20"/>
        </w:rPr>
        <w:t xml:space="preserve"> przepustu w postaci </w:t>
      </w:r>
      <w:r w:rsidR="00A15B80" w:rsidRPr="00E537A2">
        <w:rPr>
          <w:rFonts w:ascii="Verdana" w:hAnsi="Verdana"/>
          <w:sz w:val="20"/>
          <w:szCs w:val="20"/>
        </w:rPr>
        <w:t>ścian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równoległ</w:t>
      </w:r>
      <w:r w:rsidR="00A15B80" w:rsidRPr="00E537A2">
        <w:rPr>
          <w:rFonts w:ascii="Verdana" w:hAnsi="Verdana" w:cs="Verdana"/>
          <w:sz w:val="20"/>
          <w:szCs w:val="20"/>
        </w:rPr>
        <w:t>y</w:t>
      </w:r>
      <w:r w:rsidR="00A15B80" w:rsidRPr="00E537A2">
        <w:rPr>
          <w:rFonts w:ascii="Verdana" w:hAnsi="Verdana"/>
          <w:sz w:val="20"/>
          <w:szCs w:val="20"/>
        </w:rPr>
        <w:t>ch</w:t>
      </w:r>
      <w:r w:rsidRPr="00E537A2">
        <w:rPr>
          <w:rFonts w:ascii="Verdana" w:hAnsi="Verdana"/>
          <w:sz w:val="20"/>
          <w:szCs w:val="20"/>
        </w:rPr>
        <w:t xml:space="preserve"> do osi drogi </w:t>
      </w:r>
      <w:r w:rsidR="00A15B80">
        <w:rPr>
          <w:rFonts w:ascii="Verdana" w:hAnsi="Verdana"/>
          <w:sz w:val="20"/>
          <w:szCs w:val="20"/>
        </w:rPr>
        <w:t>(lub głowic kołnierzowych), służą</w:t>
      </w:r>
      <w:r w:rsidRPr="00E537A2">
        <w:rPr>
          <w:rFonts w:ascii="Verdana" w:hAnsi="Verdana"/>
          <w:sz w:val="20"/>
          <w:szCs w:val="20"/>
        </w:rPr>
        <w:t xml:space="preserve">cy do </w:t>
      </w:r>
      <w:r w:rsidR="00A15B80" w:rsidRPr="00E537A2">
        <w:rPr>
          <w:rFonts w:ascii="Verdana" w:hAnsi="Verdana"/>
          <w:sz w:val="20"/>
          <w:szCs w:val="20"/>
        </w:rPr>
        <w:t>moż</w:t>
      </w:r>
      <w:r w:rsidR="00A15B80" w:rsidRPr="00E537A2">
        <w:rPr>
          <w:rFonts w:ascii="Arial" w:hAnsi="Arial" w:cs="Arial"/>
          <w:sz w:val="20"/>
          <w:szCs w:val="20"/>
        </w:rPr>
        <w:t>l</w:t>
      </w:r>
      <w:r w:rsidR="00A15B80" w:rsidRPr="00E537A2">
        <w:rPr>
          <w:rFonts w:ascii="Verdana" w:hAnsi="Verdana"/>
          <w:sz w:val="20"/>
          <w:szCs w:val="20"/>
        </w:rPr>
        <w:t>iwie</w:t>
      </w:r>
      <w:r w:rsidRPr="00E537A2">
        <w:rPr>
          <w:rFonts w:ascii="Verdana" w:hAnsi="Verdana"/>
          <w:sz w:val="20"/>
          <w:szCs w:val="20"/>
        </w:rPr>
        <w:t xml:space="preserve"> </w:t>
      </w:r>
      <w:r w:rsidRPr="00E537A2">
        <w:rPr>
          <w:rFonts w:ascii="Verdana" w:hAnsi="Verdana" w:cs="Verdana"/>
          <w:sz w:val="20"/>
          <w:szCs w:val="20"/>
        </w:rPr>
        <w:t>ł</w:t>
      </w:r>
      <w:r w:rsidRPr="00E537A2">
        <w:rPr>
          <w:rFonts w:ascii="Verdana" w:hAnsi="Verdana"/>
          <w:sz w:val="20"/>
          <w:szCs w:val="20"/>
        </w:rPr>
        <w:t>agodnego (bez d</w:t>
      </w:r>
      <w:r w:rsidRPr="00E537A2">
        <w:rPr>
          <w:rFonts w:ascii="Verdana" w:hAnsi="Verdana" w:cs="Verdana"/>
          <w:sz w:val="20"/>
          <w:szCs w:val="20"/>
        </w:rPr>
        <w:t>ł</w:t>
      </w:r>
      <w:r w:rsidRPr="00E537A2">
        <w:rPr>
          <w:rFonts w:ascii="Verdana" w:hAnsi="Verdana"/>
          <w:sz w:val="20"/>
          <w:szCs w:val="20"/>
        </w:rPr>
        <w:t>awienia) wprowadzenia wody do</w:t>
      </w:r>
      <w:r w:rsidR="00A15B80">
        <w:rPr>
          <w:rFonts w:ascii="Verdana" w:hAnsi="Verdana"/>
          <w:sz w:val="20"/>
          <w:szCs w:val="20"/>
        </w:rPr>
        <w:t xml:space="preserve"> </w:t>
      </w:r>
      <w:r w:rsidRPr="00E537A2">
        <w:rPr>
          <w:rFonts w:ascii="Verdana" w:hAnsi="Verdana"/>
          <w:sz w:val="20"/>
          <w:szCs w:val="20"/>
        </w:rPr>
        <w:t xml:space="preserve">przepustu oraz do podtrzymania </w:t>
      </w:r>
      <w:r w:rsidR="00A15B80" w:rsidRPr="00E537A2">
        <w:rPr>
          <w:rFonts w:ascii="Verdana" w:hAnsi="Verdana"/>
          <w:sz w:val="20"/>
          <w:szCs w:val="20"/>
        </w:rPr>
        <w:t>stoków</w:t>
      </w:r>
      <w:r w:rsidRPr="00E537A2">
        <w:rPr>
          <w:rFonts w:ascii="Verdana" w:hAnsi="Verdana"/>
          <w:sz w:val="20"/>
          <w:szCs w:val="20"/>
        </w:rPr>
        <w:t xml:space="preserve"> nasypu drogowego, ustabilizowania </w:t>
      </w:r>
      <w:r w:rsidR="00A15B80" w:rsidRPr="00E537A2">
        <w:rPr>
          <w:rFonts w:ascii="Verdana" w:hAnsi="Verdana"/>
          <w:sz w:val="20"/>
          <w:szCs w:val="20"/>
        </w:rPr>
        <w:t>stateczności</w:t>
      </w:r>
      <w:r w:rsidRPr="00E537A2">
        <w:rPr>
          <w:rFonts w:ascii="Verdana" w:hAnsi="Verdana"/>
          <w:sz w:val="20"/>
          <w:szCs w:val="20"/>
        </w:rPr>
        <w:t xml:space="preserve"> ca</w:t>
      </w:r>
      <w:r w:rsidRPr="00E537A2">
        <w:rPr>
          <w:rFonts w:ascii="Verdana" w:hAnsi="Verdana" w:cs="Verdana"/>
          <w:sz w:val="20"/>
          <w:szCs w:val="20"/>
        </w:rPr>
        <w:t>ł</w:t>
      </w:r>
      <w:r w:rsidRPr="00E537A2">
        <w:rPr>
          <w:rFonts w:ascii="Verdana" w:hAnsi="Verdana"/>
          <w:sz w:val="20"/>
          <w:szCs w:val="20"/>
        </w:rPr>
        <w:t xml:space="preserve">ego przepustu i </w:t>
      </w:r>
      <w:r w:rsidR="00A15B80" w:rsidRPr="00E537A2">
        <w:rPr>
          <w:rFonts w:ascii="Verdana" w:hAnsi="Verdana"/>
          <w:sz w:val="20"/>
          <w:szCs w:val="20"/>
        </w:rPr>
        <w:t>czę</w:t>
      </w:r>
      <w:r w:rsidR="00A15B80" w:rsidRPr="00E537A2">
        <w:rPr>
          <w:rFonts w:ascii="Arial" w:hAnsi="Arial" w:cs="Arial"/>
          <w:sz w:val="20"/>
          <w:szCs w:val="20"/>
        </w:rPr>
        <w:t>ś</w:t>
      </w:r>
      <w:r w:rsidR="00A15B80" w:rsidRPr="00E537A2">
        <w:rPr>
          <w:rFonts w:ascii="Verdana" w:hAnsi="Verdana"/>
          <w:sz w:val="20"/>
          <w:szCs w:val="20"/>
        </w:rPr>
        <w:t>ciowego</w:t>
      </w:r>
      <w:r w:rsidRPr="00E537A2">
        <w:rPr>
          <w:rFonts w:ascii="Verdana" w:hAnsi="Verdana"/>
          <w:sz w:val="20"/>
          <w:szCs w:val="20"/>
        </w:rPr>
        <w:t xml:space="preserve"> zabezpieczenia </w:t>
      </w:r>
      <w:r w:rsidR="00A15B80" w:rsidRPr="00E537A2">
        <w:rPr>
          <w:rFonts w:ascii="Verdana" w:hAnsi="Verdana"/>
          <w:sz w:val="20"/>
          <w:szCs w:val="20"/>
        </w:rPr>
        <w:t>elementów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środkowych</w:t>
      </w:r>
      <w:r>
        <w:rPr>
          <w:rFonts w:ascii="Verdana" w:hAnsi="Verdana"/>
          <w:sz w:val="20"/>
          <w:szCs w:val="20"/>
        </w:rPr>
        <w:t xml:space="preserve"> przepustu przed przemarzaniem.</w:t>
      </w:r>
    </w:p>
    <w:p w14:paraId="2DF6B363" w14:textId="301D350B" w:rsid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  <w:sz w:val="20"/>
          <w:szCs w:val="20"/>
        </w:rPr>
      </w:pPr>
      <w:r w:rsidRPr="00E537A2">
        <w:rPr>
          <w:rFonts w:ascii="Verdana" w:hAnsi="Verdana"/>
          <w:bCs/>
          <w:sz w:val="20"/>
          <w:szCs w:val="20"/>
        </w:rPr>
        <w:t xml:space="preserve">1.4.13. </w:t>
      </w:r>
      <w:r w:rsidR="00A15B80" w:rsidRPr="00E537A2">
        <w:rPr>
          <w:rFonts w:ascii="Verdana" w:hAnsi="Verdana"/>
          <w:bCs/>
          <w:sz w:val="20"/>
          <w:szCs w:val="20"/>
        </w:rPr>
        <w:t>Złą</w:t>
      </w:r>
      <w:r w:rsidR="00A15B80" w:rsidRPr="00E537A2">
        <w:rPr>
          <w:rFonts w:ascii="Arial" w:hAnsi="Arial" w:cs="Arial"/>
          <w:bCs/>
          <w:sz w:val="20"/>
          <w:szCs w:val="20"/>
        </w:rPr>
        <w:t>c</w:t>
      </w:r>
      <w:r w:rsidR="00A15B80" w:rsidRPr="00E537A2">
        <w:rPr>
          <w:rFonts w:ascii="Verdana" w:hAnsi="Verdana"/>
          <w:bCs/>
          <w:sz w:val="20"/>
          <w:szCs w:val="20"/>
        </w:rPr>
        <w:t>zka</w:t>
      </w:r>
      <w:r w:rsidRPr="00E537A2">
        <w:rPr>
          <w:rFonts w:ascii="Verdana" w:hAnsi="Verdana"/>
          <w:bCs/>
          <w:sz w:val="20"/>
          <w:szCs w:val="20"/>
        </w:rPr>
        <w:t xml:space="preserve"> do rur </w:t>
      </w:r>
      <w:r w:rsidR="00A15B80">
        <w:rPr>
          <w:rFonts w:ascii="Verdana" w:hAnsi="Verdana"/>
          <w:sz w:val="20"/>
          <w:szCs w:val="20"/>
        </w:rPr>
        <w:t>– element słu</w:t>
      </w:r>
      <w:r w:rsidR="00A15B80" w:rsidRPr="00E537A2">
        <w:rPr>
          <w:rFonts w:ascii="Arial" w:hAnsi="Arial" w:cs="Arial"/>
          <w:sz w:val="20"/>
          <w:szCs w:val="20"/>
        </w:rPr>
        <w:t>ż</w:t>
      </w:r>
      <w:r w:rsidR="00A15B80">
        <w:rPr>
          <w:rFonts w:ascii="Arial" w:hAnsi="Arial" w:cs="Arial"/>
          <w:sz w:val="20"/>
          <w:szCs w:val="20"/>
        </w:rPr>
        <w:t>ąc</w:t>
      </w:r>
      <w:r w:rsidR="00A15B80" w:rsidRPr="00E537A2">
        <w:rPr>
          <w:rFonts w:ascii="Verdana" w:hAnsi="Verdana"/>
          <w:sz w:val="20"/>
          <w:szCs w:val="20"/>
        </w:rPr>
        <w:t>y</w:t>
      </w:r>
      <w:r w:rsidRPr="00E537A2">
        <w:rPr>
          <w:rFonts w:ascii="Verdana" w:hAnsi="Verdana"/>
          <w:sz w:val="20"/>
          <w:szCs w:val="20"/>
        </w:rPr>
        <w:t xml:space="preserve"> do </w:t>
      </w:r>
      <w:r w:rsidR="00A15B80" w:rsidRPr="00E537A2">
        <w:rPr>
          <w:rFonts w:ascii="Verdana" w:hAnsi="Verdana"/>
          <w:sz w:val="20"/>
          <w:szCs w:val="20"/>
        </w:rPr>
        <w:t>po</w:t>
      </w:r>
      <w:r w:rsidR="00A15B80" w:rsidRPr="00E537A2">
        <w:rPr>
          <w:rFonts w:ascii="Verdana" w:hAnsi="Verdana" w:cs="Verdana"/>
          <w:sz w:val="20"/>
          <w:szCs w:val="20"/>
        </w:rPr>
        <w:t>ł</w:t>
      </w:r>
      <w:r w:rsidR="00A15B80" w:rsidRPr="00E537A2">
        <w:rPr>
          <w:rFonts w:ascii="Verdana" w:hAnsi="Verdana"/>
          <w:sz w:val="20"/>
          <w:szCs w:val="20"/>
        </w:rPr>
        <w:t>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zenia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dwóch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odcinków</w:t>
      </w:r>
      <w:r w:rsidRPr="00E537A2">
        <w:rPr>
          <w:rFonts w:ascii="Verdana" w:hAnsi="Verdana"/>
          <w:sz w:val="20"/>
          <w:szCs w:val="20"/>
        </w:rPr>
        <w:t xml:space="preserve"> rur, przy </w:t>
      </w:r>
      <w:r w:rsidR="00A15B80" w:rsidRPr="00E537A2">
        <w:rPr>
          <w:rFonts w:ascii="Verdana" w:hAnsi="Verdana"/>
          <w:sz w:val="20"/>
          <w:szCs w:val="20"/>
        </w:rPr>
        <w:t>montaż</w:t>
      </w:r>
      <w:r w:rsidR="00A15B80" w:rsidRPr="00E537A2">
        <w:rPr>
          <w:rFonts w:ascii="Arial" w:hAnsi="Arial" w:cs="Arial"/>
          <w:sz w:val="20"/>
          <w:szCs w:val="20"/>
        </w:rPr>
        <w:t>u</w:t>
      </w:r>
      <w:r w:rsidRPr="00E537A2">
        <w:rPr>
          <w:rFonts w:ascii="Verdana" w:hAnsi="Verdana"/>
          <w:sz w:val="20"/>
          <w:szCs w:val="20"/>
        </w:rPr>
        <w:t xml:space="preserve"> przepustu. </w:t>
      </w:r>
    </w:p>
    <w:p w14:paraId="048C3FCF" w14:textId="55F6A4B2" w:rsidR="00E537A2" w:rsidRPr="00E537A2" w:rsidRDefault="00E537A2" w:rsidP="00E537A2">
      <w:pPr>
        <w:pStyle w:val="NormalnyWeb"/>
        <w:tabs>
          <w:tab w:val="left" w:pos="1134"/>
        </w:tabs>
        <w:spacing w:before="0" w:beforeAutospacing="0" w:after="0" w:afterAutospacing="0"/>
        <w:ind w:left="1129" w:right="290" w:hanging="845"/>
        <w:jc w:val="both"/>
        <w:rPr>
          <w:rFonts w:ascii="Verdana" w:hAnsi="Verdana"/>
        </w:rPr>
      </w:pPr>
      <w:r w:rsidRPr="00E537A2">
        <w:rPr>
          <w:rFonts w:ascii="Verdana" w:hAnsi="Verdana"/>
          <w:bCs/>
          <w:sz w:val="20"/>
          <w:szCs w:val="20"/>
        </w:rPr>
        <w:t xml:space="preserve">1.4.14. Element zaciskowy </w:t>
      </w:r>
      <w:r w:rsidRPr="00E537A2">
        <w:rPr>
          <w:rFonts w:ascii="Verdana" w:hAnsi="Verdana"/>
          <w:sz w:val="20"/>
          <w:szCs w:val="20"/>
        </w:rPr>
        <w:t xml:space="preserve">– opaska zaciskowa lub </w:t>
      </w:r>
      <w:r w:rsidR="00A15B80" w:rsidRPr="00E537A2">
        <w:rPr>
          <w:rFonts w:ascii="Verdana" w:hAnsi="Verdana"/>
          <w:sz w:val="20"/>
          <w:szCs w:val="20"/>
        </w:rPr>
        <w:t>śruba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zaciskają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a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z</w:t>
      </w:r>
      <w:r w:rsidR="00A15B80" w:rsidRPr="00E537A2">
        <w:rPr>
          <w:rFonts w:ascii="Verdana" w:hAnsi="Verdana" w:cs="Verdana"/>
          <w:sz w:val="20"/>
          <w:szCs w:val="20"/>
        </w:rPr>
        <w:t>ł</w:t>
      </w:r>
      <w:r w:rsidR="00A15B80" w:rsidRPr="00E537A2">
        <w:rPr>
          <w:rFonts w:ascii="Verdana" w:hAnsi="Verdana"/>
          <w:sz w:val="20"/>
          <w:szCs w:val="20"/>
        </w:rPr>
        <w:t>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zkę</w:t>
      </w:r>
      <w:r w:rsidR="00A15B80">
        <w:rPr>
          <w:rFonts w:ascii="Arial" w:hAnsi="Arial" w:cs="Arial"/>
          <w:sz w:val="20"/>
          <w:szCs w:val="20"/>
        </w:rPr>
        <w:t>,</w:t>
      </w:r>
      <w:r w:rsidRPr="00E537A2">
        <w:rPr>
          <w:rFonts w:ascii="Verdana" w:hAnsi="Verdana"/>
          <w:sz w:val="20"/>
          <w:szCs w:val="20"/>
        </w:rPr>
        <w:t xml:space="preserve"> przy </w:t>
      </w:r>
      <w:r w:rsidR="00A15B80" w:rsidRPr="00E537A2">
        <w:rPr>
          <w:rFonts w:ascii="Verdana" w:hAnsi="Verdana" w:cs="Verdana"/>
          <w:sz w:val="20"/>
          <w:szCs w:val="20"/>
        </w:rPr>
        <w:t>ł</w:t>
      </w:r>
      <w:r w:rsidR="00A15B80" w:rsidRPr="00E537A2">
        <w:rPr>
          <w:rFonts w:ascii="Verdana" w:hAnsi="Verdana"/>
          <w:sz w:val="20"/>
          <w:szCs w:val="20"/>
        </w:rPr>
        <w:t>ą</w:t>
      </w:r>
      <w:r w:rsidR="00A15B80" w:rsidRPr="00E537A2">
        <w:rPr>
          <w:rFonts w:ascii="Arial" w:hAnsi="Arial" w:cs="Arial"/>
          <w:sz w:val="20"/>
          <w:szCs w:val="20"/>
        </w:rPr>
        <w:t>c</w:t>
      </w:r>
      <w:r w:rsidR="00A15B80" w:rsidRPr="00E537A2">
        <w:rPr>
          <w:rFonts w:ascii="Verdana" w:hAnsi="Verdana"/>
          <w:sz w:val="20"/>
          <w:szCs w:val="20"/>
        </w:rPr>
        <w:t>zeniu</w:t>
      </w:r>
      <w:r w:rsidRPr="00E537A2">
        <w:rPr>
          <w:rFonts w:ascii="Verdana" w:hAnsi="Verdana"/>
          <w:sz w:val="20"/>
          <w:szCs w:val="20"/>
        </w:rPr>
        <w:br/>
      </w:r>
      <w:r w:rsidR="00A15B80" w:rsidRPr="00E537A2">
        <w:rPr>
          <w:rFonts w:ascii="Verdana" w:hAnsi="Verdana"/>
          <w:sz w:val="20"/>
          <w:szCs w:val="20"/>
        </w:rPr>
        <w:t>dwóch</w:t>
      </w:r>
      <w:r w:rsidRPr="00E537A2">
        <w:rPr>
          <w:rFonts w:ascii="Verdana" w:hAnsi="Verdana"/>
          <w:sz w:val="20"/>
          <w:szCs w:val="20"/>
        </w:rPr>
        <w:t xml:space="preserve"> </w:t>
      </w:r>
      <w:r w:rsidR="00A15B80" w:rsidRPr="00E537A2">
        <w:rPr>
          <w:rFonts w:ascii="Verdana" w:hAnsi="Verdana"/>
          <w:sz w:val="20"/>
          <w:szCs w:val="20"/>
        </w:rPr>
        <w:t>odcinków</w:t>
      </w:r>
      <w:r w:rsidRPr="00E537A2">
        <w:rPr>
          <w:rFonts w:ascii="Verdana" w:hAnsi="Verdana"/>
          <w:sz w:val="20"/>
          <w:szCs w:val="20"/>
        </w:rPr>
        <w:t xml:space="preserve"> rur.</w:t>
      </w:r>
    </w:p>
    <w:p w14:paraId="4F7D4568" w14:textId="589D16BC" w:rsidR="00CB0844" w:rsidRPr="00FA2B31" w:rsidRDefault="00CB0844" w:rsidP="00D15AC0">
      <w:pPr>
        <w:pStyle w:val="Akapitzlist"/>
        <w:tabs>
          <w:tab w:val="left" w:pos="1130"/>
        </w:tabs>
        <w:spacing w:before="119"/>
        <w:ind w:left="284" w:right="633" w:firstLine="0"/>
        <w:rPr>
          <w:sz w:val="20"/>
          <w:szCs w:val="20"/>
        </w:rPr>
      </w:pPr>
      <w:r w:rsidRPr="00FA2B31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13DC9501" w14:textId="6A440682" w:rsidR="00F6181D" w:rsidRDefault="00811008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14" w:name="_Toc118446760"/>
      <w:bookmarkStart w:id="15" w:name="_Toc120084529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14"/>
      <w:bookmarkEnd w:id="15"/>
    </w:p>
    <w:p w14:paraId="104D0243" w14:textId="66793B5E" w:rsidR="00F6181D" w:rsidRPr="00CB0844" w:rsidRDefault="00811008" w:rsidP="00360836">
      <w:pPr>
        <w:pStyle w:val="Tekstpodstawowy"/>
        <w:spacing w:before="155"/>
        <w:ind w:left="275" w:right="629"/>
      </w:pPr>
      <w:r>
        <w:lastRenderedPageBreak/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>
      <w:pPr>
        <w:pStyle w:val="Tekstpodstawowy"/>
        <w:spacing w:before="10"/>
        <w:ind w:left="0"/>
        <w:jc w:val="left"/>
        <w:rPr>
          <w:sz w:val="21"/>
        </w:rPr>
      </w:pPr>
    </w:p>
    <w:p w14:paraId="761A2DDB" w14:textId="77777777" w:rsidR="00F6181D" w:rsidRDefault="00F0173A">
      <w:pPr>
        <w:pStyle w:val="Nagwek1"/>
        <w:numPr>
          <w:ilvl w:val="0"/>
          <w:numId w:val="15"/>
        </w:numPr>
        <w:tabs>
          <w:tab w:val="left" w:pos="1130"/>
        </w:tabs>
        <w:ind w:hanging="854"/>
        <w:jc w:val="both"/>
      </w:pPr>
      <w:bookmarkStart w:id="16" w:name="_Toc120084530"/>
      <w:r>
        <w:t>MATERIAŁY</w:t>
      </w:r>
      <w:bookmarkEnd w:id="16"/>
    </w:p>
    <w:p w14:paraId="655E1DDF" w14:textId="332614AE" w:rsidR="00F6181D" w:rsidRDefault="00A15B4F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17" w:name="_Toc118446762"/>
      <w:bookmarkStart w:id="18" w:name="_Toc120084531"/>
      <w:r>
        <w:t xml:space="preserve">Szczegółowe </w:t>
      </w:r>
      <w:r w:rsidR="00F0173A">
        <w:t>wymagania dotyczące</w:t>
      </w:r>
      <w:r w:rsidR="00F0173A">
        <w:rPr>
          <w:spacing w:val="-1"/>
        </w:rPr>
        <w:t xml:space="preserve"> </w:t>
      </w:r>
      <w:r w:rsidR="00F0173A">
        <w:t>materiałów</w:t>
      </w:r>
      <w:bookmarkEnd w:id="17"/>
      <w:bookmarkEnd w:id="18"/>
    </w:p>
    <w:p w14:paraId="1F30E4ED" w14:textId="6CCB9B33" w:rsidR="00711384" w:rsidRDefault="00A15B4F" w:rsidP="00711384">
      <w:pPr>
        <w:pStyle w:val="Nagwek1"/>
        <w:tabs>
          <w:tab w:val="left" w:pos="1130"/>
        </w:tabs>
        <w:spacing w:before="120"/>
        <w:ind w:left="275" w:right="629" w:firstLine="0"/>
        <w:jc w:val="both"/>
        <w:rPr>
          <w:b w:val="0"/>
        </w:rPr>
      </w:pPr>
      <w:bookmarkStart w:id="19" w:name="_Toc118446763"/>
      <w:bookmarkStart w:id="20" w:name="_Toc120084532"/>
      <w:r>
        <w:rPr>
          <w:b w:val="0"/>
        </w:rPr>
        <w:t>Szczegółowe</w:t>
      </w:r>
      <w:r w:rsidR="00CB0844" w:rsidRPr="00CB0844">
        <w:rPr>
          <w:b w:val="0"/>
        </w:rPr>
        <w:t xml:space="preserve"> wymagania dotyczące materiałów, ich pozyskiwania i składowania podano </w:t>
      </w:r>
      <w:r w:rsidR="00CB0844">
        <w:rPr>
          <w:b w:val="0"/>
        </w:rPr>
        <w:t>w S</w:t>
      </w:r>
      <w:r w:rsidR="00CB0844" w:rsidRPr="00CB0844">
        <w:rPr>
          <w:b w:val="0"/>
        </w:rPr>
        <w:t>ST D-M-00.00.00 „Wymagania ogólne” pkt 2.</w:t>
      </w:r>
      <w:bookmarkEnd w:id="19"/>
      <w:bookmarkEnd w:id="20"/>
    </w:p>
    <w:p w14:paraId="5A0DDAC7" w14:textId="77777777" w:rsidR="00711384" w:rsidRDefault="00711384" w:rsidP="00711384">
      <w:pPr>
        <w:pStyle w:val="Nagwek1"/>
        <w:tabs>
          <w:tab w:val="left" w:pos="1130"/>
        </w:tabs>
        <w:spacing w:before="120"/>
        <w:ind w:left="275" w:right="7" w:firstLine="0"/>
        <w:jc w:val="both"/>
        <w:rPr>
          <w:b w:val="0"/>
        </w:rPr>
      </w:pPr>
    </w:p>
    <w:p w14:paraId="582879D0" w14:textId="3A530858" w:rsidR="00711384" w:rsidRDefault="00711384" w:rsidP="00711384">
      <w:pPr>
        <w:pStyle w:val="Nagwek1"/>
      </w:pPr>
      <w:bookmarkStart w:id="21" w:name="_Toc120084533"/>
      <w:r>
        <w:t xml:space="preserve">2.2. </w:t>
      </w:r>
      <w:r>
        <w:tab/>
        <w:t>Rodzaje materiałów</w:t>
      </w:r>
      <w:bookmarkEnd w:id="21"/>
    </w:p>
    <w:p w14:paraId="23D5F4B6" w14:textId="77777777" w:rsidR="00711384" w:rsidRDefault="00711384" w:rsidP="00711384">
      <w:pPr>
        <w:spacing w:line="120" w:lineRule="exact"/>
        <w:rPr>
          <w:rFonts w:ascii="Times New Roman" w:eastAsia="Times New Roman" w:hAnsi="Times New Roman"/>
        </w:rPr>
      </w:pPr>
    </w:p>
    <w:p w14:paraId="62199CEB" w14:textId="77777777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Materiałami stosowanymi przy wykonywaniu przepustów według zasad niniejszej SST są :</w:t>
      </w:r>
    </w:p>
    <w:p w14:paraId="0BA5C30F" w14:textId="77777777" w:rsidR="00711384" w:rsidRPr="00D15AC0" w:rsidRDefault="00711384" w:rsidP="00D15AC0">
      <w:pPr>
        <w:spacing w:line="130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7138C833" w14:textId="03B8DDBE" w:rsidR="00711384" w:rsidRPr="00D15AC0" w:rsidRDefault="00711384" w:rsidP="00D15AC0">
      <w:pPr>
        <w:tabs>
          <w:tab w:val="left" w:pos="1134"/>
        </w:tabs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2.2.1. </w:t>
      </w:r>
      <w:r w:rsidR="00D15AC0">
        <w:rPr>
          <w:rFonts w:eastAsia="Arial"/>
          <w:sz w:val="20"/>
          <w:szCs w:val="20"/>
        </w:rPr>
        <w:tab/>
      </w:r>
      <w:r w:rsidRPr="00D15AC0">
        <w:rPr>
          <w:rFonts w:eastAsia="Arial"/>
          <w:sz w:val="20"/>
          <w:szCs w:val="20"/>
        </w:rPr>
        <w:t>Rury</w:t>
      </w:r>
    </w:p>
    <w:p w14:paraId="2A653DBF" w14:textId="77777777" w:rsidR="00711384" w:rsidRPr="00D15AC0" w:rsidRDefault="00711384" w:rsidP="00D15AC0">
      <w:pPr>
        <w:spacing w:line="13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08FE8D8D" w14:textId="4A5B3FCD" w:rsidR="00711384" w:rsidRPr="00D15AC0" w:rsidRDefault="00D15AC0" w:rsidP="00D15AC0">
      <w:pPr>
        <w:spacing w:line="235" w:lineRule="auto"/>
        <w:ind w:left="260" w:right="126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Należ</w:t>
      </w:r>
      <w:r w:rsidR="00711384" w:rsidRPr="00D15AC0">
        <w:rPr>
          <w:rFonts w:eastAsia="Arial"/>
          <w:sz w:val="20"/>
          <w:szCs w:val="20"/>
        </w:rPr>
        <w:t xml:space="preserve">y stosować rury z wysokoudarowej odmiany polietylenu PEHD o wysokiej gęstości, karbowanych (SN&gt; 8 </w:t>
      </w:r>
      <w:proofErr w:type="spellStart"/>
      <w:r w:rsidR="00711384" w:rsidRPr="00D15AC0">
        <w:rPr>
          <w:rFonts w:eastAsia="Arial"/>
          <w:sz w:val="20"/>
          <w:szCs w:val="20"/>
        </w:rPr>
        <w:t>kN</w:t>
      </w:r>
      <w:proofErr w:type="spellEnd"/>
      <w:r w:rsidR="00711384" w:rsidRPr="00D15AC0">
        <w:rPr>
          <w:rFonts w:eastAsia="Arial"/>
          <w:sz w:val="20"/>
          <w:szCs w:val="20"/>
        </w:rPr>
        <w:t>/</w:t>
      </w:r>
      <w:r>
        <w:rPr>
          <w:rFonts w:eastAsia="Arial"/>
          <w:sz w:val="20"/>
          <w:szCs w:val="20"/>
        </w:rPr>
        <w:t>m²) o średnicy nominalnej 40 cm.</w:t>
      </w:r>
    </w:p>
    <w:p w14:paraId="28890070" w14:textId="77777777" w:rsidR="00711384" w:rsidRPr="00D15AC0" w:rsidRDefault="00711384" w:rsidP="00D15AC0">
      <w:pPr>
        <w:spacing w:line="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2AE29497" w14:textId="77777777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Charakterystyka rur wg ISO/TR 10358:</w:t>
      </w:r>
    </w:p>
    <w:p w14:paraId="516B3EC5" w14:textId="77777777" w:rsidR="00711384" w:rsidRPr="00D15AC0" w:rsidRDefault="00711384" w:rsidP="00D15AC0">
      <w:pPr>
        <w:spacing w:line="17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1A53E436" w14:textId="77777777" w:rsidR="00711384" w:rsidRPr="00D15AC0" w:rsidRDefault="00711384" w:rsidP="00D15AC0">
      <w:pPr>
        <w:widowControl/>
        <w:numPr>
          <w:ilvl w:val="0"/>
          <w:numId w:val="35"/>
        </w:numPr>
        <w:tabs>
          <w:tab w:val="left" w:pos="980"/>
        </w:tabs>
        <w:autoSpaceDE/>
        <w:autoSpaceDN/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dobra odporność na działanie roztworu soli NaCl,</w:t>
      </w:r>
    </w:p>
    <w:p w14:paraId="1F669A86" w14:textId="77777777" w:rsidR="00711384" w:rsidRPr="00D15AC0" w:rsidRDefault="00711384" w:rsidP="00D15AC0">
      <w:pPr>
        <w:spacing w:line="17" w:lineRule="exact"/>
        <w:ind w:left="260" w:right="126"/>
        <w:jc w:val="both"/>
        <w:rPr>
          <w:rFonts w:eastAsia="Arial"/>
          <w:sz w:val="20"/>
          <w:szCs w:val="20"/>
        </w:rPr>
      </w:pPr>
    </w:p>
    <w:p w14:paraId="3E42D548" w14:textId="77777777" w:rsidR="00711384" w:rsidRPr="00D15AC0" w:rsidRDefault="00711384" w:rsidP="00D15AC0">
      <w:pPr>
        <w:widowControl/>
        <w:numPr>
          <w:ilvl w:val="0"/>
          <w:numId w:val="35"/>
        </w:numPr>
        <w:tabs>
          <w:tab w:val="left" w:pos="980"/>
        </w:tabs>
        <w:autoSpaceDE/>
        <w:autoSpaceDN/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dobra odporność na oleje mineralne,</w:t>
      </w:r>
    </w:p>
    <w:p w14:paraId="24FCF364" w14:textId="77777777" w:rsidR="00711384" w:rsidRPr="00D15AC0" w:rsidRDefault="00711384" w:rsidP="00D15AC0">
      <w:pPr>
        <w:spacing w:line="17" w:lineRule="exact"/>
        <w:ind w:left="260" w:right="126"/>
        <w:jc w:val="both"/>
        <w:rPr>
          <w:rFonts w:eastAsia="Arial"/>
          <w:sz w:val="20"/>
          <w:szCs w:val="20"/>
        </w:rPr>
      </w:pPr>
    </w:p>
    <w:p w14:paraId="1711FAB4" w14:textId="77777777" w:rsidR="00711384" w:rsidRPr="00D15AC0" w:rsidRDefault="00711384" w:rsidP="00D15AC0">
      <w:pPr>
        <w:widowControl/>
        <w:numPr>
          <w:ilvl w:val="0"/>
          <w:numId w:val="35"/>
        </w:numPr>
        <w:tabs>
          <w:tab w:val="left" w:pos="980"/>
        </w:tabs>
        <w:autoSpaceDE/>
        <w:autoSpaceDN/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ograniczona odporność na benzynę.</w:t>
      </w:r>
    </w:p>
    <w:p w14:paraId="27CB87C9" w14:textId="77777777" w:rsidR="00711384" w:rsidRPr="00D15AC0" w:rsidRDefault="00711384" w:rsidP="00D15AC0">
      <w:pPr>
        <w:tabs>
          <w:tab w:val="left" w:pos="980"/>
        </w:tabs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</w:p>
    <w:p w14:paraId="4F3C7942" w14:textId="316453E0" w:rsidR="00711384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Właściwości fizyko-chemiczne rur przedstawiono w tablicy nr 1</w:t>
      </w:r>
      <w:r w:rsidR="00D15AC0">
        <w:rPr>
          <w:rFonts w:eastAsia="Arial"/>
          <w:sz w:val="20"/>
          <w:szCs w:val="20"/>
        </w:rPr>
        <w:t>.</w:t>
      </w:r>
    </w:p>
    <w:p w14:paraId="29AB72EA" w14:textId="77777777" w:rsidR="00D15AC0" w:rsidRDefault="00D15AC0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</w:p>
    <w:p w14:paraId="70F27C2F" w14:textId="443EDF6E" w:rsidR="00D15AC0" w:rsidRDefault="00D15AC0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Tablica nr 1 Właściwości fizyko – chemiczne rur </w:t>
      </w:r>
    </w:p>
    <w:tbl>
      <w:tblPr>
        <w:tblStyle w:val="Tabela-Siatka"/>
        <w:tblW w:w="0" w:type="auto"/>
        <w:tblInd w:w="260" w:type="dxa"/>
        <w:tblLook w:val="04A0" w:firstRow="1" w:lastRow="0" w:firstColumn="1" w:lastColumn="0" w:noHBand="0" w:noVBand="1"/>
      </w:tblPr>
      <w:tblGrid>
        <w:gridCol w:w="1797"/>
        <w:gridCol w:w="1952"/>
        <w:gridCol w:w="2096"/>
        <w:gridCol w:w="1899"/>
        <w:gridCol w:w="1915"/>
      </w:tblGrid>
      <w:tr w:rsidR="00D15AC0" w14:paraId="35F00F39" w14:textId="77777777" w:rsidTr="00D15AC0">
        <w:tc>
          <w:tcPr>
            <w:tcW w:w="1983" w:type="dxa"/>
            <w:vAlign w:val="center"/>
          </w:tcPr>
          <w:p w14:paraId="00D4A8F2" w14:textId="6B27F198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proofErr w:type="spellStart"/>
            <w:r w:rsidRPr="00D15AC0">
              <w:rPr>
                <w:rFonts w:eastAsia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84" w:type="dxa"/>
            <w:vAlign w:val="center"/>
          </w:tcPr>
          <w:p w14:paraId="7961F053" w14:textId="69143D9B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Właściwości</w:t>
            </w:r>
          </w:p>
        </w:tc>
        <w:tc>
          <w:tcPr>
            <w:tcW w:w="1984" w:type="dxa"/>
            <w:vAlign w:val="center"/>
          </w:tcPr>
          <w:p w14:paraId="3D4DAAFF" w14:textId="5B4888DA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Sposób określenia wg</w:t>
            </w:r>
          </w:p>
        </w:tc>
        <w:tc>
          <w:tcPr>
            <w:tcW w:w="1984" w:type="dxa"/>
            <w:vAlign w:val="center"/>
          </w:tcPr>
          <w:p w14:paraId="67A5CDFA" w14:textId="08B70025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Jednostka</w:t>
            </w:r>
          </w:p>
        </w:tc>
        <w:tc>
          <w:tcPr>
            <w:tcW w:w="1984" w:type="dxa"/>
            <w:vAlign w:val="center"/>
          </w:tcPr>
          <w:p w14:paraId="5EDBEBC0" w14:textId="4111E668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Wymagana wartość</w:t>
            </w:r>
          </w:p>
        </w:tc>
      </w:tr>
      <w:tr w:rsidR="00D15AC0" w14:paraId="438F3748" w14:textId="77777777" w:rsidTr="00D15AC0">
        <w:tc>
          <w:tcPr>
            <w:tcW w:w="1983" w:type="dxa"/>
            <w:vAlign w:val="center"/>
          </w:tcPr>
          <w:p w14:paraId="5584DBD1" w14:textId="766C37A5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64F1C028" w14:textId="2213A29A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Sztywność przy deformacji rury w wielkości 3% nominalnej średnicy wewnętrznej (sztywność obwodowa)</w:t>
            </w:r>
          </w:p>
        </w:tc>
        <w:tc>
          <w:tcPr>
            <w:tcW w:w="1984" w:type="dxa"/>
            <w:vAlign w:val="center"/>
          </w:tcPr>
          <w:p w14:paraId="2965B991" w14:textId="5730BA0E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w w:val="93"/>
                <w:sz w:val="20"/>
                <w:szCs w:val="20"/>
              </w:rPr>
              <w:t>ISO:9969:1994(E)</w:t>
            </w:r>
          </w:p>
        </w:tc>
        <w:tc>
          <w:tcPr>
            <w:tcW w:w="1984" w:type="dxa"/>
            <w:vAlign w:val="center"/>
          </w:tcPr>
          <w:p w14:paraId="3E8CACE5" w14:textId="1B1094AC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proofErr w:type="spellStart"/>
            <w:r w:rsidRPr="00D15AC0">
              <w:rPr>
                <w:rFonts w:eastAsia="Arial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984" w:type="dxa"/>
            <w:vAlign w:val="center"/>
          </w:tcPr>
          <w:p w14:paraId="35D19007" w14:textId="73A1A4BF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8</w:t>
            </w:r>
          </w:p>
        </w:tc>
      </w:tr>
      <w:tr w:rsidR="00D15AC0" w14:paraId="3EE1F9AB" w14:textId="77777777" w:rsidTr="00D15AC0">
        <w:tc>
          <w:tcPr>
            <w:tcW w:w="1983" w:type="dxa"/>
            <w:vAlign w:val="center"/>
          </w:tcPr>
          <w:p w14:paraId="68489DB8" w14:textId="309FB6A5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44D79082" w14:textId="6F8D42F6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Odporność na przebicie</w:t>
            </w:r>
          </w:p>
        </w:tc>
        <w:tc>
          <w:tcPr>
            <w:tcW w:w="1984" w:type="dxa"/>
            <w:vAlign w:val="center"/>
          </w:tcPr>
          <w:p w14:paraId="1CCF9DF3" w14:textId="00E54BD3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SS 3619 metoda B-50</w:t>
            </w:r>
          </w:p>
        </w:tc>
        <w:tc>
          <w:tcPr>
            <w:tcW w:w="1984" w:type="dxa"/>
            <w:vAlign w:val="center"/>
          </w:tcPr>
          <w:p w14:paraId="63EB3B22" w14:textId="66244E98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5248689C" w14:textId="6651BEB7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1,100</w:t>
            </w:r>
          </w:p>
        </w:tc>
      </w:tr>
      <w:tr w:rsidR="00D15AC0" w14:paraId="6BBA7503" w14:textId="77777777" w:rsidTr="00D15AC0">
        <w:tc>
          <w:tcPr>
            <w:tcW w:w="1983" w:type="dxa"/>
            <w:vAlign w:val="center"/>
          </w:tcPr>
          <w:p w14:paraId="7E33FC85" w14:textId="7A2E9B99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14:paraId="2B6B6DA2" w14:textId="194EC810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Wytrzymałość na 30% deformację nominalnej średnicy wewnętrznej rury</w:t>
            </w:r>
          </w:p>
        </w:tc>
        <w:tc>
          <w:tcPr>
            <w:tcW w:w="1984" w:type="dxa"/>
            <w:vAlign w:val="center"/>
          </w:tcPr>
          <w:p w14:paraId="5359A84E" w14:textId="236955E2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Ss3632</w:t>
            </w:r>
          </w:p>
        </w:tc>
        <w:tc>
          <w:tcPr>
            <w:tcW w:w="1984" w:type="dxa"/>
            <w:vAlign w:val="center"/>
          </w:tcPr>
          <w:p w14:paraId="319AAAFA" w14:textId="19E7FB55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14:paraId="159E0F37" w14:textId="24147D26" w:rsidR="00D15AC0" w:rsidRPr="00D15AC0" w:rsidRDefault="00D15AC0" w:rsidP="00D15AC0">
            <w:pPr>
              <w:spacing w:line="0" w:lineRule="atLeast"/>
              <w:ind w:right="126"/>
              <w:jc w:val="center"/>
              <w:rPr>
                <w:rFonts w:eastAsia="Arial"/>
                <w:sz w:val="20"/>
                <w:szCs w:val="20"/>
              </w:rPr>
            </w:pPr>
            <w:r w:rsidRPr="00D15AC0">
              <w:rPr>
                <w:rFonts w:eastAsia="Arial"/>
                <w:sz w:val="20"/>
                <w:szCs w:val="20"/>
              </w:rPr>
              <w:t>Bez uszkodzeń</w:t>
            </w:r>
          </w:p>
        </w:tc>
      </w:tr>
    </w:tbl>
    <w:p w14:paraId="6A5958D9" w14:textId="77777777" w:rsidR="00711384" w:rsidRPr="00D15AC0" w:rsidRDefault="00711384" w:rsidP="00D15AC0">
      <w:pPr>
        <w:tabs>
          <w:tab w:val="left" w:pos="980"/>
        </w:tabs>
        <w:spacing w:line="0" w:lineRule="atLeast"/>
        <w:ind w:right="126"/>
        <w:jc w:val="both"/>
        <w:rPr>
          <w:rFonts w:eastAsia="Arial"/>
          <w:sz w:val="20"/>
          <w:szCs w:val="20"/>
        </w:rPr>
      </w:pPr>
    </w:p>
    <w:p w14:paraId="674B983E" w14:textId="6EE0F923" w:rsidR="00711384" w:rsidRPr="00D15AC0" w:rsidRDefault="00711384" w:rsidP="00D15AC0">
      <w:pPr>
        <w:spacing w:line="235" w:lineRule="auto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Zewnętrzna powierzchnia rur musi być ukształtowana w formie usztywniającego spir</w:t>
      </w:r>
      <w:r w:rsidR="00D15AC0">
        <w:rPr>
          <w:rFonts w:eastAsia="Arial"/>
          <w:sz w:val="20"/>
          <w:szCs w:val="20"/>
        </w:rPr>
        <w:t>alnego karbu, wymuszającego takż</w:t>
      </w:r>
      <w:r w:rsidRPr="00D15AC0">
        <w:rPr>
          <w:rFonts w:eastAsia="Arial"/>
          <w:sz w:val="20"/>
          <w:szCs w:val="20"/>
        </w:rPr>
        <w:t>e właściwą współpracę rur z otaczającym gruntem.</w:t>
      </w:r>
    </w:p>
    <w:p w14:paraId="5A1C5E3C" w14:textId="77777777" w:rsidR="00711384" w:rsidRPr="00D15AC0" w:rsidRDefault="00711384" w:rsidP="00D15AC0">
      <w:pPr>
        <w:spacing w:line="18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0D580A3A" w14:textId="11A5A555" w:rsidR="00711384" w:rsidRPr="00D15AC0" w:rsidRDefault="00711384" w:rsidP="00D15AC0">
      <w:pPr>
        <w:spacing w:line="235" w:lineRule="auto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Składowanie rur odbywać się powinno ściśle wg zasad poddanych przez producenta oraz w aprobacie techn</w:t>
      </w:r>
      <w:r w:rsidR="00D15AC0">
        <w:rPr>
          <w:rFonts w:eastAsia="Arial"/>
          <w:sz w:val="20"/>
          <w:szCs w:val="20"/>
        </w:rPr>
        <w:t>icznej. Czas składowania nie moż</w:t>
      </w:r>
      <w:r w:rsidRPr="00D15AC0">
        <w:rPr>
          <w:rFonts w:eastAsia="Arial"/>
          <w:sz w:val="20"/>
          <w:szCs w:val="20"/>
        </w:rPr>
        <w:t>e przekroczyć okresu podanego przez producenta.</w:t>
      </w:r>
    </w:p>
    <w:p w14:paraId="058D122A" w14:textId="77777777" w:rsidR="00711384" w:rsidRPr="00D15AC0" w:rsidRDefault="00711384" w:rsidP="00D15AC0">
      <w:pPr>
        <w:spacing w:line="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0FFE867D" w14:textId="77777777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Rury muszą posiadać aktualną aprobatę techniczną.</w:t>
      </w:r>
    </w:p>
    <w:p w14:paraId="327A29DA" w14:textId="77777777" w:rsidR="00711384" w:rsidRPr="00D15AC0" w:rsidRDefault="00711384" w:rsidP="00D15AC0">
      <w:pPr>
        <w:spacing w:line="24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13A44BC4" w14:textId="4BCF163E" w:rsidR="00711384" w:rsidRPr="00D15AC0" w:rsidRDefault="00711384" w:rsidP="00D15AC0">
      <w:pPr>
        <w:tabs>
          <w:tab w:val="left" w:pos="1134"/>
          <w:tab w:val="left" w:pos="1276"/>
        </w:tabs>
        <w:spacing w:after="240"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2.2.2. </w:t>
      </w:r>
      <w:r w:rsidR="00D15AC0">
        <w:rPr>
          <w:rFonts w:eastAsia="Arial"/>
          <w:sz w:val="20"/>
          <w:szCs w:val="20"/>
        </w:rPr>
        <w:tab/>
      </w:r>
      <w:r w:rsidRPr="00D15AC0">
        <w:rPr>
          <w:rFonts w:eastAsia="Arial"/>
          <w:sz w:val="20"/>
          <w:szCs w:val="20"/>
        </w:rPr>
        <w:t>Złąc</w:t>
      </w:r>
      <w:r w:rsidR="00D15AC0">
        <w:rPr>
          <w:rFonts w:eastAsia="Arial"/>
          <w:sz w:val="20"/>
          <w:szCs w:val="20"/>
        </w:rPr>
        <w:t>zki (łączniki-opaski zaciskowe)</w:t>
      </w:r>
    </w:p>
    <w:p w14:paraId="20FB6131" w14:textId="77777777" w:rsidR="00711384" w:rsidRPr="00D15AC0" w:rsidRDefault="00711384" w:rsidP="00D15AC0">
      <w:pPr>
        <w:spacing w:line="2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66CC571C" w14:textId="77777777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Do łączenia rur stosuje się opaski jednodzielne.</w:t>
      </w:r>
    </w:p>
    <w:p w14:paraId="4836C3DC" w14:textId="77777777" w:rsidR="00711384" w:rsidRPr="00D15AC0" w:rsidRDefault="00711384" w:rsidP="00D15AC0">
      <w:pPr>
        <w:spacing w:line="4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78049DF8" w14:textId="77777777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Złączki (łączniki-opaski zaciskowe) muszą posiadać aktualną aprobatę techniczną.</w:t>
      </w:r>
    </w:p>
    <w:p w14:paraId="642D2522" w14:textId="77777777" w:rsidR="00711384" w:rsidRPr="00D15AC0" w:rsidRDefault="00711384" w:rsidP="00D15AC0">
      <w:pPr>
        <w:spacing w:line="244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32F674E0" w14:textId="4FF86D73" w:rsidR="00711384" w:rsidRPr="00D15AC0" w:rsidRDefault="00711384" w:rsidP="00D15AC0">
      <w:pPr>
        <w:tabs>
          <w:tab w:val="left" w:pos="1134"/>
        </w:tabs>
        <w:spacing w:after="240"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2.2.3. </w:t>
      </w:r>
      <w:r w:rsidR="00D15AC0">
        <w:rPr>
          <w:rFonts w:eastAsia="Arial"/>
          <w:sz w:val="20"/>
          <w:szCs w:val="20"/>
        </w:rPr>
        <w:tab/>
      </w:r>
      <w:r w:rsidRPr="00D15AC0">
        <w:rPr>
          <w:rFonts w:eastAsia="Arial"/>
          <w:sz w:val="20"/>
          <w:szCs w:val="20"/>
        </w:rPr>
        <w:t>Pospółka</w:t>
      </w:r>
    </w:p>
    <w:p w14:paraId="33EE81F4" w14:textId="77777777" w:rsidR="00711384" w:rsidRPr="00D15AC0" w:rsidRDefault="00711384" w:rsidP="00D15AC0">
      <w:pPr>
        <w:spacing w:line="2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5FFC398B" w14:textId="047D4BD9" w:rsidR="00711384" w:rsidRPr="00D15AC0" w:rsidRDefault="00D15AC0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Na podsypkę pod rury należ</w:t>
      </w:r>
      <w:r w:rsidR="00711384" w:rsidRPr="00D15AC0">
        <w:rPr>
          <w:rFonts w:eastAsia="Arial"/>
          <w:sz w:val="20"/>
          <w:szCs w:val="20"/>
        </w:rPr>
        <w:t>y stosować pospółkę o średnicy ziaren 0 ÷ 20 mm.</w:t>
      </w:r>
    </w:p>
    <w:p w14:paraId="6A386368" w14:textId="77777777" w:rsidR="00711384" w:rsidRPr="00D15AC0" w:rsidRDefault="00711384" w:rsidP="00D15AC0">
      <w:pPr>
        <w:spacing w:line="4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104A8BCA" w14:textId="77777777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lastRenderedPageBreak/>
        <w:t>Wymagania wg PN-B-11111:1996.</w:t>
      </w:r>
    </w:p>
    <w:p w14:paraId="16E1734A" w14:textId="77777777" w:rsidR="00711384" w:rsidRPr="00D15AC0" w:rsidRDefault="00711384" w:rsidP="00D15AC0">
      <w:pPr>
        <w:spacing w:line="17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6210AC7B" w14:textId="2A2DBF0C" w:rsidR="00711384" w:rsidRPr="00D15AC0" w:rsidRDefault="00711384" w:rsidP="00D15AC0">
      <w:pPr>
        <w:spacing w:line="235" w:lineRule="auto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Pospółka do wykonania ławy pod rury powinna odpowiadać normie BN-66/6774-01 „Kruszywa natur</w:t>
      </w:r>
      <w:r w:rsidR="00D15AC0">
        <w:rPr>
          <w:rFonts w:eastAsia="Arial"/>
          <w:sz w:val="20"/>
          <w:szCs w:val="20"/>
        </w:rPr>
        <w:t>alne do nawierzchni drogowych. Ż</w:t>
      </w:r>
      <w:r w:rsidRPr="00D15AC0">
        <w:rPr>
          <w:rFonts w:eastAsia="Arial"/>
          <w:sz w:val="20"/>
          <w:szCs w:val="20"/>
        </w:rPr>
        <w:t>wir i pospółka.”</w:t>
      </w:r>
    </w:p>
    <w:p w14:paraId="34B5D947" w14:textId="77777777" w:rsidR="00711384" w:rsidRPr="00D15AC0" w:rsidRDefault="00711384" w:rsidP="00D15AC0">
      <w:pPr>
        <w:spacing w:line="244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3F5D5687" w14:textId="77777777" w:rsidR="00711384" w:rsidRPr="00D15AC0" w:rsidRDefault="00711384" w:rsidP="00D15AC0">
      <w:pPr>
        <w:spacing w:after="240"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2.2.4. Beton</w:t>
      </w:r>
    </w:p>
    <w:p w14:paraId="7ACD5BCC" w14:textId="77777777" w:rsidR="00711384" w:rsidRPr="00D15AC0" w:rsidRDefault="00711384" w:rsidP="00D15AC0">
      <w:pPr>
        <w:spacing w:line="2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33478A62" w14:textId="09931225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Na ławę betonową pod obrukowanie wlotu i wylotu </w:t>
      </w:r>
      <w:r w:rsidR="00D15AC0">
        <w:rPr>
          <w:rFonts w:eastAsia="Arial"/>
          <w:sz w:val="20"/>
          <w:szCs w:val="20"/>
        </w:rPr>
        <w:t>należ</w:t>
      </w:r>
      <w:r w:rsidRPr="00D15AC0">
        <w:rPr>
          <w:rFonts w:eastAsia="Arial"/>
          <w:sz w:val="20"/>
          <w:szCs w:val="20"/>
        </w:rPr>
        <w:t xml:space="preserve">y stosować beton </w:t>
      </w:r>
      <w:r w:rsidR="00384F38">
        <w:rPr>
          <w:rFonts w:eastAsia="Arial"/>
          <w:sz w:val="20"/>
          <w:szCs w:val="20"/>
        </w:rPr>
        <w:t>C8/10</w:t>
      </w:r>
      <w:r w:rsidRPr="00D15AC0">
        <w:rPr>
          <w:rFonts w:eastAsia="Arial"/>
          <w:sz w:val="20"/>
          <w:szCs w:val="20"/>
        </w:rPr>
        <w:t>.</w:t>
      </w:r>
    </w:p>
    <w:p w14:paraId="5A94B362" w14:textId="77777777" w:rsidR="00711384" w:rsidRPr="00D15AC0" w:rsidRDefault="00711384" w:rsidP="00D15AC0">
      <w:pPr>
        <w:spacing w:line="24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15B29204" w14:textId="77777777" w:rsidR="00711384" w:rsidRPr="00D15AC0" w:rsidRDefault="00711384" w:rsidP="00384F38">
      <w:pPr>
        <w:spacing w:after="240"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2.2.5. Materiał do umocnienia wlotu i wylotu</w:t>
      </w:r>
    </w:p>
    <w:p w14:paraId="7E986E01" w14:textId="77777777" w:rsidR="00711384" w:rsidRPr="00D15AC0" w:rsidRDefault="00711384" w:rsidP="00D15AC0">
      <w:pPr>
        <w:spacing w:line="2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275FF0EF" w14:textId="4A5FD7A3" w:rsidR="00A15B80" w:rsidRPr="00D15AC0" w:rsidRDefault="00A15B80" w:rsidP="00A15B8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Czoło przepustu należy dostosować do </w:t>
      </w:r>
      <w:r w:rsidR="00384F38">
        <w:rPr>
          <w:rFonts w:eastAsia="Arial"/>
          <w:sz w:val="20"/>
          <w:szCs w:val="20"/>
        </w:rPr>
        <w:t>pochylenia</w:t>
      </w:r>
      <w:r>
        <w:rPr>
          <w:rFonts w:eastAsia="Arial"/>
          <w:sz w:val="20"/>
          <w:szCs w:val="20"/>
        </w:rPr>
        <w:t xml:space="preserve"> skarpy nasypu. Nie powinno być ono mniejsze niż 1:1,5. Wlot, wylot oraz dno rowu na odcinku co najmniej 1m w obszarze przepustu, należy umocnić przez wybrukowanie. </w:t>
      </w:r>
    </w:p>
    <w:p w14:paraId="38C1124D" w14:textId="4D2B5F9A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Do </w:t>
      </w:r>
      <w:r w:rsidR="00384F38">
        <w:rPr>
          <w:rFonts w:eastAsia="Arial"/>
          <w:sz w:val="20"/>
          <w:szCs w:val="20"/>
        </w:rPr>
        <w:t>wybrukowania wlotu i wylotu należ</w:t>
      </w:r>
      <w:r w:rsidRPr="00D15AC0">
        <w:rPr>
          <w:rFonts w:eastAsia="Arial"/>
          <w:sz w:val="20"/>
          <w:szCs w:val="20"/>
        </w:rPr>
        <w:t>y stosować kostkę brukową betonową grub. 8 cm.</w:t>
      </w:r>
    </w:p>
    <w:p w14:paraId="61E7EA37" w14:textId="77777777" w:rsidR="00711384" w:rsidRPr="00D15AC0" w:rsidRDefault="00711384" w:rsidP="00D15AC0">
      <w:pPr>
        <w:spacing w:line="4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47E640AA" w14:textId="12D065B9" w:rsidR="00711384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Kostka brukowa betonowa musi odpowiadać wy</w:t>
      </w:r>
      <w:r w:rsidR="00384F38">
        <w:rPr>
          <w:rFonts w:eastAsia="Arial"/>
          <w:sz w:val="20"/>
          <w:szCs w:val="20"/>
        </w:rPr>
        <w:t>maganiom podanym w S</w:t>
      </w:r>
      <w:r w:rsidRPr="00D15AC0">
        <w:rPr>
          <w:rFonts w:eastAsia="Arial"/>
          <w:sz w:val="20"/>
          <w:szCs w:val="20"/>
        </w:rPr>
        <w:t xml:space="preserve">ST 05.03.23. </w:t>
      </w:r>
    </w:p>
    <w:p w14:paraId="706D9935" w14:textId="77777777" w:rsidR="00A15B80" w:rsidRDefault="00A15B80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</w:p>
    <w:p w14:paraId="48FD697A" w14:textId="0546444F" w:rsidR="00711384" w:rsidRPr="00D15AC0" w:rsidRDefault="00711384" w:rsidP="00384F38">
      <w:pPr>
        <w:pStyle w:val="Nagwek1"/>
        <w:jc w:val="both"/>
      </w:pPr>
      <w:bookmarkStart w:id="22" w:name="_Toc120084534"/>
      <w:r w:rsidRPr="00D15AC0">
        <w:t xml:space="preserve">3. </w:t>
      </w:r>
      <w:r w:rsidR="00384F38">
        <w:tab/>
        <w:t>SPRZĘT</w:t>
      </w:r>
      <w:bookmarkEnd w:id="22"/>
    </w:p>
    <w:p w14:paraId="3CC44FDA" w14:textId="77777777" w:rsidR="00711384" w:rsidRPr="00D15AC0" w:rsidRDefault="00711384" w:rsidP="00384F38">
      <w:pPr>
        <w:spacing w:line="12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52383290" w14:textId="19B027CA" w:rsidR="00711384" w:rsidRDefault="00711384" w:rsidP="00384F38">
      <w:pPr>
        <w:pStyle w:val="Nagwek1"/>
        <w:spacing w:after="240"/>
        <w:jc w:val="both"/>
      </w:pPr>
      <w:bookmarkStart w:id="23" w:name="_Toc120084535"/>
      <w:r w:rsidRPr="00D15AC0">
        <w:t xml:space="preserve">3.1. </w:t>
      </w:r>
      <w:r w:rsidR="00384F38">
        <w:tab/>
        <w:t xml:space="preserve">Szczegółowe </w:t>
      </w:r>
      <w:r w:rsidRPr="00D15AC0">
        <w:t>wymagania dotyczące sprzętu</w:t>
      </w:r>
      <w:bookmarkEnd w:id="23"/>
      <w:r w:rsidRPr="00D15AC0">
        <w:t xml:space="preserve"> </w:t>
      </w:r>
    </w:p>
    <w:p w14:paraId="5198FEBC" w14:textId="75716156" w:rsidR="00384F38" w:rsidRPr="00384F38" w:rsidRDefault="00384F38" w:rsidP="00384F38">
      <w:pPr>
        <w:pStyle w:val="Nagwek1"/>
        <w:jc w:val="both"/>
        <w:rPr>
          <w:b w:val="0"/>
        </w:rPr>
      </w:pPr>
      <w:bookmarkStart w:id="24" w:name="_Toc120084536"/>
      <w:r w:rsidRPr="00384F38">
        <w:rPr>
          <w:b w:val="0"/>
        </w:rPr>
        <w:t>Szczegółowe wymagania dotyczące sprzętu podano w SST D-00.00.00 "Wymagania ogólne".</w:t>
      </w:r>
      <w:bookmarkEnd w:id="24"/>
    </w:p>
    <w:p w14:paraId="74423288" w14:textId="77777777" w:rsidR="00D6346A" w:rsidRDefault="00711384" w:rsidP="00D6346A">
      <w:pPr>
        <w:spacing w:line="239" w:lineRule="auto"/>
        <w:ind w:left="284" w:right="126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Roboty związane z wykonaniem przepustów będą</w:t>
      </w:r>
      <w:r w:rsidR="00384F38">
        <w:rPr>
          <w:rFonts w:eastAsia="Arial"/>
          <w:sz w:val="20"/>
          <w:szCs w:val="20"/>
        </w:rPr>
        <w:t xml:space="preserve"> wykonywane ręcznie oraz przy uż</w:t>
      </w:r>
      <w:r w:rsidRPr="00D15AC0">
        <w:rPr>
          <w:rFonts w:eastAsia="Arial"/>
          <w:sz w:val="20"/>
          <w:szCs w:val="20"/>
        </w:rPr>
        <w:t>yciu sprzętu mechani</w:t>
      </w:r>
      <w:r w:rsidR="00384F38">
        <w:rPr>
          <w:rFonts w:eastAsia="Arial"/>
          <w:sz w:val="20"/>
          <w:szCs w:val="20"/>
        </w:rPr>
        <w:t>cznego zaakceptowanego przez Inż</w:t>
      </w:r>
      <w:r w:rsidRPr="00D15AC0">
        <w:rPr>
          <w:rFonts w:eastAsia="Arial"/>
          <w:sz w:val="20"/>
          <w:szCs w:val="20"/>
        </w:rPr>
        <w:t>yniera. Sprzęt powinien odpowiadać wymaganiom ogólnym określonym w PZJ.</w:t>
      </w:r>
    </w:p>
    <w:p w14:paraId="3E09E23D" w14:textId="5A645197" w:rsidR="00D6346A" w:rsidRPr="00D6346A" w:rsidRDefault="00D6346A" w:rsidP="00D6346A">
      <w:pPr>
        <w:spacing w:line="239" w:lineRule="auto"/>
        <w:ind w:left="284" w:right="126"/>
        <w:jc w:val="both"/>
        <w:rPr>
          <w:rFonts w:eastAsia="Arial"/>
          <w:sz w:val="20"/>
          <w:szCs w:val="20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>Wykonawca przystę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D6346A">
        <w:rPr>
          <w:rFonts w:eastAsia="Times New Roman" w:cs="Times New Roman"/>
          <w:sz w:val="20"/>
          <w:szCs w:val="20"/>
          <w:lang w:eastAsia="pl-PL"/>
        </w:rPr>
        <w:t>ując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 do wykonania przepustu i </w:t>
      </w:r>
      <w:r>
        <w:rPr>
          <w:rFonts w:eastAsia="Times New Roman" w:cs="Times New Roman"/>
          <w:sz w:val="20"/>
          <w:szCs w:val="20"/>
          <w:lang w:eastAsia="pl-PL"/>
        </w:rPr>
        <w:t xml:space="preserve">umocnienia wlotu i wylotu </w:t>
      </w:r>
      <w:r w:rsidRPr="00D6346A">
        <w:rPr>
          <w:rFonts w:eastAsia="Times New Roman" w:cs="Times New Roman"/>
          <w:sz w:val="20"/>
          <w:szCs w:val="20"/>
          <w:lang w:eastAsia="pl-PL"/>
        </w:rPr>
        <w:t>powinien wykazać się moż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Pr="00D6346A">
        <w:rPr>
          <w:rFonts w:eastAsia="Times New Roman" w:cs="Times New Roman"/>
          <w:sz w:val="20"/>
          <w:szCs w:val="20"/>
          <w:lang w:eastAsia="pl-PL"/>
        </w:rPr>
        <w:t>iwością korzystania z nastę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D6346A">
        <w:rPr>
          <w:rFonts w:eastAsia="Times New Roman" w:cs="Times New Roman"/>
          <w:sz w:val="20"/>
          <w:szCs w:val="20"/>
          <w:lang w:eastAsia="pl-PL"/>
        </w:rPr>
        <w:t>ując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6346A">
        <w:rPr>
          <w:rFonts w:eastAsia="Times New Roman" w:cs="Times New Roman"/>
          <w:sz w:val="20"/>
          <w:szCs w:val="20"/>
          <w:lang w:eastAsia="pl-PL"/>
        </w:rPr>
        <w:t>go sprzę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u: </w:t>
      </w:r>
    </w:p>
    <w:p w14:paraId="1C39050B" w14:textId="6606E12D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>-  koparki do wykonywania wykopów głę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okich, </w:t>
      </w:r>
    </w:p>
    <w:p w14:paraId="52834A64" w14:textId="3AD6EEEF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>-  sprzę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D6346A">
        <w:rPr>
          <w:rFonts w:eastAsia="Times New Roman" w:cs="Times New Roman"/>
          <w:sz w:val="20"/>
          <w:szCs w:val="20"/>
          <w:lang w:eastAsia="pl-PL"/>
        </w:rPr>
        <w:t>u do rę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D6346A">
        <w:rPr>
          <w:rFonts w:eastAsia="Times New Roman" w:cs="Times New Roman"/>
          <w:sz w:val="20"/>
          <w:szCs w:val="20"/>
          <w:lang w:eastAsia="pl-PL"/>
        </w:rPr>
        <w:t>znego wykonywania p</w:t>
      </w:r>
      <w:r w:rsidRPr="00D6346A">
        <w:rPr>
          <w:rFonts w:eastAsia="Times New Roman"/>
          <w:sz w:val="20"/>
          <w:szCs w:val="20"/>
          <w:lang w:eastAsia="pl-PL"/>
        </w:rPr>
        <w:t>ł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ytkich wykopów szerokoprzestrzennych, </w:t>
      </w:r>
    </w:p>
    <w:p w14:paraId="11C9BE8A" w14:textId="7905F225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>-  ż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rawi samochodowych, </w:t>
      </w:r>
    </w:p>
    <w:p w14:paraId="039F704E" w14:textId="77777777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 xml:space="preserve">-  przyczepa skrzyniowa </w:t>
      </w:r>
    </w:p>
    <w:p w14:paraId="16A40E58" w14:textId="257D9349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 xml:space="preserve">-  samochód dostawczy </w:t>
      </w:r>
    </w:p>
    <w:p w14:paraId="2EC70DAD" w14:textId="47BBA311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 xml:space="preserve">-  samochód samowyładowczy </w:t>
      </w:r>
    </w:p>
    <w:p w14:paraId="2564792B" w14:textId="2F4B35F0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 xml:space="preserve">-  samochód skrzyniowy </w:t>
      </w:r>
    </w:p>
    <w:p w14:paraId="1A893FDD" w14:textId="437158D5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>-  spycharka gą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ienicowa </w:t>
      </w:r>
    </w:p>
    <w:p w14:paraId="1E63C193" w14:textId="77777777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 xml:space="preserve">-  betoniarek, </w:t>
      </w:r>
    </w:p>
    <w:p w14:paraId="7405F865" w14:textId="5A467EF1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>-  sprzę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D6346A">
        <w:rPr>
          <w:rFonts w:eastAsia="Times New Roman" w:cs="Times New Roman"/>
          <w:sz w:val="20"/>
          <w:szCs w:val="20"/>
          <w:lang w:eastAsia="pl-PL"/>
        </w:rPr>
        <w:t>u do zagę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D6346A">
        <w:rPr>
          <w:rFonts w:eastAsia="Times New Roman" w:cs="Times New Roman"/>
          <w:sz w:val="20"/>
          <w:szCs w:val="20"/>
          <w:lang w:eastAsia="pl-PL"/>
        </w:rPr>
        <w:t>zczania: ubijaki rę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D6346A">
        <w:rPr>
          <w:rFonts w:eastAsia="Times New Roman" w:cs="Times New Roman"/>
          <w:sz w:val="20"/>
          <w:szCs w:val="20"/>
          <w:lang w:eastAsia="pl-PL"/>
        </w:rPr>
        <w:t>zne i mechaniczne, zagę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D6346A">
        <w:rPr>
          <w:rFonts w:eastAsia="Times New Roman" w:cs="Times New Roman"/>
          <w:sz w:val="20"/>
          <w:szCs w:val="20"/>
          <w:lang w:eastAsia="pl-PL"/>
        </w:rPr>
        <w:t>zczarki p</w:t>
      </w:r>
      <w:r w:rsidRPr="00D6346A">
        <w:rPr>
          <w:rFonts w:eastAsia="Times New Roman"/>
          <w:sz w:val="20"/>
          <w:szCs w:val="20"/>
          <w:lang w:eastAsia="pl-PL"/>
        </w:rPr>
        <w:t>ł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ytowe </w:t>
      </w:r>
    </w:p>
    <w:p w14:paraId="24172C49" w14:textId="4FA86D36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>-  sprzę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D6346A">
        <w:rPr>
          <w:rFonts w:eastAsia="Times New Roman" w:cs="Times New Roman"/>
          <w:sz w:val="20"/>
          <w:szCs w:val="20"/>
          <w:lang w:eastAsia="pl-PL"/>
        </w:rPr>
        <w:t>u do montaż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 przepustów z blach falistych, w zależ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D6346A">
        <w:rPr>
          <w:rFonts w:eastAsia="Times New Roman" w:cs="Times New Roman"/>
          <w:sz w:val="20"/>
          <w:szCs w:val="20"/>
          <w:lang w:eastAsia="pl-PL"/>
        </w:rPr>
        <w:t>ości od wielkości otworu: klucze nasadowe, klucze dynamometryczne, ramy z krą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D6346A">
        <w:rPr>
          <w:rFonts w:eastAsia="Times New Roman" w:cs="Times New Roman"/>
          <w:sz w:val="20"/>
          <w:szCs w:val="20"/>
          <w:lang w:eastAsia="pl-PL"/>
        </w:rPr>
        <w:t>k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D6346A">
        <w:rPr>
          <w:rFonts w:eastAsia="Times New Roman" w:cs="Times New Roman"/>
          <w:sz w:val="20"/>
          <w:szCs w:val="20"/>
          <w:lang w:eastAsia="pl-PL"/>
        </w:rPr>
        <w:t>mi linowymi, wcią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Pr="00D6346A">
        <w:rPr>
          <w:rFonts w:eastAsia="Times New Roman" w:cs="Times New Roman"/>
          <w:sz w:val="20"/>
          <w:szCs w:val="20"/>
          <w:lang w:eastAsia="pl-PL"/>
        </w:rPr>
        <w:t>arki wielokrą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D6346A">
        <w:rPr>
          <w:rFonts w:eastAsia="Times New Roman" w:cs="Times New Roman"/>
          <w:sz w:val="20"/>
          <w:szCs w:val="20"/>
          <w:lang w:eastAsia="pl-PL"/>
        </w:rPr>
        <w:t>k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ó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w na samochodach do podnoszenia blach, drabiny, rusztowania przenośne, rusztowania na samochodach itp., </w:t>
      </w:r>
    </w:p>
    <w:p w14:paraId="724C6039" w14:textId="0EC2EDCE" w:rsidR="00D6346A" w:rsidRPr="00D6346A" w:rsidRDefault="00D6346A" w:rsidP="00D6346A">
      <w:pPr>
        <w:widowControl/>
        <w:autoSpaceDE/>
        <w:autoSpaceDN/>
        <w:ind w:left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D6346A">
        <w:rPr>
          <w:rFonts w:eastAsia="Times New Roman" w:cs="Times New Roman"/>
          <w:sz w:val="20"/>
          <w:szCs w:val="20"/>
          <w:lang w:eastAsia="pl-PL"/>
        </w:rPr>
        <w:t>- sprzę</w:t>
      </w:r>
      <w:r w:rsidRPr="00D6346A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D6346A">
        <w:rPr>
          <w:rFonts w:eastAsia="Times New Roman" w:cs="Times New Roman"/>
          <w:sz w:val="20"/>
          <w:szCs w:val="20"/>
          <w:lang w:eastAsia="pl-PL"/>
        </w:rPr>
        <w:t xml:space="preserve"> do transportu blach. </w:t>
      </w:r>
    </w:p>
    <w:p w14:paraId="07B57CFA" w14:textId="77777777" w:rsidR="00711384" w:rsidRPr="00D15AC0" w:rsidRDefault="00711384" w:rsidP="00D15AC0">
      <w:pPr>
        <w:spacing w:line="24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5888432F" w14:textId="687CD7AF" w:rsidR="00711384" w:rsidRPr="00384F38" w:rsidRDefault="00384F38" w:rsidP="00384F38">
      <w:pPr>
        <w:tabs>
          <w:tab w:val="left" w:pos="1134"/>
        </w:tabs>
        <w:spacing w:after="240" w:line="0" w:lineRule="atLeast"/>
        <w:ind w:left="260" w:right="126"/>
        <w:jc w:val="both"/>
        <w:rPr>
          <w:rFonts w:eastAsia="Arial"/>
          <w:b/>
          <w:sz w:val="20"/>
          <w:szCs w:val="20"/>
        </w:rPr>
      </w:pPr>
      <w:r w:rsidRPr="00384F38">
        <w:rPr>
          <w:rFonts w:eastAsia="Arial"/>
          <w:b/>
          <w:sz w:val="20"/>
          <w:szCs w:val="20"/>
        </w:rPr>
        <w:t>3.2</w:t>
      </w:r>
      <w:r w:rsidR="00711384" w:rsidRPr="00384F38">
        <w:rPr>
          <w:rFonts w:eastAsia="Arial"/>
          <w:b/>
          <w:sz w:val="20"/>
          <w:szCs w:val="20"/>
        </w:rPr>
        <w:t xml:space="preserve">. </w:t>
      </w:r>
      <w:r w:rsidRPr="00384F38">
        <w:rPr>
          <w:rFonts w:eastAsia="Arial"/>
          <w:b/>
          <w:sz w:val="20"/>
          <w:szCs w:val="20"/>
        </w:rPr>
        <w:tab/>
      </w:r>
      <w:r w:rsidR="00711384" w:rsidRPr="00384F38">
        <w:rPr>
          <w:rFonts w:eastAsia="Arial"/>
          <w:b/>
          <w:sz w:val="20"/>
          <w:szCs w:val="20"/>
        </w:rPr>
        <w:t>Sprzęt do zagęszczania</w:t>
      </w:r>
    </w:p>
    <w:p w14:paraId="7E863D09" w14:textId="77777777" w:rsidR="00711384" w:rsidRPr="00D15AC0" w:rsidRDefault="00711384" w:rsidP="00D15AC0">
      <w:pPr>
        <w:spacing w:line="2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7EE06FBC" w14:textId="0A2F8CA2" w:rsidR="00711384" w:rsidRPr="00D15AC0" w:rsidRDefault="00384F38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Do zagęszczania należy uż</w:t>
      </w:r>
      <w:r w:rsidR="00711384" w:rsidRPr="00D15AC0">
        <w:rPr>
          <w:rFonts w:eastAsia="Arial"/>
          <w:sz w:val="20"/>
          <w:szCs w:val="20"/>
        </w:rPr>
        <w:t>ywać sprzętu wg zasad podanych w tablicy nr 3.</w:t>
      </w:r>
    </w:p>
    <w:p w14:paraId="032B8E0A" w14:textId="77777777" w:rsidR="00711384" w:rsidRPr="00D15AC0" w:rsidRDefault="00711384" w:rsidP="00D15AC0">
      <w:pPr>
        <w:spacing w:line="24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38F4CA29" w14:textId="6D72FA8D" w:rsidR="00711384" w:rsidRPr="00D15AC0" w:rsidRDefault="00D6346A" w:rsidP="0024331A">
      <w:pPr>
        <w:pStyle w:val="Nagwek1"/>
      </w:pPr>
      <w:bookmarkStart w:id="25" w:name="_Toc120084537"/>
      <w:r>
        <w:t xml:space="preserve">4. </w:t>
      </w:r>
      <w:r>
        <w:tab/>
        <w:t>TRANSPORT</w:t>
      </w:r>
      <w:bookmarkEnd w:id="25"/>
    </w:p>
    <w:p w14:paraId="21FC470A" w14:textId="77777777" w:rsidR="00711384" w:rsidRPr="00D15AC0" w:rsidRDefault="00711384" w:rsidP="00D15AC0">
      <w:pPr>
        <w:spacing w:line="125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663E0154" w14:textId="3CD97AA3" w:rsidR="00711384" w:rsidRPr="00D6346A" w:rsidRDefault="00711384" w:rsidP="00D6346A">
      <w:pPr>
        <w:tabs>
          <w:tab w:val="left" w:pos="1134"/>
        </w:tabs>
        <w:spacing w:after="240" w:line="0" w:lineRule="atLeast"/>
        <w:ind w:left="260" w:right="126"/>
        <w:jc w:val="both"/>
        <w:rPr>
          <w:rFonts w:eastAsia="Arial"/>
          <w:b/>
          <w:sz w:val="20"/>
          <w:szCs w:val="20"/>
        </w:rPr>
      </w:pPr>
      <w:r w:rsidRPr="00D6346A">
        <w:rPr>
          <w:rFonts w:eastAsia="Arial"/>
          <w:b/>
          <w:sz w:val="20"/>
          <w:szCs w:val="20"/>
        </w:rPr>
        <w:t xml:space="preserve">4.1. </w:t>
      </w:r>
      <w:r w:rsidR="00D6346A" w:rsidRPr="00D6346A">
        <w:rPr>
          <w:rFonts w:eastAsia="Arial"/>
          <w:b/>
          <w:sz w:val="20"/>
          <w:szCs w:val="20"/>
        </w:rPr>
        <w:tab/>
        <w:t>Szczegółowe</w:t>
      </w:r>
      <w:r w:rsidRPr="00D6346A">
        <w:rPr>
          <w:rFonts w:eastAsia="Arial"/>
          <w:b/>
          <w:sz w:val="20"/>
          <w:szCs w:val="20"/>
        </w:rPr>
        <w:t xml:space="preserve"> wymagania dotyczące transportu </w:t>
      </w:r>
    </w:p>
    <w:p w14:paraId="73C5E448" w14:textId="7F42B2FC" w:rsidR="00711384" w:rsidRDefault="00D6346A" w:rsidP="00D15AC0">
      <w:pPr>
        <w:spacing w:line="251" w:lineRule="exact"/>
        <w:ind w:left="260" w:right="126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Szczegółowe</w:t>
      </w:r>
      <w:r w:rsidRPr="00D15AC0">
        <w:rPr>
          <w:rFonts w:eastAsia="Arial"/>
          <w:sz w:val="20"/>
          <w:szCs w:val="20"/>
        </w:rPr>
        <w:t xml:space="preserve"> wymagania dotyczące transportu podano w SST D-00.00.00 "Wymagania ogólne".</w:t>
      </w:r>
    </w:p>
    <w:p w14:paraId="3FA22EF7" w14:textId="77777777" w:rsidR="00D6346A" w:rsidRPr="00D15AC0" w:rsidRDefault="00D6346A" w:rsidP="00D15AC0">
      <w:pPr>
        <w:spacing w:line="251" w:lineRule="exact"/>
        <w:ind w:left="260" w:right="126"/>
        <w:jc w:val="both"/>
        <w:rPr>
          <w:rFonts w:eastAsia="Times New Roman"/>
          <w:sz w:val="20"/>
          <w:szCs w:val="20"/>
        </w:rPr>
      </w:pPr>
    </w:p>
    <w:p w14:paraId="4BF07D9D" w14:textId="77777777" w:rsidR="00D6346A" w:rsidRPr="00D6346A" w:rsidRDefault="00711384" w:rsidP="00D6346A">
      <w:pPr>
        <w:tabs>
          <w:tab w:val="left" w:pos="1134"/>
        </w:tabs>
        <w:spacing w:after="240" w:line="236" w:lineRule="auto"/>
        <w:ind w:left="260" w:right="126"/>
        <w:jc w:val="both"/>
        <w:rPr>
          <w:rFonts w:eastAsia="Arial"/>
          <w:b/>
          <w:sz w:val="20"/>
          <w:szCs w:val="20"/>
        </w:rPr>
      </w:pPr>
      <w:r w:rsidRPr="00D6346A">
        <w:rPr>
          <w:rFonts w:eastAsia="Arial"/>
          <w:b/>
          <w:sz w:val="20"/>
          <w:szCs w:val="20"/>
        </w:rPr>
        <w:t xml:space="preserve">4.2. </w:t>
      </w:r>
      <w:r w:rsidR="00D6346A" w:rsidRPr="00D6346A">
        <w:rPr>
          <w:rFonts w:eastAsia="Arial"/>
          <w:b/>
          <w:sz w:val="20"/>
          <w:szCs w:val="20"/>
        </w:rPr>
        <w:tab/>
        <w:t>Transport materiałów</w:t>
      </w:r>
    </w:p>
    <w:p w14:paraId="09D38629" w14:textId="077A9815" w:rsidR="00711384" w:rsidRPr="00D6346A" w:rsidRDefault="00711384" w:rsidP="00D6346A">
      <w:pPr>
        <w:pStyle w:val="NormalnyWeb"/>
        <w:spacing w:before="0" w:beforeAutospacing="0" w:after="0" w:afterAutospacing="0"/>
        <w:ind w:left="284" w:right="148"/>
        <w:jc w:val="both"/>
        <w:rPr>
          <w:rFonts w:ascii="Verdana" w:hAnsi="Verdana"/>
        </w:rPr>
      </w:pPr>
      <w:r w:rsidRPr="00D6346A">
        <w:rPr>
          <w:rFonts w:ascii="Verdana" w:eastAsia="Arial" w:hAnsi="Verdana"/>
          <w:sz w:val="20"/>
          <w:szCs w:val="20"/>
        </w:rPr>
        <w:t>Materiały mogą być prz</w:t>
      </w:r>
      <w:r w:rsidR="00D6346A" w:rsidRPr="00D6346A">
        <w:rPr>
          <w:rFonts w:ascii="Verdana" w:eastAsia="Arial" w:hAnsi="Verdana"/>
          <w:sz w:val="20"/>
          <w:szCs w:val="20"/>
        </w:rPr>
        <w:t>ewoż</w:t>
      </w:r>
      <w:r w:rsidRPr="00D6346A">
        <w:rPr>
          <w:rFonts w:ascii="Verdana" w:eastAsia="Arial" w:hAnsi="Verdana"/>
          <w:sz w:val="20"/>
          <w:szCs w:val="20"/>
        </w:rPr>
        <w:t>one dowolnymi środkami transportu</w:t>
      </w:r>
      <w:r w:rsidR="00D6346A" w:rsidRPr="00D6346A">
        <w:rPr>
          <w:rFonts w:ascii="Verdana" w:eastAsia="Arial" w:hAnsi="Verdana"/>
          <w:sz w:val="20"/>
          <w:szCs w:val="20"/>
        </w:rPr>
        <w:t xml:space="preserve"> </w:t>
      </w:r>
      <w:r w:rsidR="00D6346A" w:rsidRPr="00D6346A">
        <w:rPr>
          <w:rFonts w:ascii="Verdana" w:hAnsi="Verdana"/>
          <w:sz w:val="20"/>
          <w:szCs w:val="20"/>
        </w:rPr>
        <w:t>w warunkach zabezpieczają</w:t>
      </w:r>
      <w:r w:rsidR="00D6346A" w:rsidRPr="00D6346A">
        <w:rPr>
          <w:rFonts w:ascii="Arial" w:hAnsi="Arial" w:cs="Arial"/>
          <w:sz w:val="20"/>
          <w:szCs w:val="20"/>
        </w:rPr>
        <w:t>c</w:t>
      </w:r>
      <w:r w:rsidR="00D6346A" w:rsidRPr="00D6346A">
        <w:rPr>
          <w:rFonts w:ascii="Verdana" w:hAnsi="Verdana"/>
          <w:sz w:val="20"/>
          <w:szCs w:val="20"/>
        </w:rPr>
        <w:t xml:space="preserve">ych przed uszkodzeniami mechanicznymi. </w:t>
      </w:r>
      <w:r w:rsidRPr="00D6346A">
        <w:rPr>
          <w:rFonts w:ascii="Verdana" w:eastAsia="Arial" w:hAnsi="Verdana"/>
          <w:sz w:val="20"/>
          <w:szCs w:val="20"/>
        </w:rPr>
        <w:t>Transport oraz załadunek i rozładunek rur musi się odbywać ściśle wg wytycznych producenta.</w:t>
      </w:r>
    </w:p>
    <w:p w14:paraId="12CE8ADE" w14:textId="77777777" w:rsidR="00711384" w:rsidRPr="00D6346A" w:rsidRDefault="00711384" w:rsidP="00D6346A">
      <w:pPr>
        <w:spacing w:line="5" w:lineRule="exact"/>
        <w:ind w:left="284" w:right="148"/>
        <w:jc w:val="both"/>
        <w:rPr>
          <w:rFonts w:eastAsia="Times New Roman"/>
          <w:sz w:val="20"/>
          <w:szCs w:val="20"/>
        </w:rPr>
      </w:pPr>
    </w:p>
    <w:p w14:paraId="18B2346D" w14:textId="70D23FB1" w:rsidR="00711384" w:rsidRPr="00D6346A" w:rsidRDefault="00711384" w:rsidP="00D6346A">
      <w:pPr>
        <w:spacing w:line="0" w:lineRule="atLeast"/>
        <w:ind w:left="284" w:right="148"/>
        <w:jc w:val="both"/>
        <w:rPr>
          <w:rFonts w:eastAsia="Arial"/>
          <w:sz w:val="20"/>
          <w:szCs w:val="20"/>
        </w:rPr>
      </w:pPr>
      <w:r w:rsidRPr="00D6346A">
        <w:rPr>
          <w:rFonts w:eastAsia="Arial"/>
          <w:sz w:val="20"/>
          <w:szCs w:val="20"/>
        </w:rPr>
        <w:t>Środki transportu muszą być zaakceptowane przez In</w:t>
      </w:r>
      <w:r w:rsidR="00D6346A" w:rsidRPr="00D6346A">
        <w:rPr>
          <w:rFonts w:eastAsia="Arial"/>
          <w:sz w:val="20"/>
          <w:szCs w:val="20"/>
        </w:rPr>
        <w:t>ż</w:t>
      </w:r>
      <w:r w:rsidRPr="00D6346A">
        <w:rPr>
          <w:rFonts w:eastAsia="Arial"/>
          <w:sz w:val="20"/>
          <w:szCs w:val="20"/>
        </w:rPr>
        <w:t>yniera.</w:t>
      </w:r>
    </w:p>
    <w:p w14:paraId="079201E8" w14:textId="77777777" w:rsidR="00711384" w:rsidRPr="00D15AC0" w:rsidRDefault="00711384" w:rsidP="00D15AC0">
      <w:pPr>
        <w:spacing w:line="0" w:lineRule="atLeast"/>
        <w:ind w:left="260" w:right="126"/>
        <w:jc w:val="both"/>
        <w:rPr>
          <w:rFonts w:eastAsia="Arial"/>
          <w:sz w:val="20"/>
          <w:szCs w:val="20"/>
        </w:rPr>
        <w:sectPr w:rsidR="00711384" w:rsidRPr="00D15AC0" w:rsidSect="00711384">
          <w:pgSz w:w="11900" w:h="16840"/>
          <w:pgMar w:top="1133" w:right="1120" w:bottom="988" w:left="851" w:header="0" w:footer="0" w:gutter="0"/>
          <w:cols w:space="0" w:equalWidth="0">
            <w:col w:w="9929"/>
          </w:cols>
          <w:docGrid w:linePitch="360"/>
        </w:sectPr>
      </w:pPr>
    </w:p>
    <w:p w14:paraId="643988DE" w14:textId="770A8E04" w:rsidR="00D6346A" w:rsidRPr="00D6346A" w:rsidRDefault="00D6346A" w:rsidP="00D6346A">
      <w:pPr>
        <w:pStyle w:val="NormalnyWeb"/>
        <w:tabs>
          <w:tab w:val="left" w:pos="1134"/>
        </w:tabs>
        <w:ind w:left="284" w:right="148"/>
        <w:jc w:val="both"/>
        <w:rPr>
          <w:rFonts w:ascii="Verdana" w:hAnsi="Verdana"/>
          <w:bCs/>
          <w:sz w:val="20"/>
          <w:szCs w:val="20"/>
        </w:rPr>
      </w:pPr>
      <w:r w:rsidRPr="00D6346A">
        <w:rPr>
          <w:rFonts w:ascii="Verdana" w:hAnsi="Verdana"/>
          <w:bCs/>
          <w:sz w:val="20"/>
          <w:szCs w:val="20"/>
        </w:rPr>
        <w:t xml:space="preserve">4.2.1. </w:t>
      </w:r>
      <w:r>
        <w:rPr>
          <w:rFonts w:ascii="Verdana" w:hAnsi="Verdana"/>
          <w:bCs/>
          <w:sz w:val="20"/>
          <w:szCs w:val="20"/>
        </w:rPr>
        <w:tab/>
      </w:r>
      <w:r w:rsidRPr="00D6346A">
        <w:rPr>
          <w:rFonts w:ascii="Verdana" w:hAnsi="Verdana"/>
          <w:bCs/>
          <w:sz w:val="20"/>
          <w:szCs w:val="20"/>
        </w:rPr>
        <w:t>Transport kruszywa</w:t>
      </w:r>
    </w:p>
    <w:p w14:paraId="5362E7D1" w14:textId="6B8576FA" w:rsidR="00D6346A" w:rsidRPr="00D6346A" w:rsidRDefault="00D6346A" w:rsidP="00D6346A">
      <w:pPr>
        <w:pStyle w:val="NormalnyWeb"/>
        <w:ind w:left="284" w:right="148"/>
        <w:jc w:val="both"/>
        <w:rPr>
          <w:rFonts w:ascii="Verdana" w:hAnsi="Verdana"/>
        </w:rPr>
      </w:pPr>
      <w:r w:rsidRPr="00D6346A">
        <w:rPr>
          <w:rFonts w:ascii="Verdana" w:hAnsi="Verdana"/>
          <w:b/>
          <w:bCs/>
          <w:sz w:val="20"/>
          <w:szCs w:val="20"/>
        </w:rPr>
        <w:lastRenderedPageBreak/>
        <w:br/>
      </w:r>
      <w:r w:rsidRPr="00D6346A">
        <w:rPr>
          <w:rFonts w:ascii="Verdana" w:hAnsi="Verdana"/>
          <w:sz w:val="20"/>
          <w:szCs w:val="20"/>
        </w:rPr>
        <w:t>Kamień i kruszywo należ</w:t>
      </w:r>
      <w:r w:rsidRPr="00D6346A">
        <w:rPr>
          <w:rFonts w:ascii="Arial" w:hAnsi="Arial" w:cs="Arial"/>
          <w:sz w:val="20"/>
          <w:szCs w:val="20"/>
        </w:rPr>
        <w:t>y</w:t>
      </w:r>
      <w:r w:rsidRPr="00D6346A">
        <w:rPr>
          <w:rFonts w:ascii="Verdana" w:hAnsi="Verdana"/>
          <w:sz w:val="20"/>
          <w:szCs w:val="20"/>
        </w:rPr>
        <w:t xml:space="preserve"> przewozić dowolnymi środkami transportu w warunkach zabezpieczają</w:t>
      </w:r>
      <w:r w:rsidRPr="00D6346A">
        <w:rPr>
          <w:rFonts w:ascii="Arial" w:hAnsi="Arial" w:cs="Arial"/>
          <w:sz w:val="20"/>
          <w:szCs w:val="20"/>
        </w:rPr>
        <w:t>c</w:t>
      </w:r>
      <w:r w:rsidRPr="00D6346A">
        <w:rPr>
          <w:rFonts w:ascii="Verdana" w:hAnsi="Verdana"/>
          <w:sz w:val="20"/>
          <w:szCs w:val="20"/>
        </w:rPr>
        <w:t xml:space="preserve">ych je przed zanieczyszczeniem, zmieszaniem z innymi kruszywami i nadmiernym zawilgoceniem. </w:t>
      </w:r>
    </w:p>
    <w:p w14:paraId="649F4581" w14:textId="77777777" w:rsidR="0024331A" w:rsidRDefault="00D6346A" w:rsidP="0024331A">
      <w:pPr>
        <w:pStyle w:val="NormalnyWeb"/>
        <w:spacing w:after="0" w:afterAutospacing="0"/>
        <w:ind w:left="284" w:right="148"/>
        <w:jc w:val="both"/>
        <w:rPr>
          <w:rFonts w:ascii="Verdana" w:hAnsi="Verdana"/>
        </w:rPr>
      </w:pPr>
      <w:r w:rsidRPr="00D6346A">
        <w:rPr>
          <w:rFonts w:ascii="Verdana" w:hAnsi="Verdana"/>
          <w:sz w:val="20"/>
          <w:szCs w:val="20"/>
        </w:rPr>
        <w:t>Sposoby zabezpieczania wyrobów kamiennych podczas transportu powinny odpowiadać</w:t>
      </w:r>
      <w:r>
        <w:rPr>
          <w:rFonts w:ascii="Verdana" w:hAnsi="Verdana"/>
          <w:sz w:val="20"/>
          <w:szCs w:val="20"/>
        </w:rPr>
        <w:t xml:space="preserve"> BN-67/6747-14</w:t>
      </w:r>
      <w:r w:rsidRPr="00D6346A">
        <w:rPr>
          <w:rFonts w:ascii="Verdana" w:hAnsi="Verdana"/>
          <w:sz w:val="20"/>
          <w:szCs w:val="20"/>
        </w:rPr>
        <w:t xml:space="preserve">. </w:t>
      </w:r>
    </w:p>
    <w:p w14:paraId="1CCB5E63" w14:textId="4D3A4C24" w:rsidR="00D6346A" w:rsidRPr="0024331A" w:rsidRDefault="00D6346A" w:rsidP="0024331A">
      <w:pPr>
        <w:pStyle w:val="NormalnyWeb"/>
        <w:ind w:left="284" w:right="148"/>
        <w:jc w:val="both"/>
        <w:rPr>
          <w:rFonts w:ascii="Verdana" w:hAnsi="Verdana"/>
        </w:rPr>
      </w:pPr>
      <w:r w:rsidRPr="00D6346A">
        <w:rPr>
          <w:rFonts w:ascii="Verdana" w:hAnsi="Verdana"/>
          <w:sz w:val="20"/>
          <w:szCs w:val="20"/>
        </w:rPr>
        <w:br/>
      </w:r>
      <w:r w:rsidRPr="0024331A">
        <w:rPr>
          <w:rFonts w:ascii="Verdana" w:hAnsi="Verdana"/>
          <w:bCs/>
          <w:sz w:val="20"/>
          <w:szCs w:val="20"/>
        </w:rPr>
        <w:t>4.2.</w:t>
      </w:r>
      <w:r w:rsidR="0024331A" w:rsidRPr="0024331A">
        <w:rPr>
          <w:rFonts w:ascii="Verdana" w:hAnsi="Verdana"/>
          <w:bCs/>
          <w:sz w:val="20"/>
          <w:szCs w:val="20"/>
        </w:rPr>
        <w:t>2</w:t>
      </w:r>
      <w:r w:rsidRPr="0024331A">
        <w:rPr>
          <w:rFonts w:ascii="Verdana" w:hAnsi="Verdana"/>
          <w:bCs/>
          <w:sz w:val="20"/>
          <w:szCs w:val="20"/>
        </w:rPr>
        <w:t xml:space="preserve">. </w:t>
      </w:r>
      <w:r w:rsidR="0024331A" w:rsidRPr="0024331A">
        <w:rPr>
          <w:rFonts w:ascii="Verdana" w:hAnsi="Verdana"/>
          <w:bCs/>
          <w:sz w:val="20"/>
          <w:szCs w:val="20"/>
        </w:rPr>
        <w:tab/>
        <w:t>Transport mieszanki betonowej</w:t>
      </w:r>
    </w:p>
    <w:p w14:paraId="075FDFA0" w14:textId="5C34115A" w:rsidR="00711384" w:rsidRPr="0024331A" w:rsidRDefault="0024331A" w:rsidP="0024331A">
      <w:pPr>
        <w:pStyle w:val="NormalnyWeb"/>
        <w:ind w:left="284" w:right="148"/>
        <w:jc w:val="both"/>
        <w:rPr>
          <w:rFonts w:ascii="Verdana" w:hAnsi="Verdana"/>
        </w:rPr>
      </w:pPr>
      <w:r w:rsidRPr="0024331A">
        <w:rPr>
          <w:rFonts w:ascii="Verdana" w:hAnsi="Verdana"/>
          <w:sz w:val="20"/>
          <w:szCs w:val="20"/>
        </w:rPr>
        <w:t>Transport mieszanki betonowej powinien odbywać się zgodnie z norma</w:t>
      </w:r>
      <w:r w:rsidRPr="0024331A">
        <w:rPr>
          <w:rFonts w:ascii="Arial" w:hAnsi="Arial" w:cs="Arial"/>
          <w:sz w:val="20"/>
          <w:szCs w:val="20"/>
        </w:rPr>
        <w:t>̨</w:t>
      </w:r>
      <w:r>
        <w:rPr>
          <w:rFonts w:ascii="Verdana" w:hAnsi="Verdana"/>
          <w:sz w:val="20"/>
          <w:szCs w:val="20"/>
        </w:rPr>
        <w:t xml:space="preserve"> PN-EN 206-1:2003</w:t>
      </w:r>
      <w:r w:rsidRPr="0024331A">
        <w:rPr>
          <w:rFonts w:ascii="Verdana" w:hAnsi="Verdana"/>
          <w:sz w:val="20"/>
          <w:szCs w:val="20"/>
        </w:rPr>
        <w:t>. Czas transportu powinien spełniać wymóg zachowania dopuszczalnej zmiany konsystencji mieszanki uzyskanej po jej wytworzeniu.</w:t>
      </w:r>
    </w:p>
    <w:p w14:paraId="0412B566" w14:textId="26E7ECD0" w:rsidR="00711384" w:rsidRPr="0024331A" w:rsidRDefault="00711384" w:rsidP="0024331A">
      <w:pPr>
        <w:pStyle w:val="Nagwek1"/>
      </w:pPr>
      <w:bookmarkStart w:id="26" w:name="_Toc120084538"/>
      <w:r w:rsidRPr="0024331A">
        <w:t>5</w:t>
      </w:r>
      <w:r w:rsidR="0024331A" w:rsidRPr="0024331A">
        <w:t xml:space="preserve">. </w:t>
      </w:r>
      <w:r w:rsidR="0024331A">
        <w:tab/>
      </w:r>
      <w:r w:rsidR="0024331A" w:rsidRPr="0024331A">
        <w:t>WYKONANIE ROBÓT</w:t>
      </w:r>
      <w:bookmarkEnd w:id="26"/>
    </w:p>
    <w:p w14:paraId="5CC5CD57" w14:textId="77777777" w:rsidR="00711384" w:rsidRPr="00D15AC0" w:rsidRDefault="00711384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</w:p>
    <w:p w14:paraId="1AF5407D" w14:textId="56C89C2A" w:rsidR="00711384" w:rsidRPr="00D15AC0" w:rsidRDefault="0024331A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Szczegółowe </w:t>
      </w:r>
      <w:r w:rsidR="00711384" w:rsidRPr="00D15AC0">
        <w:rPr>
          <w:rFonts w:eastAsia="Arial"/>
          <w:sz w:val="20"/>
          <w:szCs w:val="20"/>
        </w:rPr>
        <w:t>zasady wykonania robót podano w SST D-00.00.00 „Wymagania ogólne” pkt 5.</w:t>
      </w:r>
    </w:p>
    <w:p w14:paraId="4DB7B3D5" w14:textId="77777777" w:rsidR="00711384" w:rsidRPr="00D15AC0" w:rsidRDefault="00711384" w:rsidP="00D15AC0">
      <w:pPr>
        <w:spacing w:line="252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1B7AC39B" w14:textId="5E42D3AB" w:rsidR="00711384" w:rsidRPr="0024331A" w:rsidRDefault="0024331A" w:rsidP="0024331A">
      <w:pPr>
        <w:tabs>
          <w:tab w:val="left" w:pos="1134"/>
        </w:tabs>
        <w:spacing w:line="236" w:lineRule="auto"/>
        <w:ind w:left="260" w:right="148"/>
        <w:jc w:val="both"/>
        <w:rPr>
          <w:rFonts w:eastAsia="Arial"/>
          <w:b/>
          <w:sz w:val="20"/>
          <w:szCs w:val="20"/>
        </w:rPr>
      </w:pPr>
      <w:r w:rsidRPr="0024331A">
        <w:rPr>
          <w:rFonts w:eastAsia="Arial"/>
          <w:b/>
          <w:sz w:val="20"/>
          <w:szCs w:val="20"/>
        </w:rPr>
        <w:t xml:space="preserve">5.1. </w:t>
      </w:r>
      <w:r w:rsidRPr="0024331A">
        <w:rPr>
          <w:rFonts w:eastAsia="Arial"/>
          <w:b/>
          <w:sz w:val="20"/>
          <w:szCs w:val="20"/>
        </w:rPr>
        <w:tab/>
        <w:t>Wykonawca przedstawi Inż</w:t>
      </w:r>
      <w:r w:rsidR="00711384" w:rsidRPr="0024331A">
        <w:rPr>
          <w:rFonts w:eastAsia="Arial"/>
          <w:b/>
          <w:sz w:val="20"/>
          <w:szCs w:val="20"/>
        </w:rPr>
        <w:t>ynierowi do akceptacji projekt organizacji i harmonogram robót, uwzględniający wszystkie warunki w jakich będą wykonywane przepusty .</w:t>
      </w:r>
    </w:p>
    <w:p w14:paraId="4FAEC0E3" w14:textId="77777777" w:rsidR="00711384" w:rsidRPr="00D15AC0" w:rsidRDefault="00711384" w:rsidP="00D15AC0">
      <w:pPr>
        <w:spacing w:line="246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E2AAB6A" w14:textId="409502A8" w:rsidR="00711384" w:rsidRPr="0024331A" w:rsidRDefault="0024331A" w:rsidP="0024331A">
      <w:pPr>
        <w:tabs>
          <w:tab w:val="left" w:pos="1134"/>
        </w:tabs>
        <w:spacing w:line="0" w:lineRule="atLeast"/>
        <w:ind w:left="260" w:right="148"/>
        <w:jc w:val="both"/>
        <w:rPr>
          <w:rFonts w:eastAsia="Arial"/>
          <w:b/>
          <w:sz w:val="20"/>
          <w:szCs w:val="20"/>
        </w:rPr>
      </w:pPr>
      <w:r w:rsidRPr="0024331A">
        <w:rPr>
          <w:rFonts w:eastAsia="Arial"/>
          <w:b/>
          <w:sz w:val="20"/>
          <w:szCs w:val="20"/>
        </w:rPr>
        <w:t xml:space="preserve">5.2. </w:t>
      </w:r>
      <w:r>
        <w:rPr>
          <w:rFonts w:eastAsia="Arial"/>
          <w:b/>
          <w:sz w:val="20"/>
          <w:szCs w:val="20"/>
        </w:rPr>
        <w:tab/>
      </w:r>
      <w:r w:rsidRPr="0024331A">
        <w:rPr>
          <w:rFonts w:eastAsia="Arial"/>
          <w:b/>
          <w:sz w:val="20"/>
          <w:szCs w:val="20"/>
        </w:rPr>
        <w:t>Zakres wykonywanych robót</w:t>
      </w:r>
    </w:p>
    <w:p w14:paraId="45FEF160" w14:textId="77777777" w:rsidR="00711384" w:rsidRPr="00D15AC0" w:rsidRDefault="00711384" w:rsidP="00D15AC0">
      <w:pPr>
        <w:spacing w:line="239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607ED10E" w14:textId="2F93BF86" w:rsidR="00711384" w:rsidRPr="00D15AC0" w:rsidRDefault="00711384" w:rsidP="0024331A">
      <w:pPr>
        <w:tabs>
          <w:tab w:val="left" w:pos="1134"/>
        </w:tabs>
        <w:spacing w:after="240"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5.2.1 </w:t>
      </w:r>
      <w:r w:rsidR="0024331A">
        <w:rPr>
          <w:rFonts w:eastAsia="Arial"/>
          <w:sz w:val="20"/>
          <w:szCs w:val="20"/>
        </w:rPr>
        <w:tab/>
      </w:r>
      <w:r w:rsidRPr="00D15AC0">
        <w:rPr>
          <w:rFonts w:eastAsia="Arial"/>
          <w:sz w:val="20"/>
          <w:szCs w:val="20"/>
        </w:rPr>
        <w:t>Wyznaczenie sytuacyjno-wysokościowe</w:t>
      </w:r>
    </w:p>
    <w:p w14:paraId="7C26F67A" w14:textId="77777777" w:rsidR="00711384" w:rsidRPr="00D15AC0" w:rsidRDefault="00711384" w:rsidP="00D15AC0">
      <w:pPr>
        <w:spacing w:line="1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DCA91D7" w14:textId="1E5B8B3F" w:rsidR="00711384" w:rsidRPr="00D15AC0" w:rsidRDefault="00711384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 oparciu</w:t>
      </w:r>
      <w:r w:rsidR="0024331A">
        <w:rPr>
          <w:rFonts w:eastAsia="Arial"/>
          <w:sz w:val="20"/>
          <w:szCs w:val="20"/>
        </w:rPr>
        <w:t xml:space="preserve"> o dokumentację projektową należ</w:t>
      </w:r>
      <w:r w:rsidRPr="00D15AC0">
        <w:rPr>
          <w:rFonts w:eastAsia="Arial"/>
          <w:sz w:val="20"/>
          <w:szCs w:val="20"/>
        </w:rPr>
        <w:t>y wykonać wszystkie konieczne roboty pomiarowe.</w:t>
      </w:r>
    </w:p>
    <w:p w14:paraId="29E47A5A" w14:textId="16E924C9" w:rsidR="0024331A" w:rsidRPr="0024331A" w:rsidRDefault="0024331A" w:rsidP="0024331A">
      <w:pPr>
        <w:pStyle w:val="NormalnyWeb"/>
        <w:spacing w:before="0" w:beforeAutospacing="0" w:after="0" w:afterAutospacing="0"/>
        <w:ind w:left="284" w:right="148"/>
        <w:jc w:val="both"/>
        <w:rPr>
          <w:rFonts w:ascii="Verdana" w:hAnsi="Verdana"/>
        </w:rPr>
      </w:pPr>
      <w:r w:rsidRPr="0024331A">
        <w:rPr>
          <w:rFonts w:ascii="Verdana" w:hAnsi="Verdana"/>
          <w:sz w:val="20"/>
          <w:szCs w:val="20"/>
        </w:rPr>
        <w:t>Wykonawca zobowią</w:t>
      </w:r>
      <w:r w:rsidRPr="0024331A">
        <w:rPr>
          <w:rFonts w:ascii="Arial" w:hAnsi="Arial" w:cs="Arial"/>
          <w:sz w:val="20"/>
          <w:szCs w:val="20"/>
        </w:rPr>
        <w:t>z</w:t>
      </w:r>
      <w:r w:rsidRPr="0024331A">
        <w:rPr>
          <w:rFonts w:ascii="Verdana" w:hAnsi="Verdana"/>
          <w:sz w:val="20"/>
          <w:szCs w:val="20"/>
        </w:rPr>
        <w:t xml:space="preserve">any jest do przygotowania terenu pod przepust w zakresie: </w:t>
      </w:r>
    </w:p>
    <w:p w14:paraId="4E5EF8D6" w14:textId="77777777" w:rsidR="0024331A" w:rsidRDefault="0024331A" w:rsidP="0024331A">
      <w:pPr>
        <w:pStyle w:val="NormalnyWeb"/>
        <w:spacing w:before="0" w:beforeAutospacing="0" w:after="0" w:afterAutospacing="0"/>
        <w:ind w:left="284" w:right="148"/>
        <w:jc w:val="both"/>
        <w:rPr>
          <w:rFonts w:ascii="Verdana" w:hAnsi="Verdana"/>
          <w:sz w:val="20"/>
          <w:szCs w:val="20"/>
        </w:rPr>
      </w:pPr>
      <w:r w:rsidRPr="0024331A">
        <w:rPr>
          <w:rFonts w:ascii="Verdana" w:hAnsi="Verdana"/>
          <w:sz w:val="20"/>
          <w:szCs w:val="20"/>
        </w:rPr>
        <w:t>- prac pomiarowych (wytyczenie osi przepustu i krawę</w:t>
      </w:r>
      <w:r w:rsidRPr="0024331A">
        <w:rPr>
          <w:rFonts w:ascii="Arial" w:hAnsi="Arial" w:cs="Arial"/>
          <w:sz w:val="20"/>
          <w:szCs w:val="20"/>
        </w:rPr>
        <w:t>d</w:t>
      </w:r>
      <w:r w:rsidRPr="0024331A">
        <w:rPr>
          <w:rFonts w:ascii="Verdana" w:hAnsi="Verdana"/>
          <w:sz w:val="20"/>
          <w:szCs w:val="20"/>
        </w:rPr>
        <w:t xml:space="preserve">zi wykopu) </w:t>
      </w:r>
    </w:p>
    <w:p w14:paraId="3D369A00" w14:textId="2C7CF7AB" w:rsidR="0024331A" w:rsidRPr="0024331A" w:rsidRDefault="0024331A" w:rsidP="0024331A">
      <w:pPr>
        <w:pStyle w:val="NormalnyWeb"/>
        <w:spacing w:before="0" w:beforeAutospacing="0" w:after="0" w:afterAutospacing="0"/>
        <w:ind w:left="284" w:right="148"/>
        <w:jc w:val="both"/>
        <w:rPr>
          <w:rFonts w:ascii="Verdana" w:hAnsi="Verdana"/>
        </w:rPr>
      </w:pPr>
      <w:r w:rsidRPr="0024331A">
        <w:rPr>
          <w:rFonts w:ascii="Verdana" w:hAnsi="Verdana"/>
          <w:sz w:val="20"/>
          <w:szCs w:val="20"/>
        </w:rPr>
        <w:t>- robót zabezpieczają</w:t>
      </w:r>
      <w:r w:rsidRPr="0024331A">
        <w:rPr>
          <w:rFonts w:ascii="Arial" w:hAnsi="Arial" w:cs="Arial"/>
          <w:sz w:val="20"/>
          <w:szCs w:val="20"/>
        </w:rPr>
        <w:t>c</w:t>
      </w:r>
      <w:r w:rsidRPr="0024331A">
        <w:rPr>
          <w:rFonts w:ascii="Verdana" w:hAnsi="Verdana"/>
          <w:sz w:val="20"/>
          <w:szCs w:val="20"/>
        </w:rPr>
        <w:t xml:space="preserve">ych ciek, </w:t>
      </w:r>
    </w:p>
    <w:p w14:paraId="72BEBA87" w14:textId="560F6AAC" w:rsidR="0024331A" w:rsidRPr="0024331A" w:rsidRDefault="0024331A" w:rsidP="0024331A">
      <w:pPr>
        <w:pStyle w:val="NormalnyWeb"/>
        <w:spacing w:before="0" w:beforeAutospacing="0" w:after="0" w:afterAutospacing="0"/>
        <w:ind w:left="284" w:right="148"/>
        <w:jc w:val="both"/>
        <w:rPr>
          <w:rFonts w:ascii="Verdana" w:hAnsi="Verdana"/>
        </w:rPr>
      </w:pPr>
      <w:r w:rsidRPr="0024331A">
        <w:rPr>
          <w:rFonts w:ascii="Verdana" w:hAnsi="Verdana"/>
          <w:sz w:val="20"/>
          <w:szCs w:val="20"/>
        </w:rPr>
        <w:t>- odwodnienia terenu robót</w:t>
      </w:r>
      <w:r>
        <w:rPr>
          <w:rFonts w:ascii="Verdana" w:hAnsi="Verdana"/>
          <w:sz w:val="20"/>
          <w:szCs w:val="20"/>
        </w:rPr>
        <w:t>.</w:t>
      </w:r>
      <w:r w:rsidRPr="0024331A">
        <w:rPr>
          <w:rFonts w:ascii="Verdana" w:hAnsi="Verdana"/>
          <w:sz w:val="20"/>
          <w:szCs w:val="20"/>
        </w:rPr>
        <w:t xml:space="preserve"> </w:t>
      </w:r>
    </w:p>
    <w:p w14:paraId="5F49D81E" w14:textId="77777777" w:rsidR="00711384" w:rsidRPr="00D15AC0" w:rsidRDefault="00711384" w:rsidP="00D15AC0">
      <w:pPr>
        <w:spacing w:line="24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2EF4F035" w14:textId="1D100CDC" w:rsidR="00711384" w:rsidRPr="00D15AC0" w:rsidRDefault="00711384" w:rsidP="0024331A">
      <w:pPr>
        <w:tabs>
          <w:tab w:val="left" w:pos="1134"/>
        </w:tabs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5.2.2. </w:t>
      </w:r>
      <w:r w:rsidR="0024331A">
        <w:rPr>
          <w:rFonts w:eastAsia="Arial"/>
          <w:sz w:val="20"/>
          <w:szCs w:val="20"/>
        </w:rPr>
        <w:tab/>
      </w:r>
      <w:r w:rsidRPr="00D15AC0">
        <w:rPr>
          <w:rFonts w:eastAsia="Arial"/>
          <w:sz w:val="20"/>
          <w:szCs w:val="20"/>
        </w:rPr>
        <w:t>Wykonanie wykopu</w:t>
      </w:r>
    </w:p>
    <w:p w14:paraId="05AFFE05" w14:textId="77777777" w:rsidR="00711384" w:rsidRPr="00D15AC0" w:rsidRDefault="00711384" w:rsidP="00D15AC0">
      <w:pPr>
        <w:spacing w:line="236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4BB0B459" w14:textId="3D77193D" w:rsidR="00711384" w:rsidRPr="00D15AC0" w:rsidRDefault="0024331A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Wykopy należ</w:t>
      </w:r>
      <w:r w:rsidR="00711384" w:rsidRPr="00D15AC0">
        <w:rPr>
          <w:rFonts w:eastAsia="Arial"/>
          <w:sz w:val="20"/>
          <w:szCs w:val="20"/>
        </w:rPr>
        <w:t>y wykonywać wg zasad podanych w SST 02.01.01 „Wykopy”.</w:t>
      </w:r>
    </w:p>
    <w:p w14:paraId="55038C74" w14:textId="77777777" w:rsidR="00711384" w:rsidRPr="00D15AC0" w:rsidRDefault="00711384" w:rsidP="00D15AC0">
      <w:pPr>
        <w:spacing w:line="17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04301AFB" w14:textId="43D19355" w:rsidR="00711384" w:rsidRPr="00D15AC0" w:rsidRDefault="00711384" w:rsidP="00D15AC0">
      <w:pPr>
        <w:spacing w:line="238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Dno wykopu powinno być równe (wyrównane z dokładnością ± 2,0cm) i wykonane ze spadkiem ustalonym w dokumentacji projektowej, przy czym dno wykopu </w:t>
      </w:r>
      <w:r w:rsidR="0019126C">
        <w:rPr>
          <w:rFonts w:eastAsia="Arial"/>
          <w:sz w:val="20"/>
          <w:szCs w:val="20"/>
        </w:rPr>
        <w:t>Wykonawca wykona na poziomie wyż</w:t>
      </w:r>
      <w:r w:rsidRPr="00D15AC0">
        <w:rPr>
          <w:rFonts w:eastAsia="Arial"/>
          <w:sz w:val="20"/>
          <w:szCs w:val="20"/>
        </w:rPr>
        <w:t>szym od rzędnej projektowanej o 0,20 m.</w:t>
      </w:r>
    </w:p>
    <w:p w14:paraId="4487C4AF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27913B94" w14:textId="1AB710B9" w:rsidR="00711384" w:rsidRPr="00D15AC0" w:rsidRDefault="00711384" w:rsidP="00D15AC0">
      <w:pPr>
        <w:spacing w:line="271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Zdjęcie pozostawionej warstwy 0,20 m gruntu powinno być </w:t>
      </w:r>
      <w:r w:rsidR="0019126C">
        <w:rPr>
          <w:rFonts w:eastAsia="Arial"/>
          <w:sz w:val="20"/>
          <w:szCs w:val="20"/>
        </w:rPr>
        <w:t>wykonane bezpośrednio przed ułoż</w:t>
      </w:r>
      <w:r w:rsidRPr="00D15AC0">
        <w:rPr>
          <w:rFonts w:eastAsia="Arial"/>
          <w:sz w:val="20"/>
          <w:szCs w:val="20"/>
        </w:rPr>
        <w:t>eniem przepustu. Zdjęcie tej warstwy Wykonawca wykona ręczn</w:t>
      </w:r>
      <w:r w:rsidR="0019126C">
        <w:rPr>
          <w:rFonts w:eastAsia="Arial"/>
          <w:sz w:val="20"/>
          <w:szCs w:val="20"/>
        </w:rPr>
        <w:t>ie lub w sposób uzgodniony z Inż</w:t>
      </w:r>
      <w:r w:rsidRPr="00D15AC0">
        <w:rPr>
          <w:rFonts w:eastAsia="Arial"/>
          <w:sz w:val="20"/>
          <w:szCs w:val="20"/>
        </w:rPr>
        <w:t>ynierem.</w:t>
      </w:r>
    </w:p>
    <w:p w14:paraId="09A7539E" w14:textId="77777777" w:rsidR="00711384" w:rsidRPr="00D15AC0" w:rsidRDefault="00711384" w:rsidP="00D15AC0">
      <w:pPr>
        <w:spacing w:line="1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33F865F" w14:textId="65FD958F" w:rsidR="00711384" w:rsidRPr="00D15AC0" w:rsidRDefault="0019126C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Przy wykonaniu wykopu należy przy udziale Inż</w:t>
      </w:r>
      <w:r w:rsidR="00711384" w:rsidRPr="00D15AC0">
        <w:rPr>
          <w:rFonts w:eastAsia="Arial"/>
          <w:sz w:val="20"/>
          <w:szCs w:val="20"/>
        </w:rPr>
        <w:t>yniera sprawdzić czy charakter gruntu odpowiada wykonaniu przepustu wg Dokumentacji projektowej.</w:t>
      </w:r>
    </w:p>
    <w:p w14:paraId="6712F0A2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5CA65616" w14:textId="0270571F" w:rsidR="00711384" w:rsidRPr="00D15AC0" w:rsidRDefault="00711384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W przypadku posadowienia przepustu na </w:t>
      </w:r>
      <w:r w:rsidR="0019126C">
        <w:rPr>
          <w:rFonts w:eastAsia="Arial"/>
          <w:sz w:val="20"/>
          <w:szCs w:val="20"/>
        </w:rPr>
        <w:t>plastycznym podłoż</w:t>
      </w:r>
      <w:r w:rsidRPr="00D15AC0">
        <w:rPr>
          <w:rFonts w:eastAsia="Arial"/>
          <w:sz w:val="20"/>
          <w:szCs w:val="20"/>
        </w:rPr>
        <w:t>u gliniastym lub na</w:t>
      </w:r>
      <w:r w:rsidR="0019126C">
        <w:rPr>
          <w:rFonts w:eastAsia="Arial"/>
          <w:sz w:val="20"/>
          <w:szCs w:val="20"/>
        </w:rPr>
        <w:t xml:space="preserve"> </w:t>
      </w:r>
      <w:r w:rsidRPr="00D15AC0">
        <w:rPr>
          <w:rFonts w:eastAsia="Arial"/>
          <w:sz w:val="20"/>
          <w:szCs w:val="20"/>
        </w:rPr>
        <w:t>mułach wymagane jest wykonanie warstwy odcinającej z kruszywa lub geotekstylii.</w:t>
      </w:r>
    </w:p>
    <w:p w14:paraId="74415EA9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0AD95CFA" w14:textId="6D0B1DC2" w:rsidR="00711384" w:rsidRPr="00D15AC0" w:rsidRDefault="00711384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Napotkane w obręb</w:t>
      </w:r>
      <w:r w:rsidR="0019126C">
        <w:rPr>
          <w:rFonts w:eastAsia="Arial"/>
          <w:sz w:val="20"/>
          <w:szCs w:val="20"/>
        </w:rPr>
        <w:t>ie wykopu przewody i kable należy zabezpieczyć według wymagań uż</w:t>
      </w:r>
      <w:r w:rsidRPr="00D15AC0">
        <w:rPr>
          <w:rFonts w:eastAsia="Arial"/>
          <w:sz w:val="20"/>
          <w:szCs w:val="20"/>
        </w:rPr>
        <w:t>ytkowników tych urządzeń.</w:t>
      </w:r>
    </w:p>
    <w:p w14:paraId="4FD0A5BB" w14:textId="77777777" w:rsidR="00711384" w:rsidRPr="00D15AC0" w:rsidRDefault="00711384" w:rsidP="00D15AC0">
      <w:pPr>
        <w:spacing w:line="246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1272D8A5" w14:textId="69CECDE9" w:rsidR="00711384" w:rsidRPr="00D15AC0" w:rsidRDefault="0019126C" w:rsidP="0019126C">
      <w:pPr>
        <w:tabs>
          <w:tab w:val="left" w:pos="1134"/>
        </w:tabs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5.2.3.  </w:t>
      </w:r>
      <w:r>
        <w:rPr>
          <w:rFonts w:eastAsia="Arial"/>
          <w:sz w:val="20"/>
          <w:szCs w:val="20"/>
        </w:rPr>
        <w:tab/>
        <w:t>Podłoż</w:t>
      </w:r>
      <w:r w:rsidR="00711384" w:rsidRPr="00D15AC0">
        <w:rPr>
          <w:rFonts w:eastAsia="Arial"/>
          <w:sz w:val="20"/>
          <w:szCs w:val="20"/>
        </w:rPr>
        <w:t>e pod przepust</w:t>
      </w:r>
    </w:p>
    <w:p w14:paraId="5AEDE005" w14:textId="77777777" w:rsidR="00711384" w:rsidRPr="00D15AC0" w:rsidRDefault="00711384" w:rsidP="00D15AC0">
      <w:pPr>
        <w:spacing w:line="249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2B814DA" w14:textId="0F41D275" w:rsidR="00711384" w:rsidRPr="00D15AC0" w:rsidRDefault="00711384" w:rsidP="00D15AC0">
      <w:pPr>
        <w:spacing w:line="271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</w:t>
      </w:r>
      <w:r w:rsidR="0019126C">
        <w:rPr>
          <w:rFonts w:eastAsia="Arial"/>
          <w:sz w:val="20"/>
          <w:szCs w:val="20"/>
        </w:rPr>
        <w:t>odłoż</w:t>
      </w:r>
      <w:r w:rsidRPr="00D15AC0">
        <w:rPr>
          <w:rFonts w:eastAsia="Arial"/>
          <w:sz w:val="20"/>
          <w:szCs w:val="20"/>
        </w:rPr>
        <w:t>e znajdujące się bezpośrednio pod przepustem musi być wykonane z gruntu m</w:t>
      </w:r>
      <w:r w:rsidR="0019126C">
        <w:rPr>
          <w:rFonts w:eastAsia="Arial"/>
          <w:sz w:val="20"/>
          <w:szCs w:val="20"/>
        </w:rPr>
        <w:t>rozoodpornego. Na podsypkę należy uż</w:t>
      </w:r>
      <w:r w:rsidRPr="00D15AC0">
        <w:rPr>
          <w:rFonts w:eastAsia="Arial"/>
          <w:sz w:val="20"/>
          <w:szCs w:val="20"/>
        </w:rPr>
        <w:t>yć pospółki o maksymalnej średnicy ziaren 20 mm. Minimalna grubość podsypki musi wynosić 15,0 cm, a w miejscu złączki (bezpośrednio pod złączką) minimum 10,0 cm.</w:t>
      </w:r>
    </w:p>
    <w:p w14:paraId="1B04E4C3" w14:textId="77777777" w:rsidR="00711384" w:rsidRPr="00D15AC0" w:rsidRDefault="00711384" w:rsidP="00D15AC0">
      <w:pPr>
        <w:spacing w:line="227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Podsypki nie wolno wykonywać na przemarzniętym dnie wykopu.</w:t>
      </w:r>
    </w:p>
    <w:p w14:paraId="25C8C02B" w14:textId="77777777" w:rsidR="00711384" w:rsidRPr="00D15AC0" w:rsidRDefault="00711384" w:rsidP="00D15AC0">
      <w:pPr>
        <w:spacing w:line="17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2180F55C" w14:textId="0AD65350" w:rsidR="00711384" w:rsidRPr="00D15AC0" w:rsidRDefault="00711384" w:rsidP="00D15AC0">
      <w:pPr>
        <w:spacing w:line="256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 przypadku występowania pod przepust</w:t>
      </w:r>
      <w:r w:rsidR="0019126C">
        <w:rPr>
          <w:rFonts w:eastAsia="Arial"/>
          <w:sz w:val="20"/>
          <w:szCs w:val="20"/>
        </w:rPr>
        <w:t>em gruntów wysadzinowych , należ</w:t>
      </w:r>
      <w:r w:rsidRPr="00D15AC0">
        <w:rPr>
          <w:rFonts w:eastAsia="Arial"/>
          <w:sz w:val="20"/>
          <w:szCs w:val="20"/>
        </w:rPr>
        <w:t>y pod przepustem wykonać dodatkowo warstwę izolacyjną z gruntów niewysadzinowych o takich samych parametra</w:t>
      </w:r>
      <w:r w:rsidR="0019126C">
        <w:rPr>
          <w:rFonts w:eastAsia="Arial"/>
          <w:sz w:val="20"/>
          <w:szCs w:val="20"/>
        </w:rPr>
        <w:t>ch jak wyż</w:t>
      </w:r>
      <w:r w:rsidRPr="00D15AC0">
        <w:rPr>
          <w:rFonts w:eastAsia="Arial"/>
          <w:sz w:val="20"/>
          <w:szCs w:val="20"/>
        </w:rPr>
        <w:t xml:space="preserve">ej opisana podsypka. Grubość warstwy musi być równa co najmniej </w:t>
      </w:r>
      <w:r w:rsidRPr="00D15AC0">
        <w:rPr>
          <w:rFonts w:eastAsia="Arial"/>
          <w:sz w:val="20"/>
          <w:szCs w:val="20"/>
        </w:rPr>
        <w:lastRenderedPageBreak/>
        <w:t>głębokości przemarzania.</w:t>
      </w:r>
    </w:p>
    <w:p w14:paraId="6B5185B0" w14:textId="77777777" w:rsidR="00711384" w:rsidRPr="00D15AC0" w:rsidRDefault="00711384" w:rsidP="00D15AC0">
      <w:pPr>
        <w:spacing w:line="3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CB8B5EB" w14:textId="62148300" w:rsidR="00711384" w:rsidRPr="00D15AC0" w:rsidRDefault="0019126C" w:rsidP="0019126C">
      <w:pPr>
        <w:spacing w:line="271" w:lineRule="auto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Podło&lt;e należ</w:t>
      </w:r>
      <w:r w:rsidR="00711384" w:rsidRPr="00D15AC0">
        <w:rPr>
          <w:rFonts w:eastAsia="Arial"/>
          <w:sz w:val="20"/>
          <w:szCs w:val="20"/>
        </w:rPr>
        <w:t>y ukształtować</w:t>
      </w:r>
      <w:r>
        <w:rPr>
          <w:rFonts w:eastAsia="Arial"/>
          <w:sz w:val="20"/>
          <w:szCs w:val="20"/>
        </w:rPr>
        <w:t xml:space="preserve"> w kierunku poprzecznym i podłuż</w:t>
      </w:r>
      <w:r w:rsidR="00711384" w:rsidRPr="00D15AC0">
        <w:rPr>
          <w:rFonts w:eastAsia="Arial"/>
          <w:sz w:val="20"/>
          <w:szCs w:val="20"/>
        </w:rPr>
        <w:t>nym ściśle wg wy</w:t>
      </w:r>
      <w:r>
        <w:rPr>
          <w:rFonts w:eastAsia="Arial"/>
          <w:sz w:val="20"/>
          <w:szCs w:val="20"/>
        </w:rPr>
        <w:t>magań producenta. Podsypkę należ</w:t>
      </w:r>
      <w:r w:rsidR="00711384" w:rsidRPr="00D15AC0">
        <w:rPr>
          <w:rFonts w:eastAsia="Arial"/>
          <w:sz w:val="20"/>
          <w:szCs w:val="20"/>
        </w:rPr>
        <w:t xml:space="preserve">y zagęścić . Wymagany wskaźnik zagęszczenia </w:t>
      </w:r>
      <w:proofErr w:type="spellStart"/>
      <w:r w:rsidR="00711384" w:rsidRPr="00D15AC0">
        <w:rPr>
          <w:rFonts w:eastAsia="Arial"/>
          <w:sz w:val="20"/>
          <w:szCs w:val="20"/>
        </w:rPr>
        <w:t>Is</w:t>
      </w:r>
      <w:proofErr w:type="spellEnd"/>
      <w:r w:rsidR="00711384" w:rsidRPr="00D15AC0">
        <w:rPr>
          <w:rFonts w:eastAsia="Arial"/>
          <w:sz w:val="20"/>
          <w:szCs w:val="20"/>
        </w:rPr>
        <w:t xml:space="preserve"> = </w:t>
      </w:r>
      <w:r>
        <w:rPr>
          <w:rFonts w:eastAsia="Arial"/>
          <w:sz w:val="20"/>
          <w:szCs w:val="20"/>
        </w:rPr>
        <w:t>0,98. Podsypka piaskowa powinna być tak ułoż</w:t>
      </w:r>
      <w:r w:rsidR="00711384" w:rsidRPr="00D15AC0">
        <w:rPr>
          <w:rFonts w:eastAsia="Arial"/>
          <w:sz w:val="20"/>
          <w:szCs w:val="20"/>
        </w:rPr>
        <w:t>ona , aby górna jej warstwa o grubości równej wysokości karbu była luźna (tak aby karby mogł</w:t>
      </w:r>
      <w:r>
        <w:rPr>
          <w:rFonts w:eastAsia="Arial"/>
          <w:sz w:val="20"/>
          <w:szCs w:val="20"/>
        </w:rPr>
        <w:t>y swobodnie się w niej zagłębić</w:t>
      </w:r>
      <w:r w:rsidR="00711384" w:rsidRPr="00D15AC0">
        <w:rPr>
          <w:rFonts w:eastAsia="Arial"/>
          <w:sz w:val="20"/>
          <w:szCs w:val="20"/>
        </w:rPr>
        <w:t>).</w:t>
      </w:r>
    </w:p>
    <w:p w14:paraId="5527F3C7" w14:textId="77777777" w:rsidR="00711384" w:rsidRPr="00D15AC0" w:rsidRDefault="00711384" w:rsidP="00D15AC0">
      <w:pPr>
        <w:spacing w:line="24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8BFF96C" w14:textId="47F276AF" w:rsidR="00711384" w:rsidRPr="00D15AC0" w:rsidRDefault="00711384" w:rsidP="0019126C">
      <w:pPr>
        <w:tabs>
          <w:tab w:val="left" w:pos="1134"/>
        </w:tabs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5.2.4. </w:t>
      </w:r>
      <w:r w:rsidR="0019126C">
        <w:rPr>
          <w:rFonts w:eastAsia="Arial"/>
          <w:sz w:val="20"/>
          <w:szCs w:val="20"/>
        </w:rPr>
        <w:tab/>
      </w:r>
      <w:r w:rsidRPr="00D15AC0">
        <w:rPr>
          <w:rFonts w:eastAsia="Arial"/>
          <w:sz w:val="20"/>
          <w:szCs w:val="20"/>
        </w:rPr>
        <w:t>Układanie rur</w:t>
      </w:r>
    </w:p>
    <w:p w14:paraId="77D0A628" w14:textId="77777777" w:rsidR="00711384" w:rsidRPr="00D15AC0" w:rsidRDefault="00711384" w:rsidP="00D15AC0">
      <w:pPr>
        <w:spacing w:line="236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1A834B8A" w14:textId="1C0A8E02" w:rsidR="00711384" w:rsidRPr="00D15AC0" w:rsidRDefault="0019126C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Ułożenie rur należ</w:t>
      </w:r>
      <w:r w:rsidR="00711384" w:rsidRPr="00D15AC0">
        <w:rPr>
          <w:rFonts w:eastAsia="Arial"/>
          <w:sz w:val="20"/>
          <w:szCs w:val="20"/>
        </w:rPr>
        <w:t>y wykonywać ściśle wg zaleceń producenta.</w:t>
      </w:r>
    </w:p>
    <w:p w14:paraId="39F59C1D" w14:textId="77777777" w:rsidR="00711384" w:rsidRPr="00D15AC0" w:rsidRDefault="00711384" w:rsidP="00D15AC0">
      <w:pPr>
        <w:spacing w:line="17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1E72DA1B" w14:textId="6CC627DE" w:rsidR="00711384" w:rsidRPr="00D15AC0" w:rsidRDefault="0019126C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Rury należ</w:t>
      </w:r>
      <w:r w:rsidR="00711384" w:rsidRPr="00D15AC0">
        <w:rPr>
          <w:rFonts w:eastAsia="Arial"/>
          <w:sz w:val="20"/>
          <w:szCs w:val="20"/>
        </w:rPr>
        <w:t>y</w:t>
      </w:r>
      <w:r>
        <w:rPr>
          <w:rFonts w:eastAsia="Arial"/>
          <w:sz w:val="20"/>
          <w:szCs w:val="20"/>
        </w:rPr>
        <w:t xml:space="preserve"> układać na przygotowanym podłoż</w:t>
      </w:r>
      <w:r w:rsidR="00711384" w:rsidRPr="00D15AC0">
        <w:rPr>
          <w:rFonts w:eastAsia="Arial"/>
          <w:sz w:val="20"/>
          <w:szCs w:val="20"/>
        </w:rPr>
        <w:t>u, po zniwelowaniu poziomu i wytyczeniu osi przepustu.</w:t>
      </w:r>
    </w:p>
    <w:p w14:paraId="372601EB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4824727B" w14:textId="21D8E760" w:rsidR="00711384" w:rsidRPr="00D15AC0" w:rsidRDefault="0019126C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Jeż</w:t>
      </w:r>
      <w:r w:rsidR="00711384" w:rsidRPr="00D15AC0">
        <w:rPr>
          <w:rFonts w:eastAsia="Arial"/>
          <w:sz w:val="20"/>
          <w:szCs w:val="20"/>
        </w:rPr>
        <w:t>eli końce rury maja wykonane ścięcia dostosowujące jego wlot i wylot do kształtu nasypu i kąta przecięcia o</w:t>
      </w:r>
      <w:r>
        <w:rPr>
          <w:rFonts w:eastAsia="Arial"/>
          <w:sz w:val="20"/>
          <w:szCs w:val="20"/>
        </w:rPr>
        <w:t>si przepustu z nasypem, to należ</w:t>
      </w:r>
      <w:r w:rsidR="00711384" w:rsidRPr="00D15AC0">
        <w:rPr>
          <w:rFonts w:eastAsia="Arial"/>
          <w:sz w:val="20"/>
          <w:szCs w:val="20"/>
        </w:rPr>
        <w:t>y zwrócić uwagę na prawidłowe jej ustawienie.</w:t>
      </w:r>
    </w:p>
    <w:p w14:paraId="3948B7EB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5C4870A" w14:textId="0C0FDD34" w:rsidR="00711384" w:rsidRPr="00D15AC0" w:rsidRDefault="00711384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 przypad</w:t>
      </w:r>
      <w:r w:rsidR="0019126C">
        <w:rPr>
          <w:rFonts w:eastAsia="Arial"/>
          <w:sz w:val="20"/>
          <w:szCs w:val="20"/>
        </w:rPr>
        <w:t>ku gdy rura ma łączenie to należ</w:t>
      </w:r>
      <w:r w:rsidRPr="00D15AC0">
        <w:rPr>
          <w:rFonts w:eastAsia="Arial"/>
          <w:sz w:val="20"/>
          <w:szCs w:val="20"/>
        </w:rPr>
        <w:t>y sprawdzić czy w czasie układania nie doszło do rozluźnienia połączeń.</w:t>
      </w:r>
    </w:p>
    <w:p w14:paraId="4F7D6E36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19F9F6D2" w14:textId="4E3F1535" w:rsidR="00711384" w:rsidRPr="00D15AC0" w:rsidRDefault="0019126C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Rura po ułoż</w:t>
      </w:r>
      <w:r w:rsidR="00711384" w:rsidRPr="00D15AC0">
        <w:rPr>
          <w:rFonts w:eastAsia="Arial"/>
          <w:sz w:val="20"/>
          <w:szCs w:val="20"/>
        </w:rPr>
        <w:t xml:space="preserve">eniu musi zostać ustabilizowana </w:t>
      </w:r>
      <w:r>
        <w:rPr>
          <w:rFonts w:eastAsia="Arial"/>
          <w:sz w:val="20"/>
          <w:szCs w:val="20"/>
        </w:rPr>
        <w:t xml:space="preserve">w </w:t>
      </w:r>
      <w:r w:rsidR="00711384" w:rsidRPr="00D15AC0">
        <w:rPr>
          <w:rFonts w:eastAsia="Arial"/>
          <w:sz w:val="20"/>
          <w:szCs w:val="20"/>
        </w:rPr>
        <w:t>taki sposó</w:t>
      </w:r>
      <w:r>
        <w:rPr>
          <w:rFonts w:eastAsia="Arial"/>
          <w:sz w:val="20"/>
          <w:szCs w:val="20"/>
        </w:rPr>
        <w:t>b, aby nie zmieniała swego położ</w:t>
      </w:r>
      <w:r w:rsidR="00711384" w:rsidRPr="00D15AC0">
        <w:rPr>
          <w:rFonts w:eastAsia="Arial"/>
          <w:sz w:val="20"/>
          <w:szCs w:val="20"/>
        </w:rPr>
        <w:t>enia w czasie zasypywania.</w:t>
      </w:r>
    </w:p>
    <w:p w14:paraId="257E8AAA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029A7454" w14:textId="3507FA8D" w:rsidR="00711384" w:rsidRPr="00D15AC0" w:rsidRDefault="00711384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Dopuszczalne to</w:t>
      </w:r>
      <w:r w:rsidR="0019126C">
        <w:rPr>
          <w:rFonts w:eastAsia="Arial"/>
          <w:sz w:val="20"/>
          <w:szCs w:val="20"/>
        </w:rPr>
        <w:t>lerancje dotyczące odchyleń ułoż</w:t>
      </w:r>
      <w:r w:rsidRPr="00D15AC0">
        <w:rPr>
          <w:rFonts w:eastAsia="Arial"/>
          <w:sz w:val="20"/>
          <w:szCs w:val="20"/>
        </w:rPr>
        <w:t>enia rury w planie oraz rzędnych wlotu i wylotu muszą być zgodne z obowiązującymi normami i przepisami.</w:t>
      </w:r>
    </w:p>
    <w:p w14:paraId="7A6D6273" w14:textId="77777777" w:rsidR="00711384" w:rsidRPr="00D15AC0" w:rsidRDefault="00711384" w:rsidP="00D15AC0">
      <w:pPr>
        <w:spacing w:line="24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5166CEDD" w14:textId="0E23B59D" w:rsidR="00711384" w:rsidRPr="00D15AC0" w:rsidRDefault="00711384" w:rsidP="0019126C">
      <w:pPr>
        <w:tabs>
          <w:tab w:val="left" w:pos="1134"/>
        </w:tabs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5.2.5. </w:t>
      </w:r>
      <w:r w:rsidR="0019126C">
        <w:rPr>
          <w:rFonts w:eastAsia="Arial"/>
          <w:sz w:val="20"/>
          <w:szCs w:val="20"/>
        </w:rPr>
        <w:tab/>
      </w:r>
      <w:r w:rsidRPr="00D15AC0">
        <w:rPr>
          <w:rFonts w:eastAsia="Arial"/>
          <w:sz w:val="20"/>
          <w:szCs w:val="20"/>
        </w:rPr>
        <w:t>Wykonanie zasypki i nadsypki</w:t>
      </w:r>
    </w:p>
    <w:p w14:paraId="701AD337" w14:textId="77777777" w:rsidR="00711384" w:rsidRPr="00D15AC0" w:rsidRDefault="00711384" w:rsidP="00D15AC0">
      <w:pPr>
        <w:spacing w:line="249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B0417BA" w14:textId="7746F4A0" w:rsidR="00711384" w:rsidRPr="00D15AC0" w:rsidRDefault="00711384" w:rsidP="0019126C">
      <w:pPr>
        <w:spacing w:line="256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Wykop na całej szerokości, co najmniej do wysokości 30 cm ponad</w:t>
      </w:r>
      <w:r w:rsidR="0019126C">
        <w:rPr>
          <w:rFonts w:eastAsia="Arial"/>
          <w:sz w:val="20"/>
          <w:szCs w:val="20"/>
        </w:rPr>
        <w:t xml:space="preserve"> górna krawędź przepustu należ</w:t>
      </w:r>
      <w:r w:rsidRPr="00D15AC0">
        <w:rPr>
          <w:rFonts w:eastAsia="Arial"/>
          <w:sz w:val="20"/>
          <w:szCs w:val="20"/>
        </w:rPr>
        <w:t>y zasypać kruszywem mrozoodpornym, o frakcji zawierającej się w przedz</w:t>
      </w:r>
      <w:r w:rsidR="0019126C">
        <w:rPr>
          <w:rFonts w:eastAsia="Arial"/>
          <w:sz w:val="20"/>
          <w:szCs w:val="20"/>
        </w:rPr>
        <w:t>iale 0-31,5 mm i o wskaźniku róż</w:t>
      </w:r>
      <w:r w:rsidRPr="00D15AC0">
        <w:rPr>
          <w:rFonts w:eastAsia="Arial"/>
          <w:sz w:val="20"/>
          <w:szCs w:val="20"/>
        </w:rPr>
        <w:t>noziarnisto</w:t>
      </w:r>
      <w:r w:rsidR="0019126C">
        <w:rPr>
          <w:rFonts w:eastAsia="Arial"/>
          <w:sz w:val="20"/>
          <w:szCs w:val="20"/>
        </w:rPr>
        <w:t>ści D&gt;5. Mogą to być mieszanki żwirowe lub ż</w:t>
      </w:r>
      <w:r w:rsidRPr="00D15AC0">
        <w:rPr>
          <w:rFonts w:eastAsia="Arial"/>
          <w:sz w:val="20"/>
          <w:szCs w:val="20"/>
        </w:rPr>
        <w:t>wiro</w:t>
      </w:r>
      <w:r w:rsidR="0019126C">
        <w:rPr>
          <w:rFonts w:eastAsia="Arial"/>
          <w:sz w:val="20"/>
          <w:szCs w:val="20"/>
        </w:rPr>
        <w:t xml:space="preserve">wo-klińcowe. Wymaganie jest aby </w:t>
      </w:r>
      <w:r w:rsidRPr="00D15AC0">
        <w:rPr>
          <w:rFonts w:eastAsia="Arial"/>
          <w:sz w:val="20"/>
          <w:szCs w:val="20"/>
        </w:rPr>
        <w:t>maksymalna średnica ziaren kruszywa układanego bezpośrednio na rurze nie przekraczała wielkoś</w:t>
      </w:r>
      <w:r w:rsidR="0019126C">
        <w:rPr>
          <w:rFonts w:eastAsia="Arial"/>
          <w:sz w:val="20"/>
          <w:szCs w:val="20"/>
        </w:rPr>
        <w:t>ci skoku karbu zewnętrznego. Jeż</w:t>
      </w:r>
      <w:r w:rsidRPr="00D15AC0">
        <w:rPr>
          <w:rFonts w:eastAsia="Arial"/>
          <w:sz w:val="20"/>
          <w:szCs w:val="20"/>
        </w:rPr>
        <w:t>eli całkowita grubość naziomu na przepustem nie przekracza 1,0 m to nadsypka na całej wysokości musi spełniać podane wy&lt;ej wymagania.</w:t>
      </w:r>
    </w:p>
    <w:p w14:paraId="670F23D8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4ADEF740" w14:textId="05291FCF" w:rsidR="00711384" w:rsidRPr="00D15AC0" w:rsidRDefault="0019126C" w:rsidP="00D15AC0">
      <w:pPr>
        <w:spacing w:line="256" w:lineRule="auto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Szczególnie starannie należ</w:t>
      </w:r>
      <w:r w:rsidR="00711384" w:rsidRPr="00D15AC0">
        <w:rPr>
          <w:rFonts w:eastAsia="Arial"/>
          <w:sz w:val="20"/>
          <w:szCs w:val="20"/>
        </w:rPr>
        <w:t>y wykonać zasypkę bezpośrednio wspierającą przepust, w obszarze ograniczonym ćwiartką koła. Materiał na zasypkę w tym obszarze musi mieć takie same parametry jak podsyp</w:t>
      </w:r>
      <w:r>
        <w:rPr>
          <w:rFonts w:eastAsia="Arial"/>
          <w:sz w:val="20"/>
          <w:szCs w:val="20"/>
        </w:rPr>
        <w:t>ka pod przepustem. Zasypkę należ</w:t>
      </w:r>
      <w:r w:rsidR="00711384" w:rsidRPr="00D15AC0">
        <w:rPr>
          <w:rFonts w:eastAsia="Arial"/>
          <w:sz w:val="20"/>
          <w:szCs w:val="20"/>
        </w:rPr>
        <w:t>y wykonywać zgodnie z zaleceniami producenta.</w:t>
      </w:r>
    </w:p>
    <w:p w14:paraId="66C02DA9" w14:textId="77777777" w:rsidR="00711384" w:rsidRPr="00D15AC0" w:rsidRDefault="00711384" w:rsidP="00D15AC0">
      <w:pPr>
        <w:spacing w:line="3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5A49D4F" w14:textId="237B5AE1" w:rsidR="00711384" w:rsidRPr="00D15AC0" w:rsidRDefault="00711384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Pozostała c</w:t>
      </w:r>
      <w:r w:rsidR="0019126C">
        <w:rPr>
          <w:rFonts w:eastAsia="Arial"/>
          <w:sz w:val="20"/>
          <w:szCs w:val="20"/>
        </w:rPr>
        <w:t>zęść- nadsypkę – nasyp należy wykonać z gruntu kat. I-II , żwirów , mieszanek ż</w:t>
      </w:r>
      <w:r w:rsidRPr="00D15AC0">
        <w:rPr>
          <w:rFonts w:eastAsia="Arial"/>
          <w:sz w:val="20"/>
          <w:szCs w:val="20"/>
        </w:rPr>
        <w:t>wirowych, klińcowych.</w:t>
      </w:r>
    </w:p>
    <w:p w14:paraId="4733D5A3" w14:textId="77777777" w:rsidR="00711384" w:rsidRPr="00D15AC0" w:rsidRDefault="00711384" w:rsidP="00D15AC0">
      <w:pPr>
        <w:spacing w:line="18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2A97A475" w14:textId="76E26D51" w:rsidR="00711384" w:rsidRPr="00D15AC0" w:rsidRDefault="0019126C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Zasypkę i nadsypkę należ</w:t>
      </w:r>
      <w:r w:rsidR="00711384" w:rsidRPr="00D15AC0">
        <w:rPr>
          <w:rFonts w:eastAsia="Arial"/>
          <w:sz w:val="20"/>
          <w:szCs w:val="20"/>
        </w:rPr>
        <w:t>y wykonywać warstwami i zagęszczać. Wskaźnik zagęszczenia zasypki i nadsypki powinien wynosić 0,97.</w:t>
      </w:r>
    </w:p>
    <w:p w14:paraId="168CF8F8" w14:textId="77777777" w:rsidR="00711384" w:rsidRPr="00D15AC0" w:rsidRDefault="00711384" w:rsidP="00D15AC0">
      <w:pPr>
        <w:spacing w:line="24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937FB1D" w14:textId="6788B5CF" w:rsidR="00711384" w:rsidRPr="00D15AC0" w:rsidRDefault="00711384" w:rsidP="0019126C">
      <w:pPr>
        <w:tabs>
          <w:tab w:val="left" w:pos="1134"/>
        </w:tabs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5.2.6. </w:t>
      </w:r>
      <w:r w:rsidR="0019126C">
        <w:rPr>
          <w:rFonts w:eastAsia="Arial"/>
          <w:sz w:val="20"/>
          <w:szCs w:val="20"/>
        </w:rPr>
        <w:tab/>
      </w:r>
      <w:r w:rsidRPr="00D15AC0">
        <w:rPr>
          <w:rFonts w:eastAsia="Arial"/>
          <w:sz w:val="20"/>
          <w:szCs w:val="20"/>
        </w:rPr>
        <w:t>Zabezpieczenie wlotu i wylotu</w:t>
      </w:r>
    </w:p>
    <w:p w14:paraId="33A96A24" w14:textId="77777777" w:rsidR="00711384" w:rsidRPr="00D15AC0" w:rsidRDefault="00711384" w:rsidP="00D15AC0">
      <w:pPr>
        <w:spacing w:line="249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0559C26B" w14:textId="6686B50D" w:rsidR="00711384" w:rsidRPr="00D15AC0" w:rsidRDefault="00711384" w:rsidP="00D15AC0">
      <w:pPr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Wlot i wyl</w:t>
      </w:r>
      <w:r w:rsidR="00B83F89">
        <w:rPr>
          <w:rFonts w:eastAsia="Arial"/>
          <w:sz w:val="20"/>
          <w:szCs w:val="20"/>
        </w:rPr>
        <w:t>ot przepustu oraz dno rowu należ</w:t>
      </w:r>
      <w:r w:rsidRPr="00D15AC0">
        <w:rPr>
          <w:rFonts w:eastAsia="Arial"/>
          <w:sz w:val="20"/>
          <w:szCs w:val="20"/>
        </w:rPr>
        <w:t xml:space="preserve">y umocnić kostką brukową betonową o grubości 8 cm </w:t>
      </w:r>
      <w:r w:rsidR="00B83F89">
        <w:rPr>
          <w:rFonts w:eastAsia="Arial"/>
          <w:sz w:val="20"/>
          <w:szCs w:val="20"/>
        </w:rPr>
        <w:t xml:space="preserve">/ </w:t>
      </w:r>
      <w:r w:rsidRPr="00D15AC0">
        <w:rPr>
          <w:rFonts w:eastAsia="Arial"/>
          <w:sz w:val="20"/>
          <w:szCs w:val="20"/>
        </w:rPr>
        <w:t xml:space="preserve">kamieniem naturalnym (brukiem) na podbudowie z betonu </w:t>
      </w:r>
      <w:r w:rsidR="00B83F89">
        <w:rPr>
          <w:rFonts w:eastAsia="Arial"/>
          <w:sz w:val="20"/>
          <w:szCs w:val="20"/>
        </w:rPr>
        <w:t xml:space="preserve">C8/10 </w:t>
      </w:r>
      <w:r w:rsidRPr="00D15AC0">
        <w:rPr>
          <w:rFonts w:eastAsia="Arial"/>
          <w:sz w:val="20"/>
          <w:szCs w:val="20"/>
        </w:rPr>
        <w:t>gr. 10 cm.</w:t>
      </w:r>
    </w:p>
    <w:p w14:paraId="5F844674" w14:textId="77777777" w:rsidR="00711384" w:rsidRPr="00D15AC0" w:rsidRDefault="00711384" w:rsidP="00D15AC0">
      <w:pPr>
        <w:spacing w:line="5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08FCA32" w14:textId="77777777" w:rsidR="00711384" w:rsidRPr="00D15AC0" w:rsidRDefault="00711384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Zakres umocnienienia w/w materiałem:</w:t>
      </w:r>
    </w:p>
    <w:p w14:paraId="574CDC3F" w14:textId="77777777" w:rsidR="00711384" w:rsidRPr="00D15AC0" w:rsidRDefault="00711384" w:rsidP="00D15AC0">
      <w:pPr>
        <w:spacing w:line="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AAA2EEF" w14:textId="77777777" w:rsidR="00711384" w:rsidRPr="00D15AC0" w:rsidRDefault="00711384" w:rsidP="00B83F89">
      <w:pPr>
        <w:widowControl/>
        <w:numPr>
          <w:ilvl w:val="0"/>
          <w:numId w:val="36"/>
        </w:numPr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na skarpach w promieniu 0,80 m od krawędzi rury,</w:t>
      </w:r>
    </w:p>
    <w:p w14:paraId="2DD75CB2" w14:textId="77777777" w:rsidR="00711384" w:rsidRPr="00D15AC0" w:rsidRDefault="00711384" w:rsidP="00B83F89">
      <w:pPr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3A0BD249" w14:textId="77777777" w:rsidR="00711384" w:rsidRPr="00D15AC0" w:rsidRDefault="00711384" w:rsidP="00B83F89">
      <w:pPr>
        <w:widowControl/>
        <w:numPr>
          <w:ilvl w:val="0"/>
          <w:numId w:val="36"/>
        </w:numPr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na dnie rowu na długości 2,0 m.</w:t>
      </w:r>
    </w:p>
    <w:p w14:paraId="728F0824" w14:textId="77777777" w:rsidR="00711384" w:rsidRPr="00D15AC0" w:rsidRDefault="00711384" w:rsidP="00D15AC0">
      <w:pPr>
        <w:spacing w:line="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438542C" w14:textId="4286BF33" w:rsidR="00711384" w:rsidRPr="00D15AC0" w:rsidRDefault="00B83F89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Skarpy powyż</w:t>
      </w:r>
      <w:r w:rsidR="00711384" w:rsidRPr="00D15AC0">
        <w:rPr>
          <w:rFonts w:eastAsia="Arial"/>
          <w:sz w:val="20"/>
          <w:szCs w:val="20"/>
        </w:rPr>
        <w:t xml:space="preserve">ej umocnienia kostką </w:t>
      </w:r>
      <w:r>
        <w:rPr>
          <w:rFonts w:eastAsia="Arial"/>
          <w:sz w:val="20"/>
          <w:szCs w:val="20"/>
        </w:rPr>
        <w:t>/ brukiem należ</w:t>
      </w:r>
      <w:r w:rsidR="00711384" w:rsidRPr="00D15AC0">
        <w:rPr>
          <w:rFonts w:eastAsia="Arial"/>
          <w:sz w:val="20"/>
          <w:szCs w:val="20"/>
        </w:rPr>
        <w:t>y zabezpieczyć darniną na płask.</w:t>
      </w:r>
    </w:p>
    <w:p w14:paraId="30020902" w14:textId="77777777" w:rsidR="00711384" w:rsidRPr="00D15AC0" w:rsidRDefault="00711384" w:rsidP="00D15AC0">
      <w:pPr>
        <w:spacing w:line="245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5920504A" w14:textId="3DFCDC6C" w:rsidR="00711384" w:rsidRPr="00B83F89" w:rsidRDefault="00711384" w:rsidP="00B83F89">
      <w:pPr>
        <w:pStyle w:val="Nagwek1"/>
      </w:pPr>
      <w:bookmarkStart w:id="27" w:name="_Toc120084539"/>
      <w:r w:rsidRPr="00B83F89">
        <w:t xml:space="preserve">6. </w:t>
      </w:r>
      <w:r w:rsidR="00B83F89" w:rsidRPr="00B83F89">
        <w:tab/>
        <w:t>KONTROLA JAKOŚCI ROBÓT</w:t>
      </w:r>
      <w:bookmarkEnd w:id="27"/>
    </w:p>
    <w:p w14:paraId="47B51A6C" w14:textId="77777777" w:rsidR="00711384" w:rsidRPr="00D15AC0" w:rsidRDefault="00711384" w:rsidP="00D15AC0">
      <w:pPr>
        <w:spacing w:line="125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09C37E86" w14:textId="2048447E" w:rsidR="00711384" w:rsidRPr="00B83F89" w:rsidRDefault="00711384" w:rsidP="00B83F89">
      <w:pPr>
        <w:tabs>
          <w:tab w:val="left" w:pos="1134"/>
        </w:tabs>
        <w:spacing w:after="240" w:line="0" w:lineRule="atLeast"/>
        <w:ind w:left="260" w:right="148"/>
        <w:jc w:val="both"/>
        <w:rPr>
          <w:rFonts w:eastAsia="Arial"/>
          <w:b/>
          <w:sz w:val="20"/>
          <w:szCs w:val="20"/>
        </w:rPr>
      </w:pPr>
      <w:r w:rsidRPr="00B83F89">
        <w:rPr>
          <w:rFonts w:eastAsia="Arial"/>
          <w:b/>
          <w:sz w:val="20"/>
          <w:szCs w:val="20"/>
        </w:rPr>
        <w:t xml:space="preserve">6.1. </w:t>
      </w:r>
      <w:r w:rsidR="00B83F89" w:rsidRPr="00B83F89">
        <w:rPr>
          <w:rFonts w:eastAsia="Arial"/>
          <w:b/>
          <w:sz w:val="20"/>
          <w:szCs w:val="20"/>
        </w:rPr>
        <w:tab/>
        <w:t xml:space="preserve">Szczegółowe </w:t>
      </w:r>
      <w:r w:rsidRPr="00B83F89">
        <w:rPr>
          <w:rFonts w:eastAsia="Arial"/>
          <w:b/>
          <w:sz w:val="20"/>
          <w:szCs w:val="20"/>
        </w:rPr>
        <w:t>zasady kontroli jakości robót</w:t>
      </w:r>
    </w:p>
    <w:p w14:paraId="2BD993A0" w14:textId="77777777" w:rsidR="00711384" w:rsidRPr="00D15AC0" w:rsidRDefault="00711384" w:rsidP="00D15AC0">
      <w:pPr>
        <w:spacing w:line="2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55013CC3" w14:textId="454FF42C" w:rsidR="00711384" w:rsidRDefault="00B83F89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Szczegółowe</w:t>
      </w:r>
      <w:r w:rsidR="00711384" w:rsidRPr="00D15AC0">
        <w:rPr>
          <w:rFonts w:eastAsia="Arial"/>
          <w:sz w:val="20"/>
          <w:szCs w:val="20"/>
        </w:rPr>
        <w:t xml:space="preserve"> zasady kontroli jakości robót podano w SST D-00.00.00 „Wymaga</w:t>
      </w:r>
      <w:r>
        <w:rPr>
          <w:rFonts w:eastAsia="Arial"/>
          <w:sz w:val="20"/>
          <w:szCs w:val="20"/>
        </w:rPr>
        <w:t>nia ogólne ".</w:t>
      </w:r>
    </w:p>
    <w:p w14:paraId="731D4794" w14:textId="77777777" w:rsidR="00B83F89" w:rsidRPr="00D15AC0" w:rsidRDefault="00B83F89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</w:p>
    <w:p w14:paraId="2B84E44D" w14:textId="77777777" w:rsidR="00711384" w:rsidRPr="00D15AC0" w:rsidRDefault="00711384" w:rsidP="00D15AC0">
      <w:pPr>
        <w:spacing w:line="70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2437212F" w14:textId="227DA6D4" w:rsidR="00711384" w:rsidRDefault="00711384" w:rsidP="00B83F89">
      <w:pPr>
        <w:tabs>
          <w:tab w:val="left" w:pos="1134"/>
        </w:tabs>
        <w:spacing w:after="240" w:line="0" w:lineRule="atLeast"/>
        <w:ind w:left="260" w:right="148"/>
        <w:jc w:val="both"/>
        <w:rPr>
          <w:rFonts w:eastAsia="Arial"/>
          <w:b/>
          <w:sz w:val="20"/>
          <w:szCs w:val="20"/>
        </w:rPr>
      </w:pPr>
      <w:r w:rsidRPr="00B83F89">
        <w:rPr>
          <w:rFonts w:eastAsia="Arial"/>
          <w:b/>
          <w:sz w:val="20"/>
          <w:szCs w:val="20"/>
        </w:rPr>
        <w:t>6.2.</w:t>
      </w:r>
      <w:r w:rsidR="00B83F89" w:rsidRPr="00B83F89">
        <w:rPr>
          <w:rFonts w:eastAsia="Arial"/>
          <w:b/>
          <w:sz w:val="20"/>
          <w:szCs w:val="20"/>
        </w:rPr>
        <w:tab/>
      </w:r>
      <w:r w:rsidRPr="00B83F89">
        <w:rPr>
          <w:rFonts w:eastAsia="Arial"/>
          <w:b/>
          <w:sz w:val="20"/>
          <w:szCs w:val="20"/>
        </w:rPr>
        <w:t xml:space="preserve"> Kontrola i badania w trakcie </w:t>
      </w:r>
    </w:p>
    <w:p w14:paraId="60DBAFF4" w14:textId="66FA117C" w:rsidR="00B83F89" w:rsidRPr="00B83F89" w:rsidRDefault="00B83F89" w:rsidP="00B83F89">
      <w:pPr>
        <w:tabs>
          <w:tab w:val="left" w:pos="1134"/>
        </w:tabs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B83F89">
        <w:rPr>
          <w:rFonts w:eastAsia="Arial"/>
          <w:sz w:val="20"/>
          <w:szCs w:val="20"/>
        </w:rPr>
        <w:t>Kontrola i badania w trakcie robót w szczególności obejmują:</w:t>
      </w:r>
    </w:p>
    <w:p w14:paraId="7200DF4A" w14:textId="77777777" w:rsidR="00711384" w:rsidRPr="00D15AC0" w:rsidRDefault="00711384" w:rsidP="00D15AC0">
      <w:pPr>
        <w:spacing w:line="2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26830435" w14:textId="3C8BDD5D" w:rsidR="00711384" w:rsidRPr="00D15AC0" w:rsidRDefault="00711384" w:rsidP="00B83F89">
      <w:pPr>
        <w:widowControl/>
        <w:numPr>
          <w:ilvl w:val="0"/>
          <w:numId w:val="37"/>
        </w:numPr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badania dostaw materiałów</w:t>
      </w:r>
      <w:r w:rsidR="00B83F89">
        <w:rPr>
          <w:rFonts w:eastAsia="Arial"/>
          <w:sz w:val="20"/>
          <w:szCs w:val="20"/>
        </w:rPr>
        <w:t>,</w:t>
      </w:r>
    </w:p>
    <w:p w14:paraId="0B453581" w14:textId="77777777" w:rsidR="00711384" w:rsidRPr="00D15AC0" w:rsidRDefault="00711384" w:rsidP="00B83F89">
      <w:pPr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79225DF1" w14:textId="08804962" w:rsidR="00711384" w:rsidRPr="00D15AC0" w:rsidRDefault="00711384" w:rsidP="00B83F89">
      <w:pPr>
        <w:widowControl/>
        <w:numPr>
          <w:ilvl w:val="0"/>
          <w:numId w:val="37"/>
        </w:numPr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prawidłowość wykonania wykopów (wg SST D-02.01.01)</w:t>
      </w:r>
      <w:r w:rsidR="00B83F89">
        <w:rPr>
          <w:rFonts w:eastAsia="Arial"/>
          <w:sz w:val="20"/>
          <w:szCs w:val="20"/>
        </w:rPr>
        <w:t>,</w:t>
      </w:r>
    </w:p>
    <w:p w14:paraId="367ADCB7" w14:textId="77777777" w:rsidR="00711384" w:rsidRPr="00D15AC0" w:rsidRDefault="00711384" w:rsidP="00B83F89">
      <w:pPr>
        <w:spacing w:line="15" w:lineRule="exact"/>
        <w:ind w:left="260" w:right="148"/>
        <w:jc w:val="both"/>
        <w:rPr>
          <w:rFonts w:eastAsia="Arial"/>
          <w:sz w:val="20"/>
          <w:szCs w:val="20"/>
        </w:rPr>
      </w:pPr>
    </w:p>
    <w:p w14:paraId="22721D31" w14:textId="0CC9A2E1" w:rsidR="00711384" w:rsidRPr="00D15AC0" w:rsidRDefault="00711384" w:rsidP="00B83F89">
      <w:pPr>
        <w:widowControl/>
        <w:numPr>
          <w:ilvl w:val="0"/>
          <w:numId w:val="37"/>
        </w:numPr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lastRenderedPageBreak/>
        <w:t xml:space="preserve">prawidłowość wykonania </w:t>
      </w:r>
      <w:r w:rsidR="00B83F89">
        <w:rPr>
          <w:rFonts w:eastAsia="Arial"/>
          <w:sz w:val="20"/>
          <w:szCs w:val="20"/>
        </w:rPr>
        <w:t>i zagęszczenia podsypki ( podłoż</w:t>
      </w:r>
      <w:r w:rsidRPr="00D15AC0">
        <w:rPr>
          <w:rFonts w:eastAsia="Arial"/>
          <w:sz w:val="20"/>
          <w:szCs w:val="20"/>
        </w:rPr>
        <w:t>a przepustu) i fundamentu z betonu</w:t>
      </w:r>
      <w:r w:rsidR="00B83F89">
        <w:rPr>
          <w:rFonts w:eastAsia="Arial"/>
          <w:sz w:val="20"/>
          <w:szCs w:val="20"/>
        </w:rPr>
        <w:t>,</w:t>
      </w:r>
    </w:p>
    <w:p w14:paraId="0ED6A9EF" w14:textId="77777777" w:rsidR="00711384" w:rsidRPr="00D15AC0" w:rsidRDefault="00711384" w:rsidP="00B83F89">
      <w:pPr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5C41F417" w14:textId="017BE156" w:rsidR="00711384" w:rsidRPr="00D15AC0" w:rsidRDefault="00711384" w:rsidP="00B83F89">
      <w:pPr>
        <w:widowControl/>
        <w:numPr>
          <w:ilvl w:val="0"/>
          <w:numId w:val="37"/>
        </w:numPr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uło</w:t>
      </w:r>
      <w:r w:rsidR="00B83F89">
        <w:rPr>
          <w:rFonts w:eastAsia="Arial"/>
          <w:sz w:val="20"/>
          <w:szCs w:val="20"/>
        </w:rPr>
        <w:t>ż</w:t>
      </w:r>
      <w:r w:rsidRPr="00D15AC0">
        <w:rPr>
          <w:rFonts w:eastAsia="Arial"/>
          <w:sz w:val="20"/>
          <w:szCs w:val="20"/>
        </w:rPr>
        <w:t>enie oraz połączenie rur</w:t>
      </w:r>
      <w:r w:rsidR="00B83F89">
        <w:rPr>
          <w:rFonts w:eastAsia="Arial"/>
          <w:sz w:val="20"/>
          <w:szCs w:val="20"/>
        </w:rPr>
        <w:t>,</w:t>
      </w:r>
    </w:p>
    <w:p w14:paraId="693DEE05" w14:textId="77777777" w:rsidR="00711384" w:rsidRPr="00D15AC0" w:rsidRDefault="00711384" w:rsidP="00B83F89">
      <w:pPr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07E12397" w14:textId="5CB816EE" w:rsidR="00711384" w:rsidRPr="00D15AC0" w:rsidRDefault="00711384" w:rsidP="00B83F89">
      <w:pPr>
        <w:widowControl/>
        <w:numPr>
          <w:ilvl w:val="0"/>
          <w:numId w:val="37"/>
        </w:numPr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prawidłowość wykonania zasypki i nadsypki</w:t>
      </w:r>
      <w:r w:rsidR="00B83F89">
        <w:rPr>
          <w:rFonts w:eastAsia="Arial"/>
          <w:sz w:val="20"/>
          <w:szCs w:val="20"/>
        </w:rPr>
        <w:t>,</w:t>
      </w:r>
    </w:p>
    <w:p w14:paraId="631F0F4D" w14:textId="77777777" w:rsidR="00711384" w:rsidRPr="00D15AC0" w:rsidRDefault="00711384" w:rsidP="00B83F89">
      <w:pPr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399AE6B2" w14:textId="524D8526" w:rsidR="00711384" w:rsidRDefault="00711384" w:rsidP="00B83F89">
      <w:pPr>
        <w:widowControl/>
        <w:numPr>
          <w:ilvl w:val="0"/>
          <w:numId w:val="37"/>
        </w:numPr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prawidłowość umocnienia wlotów i wylotów</w:t>
      </w:r>
      <w:r w:rsidR="00B83F89">
        <w:rPr>
          <w:rFonts w:eastAsia="Arial"/>
          <w:sz w:val="20"/>
          <w:szCs w:val="20"/>
        </w:rPr>
        <w:t>.</w:t>
      </w:r>
    </w:p>
    <w:p w14:paraId="1D549E67" w14:textId="77777777" w:rsidR="00B83F89" w:rsidRPr="00D15AC0" w:rsidRDefault="00B83F89" w:rsidP="00B83F89">
      <w:pPr>
        <w:widowControl/>
        <w:autoSpaceDE/>
        <w:autoSpaceDN/>
        <w:spacing w:line="0" w:lineRule="atLeast"/>
        <w:ind w:right="148"/>
        <w:jc w:val="both"/>
        <w:rPr>
          <w:rFonts w:eastAsia="Arial"/>
          <w:sz w:val="20"/>
          <w:szCs w:val="20"/>
        </w:rPr>
      </w:pPr>
    </w:p>
    <w:p w14:paraId="06911FD2" w14:textId="77777777" w:rsidR="00711384" w:rsidRPr="00D15AC0" w:rsidRDefault="00711384" w:rsidP="00D15AC0">
      <w:pPr>
        <w:spacing w:line="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087E7703" w14:textId="438D7100" w:rsidR="00711384" w:rsidRPr="00B83F89" w:rsidRDefault="00711384" w:rsidP="00B83F89">
      <w:pPr>
        <w:tabs>
          <w:tab w:val="left" w:pos="1134"/>
        </w:tabs>
        <w:spacing w:after="240" w:line="0" w:lineRule="atLeast"/>
        <w:ind w:left="260" w:right="148"/>
        <w:jc w:val="both"/>
        <w:rPr>
          <w:rFonts w:eastAsia="Arial"/>
          <w:b/>
          <w:sz w:val="20"/>
          <w:szCs w:val="20"/>
        </w:rPr>
      </w:pPr>
      <w:r w:rsidRPr="00B83F89">
        <w:rPr>
          <w:rFonts w:eastAsia="Arial"/>
          <w:b/>
          <w:sz w:val="20"/>
          <w:szCs w:val="20"/>
        </w:rPr>
        <w:t xml:space="preserve">6.3 </w:t>
      </w:r>
      <w:r w:rsidR="00B83F89" w:rsidRPr="00B83F89">
        <w:rPr>
          <w:rFonts w:eastAsia="Arial"/>
          <w:b/>
          <w:sz w:val="20"/>
          <w:szCs w:val="20"/>
        </w:rPr>
        <w:tab/>
      </w:r>
      <w:r w:rsidRPr="00B83F89">
        <w:rPr>
          <w:rFonts w:eastAsia="Arial"/>
          <w:b/>
          <w:sz w:val="20"/>
          <w:szCs w:val="20"/>
        </w:rPr>
        <w:t>Kontro</w:t>
      </w:r>
      <w:r w:rsidR="00B83F89" w:rsidRPr="00B83F89">
        <w:rPr>
          <w:rFonts w:eastAsia="Arial"/>
          <w:b/>
          <w:sz w:val="20"/>
          <w:szCs w:val="20"/>
        </w:rPr>
        <w:t xml:space="preserve">la nowo wybudowanych obiektów </w:t>
      </w:r>
    </w:p>
    <w:p w14:paraId="3F6B3B35" w14:textId="0FCB43FD" w:rsidR="00B83F89" w:rsidRPr="00D15AC0" w:rsidRDefault="00B83F89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Kontrola nowo wybudowanych obiektów – przy odbiorze sprawdza się:</w:t>
      </w:r>
    </w:p>
    <w:p w14:paraId="76A858A5" w14:textId="77777777" w:rsidR="00711384" w:rsidRPr="00D15AC0" w:rsidRDefault="00711384" w:rsidP="00D15AC0">
      <w:pPr>
        <w:spacing w:line="17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35DB8BD" w14:textId="54014BB0" w:rsidR="00711384" w:rsidRPr="00D15AC0" w:rsidRDefault="00B83F89" w:rsidP="00B83F89">
      <w:pPr>
        <w:widowControl/>
        <w:numPr>
          <w:ilvl w:val="1"/>
          <w:numId w:val="38"/>
        </w:numPr>
        <w:tabs>
          <w:tab w:val="left" w:pos="567"/>
        </w:tabs>
        <w:autoSpaceDE/>
        <w:autoSpaceDN/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pochylenie podłuż</w:t>
      </w:r>
      <w:r w:rsidR="00711384" w:rsidRPr="00D15AC0">
        <w:rPr>
          <w:rFonts w:eastAsia="Arial"/>
          <w:sz w:val="20"/>
          <w:szCs w:val="20"/>
        </w:rPr>
        <w:t>ne – na całej długości; dopuszczalne odchyłki wynoszą ± 0,05% spadku projektowanego; na dnie przepustu nie powinny występować zastoiska wody;</w:t>
      </w:r>
    </w:p>
    <w:p w14:paraId="2D84FBCF" w14:textId="77777777" w:rsidR="00711384" w:rsidRPr="00D15AC0" w:rsidRDefault="00711384" w:rsidP="00B83F89">
      <w:pPr>
        <w:tabs>
          <w:tab w:val="left" w:pos="567"/>
        </w:tabs>
        <w:spacing w:line="17" w:lineRule="exact"/>
        <w:ind w:left="260" w:right="148"/>
        <w:jc w:val="both"/>
        <w:rPr>
          <w:rFonts w:eastAsia="Arial"/>
          <w:sz w:val="20"/>
          <w:szCs w:val="20"/>
        </w:rPr>
      </w:pPr>
    </w:p>
    <w:p w14:paraId="61BD032C" w14:textId="77777777" w:rsidR="00711384" w:rsidRPr="00D15AC0" w:rsidRDefault="00711384" w:rsidP="00B83F89">
      <w:pPr>
        <w:widowControl/>
        <w:numPr>
          <w:ilvl w:val="1"/>
          <w:numId w:val="38"/>
        </w:numPr>
        <w:tabs>
          <w:tab w:val="left" w:pos="567"/>
        </w:tabs>
        <w:autoSpaceDE/>
        <w:autoSpaceDN/>
        <w:spacing w:line="235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prawidłowość wykonania wszystkich elementów przepustu pod katem zgodności z dokumentacją projektową.</w:t>
      </w:r>
    </w:p>
    <w:p w14:paraId="2B2F9A0F" w14:textId="77777777" w:rsidR="00711384" w:rsidRPr="00D15AC0" w:rsidRDefault="00711384" w:rsidP="00B83F89">
      <w:pPr>
        <w:spacing w:line="245" w:lineRule="exact"/>
        <w:ind w:left="260" w:right="148"/>
        <w:jc w:val="both"/>
        <w:rPr>
          <w:rFonts w:eastAsia="Arial"/>
          <w:sz w:val="20"/>
          <w:szCs w:val="20"/>
        </w:rPr>
      </w:pPr>
    </w:p>
    <w:p w14:paraId="5C35FA94" w14:textId="4F635A80" w:rsidR="00711384" w:rsidRPr="00B83F89" w:rsidRDefault="00B83F89" w:rsidP="00B83F89">
      <w:pPr>
        <w:pStyle w:val="Nagwek1"/>
        <w:numPr>
          <w:ilvl w:val="0"/>
          <w:numId w:val="38"/>
        </w:numPr>
        <w:jc w:val="both"/>
      </w:pPr>
      <w:bookmarkStart w:id="28" w:name="_Toc120084540"/>
      <w:r w:rsidRPr="00B83F89">
        <w:t>OBMIAR ROBÓT</w:t>
      </w:r>
      <w:bookmarkEnd w:id="28"/>
    </w:p>
    <w:p w14:paraId="1DDAE466" w14:textId="77777777" w:rsidR="00711384" w:rsidRPr="00D15AC0" w:rsidRDefault="00711384" w:rsidP="00B83F89">
      <w:pPr>
        <w:spacing w:line="125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193CB6D" w14:textId="51504588" w:rsidR="00B83F89" w:rsidRDefault="00711384" w:rsidP="00B83F89">
      <w:pPr>
        <w:pStyle w:val="Nagwek1"/>
        <w:spacing w:after="240"/>
        <w:jc w:val="both"/>
      </w:pPr>
      <w:bookmarkStart w:id="29" w:name="_Toc120084541"/>
      <w:r w:rsidRPr="00D15AC0">
        <w:t xml:space="preserve">7.1. </w:t>
      </w:r>
      <w:r w:rsidR="00B83F89">
        <w:tab/>
        <w:t>Szczegółowe zasady obmiaru robót</w:t>
      </w:r>
      <w:bookmarkEnd w:id="29"/>
      <w:r w:rsidR="00B83F89">
        <w:t xml:space="preserve"> </w:t>
      </w:r>
    </w:p>
    <w:p w14:paraId="7178CE5B" w14:textId="19E97F71" w:rsidR="00711384" w:rsidRDefault="00B83F89" w:rsidP="00B83F89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Szczegółowe</w:t>
      </w:r>
      <w:r w:rsidR="00711384" w:rsidRPr="00D15AC0">
        <w:rPr>
          <w:rFonts w:eastAsia="Arial"/>
          <w:sz w:val="20"/>
          <w:szCs w:val="20"/>
        </w:rPr>
        <w:t xml:space="preserve"> zasady obmiaru podano w SST D-00.00.00 "Wymagania ogólne".</w:t>
      </w:r>
    </w:p>
    <w:p w14:paraId="2DCAE320" w14:textId="77777777" w:rsidR="00B83F89" w:rsidRPr="00D15AC0" w:rsidRDefault="00B83F89" w:rsidP="00B83F89">
      <w:pPr>
        <w:pStyle w:val="Nagwek1"/>
        <w:jc w:val="both"/>
      </w:pPr>
    </w:p>
    <w:p w14:paraId="5B780AA1" w14:textId="77E6CB0B" w:rsidR="00B83F89" w:rsidRDefault="00711384" w:rsidP="00B83F89">
      <w:pPr>
        <w:pStyle w:val="Nagwek1"/>
        <w:spacing w:after="240"/>
        <w:jc w:val="both"/>
      </w:pPr>
      <w:bookmarkStart w:id="30" w:name="_Toc120084542"/>
      <w:r w:rsidRPr="00D15AC0">
        <w:t xml:space="preserve">7.2. </w:t>
      </w:r>
      <w:r w:rsidR="00B83F89">
        <w:tab/>
        <w:t>Jednostka obmiaru</w:t>
      </w:r>
      <w:bookmarkEnd w:id="30"/>
      <w:r w:rsidR="00B83F89">
        <w:t xml:space="preserve"> </w:t>
      </w:r>
    </w:p>
    <w:p w14:paraId="429166D4" w14:textId="273CB1AF" w:rsidR="00711384" w:rsidRPr="00D15AC0" w:rsidRDefault="00711384" w:rsidP="00B83F89">
      <w:pPr>
        <w:spacing w:line="217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Jednostką obmiaru jest 1 m wykonanych przepustów, 1m</w:t>
      </w:r>
      <w:r w:rsidRPr="00D15AC0">
        <w:rPr>
          <w:rFonts w:eastAsia="Arial"/>
          <w:sz w:val="20"/>
          <w:szCs w:val="20"/>
          <w:vertAlign w:val="superscript"/>
        </w:rPr>
        <w:t>2</w:t>
      </w:r>
      <w:r w:rsidRPr="00D15AC0">
        <w:rPr>
          <w:rFonts w:eastAsia="Arial"/>
          <w:sz w:val="20"/>
          <w:szCs w:val="20"/>
        </w:rPr>
        <w:t xml:space="preserve"> wykonanego umocnienia wlotów i wylotów przepustów.</w:t>
      </w:r>
    </w:p>
    <w:p w14:paraId="5F22B0E6" w14:textId="77777777" w:rsidR="00711384" w:rsidRPr="00D15AC0" w:rsidRDefault="00711384" w:rsidP="00D15AC0">
      <w:pPr>
        <w:spacing w:line="247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50E9583F" w14:textId="75DF8143" w:rsidR="00711384" w:rsidRPr="00D15AC0" w:rsidRDefault="00B83F89" w:rsidP="00B83F89">
      <w:pPr>
        <w:pStyle w:val="Nagwek1"/>
      </w:pPr>
      <w:bookmarkStart w:id="31" w:name="_Toc120084543"/>
      <w:r>
        <w:t xml:space="preserve">8. </w:t>
      </w:r>
      <w:r>
        <w:tab/>
        <w:t>ODBIÓR ROBÓT</w:t>
      </w:r>
      <w:bookmarkEnd w:id="31"/>
    </w:p>
    <w:p w14:paraId="22EB49EC" w14:textId="77777777" w:rsidR="00711384" w:rsidRPr="00D15AC0" w:rsidRDefault="00711384" w:rsidP="00D15AC0">
      <w:pPr>
        <w:spacing w:line="120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77F9ED4" w14:textId="77777777" w:rsidR="00711384" w:rsidRPr="00D15AC0" w:rsidRDefault="00711384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Zgodnie z zasadami przyjętymi w SST D-00.00.00 "Wymagania ogólne" pkt. 8.</w:t>
      </w:r>
    </w:p>
    <w:p w14:paraId="35FCF86B" w14:textId="77777777" w:rsidR="00711384" w:rsidRPr="00D15AC0" w:rsidRDefault="00711384" w:rsidP="00D15AC0">
      <w:pPr>
        <w:spacing w:line="245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44D2ECB3" w14:textId="3716A1B9" w:rsidR="00711384" w:rsidRPr="00D15AC0" w:rsidRDefault="00B83F89" w:rsidP="00B83F89">
      <w:pPr>
        <w:pStyle w:val="Nagwek1"/>
      </w:pPr>
      <w:bookmarkStart w:id="32" w:name="_Toc120084544"/>
      <w:r>
        <w:t xml:space="preserve">9. </w:t>
      </w:r>
      <w:r>
        <w:tab/>
        <w:t>PODSTAWA PŁATNOŚCI</w:t>
      </w:r>
      <w:bookmarkEnd w:id="32"/>
    </w:p>
    <w:p w14:paraId="6ACF61F8" w14:textId="77777777" w:rsidR="00711384" w:rsidRPr="00D15AC0" w:rsidRDefault="00711384" w:rsidP="00D15AC0">
      <w:pPr>
        <w:spacing w:line="240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0EE6A38" w14:textId="16D80FB8" w:rsidR="00711384" w:rsidRPr="00D15AC0" w:rsidRDefault="00711384" w:rsidP="00B83F89">
      <w:pPr>
        <w:pStyle w:val="Nagwek1"/>
        <w:spacing w:after="240"/>
      </w:pPr>
      <w:bookmarkStart w:id="33" w:name="_Toc120084545"/>
      <w:r w:rsidRPr="00D15AC0">
        <w:t xml:space="preserve">9.1. </w:t>
      </w:r>
      <w:r w:rsidR="00B83F89">
        <w:tab/>
        <w:t>Szczegółowe</w:t>
      </w:r>
      <w:r w:rsidRPr="00D15AC0">
        <w:t xml:space="preserve"> warunki płatności</w:t>
      </w:r>
      <w:bookmarkEnd w:id="33"/>
      <w:r w:rsidRPr="00D15AC0">
        <w:t xml:space="preserve"> </w:t>
      </w:r>
    </w:p>
    <w:p w14:paraId="456DBB63" w14:textId="5F2509F4" w:rsidR="00711384" w:rsidRDefault="00B83F89" w:rsidP="00D15AC0">
      <w:pPr>
        <w:spacing w:line="243" w:lineRule="exac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Szczegółowe</w:t>
      </w:r>
      <w:r w:rsidRPr="00D15AC0">
        <w:rPr>
          <w:rFonts w:eastAsia="Arial"/>
          <w:sz w:val="20"/>
          <w:szCs w:val="20"/>
        </w:rPr>
        <w:t xml:space="preserve"> warunki płatności określone zostały w SST D-00.00.00 "Wymagania ogólne"</w:t>
      </w:r>
    </w:p>
    <w:p w14:paraId="79DFD138" w14:textId="77777777" w:rsidR="00B83F89" w:rsidRPr="00D15AC0" w:rsidRDefault="00B83F89" w:rsidP="00D15AC0">
      <w:pPr>
        <w:spacing w:line="243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1DBAA506" w14:textId="3304BAC2" w:rsidR="00711384" w:rsidRPr="00D15AC0" w:rsidRDefault="00B83F89" w:rsidP="00B83F89">
      <w:pPr>
        <w:pStyle w:val="Nagwek1"/>
      </w:pPr>
      <w:bookmarkStart w:id="34" w:name="_Toc120084546"/>
      <w:r>
        <w:t xml:space="preserve">9.2. </w:t>
      </w:r>
      <w:r>
        <w:tab/>
        <w:t>Cena jednostki obmiarowej</w:t>
      </w:r>
      <w:bookmarkEnd w:id="34"/>
    </w:p>
    <w:p w14:paraId="1C59ABC7" w14:textId="77777777" w:rsidR="00711384" w:rsidRPr="00D15AC0" w:rsidRDefault="00711384" w:rsidP="00D15AC0">
      <w:pPr>
        <w:spacing w:line="23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71FA78B" w14:textId="77777777" w:rsidR="00711384" w:rsidRPr="00D15AC0" w:rsidRDefault="00711384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Cena wykonania 1 m przepustu obejmuje:</w:t>
      </w:r>
    </w:p>
    <w:p w14:paraId="546B4674" w14:textId="77777777" w:rsidR="00711384" w:rsidRPr="00D15AC0" w:rsidRDefault="00711384" w:rsidP="00D15AC0">
      <w:pPr>
        <w:spacing w:line="4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327AAA81" w14:textId="77777777" w:rsidR="00711384" w:rsidRPr="00D15AC0" w:rsidRDefault="00711384" w:rsidP="00B83F89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roboty przygotowawcze,</w:t>
      </w:r>
    </w:p>
    <w:p w14:paraId="26EBF2F4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44D4372F" w14:textId="77777777" w:rsidR="00711384" w:rsidRPr="00D15AC0" w:rsidRDefault="00711384" w:rsidP="00B83F89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oznakowanie robót,</w:t>
      </w:r>
    </w:p>
    <w:p w14:paraId="1C55D6ED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2422F533" w14:textId="77777777" w:rsidR="00711384" w:rsidRPr="00D15AC0" w:rsidRDefault="00711384" w:rsidP="00B83F89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zakup, dowóz i składowanie materiałów na miejscu budowy,</w:t>
      </w:r>
    </w:p>
    <w:p w14:paraId="6C257AB8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74E1D2D6" w14:textId="77777777" w:rsidR="00711384" w:rsidRPr="00D15AC0" w:rsidRDefault="00711384" w:rsidP="00B83F89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zabezpieczenie i utrzymanie elementów infrastruktury technicznej nie związanej z drogą,</w:t>
      </w:r>
    </w:p>
    <w:p w14:paraId="16624E76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3224C356" w14:textId="77777777" w:rsidR="00B83F89" w:rsidRDefault="00711384" w:rsidP="00B83F89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wykonanie wykopu,</w:t>
      </w:r>
    </w:p>
    <w:p w14:paraId="6F506DEA" w14:textId="476682EC" w:rsidR="00711384" w:rsidRPr="00B83F89" w:rsidRDefault="00711384" w:rsidP="00B83F89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B83F89">
        <w:rPr>
          <w:rFonts w:eastAsia="Arial"/>
          <w:sz w:val="20"/>
          <w:szCs w:val="20"/>
        </w:rPr>
        <w:t>odwodnienie wykopu,</w:t>
      </w:r>
    </w:p>
    <w:p w14:paraId="7B958FFC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33C1AF8F" w14:textId="77777777" w:rsidR="00711384" w:rsidRPr="00D15AC0" w:rsidRDefault="00711384" w:rsidP="00B83F89">
      <w:pPr>
        <w:widowControl/>
        <w:numPr>
          <w:ilvl w:val="0"/>
          <w:numId w:val="40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wykonanie fundamentu z pospółki gr. 20,0 cm,</w:t>
      </w:r>
    </w:p>
    <w:p w14:paraId="2878C1EA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01A423C8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10FD4E3B" w14:textId="244BAE56" w:rsidR="00711384" w:rsidRPr="00D15AC0" w:rsidRDefault="00B83F89" w:rsidP="00B83F89">
      <w:pPr>
        <w:widowControl/>
        <w:numPr>
          <w:ilvl w:val="0"/>
          <w:numId w:val="40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ułoż</w:t>
      </w:r>
      <w:r w:rsidR="00711384" w:rsidRPr="00D15AC0">
        <w:rPr>
          <w:rFonts w:eastAsia="Arial"/>
          <w:sz w:val="20"/>
          <w:szCs w:val="20"/>
        </w:rPr>
        <w:t xml:space="preserve">enie rur z polietylenu PEHD karbowanych, </w:t>
      </w:r>
    </w:p>
    <w:p w14:paraId="60AEE51B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30982094" w14:textId="77777777" w:rsidR="00711384" w:rsidRPr="00D15AC0" w:rsidRDefault="00711384" w:rsidP="00B83F89">
      <w:pPr>
        <w:widowControl/>
        <w:numPr>
          <w:ilvl w:val="0"/>
          <w:numId w:val="40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wykonanie zasypki i nadsypki.</w:t>
      </w:r>
    </w:p>
    <w:p w14:paraId="57268ECD" w14:textId="77777777" w:rsidR="00711384" w:rsidRPr="00D15AC0" w:rsidRDefault="00711384" w:rsidP="00D15AC0">
      <w:pPr>
        <w:spacing w:line="209" w:lineRule="exact"/>
        <w:ind w:left="260" w:right="148"/>
        <w:jc w:val="both"/>
        <w:rPr>
          <w:rFonts w:eastAsia="Times New Roman"/>
          <w:sz w:val="20"/>
          <w:szCs w:val="20"/>
        </w:rPr>
      </w:pPr>
    </w:p>
    <w:p w14:paraId="7D4141C9" w14:textId="77777777" w:rsidR="00711384" w:rsidRPr="00D15AC0" w:rsidRDefault="00711384" w:rsidP="00D15AC0">
      <w:pPr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Cena wykonania 1m</w:t>
      </w:r>
      <w:r w:rsidRPr="00D15AC0">
        <w:rPr>
          <w:rFonts w:eastAsia="Arial"/>
          <w:sz w:val="20"/>
          <w:szCs w:val="20"/>
          <w:vertAlign w:val="superscript"/>
        </w:rPr>
        <w:t>2</w:t>
      </w:r>
      <w:r w:rsidRPr="00D15AC0">
        <w:rPr>
          <w:rFonts w:eastAsia="Arial"/>
          <w:sz w:val="20"/>
          <w:szCs w:val="20"/>
        </w:rPr>
        <w:t xml:space="preserve"> wykonanego umocnienia wlotu i wylotu przepustu obejmuje:</w:t>
      </w:r>
    </w:p>
    <w:p w14:paraId="4B85AAC3" w14:textId="77777777" w:rsidR="00711384" w:rsidRPr="00D15AC0" w:rsidRDefault="00711384" w:rsidP="00B83F89">
      <w:pPr>
        <w:widowControl/>
        <w:numPr>
          <w:ilvl w:val="1"/>
          <w:numId w:val="41"/>
        </w:numPr>
        <w:tabs>
          <w:tab w:val="left" w:pos="426"/>
        </w:tabs>
        <w:autoSpaceDE/>
        <w:autoSpaceDN/>
        <w:spacing w:line="214" w:lineRule="auto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roboty przygotowawcze,</w:t>
      </w:r>
    </w:p>
    <w:p w14:paraId="61F4E6A9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0B41C9D9" w14:textId="77777777" w:rsidR="00711384" w:rsidRPr="00D15AC0" w:rsidRDefault="00711384" w:rsidP="00B83F89">
      <w:pPr>
        <w:widowControl/>
        <w:numPr>
          <w:ilvl w:val="1"/>
          <w:numId w:val="41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oznakowanie robót,</w:t>
      </w:r>
    </w:p>
    <w:p w14:paraId="75E9453F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111283AA" w14:textId="77777777" w:rsidR="00711384" w:rsidRPr="00D15AC0" w:rsidRDefault="00711384" w:rsidP="00B83F89">
      <w:pPr>
        <w:widowControl/>
        <w:numPr>
          <w:ilvl w:val="1"/>
          <w:numId w:val="41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zakup, dowóz i składowanie materiałów na miejscu budowy,</w:t>
      </w:r>
    </w:p>
    <w:p w14:paraId="0E51DB51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75575BA2" w14:textId="77777777" w:rsidR="00711384" w:rsidRPr="00D15AC0" w:rsidRDefault="00711384" w:rsidP="00B83F89">
      <w:pPr>
        <w:widowControl/>
        <w:numPr>
          <w:ilvl w:val="1"/>
          <w:numId w:val="41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odwodnienie wykopu,</w:t>
      </w:r>
    </w:p>
    <w:p w14:paraId="3363524F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04596F4E" w14:textId="000F9DC7" w:rsidR="00711384" w:rsidRPr="00D15AC0" w:rsidRDefault="00711384" w:rsidP="00B83F89">
      <w:pPr>
        <w:widowControl/>
        <w:numPr>
          <w:ilvl w:val="1"/>
          <w:numId w:val="41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 xml:space="preserve">wykonanie podbudowy z </w:t>
      </w:r>
      <w:r w:rsidR="00B83F89">
        <w:rPr>
          <w:rFonts w:eastAsia="Arial"/>
          <w:sz w:val="20"/>
          <w:szCs w:val="20"/>
        </w:rPr>
        <w:t>C8/10</w:t>
      </w:r>
      <w:r w:rsidRPr="00D15AC0">
        <w:rPr>
          <w:rFonts w:eastAsia="Arial"/>
          <w:sz w:val="20"/>
          <w:szCs w:val="20"/>
        </w:rPr>
        <w:t>,</w:t>
      </w:r>
    </w:p>
    <w:p w14:paraId="760FA533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514199A0" w14:textId="09722D2D" w:rsidR="00711384" w:rsidRPr="00D15AC0" w:rsidRDefault="00B83F89" w:rsidP="00B83F89">
      <w:pPr>
        <w:widowControl/>
        <w:numPr>
          <w:ilvl w:val="1"/>
          <w:numId w:val="41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ułoż</w:t>
      </w:r>
      <w:r w:rsidR="00711384" w:rsidRPr="00D15AC0">
        <w:rPr>
          <w:rFonts w:eastAsia="Arial"/>
          <w:sz w:val="20"/>
          <w:szCs w:val="20"/>
        </w:rPr>
        <w:t>enie kostki brukowej betonowej o grubości 8 cm,</w:t>
      </w:r>
    </w:p>
    <w:p w14:paraId="5CAF71F4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51B38DE2" w14:textId="1FDA900E" w:rsidR="00711384" w:rsidRPr="00D15AC0" w:rsidRDefault="00B83F89" w:rsidP="00B83F89">
      <w:pPr>
        <w:widowControl/>
        <w:numPr>
          <w:ilvl w:val="1"/>
          <w:numId w:val="41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ułoż</w:t>
      </w:r>
      <w:r w:rsidR="00711384" w:rsidRPr="00D15AC0">
        <w:rPr>
          <w:rFonts w:eastAsia="Arial"/>
          <w:sz w:val="20"/>
          <w:szCs w:val="20"/>
        </w:rPr>
        <w:t>enie darniny na płask,</w:t>
      </w:r>
    </w:p>
    <w:p w14:paraId="7056F4AF" w14:textId="77777777" w:rsidR="00711384" w:rsidRPr="00D15AC0" w:rsidRDefault="00711384" w:rsidP="00B83F89">
      <w:pPr>
        <w:tabs>
          <w:tab w:val="left" w:pos="426"/>
        </w:tabs>
        <w:spacing w:line="4" w:lineRule="exact"/>
        <w:ind w:left="260" w:right="148"/>
        <w:jc w:val="both"/>
        <w:rPr>
          <w:rFonts w:eastAsia="Arial"/>
          <w:sz w:val="20"/>
          <w:szCs w:val="20"/>
        </w:rPr>
      </w:pPr>
    </w:p>
    <w:p w14:paraId="52F5D8C1" w14:textId="77777777" w:rsidR="00711384" w:rsidRPr="00D15AC0" w:rsidRDefault="00711384" w:rsidP="00B83F89">
      <w:pPr>
        <w:widowControl/>
        <w:numPr>
          <w:ilvl w:val="1"/>
          <w:numId w:val="41"/>
        </w:numPr>
        <w:tabs>
          <w:tab w:val="left" w:pos="426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formowanie i plantowanie skarp.</w:t>
      </w:r>
    </w:p>
    <w:p w14:paraId="3C8955A1" w14:textId="77777777" w:rsidR="00711384" w:rsidRPr="00D15AC0" w:rsidRDefault="00711384" w:rsidP="00D15AC0">
      <w:pPr>
        <w:spacing w:line="200" w:lineRule="exact"/>
        <w:ind w:left="260" w:right="148"/>
        <w:jc w:val="both"/>
        <w:rPr>
          <w:rFonts w:eastAsia="Arial"/>
          <w:sz w:val="20"/>
          <w:szCs w:val="20"/>
        </w:rPr>
      </w:pPr>
    </w:p>
    <w:p w14:paraId="7BA6E271" w14:textId="77777777" w:rsidR="00711384" w:rsidRDefault="00711384" w:rsidP="00D15AC0">
      <w:pPr>
        <w:spacing w:line="280" w:lineRule="exact"/>
        <w:ind w:left="260" w:right="148"/>
        <w:jc w:val="both"/>
        <w:rPr>
          <w:rFonts w:eastAsia="Arial"/>
          <w:sz w:val="20"/>
          <w:szCs w:val="20"/>
        </w:rPr>
      </w:pPr>
    </w:p>
    <w:p w14:paraId="1ED530A5" w14:textId="77777777" w:rsidR="00B83F89" w:rsidRDefault="00B83F89" w:rsidP="00D15AC0">
      <w:pPr>
        <w:spacing w:line="280" w:lineRule="exact"/>
        <w:ind w:left="260" w:right="148"/>
        <w:jc w:val="both"/>
        <w:rPr>
          <w:rFonts w:eastAsia="Arial"/>
          <w:sz w:val="20"/>
          <w:szCs w:val="20"/>
        </w:rPr>
      </w:pPr>
    </w:p>
    <w:p w14:paraId="73B7EF52" w14:textId="77777777" w:rsidR="00B83F89" w:rsidRDefault="00B83F89" w:rsidP="00D15AC0">
      <w:pPr>
        <w:spacing w:line="280" w:lineRule="exact"/>
        <w:ind w:left="260" w:right="148"/>
        <w:jc w:val="both"/>
        <w:rPr>
          <w:rFonts w:eastAsia="Arial"/>
          <w:sz w:val="20"/>
          <w:szCs w:val="20"/>
        </w:rPr>
      </w:pPr>
    </w:p>
    <w:p w14:paraId="726524A2" w14:textId="77777777" w:rsidR="00B83F89" w:rsidRPr="00D15AC0" w:rsidRDefault="00B83F89" w:rsidP="00D15AC0">
      <w:pPr>
        <w:spacing w:line="280" w:lineRule="exact"/>
        <w:ind w:left="260" w:right="148"/>
        <w:jc w:val="both"/>
        <w:rPr>
          <w:rFonts w:eastAsia="Arial"/>
          <w:sz w:val="20"/>
          <w:szCs w:val="20"/>
        </w:rPr>
      </w:pPr>
    </w:p>
    <w:p w14:paraId="4C4A0AE7" w14:textId="37F3B5CC" w:rsidR="00711384" w:rsidRPr="00D15AC0" w:rsidRDefault="00B83F89" w:rsidP="00B83F89">
      <w:pPr>
        <w:pStyle w:val="Nagwek1"/>
        <w:numPr>
          <w:ilvl w:val="0"/>
          <w:numId w:val="41"/>
        </w:numPr>
      </w:pPr>
      <w:bookmarkStart w:id="35" w:name="_Toc120084547"/>
      <w:r>
        <w:t>PRZEPISY ZWIĄZANE</w:t>
      </w:r>
      <w:bookmarkEnd w:id="35"/>
    </w:p>
    <w:p w14:paraId="4F911184" w14:textId="77777777" w:rsidR="00711384" w:rsidRPr="00D15AC0" w:rsidRDefault="00711384" w:rsidP="00D15AC0">
      <w:pPr>
        <w:spacing w:line="132" w:lineRule="exact"/>
        <w:ind w:left="260" w:right="148"/>
        <w:jc w:val="both"/>
        <w:rPr>
          <w:rFonts w:eastAsia="Arial"/>
          <w:sz w:val="20"/>
          <w:szCs w:val="20"/>
        </w:rPr>
      </w:pPr>
    </w:p>
    <w:p w14:paraId="0B59C761" w14:textId="77777777" w:rsidR="00711384" w:rsidRPr="00D15AC0" w:rsidRDefault="00711384" w:rsidP="00720745">
      <w:pPr>
        <w:widowControl/>
        <w:numPr>
          <w:ilvl w:val="2"/>
          <w:numId w:val="41"/>
        </w:numPr>
        <w:tabs>
          <w:tab w:val="left" w:pos="567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Wytyczne wykonania przepustów z rur polietylenowych PEHD opracowane przez producenta</w:t>
      </w:r>
    </w:p>
    <w:p w14:paraId="0E428039" w14:textId="77777777" w:rsidR="00711384" w:rsidRPr="00D15AC0" w:rsidRDefault="00711384" w:rsidP="00720745">
      <w:pPr>
        <w:tabs>
          <w:tab w:val="left" w:pos="567"/>
        </w:tabs>
        <w:spacing w:line="14" w:lineRule="exact"/>
        <w:ind w:left="260" w:right="148"/>
        <w:jc w:val="both"/>
        <w:rPr>
          <w:rFonts w:eastAsia="Arial"/>
          <w:sz w:val="20"/>
          <w:szCs w:val="20"/>
        </w:rPr>
      </w:pPr>
    </w:p>
    <w:p w14:paraId="0B5D45B4" w14:textId="7CBFBBF4" w:rsidR="00726111" w:rsidRPr="00726111" w:rsidRDefault="00711384" w:rsidP="00726111">
      <w:pPr>
        <w:widowControl/>
        <w:numPr>
          <w:ilvl w:val="2"/>
          <w:numId w:val="41"/>
        </w:numPr>
        <w:tabs>
          <w:tab w:val="left" w:pos="567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D15AC0">
        <w:rPr>
          <w:rFonts w:eastAsia="Arial"/>
          <w:sz w:val="20"/>
          <w:szCs w:val="20"/>
        </w:rPr>
        <w:t>PN-S-02204 „Odwodnienie dróg”</w:t>
      </w:r>
    </w:p>
    <w:p w14:paraId="4769D252" w14:textId="75D32099" w:rsidR="00726111" w:rsidRPr="00726111" w:rsidRDefault="00726111" w:rsidP="00726111">
      <w:pPr>
        <w:widowControl/>
        <w:numPr>
          <w:ilvl w:val="2"/>
          <w:numId w:val="41"/>
        </w:numPr>
        <w:tabs>
          <w:tab w:val="left" w:pos="567"/>
        </w:tabs>
        <w:autoSpaceDE/>
        <w:autoSpaceDN/>
        <w:spacing w:line="0" w:lineRule="atLeast"/>
        <w:ind w:left="260" w:right="148"/>
        <w:jc w:val="both"/>
        <w:rPr>
          <w:rFonts w:eastAsia="Arial"/>
          <w:sz w:val="20"/>
          <w:szCs w:val="20"/>
        </w:rPr>
      </w:pPr>
      <w:r w:rsidRPr="00726111">
        <w:rPr>
          <w:rFonts w:eastAsia="Times New Roman"/>
          <w:sz w:val="20"/>
          <w:szCs w:val="20"/>
          <w:lang w:eastAsia="ar-SA"/>
        </w:rPr>
        <w:t>rozporządzenie Ministra Infrastruktury z dnia 24 czerwca 2022 r. w sprawie przepisów techniczno-budowlanych dotyczących dróg publicznych (</w:t>
      </w:r>
      <w:r w:rsidRPr="00726111">
        <w:rPr>
          <w:rFonts w:eastAsia="Times New Roman"/>
          <w:sz w:val="20"/>
          <w:szCs w:val="20"/>
          <w:lang w:eastAsia="pl-PL"/>
        </w:rPr>
        <w:t xml:space="preserve">Dz.U.2022.0.1518 z </w:t>
      </w:r>
      <w:proofErr w:type="spellStart"/>
      <w:r w:rsidRPr="00726111">
        <w:rPr>
          <w:rFonts w:eastAsia="Times New Roman"/>
          <w:sz w:val="20"/>
          <w:szCs w:val="20"/>
          <w:lang w:eastAsia="pl-PL"/>
        </w:rPr>
        <w:t>późn</w:t>
      </w:r>
      <w:proofErr w:type="spellEnd"/>
      <w:r w:rsidRPr="00726111">
        <w:rPr>
          <w:rFonts w:eastAsia="Times New Roman"/>
          <w:sz w:val="20"/>
          <w:szCs w:val="20"/>
          <w:lang w:eastAsia="pl-PL"/>
        </w:rPr>
        <w:t>. zm.</w:t>
      </w:r>
      <w:r w:rsidRPr="00726111">
        <w:rPr>
          <w:rFonts w:eastAsia="Times New Roman"/>
          <w:sz w:val="20"/>
          <w:szCs w:val="20"/>
          <w:lang w:eastAsia="ar-SA"/>
        </w:rPr>
        <w:t>);</w:t>
      </w:r>
    </w:p>
    <w:p w14:paraId="029A2A2B" w14:textId="77777777" w:rsidR="00711384" w:rsidRPr="00D15AC0" w:rsidRDefault="00711384" w:rsidP="00D15AC0">
      <w:pPr>
        <w:tabs>
          <w:tab w:val="left" w:pos="1120"/>
        </w:tabs>
        <w:spacing w:line="0" w:lineRule="atLeast"/>
        <w:ind w:left="260" w:right="148"/>
        <w:jc w:val="both"/>
        <w:rPr>
          <w:rFonts w:eastAsia="Arial"/>
          <w:sz w:val="20"/>
          <w:szCs w:val="20"/>
        </w:rPr>
        <w:sectPr w:rsidR="00711384" w:rsidRPr="00D15AC0" w:rsidSect="00D15AC0">
          <w:type w:val="continuous"/>
          <w:pgSz w:w="11900" w:h="16840"/>
          <w:pgMar w:top="1133" w:right="1120" w:bottom="881" w:left="851" w:header="0" w:footer="0" w:gutter="0"/>
          <w:cols w:space="0" w:equalWidth="0">
            <w:col w:w="9929"/>
          </w:cols>
          <w:docGrid w:linePitch="360"/>
        </w:sectPr>
      </w:pPr>
    </w:p>
    <w:p w14:paraId="59A224B6" w14:textId="77777777" w:rsidR="00711384" w:rsidRPr="00D15AC0" w:rsidRDefault="00711384" w:rsidP="00B83F89">
      <w:pPr>
        <w:spacing w:line="256" w:lineRule="auto"/>
        <w:ind w:right="148"/>
        <w:jc w:val="both"/>
        <w:rPr>
          <w:rFonts w:eastAsia="Arial"/>
          <w:sz w:val="20"/>
          <w:szCs w:val="20"/>
        </w:rPr>
        <w:sectPr w:rsidR="00711384" w:rsidRPr="00D15AC0" w:rsidSect="00D15AC0">
          <w:type w:val="continuous"/>
          <w:pgSz w:w="11900" w:h="16840"/>
          <w:pgMar w:top="1133" w:right="1120" w:bottom="929" w:left="851" w:header="0" w:footer="0" w:gutter="0"/>
          <w:cols w:space="0" w:equalWidth="0">
            <w:col w:w="9929"/>
          </w:cols>
          <w:docGrid w:linePitch="360"/>
        </w:sectPr>
      </w:pPr>
    </w:p>
    <w:p w14:paraId="49B76046" w14:textId="77777777" w:rsidR="00711384" w:rsidRDefault="00711384" w:rsidP="00B83F89">
      <w:pPr>
        <w:spacing w:line="0" w:lineRule="atLeast"/>
        <w:ind w:right="148"/>
        <w:jc w:val="both"/>
        <w:rPr>
          <w:rFonts w:ascii="Arial" w:eastAsia="Arial" w:hAnsi="Arial"/>
        </w:rPr>
        <w:sectPr w:rsidR="00711384" w:rsidSect="00D15AC0">
          <w:type w:val="continuous"/>
          <w:pgSz w:w="11900" w:h="16840"/>
          <w:pgMar w:top="1133" w:right="1120" w:bottom="988" w:left="851" w:header="0" w:footer="0" w:gutter="0"/>
          <w:cols w:space="0" w:equalWidth="0">
            <w:col w:w="9929"/>
          </w:cols>
          <w:docGrid w:linePitch="360"/>
        </w:sectPr>
      </w:pPr>
    </w:p>
    <w:p w14:paraId="7F2EFF19" w14:textId="77777777" w:rsidR="00711384" w:rsidRDefault="00711384" w:rsidP="00B83F89">
      <w:pPr>
        <w:spacing w:line="0" w:lineRule="atLeast"/>
        <w:rPr>
          <w:rFonts w:ascii="Arial" w:eastAsia="Arial" w:hAnsi="Arial"/>
        </w:rPr>
        <w:sectPr w:rsidR="00711384" w:rsidSect="00711384">
          <w:pgSz w:w="11900" w:h="16840"/>
          <w:pgMar w:top="1133" w:right="1120" w:bottom="944" w:left="1440" w:header="0" w:footer="0" w:gutter="0"/>
          <w:cols w:space="0" w:equalWidth="0">
            <w:col w:w="9340"/>
          </w:cols>
          <w:docGrid w:linePitch="360"/>
        </w:sectPr>
      </w:pPr>
    </w:p>
    <w:p w14:paraId="715C1027" w14:textId="00E8823B" w:rsidR="00FF2C81" w:rsidRPr="00D62DD3" w:rsidRDefault="00FF2C81" w:rsidP="00B83F89">
      <w:pPr>
        <w:pStyle w:val="Nagwek1"/>
        <w:tabs>
          <w:tab w:val="left" w:pos="1130"/>
        </w:tabs>
        <w:spacing w:line="360" w:lineRule="auto"/>
        <w:ind w:left="0" w:firstLine="0"/>
        <w:jc w:val="both"/>
      </w:pPr>
    </w:p>
    <w:sectPr w:rsidR="00FF2C81" w:rsidRPr="00D62DD3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D6346A" w:rsidRDefault="00D6346A">
      <w:r>
        <w:separator/>
      </w:r>
    </w:p>
  </w:endnote>
  <w:endnote w:type="continuationSeparator" w:id="0">
    <w:p w14:paraId="7FF5A0DF" w14:textId="77777777" w:rsidR="00D6346A" w:rsidRDefault="00D6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D6346A" w:rsidRDefault="00D6346A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D6346A" w:rsidRDefault="00D6346A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1911">
                            <w:rPr>
                              <w:noProof/>
                              <w:sz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" filled="f" stroked="f">
              <v:textbox inset="0,0,0,0">
                <w:txbxContent>
                  <w:p w14:paraId="33EB56B2" w14:textId="36E677D3" w:rsidR="00D6346A" w:rsidRDefault="00D6346A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1911">
                      <w:rPr>
                        <w:noProof/>
                        <w:sz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D6346A" w:rsidRDefault="00D6346A">
      <w:r>
        <w:separator/>
      </w:r>
    </w:p>
  </w:footnote>
  <w:footnote w:type="continuationSeparator" w:id="0">
    <w:p w14:paraId="5501EFD2" w14:textId="77777777" w:rsidR="00D6346A" w:rsidRDefault="00D63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D6346A" w:rsidRPr="0068603C" w:rsidRDefault="00D6346A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3D1B58B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515F007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5BD062C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4DB127F8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12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13" w15:restartNumberingAfterBreak="0">
    <w:nsid w:val="1D7D0796"/>
    <w:multiLevelType w:val="multilevel"/>
    <w:tmpl w:val="77FC743E"/>
    <w:lvl w:ilvl="0">
      <w:start w:val="1"/>
      <w:numFmt w:val="decimal"/>
      <w:lvlText w:val="%1"/>
      <w:lvlJc w:val="left"/>
      <w:pPr>
        <w:ind w:left="533" w:hanging="533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15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8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20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25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6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27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32" w15:restartNumberingAfterBreak="0">
    <w:nsid w:val="4EE20B0F"/>
    <w:multiLevelType w:val="multilevel"/>
    <w:tmpl w:val="C8F87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A145F9"/>
    <w:multiLevelType w:val="hybridMultilevel"/>
    <w:tmpl w:val="F6023CC4"/>
    <w:lvl w:ilvl="0" w:tplc="A91C18D6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5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38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41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4666642">
    <w:abstractNumId w:val="12"/>
  </w:num>
  <w:num w:numId="2" w16cid:durableId="1661814527">
    <w:abstractNumId w:val="36"/>
  </w:num>
  <w:num w:numId="3" w16cid:durableId="500434966">
    <w:abstractNumId w:val="20"/>
  </w:num>
  <w:num w:numId="4" w16cid:durableId="1493180724">
    <w:abstractNumId w:val="8"/>
  </w:num>
  <w:num w:numId="5" w16cid:durableId="90898610">
    <w:abstractNumId w:val="28"/>
  </w:num>
  <w:num w:numId="6" w16cid:durableId="1321082270">
    <w:abstractNumId w:val="16"/>
  </w:num>
  <w:num w:numId="7" w16cid:durableId="1068529036">
    <w:abstractNumId w:val="21"/>
  </w:num>
  <w:num w:numId="8" w16cid:durableId="1027214035">
    <w:abstractNumId w:val="22"/>
  </w:num>
  <w:num w:numId="9" w16cid:durableId="1730959695">
    <w:abstractNumId w:val="38"/>
  </w:num>
  <w:num w:numId="10" w16cid:durableId="779568049">
    <w:abstractNumId w:val="23"/>
  </w:num>
  <w:num w:numId="11" w16cid:durableId="193276026">
    <w:abstractNumId w:val="24"/>
  </w:num>
  <w:num w:numId="12" w16cid:durableId="1427730099">
    <w:abstractNumId w:val="11"/>
  </w:num>
  <w:num w:numId="13" w16cid:durableId="820386083">
    <w:abstractNumId w:val="26"/>
  </w:num>
  <w:num w:numId="14" w16cid:durableId="849762269">
    <w:abstractNumId w:val="14"/>
  </w:num>
  <w:num w:numId="15" w16cid:durableId="1619601195">
    <w:abstractNumId w:val="37"/>
  </w:num>
  <w:num w:numId="16" w16cid:durableId="1309940274">
    <w:abstractNumId w:val="40"/>
  </w:num>
  <w:num w:numId="17" w16cid:durableId="285888215">
    <w:abstractNumId w:val="9"/>
  </w:num>
  <w:num w:numId="18" w16cid:durableId="33578877">
    <w:abstractNumId w:val="27"/>
  </w:num>
  <w:num w:numId="19" w16cid:durableId="341978619">
    <w:abstractNumId w:val="17"/>
  </w:num>
  <w:num w:numId="20" w16cid:durableId="225383210">
    <w:abstractNumId w:val="19"/>
  </w:num>
  <w:num w:numId="21" w16cid:durableId="18554616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2146314278">
    <w:abstractNumId w:val="18"/>
  </w:num>
  <w:num w:numId="23" w16cid:durableId="745497195">
    <w:abstractNumId w:val="29"/>
  </w:num>
  <w:num w:numId="24" w16cid:durableId="1006636688">
    <w:abstractNumId w:val="31"/>
  </w:num>
  <w:num w:numId="25" w16cid:durableId="347607074">
    <w:abstractNumId w:val="10"/>
  </w:num>
  <w:num w:numId="26" w16cid:durableId="621309540">
    <w:abstractNumId w:val="39"/>
  </w:num>
  <w:num w:numId="27" w16cid:durableId="151678720">
    <w:abstractNumId w:val="25"/>
  </w:num>
  <w:num w:numId="28" w16cid:durableId="1796680859">
    <w:abstractNumId w:val="41"/>
  </w:num>
  <w:num w:numId="29" w16cid:durableId="1199005948">
    <w:abstractNumId w:val="15"/>
  </w:num>
  <w:num w:numId="30" w16cid:durableId="555119221">
    <w:abstractNumId w:val="15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100149547">
    <w:abstractNumId w:val="15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825364954">
    <w:abstractNumId w:val="30"/>
  </w:num>
  <w:num w:numId="33" w16cid:durableId="1012605708">
    <w:abstractNumId w:val="33"/>
  </w:num>
  <w:num w:numId="34" w16cid:durableId="1300842642">
    <w:abstractNumId w:val="35"/>
  </w:num>
  <w:num w:numId="35" w16cid:durableId="547844022">
    <w:abstractNumId w:val="1"/>
  </w:num>
  <w:num w:numId="36" w16cid:durableId="2012564252">
    <w:abstractNumId w:val="2"/>
  </w:num>
  <w:num w:numId="37" w16cid:durableId="1224371083">
    <w:abstractNumId w:val="3"/>
  </w:num>
  <w:num w:numId="38" w16cid:durableId="484662953">
    <w:abstractNumId w:val="4"/>
  </w:num>
  <w:num w:numId="39" w16cid:durableId="511991605">
    <w:abstractNumId w:val="5"/>
  </w:num>
  <w:num w:numId="40" w16cid:durableId="1331102368">
    <w:abstractNumId w:val="6"/>
  </w:num>
  <w:num w:numId="41" w16cid:durableId="1520192270">
    <w:abstractNumId w:val="7"/>
  </w:num>
  <w:num w:numId="42" w16cid:durableId="1784499139">
    <w:abstractNumId w:val="13"/>
  </w:num>
  <w:num w:numId="43" w16cid:durableId="1805999328">
    <w:abstractNumId w:val="32"/>
  </w:num>
  <w:num w:numId="44" w16cid:durableId="6873661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41278"/>
    <w:rsid w:val="000D1297"/>
    <w:rsid w:val="000D67F3"/>
    <w:rsid w:val="000E5914"/>
    <w:rsid w:val="00113847"/>
    <w:rsid w:val="00173A35"/>
    <w:rsid w:val="0019126C"/>
    <w:rsid w:val="00234C85"/>
    <w:rsid w:val="00242558"/>
    <w:rsid w:val="0024331A"/>
    <w:rsid w:val="0029215A"/>
    <w:rsid w:val="002C1E28"/>
    <w:rsid w:val="003303D8"/>
    <w:rsid w:val="003518DF"/>
    <w:rsid w:val="00360836"/>
    <w:rsid w:val="00381911"/>
    <w:rsid w:val="00384F38"/>
    <w:rsid w:val="003A380B"/>
    <w:rsid w:val="003E712D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4773F"/>
    <w:rsid w:val="0068603C"/>
    <w:rsid w:val="00711384"/>
    <w:rsid w:val="00720745"/>
    <w:rsid w:val="00726111"/>
    <w:rsid w:val="00756B33"/>
    <w:rsid w:val="007605BA"/>
    <w:rsid w:val="00772E68"/>
    <w:rsid w:val="0079337D"/>
    <w:rsid w:val="007F59E6"/>
    <w:rsid w:val="00811008"/>
    <w:rsid w:val="00914914"/>
    <w:rsid w:val="009222B5"/>
    <w:rsid w:val="00990C4C"/>
    <w:rsid w:val="009936DB"/>
    <w:rsid w:val="009A1EF4"/>
    <w:rsid w:val="009A6B41"/>
    <w:rsid w:val="009A6DBA"/>
    <w:rsid w:val="009B463F"/>
    <w:rsid w:val="009C690C"/>
    <w:rsid w:val="00A15B4F"/>
    <w:rsid w:val="00A15B80"/>
    <w:rsid w:val="00A16CC8"/>
    <w:rsid w:val="00A21FD7"/>
    <w:rsid w:val="00AC731E"/>
    <w:rsid w:val="00AD58AF"/>
    <w:rsid w:val="00B15ED2"/>
    <w:rsid w:val="00B47F50"/>
    <w:rsid w:val="00B5260D"/>
    <w:rsid w:val="00B83F89"/>
    <w:rsid w:val="00BB4AFB"/>
    <w:rsid w:val="00BE6D78"/>
    <w:rsid w:val="00C25C75"/>
    <w:rsid w:val="00C64911"/>
    <w:rsid w:val="00C82F92"/>
    <w:rsid w:val="00C8404C"/>
    <w:rsid w:val="00CB0844"/>
    <w:rsid w:val="00D15AC0"/>
    <w:rsid w:val="00D41EEC"/>
    <w:rsid w:val="00D60792"/>
    <w:rsid w:val="00D62DD3"/>
    <w:rsid w:val="00D6346A"/>
    <w:rsid w:val="00D6655B"/>
    <w:rsid w:val="00E1415A"/>
    <w:rsid w:val="00E40438"/>
    <w:rsid w:val="00E537A2"/>
    <w:rsid w:val="00EC7A70"/>
    <w:rsid w:val="00F0173A"/>
    <w:rsid w:val="00F075B7"/>
    <w:rsid w:val="00F6181D"/>
    <w:rsid w:val="00FA2B31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D15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537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4331A"/>
    <w:rPr>
      <w:rFonts w:ascii="Verdana" w:eastAsia="Verdana" w:hAnsi="Verdana" w:cs="Verdana"/>
      <w:lang w:val="pl-PL"/>
    </w:rPr>
  </w:style>
  <w:style w:type="paragraph" w:styleId="Poprawka">
    <w:name w:val="Revision"/>
    <w:hidden/>
    <w:uiPriority w:val="99"/>
    <w:semiHidden/>
    <w:rsid w:val="00726111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3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4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9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4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3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2CC94-3DF5-4A70-8C38-076B59E16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12</Pages>
  <Words>2349</Words>
  <Characters>14097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64</cp:revision>
  <dcterms:created xsi:type="dcterms:W3CDTF">2022-09-29T19:21:00Z</dcterms:created>
  <dcterms:modified xsi:type="dcterms:W3CDTF">2023-03-13T12:33:00Z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