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12A0A272" w14:textId="77777777" w:rsidR="00051188" w:rsidRPr="00610E85" w:rsidRDefault="00051188" w:rsidP="0005118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784B9E5" w14:textId="77777777" w:rsidR="00051188" w:rsidRPr="00CB0AA6" w:rsidRDefault="00051188" w:rsidP="00051188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44F47A47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bookmarkEnd w:id="0"/>
      <w:r w:rsidR="003024BB">
        <w:t>05.03.05</w:t>
      </w:r>
      <w:r w:rsidR="00E66679">
        <w:t>a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3D544CC9" w:rsidR="00F6181D" w:rsidRDefault="003024B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WARSTWA WIĄŻĄCA KR 1-7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16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20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24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051188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25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051188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341CC2">
              <w:rPr>
                <w:noProof/>
                <w:webHidden/>
              </w:rPr>
              <w:t>25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936C7F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 w:rsidP="00936C7F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581C3CA9" w14:textId="77777777" w:rsidR="00051188" w:rsidRPr="00051188" w:rsidRDefault="00051188" w:rsidP="00051188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051188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5826807E" w:rsidR="00F6181D" w:rsidRDefault="00F0173A" w:rsidP="00936C7F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156B2119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824B32">
        <w:t xml:space="preserve">wykonaniem </w:t>
      </w:r>
      <w:r w:rsidR="00A57C4D">
        <w:t xml:space="preserve">warstwy wiążącej z betonu asfaltowego. </w:t>
      </w:r>
      <w:r w:rsidR="00824B32">
        <w:t xml:space="preserve"> </w:t>
      </w:r>
    </w:p>
    <w:p w14:paraId="1632B1C8" w14:textId="77777777" w:rsidR="00F6181D" w:rsidRDefault="00F0173A" w:rsidP="00936C7F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936C7F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7FEA79A8" w14:textId="309BF99B" w:rsidR="00824B32" w:rsidRPr="00F22D9D" w:rsidRDefault="00824B32" w:rsidP="00094C26">
      <w:pPr>
        <w:ind w:left="275" w:right="629"/>
        <w:jc w:val="both"/>
        <w:rPr>
          <w:sz w:val="20"/>
          <w:szCs w:val="20"/>
        </w:rPr>
      </w:pPr>
      <w:bookmarkStart w:id="6" w:name="_Toc118446759"/>
      <w:r w:rsidRPr="00F22D9D">
        <w:rPr>
          <w:sz w:val="20"/>
          <w:szCs w:val="20"/>
        </w:rPr>
        <w:t xml:space="preserve">Ustalenia zawarte w niniejszej specyfikacji dotyczą zasad prowadzenia robót związanych z wykonaniem i odbiorem nawierzchni (warstwy </w:t>
      </w:r>
      <w:r w:rsidR="00094C26">
        <w:rPr>
          <w:sz w:val="20"/>
          <w:szCs w:val="20"/>
        </w:rPr>
        <w:t xml:space="preserve">wiążącej) z betonu asfaltowego. </w:t>
      </w:r>
    </w:p>
    <w:p w14:paraId="1655FF09" w14:textId="77777777" w:rsidR="00F6181D" w:rsidRPr="00F22D9D" w:rsidRDefault="00F0173A" w:rsidP="00936C7F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right="629" w:hanging="854"/>
        <w:jc w:val="both"/>
      </w:pPr>
      <w:r w:rsidRPr="00F22D9D">
        <w:t>Określenia</w:t>
      </w:r>
      <w:r w:rsidRPr="00F22D9D">
        <w:rPr>
          <w:spacing w:val="-2"/>
        </w:rPr>
        <w:t xml:space="preserve"> </w:t>
      </w:r>
      <w:r w:rsidRPr="00F22D9D">
        <w:t>podstawowe</w:t>
      </w:r>
      <w:bookmarkEnd w:id="6"/>
    </w:p>
    <w:p w14:paraId="4F7D4568" w14:textId="71DA73A3" w:rsidR="00CB0844" w:rsidRPr="00A378A6" w:rsidRDefault="00094C26" w:rsidP="00A378A6">
      <w:pPr>
        <w:tabs>
          <w:tab w:val="left" w:pos="1130"/>
        </w:tabs>
        <w:spacing w:before="119"/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A378A6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Pr="00F22D9D" w:rsidRDefault="00811008" w:rsidP="00936C7F">
      <w:pPr>
        <w:pStyle w:val="Nagwek1"/>
        <w:numPr>
          <w:ilvl w:val="1"/>
          <w:numId w:val="1"/>
        </w:numPr>
        <w:tabs>
          <w:tab w:val="left" w:pos="1130"/>
        </w:tabs>
        <w:spacing w:before="121" w:after="240"/>
        <w:ind w:right="629" w:hanging="854"/>
        <w:jc w:val="both"/>
      </w:pPr>
      <w:bookmarkStart w:id="7" w:name="_Toc118446760"/>
      <w:r w:rsidRPr="00F22D9D">
        <w:t>Szczegółowe</w:t>
      </w:r>
      <w:r w:rsidR="00F0173A" w:rsidRPr="00F22D9D">
        <w:t xml:space="preserve"> wymagania dotyczące</w:t>
      </w:r>
      <w:r w:rsidR="00F0173A" w:rsidRPr="00F22D9D">
        <w:rPr>
          <w:spacing w:val="2"/>
        </w:rPr>
        <w:t xml:space="preserve"> </w:t>
      </w:r>
      <w:r w:rsidR="00F0173A" w:rsidRPr="00F22D9D">
        <w:t>robót</w:t>
      </w:r>
      <w:bookmarkEnd w:id="7"/>
    </w:p>
    <w:p w14:paraId="104D0243" w14:textId="5F57A03E" w:rsidR="00F6181D" w:rsidRPr="00094C26" w:rsidRDefault="00811008" w:rsidP="00094C26">
      <w:pPr>
        <w:spacing w:line="274" w:lineRule="auto"/>
        <w:ind w:left="284" w:right="629"/>
        <w:jc w:val="both"/>
        <w:rPr>
          <w:sz w:val="20"/>
          <w:szCs w:val="20"/>
        </w:rPr>
      </w:pPr>
      <w:r w:rsidRPr="00094C26">
        <w:rPr>
          <w:sz w:val="20"/>
          <w:szCs w:val="20"/>
        </w:rPr>
        <w:t xml:space="preserve">Szczegółowe </w:t>
      </w:r>
      <w:r w:rsidR="00CB0844" w:rsidRPr="00094C26">
        <w:rPr>
          <w:sz w:val="20"/>
          <w:szCs w:val="20"/>
        </w:rPr>
        <w:t>wymagania dotyczące robót podano w SST D-M-00.00.00 „Wymagania ogólne” pkt 1.6.</w:t>
      </w:r>
      <w:r w:rsidR="00094C26" w:rsidRPr="00094C26">
        <w:rPr>
          <w:sz w:val="20"/>
          <w:szCs w:val="20"/>
        </w:rPr>
        <w:t xml:space="preserve"> Poszczególne rodzaje materiałów powinny</w:t>
      </w:r>
      <w:r w:rsidR="00094C26">
        <w:rPr>
          <w:sz w:val="20"/>
          <w:szCs w:val="20"/>
        </w:rPr>
        <w:t xml:space="preserve"> </w:t>
      </w:r>
      <w:r w:rsidR="00094C26" w:rsidRPr="00094C26">
        <w:rPr>
          <w:sz w:val="20"/>
          <w:szCs w:val="20"/>
        </w:rPr>
        <w:t>pochodzić ze źródeł zatwierdzonych przez Inżyniera</w:t>
      </w:r>
      <w:r w:rsidR="00094C26">
        <w:rPr>
          <w:sz w:val="20"/>
          <w:szCs w:val="20"/>
        </w:rPr>
        <w:t xml:space="preserve"> Kontraktu</w:t>
      </w:r>
      <w:r w:rsidR="00094C26" w:rsidRPr="00094C26">
        <w:rPr>
          <w:sz w:val="20"/>
          <w:szCs w:val="20"/>
        </w:rPr>
        <w:t>/</w:t>
      </w:r>
      <w:r w:rsidR="00094C26">
        <w:rPr>
          <w:sz w:val="20"/>
          <w:szCs w:val="20"/>
        </w:rPr>
        <w:t>Zamawiającego/</w:t>
      </w:r>
      <w:r w:rsidR="00094C26" w:rsidRPr="00094C26">
        <w:rPr>
          <w:sz w:val="20"/>
          <w:szCs w:val="20"/>
        </w:rPr>
        <w:t xml:space="preserve">Inspektora Nadzoru. W przypadku wystąpienia zmian w materiałach składowych (rodzaj, kategoria, typ petrograficzny, gęstość, zmiana złoża) należy postępować zgodnie z zasadami określonymi w punkcie 4.2. </w:t>
      </w:r>
      <w:r w:rsidR="00094C26">
        <w:rPr>
          <w:sz w:val="20"/>
          <w:szCs w:val="20"/>
        </w:rPr>
        <w:t>normy PN-EN 13108-20.</w:t>
      </w:r>
    </w:p>
    <w:p w14:paraId="755C6EF9" w14:textId="77777777" w:rsidR="00F6181D" w:rsidRPr="00F22D9D" w:rsidRDefault="00F6181D" w:rsidP="00F22D9D">
      <w:pPr>
        <w:pStyle w:val="Tekstpodstawowy"/>
        <w:spacing w:before="10"/>
        <w:ind w:left="0" w:right="629"/>
      </w:pPr>
    </w:p>
    <w:p w14:paraId="655E1DDF" w14:textId="177BDCBE" w:rsidR="00F6181D" w:rsidRPr="00F22D9D" w:rsidRDefault="00F0173A" w:rsidP="00936C7F">
      <w:pPr>
        <w:pStyle w:val="Nagwek1"/>
        <w:numPr>
          <w:ilvl w:val="0"/>
          <w:numId w:val="1"/>
        </w:numPr>
        <w:tabs>
          <w:tab w:val="left" w:pos="1130"/>
        </w:tabs>
        <w:spacing w:after="240"/>
        <w:ind w:right="629" w:hanging="854"/>
        <w:jc w:val="both"/>
      </w:pPr>
      <w:bookmarkStart w:id="8" w:name="_Toc118446761"/>
      <w:r w:rsidRPr="00F22D9D">
        <w:t>MATERIAŁY</w:t>
      </w:r>
      <w:bookmarkEnd w:id="8"/>
    </w:p>
    <w:p w14:paraId="62284A19" w14:textId="0E508953" w:rsidR="00824B32" w:rsidRPr="007B0C8D" w:rsidRDefault="00824B32" w:rsidP="007B0C8D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B0C8D">
        <w:rPr>
          <w:rFonts w:ascii="Verdana" w:hAnsi="Verdana"/>
          <w:b/>
          <w:color w:val="000000" w:themeColor="text1"/>
          <w:sz w:val="20"/>
          <w:szCs w:val="20"/>
        </w:rPr>
        <w:t>2.1.</w:t>
      </w:r>
      <w:r w:rsidRPr="007B0C8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B0C8D">
        <w:rPr>
          <w:rFonts w:ascii="Verdana" w:hAnsi="Verdana"/>
          <w:color w:val="000000" w:themeColor="text1"/>
          <w:sz w:val="20"/>
          <w:szCs w:val="20"/>
        </w:rPr>
        <w:tab/>
      </w:r>
      <w:r w:rsidR="007B0C8D" w:rsidRPr="007B0C8D">
        <w:rPr>
          <w:rFonts w:ascii="Verdana" w:hAnsi="Verdana"/>
          <w:b/>
          <w:color w:val="000000" w:themeColor="text1"/>
          <w:sz w:val="20"/>
          <w:szCs w:val="20"/>
        </w:rPr>
        <w:t>Szczegółowe</w:t>
      </w:r>
      <w:r w:rsidRPr="007B0C8D">
        <w:rPr>
          <w:rFonts w:ascii="Verdana" w:hAnsi="Verdana"/>
          <w:b/>
          <w:color w:val="000000" w:themeColor="text1"/>
          <w:sz w:val="20"/>
          <w:szCs w:val="20"/>
        </w:rPr>
        <w:t xml:space="preserve"> wymagania dotyczące materiałów</w:t>
      </w:r>
    </w:p>
    <w:p w14:paraId="3EAF98E5" w14:textId="6D575513" w:rsidR="00824B32" w:rsidRDefault="007B0C8D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Szczegółowe </w:t>
      </w:r>
      <w:r w:rsidR="00824B32" w:rsidRPr="007B0C8D">
        <w:rPr>
          <w:rFonts w:ascii="Verdana" w:hAnsi="Verdana"/>
          <w:color w:val="000000" w:themeColor="text1"/>
          <w:sz w:val="20"/>
        </w:rPr>
        <w:t>wymagania dotyczące materiałów, ich pozysk</w:t>
      </w:r>
      <w:r>
        <w:rPr>
          <w:rFonts w:ascii="Verdana" w:hAnsi="Verdana"/>
          <w:color w:val="000000" w:themeColor="text1"/>
          <w:sz w:val="20"/>
        </w:rPr>
        <w:t>iwania i składowania, podano w S</w:t>
      </w:r>
      <w:r w:rsidR="00824B32" w:rsidRPr="007B0C8D">
        <w:rPr>
          <w:rFonts w:ascii="Verdana" w:hAnsi="Verdana"/>
          <w:color w:val="000000" w:themeColor="text1"/>
          <w:sz w:val="20"/>
        </w:rPr>
        <w:t>ST D-M</w:t>
      </w:r>
      <w:r>
        <w:rPr>
          <w:rFonts w:ascii="Verdana" w:hAnsi="Verdana"/>
          <w:color w:val="000000" w:themeColor="text1"/>
          <w:sz w:val="20"/>
        </w:rPr>
        <w:t xml:space="preserve">-00.00.00 „Wymagania ogólne” </w:t>
      </w:r>
      <w:r w:rsidR="00824B32" w:rsidRPr="007B0C8D">
        <w:rPr>
          <w:rFonts w:ascii="Verdana" w:hAnsi="Verdana"/>
          <w:color w:val="000000" w:themeColor="text1"/>
          <w:sz w:val="20"/>
        </w:rPr>
        <w:t>pkt 2.</w:t>
      </w:r>
    </w:p>
    <w:p w14:paraId="043F0F63" w14:textId="77777777" w:rsidR="007B0C8D" w:rsidRPr="007B0C8D" w:rsidRDefault="007B0C8D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</w:p>
    <w:p w14:paraId="71894DAC" w14:textId="6AE789B7" w:rsidR="00824B32" w:rsidRPr="007B0C8D" w:rsidRDefault="00824B32" w:rsidP="007B0C8D">
      <w:pPr>
        <w:pStyle w:val="Nagwek1"/>
      </w:pPr>
      <w:r w:rsidRPr="007B0C8D">
        <w:t xml:space="preserve">2.2. </w:t>
      </w:r>
      <w:r w:rsidR="007B0C8D">
        <w:tab/>
      </w:r>
      <w:r w:rsidRPr="007B0C8D">
        <w:t>Materiały do wykonania robót</w:t>
      </w:r>
    </w:p>
    <w:p w14:paraId="40B498F8" w14:textId="05DD8644" w:rsidR="00817618" w:rsidRPr="00A93022" w:rsidRDefault="00A93022" w:rsidP="00A93022">
      <w:pPr>
        <w:spacing w:line="274" w:lineRule="auto"/>
        <w:ind w:left="284" w:right="629" w:hanging="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="00817618" w:rsidRPr="00A93022">
        <w:rPr>
          <w:sz w:val="20"/>
          <w:szCs w:val="20"/>
        </w:rPr>
        <w:t xml:space="preserve"> wymagania dotyczące materiałów, ich pozyskiwania i składowania podano w D-M-00.00.00 „Wymagania ogólne”. Poszczególne rodzaje materiałów powinny</w:t>
      </w:r>
      <w:r>
        <w:rPr>
          <w:sz w:val="20"/>
          <w:szCs w:val="20"/>
        </w:rPr>
        <w:t xml:space="preserve"> </w:t>
      </w:r>
      <w:r w:rsidR="00817618" w:rsidRPr="00A93022">
        <w:rPr>
          <w:sz w:val="20"/>
          <w:szCs w:val="20"/>
        </w:rPr>
        <w:t>pochodzić ze źródeł zatwierdzonych przez Inżyniera</w:t>
      </w:r>
      <w:r>
        <w:rPr>
          <w:sz w:val="20"/>
          <w:szCs w:val="20"/>
        </w:rPr>
        <w:t xml:space="preserve"> Kontraktu</w:t>
      </w:r>
      <w:r w:rsidR="00817618" w:rsidRPr="00A93022">
        <w:rPr>
          <w:sz w:val="20"/>
          <w:szCs w:val="20"/>
        </w:rPr>
        <w:t>/</w:t>
      </w:r>
      <w:r>
        <w:rPr>
          <w:sz w:val="20"/>
          <w:szCs w:val="20"/>
        </w:rPr>
        <w:t xml:space="preserve">Zamawiającego/Inspektora Nadzoru. </w:t>
      </w:r>
      <w:r w:rsidR="00817618" w:rsidRPr="00A93022">
        <w:rPr>
          <w:sz w:val="20"/>
          <w:szCs w:val="20"/>
        </w:rPr>
        <w:t>W przypadku wystąpienia zmian w materiałach składowych (rodzaj, kategoria, typ petrograficzny, gęstość, zmiana złoża) należy postępować zgodnie z zasadami określonymi w punkcie 4.2. normy PN-EN 13108-20.</w:t>
      </w:r>
    </w:p>
    <w:p w14:paraId="6B5D2FA4" w14:textId="77777777" w:rsidR="00817618" w:rsidRPr="00A93022" w:rsidRDefault="00817618" w:rsidP="00A93022">
      <w:pPr>
        <w:spacing w:line="121" w:lineRule="exact"/>
        <w:ind w:left="284" w:right="629" w:hanging="9"/>
        <w:jc w:val="both"/>
        <w:rPr>
          <w:rFonts w:ascii="Times New Roman" w:eastAsia="Times New Roman" w:hAnsi="Times New Roman"/>
          <w:sz w:val="20"/>
          <w:szCs w:val="20"/>
        </w:rPr>
      </w:pPr>
    </w:p>
    <w:p w14:paraId="70F9A6B4" w14:textId="77777777" w:rsidR="00817618" w:rsidRPr="00A93022" w:rsidRDefault="00817618" w:rsidP="00A93022">
      <w:pPr>
        <w:spacing w:line="0" w:lineRule="atLeast"/>
        <w:ind w:left="284" w:right="629" w:hanging="9"/>
        <w:jc w:val="both"/>
        <w:rPr>
          <w:b/>
          <w:sz w:val="20"/>
          <w:szCs w:val="20"/>
        </w:rPr>
      </w:pPr>
      <w:r w:rsidRPr="00A93022">
        <w:rPr>
          <w:b/>
          <w:sz w:val="20"/>
          <w:szCs w:val="20"/>
        </w:rPr>
        <w:t>2.1. Rodzaje materiałów</w:t>
      </w:r>
    </w:p>
    <w:p w14:paraId="347D389C" w14:textId="77777777" w:rsidR="00817618" w:rsidRPr="00A93022" w:rsidRDefault="00817618" w:rsidP="00A93022">
      <w:pPr>
        <w:spacing w:line="161" w:lineRule="exact"/>
        <w:ind w:left="284" w:right="629" w:hanging="9"/>
        <w:jc w:val="both"/>
        <w:rPr>
          <w:rFonts w:ascii="Times New Roman" w:eastAsia="Times New Roman" w:hAnsi="Times New Roman"/>
          <w:sz w:val="20"/>
          <w:szCs w:val="20"/>
        </w:rPr>
      </w:pPr>
    </w:p>
    <w:p w14:paraId="1E747FD3" w14:textId="77777777" w:rsidR="00A93022" w:rsidRDefault="00817618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  <w:r w:rsidRPr="00A93022">
        <w:rPr>
          <w:sz w:val="20"/>
          <w:szCs w:val="20"/>
        </w:rPr>
        <w:t xml:space="preserve">Rodzaje materiałów stosowanych do mieszanki mineralno-asfaltowej podano w tabeli 1. </w:t>
      </w:r>
    </w:p>
    <w:p w14:paraId="3C35F1C7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7C8944D1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39220AD9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6A0709A9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2B0A88A4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4E28B2CD" w14:textId="77777777" w:rsidR="00A93022" w:rsidRDefault="00A93022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</w:p>
    <w:p w14:paraId="6131A2FD" w14:textId="5E085406" w:rsidR="00817618" w:rsidRPr="00A93022" w:rsidRDefault="00817618" w:rsidP="00A93022">
      <w:pPr>
        <w:spacing w:line="390" w:lineRule="auto"/>
        <w:ind w:left="284" w:right="629" w:hanging="9"/>
        <w:jc w:val="both"/>
        <w:rPr>
          <w:sz w:val="20"/>
          <w:szCs w:val="20"/>
        </w:rPr>
      </w:pPr>
      <w:r w:rsidRPr="00A93022">
        <w:rPr>
          <w:sz w:val="20"/>
          <w:szCs w:val="20"/>
        </w:rPr>
        <w:lastRenderedPageBreak/>
        <w:t>Tabela 1. Rodzaje materiałów do mieszanki mineralno</w:t>
      </w:r>
      <w:r w:rsidR="00A93022">
        <w:rPr>
          <w:sz w:val="20"/>
          <w:szCs w:val="20"/>
        </w:rPr>
        <w:t>-asfaltowej</w:t>
      </w: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67"/>
        <w:gridCol w:w="1320"/>
        <w:gridCol w:w="1400"/>
        <w:gridCol w:w="2000"/>
        <w:gridCol w:w="1840"/>
        <w:gridCol w:w="600"/>
        <w:gridCol w:w="1264"/>
        <w:gridCol w:w="20"/>
        <w:gridCol w:w="20"/>
      </w:tblGrid>
      <w:tr w:rsidR="00817618" w:rsidRPr="00A93022" w14:paraId="2D1F6310" w14:textId="77777777" w:rsidTr="00FD0B22">
        <w:trPr>
          <w:gridBefore w:val="1"/>
          <w:gridAfter w:val="1"/>
          <w:wBefore w:w="142" w:type="dxa"/>
          <w:wAfter w:w="20" w:type="dxa"/>
          <w:trHeight w:val="35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6B667" w14:textId="77777777" w:rsidR="00817618" w:rsidRPr="00A93022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Lp.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055DF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Rodzaj materiału</w:t>
            </w:r>
          </w:p>
        </w:tc>
        <w:tc>
          <w:tcPr>
            <w:tcW w:w="572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B3EA6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Wymagania wg / dokument odniesienia</w:t>
            </w:r>
          </w:p>
        </w:tc>
      </w:tr>
      <w:tr w:rsidR="00817618" w:rsidRPr="00A93022" w14:paraId="5454A19B" w14:textId="77777777" w:rsidTr="00FD0B22">
        <w:trPr>
          <w:gridBefore w:val="1"/>
          <w:gridAfter w:val="1"/>
          <w:wBefore w:w="142" w:type="dxa"/>
          <w:wAfter w:w="20" w:type="dxa"/>
          <w:trHeight w:val="12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820D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0FBFA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4F62D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8E99D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B14DA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D23D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174E8A6A" w14:textId="77777777" w:rsidTr="00FD0B22">
        <w:trPr>
          <w:gridBefore w:val="1"/>
          <w:gridAfter w:val="1"/>
          <w:wBefore w:w="142" w:type="dxa"/>
          <w:wAfter w:w="20" w:type="dxa"/>
          <w:trHeight w:val="35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A17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7D44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7BDDF" w14:textId="77777777" w:rsidR="00817618" w:rsidRPr="00A93022" w:rsidRDefault="00817618" w:rsidP="00A93022">
            <w:pPr>
              <w:spacing w:line="0" w:lineRule="atLeast"/>
              <w:ind w:left="64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KR 1-2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C0D8C" w14:textId="77777777" w:rsidR="00817618" w:rsidRPr="00A93022" w:rsidRDefault="00817618" w:rsidP="00A93022">
            <w:pPr>
              <w:spacing w:line="0" w:lineRule="atLeast"/>
              <w:ind w:left="5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KR3-4</w:t>
            </w:r>
          </w:p>
        </w:tc>
        <w:tc>
          <w:tcPr>
            <w:tcW w:w="600" w:type="dxa"/>
            <w:shd w:val="clear" w:color="auto" w:fill="auto"/>
            <w:vAlign w:val="bottom"/>
          </w:tcPr>
          <w:p w14:paraId="40307F5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0F688" w14:textId="77777777" w:rsidR="00817618" w:rsidRPr="00A93022" w:rsidRDefault="00817618" w:rsidP="00A93022">
            <w:pPr>
              <w:spacing w:line="0" w:lineRule="atLeast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KR5-7</w:t>
            </w:r>
          </w:p>
        </w:tc>
      </w:tr>
      <w:tr w:rsidR="00817618" w:rsidRPr="00A93022" w14:paraId="33A61235" w14:textId="77777777" w:rsidTr="00FD0B22">
        <w:trPr>
          <w:gridBefore w:val="1"/>
          <w:gridAfter w:val="1"/>
          <w:wBefore w:w="142" w:type="dxa"/>
          <w:wAfter w:w="20" w:type="dxa"/>
          <w:trHeight w:val="12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0B12A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97BF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669A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1313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A189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E649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708C827F" w14:textId="77777777" w:rsidTr="00FD0B22">
        <w:trPr>
          <w:gridBefore w:val="1"/>
          <w:gridAfter w:val="1"/>
          <w:wBefore w:w="142" w:type="dxa"/>
          <w:wAfter w:w="20" w:type="dxa"/>
          <w:trHeight w:val="3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53FD1" w14:textId="77777777" w:rsidR="00817618" w:rsidRPr="00A93022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1.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DF01F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Kruszywo grube</w:t>
            </w:r>
          </w:p>
        </w:tc>
        <w:tc>
          <w:tcPr>
            <w:tcW w:w="4440" w:type="dxa"/>
            <w:gridSpan w:val="3"/>
            <w:shd w:val="clear" w:color="auto" w:fill="auto"/>
            <w:vAlign w:val="bottom"/>
          </w:tcPr>
          <w:p w14:paraId="32319BC5" w14:textId="77777777" w:rsidR="00817618" w:rsidRPr="00A93022" w:rsidRDefault="00817618" w:rsidP="00A93022">
            <w:pPr>
              <w:spacing w:line="0" w:lineRule="atLeast"/>
              <w:ind w:left="1140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WT-1 Kruszywa 2014, tabela 8,</w:t>
            </w:r>
          </w:p>
        </w:tc>
        <w:tc>
          <w:tcPr>
            <w:tcW w:w="12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1AB7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73176DB7" w14:textId="77777777" w:rsidTr="00FD0B22">
        <w:trPr>
          <w:gridBefore w:val="1"/>
          <w:gridAfter w:val="1"/>
          <w:wBefore w:w="142" w:type="dxa"/>
          <w:wAfter w:w="20" w:type="dxa"/>
          <w:trHeight w:val="12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722C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EABDF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2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479F4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0FA65152" w14:textId="77777777" w:rsidTr="00FD0B22">
        <w:trPr>
          <w:gridBefore w:val="1"/>
          <w:gridAfter w:val="1"/>
          <w:wBefore w:w="142" w:type="dxa"/>
          <w:wAfter w:w="20" w:type="dxa"/>
          <w:trHeight w:val="35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8EADB" w14:textId="77777777" w:rsidR="00817618" w:rsidRPr="00A93022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2.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6CA9E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Kruszywo  drobne  lub  o</w:t>
            </w:r>
          </w:p>
        </w:tc>
        <w:tc>
          <w:tcPr>
            <w:tcW w:w="572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8014A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WT-1 Kruszywa 2014, tabela 9 i 10</w:t>
            </w:r>
          </w:p>
        </w:tc>
      </w:tr>
      <w:tr w:rsidR="00817618" w:rsidRPr="00A93022" w14:paraId="0BA4C822" w14:textId="77777777" w:rsidTr="00FD0B22">
        <w:trPr>
          <w:gridBefore w:val="1"/>
          <w:gridAfter w:val="1"/>
          <w:wBefore w:w="142" w:type="dxa"/>
          <w:wAfter w:w="20" w:type="dxa"/>
          <w:trHeight w:val="24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A7DA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402E2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ciągłym uziarnieniu D≤8</w:t>
            </w:r>
          </w:p>
        </w:tc>
        <w:tc>
          <w:tcPr>
            <w:tcW w:w="2000" w:type="dxa"/>
            <w:shd w:val="clear" w:color="auto" w:fill="auto"/>
            <w:vAlign w:val="bottom"/>
          </w:tcPr>
          <w:p w14:paraId="6AEF520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7A2A735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96BAA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4470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405DA206" w14:textId="77777777" w:rsidTr="00FD0B22">
        <w:trPr>
          <w:gridBefore w:val="1"/>
          <w:gridAfter w:val="1"/>
          <w:wBefore w:w="142" w:type="dxa"/>
          <w:wAfter w:w="20" w:type="dxa"/>
          <w:trHeight w:val="12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E80D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2873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2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8FB4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5655A27E" w14:textId="77777777" w:rsidTr="00FD0B22">
        <w:trPr>
          <w:gridBefore w:val="1"/>
          <w:gridAfter w:val="1"/>
          <w:wBefore w:w="142" w:type="dxa"/>
          <w:wAfter w:w="20" w:type="dxa"/>
          <w:trHeight w:val="35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D8CFB" w14:textId="77777777" w:rsidR="00817618" w:rsidRPr="00A93022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3.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659FD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Wypełniacz</w:t>
            </w:r>
          </w:p>
        </w:tc>
        <w:tc>
          <w:tcPr>
            <w:tcW w:w="572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732D4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WT-1 Kruszywa 2014, tabela 11</w:t>
            </w:r>
          </w:p>
        </w:tc>
      </w:tr>
      <w:tr w:rsidR="00817618" w:rsidRPr="00A93022" w14:paraId="6F5EA990" w14:textId="77777777" w:rsidTr="00FD0B22">
        <w:trPr>
          <w:gridBefore w:val="1"/>
          <w:gridAfter w:val="1"/>
          <w:wBefore w:w="142" w:type="dxa"/>
          <w:wAfter w:w="20" w:type="dxa"/>
          <w:trHeight w:val="12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78D7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A27CF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2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5D81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175B1974" w14:textId="77777777" w:rsidTr="00FD0B22">
        <w:trPr>
          <w:gridBefore w:val="1"/>
          <w:gridAfter w:val="1"/>
          <w:wBefore w:w="142" w:type="dxa"/>
          <w:wAfter w:w="20" w:type="dxa"/>
          <w:trHeight w:val="35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BEBA8" w14:textId="77777777" w:rsidR="00817618" w:rsidRPr="00A93022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4.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C46B4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Lepiszcze</w:t>
            </w:r>
          </w:p>
        </w:tc>
        <w:tc>
          <w:tcPr>
            <w:tcW w:w="572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1237C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WT-2 2014 – część I pkt. 8.2.2.1 Tab. 10, PN-EN</w:t>
            </w:r>
          </w:p>
        </w:tc>
      </w:tr>
      <w:tr w:rsidR="00817618" w:rsidRPr="00A93022" w14:paraId="1F568415" w14:textId="77777777" w:rsidTr="00FD0B22">
        <w:trPr>
          <w:gridBefore w:val="1"/>
          <w:gridAfter w:val="1"/>
          <w:wBefore w:w="142" w:type="dxa"/>
          <w:wAfter w:w="20" w:type="dxa"/>
          <w:trHeight w:val="245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C339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4B18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799C4BC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518AC926" w14:textId="77777777" w:rsidR="00817618" w:rsidRDefault="00817618" w:rsidP="00A93022">
            <w:pPr>
              <w:spacing w:line="0" w:lineRule="atLeast"/>
              <w:ind w:right="60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14023</w:t>
            </w:r>
          </w:p>
          <w:p w14:paraId="7C151904" w14:textId="545394A7" w:rsidR="00A93022" w:rsidRPr="00A93022" w:rsidRDefault="00A93022" w:rsidP="00A93022">
            <w:pPr>
              <w:spacing w:line="0" w:lineRule="atLeast"/>
              <w:ind w:right="60"/>
              <w:jc w:val="center"/>
              <w:rPr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PN-EN 12591, PN-EN 13924-2</w:t>
            </w:r>
          </w:p>
        </w:tc>
        <w:tc>
          <w:tcPr>
            <w:tcW w:w="600" w:type="dxa"/>
            <w:shd w:val="clear" w:color="auto" w:fill="auto"/>
            <w:vAlign w:val="bottom"/>
          </w:tcPr>
          <w:p w14:paraId="506D9FF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ECE2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1EACB554" w14:textId="77777777" w:rsidTr="00FD0B22">
        <w:trPr>
          <w:gridBefore w:val="1"/>
          <w:gridAfter w:val="1"/>
          <w:wBefore w:w="142" w:type="dxa"/>
          <w:wAfter w:w="20" w:type="dxa"/>
          <w:trHeight w:val="12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5E707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CE9BC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AFA43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3CBB4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E9B46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B18A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7C128EBC" w14:textId="77777777" w:rsidTr="00FD0B22">
        <w:trPr>
          <w:trHeight w:val="35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747BA" w14:textId="77777777" w:rsidR="00817618" w:rsidRPr="00A93022" w:rsidRDefault="00817618" w:rsidP="00FD0B22">
            <w:pPr>
              <w:spacing w:line="0" w:lineRule="atLeast"/>
              <w:ind w:right="-26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79784" w14:textId="77777777" w:rsidR="00817618" w:rsidRPr="00A93022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5.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C80FC" w14:textId="77777777" w:rsidR="00817618" w:rsidRPr="00A93022" w:rsidRDefault="00817618" w:rsidP="00FD0B22">
            <w:pPr>
              <w:spacing w:line="0" w:lineRule="atLeast"/>
              <w:ind w:left="169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Granulat asfaltowy</w:t>
            </w:r>
          </w:p>
        </w:tc>
        <w:tc>
          <w:tcPr>
            <w:tcW w:w="570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422C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 xml:space="preserve">pkt. 2.1.1. </w:t>
            </w:r>
            <w:proofErr w:type="spellStart"/>
            <w:r w:rsidRPr="00A93022">
              <w:rPr>
                <w:w w:val="99"/>
                <w:sz w:val="20"/>
                <w:szCs w:val="20"/>
              </w:rPr>
              <w:t>WWiORB</w:t>
            </w:r>
            <w:proofErr w:type="spellEnd"/>
            <w:r w:rsidRPr="00A93022">
              <w:rPr>
                <w:w w:val="99"/>
                <w:sz w:val="20"/>
                <w:szCs w:val="20"/>
              </w:rPr>
              <w:t>,  PN-EN 13108-8, RID I/6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4440914A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36D17925" w14:textId="77777777" w:rsidTr="00FD0B22">
        <w:trPr>
          <w:trHeight w:val="242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AADB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83E2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5A4EF7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3F397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49A47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Załącznik nr 9.2.1, Załącznik 9.2.2 i Załącznik nr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2F3F9F5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15935332" w14:textId="77777777" w:rsidTr="00FD0B22">
        <w:trPr>
          <w:trHeight w:val="245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1496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A8AE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2C80860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1C16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2D84B17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56989BB6" w14:textId="77777777" w:rsidR="00817618" w:rsidRPr="00A93022" w:rsidRDefault="00817618" w:rsidP="00A93022">
            <w:pPr>
              <w:spacing w:line="0" w:lineRule="atLeast"/>
              <w:ind w:right="63"/>
              <w:jc w:val="center"/>
              <w:rPr>
                <w:w w:val="98"/>
                <w:sz w:val="20"/>
                <w:szCs w:val="20"/>
              </w:rPr>
            </w:pPr>
            <w:r w:rsidRPr="00A93022">
              <w:rPr>
                <w:w w:val="98"/>
                <w:sz w:val="20"/>
                <w:szCs w:val="20"/>
              </w:rPr>
              <w:t>9.2.3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A768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3BC1D19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44A01A5A" w14:textId="77777777" w:rsidTr="00FD0B22">
        <w:trPr>
          <w:trHeight w:val="12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B72D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26FF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EFF5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87BDC7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881BE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2ADD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11F37A1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304FDB3E" w14:textId="77777777" w:rsidTr="00FD0B22">
        <w:trPr>
          <w:trHeight w:val="35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FBF8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410F6" w14:textId="77777777" w:rsidR="00817618" w:rsidRPr="00A93022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6.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B828F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Środek adhezyjny</w:t>
            </w:r>
          </w:p>
        </w:tc>
        <w:tc>
          <w:tcPr>
            <w:tcW w:w="3840" w:type="dxa"/>
            <w:gridSpan w:val="2"/>
            <w:shd w:val="clear" w:color="auto" w:fill="auto"/>
            <w:vAlign w:val="bottom"/>
          </w:tcPr>
          <w:p w14:paraId="559C95F1" w14:textId="77777777" w:rsidR="00817618" w:rsidRPr="00A93022" w:rsidRDefault="00817618" w:rsidP="00FD0B22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wg p. 4.1 PN-EN 13108-1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1314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413BDB1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5F1DEAA4" w14:textId="77777777" w:rsidTr="00FD0B22">
        <w:trPr>
          <w:trHeight w:val="12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A989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D969F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E85EE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EA31B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142A2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A146B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20D8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316DDF57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5D9EE55E" w14:textId="77777777" w:rsidTr="00FD0B22">
        <w:trPr>
          <w:trHeight w:val="35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F6DD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5D042" w14:textId="77777777" w:rsidR="00817618" w:rsidRPr="00A93022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7.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0E73572F" w14:textId="77777777" w:rsidR="00817618" w:rsidRPr="00A93022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Mieszanka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46C6E" w14:textId="77777777" w:rsidR="00817618" w:rsidRPr="00A93022" w:rsidRDefault="00817618" w:rsidP="00A93022">
            <w:pPr>
              <w:spacing w:line="0" w:lineRule="atLeast"/>
              <w:ind w:left="180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mineralno-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0A74E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F322E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4D631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WT-2 2014–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16C9FA9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449AE3DF" w14:textId="77777777" w:rsidTr="00FD0B22">
        <w:trPr>
          <w:trHeight w:val="245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22CA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8C76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8D6C376" w14:textId="77777777" w:rsidR="00817618" w:rsidRPr="00A93022" w:rsidRDefault="00817618" w:rsidP="00FD0B22">
            <w:pPr>
              <w:spacing w:line="0" w:lineRule="atLeast"/>
              <w:ind w:left="80" w:right="-1373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asfaltowe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5682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A45D0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część I pkt.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510A1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część I pkt.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BE90D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część I pkt.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3368553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799173C3" w14:textId="77777777" w:rsidTr="00FD0B22">
        <w:trPr>
          <w:trHeight w:val="242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4AC4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186C4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ECBF3C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40CC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A44CC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8.2.2.2 tab. 11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E032D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8.2.2.2 tab. 11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CBC1C" w14:textId="77777777" w:rsidR="00817618" w:rsidRPr="00A93022" w:rsidRDefault="00817618" w:rsidP="00A9302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93022">
              <w:rPr>
                <w:sz w:val="20"/>
                <w:szCs w:val="20"/>
              </w:rPr>
              <w:t>8.2.2.2 tab. 11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7E896FC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764D06BB" w14:textId="77777777" w:rsidTr="00FD0B22">
        <w:trPr>
          <w:trHeight w:val="242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2FDA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97BE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E3257E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2373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D2913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i pkt 8.2.2.3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D8D8D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i pkt 8.2.2.3</w:t>
            </w: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C3749" w14:textId="77777777" w:rsidR="00817618" w:rsidRPr="00A93022" w:rsidRDefault="00817618" w:rsidP="00A93022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93022">
              <w:rPr>
                <w:w w:val="99"/>
                <w:sz w:val="20"/>
                <w:szCs w:val="20"/>
              </w:rPr>
              <w:t>i pkt 8.2.2.3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2621B5E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47D55678" w14:textId="77777777" w:rsidTr="00FD0B22">
        <w:trPr>
          <w:trHeight w:val="361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838A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16CB4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6404A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3CE5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FBEB1" w14:textId="77777777" w:rsidR="00817618" w:rsidRPr="00A93022" w:rsidRDefault="00817618" w:rsidP="00A93022">
            <w:pPr>
              <w:spacing w:line="0" w:lineRule="atLeast"/>
              <w:jc w:val="center"/>
              <w:rPr>
                <w:w w:val="93"/>
                <w:sz w:val="20"/>
                <w:szCs w:val="20"/>
                <w:vertAlign w:val="superscript"/>
              </w:rPr>
            </w:pPr>
            <w:r w:rsidRPr="00A93022">
              <w:rPr>
                <w:w w:val="93"/>
                <w:sz w:val="20"/>
                <w:szCs w:val="20"/>
              </w:rPr>
              <w:t>tab. 12</w:t>
            </w:r>
            <w:r w:rsidRPr="00A93022">
              <w:rPr>
                <w:w w:val="9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35308" w14:textId="77777777" w:rsidR="00817618" w:rsidRPr="00A93022" w:rsidRDefault="00817618" w:rsidP="00A93022">
            <w:pPr>
              <w:spacing w:line="0" w:lineRule="atLeast"/>
              <w:jc w:val="center"/>
              <w:rPr>
                <w:w w:val="95"/>
                <w:sz w:val="20"/>
                <w:szCs w:val="20"/>
                <w:vertAlign w:val="superscript"/>
              </w:rPr>
            </w:pPr>
            <w:r w:rsidRPr="00A93022">
              <w:rPr>
                <w:w w:val="95"/>
                <w:sz w:val="20"/>
                <w:szCs w:val="20"/>
              </w:rPr>
              <w:t>tab. 13</w:t>
            </w:r>
            <w:r w:rsidRPr="00A93022">
              <w:rPr>
                <w:w w:val="95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545BA" w14:textId="77777777" w:rsidR="00817618" w:rsidRPr="00A93022" w:rsidRDefault="00817618" w:rsidP="00A93022">
            <w:pPr>
              <w:spacing w:line="0" w:lineRule="atLeast"/>
              <w:jc w:val="center"/>
              <w:rPr>
                <w:w w:val="95"/>
                <w:sz w:val="20"/>
                <w:szCs w:val="20"/>
                <w:vertAlign w:val="superscript"/>
              </w:rPr>
            </w:pPr>
            <w:r w:rsidRPr="00A93022">
              <w:rPr>
                <w:w w:val="95"/>
                <w:sz w:val="20"/>
                <w:szCs w:val="20"/>
              </w:rPr>
              <w:t>tab. 14</w:t>
            </w:r>
            <w:r w:rsidRPr="00A93022">
              <w:rPr>
                <w:w w:val="95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7940D91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:rsidRPr="00A93022" w14:paraId="643E4E47" w14:textId="77777777" w:rsidTr="00FD0B22">
        <w:trPr>
          <w:trHeight w:val="308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31109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8991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15F23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vertAlign w:val="superscript"/>
              </w:rPr>
              <w:t>a)</w:t>
            </w:r>
            <w:r w:rsidRPr="00A93022">
              <w:rPr>
                <w:sz w:val="16"/>
                <w:vertAlign w:val="superscript"/>
              </w:rPr>
              <w:t xml:space="preserve"> </w:t>
            </w:r>
            <w:r w:rsidRPr="00A93022">
              <w:rPr>
                <w:sz w:val="16"/>
              </w:rPr>
              <w:t>grubość płyty w badaniu odporności na deformacje trwałe : AC 16 - 60 mm, AC 22 - 80 mm, AC 32 – 80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78FB858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817618" w:rsidRPr="00A93022" w14:paraId="3C942AAA" w14:textId="77777777" w:rsidTr="00FD0B22">
        <w:trPr>
          <w:trHeight w:val="194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DE983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5287" w:type="dxa"/>
            <w:gridSpan w:val="4"/>
            <w:shd w:val="clear" w:color="auto" w:fill="auto"/>
            <w:vAlign w:val="bottom"/>
          </w:tcPr>
          <w:p w14:paraId="590419C2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mm; badanie ITSR wg Załącznika 1 do WT-2 2014 cz. I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D5D192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A68F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09B9EBB5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</w:tr>
      <w:tr w:rsidR="00817618" w:rsidRPr="00A93022" w14:paraId="04F215AD" w14:textId="77777777" w:rsidTr="00FD0B22">
        <w:trPr>
          <w:trHeight w:val="315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5802B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8991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2C53D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Jeżeli stosowana jest mieszanka kruszywa drobnego niełamanego i łamanego, to należy przyjąć proporcję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29D5AA4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817618" w:rsidRPr="00A93022" w14:paraId="64F48891" w14:textId="77777777" w:rsidTr="00FD0B22">
        <w:trPr>
          <w:trHeight w:val="194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643F2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5287" w:type="dxa"/>
            <w:gridSpan w:val="4"/>
            <w:shd w:val="clear" w:color="auto" w:fill="auto"/>
            <w:vAlign w:val="bottom"/>
          </w:tcPr>
          <w:p w14:paraId="7AD97A4B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kruszywa łamanego do niełamanego co najmniej 50/50.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435983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18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D5152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5AC57A6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</w:tr>
      <w:tr w:rsidR="00817618" w:rsidRPr="00A93022" w14:paraId="2C4376D8" w14:textId="77777777" w:rsidTr="00FD0B22">
        <w:trPr>
          <w:trHeight w:val="314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81EC3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8991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0CA85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Projektowanie mieszanki mineralno-asfaltowej wg WT-2 2014 – część I pkt. 8. W przypadku stosowania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04D64C8D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817618" w:rsidRPr="00A93022" w14:paraId="3D205218" w14:textId="77777777" w:rsidTr="00FD0B22">
        <w:trPr>
          <w:trHeight w:val="194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30A18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8991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71B73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granulatu asfaltowego należy na etapie projektowania mieszanki mineralno-asfaltowej   stosować się do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3984F7B9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</w:tr>
      <w:tr w:rsidR="00817618" w:rsidRPr="00A93022" w14:paraId="5488486B" w14:textId="77777777" w:rsidTr="00FD0B22">
        <w:trPr>
          <w:trHeight w:val="194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A2D0D" w14:textId="77777777" w:rsidR="00817618" w:rsidRPr="00A93022" w:rsidRDefault="00817618" w:rsidP="00FD0B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  <w:tc>
          <w:tcPr>
            <w:tcW w:w="8991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F0664" w14:textId="77777777" w:rsidR="00817618" w:rsidRPr="00A93022" w:rsidRDefault="00817618" w:rsidP="00FD0B22">
            <w:pPr>
              <w:spacing w:line="0" w:lineRule="atLeast"/>
              <w:ind w:left="100"/>
              <w:rPr>
                <w:sz w:val="16"/>
              </w:rPr>
            </w:pPr>
            <w:r w:rsidRPr="00A93022">
              <w:rPr>
                <w:sz w:val="16"/>
              </w:rPr>
              <w:t>wytycznych opisanych w Załączniku nr 9.2.1, Załączniku 9.2.2 i Załączniku nr 9.2.3 RID I/6</w:t>
            </w: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5AC50CC8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6"/>
              </w:rPr>
            </w:pPr>
          </w:p>
        </w:tc>
      </w:tr>
      <w:tr w:rsidR="00817618" w:rsidRPr="00A93022" w14:paraId="7DCC52FD" w14:textId="77777777" w:rsidTr="00FD0B22">
        <w:trPr>
          <w:trHeight w:val="122"/>
        </w:trPr>
        <w:tc>
          <w:tcPr>
            <w:tcW w:w="1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F231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00EFC1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FAC23E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FA7334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2271F3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7A4BE0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18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D869F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14:paraId="04E26F16" w14:textId="77777777" w:rsidR="00817618" w:rsidRPr="00A93022" w:rsidRDefault="00817618" w:rsidP="00A93022">
            <w:pPr>
              <w:spacing w:line="0" w:lineRule="atLeast"/>
              <w:rPr>
                <w:rFonts w:eastAsia="Times New Roman"/>
                <w:sz w:val="10"/>
              </w:rPr>
            </w:pPr>
          </w:p>
        </w:tc>
      </w:tr>
    </w:tbl>
    <w:p w14:paraId="2298B65D" w14:textId="77777777" w:rsidR="00817618" w:rsidRPr="00A93022" w:rsidRDefault="00817618" w:rsidP="00817618">
      <w:pPr>
        <w:spacing w:line="200" w:lineRule="exact"/>
        <w:rPr>
          <w:rFonts w:eastAsia="Times New Roman"/>
        </w:rPr>
      </w:pPr>
    </w:p>
    <w:p w14:paraId="22C8E8AE" w14:textId="77777777" w:rsidR="00817618" w:rsidRPr="00FD0B22" w:rsidRDefault="00817618" w:rsidP="00FD0B22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2.1.1.</w:t>
      </w:r>
      <w:r w:rsidRPr="00FD0B22">
        <w:rPr>
          <w:sz w:val="20"/>
          <w:szCs w:val="20"/>
        </w:rPr>
        <w:tab/>
        <w:t>Granulat asfaltowy</w:t>
      </w:r>
    </w:p>
    <w:p w14:paraId="10932E29" w14:textId="77777777" w:rsidR="00817618" w:rsidRPr="00FD0B22" w:rsidRDefault="00817618" w:rsidP="00FD0B2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5E914A" w14:textId="77777777" w:rsidR="00817618" w:rsidRPr="00FD0B22" w:rsidRDefault="00817618" w:rsidP="00FD0B22">
      <w:pPr>
        <w:spacing w:line="274" w:lineRule="auto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Granulat asfaltowy należy stosować zgodnie z wymaganiami podanymi w normie PN-EN 13108-8 oraz Załączniku nr 9.2.1, Załączniku 9.2.2 i Załączniku nr 9.2.3 RID I/6.</w:t>
      </w:r>
    </w:p>
    <w:p w14:paraId="3BF8BF24" w14:textId="77777777" w:rsidR="00817618" w:rsidRPr="00FD0B22" w:rsidRDefault="00817618" w:rsidP="00FD0B22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C99A46" w14:textId="480F2A5E" w:rsidR="00817618" w:rsidRPr="00FD0B22" w:rsidRDefault="00817618" w:rsidP="00FD0B22">
      <w:pPr>
        <w:spacing w:line="274" w:lineRule="auto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 xml:space="preserve">Mieszanki mineralno-asfaltowe zawierające granulat asfaltowy muszą posiadać parametry odpowiadające ich rodzajowi oraz przeznaczaniu, zgodnie </w:t>
      </w:r>
      <w:r w:rsidR="00FD0B22">
        <w:rPr>
          <w:sz w:val="20"/>
          <w:szCs w:val="20"/>
        </w:rPr>
        <w:t>z wymaganiami niniejszego SST</w:t>
      </w:r>
      <w:r w:rsidRPr="00FD0B22">
        <w:rPr>
          <w:sz w:val="20"/>
          <w:szCs w:val="20"/>
        </w:rPr>
        <w:t>.</w:t>
      </w:r>
    </w:p>
    <w:p w14:paraId="6130533C" w14:textId="77777777" w:rsidR="00817618" w:rsidRPr="00FD0B22" w:rsidRDefault="00817618" w:rsidP="00FD0B22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F5FC8A" w14:textId="77777777" w:rsidR="00817618" w:rsidRPr="00FD0B22" w:rsidRDefault="00817618" w:rsidP="00FD0B22">
      <w:pPr>
        <w:tabs>
          <w:tab w:val="left" w:pos="1140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2.1.1.1.</w:t>
      </w:r>
      <w:r w:rsidRPr="00FD0B22">
        <w:rPr>
          <w:rFonts w:eastAsia="Times New Roman"/>
          <w:sz w:val="20"/>
          <w:szCs w:val="20"/>
        </w:rPr>
        <w:tab/>
      </w:r>
      <w:r w:rsidRPr="00FD0B22">
        <w:rPr>
          <w:sz w:val="20"/>
          <w:szCs w:val="20"/>
        </w:rPr>
        <w:t>Zasady stosowania granulatu asfaltowego</w:t>
      </w:r>
    </w:p>
    <w:p w14:paraId="18E60883" w14:textId="77777777" w:rsidR="00817618" w:rsidRPr="00FD0B22" w:rsidRDefault="00817618" w:rsidP="00FD0B2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E13CEA" w14:textId="77777777" w:rsidR="00817618" w:rsidRPr="00FD0B22" w:rsidRDefault="00817618" w:rsidP="00FD0B22">
      <w:pPr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Zakres  stosowania  granulatu  asfaltowego  w  mieszankach  mineralno-asfaltowych  typu</w:t>
      </w:r>
    </w:p>
    <w:p w14:paraId="1AEAC71C" w14:textId="77777777" w:rsidR="00817618" w:rsidRPr="00FD0B22" w:rsidRDefault="00817618" w:rsidP="00FD0B22">
      <w:pPr>
        <w:spacing w:line="4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E53871" w14:textId="77777777" w:rsidR="00817618" w:rsidRPr="00FD0B22" w:rsidRDefault="00817618" w:rsidP="00FD0B22">
      <w:pPr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AC W, zależy od następujących czynników:</w:t>
      </w:r>
    </w:p>
    <w:p w14:paraId="63B31486" w14:textId="77777777" w:rsidR="00817618" w:rsidRPr="00FD0B22" w:rsidRDefault="00817618" w:rsidP="00FD0B22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82751D6" w14:textId="77777777" w:rsidR="00817618" w:rsidRPr="00FD0B22" w:rsidRDefault="00817618" w:rsidP="00FD0B22">
      <w:pPr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rFonts w:eastAsia="Times New Roman"/>
          <w:sz w:val="20"/>
          <w:szCs w:val="20"/>
        </w:rPr>
        <w:t>–</w:t>
      </w:r>
      <w:r w:rsidRPr="00FD0B22">
        <w:rPr>
          <w:sz w:val="20"/>
          <w:szCs w:val="20"/>
        </w:rPr>
        <w:t xml:space="preserve">    pochodzenia granulatu asfaltowego,</w:t>
      </w:r>
    </w:p>
    <w:p w14:paraId="477B73EE" w14:textId="77777777" w:rsidR="00817618" w:rsidRPr="00FD0B22" w:rsidRDefault="00817618" w:rsidP="00FD0B2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61B4E98" w14:textId="08D92999" w:rsidR="00817618" w:rsidRPr="00FD0B22" w:rsidRDefault="00817618" w:rsidP="00FD0B22">
      <w:pPr>
        <w:spacing w:line="270" w:lineRule="auto"/>
        <w:ind w:left="284" w:right="629"/>
        <w:jc w:val="both"/>
        <w:rPr>
          <w:sz w:val="20"/>
          <w:szCs w:val="20"/>
        </w:rPr>
      </w:pPr>
      <w:r w:rsidRPr="00FD0B22">
        <w:rPr>
          <w:rFonts w:eastAsia="Times New Roman"/>
          <w:sz w:val="20"/>
          <w:szCs w:val="20"/>
        </w:rPr>
        <w:t>–</w:t>
      </w:r>
      <w:r w:rsidRPr="00FD0B22">
        <w:rPr>
          <w:sz w:val="20"/>
          <w:szCs w:val="20"/>
        </w:rPr>
        <w:t xml:space="preserve"> </w:t>
      </w:r>
      <w:r w:rsidR="00FD0B22">
        <w:rPr>
          <w:sz w:val="20"/>
          <w:szCs w:val="20"/>
        </w:rPr>
        <w:tab/>
      </w:r>
      <w:r w:rsidRPr="00FD0B22">
        <w:rPr>
          <w:sz w:val="20"/>
          <w:szCs w:val="20"/>
        </w:rPr>
        <w:t>jakości granulatu asfaltowego, a w szczególności właściwości lepiszcza, właściwości kruszywa i jednorodności granulatu,</w:t>
      </w:r>
    </w:p>
    <w:p w14:paraId="40A314F4" w14:textId="77777777" w:rsidR="00817618" w:rsidRPr="00FD0B22" w:rsidRDefault="00817618" w:rsidP="00FD0B22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67B885" w14:textId="77777777" w:rsidR="00817618" w:rsidRPr="00FD0B22" w:rsidRDefault="00817618" w:rsidP="00FD0B22">
      <w:pPr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rFonts w:eastAsia="Times New Roman"/>
          <w:sz w:val="20"/>
          <w:szCs w:val="20"/>
        </w:rPr>
        <w:t>–</w:t>
      </w:r>
      <w:r w:rsidRPr="00FD0B22">
        <w:rPr>
          <w:sz w:val="20"/>
          <w:szCs w:val="20"/>
        </w:rPr>
        <w:t xml:space="preserve">    rodzaju nowego lepiszcza,</w:t>
      </w:r>
    </w:p>
    <w:p w14:paraId="651EA506" w14:textId="77777777" w:rsidR="00817618" w:rsidRPr="00FD0B22" w:rsidRDefault="00817618" w:rsidP="00FD0B2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ADC7CC" w14:textId="4F9CC6D5" w:rsidR="00817618" w:rsidRPr="00FD0B22" w:rsidRDefault="00817618" w:rsidP="00FD0B22">
      <w:pPr>
        <w:spacing w:line="270" w:lineRule="auto"/>
        <w:ind w:left="284" w:right="629"/>
        <w:jc w:val="both"/>
        <w:rPr>
          <w:sz w:val="20"/>
          <w:szCs w:val="20"/>
        </w:rPr>
      </w:pPr>
      <w:r w:rsidRPr="00FD0B22">
        <w:rPr>
          <w:rFonts w:eastAsia="Times New Roman"/>
          <w:sz w:val="20"/>
          <w:szCs w:val="20"/>
        </w:rPr>
        <w:t>–</w:t>
      </w:r>
      <w:r w:rsidRPr="00FD0B22">
        <w:rPr>
          <w:sz w:val="20"/>
          <w:szCs w:val="20"/>
        </w:rPr>
        <w:t xml:space="preserve"> </w:t>
      </w:r>
      <w:r w:rsidR="00FD0B22">
        <w:rPr>
          <w:sz w:val="20"/>
          <w:szCs w:val="20"/>
        </w:rPr>
        <w:tab/>
      </w:r>
      <w:r w:rsidRPr="00FD0B22">
        <w:rPr>
          <w:sz w:val="20"/>
          <w:szCs w:val="20"/>
        </w:rPr>
        <w:t>technologii stosowanej do recyklingu na gorąco (metoda dozowania granulatu na zimno/na gorąco).</w:t>
      </w:r>
    </w:p>
    <w:p w14:paraId="1CD6B72D" w14:textId="77777777" w:rsidR="00817618" w:rsidRPr="00FD0B22" w:rsidRDefault="00817618" w:rsidP="00FD0B22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43DF98F" w14:textId="77777777" w:rsidR="00817618" w:rsidRPr="00FD0B22" w:rsidRDefault="00817618" w:rsidP="00FD0B22">
      <w:pPr>
        <w:spacing w:line="0" w:lineRule="atLeast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Ogólne zasady wykorzystania granulatu asfaltowego określa tabela 2.</w:t>
      </w:r>
    </w:p>
    <w:p w14:paraId="089BD658" w14:textId="77777777" w:rsidR="00817618" w:rsidRPr="00FD0B22" w:rsidRDefault="00817618" w:rsidP="00FD0B22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7A96F4" w14:textId="77777777" w:rsidR="00817618" w:rsidRPr="00FD0B22" w:rsidRDefault="00817618" w:rsidP="00FD0B22">
      <w:pPr>
        <w:spacing w:line="274" w:lineRule="auto"/>
        <w:ind w:left="284" w:right="629"/>
        <w:jc w:val="both"/>
        <w:rPr>
          <w:sz w:val="20"/>
          <w:szCs w:val="20"/>
        </w:rPr>
      </w:pPr>
      <w:r w:rsidRPr="00FD0B22">
        <w:rPr>
          <w:sz w:val="20"/>
          <w:szCs w:val="20"/>
        </w:rPr>
        <w:t>Tabela 2. Ogólne zasady wykorzystania granulatu asfaltowego ze względu na jego pochodzenie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058"/>
        <w:gridCol w:w="4434"/>
      </w:tblGrid>
      <w:tr w:rsidR="00FD0B22" w14:paraId="7041168C" w14:textId="77777777" w:rsidTr="00FD0B22">
        <w:tc>
          <w:tcPr>
            <w:tcW w:w="5058" w:type="dxa"/>
            <w:vMerge w:val="restart"/>
          </w:tcPr>
          <w:p w14:paraId="662D6A4E" w14:textId="61B9BA4F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Pochodzenie granulatu</w:t>
            </w:r>
          </w:p>
        </w:tc>
        <w:tc>
          <w:tcPr>
            <w:tcW w:w="4434" w:type="dxa"/>
          </w:tcPr>
          <w:p w14:paraId="7754189C" w14:textId="2D2D405E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Przeznaczenie mm-a z granulatem</w:t>
            </w:r>
          </w:p>
        </w:tc>
      </w:tr>
      <w:tr w:rsidR="00FD0B22" w14:paraId="7D46E18E" w14:textId="77777777" w:rsidTr="00FD0B22">
        <w:tc>
          <w:tcPr>
            <w:tcW w:w="5058" w:type="dxa"/>
            <w:vMerge/>
          </w:tcPr>
          <w:p w14:paraId="0C0AFF0F" w14:textId="77777777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</w:tcPr>
          <w:p w14:paraId="1CE7A237" w14:textId="59060A57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W</w:t>
            </w:r>
          </w:p>
        </w:tc>
      </w:tr>
      <w:tr w:rsidR="00FD0B22" w14:paraId="11E4E893" w14:textId="77777777" w:rsidTr="00FD0B22">
        <w:tc>
          <w:tcPr>
            <w:tcW w:w="5058" w:type="dxa"/>
          </w:tcPr>
          <w:p w14:paraId="23481307" w14:textId="57C7A1B1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P</w:t>
            </w:r>
          </w:p>
        </w:tc>
        <w:tc>
          <w:tcPr>
            <w:tcW w:w="4434" w:type="dxa"/>
          </w:tcPr>
          <w:p w14:paraId="1F0EB28F" w14:textId="2494D5B7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Możliwe</w:t>
            </w:r>
          </w:p>
        </w:tc>
      </w:tr>
      <w:tr w:rsidR="00FD0B22" w14:paraId="385F3B9B" w14:textId="77777777" w:rsidTr="00FD0B22">
        <w:tc>
          <w:tcPr>
            <w:tcW w:w="5058" w:type="dxa"/>
          </w:tcPr>
          <w:p w14:paraId="15BB13F7" w14:textId="2092E755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W</w:t>
            </w:r>
          </w:p>
        </w:tc>
        <w:tc>
          <w:tcPr>
            <w:tcW w:w="4434" w:type="dxa"/>
          </w:tcPr>
          <w:p w14:paraId="44F9A5ED" w14:textId="7CD794A9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FD0B22" w14:paraId="629C71F9" w14:textId="77777777" w:rsidTr="00FD0B22">
        <w:tc>
          <w:tcPr>
            <w:tcW w:w="5058" w:type="dxa"/>
          </w:tcPr>
          <w:p w14:paraId="387E803A" w14:textId="3EC16E29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S</w:t>
            </w:r>
          </w:p>
        </w:tc>
        <w:tc>
          <w:tcPr>
            <w:tcW w:w="4434" w:type="dxa"/>
          </w:tcPr>
          <w:p w14:paraId="6809FF85" w14:textId="756F06A9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FD0B22" w14:paraId="550B15D5" w14:textId="77777777" w:rsidTr="00FD0B22">
        <w:tc>
          <w:tcPr>
            <w:tcW w:w="5058" w:type="dxa"/>
          </w:tcPr>
          <w:p w14:paraId="26CD4370" w14:textId="6B26BF45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WMS P</w:t>
            </w:r>
          </w:p>
        </w:tc>
        <w:tc>
          <w:tcPr>
            <w:tcW w:w="4434" w:type="dxa"/>
          </w:tcPr>
          <w:p w14:paraId="2BA0DB55" w14:textId="3C0B1D8E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Możliwe</w:t>
            </w:r>
          </w:p>
        </w:tc>
      </w:tr>
      <w:tr w:rsidR="00FD0B22" w14:paraId="30524D35" w14:textId="77777777" w:rsidTr="00FD0B22">
        <w:tc>
          <w:tcPr>
            <w:tcW w:w="5058" w:type="dxa"/>
          </w:tcPr>
          <w:p w14:paraId="255170EF" w14:textId="6B0648E1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 WMS W</w:t>
            </w:r>
          </w:p>
        </w:tc>
        <w:tc>
          <w:tcPr>
            <w:tcW w:w="4434" w:type="dxa"/>
          </w:tcPr>
          <w:p w14:paraId="40665186" w14:textId="4C7A6DA8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Możliwe</w:t>
            </w:r>
          </w:p>
        </w:tc>
      </w:tr>
      <w:tr w:rsidR="00FD0B22" w14:paraId="53F81678" w14:textId="77777777" w:rsidTr="00FD0B22">
        <w:tc>
          <w:tcPr>
            <w:tcW w:w="5058" w:type="dxa"/>
          </w:tcPr>
          <w:p w14:paraId="6068C7B0" w14:textId="4884AAAF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</w:t>
            </w:r>
          </w:p>
        </w:tc>
        <w:tc>
          <w:tcPr>
            <w:tcW w:w="4434" w:type="dxa"/>
          </w:tcPr>
          <w:p w14:paraId="2EC1982F" w14:textId="0FCDB587" w:rsidR="00FD0B22" w:rsidRDefault="00FD0B22" w:rsidP="00FD0B22">
            <w:pPr>
              <w:spacing w:line="274" w:lineRule="auto"/>
              <w:ind w:left="170" w:right="629" w:firstLine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Możliwe</w:t>
            </w:r>
          </w:p>
        </w:tc>
      </w:tr>
    </w:tbl>
    <w:p w14:paraId="2A25DBB5" w14:textId="77777777" w:rsidR="00817618" w:rsidRDefault="00817618" w:rsidP="00FD0B22">
      <w:pPr>
        <w:spacing w:line="274" w:lineRule="auto"/>
        <w:ind w:right="40"/>
      </w:pPr>
    </w:p>
    <w:p w14:paraId="5BE6FB68" w14:textId="77777777" w:rsidR="00817618" w:rsidRPr="008E749F" w:rsidRDefault="00817618" w:rsidP="00341CC2">
      <w:pPr>
        <w:tabs>
          <w:tab w:val="left" w:pos="284"/>
        </w:tabs>
        <w:spacing w:line="237" w:lineRule="auto"/>
        <w:ind w:left="284" w:right="629"/>
        <w:jc w:val="both"/>
        <w:rPr>
          <w:sz w:val="20"/>
          <w:szCs w:val="20"/>
        </w:rPr>
      </w:pPr>
      <w:r w:rsidRPr="008E749F">
        <w:rPr>
          <w:sz w:val="20"/>
          <w:szCs w:val="20"/>
        </w:rPr>
        <w:t>Uwaga:</w:t>
      </w:r>
      <w:r w:rsidRPr="008E749F">
        <w:rPr>
          <w:rFonts w:ascii="Times New Roman" w:eastAsia="Times New Roman" w:hAnsi="Times New Roman"/>
          <w:sz w:val="20"/>
          <w:szCs w:val="20"/>
        </w:rPr>
        <w:tab/>
      </w:r>
      <w:r w:rsidRPr="008E749F">
        <w:rPr>
          <w:b/>
          <w:sz w:val="20"/>
          <w:szCs w:val="20"/>
        </w:rPr>
        <w:t>Tak</w:t>
      </w:r>
      <w:r w:rsidRPr="008E749F">
        <w:rPr>
          <w:sz w:val="20"/>
          <w:szCs w:val="20"/>
        </w:rPr>
        <w:t xml:space="preserve"> – struktura mieszanki mineralnej i rodzaj standardowo stosowanych lepiszczy nie stanowią przeszkody w zastosowaniu granulatu</w:t>
      </w:r>
    </w:p>
    <w:p w14:paraId="4747BEB1" w14:textId="77777777" w:rsidR="00817618" w:rsidRPr="008E749F" w:rsidRDefault="00817618" w:rsidP="00341CC2">
      <w:pPr>
        <w:tabs>
          <w:tab w:val="left" w:pos="284"/>
        </w:tabs>
        <w:spacing w:line="190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266B5415" w14:textId="7857BF37" w:rsidR="00817618" w:rsidRPr="008E749F" w:rsidRDefault="00341CC2" w:rsidP="00341CC2">
      <w:pPr>
        <w:tabs>
          <w:tab w:val="left" w:pos="284"/>
        </w:tabs>
        <w:spacing w:line="275" w:lineRule="auto"/>
        <w:ind w:left="284" w:right="629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817618" w:rsidRPr="008E749F">
        <w:rPr>
          <w:b/>
          <w:sz w:val="20"/>
          <w:szCs w:val="20"/>
        </w:rPr>
        <w:t>Możliwe</w:t>
      </w:r>
      <w:r w:rsidR="00817618" w:rsidRPr="008E749F">
        <w:rPr>
          <w:sz w:val="20"/>
          <w:szCs w:val="20"/>
        </w:rPr>
        <w:t xml:space="preserve"> – struktura mieszanki mineralnej lub rodzaj standardowo stosowanych lepiszczy mogą stanowić przeszkodę w zastosowaniu granulatu</w:t>
      </w:r>
    </w:p>
    <w:p w14:paraId="7E8583EA" w14:textId="77777777" w:rsidR="00817618" w:rsidRPr="008E749F" w:rsidRDefault="00817618" w:rsidP="00341CC2">
      <w:pPr>
        <w:tabs>
          <w:tab w:val="left" w:pos="284"/>
        </w:tabs>
        <w:spacing w:line="12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6322A37D" w14:textId="5B9A3FD7" w:rsidR="00817618" w:rsidRPr="008E749F" w:rsidRDefault="00341CC2" w:rsidP="00341CC2">
      <w:pPr>
        <w:tabs>
          <w:tab w:val="left" w:pos="284"/>
        </w:tabs>
        <w:spacing w:line="274" w:lineRule="auto"/>
        <w:ind w:left="284" w:right="629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817618" w:rsidRPr="008E749F">
        <w:rPr>
          <w:b/>
          <w:sz w:val="20"/>
          <w:szCs w:val="20"/>
        </w:rPr>
        <w:t>Nie</w:t>
      </w:r>
      <w:r w:rsidR="00817618" w:rsidRPr="008E749F">
        <w:rPr>
          <w:sz w:val="20"/>
          <w:szCs w:val="20"/>
        </w:rPr>
        <w:t xml:space="preserve"> - struktura mieszanki mineralnej lub rodzaj standardowo stosowanych lepiszczy stanowią przeszkodę w zastosowaniu granulatu</w:t>
      </w:r>
    </w:p>
    <w:p w14:paraId="42E6D970" w14:textId="77777777" w:rsidR="00817618" w:rsidRPr="008E749F" w:rsidRDefault="00817618" w:rsidP="00341CC2">
      <w:pPr>
        <w:tabs>
          <w:tab w:val="left" w:pos="284"/>
        </w:tabs>
        <w:spacing w:line="127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2D306E29" w14:textId="77777777" w:rsidR="00817618" w:rsidRPr="008E749F" w:rsidRDefault="00817618" w:rsidP="00341CC2">
      <w:pPr>
        <w:tabs>
          <w:tab w:val="left" w:pos="284"/>
        </w:tabs>
        <w:spacing w:line="272" w:lineRule="auto"/>
        <w:ind w:left="284" w:right="629"/>
        <w:rPr>
          <w:sz w:val="20"/>
          <w:szCs w:val="20"/>
        </w:rPr>
      </w:pPr>
      <w:r w:rsidRPr="008E749F">
        <w:rPr>
          <w:sz w:val="20"/>
          <w:szCs w:val="20"/>
        </w:rPr>
        <w:t>Procentowe zawartości granulatu asfaltowego określa się na podstawie maksymalnej wartości wskaźnika zastąpienia lepiszcza BR [%], obliczanego następująco:</w:t>
      </w:r>
    </w:p>
    <w:p w14:paraId="35FEF7E2" w14:textId="77777777" w:rsidR="00817618" w:rsidRPr="008E749F" w:rsidRDefault="00817618" w:rsidP="00341CC2">
      <w:pPr>
        <w:tabs>
          <w:tab w:val="left" w:pos="284"/>
        </w:tabs>
        <w:spacing w:line="12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11785C8A" w14:textId="77777777" w:rsidR="00817618" w:rsidRPr="008E749F" w:rsidRDefault="00817618" w:rsidP="00341CC2">
      <w:pPr>
        <w:tabs>
          <w:tab w:val="left" w:pos="284"/>
        </w:tabs>
        <w:spacing w:line="0" w:lineRule="atLeast"/>
        <w:ind w:left="284" w:right="629"/>
        <w:jc w:val="center"/>
        <w:rPr>
          <w:sz w:val="20"/>
          <w:szCs w:val="20"/>
        </w:rPr>
      </w:pPr>
      <w:r w:rsidRPr="008E749F">
        <w:rPr>
          <w:sz w:val="20"/>
          <w:szCs w:val="20"/>
        </w:rPr>
        <w:t>BR = (a x b)/c</w:t>
      </w:r>
    </w:p>
    <w:p w14:paraId="5182DFE4" w14:textId="77777777" w:rsidR="00817618" w:rsidRPr="008E749F" w:rsidRDefault="00817618" w:rsidP="00341CC2">
      <w:pPr>
        <w:tabs>
          <w:tab w:val="left" w:pos="284"/>
        </w:tabs>
        <w:spacing w:line="15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24D40BCA" w14:textId="77777777" w:rsidR="00817618" w:rsidRPr="008E749F" w:rsidRDefault="00817618" w:rsidP="00341CC2">
      <w:pPr>
        <w:tabs>
          <w:tab w:val="left" w:pos="284"/>
        </w:tabs>
        <w:spacing w:line="0" w:lineRule="atLeast"/>
        <w:ind w:left="284" w:right="629"/>
        <w:rPr>
          <w:sz w:val="20"/>
          <w:szCs w:val="20"/>
        </w:rPr>
      </w:pPr>
      <w:r w:rsidRPr="008E749F">
        <w:rPr>
          <w:sz w:val="20"/>
          <w:szCs w:val="20"/>
        </w:rPr>
        <w:t>gdzie:</w:t>
      </w:r>
    </w:p>
    <w:p w14:paraId="75D515AD" w14:textId="77777777" w:rsidR="00817618" w:rsidRPr="008E749F" w:rsidRDefault="00817618" w:rsidP="00341CC2">
      <w:pPr>
        <w:tabs>
          <w:tab w:val="left" w:pos="284"/>
        </w:tabs>
        <w:spacing w:line="15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0AAD9120" w14:textId="77777777" w:rsidR="00817618" w:rsidRPr="008E749F" w:rsidRDefault="00817618" w:rsidP="00341CC2">
      <w:pPr>
        <w:tabs>
          <w:tab w:val="left" w:pos="284"/>
        </w:tabs>
        <w:spacing w:line="0" w:lineRule="atLeast"/>
        <w:ind w:left="284" w:right="629"/>
        <w:rPr>
          <w:sz w:val="20"/>
          <w:szCs w:val="20"/>
        </w:rPr>
      </w:pPr>
      <w:r w:rsidRPr="008E749F">
        <w:rPr>
          <w:sz w:val="20"/>
          <w:szCs w:val="20"/>
        </w:rPr>
        <w:t>BR – wskaźnik zastąpienia lepiszcza [% (m/m)],</w:t>
      </w:r>
    </w:p>
    <w:p w14:paraId="3FA53518" w14:textId="77777777" w:rsidR="00817618" w:rsidRPr="008E749F" w:rsidRDefault="00817618" w:rsidP="00341CC2">
      <w:pPr>
        <w:tabs>
          <w:tab w:val="left" w:pos="284"/>
        </w:tabs>
        <w:spacing w:line="16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3FF2A399" w14:textId="77777777" w:rsidR="00817618" w:rsidRPr="008E749F" w:rsidRDefault="00817618" w:rsidP="00341CC2">
      <w:pPr>
        <w:tabs>
          <w:tab w:val="left" w:pos="284"/>
        </w:tabs>
        <w:spacing w:line="415" w:lineRule="auto"/>
        <w:ind w:left="284" w:right="629"/>
        <w:rPr>
          <w:sz w:val="20"/>
          <w:szCs w:val="20"/>
        </w:rPr>
      </w:pPr>
      <w:r w:rsidRPr="008E749F">
        <w:rPr>
          <w:sz w:val="20"/>
          <w:szCs w:val="20"/>
        </w:rPr>
        <w:t>a – zawartość lepiszcza rozpuszczalnego w granulacie asfaltowym [% (m/m)], b – udział granulatu asfaltowego w mieszance mineralno-asfaltowej [% (m/m)],</w:t>
      </w:r>
    </w:p>
    <w:p w14:paraId="5A7B022B" w14:textId="77777777" w:rsidR="00817618" w:rsidRPr="008E749F" w:rsidRDefault="00817618" w:rsidP="00341CC2">
      <w:pPr>
        <w:tabs>
          <w:tab w:val="left" w:pos="284"/>
        </w:tabs>
        <w:spacing w:line="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3C0F0071" w14:textId="77777777" w:rsidR="00817618" w:rsidRPr="008E749F" w:rsidRDefault="00817618" w:rsidP="00341CC2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spacing w:line="272" w:lineRule="auto"/>
        <w:ind w:left="284" w:right="629"/>
        <w:rPr>
          <w:sz w:val="20"/>
          <w:szCs w:val="20"/>
        </w:rPr>
      </w:pPr>
      <w:r w:rsidRPr="008E749F">
        <w:rPr>
          <w:sz w:val="20"/>
          <w:szCs w:val="20"/>
        </w:rPr>
        <w:t>– całkowita zawartość lepiszcza rozpuszczalnego w mieszance mineralno-asfaltowej [% (m/m)].</w:t>
      </w:r>
    </w:p>
    <w:p w14:paraId="2690BA35" w14:textId="77777777" w:rsidR="00817618" w:rsidRDefault="00817618" w:rsidP="00817618">
      <w:pPr>
        <w:spacing w:line="125" w:lineRule="exact"/>
        <w:rPr>
          <w:rFonts w:ascii="Times New Roman" w:eastAsia="Times New Roman" w:hAnsi="Times New Roman"/>
        </w:rPr>
      </w:pPr>
    </w:p>
    <w:p w14:paraId="19443DDA" w14:textId="77777777" w:rsidR="00817618" w:rsidRPr="008E749F" w:rsidRDefault="00817618" w:rsidP="008E749F">
      <w:pPr>
        <w:spacing w:line="0" w:lineRule="atLeast"/>
        <w:ind w:left="284" w:right="629"/>
        <w:jc w:val="both"/>
        <w:rPr>
          <w:sz w:val="20"/>
          <w:szCs w:val="20"/>
        </w:rPr>
      </w:pPr>
      <w:r w:rsidRPr="008E749F">
        <w:rPr>
          <w:sz w:val="20"/>
          <w:szCs w:val="20"/>
        </w:rPr>
        <w:t>Tabela 3. Dopuszczalne wartości wskaźnika BR [%]</w:t>
      </w:r>
    </w:p>
    <w:p w14:paraId="6A058951" w14:textId="77777777" w:rsidR="00817618" w:rsidRPr="008E749F" w:rsidRDefault="00817618" w:rsidP="00817618">
      <w:pPr>
        <w:spacing w:line="137" w:lineRule="exact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2700"/>
        <w:gridCol w:w="2720"/>
      </w:tblGrid>
      <w:tr w:rsidR="00817618" w:rsidRPr="008E749F" w14:paraId="65C3A81B" w14:textId="77777777" w:rsidTr="00A93022">
        <w:trPr>
          <w:trHeight w:val="371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1E04F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8B72884" w14:textId="77777777" w:rsidR="00817618" w:rsidRPr="008E749F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Dopuszczalna   wartość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A267E" w14:textId="77777777" w:rsidR="00817618" w:rsidRPr="008E749F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wskaźnika   zastąpienia</w:t>
            </w:r>
          </w:p>
        </w:tc>
      </w:tr>
      <w:tr w:rsidR="00817618" w:rsidRPr="008E749F" w14:paraId="1D3C1632" w14:textId="77777777" w:rsidTr="00A93022">
        <w:trPr>
          <w:trHeight w:val="245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50913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9DBA5" w14:textId="77777777" w:rsidR="00817618" w:rsidRPr="008E749F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lepiszcza BR [%] w przypadku dozowania granulatu</w:t>
            </w:r>
          </w:p>
        </w:tc>
      </w:tr>
      <w:tr w:rsidR="00817618" w:rsidRPr="008E749F" w14:paraId="44498771" w14:textId="77777777" w:rsidTr="00A93022">
        <w:trPr>
          <w:trHeight w:val="245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C3A0F" w14:textId="77777777" w:rsidR="00817618" w:rsidRPr="008E749F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Typ betonu asfaltowego</w:t>
            </w:r>
          </w:p>
        </w:tc>
        <w:tc>
          <w:tcPr>
            <w:tcW w:w="5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C0646" w14:textId="77777777" w:rsidR="00817618" w:rsidRPr="008E749F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asfaltowego w otaczarce metodą</w:t>
            </w:r>
          </w:p>
        </w:tc>
      </w:tr>
      <w:tr w:rsidR="00817618" w:rsidRPr="008E749F" w14:paraId="785144BB" w14:textId="77777777" w:rsidTr="00A93022">
        <w:trPr>
          <w:trHeight w:val="118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DD5FD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671FE2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ED3D5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17618" w:rsidRPr="008E749F" w14:paraId="4F37824F" w14:textId="77777777" w:rsidTr="00A93022">
        <w:trPr>
          <w:trHeight w:val="351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6A489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30FAF" w14:textId="77777777" w:rsidR="00817618" w:rsidRPr="008E749F" w:rsidRDefault="00817618" w:rsidP="0067279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na zimno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D8656" w14:textId="77777777" w:rsidR="00817618" w:rsidRPr="008E749F" w:rsidRDefault="00817618" w:rsidP="0067279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na gorąco</w:t>
            </w:r>
          </w:p>
        </w:tc>
      </w:tr>
      <w:tr w:rsidR="00817618" w:rsidRPr="008E749F" w14:paraId="07D94A70" w14:textId="77777777" w:rsidTr="00A93022">
        <w:trPr>
          <w:trHeight w:val="123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EEE49" w14:textId="77777777" w:rsidR="00817618" w:rsidRPr="008E749F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83B57" w14:textId="77777777" w:rsidR="00817618" w:rsidRPr="008E749F" w:rsidRDefault="00817618" w:rsidP="0067279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943C2" w14:textId="77777777" w:rsidR="00817618" w:rsidRPr="008E749F" w:rsidRDefault="00817618" w:rsidP="0067279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17618" w:rsidRPr="008E749F" w14:paraId="1319C6E2" w14:textId="77777777" w:rsidTr="00A93022">
        <w:trPr>
          <w:trHeight w:val="470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5FD0" w14:textId="77777777" w:rsidR="00817618" w:rsidRPr="008E749F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AC W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D8016" w14:textId="77777777" w:rsidR="00817618" w:rsidRPr="008E749F" w:rsidRDefault="00817618" w:rsidP="0067279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20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79772" w14:textId="77777777" w:rsidR="00817618" w:rsidRPr="008E749F" w:rsidRDefault="00817618" w:rsidP="00672791">
            <w:pPr>
              <w:spacing w:line="0" w:lineRule="atLeast"/>
              <w:ind w:left="100"/>
              <w:jc w:val="center"/>
              <w:rPr>
                <w:sz w:val="20"/>
                <w:szCs w:val="20"/>
              </w:rPr>
            </w:pPr>
            <w:r w:rsidRPr="008E749F">
              <w:rPr>
                <w:sz w:val="20"/>
                <w:szCs w:val="20"/>
              </w:rPr>
              <w:t>30 (40</w:t>
            </w:r>
            <w:r w:rsidRPr="008E749F">
              <w:rPr>
                <w:sz w:val="20"/>
                <w:szCs w:val="20"/>
                <w:vertAlign w:val="superscript"/>
              </w:rPr>
              <w:t>1)</w:t>
            </w:r>
            <w:r w:rsidRPr="008E749F">
              <w:rPr>
                <w:sz w:val="20"/>
                <w:szCs w:val="20"/>
              </w:rPr>
              <w:t>)</w:t>
            </w:r>
          </w:p>
        </w:tc>
      </w:tr>
    </w:tbl>
    <w:p w14:paraId="5EEF971A" w14:textId="1553D6AF" w:rsidR="00817618" w:rsidRDefault="00817618" w:rsidP="0081761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27B211" wp14:editId="48A5A265">
                <wp:simplePos x="0" y="0"/>
                <wp:positionH relativeFrom="column">
                  <wp:posOffset>5464175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B6EFC" id="Prostokąt 9" o:spid="_x0000_s1026" style="position:absolute;margin-left:430.25pt;margin-top:-.7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ODIgIAADoEAAAOAAAAZHJzL2Uyb0RvYy54bWysU8GO0zAQvSPxD5bvNEnV7m6jpqtVlyKk&#10;BSotfIDrOI21jseM3ablzp/xYYydbukCJ4QPlsczfn7zZmZ+e+gM2yv0GmzFi1HOmbISam23Ff/y&#10;efXmh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" fillcolor="black" strokecolor="white"/>
            </w:pict>
          </mc:Fallback>
        </mc:AlternateContent>
      </w:r>
    </w:p>
    <w:p w14:paraId="2884B9D5" w14:textId="77777777" w:rsidR="00817618" w:rsidRDefault="00817618" w:rsidP="00817618">
      <w:pPr>
        <w:spacing w:line="99" w:lineRule="exact"/>
        <w:rPr>
          <w:rFonts w:ascii="Times New Roman" w:eastAsia="Times New Roman" w:hAnsi="Times New Roman"/>
        </w:rPr>
      </w:pPr>
    </w:p>
    <w:p w14:paraId="06D9DDC0" w14:textId="77777777" w:rsidR="00817618" w:rsidRPr="00672791" w:rsidRDefault="00817618" w:rsidP="00341CC2">
      <w:pPr>
        <w:widowControl/>
        <w:numPr>
          <w:ilvl w:val="0"/>
          <w:numId w:val="9"/>
        </w:numPr>
        <w:tabs>
          <w:tab w:val="left" w:pos="436"/>
        </w:tabs>
        <w:autoSpaceDE/>
        <w:autoSpaceDN/>
        <w:spacing w:line="278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Na zasadzie indywidualnego dopuszczenia przez Zamawiającego po przeprowadzeniu badań dodatkowych określonych w Załączniku nr 9.2.1, Załączniku 9.2.2 i Załączniku nr 9.2.3 RID I/6.</w:t>
      </w:r>
    </w:p>
    <w:p w14:paraId="6F1CB928" w14:textId="77777777" w:rsidR="00817618" w:rsidRPr="00672791" w:rsidRDefault="00817618" w:rsidP="00341CC2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F82C64" w14:textId="77777777" w:rsidR="00817618" w:rsidRPr="00672791" w:rsidRDefault="00817618" w:rsidP="00341CC2">
      <w:pPr>
        <w:spacing w:line="275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 xml:space="preserve">Ponieważ dodatek granulatu asfaltowego może wywrzeć niekorzystny wpływ na odporność mieszanek mineralno-asfaltowych na spękania niskotemperaturowe, należy w przypadku mieszanek AC W o podwyższonej wartości wskaźnika BR, odpowiednio do 40% przy dozowaniu </w:t>
      </w:r>
      <w:r w:rsidRPr="00672791">
        <w:rPr>
          <w:sz w:val="20"/>
          <w:szCs w:val="20"/>
        </w:rPr>
        <w:lastRenderedPageBreak/>
        <w:t>granulatu asfaltowego metodą na gorąco przeprowadzić badania służące ocenie odporności tych mieszanek na spękania niskotemperaturowe.</w:t>
      </w:r>
    </w:p>
    <w:p w14:paraId="3ACBD1B8" w14:textId="77777777" w:rsidR="00817618" w:rsidRPr="00672791" w:rsidRDefault="00817618" w:rsidP="00672791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394E12" w14:textId="77777777" w:rsidR="00817618" w:rsidRPr="00672791" w:rsidRDefault="00817618" w:rsidP="00672791">
      <w:pPr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Jeżeli w projektowanej mieszance mineralno-asfaltowej przewidziano użycie:</w:t>
      </w:r>
    </w:p>
    <w:p w14:paraId="0974D44C" w14:textId="77777777" w:rsidR="00817618" w:rsidRPr="00672791" w:rsidRDefault="00817618" w:rsidP="0067279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2010D39" w14:textId="77777777" w:rsidR="00817618" w:rsidRPr="00672791" w:rsidRDefault="00817618" w:rsidP="00672791">
      <w:pPr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rFonts w:eastAsia="Times New Roman"/>
          <w:sz w:val="20"/>
          <w:szCs w:val="20"/>
        </w:rPr>
        <w:t>–</w:t>
      </w:r>
      <w:r w:rsidRPr="00672791">
        <w:rPr>
          <w:sz w:val="20"/>
          <w:szCs w:val="20"/>
        </w:rPr>
        <w:t xml:space="preserve">    asfaltu modyfikowanego,</w:t>
      </w:r>
    </w:p>
    <w:p w14:paraId="06A5C305" w14:textId="77777777" w:rsidR="00817618" w:rsidRPr="00672791" w:rsidRDefault="00817618" w:rsidP="00672791">
      <w:pPr>
        <w:spacing w:line="273" w:lineRule="auto"/>
        <w:ind w:left="284" w:right="629"/>
        <w:jc w:val="both"/>
        <w:rPr>
          <w:sz w:val="20"/>
          <w:szCs w:val="20"/>
        </w:rPr>
      </w:pPr>
      <w:r w:rsidRPr="00672791">
        <w:rPr>
          <w:rFonts w:eastAsia="Times New Roman"/>
          <w:sz w:val="20"/>
          <w:szCs w:val="20"/>
        </w:rPr>
        <w:t>–</w:t>
      </w:r>
      <w:r w:rsidRPr="00672791">
        <w:rPr>
          <w:sz w:val="20"/>
          <w:szCs w:val="20"/>
        </w:rPr>
        <w:t xml:space="preserve">    granulatu  asfaltowego  zawierającego  asfalt  modyfikowany  i  w  projektowanej mieszance mineralno-asfaltowej przewidziano użycie zwykłego asfaltu drogowego,</w:t>
      </w:r>
    </w:p>
    <w:p w14:paraId="20374ECA" w14:textId="77777777" w:rsidR="00817618" w:rsidRPr="00672791" w:rsidRDefault="00817618" w:rsidP="0067279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D6692A" w14:textId="77777777" w:rsidR="00817618" w:rsidRPr="00672791" w:rsidRDefault="00817618" w:rsidP="00672791">
      <w:pPr>
        <w:spacing w:line="274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zastosowanie granulatu asfaltowego może nastąpić na zasadzie indywidualnego dopuszczenia (wg zasad opisanych w Załączniku nr 9.2.1, Załączniku 9.2.2 i Załączniku nr 9.2.3 RID I/6).</w:t>
      </w:r>
    </w:p>
    <w:p w14:paraId="308D1234" w14:textId="77777777" w:rsidR="00817618" w:rsidRPr="00672791" w:rsidRDefault="00817618" w:rsidP="0067279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F00133B" w14:textId="77777777" w:rsidR="00817618" w:rsidRPr="00672791" w:rsidRDefault="00817618" w:rsidP="00672791">
      <w:pPr>
        <w:tabs>
          <w:tab w:val="left" w:pos="1100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2.1.1.2.</w:t>
      </w:r>
      <w:r w:rsidRPr="00672791">
        <w:rPr>
          <w:sz w:val="20"/>
          <w:szCs w:val="20"/>
        </w:rPr>
        <w:tab/>
        <w:t>Wymagania dla granulatu asfaltowego</w:t>
      </w:r>
    </w:p>
    <w:p w14:paraId="30EE9D12" w14:textId="77777777" w:rsidR="00817618" w:rsidRPr="00672791" w:rsidRDefault="00817618" w:rsidP="0067279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D0C7ED3" w14:textId="77777777" w:rsidR="00817618" w:rsidRPr="00672791" w:rsidRDefault="00817618" w:rsidP="00672791">
      <w:pPr>
        <w:spacing w:line="274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W przypadku stosowania granulatu asfaltowego do produkcji mieszanek mineralno-asfaltowych typu beton asfaltowy do warstwy wiążącej AC W to musi on spełniać wymagania określone w tabeli 4.</w:t>
      </w:r>
    </w:p>
    <w:p w14:paraId="736A42D6" w14:textId="77777777" w:rsidR="00817618" w:rsidRPr="00672791" w:rsidRDefault="00817618" w:rsidP="00672791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E92F1F2" w14:textId="77777777" w:rsidR="00817618" w:rsidRPr="00672791" w:rsidRDefault="00817618" w:rsidP="00672791">
      <w:pPr>
        <w:spacing w:line="272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Tabela 4. Wymagane właściwości granulatu asfaltowego stosowanego do mieszanek mineralno-asfaltowych typu AC W</w:t>
      </w:r>
    </w:p>
    <w:p w14:paraId="7658A176" w14:textId="688F12DC" w:rsidR="00817618" w:rsidRDefault="00817618" w:rsidP="0081761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EF3171" wp14:editId="797DC22C">
                <wp:simplePos x="0" y="0"/>
                <wp:positionH relativeFrom="column">
                  <wp:posOffset>70485</wp:posOffset>
                </wp:positionH>
                <wp:positionV relativeFrom="paragraph">
                  <wp:posOffset>80010</wp:posOffset>
                </wp:positionV>
                <wp:extent cx="0" cy="6303010"/>
                <wp:effectExtent l="13335" t="13335" r="5715" b="8255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0301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06FC8" id="Łącznik prosty 1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6.3pt" to="5.55pt,5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487A64" wp14:editId="633150C9">
                <wp:simplePos x="0" y="0"/>
                <wp:positionH relativeFrom="column">
                  <wp:posOffset>66040</wp:posOffset>
                </wp:positionH>
                <wp:positionV relativeFrom="paragraph">
                  <wp:posOffset>6378575</wp:posOffset>
                </wp:positionV>
                <wp:extent cx="5628005" cy="0"/>
                <wp:effectExtent l="8890" t="6350" r="11430" b="1270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800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E8868" id="Łącznik prosty 1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502.25pt" to="448.3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8C2CF6" wp14:editId="6090BB01">
                <wp:simplePos x="0" y="0"/>
                <wp:positionH relativeFrom="column">
                  <wp:posOffset>5689600</wp:posOffset>
                </wp:positionH>
                <wp:positionV relativeFrom="paragraph">
                  <wp:posOffset>80010</wp:posOffset>
                </wp:positionV>
                <wp:extent cx="0" cy="6303010"/>
                <wp:effectExtent l="12700" t="13335" r="6350" b="8255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0301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74BDE" id="Łącznik prosty 1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pt,6.3pt" to="448pt,5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" strokeweight=".25397mm"/>
            </w:pict>
          </mc:Fallback>
        </mc:AlternateContent>
      </w:r>
    </w:p>
    <w:p w14:paraId="41370FD2" w14:textId="77777777" w:rsidR="00817618" w:rsidRDefault="00817618" w:rsidP="00817618">
      <w:pPr>
        <w:spacing w:line="87" w:lineRule="exact"/>
        <w:rPr>
          <w:rFonts w:ascii="Times New Roman" w:eastAsia="Times New Roman" w:hAnsi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00"/>
        <w:gridCol w:w="1540"/>
        <w:gridCol w:w="1320"/>
        <w:gridCol w:w="560"/>
        <w:gridCol w:w="1280"/>
        <w:gridCol w:w="1800"/>
      </w:tblGrid>
      <w:tr w:rsidR="00817618" w14:paraId="454C21B2" w14:textId="77777777" w:rsidTr="00A93022">
        <w:trPr>
          <w:trHeight w:val="377"/>
        </w:trPr>
        <w:tc>
          <w:tcPr>
            <w:tcW w:w="168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866D11D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Właściwość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3FF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2AFDF70" w14:textId="77777777" w:rsidR="00817618" w:rsidRPr="00672791" w:rsidRDefault="00817618" w:rsidP="00A93022">
            <w:pPr>
              <w:spacing w:line="0" w:lineRule="atLeast"/>
              <w:ind w:left="100"/>
            </w:pPr>
            <w:r w:rsidRPr="00672791">
              <w:t>Wymagania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01BBD6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33EF47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521F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E65DFEC" w14:textId="77777777" w:rsidR="00817618" w:rsidRPr="00672791" w:rsidRDefault="00817618" w:rsidP="00A93022">
            <w:pPr>
              <w:spacing w:line="0" w:lineRule="atLeast"/>
              <w:ind w:left="100"/>
            </w:pPr>
            <w:r w:rsidRPr="00672791">
              <w:t>Dokument</w:t>
            </w:r>
          </w:p>
        </w:tc>
      </w:tr>
      <w:tr w:rsidR="00817618" w14:paraId="66089DFE" w14:textId="77777777" w:rsidTr="00A93022">
        <w:trPr>
          <w:trHeight w:val="139"/>
        </w:trPr>
        <w:tc>
          <w:tcPr>
            <w:tcW w:w="1680" w:type="dxa"/>
            <w:vMerge/>
            <w:shd w:val="clear" w:color="auto" w:fill="auto"/>
            <w:vAlign w:val="bottom"/>
          </w:tcPr>
          <w:p w14:paraId="14B5960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8BD9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229E352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2A69F73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E3D5E2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1FD5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0B7015FF" w14:textId="77777777" w:rsidR="00817618" w:rsidRPr="00672791" w:rsidRDefault="00817618" w:rsidP="00A93022">
            <w:pPr>
              <w:spacing w:line="0" w:lineRule="atLeast"/>
              <w:ind w:left="100"/>
            </w:pPr>
            <w:r w:rsidRPr="00672791">
              <w:t>odniesienia</w:t>
            </w:r>
          </w:p>
        </w:tc>
      </w:tr>
      <w:tr w:rsidR="00817618" w14:paraId="72B8319E" w14:textId="77777777" w:rsidTr="00A93022">
        <w:trPr>
          <w:trHeight w:val="139"/>
        </w:trPr>
        <w:tc>
          <w:tcPr>
            <w:tcW w:w="1680" w:type="dxa"/>
            <w:shd w:val="clear" w:color="auto" w:fill="auto"/>
            <w:vAlign w:val="bottom"/>
          </w:tcPr>
          <w:p w14:paraId="73A2089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16C1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450C8E5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0DBD6D3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714512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AA53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792099C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2"/>
              </w:rPr>
            </w:pPr>
          </w:p>
        </w:tc>
      </w:tr>
      <w:tr w:rsidR="00817618" w14:paraId="15A95AD0" w14:textId="77777777" w:rsidTr="00A93022">
        <w:trPr>
          <w:trHeight w:val="159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5481C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42B4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FD172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6E6DF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7D700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07BF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E0730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</w:tr>
      <w:tr w:rsidR="00817618" w14:paraId="7D3849FF" w14:textId="77777777" w:rsidTr="00A93022">
        <w:trPr>
          <w:trHeight w:val="356"/>
        </w:trPr>
        <w:tc>
          <w:tcPr>
            <w:tcW w:w="1680" w:type="dxa"/>
            <w:shd w:val="clear" w:color="auto" w:fill="auto"/>
            <w:vAlign w:val="bottom"/>
          </w:tcPr>
          <w:p w14:paraId="1D0DA8CB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Zawartość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1354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1F36EF11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Kategoria FM1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197E311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92D6DD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B6C9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2E2432F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PN-EN 13108-8</w:t>
            </w:r>
          </w:p>
        </w:tc>
      </w:tr>
      <w:tr w:rsidR="00817618" w14:paraId="118D626C" w14:textId="77777777" w:rsidTr="00A93022">
        <w:trPr>
          <w:trHeight w:val="128"/>
        </w:trPr>
        <w:tc>
          <w:tcPr>
            <w:tcW w:w="23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BB95D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materiałów obcych</w:t>
            </w: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6C831D31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D03DD1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8463BD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2514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1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11A567D7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pkt. 4.1</w:t>
            </w:r>
          </w:p>
        </w:tc>
      </w:tr>
      <w:tr w:rsidR="00817618" w14:paraId="469D8780" w14:textId="77777777" w:rsidTr="00A93022">
        <w:trPr>
          <w:trHeight w:val="150"/>
        </w:trPr>
        <w:tc>
          <w:tcPr>
            <w:tcW w:w="2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58F5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0859E39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B7CD49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7EF5BD8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43E3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6A83353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33060C9E" w14:textId="77777777" w:rsidTr="00A93022">
        <w:trPr>
          <w:trHeight w:val="159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64116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C05A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71360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326F0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DA3A2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4F4F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6717B9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132627B1" w14:textId="77777777" w:rsidTr="00A93022">
        <w:trPr>
          <w:trHeight w:val="338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EDF4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813A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7CC8148F" w14:textId="77777777" w:rsidR="00817618" w:rsidRPr="00672791" w:rsidRDefault="00817618" w:rsidP="00A93022">
            <w:pPr>
              <w:spacing w:line="0" w:lineRule="atLeast"/>
              <w:ind w:left="100"/>
              <w:rPr>
                <w:sz w:val="12"/>
              </w:rPr>
            </w:pPr>
            <w:r w:rsidRPr="00672791">
              <w:rPr>
                <w:sz w:val="18"/>
              </w:rPr>
              <w:t>Kategoria S</w:t>
            </w:r>
            <w:r w:rsidRPr="00672791">
              <w:rPr>
                <w:sz w:val="12"/>
              </w:rPr>
              <w:t>70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2C9B90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FCCC80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2264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F246AE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5BA8DB41" w14:textId="77777777" w:rsidTr="00A93022">
        <w:trPr>
          <w:trHeight w:val="365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D69D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6F2C" w14:textId="77777777" w:rsidR="00817618" w:rsidRPr="00672791" w:rsidRDefault="00817618" w:rsidP="00A93022">
            <w:pPr>
              <w:spacing w:line="0" w:lineRule="atLeast"/>
              <w:ind w:left="100"/>
            </w:pPr>
            <w:proofErr w:type="spellStart"/>
            <w:r w:rsidRPr="00672791">
              <w:t>PiK</w:t>
            </w:r>
            <w:proofErr w:type="spellEnd"/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CB8B0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Wartość  średnia  temperatury  mięknienia  nie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3235F947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PN-EN 13108-8</w:t>
            </w:r>
          </w:p>
        </w:tc>
      </w:tr>
      <w:tr w:rsidR="00817618" w14:paraId="08B46C11" w14:textId="77777777" w:rsidTr="00A93022">
        <w:trPr>
          <w:trHeight w:val="253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02ADF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Właściwości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99A2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CC994" w14:textId="77777777" w:rsidR="00817618" w:rsidRPr="00672791" w:rsidRDefault="00817618" w:rsidP="00A93022">
            <w:pPr>
              <w:spacing w:line="253" w:lineRule="exac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może być wyższa niż 70</w:t>
            </w:r>
            <w:r w:rsidRPr="00672791">
              <w:rPr>
                <w:sz w:val="24"/>
                <w:vertAlign w:val="superscript"/>
              </w:rPr>
              <w:t>o</w:t>
            </w:r>
            <w:r w:rsidRPr="00672791">
              <w:rPr>
                <w:sz w:val="18"/>
              </w:rPr>
              <w:t>C. Pojedyncze wartości</w:t>
            </w: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301DF7B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253DC80E" w14:textId="77777777" w:rsidTr="00A93022">
        <w:trPr>
          <w:trHeight w:val="82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7A1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22A0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2860" w:type="dxa"/>
            <w:gridSpan w:val="2"/>
            <w:vMerge w:val="restart"/>
            <w:shd w:val="clear" w:color="auto" w:fill="auto"/>
            <w:vAlign w:val="bottom"/>
          </w:tcPr>
          <w:p w14:paraId="2F843E4B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temperatury  mięknienia  nie</w:t>
            </w:r>
          </w:p>
        </w:tc>
        <w:tc>
          <w:tcPr>
            <w:tcW w:w="560" w:type="dxa"/>
            <w:vMerge w:val="restart"/>
            <w:shd w:val="clear" w:color="auto" w:fill="auto"/>
            <w:vAlign w:val="bottom"/>
          </w:tcPr>
          <w:p w14:paraId="7F56899A" w14:textId="77777777" w:rsidR="00817618" w:rsidRPr="00672791" w:rsidRDefault="00817618" w:rsidP="00A93022">
            <w:pPr>
              <w:spacing w:line="0" w:lineRule="atLeast"/>
              <w:rPr>
                <w:sz w:val="18"/>
              </w:rPr>
            </w:pPr>
            <w:r w:rsidRPr="00672791">
              <w:rPr>
                <w:sz w:val="18"/>
              </w:rPr>
              <w:t>mogą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9C84A" w14:textId="77777777" w:rsidR="00817618" w:rsidRPr="00672791" w:rsidRDefault="00817618" w:rsidP="00A93022">
            <w:pPr>
              <w:spacing w:line="0" w:lineRule="atLeast"/>
              <w:ind w:right="30"/>
              <w:jc w:val="right"/>
              <w:rPr>
                <w:sz w:val="18"/>
              </w:rPr>
            </w:pPr>
            <w:r w:rsidRPr="00672791">
              <w:rPr>
                <w:sz w:val="18"/>
              </w:rPr>
              <w:t>przekraczać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64B595B9" w14:textId="77777777" w:rsidR="00817618" w:rsidRPr="00672791" w:rsidRDefault="00817618" w:rsidP="00A93022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pkt. 4.2</w:t>
            </w:r>
          </w:p>
        </w:tc>
      </w:tr>
      <w:tr w:rsidR="00817618" w14:paraId="2DEBE0BB" w14:textId="77777777" w:rsidTr="00A93022">
        <w:trPr>
          <w:trHeight w:val="169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07F80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lepiszcza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8371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vAlign w:val="bottom"/>
          </w:tcPr>
          <w:p w14:paraId="2B86C5F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560" w:type="dxa"/>
            <w:vMerge/>
            <w:shd w:val="clear" w:color="auto" w:fill="auto"/>
            <w:vAlign w:val="bottom"/>
          </w:tcPr>
          <w:p w14:paraId="6C65C00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43C2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6A03C6B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5C9B58CC" w14:textId="77777777" w:rsidTr="00A93022">
        <w:trPr>
          <w:trHeight w:val="110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935E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4F1A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192833C5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77</w:t>
            </w:r>
            <w:r w:rsidRPr="00672791">
              <w:rPr>
                <w:sz w:val="24"/>
                <w:vertAlign w:val="superscript"/>
              </w:rPr>
              <w:t>o</w:t>
            </w:r>
            <w:r w:rsidRPr="00672791">
              <w:rPr>
                <w:sz w:val="18"/>
              </w:rPr>
              <w:t>C.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3656CFB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B6AFCA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AE7A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A460E3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45E399A3" w14:textId="77777777" w:rsidTr="00A93022">
        <w:trPr>
          <w:trHeight w:val="241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72A2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odzyskanego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C9999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249D803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4D6F2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AAE714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C948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1C1AA974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PN-EN 13108-</w:t>
            </w:r>
          </w:p>
        </w:tc>
      </w:tr>
      <w:tr w:rsidR="00817618" w14:paraId="7AB9D23D" w14:textId="77777777" w:rsidTr="00A93022">
        <w:trPr>
          <w:trHeight w:val="50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9DB8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7B7A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0DC4A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3D467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C4B48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F219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4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48C9A48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63995A01" w14:textId="77777777" w:rsidTr="00A93022">
        <w:trPr>
          <w:trHeight w:val="249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37063" w14:textId="77777777" w:rsidR="00817618" w:rsidRPr="00672791" w:rsidRDefault="00817618" w:rsidP="00672791">
            <w:pPr>
              <w:spacing w:line="0" w:lineRule="atLeast"/>
              <w:ind w:left="120"/>
            </w:pPr>
            <w:r w:rsidRPr="00672791">
              <w:t>w granulacie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541D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14:paraId="2E96C7AF" w14:textId="77777777" w:rsidR="00817618" w:rsidRPr="00672791" w:rsidRDefault="00817618" w:rsidP="00672791">
            <w:pPr>
              <w:ind w:left="100"/>
              <w:rPr>
                <w:sz w:val="12"/>
              </w:rPr>
            </w:pPr>
            <w:r w:rsidRPr="00672791">
              <w:rPr>
                <w:sz w:val="18"/>
              </w:rPr>
              <w:t>Kategoria P</w:t>
            </w:r>
            <w:r w:rsidRPr="00672791">
              <w:rPr>
                <w:sz w:val="12"/>
              </w:rPr>
              <w:t>15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97754D2" w14:textId="77777777" w:rsidR="00817618" w:rsidRPr="00672791" w:rsidRDefault="00817618" w:rsidP="00672791">
            <w:pPr>
              <w:rPr>
                <w:rFonts w:eastAsia="Times New Roman"/>
                <w:sz w:val="2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1FDEABC" w14:textId="77777777" w:rsidR="00817618" w:rsidRPr="00672791" w:rsidRDefault="00817618" w:rsidP="00672791">
            <w:pPr>
              <w:rPr>
                <w:rFonts w:eastAsia="Times New Roman"/>
                <w:sz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2FE19" w14:textId="77777777" w:rsidR="00817618" w:rsidRPr="00672791" w:rsidRDefault="00817618" w:rsidP="00672791">
            <w:pPr>
              <w:rPr>
                <w:rFonts w:eastAsia="Times New Roman"/>
                <w:sz w:val="21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A7AC9B7" w14:textId="77777777" w:rsidR="00817618" w:rsidRPr="00672791" w:rsidRDefault="00817618" w:rsidP="00672791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20 Załącznik A</w:t>
            </w:r>
          </w:p>
        </w:tc>
      </w:tr>
      <w:tr w:rsidR="00817618" w14:paraId="1F34FD77" w14:textId="77777777" w:rsidTr="00A93022">
        <w:trPr>
          <w:trHeight w:val="97"/>
        </w:trPr>
        <w:tc>
          <w:tcPr>
            <w:tcW w:w="1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EC11E" w14:textId="77777777" w:rsidR="00817618" w:rsidRPr="00672791" w:rsidRDefault="00817618" w:rsidP="00672791">
            <w:pPr>
              <w:spacing w:line="298" w:lineRule="exact"/>
              <w:ind w:left="120"/>
              <w:rPr>
                <w:sz w:val="25"/>
                <w:vertAlign w:val="superscript"/>
              </w:rPr>
            </w:pPr>
            <w:r w:rsidRPr="00672791">
              <w:t>asfaltowym</w:t>
            </w:r>
            <w:r w:rsidRPr="00672791">
              <w:rPr>
                <w:sz w:val="25"/>
              </w:rPr>
              <w:t xml:space="preserve"> </w:t>
            </w:r>
            <w:r w:rsidRPr="00672791">
              <w:rPr>
                <w:sz w:val="25"/>
                <w:vertAlign w:val="superscript"/>
              </w:rPr>
              <w:t>a)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34CD3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8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14:paraId="7E072BF1" w14:textId="77777777" w:rsidR="00817618" w:rsidRPr="00672791" w:rsidRDefault="00817618" w:rsidP="00672791">
            <w:pPr>
              <w:rPr>
                <w:rFonts w:eastAsia="Times New Roman"/>
                <w:sz w:val="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42DAEF7" w14:textId="77777777" w:rsidR="00817618" w:rsidRPr="00672791" w:rsidRDefault="00817618" w:rsidP="00672791">
            <w:pPr>
              <w:rPr>
                <w:rFonts w:eastAsia="Times New Roman"/>
                <w:sz w:val="8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79E21A9" w14:textId="77777777" w:rsidR="00817618" w:rsidRPr="00672791" w:rsidRDefault="00817618" w:rsidP="00672791">
            <w:pPr>
              <w:rPr>
                <w:rFonts w:eastAsia="Times New Roman"/>
                <w:sz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E0179" w14:textId="77777777" w:rsidR="00817618" w:rsidRPr="00672791" w:rsidRDefault="00817618" w:rsidP="00672791">
            <w:pPr>
              <w:rPr>
                <w:rFonts w:eastAsia="Times New Roman"/>
                <w:sz w:val="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50B57D3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0679A225" w14:textId="77777777" w:rsidTr="00A93022">
        <w:trPr>
          <w:trHeight w:val="201"/>
        </w:trPr>
        <w:tc>
          <w:tcPr>
            <w:tcW w:w="1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C8077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944F2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7"/>
              </w:rPr>
            </w:pPr>
          </w:p>
        </w:tc>
        <w:tc>
          <w:tcPr>
            <w:tcW w:w="2860" w:type="dxa"/>
            <w:gridSpan w:val="2"/>
            <w:vMerge w:val="restart"/>
            <w:shd w:val="clear" w:color="auto" w:fill="auto"/>
            <w:vAlign w:val="bottom"/>
          </w:tcPr>
          <w:p w14:paraId="18A6F173" w14:textId="77777777" w:rsidR="00817618" w:rsidRPr="00672791" w:rsidRDefault="00817618" w:rsidP="00672791">
            <w:pPr>
              <w:ind w:left="100"/>
              <w:rPr>
                <w:sz w:val="18"/>
              </w:rPr>
            </w:pPr>
            <w:r w:rsidRPr="00672791">
              <w:rPr>
                <w:sz w:val="18"/>
              </w:rPr>
              <w:t>Wartość  średnia  nie  może</w:t>
            </w: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99414" w14:textId="77777777" w:rsidR="00817618" w:rsidRPr="00672791" w:rsidRDefault="00817618" w:rsidP="00672791">
            <w:pPr>
              <w:ind w:right="30"/>
              <w:jc w:val="right"/>
              <w:rPr>
                <w:sz w:val="18"/>
              </w:rPr>
            </w:pPr>
            <w:r w:rsidRPr="00672791">
              <w:rPr>
                <w:sz w:val="18"/>
              </w:rPr>
              <w:t>być  mniejsza  niż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402B229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0FC83173" w14:textId="77777777" w:rsidTr="00A93022">
        <w:trPr>
          <w:trHeight w:val="162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E115A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4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C6E1A" w14:textId="77777777" w:rsidR="00817618" w:rsidRPr="00672791" w:rsidRDefault="00817618" w:rsidP="00672791">
            <w:pPr>
              <w:spacing w:line="241" w:lineRule="exact"/>
              <w:ind w:left="100"/>
            </w:pPr>
            <w:r w:rsidRPr="00672791">
              <w:t>Pen.</w:t>
            </w:r>
          </w:p>
        </w:tc>
        <w:tc>
          <w:tcPr>
            <w:tcW w:w="2860" w:type="dxa"/>
            <w:gridSpan w:val="2"/>
            <w:vMerge/>
            <w:shd w:val="clear" w:color="auto" w:fill="auto"/>
            <w:vAlign w:val="bottom"/>
          </w:tcPr>
          <w:p w14:paraId="4318D56E" w14:textId="77777777" w:rsidR="00817618" w:rsidRPr="00672791" w:rsidRDefault="00817618" w:rsidP="00672791">
            <w:pPr>
              <w:rPr>
                <w:rFonts w:eastAsia="Times New Roman"/>
                <w:sz w:val="14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0C2B7" w14:textId="77777777" w:rsidR="00817618" w:rsidRPr="00672791" w:rsidRDefault="00817618" w:rsidP="00672791">
            <w:pPr>
              <w:rPr>
                <w:rFonts w:eastAsia="Times New Roman"/>
                <w:sz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3FFAB395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2E64D5FF" w14:textId="77777777" w:rsidTr="00A93022">
        <w:trPr>
          <w:trHeight w:val="78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DC5D9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6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BCABC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6"/>
              </w:rPr>
            </w:pPr>
          </w:p>
        </w:tc>
        <w:tc>
          <w:tcPr>
            <w:tcW w:w="470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D4AEA" w14:textId="77777777" w:rsidR="00817618" w:rsidRPr="00672791" w:rsidRDefault="00817618" w:rsidP="00672791">
            <w:pPr>
              <w:rPr>
                <w:sz w:val="18"/>
              </w:rPr>
            </w:pPr>
            <w:r w:rsidRPr="00672791">
              <w:rPr>
                <w:sz w:val="18"/>
              </w:rPr>
              <w:t>15x0,1mm.  Pojedyncze  wartości  penetracji  nie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38FCAD3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57217F28" w14:textId="77777777" w:rsidTr="00A93022">
        <w:trPr>
          <w:trHeight w:val="174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26D34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44E5D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5"/>
              </w:rPr>
            </w:pPr>
          </w:p>
        </w:tc>
        <w:tc>
          <w:tcPr>
            <w:tcW w:w="470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F23F8" w14:textId="77777777" w:rsidR="00817618" w:rsidRPr="00672791" w:rsidRDefault="00817618" w:rsidP="00672791">
            <w:pPr>
              <w:rPr>
                <w:rFonts w:eastAsia="Times New Roman"/>
                <w:sz w:val="15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5A3C74B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56AB9831" w14:textId="77777777" w:rsidTr="00A93022">
        <w:trPr>
          <w:trHeight w:val="252"/>
        </w:trPr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8057C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74BBA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3420" w:type="dxa"/>
            <w:gridSpan w:val="3"/>
            <w:shd w:val="clear" w:color="auto" w:fill="auto"/>
            <w:vAlign w:val="bottom"/>
          </w:tcPr>
          <w:p w14:paraId="7E40E4B3" w14:textId="77777777" w:rsidR="00817618" w:rsidRPr="00672791" w:rsidRDefault="00817618" w:rsidP="00672791">
            <w:pPr>
              <w:ind w:left="100"/>
              <w:rPr>
                <w:sz w:val="18"/>
              </w:rPr>
            </w:pPr>
            <w:r w:rsidRPr="00672791">
              <w:rPr>
                <w:sz w:val="18"/>
              </w:rPr>
              <w:t>mogą być mniejsze niż 10x0,1mm.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A7D5" w14:textId="77777777" w:rsidR="00817618" w:rsidRPr="00672791" w:rsidRDefault="00817618" w:rsidP="00672791">
            <w:pPr>
              <w:rPr>
                <w:rFonts w:eastAsia="Times New Roman"/>
                <w:sz w:val="21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73D5326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2DA541C9" w14:textId="77777777" w:rsidTr="00A93022">
        <w:trPr>
          <w:trHeight w:val="156"/>
        </w:trPr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A8345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A9E06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47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D0940" w14:textId="77777777" w:rsidR="00817618" w:rsidRPr="00672791" w:rsidRDefault="00817618" w:rsidP="00672791">
            <w:pPr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B89126" w14:textId="77777777" w:rsidR="00817618" w:rsidRPr="00672791" w:rsidRDefault="00817618" w:rsidP="00672791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616D4BB6" w14:textId="77777777" w:rsidTr="00A93022">
        <w:trPr>
          <w:trHeight w:val="356"/>
        </w:trPr>
        <w:tc>
          <w:tcPr>
            <w:tcW w:w="1680" w:type="dxa"/>
            <w:shd w:val="clear" w:color="auto" w:fill="auto"/>
            <w:vAlign w:val="bottom"/>
          </w:tcPr>
          <w:p w14:paraId="37D993E9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Jednorodność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C2DF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47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BE174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Wymagana jednorodność określona na podstawie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914E39F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Załącznik nr</w:t>
            </w:r>
          </w:p>
        </w:tc>
      </w:tr>
      <w:tr w:rsidR="00817618" w14:paraId="0B264DE7" w14:textId="77777777" w:rsidTr="00A93022">
        <w:trPr>
          <w:trHeight w:val="261"/>
        </w:trPr>
        <w:tc>
          <w:tcPr>
            <w:tcW w:w="1680" w:type="dxa"/>
            <w:shd w:val="clear" w:color="auto" w:fill="auto"/>
            <w:vAlign w:val="bottom"/>
          </w:tcPr>
          <w:p w14:paraId="38FE761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5E6B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1E70CC74" w14:textId="77777777" w:rsidR="00817618" w:rsidRPr="00672791" w:rsidRDefault="00817618" w:rsidP="00A93022">
            <w:pPr>
              <w:spacing w:line="0" w:lineRule="atLeast"/>
              <w:ind w:left="100"/>
              <w:rPr>
                <w:w w:val="99"/>
                <w:sz w:val="18"/>
              </w:rPr>
            </w:pPr>
            <w:r w:rsidRPr="00672791">
              <w:rPr>
                <w:w w:val="99"/>
                <w:sz w:val="18"/>
              </w:rPr>
              <w:t>dopuszczalnego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68604D0A" w14:textId="77777777" w:rsidR="00817618" w:rsidRPr="00672791" w:rsidRDefault="00817618" w:rsidP="00A93022">
            <w:pPr>
              <w:spacing w:line="0" w:lineRule="atLeast"/>
              <w:jc w:val="center"/>
              <w:rPr>
                <w:w w:val="97"/>
                <w:sz w:val="18"/>
              </w:rPr>
            </w:pPr>
            <w:r w:rsidRPr="00672791">
              <w:rPr>
                <w:w w:val="97"/>
                <w:sz w:val="18"/>
              </w:rPr>
              <w:t>rozstępu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85CBC" w14:textId="77777777" w:rsidR="00817618" w:rsidRPr="00672791" w:rsidRDefault="00817618" w:rsidP="00A93022">
            <w:pPr>
              <w:spacing w:line="0" w:lineRule="atLeast"/>
              <w:ind w:right="30"/>
              <w:jc w:val="right"/>
              <w:rPr>
                <w:sz w:val="18"/>
              </w:rPr>
            </w:pPr>
            <w:r w:rsidRPr="00672791">
              <w:rPr>
                <w:sz w:val="18"/>
              </w:rPr>
              <w:t>wyników    badań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18A8BEA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9.2.1 i</w:t>
            </w:r>
          </w:p>
        </w:tc>
      </w:tr>
      <w:tr w:rsidR="00817618" w14:paraId="71B62F2A" w14:textId="77777777" w:rsidTr="00A93022">
        <w:trPr>
          <w:trHeight w:val="217"/>
        </w:trPr>
        <w:tc>
          <w:tcPr>
            <w:tcW w:w="1680" w:type="dxa"/>
            <w:shd w:val="clear" w:color="auto" w:fill="auto"/>
            <w:vAlign w:val="bottom"/>
          </w:tcPr>
          <w:p w14:paraId="57874BB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19408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14:paraId="2C48F935" w14:textId="77777777" w:rsidR="00817618" w:rsidRPr="00672791" w:rsidRDefault="00817618" w:rsidP="00A93022">
            <w:pPr>
              <w:spacing w:line="217" w:lineRule="exac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określonych właściwości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068D3B4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8B2A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8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14:paraId="7B5B1EB6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Załącznik nr</w:t>
            </w:r>
          </w:p>
        </w:tc>
      </w:tr>
      <w:tr w:rsidR="00817618" w14:paraId="29D8A04C" w14:textId="77777777" w:rsidTr="00A93022">
        <w:trPr>
          <w:trHeight w:val="81"/>
        </w:trPr>
        <w:tc>
          <w:tcPr>
            <w:tcW w:w="1680" w:type="dxa"/>
            <w:shd w:val="clear" w:color="auto" w:fill="auto"/>
            <w:vAlign w:val="bottom"/>
          </w:tcPr>
          <w:p w14:paraId="753C529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A7B0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2C8F5AB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2990DA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4ACB4D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1EC9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7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14:paraId="1EFEA3A4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7D0E9AA5" w14:textId="77777777" w:rsidTr="00A93022">
        <w:trPr>
          <w:trHeight w:val="281"/>
        </w:trPr>
        <w:tc>
          <w:tcPr>
            <w:tcW w:w="1680" w:type="dxa"/>
            <w:shd w:val="clear" w:color="auto" w:fill="auto"/>
            <w:vAlign w:val="bottom"/>
          </w:tcPr>
          <w:p w14:paraId="768A55A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4E3E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3AA7CEB0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2B11180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6DF933F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C5E9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D63726" w14:textId="77777777" w:rsidR="00817618" w:rsidRPr="00672791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9.2.3 RID I/6</w:t>
            </w:r>
          </w:p>
        </w:tc>
      </w:tr>
      <w:tr w:rsidR="00817618" w14:paraId="3DC9DFFB" w14:textId="77777777" w:rsidTr="00A93022">
        <w:trPr>
          <w:trHeight w:val="157"/>
        </w:trPr>
        <w:tc>
          <w:tcPr>
            <w:tcW w:w="2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FB716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2F864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31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04AD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83A7D2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5149DDF3" w14:textId="77777777" w:rsidTr="00A93022">
        <w:trPr>
          <w:trHeight w:val="356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27EF9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Zawartość asfaltu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8EDC150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3160" w:type="dxa"/>
            <w:gridSpan w:val="3"/>
            <w:shd w:val="clear" w:color="auto" w:fill="auto"/>
            <w:vAlign w:val="bottom"/>
          </w:tcPr>
          <w:p w14:paraId="041E165F" w14:textId="77777777" w:rsidR="00817618" w:rsidRPr="00672791" w:rsidRDefault="00817618" w:rsidP="00A93022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PN-EN 13108-20 Załącznik A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14CFB1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31F69ED3" w14:textId="77777777" w:rsidTr="00A93022">
        <w:trPr>
          <w:trHeight w:val="401"/>
        </w:trPr>
        <w:tc>
          <w:tcPr>
            <w:tcW w:w="2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49463" w14:textId="77777777" w:rsidR="00817618" w:rsidRPr="00672791" w:rsidRDefault="00817618" w:rsidP="00A93022">
            <w:pPr>
              <w:spacing w:line="0" w:lineRule="atLeast"/>
              <w:ind w:left="120"/>
            </w:pPr>
            <w:r w:rsidRPr="00672791">
              <w:t>Uziarnienie kruszywa</w:t>
            </w: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0B4D5D07" w14:textId="77777777" w:rsidR="00817618" w:rsidRPr="00672791" w:rsidRDefault="00817618" w:rsidP="00A93022">
            <w:pPr>
              <w:spacing w:line="0" w:lineRule="atLeast"/>
              <w:ind w:left="900"/>
              <w:rPr>
                <w:sz w:val="20"/>
                <w:szCs w:val="20"/>
              </w:rPr>
            </w:pPr>
            <w:r w:rsidRPr="00672791">
              <w:rPr>
                <w:sz w:val="20"/>
                <w:szCs w:val="20"/>
              </w:rPr>
              <w:t>Załącznik nr 9.2.1 i Załącznik nr 9.2.3 RID I/6</w:t>
            </w:r>
          </w:p>
        </w:tc>
      </w:tr>
      <w:tr w:rsidR="00817618" w14:paraId="7069E6AE" w14:textId="77777777" w:rsidTr="00A93022">
        <w:trPr>
          <w:trHeight w:val="373"/>
        </w:trPr>
        <w:tc>
          <w:tcPr>
            <w:tcW w:w="1680" w:type="dxa"/>
            <w:shd w:val="clear" w:color="auto" w:fill="auto"/>
            <w:vAlign w:val="bottom"/>
          </w:tcPr>
          <w:p w14:paraId="5D37D0D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430F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55E7FBB4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Dopuszcza  się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3FAFFF28" w14:textId="77777777" w:rsidR="00817618" w:rsidRPr="00672791" w:rsidRDefault="00817618" w:rsidP="00A93022">
            <w:pPr>
              <w:spacing w:line="0" w:lineRule="atLeast"/>
              <w:jc w:val="center"/>
              <w:rPr>
                <w:sz w:val="18"/>
              </w:rPr>
            </w:pPr>
            <w:r w:rsidRPr="00672791">
              <w:rPr>
                <w:sz w:val="18"/>
              </w:rPr>
              <w:t>deklarowanie</w:t>
            </w:r>
          </w:p>
        </w:tc>
        <w:tc>
          <w:tcPr>
            <w:tcW w:w="3620" w:type="dxa"/>
            <w:gridSpan w:val="3"/>
            <w:shd w:val="clear" w:color="auto" w:fill="auto"/>
            <w:vAlign w:val="bottom"/>
          </w:tcPr>
          <w:p w14:paraId="5DDC8868" w14:textId="77777777" w:rsidR="00817618" w:rsidRPr="00672791" w:rsidRDefault="00817618" w:rsidP="00A93022">
            <w:pPr>
              <w:spacing w:line="0" w:lineRule="atLeast"/>
              <w:ind w:right="1"/>
              <w:jc w:val="right"/>
              <w:rPr>
                <w:sz w:val="18"/>
              </w:rPr>
            </w:pPr>
            <w:r w:rsidRPr="00672791">
              <w:rPr>
                <w:sz w:val="18"/>
              </w:rPr>
              <w:t>właściwości  kruszywa  mineralnego</w:t>
            </w:r>
          </w:p>
        </w:tc>
      </w:tr>
      <w:tr w:rsidR="00817618" w14:paraId="45220524" w14:textId="77777777" w:rsidTr="00A93022">
        <w:trPr>
          <w:trHeight w:val="253"/>
        </w:trPr>
        <w:tc>
          <w:tcPr>
            <w:tcW w:w="1680" w:type="dxa"/>
            <w:shd w:val="clear" w:color="auto" w:fill="auto"/>
            <w:vAlign w:val="bottom"/>
          </w:tcPr>
          <w:p w14:paraId="29C38671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95FD0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7BAD8254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w granulacie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A6DD391" w14:textId="77777777" w:rsidR="00817618" w:rsidRPr="00672791" w:rsidRDefault="00817618" w:rsidP="00A93022">
            <w:pPr>
              <w:spacing w:line="0" w:lineRule="atLeast"/>
              <w:ind w:left="20"/>
              <w:rPr>
                <w:sz w:val="18"/>
              </w:rPr>
            </w:pPr>
            <w:r w:rsidRPr="00672791">
              <w:rPr>
                <w:sz w:val="18"/>
              </w:rPr>
              <w:t>asfaltowym</w:t>
            </w:r>
          </w:p>
        </w:tc>
        <w:tc>
          <w:tcPr>
            <w:tcW w:w="560" w:type="dxa"/>
            <w:shd w:val="clear" w:color="auto" w:fill="auto"/>
            <w:vAlign w:val="bottom"/>
          </w:tcPr>
          <w:p w14:paraId="725A2FAC" w14:textId="77777777" w:rsidR="00817618" w:rsidRPr="00672791" w:rsidRDefault="00817618" w:rsidP="00A93022">
            <w:pPr>
              <w:spacing w:line="0" w:lineRule="atLeast"/>
              <w:ind w:left="80"/>
              <w:rPr>
                <w:sz w:val="18"/>
              </w:rPr>
            </w:pPr>
            <w:r w:rsidRPr="00672791">
              <w:rPr>
                <w:sz w:val="18"/>
              </w:rPr>
              <w:t>na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08E3DD10" w14:textId="77777777" w:rsidR="00817618" w:rsidRPr="00672791" w:rsidRDefault="00817618" w:rsidP="00A93022">
            <w:pPr>
              <w:spacing w:line="0" w:lineRule="atLeast"/>
              <w:ind w:right="210"/>
              <w:jc w:val="right"/>
              <w:rPr>
                <w:sz w:val="18"/>
              </w:rPr>
            </w:pPr>
            <w:r w:rsidRPr="00672791">
              <w:rPr>
                <w:sz w:val="18"/>
              </w:rPr>
              <w:t>podstawie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8A460CB" w14:textId="77777777" w:rsidR="00817618" w:rsidRPr="00672791" w:rsidRDefault="00817618" w:rsidP="00A93022">
            <w:pPr>
              <w:spacing w:line="0" w:lineRule="atLeast"/>
              <w:ind w:right="1"/>
              <w:jc w:val="right"/>
              <w:rPr>
                <w:sz w:val="18"/>
              </w:rPr>
            </w:pPr>
            <w:r w:rsidRPr="00672791">
              <w:rPr>
                <w:sz w:val="18"/>
              </w:rPr>
              <w:t>zadeklarowanego,</w:t>
            </w:r>
          </w:p>
        </w:tc>
      </w:tr>
      <w:tr w:rsidR="00817618" w14:paraId="26081163" w14:textId="77777777" w:rsidTr="00A93022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452C152A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4B2F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4BC37FBB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wcześniejszego zastosowania. W przypadku braku możliwości takiego</w:t>
            </w:r>
          </w:p>
        </w:tc>
      </w:tr>
      <w:tr w:rsidR="00817618" w14:paraId="3E40494D" w14:textId="77777777" w:rsidTr="00A93022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1E8FBE63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79105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6AD31101" w14:textId="77777777" w:rsidR="00817618" w:rsidRPr="00672791" w:rsidRDefault="00817618" w:rsidP="00A93022">
            <w:pPr>
              <w:spacing w:line="0" w:lineRule="atLeast"/>
              <w:ind w:left="100"/>
              <w:rPr>
                <w:w w:val="99"/>
                <w:sz w:val="18"/>
              </w:rPr>
            </w:pPr>
            <w:r w:rsidRPr="00672791">
              <w:rPr>
                <w:w w:val="99"/>
                <w:sz w:val="18"/>
              </w:rPr>
              <w:t>zadeklarowania jakości kruszywa w granulacie, oraz wątpliwości co do</w:t>
            </w:r>
          </w:p>
        </w:tc>
      </w:tr>
      <w:tr w:rsidR="00817618" w14:paraId="219D3DEF" w14:textId="77777777" w:rsidTr="00A93022">
        <w:trPr>
          <w:trHeight w:val="250"/>
        </w:trPr>
        <w:tc>
          <w:tcPr>
            <w:tcW w:w="1680" w:type="dxa"/>
            <w:shd w:val="clear" w:color="auto" w:fill="auto"/>
            <w:vAlign w:val="bottom"/>
          </w:tcPr>
          <w:p w14:paraId="4348E537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E4B71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13F10D70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właściwości  fizycznych  lub  mechanicznych,  należy  przeprowadzić</w:t>
            </w:r>
          </w:p>
        </w:tc>
      </w:tr>
      <w:tr w:rsidR="00817618" w14:paraId="03D30A2A" w14:textId="77777777" w:rsidTr="00A93022">
        <w:trPr>
          <w:trHeight w:val="252"/>
        </w:trPr>
        <w:tc>
          <w:tcPr>
            <w:tcW w:w="1680" w:type="dxa"/>
            <w:shd w:val="clear" w:color="auto" w:fill="auto"/>
            <w:vAlign w:val="bottom"/>
          </w:tcPr>
          <w:p w14:paraId="285DAECD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7B20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21"/>
              </w:rPr>
            </w:pPr>
          </w:p>
        </w:tc>
        <w:tc>
          <w:tcPr>
            <w:tcW w:w="6480" w:type="dxa"/>
            <w:gridSpan w:val="5"/>
            <w:shd w:val="clear" w:color="auto" w:fill="auto"/>
            <w:vAlign w:val="bottom"/>
          </w:tcPr>
          <w:p w14:paraId="1B46BD26" w14:textId="77777777" w:rsidR="00817618" w:rsidRPr="00672791" w:rsidRDefault="00817618" w:rsidP="00A93022">
            <w:pPr>
              <w:spacing w:line="0" w:lineRule="atLeast"/>
              <w:ind w:left="100"/>
              <w:rPr>
                <w:sz w:val="18"/>
              </w:rPr>
            </w:pPr>
            <w:r w:rsidRPr="00672791">
              <w:rPr>
                <w:sz w:val="18"/>
              </w:rPr>
              <w:t>badania kruszywa w wymaganym przez Zamawiającego zakresie</w:t>
            </w:r>
          </w:p>
        </w:tc>
      </w:tr>
      <w:tr w:rsidR="00817618" w14:paraId="4B2C8AB7" w14:textId="77777777" w:rsidTr="00A93022">
        <w:trPr>
          <w:trHeight w:val="156"/>
        </w:trPr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3998F1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2B6C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6787D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D3AA2F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34ADCE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FCA4DB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4D4A69" w14:textId="77777777" w:rsidR="00817618" w:rsidRPr="00672791" w:rsidRDefault="00817618" w:rsidP="00A93022">
            <w:pPr>
              <w:spacing w:line="0" w:lineRule="atLeast"/>
              <w:rPr>
                <w:rFonts w:eastAsia="Times New Roman"/>
                <w:sz w:val="13"/>
              </w:rPr>
            </w:pPr>
          </w:p>
        </w:tc>
      </w:tr>
    </w:tbl>
    <w:p w14:paraId="06D26FE4" w14:textId="77777777" w:rsidR="00817618" w:rsidRPr="00672791" w:rsidRDefault="00817618" w:rsidP="00672791">
      <w:pPr>
        <w:spacing w:line="119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521B3666" w14:textId="77777777" w:rsidR="00817618" w:rsidRPr="00672791" w:rsidRDefault="00817618" w:rsidP="00672791">
      <w:pPr>
        <w:spacing w:line="239" w:lineRule="auto"/>
        <w:ind w:left="284" w:right="629"/>
        <w:rPr>
          <w:sz w:val="20"/>
          <w:szCs w:val="20"/>
        </w:rPr>
      </w:pPr>
      <w:r w:rsidRPr="00672791">
        <w:rPr>
          <w:sz w:val="20"/>
          <w:szCs w:val="20"/>
        </w:rPr>
        <w:t>a) do sklasyfikowania lepiszcza odzyskanego w granulacie asfaltowym należy oznaczyć następujące właściwości w zależności od wskaźnika BR:</w:t>
      </w:r>
    </w:p>
    <w:p w14:paraId="7902C636" w14:textId="77777777" w:rsidR="00817618" w:rsidRPr="00672791" w:rsidRDefault="00817618" w:rsidP="00672791">
      <w:pPr>
        <w:spacing w:line="12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7A7AF9AE" w14:textId="77777777" w:rsidR="00817618" w:rsidRPr="00672791" w:rsidRDefault="00817618" w:rsidP="00672791">
      <w:pPr>
        <w:spacing w:line="0" w:lineRule="atLeast"/>
        <w:ind w:left="284" w:right="629"/>
        <w:rPr>
          <w:sz w:val="20"/>
          <w:szCs w:val="20"/>
        </w:rPr>
      </w:pPr>
      <w:r w:rsidRPr="00672791">
        <w:rPr>
          <w:sz w:val="20"/>
          <w:szCs w:val="20"/>
        </w:rPr>
        <w:t xml:space="preserve">- BR≤15% : temperaturę mięknienia </w:t>
      </w:r>
      <w:proofErr w:type="spellStart"/>
      <w:r w:rsidRPr="00672791">
        <w:rPr>
          <w:sz w:val="20"/>
          <w:szCs w:val="20"/>
        </w:rPr>
        <w:t>PiK</w:t>
      </w:r>
      <w:proofErr w:type="spellEnd"/>
      <w:r w:rsidRPr="00672791">
        <w:rPr>
          <w:sz w:val="20"/>
          <w:szCs w:val="20"/>
        </w:rPr>
        <w:t>. lub penetrację,</w:t>
      </w:r>
    </w:p>
    <w:p w14:paraId="5AC96FFC" w14:textId="77777777" w:rsidR="00817618" w:rsidRPr="00672791" w:rsidRDefault="00817618" w:rsidP="00672791">
      <w:pPr>
        <w:spacing w:line="15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7CDA0669" w14:textId="77777777" w:rsidR="00817618" w:rsidRPr="00672791" w:rsidRDefault="00817618" w:rsidP="00672791">
      <w:pPr>
        <w:spacing w:line="0" w:lineRule="atLeast"/>
        <w:ind w:left="284" w:right="629"/>
        <w:rPr>
          <w:sz w:val="20"/>
          <w:szCs w:val="20"/>
        </w:rPr>
      </w:pPr>
      <w:r w:rsidRPr="00672791">
        <w:rPr>
          <w:sz w:val="20"/>
          <w:szCs w:val="20"/>
        </w:rPr>
        <w:t xml:space="preserve">- BR&gt;15% : temperaturę mięknienia </w:t>
      </w:r>
      <w:proofErr w:type="spellStart"/>
      <w:r w:rsidRPr="00672791">
        <w:rPr>
          <w:sz w:val="20"/>
          <w:szCs w:val="20"/>
        </w:rPr>
        <w:t>PiK</w:t>
      </w:r>
      <w:proofErr w:type="spellEnd"/>
      <w:r w:rsidRPr="00672791">
        <w:rPr>
          <w:sz w:val="20"/>
          <w:szCs w:val="20"/>
        </w:rPr>
        <w:t>. i penetrację.</w:t>
      </w:r>
    </w:p>
    <w:p w14:paraId="12A72A8D" w14:textId="77777777" w:rsidR="00672791" w:rsidRDefault="00672791" w:rsidP="00817618">
      <w:pPr>
        <w:spacing w:line="0" w:lineRule="atLeast"/>
        <w:ind w:left="580"/>
        <w:rPr>
          <w:sz w:val="16"/>
        </w:rPr>
      </w:pPr>
    </w:p>
    <w:p w14:paraId="3E2156C9" w14:textId="6086B598" w:rsidR="00817618" w:rsidRPr="00672791" w:rsidRDefault="00817618" w:rsidP="00672791">
      <w:pPr>
        <w:spacing w:line="274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Właściwości lepiszcza asfaltowego oraz kruszywa, które powstaną z połączenia starych i nowych składników, muszą spełniać wymagania stawiane tym materiałom, ze względu na</w:t>
      </w:r>
      <w:r w:rsidR="00672791">
        <w:rPr>
          <w:sz w:val="20"/>
          <w:szCs w:val="20"/>
        </w:rPr>
        <w:t xml:space="preserve"> </w:t>
      </w:r>
      <w:r w:rsidRPr="00672791">
        <w:rPr>
          <w:sz w:val="20"/>
          <w:szCs w:val="20"/>
        </w:rPr>
        <w:t>typ i przeznaczenie mieszanki mineralno-asfaltowej.</w:t>
      </w:r>
    </w:p>
    <w:p w14:paraId="200B2913" w14:textId="77777777" w:rsidR="00817618" w:rsidRPr="00672791" w:rsidRDefault="00817618" w:rsidP="00672791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7337F63" w14:textId="77777777" w:rsidR="00817618" w:rsidRPr="00672791" w:rsidRDefault="00817618" w:rsidP="00672791">
      <w:pPr>
        <w:spacing w:line="252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</w:t>
      </w:r>
    </w:p>
    <w:p w14:paraId="3DAAEFBA" w14:textId="77777777" w:rsidR="00817618" w:rsidRPr="00672791" w:rsidRDefault="00817618" w:rsidP="00341CC2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mrozoodporność w wodzie (frakcja 4-8 lub 8-16mm),</w:t>
      </w:r>
    </w:p>
    <w:p w14:paraId="61BB8896" w14:textId="77777777" w:rsidR="00817618" w:rsidRPr="00672791" w:rsidRDefault="00817618" w:rsidP="00341CC2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odporność na rozdrabnianie wg normy PN-EN 1097-2 (frakcja 4-8, 8-11 lub 10-14mm),</w:t>
      </w:r>
    </w:p>
    <w:p w14:paraId="7273D069" w14:textId="77777777" w:rsidR="00817618" w:rsidRPr="00672791" w:rsidRDefault="00817618" w:rsidP="00341CC2">
      <w:pPr>
        <w:tabs>
          <w:tab w:val="left" w:pos="284"/>
        </w:tabs>
        <w:spacing w:line="1" w:lineRule="exact"/>
        <w:ind w:left="284" w:right="629"/>
        <w:jc w:val="both"/>
        <w:rPr>
          <w:sz w:val="20"/>
          <w:szCs w:val="20"/>
        </w:rPr>
      </w:pPr>
    </w:p>
    <w:p w14:paraId="600F37E4" w14:textId="77777777" w:rsidR="00817618" w:rsidRPr="00672791" w:rsidRDefault="00817618" w:rsidP="00341CC2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grube zanieczyszczenia lekkie wg normy PN-EN 1744-1+A1:2013-05 pkt 14.2,</w:t>
      </w:r>
    </w:p>
    <w:p w14:paraId="42E00776" w14:textId="77777777" w:rsidR="00817618" w:rsidRPr="00672791" w:rsidRDefault="00817618" w:rsidP="00341CC2">
      <w:pPr>
        <w:tabs>
          <w:tab w:val="left" w:pos="284"/>
        </w:tabs>
        <w:spacing w:line="2" w:lineRule="exact"/>
        <w:ind w:left="284" w:right="629"/>
        <w:jc w:val="both"/>
        <w:rPr>
          <w:sz w:val="20"/>
          <w:szCs w:val="20"/>
        </w:rPr>
      </w:pPr>
    </w:p>
    <w:p w14:paraId="278B0758" w14:textId="77777777" w:rsidR="00817618" w:rsidRPr="00672791" w:rsidRDefault="00817618" w:rsidP="00341CC2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38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ocena zawartości drobnych cząstek - badanie błękitem metylenowym wg normy PN-EN 933-9 +A1:2013-07,</w:t>
      </w:r>
    </w:p>
    <w:p w14:paraId="1BA58DC4" w14:textId="77777777" w:rsidR="00817618" w:rsidRPr="00672791" w:rsidRDefault="00817618" w:rsidP="00341CC2">
      <w:pPr>
        <w:tabs>
          <w:tab w:val="left" w:pos="284"/>
        </w:tabs>
        <w:spacing w:line="5" w:lineRule="exact"/>
        <w:ind w:left="284" w:right="629"/>
        <w:jc w:val="both"/>
        <w:rPr>
          <w:sz w:val="20"/>
          <w:szCs w:val="20"/>
        </w:rPr>
      </w:pPr>
    </w:p>
    <w:p w14:paraId="393C6707" w14:textId="77777777" w:rsidR="00817618" w:rsidRPr="00672791" w:rsidRDefault="00817618" w:rsidP="00341CC2">
      <w:pPr>
        <w:tabs>
          <w:tab w:val="left" w:pos="284"/>
        </w:tabs>
        <w:spacing w:line="238" w:lineRule="auto"/>
        <w:ind w:left="284" w:right="629"/>
        <w:jc w:val="both"/>
        <w:rPr>
          <w:sz w:val="20"/>
          <w:szCs w:val="20"/>
        </w:rPr>
      </w:pPr>
      <w:r w:rsidRPr="00672791">
        <w:rPr>
          <w:sz w:val="20"/>
          <w:szCs w:val="20"/>
        </w:rPr>
        <w:t>Wyniki badań powinny spełniać wymagania podane w WT-1 (dla każdej w wymienionej frakcji).</w:t>
      </w:r>
    </w:p>
    <w:p w14:paraId="5D4954AD" w14:textId="77777777" w:rsidR="00817618" w:rsidRPr="00672791" w:rsidRDefault="00817618" w:rsidP="00672791">
      <w:pPr>
        <w:spacing w:line="200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1426895" w14:textId="77777777" w:rsidR="00817618" w:rsidRDefault="00817618" w:rsidP="00672791">
      <w:pPr>
        <w:spacing w:line="321" w:lineRule="exact"/>
        <w:jc w:val="both"/>
        <w:rPr>
          <w:rFonts w:ascii="Times New Roman" w:eastAsia="Times New Roman" w:hAnsi="Times New Roman"/>
        </w:rPr>
      </w:pPr>
    </w:p>
    <w:p w14:paraId="4BB30002" w14:textId="44650D08" w:rsidR="00817618" w:rsidRPr="00EA5C00" w:rsidRDefault="00817618" w:rsidP="00EA5C00">
      <w:pPr>
        <w:tabs>
          <w:tab w:val="left" w:pos="1134"/>
        </w:tabs>
        <w:spacing w:line="0" w:lineRule="atLeast"/>
        <w:ind w:left="284" w:right="629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2.2. </w:t>
      </w:r>
      <w:r w:rsidR="00EA5C00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Wymagania wobec innych materiałów</w:t>
      </w:r>
    </w:p>
    <w:p w14:paraId="2D142B70" w14:textId="77777777" w:rsidR="00817618" w:rsidRPr="00EA5C00" w:rsidRDefault="00817618" w:rsidP="00EA5C00">
      <w:pPr>
        <w:spacing w:line="15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79D331F0" w14:textId="77777777" w:rsidR="00817618" w:rsidRPr="00EA5C00" w:rsidRDefault="00817618" w:rsidP="00EA5C00">
      <w:pPr>
        <w:tabs>
          <w:tab w:val="left" w:pos="823"/>
          <w:tab w:val="left" w:pos="1134"/>
        </w:tabs>
        <w:spacing w:line="0" w:lineRule="atLeast"/>
        <w:ind w:left="284" w:right="629"/>
        <w:rPr>
          <w:sz w:val="20"/>
          <w:szCs w:val="20"/>
        </w:rPr>
      </w:pPr>
      <w:r w:rsidRPr="00EA5C00">
        <w:rPr>
          <w:sz w:val="20"/>
          <w:szCs w:val="20"/>
        </w:rPr>
        <w:t>2.2.1.</w:t>
      </w:r>
      <w:r w:rsidRPr="00EA5C00">
        <w:rPr>
          <w:rFonts w:ascii="Times New Roman" w:eastAsia="Times New Roman" w:hAnsi="Times New Roman"/>
          <w:sz w:val="20"/>
          <w:szCs w:val="20"/>
        </w:rPr>
        <w:tab/>
      </w:r>
      <w:r w:rsidRPr="00EA5C00">
        <w:rPr>
          <w:sz w:val="20"/>
          <w:szCs w:val="20"/>
        </w:rPr>
        <w:t>Materiały do połączeń technologicznych</w:t>
      </w:r>
    </w:p>
    <w:p w14:paraId="362FC49E" w14:textId="77777777" w:rsidR="00817618" w:rsidRPr="00EA5C00" w:rsidRDefault="00817618" w:rsidP="00EA5C00">
      <w:pPr>
        <w:spacing w:line="16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6196A1C3" w14:textId="77777777" w:rsidR="00817618" w:rsidRPr="00EA5C00" w:rsidRDefault="00817618" w:rsidP="00EA5C00">
      <w:pPr>
        <w:spacing w:line="0" w:lineRule="atLeast"/>
        <w:ind w:left="284" w:right="629"/>
        <w:rPr>
          <w:sz w:val="20"/>
          <w:szCs w:val="20"/>
        </w:rPr>
      </w:pPr>
      <w:r w:rsidRPr="00EA5C00">
        <w:rPr>
          <w:sz w:val="20"/>
          <w:szCs w:val="20"/>
        </w:rPr>
        <w:t>Do uszczelniania połączeń technologicznych należy stosować materiały zgodnie z pkt. 7.6.1</w:t>
      </w:r>
    </w:p>
    <w:p w14:paraId="6AC890CD" w14:textId="77777777" w:rsidR="00817618" w:rsidRPr="00EA5C00" w:rsidRDefault="00817618" w:rsidP="00EA5C00">
      <w:pPr>
        <w:spacing w:line="45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2B67F5F2" w14:textId="0316636E" w:rsidR="00817618" w:rsidRPr="00EA5C00" w:rsidRDefault="00817618" w:rsidP="00EA5C00">
      <w:pPr>
        <w:spacing w:line="0" w:lineRule="atLeast"/>
        <w:ind w:left="284" w:right="629"/>
        <w:rPr>
          <w:sz w:val="20"/>
          <w:szCs w:val="20"/>
        </w:rPr>
      </w:pPr>
      <w:r w:rsidRPr="00EA5C00">
        <w:rPr>
          <w:sz w:val="20"/>
          <w:szCs w:val="20"/>
        </w:rPr>
        <w:t xml:space="preserve">WT-2 2016 – część II wg tabel 5 i 6 niniejszych </w:t>
      </w:r>
      <w:r w:rsidR="00EA5C00">
        <w:rPr>
          <w:sz w:val="20"/>
          <w:szCs w:val="20"/>
        </w:rPr>
        <w:t>SST</w:t>
      </w:r>
      <w:r w:rsidRPr="00EA5C00">
        <w:rPr>
          <w:sz w:val="20"/>
          <w:szCs w:val="20"/>
        </w:rPr>
        <w:t>.</w:t>
      </w:r>
    </w:p>
    <w:p w14:paraId="4E5306ED" w14:textId="77777777" w:rsidR="00817618" w:rsidRPr="00EA5C00" w:rsidRDefault="00817618" w:rsidP="00EA5C00">
      <w:pPr>
        <w:spacing w:line="161" w:lineRule="exact"/>
        <w:ind w:left="284" w:right="629"/>
        <w:rPr>
          <w:rFonts w:ascii="Times New Roman" w:eastAsia="Times New Roman" w:hAnsi="Times New Roman"/>
          <w:sz w:val="20"/>
          <w:szCs w:val="20"/>
        </w:rPr>
      </w:pPr>
    </w:p>
    <w:p w14:paraId="623D8CE9" w14:textId="77777777" w:rsidR="00817618" w:rsidRPr="00EA5C00" w:rsidRDefault="00817618" w:rsidP="00EA5C00">
      <w:pPr>
        <w:spacing w:line="238" w:lineRule="auto"/>
        <w:ind w:left="284" w:right="629"/>
        <w:rPr>
          <w:sz w:val="20"/>
          <w:szCs w:val="20"/>
        </w:rPr>
      </w:pPr>
      <w:r w:rsidRPr="00EA5C00">
        <w:rPr>
          <w:sz w:val="20"/>
          <w:szCs w:val="20"/>
        </w:rPr>
        <w:t>Tabela 5. Materiały do złączy (podłużnych i poprzecznych wykonywanych metodą „gorące przy zimnym”)</w:t>
      </w:r>
    </w:p>
    <w:p w14:paraId="72301BC8" w14:textId="77777777" w:rsidR="00817618" w:rsidRPr="00EA5C00" w:rsidRDefault="00817618" w:rsidP="00EA5C00">
      <w:pPr>
        <w:spacing w:line="238" w:lineRule="auto"/>
        <w:ind w:left="284" w:right="629"/>
        <w:rPr>
          <w:sz w:val="20"/>
          <w:szCs w:val="20"/>
        </w:rPr>
      </w:pPr>
    </w:p>
    <w:p w14:paraId="3AA6C0F7" w14:textId="77777777" w:rsidR="00817618" w:rsidRDefault="00817618" w:rsidP="00817618">
      <w:pPr>
        <w:spacing w:line="101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920"/>
        <w:gridCol w:w="2420"/>
        <w:gridCol w:w="980"/>
        <w:gridCol w:w="3280"/>
      </w:tblGrid>
      <w:tr w:rsidR="00817618" w14:paraId="47E5E790" w14:textId="77777777" w:rsidTr="00EA5C00">
        <w:trPr>
          <w:trHeight w:val="371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5A091" w14:textId="77777777" w:rsidR="00817618" w:rsidRPr="00EA5C00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Rodzaj</w:t>
            </w:r>
          </w:p>
        </w:tc>
        <w:tc>
          <w:tcPr>
            <w:tcW w:w="334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DB68A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Złącze podłużne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09A23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Złącze poprzeczne</w:t>
            </w:r>
          </w:p>
        </w:tc>
      </w:tr>
      <w:tr w:rsidR="00817618" w14:paraId="36C8E7FB" w14:textId="77777777" w:rsidTr="00EA5C00">
        <w:trPr>
          <w:trHeight w:val="123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157A7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BC816E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E11AE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B92D4F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BF52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193C9076" w14:textId="77777777" w:rsidTr="00EA5C00">
        <w:trPr>
          <w:trHeight w:val="226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869F7" w14:textId="77777777" w:rsidR="00817618" w:rsidRPr="00EA5C00" w:rsidRDefault="00817618" w:rsidP="00A93022">
            <w:pPr>
              <w:spacing w:line="226" w:lineRule="exac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warstwy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60425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Ruch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9C9FE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Rodzaj materiału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70B35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Ruch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5ECDD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Rodzaj materiału</w:t>
            </w:r>
          </w:p>
        </w:tc>
      </w:tr>
      <w:tr w:rsidR="00817618" w14:paraId="2F2555DA" w14:textId="77777777" w:rsidTr="00EA5C00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EBEDB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CB60A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09FB6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BC92E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1CF2A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629B6E0D" w14:textId="77777777" w:rsidTr="00EA5C00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B4CA2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7C4C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51601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A0D0A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308F5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4F098F4D" w14:textId="77777777" w:rsidTr="00EA5C00">
        <w:trPr>
          <w:trHeight w:val="3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9DAC3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A5636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A3AB3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A99C7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A3C57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Pasty asfaltowe lub</w:t>
            </w:r>
          </w:p>
        </w:tc>
      </w:tr>
      <w:tr w:rsidR="00817618" w14:paraId="7EC5C81D" w14:textId="77777777" w:rsidTr="00EA5C00">
        <w:trPr>
          <w:trHeight w:val="247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B5191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5044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251D7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Pasty asfaltowe lub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A7F78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KR 1-2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8FAAF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elastyczne taśmy bitumiczne</w:t>
            </w:r>
          </w:p>
        </w:tc>
      </w:tr>
      <w:tr w:rsidR="00817618" w14:paraId="0990CA73" w14:textId="77777777" w:rsidTr="00EA5C00">
        <w:trPr>
          <w:trHeight w:val="118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AF7C0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F33ED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7E742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elastyczne taśmy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FB8D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34FFF" w14:textId="77777777" w:rsidR="00817618" w:rsidRPr="00EA5C00" w:rsidRDefault="00817618" w:rsidP="00A93022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+ środek gruntujący (zgodnie</w:t>
            </w:r>
          </w:p>
        </w:tc>
      </w:tr>
      <w:tr w:rsidR="00817618" w14:paraId="3A2785D2" w14:textId="77777777" w:rsidTr="00EA5C00">
        <w:trPr>
          <w:trHeight w:val="12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344F8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99180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F7FD8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8389F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0EA41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38697BFA" w14:textId="77777777" w:rsidTr="00EA5C00">
        <w:trPr>
          <w:trHeight w:val="243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5AAB3" w14:textId="77777777" w:rsidR="00817618" w:rsidRPr="00EA5C00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Warstwa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24D9A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KR 1-7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7C5BD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bitumiczne + środek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9D7BA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5BBFB" w14:textId="77777777" w:rsidR="00817618" w:rsidRPr="00EA5C00" w:rsidRDefault="00817618" w:rsidP="00A93022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z zaleceniami Producenta)</w:t>
            </w:r>
          </w:p>
        </w:tc>
      </w:tr>
      <w:tr w:rsidR="00817618" w14:paraId="78E0CC16" w14:textId="77777777" w:rsidTr="00EA5C00">
        <w:trPr>
          <w:trHeight w:val="118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5FFF6" w14:textId="77777777" w:rsidR="00817618" w:rsidRPr="00EA5C00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wiążąca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9478C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AB520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gruntujący (zgodnie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382B7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6426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33630C74" w14:textId="77777777" w:rsidTr="00EA5C00">
        <w:trPr>
          <w:trHeight w:val="106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25EC0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9E834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E07C7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D44EC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9CD3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817618" w14:paraId="6F5C8E83" w14:textId="77777777" w:rsidTr="00EA5C00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184A5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AAB38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77828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z zaleceniami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97731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E526A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Elastyczne taśmy bitumiczne</w:t>
            </w:r>
          </w:p>
        </w:tc>
      </w:tr>
      <w:tr w:rsidR="00817618" w14:paraId="632A9770" w14:textId="77777777" w:rsidTr="00EA5C00">
        <w:trPr>
          <w:trHeight w:val="2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427E8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BD3EA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D6950" w14:textId="77777777" w:rsidR="00817618" w:rsidRPr="00EA5C00" w:rsidRDefault="00817618" w:rsidP="00A93022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Producenta)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DE978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KR 3-7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29569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+ środek gruntujący (zgodnie</w:t>
            </w:r>
          </w:p>
        </w:tc>
      </w:tr>
      <w:tr w:rsidR="00817618" w14:paraId="0777A5D5" w14:textId="77777777" w:rsidTr="00EA5C00">
        <w:trPr>
          <w:trHeight w:val="242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089A9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E20C3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BC928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0E815" w14:textId="77777777" w:rsidR="00817618" w:rsidRPr="00EA5C00" w:rsidRDefault="00817618" w:rsidP="00A93022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464B0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z zaleceniami Producenta)</w:t>
            </w:r>
          </w:p>
        </w:tc>
      </w:tr>
      <w:tr w:rsidR="00817618" w14:paraId="1B198243" w14:textId="77777777" w:rsidTr="00EA5C00">
        <w:trPr>
          <w:trHeight w:val="12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19374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29005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C0993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82C9C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43F34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3CA70C0C" w14:textId="77777777" w:rsidR="00817618" w:rsidRDefault="00817618" w:rsidP="00817618">
      <w:pPr>
        <w:spacing w:line="121" w:lineRule="exact"/>
        <w:rPr>
          <w:rFonts w:ascii="Times New Roman" w:eastAsia="Times New Roman" w:hAnsi="Times New Roman"/>
        </w:rPr>
      </w:pPr>
    </w:p>
    <w:p w14:paraId="7553B039" w14:textId="77777777" w:rsidR="00EA5C00" w:rsidRDefault="00EA5C00" w:rsidP="00817618">
      <w:pPr>
        <w:spacing w:line="239" w:lineRule="auto"/>
        <w:ind w:left="4" w:right="20"/>
        <w:jc w:val="both"/>
      </w:pPr>
    </w:p>
    <w:p w14:paraId="269C693A" w14:textId="77777777" w:rsidR="00EA5C00" w:rsidRDefault="00EA5C00" w:rsidP="00817618">
      <w:pPr>
        <w:spacing w:line="239" w:lineRule="auto"/>
        <w:ind w:left="4" w:right="20"/>
        <w:jc w:val="both"/>
      </w:pPr>
    </w:p>
    <w:p w14:paraId="597DACE9" w14:textId="77777777" w:rsidR="00EA5C00" w:rsidRDefault="00EA5C00" w:rsidP="00817618">
      <w:pPr>
        <w:spacing w:line="239" w:lineRule="auto"/>
        <w:ind w:left="4" w:right="20"/>
        <w:jc w:val="both"/>
      </w:pPr>
    </w:p>
    <w:p w14:paraId="455F547D" w14:textId="77777777" w:rsidR="00EA5C00" w:rsidRDefault="00EA5C00" w:rsidP="00817618">
      <w:pPr>
        <w:spacing w:line="239" w:lineRule="auto"/>
        <w:ind w:left="4" w:right="20"/>
        <w:jc w:val="both"/>
      </w:pPr>
    </w:p>
    <w:p w14:paraId="75392430" w14:textId="77777777" w:rsidR="00EA5C00" w:rsidRDefault="00EA5C00" w:rsidP="00817618">
      <w:pPr>
        <w:spacing w:line="239" w:lineRule="auto"/>
        <w:ind w:left="4" w:right="20"/>
        <w:jc w:val="both"/>
      </w:pPr>
    </w:p>
    <w:p w14:paraId="2C2E2B0B" w14:textId="77777777" w:rsidR="00EA5C00" w:rsidRDefault="00EA5C00" w:rsidP="00817618">
      <w:pPr>
        <w:spacing w:line="239" w:lineRule="auto"/>
        <w:ind w:left="4" w:right="20"/>
        <w:jc w:val="both"/>
      </w:pPr>
    </w:p>
    <w:p w14:paraId="0236042A" w14:textId="77777777" w:rsidR="00EA5C00" w:rsidRDefault="00EA5C00" w:rsidP="00817618">
      <w:pPr>
        <w:spacing w:line="239" w:lineRule="auto"/>
        <w:ind w:left="4" w:right="20"/>
        <w:jc w:val="both"/>
      </w:pPr>
    </w:p>
    <w:p w14:paraId="6D4A7774" w14:textId="77777777" w:rsidR="00EA5C00" w:rsidRDefault="00EA5C00" w:rsidP="00817618">
      <w:pPr>
        <w:spacing w:line="239" w:lineRule="auto"/>
        <w:ind w:left="4" w:right="20"/>
        <w:jc w:val="both"/>
      </w:pPr>
    </w:p>
    <w:p w14:paraId="6F85FBAD" w14:textId="77777777" w:rsidR="00817618" w:rsidRPr="00EA5C00" w:rsidRDefault="00817618" w:rsidP="00EA5C00">
      <w:pPr>
        <w:spacing w:line="239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lastRenderedPageBreak/>
        <w:t>Tabela 6. Materiały do spoin między fragmentami zagęszczonej MMA i elementami wyposażenia drogi</w:t>
      </w:r>
    </w:p>
    <w:p w14:paraId="02151B74" w14:textId="77777777" w:rsidR="00817618" w:rsidRDefault="00817618" w:rsidP="00817618">
      <w:pPr>
        <w:spacing w:line="102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120"/>
        <w:gridCol w:w="5980"/>
      </w:tblGrid>
      <w:tr w:rsidR="00817618" w14:paraId="63B45DBA" w14:textId="77777777" w:rsidTr="00EA5C00">
        <w:trPr>
          <w:trHeight w:val="371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AF180" w14:textId="77777777" w:rsidR="00817618" w:rsidRPr="00EA5C00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Rodzaj warstwy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FBCD4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Ruch</w:t>
            </w:r>
          </w:p>
        </w:tc>
        <w:tc>
          <w:tcPr>
            <w:tcW w:w="5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BEF33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Rodzaj materiału</w:t>
            </w:r>
          </w:p>
        </w:tc>
      </w:tr>
      <w:tr w:rsidR="00817618" w14:paraId="03B25E54" w14:textId="77777777" w:rsidTr="00EA5C00">
        <w:trPr>
          <w:trHeight w:val="1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C9F7C" w14:textId="77777777" w:rsidR="00817618" w:rsidRPr="00EA5C00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F15A3" w14:textId="77777777" w:rsidR="00817618" w:rsidRPr="00EA5C00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F3E5" w14:textId="77777777" w:rsidR="00817618" w:rsidRPr="00EA5C00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17618" w14:paraId="26AD1D00" w14:textId="77777777" w:rsidTr="00EA5C00">
        <w:trPr>
          <w:trHeight w:val="354"/>
        </w:trPr>
        <w:tc>
          <w:tcPr>
            <w:tcW w:w="17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97097" w14:textId="77777777" w:rsidR="00817618" w:rsidRPr="00EA5C00" w:rsidRDefault="00817618" w:rsidP="00A93022">
            <w:pPr>
              <w:spacing w:line="0" w:lineRule="atLeast"/>
              <w:ind w:left="12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Warstwa wiążąca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133E9" w14:textId="77777777" w:rsidR="00817618" w:rsidRPr="00EA5C00" w:rsidRDefault="00817618" w:rsidP="00A93022">
            <w:pPr>
              <w:spacing w:line="0" w:lineRule="atLeast"/>
              <w:ind w:left="8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KR 1-7</w:t>
            </w:r>
          </w:p>
        </w:tc>
        <w:tc>
          <w:tcPr>
            <w:tcW w:w="5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15094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Pasty asfaltowe lub elastyczne taśmy bitumiczne</w:t>
            </w:r>
          </w:p>
        </w:tc>
      </w:tr>
      <w:tr w:rsidR="00817618" w14:paraId="7E4083CE" w14:textId="77777777" w:rsidTr="00EA5C00">
        <w:trPr>
          <w:trHeight w:val="230"/>
        </w:trPr>
        <w:tc>
          <w:tcPr>
            <w:tcW w:w="1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E5DAB" w14:textId="77777777" w:rsidR="00817618" w:rsidRPr="00EA5C00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C4CB4" w14:textId="77777777" w:rsidR="00817618" w:rsidRPr="00EA5C00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75839" w14:textId="77777777" w:rsidR="00817618" w:rsidRPr="00EA5C00" w:rsidRDefault="00817618" w:rsidP="00A93022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EA5C00">
              <w:rPr>
                <w:sz w:val="20"/>
                <w:szCs w:val="20"/>
              </w:rPr>
              <w:t>+ środek gruntujący (zgodnie z zaleceniami Producenta)</w:t>
            </w:r>
          </w:p>
        </w:tc>
      </w:tr>
      <w:tr w:rsidR="00817618" w14:paraId="1267C098" w14:textId="77777777" w:rsidTr="00EA5C00">
        <w:trPr>
          <w:trHeight w:val="12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D74D8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83172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DE59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17618" w14:paraId="74D39259" w14:textId="77777777" w:rsidTr="00EA5C00">
        <w:trPr>
          <w:trHeight w:val="1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44CE7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710EA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09010" w14:textId="77777777" w:rsidR="00817618" w:rsidRDefault="00817618" w:rsidP="00A9302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73A246AE" w14:textId="77777777" w:rsidR="00817618" w:rsidRDefault="00817618" w:rsidP="00817618">
      <w:pPr>
        <w:spacing w:line="121" w:lineRule="exact"/>
        <w:rPr>
          <w:rFonts w:ascii="Times New Roman" w:eastAsia="Times New Roman" w:hAnsi="Times New Roman"/>
        </w:rPr>
      </w:pPr>
    </w:p>
    <w:p w14:paraId="337E8636" w14:textId="77777777" w:rsidR="00817618" w:rsidRPr="00EA5C00" w:rsidRDefault="00817618" w:rsidP="00EA5C00">
      <w:pPr>
        <w:spacing w:line="301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Uwaga: W przypadku elastycznych taśm bitumicznych należy zastosować środek do gruntowania powierzchni połączeń technologicznych przewidziany przez producenta taśmy.</w:t>
      </w:r>
    </w:p>
    <w:p w14:paraId="17EF88FB" w14:textId="77777777" w:rsidR="00817618" w:rsidRPr="00EA5C00" w:rsidRDefault="00817618" w:rsidP="00EA5C00">
      <w:pPr>
        <w:spacing w:line="10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66C3F9" w14:textId="77777777" w:rsidR="00817618" w:rsidRPr="00757108" w:rsidRDefault="00817618" w:rsidP="00EA5C00">
      <w:pPr>
        <w:spacing w:after="240"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Materiały do połączeń technologicznych muszą spełniać wymagania sformułowane w tabelach </w:t>
      </w:r>
      <w:r w:rsidRPr="00757108">
        <w:rPr>
          <w:sz w:val="20"/>
          <w:szCs w:val="20"/>
        </w:rPr>
        <w:t>10, 11 i 12 z WT-2 2016 – część II.</w:t>
      </w:r>
    </w:p>
    <w:p w14:paraId="46269501" w14:textId="5A672F6D" w:rsidR="00EA5C00" w:rsidRPr="00757108" w:rsidRDefault="00EA5C00" w:rsidP="00757108">
      <w:pPr>
        <w:tabs>
          <w:tab w:val="left" w:pos="860"/>
          <w:tab w:val="left" w:pos="1134"/>
        </w:tabs>
        <w:spacing w:after="240"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2.2.2.</w:t>
      </w:r>
      <w:r w:rsidRPr="00757108">
        <w:rPr>
          <w:sz w:val="20"/>
          <w:szCs w:val="20"/>
        </w:rPr>
        <w:tab/>
        <w:t xml:space="preserve">Lepiszcze do skropienia podłoża </w:t>
      </w:r>
    </w:p>
    <w:p w14:paraId="0A8130A7" w14:textId="47A5CD7C" w:rsidR="00757108" w:rsidRPr="00757108" w:rsidRDefault="00757108" w:rsidP="00EA5C00">
      <w:pPr>
        <w:tabs>
          <w:tab w:val="left" w:pos="860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 xml:space="preserve">Lepiszcze do skropienia podłoża powinno spełniać wymagania podane w PN-EN 13808 i SST. </w:t>
      </w:r>
    </w:p>
    <w:p w14:paraId="492DF4C8" w14:textId="77777777" w:rsidR="00817618" w:rsidRPr="00757108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875B5B" w14:textId="77777777" w:rsidR="00EA5C00" w:rsidRPr="00757108" w:rsidRDefault="00EA5C00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147573" w14:textId="77777777" w:rsidR="00817618" w:rsidRPr="00757108" w:rsidRDefault="00817618" w:rsidP="00757108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2.2.3.</w:t>
      </w:r>
      <w:r w:rsidRPr="00757108">
        <w:rPr>
          <w:sz w:val="20"/>
          <w:szCs w:val="20"/>
        </w:rPr>
        <w:tab/>
        <w:t>Dodatki do mieszanki mineralno-asfaltowej</w:t>
      </w:r>
    </w:p>
    <w:p w14:paraId="42EA799F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488F1F" w14:textId="509FC854" w:rsidR="00817618" w:rsidRPr="00EA5C00" w:rsidRDefault="00817618" w:rsidP="00757108">
      <w:pPr>
        <w:tabs>
          <w:tab w:val="left" w:pos="1134"/>
        </w:tabs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Za zgodą Zamawiającego mogą być stosowane dodatki stabilizujące lub modyfikujące. </w:t>
      </w:r>
      <w:proofErr w:type="spellStart"/>
      <w:r w:rsidRPr="00EA5C00">
        <w:rPr>
          <w:sz w:val="20"/>
          <w:szCs w:val="20"/>
        </w:rPr>
        <w:t>P</w:t>
      </w:r>
      <w:r w:rsidR="00757108">
        <w:rPr>
          <w:sz w:val="20"/>
          <w:szCs w:val="20"/>
        </w:rPr>
        <w:t>och</w:t>
      </w:r>
      <w:r w:rsidRPr="00EA5C00">
        <w:rPr>
          <w:sz w:val="20"/>
          <w:szCs w:val="20"/>
        </w:rPr>
        <w:t>dzenie</w:t>
      </w:r>
      <w:proofErr w:type="spellEnd"/>
      <w:r w:rsidRPr="00EA5C00">
        <w:rPr>
          <w:sz w:val="20"/>
          <w:szCs w:val="20"/>
        </w:rPr>
        <w:t>, rodzaj i właściwości dodatków powinny być deklarowane. Skuteczność stosowanych dodatków i modyfikatorów powinna być udokumentowana zgodnie z PN-EN 13108-1 punkt 4.1.</w:t>
      </w:r>
    </w:p>
    <w:p w14:paraId="52A7783E" w14:textId="77777777" w:rsidR="00817618" w:rsidRPr="00EA5C00" w:rsidRDefault="00817618" w:rsidP="00EA5C00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BCD682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507E4052" w14:textId="77777777" w:rsidR="00817618" w:rsidRPr="00EA5C00" w:rsidRDefault="00817618" w:rsidP="00EA5C00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7676D0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Do mieszanek mineralno-asfaltowych może być stosowany dodatek asfaltu naturalnego, jeżeli spełnia wymagania podane w PN-EN 13108-4 Załącznik B.</w:t>
      </w:r>
    </w:p>
    <w:p w14:paraId="59B8C80D" w14:textId="77777777" w:rsidR="00817618" w:rsidRPr="00EA5C00" w:rsidRDefault="00817618" w:rsidP="00EA5C00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0DF874C" w14:textId="3EC8E198" w:rsidR="00817618" w:rsidRPr="00EA5C00" w:rsidRDefault="00817618" w:rsidP="00757108">
      <w:pPr>
        <w:tabs>
          <w:tab w:val="left" w:pos="993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2.3.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Dostawy materiałów</w:t>
      </w:r>
    </w:p>
    <w:p w14:paraId="3A5629A7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88CA9B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Za dostawy materiałów odpowiedzialny jest Wykonawca robót zgodnie z ustaleniami określonymi w D-M-00.00.00 „Wymagania ogólne”.</w:t>
      </w:r>
    </w:p>
    <w:p w14:paraId="18D1551B" w14:textId="77777777" w:rsidR="00817618" w:rsidRPr="00EA5C00" w:rsidRDefault="00817618" w:rsidP="00EA5C00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BABA83" w14:textId="77777777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6391F4ED" w14:textId="77777777" w:rsidR="00817618" w:rsidRPr="00EA5C00" w:rsidRDefault="00817618" w:rsidP="00EA5C00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6E10EB" w14:textId="3B834C00" w:rsidR="00817618" w:rsidRPr="00EA5C00" w:rsidRDefault="00817618" w:rsidP="00757108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2.4.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Składowanie materiałów</w:t>
      </w:r>
    </w:p>
    <w:p w14:paraId="268C0BFF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B4FC98" w14:textId="3451CA01" w:rsidR="00817618" w:rsidRPr="00757108" w:rsidRDefault="00817618" w:rsidP="00757108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2.4.1.</w:t>
      </w:r>
      <w:r w:rsidR="00757108" w:rsidRPr="00757108">
        <w:rPr>
          <w:rFonts w:eastAsia="Times New Roman"/>
          <w:sz w:val="20"/>
          <w:szCs w:val="20"/>
        </w:rPr>
        <w:tab/>
      </w:r>
      <w:r w:rsidRPr="00757108">
        <w:rPr>
          <w:sz w:val="20"/>
          <w:szCs w:val="20"/>
        </w:rPr>
        <w:t>Składowanie kruszywa</w:t>
      </w:r>
    </w:p>
    <w:p w14:paraId="6B4B2D94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208937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Składowanie kruszywa powinno odbywać się w warunkach zabezpieczających je przed zanieczyszczeniem i zmieszaniem z innymi rodzajami lub frakcjami kruszywa. Kruszywo powinno być składowane na utwardzonym i odwodnionym podłożu.</w:t>
      </w:r>
    </w:p>
    <w:p w14:paraId="013CE5F7" w14:textId="77777777" w:rsidR="00817618" w:rsidRPr="00EA5C00" w:rsidRDefault="00817618" w:rsidP="00EA5C00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4EE630" w14:textId="05616205" w:rsidR="00817618" w:rsidRPr="00757108" w:rsidRDefault="00817618" w:rsidP="00757108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2.4.2.</w:t>
      </w:r>
      <w:r w:rsidR="00757108">
        <w:rPr>
          <w:rFonts w:eastAsia="Times New Roman"/>
          <w:sz w:val="20"/>
          <w:szCs w:val="20"/>
        </w:rPr>
        <w:tab/>
      </w:r>
      <w:r w:rsidRPr="00757108">
        <w:rPr>
          <w:sz w:val="20"/>
          <w:szCs w:val="20"/>
        </w:rPr>
        <w:t>Składowanie wypełniacza</w:t>
      </w:r>
    </w:p>
    <w:p w14:paraId="25E16E6C" w14:textId="77777777" w:rsidR="00817618" w:rsidRPr="00EA5C00" w:rsidRDefault="00817618" w:rsidP="00EA5C00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55DFF1" w14:textId="77777777" w:rsidR="00817618" w:rsidRPr="00EA5C00" w:rsidRDefault="00817618" w:rsidP="00EA5C00">
      <w:pPr>
        <w:spacing w:line="0" w:lineRule="atLeast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Wypełniacz należy składować w silosach wyposażonych w urządzenia do aeracji.</w:t>
      </w:r>
    </w:p>
    <w:p w14:paraId="7D7CF34E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8EFC42" w14:textId="36A3E644" w:rsidR="00817618" w:rsidRPr="00757108" w:rsidRDefault="00817618" w:rsidP="00757108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2.4.3.</w:t>
      </w:r>
      <w:r w:rsidR="00757108">
        <w:rPr>
          <w:rFonts w:eastAsia="Times New Roman"/>
          <w:sz w:val="20"/>
          <w:szCs w:val="20"/>
        </w:rPr>
        <w:tab/>
      </w:r>
      <w:r w:rsidRPr="00757108">
        <w:rPr>
          <w:sz w:val="20"/>
          <w:szCs w:val="20"/>
        </w:rPr>
        <w:t>Składowanie asfaltu</w:t>
      </w:r>
    </w:p>
    <w:p w14:paraId="317052CF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259914" w14:textId="77777777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Lepiszcze asfaltowe należy przechowywać zgodnie z zasadami podanymi w pkt. 8.3 WT-2 2014 – część I. Zbiorniki na asfalt modyfikowany winny być wyposażone w mieszadła mechaniczne lub co najmniej winny mieć zapewniony system przepompowywania wprawiający w cyrkulację </w:t>
      </w:r>
      <w:r w:rsidRPr="00EA5C00">
        <w:rPr>
          <w:sz w:val="20"/>
          <w:szCs w:val="20"/>
        </w:rPr>
        <w:lastRenderedPageBreak/>
        <w:t>asfalt z dolnych partii zbiornika. Maksymalne temperatury składowania asfaltu drogowego powinny być zgodne z tabelą 41 w/w wytycznych. Temperatury składowania asfaltów modyfikowanych powinny być zgodne z zaleceniami producenta.</w:t>
      </w:r>
    </w:p>
    <w:p w14:paraId="666E71D9" w14:textId="77777777" w:rsidR="00817618" w:rsidRPr="00757108" w:rsidRDefault="00817618" w:rsidP="00EA5C00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6128D04" w14:textId="77777777" w:rsidR="00817618" w:rsidRPr="00757108" w:rsidRDefault="00817618" w:rsidP="00757108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2.4.4.</w:t>
      </w:r>
      <w:r w:rsidRPr="00757108">
        <w:rPr>
          <w:rFonts w:eastAsia="Times New Roman"/>
          <w:sz w:val="20"/>
          <w:szCs w:val="20"/>
        </w:rPr>
        <w:tab/>
      </w:r>
      <w:r w:rsidRPr="00757108">
        <w:rPr>
          <w:sz w:val="20"/>
          <w:szCs w:val="20"/>
        </w:rPr>
        <w:t>Składowanie środka adhezyjnego</w:t>
      </w:r>
    </w:p>
    <w:p w14:paraId="00B89D9C" w14:textId="77777777" w:rsidR="00817618" w:rsidRPr="00EA5C00" w:rsidRDefault="00817618" w:rsidP="00EA5C0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5832444" w14:textId="77777777" w:rsidR="00817618" w:rsidRPr="00EA5C00" w:rsidRDefault="00817618" w:rsidP="00757108">
      <w:pPr>
        <w:spacing w:after="240"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Składowanie środka adhezyjnego jest dozwolone tylko w oryginalnych opakowaniach producenta w warunkach podanych zgodnie z zaleceniami producenta.</w:t>
      </w:r>
    </w:p>
    <w:p w14:paraId="6711A42B" w14:textId="77777777" w:rsidR="00817618" w:rsidRPr="00757108" w:rsidRDefault="00817618" w:rsidP="0075710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757108">
        <w:rPr>
          <w:sz w:val="20"/>
          <w:szCs w:val="20"/>
        </w:rPr>
        <w:t>2.4.5.</w:t>
      </w:r>
      <w:r w:rsidRPr="00757108">
        <w:rPr>
          <w:rFonts w:eastAsia="Times New Roman"/>
          <w:sz w:val="20"/>
          <w:szCs w:val="20"/>
        </w:rPr>
        <w:tab/>
      </w:r>
      <w:r w:rsidRPr="00757108">
        <w:rPr>
          <w:sz w:val="20"/>
          <w:szCs w:val="20"/>
        </w:rPr>
        <w:t>Składowanie granulatu asfaltowego</w:t>
      </w:r>
    </w:p>
    <w:p w14:paraId="2AD40274" w14:textId="77777777" w:rsidR="00817618" w:rsidRPr="00EA5C00" w:rsidRDefault="00817618" w:rsidP="00EA5C0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6EE725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Składowanie granulatu asfaltowego powinno odbywać się w warunkach zabezpieczających je przed:</w:t>
      </w:r>
    </w:p>
    <w:p w14:paraId="13A64977" w14:textId="77777777" w:rsidR="00817618" w:rsidRPr="00EA5C00" w:rsidRDefault="00817618" w:rsidP="00EA5C00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D5D1798" w14:textId="77777777" w:rsidR="00817618" w:rsidRPr="00EA5C00" w:rsidRDefault="00817618" w:rsidP="00EA5C00">
      <w:pPr>
        <w:spacing w:line="270" w:lineRule="auto"/>
        <w:ind w:left="284" w:right="629"/>
        <w:jc w:val="both"/>
        <w:rPr>
          <w:sz w:val="20"/>
          <w:szCs w:val="20"/>
        </w:rPr>
      </w:pPr>
      <w:r w:rsidRPr="00EA5C00">
        <w:rPr>
          <w:rFonts w:eastAsia="Times New Roman"/>
          <w:sz w:val="20"/>
          <w:szCs w:val="20"/>
        </w:rPr>
        <w:t>–</w:t>
      </w:r>
      <w:r w:rsidRPr="00EA5C00">
        <w:rPr>
          <w:sz w:val="20"/>
          <w:szCs w:val="20"/>
        </w:rPr>
        <w:t xml:space="preserve"> segregacją – zaleca się formowanie hałd o kształcie stożkowym o wysokości max. do 10m,</w:t>
      </w:r>
    </w:p>
    <w:p w14:paraId="275F195B" w14:textId="77777777" w:rsidR="00817618" w:rsidRPr="00EA5C00" w:rsidRDefault="00817618" w:rsidP="00EA5C00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5C8AB5" w14:textId="77777777" w:rsidR="00817618" w:rsidRPr="00EA5C00" w:rsidRDefault="00817618" w:rsidP="00EA5C00">
      <w:pPr>
        <w:spacing w:line="0" w:lineRule="atLeast"/>
        <w:ind w:left="284" w:right="629"/>
        <w:jc w:val="both"/>
        <w:rPr>
          <w:sz w:val="20"/>
          <w:szCs w:val="20"/>
        </w:rPr>
      </w:pPr>
      <w:r w:rsidRPr="00EA5C00">
        <w:rPr>
          <w:rFonts w:eastAsia="Times New Roman"/>
          <w:sz w:val="20"/>
          <w:szCs w:val="20"/>
        </w:rPr>
        <w:t>–</w:t>
      </w:r>
      <w:r w:rsidRPr="00EA5C00">
        <w:rPr>
          <w:sz w:val="20"/>
          <w:szCs w:val="20"/>
        </w:rPr>
        <w:t xml:space="preserve">    zanieczyszczeniem i zmieszaniem z innymi rodzajami lub frakcjami granulatu,</w:t>
      </w:r>
    </w:p>
    <w:p w14:paraId="274202A5" w14:textId="77777777" w:rsidR="00817618" w:rsidRPr="00EA5C00" w:rsidRDefault="00817618" w:rsidP="00EA5C00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6C32F5" w14:textId="77777777" w:rsidR="00817618" w:rsidRPr="00EA5C00" w:rsidRDefault="00817618" w:rsidP="00EA5C00">
      <w:pPr>
        <w:spacing w:line="0" w:lineRule="atLeast"/>
        <w:ind w:left="284" w:right="629"/>
        <w:jc w:val="both"/>
        <w:rPr>
          <w:sz w:val="20"/>
          <w:szCs w:val="20"/>
        </w:rPr>
      </w:pPr>
      <w:r w:rsidRPr="00EA5C00">
        <w:rPr>
          <w:rFonts w:eastAsia="Times New Roman"/>
          <w:sz w:val="20"/>
          <w:szCs w:val="20"/>
        </w:rPr>
        <w:t>–</w:t>
      </w:r>
      <w:r w:rsidRPr="00EA5C00">
        <w:rPr>
          <w:sz w:val="20"/>
          <w:szCs w:val="20"/>
        </w:rPr>
        <w:t xml:space="preserve">    zawilgoceniem – ochrona granulatu asfaltowego przed opadami atmosferycznymi;</w:t>
      </w:r>
    </w:p>
    <w:p w14:paraId="13EBB1A1" w14:textId="77777777" w:rsidR="00817618" w:rsidRPr="00EA5C00" w:rsidRDefault="00817618" w:rsidP="00EA5C00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0A320C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w przypadku dozowania „na zimno” obowiązkowe jest składowanie granulatu pod zadaszeniem.</w:t>
      </w:r>
    </w:p>
    <w:p w14:paraId="262ED7EB" w14:textId="77777777" w:rsidR="00817618" w:rsidRPr="00EA5C00" w:rsidRDefault="00817618" w:rsidP="00EA5C00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E1E18E0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Powierzchnię na której będzie składowany granulat asfaltowy należy utwardzić i ukształtować z wyraźnym spadkiem przeciwdziałającym akumulacji wody w hałdzie.</w:t>
      </w:r>
    </w:p>
    <w:p w14:paraId="13AD46A8" w14:textId="77777777" w:rsidR="00817618" w:rsidRPr="00EA5C00" w:rsidRDefault="00817618" w:rsidP="00EA5C00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7C697A" w14:textId="77777777" w:rsidR="00817618" w:rsidRPr="00EA5C00" w:rsidRDefault="00817618" w:rsidP="00EA5C00">
      <w:pPr>
        <w:spacing w:line="272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Podczas składowania granulatu asfaltowego należy postępować zgodnie z zasadami określonymi w Załączniku nr 9.2.1 i Załączniku nr 9.2.2 RID I/6.</w:t>
      </w:r>
    </w:p>
    <w:p w14:paraId="09C878C3" w14:textId="77777777" w:rsidR="00360836" w:rsidRPr="00EA5C00" w:rsidRDefault="00360836" w:rsidP="00EA5C00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1C964A1A" w14:textId="53DAD214" w:rsidR="00A15B4F" w:rsidRPr="00EA5C00" w:rsidRDefault="00360836" w:rsidP="00936C7F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9" w:name="_Toc118446765"/>
      <w:r w:rsidRPr="00EA5C00">
        <w:t>SPRZĘT</w:t>
      </w:r>
      <w:bookmarkEnd w:id="9"/>
    </w:p>
    <w:p w14:paraId="0CBA3949" w14:textId="77777777" w:rsidR="00817618" w:rsidRPr="00EA5C00" w:rsidRDefault="00817618" w:rsidP="00EA5C00">
      <w:pPr>
        <w:pStyle w:val="Nagwek1"/>
        <w:tabs>
          <w:tab w:val="left" w:pos="1130"/>
        </w:tabs>
        <w:ind w:left="284" w:right="629" w:firstLine="0"/>
        <w:jc w:val="both"/>
        <w:rPr>
          <w:bCs w:val="0"/>
        </w:rPr>
      </w:pPr>
    </w:p>
    <w:p w14:paraId="236795EC" w14:textId="59596692" w:rsidR="00817618" w:rsidRPr="00EA5C00" w:rsidRDefault="00757108" w:rsidP="00EA5C00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817618" w:rsidRPr="00EA5C00">
        <w:rPr>
          <w:sz w:val="20"/>
          <w:szCs w:val="20"/>
        </w:rPr>
        <w:t>wymagania dotyczące sprzętu podano w D-M-00.00.00 „Wymagania ogólne”.</w:t>
      </w:r>
    </w:p>
    <w:p w14:paraId="57EF36B4" w14:textId="77777777" w:rsidR="00817618" w:rsidRPr="00EA5C00" w:rsidRDefault="00817618" w:rsidP="00EA5C00">
      <w:pPr>
        <w:spacing w:line="23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128B88" w14:textId="55C0E0DB" w:rsidR="00817618" w:rsidRPr="00EA5C00" w:rsidRDefault="00817618" w:rsidP="00757108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3.1.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Wytwórnia mieszanek mineralno-asfaltowych</w:t>
      </w:r>
    </w:p>
    <w:p w14:paraId="557FA8B6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D7832D3" w14:textId="77777777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274280ED" w14:textId="77777777" w:rsidR="00817618" w:rsidRPr="00EA5C00" w:rsidRDefault="00817618" w:rsidP="00EA5C00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58C762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EA5C00">
        <w:rPr>
          <w:sz w:val="20"/>
          <w:szCs w:val="20"/>
        </w:rPr>
        <w:t>zarobu</w:t>
      </w:r>
      <w:proofErr w:type="spellEnd"/>
      <w:r w:rsidRPr="00EA5C00">
        <w:rPr>
          <w:sz w:val="20"/>
          <w:szCs w:val="20"/>
        </w:rPr>
        <w:t>, ich odtworzenia i drukowania w cyklu dziennym.</w:t>
      </w:r>
    </w:p>
    <w:p w14:paraId="11E5D8CA" w14:textId="77777777" w:rsidR="00817618" w:rsidRPr="00EA5C00" w:rsidRDefault="00817618" w:rsidP="00EA5C00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9BA7D39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asfaltowego- metoda „równoległego bębna”.</w:t>
      </w:r>
    </w:p>
    <w:p w14:paraId="4262C441" w14:textId="77777777" w:rsidR="00817618" w:rsidRPr="00EA5C00" w:rsidRDefault="00817618" w:rsidP="00EA5C00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20FD591" w14:textId="637F0806" w:rsidR="00817618" w:rsidRPr="00EA5C00" w:rsidRDefault="00817618" w:rsidP="00757108">
      <w:pPr>
        <w:tabs>
          <w:tab w:val="left" w:pos="1134"/>
          <w:tab w:val="left" w:pos="1276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3.2.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Układarka mieszanek mineralno-asfaltowych</w:t>
      </w:r>
    </w:p>
    <w:p w14:paraId="1481015B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41DC631" w14:textId="77777777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7549203C" w14:textId="77777777" w:rsidR="00817618" w:rsidRPr="00EA5C00" w:rsidRDefault="00817618" w:rsidP="00EA5C00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66A738" w14:textId="77777777" w:rsidR="00817618" w:rsidRPr="00EA5C00" w:rsidRDefault="00817618" w:rsidP="00EA5C00">
      <w:pPr>
        <w:spacing w:line="273" w:lineRule="auto"/>
        <w:ind w:left="284" w:right="629"/>
        <w:jc w:val="both"/>
        <w:rPr>
          <w:sz w:val="20"/>
          <w:szCs w:val="20"/>
        </w:rPr>
      </w:pPr>
      <w:r w:rsidRPr="00EA5C00">
        <w:rPr>
          <w:rFonts w:eastAsia="Times New Roman"/>
          <w:sz w:val="20"/>
          <w:szCs w:val="20"/>
        </w:rPr>
        <w:t>–</w:t>
      </w:r>
      <w:r w:rsidRPr="00EA5C00">
        <w:rPr>
          <w:sz w:val="20"/>
          <w:szCs w:val="20"/>
        </w:rPr>
        <w:t xml:space="preserve"> automatyczne sterowanie pozwalające na ułożenie warstwy zgodnie z założoną niweletą i grubością,</w:t>
      </w:r>
    </w:p>
    <w:p w14:paraId="2A29C7EB" w14:textId="77777777" w:rsidR="00817618" w:rsidRPr="00EA5C00" w:rsidRDefault="00817618" w:rsidP="00EA5C00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E73B2B" w14:textId="77777777" w:rsidR="00817618" w:rsidRPr="00EA5C00" w:rsidRDefault="00817618" w:rsidP="00EA5C00">
      <w:pPr>
        <w:spacing w:line="0" w:lineRule="atLeast"/>
        <w:ind w:left="284" w:right="629"/>
        <w:jc w:val="both"/>
        <w:rPr>
          <w:sz w:val="20"/>
          <w:szCs w:val="20"/>
        </w:rPr>
      </w:pPr>
      <w:r w:rsidRPr="00EA5C00">
        <w:rPr>
          <w:rFonts w:eastAsia="Times New Roman"/>
          <w:sz w:val="20"/>
          <w:szCs w:val="20"/>
        </w:rPr>
        <w:t>–</w:t>
      </w:r>
      <w:r w:rsidRPr="00EA5C00">
        <w:rPr>
          <w:sz w:val="20"/>
          <w:szCs w:val="20"/>
        </w:rPr>
        <w:t xml:space="preserve">    urządzenie do wstępnego zagęszczania mieszanki z systemem podgrzewania,</w:t>
      </w:r>
    </w:p>
    <w:p w14:paraId="04D5AE53" w14:textId="77777777" w:rsidR="00817618" w:rsidRPr="00EA5C00" w:rsidRDefault="00817618" w:rsidP="00EA5C00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8D677E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Przy wykonywaniu nawierzchni dróg o kategorii KR 6-7, do warstwy wiążącej zaleca się </w:t>
      </w:r>
      <w:r w:rsidRPr="00EA5C00">
        <w:rPr>
          <w:sz w:val="20"/>
          <w:szCs w:val="20"/>
        </w:rPr>
        <w:lastRenderedPageBreak/>
        <w:t>stosowanie podajników mieszanki mineralno-asfaltowej do zasilania kosza rozkładarki ze środków transportu.</w:t>
      </w:r>
    </w:p>
    <w:p w14:paraId="196440DF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Mieszanki mineralno-asfaltowe można rozkładać specjalną maszyną drogową z podwójnym zestawem rozkładającym do układania dwóch warstw technologicznych w jednej operacji (tzw. asfaltowe warstwy kompaktowe).</w:t>
      </w:r>
    </w:p>
    <w:p w14:paraId="36197677" w14:textId="77777777" w:rsidR="00817618" w:rsidRPr="00EA5C00" w:rsidRDefault="00817618" w:rsidP="00EA5C00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9E289B4" w14:textId="1B63BF8C" w:rsidR="00817618" w:rsidRPr="00EA5C00" w:rsidRDefault="00817618" w:rsidP="00757108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3.3.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Walce do zagęszczania</w:t>
      </w:r>
    </w:p>
    <w:p w14:paraId="52C96308" w14:textId="77777777" w:rsidR="00817618" w:rsidRPr="00EA5C00" w:rsidRDefault="00817618" w:rsidP="00EA5C0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E8FCEE" w14:textId="77777777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Wykonawca powinien dysponować sprzętem pozwalającym na uzyskanie wymaganych parametrów zagęszczenia warstwy z mieszanki mineralno-asfaltowej.</w:t>
      </w:r>
    </w:p>
    <w:p w14:paraId="0F3BF3D5" w14:textId="77777777" w:rsidR="00817618" w:rsidRPr="00EA5C00" w:rsidRDefault="00817618" w:rsidP="00EA5C00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05DCCB" w14:textId="5CB830E1" w:rsidR="00817618" w:rsidRPr="00EA5C00" w:rsidRDefault="00817618" w:rsidP="00757108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5C00">
        <w:rPr>
          <w:b/>
          <w:sz w:val="20"/>
          <w:szCs w:val="20"/>
        </w:rPr>
        <w:t xml:space="preserve">3.4. </w:t>
      </w:r>
      <w:r w:rsidR="00757108">
        <w:rPr>
          <w:b/>
          <w:sz w:val="20"/>
          <w:szCs w:val="20"/>
        </w:rPr>
        <w:tab/>
      </w:r>
      <w:r w:rsidRPr="00EA5C00">
        <w:rPr>
          <w:b/>
          <w:sz w:val="20"/>
          <w:szCs w:val="20"/>
        </w:rPr>
        <w:t>Skrapiarki</w:t>
      </w:r>
    </w:p>
    <w:p w14:paraId="1DF403E2" w14:textId="77777777" w:rsidR="00817618" w:rsidRPr="00EA5C00" w:rsidRDefault="00817618" w:rsidP="00EA5C0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45A80E" w14:textId="7E1CCB5D" w:rsidR="00817618" w:rsidRPr="00EA5C00" w:rsidRDefault="00817618" w:rsidP="00EA5C00">
      <w:pPr>
        <w:spacing w:line="274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 xml:space="preserve">Wykonawca powinien dysponować skrapiarką spełniającą wymagania </w:t>
      </w:r>
      <w:r w:rsidR="00757108">
        <w:rPr>
          <w:sz w:val="20"/>
          <w:szCs w:val="20"/>
        </w:rPr>
        <w:t>SST</w:t>
      </w:r>
      <w:r w:rsidRPr="00EA5C00">
        <w:rPr>
          <w:sz w:val="20"/>
          <w:szCs w:val="20"/>
        </w:rPr>
        <w:t>, pozwalającą na równomierne i zgodne z wymaganiami równomierne skropienie podłoża.</w:t>
      </w:r>
    </w:p>
    <w:p w14:paraId="04BABF26" w14:textId="77777777" w:rsidR="00817618" w:rsidRPr="00EA5C00" w:rsidRDefault="00817618" w:rsidP="00EA5C00">
      <w:pPr>
        <w:pStyle w:val="Nagwek1"/>
        <w:tabs>
          <w:tab w:val="left" w:pos="1130"/>
        </w:tabs>
        <w:ind w:left="284" w:right="629" w:firstLine="0"/>
        <w:jc w:val="both"/>
      </w:pPr>
    </w:p>
    <w:p w14:paraId="0D1B1A9A" w14:textId="390CB1D9" w:rsidR="00A15B4F" w:rsidRPr="00EA5C00" w:rsidRDefault="00A15B4F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0" w:name="_Toc118446766"/>
      <w:r w:rsidRPr="00EA5C00">
        <w:t>TRANSPORT</w:t>
      </w:r>
      <w:bookmarkEnd w:id="10"/>
      <w:r w:rsidRPr="00EA5C00">
        <w:t xml:space="preserve"> </w:t>
      </w:r>
    </w:p>
    <w:p w14:paraId="2B04B720" w14:textId="2DD63E55" w:rsidR="00817618" w:rsidRPr="00EA5C00" w:rsidRDefault="0075710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="00817618" w:rsidRPr="00EA5C00">
        <w:rPr>
          <w:sz w:val="20"/>
          <w:szCs w:val="20"/>
        </w:rPr>
        <w:t xml:space="preserve"> wymagania dotyczące transportu podano w D-M-00.00.00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7E67CA2B" w14:textId="77777777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kierować się informacjami (zaleceniami) podanymi przez producentów tych środków.</w:t>
      </w:r>
    </w:p>
    <w:p w14:paraId="0388C660" w14:textId="6EC3D339" w:rsidR="00817618" w:rsidRPr="00EA5C00" w:rsidRDefault="00817618" w:rsidP="00EA5C00">
      <w:pPr>
        <w:spacing w:line="275" w:lineRule="auto"/>
        <w:ind w:left="284" w:right="629"/>
        <w:jc w:val="both"/>
        <w:rPr>
          <w:sz w:val="20"/>
          <w:szCs w:val="20"/>
        </w:rPr>
      </w:pPr>
      <w:r w:rsidRPr="00EA5C00">
        <w:rPr>
          <w:sz w:val="20"/>
          <w:szCs w:val="20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370FAEF8" w14:textId="77777777" w:rsidR="00817618" w:rsidRPr="007B0C8D" w:rsidRDefault="00817618" w:rsidP="00817618">
      <w:pPr>
        <w:pStyle w:val="Nagwek1"/>
        <w:tabs>
          <w:tab w:val="left" w:pos="1130"/>
        </w:tabs>
        <w:spacing w:line="360" w:lineRule="auto"/>
        <w:ind w:right="629"/>
        <w:jc w:val="both"/>
      </w:pPr>
    </w:p>
    <w:p w14:paraId="67109D2F" w14:textId="71ED6039" w:rsidR="00A15B4F" w:rsidRPr="007B0C8D" w:rsidRDefault="00A15B4F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1" w:name="_Toc118446767"/>
      <w:r w:rsidRPr="007B0C8D">
        <w:t>WYKONANIE ROBÓT</w:t>
      </w:r>
      <w:bookmarkEnd w:id="11"/>
      <w:r w:rsidRPr="007B0C8D">
        <w:t xml:space="preserve"> </w:t>
      </w:r>
    </w:p>
    <w:p w14:paraId="3C354DA4" w14:textId="429EF8F1" w:rsidR="00A15B4F" w:rsidRDefault="00A15B4F" w:rsidP="00757108">
      <w:pPr>
        <w:ind w:left="284" w:right="629"/>
        <w:jc w:val="both"/>
        <w:rPr>
          <w:sz w:val="20"/>
          <w:szCs w:val="20"/>
        </w:rPr>
      </w:pPr>
      <w:r w:rsidRPr="007B0C8D">
        <w:rPr>
          <w:sz w:val="20"/>
          <w:szCs w:val="20"/>
        </w:rPr>
        <w:t>Szczegółowe zasady wykonania robót podano w SST D-M-00.00.00 „Wymagania ogólne” pkt 5.</w:t>
      </w:r>
    </w:p>
    <w:p w14:paraId="1C5F7C2D" w14:textId="77777777" w:rsidR="00326F9D" w:rsidRPr="007B0C8D" w:rsidRDefault="00326F9D" w:rsidP="00326F9D">
      <w:pPr>
        <w:ind w:left="284" w:right="629"/>
        <w:jc w:val="both"/>
        <w:rPr>
          <w:sz w:val="20"/>
          <w:szCs w:val="20"/>
        </w:rPr>
      </w:pPr>
    </w:p>
    <w:p w14:paraId="2EA05E82" w14:textId="67D69B2C" w:rsidR="00531909" w:rsidRPr="007B0C8D" w:rsidRDefault="00757108" w:rsidP="00FD33DD">
      <w:pPr>
        <w:pStyle w:val="Akapitzlist"/>
        <w:numPr>
          <w:ilvl w:val="1"/>
          <w:numId w:val="1"/>
        </w:numPr>
        <w:tabs>
          <w:tab w:val="left" w:pos="1134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Projektowanie mieszanki </w:t>
      </w:r>
      <w:proofErr w:type="spellStart"/>
      <w:r>
        <w:rPr>
          <w:b/>
          <w:sz w:val="20"/>
          <w:szCs w:val="20"/>
        </w:rPr>
        <w:t>mineralno</w:t>
      </w:r>
      <w:proofErr w:type="spellEnd"/>
      <w:r>
        <w:rPr>
          <w:b/>
          <w:sz w:val="20"/>
          <w:szCs w:val="20"/>
        </w:rPr>
        <w:t xml:space="preserve"> – asfaltowej </w:t>
      </w:r>
    </w:p>
    <w:p w14:paraId="2FBE410D" w14:textId="38EF266F" w:rsidR="00757108" w:rsidRPr="00AD426E" w:rsidRDefault="00757108" w:rsidP="00AD426E">
      <w:pPr>
        <w:spacing w:line="275" w:lineRule="auto"/>
        <w:ind w:left="284" w:right="629"/>
        <w:jc w:val="both"/>
        <w:rPr>
          <w:sz w:val="20"/>
          <w:szCs w:val="20"/>
        </w:rPr>
      </w:pPr>
      <w:r w:rsidRPr="00AD426E">
        <w:rPr>
          <w:sz w:val="20"/>
          <w:szCs w:val="20"/>
        </w:rPr>
        <w:t>W terminie 3 tygodni przed rozpoczęciem robót Wykonawca przedstawi Inżynierowi</w:t>
      </w:r>
      <w:r w:rsidR="00AD426E">
        <w:rPr>
          <w:sz w:val="20"/>
          <w:szCs w:val="20"/>
        </w:rPr>
        <w:t xml:space="preserve"> Kontraktu</w:t>
      </w:r>
      <w:r w:rsidRPr="00AD426E">
        <w:rPr>
          <w:sz w:val="20"/>
          <w:szCs w:val="20"/>
        </w:rPr>
        <w:t>/Inspektorowi Nadzoru</w:t>
      </w:r>
      <w:r w:rsidR="00AD426E">
        <w:rPr>
          <w:sz w:val="20"/>
          <w:szCs w:val="20"/>
        </w:rPr>
        <w:t>/Zamawiającemu</w:t>
      </w:r>
      <w:r w:rsidRPr="00AD426E">
        <w:rPr>
          <w:sz w:val="20"/>
          <w:szCs w:val="20"/>
        </w:rPr>
        <w:t xml:space="preserve"> do zatwierdzenia projekt MMA (Badanie Typu) oraz wszystkie dokumenty potwierdzające jakość materiałów składowych MMA i re</w:t>
      </w:r>
      <w:r w:rsidR="00FD33DD">
        <w:rPr>
          <w:sz w:val="20"/>
          <w:szCs w:val="20"/>
        </w:rPr>
        <w:t>prezentatywne próbki materiałów</w:t>
      </w:r>
      <w:r w:rsidRPr="00AD426E">
        <w:rPr>
          <w:sz w:val="20"/>
          <w:szCs w:val="20"/>
        </w:rPr>
        <w:t>. MMA powinna być zaprojektowana zgodnie z pkt. 8.1 i 8.2.2 WT-2 2014 – część I w zależności od kategorii ruchu. W przypadku stosowania granulatu asfaltowego należy na etapie projektowania mieszanki mineralno-asfaltowej stosować się do wytycznych określonych w Załączniku nr 9.2.1, Załączniku 9.2.2 i Załączniku nr 9.2.3 RID I/6.</w:t>
      </w:r>
    </w:p>
    <w:p w14:paraId="23114838" w14:textId="30D26046" w:rsidR="00757108" w:rsidRPr="00AD426E" w:rsidRDefault="00757108" w:rsidP="00AD426E">
      <w:pPr>
        <w:spacing w:line="275" w:lineRule="auto"/>
        <w:ind w:left="284" w:right="629"/>
        <w:jc w:val="both"/>
        <w:rPr>
          <w:sz w:val="20"/>
          <w:szCs w:val="20"/>
        </w:rPr>
      </w:pPr>
      <w:r w:rsidRPr="00AD426E">
        <w:rPr>
          <w:sz w:val="20"/>
          <w:szCs w:val="20"/>
        </w:rPr>
        <w:t>Wykonawca powinien zapewnić, aby podczas opracowywania Badania Typu MMA, były zastosowane w pełni reprezentatywne próbki materiałów składowych, które zostaną użyte do wykonania robót.</w:t>
      </w:r>
    </w:p>
    <w:p w14:paraId="34804A7F" w14:textId="77777777" w:rsidR="00F21197" w:rsidRDefault="00F21197" w:rsidP="00F21197">
      <w:pPr>
        <w:pStyle w:val="Nagwek2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5814E89" w14:textId="4FEE6D49" w:rsidR="00824B32" w:rsidRPr="00FD33DD" w:rsidRDefault="00757108" w:rsidP="00FD33DD">
      <w:pPr>
        <w:pStyle w:val="Nagwek1"/>
        <w:tabs>
          <w:tab w:val="left" w:pos="1134"/>
        </w:tabs>
        <w:spacing w:after="240"/>
        <w:ind w:left="284" w:right="629" w:firstLine="0"/>
      </w:pPr>
      <w:r w:rsidRPr="00FD33DD">
        <w:t>5.2</w:t>
      </w:r>
      <w:r w:rsidR="00824B32" w:rsidRPr="00FD33DD">
        <w:t xml:space="preserve">. </w:t>
      </w:r>
      <w:r w:rsidR="00F21197" w:rsidRPr="00FD33DD">
        <w:tab/>
      </w:r>
      <w:r w:rsidRPr="00FD33DD">
        <w:t>Wytwarzanie MMA</w:t>
      </w:r>
    </w:p>
    <w:p w14:paraId="49CE68DB" w14:textId="77777777" w:rsidR="00757108" w:rsidRPr="00FD33DD" w:rsidRDefault="00757108" w:rsidP="00FD33DD">
      <w:pPr>
        <w:spacing w:line="274" w:lineRule="auto"/>
        <w:ind w:left="284" w:right="629"/>
        <w:jc w:val="both"/>
        <w:rPr>
          <w:sz w:val="20"/>
          <w:szCs w:val="20"/>
        </w:rPr>
      </w:pPr>
      <w:r w:rsidRPr="00FD33DD">
        <w:rPr>
          <w:sz w:val="20"/>
          <w:szCs w:val="20"/>
        </w:rPr>
        <w:t xml:space="preserve">Produkcja MMA powinna odbywać się na WMA o cyklicznym systemie produkcji mieszanki, </w:t>
      </w:r>
      <w:r w:rsidRPr="00FD33DD">
        <w:rPr>
          <w:sz w:val="20"/>
          <w:szCs w:val="20"/>
        </w:rPr>
        <w:lastRenderedPageBreak/>
        <w:t>zgodnie z wymaganiami opisanymi w p. 3.1. Dozowanie wszystkich składników powinno odbywać się wagowo, dopuszcza się objętościowe dozowanie środka adhezyjnego. W przypadku stosowania granulatu asfaltowego do produkcji MMA należy:</w:t>
      </w:r>
    </w:p>
    <w:p w14:paraId="0E99835C" w14:textId="77777777" w:rsidR="00757108" w:rsidRPr="00FD33DD" w:rsidRDefault="00757108" w:rsidP="00FD33DD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51262E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   stosować się do wytycznych opisanych w Załączniku nr 9.2.2 RID I/6.</w:t>
      </w:r>
    </w:p>
    <w:p w14:paraId="6E3290AB" w14:textId="77777777" w:rsidR="00757108" w:rsidRPr="00FD33DD" w:rsidRDefault="00757108" w:rsidP="00FD33D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4E4E7C9" w14:textId="3633F0CF" w:rsidR="00757108" w:rsidRPr="00FD33DD" w:rsidRDefault="00757108" w:rsidP="00FD33DD">
      <w:pPr>
        <w:spacing w:line="273" w:lineRule="auto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Przekazywać lub udostępniać Inżynierowi</w:t>
      </w:r>
      <w:r w:rsidR="00FD33DD">
        <w:rPr>
          <w:sz w:val="20"/>
          <w:szCs w:val="20"/>
        </w:rPr>
        <w:t xml:space="preserve"> Kontraktu/Inspektorowi Nadzoru/Zamawiającemu </w:t>
      </w:r>
      <w:r w:rsidRPr="00FD33DD">
        <w:rPr>
          <w:sz w:val="20"/>
          <w:szCs w:val="20"/>
        </w:rPr>
        <w:t xml:space="preserve">wydruki z WMB potwierdzające, że ilość </w:t>
      </w:r>
      <w:proofErr w:type="spellStart"/>
      <w:r w:rsidRPr="00FD33DD">
        <w:rPr>
          <w:sz w:val="20"/>
          <w:szCs w:val="20"/>
        </w:rPr>
        <w:t>zadozowanego</w:t>
      </w:r>
      <w:proofErr w:type="spellEnd"/>
      <w:r w:rsidRPr="00FD33DD">
        <w:rPr>
          <w:sz w:val="20"/>
          <w:szCs w:val="20"/>
        </w:rPr>
        <w:t xml:space="preserve"> granulatu asfaltowego jest zgodna z zaakceptowanym przez Inżyniera</w:t>
      </w:r>
      <w:r w:rsidR="00FD33DD">
        <w:rPr>
          <w:sz w:val="20"/>
          <w:szCs w:val="20"/>
        </w:rPr>
        <w:t xml:space="preserve"> Kontraktu</w:t>
      </w:r>
      <w:r w:rsidRPr="00FD33DD">
        <w:rPr>
          <w:sz w:val="20"/>
          <w:szCs w:val="20"/>
        </w:rPr>
        <w:t>/</w:t>
      </w:r>
      <w:r w:rsidR="00FD33DD">
        <w:rPr>
          <w:sz w:val="20"/>
          <w:szCs w:val="20"/>
        </w:rPr>
        <w:t>Zamawiającego/</w:t>
      </w:r>
      <w:r w:rsidRPr="00FD33DD">
        <w:rPr>
          <w:sz w:val="20"/>
          <w:szCs w:val="20"/>
        </w:rPr>
        <w:t>Inspektora Nadzoru Badaniem Typu.</w:t>
      </w:r>
    </w:p>
    <w:p w14:paraId="7C9CC0A4" w14:textId="77777777" w:rsidR="00757108" w:rsidRPr="00FD33DD" w:rsidRDefault="00757108" w:rsidP="00FD33DD">
      <w:pPr>
        <w:spacing w:line="129" w:lineRule="exact"/>
        <w:ind w:left="284" w:right="629"/>
        <w:rPr>
          <w:rFonts w:eastAsia="Times New Roman"/>
          <w:sz w:val="20"/>
          <w:szCs w:val="20"/>
        </w:rPr>
      </w:pPr>
    </w:p>
    <w:p w14:paraId="24973D61" w14:textId="77777777" w:rsidR="00757108" w:rsidRPr="00FD33DD" w:rsidRDefault="00757108" w:rsidP="00FD33DD">
      <w:pPr>
        <w:spacing w:line="275" w:lineRule="auto"/>
        <w:ind w:left="284" w:right="629"/>
        <w:jc w:val="both"/>
        <w:rPr>
          <w:sz w:val="20"/>
          <w:szCs w:val="20"/>
        </w:rPr>
      </w:pPr>
      <w:r w:rsidRPr="00FD33DD">
        <w:rPr>
          <w:sz w:val="20"/>
          <w:szCs w:val="20"/>
        </w:rPr>
        <w:t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591A77FF" w14:textId="77777777" w:rsidR="00757108" w:rsidRPr="00FD33DD" w:rsidRDefault="00757108" w:rsidP="00FD33DD">
      <w:pPr>
        <w:spacing w:line="125" w:lineRule="exact"/>
        <w:ind w:left="284" w:right="629"/>
        <w:rPr>
          <w:rFonts w:eastAsia="Times New Roman"/>
          <w:sz w:val="20"/>
          <w:szCs w:val="20"/>
        </w:rPr>
      </w:pPr>
    </w:p>
    <w:p w14:paraId="677A4F98" w14:textId="77777777" w:rsidR="00757108" w:rsidRPr="00FD33DD" w:rsidRDefault="00757108" w:rsidP="00FD33DD">
      <w:pPr>
        <w:spacing w:line="274" w:lineRule="auto"/>
        <w:ind w:left="284" w:right="629"/>
        <w:jc w:val="both"/>
        <w:rPr>
          <w:sz w:val="20"/>
          <w:szCs w:val="20"/>
        </w:rPr>
      </w:pPr>
      <w:r w:rsidRPr="00FD33DD">
        <w:rPr>
          <w:sz w:val="20"/>
          <w:szCs w:val="20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5A4C71E1" w14:textId="77777777" w:rsidR="00757108" w:rsidRDefault="00757108" w:rsidP="00757108">
      <w:pPr>
        <w:spacing w:line="122" w:lineRule="exact"/>
        <w:rPr>
          <w:rFonts w:ascii="Times New Roman" w:eastAsia="Times New Roman" w:hAnsi="Times New Roman"/>
        </w:rPr>
      </w:pPr>
    </w:p>
    <w:p w14:paraId="41B9A1A6" w14:textId="2C408D88" w:rsidR="00757108" w:rsidRPr="00FD33DD" w:rsidRDefault="00757108" w:rsidP="00FD33D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FD33DD">
        <w:rPr>
          <w:b/>
          <w:sz w:val="20"/>
          <w:szCs w:val="20"/>
        </w:rPr>
        <w:t xml:space="preserve">5.3. </w:t>
      </w:r>
      <w:r w:rsidR="00FD33DD">
        <w:rPr>
          <w:b/>
          <w:sz w:val="20"/>
          <w:szCs w:val="20"/>
        </w:rPr>
        <w:tab/>
      </w:r>
      <w:r w:rsidRPr="00FD33DD">
        <w:rPr>
          <w:b/>
          <w:sz w:val="20"/>
          <w:szCs w:val="20"/>
        </w:rPr>
        <w:t>Przygotowanie podłoża</w:t>
      </w:r>
    </w:p>
    <w:p w14:paraId="097B4024" w14:textId="77777777" w:rsidR="00757108" w:rsidRPr="00FD33DD" w:rsidRDefault="00757108" w:rsidP="00FD33D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8584898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sz w:val="20"/>
          <w:szCs w:val="20"/>
        </w:rPr>
        <w:t>Podłoże pod warstwę wiążącą z MMA powinno być:</w:t>
      </w:r>
    </w:p>
    <w:p w14:paraId="4DE5CCCE" w14:textId="77777777" w:rsidR="00757108" w:rsidRPr="00FD33DD" w:rsidRDefault="00757108" w:rsidP="00FD33D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EECFA9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   nośne i ustabilizowane,</w:t>
      </w:r>
    </w:p>
    <w:p w14:paraId="7BA12B2E" w14:textId="77777777" w:rsidR="00757108" w:rsidRPr="00FD33DD" w:rsidRDefault="00757108" w:rsidP="00FD33D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028B07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   czyste, bez zanieczyszczeń lub pozostałości luźnego kruszywa,</w:t>
      </w:r>
    </w:p>
    <w:p w14:paraId="099C8D8C" w14:textId="77777777" w:rsidR="00757108" w:rsidRPr="00FD33DD" w:rsidRDefault="00757108" w:rsidP="00FD33DD">
      <w:pPr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5EEED07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   wyprofilowane, równe i bez kolein,</w:t>
      </w:r>
    </w:p>
    <w:p w14:paraId="4A081616" w14:textId="77777777" w:rsidR="00757108" w:rsidRPr="00FD33DD" w:rsidRDefault="00757108" w:rsidP="00FD33D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3441D17" w14:textId="77777777" w:rsidR="00757108" w:rsidRPr="00FD33DD" w:rsidRDefault="00757108" w:rsidP="00FD33DD">
      <w:pPr>
        <w:spacing w:line="0" w:lineRule="atLeast"/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   suche,</w:t>
      </w:r>
    </w:p>
    <w:p w14:paraId="571CBFB0" w14:textId="77777777" w:rsidR="00757108" w:rsidRPr="00FD33DD" w:rsidRDefault="00757108" w:rsidP="00FD33DD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F2B5F5" w14:textId="77777777" w:rsidR="00757108" w:rsidRDefault="00757108" w:rsidP="008327A1">
      <w:pPr>
        <w:ind w:left="284" w:right="629"/>
        <w:jc w:val="both"/>
        <w:rPr>
          <w:sz w:val="20"/>
          <w:szCs w:val="20"/>
        </w:rPr>
      </w:pPr>
      <w:r w:rsidRPr="00FD33DD">
        <w:rPr>
          <w:rFonts w:eastAsia="Times New Roman"/>
          <w:sz w:val="20"/>
          <w:szCs w:val="20"/>
        </w:rPr>
        <w:t>–</w:t>
      </w:r>
      <w:r w:rsidRPr="00FD33DD">
        <w:rPr>
          <w:sz w:val="20"/>
          <w:szCs w:val="20"/>
        </w:rPr>
        <w:t xml:space="preserve"> skropione emulsją asfaltową lub asfaltem zapewniającym powiązanie warstw, oraz spełniać wymagania pkt. 7.2. WT-2 2016 – część II.</w:t>
      </w:r>
    </w:p>
    <w:p w14:paraId="56634E1D" w14:textId="77777777" w:rsidR="008327A1" w:rsidRPr="00FD33DD" w:rsidRDefault="008327A1" w:rsidP="008327A1">
      <w:pPr>
        <w:ind w:left="284" w:right="629"/>
        <w:jc w:val="both"/>
        <w:rPr>
          <w:sz w:val="20"/>
          <w:szCs w:val="20"/>
        </w:rPr>
      </w:pPr>
    </w:p>
    <w:p w14:paraId="6E3B2482" w14:textId="77777777" w:rsidR="00757108" w:rsidRPr="00FD33DD" w:rsidRDefault="00757108" w:rsidP="00FD33DD">
      <w:pPr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DF48B61" w14:textId="6087417D" w:rsidR="00757108" w:rsidRPr="00FD33DD" w:rsidRDefault="00757108" w:rsidP="00FD33DD">
      <w:pPr>
        <w:spacing w:line="274" w:lineRule="auto"/>
        <w:ind w:left="284" w:right="629"/>
        <w:jc w:val="both"/>
        <w:rPr>
          <w:sz w:val="20"/>
          <w:szCs w:val="20"/>
        </w:rPr>
      </w:pPr>
      <w:r w:rsidRPr="00FD33DD">
        <w:rPr>
          <w:sz w:val="20"/>
          <w:szCs w:val="20"/>
        </w:rPr>
        <w:t>Brzegi krawężników i innych urządzeń przylegających do nawierzchni powinny zostać połączone z MMA zgodnie z pkt. 7.6.4 WT-2 2016 – część II (sposób wykonania spoin) i przy zastosowaniu materiałów określonych</w:t>
      </w:r>
      <w:r w:rsidR="008327A1">
        <w:rPr>
          <w:sz w:val="20"/>
          <w:szCs w:val="20"/>
        </w:rPr>
        <w:t xml:space="preserve"> w pkt. 2.2.1 niniejszych SST</w:t>
      </w:r>
      <w:r w:rsidRPr="00FD33DD">
        <w:rPr>
          <w:sz w:val="20"/>
          <w:szCs w:val="20"/>
        </w:rPr>
        <w:t>.</w:t>
      </w:r>
    </w:p>
    <w:p w14:paraId="599407B1" w14:textId="77777777" w:rsidR="00757108" w:rsidRPr="00FD33DD" w:rsidRDefault="00757108" w:rsidP="00FD33D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F7EA18" w14:textId="77777777" w:rsidR="00757108" w:rsidRPr="008327A1" w:rsidRDefault="00757108" w:rsidP="008327A1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5.3.1.</w:t>
      </w:r>
      <w:r w:rsidRPr="008327A1">
        <w:rPr>
          <w:rFonts w:eastAsia="Times New Roman"/>
          <w:sz w:val="20"/>
          <w:szCs w:val="20"/>
        </w:rPr>
        <w:tab/>
      </w:r>
      <w:r w:rsidRPr="008327A1">
        <w:rPr>
          <w:sz w:val="20"/>
          <w:szCs w:val="20"/>
        </w:rPr>
        <w:t xml:space="preserve">Połączenia </w:t>
      </w:r>
      <w:proofErr w:type="spellStart"/>
      <w:r w:rsidRPr="008327A1">
        <w:rPr>
          <w:sz w:val="20"/>
          <w:szCs w:val="20"/>
        </w:rPr>
        <w:t>międzywarstwowe</w:t>
      </w:r>
      <w:proofErr w:type="spellEnd"/>
    </w:p>
    <w:p w14:paraId="27DC5790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17F5AB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71389076" w14:textId="77777777" w:rsidR="00757108" w:rsidRPr="008327A1" w:rsidRDefault="00757108" w:rsidP="008327A1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0AFBED" w14:textId="339416ED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 xml:space="preserve">Zapewnienie połączenia </w:t>
      </w:r>
      <w:proofErr w:type="spellStart"/>
      <w:r w:rsidRPr="008327A1">
        <w:rPr>
          <w:sz w:val="20"/>
          <w:szCs w:val="20"/>
        </w:rPr>
        <w:t>międzywarstwowego</w:t>
      </w:r>
      <w:proofErr w:type="spellEnd"/>
      <w:r w:rsidRPr="008327A1">
        <w:rPr>
          <w:sz w:val="20"/>
          <w:szCs w:val="20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327A1">
        <w:rPr>
          <w:sz w:val="20"/>
          <w:szCs w:val="20"/>
        </w:rPr>
        <w:t>SST</w:t>
      </w:r>
      <w:r w:rsidRPr="008327A1">
        <w:rPr>
          <w:sz w:val="20"/>
          <w:szCs w:val="20"/>
        </w:rPr>
        <w:t xml:space="preserve"> D.04.03.01.</w:t>
      </w:r>
    </w:p>
    <w:p w14:paraId="1A6F6CB8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FAA9C78" w14:textId="77777777" w:rsidR="00757108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Skropienie emulsją asfaltową ma na celu zwiększenie siły połączenia pomiędzy warstwami konstrukcyjnymi oraz zabezpieczenie przed wnikaniem i zaleganiem wody pomiędzy warstwami.</w:t>
      </w:r>
    </w:p>
    <w:p w14:paraId="624FA445" w14:textId="27E33E13" w:rsidR="008327A1" w:rsidRPr="008327A1" w:rsidRDefault="008327A1" w:rsidP="008327A1">
      <w:pPr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Do skropień należy stosować rodzaj emulsji i ilość w zależności od rodzaju warstwy i kategorii ruchu, zgodnie z zasadami określonymi w SST D.04.03.01.</w:t>
      </w:r>
    </w:p>
    <w:p w14:paraId="6D9E11B3" w14:textId="77777777" w:rsidR="00757108" w:rsidRPr="008327A1" w:rsidRDefault="00757108" w:rsidP="008327A1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19F464" w14:textId="53D138AA" w:rsidR="00757108" w:rsidRPr="008327A1" w:rsidRDefault="00757108" w:rsidP="008327A1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t xml:space="preserve">5.4. </w:t>
      </w:r>
      <w:r w:rsidR="008327A1">
        <w:rPr>
          <w:b/>
          <w:sz w:val="20"/>
          <w:szCs w:val="20"/>
        </w:rPr>
        <w:tab/>
      </w:r>
      <w:r w:rsidRPr="008327A1">
        <w:rPr>
          <w:b/>
          <w:sz w:val="20"/>
          <w:szCs w:val="20"/>
        </w:rPr>
        <w:t>Warunki atmosferyczne</w:t>
      </w:r>
    </w:p>
    <w:p w14:paraId="52C17D9D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FCCF58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Warstwa nawierzchni z MMA powinna być układana w temperaturze:</w:t>
      </w:r>
    </w:p>
    <w:p w14:paraId="74AB3E9A" w14:textId="77777777" w:rsidR="00757108" w:rsidRPr="008327A1" w:rsidRDefault="00757108" w:rsidP="008327A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88D9FC4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   podłoża nie mniejszej niż +5°C,</w:t>
      </w:r>
    </w:p>
    <w:p w14:paraId="1C370BEE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D16841" w14:textId="77777777" w:rsidR="00757108" w:rsidRPr="008327A1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lastRenderedPageBreak/>
        <w:t>–</w:t>
      </w:r>
      <w:r w:rsidRPr="008327A1">
        <w:rPr>
          <w:sz w:val="20"/>
          <w:szCs w:val="20"/>
        </w:rPr>
        <w:t xml:space="preserve"> temperaturze otoczenie w ciągu doby (pomiary trzy razy dziennie) nie mniejszej niż 0°C.</w:t>
      </w:r>
    </w:p>
    <w:p w14:paraId="2A994155" w14:textId="77777777" w:rsidR="00757108" w:rsidRPr="008327A1" w:rsidRDefault="00757108" w:rsidP="008327A1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6C2ACD" w14:textId="77777777" w:rsidR="00757108" w:rsidRPr="008327A1" w:rsidRDefault="00757108" w:rsidP="008327A1">
      <w:pPr>
        <w:spacing w:line="272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Nie dopuszcza się układania MMA podczas opadów atmosferycznych i silnego wiatru przekraczającego prędkość 16m/s.</w:t>
      </w:r>
    </w:p>
    <w:p w14:paraId="54B2DAE8" w14:textId="77777777" w:rsidR="00757108" w:rsidRPr="008327A1" w:rsidRDefault="00757108" w:rsidP="008327A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84C75A" w14:textId="1C77C2D4" w:rsidR="00757108" w:rsidRPr="008327A1" w:rsidRDefault="00757108" w:rsidP="008327A1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t xml:space="preserve">5.5. </w:t>
      </w:r>
      <w:r w:rsidR="008327A1">
        <w:rPr>
          <w:b/>
          <w:sz w:val="20"/>
          <w:szCs w:val="20"/>
        </w:rPr>
        <w:tab/>
      </w:r>
      <w:r w:rsidRPr="008327A1">
        <w:rPr>
          <w:b/>
          <w:sz w:val="20"/>
          <w:szCs w:val="20"/>
        </w:rPr>
        <w:t>Próba technologiczna</w:t>
      </w:r>
    </w:p>
    <w:p w14:paraId="3CE0B611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B57316" w14:textId="21CB04C5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Wykonawca przed przystąpieniem do produkcji MMA na żądanie Inżyniera</w:t>
      </w:r>
      <w:r w:rsidR="008327A1">
        <w:rPr>
          <w:sz w:val="20"/>
          <w:szCs w:val="20"/>
        </w:rPr>
        <w:t xml:space="preserve"> Kontraktu</w:t>
      </w:r>
      <w:r w:rsidRPr="008327A1">
        <w:rPr>
          <w:sz w:val="20"/>
          <w:szCs w:val="20"/>
        </w:rPr>
        <w:t>/Inspektora Nadzoru</w:t>
      </w:r>
      <w:r w:rsidR="00F266C3">
        <w:rPr>
          <w:sz w:val="20"/>
          <w:szCs w:val="20"/>
        </w:rPr>
        <w:t>/Zamawiającego</w:t>
      </w:r>
      <w:r w:rsidRPr="008327A1">
        <w:rPr>
          <w:sz w:val="20"/>
          <w:szCs w:val="20"/>
        </w:rPr>
        <w:t xml:space="preserve"> jest zobowiązany do przeprowadzenia próby technologicznej.</w:t>
      </w:r>
    </w:p>
    <w:p w14:paraId="330CBC5B" w14:textId="77777777" w:rsidR="00757108" w:rsidRPr="008327A1" w:rsidRDefault="00757108" w:rsidP="008327A1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A2ACBA" w14:textId="40FD32B9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8327A1">
        <w:rPr>
          <w:sz w:val="20"/>
          <w:szCs w:val="20"/>
        </w:rPr>
        <w:t>zarobu</w:t>
      </w:r>
      <w:proofErr w:type="spellEnd"/>
      <w:r w:rsidRPr="008327A1">
        <w:rPr>
          <w:sz w:val="20"/>
          <w:szCs w:val="20"/>
        </w:rPr>
        <w:t>, z uwagi na segregację kruszywa. Na podstawie uzyskanych wyników Inżynier</w:t>
      </w:r>
      <w:r w:rsidR="008327A1">
        <w:rPr>
          <w:sz w:val="20"/>
          <w:szCs w:val="20"/>
        </w:rPr>
        <w:t xml:space="preserve"> Kontraktu</w:t>
      </w:r>
      <w:r w:rsidRPr="008327A1">
        <w:rPr>
          <w:sz w:val="20"/>
          <w:szCs w:val="20"/>
        </w:rPr>
        <w:t>/Inspektor Nadzoru</w:t>
      </w:r>
      <w:r w:rsidR="008327A1">
        <w:rPr>
          <w:sz w:val="20"/>
          <w:szCs w:val="20"/>
        </w:rPr>
        <w:t>/Zamawiający</w:t>
      </w:r>
      <w:r w:rsidRPr="008327A1">
        <w:rPr>
          <w:sz w:val="20"/>
          <w:szCs w:val="20"/>
        </w:rPr>
        <w:t xml:space="preserve"> podejmuje decyzję o wykonaniu odcinka próbnego. Tolerancje zawartości składników MMA względem składu zaprojektowanego powinny być zgodne z wymaganiami podanym</w:t>
      </w:r>
      <w:r w:rsidR="008327A1">
        <w:rPr>
          <w:sz w:val="20"/>
          <w:szCs w:val="20"/>
        </w:rPr>
        <w:t>i w pkt. 6.7. niniejszych SST</w:t>
      </w:r>
      <w:r w:rsidRPr="008327A1">
        <w:rPr>
          <w:sz w:val="20"/>
          <w:szCs w:val="20"/>
        </w:rPr>
        <w:t>.</w:t>
      </w:r>
    </w:p>
    <w:p w14:paraId="1DC921DB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249092" w14:textId="0482C5FF" w:rsidR="00757108" w:rsidRPr="008327A1" w:rsidRDefault="00757108" w:rsidP="00F266C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t xml:space="preserve">5.6. </w:t>
      </w:r>
      <w:r w:rsidR="00F266C3">
        <w:rPr>
          <w:b/>
          <w:sz w:val="20"/>
          <w:szCs w:val="20"/>
        </w:rPr>
        <w:tab/>
      </w:r>
      <w:r w:rsidRPr="008327A1">
        <w:rPr>
          <w:b/>
          <w:sz w:val="20"/>
          <w:szCs w:val="20"/>
        </w:rPr>
        <w:t>Odcinek próbny</w:t>
      </w:r>
    </w:p>
    <w:p w14:paraId="3DCB0BDA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9289BB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Wykonawca ma obowiązek wykonać odcinek próbny o długości przynajmniej 100 m na całej szerokości jednej jezdni, w celu:</w:t>
      </w:r>
    </w:p>
    <w:p w14:paraId="5DBA951C" w14:textId="77777777" w:rsidR="00757108" w:rsidRPr="008327A1" w:rsidRDefault="00757108" w:rsidP="008327A1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9F74CA1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   zdefiniowania parametrów produkcyjnych MMA,</w:t>
      </w:r>
    </w:p>
    <w:p w14:paraId="7F43A72F" w14:textId="77777777" w:rsidR="00757108" w:rsidRPr="008327A1" w:rsidRDefault="00757108" w:rsidP="008327A1">
      <w:pPr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71A916" w14:textId="77777777" w:rsidR="00757108" w:rsidRPr="008327A1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sprawdzenia czy sprzęt użyty do rozkładania i zagęszczania mieszanki jest właściwy,</w:t>
      </w:r>
    </w:p>
    <w:p w14:paraId="6070AA4D" w14:textId="77777777" w:rsidR="00757108" w:rsidRPr="008327A1" w:rsidRDefault="00757108" w:rsidP="008327A1">
      <w:pPr>
        <w:spacing w:line="13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4228BB" w14:textId="77777777" w:rsidR="00757108" w:rsidRPr="008327A1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określenia grubości warstwy mieszanki mineralno-asfaltowej przed zagęszczeniem, koniecznej do uzyskania wymaganej ostatecznej grubości warstwy,</w:t>
      </w:r>
    </w:p>
    <w:p w14:paraId="4E218931" w14:textId="77777777" w:rsidR="00757108" w:rsidRPr="008327A1" w:rsidRDefault="00757108" w:rsidP="008327A1">
      <w:pPr>
        <w:spacing w:line="13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798EEEB" w14:textId="77777777" w:rsidR="00757108" w:rsidRPr="008327A1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określenia potrzebnej liczby przejść walców dla uzyskania prawidłowego zagęszczenia warstwy.</w:t>
      </w:r>
    </w:p>
    <w:p w14:paraId="4112B092" w14:textId="77777777" w:rsidR="00757108" w:rsidRPr="008327A1" w:rsidRDefault="00757108" w:rsidP="008327A1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50CACFB" w14:textId="34E4CB05" w:rsidR="00757108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Do wykonania odcinka próbnego, Wykonawca powinien zastosować takie same materiały oraz sprzęt, jakie będą stosowane do wykonania warstwy z MMA podczas robót. Lokalizacja odcinka próbnego zostanie zaakceptowana przez Inżyniera</w:t>
      </w:r>
      <w:r w:rsidR="00F266C3">
        <w:rPr>
          <w:sz w:val="20"/>
          <w:szCs w:val="20"/>
        </w:rPr>
        <w:t xml:space="preserve"> Kontraktu</w:t>
      </w:r>
      <w:r w:rsidRPr="008327A1">
        <w:rPr>
          <w:sz w:val="20"/>
          <w:szCs w:val="20"/>
        </w:rPr>
        <w:t>/</w:t>
      </w:r>
      <w:r w:rsidR="00F266C3">
        <w:rPr>
          <w:sz w:val="20"/>
          <w:szCs w:val="20"/>
        </w:rPr>
        <w:t>Zamawiającego/</w:t>
      </w:r>
      <w:r w:rsidRPr="008327A1">
        <w:rPr>
          <w:sz w:val="20"/>
          <w:szCs w:val="20"/>
        </w:rPr>
        <w:t>Inspektora Nadzoru – dopuszcza się akceptację wykonanego odcinka próbnego w ramach innego zadania pod warunkiem, że został wbudowany ten sam typ mieszanki mineralno-asfaltowej oraz zastosowano ten sam sprzęt do wbudowania i zagęszczenia warstwy. Wykonawca rozpocznie wykonywanie nawierzchni z MMA dopiero po otrzymaniu akceptacji Inżyniera</w:t>
      </w:r>
      <w:r w:rsidR="00F266C3">
        <w:rPr>
          <w:sz w:val="20"/>
          <w:szCs w:val="20"/>
        </w:rPr>
        <w:t xml:space="preserve"> Kontraktu</w:t>
      </w:r>
      <w:r w:rsidRPr="008327A1">
        <w:rPr>
          <w:sz w:val="20"/>
          <w:szCs w:val="20"/>
        </w:rPr>
        <w:t>/</w:t>
      </w:r>
      <w:r w:rsidR="00F266C3">
        <w:rPr>
          <w:sz w:val="20"/>
          <w:szCs w:val="20"/>
        </w:rPr>
        <w:t>Zamawiającego/</w:t>
      </w:r>
      <w:r w:rsidRPr="008327A1">
        <w:rPr>
          <w:sz w:val="20"/>
          <w:szCs w:val="20"/>
        </w:rPr>
        <w:t>Inspektora Nadzoru, wydanej na podstawie testów oraz pomiarów dokonanych na odcinku próbnym. W przypadku nieprawidłowych parametrów warstwy wiążącej i nie zatwierdzeniu przez Inżyniera</w:t>
      </w:r>
      <w:r w:rsidR="00F266C3">
        <w:rPr>
          <w:sz w:val="20"/>
          <w:szCs w:val="20"/>
        </w:rPr>
        <w:t xml:space="preserve"> Kontraktu</w:t>
      </w:r>
      <w:r w:rsidRPr="008327A1">
        <w:rPr>
          <w:sz w:val="20"/>
          <w:szCs w:val="20"/>
        </w:rPr>
        <w:t>/</w:t>
      </w:r>
      <w:r w:rsidR="00F266C3">
        <w:rPr>
          <w:sz w:val="20"/>
          <w:szCs w:val="20"/>
        </w:rPr>
        <w:t>Zamawiającego/</w:t>
      </w:r>
      <w:r w:rsidRPr="008327A1">
        <w:rPr>
          <w:sz w:val="20"/>
          <w:szCs w:val="20"/>
        </w:rPr>
        <w:t xml:space="preserve">Inspektora Nadzoru odcinka próbnego, Wykonawca ma obowiązek usunąć odcinek próbny warstwy wiążącej (jeżeli był wykonywany w obrębie </w:t>
      </w:r>
      <w:r w:rsidR="00F266C3">
        <w:rPr>
          <w:sz w:val="20"/>
          <w:szCs w:val="20"/>
        </w:rPr>
        <w:t>umowy</w:t>
      </w:r>
      <w:r w:rsidRPr="008327A1">
        <w:rPr>
          <w:sz w:val="20"/>
          <w:szCs w:val="20"/>
        </w:rPr>
        <w:t>) na własny koszt.</w:t>
      </w:r>
    </w:p>
    <w:p w14:paraId="484D555C" w14:textId="77777777" w:rsidR="00F266C3" w:rsidRPr="008327A1" w:rsidRDefault="00F266C3" w:rsidP="008327A1">
      <w:pPr>
        <w:spacing w:line="275" w:lineRule="auto"/>
        <w:ind w:left="284" w:right="629"/>
        <w:jc w:val="both"/>
        <w:rPr>
          <w:sz w:val="20"/>
          <w:szCs w:val="20"/>
        </w:rPr>
      </w:pPr>
    </w:p>
    <w:p w14:paraId="2BF9370A" w14:textId="59D07C64" w:rsidR="00757108" w:rsidRPr="008327A1" w:rsidRDefault="00757108" w:rsidP="00F266C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t xml:space="preserve">5.7. </w:t>
      </w:r>
      <w:r w:rsidR="00F266C3">
        <w:rPr>
          <w:b/>
          <w:sz w:val="20"/>
          <w:szCs w:val="20"/>
        </w:rPr>
        <w:tab/>
      </w:r>
      <w:r w:rsidRPr="008327A1">
        <w:rPr>
          <w:b/>
          <w:sz w:val="20"/>
          <w:szCs w:val="20"/>
        </w:rPr>
        <w:t>Wbudowywanie mieszanki MMA</w:t>
      </w:r>
    </w:p>
    <w:p w14:paraId="12C15380" w14:textId="77777777" w:rsidR="00757108" w:rsidRPr="008327A1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DAD1950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14B0D44D" w14:textId="77777777" w:rsidR="00757108" w:rsidRPr="008327A1" w:rsidRDefault="00757108" w:rsidP="008327A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ECD5753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Prace związane z wbudowaniem mieszanki mineralno-asfaltowej należy tak zaplanować, aby:</w:t>
      </w:r>
    </w:p>
    <w:p w14:paraId="069C04B1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6C9F3E" w14:textId="77777777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umożliwiały układanie warstwy całą szerokością jezdni (jedną rozkładarką lub dwoma rozkładarkami pracującymi obok siebie z przesunięciem wg pkt 7.6.3.1. WT-2 2016 – część II); w przypadku przebudów i remontów o dopuszczonym ruchu jednokierunkowym (wahadłowym) szerokością pasa ruchu ,</w:t>
      </w:r>
    </w:p>
    <w:p w14:paraId="2425D60E" w14:textId="77777777" w:rsidR="00757108" w:rsidRPr="008327A1" w:rsidRDefault="00757108" w:rsidP="008327A1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91AA54" w14:textId="77777777" w:rsidR="00757108" w:rsidRPr="008327A1" w:rsidRDefault="00757108" w:rsidP="008327A1">
      <w:pPr>
        <w:spacing w:line="273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dzienne działki robocze (tj. odcinki nawierzchni na których mieszanka mineralno-asfaltowa jest wbudowywana jednego dnia) powinny być możliwie jak najdłuższe min. 200 m,</w:t>
      </w:r>
    </w:p>
    <w:p w14:paraId="21405127" w14:textId="77777777" w:rsidR="00757108" w:rsidRPr="008327A1" w:rsidRDefault="00757108" w:rsidP="008327A1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760994" w14:textId="77777777" w:rsidR="00757108" w:rsidRPr="008327A1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lastRenderedPageBreak/>
        <w:t>–</w:t>
      </w:r>
      <w:r w:rsidRPr="008327A1">
        <w:rPr>
          <w:sz w:val="20"/>
          <w:szCs w:val="20"/>
        </w:rPr>
        <w:t xml:space="preserve"> organizacja dostaw mieszanki powinna zapewnić pracę rozkładarki bez zatrzymań z jednostajną prędkością.</w:t>
      </w:r>
    </w:p>
    <w:p w14:paraId="3A5A4663" w14:textId="77777777" w:rsidR="00757108" w:rsidRPr="008327A1" w:rsidRDefault="00757108" w:rsidP="008327A1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44B12B7" w14:textId="77777777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3F19CCA6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BCCD1CC" w14:textId="77777777" w:rsidR="00757108" w:rsidRPr="008327A1" w:rsidRDefault="00757108" w:rsidP="008327A1">
      <w:pPr>
        <w:widowControl/>
        <w:numPr>
          <w:ilvl w:val="0"/>
          <w:numId w:val="11"/>
        </w:numPr>
        <w:tabs>
          <w:tab w:val="left" w:pos="287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przypadku stosowania mieszanek mineralno-asfaltowych z dodatkiem umożliwiającym obniżenie temperatury mieszania i wbudowania (mieszanki na ciepło) lub zastosowania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5B99629D" w14:textId="77777777" w:rsidR="00757108" w:rsidRPr="008327A1" w:rsidRDefault="00757108" w:rsidP="008327A1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6690345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25AF2690" w14:textId="77777777" w:rsidR="00757108" w:rsidRPr="008327A1" w:rsidRDefault="00757108" w:rsidP="008327A1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673A81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Po wykonanej warstwie wiążącej powinien odbywać się wyłącznie ruch pojazdów związanych z układaniem następnej warstwy.</w:t>
      </w:r>
    </w:p>
    <w:p w14:paraId="523C38AF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5778E6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Dopuszczenie wykonanej warstwy asfaltowej na gorąco do ruchu może nastąpić po jej schłodzeniu do temperatury zapewniającej jej odporność na deformacje trwałe.</w:t>
      </w:r>
    </w:p>
    <w:p w14:paraId="15C5FBE7" w14:textId="77777777" w:rsidR="00757108" w:rsidRPr="008327A1" w:rsidRDefault="00757108" w:rsidP="008327A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5D9991" w14:textId="77777777" w:rsidR="00757108" w:rsidRPr="008327A1" w:rsidRDefault="00757108" w:rsidP="008327A1">
      <w:pPr>
        <w:spacing w:line="275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 xml:space="preserve">W przypadku konieczności dopuszczenia innego ruchu należy zastosować zabiegi zabezpieczające uzyskanie wymaganego połączenia </w:t>
      </w:r>
      <w:proofErr w:type="spellStart"/>
      <w:r w:rsidRPr="008327A1">
        <w:rPr>
          <w:sz w:val="20"/>
          <w:szCs w:val="20"/>
        </w:rPr>
        <w:t>międzywarstwowego</w:t>
      </w:r>
      <w:proofErr w:type="spellEnd"/>
      <w:r w:rsidRPr="008327A1">
        <w:rPr>
          <w:sz w:val="20"/>
          <w:szCs w:val="20"/>
        </w:rPr>
        <w:t xml:space="preserve"> tj. poprzez wykonanie dodatkowego skropienia z użyciem mleczka wapiennego (wg. pkt. 7.3.4 WT-2 2016 – część II).</w:t>
      </w:r>
    </w:p>
    <w:p w14:paraId="0CD948EA" w14:textId="77777777" w:rsidR="00757108" w:rsidRPr="008327A1" w:rsidRDefault="00757108" w:rsidP="008327A1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CEE871" w14:textId="0584D034" w:rsidR="00757108" w:rsidRPr="008327A1" w:rsidRDefault="00757108" w:rsidP="004D2520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t xml:space="preserve">5.8. </w:t>
      </w:r>
      <w:r w:rsidR="004D2520">
        <w:rPr>
          <w:b/>
          <w:sz w:val="20"/>
          <w:szCs w:val="20"/>
        </w:rPr>
        <w:tab/>
      </w:r>
      <w:r w:rsidRPr="008327A1">
        <w:rPr>
          <w:b/>
          <w:sz w:val="20"/>
          <w:szCs w:val="20"/>
        </w:rPr>
        <w:t>Połączenia technologiczne</w:t>
      </w:r>
    </w:p>
    <w:p w14:paraId="4AB7E9B4" w14:textId="77777777" w:rsidR="00757108" w:rsidRPr="008327A1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C8D7024" w14:textId="0E0F89B9" w:rsidR="00757108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Połączenia technologiczne powinny być wykonane przy zastosowaniu materiałów określonyc</w:t>
      </w:r>
      <w:r w:rsidR="004D2520">
        <w:rPr>
          <w:sz w:val="20"/>
          <w:szCs w:val="20"/>
        </w:rPr>
        <w:t>h w pkt 2.2.1 niniejszego SST</w:t>
      </w:r>
      <w:r w:rsidRPr="008327A1">
        <w:rPr>
          <w:sz w:val="20"/>
          <w:szCs w:val="20"/>
        </w:rPr>
        <w:t>, oraz zgodnie z pkt. 7.6 WT-2 2016 – część II.</w:t>
      </w:r>
    </w:p>
    <w:p w14:paraId="05232CBE" w14:textId="77777777" w:rsidR="004D2520" w:rsidRPr="008327A1" w:rsidRDefault="004D2520" w:rsidP="008327A1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5E59125A" w14:textId="77777777" w:rsidR="00757108" w:rsidRPr="004D2520" w:rsidRDefault="00757108" w:rsidP="004D2520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5.8.1.</w:t>
      </w:r>
      <w:r w:rsidRPr="004D2520">
        <w:rPr>
          <w:rFonts w:eastAsia="Times New Roman"/>
          <w:sz w:val="20"/>
          <w:szCs w:val="20"/>
        </w:rPr>
        <w:tab/>
      </w:r>
      <w:r w:rsidRPr="004D2520">
        <w:rPr>
          <w:sz w:val="20"/>
          <w:szCs w:val="20"/>
        </w:rPr>
        <w:t>Sposób i warunki aplikacji materiałów stosowanych do złączy.</w:t>
      </w:r>
    </w:p>
    <w:p w14:paraId="1A21F332" w14:textId="77777777" w:rsidR="00757108" w:rsidRPr="004D2520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37B793E" w14:textId="77777777" w:rsidR="00757108" w:rsidRPr="004D2520" w:rsidRDefault="00757108" w:rsidP="004D2520">
      <w:pPr>
        <w:tabs>
          <w:tab w:val="left" w:pos="1103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5.8.1.1.</w:t>
      </w:r>
      <w:r w:rsidRPr="004D2520">
        <w:rPr>
          <w:sz w:val="20"/>
          <w:szCs w:val="20"/>
        </w:rPr>
        <w:tab/>
        <w:t>Wymagania wobec wbudowania elastycznych taśm bitumicznych</w:t>
      </w:r>
    </w:p>
    <w:p w14:paraId="52E6FC37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66A8C5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Krawędź boczna złącza podłużnego winna być uformowana za pomocą rolki dociskowej lub poprzez obcięcie nożem talerzowym.</w:t>
      </w:r>
    </w:p>
    <w:p w14:paraId="3765386D" w14:textId="77777777" w:rsidR="00757108" w:rsidRPr="008327A1" w:rsidRDefault="00757108" w:rsidP="008327A1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32838B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Krawędź boczna złącza poprzecznego powinna być uformowana w taki sposób i za pomocą urządzeń umożliwiających uzyskanie nieregularnej powierzchni.</w:t>
      </w:r>
    </w:p>
    <w:p w14:paraId="49ED4316" w14:textId="77777777" w:rsidR="00757108" w:rsidRPr="008327A1" w:rsidRDefault="00757108" w:rsidP="008327A1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E3389CC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Powierzchnie krawędzi do których klejona będzie taśma, powinny być czyste i suche.</w:t>
      </w:r>
    </w:p>
    <w:p w14:paraId="0A3A12AE" w14:textId="77777777" w:rsidR="00757108" w:rsidRPr="008327A1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EB6032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Przed przyklejeniem taśmy w metodzie „gorące przy zimnym”, krawędzie „zimnej” warstwy na całkowitej grubości, należy zagruntować środkiem gruntującym zgodnie z zaleceniami producenta taśmy.</w:t>
      </w:r>
    </w:p>
    <w:p w14:paraId="10D646D8" w14:textId="77777777" w:rsidR="00757108" w:rsidRPr="008327A1" w:rsidRDefault="00757108" w:rsidP="008327A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7687682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Taśma bitumiczna o grubości 10 mm powinna być wstępnie przyklejona do zimnej krawędzi złącza na 2/3 wysokości warstwy licząc od górnej powierzchni warstwy wiążącej. Minimalna wysokość taśmy 4 cm.</w:t>
      </w:r>
    </w:p>
    <w:p w14:paraId="4D9708E1" w14:textId="77777777" w:rsidR="00757108" w:rsidRPr="008327A1" w:rsidRDefault="00757108" w:rsidP="008327A1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7820C8" w14:textId="77777777" w:rsidR="004D2520" w:rsidRDefault="00757108" w:rsidP="004D2520">
      <w:pPr>
        <w:tabs>
          <w:tab w:val="left" w:pos="1134"/>
        </w:tabs>
        <w:spacing w:line="390" w:lineRule="auto"/>
        <w:ind w:left="284" w:right="629"/>
        <w:jc w:val="both"/>
        <w:rPr>
          <w:b/>
          <w:sz w:val="20"/>
          <w:szCs w:val="20"/>
        </w:rPr>
      </w:pPr>
      <w:r w:rsidRPr="004D2520">
        <w:rPr>
          <w:sz w:val="20"/>
          <w:szCs w:val="20"/>
        </w:rPr>
        <w:t>5.8.1.2. Wymagania wobec wbudowania past bitumicznych</w:t>
      </w:r>
      <w:r w:rsidRPr="008327A1">
        <w:rPr>
          <w:b/>
          <w:sz w:val="20"/>
          <w:szCs w:val="20"/>
        </w:rPr>
        <w:t xml:space="preserve"> </w:t>
      </w:r>
    </w:p>
    <w:p w14:paraId="363C8DA9" w14:textId="688E757E" w:rsidR="00757108" w:rsidRPr="008327A1" w:rsidRDefault="00757108" w:rsidP="004D2520">
      <w:pPr>
        <w:tabs>
          <w:tab w:val="left" w:pos="1134"/>
        </w:tabs>
        <w:spacing w:line="390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Przygotowanie krawędzi bocznych jak w przypadku stosowania taśm bitumicznych.</w:t>
      </w:r>
    </w:p>
    <w:p w14:paraId="4C1351C7" w14:textId="77777777" w:rsidR="00757108" w:rsidRPr="008327A1" w:rsidRDefault="00757108" w:rsidP="008327A1">
      <w:pPr>
        <w:spacing w:line="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C3520C7" w14:textId="77777777" w:rsidR="00757108" w:rsidRPr="008327A1" w:rsidRDefault="00757108" w:rsidP="008327A1">
      <w:pPr>
        <w:spacing w:line="266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lastRenderedPageBreak/>
        <w:t>Pasta powinna być nanoszona mechanicznie z zapewnieniem równomiernego jej rozprowadzenia na bocznej krawędzi w ilości 3 - 4 kg/m</w:t>
      </w:r>
      <w:r w:rsidRPr="008327A1">
        <w:rPr>
          <w:sz w:val="20"/>
          <w:szCs w:val="20"/>
          <w:vertAlign w:val="superscript"/>
        </w:rPr>
        <w:t>2</w:t>
      </w:r>
      <w:r w:rsidRPr="008327A1">
        <w:rPr>
          <w:sz w:val="20"/>
          <w:szCs w:val="20"/>
        </w:rPr>
        <w:t xml:space="preserve"> (warstwa o grubości 3 - 4 mm przy gęstości około 1,0 g/cm</w:t>
      </w:r>
      <w:r w:rsidRPr="008327A1">
        <w:rPr>
          <w:sz w:val="20"/>
          <w:szCs w:val="20"/>
          <w:vertAlign w:val="superscript"/>
        </w:rPr>
        <w:t>3</w:t>
      </w:r>
      <w:r w:rsidRPr="008327A1">
        <w:rPr>
          <w:sz w:val="20"/>
          <w:szCs w:val="20"/>
        </w:rPr>
        <w:t>).</w:t>
      </w:r>
    </w:p>
    <w:p w14:paraId="3D3731D5" w14:textId="77777777" w:rsidR="00757108" w:rsidRPr="008327A1" w:rsidRDefault="00757108" w:rsidP="008327A1">
      <w:pPr>
        <w:spacing w:line="1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3E3EA3" w14:textId="77777777" w:rsidR="004D2520" w:rsidRDefault="00757108" w:rsidP="008327A1">
      <w:pPr>
        <w:spacing w:line="393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 xml:space="preserve">Dopuszcza się ręczne nanoszenie past w miejscach niedostępnych. </w:t>
      </w:r>
    </w:p>
    <w:p w14:paraId="4D328824" w14:textId="77777777" w:rsidR="004D2520" w:rsidRPr="004D2520" w:rsidRDefault="00757108" w:rsidP="004D2520">
      <w:pPr>
        <w:tabs>
          <w:tab w:val="left" w:pos="1134"/>
        </w:tabs>
        <w:spacing w:line="393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 xml:space="preserve">5.8.2. </w:t>
      </w:r>
      <w:r w:rsidR="004D2520" w:rsidRPr="004D2520">
        <w:rPr>
          <w:sz w:val="20"/>
          <w:szCs w:val="20"/>
        </w:rPr>
        <w:tab/>
      </w:r>
      <w:r w:rsidRPr="004D2520">
        <w:rPr>
          <w:sz w:val="20"/>
          <w:szCs w:val="20"/>
        </w:rPr>
        <w:t xml:space="preserve">Sposób wykonania złączy </w:t>
      </w:r>
    </w:p>
    <w:p w14:paraId="097F936C" w14:textId="269DACD7" w:rsidR="00757108" w:rsidRPr="008327A1" w:rsidRDefault="00757108" w:rsidP="004D2520">
      <w:pPr>
        <w:tabs>
          <w:tab w:val="left" w:pos="1134"/>
        </w:tabs>
        <w:spacing w:line="393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Wymagania ogólne:</w:t>
      </w:r>
    </w:p>
    <w:p w14:paraId="7E473DF1" w14:textId="77777777" w:rsidR="00757108" w:rsidRPr="008327A1" w:rsidRDefault="00757108" w:rsidP="008327A1">
      <w:pPr>
        <w:spacing w:line="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205119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  złącza w warstwach nawierzchni powinny być wykonane w linii prostej,</w:t>
      </w:r>
    </w:p>
    <w:p w14:paraId="08D3DA04" w14:textId="77777777" w:rsidR="00757108" w:rsidRPr="008327A1" w:rsidRDefault="00757108" w:rsidP="008327A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5F8C31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  złącza podłużnego nie można lokalizować w śladach kół,</w:t>
      </w:r>
    </w:p>
    <w:p w14:paraId="66920B3D" w14:textId="77777777" w:rsidR="00757108" w:rsidRPr="008327A1" w:rsidRDefault="00757108" w:rsidP="008327A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C62264" w14:textId="77777777" w:rsidR="00757108" w:rsidRPr="008327A1" w:rsidRDefault="00757108" w:rsidP="008327A1">
      <w:pPr>
        <w:spacing w:line="273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złącza podłużne w konstrukcji wielowarstwowej należy przesunąć względem siebie w kolejnych warstwach technologicznych o co najmniej 30 cm w kierunku poprzecznym do osi jezdni,</w:t>
      </w:r>
    </w:p>
    <w:p w14:paraId="4B221A23" w14:textId="77777777" w:rsidR="00757108" w:rsidRPr="008327A1" w:rsidRDefault="00757108" w:rsidP="008327A1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6519950" w14:textId="77777777" w:rsidR="00757108" w:rsidRPr="004D2520" w:rsidRDefault="00757108" w:rsidP="008327A1">
      <w:pPr>
        <w:spacing w:line="270" w:lineRule="auto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złącza muszą być całkowicie związane a powierzchnie przylegających warstw powinny być w jednym poziomie.</w:t>
      </w:r>
    </w:p>
    <w:p w14:paraId="337381C8" w14:textId="77777777" w:rsidR="00757108" w:rsidRPr="004D2520" w:rsidRDefault="00757108" w:rsidP="008327A1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146A8E6" w14:textId="77777777" w:rsidR="00757108" w:rsidRPr="004D2520" w:rsidRDefault="00757108" w:rsidP="008327A1">
      <w:pPr>
        <w:widowControl/>
        <w:numPr>
          <w:ilvl w:val="0"/>
          <w:numId w:val="12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Metoda rozkładania „gorące przy gorącym”</w:t>
      </w:r>
    </w:p>
    <w:p w14:paraId="3ECA7831" w14:textId="77777777" w:rsidR="00757108" w:rsidRPr="004D2520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871B45B" w14:textId="77777777" w:rsidR="00757108" w:rsidRPr="004D2520" w:rsidRDefault="00757108" w:rsidP="008327A1">
      <w:pPr>
        <w:spacing w:line="272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Metoda ta ma zastosowanie w przypadku wykonywania złącza podłużnego – należy ją stosować zgodnie z pkt. 7.6.3.1 WT-2 2016 – część II.</w:t>
      </w:r>
    </w:p>
    <w:p w14:paraId="3D210EFB" w14:textId="77777777" w:rsidR="00757108" w:rsidRPr="004D2520" w:rsidRDefault="00757108" w:rsidP="008327A1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84879D7" w14:textId="77777777" w:rsidR="00757108" w:rsidRPr="004D2520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Przy tej metodzie nie stosuje się dodatkowych materiałów do złączy.</w:t>
      </w:r>
    </w:p>
    <w:p w14:paraId="4F7711F5" w14:textId="77777777" w:rsidR="00757108" w:rsidRPr="004D2520" w:rsidRDefault="00757108" w:rsidP="008327A1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5F8D094" w14:textId="77777777" w:rsidR="00757108" w:rsidRPr="004D2520" w:rsidRDefault="00757108" w:rsidP="008327A1">
      <w:pPr>
        <w:widowControl/>
        <w:numPr>
          <w:ilvl w:val="0"/>
          <w:numId w:val="13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Metoda rozkładania „gorące przy zimnym”</w:t>
      </w:r>
    </w:p>
    <w:p w14:paraId="556678CF" w14:textId="77777777" w:rsidR="00757108" w:rsidRPr="004D2520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7357C22" w14:textId="77777777" w:rsidR="00757108" w:rsidRPr="004D2520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 II.</w:t>
      </w:r>
    </w:p>
    <w:p w14:paraId="39E80383" w14:textId="77777777" w:rsidR="00757108" w:rsidRPr="004D2520" w:rsidRDefault="00757108" w:rsidP="008327A1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DB864B" w14:textId="77777777" w:rsidR="00757108" w:rsidRDefault="00757108" w:rsidP="004D2520">
      <w:pPr>
        <w:widowControl/>
        <w:numPr>
          <w:ilvl w:val="0"/>
          <w:numId w:val="14"/>
        </w:numPr>
        <w:tabs>
          <w:tab w:val="left" w:pos="564"/>
        </w:tabs>
        <w:autoSpaceDE/>
        <w:autoSpaceDN/>
        <w:spacing w:after="240"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Sposób zakończenia działki roboczej</w:t>
      </w:r>
    </w:p>
    <w:p w14:paraId="188092E2" w14:textId="77777777" w:rsidR="00757108" w:rsidRPr="004D2520" w:rsidRDefault="00757108" w:rsidP="004D2520">
      <w:pPr>
        <w:spacing w:line="295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Zakończenie działki roboczej należy wykonać w sposób i przy pomocy urządzeń zapewniających uzyskanie nieregularnej, szorstkiej powierzchni spoiny (przy pomocy wstawianej kantówki lub frezarki) oraz szorstkiego podłoża w rejonie planowanego złącza.</w:t>
      </w:r>
    </w:p>
    <w:p w14:paraId="178FB43C" w14:textId="77777777" w:rsidR="00757108" w:rsidRPr="004D2520" w:rsidRDefault="00757108" w:rsidP="008327A1">
      <w:pPr>
        <w:spacing w:line="10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02118B" w14:textId="77777777" w:rsidR="00757108" w:rsidRPr="004D2520" w:rsidRDefault="00757108" w:rsidP="008327A1">
      <w:pPr>
        <w:spacing w:line="299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 xml:space="preserve">Niedopuszczalne jest posypywanie piaskiem jako sposobu na obniżenie </w:t>
      </w:r>
      <w:proofErr w:type="spellStart"/>
      <w:r w:rsidRPr="004D2520">
        <w:rPr>
          <w:sz w:val="20"/>
          <w:szCs w:val="20"/>
        </w:rPr>
        <w:t>sczepności</w:t>
      </w:r>
      <w:proofErr w:type="spellEnd"/>
      <w:r w:rsidRPr="004D2520">
        <w:rPr>
          <w:sz w:val="20"/>
          <w:szCs w:val="20"/>
        </w:rPr>
        <w:t xml:space="preserve"> warstw w rejonie końca działki roboczej oraz obcinanie piłą tarczową zimnej krawędzi działki.</w:t>
      </w:r>
    </w:p>
    <w:p w14:paraId="0D67EE8A" w14:textId="77777777" w:rsidR="00757108" w:rsidRPr="004D2520" w:rsidRDefault="00757108" w:rsidP="008327A1">
      <w:pPr>
        <w:spacing w:line="10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36DAE7" w14:textId="77777777" w:rsidR="00757108" w:rsidRPr="004D2520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Zakończenie działki roboczej wykonuje się prostopadle do osi drogi.</w:t>
      </w:r>
    </w:p>
    <w:p w14:paraId="3E78C7A7" w14:textId="77777777" w:rsidR="00757108" w:rsidRPr="004D2520" w:rsidRDefault="00757108" w:rsidP="008327A1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90358C" w14:textId="77777777" w:rsidR="00757108" w:rsidRPr="004D2520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Krawędź działki roboczej jest równocześnie krawędzią poprzeczną złącza.</w:t>
      </w:r>
    </w:p>
    <w:p w14:paraId="49631A92" w14:textId="77777777" w:rsidR="00757108" w:rsidRPr="004D2520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FF1D4A" w14:textId="77777777" w:rsidR="00757108" w:rsidRPr="004D2520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Złącza poprzeczne między działkami roboczymi układanych pasów kolejnych warstw technologicznych należy przesunąć względem siebie o co najmniej 3 m w kierunku podłużnym do osi jezdni.</w:t>
      </w:r>
    </w:p>
    <w:p w14:paraId="4B13A04F" w14:textId="77777777" w:rsidR="00757108" w:rsidRPr="004D2520" w:rsidRDefault="00757108" w:rsidP="008327A1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AF9DD6D" w14:textId="77777777" w:rsidR="00757108" w:rsidRPr="004D2520" w:rsidRDefault="00757108" w:rsidP="008327A1">
      <w:pPr>
        <w:widowControl/>
        <w:numPr>
          <w:ilvl w:val="0"/>
          <w:numId w:val="15"/>
        </w:numPr>
        <w:tabs>
          <w:tab w:val="left" w:pos="56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Sposób wykonywania spoin</w:t>
      </w:r>
    </w:p>
    <w:p w14:paraId="6EB0798F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34506C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Spoiny wykonuje się z użyciem materiałów wymienionych w punkcie 2.2.1.</w:t>
      </w:r>
    </w:p>
    <w:p w14:paraId="08FE0140" w14:textId="77777777" w:rsidR="00757108" w:rsidRPr="008327A1" w:rsidRDefault="00757108" w:rsidP="008327A1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382A8B5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Grubość elastycznej taśmy bitumicznej do spoin powinna wynosić:</w:t>
      </w:r>
    </w:p>
    <w:p w14:paraId="168ED18F" w14:textId="77777777" w:rsidR="00757108" w:rsidRPr="008327A1" w:rsidRDefault="00757108" w:rsidP="008327A1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0A0CD1" w14:textId="77777777" w:rsidR="00757108" w:rsidRPr="008327A1" w:rsidRDefault="00757108" w:rsidP="008327A1">
      <w:pPr>
        <w:spacing w:line="0" w:lineRule="atLeast"/>
        <w:ind w:left="284" w:right="629"/>
        <w:jc w:val="both"/>
        <w:rPr>
          <w:sz w:val="20"/>
          <w:szCs w:val="20"/>
        </w:rPr>
      </w:pPr>
      <w:r w:rsidRPr="008327A1">
        <w:rPr>
          <w:rFonts w:eastAsia="Times New Roman"/>
          <w:sz w:val="20"/>
          <w:szCs w:val="20"/>
        </w:rPr>
        <w:t>–</w:t>
      </w:r>
      <w:r w:rsidRPr="008327A1">
        <w:rPr>
          <w:sz w:val="20"/>
          <w:szCs w:val="20"/>
        </w:rPr>
        <w:t xml:space="preserve">    nie mniej niż 15 mm w warstwie wiążącej/wyrównawczej.</w:t>
      </w:r>
    </w:p>
    <w:p w14:paraId="1C9A700D" w14:textId="77777777" w:rsidR="00757108" w:rsidRPr="008327A1" w:rsidRDefault="00757108" w:rsidP="008327A1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C974CE" w14:textId="77777777" w:rsidR="00757108" w:rsidRDefault="00757108" w:rsidP="008327A1">
      <w:pPr>
        <w:spacing w:line="266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Pasta powinna być nanoszona mechanicznie z zapewnieniem równomiernego jej rozprowadzenia na bocznej krawędzi w ilości 3 - 4 kg/m</w:t>
      </w:r>
      <w:r w:rsidRPr="008327A1">
        <w:rPr>
          <w:sz w:val="20"/>
          <w:szCs w:val="20"/>
          <w:vertAlign w:val="superscript"/>
        </w:rPr>
        <w:t>2</w:t>
      </w:r>
      <w:r w:rsidRPr="008327A1">
        <w:rPr>
          <w:sz w:val="20"/>
          <w:szCs w:val="20"/>
        </w:rPr>
        <w:t xml:space="preserve"> (warstwa o grubości 3 - 4 mm przy gęstości około 1,0 g/cm</w:t>
      </w:r>
      <w:r w:rsidRPr="008327A1">
        <w:rPr>
          <w:sz w:val="20"/>
          <w:szCs w:val="20"/>
          <w:vertAlign w:val="superscript"/>
        </w:rPr>
        <w:t>3</w:t>
      </w:r>
      <w:r w:rsidRPr="008327A1">
        <w:rPr>
          <w:sz w:val="20"/>
          <w:szCs w:val="20"/>
        </w:rPr>
        <w:t>).</w:t>
      </w:r>
    </w:p>
    <w:p w14:paraId="16873AEA" w14:textId="77777777" w:rsidR="004D2520" w:rsidRDefault="004D2520" w:rsidP="008327A1">
      <w:pPr>
        <w:spacing w:line="266" w:lineRule="auto"/>
        <w:ind w:left="284" w:right="629"/>
        <w:jc w:val="both"/>
        <w:rPr>
          <w:sz w:val="20"/>
          <w:szCs w:val="20"/>
        </w:rPr>
      </w:pPr>
    </w:p>
    <w:p w14:paraId="5CEBD1FD" w14:textId="77777777" w:rsidR="004D2520" w:rsidRDefault="004D2520" w:rsidP="008327A1">
      <w:pPr>
        <w:spacing w:line="266" w:lineRule="auto"/>
        <w:ind w:left="284" w:right="629"/>
        <w:jc w:val="both"/>
        <w:rPr>
          <w:sz w:val="20"/>
          <w:szCs w:val="20"/>
        </w:rPr>
      </w:pPr>
    </w:p>
    <w:p w14:paraId="5DE3AC7A" w14:textId="77777777" w:rsidR="004D2520" w:rsidRPr="008327A1" w:rsidRDefault="004D2520" w:rsidP="008327A1">
      <w:pPr>
        <w:spacing w:line="266" w:lineRule="auto"/>
        <w:ind w:left="284" w:right="629"/>
        <w:jc w:val="both"/>
        <w:rPr>
          <w:sz w:val="20"/>
          <w:szCs w:val="20"/>
        </w:rPr>
      </w:pPr>
    </w:p>
    <w:p w14:paraId="2A92FD02" w14:textId="77777777" w:rsidR="00757108" w:rsidRPr="008327A1" w:rsidRDefault="00757108" w:rsidP="008327A1">
      <w:pPr>
        <w:spacing w:line="1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0102D3" w14:textId="77777777" w:rsidR="00757108" w:rsidRPr="008327A1" w:rsidRDefault="00757108" w:rsidP="008327A1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8327A1">
        <w:rPr>
          <w:b/>
          <w:sz w:val="20"/>
          <w:szCs w:val="20"/>
        </w:rPr>
        <w:lastRenderedPageBreak/>
        <w:t>5.9. Krawędzie zewnętrzne warstwy wiążącej</w:t>
      </w:r>
    </w:p>
    <w:p w14:paraId="15D65556" w14:textId="77777777" w:rsidR="00757108" w:rsidRPr="008327A1" w:rsidRDefault="00757108" w:rsidP="008327A1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A94814F" w14:textId="77777777" w:rsidR="00757108" w:rsidRPr="008327A1" w:rsidRDefault="00757108" w:rsidP="008327A1">
      <w:pPr>
        <w:spacing w:line="272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Krawędzie zewnętrzne warstwy wiążącej należy wykonać zgodnie z wymaganiami pkt. 7.7 WT-2 2016 – część II</w:t>
      </w:r>
    </w:p>
    <w:p w14:paraId="0E318EF7" w14:textId="77777777" w:rsidR="00757108" w:rsidRPr="008327A1" w:rsidRDefault="00757108" w:rsidP="008327A1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46565A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Po wykonaniu warstwy wiążącej o jednostronnym nachyleniu jezdni należy uszczelnić wyżej położoną krawędź boczną. Niżej położona krawędź boczna powinna pozostać nieuszczelniona.</w:t>
      </w:r>
    </w:p>
    <w:p w14:paraId="0B6B6C27" w14:textId="77777777" w:rsidR="00757108" w:rsidRPr="008327A1" w:rsidRDefault="00757108" w:rsidP="008327A1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320C326" w14:textId="77777777" w:rsidR="00757108" w:rsidRPr="008327A1" w:rsidRDefault="00757108" w:rsidP="008327A1">
      <w:pPr>
        <w:spacing w:line="274" w:lineRule="auto"/>
        <w:ind w:left="284" w:right="629"/>
        <w:jc w:val="both"/>
        <w:rPr>
          <w:sz w:val="20"/>
          <w:szCs w:val="20"/>
        </w:rPr>
      </w:pPr>
      <w:r w:rsidRPr="008327A1">
        <w:rPr>
          <w:sz w:val="20"/>
          <w:szCs w:val="20"/>
        </w:rPr>
        <w:t>Krawędź zewnętrzną oraz powierzchnię odsadzki poziomej należy zabezpieczyć przez pokrycie gorącym asfaltem w ilości minimum:</w:t>
      </w:r>
    </w:p>
    <w:p w14:paraId="0AEB5E60" w14:textId="77777777" w:rsidR="00757108" w:rsidRPr="004D2520" w:rsidRDefault="00757108" w:rsidP="00757108">
      <w:pPr>
        <w:spacing w:line="121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2700"/>
        <w:gridCol w:w="1440"/>
      </w:tblGrid>
      <w:tr w:rsidR="00757108" w:rsidRPr="004D2520" w14:paraId="64805D60" w14:textId="77777777" w:rsidTr="00AD426E">
        <w:trPr>
          <w:trHeight w:val="355"/>
        </w:trPr>
        <w:tc>
          <w:tcPr>
            <w:tcW w:w="220" w:type="dxa"/>
            <w:shd w:val="clear" w:color="auto" w:fill="auto"/>
            <w:vAlign w:val="bottom"/>
          </w:tcPr>
          <w:p w14:paraId="02904CFD" w14:textId="77777777" w:rsidR="00757108" w:rsidRPr="004D2520" w:rsidRDefault="00757108" w:rsidP="004D2520">
            <w:pPr>
              <w:spacing w:line="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D2520">
              <w:rPr>
                <w:rFonts w:eastAsia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74E63DA7" w14:textId="77777777" w:rsidR="00757108" w:rsidRPr="004D2520" w:rsidRDefault="00757108" w:rsidP="004D2520">
            <w:pPr>
              <w:spacing w:line="0" w:lineRule="atLeast"/>
              <w:ind w:left="140"/>
              <w:jc w:val="both"/>
              <w:rPr>
                <w:rFonts w:cs="Times New Roman"/>
                <w:sz w:val="20"/>
                <w:szCs w:val="20"/>
              </w:rPr>
            </w:pPr>
            <w:r w:rsidRPr="004D2520">
              <w:rPr>
                <w:rFonts w:cs="Times New Roman"/>
                <w:sz w:val="20"/>
                <w:szCs w:val="20"/>
              </w:rPr>
              <w:t>powierzchnie odsadzek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D83545" w14:textId="77777777" w:rsidR="00757108" w:rsidRPr="004D2520" w:rsidRDefault="00757108" w:rsidP="004D2520">
            <w:pPr>
              <w:spacing w:line="0" w:lineRule="atLeast"/>
              <w:ind w:left="260"/>
              <w:jc w:val="both"/>
              <w:rPr>
                <w:rFonts w:cs="Times New Roman"/>
                <w:w w:val="95"/>
                <w:sz w:val="20"/>
                <w:szCs w:val="20"/>
                <w:vertAlign w:val="superscript"/>
              </w:rPr>
            </w:pPr>
            <w:r w:rsidRPr="004D2520">
              <w:rPr>
                <w:rFonts w:cs="Times New Roman"/>
                <w:w w:val="95"/>
                <w:sz w:val="20"/>
                <w:szCs w:val="20"/>
              </w:rPr>
              <w:t>- 1,5 kg/m</w:t>
            </w:r>
            <w:r w:rsidRPr="004D2520">
              <w:rPr>
                <w:rFonts w:cs="Times New Roman"/>
                <w:w w:val="95"/>
                <w:sz w:val="20"/>
                <w:szCs w:val="20"/>
                <w:vertAlign w:val="superscript"/>
              </w:rPr>
              <w:t>2</w:t>
            </w:r>
          </w:p>
        </w:tc>
      </w:tr>
      <w:tr w:rsidR="00757108" w:rsidRPr="004D2520" w14:paraId="33DF2200" w14:textId="77777777" w:rsidTr="00AD426E">
        <w:trPr>
          <w:trHeight w:val="401"/>
        </w:trPr>
        <w:tc>
          <w:tcPr>
            <w:tcW w:w="220" w:type="dxa"/>
            <w:shd w:val="clear" w:color="auto" w:fill="auto"/>
            <w:vAlign w:val="bottom"/>
          </w:tcPr>
          <w:p w14:paraId="2B8B0664" w14:textId="77777777" w:rsidR="00757108" w:rsidRPr="004D2520" w:rsidRDefault="00757108" w:rsidP="004D2520">
            <w:pPr>
              <w:spacing w:line="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D2520">
              <w:rPr>
                <w:rFonts w:eastAsia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0F80EDFE" w14:textId="77777777" w:rsidR="00757108" w:rsidRPr="004D2520" w:rsidRDefault="00757108" w:rsidP="004D2520">
            <w:pPr>
              <w:spacing w:line="0" w:lineRule="atLeast"/>
              <w:ind w:left="140"/>
              <w:jc w:val="both"/>
              <w:rPr>
                <w:rFonts w:cs="Times New Roman"/>
                <w:sz w:val="20"/>
                <w:szCs w:val="20"/>
              </w:rPr>
            </w:pPr>
            <w:r w:rsidRPr="004D2520">
              <w:rPr>
                <w:rFonts w:cs="Times New Roman"/>
                <w:sz w:val="20"/>
                <w:szCs w:val="20"/>
              </w:rPr>
              <w:t>krawędzie zewnętrzne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36DD92" w14:textId="77777777" w:rsidR="00757108" w:rsidRPr="004D2520" w:rsidRDefault="00757108" w:rsidP="004D2520">
            <w:pPr>
              <w:spacing w:line="0" w:lineRule="atLeast"/>
              <w:ind w:left="260"/>
              <w:jc w:val="both"/>
              <w:rPr>
                <w:rFonts w:cs="Times New Roman"/>
                <w:sz w:val="20"/>
                <w:szCs w:val="20"/>
              </w:rPr>
            </w:pPr>
            <w:r w:rsidRPr="004D2520">
              <w:rPr>
                <w:rFonts w:cs="Times New Roman"/>
                <w:sz w:val="20"/>
                <w:szCs w:val="20"/>
              </w:rPr>
              <w:t>- 4 kg/m</w:t>
            </w:r>
            <w:r w:rsidRPr="004D2520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4D2520">
              <w:rPr>
                <w:rFonts w:cs="Times New Roman"/>
                <w:sz w:val="20"/>
                <w:szCs w:val="20"/>
              </w:rPr>
              <w:t>,</w:t>
            </w:r>
          </w:p>
        </w:tc>
      </w:tr>
    </w:tbl>
    <w:p w14:paraId="12282C6D" w14:textId="77777777" w:rsidR="00757108" w:rsidRPr="004D2520" w:rsidRDefault="00757108" w:rsidP="004D2520">
      <w:pPr>
        <w:spacing w:line="44" w:lineRule="exact"/>
        <w:jc w:val="both"/>
        <w:rPr>
          <w:rFonts w:eastAsia="Times New Roman" w:cs="Times New Roman"/>
          <w:sz w:val="20"/>
          <w:szCs w:val="20"/>
        </w:rPr>
      </w:pPr>
    </w:p>
    <w:p w14:paraId="591792B5" w14:textId="77777777" w:rsidR="004D2520" w:rsidRDefault="004D2520" w:rsidP="004D2520">
      <w:pPr>
        <w:spacing w:line="0" w:lineRule="atLeast"/>
        <w:ind w:left="4"/>
        <w:jc w:val="both"/>
        <w:rPr>
          <w:rFonts w:cs="Times New Roman"/>
          <w:sz w:val="20"/>
          <w:szCs w:val="20"/>
        </w:rPr>
      </w:pPr>
    </w:p>
    <w:p w14:paraId="2A3CFD95" w14:textId="77777777" w:rsidR="00757108" w:rsidRPr="004D2520" w:rsidRDefault="00757108" w:rsidP="004D2520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4D2520">
        <w:rPr>
          <w:rFonts w:cs="Times New Roman"/>
          <w:sz w:val="20"/>
          <w:szCs w:val="20"/>
        </w:rPr>
        <w:t>zgodnie z rys. 1 pkt. 7.7 WT-2 2016 – część II.</w:t>
      </w:r>
    </w:p>
    <w:p w14:paraId="00D90883" w14:textId="77777777" w:rsidR="00757108" w:rsidRPr="004D2520" w:rsidRDefault="00757108" w:rsidP="004D2520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12832BA" w14:textId="77777777" w:rsidR="00757108" w:rsidRPr="004D2520" w:rsidRDefault="00757108" w:rsidP="004D2520">
      <w:pPr>
        <w:spacing w:line="274" w:lineRule="auto"/>
        <w:ind w:left="284" w:right="629"/>
        <w:jc w:val="both"/>
        <w:rPr>
          <w:sz w:val="20"/>
          <w:szCs w:val="20"/>
        </w:rPr>
      </w:pPr>
      <w:r w:rsidRPr="004D2520">
        <w:rPr>
          <w:sz w:val="20"/>
          <w:szCs w:val="20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235F933E" w14:textId="77777777" w:rsidR="0064773F" w:rsidRDefault="0064773F" w:rsidP="00730940">
      <w:pPr>
        <w:ind w:right="629"/>
        <w:jc w:val="both"/>
        <w:rPr>
          <w:sz w:val="20"/>
          <w:szCs w:val="20"/>
        </w:rPr>
      </w:pPr>
    </w:p>
    <w:p w14:paraId="078F5210" w14:textId="16454AC3" w:rsidR="0064773F" w:rsidRDefault="0064773F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2" w:name="_Toc118446768"/>
      <w:r>
        <w:t>KONTROLA JAKOŚCI ROBÓT</w:t>
      </w:r>
      <w:bookmarkEnd w:id="12"/>
      <w:r>
        <w:t xml:space="preserve"> </w:t>
      </w:r>
    </w:p>
    <w:p w14:paraId="204BEC95" w14:textId="6F6924FB" w:rsidR="0064773F" w:rsidRPr="00A15B4F" w:rsidRDefault="0064773F" w:rsidP="00936C7F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Pr="0080203D" w:rsidRDefault="0064773F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Szczegółowe zasady</w:t>
      </w:r>
      <w:r w:rsidR="00F075B7" w:rsidRPr="0080203D">
        <w:rPr>
          <w:rFonts w:cs="Times New Roman"/>
          <w:sz w:val="20"/>
          <w:szCs w:val="20"/>
        </w:rPr>
        <w:t xml:space="preserve"> kontroli jakości</w:t>
      </w:r>
      <w:r w:rsidRPr="0080203D">
        <w:rPr>
          <w:rFonts w:cs="Times New Roman"/>
          <w:sz w:val="20"/>
          <w:szCs w:val="20"/>
        </w:rPr>
        <w:t xml:space="preserve"> robót podano w SST D-M-00.00.00 „Wymagania ogólne” pkt </w:t>
      </w:r>
      <w:r w:rsidR="00F075B7" w:rsidRPr="0080203D">
        <w:rPr>
          <w:rFonts w:cs="Times New Roman"/>
          <w:sz w:val="20"/>
          <w:szCs w:val="20"/>
        </w:rPr>
        <w:t>6</w:t>
      </w:r>
      <w:r w:rsidRPr="0080203D">
        <w:rPr>
          <w:rFonts w:cs="Times New Roman"/>
          <w:sz w:val="20"/>
          <w:szCs w:val="20"/>
        </w:rPr>
        <w:t>.</w:t>
      </w:r>
    </w:p>
    <w:p w14:paraId="31E465E0" w14:textId="77777777" w:rsidR="00757108" w:rsidRPr="0080203D" w:rsidRDefault="00757108" w:rsidP="0080203D">
      <w:pPr>
        <w:spacing w:line="274" w:lineRule="auto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Badania mieszanki mineralno-asfaltowej należy wykonywać zgodnie z normami podanymi w pkt. 8.2.2 WT-2 2014 Nawierzchnie Asfaltowe (Tabela 12, 13, 14 – dla mieszanki typu AC).</w:t>
      </w:r>
    </w:p>
    <w:p w14:paraId="2224FFD1" w14:textId="77777777" w:rsidR="00757108" w:rsidRPr="0080203D" w:rsidRDefault="00757108" w:rsidP="0080203D">
      <w:pPr>
        <w:spacing w:line="122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0076CCAC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Badania i pomiary dzielą się na:</w:t>
      </w:r>
    </w:p>
    <w:p w14:paraId="48C83D0F" w14:textId="32C3821A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badania i pomiary Wykona</w:t>
      </w:r>
      <w:r w:rsidR="0080203D">
        <w:rPr>
          <w:rFonts w:cs="Times New Roman"/>
          <w:sz w:val="20"/>
          <w:szCs w:val="20"/>
        </w:rPr>
        <w:t>wcy – w ramach własnego nadzoru</w:t>
      </w:r>
    </w:p>
    <w:p w14:paraId="09CE2BDE" w14:textId="0AF0EA4F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badania i pomiary kontrolne – </w:t>
      </w:r>
      <w:r w:rsidR="0080203D">
        <w:rPr>
          <w:rFonts w:cs="Times New Roman"/>
          <w:sz w:val="20"/>
          <w:szCs w:val="20"/>
        </w:rPr>
        <w:t>w ramach nadzoru Zamawiającego.</w:t>
      </w:r>
    </w:p>
    <w:p w14:paraId="45759A45" w14:textId="77777777" w:rsidR="00757108" w:rsidRPr="0080203D" w:rsidRDefault="00757108" w:rsidP="0080203D">
      <w:pPr>
        <w:spacing w:line="125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4BAC32DD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Badania obejmują:</w:t>
      </w:r>
    </w:p>
    <w:p w14:paraId="28283469" w14:textId="77777777" w:rsidR="00757108" w:rsidRPr="0080203D" w:rsidRDefault="00757108" w:rsidP="0080203D">
      <w:pPr>
        <w:spacing w:line="156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2F85E552" w14:textId="36ECCE12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="0080203D">
        <w:rPr>
          <w:rFonts w:cs="Times New Roman"/>
          <w:sz w:val="20"/>
          <w:szCs w:val="20"/>
        </w:rPr>
        <w:t xml:space="preserve">    pobranie próbek,</w:t>
      </w:r>
    </w:p>
    <w:p w14:paraId="342050DC" w14:textId="64DD7149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</w:t>
      </w:r>
      <w:r w:rsidR="0080203D">
        <w:rPr>
          <w:rFonts w:cs="Times New Roman"/>
          <w:sz w:val="20"/>
          <w:szCs w:val="20"/>
        </w:rPr>
        <w:t xml:space="preserve"> zapakowanie próbek do wysyłki,</w:t>
      </w:r>
    </w:p>
    <w:p w14:paraId="3DDF830F" w14:textId="7DA8B52B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transport próbek z miejsca pobrania d</w:t>
      </w:r>
      <w:r w:rsidR="0080203D">
        <w:rPr>
          <w:rFonts w:cs="Times New Roman"/>
          <w:sz w:val="20"/>
          <w:szCs w:val="20"/>
        </w:rPr>
        <w:t>o placówki wykonującej badania,</w:t>
      </w:r>
    </w:p>
    <w:p w14:paraId="01BE4139" w14:textId="16759643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="0080203D">
        <w:rPr>
          <w:rFonts w:cs="Times New Roman"/>
          <w:sz w:val="20"/>
          <w:szCs w:val="20"/>
        </w:rPr>
        <w:t xml:space="preserve">    przeprowadzenie badania,</w:t>
      </w:r>
    </w:p>
    <w:p w14:paraId="7AD8E24C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sprawozdanie z badań.</w:t>
      </w:r>
    </w:p>
    <w:p w14:paraId="6D6E7F76" w14:textId="77777777" w:rsidR="00757108" w:rsidRPr="0080203D" w:rsidRDefault="00757108" w:rsidP="0080203D">
      <w:pPr>
        <w:spacing w:line="156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431CBA64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Pomiary obejmują terenową weryfikację cech nawierzchni.</w:t>
      </w:r>
    </w:p>
    <w:p w14:paraId="40277727" w14:textId="77777777" w:rsidR="00757108" w:rsidRPr="0080203D" w:rsidRDefault="00757108" w:rsidP="0080203D">
      <w:pPr>
        <w:spacing w:line="158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4512F16E" w14:textId="57598A4D" w:rsidR="00757108" w:rsidRPr="0080203D" w:rsidRDefault="00757108" w:rsidP="0080203D">
      <w:pPr>
        <w:tabs>
          <w:tab w:val="left" w:pos="1134"/>
        </w:tabs>
        <w:spacing w:line="274" w:lineRule="auto"/>
        <w:ind w:left="284" w:right="629"/>
        <w:jc w:val="both"/>
        <w:rPr>
          <w:rFonts w:cs="Times New Roman"/>
          <w:b/>
          <w:sz w:val="20"/>
          <w:szCs w:val="20"/>
        </w:rPr>
      </w:pPr>
      <w:r w:rsidRPr="0080203D">
        <w:rPr>
          <w:rFonts w:cs="Times New Roman"/>
          <w:b/>
          <w:sz w:val="20"/>
          <w:szCs w:val="20"/>
        </w:rPr>
        <w:t xml:space="preserve">6.2. </w:t>
      </w:r>
      <w:r w:rsidR="0080203D">
        <w:rPr>
          <w:rFonts w:cs="Times New Roman"/>
          <w:b/>
          <w:sz w:val="20"/>
          <w:szCs w:val="20"/>
        </w:rPr>
        <w:tab/>
      </w:r>
      <w:r w:rsidRPr="0080203D">
        <w:rPr>
          <w:rFonts w:cs="Times New Roman"/>
          <w:b/>
          <w:sz w:val="20"/>
          <w:szCs w:val="20"/>
        </w:rPr>
        <w:t>Badania i pomiary Wykonawcy - zgodnie z D-M-00.00.00 „Wymagania ogólne”</w:t>
      </w:r>
    </w:p>
    <w:p w14:paraId="02C4CFC6" w14:textId="77777777" w:rsidR="00757108" w:rsidRPr="0080203D" w:rsidRDefault="00757108" w:rsidP="0080203D">
      <w:pPr>
        <w:spacing w:line="121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536384FE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Zakres badań i pomiarów Wykonawcy powinien:</w:t>
      </w:r>
    </w:p>
    <w:p w14:paraId="2BF1E89B" w14:textId="77777777" w:rsidR="00757108" w:rsidRPr="0080203D" w:rsidRDefault="00757108" w:rsidP="0080203D">
      <w:pPr>
        <w:spacing w:line="158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024EBBA3" w14:textId="714189C1" w:rsidR="00757108" w:rsidRPr="0080203D" w:rsidRDefault="00757108" w:rsidP="0080203D">
      <w:pPr>
        <w:spacing w:line="273" w:lineRule="auto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być nie mniejszy niż określony w Zakładowej Kontroli Produkcji dla dostarczanych na budowę materiałów i wyrobów budowlanych - mieszanki mineralno-asfaltowe, kruszywa, lepiszcze, </w:t>
      </w:r>
      <w:r w:rsidR="0080203D">
        <w:rPr>
          <w:rFonts w:cs="Times New Roman"/>
          <w:sz w:val="20"/>
          <w:szCs w:val="20"/>
        </w:rPr>
        <w:t>materiały do uszczelnień, itd.,</w:t>
      </w:r>
    </w:p>
    <w:p w14:paraId="218112FD" w14:textId="77777777" w:rsidR="00757108" w:rsidRPr="0080203D" w:rsidRDefault="00757108" w:rsidP="0080203D">
      <w:pPr>
        <w:spacing w:line="270" w:lineRule="auto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dla wykonanej warstwy być nie mniejszy niż określony zakres i częstotliwość badań i pomiarów kontrolnych określony w tab. 7.</w:t>
      </w:r>
    </w:p>
    <w:p w14:paraId="6FC24548" w14:textId="77777777" w:rsidR="00757108" w:rsidRPr="0080203D" w:rsidRDefault="00757108" w:rsidP="0080203D">
      <w:pPr>
        <w:spacing w:line="128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0AE8D60B" w14:textId="77777777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cs="Times New Roman"/>
          <w:sz w:val="20"/>
          <w:szCs w:val="20"/>
        </w:rPr>
        <w:t>Zakres badań Wykonawcy związany z wykonywaniem nawierzchni:</w:t>
      </w:r>
    </w:p>
    <w:p w14:paraId="21681347" w14:textId="77777777" w:rsidR="00757108" w:rsidRPr="0080203D" w:rsidRDefault="00757108" w:rsidP="0080203D">
      <w:pPr>
        <w:spacing w:line="156" w:lineRule="exact"/>
        <w:ind w:left="284" w:right="629"/>
        <w:jc w:val="both"/>
        <w:rPr>
          <w:rFonts w:eastAsia="Times New Roman" w:cs="Times New Roman"/>
          <w:sz w:val="20"/>
          <w:szCs w:val="20"/>
        </w:rPr>
      </w:pPr>
    </w:p>
    <w:p w14:paraId="2AC32601" w14:textId="4D17AEEB" w:rsidR="00757108" w:rsidRPr="0080203D" w:rsidRDefault="00757108" w:rsidP="0080203D">
      <w:pPr>
        <w:spacing w:line="0" w:lineRule="atLeast"/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</w:t>
      </w:r>
      <w:r w:rsidR="0080203D">
        <w:rPr>
          <w:rFonts w:cs="Times New Roman"/>
          <w:sz w:val="20"/>
          <w:szCs w:val="20"/>
        </w:rPr>
        <w:t xml:space="preserve">  pomiar temperatury powietrza,</w:t>
      </w:r>
    </w:p>
    <w:p w14:paraId="58320AD1" w14:textId="3B28BA94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</w:t>
      </w:r>
      <w:r w:rsidR="0080203D">
        <w:rPr>
          <w:rFonts w:cs="Times New Roman"/>
          <w:sz w:val="20"/>
          <w:szCs w:val="20"/>
        </w:rPr>
        <w:tab/>
      </w:r>
      <w:r w:rsidRPr="0080203D">
        <w:rPr>
          <w:rFonts w:cs="Times New Roman"/>
          <w:sz w:val="20"/>
          <w:szCs w:val="20"/>
        </w:rPr>
        <w:t>pomiar temperatury mieszanki mineralno-asfaltowej podczas wykonywania nawierzchni,</w:t>
      </w:r>
    </w:p>
    <w:p w14:paraId="33629A6A" w14:textId="715C61B2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ocena wizualna </w:t>
      </w:r>
      <w:r w:rsidR="0080203D">
        <w:rPr>
          <w:rFonts w:cs="Times New Roman"/>
          <w:sz w:val="20"/>
          <w:szCs w:val="20"/>
        </w:rPr>
        <w:t>mieszanki mineralno-asfaltowej,</w:t>
      </w:r>
    </w:p>
    <w:p w14:paraId="400E5AD8" w14:textId="71391053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wykaz ilości materiałów </w:t>
      </w:r>
      <w:r w:rsidR="0080203D">
        <w:rPr>
          <w:rFonts w:cs="Times New Roman"/>
          <w:sz w:val="20"/>
          <w:szCs w:val="20"/>
        </w:rPr>
        <w:t>lub grubości wykonanych warstw,</w:t>
      </w:r>
    </w:p>
    <w:p w14:paraId="3A394E1F" w14:textId="2FC3EC8F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pomiar spadku poprzecznego pos</w:t>
      </w:r>
      <w:r w:rsidR="0080203D">
        <w:rPr>
          <w:rFonts w:cs="Times New Roman"/>
          <w:sz w:val="20"/>
          <w:szCs w:val="20"/>
        </w:rPr>
        <w:t>zczególnych warstw asfaltowych,</w:t>
      </w:r>
    </w:p>
    <w:p w14:paraId="41728844" w14:textId="45872195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lastRenderedPageBreak/>
        <w:t>–</w:t>
      </w:r>
      <w:r w:rsidRPr="0080203D">
        <w:rPr>
          <w:rFonts w:cs="Times New Roman"/>
          <w:sz w:val="20"/>
          <w:szCs w:val="20"/>
        </w:rPr>
        <w:t xml:space="preserve">    po</w:t>
      </w:r>
      <w:r w:rsidR="0080203D">
        <w:rPr>
          <w:rFonts w:cs="Times New Roman"/>
          <w:sz w:val="20"/>
          <w:szCs w:val="20"/>
        </w:rPr>
        <w:t>miar równości warstwy wiążącej,</w:t>
      </w:r>
    </w:p>
    <w:p w14:paraId="47A74C4A" w14:textId="2A50CFEE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pomiar rzędnych wysok</w:t>
      </w:r>
      <w:r w:rsidR="0080203D">
        <w:rPr>
          <w:rFonts w:cs="Times New Roman"/>
          <w:sz w:val="20"/>
          <w:szCs w:val="20"/>
        </w:rPr>
        <w:t>ościowych i pomiary sytuacyjne,</w:t>
      </w:r>
    </w:p>
    <w:p w14:paraId="78987665" w14:textId="7FB03802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badania zagęszczenia warstwy i zawartości wolnej p</w:t>
      </w:r>
      <w:r w:rsidR="0080203D">
        <w:rPr>
          <w:rFonts w:cs="Times New Roman"/>
          <w:sz w:val="20"/>
          <w:szCs w:val="20"/>
        </w:rPr>
        <w:t>rzestrzeni,</w:t>
      </w:r>
    </w:p>
    <w:p w14:paraId="6999AAB2" w14:textId="094C23DE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pomiar</w:t>
      </w:r>
      <w:r w:rsidR="0080203D">
        <w:rPr>
          <w:rFonts w:cs="Times New Roman"/>
          <w:sz w:val="20"/>
          <w:szCs w:val="20"/>
        </w:rPr>
        <w:t xml:space="preserve"> </w:t>
      </w:r>
      <w:proofErr w:type="spellStart"/>
      <w:r w:rsidR="0080203D">
        <w:rPr>
          <w:rFonts w:cs="Times New Roman"/>
          <w:sz w:val="20"/>
          <w:szCs w:val="20"/>
        </w:rPr>
        <w:t>sczepności</w:t>
      </w:r>
      <w:proofErr w:type="spellEnd"/>
      <w:r w:rsidR="0080203D">
        <w:rPr>
          <w:rFonts w:cs="Times New Roman"/>
          <w:sz w:val="20"/>
          <w:szCs w:val="20"/>
        </w:rPr>
        <w:t xml:space="preserve"> warstw asfaltowych,</w:t>
      </w:r>
    </w:p>
    <w:p w14:paraId="0C11C5CD" w14:textId="70102F51" w:rsidR="00757108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ocena wizualna jed</w:t>
      </w:r>
      <w:r w:rsidR="0080203D">
        <w:rPr>
          <w:rFonts w:cs="Times New Roman"/>
          <w:sz w:val="20"/>
          <w:szCs w:val="20"/>
        </w:rPr>
        <w:t>norodności powierzchni warstwy,</w:t>
      </w:r>
    </w:p>
    <w:p w14:paraId="39537DF1" w14:textId="37F4271E" w:rsidR="0080203D" w:rsidRPr="0080203D" w:rsidRDefault="00757108" w:rsidP="0080203D">
      <w:pPr>
        <w:ind w:left="284" w:right="629"/>
        <w:jc w:val="both"/>
        <w:rPr>
          <w:rFonts w:cs="Times New Roman"/>
          <w:sz w:val="20"/>
          <w:szCs w:val="20"/>
        </w:rPr>
      </w:pPr>
      <w:r w:rsidRPr="0080203D">
        <w:rPr>
          <w:rFonts w:eastAsia="Times New Roman" w:cs="Times New Roman"/>
          <w:sz w:val="20"/>
          <w:szCs w:val="20"/>
        </w:rPr>
        <w:t>–</w:t>
      </w:r>
      <w:r w:rsidRPr="0080203D">
        <w:rPr>
          <w:rFonts w:cs="Times New Roman"/>
          <w:sz w:val="20"/>
          <w:szCs w:val="20"/>
        </w:rPr>
        <w:t xml:space="preserve">    ocena wizualna jakości wykonania połączeń technologicznych.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620"/>
        <w:gridCol w:w="2600"/>
        <w:gridCol w:w="2700"/>
        <w:gridCol w:w="1040"/>
        <w:gridCol w:w="2519"/>
      </w:tblGrid>
      <w:tr w:rsidR="00757108" w:rsidRPr="0080203D" w14:paraId="50DE8704" w14:textId="77777777" w:rsidTr="0080203D">
        <w:trPr>
          <w:trHeight w:val="453"/>
        </w:trPr>
        <w:tc>
          <w:tcPr>
            <w:tcW w:w="9639" w:type="dxa"/>
            <w:gridSpan w:val="6"/>
            <w:shd w:val="clear" w:color="auto" w:fill="auto"/>
            <w:vAlign w:val="bottom"/>
          </w:tcPr>
          <w:p w14:paraId="5129EFBA" w14:textId="77777777" w:rsidR="00757108" w:rsidRPr="0080203D" w:rsidRDefault="00757108" w:rsidP="0080203D">
            <w:pPr>
              <w:spacing w:line="0" w:lineRule="atLeast"/>
              <w:ind w:left="284" w:right="629"/>
              <w:jc w:val="both"/>
              <w:rPr>
                <w:rFonts w:cs="Times New Roman"/>
                <w:sz w:val="20"/>
                <w:szCs w:val="20"/>
              </w:rPr>
            </w:pPr>
            <w:r w:rsidRPr="0080203D">
              <w:rPr>
                <w:rFonts w:cs="Times New Roman"/>
                <w:sz w:val="20"/>
                <w:szCs w:val="20"/>
              </w:rPr>
              <w:t>Tabela 7. Minimalna częstotliwość badań ze strony Wykonawcy dla warstwy wiążącej</w:t>
            </w:r>
          </w:p>
        </w:tc>
      </w:tr>
      <w:tr w:rsidR="00757108" w14:paraId="645B0EEA" w14:textId="77777777" w:rsidTr="0080203D">
        <w:trPr>
          <w:trHeight w:val="160"/>
        </w:trPr>
        <w:tc>
          <w:tcPr>
            <w:tcW w:w="160" w:type="dxa"/>
            <w:shd w:val="clear" w:color="auto" w:fill="auto"/>
            <w:vAlign w:val="bottom"/>
          </w:tcPr>
          <w:p w14:paraId="03EE732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6DC3882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14:paraId="014C730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shd w:val="clear" w:color="auto" w:fill="auto"/>
            <w:vAlign w:val="bottom"/>
          </w:tcPr>
          <w:p w14:paraId="6CE69CD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59" w:type="dxa"/>
            <w:gridSpan w:val="2"/>
            <w:shd w:val="clear" w:color="auto" w:fill="auto"/>
            <w:vAlign w:val="bottom"/>
          </w:tcPr>
          <w:p w14:paraId="661C3CF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0C1CD894" w14:textId="77777777" w:rsidTr="0080203D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822A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5BC2E" w14:textId="77777777" w:rsidR="00757108" w:rsidRDefault="00757108" w:rsidP="00AD426E">
            <w:pPr>
              <w:spacing w:line="0" w:lineRule="atLeast"/>
              <w:ind w:left="100"/>
            </w:pPr>
            <w:r>
              <w:t>Lp.</w:t>
            </w:r>
          </w:p>
        </w:tc>
        <w:tc>
          <w:tcPr>
            <w:tcW w:w="2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0F8F0" w14:textId="77777777" w:rsidR="00757108" w:rsidRDefault="00757108" w:rsidP="00AD426E">
            <w:pPr>
              <w:spacing w:line="0" w:lineRule="atLeast"/>
              <w:ind w:left="100"/>
            </w:pPr>
            <w:r>
              <w:t>Badana cecha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B134A" w14:textId="77777777" w:rsidR="00757108" w:rsidRDefault="00757108" w:rsidP="00AD426E">
            <w:pPr>
              <w:spacing w:line="0" w:lineRule="atLeast"/>
              <w:ind w:left="80"/>
            </w:pPr>
            <w:r>
              <w:t>Metoda</w:t>
            </w:r>
          </w:p>
        </w:tc>
        <w:tc>
          <w:tcPr>
            <w:tcW w:w="3559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FBA5A" w14:textId="77777777" w:rsidR="00757108" w:rsidRDefault="00757108" w:rsidP="00AD426E">
            <w:pPr>
              <w:spacing w:line="0" w:lineRule="atLeast"/>
              <w:ind w:left="100"/>
            </w:pPr>
            <w:r>
              <w:t>Częstotliwość</w:t>
            </w:r>
          </w:p>
        </w:tc>
      </w:tr>
      <w:tr w:rsidR="00757108" w14:paraId="6A83EC77" w14:textId="77777777" w:rsidTr="0080203D">
        <w:trPr>
          <w:trHeight w:val="159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D5CF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52AB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5131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A13F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C2CE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28162F06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37AC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B080E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C50B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Zagęszczenie MMA</w:t>
            </w:r>
            <w:r>
              <w:rPr>
                <w:sz w:val="18"/>
              </w:rPr>
              <w:t xml:space="preserve"> oraz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42D89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Porównanie gęstości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3A1E3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57108" w14:paraId="730715EE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6BD7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E5DB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ECC70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zawartość wolnych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5C80A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objętościowej referencyjnej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7A98224A" w14:textId="77777777" w:rsidR="00757108" w:rsidRDefault="00757108" w:rsidP="00AD426E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8580F" w14:textId="77777777" w:rsidR="00757108" w:rsidRDefault="00757108" w:rsidP="00AD426E">
            <w:pPr>
              <w:spacing w:line="0" w:lineRule="atLeas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57108" w14:paraId="599B1C24" w14:textId="77777777" w:rsidTr="0080203D">
        <w:trPr>
          <w:trHeight w:val="359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14D8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8673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BCEB2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przestrzeni w warstwie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53AF0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do rzeczywistej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2CC7A" w14:textId="77777777" w:rsidR="00757108" w:rsidRDefault="00757108" w:rsidP="00AD426E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57108" w14:paraId="3EFDA420" w14:textId="77777777" w:rsidTr="0080203D">
        <w:trPr>
          <w:trHeight w:val="4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3774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3D5B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A3E5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69BA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DF57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757108" w14:paraId="49419189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E42A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0EBFF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A66DB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Sczepność</w:t>
            </w:r>
            <w:proofErr w:type="spellEnd"/>
            <w:r>
              <w:rPr>
                <w:sz w:val="18"/>
              </w:rPr>
              <w:t xml:space="preserve"> warstw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8DBDE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 xml:space="preserve">Metoda </w:t>
            </w:r>
            <w:proofErr w:type="spellStart"/>
            <w:r>
              <w:rPr>
                <w:sz w:val="18"/>
              </w:rPr>
              <w:t>Leutnera</w:t>
            </w:r>
            <w:proofErr w:type="spellEnd"/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79450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1 raz na</w:t>
            </w:r>
          </w:p>
        </w:tc>
      </w:tr>
      <w:tr w:rsidR="00757108" w14:paraId="66F7BBF7" w14:textId="77777777" w:rsidTr="0080203D">
        <w:trPr>
          <w:trHeight w:val="28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911C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B02E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B90C4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 dla dróg KR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D8D2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2ED558D" w14:textId="77777777" w:rsidR="00757108" w:rsidRDefault="00757108" w:rsidP="00AD426E">
            <w:pPr>
              <w:spacing w:line="287" w:lineRule="exac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15000 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8058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72D610AF" w14:textId="77777777" w:rsidTr="0080203D">
        <w:trPr>
          <w:trHeight w:val="21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2E2F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A480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AA2D1" w14:textId="77777777" w:rsidR="00757108" w:rsidRDefault="00757108" w:rsidP="00AD426E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4-7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4F71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7F79B3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B53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57108" w14:paraId="25BFA35A" w14:textId="77777777" w:rsidTr="0080203D">
        <w:trPr>
          <w:trHeight w:val="15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AFB6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B01D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399F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7279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6E44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508EB9CC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A725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12164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AAC21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b/>
                <w:sz w:val="18"/>
              </w:rPr>
              <w:t>Grubość</w:t>
            </w:r>
            <w:r>
              <w:rPr>
                <w:sz w:val="18"/>
              </w:rPr>
              <w:t xml:space="preserve"> (grubości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A4DAC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wysokościowe,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29799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50 m</w:t>
            </w:r>
          </w:p>
        </w:tc>
      </w:tr>
      <w:tr w:rsidR="00757108" w14:paraId="611ED522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AB28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0DD9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086F9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poszczególnych warstw i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6D7FE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</w:t>
            </w:r>
          </w:p>
        </w:tc>
        <w:tc>
          <w:tcPr>
            <w:tcW w:w="3559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92DCD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nie rzadziej niż co 100 m</w:t>
            </w:r>
          </w:p>
        </w:tc>
      </w:tr>
      <w:tr w:rsidR="00757108" w14:paraId="7AE7258A" w14:textId="77777777" w:rsidTr="0080203D">
        <w:trPr>
          <w:trHeight w:val="12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3540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AEF0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19838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grubość pakietu warstw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975A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59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39BA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57108" w14:paraId="18FB1D84" w14:textId="77777777" w:rsidTr="0080203D">
        <w:trPr>
          <w:trHeight w:val="13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8114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A904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EC1D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E8C0C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elektromagnetyczny lub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2C0FA4B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FD49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57108" w14:paraId="0F570F69" w14:textId="77777777" w:rsidTr="0080203D">
        <w:trPr>
          <w:trHeight w:val="12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80C3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9B42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24205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asfaltowych)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B96A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59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F6088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- 2 razy na kilometr każdej</w:t>
            </w:r>
          </w:p>
        </w:tc>
      </w:tr>
      <w:tr w:rsidR="00757108" w14:paraId="566448FE" w14:textId="77777777" w:rsidTr="0080203D">
        <w:trPr>
          <w:trHeight w:val="13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6E5F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2199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D7BC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2F9D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559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7271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57108" w14:paraId="3854BB46" w14:textId="77777777" w:rsidTr="0080203D">
        <w:trPr>
          <w:trHeight w:val="24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120B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13AF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0D75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155B4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Przymiarem na wyciętych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7771D053" w14:textId="77777777" w:rsidR="00757108" w:rsidRDefault="00757108" w:rsidP="00AD426E">
            <w:pPr>
              <w:spacing w:line="0" w:lineRule="atLeast"/>
              <w:ind w:left="100"/>
              <w:rPr>
                <w:w w:val="97"/>
                <w:sz w:val="18"/>
              </w:rPr>
            </w:pPr>
            <w:r>
              <w:rPr>
                <w:w w:val="97"/>
                <w:sz w:val="18"/>
              </w:rPr>
              <w:t>jezdni, nie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1FC9B" w14:textId="77777777" w:rsidR="00757108" w:rsidRDefault="00757108" w:rsidP="00AD426E">
            <w:pPr>
              <w:spacing w:line="0" w:lineRule="atLeas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rzadziej niż 1 raz</w:t>
            </w:r>
          </w:p>
        </w:tc>
      </w:tr>
      <w:tr w:rsidR="00757108" w14:paraId="754E23BD" w14:textId="77777777" w:rsidTr="0080203D">
        <w:trPr>
          <w:trHeight w:val="36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134A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E152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D75B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AE34D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próbach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EBC65" w14:textId="77777777" w:rsidR="00757108" w:rsidRDefault="00757108" w:rsidP="00AD426E">
            <w:pPr>
              <w:spacing w:line="0" w:lineRule="atLeast"/>
              <w:ind w:left="100"/>
              <w:rPr>
                <w:sz w:val="24"/>
                <w:vertAlign w:val="superscript"/>
              </w:rPr>
            </w:pPr>
            <w:r>
              <w:rPr>
                <w:sz w:val="18"/>
              </w:rPr>
              <w:t>na 6000 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57108" w14:paraId="33E31D4F" w14:textId="77777777" w:rsidTr="0080203D">
        <w:trPr>
          <w:trHeight w:val="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DFA9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2CF6B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BF292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Równość podłużna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5957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6FB3066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AD03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757108" w14:paraId="5854E70F" w14:textId="77777777" w:rsidTr="0080203D">
        <w:trPr>
          <w:trHeight w:val="34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82A2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6EF5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D0A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BF1B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E8557B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2FDF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5098FFC2" w14:textId="77777777" w:rsidTr="0080203D">
        <w:trPr>
          <w:trHeight w:val="16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1027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95FA9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4.1.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9F9A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Wszystkie klasy dróg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29C2E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proofErr w:type="spellStart"/>
            <w:r>
              <w:rPr>
                <w:sz w:val="18"/>
              </w:rPr>
              <w:t>Planografem</w:t>
            </w:r>
            <w:proofErr w:type="spellEnd"/>
          </w:p>
        </w:tc>
        <w:tc>
          <w:tcPr>
            <w:tcW w:w="3559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E6442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57108" w14:paraId="584BB06E" w14:textId="77777777" w:rsidTr="0080203D">
        <w:trPr>
          <w:trHeight w:val="34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88FC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0275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15BD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316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59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FF30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35D6E1A6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C638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3C7C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4EA6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2211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CC38E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</w:t>
            </w:r>
          </w:p>
        </w:tc>
      </w:tr>
      <w:tr w:rsidR="00757108" w14:paraId="5BA6ABEF" w14:textId="77777777" w:rsidTr="0080203D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B669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B54B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D001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93A8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68A5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757108" w14:paraId="7DCC0794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ED8B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D166F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4.2.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28960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Wszystkie klasy dróg w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CF4AD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4 metrową łatą i klinem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371A8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w sposób ciągły (początek</w:t>
            </w:r>
          </w:p>
        </w:tc>
      </w:tr>
      <w:tr w:rsidR="00757108" w14:paraId="3557C804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BB8E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0F40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F3571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miejscach niedostępnych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21C0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789E246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każdego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A9E4C" w14:textId="77777777" w:rsidR="00757108" w:rsidRDefault="00757108" w:rsidP="00AD426E">
            <w:pPr>
              <w:spacing w:line="0" w:lineRule="atLeast"/>
              <w:ind w:right="552"/>
              <w:jc w:val="right"/>
              <w:rPr>
                <w:w w:val="98"/>
                <w:sz w:val="18"/>
              </w:rPr>
            </w:pPr>
            <w:r>
              <w:rPr>
                <w:w w:val="98"/>
                <w:sz w:val="18"/>
              </w:rPr>
              <w:t>pomiaru łatą w</w:t>
            </w:r>
          </w:p>
        </w:tc>
      </w:tr>
      <w:tr w:rsidR="00757108" w14:paraId="0CE2FCC3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1056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983A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D91B0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dla urządzeń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AE0D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11C2E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miejscu zakończenia</w:t>
            </w:r>
          </w:p>
        </w:tc>
      </w:tr>
      <w:tr w:rsidR="00757108" w14:paraId="6FE70BC4" w14:textId="77777777" w:rsidTr="0080203D">
        <w:trPr>
          <w:trHeight w:val="25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7759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811C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DED8F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pomiarowych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F55A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4AA53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poprzedniego pomiaru)</w:t>
            </w:r>
          </w:p>
        </w:tc>
      </w:tr>
      <w:tr w:rsidR="00757108" w14:paraId="0B7A2AF6" w14:textId="77777777" w:rsidTr="0080203D">
        <w:trPr>
          <w:trHeight w:val="15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B415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63FB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6D6D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C2ED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E1EA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71C40D31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EC77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68DCC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AB116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Równość poprzeczna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87AFF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 lub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378F3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każdy pas układania warstwy</w:t>
            </w:r>
          </w:p>
        </w:tc>
      </w:tr>
      <w:tr w:rsidR="00757108" w14:paraId="2FE6E987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B080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F34A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2E0A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12A2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BF371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sposób ciągły - nie rzadziej</w:t>
            </w:r>
          </w:p>
        </w:tc>
      </w:tr>
      <w:tr w:rsidR="00757108" w14:paraId="5AB8685F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9B1B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392D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6433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E46EA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2 metrową łatą i klinem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4A634B0F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niż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3664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57108" w14:paraId="0666BEBC" w14:textId="77777777" w:rsidTr="0080203D">
        <w:trPr>
          <w:trHeight w:val="13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8DA8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45AF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27B3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CC8F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40" w:type="dxa"/>
            <w:vMerge w:val="restart"/>
            <w:shd w:val="clear" w:color="auto" w:fill="auto"/>
            <w:vAlign w:val="bottom"/>
          </w:tcPr>
          <w:p w14:paraId="45066E1E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co 5 m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B4C3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57108" w14:paraId="56A81C1B" w14:textId="77777777" w:rsidTr="0080203D">
        <w:trPr>
          <w:trHeight w:val="20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FD7F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DC66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1077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7C32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40" w:type="dxa"/>
            <w:vMerge/>
            <w:shd w:val="clear" w:color="auto" w:fill="auto"/>
            <w:vAlign w:val="bottom"/>
          </w:tcPr>
          <w:p w14:paraId="6B86C37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FE9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57108" w14:paraId="3A246A3C" w14:textId="77777777" w:rsidTr="0080203D">
        <w:trPr>
          <w:trHeight w:val="15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B209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CE53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3467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29C3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7EEBB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615E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7D543F84" w14:textId="77777777" w:rsidTr="0080203D">
        <w:trPr>
          <w:trHeight w:val="326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C55B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21A9C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3C28A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Spadki poprzeczne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B093E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Profilografem lub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9AE5295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co 10m</w:t>
            </w:r>
          </w:p>
        </w:tc>
        <w:tc>
          <w:tcPr>
            <w:tcW w:w="251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30DC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1FC28ED0" w14:textId="77777777" w:rsidTr="0080203D">
        <w:trPr>
          <w:trHeight w:val="3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59BF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C697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67F7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53A5F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- 2 metrową łatą i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D1A30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50 razy na 1 km dodatkowe</w:t>
            </w:r>
          </w:p>
        </w:tc>
      </w:tr>
      <w:tr w:rsidR="00757108" w14:paraId="7675A6B5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D803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C1F0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F757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90302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pochyłomierzem lub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53BD7" w14:textId="77777777" w:rsidR="00757108" w:rsidRDefault="00757108" w:rsidP="00AD426E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pomiary w punktach</w:t>
            </w:r>
          </w:p>
        </w:tc>
      </w:tr>
      <w:tr w:rsidR="00757108" w14:paraId="2BAF87DF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9547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ACDB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3004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EAE55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metodami geodezyjnymi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2ED88" w14:textId="77777777" w:rsidR="00757108" w:rsidRDefault="00757108" w:rsidP="00AD426E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charakterystycznych łuków</w:t>
            </w:r>
          </w:p>
        </w:tc>
      </w:tr>
      <w:tr w:rsidR="00757108" w14:paraId="0E42E695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C4D7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4340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BF48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1147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A29D0" w14:textId="77777777" w:rsidR="00757108" w:rsidRDefault="00757108" w:rsidP="00AD426E">
            <w:pPr>
              <w:spacing w:line="217" w:lineRule="exact"/>
              <w:ind w:left="100"/>
              <w:rPr>
                <w:sz w:val="18"/>
              </w:rPr>
            </w:pPr>
            <w:r>
              <w:rPr>
                <w:sz w:val="18"/>
              </w:rPr>
              <w:t>poziomych</w:t>
            </w:r>
          </w:p>
        </w:tc>
      </w:tr>
      <w:tr w:rsidR="00757108" w14:paraId="4530546D" w14:textId="77777777" w:rsidTr="0080203D">
        <w:trPr>
          <w:trHeight w:val="327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4A9B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E8A52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D4D45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Szerokość warstwy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A35F9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Taśmą mierniczą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54622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co 50 m, na łukach</w:t>
            </w:r>
          </w:p>
        </w:tc>
      </w:tr>
      <w:tr w:rsidR="00757108" w14:paraId="33B5CEAC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3BDC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44F8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B34B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278D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2D5ED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w punktach</w:t>
            </w:r>
          </w:p>
        </w:tc>
      </w:tr>
      <w:tr w:rsidR="00757108" w14:paraId="4D6B4E1E" w14:textId="77777777" w:rsidTr="0080203D">
        <w:trPr>
          <w:trHeight w:val="2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673B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1845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F40D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86C2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8DB8B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</w:tr>
      <w:tr w:rsidR="00757108" w14:paraId="74F8083D" w14:textId="77777777" w:rsidTr="0080203D">
        <w:trPr>
          <w:trHeight w:val="329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0C0F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6DAE8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8CBB4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Odchylenie od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6E91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Rzędne wysokościowe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D70AB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- pomiar rzędnych niwelacji</w:t>
            </w:r>
          </w:p>
        </w:tc>
      </w:tr>
      <w:tr w:rsidR="00757108" w14:paraId="347B3BC4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10E3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BFA3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B4229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projektowanej osi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5F67D" w14:textId="77777777" w:rsidR="00757108" w:rsidRDefault="00757108" w:rsidP="00AD426E">
            <w:pPr>
              <w:spacing w:line="0" w:lineRule="atLeast"/>
              <w:ind w:left="80"/>
              <w:rPr>
                <w:sz w:val="18"/>
              </w:rPr>
            </w:pPr>
            <w:r>
              <w:rPr>
                <w:sz w:val="18"/>
              </w:rPr>
              <w:t>Pomiary sytuacyjne</w:t>
            </w: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DD9DA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podłużnej i poprzecznej oraz</w:t>
            </w:r>
          </w:p>
        </w:tc>
      </w:tr>
      <w:tr w:rsidR="00757108" w14:paraId="2C869ED2" w14:textId="77777777" w:rsidTr="0080203D">
        <w:trPr>
          <w:trHeight w:val="120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0913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EC71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973EF" w14:textId="77777777" w:rsidR="00757108" w:rsidRDefault="00757108" w:rsidP="00AD426E">
            <w:pPr>
              <w:spacing w:line="0" w:lineRule="atLeas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drogi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16DE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59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29EE6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usytuowania osi, na łukach</w:t>
            </w:r>
          </w:p>
        </w:tc>
      </w:tr>
      <w:tr w:rsidR="00757108" w14:paraId="0ADFCE73" w14:textId="77777777" w:rsidTr="0080203D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799C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3700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DF61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5BA2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59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2303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57108" w14:paraId="1BABEDA1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FD4E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7E54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2DD0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7583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153E2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poziomych i pionowych</w:t>
            </w:r>
          </w:p>
        </w:tc>
      </w:tr>
      <w:tr w:rsidR="00757108" w14:paraId="1FD7BC0E" w14:textId="77777777" w:rsidTr="0080203D">
        <w:trPr>
          <w:trHeight w:val="218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7FBE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697A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5460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D2CC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9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B8FC7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w punktach</w:t>
            </w:r>
          </w:p>
        </w:tc>
      </w:tr>
      <w:tr w:rsidR="00757108" w14:paraId="5320EE2F" w14:textId="77777777" w:rsidTr="0080203D">
        <w:trPr>
          <w:trHeight w:val="22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63B1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6425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D58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8A3E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55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215F" w14:textId="77777777" w:rsidR="00757108" w:rsidRDefault="00757108" w:rsidP="00AD426E">
            <w:pPr>
              <w:spacing w:line="0" w:lineRule="atLeast"/>
              <w:ind w:left="100"/>
              <w:rPr>
                <w:sz w:val="18"/>
              </w:rPr>
            </w:pPr>
            <w:r>
              <w:rPr>
                <w:sz w:val="18"/>
              </w:rPr>
              <w:t>charakterystycznych</w:t>
            </w:r>
          </w:p>
        </w:tc>
      </w:tr>
    </w:tbl>
    <w:p w14:paraId="1162EDF9" w14:textId="77777777" w:rsidR="0080203D" w:rsidRDefault="0080203D" w:rsidP="00757108">
      <w:pPr>
        <w:spacing w:line="0" w:lineRule="atLeast"/>
        <w:rPr>
          <w:b/>
          <w:sz w:val="19"/>
        </w:rPr>
      </w:pPr>
    </w:p>
    <w:p w14:paraId="4620828A" w14:textId="137ADC04" w:rsidR="00757108" w:rsidRPr="0080203D" w:rsidRDefault="00757108" w:rsidP="0080203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0203D">
        <w:rPr>
          <w:b/>
          <w:sz w:val="20"/>
          <w:szCs w:val="20"/>
        </w:rPr>
        <w:t xml:space="preserve">6.3.  </w:t>
      </w:r>
      <w:r w:rsidR="0080203D">
        <w:rPr>
          <w:b/>
          <w:sz w:val="20"/>
          <w:szCs w:val="20"/>
        </w:rPr>
        <w:tab/>
      </w:r>
      <w:r w:rsidRPr="0080203D">
        <w:rPr>
          <w:b/>
          <w:sz w:val="20"/>
          <w:szCs w:val="20"/>
        </w:rPr>
        <w:t>Badania i pomiary kontrolne - zgodnie z D-M-00.00.00 „Wymagania ogólne”</w:t>
      </w:r>
    </w:p>
    <w:p w14:paraId="683CBB3A" w14:textId="77777777" w:rsidR="00757108" w:rsidRPr="0080203D" w:rsidRDefault="00757108" w:rsidP="0080203D">
      <w:pPr>
        <w:spacing w:line="17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4E5B4A" w14:textId="6B573122" w:rsidR="00757108" w:rsidRPr="0080203D" w:rsidRDefault="00757108" w:rsidP="0080203D">
      <w:pPr>
        <w:tabs>
          <w:tab w:val="left" w:pos="1134"/>
        </w:tabs>
        <w:spacing w:line="272" w:lineRule="auto"/>
        <w:ind w:left="284" w:right="629"/>
        <w:jc w:val="both"/>
        <w:rPr>
          <w:b/>
          <w:sz w:val="20"/>
          <w:szCs w:val="20"/>
        </w:rPr>
      </w:pPr>
      <w:r w:rsidRPr="0080203D">
        <w:rPr>
          <w:b/>
          <w:sz w:val="20"/>
          <w:szCs w:val="20"/>
        </w:rPr>
        <w:lastRenderedPageBreak/>
        <w:t xml:space="preserve">6.4. </w:t>
      </w:r>
      <w:r w:rsidR="0080203D">
        <w:rPr>
          <w:b/>
          <w:sz w:val="20"/>
          <w:szCs w:val="20"/>
        </w:rPr>
        <w:tab/>
      </w:r>
      <w:r w:rsidRPr="0080203D">
        <w:rPr>
          <w:b/>
          <w:sz w:val="20"/>
          <w:szCs w:val="20"/>
        </w:rPr>
        <w:t xml:space="preserve">Badania i pomiary kontrolne dodatkowe - zgodnie z </w:t>
      </w:r>
      <w:r w:rsidR="0080203D" w:rsidRPr="0080203D">
        <w:rPr>
          <w:b/>
          <w:sz w:val="20"/>
          <w:szCs w:val="20"/>
        </w:rPr>
        <w:t>D-M-00.00.00 „Wymagania ogólne”</w:t>
      </w:r>
    </w:p>
    <w:p w14:paraId="6B1102A4" w14:textId="77777777" w:rsidR="00757108" w:rsidRPr="0080203D" w:rsidRDefault="00757108" w:rsidP="0080203D">
      <w:pPr>
        <w:spacing w:line="16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9F48D7" w14:textId="0B04E196" w:rsidR="00757108" w:rsidRPr="0080203D" w:rsidRDefault="0080203D" w:rsidP="0080203D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6.5</w:t>
      </w:r>
      <w:r w:rsidR="00757108" w:rsidRPr="0080203D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ab/>
      </w:r>
      <w:r w:rsidR="00757108" w:rsidRPr="0080203D">
        <w:rPr>
          <w:b/>
          <w:sz w:val="20"/>
          <w:szCs w:val="20"/>
        </w:rPr>
        <w:t>Badania i pomiary przed przystąpieniem do robót - zgodnie z D-M-00.00.00</w:t>
      </w:r>
    </w:p>
    <w:p w14:paraId="27BA0BF1" w14:textId="77777777" w:rsidR="00757108" w:rsidRPr="0080203D" w:rsidRDefault="00757108" w:rsidP="0080203D">
      <w:pPr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768D9FE" w14:textId="77777777" w:rsidR="00757108" w:rsidRPr="0080203D" w:rsidRDefault="00757108" w:rsidP="0080203D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80203D">
        <w:rPr>
          <w:b/>
          <w:sz w:val="20"/>
          <w:szCs w:val="20"/>
        </w:rPr>
        <w:t>„Wymagania ogólne”</w:t>
      </w:r>
    </w:p>
    <w:p w14:paraId="7C7FBD03" w14:textId="77777777" w:rsidR="00757108" w:rsidRPr="0080203D" w:rsidRDefault="00757108" w:rsidP="008020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B8310D4" w14:textId="727BD3D7" w:rsidR="00757108" w:rsidRPr="0080203D" w:rsidRDefault="00757108" w:rsidP="0080203D">
      <w:pPr>
        <w:spacing w:line="295" w:lineRule="auto"/>
        <w:ind w:left="284" w:right="629"/>
        <w:jc w:val="both"/>
        <w:rPr>
          <w:sz w:val="20"/>
          <w:szCs w:val="20"/>
        </w:rPr>
      </w:pPr>
      <w:r w:rsidRPr="0080203D">
        <w:rPr>
          <w:sz w:val="20"/>
          <w:szCs w:val="20"/>
        </w:rPr>
        <w:t>Przed przystąpieniem do robót Wykonawca powinien przedstawić Inżynierowi</w:t>
      </w:r>
      <w:r w:rsidR="0080203D">
        <w:rPr>
          <w:sz w:val="20"/>
          <w:szCs w:val="20"/>
        </w:rPr>
        <w:t xml:space="preserve"> Kontraktu</w:t>
      </w:r>
      <w:r w:rsidRPr="0080203D">
        <w:rPr>
          <w:sz w:val="20"/>
          <w:szCs w:val="20"/>
        </w:rPr>
        <w:t>/</w:t>
      </w:r>
      <w:r w:rsidR="0080203D">
        <w:rPr>
          <w:sz w:val="20"/>
          <w:szCs w:val="20"/>
        </w:rPr>
        <w:t>Zamawiającemu/</w:t>
      </w:r>
      <w:r w:rsidRPr="0080203D">
        <w:rPr>
          <w:sz w:val="20"/>
          <w:szCs w:val="20"/>
        </w:rPr>
        <w:t>Inspektorowi Nadzoru do akceptacji źródła poboru kruszyw oraz wszystkich dodatkowych materiałów, dołączając wszystkie dokumenty potwierdzające jakość materiałów składowych.</w:t>
      </w:r>
    </w:p>
    <w:p w14:paraId="7E296EDA" w14:textId="77777777" w:rsidR="00757108" w:rsidRPr="0080203D" w:rsidRDefault="00757108" w:rsidP="0080203D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8E993C" w14:textId="3B5BBF79" w:rsidR="00757108" w:rsidRPr="0080203D" w:rsidRDefault="00757108" w:rsidP="006B05D4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80203D">
        <w:rPr>
          <w:b/>
          <w:sz w:val="20"/>
          <w:szCs w:val="20"/>
        </w:rPr>
        <w:t xml:space="preserve">6.7. </w:t>
      </w:r>
      <w:r w:rsidR="006B05D4">
        <w:rPr>
          <w:b/>
          <w:sz w:val="20"/>
          <w:szCs w:val="20"/>
        </w:rPr>
        <w:tab/>
      </w:r>
      <w:r w:rsidRPr="0080203D">
        <w:rPr>
          <w:b/>
          <w:sz w:val="20"/>
          <w:szCs w:val="20"/>
        </w:rPr>
        <w:t>Badania w czasie robót</w:t>
      </w:r>
    </w:p>
    <w:p w14:paraId="779945F8" w14:textId="77777777" w:rsidR="00757108" w:rsidRPr="0080203D" w:rsidRDefault="00757108" w:rsidP="0080203D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E1E3D9E" w14:textId="77777777" w:rsidR="00757108" w:rsidRPr="006B05D4" w:rsidRDefault="00757108" w:rsidP="006B05D4">
      <w:pPr>
        <w:tabs>
          <w:tab w:val="left" w:pos="82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6B05D4">
        <w:rPr>
          <w:sz w:val="20"/>
          <w:szCs w:val="20"/>
        </w:rPr>
        <w:t>6.7.1.</w:t>
      </w:r>
      <w:r w:rsidRPr="006B05D4">
        <w:rPr>
          <w:rFonts w:eastAsia="Times New Roman"/>
          <w:sz w:val="20"/>
          <w:szCs w:val="20"/>
        </w:rPr>
        <w:tab/>
      </w:r>
      <w:r w:rsidRPr="006B05D4">
        <w:rPr>
          <w:sz w:val="20"/>
          <w:szCs w:val="20"/>
        </w:rPr>
        <w:t>Zawartość lepiszcza rozpuszczalnego</w:t>
      </w:r>
    </w:p>
    <w:p w14:paraId="792EC06B" w14:textId="77777777" w:rsidR="00757108" w:rsidRPr="0080203D" w:rsidRDefault="00757108" w:rsidP="0080203D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98C9E7" w14:textId="77777777" w:rsidR="00757108" w:rsidRPr="0080203D" w:rsidRDefault="00757108" w:rsidP="0080203D">
      <w:pPr>
        <w:spacing w:line="272" w:lineRule="auto"/>
        <w:ind w:left="284" w:right="629"/>
        <w:jc w:val="both"/>
        <w:rPr>
          <w:sz w:val="20"/>
          <w:szCs w:val="20"/>
        </w:rPr>
      </w:pPr>
      <w:r w:rsidRPr="0080203D">
        <w:rPr>
          <w:sz w:val="20"/>
          <w:szCs w:val="20"/>
        </w:rPr>
        <w:t>Badanie polega na wykonaniu ekstrakcji lepiszcza, zgodnie PN-EN 12697-1, z próbki pobranej z mieszanki mineralno-asfaltowej.</w:t>
      </w:r>
    </w:p>
    <w:p w14:paraId="2D864E4E" w14:textId="77777777" w:rsidR="00757108" w:rsidRPr="0080203D" w:rsidRDefault="00757108" w:rsidP="0080203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76C055" w14:textId="77777777" w:rsidR="00757108" w:rsidRPr="0080203D" w:rsidRDefault="00757108" w:rsidP="0080203D">
      <w:pPr>
        <w:spacing w:line="0" w:lineRule="atLeast"/>
        <w:ind w:left="284" w:right="629"/>
        <w:jc w:val="both"/>
        <w:rPr>
          <w:sz w:val="20"/>
          <w:szCs w:val="20"/>
        </w:rPr>
      </w:pPr>
      <w:r w:rsidRPr="0080203D">
        <w:rPr>
          <w:sz w:val="20"/>
          <w:szCs w:val="20"/>
        </w:rPr>
        <w:t>Jakości wbudowanej mieszanki mineralno-asfaltowej należy ocenić na podstawie:</w:t>
      </w:r>
    </w:p>
    <w:p w14:paraId="2ABD46FC" w14:textId="77777777" w:rsidR="00757108" w:rsidRPr="0080203D" w:rsidRDefault="00757108" w:rsidP="008020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A58FDAD" w14:textId="77777777" w:rsidR="00757108" w:rsidRPr="0080203D" w:rsidRDefault="00757108" w:rsidP="0080203D">
      <w:pPr>
        <w:spacing w:line="273" w:lineRule="auto"/>
        <w:ind w:left="284" w:right="629"/>
        <w:jc w:val="both"/>
        <w:rPr>
          <w:sz w:val="20"/>
          <w:szCs w:val="20"/>
        </w:rPr>
      </w:pPr>
      <w:r w:rsidRPr="0080203D">
        <w:rPr>
          <w:rFonts w:eastAsia="Times New Roman"/>
          <w:sz w:val="20"/>
          <w:szCs w:val="20"/>
        </w:rPr>
        <w:t>–</w:t>
      </w:r>
      <w:r w:rsidRPr="0080203D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0,01 %,</w:t>
      </w:r>
    </w:p>
    <w:p w14:paraId="03089E4F" w14:textId="77777777" w:rsidR="00757108" w:rsidRPr="0080203D" w:rsidRDefault="00757108" w:rsidP="0080203D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CADE29C" w14:textId="640B88B0" w:rsidR="00757108" w:rsidRPr="0080203D" w:rsidRDefault="00757108" w:rsidP="0080203D">
      <w:pPr>
        <w:spacing w:line="0" w:lineRule="atLeast"/>
        <w:ind w:left="284" w:right="629"/>
        <w:jc w:val="both"/>
        <w:rPr>
          <w:sz w:val="20"/>
          <w:szCs w:val="20"/>
        </w:rPr>
      </w:pPr>
      <w:r w:rsidRPr="0080203D">
        <w:rPr>
          <w:rFonts w:eastAsia="Times New Roman"/>
          <w:sz w:val="20"/>
          <w:szCs w:val="20"/>
        </w:rPr>
        <w:t>–</w:t>
      </w:r>
      <w:r w:rsidR="006B05D4">
        <w:rPr>
          <w:sz w:val="20"/>
          <w:szCs w:val="20"/>
        </w:rPr>
        <w:t xml:space="preserve"> </w:t>
      </w:r>
      <w:r w:rsidRPr="0080203D">
        <w:rPr>
          <w:sz w:val="20"/>
          <w:szCs w:val="20"/>
        </w:rPr>
        <w:t>wielkości odchyłki obliczonej dla pojedynczego wyniku (próbki) z dokładnością do</w:t>
      </w:r>
    </w:p>
    <w:p w14:paraId="35DB776E" w14:textId="77777777" w:rsidR="00757108" w:rsidRPr="0080203D" w:rsidRDefault="00757108" w:rsidP="0080203D">
      <w:pPr>
        <w:spacing w:line="3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F819200" w14:textId="77777777" w:rsidR="00757108" w:rsidRPr="0080203D" w:rsidRDefault="00757108" w:rsidP="0080203D">
      <w:pPr>
        <w:spacing w:line="0" w:lineRule="atLeast"/>
        <w:ind w:left="284" w:right="629"/>
        <w:jc w:val="both"/>
        <w:rPr>
          <w:sz w:val="20"/>
          <w:szCs w:val="20"/>
        </w:rPr>
      </w:pPr>
      <w:r w:rsidRPr="0080203D">
        <w:rPr>
          <w:sz w:val="20"/>
          <w:szCs w:val="20"/>
        </w:rPr>
        <w:t>0,1 %.</w:t>
      </w:r>
    </w:p>
    <w:p w14:paraId="68CAD813" w14:textId="77777777" w:rsidR="00757108" w:rsidRPr="0080203D" w:rsidRDefault="00757108" w:rsidP="0080203D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D03515" w14:textId="77777777" w:rsidR="00757108" w:rsidRPr="0080203D" w:rsidRDefault="00757108" w:rsidP="0080203D">
      <w:pPr>
        <w:spacing w:line="274" w:lineRule="auto"/>
        <w:ind w:left="284" w:right="629"/>
        <w:jc w:val="both"/>
        <w:rPr>
          <w:sz w:val="20"/>
          <w:szCs w:val="20"/>
        </w:rPr>
      </w:pPr>
      <w:r w:rsidRPr="0080203D">
        <w:rPr>
          <w:b/>
          <w:sz w:val="20"/>
          <w:szCs w:val="20"/>
        </w:rPr>
        <w:t>Wyżej wymienione kryteria należy stosować jednocześnie</w:t>
      </w:r>
      <w:r w:rsidRPr="0080203D">
        <w:rPr>
          <w:sz w:val="20"/>
          <w:szCs w:val="20"/>
        </w:rPr>
        <w:t xml:space="preserve"> (oba podlegają ocenie jakości MMA).</w:t>
      </w:r>
    </w:p>
    <w:p w14:paraId="76913AD8" w14:textId="77777777" w:rsidR="00757108" w:rsidRPr="0080203D" w:rsidRDefault="00757108" w:rsidP="0080203D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8B76F7" w14:textId="77777777" w:rsidR="00757108" w:rsidRPr="0080203D" w:rsidRDefault="00757108" w:rsidP="0080203D">
      <w:pPr>
        <w:spacing w:line="274" w:lineRule="auto"/>
        <w:ind w:left="284" w:right="629"/>
        <w:jc w:val="both"/>
        <w:rPr>
          <w:i/>
          <w:sz w:val="20"/>
          <w:szCs w:val="20"/>
        </w:rPr>
      </w:pPr>
      <w:r w:rsidRPr="0080203D">
        <w:rPr>
          <w:i/>
          <w:sz w:val="20"/>
          <w:szCs w:val="20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4D5FBD5E" w14:textId="77777777" w:rsidR="00757108" w:rsidRPr="0080203D" w:rsidRDefault="00757108" w:rsidP="0080203D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F09E9B" w14:textId="77777777" w:rsidR="00757108" w:rsidRPr="0080203D" w:rsidRDefault="00757108" w:rsidP="0080203D">
      <w:pPr>
        <w:spacing w:line="272" w:lineRule="auto"/>
        <w:ind w:left="284" w:right="629"/>
        <w:jc w:val="both"/>
        <w:rPr>
          <w:sz w:val="20"/>
          <w:szCs w:val="20"/>
        </w:rPr>
      </w:pPr>
      <w:r w:rsidRPr="0080203D">
        <w:rPr>
          <w:sz w:val="20"/>
          <w:szCs w:val="20"/>
        </w:rPr>
        <w:t xml:space="preserve">Tabela 8. Dopuszczalne odchyłki do odbioru dla </w:t>
      </w:r>
      <w:r w:rsidRPr="0080203D">
        <w:rPr>
          <w:sz w:val="20"/>
          <w:szCs w:val="20"/>
          <w:u w:val="single"/>
        </w:rPr>
        <w:t>wartości średniej</w:t>
      </w:r>
      <w:r w:rsidRPr="0080203D">
        <w:rPr>
          <w:sz w:val="20"/>
          <w:szCs w:val="20"/>
        </w:rPr>
        <w:t xml:space="preserve"> policzonej z dokładnością do 0,01 %</w:t>
      </w:r>
    </w:p>
    <w:p w14:paraId="660189E1" w14:textId="77777777" w:rsidR="00757108" w:rsidRDefault="00757108" w:rsidP="00757108">
      <w:pPr>
        <w:spacing w:line="107" w:lineRule="exact"/>
        <w:rPr>
          <w:rFonts w:ascii="Times New Roman" w:eastAsia="Times New Roman" w:hAnsi="Times New Roman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3840"/>
        <w:gridCol w:w="20"/>
        <w:gridCol w:w="40"/>
        <w:gridCol w:w="1020"/>
        <w:gridCol w:w="800"/>
        <w:gridCol w:w="680"/>
        <w:gridCol w:w="340"/>
        <w:gridCol w:w="2200"/>
        <w:gridCol w:w="40"/>
        <w:gridCol w:w="60"/>
      </w:tblGrid>
      <w:tr w:rsidR="00757108" w14:paraId="13D482D1" w14:textId="77777777" w:rsidTr="00AC6603">
        <w:trPr>
          <w:gridBefore w:val="1"/>
          <w:gridAfter w:val="1"/>
          <w:wBefore w:w="283" w:type="dxa"/>
          <w:wAfter w:w="60" w:type="dxa"/>
          <w:trHeight w:val="371"/>
        </w:trPr>
        <w:tc>
          <w:tcPr>
            <w:tcW w:w="38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37A64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7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B3F9E" w14:textId="77777777" w:rsidR="00757108" w:rsidRPr="006B05D4" w:rsidRDefault="00757108" w:rsidP="00AD426E">
            <w:pPr>
              <w:spacing w:line="0" w:lineRule="atLeast"/>
              <w:ind w:right="360"/>
              <w:jc w:val="center"/>
              <w:rPr>
                <w:w w:val="99"/>
                <w:sz w:val="20"/>
                <w:szCs w:val="20"/>
              </w:rPr>
            </w:pPr>
            <w:r w:rsidRPr="006B05D4">
              <w:rPr>
                <w:w w:val="99"/>
                <w:sz w:val="20"/>
                <w:szCs w:val="20"/>
              </w:rPr>
              <w:t>Wielkość odchyłki dla wartości średniej ; %</w:t>
            </w:r>
          </w:p>
        </w:tc>
      </w:tr>
      <w:tr w:rsidR="00757108" w14:paraId="2C82D4CB" w14:textId="77777777" w:rsidTr="00AC6603">
        <w:trPr>
          <w:gridBefore w:val="1"/>
          <w:gridAfter w:val="1"/>
          <w:wBefore w:w="283" w:type="dxa"/>
          <w:wAfter w:w="60" w:type="dxa"/>
          <w:trHeight w:val="157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B4D69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C5ABE7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0B94C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18687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40E76865" w14:textId="77777777" w:rsidTr="00AC6603">
        <w:trPr>
          <w:gridBefore w:val="1"/>
          <w:gridAfter w:val="1"/>
          <w:wBefore w:w="283" w:type="dxa"/>
          <w:wAfter w:w="60" w:type="dxa"/>
          <w:trHeight w:val="351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A2ADE" w14:textId="77777777" w:rsidR="00757108" w:rsidRPr="006B05D4" w:rsidRDefault="00757108" w:rsidP="00AD426E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6B05D4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1860" w:type="dxa"/>
            <w:gridSpan w:val="3"/>
            <w:shd w:val="clear" w:color="auto" w:fill="auto"/>
            <w:vAlign w:val="bottom"/>
          </w:tcPr>
          <w:p w14:paraId="16BB4631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07A7A" w14:textId="77777777" w:rsidR="00757108" w:rsidRPr="006B05D4" w:rsidRDefault="00757108" w:rsidP="00AD426E">
            <w:pPr>
              <w:spacing w:line="0" w:lineRule="atLeast"/>
              <w:ind w:right="2180"/>
              <w:jc w:val="center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AC</w:t>
            </w:r>
          </w:p>
        </w:tc>
      </w:tr>
      <w:tr w:rsidR="00757108" w14:paraId="6317A9A7" w14:textId="77777777" w:rsidTr="00AC6603">
        <w:trPr>
          <w:gridBefore w:val="1"/>
          <w:gridAfter w:val="1"/>
          <w:wBefore w:w="283" w:type="dxa"/>
          <w:wAfter w:w="60" w:type="dxa"/>
          <w:trHeight w:val="159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CCEE0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B9153C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705892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28E3E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3E5460D6" w14:textId="77777777" w:rsidTr="00AC6603">
        <w:trPr>
          <w:gridBefore w:val="1"/>
          <w:gridAfter w:val="1"/>
          <w:wBefore w:w="283" w:type="dxa"/>
          <w:wAfter w:w="60" w:type="dxa"/>
          <w:trHeight w:val="351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4504D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shd w:val="clear" w:color="auto" w:fill="auto"/>
            <w:vAlign w:val="bottom"/>
          </w:tcPr>
          <w:p w14:paraId="75194B46" w14:textId="77777777" w:rsidR="00757108" w:rsidRPr="006B05D4" w:rsidRDefault="00757108" w:rsidP="00AD426E">
            <w:pPr>
              <w:spacing w:line="0" w:lineRule="atLeast"/>
              <w:ind w:left="160"/>
              <w:jc w:val="center"/>
              <w:rPr>
                <w:w w:val="98"/>
                <w:sz w:val="20"/>
                <w:szCs w:val="20"/>
              </w:rPr>
            </w:pPr>
            <w:r w:rsidRPr="006B05D4">
              <w:rPr>
                <w:w w:val="98"/>
                <w:sz w:val="20"/>
                <w:szCs w:val="20"/>
              </w:rPr>
              <w:t>KR3÷KR7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9AA33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34469" w14:textId="77777777" w:rsidR="00757108" w:rsidRPr="006B05D4" w:rsidRDefault="00757108" w:rsidP="00AD426E">
            <w:pPr>
              <w:spacing w:line="0" w:lineRule="atLeast"/>
              <w:ind w:right="340"/>
              <w:jc w:val="center"/>
              <w:rPr>
                <w:w w:val="99"/>
                <w:sz w:val="20"/>
                <w:szCs w:val="20"/>
              </w:rPr>
            </w:pPr>
            <w:r w:rsidRPr="006B05D4">
              <w:rPr>
                <w:w w:val="99"/>
                <w:sz w:val="20"/>
                <w:szCs w:val="20"/>
              </w:rPr>
              <w:t>KR1 ÷KR2</w:t>
            </w:r>
          </w:p>
        </w:tc>
      </w:tr>
      <w:tr w:rsidR="00757108" w14:paraId="7ED74544" w14:textId="77777777" w:rsidTr="00AC6603">
        <w:trPr>
          <w:gridBefore w:val="1"/>
          <w:gridAfter w:val="1"/>
          <w:wBefore w:w="283" w:type="dxa"/>
          <w:wAfter w:w="60" w:type="dxa"/>
          <w:trHeight w:val="159"/>
        </w:trPr>
        <w:tc>
          <w:tcPr>
            <w:tcW w:w="3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3D2C6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89D864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F1B5E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9B0FA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6034284F" w14:textId="77777777" w:rsidTr="00AC6603">
        <w:trPr>
          <w:gridBefore w:val="1"/>
          <w:gridAfter w:val="1"/>
          <w:wBefore w:w="283" w:type="dxa"/>
          <w:wAfter w:w="60" w:type="dxa"/>
          <w:trHeight w:val="351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92D1D" w14:textId="77777777" w:rsidR="00757108" w:rsidRPr="006B05D4" w:rsidRDefault="00757108" w:rsidP="00AD426E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gridSpan w:val="3"/>
            <w:vMerge w:val="restart"/>
            <w:shd w:val="clear" w:color="auto" w:fill="auto"/>
            <w:vAlign w:val="bottom"/>
          </w:tcPr>
          <w:p w14:paraId="609486E0" w14:textId="77777777" w:rsidR="00757108" w:rsidRPr="006B05D4" w:rsidRDefault="00757108" w:rsidP="00AD426E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0,15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73B4F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B09CF" w14:textId="77777777" w:rsidR="00757108" w:rsidRPr="006B05D4" w:rsidRDefault="00757108" w:rsidP="00AD426E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0,20</w:t>
            </w:r>
          </w:p>
        </w:tc>
      </w:tr>
      <w:tr w:rsidR="00757108" w14:paraId="5FA99B64" w14:textId="77777777" w:rsidTr="00AC6603">
        <w:trPr>
          <w:gridBefore w:val="1"/>
          <w:gridAfter w:val="1"/>
          <w:wBefore w:w="283" w:type="dxa"/>
          <w:wAfter w:w="60" w:type="dxa"/>
          <w:trHeight w:val="140"/>
        </w:trPr>
        <w:tc>
          <w:tcPr>
            <w:tcW w:w="38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B3DEF" w14:textId="77777777" w:rsidR="00757108" w:rsidRPr="006B05D4" w:rsidRDefault="00757108" w:rsidP="00AD426E">
            <w:pPr>
              <w:spacing w:line="0" w:lineRule="atLeast"/>
              <w:ind w:right="320"/>
              <w:jc w:val="center"/>
              <w:rPr>
                <w:w w:val="99"/>
                <w:sz w:val="20"/>
                <w:szCs w:val="20"/>
              </w:rPr>
            </w:pPr>
            <w:r w:rsidRPr="006B05D4">
              <w:rPr>
                <w:w w:val="99"/>
                <w:sz w:val="20"/>
                <w:szCs w:val="20"/>
              </w:rPr>
              <w:t>– niedomiar</w:t>
            </w:r>
          </w:p>
        </w:tc>
        <w:tc>
          <w:tcPr>
            <w:tcW w:w="1860" w:type="dxa"/>
            <w:gridSpan w:val="3"/>
            <w:vMerge/>
            <w:shd w:val="clear" w:color="auto" w:fill="auto"/>
            <w:vAlign w:val="bottom"/>
          </w:tcPr>
          <w:p w14:paraId="0083CE7F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59B5A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5B4E6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5BB85EF9" w14:textId="77777777" w:rsidTr="00AC6603">
        <w:trPr>
          <w:gridBefore w:val="1"/>
          <w:gridAfter w:val="1"/>
          <w:wBefore w:w="283" w:type="dxa"/>
          <w:wAfter w:w="60" w:type="dxa"/>
          <w:trHeight w:val="139"/>
        </w:trPr>
        <w:tc>
          <w:tcPr>
            <w:tcW w:w="38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B423E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shd w:val="clear" w:color="auto" w:fill="auto"/>
            <w:vAlign w:val="bottom"/>
          </w:tcPr>
          <w:p w14:paraId="12E9021E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2F837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91C1D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74CBEB21" w14:textId="77777777" w:rsidTr="00AC6603">
        <w:trPr>
          <w:gridBefore w:val="1"/>
          <w:gridAfter w:val="1"/>
          <w:wBefore w:w="283" w:type="dxa"/>
          <w:wAfter w:w="60" w:type="dxa"/>
          <w:trHeight w:val="159"/>
        </w:trPr>
        <w:tc>
          <w:tcPr>
            <w:tcW w:w="3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5983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16D560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4951A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8B606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62BE3876" w14:textId="77777777" w:rsidTr="00AC6603">
        <w:trPr>
          <w:gridBefore w:val="1"/>
          <w:gridAfter w:val="1"/>
          <w:wBefore w:w="283" w:type="dxa"/>
          <w:wAfter w:w="60" w:type="dxa"/>
          <w:trHeight w:val="351"/>
        </w:trPr>
        <w:tc>
          <w:tcPr>
            <w:tcW w:w="38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840DB" w14:textId="77777777" w:rsidR="00757108" w:rsidRPr="006B05D4" w:rsidRDefault="00757108" w:rsidP="00AD426E">
            <w:pPr>
              <w:spacing w:line="0" w:lineRule="atLeast"/>
              <w:ind w:left="20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wartość lepiszcza rozpuszczalnego S</w:t>
            </w:r>
          </w:p>
        </w:tc>
        <w:tc>
          <w:tcPr>
            <w:tcW w:w="1860" w:type="dxa"/>
            <w:gridSpan w:val="3"/>
            <w:vMerge w:val="restart"/>
            <w:shd w:val="clear" w:color="auto" w:fill="auto"/>
            <w:vAlign w:val="bottom"/>
          </w:tcPr>
          <w:p w14:paraId="2DACF2BE" w14:textId="77777777" w:rsidR="00757108" w:rsidRPr="006B05D4" w:rsidRDefault="00757108" w:rsidP="00AD426E">
            <w:pPr>
              <w:spacing w:line="0" w:lineRule="atLeast"/>
              <w:ind w:left="140"/>
              <w:jc w:val="center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0,20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92D0D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2373F" w14:textId="77777777" w:rsidR="00757108" w:rsidRPr="006B05D4" w:rsidRDefault="00757108" w:rsidP="00AD426E">
            <w:pPr>
              <w:spacing w:line="0" w:lineRule="atLeast"/>
              <w:ind w:right="320"/>
              <w:jc w:val="center"/>
              <w:rPr>
                <w:sz w:val="20"/>
                <w:szCs w:val="20"/>
              </w:rPr>
            </w:pPr>
            <w:r w:rsidRPr="006B05D4">
              <w:rPr>
                <w:sz w:val="20"/>
                <w:szCs w:val="20"/>
              </w:rPr>
              <w:t>0,20</w:t>
            </w:r>
          </w:p>
        </w:tc>
      </w:tr>
      <w:tr w:rsidR="00757108" w14:paraId="126ED7C3" w14:textId="77777777" w:rsidTr="00AC6603">
        <w:trPr>
          <w:gridBefore w:val="1"/>
          <w:gridAfter w:val="1"/>
          <w:wBefore w:w="283" w:type="dxa"/>
          <w:wAfter w:w="60" w:type="dxa"/>
          <w:trHeight w:val="139"/>
        </w:trPr>
        <w:tc>
          <w:tcPr>
            <w:tcW w:w="38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8F922" w14:textId="77777777" w:rsidR="00757108" w:rsidRPr="006B05D4" w:rsidRDefault="00757108" w:rsidP="00AD426E">
            <w:pPr>
              <w:spacing w:line="0" w:lineRule="atLeast"/>
              <w:ind w:right="300"/>
              <w:jc w:val="center"/>
              <w:rPr>
                <w:w w:val="99"/>
                <w:sz w:val="20"/>
                <w:szCs w:val="20"/>
              </w:rPr>
            </w:pPr>
            <w:r w:rsidRPr="006B05D4">
              <w:rPr>
                <w:w w:val="99"/>
                <w:sz w:val="20"/>
                <w:szCs w:val="20"/>
              </w:rPr>
              <w:t>– nadmiar</w:t>
            </w:r>
          </w:p>
        </w:tc>
        <w:tc>
          <w:tcPr>
            <w:tcW w:w="1860" w:type="dxa"/>
            <w:gridSpan w:val="3"/>
            <w:vMerge/>
            <w:shd w:val="clear" w:color="auto" w:fill="auto"/>
            <w:vAlign w:val="bottom"/>
          </w:tcPr>
          <w:p w14:paraId="3FCA6744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87458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4293D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3AD2A7DB" w14:textId="77777777" w:rsidTr="00AC6603">
        <w:trPr>
          <w:gridBefore w:val="1"/>
          <w:gridAfter w:val="1"/>
          <w:wBefore w:w="283" w:type="dxa"/>
          <w:wAfter w:w="60" w:type="dxa"/>
          <w:trHeight w:val="139"/>
        </w:trPr>
        <w:tc>
          <w:tcPr>
            <w:tcW w:w="38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81C12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shd w:val="clear" w:color="auto" w:fill="auto"/>
            <w:vAlign w:val="bottom"/>
          </w:tcPr>
          <w:p w14:paraId="6C39BC46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8AC2F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27080" w14:textId="77777777" w:rsidR="00757108" w:rsidRPr="006B05D4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57108" w14:paraId="3C110222" w14:textId="77777777" w:rsidTr="00AC6603">
        <w:trPr>
          <w:gridBefore w:val="1"/>
          <w:gridAfter w:val="1"/>
          <w:wBefore w:w="283" w:type="dxa"/>
          <w:wAfter w:w="60" w:type="dxa"/>
          <w:trHeight w:val="159"/>
        </w:trPr>
        <w:tc>
          <w:tcPr>
            <w:tcW w:w="3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4FB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C5843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E0B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EB98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4E00C6B5" w14:textId="77777777" w:rsidTr="00AC6603">
        <w:trPr>
          <w:trHeight w:val="157"/>
        </w:trPr>
        <w:tc>
          <w:tcPr>
            <w:tcW w:w="283" w:type="dxa"/>
            <w:shd w:val="clear" w:color="auto" w:fill="auto"/>
            <w:vAlign w:val="bottom"/>
          </w:tcPr>
          <w:p w14:paraId="1190D2F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7BFA2698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46A77F64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22CF0801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7B72DEAF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00D5D4FE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2658B9AA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34D77ABD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498C6AAE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2AE57861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4047F742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23E56689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329B5B27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0D04C8A7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0B926E36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14:paraId="0273F6C5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shd w:val="clear" w:color="auto" w:fill="auto"/>
            <w:vAlign w:val="bottom"/>
          </w:tcPr>
          <w:p w14:paraId="35CE8CC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4FFB846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40" w:type="dxa"/>
            <w:gridSpan w:val="5"/>
            <w:shd w:val="clear" w:color="auto" w:fill="auto"/>
            <w:vAlign w:val="bottom"/>
          </w:tcPr>
          <w:p w14:paraId="7F12AF7D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0AE3535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AC6603" w14:paraId="0394A0FD" w14:textId="77777777" w:rsidTr="003E4E86">
        <w:trPr>
          <w:trHeight w:val="157"/>
        </w:trPr>
        <w:tc>
          <w:tcPr>
            <w:tcW w:w="283" w:type="dxa"/>
            <w:shd w:val="clear" w:color="auto" w:fill="auto"/>
            <w:vAlign w:val="bottom"/>
          </w:tcPr>
          <w:p w14:paraId="5FBD217C" w14:textId="5343E334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940" w:type="dxa"/>
            <w:gridSpan w:val="8"/>
            <w:shd w:val="clear" w:color="auto" w:fill="auto"/>
            <w:vAlign w:val="bottom"/>
          </w:tcPr>
          <w:p w14:paraId="18B9D934" w14:textId="26FBE732" w:rsidR="00AC6603" w:rsidRDefault="00AC6603" w:rsidP="00AC6603">
            <w:pPr>
              <w:spacing w:line="0" w:lineRule="atLeast"/>
              <w:ind w:right="-558"/>
              <w:jc w:val="both"/>
              <w:rPr>
                <w:rFonts w:ascii="Times New Roman" w:eastAsia="Times New Roman" w:hAnsi="Times New Roman"/>
                <w:sz w:val="13"/>
              </w:rPr>
            </w:pPr>
            <w:r w:rsidRPr="00AC6603">
              <w:rPr>
                <w:rFonts w:eastAsia="Times New Roman"/>
                <w:sz w:val="20"/>
                <w:szCs w:val="20"/>
              </w:rPr>
              <w:t>Tabela 9. Dopuszczalne odchyłki do odbioru dla pojedynczego wyniku określonego z dokładnością do 0,1%</w:t>
            </w: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2CCE5B63" w14:textId="77777777" w:rsidR="00AC6603" w:rsidRDefault="00AC6603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4660019F" w14:textId="77777777" w:rsidTr="00AC6603">
        <w:trPr>
          <w:trHeight w:val="354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3FE0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3FD38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AD6488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2E33" w14:textId="77777777" w:rsidR="00757108" w:rsidRPr="00AC6603" w:rsidRDefault="00757108" w:rsidP="00AD426E">
            <w:pPr>
              <w:spacing w:line="0" w:lineRule="atLeast"/>
              <w:ind w:right="20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Wielkość odchyłki dla pojedynczego wyniku ; %</w:t>
            </w: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3A5E1532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7BBE6B6C" w14:textId="77777777" w:rsidTr="00AC6603">
        <w:trPr>
          <w:trHeight w:val="157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AFE2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55D1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B0E7E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BEBEF2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04553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79603AD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52CF83B8" w14:textId="77777777" w:rsidTr="00AC6603">
        <w:trPr>
          <w:trHeight w:val="351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C114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FEB85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Oceniany parametr</w:t>
            </w: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7E1B2A8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733B5561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7706F" w14:textId="77777777" w:rsidR="00757108" w:rsidRPr="00AC6603" w:rsidRDefault="00757108" w:rsidP="00AD426E">
            <w:pPr>
              <w:spacing w:line="0" w:lineRule="atLeast"/>
              <w:ind w:right="1060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AC</w:t>
            </w: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3DB1387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472481E3" w14:textId="77777777" w:rsidTr="00AC6603">
        <w:trPr>
          <w:trHeight w:val="159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11E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549AC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083B81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DF8C9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2718C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696AF42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797DE08A" w14:textId="77777777" w:rsidTr="00AC6603">
        <w:trPr>
          <w:trHeight w:val="351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7AA8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58DF9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67D48B9B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5FFCA6C7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70897" w14:textId="77777777" w:rsidR="00757108" w:rsidRPr="00AC6603" w:rsidRDefault="00757108" w:rsidP="00AD426E">
            <w:pPr>
              <w:spacing w:line="0" w:lineRule="atLeast"/>
              <w:ind w:right="1040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KR1÷KR7</w:t>
            </w: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0F31831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31698C63" w14:textId="77777777" w:rsidTr="00AC6603">
        <w:trPr>
          <w:trHeight w:val="157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C054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2FAB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58FF71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4C7E67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99DBB5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E819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610FACE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0182DE8E" w14:textId="77777777" w:rsidTr="00AC6603">
        <w:trPr>
          <w:trHeight w:val="351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B83B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8BD7A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0AC9BB6E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4"/>
            <w:vMerge w:val="restart"/>
            <w:shd w:val="clear" w:color="auto" w:fill="auto"/>
            <w:vAlign w:val="bottom"/>
          </w:tcPr>
          <w:p w14:paraId="782810B9" w14:textId="77777777" w:rsidR="00757108" w:rsidRPr="00AC6603" w:rsidRDefault="00757108" w:rsidP="00AD426E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0,3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67807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5D0770E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2D87F7E5" w14:textId="77777777" w:rsidTr="00AC6603">
        <w:trPr>
          <w:trHeight w:val="142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0AD8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CDF04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rozpuszczalnego S - niedomiar</w:t>
            </w: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1B7487CA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4"/>
            <w:vMerge/>
            <w:shd w:val="clear" w:color="auto" w:fill="auto"/>
            <w:vAlign w:val="bottom"/>
          </w:tcPr>
          <w:p w14:paraId="608A1ED5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DB20A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4733E93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7108" w14:paraId="0005505E" w14:textId="77777777" w:rsidTr="00AC6603">
        <w:trPr>
          <w:trHeight w:val="139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DD62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D2DFE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22EA605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147E8EC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14:paraId="5637F900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8623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25BDDE4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7108" w14:paraId="0A6B9A7C" w14:textId="77777777" w:rsidTr="00AC6603">
        <w:trPr>
          <w:trHeight w:val="157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8E25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F11CD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9A94AE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469B53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C176E7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B404A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0ADE3A3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57108" w14:paraId="3897179B" w14:textId="77777777" w:rsidTr="00AC6603">
        <w:trPr>
          <w:trHeight w:val="354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2465C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23EC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Zawartość lepiszcza</w:t>
            </w: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35C8C8C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4"/>
            <w:vMerge w:val="restart"/>
            <w:shd w:val="clear" w:color="auto" w:fill="auto"/>
            <w:vAlign w:val="bottom"/>
          </w:tcPr>
          <w:p w14:paraId="72CC9040" w14:textId="77777777" w:rsidR="00757108" w:rsidRPr="00AC6603" w:rsidRDefault="00757108" w:rsidP="00AD426E">
            <w:pPr>
              <w:spacing w:line="0" w:lineRule="atLeast"/>
              <w:ind w:left="2000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0,3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6EC66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6667D65A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7108" w14:paraId="5BFA25B1" w14:textId="77777777" w:rsidTr="00AC6603">
        <w:trPr>
          <w:trHeight w:val="139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17824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AC6F4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rozpuszczalnego S - nadmiar</w:t>
            </w: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594F8297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4"/>
            <w:vMerge/>
            <w:shd w:val="clear" w:color="auto" w:fill="auto"/>
            <w:vAlign w:val="bottom"/>
          </w:tcPr>
          <w:p w14:paraId="5A51AFBF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02AE0" w14:textId="77777777" w:rsidR="00757108" w:rsidRPr="00AC6603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6F0989D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7108" w14:paraId="38E3B633" w14:textId="77777777" w:rsidTr="00AC6603">
        <w:trPr>
          <w:trHeight w:val="139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4EBD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775B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" w:type="dxa"/>
            <w:gridSpan w:val="2"/>
            <w:shd w:val="clear" w:color="auto" w:fill="auto"/>
            <w:vAlign w:val="bottom"/>
          </w:tcPr>
          <w:p w14:paraId="3A4B973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0F4F97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14:paraId="51140873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50E0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5947F73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57108" w14:paraId="4D998398" w14:textId="77777777" w:rsidTr="00AC6603">
        <w:trPr>
          <w:trHeight w:val="160"/>
        </w:trPr>
        <w:tc>
          <w:tcPr>
            <w:tcW w:w="28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1855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61B8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8ABC3F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648B30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3C8328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083C1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14:paraId="5C4B3E1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14:paraId="155A4180" w14:textId="77777777" w:rsidR="00757108" w:rsidRDefault="00757108" w:rsidP="00757108">
      <w:pPr>
        <w:spacing w:line="121" w:lineRule="exact"/>
        <w:rPr>
          <w:rFonts w:ascii="Times New Roman" w:eastAsia="Times New Roman" w:hAnsi="Times New Roman"/>
        </w:rPr>
      </w:pPr>
    </w:p>
    <w:p w14:paraId="428F98D3" w14:textId="683262CC" w:rsidR="00757108" w:rsidRPr="00AC6603" w:rsidRDefault="00757108" w:rsidP="00AC6603">
      <w:pPr>
        <w:spacing w:line="293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 przypadku przekroczenia wielkości dopuszczalnych odchyłek dla wartości średniej i dla pojedynczego wyniku w zakresie zawartości lepiszcza rozpuszczalnego należy postępować zgodnie z Instrukcją DP-T 14 Ocena jakości na drogach krajowych. Część I-Roboty drogowe, z uwzględnieniem zasad opisanych w punktach 6.4</w:t>
      </w:r>
      <w:r w:rsidR="00AC6603" w:rsidRPr="00AC6603">
        <w:rPr>
          <w:sz w:val="20"/>
          <w:szCs w:val="20"/>
        </w:rPr>
        <w:t xml:space="preserve"> niniejszych SST</w:t>
      </w:r>
      <w:r w:rsidRPr="00AC6603">
        <w:rPr>
          <w:sz w:val="20"/>
          <w:szCs w:val="20"/>
        </w:rPr>
        <w:t>.</w:t>
      </w:r>
    </w:p>
    <w:p w14:paraId="19E6C1E1" w14:textId="77777777" w:rsidR="00757108" w:rsidRDefault="00757108" w:rsidP="00757108">
      <w:pPr>
        <w:spacing w:line="108" w:lineRule="exact"/>
        <w:rPr>
          <w:rFonts w:ascii="Times New Roman" w:eastAsia="Times New Roman" w:hAnsi="Times New Roman"/>
        </w:rPr>
      </w:pPr>
    </w:p>
    <w:p w14:paraId="44A88571" w14:textId="77777777" w:rsidR="00757108" w:rsidRPr="00AC6603" w:rsidRDefault="00757108" w:rsidP="00AC6603">
      <w:pPr>
        <w:tabs>
          <w:tab w:val="left" w:pos="860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AC6603">
        <w:rPr>
          <w:b/>
          <w:sz w:val="20"/>
          <w:szCs w:val="20"/>
        </w:rPr>
        <w:t>6.7.2.</w:t>
      </w:r>
      <w:r w:rsidRPr="00AC6603">
        <w:rPr>
          <w:b/>
          <w:sz w:val="20"/>
          <w:szCs w:val="20"/>
        </w:rPr>
        <w:tab/>
        <w:t>Uziarnienie mieszanki mineralnej</w:t>
      </w:r>
    </w:p>
    <w:p w14:paraId="10141C71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E93CD1A" w14:textId="77777777" w:rsidR="00757108" w:rsidRPr="00AC6603" w:rsidRDefault="00757108" w:rsidP="00AC6603">
      <w:pPr>
        <w:spacing w:line="272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Po wykonaniu ekstrakcji lepiszcza należy przeprowadzić kontrolę uziarnienia mieszanki kruszywa mineralnego wg PN-EN 12697-2.</w:t>
      </w:r>
    </w:p>
    <w:p w14:paraId="3730452C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DA8406" w14:textId="77777777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Jakości mieszanki mineralnej należy ocenić na podstawie:</w:t>
      </w:r>
    </w:p>
    <w:p w14:paraId="4707A841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CEA9CC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wielkości odchyłki obliczonej dla wartości średniej (średnia arytmetyczna wszystkich wyników z całej drogi dla danego typu MMA i danej warstwy asfaltowej) z dokładnością do 0,1 %</w:t>
      </w:r>
    </w:p>
    <w:p w14:paraId="1254A4F8" w14:textId="77777777" w:rsidR="00757108" w:rsidRPr="00AC6603" w:rsidRDefault="00757108" w:rsidP="00AC6603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44977DD" w14:textId="77777777" w:rsidR="00757108" w:rsidRPr="00AC6603" w:rsidRDefault="00757108" w:rsidP="00AC6603">
      <w:pPr>
        <w:spacing w:line="270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wielkości odchyłki obliczonej dla pojedynczego wyniku (próbki) z dokładnością do 0,1 % dla sita 0,063mm i z dokładnością do 1 % dla pozostałych sit.</w:t>
      </w:r>
    </w:p>
    <w:p w14:paraId="218834DA" w14:textId="77777777" w:rsidR="00757108" w:rsidRPr="00AC6603" w:rsidRDefault="00757108" w:rsidP="00AC6603">
      <w:pPr>
        <w:spacing w:line="1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604154" w14:textId="77777777" w:rsidR="00757108" w:rsidRPr="00AC6603" w:rsidRDefault="00757108" w:rsidP="00AC6603">
      <w:pPr>
        <w:spacing w:line="272" w:lineRule="auto"/>
        <w:ind w:left="284" w:right="629"/>
        <w:jc w:val="both"/>
        <w:rPr>
          <w:sz w:val="20"/>
          <w:szCs w:val="20"/>
        </w:rPr>
      </w:pPr>
      <w:r w:rsidRPr="00AC6603">
        <w:rPr>
          <w:b/>
          <w:sz w:val="20"/>
          <w:szCs w:val="20"/>
        </w:rPr>
        <w:t>Wyżej wymienione kryteria należy stosować jednocześnie</w:t>
      </w:r>
      <w:r w:rsidRPr="00AC6603">
        <w:rPr>
          <w:sz w:val="20"/>
          <w:szCs w:val="20"/>
        </w:rPr>
        <w:t xml:space="preserve"> (oba podlegają ocenie jakości MMA).</w:t>
      </w:r>
    </w:p>
    <w:p w14:paraId="64B6D47B" w14:textId="77777777" w:rsidR="00757108" w:rsidRPr="00AC6603" w:rsidRDefault="00757108" w:rsidP="00AC6603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5026FE4" w14:textId="77777777" w:rsidR="00757108" w:rsidRPr="00AC6603" w:rsidRDefault="00757108" w:rsidP="00AC6603">
      <w:pPr>
        <w:spacing w:line="274" w:lineRule="auto"/>
        <w:ind w:left="284" w:right="629"/>
        <w:jc w:val="both"/>
        <w:rPr>
          <w:i/>
          <w:sz w:val="20"/>
          <w:szCs w:val="20"/>
        </w:rPr>
      </w:pPr>
      <w:r w:rsidRPr="00AC6603">
        <w:rPr>
          <w:i/>
          <w:sz w:val="20"/>
          <w:szCs w:val="20"/>
        </w:rPr>
        <w:t>Odchyłka jest to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598B50C6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A698B1" w14:textId="77777777" w:rsidR="00757108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Dopuszczalne odchyłki w zakresie uziarnienia podano w tabeli 10.</w:t>
      </w:r>
    </w:p>
    <w:p w14:paraId="330D218E" w14:textId="77777777" w:rsidR="00AC6603" w:rsidRPr="00AC6603" w:rsidRDefault="00AC6603" w:rsidP="00AC6603">
      <w:pPr>
        <w:spacing w:line="0" w:lineRule="atLeast"/>
        <w:ind w:left="284" w:right="629"/>
        <w:jc w:val="both"/>
        <w:rPr>
          <w:sz w:val="20"/>
          <w:szCs w:val="20"/>
        </w:rPr>
      </w:pPr>
    </w:p>
    <w:p w14:paraId="223C9332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8E7B74A" w14:textId="77777777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Tabela 10. Dopuszczalne odchyłki w zakresie uziarnienia.</w:t>
      </w:r>
    </w:p>
    <w:p w14:paraId="3C6F485B" w14:textId="77777777" w:rsidR="00757108" w:rsidRPr="00AC6603" w:rsidRDefault="00757108" w:rsidP="00AC6603">
      <w:pPr>
        <w:spacing w:line="137" w:lineRule="exact"/>
        <w:ind w:left="284" w:right="629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520"/>
        <w:gridCol w:w="660"/>
        <w:gridCol w:w="2160"/>
        <w:gridCol w:w="2320"/>
      </w:tblGrid>
      <w:tr w:rsidR="00757108" w:rsidRPr="00AC6603" w14:paraId="3EB59991" w14:textId="77777777" w:rsidTr="00AD426E">
        <w:trPr>
          <w:trHeight w:val="372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7A6EC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Przechodzi przez</w:t>
            </w:r>
          </w:p>
        </w:tc>
        <w:tc>
          <w:tcPr>
            <w:tcW w:w="434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B79BC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Odchyłki dopuszczalne dla pojedynczego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9FE81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Odchyłki</w:t>
            </w:r>
          </w:p>
        </w:tc>
      </w:tr>
      <w:tr w:rsidR="00757108" w:rsidRPr="00AC6603" w14:paraId="5E8E9CFB" w14:textId="77777777" w:rsidTr="00AD426E">
        <w:trPr>
          <w:trHeight w:val="242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12F82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sito #, mm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0F18744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1B0C5" w14:textId="77777777" w:rsidR="00757108" w:rsidRPr="00AC6603" w:rsidRDefault="00757108" w:rsidP="00AD426E">
            <w:pPr>
              <w:spacing w:line="0" w:lineRule="atLeast"/>
              <w:ind w:right="1460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wyniku, %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73B66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dopuszczalne dla</w:t>
            </w:r>
          </w:p>
        </w:tc>
      </w:tr>
      <w:tr w:rsidR="00757108" w:rsidRPr="00AC6603" w14:paraId="2E444E57" w14:textId="77777777" w:rsidTr="00AD426E">
        <w:trPr>
          <w:trHeight w:val="245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93CBA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690B627E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74CE5B14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91045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1E03D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wartości średniej, %</w:t>
            </w:r>
          </w:p>
        </w:tc>
      </w:tr>
      <w:tr w:rsidR="00757108" w:rsidRPr="00AC6603" w14:paraId="16F515B5" w14:textId="77777777" w:rsidTr="00AD426E">
        <w:trPr>
          <w:trHeight w:val="12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E32B4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6BE7BA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A5973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73894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25BB6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3AE3BA1F" w14:textId="77777777" w:rsidTr="00AD426E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E8A42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071AE716" w14:textId="77777777" w:rsidR="00757108" w:rsidRPr="00AC6603" w:rsidRDefault="00757108" w:rsidP="00AD426E">
            <w:pPr>
              <w:spacing w:line="0" w:lineRule="atLeast"/>
              <w:ind w:left="720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KR 3-7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FFA0E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8B45E" w14:textId="77777777" w:rsidR="00757108" w:rsidRPr="00AC6603" w:rsidRDefault="00757108" w:rsidP="00AD426E">
            <w:pPr>
              <w:spacing w:line="0" w:lineRule="atLeast"/>
              <w:ind w:left="720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KR 1-2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C4659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KR 1-7</w:t>
            </w:r>
          </w:p>
        </w:tc>
      </w:tr>
      <w:tr w:rsidR="00757108" w:rsidRPr="00AC6603" w14:paraId="6EA9343A" w14:textId="77777777" w:rsidTr="00AD426E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7FF6B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BE82A4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68E1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5F141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52FD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172D6268" w14:textId="77777777" w:rsidTr="00AD426E">
        <w:trPr>
          <w:trHeight w:val="354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8F33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0,063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43939ABA" w14:textId="77777777" w:rsidR="00757108" w:rsidRPr="00AC6603" w:rsidRDefault="00757108" w:rsidP="00AD426E">
            <w:pPr>
              <w:spacing w:line="0" w:lineRule="atLeast"/>
              <w:ind w:right="20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2,5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3AD83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42931" w14:textId="77777777" w:rsidR="00757108" w:rsidRPr="00AC6603" w:rsidRDefault="00757108" w:rsidP="00AD426E">
            <w:pPr>
              <w:spacing w:line="0" w:lineRule="atLeast"/>
              <w:ind w:right="84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3,0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D3C41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1,5</w:t>
            </w:r>
          </w:p>
        </w:tc>
      </w:tr>
      <w:tr w:rsidR="00757108" w:rsidRPr="00AC6603" w14:paraId="0CC13024" w14:textId="77777777" w:rsidTr="00AD426E">
        <w:trPr>
          <w:trHeight w:val="121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4ECA0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967C7B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26A06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A6562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04E86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416B9F39" w14:textId="77777777" w:rsidTr="00AD426E">
        <w:trPr>
          <w:trHeight w:val="351"/>
        </w:trPr>
        <w:tc>
          <w:tcPr>
            <w:tcW w:w="23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0972A" w14:textId="77777777" w:rsidR="00757108" w:rsidRPr="00AC6603" w:rsidRDefault="00757108" w:rsidP="00AD426E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AC6603">
              <w:rPr>
                <w:w w:val="99"/>
                <w:sz w:val="20"/>
                <w:szCs w:val="20"/>
              </w:rPr>
              <w:t>0,125</w:t>
            </w:r>
          </w:p>
        </w:tc>
        <w:tc>
          <w:tcPr>
            <w:tcW w:w="1520" w:type="dxa"/>
            <w:shd w:val="clear" w:color="auto" w:fill="auto"/>
            <w:vAlign w:val="bottom"/>
          </w:tcPr>
          <w:p w14:paraId="1694080B" w14:textId="77777777" w:rsidR="00757108" w:rsidRPr="00AC6603" w:rsidRDefault="00757108" w:rsidP="00AD426E">
            <w:pPr>
              <w:spacing w:line="0" w:lineRule="atLeast"/>
              <w:ind w:right="28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5430C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9EDEB" w14:textId="77777777" w:rsidR="00757108" w:rsidRPr="00AC6603" w:rsidRDefault="00757108" w:rsidP="00AD426E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5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8F996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2,0</w:t>
            </w:r>
          </w:p>
        </w:tc>
      </w:tr>
      <w:tr w:rsidR="00757108" w:rsidRPr="00AC6603" w14:paraId="448A01BF" w14:textId="77777777" w:rsidTr="00AD426E">
        <w:trPr>
          <w:trHeight w:val="123"/>
        </w:trPr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1C3B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EFEB10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9804F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C12B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6E34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4DBBC9" w14:textId="77777777" w:rsidR="00757108" w:rsidRPr="00AC6603" w:rsidRDefault="00757108" w:rsidP="00757108">
      <w:pPr>
        <w:spacing w:line="0" w:lineRule="atLeast"/>
        <w:ind w:left="360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2320"/>
        <w:gridCol w:w="2180"/>
        <w:gridCol w:w="2160"/>
        <w:gridCol w:w="2300"/>
        <w:gridCol w:w="40"/>
      </w:tblGrid>
      <w:tr w:rsidR="00757108" w:rsidRPr="00AC6603" w14:paraId="7CA93D2C" w14:textId="77777777" w:rsidTr="00AD426E">
        <w:trPr>
          <w:trHeight w:val="211"/>
        </w:trPr>
        <w:tc>
          <w:tcPr>
            <w:tcW w:w="160" w:type="dxa"/>
            <w:shd w:val="clear" w:color="auto" w:fill="auto"/>
            <w:vAlign w:val="bottom"/>
          </w:tcPr>
          <w:p w14:paraId="0D40F379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14:paraId="0FC91DB6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14:paraId="31857DCC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6937DB2A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14:paraId="1EDFD53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037B98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5DAD16B7" w14:textId="77777777" w:rsidTr="00AD426E">
        <w:trPr>
          <w:trHeight w:val="354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CC1B7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03F5B" w14:textId="77777777" w:rsidR="00757108" w:rsidRPr="00AC6603" w:rsidRDefault="00757108" w:rsidP="00AD426E">
            <w:pPr>
              <w:spacing w:line="0" w:lineRule="atLeast"/>
              <w:jc w:val="center"/>
              <w:rPr>
                <w:w w:val="93"/>
                <w:sz w:val="20"/>
                <w:szCs w:val="20"/>
              </w:rPr>
            </w:pPr>
            <w:r w:rsidRPr="00AC6603">
              <w:rPr>
                <w:w w:val="93"/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5089" w14:textId="77777777" w:rsidR="00757108" w:rsidRPr="00AC6603" w:rsidRDefault="00757108" w:rsidP="00AD426E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D86BD" w14:textId="77777777" w:rsidR="00757108" w:rsidRPr="00AC6603" w:rsidRDefault="00757108" w:rsidP="00AD426E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6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6DAF4" w14:textId="77777777" w:rsidR="00757108" w:rsidRPr="00AC6603" w:rsidRDefault="00757108" w:rsidP="00AD426E">
            <w:pPr>
              <w:spacing w:line="0" w:lineRule="atLeast"/>
              <w:ind w:right="905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3,0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A0A7165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15DF8FD9" w14:textId="77777777" w:rsidTr="00AD426E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D6151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B3D6A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FCEF1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2DFAB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BA771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6391DC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02202CC4" w14:textId="77777777" w:rsidTr="00AD426E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E3307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85A0E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D/2 lub sito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37BA3" w14:textId="77777777" w:rsidR="00757108" w:rsidRPr="00AC6603" w:rsidRDefault="00757108" w:rsidP="00AD426E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B1107" w14:textId="77777777" w:rsidR="00757108" w:rsidRPr="00AC6603" w:rsidRDefault="00757108" w:rsidP="00AD426E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7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91A46" w14:textId="77777777" w:rsidR="00757108" w:rsidRPr="00AC6603" w:rsidRDefault="00757108" w:rsidP="00AD426E">
            <w:pPr>
              <w:spacing w:line="0" w:lineRule="atLeast"/>
              <w:ind w:right="905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4,0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71DC60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69210DBF" w14:textId="77777777" w:rsidTr="00AD426E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1FF2C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6F5A7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charakterystyczne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B0120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71366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003AD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49D299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5206E17F" w14:textId="77777777" w:rsidTr="00AD426E">
        <w:trPr>
          <w:trHeight w:val="123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9543F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1B207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798C7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CC2CB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99792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58B439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:rsidRPr="00AC6603" w14:paraId="0F077306" w14:textId="77777777" w:rsidTr="00AD426E">
        <w:trPr>
          <w:trHeight w:val="35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5A977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31C64" w14:textId="77777777" w:rsidR="00757108" w:rsidRPr="00AC6603" w:rsidRDefault="00757108" w:rsidP="00AD426E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D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4DA01" w14:textId="77777777" w:rsidR="00757108" w:rsidRPr="00AC6603" w:rsidRDefault="00757108" w:rsidP="00AD426E">
            <w:pPr>
              <w:spacing w:line="0" w:lineRule="atLeast"/>
              <w:ind w:right="940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C429C" w14:textId="77777777" w:rsidR="00757108" w:rsidRPr="00AC6603" w:rsidRDefault="00757108" w:rsidP="00AD426E">
            <w:pPr>
              <w:spacing w:line="0" w:lineRule="atLeast"/>
              <w:ind w:left="1000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8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44A3E" w14:textId="77777777" w:rsidR="00757108" w:rsidRPr="00AC6603" w:rsidRDefault="00757108" w:rsidP="00AD426E">
            <w:pPr>
              <w:spacing w:line="0" w:lineRule="atLeast"/>
              <w:ind w:right="905"/>
              <w:jc w:val="right"/>
              <w:rPr>
                <w:sz w:val="20"/>
                <w:szCs w:val="20"/>
              </w:rPr>
            </w:pPr>
            <w:r w:rsidRPr="00AC6603">
              <w:rPr>
                <w:sz w:val="20"/>
                <w:szCs w:val="20"/>
              </w:rPr>
              <w:t>5,0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C0F1C3" w14:textId="77777777" w:rsidR="00757108" w:rsidRPr="00AC6603" w:rsidRDefault="00757108" w:rsidP="00AD426E">
            <w:pPr>
              <w:spacing w:line="0" w:lineRule="atLeast"/>
              <w:rPr>
                <w:rFonts w:eastAsia="Times New Roman"/>
                <w:sz w:val="20"/>
                <w:szCs w:val="20"/>
              </w:rPr>
            </w:pPr>
          </w:p>
        </w:tc>
      </w:tr>
      <w:tr w:rsidR="00757108" w14:paraId="64586282" w14:textId="77777777" w:rsidTr="00AD426E">
        <w:trPr>
          <w:trHeight w:val="121"/>
        </w:trPr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474F6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7DBA9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29127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45D5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ECCDB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65A42E" w14:textId="77777777" w:rsidR="00757108" w:rsidRDefault="00757108" w:rsidP="00AD426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2DC80159" w14:textId="77777777" w:rsidR="00757108" w:rsidRDefault="00757108" w:rsidP="00757108">
      <w:pPr>
        <w:spacing w:line="121" w:lineRule="exact"/>
        <w:rPr>
          <w:rFonts w:ascii="Times New Roman" w:eastAsia="Times New Roman" w:hAnsi="Times New Roman"/>
        </w:rPr>
      </w:pPr>
    </w:p>
    <w:p w14:paraId="6CE8914A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Wymagania dotyczące udziału kruszywa grubego, drobnego i wypełniacza powinny być spełnione jednocześnie.</w:t>
      </w:r>
    </w:p>
    <w:p w14:paraId="311ABB8B" w14:textId="77777777" w:rsidR="00757108" w:rsidRPr="00AC6603" w:rsidRDefault="00757108" w:rsidP="00AC6603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99A07B" w14:textId="2874EA02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 przypadku przekroczenia wielkości dopuszczalnych odchyłek dla wartości średniej w zakresie uziarnienia należy postępować zgodnie z Instrukcją DP-T 14 Ocena jakości na drogach krajowych. Część I-Roboty drogowe, z uwzględnieniem zasad o</w:t>
      </w:r>
      <w:r w:rsidR="00AC6603">
        <w:rPr>
          <w:sz w:val="20"/>
          <w:szCs w:val="20"/>
        </w:rPr>
        <w:t>pisanych w punktach 6.4 niniejszych SST</w:t>
      </w:r>
      <w:r w:rsidRPr="00AC6603">
        <w:rPr>
          <w:sz w:val="20"/>
          <w:szCs w:val="20"/>
        </w:rPr>
        <w:t>.</w:t>
      </w:r>
    </w:p>
    <w:p w14:paraId="45AE787B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150F2CE" w14:textId="77777777" w:rsidR="00757108" w:rsidRPr="00AC6603" w:rsidRDefault="00757108" w:rsidP="00AC6603">
      <w:pPr>
        <w:spacing w:line="272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Dla kryterium dotyczącego pojedynczego wyniku nie stosuje się potrąceń – należy je spełnić wg wyżej wymienionych wymagań.</w:t>
      </w:r>
    </w:p>
    <w:p w14:paraId="297FA6CC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2EB169" w14:textId="77777777" w:rsidR="00757108" w:rsidRPr="00AC6603" w:rsidRDefault="00757108" w:rsidP="00AC6603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6.7.3.</w:t>
      </w:r>
      <w:r w:rsidRPr="00AC6603">
        <w:rPr>
          <w:rFonts w:eastAsia="Times New Roman"/>
          <w:sz w:val="20"/>
          <w:szCs w:val="20"/>
        </w:rPr>
        <w:tab/>
      </w:r>
      <w:r w:rsidRPr="00AC6603">
        <w:rPr>
          <w:sz w:val="20"/>
          <w:szCs w:val="20"/>
        </w:rPr>
        <w:t>Zawartość wolnych przestrzeni w mieszance MMA</w:t>
      </w:r>
    </w:p>
    <w:p w14:paraId="1758BFB2" w14:textId="77777777" w:rsidR="00757108" w:rsidRPr="00AC6603" w:rsidRDefault="00757108" w:rsidP="00AC6603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08AFB06" w14:textId="247AE4AB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Zawartość wolnych przestrzeni w próbkach Marshalla obl</w:t>
      </w:r>
      <w:r w:rsidR="00AC6603">
        <w:rPr>
          <w:sz w:val="20"/>
          <w:szCs w:val="20"/>
        </w:rPr>
        <w:t xml:space="preserve">icza się zgodnie z PN-EN 12697-8. </w:t>
      </w:r>
      <w:r w:rsidRPr="00AC6603">
        <w:rPr>
          <w:sz w:val="20"/>
          <w:szCs w:val="20"/>
        </w:rPr>
        <w:t>Zawartość wolnych przestrzeni nie może przekroczyć wartości podanych w WT-2 2014 część I Tabela 12, 13 i 14 w zależności od kategorii ruchu.</w:t>
      </w:r>
    </w:p>
    <w:p w14:paraId="3ECCC3A3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07A0F5E" w14:textId="77777777" w:rsidR="00757108" w:rsidRPr="00AC6603" w:rsidRDefault="00757108" w:rsidP="00AC6603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6.7.4.</w:t>
      </w:r>
      <w:r w:rsidRPr="00AC6603">
        <w:rPr>
          <w:rFonts w:eastAsia="Times New Roman"/>
          <w:sz w:val="20"/>
          <w:szCs w:val="20"/>
        </w:rPr>
        <w:tab/>
      </w:r>
      <w:r w:rsidRPr="00AC6603">
        <w:rPr>
          <w:sz w:val="20"/>
          <w:szCs w:val="20"/>
        </w:rPr>
        <w:t>Pomiar grubości warstwy wg PN-EN 12697-36</w:t>
      </w:r>
    </w:p>
    <w:p w14:paraId="75AC6A1A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6F694B" w14:textId="77777777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WT-2 2016 – część II pkt 8.2 i Instrukcją DP-T 14 pkt. 2.3.</w:t>
      </w:r>
    </w:p>
    <w:p w14:paraId="37275A35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BBC75BF" w14:textId="77777777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Grubości warstwy należy ocenić na podstawie wielkości odchyłki obliczonej dla:</w:t>
      </w:r>
    </w:p>
    <w:p w14:paraId="07FE2011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B20F36F" w14:textId="2501B56F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="00AC6603">
        <w:rPr>
          <w:sz w:val="20"/>
          <w:szCs w:val="20"/>
        </w:rPr>
        <w:t xml:space="preserve">  </w:t>
      </w:r>
      <w:r w:rsidRPr="00AC6603">
        <w:rPr>
          <w:sz w:val="20"/>
          <w:szCs w:val="20"/>
        </w:rPr>
        <w:t>pojedynczego wyniku pomiaru grubości warstwy i pakietu warstw asfaltowych,</w:t>
      </w:r>
    </w:p>
    <w:p w14:paraId="7A27B932" w14:textId="77777777" w:rsidR="00757108" w:rsidRPr="00AC6603" w:rsidRDefault="00757108" w:rsidP="00AC6603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F8A521" w14:textId="77777777" w:rsidR="00757108" w:rsidRPr="00AC6603" w:rsidRDefault="00757108" w:rsidP="00AC6603">
      <w:pPr>
        <w:spacing w:line="273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wartości średniej ze wszystkich pomiarów grubości danej warstwy i wartości średniej pomiarów pakietu warstw asfaltowych.</w:t>
      </w:r>
    </w:p>
    <w:p w14:paraId="3DE3C778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6681052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Odchyłka w zakresie grubości danej warstwy lub pakietu warstw z mieszanek mineralno-asfaltowych jest to procentowe </w:t>
      </w:r>
      <w:r w:rsidRPr="00AC6603">
        <w:rPr>
          <w:b/>
          <w:sz w:val="20"/>
          <w:szCs w:val="20"/>
        </w:rPr>
        <w:t>przekroczenie w dół</w:t>
      </w:r>
      <w:r w:rsidRPr="00AC6603">
        <w:rPr>
          <w:sz w:val="20"/>
          <w:szCs w:val="20"/>
        </w:rPr>
        <w:t xml:space="preserve"> projektowanej grubości warstwy lub pakietu i obliczona wg pkt 2.3. Instrukcji DP-T 14 – część I z dokładnością do 1%.</w:t>
      </w:r>
    </w:p>
    <w:p w14:paraId="41470FCD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E360888" w14:textId="77777777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Tolerancja dla pojedynczego wyniku w zakresie:</w:t>
      </w:r>
    </w:p>
    <w:p w14:paraId="59F23A2C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AE91FC" w14:textId="2F65FA3C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="00AC6603">
        <w:rPr>
          <w:sz w:val="20"/>
          <w:szCs w:val="20"/>
        </w:rPr>
        <w:t xml:space="preserve">  </w:t>
      </w:r>
      <w:r w:rsidRPr="00AC6603">
        <w:rPr>
          <w:sz w:val="20"/>
          <w:szCs w:val="20"/>
        </w:rPr>
        <w:t>grubości warstwy może wynosić 1÷10% grubości projektowanej.</w:t>
      </w:r>
    </w:p>
    <w:p w14:paraId="10234EE3" w14:textId="77777777" w:rsidR="00757108" w:rsidRPr="00AC6603" w:rsidRDefault="00757108" w:rsidP="00AC6603">
      <w:pPr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9601E1" w14:textId="77777777" w:rsidR="00757108" w:rsidRPr="00AC6603" w:rsidRDefault="00757108" w:rsidP="00AC6603">
      <w:pPr>
        <w:spacing w:line="273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pakietu wszystkich warstw asfaltowych wynosi 0÷10% grubości projektowanej, lecz nie więcej niż 1 cm.</w:t>
      </w:r>
    </w:p>
    <w:p w14:paraId="56D2DD0B" w14:textId="77777777" w:rsidR="00757108" w:rsidRPr="00AC6603" w:rsidRDefault="00757108" w:rsidP="00AC6603">
      <w:pPr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76D3B2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Wartość średnia ze wszystkich pomiarów grubości danej warstwy lub pakietu warstw powinna być równa bądź większa w stosunku do grubości przyjętej w projekcie konstrukcji nawierzchni.</w:t>
      </w:r>
    </w:p>
    <w:p w14:paraId="53A458A9" w14:textId="77777777" w:rsidR="00757108" w:rsidRPr="00AC6603" w:rsidRDefault="00757108" w:rsidP="00AC6603">
      <w:pPr>
        <w:spacing w:line="12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D990FCF" w14:textId="4FE94472" w:rsidR="00824B32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W przypadku przekroczenia wartości dopuszczalnych w zakresie grubości należy postępować zgodnie z Instrukcją DP-T 14 </w:t>
      </w:r>
      <w:r w:rsidRPr="00AC6603">
        <w:rPr>
          <w:i/>
          <w:sz w:val="20"/>
          <w:szCs w:val="20"/>
        </w:rPr>
        <w:t>Ocena jakości na drogach krajowych. Część I - Roboty drogowe</w:t>
      </w:r>
      <w:r w:rsidRPr="00AC6603">
        <w:rPr>
          <w:sz w:val="20"/>
          <w:szCs w:val="20"/>
        </w:rPr>
        <w:t>, z uwzględnieniem zasad o</w:t>
      </w:r>
      <w:r w:rsidR="00AC6603">
        <w:rPr>
          <w:sz w:val="20"/>
          <w:szCs w:val="20"/>
        </w:rPr>
        <w:t xml:space="preserve">pisanych w punktach 6.4 </w:t>
      </w:r>
      <w:r w:rsidRPr="00AC6603">
        <w:rPr>
          <w:sz w:val="20"/>
          <w:szCs w:val="20"/>
        </w:rPr>
        <w:t>niniejszych</w:t>
      </w:r>
      <w:r w:rsidRPr="00AC6603">
        <w:rPr>
          <w:i/>
          <w:sz w:val="20"/>
          <w:szCs w:val="20"/>
        </w:rPr>
        <w:t xml:space="preserve"> </w:t>
      </w:r>
      <w:r w:rsidR="00AC6603">
        <w:rPr>
          <w:sz w:val="20"/>
          <w:szCs w:val="20"/>
        </w:rPr>
        <w:t>SST</w:t>
      </w:r>
      <w:r w:rsidRPr="00AC6603">
        <w:rPr>
          <w:sz w:val="20"/>
          <w:szCs w:val="20"/>
        </w:rPr>
        <w:t>.</w:t>
      </w:r>
      <w:bookmarkStart w:id="13" w:name="_Toc118446769"/>
    </w:p>
    <w:p w14:paraId="5D7753B0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Dopuszcza się przy odbiorze warstwy przez Zamawiającego pomiar grubości za pomocą </w:t>
      </w:r>
      <w:proofErr w:type="spellStart"/>
      <w:r w:rsidRPr="00AC6603">
        <w:rPr>
          <w:sz w:val="20"/>
          <w:szCs w:val="20"/>
        </w:rPr>
        <w:t>georadaru</w:t>
      </w:r>
      <w:proofErr w:type="spellEnd"/>
      <w:r w:rsidRPr="00AC6603">
        <w:rPr>
          <w:sz w:val="20"/>
          <w:szCs w:val="20"/>
        </w:rPr>
        <w:t xml:space="preserve"> GPR.</w:t>
      </w:r>
    </w:p>
    <w:p w14:paraId="45D27F46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696F54" w14:textId="77777777" w:rsidR="00757108" w:rsidRPr="00AC6603" w:rsidRDefault="00757108" w:rsidP="00AC6603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6.7.5.</w:t>
      </w:r>
      <w:r w:rsidRPr="00AC6603">
        <w:rPr>
          <w:rFonts w:eastAsia="Times New Roman"/>
          <w:sz w:val="20"/>
          <w:szCs w:val="20"/>
        </w:rPr>
        <w:tab/>
      </w:r>
      <w:r w:rsidRPr="00AC6603">
        <w:rPr>
          <w:sz w:val="20"/>
          <w:szCs w:val="20"/>
        </w:rPr>
        <w:t>Wskaźnik zagęszczenia warstwy wg PN-EN 13108-20 załącznik C4</w:t>
      </w:r>
    </w:p>
    <w:p w14:paraId="62E0CD9E" w14:textId="77777777" w:rsidR="00757108" w:rsidRPr="00AC6603" w:rsidRDefault="00757108" w:rsidP="00AC6603">
      <w:pPr>
        <w:tabs>
          <w:tab w:val="left" w:pos="1134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3D1A03" w14:textId="008FC465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lastRenderedPageBreak/>
        <w:t>Wskaźnik zagęszczenia warstwy należy sprawdzać na próbkach wyciętych z zagęszczonej warstwy z częstością podaną w pkt. 6.2. tab. 7. Wskaźnik zagęszczenia nie może być niższy niż 98,0%. Dopuszcza się za zgodą Inżyniera</w:t>
      </w:r>
      <w:r w:rsidR="00EC13E8">
        <w:rPr>
          <w:sz w:val="20"/>
          <w:szCs w:val="20"/>
        </w:rPr>
        <w:t xml:space="preserve"> Kontraktu</w:t>
      </w:r>
      <w:r w:rsidRPr="00AC6603">
        <w:rPr>
          <w:sz w:val="20"/>
          <w:szCs w:val="20"/>
        </w:rPr>
        <w:t>/</w:t>
      </w:r>
      <w:r w:rsidR="00EC13E8">
        <w:rPr>
          <w:sz w:val="20"/>
          <w:szCs w:val="20"/>
        </w:rPr>
        <w:t>Zamawiający/</w:t>
      </w:r>
      <w:r w:rsidRPr="00AC6603">
        <w:rPr>
          <w:sz w:val="20"/>
          <w:szCs w:val="20"/>
        </w:rPr>
        <w:t>Inspektora Nadzoru badania zagęszczenia warstwy metodami izotopowymi (zamiennie do cięcia próbek). Metodą referencyjną jest badanie na próbkach wyciętych z zagęszczonej warstwy. Wykonawca jest zobowiązany do wycięcia próbki na każde życzenie Inżyniera</w:t>
      </w:r>
      <w:r w:rsidR="00EC13E8">
        <w:rPr>
          <w:sz w:val="20"/>
          <w:szCs w:val="20"/>
        </w:rPr>
        <w:t xml:space="preserve"> Kontraktu</w:t>
      </w:r>
      <w:r w:rsidRPr="00AC6603">
        <w:rPr>
          <w:sz w:val="20"/>
          <w:szCs w:val="20"/>
        </w:rPr>
        <w:t>/Inspektora Nadzoru</w:t>
      </w:r>
      <w:r w:rsidR="00EC13E8">
        <w:rPr>
          <w:sz w:val="20"/>
          <w:szCs w:val="20"/>
        </w:rPr>
        <w:t>/Zamawiający</w:t>
      </w:r>
      <w:r w:rsidRPr="00AC6603">
        <w:rPr>
          <w:sz w:val="20"/>
          <w:szCs w:val="20"/>
        </w:rPr>
        <w:t xml:space="preserve"> w miejscach wątpliwych przez niego wskazanych.</w:t>
      </w:r>
    </w:p>
    <w:p w14:paraId="741BC957" w14:textId="77777777" w:rsidR="00757108" w:rsidRPr="00AC6603" w:rsidRDefault="00757108" w:rsidP="00AC6603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081028" w14:textId="65AE6F1F" w:rsidR="00757108" w:rsidRPr="00AC6603" w:rsidRDefault="00757108" w:rsidP="00AC6603">
      <w:pPr>
        <w:spacing w:line="29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W przypadku jeśli wskaźnik zagęszczenia jest niższy niż 98,0% należy postępować zgodnie z Instrukcją DP-T14 Ocena jakości na drogach krajowych. Część I - Roboty drogowe, z uwzględnieniem zasad opisanych w punktach 6.4 lub 6.5 niniejszych </w:t>
      </w:r>
      <w:r w:rsidR="00EC13E8">
        <w:rPr>
          <w:sz w:val="20"/>
          <w:szCs w:val="20"/>
        </w:rPr>
        <w:t>SST</w:t>
      </w:r>
      <w:r w:rsidRPr="00AC6603">
        <w:rPr>
          <w:sz w:val="20"/>
          <w:szCs w:val="20"/>
        </w:rPr>
        <w:t>.</w:t>
      </w:r>
    </w:p>
    <w:p w14:paraId="7560AA9D" w14:textId="77777777" w:rsidR="00757108" w:rsidRPr="00AC6603" w:rsidRDefault="00757108" w:rsidP="00AC6603">
      <w:pPr>
        <w:spacing w:line="10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87E524E" w14:textId="77777777" w:rsidR="00757108" w:rsidRPr="00EC13E8" w:rsidRDefault="00757108" w:rsidP="00EC13E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6.7.6.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>Wolna przestrzeń w zagęszczonej warstwie wg PN-EN 12697-8.</w:t>
      </w:r>
    </w:p>
    <w:p w14:paraId="41284B2F" w14:textId="77777777" w:rsidR="00757108" w:rsidRPr="00EC13E8" w:rsidRDefault="00757108" w:rsidP="00EC13E8">
      <w:pPr>
        <w:tabs>
          <w:tab w:val="left" w:pos="1134"/>
        </w:tabs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1D9238A" w14:textId="77777777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Do obliczenia wolnej przestrzeni w warstwie należy przyjmować gęstość mieszanki </w:t>
      </w:r>
      <w:proofErr w:type="spellStart"/>
      <w:r w:rsidRPr="00AC6603">
        <w:rPr>
          <w:sz w:val="20"/>
          <w:szCs w:val="20"/>
        </w:rPr>
        <w:t>mineralno</w:t>
      </w:r>
      <w:proofErr w:type="spellEnd"/>
      <w:r w:rsidRPr="00AC6603">
        <w:rPr>
          <w:sz w:val="20"/>
          <w:szCs w:val="20"/>
        </w:rPr>
        <w:t xml:space="preserve"> asfaltowej oznaczonej w dniu wykonywania kontrolowanej działki roboczej. Zawartość wolnej przestrzeni w warstwie powinna mieścić się w granicach dla KR 1-2 2,0-7,0%, dla KR≥3 3,0-8,0%. Zawartość wolnej przestrzeni w warstwie należy sprawdzać z częstością podaną w pkt. 6.2. tab. 7.</w:t>
      </w:r>
    </w:p>
    <w:p w14:paraId="42353A54" w14:textId="77777777" w:rsidR="00757108" w:rsidRPr="00AC6603" w:rsidRDefault="00757108" w:rsidP="00AC6603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0B7026" w14:textId="509BE6E9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W przypadku przekroczenia wartości dopuszczalnych w zakresie zawartości wolnych przestrzeni należy postępować zgodnie z Instrukcją DP-T 14 </w:t>
      </w:r>
      <w:r w:rsidRPr="00AC6603">
        <w:rPr>
          <w:i/>
          <w:sz w:val="20"/>
          <w:szCs w:val="20"/>
        </w:rPr>
        <w:t>Ocena jakości na drogach krajowych. Część I - Roboty drogowe</w:t>
      </w:r>
      <w:r w:rsidRPr="00AC6603">
        <w:rPr>
          <w:sz w:val="20"/>
          <w:szCs w:val="20"/>
        </w:rPr>
        <w:t>, z uwzględnieniem zasad opisanych w punktach 6.4</w:t>
      </w:r>
      <w:r w:rsidRPr="00AC6603">
        <w:rPr>
          <w:i/>
          <w:sz w:val="20"/>
          <w:szCs w:val="20"/>
        </w:rPr>
        <w:t xml:space="preserve"> </w:t>
      </w:r>
      <w:r w:rsidRPr="00AC6603">
        <w:rPr>
          <w:sz w:val="20"/>
          <w:szCs w:val="20"/>
        </w:rPr>
        <w:t xml:space="preserve">niniejszych </w:t>
      </w:r>
      <w:r w:rsidR="00EC13E8">
        <w:rPr>
          <w:sz w:val="20"/>
          <w:szCs w:val="20"/>
        </w:rPr>
        <w:t>SST</w:t>
      </w:r>
      <w:r w:rsidRPr="00AC6603">
        <w:rPr>
          <w:sz w:val="20"/>
          <w:szCs w:val="20"/>
        </w:rPr>
        <w:t>.</w:t>
      </w:r>
    </w:p>
    <w:p w14:paraId="44DA2E28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12991E5" w14:textId="77777777" w:rsidR="00757108" w:rsidRPr="00EC13E8" w:rsidRDefault="00757108" w:rsidP="00EC13E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6.7.7.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 xml:space="preserve">Wytrzymałość na ścinanie połączeń </w:t>
      </w:r>
      <w:proofErr w:type="spellStart"/>
      <w:r w:rsidRPr="00EC13E8">
        <w:rPr>
          <w:sz w:val="20"/>
          <w:szCs w:val="20"/>
        </w:rPr>
        <w:t>międzywarstwowych</w:t>
      </w:r>
      <w:proofErr w:type="spellEnd"/>
      <w:r w:rsidRPr="00EC13E8">
        <w:rPr>
          <w:sz w:val="20"/>
          <w:szCs w:val="20"/>
        </w:rPr>
        <w:t>.</w:t>
      </w:r>
    </w:p>
    <w:p w14:paraId="32CEBE1B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1EB2DA" w14:textId="7455AF13" w:rsidR="00757108" w:rsidRPr="00AC6603" w:rsidRDefault="00757108" w:rsidP="00EC13E8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Badanie </w:t>
      </w:r>
      <w:proofErr w:type="spellStart"/>
      <w:r w:rsidRPr="00AC6603">
        <w:rPr>
          <w:sz w:val="20"/>
          <w:szCs w:val="20"/>
        </w:rPr>
        <w:t>sczepności</w:t>
      </w:r>
      <w:proofErr w:type="spellEnd"/>
      <w:r w:rsidRPr="00AC6603">
        <w:rPr>
          <w:sz w:val="20"/>
          <w:szCs w:val="20"/>
        </w:rPr>
        <w:t xml:space="preserve"> </w:t>
      </w:r>
      <w:proofErr w:type="spellStart"/>
      <w:r w:rsidRPr="00AC6603">
        <w:rPr>
          <w:sz w:val="20"/>
          <w:szCs w:val="20"/>
        </w:rPr>
        <w:t>międzywarstwowej</w:t>
      </w:r>
      <w:proofErr w:type="spellEnd"/>
      <w:r w:rsidRPr="00AC6603">
        <w:rPr>
          <w:sz w:val="20"/>
          <w:szCs w:val="20"/>
        </w:rPr>
        <w:t xml:space="preserve"> należy wykonać</w:t>
      </w:r>
      <w:r w:rsidR="00EC13E8">
        <w:rPr>
          <w:sz w:val="20"/>
          <w:szCs w:val="20"/>
        </w:rPr>
        <w:t xml:space="preserve"> wg metody </w:t>
      </w:r>
      <w:proofErr w:type="spellStart"/>
      <w:r w:rsidR="00EC13E8">
        <w:rPr>
          <w:sz w:val="20"/>
          <w:szCs w:val="20"/>
        </w:rPr>
        <w:t>Leutnera</w:t>
      </w:r>
      <w:proofErr w:type="spellEnd"/>
      <w:r w:rsidR="00EC13E8">
        <w:rPr>
          <w:sz w:val="20"/>
          <w:szCs w:val="20"/>
        </w:rPr>
        <w:t xml:space="preserve"> na próbkach </w:t>
      </w:r>
      <w:r w:rsidR="00EC13E8" w:rsidRPr="00AC6603">
        <w:rPr>
          <w:sz w:val="20"/>
          <w:szCs w:val="20"/>
        </w:rPr>
        <w:t>Ø</w:t>
      </w:r>
      <w:r w:rsidR="00EC13E8">
        <w:rPr>
          <w:sz w:val="20"/>
          <w:szCs w:val="20"/>
        </w:rPr>
        <w:t xml:space="preserve"> </w:t>
      </w:r>
      <w:r w:rsidRPr="00AC6603">
        <w:rPr>
          <w:sz w:val="20"/>
          <w:szCs w:val="20"/>
        </w:rPr>
        <w:t xml:space="preserve">150±2mm lub Ø 100±2mm zgodnie z „Instrukcją laboratoryjnego badania </w:t>
      </w:r>
      <w:proofErr w:type="spellStart"/>
      <w:r w:rsidRPr="00AC6603">
        <w:rPr>
          <w:sz w:val="20"/>
          <w:szCs w:val="20"/>
        </w:rPr>
        <w:t>sczepności</w:t>
      </w:r>
      <w:proofErr w:type="spellEnd"/>
      <w:r w:rsidRPr="00AC6603">
        <w:rPr>
          <w:sz w:val="20"/>
          <w:szCs w:val="20"/>
        </w:rPr>
        <w:t xml:space="preserve"> </w:t>
      </w:r>
      <w:proofErr w:type="spellStart"/>
      <w:r w:rsidRPr="00AC6603">
        <w:rPr>
          <w:sz w:val="20"/>
          <w:szCs w:val="20"/>
        </w:rPr>
        <w:t>międzywarstwowej</w:t>
      </w:r>
      <w:proofErr w:type="spellEnd"/>
      <w:r w:rsidRPr="00AC6603">
        <w:rPr>
          <w:sz w:val="20"/>
          <w:szCs w:val="20"/>
        </w:rPr>
        <w:t xml:space="preserve"> warstw asfaltowych wg metody </w:t>
      </w:r>
      <w:proofErr w:type="spellStart"/>
      <w:r w:rsidRPr="00AC6603">
        <w:rPr>
          <w:sz w:val="20"/>
          <w:szCs w:val="20"/>
        </w:rPr>
        <w:t>Leutnera</w:t>
      </w:r>
      <w:proofErr w:type="spellEnd"/>
      <w:r w:rsidRPr="00AC6603">
        <w:rPr>
          <w:sz w:val="20"/>
          <w:szCs w:val="20"/>
        </w:rPr>
        <w:t xml:space="preserve"> i wymagania techniczne </w:t>
      </w:r>
      <w:proofErr w:type="spellStart"/>
      <w:r w:rsidRPr="00AC6603">
        <w:rPr>
          <w:sz w:val="20"/>
          <w:szCs w:val="20"/>
        </w:rPr>
        <w:t>sczepności</w:t>
      </w:r>
      <w:proofErr w:type="spellEnd"/>
      <w:r w:rsidRPr="00AC6603">
        <w:rPr>
          <w:sz w:val="20"/>
          <w:szCs w:val="20"/>
        </w:rPr>
        <w:t xml:space="preserve">. 2014”. Wymagana wartość dla połączenia wiążąca – podbudowa wynosi nie mniej niż 0,7 </w:t>
      </w:r>
      <w:proofErr w:type="spellStart"/>
      <w:r w:rsidRPr="00AC6603">
        <w:rPr>
          <w:sz w:val="20"/>
          <w:szCs w:val="20"/>
        </w:rPr>
        <w:t>MPa</w:t>
      </w:r>
      <w:proofErr w:type="spellEnd"/>
      <w:r w:rsidRPr="00AC6603">
        <w:rPr>
          <w:sz w:val="20"/>
          <w:szCs w:val="20"/>
        </w:rPr>
        <w:t xml:space="preserve"> – kryterium należy spełnić. Dopuszcza się też inne sprawdzone metody badania </w:t>
      </w:r>
      <w:proofErr w:type="spellStart"/>
      <w:r w:rsidRPr="00AC6603">
        <w:rPr>
          <w:sz w:val="20"/>
          <w:szCs w:val="20"/>
        </w:rPr>
        <w:t>sczepności</w:t>
      </w:r>
      <w:proofErr w:type="spellEnd"/>
      <w:r w:rsidRPr="00AC6603">
        <w:rPr>
          <w:sz w:val="20"/>
          <w:szCs w:val="20"/>
        </w:rPr>
        <w:t>, przy czym metodą referencyjną j</w:t>
      </w:r>
      <w:r w:rsidR="00EC13E8">
        <w:rPr>
          <w:sz w:val="20"/>
          <w:szCs w:val="20"/>
        </w:rPr>
        <w:t xml:space="preserve">est metoda </w:t>
      </w:r>
      <w:proofErr w:type="spellStart"/>
      <w:r w:rsidR="00EC13E8">
        <w:rPr>
          <w:sz w:val="20"/>
          <w:szCs w:val="20"/>
        </w:rPr>
        <w:t>Leutnera</w:t>
      </w:r>
      <w:proofErr w:type="spellEnd"/>
      <w:r w:rsidR="00EC13E8">
        <w:rPr>
          <w:sz w:val="20"/>
          <w:szCs w:val="20"/>
        </w:rPr>
        <w:t xml:space="preserve"> na próbkach </w:t>
      </w:r>
      <w:r w:rsidR="00EC13E8" w:rsidRPr="00AC6603">
        <w:rPr>
          <w:sz w:val="20"/>
          <w:szCs w:val="20"/>
        </w:rPr>
        <w:t xml:space="preserve">Ø </w:t>
      </w:r>
      <w:r w:rsidRPr="00AC6603">
        <w:rPr>
          <w:sz w:val="20"/>
          <w:szCs w:val="20"/>
        </w:rPr>
        <w:t>150±2mm.</w:t>
      </w:r>
    </w:p>
    <w:p w14:paraId="2EC036D4" w14:textId="77777777" w:rsidR="00757108" w:rsidRPr="00AC6603" w:rsidRDefault="00757108" w:rsidP="00AC6603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F04307E" w14:textId="77777777" w:rsidR="00757108" w:rsidRPr="00AC6603" w:rsidRDefault="00757108" w:rsidP="00AC6603">
      <w:pPr>
        <w:spacing w:line="272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Badanie </w:t>
      </w:r>
      <w:proofErr w:type="spellStart"/>
      <w:r w:rsidRPr="00AC6603">
        <w:rPr>
          <w:sz w:val="20"/>
          <w:szCs w:val="20"/>
        </w:rPr>
        <w:t>sczepności</w:t>
      </w:r>
      <w:proofErr w:type="spellEnd"/>
      <w:r w:rsidRPr="00AC6603">
        <w:rPr>
          <w:sz w:val="20"/>
          <w:szCs w:val="20"/>
        </w:rPr>
        <w:t xml:space="preserve"> </w:t>
      </w:r>
      <w:proofErr w:type="spellStart"/>
      <w:r w:rsidRPr="00AC6603">
        <w:rPr>
          <w:sz w:val="20"/>
          <w:szCs w:val="20"/>
        </w:rPr>
        <w:t>międzywarstwowej</w:t>
      </w:r>
      <w:proofErr w:type="spellEnd"/>
      <w:r w:rsidRPr="00AC6603">
        <w:rPr>
          <w:sz w:val="20"/>
          <w:szCs w:val="20"/>
        </w:rPr>
        <w:t xml:space="preserve"> należy sprawdzać zgodnie z częstością podaną w pkt. 6.2. tab. 7.</w:t>
      </w:r>
    </w:p>
    <w:p w14:paraId="7EC52491" w14:textId="77777777" w:rsidR="00757108" w:rsidRPr="00AC6603" w:rsidRDefault="00757108" w:rsidP="00AC6603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27B4AAE" w14:textId="06DDDE6A" w:rsidR="00757108" w:rsidRDefault="00757108" w:rsidP="00EC13E8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W przypadku przekroczenia wartości dopuszczalnych w zakresie wytrzymałości na ścinanie połączeń </w:t>
      </w:r>
      <w:proofErr w:type="spellStart"/>
      <w:r w:rsidRPr="00AC6603">
        <w:rPr>
          <w:sz w:val="20"/>
          <w:szCs w:val="20"/>
        </w:rPr>
        <w:t>międzywarstwowych</w:t>
      </w:r>
      <w:proofErr w:type="spellEnd"/>
      <w:r w:rsidRPr="00AC6603">
        <w:rPr>
          <w:sz w:val="20"/>
          <w:szCs w:val="20"/>
        </w:rPr>
        <w:t xml:space="preserve"> należy postępować zgodnie z Instrukcją DP-T 14 </w:t>
      </w:r>
      <w:r w:rsidRPr="00AC6603">
        <w:rPr>
          <w:i/>
          <w:sz w:val="20"/>
          <w:szCs w:val="20"/>
        </w:rPr>
        <w:t>Ocena jakości na drogach krajowych. Część I - Roboty drogowe</w:t>
      </w:r>
      <w:r w:rsidRPr="00AC6603">
        <w:rPr>
          <w:sz w:val="20"/>
          <w:szCs w:val="20"/>
        </w:rPr>
        <w:t>, z uwzględnieniem zasad</w:t>
      </w:r>
      <w:r w:rsidRPr="00AC6603">
        <w:rPr>
          <w:i/>
          <w:sz w:val="20"/>
          <w:szCs w:val="20"/>
        </w:rPr>
        <w:t xml:space="preserve"> </w:t>
      </w:r>
      <w:r w:rsidRPr="00AC6603">
        <w:rPr>
          <w:sz w:val="20"/>
          <w:szCs w:val="20"/>
        </w:rPr>
        <w:t>o</w:t>
      </w:r>
      <w:r w:rsidR="00EC13E8">
        <w:rPr>
          <w:sz w:val="20"/>
          <w:szCs w:val="20"/>
        </w:rPr>
        <w:t>pisanych w punktach 6.4 niniejszych SST.</w:t>
      </w:r>
    </w:p>
    <w:p w14:paraId="08AA3791" w14:textId="77777777" w:rsidR="00EC13E8" w:rsidRPr="00EC13E8" w:rsidRDefault="00EC13E8" w:rsidP="00EC13E8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7EECE00E" w14:textId="77777777" w:rsidR="00757108" w:rsidRPr="00EC13E8" w:rsidRDefault="00757108" w:rsidP="00EC13E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6.7.8.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>Temperatura mięknienia lepiszcza odzyskanego.</w:t>
      </w:r>
    </w:p>
    <w:p w14:paraId="605C7A30" w14:textId="77777777" w:rsidR="00757108" w:rsidRPr="00AC6603" w:rsidRDefault="00757108" w:rsidP="00AC6603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6C85C14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Wymagania dla temperatury mięknienia lepiszcza odzyskanego zgodnie z pkt. 8.1.1. WT-2 2016 – część II. Dla lepiszcza wyekstrahowanego należy kontrolować następujące właściwości:</w:t>
      </w:r>
    </w:p>
    <w:p w14:paraId="150B636F" w14:textId="14904A30" w:rsidR="00757108" w:rsidRPr="00EC13E8" w:rsidRDefault="00757108" w:rsidP="00EC13E8">
      <w:pPr>
        <w:spacing w:line="273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temperaturę mięknienia (1 badanie podczas próby technologicznej oraz w razie wą</w:t>
      </w:r>
      <w:r w:rsidR="00EC13E8">
        <w:rPr>
          <w:sz w:val="20"/>
          <w:szCs w:val="20"/>
        </w:rPr>
        <w:t>tpliwości),</w:t>
      </w:r>
    </w:p>
    <w:p w14:paraId="70F25E2E" w14:textId="77777777" w:rsidR="00757108" w:rsidRPr="00AC6603" w:rsidRDefault="00757108" w:rsidP="00AC6603">
      <w:pPr>
        <w:spacing w:line="273" w:lineRule="auto"/>
        <w:ind w:left="284" w:right="629"/>
        <w:jc w:val="both"/>
        <w:rPr>
          <w:sz w:val="20"/>
          <w:szCs w:val="20"/>
        </w:rPr>
      </w:pPr>
      <w:r w:rsidRPr="00AC6603">
        <w:rPr>
          <w:rFonts w:eastAsia="Times New Roman"/>
          <w:sz w:val="20"/>
          <w:szCs w:val="20"/>
        </w:rPr>
        <w:t>–</w:t>
      </w:r>
      <w:r w:rsidRPr="00AC6603">
        <w:rPr>
          <w:sz w:val="20"/>
          <w:szCs w:val="20"/>
        </w:rPr>
        <w:t xml:space="preserve"> nawrót sprężysty – dot. </w:t>
      </w:r>
      <w:proofErr w:type="spellStart"/>
      <w:r w:rsidRPr="00AC6603">
        <w:rPr>
          <w:sz w:val="20"/>
          <w:szCs w:val="20"/>
        </w:rPr>
        <w:t>polimeroasfaltów</w:t>
      </w:r>
      <w:proofErr w:type="spellEnd"/>
      <w:r w:rsidRPr="00AC6603">
        <w:rPr>
          <w:sz w:val="20"/>
          <w:szCs w:val="20"/>
        </w:rPr>
        <w:t xml:space="preserve"> (1 badanie podczas próby technologicznej oraz w razie wątpliwości).</w:t>
      </w:r>
    </w:p>
    <w:p w14:paraId="1D140825" w14:textId="77777777" w:rsidR="00757108" w:rsidRPr="00AC6603" w:rsidRDefault="00757108" w:rsidP="00AC6603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489299E" w14:textId="7E7ACB8E" w:rsidR="00757108" w:rsidRPr="00AC6603" w:rsidRDefault="00757108" w:rsidP="00EC13E8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AC6603">
        <w:rPr>
          <w:b/>
          <w:sz w:val="20"/>
          <w:szCs w:val="20"/>
        </w:rPr>
        <w:t xml:space="preserve">6.8. </w:t>
      </w:r>
      <w:r w:rsidR="00EC13E8">
        <w:rPr>
          <w:b/>
          <w:sz w:val="20"/>
          <w:szCs w:val="20"/>
        </w:rPr>
        <w:tab/>
      </w:r>
      <w:r w:rsidRPr="00AC6603">
        <w:rPr>
          <w:b/>
          <w:sz w:val="20"/>
          <w:szCs w:val="20"/>
        </w:rPr>
        <w:t>Badania i pomiary cech geometrycznych warstwy z MMA</w:t>
      </w:r>
    </w:p>
    <w:p w14:paraId="3D0E5263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97B7E72" w14:textId="77777777" w:rsidR="00757108" w:rsidRPr="00EC13E8" w:rsidRDefault="00757108" w:rsidP="00EC13E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6.8.1.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>Częstość oraz zakres badań i pomiarów</w:t>
      </w:r>
    </w:p>
    <w:p w14:paraId="41AEDD7D" w14:textId="77777777" w:rsidR="00757108" w:rsidRPr="00AC6603" w:rsidRDefault="00757108" w:rsidP="00AC6603">
      <w:pPr>
        <w:spacing w:line="15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C73EAD6" w14:textId="77777777" w:rsidR="00757108" w:rsidRPr="00AC6603" w:rsidRDefault="00757108" w:rsidP="00AC6603">
      <w:pPr>
        <w:spacing w:line="0" w:lineRule="atLeast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Częstość oraz zakres badań i pomiarów dla warstwy wiążącej podano w tabeli 7.</w:t>
      </w:r>
    </w:p>
    <w:p w14:paraId="3604F932" w14:textId="77777777" w:rsidR="00757108" w:rsidRPr="00EC13E8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7D8CAE7" w14:textId="77777777" w:rsidR="00757108" w:rsidRPr="00EC13E8" w:rsidRDefault="00757108" w:rsidP="00EC13E8">
      <w:pPr>
        <w:tabs>
          <w:tab w:val="left" w:pos="823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6.8.2.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>Szerokość warstwy</w:t>
      </w:r>
    </w:p>
    <w:p w14:paraId="52ECF4A8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772AADE" w14:textId="77777777" w:rsidR="00757108" w:rsidRPr="00AC6603" w:rsidRDefault="00757108" w:rsidP="00AC6603">
      <w:pPr>
        <w:spacing w:line="29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Szerokość wykonanej warstwy powinna być zgodna z szerokością projektowaną z tolerancją + 5 cm. Wymaga się, aby co najmniej 95% wykonanych pomiarów nie przekraczało dopuszczalnego odchylenia. 100% wykonanych pomiarów szerokości wykonanej warstwy </w:t>
      </w:r>
      <w:r w:rsidRPr="00AC6603">
        <w:rPr>
          <w:sz w:val="20"/>
          <w:szCs w:val="20"/>
        </w:rPr>
        <w:lastRenderedPageBreak/>
        <w:t>powinna być zgodna z szerokością projektowaną z tolerancją + 7 cm.</w:t>
      </w:r>
    </w:p>
    <w:p w14:paraId="3511FEAF" w14:textId="77777777" w:rsidR="00757108" w:rsidRPr="00AC6603" w:rsidRDefault="00757108" w:rsidP="00AC6603">
      <w:pPr>
        <w:spacing w:line="10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E6458F8" w14:textId="77777777" w:rsidR="00757108" w:rsidRPr="00EC13E8" w:rsidRDefault="00757108" w:rsidP="00EC13E8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6.8.3.</w:t>
      </w:r>
      <w:r w:rsidRPr="00EC13E8">
        <w:rPr>
          <w:rFonts w:eastAsia="Times New Roman"/>
          <w:sz w:val="20"/>
          <w:szCs w:val="20"/>
        </w:rPr>
        <w:tab/>
      </w:r>
      <w:r w:rsidRPr="00EC13E8">
        <w:rPr>
          <w:sz w:val="20"/>
          <w:szCs w:val="20"/>
        </w:rPr>
        <w:t>Równość podłużna i poprzeczna warstwy wiążącej</w:t>
      </w:r>
    </w:p>
    <w:p w14:paraId="3AB5C9F5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1187C1" w14:textId="77777777" w:rsidR="00757108" w:rsidRPr="00EC13E8" w:rsidRDefault="00757108" w:rsidP="00AC6603">
      <w:pPr>
        <w:widowControl/>
        <w:numPr>
          <w:ilvl w:val="0"/>
          <w:numId w:val="18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Ocena równości podłużnej warstwy wiążącej.</w:t>
      </w:r>
    </w:p>
    <w:p w14:paraId="1A91E975" w14:textId="77777777" w:rsidR="00757108" w:rsidRPr="00AC6603" w:rsidRDefault="00757108" w:rsidP="00AC6603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AB5E82C" w14:textId="77777777" w:rsidR="00757108" w:rsidRPr="00AC6603" w:rsidRDefault="00757108" w:rsidP="00AC6603">
      <w:pPr>
        <w:spacing w:line="275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Do oceny równości podłużnej warstwy wiążącej nawierzchni dróg wszystkich klas technicznych, należy stosować metodę pomiaru ciągłego równoważną użyciu łaty i klina z wykorzystaniem </w:t>
      </w:r>
      <w:proofErr w:type="spellStart"/>
      <w:r w:rsidRPr="00AC6603">
        <w:rPr>
          <w:sz w:val="20"/>
          <w:szCs w:val="20"/>
        </w:rPr>
        <w:t>planografu</w:t>
      </w:r>
      <w:proofErr w:type="spellEnd"/>
      <w:r w:rsidRPr="00AC6603">
        <w:rPr>
          <w:sz w:val="20"/>
          <w:szCs w:val="20"/>
        </w:rPr>
        <w:t>, umożliwiającego wyznaczanie odchyleń równości podłużnej jako największej odległości (prześwitu) pomiędzy teoretyczną linią łączącą spody kółek jezdnych urządzenia a mierzoną powierzchnią warstwy [mm].</w:t>
      </w:r>
    </w:p>
    <w:p w14:paraId="5F98C270" w14:textId="77777777" w:rsidR="00757108" w:rsidRPr="00AC6603" w:rsidRDefault="00757108" w:rsidP="00AC6603">
      <w:pPr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2683675" w14:textId="77777777" w:rsidR="00757108" w:rsidRPr="00AC6603" w:rsidRDefault="00757108" w:rsidP="00AC6603">
      <w:pPr>
        <w:spacing w:line="274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 xml:space="preserve">W miejscach niedostępnych dla </w:t>
      </w:r>
      <w:proofErr w:type="spellStart"/>
      <w:r w:rsidRPr="00AC6603">
        <w:rPr>
          <w:sz w:val="20"/>
          <w:szCs w:val="20"/>
        </w:rPr>
        <w:t>planografu</w:t>
      </w:r>
      <w:proofErr w:type="spellEnd"/>
      <w:r w:rsidRPr="00AC6603">
        <w:rPr>
          <w:sz w:val="20"/>
          <w:szCs w:val="20"/>
        </w:rPr>
        <w:t xml:space="preserve"> pomiar równości podłużnej warstwy wiążącej nawierzchni należy wykonać w sposób ciągły z użyciem łaty i klina. Długość łaty w pomiarze równości podłużnej powinna wynosić 4 m.</w:t>
      </w:r>
    </w:p>
    <w:p w14:paraId="72FDCBF7" w14:textId="77777777" w:rsidR="00757108" w:rsidRPr="00AC6603" w:rsidRDefault="00757108" w:rsidP="00AC6603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86BC0C" w14:textId="77777777" w:rsidR="00757108" w:rsidRPr="00AC6603" w:rsidRDefault="00757108" w:rsidP="00AC6603">
      <w:pPr>
        <w:spacing w:line="272" w:lineRule="auto"/>
        <w:ind w:left="284" w:right="629"/>
        <w:jc w:val="both"/>
        <w:rPr>
          <w:sz w:val="20"/>
          <w:szCs w:val="20"/>
        </w:rPr>
      </w:pPr>
      <w:r w:rsidRPr="00AC6603">
        <w:rPr>
          <w:sz w:val="20"/>
          <w:szCs w:val="20"/>
        </w:rPr>
        <w:t>Wymagana równość podłużna jest określona przez maksymalne dopuszczalne wartości odchyleń, które dla warstwy wiążącej zostały podane w tabeli 11.</w:t>
      </w:r>
    </w:p>
    <w:p w14:paraId="04E8BF67" w14:textId="77777777" w:rsidR="00757108" w:rsidRDefault="00757108" w:rsidP="00757108">
      <w:pPr>
        <w:spacing w:line="125" w:lineRule="exact"/>
        <w:rPr>
          <w:rFonts w:ascii="Times New Roman" w:eastAsia="Times New Roman" w:hAnsi="Times New Roman"/>
        </w:rPr>
      </w:pPr>
    </w:p>
    <w:p w14:paraId="700377E1" w14:textId="77777777" w:rsidR="00757108" w:rsidRPr="00EC13E8" w:rsidRDefault="00757108" w:rsidP="00EC13E8">
      <w:pPr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Tabela 11. Dopuszczalne wartości odchyleń równości podłużnej dla warstwy wiążącej</w:t>
      </w:r>
    </w:p>
    <w:p w14:paraId="5E0A3B00" w14:textId="77777777" w:rsidR="00EC13E8" w:rsidRDefault="00EC13E8" w:rsidP="00EC13E8">
      <w:pPr>
        <w:spacing w:line="0" w:lineRule="atLeast"/>
        <w:ind w:left="284" w:right="629"/>
        <w:jc w:val="both"/>
        <w:rPr>
          <w:b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51"/>
        <w:gridCol w:w="3377"/>
        <w:gridCol w:w="2764"/>
      </w:tblGrid>
      <w:tr w:rsidR="004A7DB2" w14:paraId="7663458B" w14:textId="77777777" w:rsidTr="004A7DB2">
        <w:tc>
          <w:tcPr>
            <w:tcW w:w="3351" w:type="dxa"/>
            <w:vAlign w:val="center"/>
          </w:tcPr>
          <w:p w14:paraId="0F2EA4BB" w14:textId="3153DD41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Klasa drogi</w:t>
            </w:r>
          </w:p>
        </w:tc>
        <w:tc>
          <w:tcPr>
            <w:tcW w:w="3377" w:type="dxa"/>
            <w:vAlign w:val="center"/>
          </w:tcPr>
          <w:p w14:paraId="0B724924" w14:textId="795BDEA7" w:rsidR="004A7DB2" w:rsidRPr="004A7DB2" w:rsidRDefault="004A7DB2" w:rsidP="004A7DB2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Element nawierzchni</w:t>
            </w:r>
          </w:p>
        </w:tc>
        <w:tc>
          <w:tcPr>
            <w:tcW w:w="2764" w:type="dxa"/>
            <w:vAlign w:val="center"/>
          </w:tcPr>
          <w:p w14:paraId="3A6CAE30" w14:textId="579F7EBA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Dopuszczalne wartości odchyleń równości podłużnej warstwy wiążącej [mm]</w:t>
            </w:r>
          </w:p>
        </w:tc>
      </w:tr>
      <w:tr w:rsidR="004A7DB2" w14:paraId="13168897" w14:textId="77777777" w:rsidTr="004A7DB2">
        <w:tc>
          <w:tcPr>
            <w:tcW w:w="3351" w:type="dxa"/>
            <w:vMerge w:val="restart"/>
            <w:vAlign w:val="center"/>
          </w:tcPr>
          <w:p w14:paraId="596FEB18" w14:textId="7E11B2A7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A, S, GP</w:t>
            </w:r>
          </w:p>
        </w:tc>
        <w:tc>
          <w:tcPr>
            <w:tcW w:w="3377" w:type="dxa"/>
            <w:vAlign w:val="center"/>
          </w:tcPr>
          <w:p w14:paraId="359ACC77" w14:textId="0EAF3241" w:rsidR="004A7DB2" w:rsidRPr="004A7DB2" w:rsidRDefault="004A7DB2" w:rsidP="004A7DB2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Pasy ruchu zasadnicze, awaryjne, dodatkowe, włączenia i wyłączenia, jezdnie łącznik i utwardzone pobocza</w:t>
            </w:r>
          </w:p>
        </w:tc>
        <w:tc>
          <w:tcPr>
            <w:tcW w:w="2764" w:type="dxa"/>
            <w:vAlign w:val="center"/>
          </w:tcPr>
          <w:p w14:paraId="0EA2B56B" w14:textId="47D0B48E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6</w:t>
            </w:r>
          </w:p>
        </w:tc>
      </w:tr>
      <w:tr w:rsidR="004A7DB2" w14:paraId="53FDA4B5" w14:textId="77777777" w:rsidTr="004A7DB2">
        <w:tc>
          <w:tcPr>
            <w:tcW w:w="3351" w:type="dxa"/>
            <w:vMerge/>
            <w:vAlign w:val="center"/>
          </w:tcPr>
          <w:p w14:paraId="6282BD9A" w14:textId="77777777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377" w:type="dxa"/>
            <w:vAlign w:val="center"/>
          </w:tcPr>
          <w:p w14:paraId="4CB0B85A" w14:textId="72279F82" w:rsidR="004A7DB2" w:rsidRPr="004A7DB2" w:rsidRDefault="004A7DB2" w:rsidP="004A7DB2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Jezdnie MOP</w:t>
            </w:r>
          </w:p>
        </w:tc>
        <w:tc>
          <w:tcPr>
            <w:tcW w:w="2764" w:type="dxa"/>
            <w:vAlign w:val="center"/>
          </w:tcPr>
          <w:p w14:paraId="329D34C1" w14:textId="2CAB96F6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9</w:t>
            </w:r>
          </w:p>
        </w:tc>
      </w:tr>
      <w:tr w:rsidR="004A7DB2" w14:paraId="0A52573A" w14:textId="77777777" w:rsidTr="004A7DB2">
        <w:tc>
          <w:tcPr>
            <w:tcW w:w="3351" w:type="dxa"/>
            <w:vAlign w:val="center"/>
          </w:tcPr>
          <w:p w14:paraId="44A4905E" w14:textId="07FFA26A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G, Z</w:t>
            </w:r>
          </w:p>
        </w:tc>
        <w:tc>
          <w:tcPr>
            <w:tcW w:w="3377" w:type="dxa"/>
            <w:vAlign w:val="center"/>
          </w:tcPr>
          <w:p w14:paraId="78432D1A" w14:textId="4E5C4E2D" w:rsidR="004A7DB2" w:rsidRPr="004A7DB2" w:rsidRDefault="004A7DB2" w:rsidP="004A7DB2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Pasy ruchu zasadnicze, dodatkowe, włączenia i wyłączenia, postojowe, jezdnie łącznik, utwardzone pobocza</w:t>
            </w:r>
          </w:p>
        </w:tc>
        <w:tc>
          <w:tcPr>
            <w:tcW w:w="2764" w:type="dxa"/>
            <w:vAlign w:val="center"/>
          </w:tcPr>
          <w:p w14:paraId="44263F2C" w14:textId="4DCB1A02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9</w:t>
            </w:r>
          </w:p>
        </w:tc>
      </w:tr>
      <w:tr w:rsidR="004A7DB2" w14:paraId="4DA75FC4" w14:textId="77777777" w:rsidTr="004A7DB2">
        <w:tc>
          <w:tcPr>
            <w:tcW w:w="3351" w:type="dxa"/>
            <w:vAlign w:val="center"/>
          </w:tcPr>
          <w:p w14:paraId="13E8F030" w14:textId="3A02D25B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L, D, place, parkingi</w:t>
            </w:r>
          </w:p>
        </w:tc>
        <w:tc>
          <w:tcPr>
            <w:tcW w:w="3377" w:type="dxa"/>
            <w:vAlign w:val="center"/>
          </w:tcPr>
          <w:p w14:paraId="6A532A0A" w14:textId="194CB2AB" w:rsidR="004A7DB2" w:rsidRPr="004A7DB2" w:rsidRDefault="004A7DB2" w:rsidP="004A7DB2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Wszystkie pasy ruchu i powierzchnie przeznaczone do ruchu i postoju pojazdów</w:t>
            </w:r>
          </w:p>
        </w:tc>
        <w:tc>
          <w:tcPr>
            <w:tcW w:w="2764" w:type="dxa"/>
            <w:vAlign w:val="center"/>
          </w:tcPr>
          <w:p w14:paraId="1380C236" w14:textId="462FF408" w:rsidR="004A7DB2" w:rsidRPr="004A7DB2" w:rsidRDefault="004A7DB2" w:rsidP="004A7DB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12</w:t>
            </w:r>
          </w:p>
        </w:tc>
      </w:tr>
    </w:tbl>
    <w:p w14:paraId="13944409" w14:textId="77777777" w:rsidR="004A7DB2" w:rsidRDefault="004A7DB2" w:rsidP="004A7DB2">
      <w:pPr>
        <w:spacing w:line="0" w:lineRule="atLeast"/>
        <w:ind w:right="629"/>
        <w:jc w:val="both"/>
        <w:rPr>
          <w:b/>
          <w:sz w:val="20"/>
          <w:szCs w:val="20"/>
        </w:rPr>
      </w:pPr>
    </w:p>
    <w:p w14:paraId="6D86712C" w14:textId="77777777" w:rsidR="00757108" w:rsidRPr="00EC13E8" w:rsidRDefault="00757108" w:rsidP="004A7DB2">
      <w:pPr>
        <w:spacing w:line="0" w:lineRule="atLeast"/>
        <w:ind w:right="629" w:firstLine="284"/>
        <w:jc w:val="both"/>
        <w:rPr>
          <w:b/>
          <w:sz w:val="20"/>
          <w:szCs w:val="20"/>
        </w:rPr>
      </w:pPr>
      <w:r w:rsidRPr="00EC13E8">
        <w:rPr>
          <w:b/>
          <w:sz w:val="20"/>
          <w:szCs w:val="20"/>
        </w:rPr>
        <w:t>Pomiar równości podłużnej nawierzchni metodą łaty i klina</w:t>
      </w:r>
    </w:p>
    <w:p w14:paraId="59B084BE" w14:textId="77777777" w:rsidR="00757108" w:rsidRPr="00EC13E8" w:rsidRDefault="00757108" w:rsidP="00EC13E8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63E14C41" w14:textId="77777777" w:rsidR="00757108" w:rsidRPr="00EC13E8" w:rsidRDefault="00757108" w:rsidP="00EC13E8">
      <w:pPr>
        <w:spacing w:line="275" w:lineRule="auto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Pomiar równości podłużnej warstw nawierzchni z użyciem łaty (o długości 4 m) i klina należy wykonywać jedynie w miejscach niedostępnych dla sprzętu pomiarowego (stanowiska postojowe, zatoki autobusowe itp.).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tabeli 11.</w:t>
      </w:r>
    </w:p>
    <w:p w14:paraId="553754A5" w14:textId="77777777" w:rsidR="00757108" w:rsidRPr="00EC13E8" w:rsidRDefault="00757108" w:rsidP="00EC13E8">
      <w:pPr>
        <w:spacing w:line="12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6B72185" w14:textId="77777777" w:rsidR="00757108" w:rsidRPr="00EC13E8" w:rsidRDefault="00757108" w:rsidP="00EC13E8">
      <w:pPr>
        <w:widowControl/>
        <w:numPr>
          <w:ilvl w:val="0"/>
          <w:numId w:val="19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EC13E8">
        <w:rPr>
          <w:b/>
          <w:sz w:val="20"/>
          <w:szCs w:val="20"/>
        </w:rPr>
        <w:t>Pomiar równości poprzecznej warstwy wiążącej</w:t>
      </w:r>
    </w:p>
    <w:p w14:paraId="7A8DD483" w14:textId="77777777" w:rsidR="00757108" w:rsidRPr="00EC13E8" w:rsidRDefault="00757108" w:rsidP="00EC13E8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2E1EA6B1" w14:textId="77777777" w:rsidR="00757108" w:rsidRPr="00EC13E8" w:rsidRDefault="00757108" w:rsidP="00EC13E8">
      <w:pPr>
        <w:spacing w:line="275" w:lineRule="auto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Do oceny równości poprzecznej warstw nawierzchni dróg wszystkich klas technicznych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 Do oceny równości poprzecznej dopuszcza się stosowanie metody łaty i klina. Metodą referencyjną oceny równości poprzecznej jest pomiar profilometryczny.</w:t>
      </w:r>
    </w:p>
    <w:p w14:paraId="68EDACF0" w14:textId="77777777" w:rsidR="00757108" w:rsidRPr="00EC13E8" w:rsidRDefault="00757108" w:rsidP="00EC13E8">
      <w:pPr>
        <w:spacing w:line="127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01106ED3" w14:textId="77777777" w:rsidR="00757108" w:rsidRPr="00EC13E8" w:rsidRDefault="00757108" w:rsidP="00EC13E8">
      <w:pPr>
        <w:spacing w:line="275" w:lineRule="auto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Efektywna szerokość pomiarowa jest równa szerokości mierzonego pasa (elementu) nawierzchni z tolerancją ±15%. Wartość odchylenia równości poprzecznej należy wyznaczać z krokiem co 1 m, natomiast ocenie podlega wartość średnia z kolejnych 5 metrów</w:t>
      </w:r>
    </w:p>
    <w:p w14:paraId="6E783CE3" w14:textId="77777777" w:rsidR="00757108" w:rsidRPr="00EC13E8" w:rsidRDefault="00757108" w:rsidP="00EC13E8">
      <w:pPr>
        <w:spacing w:line="12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5C4BF10" w14:textId="77777777" w:rsidR="00757108" w:rsidRPr="00EC13E8" w:rsidRDefault="00757108" w:rsidP="00EC13E8">
      <w:pPr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Dopuszczalne wartości odchyleń zostały podane w tabeli 12.</w:t>
      </w:r>
    </w:p>
    <w:p w14:paraId="37E28BB9" w14:textId="77777777" w:rsidR="00757108" w:rsidRPr="00EC13E8" w:rsidRDefault="00757108" w:rsidP="00EC13E8">
      <w:pPr>
        <w:spacing w:line="15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920F5AA" w14:textId="718AE75E" w:rsidR="00757108" w:rsidRDefault="00757108" w:rsidP="00E94ED0">
      <w:pPr>
        <w:spacing w:line="0" w:lineRule="atLeast"/>
        <w:ind w:left="284" w:right="629"/>
        <w:jc w:val="both"/>
        <w:rPr>
          <w:sz w:val="20"/>
          <w:szCs w:val="20"/>
        </w:rPr>
      </w:pPr>
      <w:r w:rsidRPr="00EC13E8">
        <w:rPr>
          <w:sz w:val="20"/>
          <w:szCs w:val="20"/>
        </w:rPr>
        <w:t>Tabela 12. Dopuszczalne wartości odchyleń równości poprzecznej dla warstwy wiążącej</w:t>
      </w:r>
    </w:p>
    <w:p w14:paraId="0118362E" w14:textId="77777777" w:rsidR="00E94ED0" w:rsidRDefault="00E94ED0" w:rsidP="00E94ED0">
      <w:pPr>
        <w:spacing w:line="0" w:lineRule="atLeast"/>
        <w:ind w:left="284" w:right="629"/>
        <w:jc w:val="both"/>
        <w:rPr>
          <w:b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51"/>
        <w:gridCol w:w="3377"/>
        <w:gridCol w:w="2764"/>
      </w:tblGrid>
      <w:tr w:rsidR="00E94ED0" w14:paraId="431357AF" w14:textId="77777777" w:rsidTr="00487F7B">
        <w:tc>
          <w:tcPr>
            <w:tcW w:w="3351" w:type="dxa"/>
            <w:vAlign w:val="center"/>
          </w:tcPr>
          <w:p w14:paraId="18E324CE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Klasa drogi</w:t>
            </w:r>
          </w:p>
        </w:tc>
        <w:tc>
          <w:tcPr>
            <w:tcW w:w="3377" w:type="dxa"/>
            <w:vAlign w:val="center"/>
          </w:tcPr>
          <w:p w14:paraId="5D07BF1D" w14:textId="77777777" w:rsidR="00E94ED0" w:rsidRPr="004A7DB2" w:rsidRDefault="00E94ED0" w:rsidP="00487F7B">
            <w:pPr>
              <w:spacing w:line="0" w:lineRule="atLeast"/>
              <w:ind w:right="629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Element nawierzchni</w:t>
            </w:r>
          </w:p>
        </w:tc>
        <w:tc>
          <w:tcPr>
            <w:tcW w:w="2764" w:type="dxa"/>
            <w:vAlign w:val="center"/>
          </w:tcPr>
          <w:p w14:paraId="0D3B9D6F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Dopuszczalne wartości odchyleń równości podłużnej warstwy wiążącej [mm]</w:t>
            </w:r>
          </w:p>
        </w:tc>
      </w:tr>
      <w:tr w:rsidR="00E94ED0" w14:paraId="30B94302" w14:textId="77777777" w:rsidTr="00487F7B">
        <w:tc>
          <w:tcPr>
            <w:tcW w:w="3351" w:type="dxa"/>
            <w:vMerge w:val="restart"/>
            <w:vAlign w:val="center"/>
          </w:tcPr>
          <w:p w14:paraId="58179C6E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A, S, GP</w:t>
            </w:r>
          </w:p>
        </w:tc>
        <w:tc>
          <w:tcPr>
            <w:tcW w:w="3377" w:type="dxa"/>
            <w:vAlign w:val="center"/>
          </w:tcPr>
          <w:p w14:paraId="1CD90938" w14:textId="77777777" w:rsidR="00E94ED0" w:rsidRPr="004A7DB2" w:rsidRDefault="00E94ED0" w:rsidP="00487F7B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Pasy ruchu zasadnicze, awaryjne, dodatkowe, włączenia i wyłączenia, jezdnie łącznik i utwardzone pobocza</w:t>
            </w:r>
          </w:p>
        </w:tc>
        <w:tc>
          <w:tcPr>
            <w:tcW w:w="2764" w:type="dxa"/>
            <w:vAlign w:val="center"/>
          </w:tcPr>
          <w:p w14:paraId="4D437A57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6</w:t>
            </w:r>
          </w:p>
        </w:tc>
      </w:tr>
      <w:tr w:rsidR="00E94ED0" w14:paraId="3302148F" w14:textId="77777777" w:rsidTr="00487F7B">
        <w:tc>
          <w:tcPr>
            <w:tcW w:w="3351" w:type="dxa"/>
            <w:vMerge/>
            <w:vAlign w:val="center"/>
          </w:tcPr>
          <w:p w14:paraId="4E4C70AD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377" w:type="dxa"/>
            <w:vAlign w:val="center"/>
          </w:tcPr>
          <w:p w14:paraId="658B8B97" w14:textId="77777777" w:rsidR="00E94ED0" w:rsidRPr="004A7DB2" w:rsidRDefault="00E94ED0" w:rsidP="00487F7B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Jezdnie MOP</w:t>
            </w:r>
          </w:p>
        </w:tc>
        <w:tc>
          <w:tcPr>
            <w:tcW w:w="2764" w:type="dxa"/>
            <w:vAlign w:val="center"/>
          </w:tcPr>
          <w:p w14:paraId="35770B87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9</w:t>
            </w:r>
          </w:p>
        </w:tc>
      </w:tr>
      <w:tr w:rsidR="00E94ED0" w14:paraId="73F3CA44" w14:textId="77777777" w:rsidTr="00487F7B">
        <w:tc>
          <w:tcPr>
            <w:tcW w:w="3351" w:type="dxa"/>
            <w:vAlign w:val="center"/>
          </w:tcPr>
          <w:p w14:paraId="71DB759B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G, Z</w:t>
            </w:r>
          </w:p>
        </w:tc>
        <w:tc>
          <w:tcPr>
            <w:tcW w:w="3377" w:type="dxa"/>
            <w:vAlign w:val="center"/>
          </w:tcPr>
          <w:p w14:paraId="0B3BBC57" w14:textId="77777777" w:rsidR="00E94ED0" w:rsidRPr="004A7DB2" w:rsidRDefault="00E94ED0" w:rsidP="00487F7B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Pasy ruchu zasadnicze, dodatkowe, włączenia i wyłączenia, postojowe, jezdnie łącznik, utwardzone pobocza</w:t>
            </w:r>
          </w:p>
        </w:tc>
        <w:tc>
          <w:tcPr>
            <w:tcW w:w="2764" w:type="dxa"/>
            <w:vAlign w:val="center"/>
          </w:tcPr>
          <w:p w14:paraId="0DB500FE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9</w:t>
            </w:r>
          </w:p>
        </w:tc>
      </w:tr>
      <w:tr w:rsidR="00E94ED0" w14:paraId="6508F970" w14:textId="77777777" w:rsidTr="00487F7B">
        <w:tc>
          <w:tcPr>
            <w:tcW w:w="3351" w:type="dxa"/>
            <w:vAlign w:val="center"/>
          </w:tcPr>
          <w:p w14:paraId="6AA3832B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L, D, place, parkingi</w:t>
            </w:r>
          </w:p>
        </w:tc>
        <w:tc>
          <w:tcPr>
            <w:tcW w:w="3377" w:type="dxa"/>
            <w:vAlign w:val="center"/>
          </w:tcPr>
          <w:p w14:paraId="1DEBFB30" w14:textId="77777777" w:rsidR="00E94ED0" w:rsidRPr="004A7DB2" w:rsidRDefault="00E94ED0" w:rsidP="00487F7B">
            <w:pPr>
              <w:spacing w:line="0" w:lineRule="atLeast"/>
              <w:ind w:firstLine="80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Wszystkie pasy ruchu i powierzchnie przeznaczone do ruchu i postoju pojazdów</w:t>
            </w:r>
          </w:p>
        </w:tc>
        <w:tc>
          <w:tcPr>
            <w:tcW w:w="2764" w:type="dxa"/>
            <w:vAlign w:val="center"/>
          </w:tcPr>
          <w:p w14:paraId="01102FDE" w14:textId="77777777" w:rsidR="00E94ED0" w:rsidRPr="004A7DB2" w:rsidRDefault="00E94ED0" w:rsidP="00487F7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4A7DB2">
              <w:rPr>
                <w:sz w:val="20"/>
                <w:szCs w:val="20"/>
              </w:rPr>
              <w:t>12</w:t>
            </w:r>
          </w:p>
        </w:tc>
      </w:tr>
    </w:tbl>
    <w:p w14:paraId="207D3AF9" w14:textId="77777777" w:rsidR="00757108" w:rsidRDefault="00757108" w:rsidP="00757108">
      <w:pPr>
        <w:spacing w:line="317" w:lineRule="exact"/>
        <w:rPr>
          <w:rFonts w:ascii="Times New Roman" w:eastAsia="Times New Roman" w:hAnsi="Times New Roman"/>
        </w:rPr>
      </w:pPr>
    </w:p>
    <w:p w14:paraId="7F4C2F7B" w14:textId="77777777" w:rsidR="00757108" w:rsidRPr="00E94ED0" w:rsidRDefault="00757108" w:rsidP="00E94ED0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E94ED0">
        <w:rPr>
          <w:b/>
          <w:sz w:val="20"/>
          <w:szCs w:val="20"/>
        </w:rPr>
        <w:t>Pomiar równości poprzecznej warstw nawierzchni z użyciem łaty i klina</w:t>
      </w:r>
    </w:p>
    <w:p w14:paraId="28C67766" w14:textId="77777777" w:rsidR="00757108" w:rsidRPr="00E94ED0" w:rsidRDefault="00757108" w:rsidP="00E94ED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DF4551" w14:textId="77777777" w:rsidR="00757108" w:rsidRPr="00E94ED0" w:rsidRDefault="00757108" w:rsidP="00E94ED0">
      <w:pPr>
        <w:spacing w:line="295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70731648" w14:textId="77777777" w:rsidR="00757108" w:rsidRPr="00E94ED0" w:rsidRDefault="00757108" w:rsidP="00E94ED0">
      <w:pPr>
        <w:spacing w:line="10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2AAA8A" w14:textId="77777777" w:rsidR="00757108" w:rsidRPr="00E94ED0" w:rsidRDefault="00757108" w:rsidP="00E94ED0">
      <w:pPr>
        <w:spacing w:line="274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12.</w:t>
      </w:r>
    </w:p>
    <w:p w14:paraId="21DD36A4" w14:textId="77777777" w:rsidR="00757108" w:rsidRPr="00E94ED0" w:rsidRDefault="00757108" w:rsidP="00E94ED0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86087F" w14:textId="77777777" w:rsidR="00757108" w:rsidRPr="00E94ED0" w:rsidRDefault="00757108" w:rsidP="00E94ED0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6.8.4.</w:t>
      </w:r>
      <w:r w:rsidRPr="00E94ED0">
        <w:rPr>
          <w:sz w:val="20"/>
          <w:szCs w:val="20"/>
        </w:rPr>
        <w:tab/>
        <w:t>Spadki poprzeczne</w:t>
      </w:r>
    </w:p>
    <w:p w14:paraId="3700BE96" w14:textId="77777777" w:rsidR="00757108" w:rsidRPr="00E94ED0" w:rsidRDefault="00757108" w:rsidP="00E94ED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9C6127" w14:textId="77777777" w:rsidR="00757108" w:rsidRPr="00E94ED0" w:rsidRDefault="00757108" w:rsidP="00E94ED0">
      <w:pPr>
        <w:spacing w:line="274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Sprawdzenie polega na przyłożeniu łaty i pomiarze pochylenia pochyłomierzem lub pomiar profilografem laserowym lub pomiar metodami geodezyjnymi. Spadki poprzeczne warstwy wiążącej na odcinkach prostych i na łukach powinny być zgodne z spadkami poprzecznymi z tolerancją ± 0,5%.</w:t>
      </w:r>
    </w:p>
    <w:p w14:paraId="3447D4C8" w14:textId="77777777" w:rsidR="00757108" w:rsidRPr="00E94ED0" w:rsidRDefault="00757108" w:rsidP="00E94ED0">
      <w:pPr>
        <w:spacing w:line="1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BADEAA" w14:textId="77777777" w:rsidR="00757108" w:rsidRPr="00E94ED0" w:rsidRDefault="00757108" w:rsidP="00E94ED0">
      <w:pPr>
        <w:spacing w:line="275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Wymaga się, aby co najmniej 95% wykonanych pomiarów nie przekraczało przedziału dopuszczalnych odchyleń. Dla 100% wykonanych pomiarów spadki poprzeczne warstwy wiążącej na odcinkach prostych i na łukach powinny być zgodne z spadkami poprzecznymi z tolerancją ± 0,7%. Spadek poprzeczny musi być wystarczający do zapewnienia sprawnego spływu wody.</w:t>
      </w:r>
    </w:p>
    <w:p w14:paraId="15FCE9B7" w14:textId="77777777" w:rsidR="00757108" w:rsidRPr="00E94ED0" w:rsidRDefault="00757108" w:rsidP="00E94ED0">
      <w:pPr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9ECFAC" w14:textId="77777777" w:rsidR="00757108" w:rsidRPr="00E94ED0" w:rsidRDefault="00757108" w:rsidP="00E94ED0">
      <w:pPr>
        <w:tabs>
          <w:tab w:val="left" w:pos="860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6.8.5.</w:t>
      </w:r>
      <w:r w:rsidRPr="00E94ED0">
        <w:rPr>
          <w:rFonts w:eastAsia="Times New Roman"/>
          <w:sz w:val="20"/>
          <w:szCs w:val="20"/>
        </w:rPr>
        <w:tab/>
      </w:r>
      <w:r w:rsidRPr="00E94ED0">
        <w:rPr>
          <w:sz w:val="20"/>
          <w:szCs w:val="20"/>
        </w:rPr>
        <w:t>Ukształtowanie osi w planie</w:t>
      </w:r>
    </w:p>
    <w:p w14:paraId="4191CA2F" w14:textId="77777777" w:rsidR="00757108" w:rsidRPr="00E94ED0" w:rsidRDefault="00757108" w:rsidP="00E94ED0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A29FB7D" w14:textId="1F9E49C7" w:rsidR="00757108" w:rsidRPr="00E94ED0" w:rsidRDefault="00757108" w:rsidP="00E94ED0">
      <w:pPr>
        <w:spacing w:line="0" w:lineRule="atLeast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Oś warstwy w planie powinna być usytuowana zgodnie z</w:t>
      </w:r>
      <w:r w:rsidR="00E94ED0">
        <w:rPr>
          <w:sz w:val="20"/>
          <w:szCs w:val="20"/>
        </w:rPr>
        <w:t xml:space="preserve"> osią projektowaną z tolerancją </w:t>
      </w:r>
      <w:r w:rsidR="00E94ED0">
        <w:t xml:space="preserve">± </w:t>
      </w:r>
      <w:r w:rsidRPr="00E94ED0">
        <w:rPr>
          <w:sz w:val="20"/>
          <w:szCs w:val="20"/>
        </w:rPr>
        <w:t>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07A19772" w14:textId="77777777" w:rsidR="00757108" w:rsidRPr="00E94ED0" w:rsidRDefault="00757108" w:rsidP="00E94ED0">
      <w:pPr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D3BAA42" w14:textId="77777777" w:rsidR="00757108" w:rsidRPr="00B60283" w:rsidRDefault="00757108" w:rsidP="00B60283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B60283">
        <w:rPr>
          <w:sz w:val="20"/>
          <w:szCs w:val="20"/>
        </w:rPr>
        <w:t>6.8.6.</w:t>
      </w:r>
      <w:r w:rsidRPr="00B60283">
        <w:rPr>
          <w:rFonts w:eastAsia="Times New Roman"/>
          <w:sz w:val="20"/>
          <w:szCs w:val="20"/>
        </w:rPr>
        <w:tab/>
      </w:r>
      <w:r w:rsidRPr="00B60283">
        <w:rPr>
          <w:sz w:val="20"/>
          <w:szCs w:val="20"/>
        </w:rPr>
        <w:t>Rzędne wysokościowe nawierzchni</w:t>
      </w:r>
    </w:p>
    <w:p w14:paraId="54FF8882" w14:textId="77777777" w:rsidR="00757108" w:rsidRPr="00E94ED0" w:rsidRDefault="00757108" w:rsidP="00E94ED0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A24B798" w14:textId="0CF11707" w:rsidR="00757108" w:rsidRPr="00E94ED0" w:rsidRDefault="00757108" w:rsidP="00E94ED0">
      <w:pPr>
        <w:spacing w:line="274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Rzędne wysokościowe warstwy wiążącej powinny być mierzone w przekrojach co 10</w:t>
      </w:r>
      <w:r w:rsidR="00B60283">
        <w:rPr>
          <w:sz w:val="20"/>
          <w:szCs w:val="20"/>
        </w:rPr>
        <w:t xml:space="preserve"> </w:t>
      </w:r>
      <w:r w:rsidRPr="00E94ED0">
        <w:rPr>
          <w:sz w:val="20"/>
          <w:szCs w:val="20"/>
        </w:rPr>
        <w:t xml:space="preserve">m w osi i na krawędziach każdej jezdni. Przed przystąpieniem do robót Wykonawca przedstawi schemat punktów pomiarowych do akceptacji. Różnice pomiędzy rzędnymi wysokościowymi warstwy a </w:t>
      </w:r>
      <w:r w:rsidRPr="00E94ED0">
        <w:rPr>
          <w:sz w:val="20"/>
          <w:szCs w:val="20"/>
        </w:rPr>
        <w:lastRenderedPageBreak/>
        <w:t>rzędnymi projektowanymi nie powinny przekraczać ± 1 cm.</w:t>
      </w:r>
    </w:p>
    <w:p w14:paraId="1DA4304A" w14:textId="77777777" w:rsidR="00757108" w:rsidRPr="00E94ED0" w:rsidRDefault="00757108" w:rsidP="00E94ED0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F2716A3" w14:textId="18440A5F" w:rsidR="00757108" w:rsidRPr="00E94ED0" w:rsidRDefault="00757108" w:rsidP="00B60283">
      <w:pPr>
        <w:spacing w:line="274" w:lineRule="auto"/>
        <w:ind w:left="284" w:right="629"/>
        <w:jc w:val="both"/>
        <w:rPr>
          <w:sz w:val="20"/>
          <w:szCs w:val="20"/>
        </w:rPr>
      </w:pPr>
      <w:r w:rsidRPr="00E94ED0">
        <w:rPr>
          <w:sz w:val="20"/>
          <w:szCs w:val="20"/>
        </w:rPr>
        <w:t>Wymaga się, aby co najmniej 95% wykonanych pomiarów nie przekraczało przedziału dopuszczalnych odchyleń. Dla 100% wykonanych pomiarów różnice pomiędzy rzędnymi wysokościowymi warstwy wiążącej a rzędnymi proj</w:t>
      </w:r>
      <w:r w:rsidR="00B60283">
        <w:rPr>
          <w:sz w:val="20"/>
          <w:szCs w:val="20"/>
        </w:rPr>
        <w:t xml:space="preserve">ektowanymi nie mogą przekraczać </w:t>
      </w:r>
      <w:r w:rsidR="00B60283">
        <w:t>±</w:t>
      </w:r>
      <w:r w:rsidRPr="00E94ED0">
        <w:rPr>
          <w:sz w:val="20"/>
          <w:szCs w:val="20"/>
        </w:rPr>
        <w:t>1,5 cm.</w:t>
      </w:r>
    </w:p>
    <w:p w14:paraId="699A4D74" w14:textId="77777777" w:rsidR="00757108" w:rsidRPr="00D82505" w:rsidRDefault="00757108" w:rsidP="00D82505">
      <w:pPr>
        <w:pStyle w:val="Akapitzlist"/>
        <w:tabs>
          <w:tab w:val="left" w:pos="835"/>
          <w:tab w:val="left" w:pos="1134"/>
        </w:tabs>
        <w:spacing w:after="240" w:line="0" w:lineRule="atLeast"/>
        <w:ind w:left="284" w:right="629" w:firstLine="0"/>
        <w:rPr>
          <w:sz w:val="20"/>
          <w:szCs w:val="20"/>
        </w:rPr>
      </w:pPr>
      <w:r w:rsidRPr="00D82505">
        <w:rPr>
          <w:sz w:val="20"/>
          <w:szCs w:val="20"/>
        </w:rPr>
        <w:t>6.8.7.</w:t>
      </w:r>
      <w:r w:rsidRPr="00D82505">
        <w:rPr>
          <w:rFonts w:eastAsia="Times New Roman"/>
          <w:sz w:val="20"/>
          <w:szCs w:val="20"/>
        </w:rPr>
        <w:tab/>
      </w:r>
      <w:r w:rsidRPr="00D82505">
        <w:rPr>
          <w:sz w:val="20"/>
          <w:szCs w:val="20"/>
        </w:rPr>
        <w:t>Złącza podłużne i poprzeczne</w:t>
      </w:r>
    </w:p>
    <w:p w14:paraId="3E4D808C" w14:textId="77777777" w:rsidR="00757108" w:rsidRPr="00D82505" w:rsidRDefault="00757108" w:rsidP="00D82505">
      <w:pPr>
        <w:spacing w:line="272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Złącza w nawierzchni powinny być wykonane w linii prostej, prostopadle lub równolegle do osi drogi.</w:t>
      </w:r>
    </w:p>
    <w:p w14:paraId="6FD1CF27" w14:textId="2E71EC5E" w:rsidR="00757108" w:rsidRPr="00D82505" w:rsidRDefault="00757108" w:rsidP="00D82505">
      <w:pPr>
        <w:spacing w:line="0" w:lineRule="atLeast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W konstrukcji wielowarstwowej:</w:t>
      </w:r>
    </w:p>
    <w:p w14:paraId="5DDD20EA" w14:textId="7BB4306C" w:rsidR="00757108" w:rsidRPr="00D82505" w:rsidRDefault="00757108" w:rsidP="00D82505">
      <w:pPr>
        <w:spacing w:line="0" w:lineRule="atLeast"/>
        <w:ind w:left="284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 xml:space="preserve">   złącza poprzeczne powinny być przesunięte względem siebie co najmniej o 3 m,</w:t>
      </w:r>
    </w:p>
    <w:p w14:paraId="07449DF5" w14:textId="4347AA17" w:rsidR="00757108" w:rsidRPr="00D82505" w:rsidRDefault="00757108" w:rsidP="00D82505">
      <w:pPr>
        <w:spacing w:line="270" w:lineRule="auto"/>
        <w:ind w:left="284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="00D82505">
        <w:rPr>
          <w:sz w:val="20"/>
          <w:szCs w:val="20"/>
        </w:rPr>
        <w:t xml:space="preserve"> </w:t>
      </w:r>
      <w:r w:rsidRPr="00D82505">
        <w:rPr>
          <w:sz w:val="20"/>
          <w:szCs w:val="20"/>
        </w:rPr>
        <w:t>złącza podłużne powinny być przesunięte względem siebie w kolejnych warstwach technologicznych o co najmniej o 30 cm w kierunku poprzecznym do osi jezdni.</w:t>
      </w:r>
    </w:p>
    <w:p w14:paraId="6CDC5D8B" w14:textId="709FACD6" w:rsidR="00757108" w:rsidRPr="00D82505" w:rsidRDefault="00757108" w:rsidP="00D82505">
      <w:pPr>
        <w:spacing w:line="272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Nie można lokalizować złącza podłużnego w śladach kół. Złącza powinny być całkowicie związane, a przylegające warstwy powinny być w jednym poziomie.</w:t>
      </w:r>
    </w:p>
    <w:p w14:paraId="5CFD7FF3" w14:textId="77777777" w:rsidR="00757108" w:rsidRPr="00D82505" w:rsidRDefault="00757108" w:rsidP="00D82505">
      <w:pPr>
        <w:pStyle w:val="Akapitzlist"/>
        <w:tabs>
          <w:tab w:val="left" w:pos="835"/>
          <w:tab w:val="left" w:pos="1134"/>
        </w:tabs>
        <w:spacing w:line="0" w:lineRule="atLeast"/>
        <w:ind w:left="284" w:right="629" w:firstLine="0"/>
        <w:rPr>
          <w:sz w:val="20"/>
          <w:szCs w:val="20"/>
        </w:rPr>
      </w:pPr>
      <w:r w:rsidRPr="00D82505">
        <w:rPr>
          <w:sz w:val="20"/>
          <w:szCs w:val="20"/>
        </w:rPr>
        <w:t>6.8.8.</w:t>
      </w:r>
      <w:r w:rsidRPr="00D82505">
        <w:rPr>
          <w:rFonts w:eastAsia="Times New Roman"/>
          <w:sz w:val="20"/>
          <w:szCs w:val="20"/>
        </w:rPr>
        <w:tab/>
      </w:r>
      <w:r w:rsidRPr="00D82505">
        <w:rPr>
          <w:sz w:val="20"/>
          <w:szCs w:val="20"/>
        </w:rPr>
        <w:t>Wygląd warstwy</w:t>
      </w:r>
    </w:p>
    <w:p w14:paraId="04228132" w14:textId="77777777" w:rsidR="00757108" w:rsidRPr="00D82505" w:rsidRDefault="00757108" w:rsidP="00D82505">
      <w:pPr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002C47" w14:textId="2F550D85" w:rsidR="00824B32" w:rsidRDefault="00757108" w:rsidP="00D82505">
      <w:pPr>
        <w:spacing w:line="275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Wygląd warstwy z MMA powinien być jednorodny, bez miejsc „</w:t>
      </w:r>
      <w:proofErr w:type="spellStart"/>
      <w:r w:rsidRPr="00D82505">
        <w:rPr>
          <w:sz w:val="20"/>
          <w:szCs w:val="20"/>
        </w:rPr>
        <w:t>przeasfaltowanych</w:t>
      </w:r>
      <w:proofErr w:type="spellEnd"/>
      <w:r w:rsidRPr="00D82505">
        <w:rPr>
          <w:sz w:val="20"/>
          <w:szCs w:val="20"/>
        </w:rPr>
        <w:t>”, porowatych, łuszczących się i spękanych.</w:t>
      </w:r>
    </w:p>
    <w:p w14:paraId="6CF486FF" w14:textId="77777777" w:rsidR="00D82505" w:rsidRPr="00D82505" w:rsidRDefault="00D82505" w:rsidP="00D82505">
      <w:pPr>
        <w:spacing w:line="275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Pr="00D90524" w:rsidRDefault="00F075B7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r w:rsidRPr="00D90524">
        <w:rPr>
          <w:color w:val="000000" w:themeColor="text1"/>
        </w:rPr>
        <w:t>OBMIAR ROBÓT</w:t>
      </w:r>
      <w:bookmarkEnd w:id="13"/>
    </w:p>
    <w:p w14:paraId="38CBCEA6" w14:textId="51D151A6" w:rsidR="00F075B7" w:rsidRPr="00D90524" w:rsidRDefault="00F075B7" w:rsidP="00936C7F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Szczegółowe zasady obmiaru robót </w:t>
      </w:r>
    </w:p>
    <w:p w14:paraId="6A0F9F46" w14:textId="1B85A8F2" w:rsidR="00F075B7" w:rsidRPr="00D90524" w:rsidRDefault="00F075B7" w:rsidP="00F075B7">
      <w:pPr>
        <w:spacing w:line="360" w:lineRule="auto"/>
        <w:ind w:left="276" w:right="629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D90524" w:rsidRDefault="00F075B7" w:rsidP="00936C7F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Jednostka obmiarowa </w:t>
      </w:r>
    </w:p>
    <w:p w14:paraId="609C9CEC" w14:textId="3624CBBE" w:rsidR="00AA1E29" w:rsidRPr="00D82505" w:rsidRDefault="00824B32" w:rsidP="00D82505">
      <w:pPr>
        <w:tabs>
          <w:tab w:val="left" w:pos="0"/>
        </w:tabs>
        <w:ind w:left="278" w:right="629"/>
        <w:jc w:val="both"/>
        <w:rPr>
          <w:color w:val="000000" w:themeColor="text1"/>
          <w:sz w:val="20"/>
          <w:szCs w:val="20"/>
        </w:rPr>
      </w:pPr>
      <w:r w:rsidRPr="00D82505">
        <w:rPr>
          <w:color w:val="000000" w:themeColor="text1"/>
          <w:sz w:val="20"/>
          <w:szCs w:val="20"/>
        </w:rPr>
        <w:t>Jednostką obmiarową jest m</w:t>
      </w:r>
      <w:r w:rsidRPr="00D82505">
        <w:rPr>
          <w:color w:val="000000" w:themeColor="text1"/>
          <w:sz w:val="20"/>
          <w:szCs w:val="20"/>
          <w:vertAlign w:val="superscript"/>
        </w:rPr>
        <w:t>2</w:t>
      </w:r>
      <w:r w:rsidRPr="00D82505">
        <w:rPr>
          <w:color w:val="000000" w:themeColor="text1"/>
          <w:sz w:val="20"/>
          <w:szCs w:val="20"/>
        </w:rPr>
        <w:t xml:space="preserve"> (met</w:t>
      </w:r>
      <w:r w:rsidR="00757108" w:rsidRPr="00D82505">
        <w:rPr>
          <w:color w:val="000000" w:themeColor="text1"/>
          <w:sz w:val="20"/>
          <w:szCs w:val="20"/>
        </w:rPr>
        <w:t xml:space="preserve">r kwadratowy) wykonanej warstwy </w:t>
      </w:r>
      <w:r w:rsidR="00757108" w:rsidRPr="00D82505">
        <w:rPr>
          <w:sz w:val="20"/>
          <w:szCs w:val="20"/>
        </w:rPr>
        <w:t>wiążącej z betonu asfaltowego (AC W).</w:t>
      </w:r>
    </w:p>
    <w:p w14:paraId="1246BF9B" w14:textId="77777777" w:rsidR="00824B32" w:rsidRPr="00D90524" w:rsidRDefault="00824B32" w:rsidP="00AA1E29">
      <w:pPr>
        <w:tabs>
          <w:tab w:val="left" w:pos="0"/>
        </w:tabs>
        <w:ind w:left="278" w:right="488"/>
        <w:jc w:val="both"/>
        <w:rPr>
          <w:color w:val="000000" w:themeColor="text1"/>
          <w:sz w:val="20"/>
          <w:szCs w:val="20"/>
        </w:rPr>
      </w:pPr>
    </w:p>
    <w:p w14:paraId="522A50DD" w14:textId="2D38AE15" w:rsidR="00F075B7" w:rsidRPr="00D90524" w:rsidRDefault="00F075B7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4" w:name="_Toc118446770"/>
      <w:r w:rsidRPr="00D90524">
        <w:rPr>
          <w:color w:val="000000" w:themeColor="text1"/>
        </w:rPr>
        <w:t>ODBIÓR ROBÓT</w:t>
      </w:r>
      <w:bookmarkEnd w:id="14"/>
      <w:r w:rsidRPr="00D90524">
        <w:rPr>
          <w:color w:val="000000" w:themeColor="text1"/>
        </w:rPr>
        <w:t xml:space="preserve"> </w:t>
      </w:r>
    </w:p>
    <w:p w14:paraId="7DC38DF8" w14:textId="3FC01023" w:rsidR="00F075B7" w:rsidRPr="00D90524" w:rsidRDefault="00F075B7" w:rsidP="00AA1E29">
      <w:pPr>
        <w:tabs>
          <w:tab w:val="left" w:pos="1276"/>
        </w:tabs>
        <w:spacing w:line="360" w:lineRule="auto"/>
        <w:ind w:left="276" w:right="628"/>
        <w:jc w:val="both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Pr="00D90524" w:rsidRDefault="00AA1E29" w:rsidP="00AA1E29">
      <w:pPr>
        <w:ind w:left="276" w:right="628"/>
        <w:jc w:val="both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Roboty uznaje się za wykonane zgodnie z dokumentacja projektową, SST i wymaganiami Inżyniera Kontraktu i Zamawiającego, jeżeli wszystkie pomiary i badania z zachowaniem tolerancji wg punktu 6 dały wyniki pozytywne.</w:t>
      </w:r>
    </w:p>
    <w:p w14:paraId="40A6B9B6" w14:textId="77777777" w:rsidR="00D62DD3" w:rsidRDefault="00D62DD3" w:rsidP="00D62DD3">
      <w:pPr>
        <w:tabs>
          <w:tab w:val="left" w:pos="1276"/>
        </w:tabs>
        <w:ind w:left="276" w:right="628"/>
        <w:jc w:val="both"/>
        <w:rPr>
          <w:b/>
          <w:color w:val="000000" w:themeColor="text1"/>
          <w:sz w:val="20"/>
          <w:szCs w:val="20"/>
        </w:rPr>
      </w:pPr>
    </w:p>
    <w:p w14:paraId="742B3711" w14:textId="4DC26ACE" w:rsidR="00936C7F" w:rsidRDefault="00936C7F" w:rsidP="00D82505">
      <w:pPr>
        <w:spacing w:line="274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Do odbioru ostatecznego uwzględniane są wyniki badań i pomiarów kontrolnych, badań i pomiarów kon</w:t>
      </w:r>
      <w:r w:rsidR="00D82505">
        <w:rPr>
          <w:sz w:val="20"/>
          <w:szCs w:val="20"/>
        </w:rPr>
        <w:t xml:space="preserve">trolnych dodatkowych </w:t>
      </w:r>
      <w:r w:rsidRPr="00D82505">
        <w:rPr>
          <w:sz w:val="20"/>
          <w:szCs w:val="20"/>
        </w:rPr>
        <w:t>do wyznaczonych odcinków częściowych.</w:t>
      </w:r>
    </w:p>
    <w:p w14:paraId="36883CA0" w14:textId="77777777" w:rsidR="00D82505" w:rsidRPr="00D82505" w:rsidRDefault="00D82505" w:rsidP="00D82505">
      <w:pPr>
        <w:spacing w:line="274" w:lineRule="auto"/>
        <w:ind w:left="284" w:right="629"/>
        <w:jc w:val="both"/>
        <w:rPr>
          <w:sz w:val="20"/>
          <w:szCs w:val="20"/>
        </w:rPr>
      </w:pPr>
    </w:p>
    <w:p w14:paraId="4B4F6849" w14:textId="77777777" w:rsidR="00936C7F" w:rsidRPr="00D82505" w:rsidRDefault="00936C7F" w:rsidP="00D82505">
      <w:pPr>
        <w:spacing w:line="0" w:lineRule="atLeast"/>
        <w:ind w:left="284" w:right="629"/>
        <w:jc w:val="both"/>
        <w:rPr>
          <w:b/>
          <w:sz w:val="20"/>
          <w:szCs w:val="20"/>
        </w:rPr>
      </w:pPr>
      <w:r w:rsidRPr="00D82505">
        <w:rPr>
          <w:b/>
          <w:sz w:val="20"/>
          <w:szCs w:val="20"/>
        </w:rPr>
        <w:t>8.1. Zasady postępowania z wadliwie wykonanymi robotami</w:t>
      </w:r>
    </w:p>
    <w:p w14:paraId="40609309" w14:textId="77777777" w:rsidR="00936C7F" w:rsidRPr="00D82505" w:rsidRDefault="00936C7F" w:rsidP="00D82505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3F59AEF" w14:textId="2A390479" w:rsidR="00936C7F" w:rsidRPr="00D82505" w:rsidRDefault="00936C7F" w:rsidP="00D82505">
      <w:pPr>
        <w:spacing w:line="275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Jeżeli wystąpią wyniki negatywne dla materiałów i robót (nie spełniaj</w:t>
      </w:r>
      <w:r w:rsidR="00D82505">
        <w:rPr>
          <w:sz w:val="20"/>
          <w:szCs w:val="20"/>
        </w:rPr>
        <w:t>ące wymagań określonych w SST)</w:t>
      </w:r>
      <w:r w:rsidRPr="00D82505">
        <w:rPr>
          <w:sz w:val="20"/>
          <w:szCs w:val="20"/>
        </w:rPr>
        <w:t>, to Inżynier</w:t>
      </w:r>
      <w:r w:rsidR="00D82505">
        <w:rPr>
          <w:sz w:val="20"/>
          <w:szCs w:val="20"/>
        </w:rPr>
        <w:t xml:space="preserve"> Kontraktu</w:t>
      </w:r>
      <w:r w:rsidRPr="00D82505">
        <w:rPr>
          <w:sz w:val="20"/>
          <w:szCs w:val="20"/>
        </w:rPr>
        <w:t>/Inspektor Nadzoru/Zamawiający wydaje Wykonawcy polecenie przedstawienia programu naprawczego, chyba że na wniosek jednej ze stron kont</w:t>
      </w:r>
      <w:r w:rsidR="00D82505">
        <w:rPr>
          <w:sz w:val="20"/>
          <w:szCs w:val="20"/>
        </w:rPr>
        <w:t>raktu zostaną wykonane badania/</w:t>
      </w:r>
      <w:r w:rsidRPr="00D82505">
        <w:rPr>
          <w:sz w:val="20"/>
          <w:szCs w:val="20"/>
        </w:rPr>
        <w:t>pomiary ko</w:t>
      </w:r>
      <w:r w:rsidR="00D82505">
        <w:rPr>
          <w:sz w:val="20"/>
          <w:szCs w:val="20"/>
        </w:rPr>
        <w:t>ntrolne dodatkowe (zgodnie z pkt. 6.4 niniejszego SST</w:t>
      </w:r>
      <w:r w:rsidRPr="00D82505">
        <w:rPr>
          <w:sz w:val="20"/>
          <w:szCs w:val="20"/>
        </w:rPr>
        <w:t>), a ich wyniki będą pozytywne. Wykonawca w programie tym jest zobowiązany dokonać oceny wpływu na trwałość konstrukcji nawierzchni, przedstawić sposób naprawienia wady lub wnioskować o zredukowanie ceny kontraktowej – naliczenie potrąceń według zasad określonych w Instrukcji DP-T14 Ocena Jakości na Drogach Krajowych. Część I Roboty Drogowe.</w:t>
      </w:r>
    </w:p>
    <w:p w14:paraId="1045946D" w14:textId="77777777" w:rsidR="00936C7F" w:rsidRPr="00D82505" w:rsidRDefault="00936C7F" w:rsidP="00D82505">
      <w:pPr>
        <w:spacing w:line="129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585BC5A8" w14:textId="686D6C92" w:rsidR="00936C7F" w:rsidRPr="00D82505" w:rsidRDefault="00936C7F" w:rsidP="00D82505">
      <w:pPr>
        <w:spacing w:line="274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Na zastosowanie programu naprawczego wyraża zgodę Inżynier</w:t>
      </w:r>
      <w:r w:rsidR="00D82505">
        <w:rPr>
          <w:sz w:val="20"/>
          <w:szCs w:val="20"/>
        </w:rPr>
        <w:t xml:space="preserve"> Kontraktu</w:t>
      </w:r>
      <w:r w:rsidRPr="00D82505">
        <w:rPr>
          <w:sz w:val="20"/>
          <w:szCs w:val="20"/>
        </w:rPr>
        <w:t>/Inspektor Nadzoru/Zamawiający.</w:t>
      </w:r>
    </w:p>
    <w:p w14:paraId="53BA9060" w14:textId="77777777" w:rsidR="00936C7F" w:rsidRPr="00D82505" w:rsidRDefault="00936C7F" w:rsidP="00D82505">
      <w:pPr>
        <w:spacing w:line="124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9422FCE" w14:textId="0843E7C3" w:rsidR="00936C7F" w:rsidRPr="00D82505" w:rsidRDefault="00936C7F" w:rsidP="00D82505">
      <w:pPr>
        <w:spacing w:line="301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W przypadku braku zgody Inżyniera</w:t>
      </w:r>
      <w:r w:rsidR="00D82505">
        <w:rPr>
          <w:sz w:val="20"/>
          <w:szCs w:val="20"/>
        </w:rPr>
        <w:t xml:space="preserve"> Kontraktu</w:t>
      </w:r>
      <w:r w:rsidRPr="00D82505">
        <w:rPr>
          <w:sz w:val="20"/>
          <w:szCs w:val="20"/>
        </w:rPr>
        <w:t>/Inspektora Nadzoru/Zamawiającego na zastosowanie programu naprawczego wszystkie materiały i roboty nie spełniające wymagań podanych</w:t>
      </w:r>
      <w:r w:rsidR="00D82505">
        <w:rPr>
          <w:sz w:val="20"/>
          <w:szCs w:val="20"/>
        </w:rPr>
        <w:t xml:space="preserve"> w odpowiednich punktach SST</w:t>
      </w:r>
      <w:r w:rsidRPr="00D82505">
        <w:rPr>
          <w:sz w:val="20"/>
          <w:szCs w:val="20"/>
        </w:rPr>
        <w:t xml:space="preserve"> zostaną odrzucone. Wykonawca wymieni materiały </w:t>
      </w:r>
      <w:r w:rsidRPr="00D82505">
        <w:rPr>
          <w:sz w:val="20"/>
          <w:szCs w:val="20"/>
        </w:rPr>
        <w:lastRenderedPageBreak/>
        <w:t>na właściwe i wykona prawidłowo roboty na własny koszt.</w:t>
      </w:r>
    </w:p>
    <w:p w14:paraId="7B30FD93" w14:textId="77777777" w:rsidR="00936C7F" w:rsidRPr="00D82505" w:rsidRDefault="00936C7F" w:rsidP="00D82505">
      <w:pPr>
        <w:tabs>
          <w:tab w:val="left" w:pos="1980"/>
        </w:tabs>
        <w:spacing w:line="12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  <w:r w:rsidRPr="00D82505">
        <w:rPr>
          <w:rFonts w:ascii="Times New Roman" w:eastAsia="Times New Roman" w:hAnsi="Times New Roman"/>
          <w:sz w:val="20"/>
          <w:szCs w:val="20"/>
        </w:rPr>
        <w:tab/>
      </w:r>
    </w:p>
    <w:p w14:paraId="217CE777" w14:textId="77777777" w:rsidR="00936C7F" w:rsidRPr="00D82505" w:rsidRDefault="00936C7F" w:rsidP="00D82505">
      <w:pPr>
        <w:spacing w:line="274" w:lineRule="auto"/>
        <w:ind w:left="284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044C0A13" w14:textId="77777777" w:rsidR="00936C7F" w:rsidRPr="00D90524" w:rsidRDefault="00936C7F" w:rsidP="00D62DD3">
      <w:pPr>
        <w:tabs>
          <w:tab w:val="left" w:pos="1276"/>
        </w:tabs>
        <w:ind w:left="276" w:right="628"/>
        <w:jc w:val="both"/>
        <w:rPr>
          <w:b/>
          <w:color w:val="000000" w:themeColor="text1"/>
          <w:sz w:val="20"/>
          <w:szCs w:val="20"/>
        </w:rPr>
      </w:pPr>
    </w:p>
    <w:p w14:paraId="3929E418" w14:textId="0E31ECDC" w:rsidR="00F075B7" w:rsidRPr="00D90524" w:rsidRDefault="00FF2C81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5" w:name="_Toc118446771"/>
      <w:r w:rsidRPr="00D90524">
        <w:rPr>
          <w:color w:val="000000" w:themeColor="text1"/>
        </w:rPr>
        <w:t>PODSTAWA PŁATNOŚCI</w:t>
      </w:r>
      <w:bookmarkEnd w:id="15"/>
    </w:p>
    <w:p w14:paraId="17204F2D" w14:textId="270E91FA" w:rsidR="00F075B7" w:rsidRPr="00D90524" w:rsidRDefault="00F075B7" w:rsidP="00936C7F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Szczegółowe </w:t>
      </w:r>
      <w:r w:rsidR="00FF2C81" w:rsidRPr="00D90524">
        <w:rPr>
          <w:b/>
          <w:color w:val="000000" w:themeColor="text1"/>
          <w:sz w:val="20"/>
          <w:szCs w:val="20"/>
        </w:rPr>
        <w:t xml:space="preserve">ustalenia dotyczące podstawy płatności </w:t>
      </w:r>
    </w:p>
    <w:p w14:paraId="599CE208" w14:textId="497B2E3A" w:rsidR="00FF2C81" w:rsidRPr="00D90524" w:rsidRDefault="00FF2C81" w:rsidP="00FF2C81">
      <w:pPr>
        <w:tabs>
          <w:tab w:val="left" w:pos="1276"/>
        </w:tabs>
        <w:ind w:left="276" w:right="628"/>
        <w:rPr>
          <w:color w:val="000000" w:themeColor="text1"/>
          <w:sz w:val="20"/>
          <w:szCs w:val="20"/>
        </w:rPr>
      </w:pPr>
      <w:r w:rsidRPr="00D90524">
        <w:rPr>
          <w:color w:val="000000" w:themeColor="text1"/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D90524" w:rsidRDefault="00FF2C81" w:rsidP="00FF2C81">
      <w:pPr>
        <w:tabs>
          <w:tab w:val="left" w:pos="1276"/>
        </w:tabs>
        <w:ind w:left="276" w:right="628"/>
        <w:rPr>
          <w:color w:val="000000" w:themeColor="text1"/>
          <w:sz w:val="20"/>
          <w:szCs w:val="20"/>
        </w:rPr>
      </w:pPr>
    </w:p>
    <w:p w14:paraId="4D35AAE9" w14:textId="71213653" w:rsidR="00FF2C81" w:rsidRPr="00D90524" w:rsidRDefault="00FF2C81" w:rsidP="00936C7F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color w:val="000000" w:themeColor="text1"/>
          <w:sz w:val="20"/>
          <w:szCs w:val="20"/>
        </w:rPr>
      </w:pPr>
      <w:r w:rsidRPr="00D90524">
        <w:rPr>
          <w:b/>
          <w:color w:val="000000" w:themeColor="text1"/>
          <w:sz w:val="20"/>
          <w:szCs w:val="20"/>
        </w:rPr>
        <w:t xml:space="preserve">Cena jednostki obmiarowej </w:t>
      </w:r>
    </w:p>
    <w:p w14:paraId="671DCB99" w14:textId="77777777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sz w:val="20"/>
          <w:szCs w:val="20"/>
        </w:rPr>
        <w:t>Cena wykonania 1 m</w:t>
      </w:r>
      <w:r w:rsidRPr="00D82505">
        <w:rPr>
          <w:sz w:val="20"/>
          <w:szCs w:val="20"/>
          <w:vertAlign w:val="superscript"/>
        </w:rPr>
        <w:t>2</w:t>
      </w:r>
      <w:r w:rsidRPr="00D82505">
        <w:rPr>
          <w:sz w:val="20"/>
          <w:szCs w:val="20"/>
        </w:rPr>
        <w:t xml:space="preserve"> warstwy wiążącej z betonu asfaltowego (AC W) obejmuje:</w:t>
      </w:r>
    </w:p>
    <w:p w14:paraId="7D18A836" w14:textId="77777777" w:rsidR="00936C7F" w:rsidRPr="00D82505" w:rsidRDefault="00936C7F" w:rsidP="00D558F3">
      <w:pPr>
        <w:ind w:left="276" w:right="629"/>
        <w:jc w:val="both"/>
        <w:rPr>
          <w:rFonts w:eastAsia="Times New Roman"/>
          <w:sz w:val="20"/>
          <w:szCs w:val="20"/>
        </w:rPr>
      </w:pPr>
    </w:p>
    <w:p w14:paraId="55F4606F" w14:textId="544F7318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prace pomiarowe i roboty przygotowawcze,</w:t>
      </w:r>
    </w:p>
    <w:p w14:paraId="5E91562D" w14:textId="06FF2FD2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oznakowanie robót,</w:t>
      </w:r>
    </w:p>
    <w:p w14:paraId="12BB45D3" w14:textId="06DA4570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oczyszczenie i skropienie podłoża,</w:t>
      </w:r>
    </w:p>
    <w:p w14:paraId="022C0553" w14:textId="7EA68B5D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dostarczenie materiałów i sprzętu,</w:t>
      </w:r>
    </w:p>
    <w:p w14:paraId="1F3DA4B5" w14:textId="563D5908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opracowanie recepty laboratoryjnej,</w:t>
      </w:r>
    </w:p>
    <w:p w14:paraId="47D78E6A" w14:textId="0A8D77A1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wykonanie próby technologicznej i odcinka próbnego,</w:t>
      </w:r>
    </w:p>
    <w:p w14:paraId="380820AD" w14:textId="7033084B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wyprodukowanie mieszanki betonu asfaltowego i jej transport na miejsce wbudowania,</w:t>
      </w:r>
    </w:p>
    <w:p w14:paraId="154C5A83" w14:textId="70D216E9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posmarowanie lepiszczem lub pokrycie taśmą asfaltową krawędzi urządzeń obcych i krawężników,</w:t>
      </w:r>
    </w:p>
    <w:p w14:paraId="01B992DE" w14:textId="46C5D79D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rozłożenie i zagęszczenie mieszanki betonu asfaltowego,</w:t>
      </w:r>
    </w:p>
    <w:p w14:paraId="157FE968" w14:textId="2EED7C53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uformowanie złączy, zagruntowanie środkiem gruntującym i przymocowanie taśm bitumicznych,</w:t>
      </w:r>
    </w:p>
    <w:p w14:paraId="5240E222" w14:textId="67C75145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posmarowanie krawędzi bocznych asfaltem,</w:t>
      </w:r>
    </w:p>
    <w:p w14:paraId="373903FA" w14:textId="6485AB17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przeprowadzenie pomiarów i badań  wymaganych w specyfikacji technicznej,</w:t>
      </w:r>
    </w:p>
    <w:p w14:paraId="253BE513" w14:textId="77018830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>odwiezienie sprzętu,</w:t>
      </w:r>
    </w:p>
    <w:p w14:paraId="05CFDE47" w14:textId="69B6E7A4" w:rsidR="00936C7F" w:rsidRPr="00D82505" w:rsidRDefault="00936C7F" w:rsidP="00D558F3">
      <w:pPr>
        <w:ind w:left="276" w:right="629"/>
        <w:jc w:val="both"/>
        <w:rPr>
          <w:sz w:val="20"/>
          <w:szCs w:val="20"/>
        </w:rPr>
      </w:pPr>
      <w:r w:rsidRPr="00D82505">
        <w:rPr>
          <w:rFonts w:eastAsia="Times New Roman"/>
          <w:sz w:val="20"/>
          <w:szCs w:val="20"/>
        </w:rPr>
        <w:t>–</w:t>
      </w:r>
      <w:r w:rsidRPr="00D82505">
        <w:rPr>
          <w:sz w:val="20"/>
          <w:szCs w:val="20"/>
        </w:rPr>
        <w:t xml:space="preserve">wszelkie inne czynności związane z prawidłowym wykonaniem warstwy zgodnie </w:t>
      </w:r>
      <w:r w:rsidR="00D558F3">
        <w:rPr>
          <w:sz w:val="20"/>
          <w:szCs w:val="20"/>
        </w:rPr>
        <w:t>z wymaganiami niniejszych SST</w:t>
      </w:r>
      <w:r w:rsidRPr="00D82505">
        <w:rPr>
          <w:sz w:val="20"/>
          <w:szCs w:val="20"/>
        </w:rPr>
        <w:t>.</w:t>
      </w:r>
    </w:p>
    <w:p w14:paraId="6F70AD22" w14:textId="77777777" w:rsidR="00824B32" w:rsidRPr="00D90524" w:rsidRDefault="00824B32" w:rsidP="00D90524">
      <w:pPr>
        <w:pStyle w:val="Nagwek2"/>
        <w:ind w:left="284"/>
        <w:rPr>
          <w:rFonts w:ascii="Verdana" w:hAnsi="Verdana"/>
          <w:color w:val="000000" w:themeColor="text1"/>
          <w:sz w:val="20"/>
          <w:szCs w:val="20"/>
        </w:rPr>
      </w:pPr>
    </w:p>
    <w:p w14:paraId="62B3A228" w14:textId="7D12F3C4" w:rsidR="00824B32" w:rsidRPr="00D90524" w:rsidRDefault="00824B32" w:rsidP="00D90524">
      <w:pPr>
        <w:pStyle w:val="Nagwek2"/>
        <w:tabs>
          <w:tab w:val="left" w:pos="284"/>
          <w:tab w:val="left" w:pos="1134"/>
        </w:tabs>
        <w:spacing w:after="240"/>
        <w:ind w:left="284" w:right="771"/>
        <w:rPr>
          <w:rFonts w:ascii="Verdana" w:hAnsi="Verdana"/>
          <w:b/>
          <w:color w:val="000000" w:themeColor="text1"/>
          <w:sz w:val="20"/>
          <w:szCs w:val="20"/>
        </w:rPr>
      </w:pPr>
      <w:r w:rsidRPr="00D90524">
        <w:rPr>
          <w:rFonts w:ascii="Verdana" w:hAnsi="Verdana"/>
          <w:b/>
          <w:color w:val="000000" w:themeColor="text1"/>
          <w:sz w:val="20"/>
          <w:szCs w:val="20"/>
        </w:rPr>
        <w:t xml:space="preserve">9.3. </w:t>
      </w:r>
      <w:r w:rsidR="00D90524">
        <w:rPr>
          <w:rFonts w:ascii="Verdana" w:hAnsi="Verdana"/>
          <w:b/>
          <w:color w:val="000000" w:themeColor="text1"/>
          <w:sz w:val="20"/>
          <w:szCs w:val="20"/>
        </w:rPr>
        <w:tab/>
      </w:r>
      <w:r w:rsidRPr="00D90524">
        <w:rPr>
          <w:rFonts w:ascii="Verdana" w:hAnsi="Verdana"/>
          <w:b/>
          <w:color w:val="000000" w:themeColor="text1"/>
          <w:sz w:val="20"/>
          <w:szCs w:val="20"/>
        </w:rPr>
        <w:t>Sposób rozliczenia robót tymczasowych i prac towarzyszących</w:t>
      </w:r>
    </w:p>
    <w:p w14:paraId="78AA088D" w14:textId="2D62CE46" w:rsidR="00936C7F" w:rsidRPr="00D558F3" w:rsidRDefault="00936C7F" w:rsidP="00D558F3">
      <w:pPr>
        <w:pStyle w:val="Akapitzlist"/>
        <w:spacing w:line="0" w:lineRule="atLeast"/>
        <w:ind w:left="283" w:right="771" w:firstLine="0"/>
        <w:rPr>
          <w:sz w:val="20"/>
          <w:szCs w:val="20"/>
        </w:rPr>
      </w:pPr>
      <w:r w:rsidRPr="00D558F3">
        <w:rPr>
          <w:sz w:val="20"/>
          <w:szCs w:val="20"/>
        </w:rPr>
        <w:t xml:space="preserve">Cena wykonania robót określonych niniejszymi </w:t>
      </w:r>
      <w:r w:rsidR="00D558F3">
        <w:rPr>
          <w:sz w:val="20"/>
          <w:szCs w:val="20"/>
        </w:rPr>
        <w:t>SST</w:t>
      </w:r>
      <w:r w:rsidRPr="00D558F3">
        <w:rPr>
          <w:sz w:val="20"/>
          <w:szCs w:val="20"/>
        </w:rPr>
        <w:t xml:space="preserve"> obejmuje:</w:t>
      </w:r>
    </w:p>
    <w:p w14:paraId="45CB812B" w14:textId="2C59ED74" w:rsidR="00936C7F" w:rsidRPr="00D558F3" w:rsidRDefault="00D558F3" w:rsidP="00D558F3">
      <w:pPr>
        <w:pStyle w:val="Akapitzlist"/>
        <w:spacing w:line="299" w:lineRule="auto"/>
        <w:ind w:left="283" w:right="771" w:firstLine="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 </w:t>
      </w:r>
      <w:r w:rsidR="00936C7F" w:rsidRPr="00D558F3">
        <w:rPr>
          <w:sz w:val="20"/>
          <w:szCs w:val="20"/>
        </w:rPr>
        <w:t xml:space="preserve">roboty tymczasowe, które są potrzebne do wykonania robót podstawowych, ale </w:t>
      </w:r>
      <w:r w:rsidRPr="00D558F3">
        <w:rPr>
          <w:sz w:val="20"/>
          <w:szCs w:val="20"/>
        </w:rPr>
        <w:t xml:space="preserve">nie są przekazywane </w:t>
      </w:r>
      <w:r w:rsidR="00936C7F" w:rsidRPr="00D558F3">
        <w:rPr>
          <w:sz w:val="20"/>
          <w:szCs w:val="20"/>
        </w:rPr>
        <w:t>Zamawiającemu i są usuwane po wykonaniu robót podstawowych,</w:t>
      </w:r>
    </w:p>
    <w:p w14:paraId="2B2728B0" w14:textId="79CD892C" w:rsidR="00936C7F" w:rsidRPr="00D558F3" w:rsidRDefault="00D558F3" w:rsidP="00D558F3">
      <w:pPr>
        <w:pStyle w:val="Akapitzlist"/>
        <w:spacing w:line="272" w:lineRule="auto"/>
        <w:ind w:left="283" w:right="771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36C7F" w:rsidRPr="00D558F3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74963165" w14:textId="77777777" w:rsidR="00D62DD3" w:rsidRPr="00D90524" w:rsidRDefault="00D62DD3" w:rsidP="00AA1E29">
      <w:pPr>
        <w:tabs>
          <w:tab w:val="left" w:pos="284"/>
          <w:tab w:val="left" w:pos="426"/>
        </w:tabs>
        <w:ind w:right="629"/>
        <w:jc w:val="both"/>
        <w:rPr>
          <w:color w:val="000000" w:themeColor="text1"/>
          <w:sz w:val="20"/>
          <w:szCs w:val="20"/>
        </w:rPr>
      </w:pPr>
    </w:p>
    <w:p w14:paraId="4B961794" w14:textId="178DBCEC" w:rsidR="00F075B7" w:rsidRPr="00D90524" w:rsidRDefault="00FF2C81" w:rsidP="00936C7F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6" w:name="_Toc118446772"/>
      <w:r w:rsidRPr="00D90524">
        <w:rPr>
          <w:color w:val="000000" w:themeColor="text1"/>
        </w:rPr>
        <w:t>PRZEPISY ZWIĄZANE</w:t>
      </w:r>
      <w:bookmarkEnd w:id="16"/>
      <w:r w:rsidRPr="00D90524">
        <w:rPr>
          <w:color w:val="000000" w:themeColor="text1"/>
        </w:rPr>
        <w:t xml:space="preserve"> </w:t>
      </w:r>
    </w:p>
    <w:p w14:paraId="6527405A" w14:textId="421FE88C" w:rsidR="00824B32" w:rsidRPr="00D558F3" w:rsidRDefault="00D90524" w:rsidP="00665A51">
      <w:pPr>
        <w:pStyle w:val="Nagwek1"/>
        <w:tabs>
          <w:tab w:val="left" w:pos="284"/>
          <w:tab w:val="left" w:pos="1134"/>
        </w:tabs>
        <w:ind w:left="284" w:right="629" w:firstLine="0"/>
        <w:jc w:val="both"/>
      </w:pPr>
      <w:r>
        <w:t>10.1</w:t>
      </w:r>
      <w:r w:rsidR="00824B32" w:rsidRPr="00D90524">
        <w:t xml:space="preserve">. </w:t>
      </w:r>
      <w:r>
        <w:tab/>
      </w:r>
      <w:r w:rsidR="00824B32" w:rsidRPr="00D90524">
        <w:t>Normy</w:t>
      </w:r>
    </w:p>
    <w:p w14:paraId="6143BACC" w14:textId="77777777" w:rsidR="00AA575D" w:rsidRPr="00D558F3" w:rsidRDefault="00AA575D" w:rsidP="00D558F3">
      <w:pPr>
        <w:pStyle w:val="Nagwek1"/>
        <w:tabs>
          <w:tab w:val="left" w:pos="284"/>
        </w:tabs>
        <w:ind w:left="284" w:right="629" w:firstLine="0"/>
        <w:jc w:val="both"/>
      </w:pPr>
    </w:p>
    <w:p w14:paraId="1393FFB5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12591 Asfalty i produkty asfaltowe - Wymagania dla asfaltów drogowych</w:t>
      </w:r>
    </w:p>
    <w:p w14:paraId="2FC57854" w14:textId="77777777" w:rsidR="00AA575D" w:rsidRPr="00D558F3" w:rsidRDefault="00AA575D" w:rsidP="00D558F3">
      <w:pPr>
        <w:tabs>
          <w:tab w:val="left" w:pos="284"/>
        </w:tabs>
        <w:spacing w:line="157" w:lineRule="exact"/>
        <w:ind w:left="284" w:right="629"/>
        <w:jc w:val="both"/>
        <w:rPr>
          <w:sz w:val="20"/>
          <w:szCs w:val="20"/>
        </w:rPr>
      </w:pPr>
    </w:p>
    <w:p w14:paraId="45A6037C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12597 Asfalty i produkty asfaltowe - Terminologia</w:t>
      </w:r>
    </w:p>
    <w:p w14:paraId="0CE08524" w14:textId="77777777" w:rsidR="00AA575D" w:rsidRPr="00D558F3" w:rsidRDefault="00AA575D" w:rsidP="00D558F3">
      <w:pPr>
        <w:tabs>
          <w:tab w:val="left" w:pos="284"/>
        </w:tabs>
        <w:spacing w:line="158" w:lineRule="exact"/>
        <w:ind w:left="284" w:right="629"/>
        <w:jc w:val="both"/>
        <w:rPr>
          <w:sz w:val="20"/>
          <w:szCs w:val="20"/>
        </w:rPr>
      </w:pPr>
    </w:p>
    <w:p w14:paraId="1C60686F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13808 Asfalty i lepiszcza asfaltowe - Zasady klasyfikacji kationowych emulsji asfaltowych</w:t>
      </w:r>
    </w:p>
    <w:p w14:paraId="39932033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5C470F01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14023 Asfalty i lepiszcza asfaltowe - Zasady klasyfikacji asfaltów modyfikowanych polimerami</w:t>
      </w:r>
    </w:p>
    <w:p w14:paraId="2D178855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AD5FF17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13924-2 Asfalty i lepiszcza asfaltowe - Zasady klasyfikacji asfaltów drogowych specjalnych - Część 2: Asfalty drogowe wielorodzajowe</w:t>
      </w:r>
    </w:p>
    <w:p w14:paraId="7EA809DE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F8F74E0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30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lastRenderedPageBreak/>
        <w:t>PN-EN 13043 Kruszywa do mieszanek bitumicznych i powierzchniowych utrwaleń stosowanych na drogach, lotniskach i innych powierzchniach przeznaczonych do ruchu</w:t>
      </w:r>
    </w:p>
    <w:p w14:paraId="0D836628" w14:textId="77777777" w:rsidR="00AA575D" w:rsidRPr="00D558F3" w:rsidRDefault="00AA575D" w:rsidP="00D558F3">
      <w:pPr>
        <w:tabs>
          <w:tab w:val="left" w:pos="284"/>
        </w:tabs>
        <w:spacing w:line="98" w:lineRule="exact"/>
        <w:ind w:left="284" w:right="629"/>
        <w:jc w:val="both"/>
        <w:rPr>
          <w:sz w:val="20"/>
          <w:szCs w:val="20"/>
        </w:rPr>
      </w:pPr>
    </w:p>
    <w:p w14:paraId="04F2C987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39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932-3 Badania podstawowych właściwości kruszyw – Procedura i terminologia uproszczonego opisu petrograficznego</w:t>
      </w:r>
    </w:p>
    <w:p w14:paraId="7129EDF9" w14:textId="77777777" w:rsidR="00AA575D" w:rsidRPr="00D558F3" w:rsidRDefault="00AA575D" w:rsidP="00D558F3">
      <w:pPr>
        <w:tabs>
          <w:tab w:val="left" w:pos="284"/>
        </w:tabs>
        <w:spacing w:line="5" w:lineRule="exact"/>
        <w:ind w:left="284" w:right="629"/>
        <w:jc w:val="both"/>
        <w:rPr>
          <w:sz w:val="20"/>
          <w:szCs w:val="20"/>
        </w:rPr>
      </w:pPr>
    </w:p>
    <w:p w14:paraId="709B508E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390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932-5 Badania podstawowych właściwości kruszyw – Część 5: Wyposażenie podstawowe i wzorcowanie</w:t>
      </w:r>
    </w:p>
    <w:p w14:paraId="116E5565" w14:textId="77777777" w:rsidR="00AA575D" w:rsidRPr="00D558F3" w:rsidRDefault="00AA575D" w:rsidP="00D558F3">
      <w:pPr>
        <w:tabs>
          <w:tab w:val="left" w:pos="284"/>
        </w:tabs>
        <w:spacing w:line="9" w:lineRule="exact"/>
        <w:ind w:left="284" w:right="629"/>
        <w:jc w:val="both"/>
        <w:rPr>
          <w:sz w:val="20"/>
          <w:szCs w:val="20"/>
        </w:rPr>
      </w:pPr>
    </w:p>
    <w:p w14:paraId="50CEB644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933-1 Badania geometrycznych właściwości kruszyw – Oznaczanie składu ziarnowego. Metoda przesiewania</w:t>
      </w:r>
    </w:p>
    <w:p w14:paraId="25333FD9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3A2525F3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933-3 Badania geometrycznych właściwości kruszyw – Oznaczanie kształtu ziaren za pomocą wskaźnika płaskości</w:t>
      </w:r>
    </w:p>
    <w:p w14:paraId="3E2DA502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8200D5F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933-4 Badania geometrycznych właściwości kruszyw – Część 4: Oznaczanie kształtu ziaren – Wskaźnik kształtu</w:t>
      </w:r>
    </w:p>
    <w:p w14:paraId="00ADF8F1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2D33D9BE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 xml:space="preserve">PN-EN 933-5 Badania geometrycznych właściwości kruszyw – Oznaczanie procentowej zawartości ziaren o powierzchniach powstałych w wyniku </w:t>
      </w:r>
      <w:proofErr w:type="spellStart"/>
      <w:r w:rsidRPr="00D558F3">
        <w:rPr>
          <w:sz w:val="20"/>
          <w:szCs w:val="20"/>
        </w:rPr>
        <w:t>przekruszenia</w:t>
      </w:r>
      <w:proofErr w:type="spellEnd"/>
      <w:r w:rsidRPr="00D558F3">
        <w:rPr>
          <w:sz w:val="20"/>
          <w:szCs w:val="20"/>
        </w:rPr>
        <w:t xml:space="preserve"> lub łamania kruszyw grubych</w:t>
      </w:r>
    </w:p>
    <w:p w14:paraId="39351D99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45BD582D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933-6 Badania geometrycznych właściwości kruszyw – Część 6: Ocena właściwości powierzchni – Wskaźnik przepływu kruszywa</w:t>
      </w:r>
    </w:p>
    <w:p w14:paraId="0BEC9390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DE5AD4B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933-9 Badania geometrycznych właściwości kruszyw – Ocena zawartości drobnych cząstek – Badania błękitem metylenowym</w:t>
      </w:r>
    </w:p>
    <w:p w14:paraId="3F35CFA4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E6BA5AA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933-10 Badania geometrycznych właściwości kruszyw – Część 10: Ocena zawartość drobnych cząstek – Uziarnienie wypełniaczy (przesiewanie w strumieniu powietrza)</w:t>
      </w:r>
    </w:p>
    <w:p w14:paraId="52BF317D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0BDA743C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1097-2 Badania mechanicznych i fizycznych właściwości kruszyw – Metody oznaczania odporności na rozdrabianie</w:t>
      </w:r>
    </w:p>
    <w:p w14:paraId="56A9E3E2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E9836E2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1097-3 Badania mechanicznych i fizycznych właściwości kruszyw – Oznaczanie gęstości nasypowej i jamistości</w:t>
      </w:r>
    </w:p>
    <w:p w14:paraId="407E5784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9F02D82" w14:textId="77777777" w:rsidR="00AA575D" w:rsidRPr="00D558F3" w:rsidRDefault="00AA575D" w:rsidP="00D558F3">
      <w:pPr>
        <w:widowControl/>
        <w:numPr>
          <w:ilvl w:val="0"/>
          <w:numId w:val="22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1097-4 Badania mechanicznych i fizycznych właściwości kruszyw – Część 4: Oznaczanie pustych przestrzeni suchego, zagęszczonego wypełniacza</w:t>
      </w:r>
    </w:p>
    <w:p w14:paraId="47EE8D8A" w14:textId="77777777" w:rsidR="00AA575D" w:rsidRPr="00D558F3" w:rsidRDefault="00AA575D" w:rsidP="00D558F3">
      <w:pPr>
        <w:tabs>
          <w:tab w:val="left" w:pos="284"/>
        </w:tabs>
        <w:spacing w:line="18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5B8B848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1097-5 Badania mechanicznych i fizycznych właściwości kruszyw – Część 5: Oznaczanie zawartości wody przez suszenie w suszarce z wentylacją</w:t>
      </w:r>
    </w:p>
    <w:p w14:paraId="3A827122" w14:textId="77777777" w:rsidR="00AA575D" w:rsidRPr="00D558F3" w:rsidRDefault="00AA575D" w:rsidP="00D558F3">
      <w:pPr>
        <w:tabs>
          <w:tab w:val="left" w:pos="284"/>
        </w:tabs>
        <w:spacing w:line="121" w:lineRule="exact"/>
        <w:ind w:left="284" w:right="629"/>
        <w:jc w:val="both"/>
        <w:rPr>
          <w:sz w:val="20"/>
          <w:szCs w:val="20"/>
        </w:rPr>
      </w:pPr>
    </w:p>
    <w:p w14:paraId="393AEA10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1097-6 Badania mechanicznych i fizycznych właściwości kruszyw – Część 6:</w:t>
      </w:r>
    </w:p>
    <w:p w14:paraId="243230F2" w14:textId="77777777" w:rsidR="00AA575D" w:rsidRPr="00D558F3" w:rsidRDefault="00AA575D" w:rsidP="00D558F3">
      <w:pPr>
        <w:tabs>
          <w:tab w:val="left" w:pos="284"/>
        </w:tabs>
        <w:spacing w:line="160" w:lineRule="exact"/>
        <w:ind w:left="284" w:right="629"/>
        <w:jc w:val="both"/>
        <w:rPr>
          <w:sz w:val="20"/>
          <w:szCs w:val="20"/>
        </w:rPr>
      </w:pPr>
    </w:p>
    <w:p w14:paraId="348C722E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12697-1 Mieszanki mineralno-asfaltowe - Metody badań mieszanek mineralno-asfaltowych na gorąco – Część 1: Zawartość lepiszcza rozpuszczalnego</w:t>
      </w:r>
    </w:p>
    <w:p w14:paraId="0B052661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5F9E1EA5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 Mieszanki mineralno-asfaltowe - Metody badań mieszanek mineralno-asfaltowych na gorąco – Część 2: Oznaczanie składu ziarnowego</w:t>
      </w:r>
    </w:p>
    <w:p w14:paraId="500A7DC0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3D871879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12697-3 Mieszanki mineralno-asfaltowe - Metody badań mieszanek mineralno-asfaltowych na gorąco – Część 3: Odzyskiwanie asfaltu - Wyparka obrotowa</w:t>
      </w:r>
    </w:p>
    <w:p w14:paraId="02C2BF1D" w14:textId="77777777" w:rsidR="00AA575D" w:rsidRPr="00D558F3" w:rsidRDefault="00AA575D" w:rsidP="00D558F3">
      <w:pPr>
        <w:tabs>
          <w:tab w:val="left" w:pos="284"/>
        </w:tabs>
        <w:spacing w:line="103" w:lineRule="exact"/>
        <w:ind w:left="284" w:right="629"/>
        <w:jc w:val="both"/>
        <w:rPr>
          <w:sz w:val="20"/>
          <w:szCs w:val="20"/>
        </w:rPr>
      </w:pPr>
    </w:p>
    <w:p w14:paraId="042A7742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12697-4 Mieszanki mineralno-asfaltowe - Metody badań mieszanek mineralno-asfaltowych na gorąco – Część 4: Odzyskiwanie asfaltu - Kolumna do destylacji frakcyjnej</w:t>
      </w:r>
    </w:p>
    <w:p w14:paraId="6C2DC989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33998432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12697-5 Mieszanki mineralno-asfaltowe - Metody badań mieszanek mineralno-asfaltowych na gorąco – Część 5: Oznaczanie gęstości</w:t>
      </w:r>
    </w:p>
    <w:p w14:paraId="23715166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D4C8AB9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12697-6 Mieszanki mineralno-asfaltowe - Metody badań mieszanek mineralno-asfaltowych na gorąco – Część 6: Oznaczanie gęstości objętościowej metodą hydrostatyczną</w:t>
      </w:r>
    </w:p>
    <w:p w14:paraId="0C72BECA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290E0E38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301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12697-8 Mieszanki mineralno-asfaltowe - Metody badań mieszanek mineralno-asfaltowych na gorąco – Część 8: Oznaczanie zawartości wolnej przestrzeni</w:t>
      </w:r>
    </w:p>
    <w:p w14:paraId="1B445516" w14:textId="77777777" w:rsidR="00AA575D" w:rsidRPr="00D558F3" w:rsidRDefault="00AA575D" w:rsidP="00D558F3">
      <w:pPr>
        <w:tabs>
          <w:tab w:val="left" w:pos="284"/>
        </w:tabs>
        <w:spacing w:line="100" w:lineRule="exact"/>
        <w:ind w:left="284" w:right="629"/>
        <w:jc w:val="both"/>
        <w:rPr>
          <w:sz w:val="20"/>
          <w:szCs w:val="20"/>
        </w:rPr>
      </w:pPr>
    </w:p>
    <w:p w14:paraId="2780DF32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 xml:space="preserve">PN-EN 12697-10 Mieszanki mineralno-asfaltowe - Metody badań mieszanek mineralno-asfaltowych na gorąco – Część 10: </w:t>
      </w:r>
      <w:proofErr w:type="spellStart"/>
      <w:r w:rsidRPr="00D558F3">
        <w:rPr>
          <w:sz w:val="20"/>
          <w:szCs w:val="20"/>
        </w:rPr>
        <w:t>Zagęszczalność</w:t>
      </w:r>
      <w:proofErr w:type="spellEnd"/>
    </w:p>
    <w:p w14:paraId="15FF4F78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E985AF3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12697-11 Mieszanki mineralno-asfaltowe - Metody badań mieszanek mineralno-asfaltowych na gorąco – Część 11: Określenie powiązania pomiędzy kruszywem i asfaltem</w:t>
      </w:r>
    </w:p>
    <w:p w14:paraId="35E60A7F" w14:textId="77777777" w:rsidR="00AA575D" w:rsidRPr="00D558F3" w:rsidRDefault="00AA575D" w:rsidP="00D558F3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552D8B78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12697-12 Mieszanki mineralno-asfaltowe - Metody badania mieszanek mineralno-asfaltowych na gorąco – Część 12: Określanie wrażliwości na wodę</w:t>
      </w:r>
    </w:p>
    <w:p w14:paraId="4F4C528F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3E081B3B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12697-17 Mieszanki mineralno-asfaltowe - Metody badań mieszanek mineralno-asfaltowych na gorąco – Część 17: Ubytek ziaren</w:t>
      </w:r>
    </w:p>
    <w:p w14:paraId="580973C2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7DAAC4B2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12697-18 Mieszanki mineralno-asfaltowe - Metody badań mieszanek mineralno-asfaltowych na gorąco – Część 18: Spływanie lepiszcza</w:t>
      </w:r>
    </w:p>
    <w:p w14:paraId="1B48DE19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557D1B41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12697-20 Mieszanki mineralno-asfaltowe - Metody badań mieszanek mineralno-asfaltowych na gorąco – Część 20: Penetracja próbek sześciennych lub</w:t>
      </w:r>
    </w:p>
    <w:p w14:paraId="3B8B72F7" w14:textId="77777777" w:rsidR="00AA575D" w:rsidRPr="00D558F3" w:rsidRDefault="00AA575D" w:rsidP="00D558F3">
      <w:pPr>
        <w:tabs>
          <w:tab w:val="left" w:pos="284"/>
        </w:tabs>
        <w:spacing w:line="1" w:lineRule="exact"/>
        <w:ind w:left="284" w:right="629"/>
        <w:jc w:val="both"/>
        <w:rPr>
          <w:sz w:val="20"/>
          <w:szCs w:val="20"/>
        </w:rPr>
      </w:pPr>
    </w:p>
    <w:p w14:paraId="6FC64C36" w14:textId="77777777" w:rsidR="00AA575D" w:rsidRPr="00D558F3" w:rsidRDefault="00AA575D" w:rsidP="00D558F3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Marshalla</w:t>
      </w:r>
    </w:p>
    <w:p w14:paraId="2566B5B2" w14:textId="77777777" w:rsidR="00AA575D" w:rsidRPr="00D558F3" w:rsidRDefault="00AA575D" w:rsidP="00D558F3">
      <w:pPr>
        <w:tabs>
          <w:tab w:val="left" w:pos="284"/>
        </w:tabs>
        <w:spacing w:line="161" w:lineRule="exact"/>
        <w:ind w:left="284" w:right="629"/>
        <w:jc w:val="both"/>
        <w:rPr>
          <w:sz w:val="20"/>
          <w:szCs w:val="20"/>
        </w:rPr>
      </w:pPr>
    </w:p>
    <w:p w14:paraId="70552DBA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12697-22 Mieszanki mineralno-asfaltowe - Metody badań mieszanek mineralno-asfaltowych na gorąco – Część 22: Koleinowanie</w:t>
      </w:r>
    </w:p>
    <w:p w14:paraId="0EC81E07" w14:textId="77777777" w:rsidR="00AA575D" w:rsidRPr="00D558F3" w:rsidRDefault="00AA575D" w:rsidP="00D558F3">
      <w:pPr>
        <w:tabs>
          <w:tab w:val="left" w:pos="284"/>
        </w:tabs>
        <w:spacing w:line="128" w:lineRule="exact"/>
        <w:ind w:left="284" w:right="629"/>
        <w:jc w:val="both"/>
        <w:rPr>
          <w:sz w:val="20"/>
          <w:szCs w:val="20"/>
        </w:rPr>
      </w:pPr>
    </w:p>
    <w:p w14:paraId="2E34A3EC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12697-23 Mieszanki mineralno-asfaltowe - Metody badania mieszanek mineralno-asfaltowych na gorąco – Część 23: Określanie pośredniej wytrzymałości na rozciąganie próbek asfaltowych</w:t>
      </w:r>
    </w:p>
    <w:p w14:paraId="3481631C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62C402DC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12697-24 Mieszanki mineralno-asfaltowe - Metody badań mieszanek mineralno-asfaltowych na gorąco – Część 24: Odporność na zmęczenie</w:t>
      </w:r>
    </w:p>
    <w:p w14:paraId="38C5D050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12697-25 Mieszanki mineralno-asfaltowe - Metody badań mieszanek mineralno-asfaltowych na gorąco – Część 25: Penetracja dynamiczna</w:t>
      </w:r>
    </w:p>
    <w:p w14:paraId="17D54D5B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6D0549B0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12697-26 Mieszanki mineralno-asfaltowe - Metody badań mieszanek mineralno-asfaltowych na gorąco – Część 26: Sztywność</w:t>
      </w:r>
    </w:p>
    <w:p w14:paraId="7EE8D686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57AE0F8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12697-27 Mieszanki mineralno-asfaltowe - Metody badań mieszanek mineralno-asfaltowych na gorąco – Część 27: Pobieranie próbek</w:t>
      </w:r>
    </w:p>
    <w:p w14:paraId="1615618A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D4B9DA2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12697-28 Mieszanki mineralno-asfaltowe - Metody badań mieszanek mineralno-asfaltowych na gorąco – Część 28: Przygotowanie próbek do oznaczania zawartości lepiszcza, zawartości wody i uziarnienia</w:t>
      </w:r>
    </w:p>
    <w:p w14:paraId="68EB3A06" w14:textId="77777777" w:rsidR="00AA575D" w:rsidRPr="00D558F3" w:rsidRDefault="00AA575D" w:rsidP="00D558F3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231DE0C8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12697-29 Mieszanki mineralno-asfaltowe - Metoda badania mieszanek mineralno-asfaltowych na gorąco – Część 29: Pomiar próbki z zagęszczonej mieszanki mineralno-asfaltowej</w:t>
      </w:r>
    </w:p>
    <w:p w14:paraId="4C452203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1336A043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12697-30 Mieszanki mineralno-asfaltowe - Metody badań mieszanek mineralno-asfaltowych na gorąco – Część 30: Przygotowanie próbek zagęszczonych przez ubijanie</w:t>
      </w:r>
    </w:p>
    <w:p w14:paraId="31AEF5A5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20128379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 xml:space="preserve">PN-EN 12697-31 Mieszanki mineralno-asfaltowe - Metody badań mieszanek mineralno-asfaltowych na gorąco – Część 31: Próbki przygotowane w prasie </w:t>
      </w:r>
      <w:proofErr w:type="spellStart"/>
      <w:r w:rsidRPr="00D558F3">
        <w:rPr>
          <w:sz w:val="20"/>
          <w:szCs w:val="20"/>
        </w:rPr>
        <w:t>żyratorowej</w:t>
      </w:r>
      <w:proofErr w:type="spellEnd"/>
    </w:p>
    <w:p w14:paraId="014A8C35" w14:textId="77777777" w:rsidR="00AA575D" w:rsidRPr="00D558F3" w:rsidRDefault="00AA575D" w:rsidP="00D558F3">
      <w:pPr>
        <w:tabs>
          <w:tab w:val="left" w:pos="284"/>
        </w:tabs>
        <w:spacing w:line="127" w:lineRule="exact"/>
        <w:ind w:left="284" w:right="629"/>
        <w:jc w:val="both"/>
        <w:rPr>
          <w:sz w:val="20"/>
          <w:szCs w:val="20"/>
        </w:rPr>
      </w:pPr>
    </w:p>
    <w:p w14:paraId="23F1792A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12697-33 Mieszanki mineralno-asfaltowe - Metody badań mieszanek mineralno-asfaltowych na gorąco – Część 33: Przygotowanie próbek zagęszczanych walcem</w:t>
      </w:r>
    </w:p>
    <w:p w14:paraId="01C204AC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0B39F33F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12697-35 Mieszanki mineralno-asfaltowe - Metody badań mieszanek mineralno-asfaltowych na gorąco – Część 35: Mieszanie laboratoryjne</w:t>
      </w:r>
    </w:p>
    <w:p w14:paraId="49356EEC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21ED414F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lastRenderedPageBreak/>
        <w:t>PN-EN 12697-38 Mieszanki mineralno-asfaltowe - Metody badań mieszanek mineralno-asfaltowych na gorąco – Część 38: Podstawowe wyposażenie i kalibracja</w:t>
      </w:r>
    </w:p>
    <w:p w14:paraId="25EF4406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6711693A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12697-40 Mieszanki mineralno-asfaltowe - Metody badań mieszanek mineralno-asfaltowych na gorąco – Część 40: Wodoprzepuszczalność „in-situ”</w:t>
      </w:r>
    </w:p>
    <w:p w14:paraId="21FEC81D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464FC58B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12697-42 Mieszanki mineralno-asfaltowe - Metody badań mieszanek mineralno-asfaltowych na gorąco – Część 42: Zawartość zanieczyszczeń w destrukcie asfaltowym</w:t>
      </w:r>
    </w:p>
    <w:p w14:paraId="7D5A4A7F" w14:textId="77777777" w:rsidR="00AA575D" w:rsidRPr="00D558F3" w:rsidRDefault="00AA575D" w:rsidP="00D558F3">
      <w:pPr>
        <w:tabs>
          <w:tab w:val="left" w:pos="284"/>
        </w:tabs>
        <w:spacing w:line="125" w:lineRule="exact"/>
        <w:ind w:left="284" w:right="629"/>
        <w:jc w:val="both"/>
        <w:rPr>
          <w:sz w:val="20"/>
          <w:szCs w:val="20"/>
        </w:rPr>
      </w:pPr>
    </w:p>
    <w:p w14:paraId="0BE8E4A6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14188-1 Wypełniacze szczelin i zalewy drogowe - Część 1: Wymagania wobec zalew drogowych na gorąco</w:t>
      </w:r>
    </w:p>
    <w:p w14:paraId="0098672F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71BB365C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5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12272-1 Powierzchniowe utrwalanie - Metody badań - Część 1: Dozowanie i poprzeczny rozkład lepiszcza i kruszywa</w:t>
      </w:r>
    </w:p>
    <w:p w14:paraId="362161C8" w14:textId="77777777" w:rsidR="00AA575D" w:rsidRPr="00D558F3" w:rsidRDefault="00AA575D" w:rsidP="00D558F3">
      <w:pPr>
        <w:tabs>
          <w:tab w:val="left" w:pos="284"/>
        </w:tabs>
        <w:spacing w:line="122" w:lineRule="exact"/>
        <w:ind w:left="284" w:right="629"/>
        <w:jc w:val="both"/>
        <w:rPr>
          <w:sz w:val="20"/>
          <w:szCs w:val="20"/>
        </w:rPr>
      </w:pPr>
    </w:p>
    <w:p w14:paraId="39B10C80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13108-1 Mieszanki mineralno-asfaltowe - Wymagania - Część 1: Beton asfaltowy</w:t>
      </w:r>
    </w:p>
    <w:p w14:paraId="583951FB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2A0AEEF7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13108-8 Mieszanki mineralno-asfaltowe - Wymagania - Część 8: Destrukt asfaltowy</w:t>
      </w:r>
    </w:p>
    <w:p w14:paraId="007E38F9" w14:textId="77777777" w:rsidR="00AA575D" w:rsidRPr="00D558F3" w:rsidRDefault="00AA575D" w:rsidP="00D558F3">
      <w:pPr>
        <w:tabs>
          <w:tab w:val="left" w:pos="284"/>
        </w:tabs>
        <w:spacing w:line="124" w:lineRule="exact"/>
        <w:ind w:left="284" w:right="629"/>
        <w:jc w:val="both"/>
        <w:rPr>
          <w:sz w:val="20"/>
          <w:szCs w:val="20"/>
        </w:rPr>
      </w:pPr>
    </w:p>
    <w:p w14:paraId="055C67A0" w14:textId="77777777" w:rsidR="00AA575D" w:rsidRPr="00D558F3" w:rsidRDefault="00AA575D" w:rsidP="00D558F3">
      <w:pPr>
        <w:widowControl/>
        <w:numPr>
          <w:ilvl w:val="0"/>
          <w:numId w:val="23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13108-20 Mieszanki mineralno-asfaltowe - Wymagania - Część 20: Badanie typu</w:t>
      </w:r>
    </w:p>
    <w:p w14:paraId="4EBFA9F1" w14:textId="77777777" w:rsidR="00AA575D" w:rsidRPr="00D558F3" w:rsidRDefault="00AA575D" w:rsidP="00D558F3">
      <w:pPr>
        <w:widowControl/>
        <w:numPr>
          <w:ilvl w:val="0"/>
          <w:numId w:val="25"/>
        </w:numPr>
        <w:tabs>
          <w:tab w:val="left" w:pos="284"/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PN-EN 13108-21 Mieszanki mineralno-asfaltowe - Wymagania - Część 21: Zakładowa Kontrola Produkcji</w:t>
      </w:r>
    </w:p>
    <w:p w14:paraId="29E75ABE" w14:textId="77777777" w:rsidR="00AA575D" w:rsidRDefault="00AA575D" w:rsidP="00AA575D">
      <w:pPr>
        <w:spacing w:line="122" w:lineRule="exact"/>
        <w:rPr>
          <w:rFonts w:ascii="Times New Roman" w:eastAsia="Times New Roman" w:hAnsi="Times New Roman"/>
        </w:rPr>
      </w:pPr>
    </w:p>
    <w:p w14:paraId="2B90FCD9" w14:textId="77777777" w:rsidR="00AA575D" w:rsidRPr="00D558F3" w:rsidRDefault="00AA575D" w:rsidP="00D558F3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>
        <w:rPr>
          <w:b/>
        </w:rPr>
        <w:t>10.2.</w:t>
      </w:r>
      <w:r>
        <w:rPr>
          <w:b/>
        </w:rPr>
        <w:tab/>
        <w:t>Inne dokumenty</w:t>
      </w:r>
    </w:p>
    <w:p w14:paraId="7440D1CB" w14:textId="77777777" w:rsidR="00AA575D" w:rsidRPr="00D558F3" w:rsidRDefault="00AA575D" w:rsidP="00D558F3">
      <w:pPr>
        <w:spacing w:line="16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5BD4517" w14:textId="57741FE9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88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Rozporządzenie Ministra T</w:t>
      </w:r>
      <w:r w:rsidR="00D55EEB">
        <w:rPr>
          <w:sz w:val="20"/>
          <w:szCs w:val="20"/>
        </w:rPr>
        <w:t xml:space="preserve">ransportu </w:t>
      </w:r>
      <w:r w:rsidRPr="00D558F3">
        <w:rPr>
          <w:sz w:val="20"/>
          <w:szCs w:val="20"/>
        </w:rPr>
        <w:t>z dnia 2</w:t>
      </w:r>
      <w:r w:rsidR="00D55EEB">
        <w:rPr>
          <w:sz w:val="20"/>
          <w:szCs w:val="20"/>
        </w:rPr>
        <w:t>4</w:t>
      </w:r>
      <w:r w:rsidRPr="00D558F3">
        <w:rPr>
          <w:sz w:val="20"/>
          <w:szCs w:val="20"/>
        </w:rPr>
        <w:t xml:space="preserve"> </w:t>
      </w:r>
      <w:r w:rsidR="00D55EEB">
        <w:rPr>
          <w:sz w:val="20"/>
          <w:szCs w:val="20"/>
        </w:rPr>
        <w:t xml:space="preserve">czerwca 2022 r. </w:t>
      </w:r>
      <w:r w:rsidRPr="00D558F3">
        <w:rPr>
          <w:sz w:val="20"/>
          <w:szCs w:val="20"/>
        </w:rPr>
        <w:t xml:space="preserve">w sprawie </w:t>
      </w:r>
      <w:r w:rsidR="00D55EEB">
        <w:rPr>
          <w:sz w:val="20"/>
          <w:szCs w:val="20"/>
        </w:rPr>
        <w:t>przepisów techniczno-budowlanych dotyczących dróg publicznych,</w:t>
      </w:r>
    </w:p>
    <w:p w14:paraId="7910765E" w14:textId="77777777" w:rsidR="00AA575D" w:rsidRPr="00D558F3" w:rsidRDefault="00AA575D" w:rsidP="00D558F3">
      <w:pPr>
        <w:spacing w:line="110" w:lineRule="exact"/>
        <w:ind w:left="284" w:right="629"/>
        <w:jc w:val="both"/>
        <w:rPr>
          <w:sz w:val="20"/>
          <w:szCs w:val="20"/>
        </w:rPr>
      </w:pPr>
    </w:p>
    <w:p w14:paraId="0799ED76" w14:textId="6887F761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Ustawa o odpadach z d</w:t>
      </w:r>
      <w:r w:rsidR="00D55EEB">
        <w:rPr>
          <w:sz w:val="20"/>
          <w:szCs w:val="20"/>
        </w:rPr>
        <w:t>nia 14 grudnia 2012 (Dz. U. z 2022 poz. 699, 1250, 1726, 2127</w:t>
      </w:r>
      <w:r w:rsidRPr="00D558F3">
        <w:rPr>
          <w:sz w:val="20"/>
          <w:szCs w:val="20"/>
        </w:rPr>
        <w:t>)</w:t>
      </w:r>
    </w:p>
    <w:p w14:paraId="37377E57" w14:textId="77777777" w:rsidR="00AA575D" w:rsidRPr="00D558F3" w:rsidRDefault="00AA575D" w:rsidP="00D558F3">
      <w:pPr>
        <w:spacing w:line="160" w:lineRule="exact"/>
        <w:ind w:left="284" w:right="629"/>
        <w:jc w:val="both"/>
        <w:rPr>
          <w:sz w:val="20"/>
          <w:szCs w:val="20"/>
        </w:rPr>
      </w:pPr>
    </w:p>
    <w:p w14:paraId="66F6AB77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Rozporządzenie Ministra Klimatu i Środowiska z dnia 23 grudnia 2021 r. w sprawie określenia szczegółowych warunków utraty statusu odpadów dla odpadów destruktu asfaltowego (Dz.U. 2021 poz. 2468)</w:t>
      </w:r>
    </w:p>
    <w:p w14:paraId="201CE899" w14:textId="77777777" w:rsidR="00AA575D" w:rsidRPr="00D558F3" w:rsidRDefault="00AA575D" w:rsidP="00D558F3">
      <w:pPr>
        <w:spacing w:line="125" w:lineRule="exact"/>
        <w:ind w:left="284" w:right="629"/>
        <w:jc w:val="both"/>
        <w:rPr>
          <w:sz w:val="20"/>
          <w:szCs w:val="20"/>
        </w:rPr>
      </w:pPr>
    </w:p>
    <w:p w14:paraId="1013EC6F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WT-1 2014 Kruszywa do nawierzchni drogowych i powierzchniowych utrwaleń na drogach krajowych</w:t>
      </w:r>
    </w:p>
    <w:p w14:paraId="6762104D" w14:textId="77777777" w:rsidR="00AA575D" w:rsidRPr="00D558F3" w:rsidRDefault="00AA575D" w:rsidP="00D558F3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381839BB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WT-2 2014 – część I Mieszanki mineralno-asfaltowe. Wymagania Techniczne. Nawierzchnie asfaltowe na drogach krajowych.</w:t>
      </w:r>
    </w:p>
    <w:p w14:paraId="146B9A05" w14:textId="77777777" w:rsidR="00AA575D" w:rsidRPr="00D558F3" w:rsidRDefault="00AA575D" w:rsidP="00D558F3">
      <w:pPr>
        <w:spacing w:line="124" w:lineRule="exact"/>
        <w:ind w:left="284" w:right="629"/>
        <w:jc w:val="both"/>
        <w:rPr>
          <w:sz w:val="20"/>
          <w:szCs w:val="20"/>
        </w:rPr>
      </w:pPr>
    </w:p>
    <w:p w14:paraId="7F00788C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WT-2 2016 – część II Wykonanie warstw nawierzchni asfaltowych. Wymagania techniczne.</w:t>
      </w:r>
    </w:p>
    <w:p w14:paraId="501D7EAE" w14:textId="77777777" w:rsidR="00AA575D" w:rsidRPr="00D558F3" w:rsidRDefault="00AA575D" w:rsidP="00D558F3">
      <w:pPr>
        <w:spacing w:line="128" w:lineRule="exact"/>
        <w:ind w:left="284" w:right="629"/>
        <w:jc w:val="both"/>
        <w:rPr>
          <w:sz w:val="20"/>
          <w:szCs w:val="20"/>
        </w:rPr>
      </w:pPr>
    </w:p>
    <w:p w14:paraId="1691C1BD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99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 xml:space="preserve">Instrukcja laboratoryjnego badania </w:t>
      </w:r>
      <w:proofErr w:type="spellStart"/>
      <w:r w:rsidRPr="00D558F3">
        <w:rPr>
          <w:sz w:val="20"/>
          <w:szCs w:val="20"/>
        </w:rPr>
        <w:t>sczepności</w:t>
      </w:r>
      <w:proofErr w:type="spellEnd"/>
      <w:r w:rsidRPr="00D558F3">
        <w:rPr>
          <w:sz w:val="20"/>
          <w:szCs w:val="20"/>
        </w:rPr>
        <w:t xml:space="preserve"> </w:t>
      </w:r>
      <w:proofErr w:type="spellStart"/>
      <w:r w:rsidRPr="00D558F3">
        <w:rPr>
          <w:sz w:val="20"/>
          <w:szCs w:val="20"/>
        </w:rPr>
        <w:t>międzywarstwowej</w:t>
      </w:r>
      <w:proofErr w:type="spellEnd"/>
      <w:r w:rsidRPr="00D558F3">
        <w:rPr>
          <w:sz w:val="20"/>
          <w:szCs w:val="20"/>
        </w:rPr>
        <w:t xml:space="preserve"> warstw asfaltowych wg. metody </w:t>
      </w:r>
      <w:proofErr w:type="spellStart"/>
      <w:r w:rsidRPr="00D558F3">
        <w:rPr>
          <w:sz w:val="20"/>
          <w:szCs w:val="20"/>
        </w:rPr>
        <w:t>Leutnera</w:t>
      </w:r>
      <w:proofErr w:type="spellEnd"/>
      <w:r w:rsidRPr="00D558F3">
        <w:rPr>
          <w:sz w:val="20"/>
          <w:szCs w:val="20"/>
        </w:rPr>
        <w:t xml:space="preserve"> i wymagania techniczne </w:t>
      </w:r>
      <w:proofErr w:type="spellStart"/>
      <w:r w:rsidRPr="00D558F3">
        <w:rPr>
          <w:sz w:val="20"/>
          <w:szCs w:val="20"/>
        </w:rPr>
        <w:t>sczepności</w:t>
      </w:r>
      <w:proofErr w:type="spellEnd"/>
      <w:r w:rsidRPr="00D558F3">
        <w:rPr>
          <w:sz w:val="20"/>
          <w:szCs w:val="20"/>
        </w:rPr>
        <w:t>” Politechnika Gdańska 2014.</w:t>
      </w:r>
    </w:p>
    <w:p w14:paraId="70C2320B" w14:textId="77777777" w:rsidR="00AA575D" w:rsidRPr="00D558F3" w:rsidRDefault="00AA575D" w:rsidP="00D558F3">
      <w:pPr>
        <w:spacing w:line="100" w:lineRule="exact"/>
        <w:ind w:left="284" w:right="629"/>
        <w:jc w:val="both"/>
        <w:rPr>
          <w:sz w:val="20"/>
          <w:szCs w:val="20"/>
        </w:rPr>
      </w:pPr>
    </w:p>
    <w:p w14:paraId="6506CDA6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Instrukcja DP-T 14 Ocena jakości na drogach krajowych. Część I-Roboty drogowe.</w:t>
      </w:r>
    </w:p>
    <w:p w14:paraId="510C4AAC" w14:textId="77777777" w:rsidR="00AA575D" w:rsidRPr="00D558F3" w:rsidRDefault="00AA575D" w:rsidP="00D558F3">
      <w:pPr>
        <w:spacing w:line="158" w:lineRule="exact"/>
        <w:ind w:left="284" w:right="629"/>
        <w:jc w:val="both"/>
        <w:rPr>
          <w:sz w:val="20"/>
          <w:szCs w:val="20"/>
        </w:rPr>
      </w:pPr>
    </w:p>
    <w:p w14:paraId="5F997B81" w14:textId="77777777" w:rsidR="00AA575D" w:rsidRPr="00D558F3" w:rsidRDefault="00AA575D" w:rsidP="00D558F3">
      <w:pPr>
        <w:widowControl/>
        <w:numPr>
          <w:ilvl w:val="0"/>
          <w:numId w:val="26"/>
        </w:numPr>
        <w:tabs>
          <w:tab w:val="left" w:pos="424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D558F3">
        <w:rPr>
          <w:sz w:val="20"/>
          <w:szCs w:val="20"/>
        </w:rPr>
        <w:t>Projekt RID I/6 Wykorzystanie materiałów pochodzących z recyklingu: Załącznik nr 9.2.1, Załącznik nr 9.2.2, Załącznik nr 9.2.3</w:t>
      </w:r>
    </w:p>
    <w:p w14:paraId="7E621386" w14:textId="77777777" w:rsidR="00AA575D" w:rsidRPr="00D558F3" w:rsidRDefault="00AA575D" w:rsidP="00D558F3">
      <w:pPr>
        <w:pStyle w:val="Nagwek1"/>
        <w:ind w:left="284" w:right="629" w:firstLine="0"/>
        <w:jc w:val="both"/>
      </w:pPr>
    </w:p>
    <w:sectPr w:rsidR="00AA575D" w:rsidRPr="00D558F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AD426E" w:rsidRDefault="00AD426E">
      <w:r>
        <w:separator/>
      </w:r>
    </w:p>
  </w:endnote>
  <w:endnote w:type="continuationSeparator" w:id="0">
    <w:p w14:paraId="7FF5A0DF" w14:textId="77777777" w:rsidR="00AD426E" w:rsidRDefault="00AD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AD426E" w:rsidRDefault="00AD426E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AD426E" w:rsidRDefault="00AD426E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2E70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AD426E" w:rsidRDefault="00AD426E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2E70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AD426E" w:rsidRDefault="00AD426E">
      <w:r>
        <w:separator/>
      </w:r>
    </w:p>
  </w:footnote>
  <w:footnote w:type="continuationSeparator" w:id="0">
    <w:p w14:paraId="5501EFD2" w14:textId="77777777" w:rsidR="00AD426E" w:rsidRDefault="00AD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AD426E" w:rsidRPr="0068603C" w:rsidRDefault="00AD426E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54E49EB4"/>
    <w:lvl w:ilvl="0" w:tplc="FFFFFFFF">
      <w:start w:val="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71F3245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7"/>
    <w:multiLevelType w:val="hybridMultilevel"/>
    <w:tmpl w:val="02901D8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2"/>
    <w:multiLevelType w:val="hybridMultilevel"/>
    <w:tmpl w:val="419AC240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3"/>
    <w:multiLevelType w:val="hybridMultilevel"/>
    <w:tmpl w:val="5577F8E0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4"/>
    <w:multiLevelType w:val="hybridMultilevel"/>
    <w:tmpl w:val="440BADFC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5"/>
    <w:multiLevelType w:val="hybridMultilevel"/>
    <w:tmpl w:val="05072366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6"/>
    <w:multiLevelType w:val="hybridMultilevel"/>
    <w:tmpl w:val="3804823E"/>
    <w:lvl w:ilvl="0" w:tplc="FFFFFFFF">
      <w:start w:val="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F"/>
    <w:multiLevelType w:val="hybridMultilevel"/>
    <w:tmpl w:val="153EA43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2"/>
    <w:multiLevelType w:val="hybridMultilevel"/>
    <w:tmpl w:val="6A2342EC"/>
    <w:lvl w:ilvl="0" w:tplc="FFFFFFFF">
      <w:start w:val="1"/>
      <w:numFmt w:val="bullet"/>
      <w:lvlText w:val="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4"/>
    <w:multiLevelType w:val="hybridMultilevel"/>
    <w:tmpl w:val="1D4ED43A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5"/>
    <w:multiLevelType w:val="hybridMultilevel"/>
    <w:tmpl w:val="725A06FA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6"/>
    <w:multiLevelType w:val="hybridMultilevel"/>
    <w:tmpl w:val="2CD89A32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7"/>
    <w:multiLevelType w:val="hybridMultilevel"/>
    <w:tmpl w:val="57E4CCAE"/>
    <w:lvl w:ilvl="0" w:tplc="FFFFFFFF">
      <w:start w:val="1"/>
      <w:numFmt w:val="bullet"/>
      <w:lvlText w:val="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F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30"/>
    <w:multiLevelType w:val="hybridMultilevel"/>
    <w:tmpl w:val="579478FE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31"/>
    <w:multiLevelType w:val="hybridMultilevel"/>
    <w:tmpl w:val="749ABB42"/>
    <w:lvl w:ilvl="0" w:tplc="FFFFFFFF">
      <w:start w:val="3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32"/>
    <w:multiLevelType w:val="hybridMultilevel"/>
    <w:tmpl w:val="3DC240FA"/>
    <w:lvl w:ilvl="0" w:tplc="FFFFFFFF">
      <w:start w:val="5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33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21573B08"/>
    <w:multiLevelType w:val="multilevel"/>
    <w:tmpl w:val="AC282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F29AD"/>
    <w:multiLevelType w:val="hybridMultilevel"/>
    <w:tmpl w:val="075A553C"/>
    <w:lvl w:ilvl="0" w:tplc="28360FBC">
      <w:start w:val="19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5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0340563">
    <w:abstractNumId w:val="24"/>
  </w:num>
  <w:num w:numId="2" w16cid:durableId="163637608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96821187">
    <w:abstractNumId w:val="23"/>
  </w:num>
  <w:num w:numId="4" w16cid:durableId="1902212706">
    <w:abstractNumId w:val="20"/>
  </w:num>
  <w:num w:numId="5" w16cid:durableId="832186965">
    <w:abstractNumId w:val="22"/>
  </w:num>
  <w:num w:numId="6" w16cid:durableId="354581820">
    <w:abstractNumId w:val="25"/>
  </w:num>
  <w:num w:numId="7" w16cid:durableId="614293388">
    <w:abstractNumId w:val="21"/>
  </w:num>
  <w:num w:numId="8" w16cid:durableId="213321247">
    <w:abstractNumId w:val="1"/>
  </w:num>
  <w:num w:numId="9" w16cid:durableId="641008231">
    <w:abstractNumId w:val="2"/>
  </w:num>
  <w:num w:numId="10" w16cid:durableId="2123768979">
    <w:abstractNumId w:val="3"/>
  </w:num>
  <w:num w:numId="11" w16cid:durableId="837968021">
    <w:abstractNumId w:val="4"/>
  </w:num>
  <w:num w:numId="12" w16cid:durableId="1523081564">
    <w:abstractNumId w:val="5"/>
  </w:num>
  <w:num w:numId="13" w16cid:durableId="776409465">
    <w:abstractNumId w:val="6"/>
  </w:num>
  <w:num w:numId="14" w16cid:durableId="1147404447">
    <w:abstractNumId w:val="7"/>
  </w:num>
  <w:num w:numId="15" w16cid:durableId="321813651">
    <w:abstractNumId w:val="8"/>
  </w:num>
  <w:num w:numId="16" w16cid:durableId="290283830">
    <w:abstractNumId w:val="9"/>
  </w:num>
  <w:num w:numId="17" w16cid:durableId="424496313">
    <w:abstractNumId w:val="10"/>
  </w:num>
  <w:num w:numId="18" w16cid:durableId="1563326916">
    <w:abstractNumId w:val="11"/>
  </w:num>
  <w:num w:numId="19" w16cid:durableId="1256017067">
    <w:abstractNumId w:val="12"/>
  </w:num>
  <w:num w:numId="20" w16cid:durableId="878712530">
    <w:abstractNumId w:val="13"/>
  </w:num>
  <w:num w:numId="21" w16cid:durableId="986711955">
    <w:abstractNumId w:val="14"/>
  </w:num>
  <w:num w:numId="22" w16cid:durableId="2112894310">
    <w:abstractNumId w:val="15"/>
  </w:num>
  <w:num w:numId="23" w16cid:durableId="1097946232">
    <w:abstractNumId w:val="16"/>
  </w:num>
  <w:num w:numId="24" w16cid:durableId="13457875">
    <w:abstractNumId w:val="17"/>
  </w:num>
  <w:num w:numId="25" w16cid:durableId="6447779">
    <w:abstractNumId w:val="18"/>
  </w:num>
  <w:num w:numId="26" w16cid:durableId="1137146327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23924"/>
    <w:rsid w:val="00041278"/>
    <w:rsid w:val="00051188"/>
    <w:rsid w:val="00060835"/>
    <w:rsid w:val="00094C26"/>
    <w:rsid w:val="000D1297"/>
    <w:rsid w:val="000D67F3"/>
    <w:rsid w:val="000E5914"/>
    <w:rsid w:val="000F15C9"/>
    <w:rsid w:val="00113847"/>
    <w:rsid w:val="001A07AE"/>
    <w:rsid w:val="00234C85"/>
    <w:rsid w:val="00242558"/>
    <w:rsid w:val="00274175"/>
    <w:rsid w:val="0029215A"/>
    <w:rsid w:val="002C1E28"/>
    <w:rsid w:val="003024BB"/>
    <w:rsid w:val="00317DBC"/>
    <w:rsid w:val="00326F9D"/>
    <w:rsid w:val="003303D8"/>
    <w:rsid w:val="00341CC2"/>
    <w:rsid w:val="003518DF"/>
    <w:rsid w:val="00360836"/>
    <w:rsid w:val="003A380B"/>
    <w:rsid w:val="003D49B1"/>
    <w:rsid w:val="003E712D"/>
    <w:rsid w:val="003E71A7"/>
    <w:rsid w:val="00400A93"/>
    <w:rsid w:val="004919CA"/>
    <w:rsid w:val="004A7DB2"/>
    <w:rsid w:val="004D2520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329B"/>
    <w:rsid w:val="005A4F47"/>
    <w:rsid w:val="005A7D37"/>
    <w:rsid w:val="005B3339"/>
    <w:rsid w:val="005D6DC3"/>
    <w:rsid w:val="005E7099"/>
    <w:rsid w:val="005F6362"/>
    <w:rsid w:val="0064773F"/>
    <w:rsid w:val="00665A51"/>
    <w:rsid w:val="00672791"/>
    <w:rsid w:val="0068603C"/>
    <w:rsid w:val="006B05D4"/>
    <w:rsid w:val="00730940"/>
    <w:rsid w:val="00747326"/>
    <w:rsid w:val="00756B33"/>
    <w:rsid w:val="00757108"/>
    <w:rsid w:val="007605BA"/>
    <w:rsid w:val="00772E68"/>
    <w:rsid w:val="0079337D"/>
    <w:rsid w:val="0079342E"/>
    <w:rsid w:val="007B0C8D"/>
    <w:rsid w:val="007C12D6"/>
    <w:rsid w:val="007F59E6"/>
    <w:rsid w:val="0080203D"/>
    <w:rsid w:val="00811008"/>
    <w:rsid w:val="00817618"/>
    <w:rsid w:val="00824B32"/>
    <w:rsid w:val="008327A1"/>
    <w:rsid w:val="00873627"/>
    <w:rsid w:val="008A2E70"/>
    <w:rsid w:val="008E749F"/>
    <w:rsid w:val="00914914"/>
    <w:rsid w:val="009222B5"/>
    <w:rsid w:val="00936C7F"/>
    <w:rsid w:val="00990C4C"/>
    <w:rsid w:val="009936DB"/>
    <w:rsid w:val="009A1EF4"/>
    <w:rsid w:val="009A6B41"/>
    <w:rsid w:val="009A6DBA"/>
    <w:rsid w:val="009B1AEE"/>
    <w:rsid w:val="009B463F"/>
    <w:rsid w:val="009C690C"/>
    <w:rsid w:val="00A02179"/>
    <w:rsid w:val="00A15B4F"/>
    <w:rsid w:val="00A16CC8"/>
    <w:rsid w:val="00A21FD7"/>
    <w:rsid w:val="00A378A6"/>
    <w:rsid w:val="00A4096D"/>
    <w:rsid w:val="00A57C4D"/>
    <w:rsid w:val="00A857D9"/>
    <w:rsid w:val="00A93022"/>
    <w:rsid w:val="00A965BC"/>
    <w:rsid w:val="00AA1E29"/>
    <w:rsid w:val="00AA575D"/>
    <w:rsid w:val="00AC6603"/>
    <w:rsid w:val="00AC731E"/>
    <w:rsid w:val="00AD426E"/>
    <w:rsid w:val="00AD58AF"/>
    <w:rsid w:val="00B15ED2"/>
    <w:rsid w:val="00B47F50"/>
    <w:rsid w:val="00B5260D"/>
    <w:rsid w:val="00B60283"/>
    <w:rsid w:val="00BB4AFB"/>
    <w:rsid w:val="00BE4744"/>
    <w:rsid w:val="00BE6D78"/>
    <w:rsid w:val="00C25C75"/>
    <w:rsid w:val="00C64911"/>
    <w:rsid w:val="00C82F92"/>
    <w:rsid w:val="00C8404C"/>
    <w:rsid w:val="00CB0844"/>
    <w:rsid w:val="00D41EEC"/>
    <w:rsid w:val="00D558F3"/>
    <w:rsid w:val="00D55EEB"/>
    <w:rsid w:val="00D60792"/>
    <w:rsid w:val="00D62DD3"/>
    <w:rsid w:val="00D6655B"/>
    <w:rsid w:val="00D82505"/>
    <w:rsid w:val="00D90524"/>
    <w:rsid w:val="00E1415A"/>
    <w:rsid w:val="00E40438"/>
    <w:rsid w:val="00E66679"/>
    <w:rsid w:val="00E94ED0"/>
    <w:rsid w:val="00EA5C00"/>
    <w:rsid w:val="00EC13E8"/>
    <w:rsid w:val="00EC7A70"/>
    <w:rsid w:val="00F0173A"/>
    <w:rsid w:val="00F065C6"/>
    <w:rsid w:val="00F075B7"/>
    <w:rsid w:val="00F21197"/>
    <w:rsid w:val="00F22D9D"/>
    <w:rsid w:val="00F266C3"/>
    <w:rsid w:val="00F6181D"/>
    <w:rsid w:val="00FC3D12"/>
    <w:rsid w:val="00FD0B22"/>
    <w:rsid w:val="00FD33DD"/>
    <w:rsid w:val="00FE4BA0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qFormat/>
    <w:rsid w:val="00824B32"/>
    <w:pPr>
      <w:widowControl/>
      <w:autoSpaceDE/>
      <w:autoSpaceDN/>
      <w:ind w:firstLine="6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rsid w:val="00824B32"/>
    <w:rPr>
      <w:rFonts w:ascii="Times New Roman" w:eastAsia="Calibri" w:hAnsi="Times New Roman" w:cs="Times New Roman"/>
      <w:sz w:val="24"/>
      <w:szCs w:val="24"/>
      <w:lang w:val="pl-PL"/>
    </w:rPr>
  </w:style>
  <w:style w:type="paragraph" w:customStyle="1" w:styleId="StylIwony">
    <w:name w:val="Styl Iwony"/>
    <w:basedOn w:val="Normalny"/>
    <w:rsid w:val="00824B32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051188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5F24-4FD2-4104-91B1-636335F1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28</Pages>
  <Words>9246</Words>
  <Characters>55482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64599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102</cp:revision>
  <dcterms:created xsi:type="dcterms:W3CDTF">2022-09-29T19:21:00Z</dcterms:created>
  <dcterms:modified xsi:type="dcterms:W3CDTF">2023-03-13T12:46:00Z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