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842E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1692B9F9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15F53018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A42C9C1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F42E46D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442186A" w14:textId="77777777" w:rsidR="00131BF7" w:rsidRDefault="00131BF7" w:rsidP="00131BF7">
      <w:pPr>
        <w:pStyle w:val="Stopka"/>
        <w:rPr>
          <w:rFonts w:ascii="Arial" w:hAnsi="Arial"/>
          <w:b/>
          <w:bCs/>
          <w:sz w:val="20"/>
        </w:rPr>
      </w:pPr>
    </w:p>
    <w:p w14:paraId="26AF8D3A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37C9A125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D37CF53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119768B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8E5B910" w14:textId="77777777" w:rsidR="00131BF7" w:rsidRPr="004D1629" w:rsidRDefault="00131BF7" w:rsidP="00131BF7">
      <w:pPr>
        <w:pStyle w:val="Stopka"/>
        <w:jc w:val="center"/>
        <w:rPr>
          <w:rFonts w:ascii="Arial" w:hAnsi="Arial"/>
          <w:bCs/>
          <w:i/>
          <w:sz w:val="20"/>
        </w:rPr>
      </w:pPr>
    </w:p>
    <w:p w14:paraId="1FF9A3B5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70A2B33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C281233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84F2417" w14:textId="77777777" w:rsidR="00131BF7" w:rsidRPr="004522B3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F28600B" w14:textId="77777777" w:rsidR="00131BF7" w:rsidRPr="004522B3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  <w:r w:rsidRPr="004522B3">
        <w:rPr>
          <w:rFonts w:ascii="Arial" w:hAnsi="Arial"/>
          <w:b/>
          <w:sz w:val="20"/>
        </w:rPr>
        <w:t>SZCZEGÓŁOWE SPECYFIKACJE TECHNICZNE</w:t>
      </w:r>
    </w:p>
    <w:p w14:paraId="5B93BA2B" w14:textId="77777777" w:rsidR="00F9464B" w:rsidRPr="00610E85" w:rsidRDefault="00F9464B" w:rsidP="00F9464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4D59FD3B" w14:textId="77777777" w:rsidR="00F9464B" w:rsidRPr="00CB0AA6" w:rsidRDefault="00F9464B" w:rsidP="00F9464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4E4E2A5A" w14:textId="77777777" w:rsidR="00131BF7" w:rsidRDefault="00131BF7" w:rsidP="00131BF7">
      <w:pPr>
        <w:pStyle w:val="Tekstpodstawowy"/>
        <w:jc w:val="center"/>
      </w:pPr>
    </w:p>
    <w:p w14:paraId="27BB8C3F" w14:textId="77777777" w:rsidR="00131BF7" w:rsidRDefault="00131BF7" w:rsidP="00131BF7">
      <w:pPr>
        <w:pStyle w:val="Tekstpodstawowy"/>
        <w:jc w:val="center"/>
      </w:pPr>
    </w:p>
    <w:p w14:paraId="610026A6" w14:textId="77777777" w:rsidR="00131BF7" w:rsidRDefault="00131BF7" w:rsidP="00131BF7">
      <w:pPr>
        <w:pStyle w:val="Tekstpodstawowy"/>
        <w:jc w:val="center"/>
      </w:pPr>
    </w:p>
    <w:p w14:paraId="5DD79F5F" w14:textId="77777777" w:rsidR="00131BF7" w:rsidRDefault="00131BF7" w:rsidP="00131BF7">
      <w:pPr>
        <w:pStyle w:val="Tekstpodstawowy"/>
        <w:jc w:val="center"/>
      </w:pPr>
    </w:p>
    <w:p w14:paraId="3409DD06" w14:textId="77777777" w:rsidR="00131BF7" w:rsidRDefault="00131BF7" w:rsidP="00131BF7">
      <w:pPr>
        <w:pStyle w:val="Tekstpodstawowy"/>
      </w:pPr>
    </w:p>
    <w:p w14:paraId="7970FD07" w14:textId="77777777" w:rsidR="00131BF7" w:rsidRPr="001F7C25" w:rsidRDefault="00131BF7" w:rsidP="00131BF7">
      <w:pPr>
        <w:pStyle w:val="Nagwek4"/>
        <w:jc w:val="center"/>
        <w:rPr>
          <w:rFonts w:ascii="Verdana" w:hAnsi="Verdana"/>
          <w:b/>
          <w:i w:val="0"/>
          <w:color w:val="auto"/>
          <w:sz w:val="20"/>
          <w:szCs w:val="20"/>
        </w:rPr>
      </w:pPr>
      <w:r w:rsidRPr="001F7C25">
        <w:rPr>
          <w:rFonts w:ascii="Verdana" w:hAnsi="Verdana"/>
          <w:b/>
          <w:i w:val="0"/>
          <w:color w:val="auto"/>
          <w:sz w:val="20"/>
          <w:szCs w:val="20"/>
        </w:rPr>
        <w:t>D.02.01.01</w:t>
      </w:r>
      <w:r w:rsidR="002440FC">
        <w:rPr>
          <w:rFonts w:ascii="Verdana" w:hAnsi="Verdana"/>
          <w:b/>
          <w:i w:val="0"/>
          <w:color w:val="auto"/>
          <w:sz w:val="20"/>
          <w:szCs w:val="20"/>
        </w:rPr>
        <w:t>h</w:t>
      </w:r>
      <w:r w:rsidRPr="001F7C25">
        <w:rPr>
          <w:rFonts w:ascii="Verdana" w:hAnsi="Verdana"/>
          <w:b/>
          <w:i w:val="0"/>
          <w:color w:val="auto"/>
          <w:sz w:val="20"/>
          <w:szCs w:val="20"/>
        </w:rPr>
        <w:t xml:space="preserve"> </w:t>
      </w:r>
      <w:r w:rsidR="00425D36" w:rsidRPr="00425D36">
        <w:rPr>
          <w:rFonts w:ascii="Verdana" w:hAnsi="Verdana"/>
          <w:b/>
          <w:i w:val="0"/>
          <w:color w:val="auto"/>
          <w:sz w:val="20"/>
          <w:szCs w:val="20"/>
        </w:rPr>
        <w:t xml:space="preserve">WZMOCNIENIE PODŁOŻA GRUNTOWEGO METODĄ </w:t>
      </w:r>
      <w:r w:rsidR="002440FC">
        <w:rPr>
          <w:rFonts w:ascii="Verdana" w:hAnsi="Verdana"/>
          <w:b/>
          <w:i w:val="0"/>
          <w:color w:val="auto"/>
          <w:sz w:val="20"/>
          <w:szCs w:val="20"/>
        </w:rPr>
        <w:t>WYMIANY DYNAMICZNEJ</w:t>
      </w:r>
    </w:p>
    <w:p w14:paraId="7EA7EB2D" w14:textId="77777777" w:rsidR="00131BF7" w:rsidRDefault="00131BF7" w:rsidP="00131BF7">
      <w:pPr>
        <w:pStyle w:val="Tekstpodstawowy"/>
        <w:rPr>
          <w:b/>
        </w:rPr>
      </w:pPr>
    </w:p>
    <w:p w14:paraId="0AF62472" w14:textId="77777777" w:rsidR="00131BF7" w:rsidRDefault="00131BF7" w:rsidP="00131BF7">
      <w:pPr>
        <w:pStyle w:val="Tekstpodstawowy"/>
        <w:rPr>
          <w:b/>
        </w:rPr>
      </w:pPr>
    </w:p>
    <w:p w14:paraId="1FE0F013" w14:textId="77777777" w:rsidR="00131BF7" w:rsidRDefault="00131BF7" w:rsidP="00131BF7">
      <w:pPr>
        <w:pStyle w:val="Tekstpodstawowy"/>
        <w:spacing w:before="10"/>
        <w:rPr>
          <w:b/>
          <w:sz w:val="19"/>
        </w:rPr>
      </w:pPr>
    </w:p>
    <w:p w14:paraId="1366C765" w14:textId="77777777" w:rsidR="00131BF7" w:rsidRDefault="00131BF7" w:rsidP="00131BF7">
      <w:pPr>
        <w:pStyle w:val="Tekstpodstawowy"/>
      </w:pPr>
    </w:p>
    <w:p w14:paraId="68FC33E6" w14:textId="77777777" w:rsidR="00131BF7" w:rsidRDefault="00131BF7" w:rsidP="00131BF7">
      <w:pPr>
        <w:pStyle w:val="Tekstpodstawowy"/>
      </w:pPr>
    </w:p>
    <w:p w14:paraId="2E5FDFF6" w14:textId="77777777" w:rsidR="00131BF7" w:rsidRDefault="00131BF7" w:rsidP="00131BF7">
      <w:pPr>
        <w:pStyle w:val="Tekstpodstawowy"/>
      </w:pPr>
    </w:p>
    <w:p w14:paraId="2F1FBF4D" w14:textId="77777777" w:rsidR="00131BF7" w:rsidRDefault="00131BF7" w:rsidP="00131BF7">
      <w:pPr>
        <w:pStyle w:val="Tekstpodstawowy"/>
      </w:pPr>
    </w:p>
    <w:p w14:paraId="6FFACC21" w14:textId="77777777" w:rsidR="00131BF7" w:rsidRDefault="00131BF7" w:rsidP="00131BF7">
      <w:pPr>
        <w:pStyle w:val="Tekstpodstawowy"/>
      </w:pPr>
    </w:p>
    <w:p w14:paraId="0376020E" w14:textId="77777777" w:rsidR="00131BF7" w:rsidRDefault="00131BF7" w:rsidP="00131BF7">
      <w:pPr>
        <w:pStyle w:val="Tekstpodstawowy"/>
      </w:pPr>
    </w:p>
    <w:p w14:paraId="6139947F" w14:textId="77777777" w:rsidR="00131BF7" w:rsidRDefault="00131BF7" w:rsidP="00131BF7">
      <w:pPr>
        <w:pStyle w:val="Tekstpodstawowy"/>
      </w:pPr>
    </w:p>
    <w:p w14:paraId="7902BBED" w14:textId="77777777" w:rsidR="00131BF7" w:rsidRDefault="00131BF7" w:rsidP="00131BF7">
      <w:pPr>
        <w:pStyle w:val="Tekstpodstawowy"/>
      </w:pPr>
    </w:p>
    <w:p w14:paraId="78F07399" w14:textId="77777777" w:rsidR="00131BF7" w:rsidRDefault="00131BF7" w:rsidP="00131BF7">
      <w:pPr>
        <w:pStyle w:val="Tekstpodstawowy"/>
      </w:pPr>
    </w:p>
    <w:p w14:paraId="3B8FA234" w14:textId="77777777" w:rsidR="00131BF7" w:rsidRDefault="00131BF7" w:rsidP="00131BF7">
      <w:pPr>
        <w:pStyle w:val="Tekstpodstawowy"/>
      </w:pPr>
    </w:p>
    <w:p w14:paraId="104E74D8" w14:textId="77777777" w:rsidR="00131BF7" w:rsidRDefault="00131BF7" w:rsidP="00131BF7">
      <w:pPr>
        <w:pStyle w:val="Tekstpodstawowy"/>
      </w:pPr>
    </w:p>
    <w:p w14:paraId="2CE52EAE" w14:textId="77777777" w:rsidR="00131BF7" w:rsidRDefault="00131BF7" w:rsidP="00131BF7">
      <w:pPr>
        <w:pStyle w:val="Tekstpodstawowy"/>
      </w:pPr>
    </w:p>
    <w:p w14:paraId="6F3C8321" w14:textId="77777777" w:rsidR="00131BF7" w:rsidRDefault="00131BF7" w:rsidP="00131BF7">
      <w:pPr>
        <w:pStyle w:val="Tekstpodstawowy"/>
      </w:pPr>
    </w:p>
    <w:p w14:paraId="7F7F727C" w14:textId="77777777" w:rsidR="00131BF7" w:rsidRDefault="00131BF7" w:rsidP="00131BF7">
      <w:pPr>
        <w:pStyle w:val="Tekstpodstawowy"/>
      </w:pPr>
    </w:p>
    <w:p w14:paraId="5757F5A8" w14:textId="77777777" w:rsidR="00131BF7" w:rsidRDefault="00131BF7" w:rsidP="00131BF7">
      <w:pPr>
        <w:pStyle w:val="Tekstpodstawowy"/>
      </w:pPr>
    </w:p>
    <w:p w14:paraId="64781C8C" w14:textId="77777777" w:rsidR="00131BF7" w:rsidRDefault="00131BF7" w:rsidP="00131BF7">
      <w:pPr>
        <w:pStyle w:val="Tekstpodstawowy"/>
      </w:pPr>
    </w:p>
    <w:p w14:paraId="6EEC23FD" w14:textId="77777777" w:rsidR="00131BF7" w:rsidRDefault="00131BF7" w:rsidP="00131BF7">
      <w:pPr>
        <w:pStyle w:val="Tekstpodstawowy"/>
      </w:pPr>
    </w:p>
    <w:p w14:paraId="742D87C9" w14:textId="77777777" w:rsidR="00131BF7" w:rsidRDefault="00131BF7" w:rsidP="00131BF7">
      <w:pPr>
        <w:pStyle w:val="Tekstpodstawowy"/>
      </w:pPr>
    </w:p>
    <w:p w14:paraId="11BF12FF" w14:textId="77777777" w:rsidR="00131BF7" w:rsidRDefault="00131BF7" w:rsidP="00131BF7">
      <w:pPr>
        <w:pStyle w:val="Tekstpodstawowy"/>
      </w:pPr>
    </w:p>
    <w:p w14:paraId="6A48868B" w14:textId="77777777" w:rsidR="00131BF7" w:rsidRDefault="00131BF7" w:rsidP="00131BF7">
      <w:pPr>
        <w:pStyle w:val="Tekstpodstawowy"/>
      </w:pPr>
    </w:p>
    <w:p w14:paraId="7B5E6E64" w14:textId="77777777" w:rsidR="00131BF7" w:rsidRDefault="00131BF7" w:rsidP="00131BF7">
      <w:pPr>
        <w:pStyle w:val="Tekstpodstawowy"/>
      </w:pPr>
    </w:p>
    <w:p w14:paraId="70BDE1BE" w14:textId="77777777" w:rsidR="00131BF7" w:rsidRDefault="00131BF7" w:rsidP="00131BF7">
      <w:pPr>
        <w:pStyle w:val="Tekstpodstawowy"/>
      </w:pPr>
    </w:p>
    <w:p w14:paraId="3F8A3A1F" w14:textId="77777777" w:rsidR="00131BF7" w:rsidRDefault="00131BF7" w:rsidP="00131BF7">
      <w:pPr>
        <w:pStyle w:val="Tekstpodstawowy"/>
      </w:pPr>
    </w:p>
    <w:p w14:paraId="34E49A18" w14:textId="77777777" w:rsidR="00131BF7" w:rsidRDefault="00131BF7" w:rsidP="00131BF7">
      <w:pPr>
        <w:pStyle w:val="Tekstpodstawowy"/>
      </w:pPr>
    </w:p>
    <w:p w14:paraId="40F85499" w14:textId="77777777" w:rsidR="00131BF7" w:rsidRPr="00863229" w:rsidRDefault="00131BF7" w:rsidP="00131BF7">
      <w:pPr>
        <w:pStyle w:val="Tekstpodstawowy"/>
        <w:jc w:val="right"/>
      </w:pPr>
      <w:r w:rsidRPr="00863229">
        <w:rPr>
          <w:rFonts w:ascii="Arial" w:hAnsi="Arial" w:cs="Arial"/>
          <w:b/>
          <w:w w:val="95"/>
        </w:rPr>
        <w:t>Data: 29.09.2022</w:t>
      </w:r>
    </w:p>
    <w:p w14:paraId="11D24F2C" w14:textId="77777777" w:rsidR="00131BF7" w:rsidRDefault="00131BF7" w:rsidP="00131BF7">
      <w:pPr>
        <w:pStyle w:val="Tekstpodstawowy"/>
      </w:pPr>
    </w:p>
    <w:p w14:paraId="4C33F971" w14:textId="77777777" w:rsidR="00131BF7" w:rsidRDefault="00131BF7" w:rsidP="00131BF7">
      <w:pPr>
        <w:pStyle w:val="Tekstpodstawowy"/>
      </w:pPr>
    </w:p>
    <w:p w14:paraId="00F52F35" w14:textId="77777777" w:rsidR="00131BF7" w:rsidRDefault="00131BF7" w:rsidP="00131BF7">
      <w:pPr>
        <w:pStyle w:val="Tekstpodstawowy"/>
      </w:pPr>
    </w:p>
    <w:p w14:paraId="5920BED9" w14:textId="77777777" w:rsidR="00CC1246" w:rsidRDefault="00CC1246" w:rsidP="00131BF7">
      <w:pPr>
        <w:pStyle w:val="Tekstpodstawowy"/>
      </w:pPr>
    </w:p>
    <w:p w14:paraId="58466652" w14:textId="77777777" w:rsidR="00506B0B" w:rsidRDefault="00506B0B">
      <w:pPr>
        <w:pStyle w:val="Tekstpodstawowy"/>
        <w:spacing w:before="2" w:line="405" w:lineRule="auto"/>
        <w:ind w:left="5568" w:right="134" w:firstLine="2164"/>
        <w:jc w:val="right"/>
      </w:pPr>
    </w:p>
    <w:p w14:paraId="1FD034C7" w14:textId="77777777" w:rsidR="00506B0B" w:rsidRDefault="00506B0B">
      <w:pPr>
        <w:spacing w:line="405" w:lineRule="auto"/>
        <w:jc w:val="right"/>
        <w:sectPr w:rsidR="00506B0B" w:rsidSect="00131BF7">
          <w:type w:val="continuous"/>
          <w:pgSz w:w="11910" w:h="16840"/>
          <w:pgMar w:top="1200" w:right="1280" w:bottom="1420" w:left="1280" w:header="710" w:footer="1232" w:gutter="0"/>
          <w:pgNumType w:start="2"/>
          <w:cols w:space="708"/>
        </w:sectPr>
      </w:pPr>
    </w:p>
    <w:p w14:paraId="118579BB" w14:textId="77777777" w:rsidR="00506B0B" w:rsidRDefault="005A07A5">
      <w:pPr>
        <w:pStyle w:val="Tekstpodstawowy"/>
        <w:spacing w:before="100"/>
        <w:ind w:left="136"/>
      </w:pPr>
      <w:r>
        <w:lastRenderedPageBreak/>
        <w:t>SPIS</w:t>
      </w:r>
      <w:r>
        <w:rPr>
          <w:spacing w:val="-1"/>
        </w:rPr>
        <w:t xml:space="preserve"> </w:t>
      </w:r>
      <w:r>
        <w:t>TREŚCI</w:t>
      </w:r>
    </w:p>
    <w:p w14:paraId="489BC0B1" w14:textId="77777777" w:rsidR="00506B0B" w:rsidRDefault="00506B0B">
      <w:pPr>
        <w:sectPr w:rsidR="00506B0B">
          <w:pgSz w:w="11910" w:h="16840"/>
          <w:pgMar w:top="1200" w:right="1280" w:bottom="1812" w:left="1280" w:header="710" w:footer="1232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18080083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A3C2443" w14:textId="77777777" w:rsidR="00CC1246" w:rsidRDefault="00CC1246">
          <w:pPr>
            <w:pStyle w:val="Nagwekspisutreci"/>
          </w:pPr>
        </w:p>
        <w:p w14:paraId="1047EFA4" w14:textId="77777777" w:rsidR="0052200C" w:rsidRDefault="00CC1246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55473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1.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WSTĘP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_Toc120655473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5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32C11D21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74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1.1.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Nazwa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zadania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_Toc120655474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5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35873775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75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1.2.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Przedmiot</w:t>
            </w:r>
            <w:r w:rsidR="0052200C" w:rsidRPr="00A74462">
              <w:rPr>
                <w:rStyle w:val="Hipercze"/>
                <w:noProof/>
                <w:spacing w:val="-11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SST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_Toc120655475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5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1F674D63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76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1.3.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Zakres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stosowania</w:t>
            </w:r>
            <w:r w:rsidR="0052200C" w:rsidRPr="00A74462">
              <w:rPr>
                <w:rStyle w:val="Hipercze"/>
                <w:noProof/>
                <w:spacing w:val="-8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SST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_Toc120655476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5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59108630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77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1.4.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Informacje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ogólne</w:t>
            </w:r>
            <w:r w:rsidR="0052200C" w:rsidRPr="00A74462">
              <w:rPr>
                <w:rStyle w:val="Hipercze"/>
                <w:noProof/>
                <w:spacing w:val="-4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o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terenie</w:t>
            </w:r>
            <w:r w:rsidR="0052200C" w:rsidRPr="00A74462">
              <w:rPr>
                <w:rStyle w:val="Hipercze"/>
                <w:noProof/>
                <w:spacing w:val="-4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budowy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_Toc120655477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5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69F8B441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78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1.5.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Określenia</w:t>
            </w:r>
            <w:r w:rsidR="0052200C" w:rsidRPr="00A74462">
              <w:rPr>
                <w:rStyle w:val="Hipercze"/>
                <w:noProof/>
                <w:spacing w:val="-1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podstawowe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_Toc120655478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5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05281322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79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1.6.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Ogólne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wymagania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dotyczące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robót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_Toc120655479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5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6D72B9F1" w14:textId="77777777" w:rsidR="0052200C" w:rsidRDefault="00F9464B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80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2.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MATERIAŁY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_Toc120655480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5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65545466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81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2.1.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Ogólne</w:t>
            </w:r>
            <w:r w:rsidR="0052200C" w:rsidRPr="00A74462">
              <w:rPr>
                <w:rStyle w:val="Hipercze"/>
                <w:noProof/>
                <w:spacing w:val="-5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wymagania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dotyczące</w:t>
            </w:r>
            <w:r w:rsidR="0052200C" w:rsidRPr="00A74462">
              <w:rPr>
                <w:rStyle w:val="Hipercze"/>
                <w:noProof/>
                <w:spacing w:val="-3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materiałów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_Toc120655481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5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6F36C503" w14:textId="77777777" w:rsidR="0052200C" w:rsidRDefault="00F9464B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82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3.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SPRZĘT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_Toc120655482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6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2330FCE0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83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3.1.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Ogólne</w:t>
            </w:r>
            <w:r w:rsidR="0052200C" w:rsidRPr="00A74462">
              <w:rPr>
                <w:rStyle w:val="Hipercze"/>
                <w:noProof/>
                <w:spacing w:val="-8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wymagania</w:t>
            </w:r>
            <w:r w:rsidR="0052200C" w:rsidRPr="00A74462">
              <w:rPr>
                <w:rStyle w:val="Hipercze"/>
                <w:noProof/>
                <w:spacing w:val="-8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dotyczące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sprzętu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_Toc120655483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6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2961EFB9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84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3.2.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Dobór sprzętu do robót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_Toc120655484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7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2D365796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85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3.3.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Dźwig do robót wymiany dynamicznej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_Toc120655485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7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18CAE4FE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86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3.4.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Sprzęt do wykonania iniekcji niskociśnieniowej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_Toc120655486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7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3ABFB366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87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3.5.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Ładowarka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_Toc120655487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7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675222B3" w14:textId="77777777" w:rsidR="0052200C" w:rsidRDefault="00F9464B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88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4.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TRANSPORT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_Toc120655488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7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550A1447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89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4.1.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Ogólne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wymagania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dotyczące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transportu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_Toc120655489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7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7EB8CD2B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90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4.2.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Wymagania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dotyczące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transportu</w:t>
            </w:r>
            <w:r w:rsidR="0052200C" w:rsidRPr="00A74462">
              <w:rPr>
                <w:rStyle w:val="Hipercze"/>
                <w:noProof/>
                <w:spacing w:val="-2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maszyn</w:t>
            </w:r>
            <w:r w:rsidR="0052200C" w:rsidRPr="00A74462">
              <w:rPr>
                <w:rStyle w:val="Hipercze"/>
                <w:noProof/>
                <w:spacing w:val="-1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i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materiałów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_Toc120655490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7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12A3E19C" w14:textId="77777777" w:rsidR="0052200C" w:rsidRDefault="00F9464B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91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5.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WYKONANIE</w:t>
            </w:r>
            <w:r w:rsidR="0052200C" w:rsidRPr="00A74462">
              <w:rPr>
                <w:rStyle w:val="Hipercze"/>
                <w:noProof/>
                <w:spacing w:val="-9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ROBÓT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_Toc120655491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7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3412E23B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92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5.1.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Ogólne</w:t>
            </w:r>
            <w:r w:rsidR="0052200C" w:rsidRPr="00A74462">
              <w:rPr>
                <w:rStyle w:val="Hipercze"/>
                <w:noProof/>
                <w:spacing w:val="-8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zasady</w:t>
            </w:r>
            <w:r w:rsidR="0052200C" w:rsidRPr="00A74462">
              <w:rPr>
                <w:rStyle w:val="Hipercze"/>
                <w:noProof/>
                <w:spacing w:val="-5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dotyczące</w:t>
            </w:r>
            <w:r w:rsidR="0052200C" w:rsidRPr="00A74462">
              <w:rPr>
                <w:rStyle w:val="Hipercze"/>
                <w:noProof/>
                <w:spacing w:val="-4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wykonania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robót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_Toc120655492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7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537DD2FD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93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5.2.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Przygotowanie platformy roboczej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_Toc120655493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8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1D1420C9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94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5.3.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Wytyczenie osi kolumn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_Toc120655494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8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283A6F93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95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5.4.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Wykonanie kolumn kamiennych metodą wymiany dynamicznej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_Toc120655495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8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64D728DA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96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5.5.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Wykonanie iniekcji niskociśnieniowej uformowanych kolumn kamiennych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_Toc120655496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8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2D4713DB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97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5.6.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Wykonywanie robót w pobliżu budynków i infrastruktury technicznej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_Toc120655497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9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1AD1782D" w14:textId="77777777" w:rsidR="0052200C" w:rsidRDefault="00F9464B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98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6.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KONTROLA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JAKOŚCI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ROBÓT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_Toc120655498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9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70FC11FD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499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6.1.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Ogólne</w:t>
            </w:r>
            <w:r w:rsidR="0052200C" w:rsidRPr="00A74462">
              <w:rPr>
                <w:rStyle w:val="Hipercze"/>
                <w:noProof/>
                <w:spacing w:val="-5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wymagania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dotyczące</w:t>
            </w:r>
            <w:r w:rsidR="0052200C" w:rsidRPr="00A74462">
              <w:rPr>
                <w:rStyle w:val="Hipercze"/>
                <w:noProof/>
                <w:spacing w:val="-4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kontroli</w:t>
            </w:r>
            <w:r w:rsidR="0052200C" w:rsidRPr="00A74462">
              <w:rPr>
                <w:rStyle w:val="Hipercze"/>
                <w:noProof/>
                <w:spacing w:val="-5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jakości</w:t>
            </w:r>
            <w:r w:rsidR="0052200C" w:rsidRPr="00A74462">
              <w:rPr>
                <w:rStyle w:val="Hipercze"/>
                <w:noProof/>
                <w:spacing w:val="-4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robót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_Toc120655499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9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114B073B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00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6.2.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  <w:w w:val="95"/>
              </w:rPr>
              <w:t>Badania</w:t>
            </w:r>
            <w:r w:rsidR="0052200C" w:rsidRPr="00A74462">
              <w:rPr>
                <w:rStyle w:val="Hipercze"/>
                <w:noProof/>
                <w:spacing w:val="31"/>
                <w:w w:val="95"/>
              </w:rPr>
              <w:t xml:space="preserve"> </w:t>
            </w:r>
            <w:r w:rsidR="0052200C" w:rsidRPr="00A74462">
              <w:rPr>
                <w:rStyle w:val="Hipercze"/>
                <w:noProof/>
                <w:w w:val="95"/>
              </w:rPr>
              <w:t>i</w:t>
            </w:r>
            <w:r w:rsidR="0052200C" w:rsidRPr="00A74462">
              <w:rPr>
                <w:rStyle w:val="Hipercze"/>
                <w:noProof/>
                <w:spacing w:val="27"/>
                <w:w w:val="95"/>
              </w:rPr>
              <w:t xml:space="preserve"> </w:t>
            </w:r>
            <w:r w:rsidR="0052200C" w:rsidRPr="00A74462">
              <w:rPr>
                <w:rStyle w:val="Hipercze"/>
                <w:noProof/>
                <w:w w:val="95"/>
              </w:rPr>
              <w:t>pomiary</w:t>
            </w:r>
            <w:r w:rsidR="0052200C" w:rsidRPr="00A74462">
              <w:rPr>
                <w:rStyle w:val="Hipercze"/>
                <w:noProof/>
                <w:spacing w:val="29"/>
                <w:w w:val="95"/>
              </w:rPr>
              <w:t xml:space="preserve"> </w:t>
            </w:r>
            <w:r w:rsidR="0052200C" w:rsidRPr="00A74462">
              <w:rPr>
                <w:rStyle w:val="Hipercze"/>
                <w:noProof/>
                <w:w w:val="95"/>
              </w:rPr>
              <w:t>Wykonawcy-</w:t>
            </w:r>
            <w:r w:rsidR="0052200C" w:rsidRPr="00A74462">
              <w:rPr>
                <w:rStyle w:val="Hipercze"/>
                <w:noProof/>
                <w:spacing w:val="13"/>
                <w:w w:val="95"/>
              </w:rPr>
              <w:t xml:space="preserve"> </w:t>
            </w:r>
            <w:r w:rsidR="0052200C" w:rsidRPr="00A74462">
              <w:rPr>
                <w:rStyle w:val="Hipercze"/>
                <w:noProof/>
                <w:w w:val="95"/>
              </w:rPr>
              <w:t>zgodnie</w:t>
            </w:r>
            <w:r w:rsidR="0052200C" w:rsidRPr="00A74462">
              <w:rPr>
                <w:rStyle w:val="Hipercze"/>
                <w:noProof/>
                <w:spacing w:val="12"/>
                <w:w w:val="95"/>
              </w:rPr>
              <w:t xml:space="preserve"> </w:t>
            </w:r>
            <w:r w:rsidR="0052200C" w:rsidRPr="00A74462">
              <w:rPr>
                <w:rStyle w:val="Hipercze"/>
                <w:noProof/>
                <w:w w:val="95"/>
              </w:rPr>
              <w:t>z</w:t>
            </w:r>
            <w:r w:rsidR="0052200C" w:rsidRPr="00A74462">
              <w:rPr>
                <w:rStyle w:val="Hipercze"/>
                <w:noProof/>
                <w:spacing w:val="17"/>
                <w:w w:val="95"/>
              </w:rPr>
              <w:t xml:space="preserve"> </w:t>
            </w:r>
            <w:r w:rsidR="0052200C" w:rsidRPr="00A74462">
              <w:rPr>
                <w:rStyle w:val="Hipercze"/>
                <w:noProof/>
                <w:w w:val="95"/>
              </w:rPr>
              <w:t>D.M.00.00.00</w:t>
            </w:r>
            <w:r w:rsidR="0052200C" w:rsidRPr="00A74462">
              <w:rPr>
                <w:rStyle w:val="Hipercze"/>
                <w:noProof/>
                <w:spacing w:val="15"/>
                <w:w w:val="95"/>
              </w:rPr>
              <w:t xml:space="preserve"> </w:t>
            </w:r>
            <w:r w:rsidR="0052200C" w:rsidRPr="00A74462">
              <w:rPr>
                <w:rStyle w:val="Hipercze"/>
                <w:noProof/>
                <w:w w:val="95"/>
              </w:rPr>
              <w:t>„Wymagania</w:t>
            </w:r>
            <w:r w:rsidR="0052200C" w:rsidRPr="00A74462">
              <w:rPr>
                <w:rStyle w:val="Hipercze"/>
                <w:noProof/>
                <w:spacing w:val="15"/>
                <w:w w:val="95"/>
              </w:rPr>
              <w:t xml:space="preserve"> </w:t>
            </w:r>
            <w:r w:rsidR="0052200C" w:rsidRPr="00A74462">
              <w:rPr>
                <w:rStyle w:val="Hipercze"/>
                <w:noProof/>
                <w:w w:val="95"/>
              </w:rPr>
              <w:t>ogólne”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_Toc120655500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10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066120B4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01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6.3.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  <w:spacing w:val="-4"/>
              </w:rPr>
              <w:t>Badania</w:t>
            </w:r>
            <w:r w:rsidR="0052200C" w:rsidRPr="00A74462">
              <w:rPr>
                <w:rStyle w:val="Hipercze"/>
                <w:noProof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4"/>
              </w:rPr>
              <w:t>i</w:t>
            </w:r>
            <w:r w:rsidR="0052200C" w:rsidRPr="00A74462">
              <w:rPr>
                <w:rStyle w:val="Hipercze"/>
                <w:noProof/>
                <w:spacing w:val="-3"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4"/>
              </w:rPr>
              <w:t>pomiary</w:t>
            </w:r>
            <w:r w:rsidR="0052200C" w:rsidRPr="00A74462">
              <w:rPr>
                <w:rStyle w:val="Hipercze"/>
                <w:noProof/>
                <w:spacing w:val="-1"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4"/>
              </w:rPr>
              <w:t>kontrolne-</w:t>
            </w:r>
            <w:r w:rsidR="0052200C" w:rsidRPr="00A74462">
              <w:rPr>
                <w:rStyle w:val="Hipercze"/>
                <w:noProof/>
                <w:spacing w:val="-13"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4"/>
              </w:rPr>
              <w:t>zgodnie</w:t>
            </w:r>
            <w:r w:rsidR="0052200C" w:rsidRPr="00A74462">
              <w:rPr>
                <w:rStyle w:val="Hipercze"/>
                <w:noProof/>
                <w:spacing w:val="-14"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3"/>
              </w:rPr>
              <w:t>z</w:t>
            </w:r>
            <w:r w:rsidR="0052200C" w:rsidRPr="00A74462">
              <w:rPr>
                <w:rStyle w:val="Hipercze"/>
                <w:noProof/>
                <w:spacing w:val="-10"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3"/>
              </w:rPr>
              <w:t>D.M.00.00.00</w:t>
            </w:r>
            <w:r w:rsidR="0052200C" w:rsidRPr="00A74462">
              <w:rPr>
                <w:rStyle w:val="Hipercze"/>
                <w:noProof/>
                <w:spacing w:val="-14"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3"/>
              </w:rPr>
              <w:t>„Wymagania</w:t>
            </w:r>
            <w:r w:rsidR="0052200C" w:rsidRPr="00A74462">
              <w:rPr>
                <w:rStyle w:val="Hipercze"/>
                <w:noProof/>
                <w:spacing w:val="-12"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3"/>
              </w:rPr>
              <w:t>ogólne”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_Toc120655501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10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57304AB1" w14:textId="77777777" w:rsidR="0052200C" w:rsidRDefault="00F9464B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02" w:history="1">
            <w:r w:rsidR="0052200C" w:rsidRPr="00A74462">
              <w:rPr>
                <w:rStyle w:val="Hipercze"/>
                <w:noProof/>
                <w:w w:val="95"/>
              </w:rPr>
              <w:t>„Wymagania</w:t>
            </w:r>
            <w:r w:rsidR="0052200C" w:rsidRPr="00A74462">
              <w:rPr>
                <w:rStyle w:val="Hipercze"/>
                <w:noProof/>
                <w:spacing w:val="-1"/>
                <w:w w:val="95"/>
              </w:rPr>
              <w:t xml:space="preserve"> </w:t>
            </w:r>
            <w:r w:rsidR="0052200C" w:rsidRPr="00A74462">
              <w:rPr>
                <w:rStyle w:val="Hipercze"/>
                <w:noProof/>
                <w:w w:val="95"/>
              </w:rPr>
              <w:t>ogólne”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_Toc120655502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10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72AE5611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03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6.5.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  <w:spacing w:val="-4"/>
              </w:rPr>
              <w:t>Badania</w:t>
            </w:r>
            <w:r w:rsidR="0052200C" w:rsidRPr="00A74462">
              <w:rPr>
                <w:rStyle w:val="Hipercze"/>
                <w:noProof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4"/>
              </w:rPr>
              <w:t>i</w:t>
            </w:r>
            <w:r w:rsidR="0052200C" w:rsidRPr="00A74462">
              <w:rPr>
                <w:rStyle w:val="Hipercze"/>
                <w:noProof/>
                <w:spacing w:val="-3"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4"/>
              </w:rPr>
              <w:t>pomiary</w:t>
            </w:r>
            <w:r w:rsidR="0052200C" w:rsidRPr="00A74462">
              <w:rPr>
                <w:rStyle w:val="Hipercze"/>
                <w:noProof/>
                <w:spacing w:val="2"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4"/>
              </w:rPr>
              <w:t>arbitrażowe-</w:t>
            </w:r>
            <w:r w:rsidR="0052200C" w:rsidRPr="00A74462">
              <w:rPr>
                <w:rStyle w:val="Hipercze"/>
                <w:noProof/>
                <w:spacing w:val="-13"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3"/>
              </w:rPr>
              <w:t>zgodnie</w:t>
            </w:r>
            <w:r w:rsidR="0052200C" w:rsidRPr="00A74462">
              <w:rPr>
                <w:rStyle w:val="Hipercze"/>
                <w:noProof/>
                <w:spacing w:val="-11"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3"/>
              </w:rPr>
              <w:t>z</w:t>
            </w:r>
            <w:r w:rsidR="0052200C" w:rsidRPr="00A74462">
              <w:rPr>
                <w:rStyle w:val="Hipercze"/>
                <w:noProof/>
                <w:spacing w:val="-10"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3"/>
              </w:rPr>
              <w:t>D.M.00.00.00</w:t>
            </w:r>
            <w:r w:rsidR="0052200C" w:rsidRPr="00A74462">
              <w:rPr>
                <w:rStyle w:val="Hipercze"/>
                <w:noProof/>
                <w:spacing w:val="-14"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3"/>
              </w:rPr>
              <w:t>„Wymagania</w:t>
            </w:r>
            <w:r w:rsidR="0052200C" w:rsidRPr="00A74462">
              <w:rPr>
                <w:rStyle w:val="Hipercze"/>
                <w:noProof/>
                <w:spacing w:val="-12"/>
              </w:rPr>
              <w:t xml:space="preserve"> </w:t>
            </w:r>
            <w:r w:rsidR="0052200C" w:rsidRPr="00A74462">
              <w:rPr>
                <w:rStyle w:val="Hipercze"/>
                <w:noProof/>
                <w:spacing w:val="-3"/>
              </w:rPr>
              <w:t>ogólne”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_Toc120655503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10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2528CE5A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04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6.6.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Badania</w:t>
            </w:r>
            <w:r w:rsidR="0052200C" w:rsidRPr="00A74462">
              <w:rPr>
                <w:rStyle w:val="Hipercze"/>
                <w:noProof/>
                <w:spacing w:val="-3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i</w:t>
            </w:r>
            <w:r w:rsidR="0052200C" w:rsidRPr="00A74462">
              <w:rPr>
                <w:rStyle w:val="Hipercze"/>
                <w:noProof/>
                <w:spacing w:val="-5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pomiary</w:t>
            </w:r>
            <w:r w:rsidR="0052200C" w:rsidRPr="00A74462">
              <w:rPr>
                <w:rStyle w:val="Hipercze"/>
                <w:noProof/>
                <w:spacing w:val="-4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przed</w:t>
            </w:r>
            <w:r w:rsidR="0052200C" w:rsidRPr="00A74462">
              <w:rPr>
                <w:rStyle w:val="Hipercze"/>
                <w:noProof/>
                <w:spacing w:val="-3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przystąpieniem</w:t>
            </w:r>
            <w:r w:rsidR="0052200C" w:rsidRPr="00A74462">
              <w:rPr>
                <w:rStyle w:val="Hipercze"/>
                <w:noProof/>
                <w:spacing w:val="-1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do</w:t>
            </w:r>
            <w:r w:rsidR="0052200C" w:rsidRPr="00A74462">
              <w:rPr>
                <w:rStyle w:val="Hipercze"/>
                <w:noProof/>
                <w:spacing w:val="-2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robót–</w:t>
            </w:r>
            <w:r w:rsidR="0052200C" w:rsidRPr="00A74462">
              <w:rPr>
                <w:rStyle w:val="Hipercze"/>
                <w:noProof/>
                <w:spacing w:val="-3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zgodnie</w:t>
            </w:r>
            <w:r w:rsidR="0052200C" w:rsidRPr="00A74462">
              <w:rPr>
                <w:rStyle w:val="Hipercze"/>
                <w:noProof/>
                <w:spacing w:val="-4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z D.M.00.00.00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_Toc120655504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10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2981160F" w14:textId="77777777" w:rsidR="0052200C" w:rsidRDefault="00F9464B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05" w:history="1">
            <w:r w:rsidR="0052200C" w:rsidRPr="00A74462">
              <w:rPr>
                <w:rStyle w:val="Hipercze"/>
                <w:noProof/>
              </w:rPr>
              <w:t>„Wymagania</w:t>
            </w:r>
            <w:r w:rsidR="0052200C" w:rsidRPr="00A74462">
              <w:rPr>
                <w:rStyle w:val="Hipercze"/>
                <w:noProof/>
                <w:spacing w:val="-8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ogólne”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_Toc120655505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10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5837FC3D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06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6.7.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Informacje</w:t>
            </w:r>
            <w:r w:rsidR="0052200C" w:rsidRPr="00A74462">
              <w:rPr>
                <w:rStyle w:val="Hipercze"/>
                <w:noProof/>
                <w:spacing w:val="-8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porządkowe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_Toc120655506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10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76D4923D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07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6.8.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Badania przed przystąpieniem do robót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_Toc120655507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10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53FB2572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08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6.9.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Kontrola</w:t>
            </w:r>
            <w:r w:rsidR="0052200C" w:rsidRPr="00A74462">
              <w:rPr>
                <w:rStyle w:val="Hipercze"/>
                <w:noProof/>
                <w:spacing w:val="-4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w</w:t>
            </w:r>
            <w:r w:rsidR="0052200C" w:rsidRPr="00A74462">
              <w:rPr>
                <w:rStyle w:val="Hipercze"/>
                <w:noProof/>
                <w:spacing w:val="-5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czasie</w:t>
            </w:r>
            <w:r w:rsidR="0052200C" w:rsidRPr="00A74462">
              <w:rPr>
                <w:rStyle w:val="Hipercze"/>
                <w:noProof/>
                <w:spacing w:val="-2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robót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_Toc120655508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11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64D866D8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09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6.10.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Kontrola po wykonaniu robót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_Toc120655509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11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5CEE63E7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10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6.11.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Zasady postępowania z wadliwie wykonanymi kolumnami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_Toc120655510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11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407B834A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11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6.12.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Kontrola zakresu robót iniekcyjnych i ich zgodności z Dokumentacją Projektową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_Toc120655511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12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5D6876B6" w14:textId="77777777" w:rsidR="0052200C" w:rsidRDefault="00F9464B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12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7.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OBMIAR</w:t>
            </w:r>
            <w:r w:rsidR="0052200C" w:rsidRPr="00A74462">
              <w:rPr>
                <w:rStyle w:val="Hipercze"/>
                <w:noProof/>
                <w:spacing w:val="-8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ROBÓT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_Toc120655512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12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0B9F133D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13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7.1.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Ogólne</w:t>
            </w:r>
            <w:r w:rsidR="0052200C" w:rsidRPr="00A74462">
              <w:rPr>
                <w:rStyle w:val="Hipercze"/>
                <w:noProof/>
                <w:spacing w:val="-8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zasady</w:t>
            </w:r>
            <w:r w:rsidR="0052200C" w:rsidRPr="00A74462">
              <w:rPr>
                <w:rStyle w:val="Hipercze"/>
                <w:noProof/>
                <w:spacing w:val="-5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obmiaru</w:t>
            </w:r>
            <w:r w:rsidR="0052200C" w:rsidRPr="00A74462">
              <w:rPr>
                <w:rStyle w:val="Hipercze"/>
                <w:noProof/>
                <w:spacing w:val="-5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robót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_Toc120655513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12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70B1CCF2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14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7.2.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Jednostka obmiarowa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_Toc120655514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12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70104C2F" w14:textId="77777777" w:rsidR="0052200C" w:rsidRDefault="00F9464B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15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8.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ODBIÓR</w:t>
            </w:r>
            <w:r w:rsidR="0052200C" w:rsidRPr="00A74462">
              <w:rPr>
                <w:rStyle w:val="Hipercze"/>
                <w:noProof/>
                <w:spacing w:val="-10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ROBÓT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_Toc120655515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12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3C47930C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16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8.1.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Ogólne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zasady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odbioru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robót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_Toc120655516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12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20E10376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17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8.2.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Odbiór</w:t>
            </w:r>
            <w:r w:rsidR="0052200C" w:rsidRPr="00A74462">
              <w:rPr>
                <w:rStyle w:val="Hipercze"/>
                <w:noProof/>
                <w:spacing w:val="-8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robót</w:t>
            </w:r>
            <w:r w:rsidR="0052200C" w:rsidRPr="00A74462">
              <w:rPr>
                <w:rStyle w:val="Hipercze"/>
                <w:noProof/>
                <w:spacing w:val="-4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zanikających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lub</w:t>
            </w:r>
            <w:r w:rsidR="0052200C" w:rsidRPr="00A74462">
              <w:rPr>
                <w:rStyle w:val="Hipercze"/>
                <w:noProof/>
                <w:spacing w:val="-5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ulegających</w:t>
            </w:r>
            <w:r w:rsidR="0052200C" w:rsidRPr="00A74462">
              <w:rPr>
                <w:rStyle w:val="Hipercze"/>
                <w:noProof/>
                <w:spacing w:val="-5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zakryciu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_Toc120655517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12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734E8002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18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8.3.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Odbiór</w:t>
            </w:r>
            <w:r w:rsidR="0052200C" w:rsidRPr="00A74462">
              <w:rPr>
                <w:rStyle w:val="Hipercze"/>
                <w:noProof/>
                <w:spacing w:val="-14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częściowy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_Toc120655518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12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2591CB22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19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8.4.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Odbiór</w:t>
            </w:r>
            <w:r w:rsidR="0052200C" w:rsidRPr="00A74462">
              <w:rPr>
                <w:rStyle w:val="Hipercze"/>
                <w:noProof/>
                <w:spacing w:val="-1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ostateczny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_Toc120655519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12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652A9B4F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20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8.5.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Zasady</w:t>
            </w:r>
            <w:r w:rsidR="0052200C" w:rsidRPr="00A74462">
              <w:rPr>
                <w:rStyle w:val="Hipercze"/>
                <w:noProof/>
                <w:spacing w:val="-5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postępowania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z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wadliwie</w:t>
            </w:r>
            <w:r w:rsidR="0052200C" w:rsidRPr="00A74462">
              <w:rPr>
                <w:rStyle w:val="Hipercze"/>
                <w:noProof/>
                <w:spacing w:val="-4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wykonanymi</w:t>
            </w:r>
            <w:r w:rsidR="0052200C" w:rsidRPr="00A74462">
              <w:rPr>
                <w:rStyle w:val="Hipercze"/>
                <w:noProof/>
                <w:spacing w:val="-5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robotami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_Toc120655520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13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2E951C3D" w14:textId="77777777" w:rsidR="0052200C" w:rsidRDefault="00F9464B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21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9.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PODSTAWA</w:t>
            </w:r>
            <w:r w:rsidR="0052200C" w:rsidRPr="00A74462">
              <w:rPr>
                <w:rStyle w:val="Hipercze"/>
                <w:noProof/>
                <w:spacing w:val="-10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PŁATNOŚCI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_Toc120655521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13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29691146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22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9.1.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Ogólne</w:t>
            </w:r>
            <w:r w:rsidR="0052200C" w:rsidRPr="00A74462">
              <w:rPr>
                <w:rStyle w:val="Hipercze"/>
                <w:noProof/>
                <w:spacing w:val="-10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ustalenia</w:t>
            </w:r>
            <w:r w:rsidR="0052200C" w:rsidRPr="00A74462">
              <w:rPr>
                <w:rStyle w:val="Hipercze"/>
                <w:noProof/>
                <w:spacing w:val="-8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dotyczące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podstawy</w:t>
            </w:r>
            <w:r w:rsidR="0052200C" w:rsidRPr="00A74462">
              <w:rPr>
                <w:rStyle w:val="Hipercze"/>
                <w:noProof/>
                <w:spacing w:val="-8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płatności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_Toc120655522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13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3EC87E5A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23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9.2.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Cena</w:t>
            </w:r>
            <w:r w:rsidR="0052200C" w:rsidRPr="00A74462">
              <w:rPr>
                <w:rStyle w:val="Hipercze"/>
                <w:noProof/>
                <w:spacing w:val="-7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jednostki</w:t>
            </w:r>
            <w:r w:rsidR="0052200C" w:rsidRPr="00A74462">
              <w:rPr>
                <w:rStyle w:val="Hipercze"/>
                <w:noProof/>
                <w:spacing w:val="-9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obmiarowej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_Toc120655523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13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2CA406F5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24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9.3.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Sposób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rozliczenia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robót</w:t>
            </w:r>
            <w:r w:rsidR="0052200C" w:rsidRPr="00A74462">
              <w:rPr>
                <w:rStyle w:val="Hipercze"/>
                <w:noProof/>
                <w:spacing w:val="-6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tymczasowych</w:t>
            </w:r>
            <w:r w:rsidR="0052200C" w:rsidRPr="00A74462">
              <w:rPr>
                <w:rStyle w:val="Hipercze"/>
                <w:noProof/>
                <w:spacing w:val="-5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i</w:t>
            </w:r>
            <w:r w:rsidR="0052200C" w:rsidRPr="00A74462">
              <w:rPr>
                <w:rStyle w:val="Hipercze"/>
                <w:noProof/>
                <w:spacing w:val="-8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prac</w:t>
            </w:r>
            <w:r w:rsidR="0052200C" w:rsidRPr="00A74462">
              <w:rPr>
                <w:rStyle w:val="Hipercze"/>
                <w:noProof/>
                <w:spacing w:val="-4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towarzyszących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_Toc120655524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14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2BABAAB0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25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10.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PRZEPISY</w:t>
            </w:r>
            <w:r w:rsidR="0052200C" w:rsidRPr="00A74462">
              <w:rPr>
                <w:rStyle w:val="Hipercze"/>
                <w:noProof/>
                <w:spacing w:val="-11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ZWIĄZANE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_Toc120655525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14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73BFF8ED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26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10.1.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Normy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_Toc120655526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14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26BD97E2" w14:textId="77777777" w:rsidR="0052200C" w:rsidRDefault="00F9464B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55527" w:history="1">
            <w:r w:rsidR="0052200C" w:rsidRPr="00A74462">
              <w:rPr>
                <w:rStyle w:val="Hipercze"/>
                <w:noProof/>
                <w:spacing w:val="-1"/>
                <w:w w:val="99"/>
              </w:rPr>
              <w:t>10.2.</w:t>
            </w:r>
            <w:r w:rsidR="005220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52200C" w:rsidRPr="00A74462">
              <w:rPr>
                <w:rStyle w:val="Hipercze"/>
                <w:noProof/>
              </w:rPr>
              <w:t>Inne</w:t>
            </w:r>
            <w:r w:rsidR="0052200C" w:rsidRPr="00A74462">
              <w:rPr>
                <w:rStyle w:val="Hipercze"/>
                <w:noProof/>
                <w:spacing w:val="-9"/>
              </w:rPr>
              <w:t xml:space="preserve"> </w:t>
            </w:r>
            <w:r w:rsidR="0052200C" w:rsidRPr="00A74462">
              <w:rPr>
                <w:rStyle w:val="Hipercze"/>
                <w:noProof/>
              </w:rPr>
              <w:t>dokumenty</w:t>
            </w:r>
            <w:r w:rsidR="0052200C">
              <w:rPr>
                <w:noProof/>
                <w:webHidden/>
              </w:rPr>
              <w:tab/>
            </w:r>
            <w:r w:rsidR="0052200C">
              <w:rPr>
                <w:noProof/>
                <w:webHidden/>
              </w:rPr>
              <w:fldChar w:fldCharType="begin"/>
            </w:r>
            <w:r w:rsidR="0052200C">
              <w:rPr>
                <w:noProof/>
                <w:webHidden/>
              </w:rPr>
              <w:instrText xml:space="preserve"> PAGEREF _Toc120655527 \h </w:instrText>
            </w:r>
            <w:r w:rsidR="0052200C">
              <w:rPr>
                <w:noProof/>
                <w:webHidden/>
              </w:rPr>
            </w:r>
            <w:r w:rsidR="0052200C">
              <w:rPr>
                <w:noProof/>
                <w:webHidden/>
              </w:rPr>
              <w:fldChar w:fldCharType="separate"/>
            </w:r>
            <w:r w:rsidR="0052200C">
              <w:rPr>
                <w:noProof/>
                <w:webHidden/>
              </w:rPr>
              <w:t>15</w:t>
            </w:r>
            <w:r w:rsidR="0052200C">
              <w:rPr>
                <w:noProof/>
                <w:webHidden/>
              </w:rPr>
              <w:fldChar w:fldCharType="end"/>
            </w:r>
          </w:hyperlink>
        </w:p>
        <w:p w14:paraId="52786F46" w14:textId="77777777" w:rsidR="00CC1246" w:rsidRDefault="00CC1246">
          <w:r>
            <w:rPr>
              <w:b/>
              <w:bCs/>
            </w:rPr>
            <w:fldChar w:fldCharType="end"/>
          </w:r>
        </w:p>
      </w:sdtContent>
    </w:sdt>
    <w:p w14:paraId="7151B6C7" w14:textId="77777777" w:rsidR="00506B0B" w:rsidRDefault="00506B0B">
      <w:pPr>
        <w:sectPr w:rsidR="00506B0B">
          <w:type w:val="continuous"/>
          <w:pgSz w:w="11910" w:h="16840"/>
          <w:pgMar w:top="1209" w:right="1280" w:bottom="1812" w:left="1280" w:header="708" w:footer="708" w:gutter="0"/>
          <w:cols w:space="708"/>
        </w:sectPr>
      </w:pPr>
    </w:p>
    <w:p w14:paraId="66DDF524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209"/>
      </w:pPr>
      <w:bookmarkStart w:id="0" w:name="_Toc120655473"/>
      <w:r>
        <w:lastRenderedPageBreak/>
        <w:t>WSTĘP</w:t>
      </w:r>
      <w:bookmarkEnd w:id="0"/>
    </w:p>
    <w:p w14:paraId="6C1241DD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" w:name="_Toc120655474"/>
      <w:r>
        <w:t>Nazwa</w:t>
      </w:r>
      <w:r>
        <w:rPr>
          <w:spacing w:val="-6"/>
        </w:rPr>
        <w:t xml:space="preserve"> </w:t>
      </w:r>
      <w:r>
        <w:t>zadania</w:t>
      </w:r>
      <w:bookmarkEnd w:id="1"/>
    </w:p>
    <w:p w14:paraId="47772DB9" w14:textId="77777777" w:rsidR="00F9464B" w:rsidRPr="00F9464B" w:rsidRDefault="00F9464B" w:rsidP="00F9464B">
      <w:pPr>
        <w:pStyle w:val="Nagwek1"/>
        <w:tabs>
          <w:tab w:val="left" w:pos="703"/>
        </w:tabs>
        <w:spacing w:before="158"/>
        <w:ind w:left="135" w:firstLine="0"/>
      </w:pPr>
      <w:bookmarkStart w:id="2" w:name="_Toc120655475"/>
      <w:r w:rsidRPr="00F9464B">
        <w:rPr>
          <w:b w:val="0"/>
          <w:bCs w:val="0"/>
          <w:szCs w:val="22"/>
        </w:rPr>
        <w:t>„Poprawa bezpieczeństwa pieszych w ciągu DW 522 w miejscowości Cierpięta"</w:t>
      </w:r>
    </w:p>
    <w:p w14:paraId="23D4FC8B" w14:textId="3EE08C6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r>
        <w:t>Przedmiot</w:t>
      </w:r>
      <w:r>
        <w:rPr>
          <w:spacing w:val="-11"/>
        </w:rPr>
        <w:t xml:space="preserve"> </w:t>
      </w:r>
      <w:r w:rsidR="006176E0">
        <w:t>SST</w:t>
      </w:r>
      <w:bookmarkEnd w:id="2"/>
    </w:p>
    <w:p w14:paraId="3CE93876" w14:textId="77777777" w:rsidR="00506B0B" w:rsidRDefault="005A07A5">
      <w:pPr>
        <w:pStyle w:val="Tekstpodstawowy"/>
        <w:spacing w:before="156" w:line="276" w:lineRule="auto"/>
        <w:ind w:left="136" w:right="136"/>
        <w:jc w:val="both"/>
      </w:pPr>
      <w:r>
        <w:rPr>
          <w:spacing w:val="-2"/>
        </w:rPr>
        <w:t>Przedmiotem</w:t>
      </w:r>
      <w:r>
        <w:rPr>
          <w:spacing w:val="-15"/>
        </w:rPr>
        <w:t xml:space="preserve"> </w:t>
      </w:r>
      <w:r w:rsidR="006176E0">
        <w:rPr>
          <w:spacing w:val="-2"/>
        </w:rPr>
        <w:t xml:space="preserve">niniejszej Szczegółowej Specyfikacji Technicznej </w:t>
      </w:r>
      <w:r>
        <w:rPr>
          <w:spacing w:val="-1"/>
        </w:rPr>
        <w:t>(</w:t>
      </w:r>
      <w:r w:rsidR="006176E0">
        <w:rPr>
          <w:spacing w:val="-1"/>
        </w:rPr>
        <w:t>SST</w:t>
      </w:r>
      <w:r>
        <w:rPr>
          <w:spacing w:val="-1"/>
        </w:rPr>
        <w:t>)</w:t>
      </w:r>
      <w:r>
        <w:rPr>
          <w:spacing w:val="-12"/>
        </w:rPr>
        <w:t xml:space="preserve"> </w:t>
      </w:r>
      <w:r>
        <w:rPr>
          <w:spacing w:val="-1"/>
        </w:rPr>
        <w:t>są</w:t>
      </w:r>
      <w:r>
        <w:rPr>
          <w:spacing w:val="-68"/>
        </w:rPr>
        <w:t xml:space="preserve"> </w:t>
      </w:r>
      <w:r>
        <w:t>wymagania dotyczące wykonania i odbioru robót związanych z wykonaniem wzmocnienia</w:t>
      </w:r>
      <w:r>
        <w:rPr>
          <w:spacing w:val="1"/>
        </w:rPr>
        <w:t xml:space="preserve"> </w:t>
      </w:r>
      <w:r>
        <w:t>podłoża</w:t>
      </w:r>
      <w:r>
        <w:rPr>
          <w:spacing w:val="-9"/>
        </w:rPr>
        <w:t xml:space="preserve"> </w:t>
      </w:r>
      <w:r>
        <w:t>gruntowego</w:t>
      </w:r>
      <w:r>
        <w:rPr>
          <w:spacing w:val="-9"/>
        </w:rPr>
        <w:t xml:space="preserve"> </w:t>
      </w:r>
      <w:r w:rsidR="0073401E" w:rsidRPr="0073401E">
        <w:t xml:space="preserve">metodą </w:t>
      </w:r>
      <w:r w:rsidR="002440FC">
        <w:t xml:space="preserve">wymiany dynamicznej </w:t>
      </w:r>
      <w:r w:rsidR="002440FC" w:rsidRPr="002440FC">
        <w:t>z zastosowaniem kolumn kamiennych</w:t>
      </w:r>
      <w:r>
        <w:t>.</w:t>
      </w:r>
    </w:p>
    <w:p w14:paraId="5A27EA2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" w:name="_Toc120655476"/>
      <w:r>
        <w:t>Zakres</w:t>
      </w:r>
      <w:r>
        <w:rPr>
          <w:spacing w:val="-7"/>
        </w:rPr>
        <w:t xml:space="preserve"> </w:t>
      </w:r>
      <w:r>
        <w:t>stosowania</w:t>
      </w:r>
      <w:r>
        <w:rPr>
          <w:spacing w:val="-8"/>
        </w:rPr>
        <w:t xml:space="preserve"> </w:t>
      </w:r>
      <w:r w:rsidR="006176E0">
        <w:t>SST</w:t>
      </w:r>
      <w:bookmarkEnd w:id="3"/>
    </w:p>
    <w:p w14:paraId="484E8121" w14:textId="77777777" w:rsidR="00506B0B" w:rsidRPr="009D424F" w:rsidRDefault="006176E0" w:rsidP="009D424F">
      <w:pPr>
        <w:pStyle w:val="Tekstpodstawowy"/>
        <w:spacing w:before="158" w:line="276" w:lineRule="auto"/>
        <w:ind w:left="136" w:right="134"/>
        <w:jc w:val="both"/>
        <w:rPr>
          <w:spacing w:val="-68"/>
        </w:rPr>
      </w:pPr>
      <w:r>
        <w:t>SST</w:t>
      </w:r>
      <w:r w:rsidR="005A07A5">
        <w:rPr>
          <w:spacing w:val="-9"/>
        </w:rPr>
        <w:t xml:space="preserve"> </w:t>
      </w:r>
      <w:r w:rsidR="005A07A5">
        <w:t>są</w:t>
      </w:r>
      <w:r w:rsidR="005A07A5">
        <w:rPr>
          <w:spacing w:val="-7"/>
        </w:rPr>
        <w:t xml:space="preserve"> </w:t>
      </w:r>
      <w:r w:rsidR="005A07A5">
        <w:t>stosowane</w:t>
      </w:r>
      <w:r w:rsidR="005A07A5">
        <w:rPr>
          <w:spacing w:val="-9"/>
        </w:rPr>
        <w:t xml:space="preserve"> </w:t>
      </w:r>
      <w:r w:rsidR="005A07A5">
        <w:t>jako</w:t>
      </w:r>
      <w:r w:rsidR="005A07A5">
        <w:rPr>
          <w:spacing w:val="-10"/>
        </w:rPr>
        <w:t xml:space="preserve"> </w:t>
      </w:r>
      <w:r w:rsidR="005A07A5">
        <w:t>dokument</w:t>
      </w:r>
      <w:r w:rsidR="005A07A5">
        <w:rPr>
          <w:spacing w:val="-7"/>
        </w:rPr>
        <w:t xml:space="preserve"> </w:t>
      </w:r>
      <w:r w:rsidR="005A07A5">
        <w:t>przetargowy</w:t>
      </w:r>
      <w:r w:rsidR="005A07A5">
        <w:rPr>
          <w:spacing w:val="-9"/>
        </w:rPr>
        <w:t xml:space="preserve"> </w:t>
      </w:r>
      <w:r w:rsidR="005A07A5">
        <w:t>i</w:t>
      </w:r>
      <w:r w:rsidR="005A07A5">
        <w:rPr>
          <w:spacing w:val="-6"/>
        </w:rPr>
        <w:t xml:space="preserve"> </w:t>
      </w:r>
      <w:r w:rsidR="005A07A5">
        <w:t>kontraktowy</w:t>
      </w:r>
      <w:r w:rsidR="005A07A5">
        <w:rPr>
          <w:spacing w:val="-8"/>
        </w:rPr>
        <w:t xml:space="preserve"> </w:t>
      </w:r>
      <w:r w:rsidR="005A07A5">
        <w:t>przy</w:t>
      </w:r>
      <w:r w:rsidR="005A07A5">
        <w:rPr>
          <w:spacing w:val="-7"/>
        </w:rPr>
        <w:t xml:space="preserve"> </w:t>
      </w:r>
      <w:r w:rsidR="005A07A5">
        <w:t>zlecaniu</w:t>
      </w:r>
      <w:r w:rsidR="005A07A5">
        <w:rPr>
          <w:spacing w:val="-9"/>
        </w:rPr>
        <w:t xml:space="preserve"> </w:t>
      </w:r>
      <w:r w:rsidR="005A07A5">
        <w:t>i</w:t>
      </w:r>
      <w:r w:rsidR="005A07A5">
        <w:rPr>
          <w:spacing w:val="6"/>
        </w:rPr>
        <w:t xml:space="preserve"> </w:t>
      </w:r>
      <w:r w:rsidR="005A07A5">
        <w:t>realizacji</w:t>
      </w:r>
      <w:r w:rsidR="005A07A5" w:rsidRPr="002440FC">
        <w:t xml:space="preserve"> </w:t>
      </w:r>
      <w:r w:rsidR="005A07A5">
        <w:t>robót</w:t>
      </w:r>
      <w:r w:rsidR="005A07A5">
        <w:rPr>
          <w:spacing w:val="1"/>
        </w:rPr>
        <w:t xml:space="preserve"> </w:t>
      </w:r>
      <w:r w:rsidR="005A07A5">
        <w:t>na</w:t>
      </w:r>
      <w:r w:rsidR="005A07A5">
        <w:rPr>
          <w:spacing w:val="1"/>
        </w:rPr>
        <w:t xml:space="preserve"> </w:t>
      </w:r>
      <w:r w:rsidR="005A07A5">
        <w:t>drogach</w:t>
      </w:r>
      <w:r w:rsidR="005A07A5">
        <w:rPr>
          <w:spacing w:val="1"/>
        </w:rPr>
        <w:t xml:space="preserve"> </w:t>
      </w:r>
      <w:r>
        <w:t>wojewódzkich</w:t>
      </w:r>
      <w:r w:rsidR="005A07A5">
        <w:t>.</w:t>
      </w:r>
    </w:p>
    <w:p w14:paraId="729595F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4" w:name="_Toc120655478"/>
      <w:r>
        <w:t>Określenia</w:t>
      </w:r>
      <w:r>
        <w:rPr>
          <w:spacing w:val="-16"/>
        </w:rPr>
        <w:t xml:space="preserve"> </w:t>
      </w:r>
      <w:r>
        <w:t>podstawowe</w:t>
      </w:r>
      <w:bookmarkEnd w:id="4"/>
    </w:p>
    <w:p w14:paraId="6FA6D6C8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Słabe podłoże - warstwy gruntu nie spełniające wymagań, wynikających z warunków</w:t>
      </w:r>
      <w:r w:rsidRPr="00B372D2">
        <w:t xml:space="preserve"> </w:t>
      </w:r>
      <w:r>
        <w:t>nośności</w:t>
      </w:r>
      <w:r w:rsidRPr="00B372D2">
        <w:t xml:space="preserve"> </w:t>
      </w:r>
      <w:r>
        <w:t>lub</w:t>
      </w:r>
      <w:r w:rsidRPr="00B372D2">
        <w:t xml:space="preserve"> </w:t>
      </w:r>
      <w:r>
        <w:t>stateczności</w:t>
      </w:r>
      <w:r w:rsidRPr="00B372D2">
        <w:t xml:space="preserve"> </w:t>
      </w:r>
      <w:r>
        <w:t>albo</w:t>
      </w:r>
      <w:r w:rsidRPr="00B372D2">
        <w:t xml:space="preserve"> </w:t>
      </w:r>
      <w:r>
        <w:t>warunków</w:t>
      </w:r>
      <w:r w:rsidRPr="00B372D2">
        <w:t xml:space="preserve"> </w:t>
      </w:r>
      <w:r>
        <w:t>przydatności</w:t>
      </w:r>
      <w:r w:rsidRPr="00B372D2">
        <w:t xml:space="preserve"> </w:t>
      </w:r>
      <w:r>
        <w:t>do</w:t>
      </w:r>
      <w:r w:rsidRPr="00B372D2">
        <w:t xml:space="preserve"> </w:t>
      </w:r>
      <w:r>
        <w:t>użytkowania.</w:t>
      </w:r>
    </w:p>
    <w:p w14:paraId="6E8A9D61" w14:textId="77777777" w:rsidR="00506B0B" w:rsidRDefault="005A07A5">
      <w:pPr>
        <w:pStyle w:val="Tekstpodstawowy"/>
        <w:spacing w:before="120" w:line="276" w:lineRule="auto"/>
        <w:ind w:left="136" w:right="132"/>
        <w:jc w:val="both"/>
      </w:pPr>
      <w:r>
        <w:t>Wzmocnienie</w:t>
      </w:r>
      <w:r w:rsidRPr="00B372D2">
        <w:t xml:space="preserve"> </w:t>
      </w:r>
      <w:r>
        <w:t>podłoża</w:t>
      </w:r>
      <w:r w:rsidRPr="00B372D2">
        <w:t xml:space="preserve"> </w:t>
      </w:r>
      <w:r>
        <w:t>-</w:t>
      </w:r>
      <w:r w:rsidRPr="00B372D2">
        <w:t xml:space="preserve"> </w:t>
      </w:r>
      <w:r>
        <w:t>geoinżynieryjne</w:t>
      </w:r>
      <w:r w:rsidRPr="00B372D2">
        <w:t xml:space="preserve"> </w:t>
      </w:r>
      <w:r>
        <w:t>metody</w:t>
      </w:r>
      <w:r w:rsidRPr="00B372D2">
        <w:t xml:space="preserve"> </w:t>
      </w:r>
      <w:r>
        <w:t>modyfikujące</w:t>
      </w:r>
      <w:r w:rsidRPr="00B372D2">
        <w:t xml:space="preserve"> </w:t>
      </w:r>
      <w:r>
        <w:t>właściwości</w:t>
      </w:r>
      <w:r w:rsidRPr="00B372D2">
        <w:t xml:space="preserve"> </w:t>
      </w:r>
      <w:r>
        <w:t>fizyko-</w:t>
      </w:r>
      <w:r w:rsidRPr="00B372D2">
        <w:t xml:space="preserve"> </w:t>
      </w:r>
      <w:r>
        <w:t>mechaniczne</w:t>
      </w:r>
      <w:r w:rsidRPr="00B372D2">
        <w:t xml:space="preserve"> </w:t>
      </w:r>
      <w:r>
        <w:t>gruntów</w:t>
      </w:r>
      <w:r w:rsidRPr="00B372D2">
        <w:t xml:space="preserve"> </w:t>
      </w:r>
      <w:r>
        <w:t>poprzez</w:t>
      </w:r>
      <w:r w:rsidRPr="00B372D2">
        <w:t xml:space="preserve"> </w:t>
      </w:r>
      <w:r>
        <w:t>trwałe</w:t>
      </w:r>
      <w:r w:rsidRPr="00B372D2">
        <w:t xml:space="preserve"> </w:t>
      </w:r>
      <w:r>
        <w:t>nadanie</w:t>
      </w:r>
      <w:r w:rsidRPr="00B372D2">
        <w:t xml:space="preserve"> </w:t>
      </w:r>
      <w:r>
        <w:t>podłożu</w:t>
      </w:r>
      <w:r w:rsidRPr="00B372D2">
        <w:t xml:space="preserve"> </w:t>
      </w:r>
      <w:r>
        <w:t>gruntowemu</w:t>
      </w:r>
      <w:r w:rsidRPr="00B372D2">
        <w:t xml:space="preserve"> </w:t>
      </w:r>
      <w:r>
        <w:t>właściwości</w:t>
      </w:r>
      <w:r w:rsidRPr="00B372D2">
        <w:t xml:space="preserve"> </w:t>
      </w:r>
      <w:r>
        <w:t>zwiększających jego nośność oraz zmniejszających odkształcalność i wrażliwość na wpływ</w:t>
      </w:r>
      <w:r w:rsidRPr="00B372D2">
        <w:t xml:space="preserve"> </w:t>
      </w:r>
      <w:r>
        <w:t>czynników</w:t>
      </w:r>
      <w:r w:rsidRPr="00B372D2">
        <w:t xml:space="preserve"> </w:t>
      </w:r>
      <w:r>
        <w:t>atmosferycznych.</w:t>
      </w:r>
    </w:p>
    <w:p w14:paraId="56C493A3" w14:textId="77777777" w:rsidR="00C55208" w:rsidRDefault="002440FC" w:rsidP="002440FC">
      <w:pPr>
        <w:pStyle w:val="Tekstpodstawowy"/>
        <w:spacing w:before="120" w:line="276" w:lineRule="auto"/>
        <w:ind w:left="136" w:right="130"/>
        <w:jc w:val="both"/>
      </w:pPr>
      <w:r>
        <w:t>Kolumny kamienne – pionowe słupy z kruszywa, uformowane w gruncie metodą wymiany dynamicznej, przyspieszające konsolidację i wzmacniające słabe podłoże</w:t>
      </w:r>
      <w:r w:rsidR="00C55208">
        <w:t>.</w:t>
      </w:r>
    </w:p>
    <w:p w14:paraId="4E60C8BA" w14:textId="77777777" w:rsidR="00B65599" w:rsidRDefault="00C53FA2" w:rsidP="00B65599">
      <w:pPr>
        <w:pStyle w:val="Tekstpodstawowy"/>
        <w:spacing w:before="120" w:line="276" w:lineRule="auto"/>
        <w:ind w:left="136" w:right="130"/>
        <w:jc w:val="both"/>
      </w:pPr>
      <w:r w:rsidRPr="00C53FA2">
        <w:t>Technologia iniekcji niskociśnieniowej - sposób iniekcyjnego wzmacniania gruntu przy użyciu zaczynu cementowego, w którym iniekt wyrzucany jest z dysz iniekcyjnych w kierunku poziomym (po obwodzie zapuszczanej w grunt żerdzi iniekcyjnej o średnicy 40 mm) strumieniem pod ciśnieniem rzędu 3,0 – 5,0 MPa, przy czym żerdź iniekcyjna w trakcie wyrzucania iniektu podlega obrotowi</w:t>
      </w:r>
      <w:r w:rsidR="00B65599">
        <w:t>.</w:t>
      </w:r>
    </w:p>
    <w:p w14:paraId="720172B7" w14:textId="77777777" w:rsidR="00506B0B" w:rsidRDefault="005A07A5">
      <w:pPr>
        <w:pStyle w:val="Tekstpodstawowy"/>
        <w:spacing w:before="118" w:line="276" w:lineRule="auto"/>
        <w:ind w:left="136" w:right="133"/>
        <w:jc w:val="both"/>
      </w:pPr>
      <w:r w:rsidRPr="00B372D2">
        <w:t xml:space="preserve">Pozostałe określenia podstawowe podane w niniejszych </w:t>
      </w:r>
      <w:r w:rsidR="006176E0" w:rsidRPr="00B372D2">
        <w:t>SST</w:t>
      </w:r>
      <w:r w:rsidRPr="00B372D2">
        <w:t xml:space="preserve"> są zgodne z odpowiednimi </w:t>
      </w:r>
      <w:r>
        <w:t>polskimi</w:t>
      </w:r>
      <w:r w:rsidRPr="00B372D2">
        <w:t xml:space="preserve"> </w:t>
      </w:r>
      <w:r>
        <w:t>normami</w:t>
      </w:r>
      <w:r w:rsidRPr="00B372D2">
        <w:t xml:space="preserve"> </w:t>
      </w:r>
      <w:r>
        <w:t>i z definicjami</w:t>
      </w:r>
      <w:r w:rsidRPr="00B372D2">
        <w:t xml:space="preserve"> </w:t>
      </w:r>
      <w:r>
        <w:t>podanymi</w:t>
      </w:r>
      <w:r w:rsidRPr="00B372D2">
        <w:t xml:space="preserve"> </w:t>
      </w:r>
      <w:r>
        <w:t xml:space="preserve">w </w:t>
      </w:r>
      <w:r w:rsidR="006176E0">
        <w:t>SST</w:t>
      </w:r>
      <w:r w:rsidRPr="00B372D2">
        <w:t xml:space="preserve"> </w:t>
      </w:r>
      <w:r w:rsidR="00B372D2">
        <w:t>D.M.00.00.00</w:t>
      </w:r>
      <w:r w:rsidRPr="00B372D2">
        <w:t xml:space="preserve"> </w:t>
      </w:r>
      <w:r>
        <w:t>"Wymagania</w:t>
      </w:r>
      <w:r w:rsidRPr="00B372D2">
        <w:t xml:space="preserve"> </w:t>
      </w:r>
      <w:r>
        <w:t xml:space="preserve">Ogólne", </w:t>
      </w:r>
      <w:r w:rsidR="006176E0">
        <w:t>SST</w:t>
      </w:r>
      <w:r>
        <w:t xml:space="preserve"> D</w:t>
      </w:r>
      <w:r w:rsidR="00B372D2">
        <w:t>.</w:t>
      </w:r>
      <w:r>
        <w:t>02.00.01 „Roboty ziemne. Wymagania ogólne” oraz w przepisach</w:t>
      </w:r>
      <w:r w:rsidRPr="00B372D2">
        <w:t xml:space="preserve"> </w:t>
      </w:r>
      <w:r>
        <w:t>związanych</w:t>
      </w:r>
      <w:r w:rsidRPr="00B372D2">
        <w:t xml:space="preserve"> </w:t>
      </w:r>
      <w:r>
        <w:t>wyszczególnionych</w:t>
      </w:r>
      <w:r w:rsidRPr="00B372D2">
        <w:t xml:space="preserve"> </w:t>
      </w:r>
      <w:r>
        <w:t>w</w:t>
      </w:r>
      <w:r w:rsidRPr="00B372D2">
        <w:t xml:space="preserve"> </w:t>
      </w:r>
      <w:r>
        <w:t>pkt.</w:t>
      </w:r>
      <w:r w:rsidRPr="00B372D2">
        <w:t xml:space="preserve"> </w:t>
      </w:r>
      <w:r>
        <w:t xml:space="preserve">10 niniejszego </w:t>
      </w:r>
      <w:r w:rsidR="006176E0">
        <w:t>SST</w:t>
      </w:r>
      <w:r>
        <w:t>.</w:t>
      </w:r>
    </w:p>
    <w:p w14:paraId="3C9ACCF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</w:pPr>
      <w:bookmarkStart w:id="5" w:name="_Toc120655479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robót</w:t>
      </w:r>
      <w:bookmarkEnd w:id="5"/>
    </w:p>
    <w:p w14:paraId="19B51A23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Ogólne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 w:rsidR="00B372D2">
        <w:t>D.M.00.00.00</w:t>
      </w:r>
      <w:r>
        <w:rPr>
          <w:spacing w:val="1"/>
        </w:rPr>
        <w:t xml:space="preserve"> </w:t>
      </w:r>
      <w:r>
        <w:t>"Wymagania</w:t>
      </w:r>
      <w:r>
        <w:rPr>
          <w:spacing w:val="-68"/>
        </w:rPr>
        <w:t xml:space="preserve"> </w:t>
      </w:r>
      <w:r>
        <w:t>Ogólne".</w:t>
      </w:r>
    </w:p>
    <w:p w14:paraId="53B8695C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00"/>
      </w:pPr>
      <w:bookmarkStart w:id="6" w:name="_Toc120655480"/>
      <w:r>
        <w:t>MATERIAŁY</w:t>
      </w:r>
      <w:bookmarkEnd w:id="6"/>
    </w:p>
    <w:p w14:paraId="64AED48C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7" w:name="_Toc120655481"/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materiałów</w:t>
      </w:r>
      <w:bookmarkEnd w:id="7"/>
    </w:p>
    <w:p w14:paraId="221CEECE" w14:textId="77777777" w:rsidR="00506B0B" w:rsidRDefault="005A07A5">
      <w:pPr>
        <w:pStyle w:val="Tekstpodstawowy"/>
        <w:spacing w:before="155" w:line="276" w:lineRule="auto"/>
        <w:ind w:left="136" w:right="139"/>
        <w:jc w:val="both"/>
      </w:pPr>
      <w:r>
        <w:t>Ogólne</w:t>
      </w:r>
      <w:r>
        <w:rPr>
          <w:spacing w:val="30"/>
        </w:rPr>
        <w:t xml:space="preserve"> </w:t>
      </w:r>
      <w:r>
        <w:t>wymagania</w:t>
      </w:r>
      <w:r>
        <w:rPr>
          <w:spacing w:val="100"/>
        </w:rPr>
        <w:t xml:space="preserve"> </w:t>
      </w:r>
      <w:r>
        <w:t>dotyczące</w:t>
      </w:r>
      <w:r>
        <w:rPr>
          <w:spacing w:val="100"/>
        </w:rPr>
        <w:t xml:space="preserve"> </w:t>
      </w:r>
      <w:r>
        <w:t>materiałów,</w:t>
      </w:r>
      <w:r>
        <w:rPr>
          <w:spacing w:val="100"/>
        </w:rPr>
        <w:t xml:space="preserve"> </w:t>
      </w:r>
      <w:r>
        <w:t>ich</w:t>
      </w:r>
      <w:r>
        <w:rPr>
          <w:spacing w:val="102"/>
        </w:rPr>
        <w:t xml:space="preserve"> </w:t>
      </w:r>
      <w:r>
        <w:t>pozyskiwania</w:t>
      </w:r>
      <w:r>
        <w:rPr>
          <w:spacing w:val="99"/>
        </w:rPr>
        <w:t xml:space="preserve"> </w:t>
      </w:r>
      <w:r>
        <w:t>i</w:t>
      </w:r>
      <w:r>
        <w:rPr>
          <w:spacing w:val="101"/>
        </w:rPr>
        <w:t xml:space="preserve"> </w:t>
      </w:r>
      <w:r>
        <w:t>składowania</w:t>
      </w:r>
      <w:r>
        <w:rPr>
          <w:spacing w:val="101"/>
        </w:rPr>
        <w:t xml:space="preserve"> </w:t>
      </w:r>
      <w:r>
        <w:t>podano</w:t>
      </w:r>
      <w:r>
        <w:rPr>
          <w:spacing w:val="-68"/>
        </w:rPr>
        <w:t xml:space="preserve"> </w:t>
      </w:r>
      <w:r>
        <w:t>w D</w:t>
      </w:r>
      <w:r w:rsidR="00B372D2">
        <w:t>.</w:t>
      </w:r>
      <w:r>
        <w:t>M.00.00.00.</w:t>
      </w:r>
      <w:r>
        <w:rPr>
          <w:spacing w:val="1"/>
        </w:rPr>
        <w:t xml:space="preserve"> </w:t>
      </w:r>
      <w:r>
        <w:t>"Wymagania</w:t>
      </w:r>
      <w:r>
        <w:rPr>
          <w:spacing w:val="1"/>
        </w:rPr>
        <w:t xml:space="preserve"> </w:t>
      </w:r>
      <w:r>
        <w:t>ogólne".</w:t>
      </w:r>
      <w:r>
        <w:rPr>
          <w:spacing w:val="1"/>
        </w:rPr>
        <w:t xml:space="preserve"> </w:t>
      </w:r>
      <w:r>
        <w:t>Poszczególne</w:t>
      </w:r>
      <w:r>
        <w:rPr>
          <w:spacing w:val="1"/>
        </w:rPr>
        <w:t xml:space="preserve"> </w:t>
      </w:r>
      <w:r>
        <w:t>rodzaje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pochodzić</w:t>
      </w:r>
      <w:r>
        <w:rPr>
          <w:spacing w:val="-3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źródeł</w:t>
      </w:r>
      <w:r>
        <w:rPr>
          <w:spacing w:val="-1"/>
        </w:rPr>
        <w:t xml:space="preserve"> </w:t>
      </w:r>
      <w:r>
        <w:t>zatwierdzonych</w:t>
      </w:r>
      <w:r>
        <w:rPr>
          <w:spacing w:val="-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</w:p>
    <w:p w14:paraId="4B02168C" w14:textId="77777777" w:rsidR="00506B0B" w:rsidRPr="009D424F" w:rsidRDefault="003928A1" w:rsidP="009D424F">
      <w:pPr>
        <w:pStyle w:val="Akapitzlist"/>
        <w:numPr>
          <w:ilvl w:val="1"/>
          <w:numId w:val="7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Kruszywo do wykonania kolumn</w:t>
      </w:r>
    </w:p>
    <w:p w14:paraId="2A27DE2A" w14:textId="77777777" w:rsidR="00506B0B" w:rsidRDefault="003928A1" w:rsidP="003928A1">
      <w:pPr>
        <w:pStyle w:val="Tekstpodstawowy"/>
        <w:spacing w:before="120" w:line="276" w:lineRule="auto"/>
        <w:ind w:left="136"/>
        <w:jc w:val="both"/>
      </w:pPr>
      <w:r>
        <w:t xml:space="preserve">Do wykonania kolumn konieczne jest stosowanie różnoziarnistego materiału grubookruchowego o ziarnach mieszczących się w granicach 10 – 300 mm i o trwałej strukturze. Należy użyć tego samego materiału co do wykonania zalądowania na terenie zalewiska. Preferowane są materiały ostrokrawędziste. Można używać rumosz z kamieniołomów, niesort ze żwirowni, żużel wielkopiecowy, gruz betonowy, łupek </w:t>
      </w:r>
      <w:r>
        <w:lastRenderedPageBreak/>
        <w:t>przywęglowy itp. Materiał nie może zawierać więcej niż 2% części organicznych. Materiały pochodzenia przemysłowego powinny posiadać niezbędne badania potwierdzające przydatność do wbudowania i nie mające niekorzystnego wpływu na środowisko naturalne. Użyte materiały nie mogą wchodzić w reakcję wodą i ulec lasowaniu się. Szczegółowe parametry fizyczne stosowanych materiałów zestawione są w poniższej tablicy 1.</w:t>
      </w:r>
    </w:p>
    <w:p w14:paraId="5682BAE9" w14:textId="77777777" w:rsidR="003928A1" w:rsidRDefault="003928A1" w:rsidP="003928A1">
      <w:pPr>
        <w:pStyle w:val="Tekstpodstawowy"/>
        <w:spacing w:before="120" w:line="276" w:lineRule="auto"/>
        <w:ind w:left="136"/>
        <w:jc w:val="both"/>
      </w:pPr>
    </w:p>
    <w:p w14:paraId="70496BB0" w14:textId="77777777" w:rsidR="003928A1" w:rsidRDefault="003928A1" w:rsidP="003928A1">
      <w:pPr>
        <w:pStyle w:val="Tekstpodstawowy"/>
        <w:spacing w:before="120" w:line="276" w:lineRule="auto"/>
        <w:ind w:left="136"/>
        <w:jc w:val="both"/>
      </w:pPr>
      <w:r>
        <w:t>Tablica 1. Parametry materiału stosowanego do wykonywania kolumn kamiennych</w:t>
      </w: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841"/>
        <w:gridCol w:w="2806"/>
      </w:tblGrid>
      <w:tr w:rsidR="000C1A50" w14:paraId="3D944D40" w14:textId="77777777" w:rsidTr="003F600D">
        <w:trPr>
          <w:trHeight w:val="397"/>
        </w:trPr>
        <w:tc>
          <w:tcPr>
            <w:tcW w:w="4219" w:type="dxa"/>
          </w:tcPr>
          <w:p w14:paraId="4BB5201E" w14:textId="77777777" w:rsidR="000C1A50" w:rsidRDefault="000C1A50" w:rsidP="003F600D">
            <w:pPr>
              <w:pStyle w:val="TableParagraph"/>
              <w:spacing w:before="81"/>
              <w:ind w:left="1382"/>
              <w:rPr>
                <w:sz w:val="20"/>
              </w:rPr>
            </w:pPr>
            <w:r>
              <w:rPr>
                <w:sz w:val="20"/>
              </w:rPr>
              <w:t>Cecha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materiału</w:t>
            </w:r>
          </w:p>
        </w:tc>
        <w:tc>
          <w:tcPr>
            <w:tcW w:w="1841" w:type="dxa"/>
          </w:tcPr>
          <w:p w14:paraId="7E9E0F5D" w14:textId="77777777" w:rsidR="000C1A50" w:rsidRDefault="000C1A50" w:rsidP="003F600D">
            <w:pPr>
              <w:pStyle w:val="TableParagraph"/>
              <w:spacing w:before="81"/>
              <w:ind w:left="443" w:right="435"/>
              <w:jc w:val="center"/>
              <w:rPr>
                <w:sz w:val="20"/>
              </w:rPr>
            </w:pPr>
            <w:r>
              <w:rPr>
                <w:sz w:val="20"/>
              </w:rPr>
              <w:t>Jednostka</w:t>
            </w:r>
          </w:p>
        </w:tc>
        <w:tc>
          <w:tcPr>
            <w:tcW w:w="2806" w:type="dxa"/>
          </w:tcPr>
          <w:p w14:paraId="10C05547" w14:textId="77777777" w:rsidR="000C1A50" w:rsidRDefault="000C1A50" w:rsidP="003F600D">
            <w:pPr>
              <w:pStyle w:val="TableParagraph"/>
              <w:spacing w:before="81"/>
              <w:ind w:left="506" w:right="498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Wymagana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warto</w:t>
            </w:r>
            <w:r>
              <w:rPr>
                <w:rFonts w:ascii="Microsoft Sans Serif" w:hAnsi="Microsoft Sans Serif"/>
                <w:sz w:val="20"/>
              </w:rPr>
              <w:t>ść</w:t>
            </w:r>
          </w:p>
        </w:tc>
      </w:tr>
      <w:tr w:rsidR="000C1A50" w14:paraId="6C087138" w14:textId="77777777" w:rsidTr="003F600D">
        <w:trPr>
          <w:trHeight w:val="337"/>
        </w:trPr>
        <w:tc>
          <w:tcPr>
            <w:tcW w:w="4219" w:type="dxa"/>
          </w:tcPr>
          <w:p w14:paraId="7D645C86" w14:textId="77777777" w:rsidR="000C1A50" w:rsidRDefault="000C1A50" w:rsidP="003F600D">
            <w:pPr>
              <w:pStyle w:val="TableParagraph"/>
              <w:spacing w:before="52"/>
              <w:ind w:left="69"/>
              <w:rPr>
                <w:sz w:val="20"/>
              </w:rPr>
            </w:pPr>
            <w:r>
              <w:rPr>
                <w:sz w:val="20"/>
              </w:rPr>
              <w:t>Frakcje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materiału</w:t>
            </w:r>
          </w:p>
        </w:tc>
        <w:tc>
          <w:tcPr>
            <w:tcW w:w="1841" w:type="dxa"/>
          </w:tcPr>
          <w:p w14:paraId="0E3E7D70" w14:textId="77777777" w:rsidR="000C1A50" w:rsidRDefault="000C1A50" w:rsidP="003F600D">
            <w:pPr>
              <w:pStyle w:val="TableParagraph"/>
              <w:spacing w:before="52"/>
              <w:ind w:left="440" w:right="435"/>
              <w:jc w:val="center"/>
              <w:rPr>
                <w:sz w:val="20"/>
              </w:rPr>
            </w:pPr>
            <w:r>
              <w:rPr>
                <w:sz w:val="20"/>
              </w:rPr>
              <w:t>mm</w:t>
            </w:r>
          </w:p>
        </w:tc>
        <w:tc>
          <w:tcPr>
            <w:tcW w:w="2806" w:type="dxa"/>
          </w:tcPr>
          <w:p w14:paraId="0E5EF5CD" w14:textId="77777777" w:rsidR="000C1A50" w:rsidRDefault="000C1A50" w:rsidP="003F600D">
            <w:pPr>
              <w:pStyle w:val="TableParagraph"/>
              <w:spacing w:before="52"/>
              <w:ind w:left="506" w:right="49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300</w:t>
            </w:r>
          </w:p>
        </w:tc>
      </w:tr>
      <w:tr w:rsidR="000C1A50" w14:paraId="7F016427" w14:textId="77777777" w:rsidTr="003F600D">
        <w:trPr>
          <w:trHeight w:val="340"/>
        </w:trPr>
        <w:tc>
          <w:tcPr>
            <w:tcW w:w="4219" w:type="dxa"/>
          </w:tcPr>
          <w:p w14:paraId="1AEC5095" w14:textId="77777777" w:rsidR="000C1A50" w:rsidRDefault="000C1A50" w:rsidP="003F600D">
            <w:pPr>
              <w:pStyle w:val="TableParagraph"/>
              <w:spacing w:before="52"/>
              <w:ind w:left="69"/>
              <w:rPr>
                <w:sz w:val="20"/>
              </w:rPr>
            </w:pPr>
            <w:r>
              <w:rPr>
                <w:sz w:val="20"/>
              </w:rPr>
              <w:t>Zawarto</w:t>
            </w:r>
            <w:r>
              <w:rPr>
                <w:rFonts w:ascii="Microsoft Sans Serif" w:hAnsi="Microsoft Sans Serif"/>
                <w:sz w:val="20"/>
              </w:rPr>
              <w:t xml:space="preserve">ść </w:t>
            </w:r>
            <w:r>
              <w:rPr>
                <w:sz w:val="20"/>
              </w:rPr>
              <w:t>frakcji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mniejszych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ni</w:t>
            </w:r>
            <w:r>
              <w:rPr>
                <w:rFonts w:ascii="Microsoft Sans Serif" w:hAnsi="Microsoft Sans Serif"/>
                <w:sz w:val="20"/>
              </w:rPr>
              <w:t xml:space="preserve">ż </w:t>
            </w:r>
            <w:r>
              <w:rPr>
                <w:sz w:val="20"/>
              </w:rPr>
              <w:t>0.075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</w:p>
        </w:tc>
        <w:tc>
          <w:tcPr>
            <w:tcW w:w="1841" w:type="dxa"/>
          </w:tcPr>
          <w:p w14:paraId="76DC1282" w14:textId="77777777" w:rsidR="000C1A50" w:rsidRDefault="000C1A50" w:rsidP="003F600D">
            <w:pPr>
              <w:pStyle w:val="TableParagraph"/>
              <w:spacing w:before="52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2806" w:type="dxa"/>
          </w:tcPr>
          <w:p w14:paraId="73BEEFC6" w14:textId="77777777" w:rsidR="000C1A50" w:rsidRDefault="000C1A50" w:rsidP="003F600D">
            <w:pPr>
              <w:pStyle w:val="TableParagraph"/>
              <w:spacing w:before="52"/>
              <w:ind w:left="506" w:right="497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3,0</w:t>
            </w:r>
          </w:p>
        </w:tc>
      </w:tr>
      <w:tr w:rsidR="000C1A50" w14:paraId="2F5A8495" w14:textId="77777777" w:rsidTr="003F600D">
        <w:trPr>
          <w:trHeight w:val="340"/>
        </w:trPr>
        <w:tc>
          <w:tcPr>
            <w:tcW w:w="4219" w:type="dxa"/>
          </w:tcPr>
          <w:p w14:paraId="736C3BA7" w14:textId="77777777" w:rsidR="000C1A50" w:rsidRDefault="000C1A50" w:rsidP="003F600D">
            <w:pPr>
              <w:pStyle w:val="TableParagraph"/>
              <w:spacing w:before="52"/>
              <w:ind w:left="69"/>
              <w:rPr>
                <w:sz w:val="20"/>
              </w:rPr>
            </w:pPr>
            <w:r>
              <w:rPr>
                <w:sz w:val="20"/>
              </w:rPr>
              <w:t>Wska</w:t>
            </w:r>
            <w:r>
              <w:rPr>
                <w:rFonts w:ascii="Microsoft Sans Serif" w:hAnsi="Microsoft Sans Serif"/>
                <w:sz w:val="20"/>
              </w:rPr>
              <w:t>ź</w:t>
            </w:r>
            <w:r>
              <w:rPr>
                <w:sz w:val="20"/>
              </w:rPr>
              <w:t>nik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ró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noziarnisto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</w:p>
        </w:tc>
        <w:tc>
          <w:tcPr>
            <w:tcW w:w="1841" w:type="dxa"/>
          </w:tcPr>
          <w:p w14:paraId="1A396FE1" w14:textId="77777777" w:rsidR="000C1A50" w:rsidRDefault="000C1A50" w:rsidP="003F600D">
            <w:pPr>
              <w:pStyle w:val="TableParagraph"/>
              <w:spacing w:before="52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2806" w:type="dxa"/>
          </w:tcPr>
          <w:p w14:paraId="2885C81B" w14:textId="77777777" w:rsidR="000C1A50" w:rsidRDefault="000C1A50" w:rsidP="003F600D">
            <w:pPr>
              <w:pStyle w:val="TableParagraph"/>
              <w:spacing w:before="52"/>
              <w:ind w:left="506" w:right="497"/>
              <w:jc w:val="center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5,0</w:t>
            </w:r>
          </w:p>
        </w:tc>
      </w:tr>
      <w:tr w:rsidR="000C1A50" w14:paraId="2DF9F193" w14:textId="77777777" w:rsidTr="003F600D">
        <w:trPr>
          <w:trHeight w:val="340"/>
        </w:trPr>
        <w:tc>
          <w:tcPr>
            <w:tcW w:w="4219" w:type="dxa"/>
          </w:tcPr>
          <w:p w14:paraId="3E9D1AA0" w14:textId="77777777" w:rsidR="000C1A50" w:rsidRDefault="000C1A50" w:rsidP="003F600D">
            <w:pPr>
              <w:pStyle w:val="TableParagraph"/>
              <w:spacing w:before="52"/>
              <w:ind w:left="69"/>
              <w:rPr>
                <w:sz w:val="20"/>
              </w:rPr>
            </w:pPr>
            <w:r>
              <w:rPr>
                <w:sz w:val="20"/>
              </w:rPr>
              <w:t>Zawarto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Microsoft Sans Serif" w:hAnsi="Microsoft Sans Serif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</w:t>
            </w:r>
            <w:r>
              <w:rPr>
                <w:rFonts w:ascii="Microsoft Sans Serif" w:hAnsi="Microsoft Sans Serif"/>
                <w:sz w:val="20"/>
              </w:rPr>
              <w:t>ęś</w:t>
            </w:r>
            <w:r>
              <w:rPr>
                <w:sz w:val="20"/>
              </w:rPr>
              <w:t>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organicznych</w:t>
            </w:r>
          </w:p>
        </w:tc>
        <w:tc>
          <w:tcPr>
            <w:tcW w:w="1841" w:type="dxa"/>
          </w:tcPr>
          <w:p w14:paraId="2C134571" w14:textId="77777777" w:rsidR="000C1A50" w:rsidRDefault="000C1A50" w:rsidP="003F600D">
            <w:pPr>
              <w:pStyle w:val="TableParagraph"/>
              <w:spacing w:before="52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2806" w:type="dxa"/>
          </w:tcPr>
          <w:p w14:paraId="7A5BC74E" w14:textId="77777777" w:rsidR="000C1A50" w:rsidRDefault="000C1A50" w:rsidP="003F600D">
            <w:pPr>
              <w:pStyle w:val="TableParagraph"/>
              <w:spacing w:before="52"/>
              <w:ind w:left="506" w:right="497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2,0</w:t>
            </w:r>
          </w:p>
        </w:tc>
      </w:tr>
      <w:tr w:rsidR="000C1A50" w14:paraId="78E7ECB0" w14:textId="77777777" w:rsidTr="003F600D">
        <w:trPr>
          <w:trHeight w:val="460"/>
        </w:trPr>
        <w:tc>
          <w:tcPr>
            <w:tcW w:w="4219" w:type="dxa"/>
          </w:tcPr>
          <w:p w14:paraId="68B56027" w14:textId="77777777" w:rsidR="000C1A50" w:rsidRDefault="000C1A50" w:rsidP="003F600D">
            <w:pPr>
              <w:pStyle w:val="TableParagraph"/>
              <w:spacing w:line="230" w:lineRule="exact"/>
              <w:ind w:left="69" w:right="209"/>
              <w:rPr>
                <w:sz w:val="20"/>
              </w:rPr>
            </w:pPr>
            <w:r>
              <w:rPr>
                <w:sz w:val="20"/>
              </w:rPr>
              <w:t>Maksymalna g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sto</w:t>
            </w:r>
            <w:r>
              <w:rPr>
                <w:rFonts w:ascii="Microsoft Sans Serif" w:hAnsi="Microsoft Sans Serif"/>
                <w:sz w:val="20"/>
              </w:rPr>
              <w:t xml:space="preserve">ść </w:t>
            </w:r>
            <w:r>
              <w:rPr>
                <w:sz w:val="20"/>
              </w:rPr>
              <w:t>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ciowa szkieletu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gruntowego wg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Proctora</w:t>
            </w:r>
          </w:p>
        </w:tc>
        <w:tc>
          <w:tcPr>
            <w:tcW w:w="1841" w:type="dxa"/>
          </w:tcPr>
          <w:p w14:paraId="1136AA83" w14:textId="77777777" w:rsidR="000C1A50" w:rsidRDefault="000C1A50" w:rsidP="003F600D">
            <w:pPr>
              <w:pStyle w:val="TableParagraph"/>
              <w:spacing w:before="112"/>
              <w:ind w:left="442" w:right="435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 cm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806" w:type="dxa"/>
          </w:tcPr>
          <w:p w14:paraId="79381E1B" w14:textId="77777777" w:rsidR="000C1A50" w:rsidRDefault="000C1A50" w:rsidP="003F600D">
            <w:pPr>
              <w:pStyle w:val="TableParagraph"/>
              <w:spacing w:before="112"/>
              <w:ind w:left="506" w:right="497"/>
              <w:jc w:val="center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1,6</w:t>
            </w:r>
          </w:p>
        </w:tc>
      </w:tr>
      <w:tr w:rsidR="000C1A50" w14:paraId="499DA6B6" w14:textId="77777777" w:rsidTr="003F600D">
        <w:trPr>
          <w:trHeight w:val="340"/>
        </w:trPr>
        <w:tc>
          <w:tcPr>
            <w:tcW w:w="4219" w:type="dxa"/>
          </w:tcPr>
          <w:p w14:paraId="747017F1" w14:textId="77777777" w:rsidR="000C1A50" w:rsidRDefault="000C1A50" w:rsidP="003F600D">
            <w:pPr>
              <w:pStyle w:val="TableParagraph"/>
              <w:spacing w:before="52"/>
              <w:ind w:left="69"/>
              <w:rPr>
                <w:sz w:val="20"/>
              </w:rPr>
            </w:pPr>
            <w:r>
              <w:rPr>
                <w:sz w:val="20"/>
              </w:rPr>
              <w:t>Wilgotno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Microsoft Sans Serif" w:hAnsi="Microsoft Sans Serif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optymalna</w:t>
            </w:r>
          </w:p>
        </w:tc>
        <w:tc>
          <w:tcPr>
            <w:tcW w:w="1841" w:type="dxa"/>
          </w:tcPr>
          <w:p w14:paraId="0B536A12" w14:textId="77777777" w:rsidR="000C1A50" w:rsidRDefault="000C1A50" w:rsidP="003F600D">
            <w:pPr>
              <w:pStyle w:val="TableParagraph"/>
              <w:spacing w:before="52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2806" w:type="dxa"/>
          </w:tcPr>
          <w:p w14:paraId="1A18EF36" w14:textId="77777777" w:rsidR="000C1A50" w:rsidRDefault="000C1A50" w:rsidP="003F600D">
            <w:pPr>
              <w:pStyle w:val="TableParagraph"/>
              <w:spacing w:before="52"/>
              <w:ind w:left="506" w:right="497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12,0</w:t>
            </w:r>
          </w:p>
        </w:tc>
      </w:tr>
      <w:tr w:rsidR="000C1A50" w14:paraId="2DDEC7CD" w14:textId="77777777" w:rsidTr="003F600D">
        <w:trPr>
          <w:trHeight w:val="337"/>
        </w:trPr>
        <w:tc>
          <w:tcPr>
            <w:tcW w:w="4219" w:type="dxa"/>
          </w:tcPr>
          <w:p w14:paraId="40116185" w14:textId="77777777" w:rsidR="000C1A50" w:rsidRDefault="000C1A50" w:rsidP="003F600D">
            <w:pPr>
              <w:pStyle w:val="TableParagraph"/>
              <w:spacing w:before="52"/>
              <w:ind w:left="69"/>
              <w:rPr>
                <w:sz w:val="20"/>
              </w:rPr>
            </w:pPr>
            <w:r>
              <w:rPr>
                <w:sz w:val="20"/>
              </w:rPr>
              <w:t>Straty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enia</w:t>
            </w:r>
          </w:p>
        </w:tc>
        <w:tc>
          <w:tcPr>
            <w:tcW w:w="1841" w:type="dxa"/>
          </w:tcPr>
          <w:p w14:paraId="75D6F724" w14:textId="77777777" w:rsidR="000C1A50" w:rsidRDefault="000C1A50" w:rsidP="003F600D">
            <w:pPr>
              <w:pStyle w:val="TableParagraph"/>
              <w:spacing w:before="52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2806" w:type="dxa"/>
          </w:tcPr>
          <w:p w14:paraId="52D41963" w14:textId="77777777" w:rsidR="000C1A50" w:rsidRDefault="000C1A50" w:rsidP="003F600D">
            <w:pPr>
              <w:pStyle w:val="TableParagraph"/>
              <w:spacing w:before="52"/>
              <w:ind w:left="506" w:right="497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3,0</w:t>
            </w:r>
          </w:p>
        </w:tc>
      </w:tr>
      <w:tr w:rsidR="000C1A50" w14:paraId="0E4383A4" w14:textId="77777777" w:rsidTr="003F600D">
        <w:trPr>
          <w:trHeight w:val="340"/>
        </w:trPr>
        <w:tc>
          <w:tcPr>
            <w:tcW w:w="4219" w:type="dxa"/>
          </w:tcPr>
          <w:p w14:paraId="56A3DF55" w14:textId="77777777" w:rsidR="000C1A50" w:rsidRDefault="000C1A50" w:rsidP="003F600D">
            <w:pPr>
              <w:pStyle w:val="TableParagraph"/>
              <w:spacing w:before="52"/>
              <w:ind w:left="69"/>
              <w:rPr>
                <w:sz w:val="20"/>
              </w:rPr>
            </w:pPr>
            <w:r>
              <w:rPr>
                <w:sz w:val="20"/>
              </w:rPr>
              <w:t>Wska</w:t>
            </w:r>
            <w:r>
              <w:rPr>
                <w:rFonts w:ascii="Microsoft Sans Serif" w:hAnsi="Microsoft Sans Serif"/>
                <w:sz w:val="20"/>
              </w:rPr>
              <w:t>ź</w:t>
            </w:r>
            <w:r>
              <w:rPr>
                <w:sz w:val="20"/>
              </w:rPr>
              <w:t>nik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piaskowy</w:t>
            </w:r>
          </w:p>
        </w:tc>
        <w:tc>
          <w:tcPr>
            <w:tcW w:w="1841" w:type="dxa"/>
          </w:tcPr>
          <w:p w14:paraId="67BBB43E" w14:textId="77777777" w:rsidR="000C1A50" w:rsidRDefault="000C1A50" w:rsidP="003F600D">
            <w:pPr>
              <w:pStyle w:val="TableParagraph"/>
              <w:spacing w:before="52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2806" w:type="dxa"/>
          </w:tcPr>
          <w:p w14:paraId="26FE8BBC" w14:textId="77777777" w:rsidR="000C1A50" w:rsidRDefault="000C1A50" w:rsidP="003F600D">
            <w:pPr>
              <w:pStyle w:val="TableParagraph"/>
              <w:spacing w:before="52"/>
              <w:ind w:left="506" w:right="494"/>
              <w:jc w:val="center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35</w:t>
            </w:r>
          </w:p>
        </w:tc>
      </w:tr>
      <w:tr w:rsidR="000C1A50" w14:paraId="695441E4" w14:textId="77777777" w:rsidTr="003F600D">
        <w:trPr>
          <w:trHeight w:val="460"/>
        </w:trPr>
        <w:tc>
          <w:tcPr>
            <w:tcW w:w="4219" w:type="dxa"/>
          </w:tcPr>
          <w:p w14:paraId="4F1DE3F9" w14:textId="77777777" w:rsidR="000C1A50" w:rsidRDefault="000C1A50" w:rsidP="003F600D">
            <w:pPr>
              <w:pStyle w:val="TableParagraph"/>
              <w:spacing w:line="230" w:lineRule="exact"/>
              <w:ind w:left="69" w:right="800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Wska</w:t>
            </w:r>
            <w:r>
              <w:rPr>
                <w:rFonts w:ascii="Microsoft Sans Serif" w:hAnsi="Microsoft Sans Serif"/>
                <w:sz w:val="20"/>
              </w:rPr>
              <w:t>ź</w:t>
            </w:r>
            <w:r>
              <w:rPr>
                <w:sz w:val="20"/>
              </w:rPr>
              <w:t>nik 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CBR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dobach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nasycenia wod</w:t>
            </w:r>
            <w:r>
              <w:rPr>
                <w:rFonts w:ascii="Microsoft Sans Serif" w:hAnsi="Microsoft Sans Serif"/>
                <w:sz w:val="20"/>
              </w:rPr>
              <w:t>ą</w:t>
            </w:r>
          </w:p>
        </w:tc>
        <w:tc>
          <w:tcPr>
            <w:tcW w:w="1841" w:type="dxa"/>
          </w:tcPr>
          <w:p w14:paraId="48BFA68A" w14:textId="77777777" w:rsidR="000C1A50" w:rsidRDefault="000C1A50" w:rsidP="003F600D">
            <w:pPr>
              <w:pStyle w:val="TableParagraph"/>
              <w:spacing w:before="112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2806" w:type="dxa"/>
          </w:tcPr>
          <w:p w14:paraId="7B64E93A" w14:textId="77777777" w:rsidR="000C1A50" w:rsidRDefault="000C1A50" w:rsidP="003F600D">
            <w:pPr>
              <w:pStyle w:val="TableParagraph"/>
              <w:spacing w:before="112"/>
              <w:ind w:left="506" w:right="495"/>
              <w:jc w:val="center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</w:p>
        </w:tc>
      </w:tr>
      <w:tr w:rsidR="000C1A50" w14:paraId="010C63B0" w14:textId="77777777" w:rsidTr="003F600D">
        <w:trPr>
          <w:trHeight w:val="340"/>
        </w:trPr>
        <w:tc>
          <w:tcPr>
            <w:tcW w:w="4219" w:type="dxa"/>
          </w:tcPr>
          <w:p w14:paraId="6070B05A" w14:textId="77777777" w:rsidR="000C1A50" w:rsidRDefault="000C1A50" w:rsidP="003F600D">
            <w:pPr>
              <w:pStyle w:val="TableParagraph"/>
              <w:spacing w:before="52"/>
              <w:ind w:left="69"/>
              <w:rPr>
                <w:sz w:val="20"/>
              </w:rPr>
            </w:pPr>
            <w:r>
              <w:rPr>
                <w:sz w:val="20"/>
              </w:rPr>
              <w:t>P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cznienie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liniowe</w:t>
            </w:r>
          </w:p>
        </w:tc>
        <w:tc>
          <w:tcPr>
            <w:tcW w:w="1841" w:type="dxa"/>
          </w:tcPr>
          <w:p w14:paraId="5E2A5572" w14:textId="77777777" w:rsidR="000C1A50" w:rsidRDefault="000C1A50" w:rsidP="003F600D">
            <w:pPr>
              <w:pStyle w:val="TableParagraph"/>
              <w:spacing w:before="52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2806" w:type="dxa"/>
          </w:tcPr>
          <w:p w14:paraId="191CCDB5" w14:textId="77777777" w:rsidR="000C1A50" w:rsidRDefault="000C1A50" w:rsidP="003F600D">
            <w:pPr>
              <w:pStyle w:val="TableParagraph"/>
              <w:spacing w:before="52"/>
              <w:ind w:left="506" w:right="497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2,0</w:t>
            </w:r>
          </w:p>
        </w:tc>
      </w:tr>
      <w:tr w:rsidR="000C1A50" w14:paraId="37496693" w14:textId="77777777" w:rsidTr="003F600D">
        <w:trPr>
          <w:trHeight w:val="460"/>
        </w:trPr>
        <w:tc>
          <w:tcPr>
            <w:tcW w:w="4219" w:type="dxa"/>
          </w:tcPr>
          <w:p w14:paraId="5358FCA0" w14:textId="77777777" w:rsidR="000C1A50" w:rsidRDefault="000C1A50" w:rsidP="003F600D">
            <w:pPr>
              <w:pStyle w:val="TableParagraph"/>
              <w:spacing w:line="230" w:lineRule="exact"/>
              <w:ind w:left="69" w:right="309"/>
              <w:rPr>
                <w:sz w:val="20"/>
              </w:rPr>
            </w:pPr>
            <w:r>
              <w:rPr>
                <w:sz w:val="20"/>
              </w:rPr>
              <w:t>Wodoprzepuszczalno</w:t>
            </w:r>
            <w:r>
              <w:rPr>
                <w:rFonts w:ascii="Microsoft Sans Serif" w:hAnsi="Microsoft Sans Serif"/>
                <w:sz w:val="20"/>
              </w:rPr>
              <w:t xml:space="preserve">ść </w:t>
            </w:r>
            <w:r>
              <w:rPr>
                <w:sz w:val="20"/>
              </w:rPr>
              <w:t>przy zag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szczeniu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z w:val="20"/>
                <w:vertAlign w:val="subscript"/>
              </w:rPr>
              <w:t>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 1,00</w:t>
            </w:r>
          </w:p>
        </w:tc>
        <w:tc>
          <w:tcPr>
            <w:tcW w:w="1841" w:type="dxa"/>
          </w:tcPr>
          <w:p w14:paraId="17E06DFB" w14:textId="77777777" w:rsidR="000C1A50" w:rsidRDefault="000C1A50" w:rsidP="003F600D">
            <w:pPr>
              <w:pStyle w:val="TableParagraph"/>
              <w:spacing w:before="112"/>
              <w:ind w:left="442" w:right="435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dob</w:t>
            </w:r>
            <w:r>
              <w:rPr>
                <w:rFonts w:ascii="Microsoft Sans Serif" w:hAnsi="Microsoft Sans Serif"/>
                <w:sz w:val="20"/>
              </w:rPr>
              <w:t>ę</w:t>
            </w:r>
          </w:p>
        </w:tc>
        <w:tc>
          <w:tcPr>
            <w:tcW w:w="2806" w:type="dxa"/>
          </w:tcPr>
          <w:p w14:paraId="17E7EBAF" w14:textId="77777777" w:rsidR="000C1A50" w:rsidRDefault="000C1A50" w:rsidP="003F600D">
            <w:pPr>
              <w:pStyle w:val="TableParagraph"/>
              <w:spacing w:before="112"/>
              <w:ind w:left="506" w:right="497"/>
              <w:jc w:val="center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8,0</w:t>
            </w:r>
          </w:p>
        </w:tc>
      </w:tr>
    </w:tbl>
    <w:p w14:paraId="15F0F29E" w14:textId="77777777" w:rsidR="00C53FA2" w:rsidRPr="00C53FA2" w:rsidRDefault="00C53FA2" w:rsidP="00C53FA2">
      <w:pPr>
        <w:pStyle w:val="Akapitzlist"/>
        <w:numPr>
          <w:ilvl w:val="1"/>
          <w:numId w:val="7"/>
        </w:numPr>
        <w:rPr>
          <w:b/>
          <w:bCs/>
          <w:sz w:val="20"/>
          <w:szCs w:val="20"/>
        </w:rPr>
      </w:pPr>
      <w:r w:rsidRPr="00C53FA2">
        <w:rPr>
          <w:b/>
          <w:bCs/>
          <w:sz w:val="20"/>
          <w:szCs w:val="20"/>
        </w:rPr>
        <w:t>Szczegółowe wymagania dotyczące materiałów</w:t>
      </w:r>
    </w:p>
    <w:p w14:paraId="57984960" w14:textId="77777777" w:rsidR="00C53FA2" w:rsidRDefault="00C53FA2" w:rsidP="00C53FA2">
      <w:pPr>
        <w:pStyle w:val="Tekstpodstawowy"/>
        <w:spacing w:before="120" w:line="276" w:lineRule="auto"/>
        <w:ind w:left="136"/>
        <w:jc w:val="both"/>
      </w:pPr>
      <w:r>
        <w:t>Materiałami wbudowanymi są: cement, woda oraz dodatki stabilizujące zaczyn. Wymagania dla cementu i wody według SST M.13.01.00.</w:t>
      </w:r>
    </w:p>
    <w:p w14:paraId="0843C7A3" w14:textId="77777777" w:rsidR="003928A1" w:rsidRDefault="00C53FA2" w:rsidP="00C53FA2">
      <w:pPr>
        <w:pStyle w:val="Tekstpodstawowy"/>
        <w:spacing w:before="120" w:line="276" w:lineRule="auto"/>
        <w:ind w:left="136"/>
        <w:jc w:val="both"/>
      </w:pPr>
      <w:r>
        <w:t>Dodatki stabilizujące zaczyn dobiera Wykonawca, (gdyż stanowią one składnik technologiczny nieodłącznie związany z firmowym procesem technologicznym) a szczegóły przedstawia Inżynierowi do zatwierdzenia.</w:t>
      </w:r>
    </w:p>
    <w:p w14:paraId="2B4E70F0" w14:textId="77777777" w:rsidR="00506B0B" w:rsidRDefault="00506B0B">
      <w:pPr>
        <w:pStyle w:val="Tekstpodstawowy"/>
        <w:spacing w:before="8"/>
        <w:rPr>
          <w:sz w:val="18"/>
        </w:rPr>
      </w:pPr>
    </w:p>
    <w:p w14:paraId="7B4F6DEB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"/>
      </w:pPr>
      <w:bookmarkStart w:id="8" w:name="_Toc120655482"/>
      <w:r>
        <w:t>SPRZĘT</w:t>
      </w:r>
      <w:bookmarkEnd w:id="8"/>
    </w:p>
    <w:p w14:paraId="3138BC32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9" w:name="_Toc120655483"/>
      <w:r>
        <w:t>Ogólne</w:t>
      </w:r>
      <w:r>
        <w:rPr>
          <w:spacing w:val="-8"/>
        </w:rPr>
        <w:t xml:space="preserve"> </w:t>
      </w:r>
      <w:r>
        <w:t>wymagania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sprzętu</w:t>
      </w:r>
      <w:bookmarkEnd w:id="9"/>
    </w:p>
    <w:p w14:paraId="68988C53" w14:textId="77777777" w:rsidR="00506B0B" w:rsidRDefault="005A07A5">
      <w:pPr>
        <w:pStyle w:val="Tekstpodstawowy"/>
        <w:spacing w:before="156" w:line="278" w:lineRule="auto"/>
        <w:ind w:left="136" w:right="134"/>
        <w:jc w:val="both"/>
      </w:pPr>
      <w:r>
        <w:t xml:space="preserve">Ogólne wymagania dotyczące sprzętu podano w </w:t>
      </w:r>
      <w:r w:rsidR="006176E0">
        <w:t>SST</w:t>
      </w:r>
      <w:r>
        <w:t xml:space="preserve"> </w:t>
      </w:r>
      <w:r w:rsidR="00B372D2">
        <w:t>D.M.00.00.00</w:t>
      </w:r>
      <w:r>
        <w:t>, „Wymagania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 w</w:t>
      </w:r>
      <w:r>
        <w:rPr>
          <w:spacing w:val="-1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>
        <w:t>D</w:t>
      </w:r>
      <w:r w:rsidR="00B372D2">
        <w:t>.</w:t>
      </w:r>
      <w:r>
        <w:t>02.00.01, „Roboty</w:t>
      </w:r>
      <w:r>
        <w:rPr>
          <w:spacing w:val="-2"/>
        </w:rPr>
        <w:t xml:space="preserve"> </w:t>
      </w:r>
      <w:r>
        <w:t>ziemne. Wymagania</w:t>
      </w:r>
      <w:r>
        <w:rPr>
          <w:spacing w:val="-2"/>
        </w:rPr>
        <w:t xml:space="preserve"> </w:t>
      </w:r>
      <w:r>
        <w:t>ogólne”.</w:t>
      </w:r>
    </w:p>
    <w:p w14:paraId="3F4C34E7" w14:textId="77777777" w:rsidR="00506B0B" w:rsidRDefault="005A07A5">
      <w:pPr>
        <w:pStyle w:val="Tekstpodstawowy"/>
        <w:spacing w:before="116" w:line="276" w:lineRule="auto"/>
        <w:ind w:left="136" w:right="142"/>
        <w:jc w:val="both"/>
      </w:pPr>
      <w:r>
        <w:t>Wykonawca odpowiedzialny jest za szczegółowy dobór sprzętu zapewniający prawidłowe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założoną</w:t>
      </w:r>
      <w:r>
        <w:rPr>
          <w:spacing w:val="1"/>
        </w:rPr>
        <w:t xml:space="preserve"> </w:t>
      </w:r>
      <w:r>
        <w:t>technologią.</w:t>
      </w:r>
      <w:r>
        <w:rPr>
          <w:spacing w:val="1"/>
        </w:rPr>
        <w:t xml:space="preserve"> </w:t>
      </w:r>
      <w:r>
        <w:t>Sprzęt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gruntowych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określonych w</w:t>
      </w:r>
      <w:r>
        <w:rPr>
          <w:spacing w:val="-3"/>
        </w:rPr>
        <w:t xml:space="preserve"> </w:t>
      </w:r>
      <w:r w:rsidR="006176E0">
        <w:t>SST</w:t>
      </w:r>
      <w:r>
        <w:rPr>
          <w:spacing w:val="-2"/>
        </w:rPr>
        <w:t xml:space="preserve"> </w:t>
      </w:r>
      <w:r>
        <w:t>oraz</w:t>
      </w:r>
      <w:r>
        <w:rPr>
          <w:spacing w:val="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projekcie.</w:t>
      </w:r>
    </w:p>
    <w:p w14:paraId="69965935" w14:textId="77777777" w:rsidR="00506B0B" w:rsidRDefault="005A07A5">
      <w:pPr>
        <w:pStyle w:val="Tekstpodstawowy"/>
        <w:spacing w:before="120" w:line="276" w:lineRule="auto"/>
        <w:ind w:left="136" w:right="131"/>
        <w:jc w:val="both"/>
      </w:pPr>
      <w:r>
        <w:t>Wykonawca robót powinien dysponować odpowiednim parkiem maszynowym (części,</w:t>
      </w:r>
      <w:r>
        <w:rPr>
          <w:spacing w:val="1"/>
        </w:rPr>
        <w:t xml:space="preserve"> </w:t>
      </w:r>
      <w:r>
        <w:t>zapasowe</w:t>
      </w:r>
      <w:r>
        <w:rPr>
          <w:spacing w:val="-4"/>
        </w:rPr>
        <w:t xml:space="preserve"> </w:t>
      </w:r>
      <w:r>
        <w:t>maszyny)</w:t>
      </w:r>
      <w:r>
        <w:rPr>
          <w:spacing w:val="-2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zapewnienia</w:t>
      </w:r>
      <w:r>
        <w:rPr>
          <w:spacing w:val="-2"/>
        </w:rPr>
        <w:t xml:space="preserve"> </w:t>
      </w:r>
      <w:r>
        <w:t>ciągłości robót</w:t>
      </w:r>
      <w:r>
        <w:rPr>
          <w:spacing w:val="-2"/>
        </w:rPr>
        <w:t xml:space="preserve"> </w:t>
      </w:r>
      <w:r>
        <w:t>w przypadku</w:t>
      </w:r>
      <w:r>
        <w:rPr>
          <w:spacing w:val="-2"/>
        </w:rPr>
        <w:t xml:space="preserve"> </w:t>
      </w:r>
      <w:r>
        <w:t>awarii</w:t>
      </w:r>
      <w:r>
        <w:rPr>
          <w:spacing w:val="1"/>
        </w:rPr>
        <w:t xml:space="preserve"> </w:t>
      </w:r>
      <w:r>
        <w:t>sprzętu.</w:t>
      </w:r>
    </w:p>
    <w:p w14:paraId="47E9378C" w14:textId="77777777" w:rsidR="00506B0B" w:rsidRDefault="005A07A5">
      <w:pPr>
        <w:pStyle w:val="Tekstpodstawowy"/>
        <w:spacing w:before="120" w:line="276" w:lineRule="auto"/>
        <w:ind w:left="136" w:right="142"/>
        <w:jc w:val="both"/>
      </w:pPr>
      <w:r>
        <w:t>Sprzęt</w:t>
      </w:r>
      <w:r>
        <w:rPr>
          <w:spacing w:val="-6"/>
        </w:rPr>
        <w:t xml:space="preserve"> </w:t>
      </w:r>
      <w:r>
        <w:t>używany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każdego</w:t>
      </w:r>
      <w:r>
        <w:rPr>
          <w:spacing w:val="-7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elementów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zaakceptowany</w:t>
      </w:r>
      <w:r>
        <w:rPr>
          <w:spacing w:val="-5"/>
        </w:rPr>
        <w:t xml:space="preserve"> </w:t>
      </w:r>
      <w:r>
        <w:t>przez</w:t>
      </w:r>
      <w:r>
        <w:rPr>
          <w:spacing w:val="-67"/>
        </w:rPr>
        <w:t xml:space="preserve"> </w:t>
      </w:r>
      <w:r>
        <w:t>Inżyniera/Inspektora</w:t>
      </w:r>
      <w:r>
        <w:rPr>
          <w:spacing w:val="-2"/>
        </w:rPr>
        <w:t xml:space="preserve"> </w:t>
      </w:r>
      <w:r>
        <w:t>Nadzoru.</w:t>
      </w:r>
    </w:p>
    <w:p w14:paraId="5904C1E9" w14:textId="77777777" w:rsidR="00F952A3" w:rsidRPr="00F952A3" w:rsidRDefault="00F952A3" w:rsidP="00F952A3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10" w:name="_Toc120655484"/>
      <w:r w:rsidRPr="00F952A3">
        <w:t>Dobór sprzętu do robót</w:t>
      </w:r>
      <w:bookmarkEnd w:id="10"/>
      <w:r w:rsidRPr="00F952A3">
        <w:t xml:space="preserve"> </w:t>
      </w:r>
    </w:p>
    <w:p w14:paraId="268FEF7F" w14:textId="77777777" w:rsidR="000B759B" w:rsidRDefault="000B759B" w:rsidP="000B759B">
      <w:pPr>
        <w:pStyle w:val="Tekstpodstawowy"/>
        <w:spacing w:before="120" w:line="276" w:lineRule="auto"/>
        <w:ind w:left="136" w:right="136"/>
        <w:jc w:val="both"/>
      </w:pPr>
      <w:r>
        <w:lastRenderedPageBreak/>
        <w:t xml:space="preserve">Sprzęt do </w:t>
      </w:r>
      <w:r w:rsidR="00C53FA2">
        <w:t>wykonania wymiany dynamicznej</w:t>
      </w:r>
      <w:r>
        <w:t xml:space="preserve"> powinien zostać dobrany w sposób indywidualny zależnie od:</w:t>
      </w:r>
    </w:p>
    <w:p w14:paraId="7AE3AB88" w14:textId="77777777" w:rsidR="000B759B" w:rsidRDefault="000B759B" w:rsidP="000B759B">
      <w:pPr>
        <w:pStyle w:val="Tekstpodstawowy"/>
        <w:spacing w:before="120" w:line="276" w:lineRule="auto"/>
        <w:ind w:left="136" w:right="136"/>
        <w:jc w:val="both"/>
      </w:pPr>
      <w:r>
        <w:t>-głębokości zagęszczania,</w:t>
      </w:r>
    </w:p>
    <w:p w14:paraId="0B387CCA" w14:textId="77777777" w:rsidR="000B759B" w:rsidRDefault="000B759B" w:rsidP="000B759B">
      <w:pPr>
        <w:pStyle w:val="Tekstpodstawowy"/>
        <w:spacing w:before="120" w:line="276" w:lineRule="auto"/>
        <w:ind w:left="136" w:right="136"/>
        <w:jc w:val="both"/>
      </w:pPr>
      <w:r>
        <w:t>-rodzaju gruntów słabonośnych, głębokości i układu ich warstw,</w:t>
      </w:r>
    </w:p>
    <w:p w14:paraId="111818F1" w14:textId="77777777" w:rsidR="00506B0B" w:rsidRDefault="000B759B" w:rsidP="000B759B">
      <w:pPr>
        <w:pStyle w:val="Tekstpodstawowy"/>
        <w:spacing w:before="120" w:line="276" w:lineRule="auto"/>
        <w:ind w:left="136" w:right="136"/>
        <w:jc w:val="both"/>
      </w:pPr>
      <w:r>
        <w:t>-sposobu prowadzenia robót.</w:t>
      </w:r>
    </w:p>
    <w:p w14:paraId="64819AEF" w14:textId="77777777" w:rsidR="00582589" w:rsidRDefault="00582589" w:rsidP="00582589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11" w:name="_Toc120655485"/>
      <w:r w:rsidRPr="00582589">
        <w:t xml:space="preserve">Dźwig do robót </w:t>
      </w:r>
      <w:r w:rsidR="00C53FA2">
        <w:t>wymiany dynamicznej</w:t>
      </w:r>
      <w:bookmarkEnd w:id="11"/>
    </w:p>
    <w:p w14:paraId="5B21A44E" w14:textId="77777777" w:rsidR="00C53FA2" w:rsidRDefault="00C53FA2" w:rsidP="00C53FA2">
      <w:pPr>
        <w:pStyle w:val="Tekstpodstawowy"/>
        <w:spacing w:before="120" w:line="276" w:lineRule="auto"/>
        <w:ind w:left="136" w:right="136"/>
        <w:jc w:val="both"/>
      </w:pPr>
      <w:r>
        <w:t>Do wykonania kolumn stosuje się specjalne urządzenia dźwigowe pozwalające na zrzucanie ciężkiego ubijaka z dużej wysokości. Urządzenia dźwigowe muszą mieć możliwość odczepiania ubijaka od liny i swobodne jego spadanie. Ubijak tworzą dwa ścięte stożki zetknięte ze sobą większymi podstawami. Stosowany ubijak powinien ważyć przynajmniej 10 t, a wysokość jego swobodnego opuszczania nie mniejsza niż 15 m.</w:t>
      </w:r>
    </w:p>
    <w:p w14:paraId="34A92A3D" w14:textId="77777777" w:rsidR="00582589" w:rsidRDefault="00C53FA2" w:rsidP="00C53FA2">
      <w:pPr>
        <w:pStyle w:val="Tekstpodstawowy"/>
        <w:spacing w:before="120" w:line="276" w:lineRule="auto"/>
        <w:ind w:left="136" w:right="136"/>
        <w:jc w:val="both"/>
      </w:pPr>
      <w:r>
        <w:t>Dodatkowo przy wykonywaniu wzmocnienia należy wykorzystywać ładowarki służące do zasypywania leja powstającego po zrzucaniu ubijaka, a także spycharki i ciężkie walce wibracyjne służące do wyrównania i zagęszczenia wierzchniej części podłoża po zakończeniu formowania kolumn kamiennych wbijanych.</w:t>
      </w:r>
    </w:p>
    <w:p w14:paraId="58C64132" w14:textId="77777777" w:rsidR="00C53FA2" w:rsidRPr="00C53FA2" w:rsidRDefault="00C53FA2" w:rsidP="00C53FA2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12" w:name="_Toc120655486"/>
      <w:r>
        <w:t>Sprzęt</w:t>
      </w:r>
      <w:r w:rsidRPr="00C53FA2">
        <w:t xml:space="preserve"> </w:t>
      </w:r>
      <w:r>
        <w:t>do</w:t>
      </w:r>
      <w:r w:rsidRPr="00C53FA2">
        <w:t xml:space="preserve"> </w:t>
      </w:r>
      <w:r>
        <w:t>wykonania</w:t>
      </w:r>
      <w:r w:rsidRPr="00C53FA2">
        <w:t xml:space="preserve"> </w:t>
      </w:r>
      <w:r>
        <w:t>iniekcji</w:t>
      </w:r>
      <w:r w:rsidRPr="00C53FA2">
        <w:t xml:space="preserve"> </w:t>
      </w:r>
      <w:r>
        <w:t>niskociśnieniowej</w:t>
      </w:r>
      <w:bookmarkEnd w:id="12"/>
    </w:p>
    <w:p w14:paraId="48C00F9A" w14:textId="77777777" w:rsidR="00C53FA2" w:rsidRDefault="00C53FA2" w:rsidP="00C53FA2">
      <w:pPr>
        <w:pStyle w:val="Tekstpodstawowy"/>
        <w:spacing w:before="120" w:line="276" w:lineRule="auto"/>
        <w:ind w:left="136" w:right="136"/>
        <w:jc w:val="both"/>
      </w:pPr>
      <w:r>
        <w:t>Do wykonania robót iniekcyjnych według technologii przewidzianej w niniejszej SST nieodzowny jest specjalistyczny sprzęt składający się z następujących elementów:</w:t>
      </w:r>
    </w:p>
    <w:p w14:paraId="0B236B21" w14:textId="77777777" w:rsidR="00C53FA2" w:rsidRDefault="00C53FA2" w:rsidP="00C53FA2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silos na cement</w:t>
      </w:r>
    </w:p>
    <w:p w14:paraId="68D17ED8" w14:textId="77777777" w:rsidR="00C53FA2" w:rsidRDefault="00C53FA2" w:rsidP="00C53FA2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mikser (wysokoobrotowa mieszarka)</w:t>
      </w:r>
    </w:p>
    <w:p w14:paraId="47FC049A" w14:textId="77777777" w:rsidR="00C53FA2" w:rsidRDefault="00C53FA2" w:rsidP="00C53FA2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dozownik cementu i wody sterowany elektronicznie</w:t>
      </w:r>
    </w:p>
    <w:p w14:paraId="2A496382" w14:textId="77777777" w:rsidR="00C53FA2" w:rsidRDefault="00C53FA2" w:rsidP="00C53FA2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agitator (stabilizator cementu)</w:t>
      </w:r>
    </w:p>
    <w:p w14:paraId="5C7B4AB7" w14:textId="77777777" w:rsidR="00C53FA2" w:rsidRDefault="00C53FA2" w:rsidP="00C53FA2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zestaw pomp do iniekcji (zaczyn, woda, powietrze)</w:t>
      </w:r>
    </w:p>
    <w:p w14:paraId="00EE3C2E" w14:textId="77777777" w:rsidR="00C53FA2" w:rsidRDefault="00C53FA2" w:rsidP="00C53FA2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wiertnica iniekcyjna (głowica i żerdź z dyszami iniekcyjnymi).</w:t>
      </w:r>
    </w:p>
    <w:p w14:paraId="4E876130" w14:textId="77777777" w:rsidR="00547F0D" w:rsidRDefault="00C53FA2" w:rsidP="00C53FA2">
      <w:pPr>
        <w:pStyle w:val="Tekstpodstawowy"/>
        <w:spacing w:before="120" w:line="276" w:lineRule="auto"/>
        <w:ind w:left="136" w:right="136"/>
        <w:jc w:val="both"/>
      </w:pPr>
      <w:r>
        <w:t>Doboru sprzętu dokonuje Wykonawca i uzgadnia go z Inżynierem</w:t>
      </w:r>
      <w:r w:rsidR="00547F0D">
        <w:t>.</w:t>
      </w:r>
    </w:p>
    <w:p w14:paraId="3AA85C49" w14:textId="77777777" w:rsidR="00547F0D" w:rsidRDefault="00547F0D" w:rsidP="00547F0D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13" w:name="_Toc120655487"/>
      <w:r>
        <w:t>Ładowarka</w:t>
      </w:r>
      <w:bookmarkEnd w:id="13"/>
    </w:p>
    <w:p w14:paraId="67E92666" w14:textId="77777777" w:rsidR="00547F0D" w:rsidRDefault="00547F0D" w:rsidP="00547F0D">
      <w:pPr>
        <w:pStyle w:val="Tekstpodstawowy"/>
        <w:spacing w:before="120" w:line="276" w:lineRule="auto"/>
        <w:ind w:left="136" w:right="136"/>
        <w:jc w:val="both"/>
      </w:pPr>
      <w:r>
        <w:t>Do dostarczania materiału z miejsca składowania do miejsca wbudowania należy użyć ładowarki kołowej.</w:t>
      </w:r>
    </w:p>
    <w:p w14:paraId="7672F4A3" w14:textId="77777777" w:rsidR="00506B0B" w:rsidRDefault="00506B0B">
      <w:pPr>
        <w:pStyle w:val="Tekstpodstawowy"/>
        <w:spacing w:before="9"/>
        <w:rPr>
          <w:sz w:val="18"/>
        </w:rPr>
      </w:pPr>
    </w:p>
    <w:p w14:paraId="33200C66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14" w:name="_Toc120655488"/>
      <w:r>
        <w:t>TRANSPORT</w:t>
      </w:r>
      <w:bookmarkEnd w:id="14"/>
    </w:p>
    <w:p w14:paraId="6F88703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5" w:name="_Toc120655489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  <w:bookmarkEnd w:id="15"/>
    </w:p>
    <w:p w14:paraId="60458236" w14:textId="77777777" w:rsidR="00506B0B" w:rsidRDefault="005A07A5">
      <w:pPr>
        <w:pStyle w:val="Tekstpodstawowy"/>
        <w:spacing w:before="155" w:line="278" w:lineRule="auto"/>
        <w:ind w:left="136" w:right="136"/>
        <w:jc w:val="both"/>
      </w:pPr>
      <w:r>
        <w:t xml:space="preserve">Ogólne wymagania dotyczące transportu podano w </w:t>
      </w:r>
      <w:r w:rsidR="006176E0">
        <w:t>SST</w:t>
      </w:r>
      <w:r>
        <w:t xml:space="preserve"> </w:t>
      </w:r>
      <w:r w:rsidR="00B372D2">
        <w:t>D.M.00.00.00</w:t>
      </w:r>
      <w:r>
        <w:t>, 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</w:t>
      </w:r>
      <w:r>
        <w:rPr>
          <w:spacing w:val="1"/>
        </w:rPr>
        <w:t xml:space="preserve"> </w:t>
      </w:r>
      <w:r w:rsidR="006176E0">
        <w:t>SST</w:t>
      </w:r>
      <w:r w:rsidR="00B372D2">
        <w:t xml:space="preserve"> D.</w:t>
      </w:r>
      <w:r>
        <w:t>02.00.01</w:t>
      </w:r>
      <w:r>
        <w:rPr>
          <w:spacing w:val="-1"/>
        </w:rPr>
        <w:t xml:space="preserve"> </w:t>
      </w:r>
      <w:r>
        <w:t>„Roboty</w:t>
      </w:r>
      <w:r>
        <w:rPr>
          <w:spacing w:val="-2"/>
        </w:rPr>
        <w:t xml:space="preserve"> </w:t>
      </w:r>
      <w:r>
        <w:t>ziemne.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ogólne”.</w:t>
      </w:r>
    </w:p>
    <w:p w14:paraId="65A12D4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5"/>
      </w:pPr>
      <w:bookmarkStart w:id="16" w:name="_Toc120655490"/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  <w:r>
        <w:rPr>
          <w:spacing w:val="-2"/>
        </w:rPr>
        <w:t xml:space="preserve"> </w:t>
      </w:r>
      <w:r>
        <w:t>maszyn</w:t>
      </w:r>
      <w:r>
        <w:rPr>
          <w:spacing w:val="-1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materiałów</w:t>
      </w:r>
      <w:bookmarkEnd w:id="16"/>
    </w:p>
    <w:p w14:paraId="7351F612" w14:textId="77777777" w:rsidR="00506B0B" w:rsidRDefault="005A07A5" w:rsidP="00C53FA2">
      <w:pPr>
        <w:pStyle w:val="Tekstpodstawowy"/>
        <w:spacing w:before="158" w:line="276" w:lineRule="auto"/>
        <w:ind w:left="136" w:right="142"/>
        <w:jc w:val="both"/>
      </w:pPr>
      <w:r>
        <w:t>Transport, rozładunek i montaż maszyn powinien odbywać się z zachowaniem wszystkich</w:t>
      </w:r>
      <w:r>
        <w:rPr>
          <w:spacing w:val="-68"/>
        </w:rPr>
        <w:t xml:space="preserve"> </w:t>
      </w:r>
      <w:r>
        <w:t>wymogów</w:t>
      </w:r>
      <w:r>
        <w:rPr>
          <w:spacing w:val="-1"/>
        </w:rPr>
        <w:t xml:space="preserve"> </w:t>
      </w:r>
      <w:r>
        <w:t>odnośnie</w:t>
      </w:r>
      <w:r>
        <w:rPr>
          <w:spacing w:val="-3"/>
        </w:rPr>
        <w:t xml:space="preserve"> </w:t>
      </w:r>
      <w:r>
        <w:t>przewozu</w:t>
      </w:r>
      <w:r>
        <w:rPr>
          <w:spacing w:val="-7"/>
        </w:rPr>
        <w:t xml:space="preserve"> </w:t>
      </w:r>
      <w:r>
        <w:t>maszyn</w:t>
      </w:r>
      <w:r>
        <w:rPr>
          <w:spacing w:val="-7"/>
        </w:rPr>
        <w:t xml:space="preserve"> </w:t>
      </w:r>
      <w:r>
        <w:t>budowlanych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zasad</w:t>
      </w:r>
      <w:r>
        <w:rPr>
          <w:spacing w:val="-4"/>
        </w:rPr>
        <w:t xml:space="preserve"> </w:t>
      </w:r>
      <w:r>
        <w:t>BHP.</w:t>
      </w:r>
    </w:p>
    <w:p w14:paraId="2A59FA1D" w14:textId="77777777" w:rsidR="00506B0B" w:rsidRDefault="005A07A5">
      <w:pPr>
        <w:pStyle w:val="Tekstpodstawowy"/>
        <w:spacing w:before="121"/>
        <w:ind w:left="136"/>
        <w:jc w:val="both"/>
      </w:pPr>
      <w:r>
        <w:t>Transport</w:t>
      </w:r>
      <w:r>
        <w:rPr>
          <w:spacing w:val="-3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tak</w:t>
      </w:r>
      <w:r>
        <w:rPr>
          <w:spacing w:val="-3"/>
        </w:rPr>
        <w:t xml:space="preserve"> </w:t>
      </w:r>
      <w:r>
        <w:t>prowadzony,</w:t>
      </w:r>
      <w:r>
        <w:rPr>
          <w:spacing w:val="-5"/>
        </w:rPr>
        <w:t xml:space="preserve"> </w:t>
      </w:r>
      <w:r>
        <w:t>aby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powodować</w:t>
      </w:r>
      <w:r>
        <w:rPr>
          <w:spacing w:val="-1"/>
        </w:rPr>
        <w:t xml:space="preserve"> </w:t>
      </w:r>
      <w:r>
        <w:t>zanieczyszczeń</w:t>
      </w:r>
      <w:r>
        <w:rPr>
          <w:spacing w:val="-2"/>
        </w:rPr>
        <w:t xml:space="preserve"> </w:t>
      </w:r>
      <w:r>
        <w:t>dróg</w:t>
      </w:r>
      <w:r>
        <w:rPr>
          <w:spacing w:val="-3"/>
        </w:rPr>
        <w:t xml:space="preserve"> </w:t>
      </w:r>
      <w:r>
        <w:t>i ulic.</w:t>
      </w:r>
    </w:p>
    <w:p w14:paraId="58DD01D3" w14:textId="77777777" w:rsidR="00506B0B" w:rsidRDefault="00506B0B">
      <w:pPr>
        <w:pStyle w:val="Tekstpodstawowy"/>
        <w:spacing w:before="7"/>
        <w:rPr>
          <w:sz w:val="21"/>
        </w:rPr>
      </w:pPr>
    </w:p>
    <w:p w14:paraId="319BECF2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17" w:name="_Toc120655491"/>
      <w:r>
        <w:t>WYKONANIE</w:t>
      </w:r>
      <w:r>
        <w:rPr>
          <w:spacing w:val="-9"/>
        </w:rPr>
        <w:t xml:space="preserve"> </w:t>
      </w:r>
      <w:r>
        <w:t>ROBÓT</w:t>
      </w:r>
      <w:bookmarkEnd w:id="17"/>
    </w:p>
    <w:p w14:paraId="45DDCBF7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8" w:name="_Toc120655492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robót</w:t>
      </w:r>
      <w:bookmarkEnd w:id="18"/>
    </w:p>
    <w:p w14:paraId="68E6AA94" w14:textId="77777777" w:rsidR="00506B0B" w:rsidRDefault="005A07A5">
      <w:pPr>
        <w:pStyle w:val="Tekstpodstawowy"/>
        <w:spacing w:before="156"/>
        <w:ind w:left="136"/>
        <w:jc w:val="both"/>
      </w:pPr>
      <w:r>
        <w:t>Ogólne</w:t>
      </w:r>
      <w:r>
        <w:rPr>
          <w:spacing w:val="-12"/>
        </w:rPr>
        <w:t xml:space="preserve"> </w:t>
      </w:r>
      <w:r>
        <w:t>zasady</w:t>
      </w:r>
      <w:r>
        <w:rPr>
          <w:spacing w:val="-9"/>
        </w:rPr>
        <w:t xml:space="preserve"> </w:t>
      </w:r>
      <w:r>
        <w:t>prowadzenia</w:t>
      </w:r>
      <w:r>
        <w:rPr>
          <w:spacing w:val="-10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podano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 w:rsidR="006176E0">
        <w:t>SST</w:t>
      </w:r>
      <w:r>
        <w:rPr>
          <w:spacing w:val="-10"/>
        </w:rPr>
        <w:t xml:space="preserve"> </w:t>
      </w:r>
      <w:r w:rsidR="00B372D2">
        <w:t>D.M.00.00.00</w:t>
      </w:r>
      <w:r>
        <w:rPr>
          <w:spacing w:val="-10"/>
        </w:rPr>
        <w:t xml:space="preserve"> </w:t>
      </w:r>
      <w:r>
        <w:t>"Wymagania</w:t>
      </w:r>
      <w:r>
        <w:rPr>
          <w:spacing w:val="-9"/>
        </w:rPr>
        <w:t xml:space="preserve"> </w:t>
      </w:r>
      <w:r>
        <w:t>Ogólne".</w:t>
      </w:r>
    </w:p>
    <w:p w14:paraId="742AE686" w14:textId="77777777" w:rsidR="00506B0B" w:rsidRDefault="005A07A5">
      <w:pPr>
        <w:pStyle w:val="Tekstpodstawowy"/>
        <w:spacing w:before="157" w:line="276" w:lineRule="auto"/>
        <w:ind w:left="136" w:right="136"/>
        <w:jc w:val="both"/>
      </w:pPr>
      <w:r>
        <w:t>Roboty należy wykonywać zgodnie z Dokumentacją Projektową uwzględniając dyspozycje</w:t>
      </w:r>
      <w:r>
        <w:rPr>
          <w:spacing w:val="-68"/>
        </w:rPr>
        <w:t xml:space="preserve"> </w:t>
      </w:r>
      <w:r>
        <w:lastRenderedPageBreak/>
        <w:t>lokalizacyjne i wynikające z niej uwarunkowania technologiczne. Przed przystąpieniem do</w:t>
      </w:r>
      <w:r>
        <w:rPr>
          <w:spacing w:val="-68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zapoznania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odnośnymi</w:t>
      </w:r>
      <w:r>
        <w:rPr>
          <w:spacing w:val="1"/>
        </w:rPr>
        <w:t xml:space="preserve"> </w:t>
      </w:r>
      <w:r>
        <w:t>dokumentami</w:t>
      </w:r>
      <w:r>
        <w:rPr>
          <w:spacing w:val="1"/>
        </w:rPr>
        <w:t xml:space="preserve"> </w:t>
      </w:r>
      <w:r>
        <w:t>dotyczącymi</w:t>
      </w:r>
      <w:r>
        <w:rPr>
          <w:spacing w:val="2"/>
        </w:rPr>
        <w:t xml:space="preserve"> </w:t>
      </w:r>
      <w:r>
        <w:t>wykonywanych robót.</w:t>
      </w:r>
    </w:p>
    <w:p w14:paraId="2CDA9F10" w14:textId="77777777" w:rsidR="00C53FA2" w:rsidRDefault="00C53FA2" w:rsidP="00C53FA2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9" w:name="_Toc120655493"/>
      <w:r>
        <w:t>Przygotowanie</w:t>
      </w:r>
      <w:r w:rsidRPr="00C53FA2">
        <w:t xml:space="preserve"> </w:t>
      </w:r>
      <w:r>
        <w:t>platformy</w:t>
      </w:r>
      <w:r w:rsidRPr="00C53FA2">
        <w:t xml:space="preserve"> </w:t>
      </w:r>
      <w:r>
        <w:t>roboczej</w:t>
      </w:r>
      <w:bookmarkEnd w:id="19"/>
    </w:p>
    <w:p w14:paraId="5A14F05E" w14:textId="77777777" w:rsidR="00C53FA2" w:rsidRDefault="00C53FA2" w:rsidP="00C53FA2">
      <w:pPr>
        <w:pStyle w:val="Tekstpodstawowy"/>
        <w:spacing w:before="120" w:line="276" w:lineRule="auto"/>
        <w:ind w:left="136" w:right="142"/>
        <w:jc w:val="both"/>
      </w:pPr>
      <w:r>
        <w:t>Przed przystąpieniem do wykonania wymiany dynamicznej należy przygotować wyrównaną, stabilną i wolną od przeszkód powierzchnię roboczą przystosowaną do ciągłej pracy ciężkiego sprzętu budowlanego w każdych warunkach pogodowych.</w:t>
      </w:r>
    </w:p>
    <w:p w14:paraId="705631E5" w14:textId="77777777" w:rsidR="00C53FA2" w:rsidRDefault="00C53FA2" w:rsidP="00C53FA2">
      <w:pPr>
        <w:pStyle w:val="Tekstpodstawowy"/>
        <w:spacing w:before="120" w:line="276" w:lineRule="auto"/>
        <w:ind w:left="136" w:right="142"/>
        <w:jc w:val="both"/>
      </w:pPr>
      <w:r>
        <w:t>Jeśli po usunięciu wierzchniej warstwy gruntu warunki na dnie wykopu nie będą spełniały powyższego wymogu należy wykonać dodatkową platformę roboczą. Zasadniczo można w tym celu ułożyć na dnie wykopu ok. 30-centymetrowa warstwę wykonaną z taniego i łatwo dostępnego materiału ziarnistego.</w:t>
      </w:r>
    </w:p>
    <w:p w14:paraId="35C4FFAD" w14:textId="77777777" w:rsidR="00C53FA2" w:rsidRDefault="00C53FA2" w:rsidP="00C53FA2">
      <w:pPr>
        <w:pStyle w:val="Tekstpodstawowy"/>
        <w:spacing w:before="120" w:line="276" w:lineRule="auto"/>
        <w:ind w:left="136" w:right="142"/>
        <w:jc w:val="both"/>
      </w:pPr>
      <w:r>
        <w:t>Ze względu na pomocniczą funkcję tego materiału nie określa się w stosunku do niego dodatkowych wymagań. Zwierciadło wody gruntowej powinno być obniżone poniżej poziomu platformy roboczej o ile zachodzi taka potrzeba. Wymiary wykopu mierzone na poziomie platformy roboczej powinny zapewniać swobodny dostęp wiertnicy do wszystkich kolumn. w razie potrzeby zjazdu do wykopu należy wykonać pochylnie zjazdowe o minimalnej szerokości 3.5m i maksymalnym nachyleniu 1:4.</w:t>
      </w:r>
    </w:p>
    <w:p w14:paraId="61914F76" w14:textId="77777777" w:rsidR="00AA7167" w:rsidRDefault="00C53FA2" w:rsidP="00C53FA2">
      <w:pPr>
        <w:pStyle w:val="Tekstpodstawowy"/>
        <w:spacing w:before="120" w:line="276" w:lineRule="auto"/>
        <w:ind w:left="136" w:right="142"/>
        <w:jc w:val="both"/>
      </w:pPr>
      <w:r>
        <w:t>Platforma robocza powinna być wykonana nie niżej niż 0.5m ponad poziomem posadowienia fundamentu i ponad poziomem zwierciadła wód gruntowych.</w:t>
      </w:r>
    </w:p>
    <w:p w14:paraId="1EA243E0" w14:textId="77777777" w:rsidR="00506B0B" w:rsidRDefault="00854499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20" w:name="_Toc120655494"/>
      <w:r>
        <w:t>Wytyczenie osi kolumn</w:t>
      </w:r>
      <w:bookmarkEnd w:id="20"/>
    </w:p>
    <w:p w14:paraId="5212B254" w14:textId="77777777" w:rsidR="00781B35" w:rsidRDefault="00854499" w:rsidP="000F4029">
      <w:pPr>
        <w:pStyle w:val="Tekstpodstawowy"/>
        <w:spacing w:before="120" w:line="276" w:lineRule="auto"/>
        <w:ind w:left="136" w:right="136"/>
        <w:jc w:val="both"/>
      </w:pPr>
      <w:r w:rsidRPr="00854499">
        <w:t>Przed rozpoczęciem robót związanych z wykonaniem kolumn, należy geodezyjnie wytyczyć położenie ich średnic. Należy przyjąć dokładność wytyczenia ± 20 cm</w:t>
      </w:r>
      <w:r w:rsidR="00781B35">
        <w:t>.</w:t>
      </w:r>
    </w:p>
    <w:p w14:paraId="32502512" w14:textId="77777777" w:rsidR="00781B35" w:rsidRPr="00854499" w:rsidRDefault="00854499" w:rsidP="00854499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21" w:name="_Toc120655495"/>
      <w:r w:rsidRPr="00854499">
        <w:t>Wykonanie kolumn kamiennych metodą wymiany dynamicznej</w:t>
      </w:r>
      <w:bookmarkEnd w:id="21"/>
    </w:p>
    <w:p w14:paraId="47AAF43D" w14:textId="77777777" w:rsidR="00854499" w:rsidRDefault="00854499" w:rsidP="00854499">
      <w:pPr>
        <w:pStyle w:val="Tekstpodstawowy"/>
        <w:spacing w:before="120" w:line="276" w:lineRule="auto"/>
        <w:ind w:left="136" w:right="136"/>
        <w:jc w:val="both"/>
      </w:pPr>
      <w:r>
        <w:t>Kolumny kamienne należy wykonać w technologii wymiany dynamicznej za pomocą urządzenia dźwigowego i ubijaka w kształcie cygara, który spadając na powierzchnie terenu z dużej wysokości wbija głęboki krater o średnicy nieco większej od swej maksymalnej średnicy. Do krateru wsypywany jest do pełna materiał grubookruchowy o trwałej strukturze, który kolejnymi uderzeniami ubijaka wbijany jest w dno krateru aż do całkowitego jego napełnienia.</w:t>
      </w:r>
    </w:p>
    <w:p w14:paraId="046893B1" w14:textId="77777777" w:rsidR="00A36CEF" w:rsidRDefault="00854499" w:rsidP="00854499">
      <w:pPr>
        <w:pStyle w:val="Tekstpodstawowy"/>
        <w:spacing w:before="120" w:line="276" w:lineRule="auto"/>
        <w:ind w:left="136" w:right="136"/>
        <w:jc w:val="both"/>
      </w:pPr>
      <w:r>
        <w:t>Osiągnięcie podstawą formowanej kolumny stropu gruntu nośnego sygnalizowane jest silnym oporem przeciw dalszemu przemieszczaniu kruszywa w dół. Po wybiciu krateru następuje jego ponowne wypełnienie kruszywem i dalsze kolejne wbijanie. Czynności te prowadzą do rozszerzania kolumny. Wyraźna redukcja wpędu w tym stadium oznacza koniec formowania.</w:t>
      </w:r>
    </w:p>
    <w:p w14:paraId="3AF6A460" w14:textId="77777777" w:rsidR="00854499" w:rsidRDefault="00854499" w:rsidP="00854499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22" w:name="_Toc120655496"/>
      <w:r>
        <w:t>Wykonanie</w:t>
      </w:r>
      <w:r w:rsidRPr="00854499">
        <w:t xml:space="preserve"> </w:t>
      </w:r>
      <w:r>
        <w:t>iniekcji</w:t>
      </w:r>
      <w:r w:rsidRPr="00854499">
        <w:t xml:space="preserve"> </w:t>
      </w:r>
      <w:r>
        <w:t>niskociśnieniowej</w:t>
      </w:r>
      <w:r w:rsidRPr="00854499">
        <w:t xml:space="preserve"> </w:t>
      </w:r>
      <w:r>
        <w:t>uformowanych</w:t>
      </w:r>
      <w:r w:rsidRPr="00854499">
        <w:t xml:space="preserve"> </w:t>
      </w:r>
      <w:r>
        <w:t>kolumn</w:t>
      </w:r>
      <w:r w:rsidRPr="00854499">
        <w:t xml:space="preserve"> </w:t>
      </w:r>
      <w:r>
        <w:t>kamiennych</w:t>
      </w:r>
      <w:bookmarkEnd w:id="22"/>
    </w:p>
    <w:p w14:paraId="230CBDC2" w14:textId="77777777" w:rsidR="00854499" w:rsidRDefault="00854499" w:rsidP="00854499">
      <w:pPr>
        <w:pStyle w:val="Tekstpodstawowy"/>
        <w:spacing w:before="155" w:line="278" w:lineRule="auto"/>
        <w:ind w:left="136" w:right="138"/>
        <w:jc w:val="both"/>
      </w:pPr>
      <w:r>
        <w:t>Roboty iniekcyjne objęte niniejszą SST wykonywane mogą być tylko przez Wykonawcę posiadającego odpowiedni sprzęt do wykonywania iniekcji niskociśnieniowej oraz odpowiednie doświadczenie w prowadzeniu tego typu robót.</w:t>
      </w:r>
    </w:p>
    <w:p w14:paraId="3AD88EDF" w14:textId="77777777" w:rsidR="00854499" w:rsidRDefault="00854499" w:rsidP="00854499">
      <w:pPr>
        <w:pStyle w:val="Tekstpodstawowy"/>
        <w:spacing w:before="155" w:line="278" w:lineRule="auto"/>
        <w:ind w:left="136" w:right="138"/>
        <w:jc w:val="both"/>
      </w:pPr>
      <w:r>
        <w:t xml:space="preserve"> </w:t>
      </w:r>
    </w:p>
    <w:p w14:paraId="20EDE139" w14:textId="77777777" w:rsidR="00854499" w:rsidRDefault="00854499" w:rsidP="00854499">
      <w:pPr>
        <w:pStyle w:val="Tekstpodstawowy"/>
        <w:spacing w:before="155" w:line="278" w:lineRule="auto"/>
        <w:ind w:left="136" w:right="138"/>
        <w:jc w:val="both"/>
      </w:pPr>
      <w:r>
        <w:t>Iniekcja niskociśnieniowa uformowanej kolumny kamiennej polega na się na mieszaniu kruszywa w kolumnie z zaczynem cementowym wtłaczanym strumieniowo pod ciśnieniem rzędu 3,0 do 5,0 MPa.</w:t>
      </w:r>
    </w:p>
    <w:p w14:paraId="60E603DF" w14:textId="77777777" w:rsidR="00854499" w:rsidRDefault="00854499" w:rsidP="00854499">
      <w:pPr>
        <w:pStyle w:val="Tekstpodstawowy"/>
        <w:spacing w:before="155" w:line="278" w:lineRule="auto"/>
        <w:ind w:left="136" w:right="138"/>
        <w:jc w:val="both"/>
      </w:pPr>
      <w:r>
        <w:t xml:space="preserve">Lokalnie struktura kolumny jest niszczona przez iniekt wypływający z dużą prędkością z </w:t>
      </w:r>
      <w:r>
        <w:lastRenderedPageBreak/>
        <w:t>dysz iniekcyjnych. Kruszywo mieszane jest z zaczynem w sposób jednorodny w strefie oddziaływania strumienia iniektu. Rezultatem iniekcji strumieniowej jest uformowanie regularnej strefy gruntobetonowej w kształcie walca (kolumny) o średnicy kilkudziesięciu centymetrów. Dodatkowo filtracyjno-konsolidujący charakter tej iniekcji powoduje nasączenie kruszywa kolumny zaczynem cementowym i w efekcie zeskalenie gruntu. Podczas iniekcji zaczyn z dużą energią penetruje obszar projektowanej średnicy kolumny. Energia iniektu wyrzucanego przez dysze gwałtownie spada w odległości większej od projektowanego promienia, nie powodując przemieszczeń gruntu.</w:t>
      </w:r>
    </w:p>
    <w:p w14:paraId="732F7CBE" w14:textId="77777777" w:rsidR="00854499" w:rsidRDefault="00854499" w:rsidP="00854499">
      <w:pPr>
        <w:pStyle w:val="Tekstpodstawowy"/>
        <w:spacing w:before="155" w:line="278" w:lineRule="auto"/>
        <w:ind w:left="136" w:right="138"/>
        <w:jc w:val="both"/>
      </w:pPr>
      <w:r>
        <w:t>W każdej kolumnie średnicy 1,50 m należy wykonać 4 otwory iniekcyjne (1 w śrdoku kolumny oraz 3 rozmieszczone równomiernie po obwodzie w odległości 0,50 m od środska kolumny)</w:t>
      </w:r>
    </w:p>
    <w:p w14:paraId="7FD17317" w14:textId="77777777" w:rsidR="00854499" w:rsidRDefault="00854499" w:rsidP="00854499">
      <w:pPr>
        <w:pStyle w:val="Tekstpodstawowy"/>
        <w:spacing w:before="155" w:line="278" w:lineRule="auto"/>
        <w:ind w:left="136" w:right="138"/>
        <w:jc w:val="both"/>
      </w:pPr>
      <w:r>
        <w:t>Wykonawca zobowiązany jest do sporządzenia we własnym zakresie i na koszt własny Projektu organizacji robót, który winien zawierać m.in.:</w:t>
      </w:r>
    </w:p>
    <w:p w14:paraId="2139331E" w14:textId="77777777" w:rsidR="00854499" w:rsidRDefault="00854499" w:rsidP="00854499">
      <w:pPr>
        <w:pStyle w:val="Tekstpodstawowy"/>
        <w:spacing w:line="278" w:lineRule="auto"/>
        <w:ind w:left="136" w:right="136"/>
        <w:jc w:val="both"/>
      </w:pPr>
      <w:r>
        <w:t>-</w:t>
      </w:r>
      <w:r>
        <w:tab/>
        <w:t>ogólną organizację robót,</w:t>
      </w:r>
    </w:p>
    <w:p w14:paraId="2A6ABFD2" w14:textId="77777777" w:rsidR="00854499" w:rsidRDefault="00854499" w:rsidP="00854499">
      <w:pPr>
        <w:pStyle w:val="Tekstpodstawowy"/>
        <w:spacing w:line="278" w:lineRule="auto"/>
        <w:ind w:left="136" w:right="136"/>
        <w:jc w:val="both"/>
      </w:pPr>
      <w:r>
        <w:t>-</w:t>
      </w:r>
      <w:r>
        <w:tab/>
        <w:t>sposób rozmieszczenia sprzętu do iniekcji uwzględniający utrudnienia terenowe w dostępie do miejsca wykonywania iniekcji oraz konieczność zachowania ciągłości ruchu na przyległych trasach komunikacyjnych,</w:t>
      </w:r>
    </w:p>
    <w:p w14:paraId="5C4D9E6C" w14:textId="77777777" w:rsidR="00854499" w:rsidRDefault="00854499" w:rsidP="00854499">
      <w:pPr>
        <w:pStyle w:val="Tekstpodstawowy"/>
        <w:spacing w:line="278" w:lineRule="auto"/>
        <w:ind w:left="136" w:right="136"/>
        <w:jc w:val="both"/>
      </w:pPr>
      <w:r>
        <w:t>-</w:t>
      </w:r>
      <w:r>
        <w:tab/>
        <w:t>wytyczne technologiczne i dobór parametrów iniekcji gwarantujący spełnienie założonych w Dokumentacji Projektowej wymagań odnośnie pali iniekcyjnych,</w:t>
      </w:r>
    </w:p>
    <w:p w14:paraId="28C38BD9" w14:textId="77777777" w:rsidR="00854499" w:rsidRDefault="00854499" w:rsidP="00854499">
      <w:pPr>
        <w:pStyle w:val="Tekstpodstawowy"/>
        <w:spacing w:line="278" w:lineRule="auto"/>
        <w:ind w:left="136" w:right="136"/>
        <w:jc w:val="both"/>
      </w:pPr>
      <w:r>
        <w:t>-</w:t>
      </w:r>
      <w:r>
        <w:tab/>
        <w:t>sposoby zapewnienia bezpieczeństwa pracy oraz ochrony środowiska przed skażeniem,</w:t>
      </w:r>
    </w:p>
    <w:p w14:paraId="70D8CBE9" w14:textId="77777777" w:rsidR="00854499" w:rsidRDefault="00854499" w:rsidP="00854499">
      <w:pPr>
        <w:pStyle w:val="Tekstpodstawowy"/>
        <w:spacing w:line="278" w:lineRule="auto"/>
        <w:ind w:left="136" w:right="136"/>
        <w:jc w:val="both"/>
      </w:pPr>
      <w:r>
        <w:t>-</w:t>
      </w:r>
      <w:r>
        <w:tab/>
        <w:t>harmonogram robót.</w:t>
      </w:r>
    </w:p>
    <w:p w14:paraId="48139FCE" w14:textId="77777777" w:rsidR="00506B0B" w:rsidRDefault="00854499" w:rsidP="00854499">
      <w:pPr>
        <w:pStyle w:val="Tekstpodstawowy"/>
        <w:spacing w:before="155" w:line="278" w:lineRule="auto"/>
        <w:ind w:left="136" w:right="138"/>
        <w:jc w:val="both"/>
      </w:pPr>
      <w:r>
        <w:t>Powyższy projekt podlega akceptacji przez Inżyniera</w:t>
      </w:r>
      <w:r w:rsidR="00F152B2">
        <w:t>.</w:t>
      </w:r>
    </w:p>
    <w:p w14:paraId="33E68CE9" w14:textId="77777777" w:rsidR="00854499" w:rsidRDefault="00854499" w:rsidP="00854499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23" w:name="_Toc120655497"/>
      <w:r>
        <w:t>Wykonywanie</w:t>
      </w:r>
      <w:r w:rsidRPr="00854499">
        <w:t xml:space="preserve"> </w:t>
      </w:r>
      <w:r>
        <w:t>robót</w:t>
      </w:r>
      <w:r w:rsidRPr="00854499">
        <w:t xml:space="preserve"> </w:t>
      </w:r>
      <w:r>
        <w:t>w</w:t>
      </w:r>
      <w:r w:rsidRPr="00854499">
        <w:t xml:space="preserve"> </w:t>
      </w:r>
      <w:r>
        <w:t>pobliżu</w:t>
      </w:r>
      <w:r w:rsidRPr="00854499">
        <w:t xml:space="preserve"> </w:t>
      </w:r>
      <w:r>
        <w:t>budynków</w:t>
      </w:r>
      <w:r w:rsidRPr="00854499">
        <w:t xml:space="preserve"> </w:t>
      </w:r>
      <w:r>
        <w:t>i</w:t>
      </w:r>
      <w:r w:rsidRPr="00854499">
        <w:t xml:space="preserve"> </w:t>
      </w:r>
      <w:r>
        <w:t>infrastruktury</w:t>
      </w:r>
      <w:r w:rsidRPr="00854499">
        <w:t xml:space="preserve"> </w:t>
      </w:r>
      <w:r>
        <w:t>technicznej</w:t>
      </w:r>
      <w:bookmarkEnd w:id="23"/>
    </w:p>
    <w:p w14:paraId="2EB88FC7" w14:textId="77777777" w:rsidR="00506B0B" w:rsidRDefault="00814153" w:rsidP="000F4029">
      <w:pPr>
        <w:pStyle w:val="Tekstpodstawowy"/>
        <w:spacing w:before="120" w:line="276" w:lineRule="auto"/>
        <w:ind w:left="136" w:right="136"/>
        <w:jc w:val="both"/>
      </w:pPr>
      <w:r w:rsidRPr="00814153">
        <w:t>Wykonawca przed przystąpieniem do robót budowlanych powinien wykonać inwentaryzację stanu technicznego budynków sąsiadujących z placem budowy będących w zasięgu drgań powstałych w trakcie wykonywania pali. Jako zasięg wpływu robót należy przyjąć odległość 100 m od miejsca opuszczania ubijaka</w:t>
      </w:r>
      <w:r w:rsidR="005A07A5">
        <w:t>.</w:t>
      </w:r>
    </w:p>
    <w:p w14:paraId="7970838E" w14:textId="77777777" w:rsidR="00506B0B" w:rsidRDefault="00506B0B">
      <w:pPr>
        <w:pStyle w:val="Tekstpodstawowy"/>
        <w:spacing w:before="9"/>
        <w:rPr>
          <w:sz w:val="18"/>
        </w:rPr>
      </w:pPr>
    </w:p>
    <w:p w14:paraId="6C73DC9D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</w:pPr>
      <w:bookmarkStart w:id="24" w:name="_Toc120655498"/>
      <w:r>
        <w:t>KONTROLA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bookmarkEnd w:id="24"/>
    </w:p>
    <w:p w14:paraId="33E360F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25" w:name="_Toc120655499"/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kontroli</w:t>
      </w:r>
      <w:r>
        <w:rPr>
          <w:spacing w:val="-5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robót</w:t>
      </w:r>
      <w:bookmarkEnd w:id="25"/>
    </w:p>
    <w:p w14:paraId="350B5C77" w14:textId="77777777" w:rsidR="00506B0B" w:rsidRDefault="005A07A5">
      <w:pPr>
        <w:pStyle w:val="Tekstpodstawowy"/>
        <w:spacing w:before="158" w:line="396" w:lineRule="auto"/>
        <w:ind w:left="136" w:right="781"/>
      </w:pPr>
      <w:r>
        <w:t>Ogólne zasady kontroli jakości robót podano w D</w:t>
      </w:r>
      <w:r w:rsidR="00B372D2">
        <w:t>.</w:t>
      </w:r>
      <w:r>
        <w:t>M.00.00.00. "Wymagania ogólne"</w:t>
      </w:r>
      <w:r>
        <w:rPr>
          <w:spacing w:val="-68"/>
        </w:rPr>
        <w:t xml:space="preserve"> </w:t>
      </w:r>
      <w:r>
        <w:t xml:space="preserve">Badania należy wykonywać zgodnie z normami podanymi w niniejszym </w:t>
      </w:r>
      <w:r w:rsidR="006176E0">
        <w:t>SST</w:t>
      </w:r>
      <w:r>
        <w:t>.</w:t>
      </w:r>
      <w:r>
        <w:rPr>
          <w:spacing w:val="1"/>
        </w:rPr>
        <w:t xml:space="preserve"> </w:t>
      </w:r>
      <w:r>
        <w:t>Badania</w:t>
      </w:r>
      <w:r>
        <w:rPr>
          <w:spacing w:val="-4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pomiary</w:t>
      </w:r>
      <w:r>
        <w:rPr>
          <w:spacing w:val="-1"/>
        </w:rPr>
        <w:t xml:space="preserve"> </w:t>
      </w:r>
      <w:r>
        <w:t>dzielą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na:</w:t>
      </w:r>
    </w:p>
    <w:p w14:paraId="0FE70352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0" w:line="239" w:lineRule="exact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– 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własnego</w:t>
      </w:r>
      <w:r>
        <w:rPr>
          <w:spacing w:val="-4"/>
          <w:sz w:val="20"/>
        </w:rPr>
        <w:t xml:space="preserve"> </w:t>
      </w:r>
      <w:r>
        <w:rPr>
          <w:sz w:val="20"/>
        </w:rPr>
        <w:t>nadzoru</w:t>
      </w:r>
    </w:p>
    <w:p w14:paraId="2C771C35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156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kontrolne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nadzoru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Zamawiającego.</w:t>
      </w:r>
    </w:p>
    <w:p w14:paraId="7081F8AA" w14:textId="77777777" w:rsidR="00506B0B" w:rsidRDefault="005A07A5">
      <w:pPr>
        <w:pStyle w:val="Tekstpodstawowy"/>
        <w:spacing w:before="155" w:line="276" w:lineRule="auto"/>
        <w:ind w:left="136" w:right="137"/>
        <w:jc w:val="both"/>
      </w:pPr>
      <w:r>
        <w:t>W uzasadnionych przypadkach w ramach badań i pomiarów kontrolnych dopuszcza się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arbitrażowych.</w:t>
      </w:r>
    </w:p>
    <w:p w14:paraId="452D82AD" w14:textId="77777777" w:rsidR="00506B0B" w:rsidRDefault="005A07A5">
      <w:pPr>
        <w:pStyle w:val="Tekstpodstawowy"/>
        <w:spacing w:before="121"/>
        <w:ind w:left="136"/>
        <w:jc w:val="both"/>
      </w:pPr>
      <w:r>
        <w:t>Badania</w:t>
      </w:r>
      <w:r>
        <w:rPr>
          <w:spacing w:val="-5"/>
        </w:rPr>
        <w:t xml:space="preserve"> </w:t>
      </w:r>
      <w:r>
        <w:t>obejmują:</w:t>
      </w:r>
    </w:p>
    <w:p w14:paraId="7DFAF67E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00"/>
        <w:ind w:hanging="361"/>
        <w:rPr>
          <w:sz w:val="20"/>
        </w:rPr>
      </w:pPr>
      <w:r>
        <w:rPr>
          <w:sz w:val="20"/>
        </w:rPr>
        <w:t>pobranie</w:t>
      </w:r>
      <w:r>
        <w:rPr>
          <w:spacing w:val="-5"/>
          <w:sz w:val="20"/>
        </w:rPr>
        <w:t xml:space="preserve"> </w:t>
      </w:r>
      <w:r>
        <w:rPr>
          <w:sz w:val="20"/>
        </w:rPr>
        <w:t>próbek,</w:t>
      </w:r>
    </w:p>
    <w:p w14:paraId="1FCF4333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7"/>
        <w:ind w:hanging="361"/>
        <w:rPr>
          <w:sz w:val="20"/>
        </w:rPr>
      </w:pPr>
      <w:r>
        <w:rPr>
          <w:sz w:val="20"/>
        </w:rPr>
        <w:t>zapakowanie</w:t>
      </w:r>
      <w:r>
        <w:rPr>
          <w:spacing w:val="-6"/>
          <w:sz w:val="20"/>
        </w:rPr>
        <w:t xml:space="preserve"> </w:t>
      </w:r>
      <w:r>
        <w:rPr>
          <w:sz w:val="20"/>
        </w:rPr>
        <w:t>próbek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wysyłki,</w:t>
      </w:r>
    </w:p>
    <w:p w14:paraId="6D51C614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rPr>
          <w:sz w:val="20"/>
        </w:rPr>
      </w:pPr>
      <w:r>
        <w:rPr>
          <w:sz w:val="20"/>
        </w:rPr>
        <w:t>transport</w:t>
      </w:r>
      <w:r>
        <w:rPr>
          <w:spacing w:val="-3"/>
          <w:sz w:val="20"/>
        </w:rPr>
        <w:t xml:space="preserve"> </w:t>
      </w:r>
      <w:r>
        <w:rPr>
          <w:sz w:val="20"/>
        </w:rPr>
        <w:t>próbek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miejsca</w:t>
      </w:r>
      <w:r>
        <w:rPr>
          <w:spacing w:val="-3"/>
          <w:sz w:val="20"/>
        </w:rPr>
        <w:t xml:space="preserve"> </w:t>
      </w:r>
      <w:r>
        <w:rPr>
          <w:sz w:val="20"/>
        </w:rPr>
        <w:t>pobrania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placówki</w:t>
      </w:r>
      <w:r>
        <w:rPr>
          <w:spacing w:val="-1"/>
          <w:sz w:val="20"/>
        </w:rPr>
        <w:t xml:space="preserve"> </w:t>
      </w:r>
      <w:r>
        <w:rPr>
          <w:sz w:val="20"/>
        </w:rPr>
        <w:t>wykonującej</w:t>
      </w:r>
      <w:r>
        <w:rPr>
          <w:spacing w:val="-2"/>
          <w:sz w:val="20"/>
        </w:rPr>
        <w:t xml:space="preserve"> </w:t>
      </w:r>
      <w:r>
        <w:rPr>
          <w:sz w:val="20"/>
        </w:rPr>
        <w:t>badania,</w:t>
      </w:r>
    </w:p>
    <w:p w14:paraId="7528E333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6"/>
        <w:ind w:hanging="361"/>
        <w:rPr>
          <w:sz w:val="20"/>
        </w:rPr>
      </w:pPr>
      <w:r>
        <w:rPr>
          <w:sz w:val="20"/>
        </w:rPr>
        <w:lastRenderedPageBreak/>
        <w:t>przeprowadzenie</w:t>
      </w:r>
      <w:r>
        <w:rPr>
          <w:spacing w:val="-8"/>
          <w:sz w:val="20"/>
        </w:rPr>
        <w:t xml:space="preserve"> </w:t>
      </w:r>
      <w:r>
        <w:rPr>
          <w:sz w:val="20"/>
        </w:rPr>
        <w:t>badania,</w:t>
      </w:r>
    </w:p>
    <w:p w14:paraId="3CA11822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rPr>
          <w:sz w:val="20"/>
        </w:rPr>
      </w:pPr>
      <w:r>
        <w:rPr>
          <w:sz w:val="20"/>
        </w:rPr>
        <w:t>sprawozdanie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badań.</w:t>
      </w:r>
    </w:p>
    <w:p w14:paraId="0B27ACE4" w14:textId="77777777" w:rsidR="00506B0B" w:rsidRDefault="005A07A5">
      <w:pPr>
        <w:pStyle w:val="Tekstpodstawowy"/>
        <w:spacing w:before="157"/>
        <w:ind w:left="136"/>
      </w:pPr>
      <w:r>
        <w:t>Pomiary</w:t>
      </w:r>
      <w:r>
        <w:rPr>
          <w:spacing w:val="-3"/>
        </w:rPr>
        <w:t xml:space="preserve"> </w:t>
      </w:r>
      <w:r>
        <w:t>obejmują</w:t>
      </w:r>
      <w:r>
        <w:rPr>
          <w:spacing w:val="-5"/>
        </w:rPr>
        <w:t xml:space="preserve"> </w:t>
      </w:r>
      <w:r>
        <w:t>terenową</w:t>
      </w:r>
      <w:r>
        <w:rPr>
          <w:spacing w:val="-4"/>
        </w:rPr>
        <w:t xml:space="preserve"> </w:t>
      </w:r>
      <w:r>
        <w:t>weryfikację</w:t>
      </w:r>
      <w:r>
        <w:rPr>
          <w:spacing w:val="-3"/>
        </w:rPr>
        <w:t xml:space="preserve"> </w:t>
      </w:r>
      <w:r>
        <w:t>zrealizowanych</w:t>
      </w:r>
      <w:r>
        <w:rPr>
          <w:spacing w:val="-3"/>
        </w:rPr>
        <w:t xml:space="preserve"> </w:t>
      </w:r>
      <w:r>
        <w:t>robót.</w:t>
      </w:r>
    </w:p>
    <w:p w14:paraId="0C2066D2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26" w:name="_Toc120655500"/>
      <w:r>
        <w:rPr>
          <w:w w:val="95"/>
        </w:rPr>
        <w:t>Badania</w:t>
      </w:r>
      <w:r>
        <w:rPr>
          <w:spacing w:val="31"/>
          <w:w w:val="95"/>
        </w:rPr>
        <w:t xml:space="preserve"> </w:t>
      </w:r>
      <w:r>
        <w:rPr>
          <w:w w:val="95"/>
        </w:rPr>
        <w:t>i</w:t>
      </w:r>
      <w:r>
        <w:rPr>
          <w:spacing w:val="27"/>
          <w:w w:val="95"/>
        </w:rPr>
        <w:t xml:space="preserve"> </w:t>
      </w:r>
      <w:r>
        <w:rPr>
          <w:w w:val="95"/>
        </w:rPr>
        <w:t>pomiary</w:t>
      </w:r>
      <w:r>
        <w:rPr>
          <w:spacing w:val="29"/>
          <w:w w:val="95"/>
        </w:rPr>
        <w:t xml:space="preserve"> </w:t>
      </w:r>
      <w:r>
        <w:rPr>
          <w:w w:val="95"/>
        </w:rPr>
        <w:t>Wykonawcy-</w:t>
      </w:r>
      <w:r>
        <w:rPr>
          <w:spacing w:val="13"/>
          <w:w w:val="95"/>
        </w:rPr>
        <w:t xml:space="preserve"> </w:t>
      </w:r>
      <w:r>
        <w:rPr>
          <w:w w:val="95"/>
        </w:rPr>
        <w:t>zgodnie</w:t>
      </w:r>
      <w:r>
        <w:rPr>
          <w:spacing w:val="12"/>
          <w:w w:val="95"/>
        </w:rPr>
        <w:t xml:space="preserve"> </w:t>
      </w:r>
      <w:r>
        <w:rPr>
          <w:w w:val="95"/>
        </w:rPr>
        <w:t>z</w:t>
      </w:r>
      <w:r>
        <w:rPr>
          <w:spacing w:val="17"/>
          <w:w w:val="95"/>
        </w:rPr>
        <w:t xml:space="preserve"> </w:t>
      </w:r>
      <w:r w:rsidR="00131BF7">
        <w:rPr>
          <w:w w:val="95"/>
        </w:rPr>
        <w:t>D.M.00.00.00</w:t>
      </w:r>
      <w:r>
        <w:rPr>
          <w:spacing w:val="15"/>
          <w:w w:val="95"/>
        </w:rPr>
        <w:t xml:space="preserve"> </w:t>
      </w:r>
      <w:r>
        <w:rPr>
          <w:w w:val="95"/>
        </w:rPr>
        <w:t>„Wymagania</w:t>
      </w:r>
      <w:r>
        <w:rPr>
          <w:spacing w:val="15"/>
          <w:w w:val="95"/>
        </w:rPr>
        <w:t xml:space="preserve"> </w:t>
      </w:r>
      <w:r>
        <w:rPr>
          <w:w w:val="95"/>
        </w:rPr>
        <w:t>ogólne”</w:t>
      </w:r>
      <w:bookmarkEnd w:id="26"/>
    </w:p>
    <w:p w14:paraId="52153E69" w14:textId="77777777" w:rsidR="00506B0B" w:rsidRDefault="005A07A5">
      <w:pPr>
        <w:pStyle w:val="Tekstpodstawowy"/>
        <w:spacing w:before="158"/>
        <w:ind w:left="136"/>
      </w:pPr>
      <w:r>
        <w:t>Zakres</w:t>
      </w:r>
      <w:r>
        <w:rPr>
          <w:spacing w:val="-5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Wykonawcy</w:t>
      </w:r>
      <w:r>
        <w:rPr>
          <w:spacing w:val="-4"/>
        </w:rPr>
        <w:t xml:space="preserve"> </w:t>
      </w:r>
      <w:r>
        <w:t>powinien</w:t>
      </w:r>
      <w:r>
        <w:rPr>
          <w:spacing w:val="-3"/>
        </w:rPr>
        <w:t xml:space="preserve"> </w:t>
      </w:r>
      <w:r>
        <w:t>być:</w:t>
      </w:r>
    </w:p>
    <w:p w14:paraId="14081DDC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line="276" w:lineRule="auto"/>
        <w:ind w:right="135"/>
        <w:rPr>
          <w:sz w:val="20"/>
        </w:rPr>
      </w:pPr>
      <w:r>
        <w:rPr>
          <w:sz w:val="20"/>
        </w:rPr>
        <w:t>nie</w:t>
      </w:r>
      <w:r>
        <w:rPr>
          <w:spacing w:val="52"/>
          <w:sz w:val="20"/>
        </w:rPr>
        <w:t xml:space="preserve"> </w:t>
      </w:r>
      <w:r>
        <w:rPr>
          <w:sz w:val="20"/>
        </w:rPr>
        <w:t>mniejszy</w:t>
      </w:r>
      <w:r>
        <w:rPr>
          <w:spacing w:val="54"/>
          <w:sz w:val="20"/>
        </w:rPr>
        <w:t xml:space="preserve"> </w:t>
      </w:r>
      <w:r>
        <w:rPr>
          <w:sz w:val="20"/>
        </w:rPr>
        <w:t>niż</w:t>
      </w:r>
      <w:r>
        <w:rPr>
          <w:spacing w:val="55"/>
          <w:sz w:val="20"/>
        </w:rPr>
        <w:t xml:space="preserve"> </w:t>
      </w:r>
      <w:r>
        <w:rPr>
          <w:sz w:val="20"/>
        </w:rPr>
        <w:t>określony</w:t>
      </w:r>
      <w:r>
        <w:rPr>
          <w:spacing w:val="53"/>
          <w:sz w:val="20"/>
        </w:rPr>
        <w:t xml:space="preserve"> </w:t>
      </w:r>
      <w:r>
        <w:rPr>
          <w:sz w:val="20"/>
        </w:rPr>
        <w:t>w</w:t>
      </w:r>
      <w:r>
        <w:rPr>
          <w:spacing w:val="54"/>
          <w:sz w:val="20"/>
        </w:rPr>
        <w:t xml:space="preserve"> </w:t>
      </w:r>
      <w:r>
        <w:rPr>
          <w:sz w:val="20"/>
        </w:rPr>
        <w:t>Zakładowej</w:t>
      </w:r>
      <w:r>
        <w:rPr>
          <w:spacing w:val="55"/>
          <w:sz w:val="20"/>
        </w:rPr>
        <w:t xml:space="preserve"> </w:t>
      </w:r>
      <w:r>
        <w:rPr>
          <w:sz w:val="20"/>
        </w:rPr>
        <w:t>Kontroli</w:t>
      </w:r>
      <w:r>
        <w:rPr>
          <w:spacing w:val="57"/>
          <w:sz w:val="20"/>
        </w:rPr>
        <w:t xml:space="preserve"> </w:t>
      </w:r>
      <w:r>
        <w:rPr>
          <w:sz w:val="20"/>
        </w:rPr>
        <w:t>Produkcji</w:t>
      </w:r>
      <w:r>
        <w:rPr>
          <w:spacing w:val="56"/>
          <w:sz w:val="20"/>
        </w:rPr>
        <w:t xml:space="preserve"> </w:t>
      </w:r>
      <w:r>
        <w:rPr>
          <w:sz w:val="20"/>
        </w:rPr>
        <w:t>dla</w:t>
      </w:r>
      <w:r>
        <w:rPr>
          <w:spacing w:val="54"/>
          <w:sz w:val="20"/>
        </w:rPr>
        <w:t xml:space="preserve"> </w:t>
      </w:r>
      <w:r>
        <w:rPr>
          <w:sz w:val="20"/>
        </w:rPr>
        <w:t>dostarczanych</w:t>
      </w:r>
      <w:r>
        <w:rPr>
          <w:spacing w:val="-67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budowę</w:t>
      </w:r>
      <w:r>
        <w:rPr>
          <w:spacing w:val="-2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wyrobów</w:t>
      </w:r>
      <w:r>
        <w:rPr>
          <w:spacing w:val="-2"/>
          <w:sz w:val="20"/>
        </w:rPr>
        <w:t xml:space="preserve"> </w:t>
      </w:r>
      <w:r>
        <w:rPr>
          <w:sz w:val="20"/>
        </w:rPr>
        <w:t>budowlanych,</w:t>
      </w:r>
    </w:p>
    <w:p w14:paraId="166E40FD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119" w:line="276" w:lineRule="auto"/>
        <w:ind w:right="145"/>
        <w:rPr>
          <w:sz w:val="20"/>
        </w:rPr>
      </w:pPr>
      <w:r>
        <w:rPr>
          <w:sz w:val="20"/>
        </w:rPr>
        <w:t>nie</w:t>
      </w:r>
      <w:r>
        <w:rPr>
          <w:spacing w:val="4"/>
          <w:sz w:val="20"/>
        </w:rPr>
        <w:t xml:space="preserve"> </w:t>
      </w:r>
      <w:r>
        <w:rPr>
          <w:sz w:val="20"/>
        </w:rPr>
        <w:t>mniejszy</w:t>
      </w:r>
      <w:r>
        <w:rPr>
          <w:spacing w:val="6"/>
          <w:sz w:val="20"/>
        </w:rPr>
        <w:t xml:space="preserve"> </w:t>
      </w:r>
      <w:r>
        <w:rPr>
          <w:sz w:val="20"/>
        </w:rPr>
        <w:t>niż</w:t>
      </w:r>
      <w:r>
        <w:rPr>
          <w:spacing w:val="7"/>
          <w:sz w:val="20"/>
        </w:rPr>
        <w:t xml:space="preserve"> </w:t>
      </w:r>
      <w:r>
        <w:rPr>
          <w:sz w:val="20"/>
        </w:rPr>
        <w:t>zakres</w:t>
      </w:r>
      <w:r>
        <w:rPr>
          <w:spacing w:val="7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częstotliwość</w:t>
      </w:r>
      <w:r>
        <w:rPr>
          <w:spacing w:val="4"/>
          <w:sz w:val="20"/>
        </w:rPr>
        <w:t xml:space="preserve"> </w:t>
      </w:r>
      <w:r>
        <w:rPr>
          <w:sz w:val="20"/>
        </w:rPr>
        <w:t>badań</w:t>
      </w:r>
      <w:r>
        <w:rPr>
          <w:spacing w:val="8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pomiarów</w:t>
      </w:r>
      <w:r>
        <w:rPr>
          <w:spacing w:val="5"/>
          <w:sz w:val="20"/>
        </w:rPr>
        <w:t xml:space="preserve"> </w:t>
      </w:r>
      <w:r>
        <w:rPr>
          <w:sz w:val="20"/>
        </w:rPr>
        <w:t>kontrolnych</w:t>
      </w:r>
      <w:r>
        <w:rPr>
          <w:spacing w:val="7"/>
          <w:sz w:val="20"/>
        </w:rPr>
        <w:t xml:space="preserve"> </w:t>
      </w:r>
      <w:r>
        <w:rPr>
          <w:sz w:val="20"/>
        </w:rPr>
        <w:t>określony</w:t>
      </w:r>
      <w:r>
        <w:rPr>
          <w:spacing w:val="6"/>
          <w:sz w:val="20"/>
        </w:rPr>
        <w:t xml:space="preserve"> </w:t>
      </w:r>
      <w:r>
        <w:rPr>
          <w:sz w:val="20"/>
        </w:rPr>
        <w:t>w</w:t>
      </w:r>
      <w:r>
        <w:rPr>
          <w:spacing w:val="-68"/>
          <w:sz w:val="20"/>
        </w:rPr>
        <w:t xml:space="preserve"> </w:t>
      </w:r>
      <w:r>
        <w:rPr>
          <w:sz w:val="20"/>
        </w:rPr>
        <w:t>niniejszym</w:t>
      </w:r>
      <w:r>
        <w:rPr>
          <w:spacing w:val="-1"/>
          <w:sz w:val="20"/>
        </w:rPr>
        <w:t xml:space="preserve"> </w:t>
      </w:r>
      <w:r w:rsidR="006176E0">
        <w:rPr>
          <w:sz w:val="20"/>
        </w:rPr>
        <w:t>SST</w:t>
      </w:r>
      <w:r>
        <w:rPr>
          <w:sz w:val="20"/>
        </w:rPr>
        <w:t>.</w:t>
      </w:r>
    </w:p>
    <w:p w14:paraId="1EBFE90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27" w:name="_Toc120655501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-1"/>
        </w:rPr>
        <w:t xml:space="preserve"> </w:t>
      </w:r>
      <w:r>
        <w:rPr>
          <w:spacing w:val="-4"/>
        </w:rPr>
        <w:t>kontrolne-</w:t>
      </w:r>
      <w:r>
        <w:rPr>
          <w:spacing w:val="-13"/>
        </w:rPr>
        <w:t xml:space="preserve"> </w:t>
      </w:r>
      <w:r>
        <w:rPr>
          <w:spacing w:val="-4"/>
        </w:rPr>
        <w:t>zgodnie</w:t>
      </w:r>
      <w:r>
        <w:rPr>
          <w:spacing w:val="-14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131BF7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  <w:bookmarkEnd w:id="27"/>
    </w:p>
    <w:p w14:paraId="435A7C97" w14:textId="77777777" w:rsidR="00506B0B" w:rsidRDefault="005A07A5">
      <w:pPr>
        <w:pStyle w:val="Akapitzlist"/>
        <w:numPr>
          <w:ilvl w:val="1"/>
          <w:numId w:val="7"/>
        </w:numPr>
        <w:tabs>
          <w:tab w:val="left" w:pos="703"/>
        </w:tabs>
        <w:spacing w:before="158"/>
        <w:rPr>
          <w:b/>
          <w:sz w:val="20"/>
        </w:rPr>
      </w:pPr>
      <w:r>
        <w:rPr>
          <w:b/>
          <w:w w:val="95"/>
          <w:sz w:val="20"/>
        </w:rPr>
        <w:t>Badania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i</w:t>
      </w:r>
      <w:r>
        <w:rPr>
          <w:b/>
          <w:spacing w:val="29"/>
          <w:w w:val="95"/>
          <w:sz w:val="20"/>
        </w:rPr>
        <w:t xml:space="preserve"> </w:t>
      </w:r>
      <w:r>
        <w:rPr>
          <w:b/>
          <w:w w:val="95"/>
          <w:sz w:val="20"/>
        </w:rPr>
        <w:t>pomiary</w:t>
      </w:r>
      <w:r>
        <w:rPr>
          <w:b/>
          <w:spacing w:val="32"/>
          <w:w w:val="95"/>
          <w:sz w:val="20"/>
        </w:rPr>
        <w:t xml:space="preserve"> </w:t>
      </w:r>
      <w:r>
        <w:rPr>
          <w:b/>
          <w:w w:val="95"/>
          <w:sz w:val="20"/>
        </w:rPr>
        <w:t>kontrolne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dodatkowe-</w:t>
      </w:r>
      <w:r>
        <w:rPr>
          <w:b/>
          <w:spacing w:val="15"/>
          <w:w w:val="95"/>
          <w:sz w:val="20"/>
        </w:rPr>
        <w:t xml:space="preserve"> </w:t>
      </w:r>
      <w:r>
        <w:rPr>
          <w:b/>
          <w:w w:val="95"/>
          <w:sz w:val="20"/>
        </w:rPr>
        <w:t>zgodnie</w:t>
      </w:r>
      <w:r>
        <w:rPr>
          <w:b/>
          <w:spacing w:val="13"/>
          <w:w w:val="95"/>
          <w:sz w:val="20"/>
        </w:rPr>
        <w:t xml:space="preserve"> </w:t>
      </w:r>
      <w:r>
        <w:rPr>
          <w:b/>
          <w:w w:val="95"/>
          <w:sz w:val="20"/>
        </w:rPr>
        <w:t>z</w:t>
      </w:r>
      <w:r>
        <w:rPr>
          <w:b/>
          <w:spacing w:val="19"/>
          <w:w w:val="95"/>
          <w:sz w:val="20"/>
        </w:rPr>
        <w:t xml:space="preserve"> </w:t>
      </w:r>
      <w:r w:rsidR="00131BF7">
        <w:rPr>
          <w:b/>
          <w:w w:val="95"/>
          <w:sz w:val="20"/>
        </w:rPr>
        <w:t>D.M.00.00.00</w:t>
      </w:r>
    </w:p>
    <w:p w14:paraId="016A93A9" w14:textId="77777777" w:rsidR="00506B0B" w:rsidRDefault="005A07A5">
      <w:pPr>
        <w:pStyle w:val="Nagwek1"/>
        <w:spacing w:before="35"/>
        <w:ind w:firstLine="0"/>
        <w:jc w:val="left"/>
      </w:pPr>
      <w:bookmarkStart w:id="28" w:name="_Toc120655502"/>
      <w:r>
        <w:rPr>
          <w:w w:val="95"/>
        </w:rPr>
        <w:t>„Wymagania</w:t>
      </w:r>
      <w:r>
        <w:rPr>
          <w:spacing w:val="-1"/>
          <w:w w:val="95"/>
        </w:rPr>
        <w:t xml:space="preserve"> </w:t>
      </w:r>
      <w:r>
        <w:rPr>
          <w:w w:val="95"/>
        </w:rPr>
        <w:t>ogólne”</w:t>
      </w:r>
      <w:bookmarkEnd w:id="28"/>
    </w:p>
    <w:p w14:paraId="70AF75F6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6"/>
      </w:pPr>
      <w:bookmarkStart w:id="29" w:name="_Toc120655503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2"/>
        </w:rPr>
        <w:t xml:space="preserve"> </w:t>
      </w:r>
      <w:r>
        <w:rPr>
          <w:spacing w:val="-4"/>
        </w:rPr>
        <w:t>arbitrażowe-</w:t>
      </w:r>
      <w:r>
        <w:rPr>
          <w:spacing w:val="-13"/>
        </w:rPr>
        <w:t xml:space="preserve"> </w:t>
      </w:r>
      <w:r>
        <w:rPr>
          <w:spacing w:val="-3"/>
        </w:rPr>
        <w:t>zgodnie</w:t>
      </w:r>
      <w:r>
        <w:rPr>
          <w:spacing w:val="-11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131BF7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  <w:bookmarkEnd w:id="29"/>
    </w:p>
    <w:p w14:paraId="164D47B8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30" w:name="_Toc120655504"/>
      <w:r>
        <w:t>Badania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pomiary</w:t>
      </w:r>
      <w:r>
        <w:rPr>
          <w:spacing w:val="-4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robót–</w:t>
      </w:r>
      <w:r>
        <w:rPr>
          <w:spacing w:val="-3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 xml:space="preserve">z </w:t>
      </w:r>
      <w:r w:rsidR="00131BF7">
        <w:t>D.M.00.00.00</w:t>
      </w:r>
      <w:bookmarkEnd w:id="30"/>
    </w:p>
    <w:p w14:paraId="2DC52BB2" w14:textId="77777777" w:rsidR="00506B0B" w:rsidRDefault="005A07A5">
      <w:pPr>
        <w:pStyle w:val="Nagwek1"/>
        <w:spacing w:before="36"/>
        <w:ind w:firstLine="0"/>
        <w:jc w:val="left"/>
      </w:pPr>
      <w:bookmarkStart w:id="31" w:name="_Toc120655505"/>
      <w:r>
        <w:t>„Wymagania</w:t>
      </w:r>
      <w:r>
        <w:rPr>
          <w:spacing w:val="-8"/>
        </w:rPr>
        <w:t xml:space="preserve"> </w:t>
      </w:r>
      <w:r>
        <w:t>ogólne”</w:t>
      </w:r>
      <w:bookmarkEnd w:id="31"/>
    </w:p>
    <w:p w14:paraId="002A1AF1" w14:textId="77777777" w:rsidR="00506B0B" w:rsidRDefault="005A07A5">
      <w:pPr>
        <w:pStyle w:val="Tekstpodstawowy"/>
        <w:spacing w:before="158"/>
        <w:ind w:left="136"/>
      </w:pPr>
      <w:r>
        <w:t>Przed</w:t>
      </w:r>
      <w:r>
        <w:rPr>
          <w:spacing w:val="-4"/>
        </w:rPr>
        <w:t xml:space="preserve"> </w:t>
      </w:r>
      <w:r>
        <w:t>przystąpieniem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powinien:</w:t>
      </w:r>
    </w:p>
    <w:p w14:paraId="6A5849C5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line="276" w:lineRule="auto"/>
        <w:ind w:right="138"/>
        <w:jc w:val="both"/>
        <w:rPr>
          <w:sz w:val="20"/>
        </w:rPr>
      </w:pPr>
      <w:r>
        <w:rPr>
          <w:sz w:val="20"/>
        </w:rPr>
        <w:t>przedstawić</w:t>
      </w:r>
      <w:r>
        <w:rPr>
          <w:spacing w:val="1"/>
          <w:sz w:val="20"/>
        </w:rPr>
        <w:t xml:space="preserve"> </w:t>
      </w:r>
      <w:r>
        <w:rPr>
          <w:sz w:val="20"/>
        </w:rPr>
        <w:t>Inżynierowi/Inspektorowi</w:t>
      </w:r>
      <w:r>
        <w:rPr>
          <w:spacing w:val="1"/>
          <w:sz w:val="20"/>
        </w:rPr>
        <w:t xml:space="preserve"> </w:t>
      </w:r>
      <w:r>
        <w:rPr>
          <w:sz w:val="20"/>
        </w:rPr>
        <w:t>Nadzoru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akceptacji</w:t>
      </w:r>
      <w:r>
        <w:rPr>
          <w:spacing w:val="1"/>
          <w:sz w:val="20"/>
        </w:rPr>
        <w:t xml:space="preserve"> </w:t>
      </w:r>
      <w:r>
        <w:rPr>
          <w:sz w:val="20"/>
        </w:rPr>
        <w:t>źródła</w:t>
      </w:r>
      <w:r>
        <w:rPr>
          <w:spacing w:val="1"/>
          <w:sz w:val="20"/>
        </w:rPr>
        <w:t xml:space="preserve"> </w:t>
      </w:r>
      <w:r>
        <w:rPr>
          <w:sz w:val="20"/>
        </w:rPr>
        <w:t>poboru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materiałów;</w:t>
      </w:r>
    </w:p>
    <w:p w14:paraId="5812E993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33"/>
        <w:jc w:val="both"/>
        <w:rPr>
          <w:sz w:val="20"/>
        </w:rPr>
      </w:pPr>
      <w:r>
        <w:rPr>
          <w:sz w:val="20"/>
        </w:rPr>
        <w:t>uzyskać</w:t>
      </w:r>
      <w:r>
        <w:rPr>
          <w:spacing w:val="135"/>
          <w:sz w:val="20"/>
        </w:rPr>
        <w:t xml:space="preserve"> </w:t>
      </w:r>
      <w:r>
        <w:rPr>
          <w:sz w:val="20"/>
        </w:rPr>
        <w:t>wymagane</w:t>
      </w:r>
      <w:r>
        <w:rPr>
          <w:spacing w:val="134"/>
          <w:sz w:val="20"/>
        </w:rPr>
        <w:t xml:space="preserve"> </w:t>
      </w:r>
      <w:r>
        <w:rPr>
          <w:sz w:val="20"/>
        </w:rPr>
        <w:t>dokumenty,</w:t>
      </w:r>
      <w:r>
        <w:rPr>
          <w:spacing w:val="136"/>
          <w:sz w:val="20"/>
        </w:rPr>
        <w:t xml:space="preserve"> </w:t>
      </w:r>
      <w:r>
        <w:rPr>
          <w:sz w:val="20"/>
        </w:rPr>
        <w:t>dopuszczające</w:t>
      </w:r>
      <w:r>
        <w:rPr>
          <w:spacing w:val="138"/>
          <w:sz w:val="20"/>
        </w:rPr>
        <w:t xml:space="preserve"> </w:t>
      </w:r>
      <w:r>
        <w:rPr>
          <w:sz w:val="20"/>
        </w:rPr>
        <w:t>wyroby</w:t>
      </w:r>
      <w:r>
        <w:rPr>
          <w:spacing w:val="135"/>
          <w:sz w:val="20"/>
        </w:rPr>
        <w:t xml:space="preserve"> </w:t>
      </w:r>
      <w:r>
        <w:rPr>
          <w:sz w:val="20"/>
        </w:rPr>
        <w:t>budowlane</w:t>
      </w:r>
      <w:r>
        <w:rPr>
          <w:spacing w:val="135"/>
          <w:sz w:val="20"/>
        </w:rPr>
        <w:t xml:space="preserve"> </w:t>
      </w:r>
      <w:r>
        <w:rPr>
          <w:sz w:val="20"/>
        </w:rPr>
        <w:t>do</w:t>
      </w:r>
      <w:r>
        <w:rPr>
          <w:spacing w:val="137"/>
          <w:sz w:val="20"/>
        </w:rPr>
        <w:t xml:space="preserve"> </w:t>
      </w:r>
      <w:r>
        <w:rPr>
          <w:sz w:val="20"/>
        </w:rPr>
        <w:t>obrotu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powszechnego</w:t>
      </w:r>
      <w:r>
        <w:rPr>
          <w:spacing w:val="-11"/>
          <w:sz w:val="20"/>
        </w:rPr>
        <w:t xml:space="preserve"> </w:t>
      </w:r>
      <w:r>
        <w:rPr>
          <w:sz w:val="20"/>
        </w:rPr>
        <w:t>stosowania</w:t>
      </w:r>
      <w:r>
        <w:rPr>
          <w:spacing w:val="-13"/>
          <w:sz w:val="20"/>
        </w:rPr>
        <w:t xml:space="preserve"> </w:t>
      </w:r>
      <w:r>
        <w:rPr>
          <w:sz w:val="20"/>
        </w:rPr>
        <w:t>(np.</w:t>
      </w:r>
      <w:r>
        <w:rPr>
          <w:spacing w:val="-13"/>
          <w:sz w:val="20"/>
        </w:rPr>
        <w:t xml:space="preserve"> </w:t>
      </w:r>
      <w:r>
        <w:rPr>
          <w:sz w:val="20"/>
        </w:rPr>
        <w:t>stwierdzenie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oznakowaniu</w:t>
      </w:r>
      <w:r>
        <w:rPr>
          <w:spacing w:val="-13"/>
          <w:sz w:val="20"/>
        </w:rPr>
        <w:t xml:space="preserve"> </w:t>
      </w:r>
      <w:r>
        <w:rPr>
          <w:sz w:val="20"/>
        </w:rPr>
        <w:t>materiału</w:t>
      </w:r>
      <w:r>
        <w:rPr>
          <w:spacing w:val="-14"/>
          <w:sz w:val="20"/>
        </w:rPr>
        <w:t xml:space="preserve"> </w:t>
      </w:r>
      <w:r>
        <w:rPr>
          <w:sz w:val="20"/>
        </w:rPr>
        <w:t>znakiem</w:t>
      </w:r>
      <w:r>
        <w:rPr>
          <w:spacing w:val="-12"/>
          <w:sz w:val="20"/>
        </w:rPr>
        <w:t xml:space="preserve"> </w:t>
      </w:r>
      <w:r>
        <w:rPr>
          <w:sz w:val="20"/>
        </w:rPr>
        <w:t>CE</w:t>
      </w:r>
      <w:r>
        <w:rPr>
          <w:spacing w:val="-14"/>
          <w:sz w:val="20"/>
        </w:rPr>
        <w:t xml:space="preserve"> </w:t>
      </w:r>
      <w:r>
        <w:rPr>
          <w:sz w:val="20"/>
        </w:rPr>
        <w:t>lub</w:t>
      </w:r>
      <w:r>
        <w:rPr>
          <w:spacing w:val="-68"/>
          <w:sz w:val="20"/>
        </w:rPr>
        <w:t xml:space="preserve"> </w:t>
      </w:r>
      <w:r>
        <w:rPr>
          <w:sz w:val="20"/>
        </w:rPr>
        <w:t>znakiem budowlanym B, Certyfikat Zgodności ZKP/Stałości Właściwości 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deklarację</w:t>
      </w:r>
      <w:r>
        <w:rPr>
          <w:spacing w:val="1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1"/>
          <w:sz w:val="20"/>
        </w:rPr>
        <w:t xml:space="preserve"> </w:t>
      </w:r>
      <w:r>
        <w:rPr>
          <w:sz w:val="20"/>
        </w:rPr>
        <w:t>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KOT/EOT,</w:t>
      </w:r>
      <w:r>
        <w:rPr>
          <w:spacing w:val="1"/>
          <w:sz w:val="20"/>
        </w:rPr>
        <w:t xml:space="preserve"> </w:t>
      </w:r>
      <w:r>
        <w:rPr>
          <w:sz w:val="20"/>
        </w:rPr>
        <w:t>aprobatę</w:t>
      </w:r>
      <w:r>
        <w:rPr>
          <w:spacing w:val="1"/>
          <w:sz w:val="20"/>
        </w:rPr>
        <w:t xml:space="preserve"> </w:t>
      </w:r>
      <w:r>
        <w:rPr>
          <w:sz w:val="20"/>
        </w:rPr>
        <w:t>techniczną,</w:t>
      </w:r>
      <w:r>
        <w:rPr>
          <w:spacing w:val="1"/>
          <w:sz w:val="20"/>
        </w:rPr>
        <w:t xml:space="preserve"> </w:t>
      </w:r>
      <w:r>
        <w:rPr>
          <w:sz w:val="20"/>
        </w:rPr>
        <w:t>ew.</w:t>
      </w:r>
      <w:r>
        <w:rPr>
          <w:spacing w:val="1"/>
          <w:sz w:val="20"/>
        </w:rPr>
        <w:t xml:space="preserve"> </w:t>
      </w:r>
      <w:r>
        <w:rPr>
          <w:sz w:val="20"/>
        </w:rPr>
        <w:t>badania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2"/>
          <w:sz w:val="20"/>
        </w:rPr>
        <w:t xml:space="preserve"> </w:t>
      </w:r>
      <w:r>
        <w:rPr>
          <w:sz w:val="20"/>
        </w:rPr>
        <w:t>wykonane przez dostawców</w:t>
      </w:r>
      <w:r>
        <w:rPr>
          <w:spacing w:val="1"/>
          <w:sz w:val="20"/>
        </w:rPr>
        <w:t xml:space="preserve"> </w:t>
      </w:r>
      <w:r>
        <w:rPr>
          <w:sz w:val="20"/>
        </w:rPr>
        <w:t>itp.),</w:t>
      </w:r>
    </w:p>
    <w:p w14:paraId="6897A0EA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9" w:line="273" w:lineRule="auto"/>
        <w:ind w:right="140"/>
        <w:jc w:val="both"/>
        <w:rPr>
          <w:sz w:val="20"/>
        </w:rPr>
      </w:pPr>
      <w:r>
        <w:rPr>
          <w:sz w:val="20"/>
        </w:rPr>
        <w:t>ew. wykonać własne badania właściwości materiałów przeznaczonych do wykonania</w:t>
      </w:r>
      <w:r>
        <w:rPr>
          <w:spacing w:val="1"/>
          <w:sz w:val="20"/>
        </w:rPr>
        <w:t xml:space="preserve"> </w:t>
      </w:r>
      <w:r>
        <w:rPr>
          <w:sz w:val="20"/>
        </w:rPr>
        <w:t>robót, określone</w:t>
      </w:r>
      <w:r>
        <w:rPr>
          <w:spacing w:val="-2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1"/>
          <w:sz w:val="20"/>
        </w:rPr>
        <w:t xml:space="preserve"> </w:t>
      </w:r>
      <w:r>
        <w:rPr>
          <w:sz w:val="20"/>
        </w:rPr>
        <w:t>Nadzoru.</w:t>
      </w:r>
    </w:p>
    <w:p w14:paraId="1C051C28" w14:textId="77777777" w:rsidR="00506B0B" w:rsidRPr="00B372D2" w:rsidRDefault="005A07A5">
      <w:pPr>
        <w:pStyle w:val="Tekstpodstawowy"/>
        <w:spacing w:before="123" w:line="276" w:lineRule="auto"/>
        <w:ind w:left="136" w:right="136"/>
        <w:jc w:val="both"/>
        <w:rPr>
          <w:szCs w:val="22"/>
        </w:rPr>
      </w:pPr>
      <w:r w:rsidRPr="00B372D2">
        <w:rPr>
          <w:szCs w:val="22"/>
        </w:rPr>
        <w:t>Wszystkie dokumenty oraz wyniki badań Wykonawca przedstawi Inżynierowi/ Inspektorowi Nadzoru do akceptacji.</w:t>
      </w:r>
    </w:p>
    <w:p w14:paraId="0B15FAA2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8"/>
      </w:pPr>
      <w:bookmarkStart w:id="32" w:name="_Toc120655506"/>
      <w:r>
        <w:t>Informacje</w:t>
      </w:r>
      <w:r>
        <w:rPr>
          <w:spacing w:val="-8"/>
        </w:rPr>
        <w:t xml:space="preserve"> </w:t>
      </w:r>
      <w:r>
        <w:t>porządkowe</w:t>
      </w:r>
      <w:bookmarkEnd w:id="32"/>
    </w:p>
    <w:p w14:paraId="653CD2FE" w14:textId="77777777" w:rsidR="00506B0B" w:rsidRDefault="005A07A5">
      <w:pPr>
        <w:pStyle w:val="Tekstpodstawowy"/>
        <w:spacing w:before="158" w:line="276" w:lineRule="auto"/>
        <w:ind w:left="136" w:right="142"/>
        <w:jc w:val="both"/>
      </w:pPr>
      <w:r>
        <w:t>Każdy oddzielny odcinek wzmocnienia podłoża kolumnami wskazany w Dokumentacji</w:t>
      </w:r>
      <w:r>
        <w:rPr>
          <w:spacing w:val="1"/>
        </w:rPr>
        <w:t xml:space="preserve"> </w:t>
      </w:r>
      <w:r>
        <w:t>Projektowej podlega odrębnej kontroli w pełnym zakresie. Wszystkie dokumenty oraz</w:t>
      </w:r>
      <w:r>
        <w:rPr>
          <w:spacing w:val="1"/>
        </w:rPr>
        <w:t xml:space="preserve"> </w:t>
      </w:r>
      <w:r>
        <w:t>wyniki</w:t>
      </w:r>
      <w:r>
        <w:rPr>
          <w:spacing w:val="-2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przedstawia</w:t>
      </w:r>
      <w:r>
        <w:rPr>
          <w:spacing w:val="-4"/>
        </w:rPr>
        <w:t xml:space="preserve"> </w:t>
      </w:r>
      <w:r>
        <w:t>Inżynierowi/</w:t>
      </w:r>
      <w:r>
        <w:rPr>
          <w:spacing w:val="-3"/>
        </w:rPr>
        <w:t xml:space="preserve"> </w:t>
      </w:r>
      <w:r>
        <w:t>Inspektorowi</w:t>
      </w:r>
      <w:r>
        <w:rPr>
          <w:spacing w:val="-1"/>
        </w:rPr>
        <w:t xml:space="preserve"> </w:t>
      </w:r>
      <w:r>
        <w:t>Nadzoru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akceptacji.</w:t>
      </w:r>
    </w:p>
    <w:p w14:paraId="697758AD" w14:textId="77777777" w:rsidR="00506B0B" w:rsidRDefault="005A07A5">
      <w:pPr>
        <w:pStyle w:val="Tekstpodstawowy"/>
        <w:spacing w:before="119" w:line="276" w:lineRule="auto"/>
        <w:ind w:left="136" w:right="140"/>
        <w:jc w:val="both"/>
      </w:pPr>
      <w:r>
        <w:t>Na wniosek Inżyniera/Inspektora Nadzoru, badania oraz analizę i opracowanie</w:t>
      </w:r>
      <w:r>
        <w:rPr>
          <w:spacing w:val="1"/>
        </w:rPr>
        <w:t xml:space="preserve"> </w:t>
      </w:r>
      <w:r>
        <w:t>wyników,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jednostka</w:t>
      </w:r>
      <w:r>
        <w:rPr>
          <w:spacing w:val="1"/>
        </w:rPr>
        <w:t xml:space="preserve"> </w:t>
      </w:r>
      <w:r>
        <w:t>badawcza</w:t>
      </w:r>
      <w:r>
        <w:rPr>
          <w:spacing w:val="1"/>
        </w:rPr>
        <w:t xml:space="preserve"> </w:t>
      </w:r>
      <w:r>
        <w:t>niezależna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wyspecjalizowana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budowli</w:t>
      </w:r>
      <w:r>
        <w:rPr>
          <w:spacing w:val="1"/>
        </w:rPr>
        <w:t xml:space="preserve"> </w:t>
      </w:r>
      <w:r>
        <w:t>metodą</w:t>
      </w:r>
      <w:r>
        <w:rPr>
          <w:spacing w:val="-1"/>
        </w:rPr>
        <w:t xml:space="preserve"> </w:t>
      </w:r>
      <w:r>
        <w:t>„in</w:t>
      </w:r>
      <w:r>
        <w:rPr>
          <w:spacing w:val="-1"/>
        </w:rPr>
        <w:t xml:space="preserve"> </w:t>
      </w:r>
      <w:r>
        <w:t>situ”.</w:t>
      </w:r>
    </w:p>
    <w:p w14:paraId="2291CF19" w14:textId="77777777" w:rsidR="00506B0B" w:rsidRDefault="005A07A5">
      <w:pPr>
        <w:pStyle w:val="Tekstpodstawowy"/>
        <w:spacing w:before="100" w:line="276" w:lineRule="auto"/>
        <w:ind w:left="136" w:right="135"/>
        <w:jc w:val="both"/>
      </w:pPr>
      <w:r>
        <w:t>Wykonawca obiektu zobowiązany jest do współpracy z tą jednostką w zakresie wykonania</w:t>
      </w:r>
      <w:r>
        <w:rPr>
          <w:spacing w:val="-68"/>
        </w:rPr>
        <w:t xml:space="preserve"> </w:t>
      </w:r>
      <w:r>
        <w:t>prac związanych z montażem i demontażem urządzeń badawczych, itp.</w:t>
      </w:r>
    </w:p>
    <w:p w14:paraId="4EC2BB49" w14:textId="77777777" w:rsidR="00DA0C38" w:rsidRPr="00DA0C38" w:rsidRDefault="00DA0C38" w:rsidP="00DA0C38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3" w:name="_Toc120655507"/>
      <w:r w:rsidRPr="00DA0C38">
        <w:t>Badania przed przystąpieniem do robót</w:t>
      </w:r>
      <w:bookmarkEnd w:id="33"/>
    </w:p>
    <w:p w14:paraId="1F97CB1E" w14:textId="77777777" w:rsidR="00814153" w:rsidRPr="00814153" w:rsidRDefault="00814153" w:rsidP="00814153">
      <w:pPr>
        <w:tabs>
          <w:tab w:val="left" w:pos="497"/>
        </w:tabs>
        <w:spacing w:before="118" w:line="276" w:lineRule="auto"/>
        <w:ind w:left="142" w:right="141"/>
        <w:jc w:val="both"/>
        <w:rPr>
          <w:sz w:val="20"/>
          <w:szCs w:val="20"/>
        </w:rPr>
      </w:pPr>
      <w:r w:rsidRPr="00814153">
        <w:rPr>
          <w:sz w:val="20"/>
          <w:szCs w:val="20"/>
        </w:rPr>
        <w:t>Przed przystąpieniem do robót Wykonawca powinien przeprowadzić badania kruszywa przeznaczonego do wykonania robót i przedstawić wyniki tych badań Inżynierowi w celu zaakceptowania materiału. Badania powinny obejmować właściwości określone w pkt. 2.2 niniejszej S</w:t>
      </w:r>
      <w:r>
        <w:rPr>
          <w:sz w:val="20"/>
          <w:szCs w:val="20"/>
        </w:rPr>
        <w:t>ST</w:t>
      </w:r>
      <w:r w:rsidRPr="00814153">
        <w:rPr>
          <w:sz w:val="20"/>
          <w:szCs w:val="20"/>
        </w:rPr>
        <w:t>.</w:t>
      </w:r>
    </w:p>
    <w:p w14:paraId="1D581172" w14:textId="77777777" w:rsidR="00506B0B" w:rsidRPr="00DA0C38" w:rsidRDefault="00814153" w:rsidP="00814153">
      <w:pPr>
        <w:tabs>
          <w:tab w:val="left" w:pos="497"/>
        </w:tabs>
        <w:spacing w:before="118" w:line="276" w:lineRule="auto"/>
        <w:ind w:left="142" w:right="141"/>
        <w:jc w:val="both"/>
        <w:rPr>
          <w:sz w:val="20"/>
          <w:szCs w:val="20"/>
        </w:rPr>
      </w:pPr>
      <w:r w:rsidRPr="00814153">
        <w:rPr>
          <w:sz w:val="20"/>
          <w:szCs w:val="20"/>
        </w:rPr>
        <w:lastRenderedPageBreak/>
        <w:t>Przed rozpoczęciem robót, dla każdej dziennej działki roboczej, powinno być sprawdzone i odebrane wytyczenie rozmieszczenia kolumn</w:t>
      </w:r>
      <w:r w:rsidR="00DA0C38" w:rsidRPr="00DA0C38">
        <w:rPr>
          <w:sz w:val="20"/>
          <w:szCs w:val="20"/>
        </w:rPr>
        <w:t>.</w:t>
      </w:r>
    </w:p>
    <w:p w14:paraId="56A20A32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4" w:name="_Toc120655508"/>
      <w:r>
        <w:t>Kontrola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czasie</w:t>
      </w:r>
      <w:r>
        <w:rPr>
          <w:spacing w:val="-2"/>
        </w:rPr>
        <w:t xml:space="preserve"> </w:t>
      </w:r>
      <w:r w:rsidR="00DA0C38">
        <w:t>robót</w:t>
      </w:r>
      <w:bookmarkEnd w:id="34"/>
      <w:r>
        <w:rPr>
          <w:spacing w:val="-6"/>
        </w:rPr>
        <w:t xml:space="preserve"> </w:t>
      </w:r>
    </w:p>
    <w:p w14:paraId="216DFA74" w14:textId="77777777" w:rsidR="00814153" w:rsidRPr="00814153" w:rsidRDefault="00814153" w:rsidP="00814153">
      <w:pPr>
        <w:tabs>
          <w:tab w:val="left" w:pos="497"/>
        </w:tabs>
        <w:spacing w:before="115" w:line="276" w:lineRule="auto"/>
        <w:ind w:left="142" w:right="140"/>
        <w:jc w:val="both"/>
        <w:rPr>
          <w:b/>
          <w:sz w:val="20"/>
          <w:szCs w:val="20"/>
        </w:rPr>
      </w:pPr>
      <w:r w:rsidRPr="00814153">
        <w:rPr>
          <w:b/>
          <w:sz w:val="20"/>
          <w:szCs w:val="20"/>
        </w:rPr>
        <w:t>6.3.1.</w:t>
      </w:r>
      <w:r w:rsidRPr="00814153">
        <w:rPr>
          <w:b/>
          <w:sz w:val="20"/>
          <w:szCs w:val="20"/>
        </w:rPr>
        <w:tab/>
        <w:t>Kontrola procesu formowania kolumn</w:t>
      </w:r>
    </w:p>
    <w:p w14:paraId="132E0943" w14:textId="77777777" w:rsidR="00814153" w:rsidRPr="00814153" w:rsidRDefault="00814153" w:rsidP="00814153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  <w:szCs w:val="20"/>
        </w:rPr>
      </w:pPr>
      <w:r w:rsidRPr="00814153">
        <w:rPr>
          <w:sz w:val="20"/>
          <w:szCs w:val="20"/>
        </w:rPr>
        <w:t>Kontrola wykonywania kolumn dotyczy parametrów określonych Projektem Wykonawczym i bieżące śledzenie dokładności formowania kolumny. Wszystkie wykonane kolumny powinny mieć metryki wykonania.</w:t>
      </w:r>
    </w:p>
    <w:p w14:paraId="68261000" w14:textId="77777777" w:rsidR="00814153" w:rsidRPr="00814153" w:rsidRDefault="00814153" w:rsidP="00814153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  <w:szCs w:val="20"/>
        </w:rPr>
      </w:pPr>
      <w:r w:rsidRPr="00814153">
        <w:rPr>
          <w:sz w:val="20"/>
          <w:szCs w:val="20"/>
        </w:rPr>
        <w:t>Kontrola i pomiar długości i średnic losowo wybranych kolumn kamiennych zostaną wykonane przez odkrywkę. Kontrola zostanie przeprowadzona na 10 szt. kolumn kamiennych na 2000 szt. wykonanych. Na podstawie tych odkrywek zostanie oszacowana długość i średnica kolumn dla celów rozliczeniowych.</w:t>
      </w:r>
    </w:p>
    <w:p w14:paraId="1740C6D7" w14:textId="77777777" w:rsidR="00814153" w:rsidRPr="00814153" w:rsidRDefault="00814153" w:rsidP="00814153">
      <w:pPr>
        <w:tabs>
          <w:tab w:val="left" w:pos="497"/>
        </w:tabs>
        <w:spacing w:before="115" w:line="276" w:lineRule="auto"/>
        <w:ind w:left="142" w:right="140"/>
        <w:jc w:val="both"/>
        <w:rPr>
          <w:b/>
          <w:sz w:val="20"/>
          <w:szCs w:val="20"/>
        </w:rPr>
      </w:pPr>
      <w:r w:rsidRPr="00814153">
        <w:rPr>
          <w:b/>
          <w:sz w:val="20"/>
          <w:szCs w:val="20"/>
        </w:rPr>
        <w:t>6.3.2.</w:t>
      </w:r>
      <w:r w:rsidRPr="00814153">
        <w:rPr>
          <w:b/>
          <w:sz w:val="20"/>
          <w:szCs w:val="20"/>
        </w:rPr>
        <w:tab/>
        <w:t>Sprawdzanie kruszywa</w:t>
      </w:r>
    </w:p>
    <w:p w14:paraId="2B18DCBB" w14:textId="77777777" w:rsidR="00814153" w:rsidRPr="00814153" w:rsidRDefault="00814153" w:rsidP="00814153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  <w:szCs w:val="20"/>
        </w:rPr>
      </w:pPr>
      <w:r w:rsidRPr="00814153">
        <w:rPr>
          <w:sz w:val="20"/>
          <w:szCs w:val="20"/>
        </w:rPr>
        <w:t>Parametry kruszywa powinny być zgodne z wymaganiami podanymi w pkt 2.2.</w:t>
      </w:r>
    </w:p>
    <w:p w14:paraId="73D8B55E" w14:textId="77777777" w:rsidR="00814153" w:rsidRPr="00814153" w:rsidRDefault="00814153" w:rsidP="00814153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  <w:szCs w:val="20"/>
        </w:rPr>
      </w:pPr>
      <w:r w:rsidRPr="00814153">
        <w:rPr>
          <w:sz w:val="20"/>
          <w:szCs w:val="20"/>
        </w:rPr>
        <w:t>Badania kruszywa powinny być prowadzone przez dostawcę i potwierdzone odpowiednimi atestami. Na budowie należy pobierać próbki do badań parametrów jak w pkt. 2.2 jeden raz na 5000 ton dostarczonego kruszywa. Wyniki badań powinny być na bieżąco przekazywane Inżynierowi.</w:t>
      </w:r>
    </w:p>
    <w:p w14:paraId="5BB2C345" w14:textId="77777777" w:rsidR="00814153" w:rsidRPr="00814153" w:rsidRDefault="00814153" w:rsidP="00814153">
      <w:pPr>
        <w:tabs>
          <w:tab w:val="left" w:pos="497"/>
        </w:tabs>
        <w:spacing w:before="115" w:line="276" w:lineRule="auto"/>
        <w:ind w:left="142" w:right="140"/>
        <w:jc w:val="both"/>
        <w:rPr>
          <w:b/>
          <w:sz w:val="20"/>
          <w:szCs w:val="20"/>
        </w:rPr>
      </w:pPr>
      <w:r w:rsidRPr="00814153">
        <w:rPr>
          <w:b/>
          <w:sz w:val="20"/>
          <w:szCs w:val="20"/>
        </w:rPr>
        <w:t>6.3.3.</w:t>
      </w:r>
      <w:r w:rsidRPr="00814153">
        <w:rPr>
          <w:b/>
          <w:sz w:val="20"/>
          <w:szCs w:val="20"/>
        </w:rPr>
        <w:tab/>
        <w:t>Kontrola iniektu</w:t>
      </w:r>
    </w:p>
    <w:p w14:paraId="73FA0C19" w14:textId="77777777" w:rsidR="00DA0C38" w:rsidRDefault="00814153" w:rsidP="00814153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  <w:szCs w:val="20"/>
        </w:rPr>
      </w:pPr>
      <w:r w:rsidRPr="00814153">
        <w:rPr>
          <w:sz w:val="20"/>
          <w:szCs w:val="20"/>
        </w:rPr>
        <w:t>Kontrola wykonywana wg zasad podanych w S</w:t>
      </w:r>
      <w:r>
        <w:rPr>
          <w:sz w:val="20"/>
          <w:szCs w:val="20"/>
        </w:rPr>
        <w:t>ST</w:t>
      </w:r>
      <w:r w:rsidRPr="00814153">
        <w:rPr>
          <w:sz w:val="20"/>
          <w:szCs w:val="20"/>
        </w:rPr>
        <w:t xml:space="preserve"> M.13.01.00.</w:t>
      </w:r>
    </w:p>
    <w:p w14:paraId="5AAF19B6" w14:textId="77777777" w:rsidR="00814153" w:rsidRPr="00814153" w:rsidRDefault="00814153" w:rsidP="00814153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5" w:name="_Toc120655509"/>
      <w:r w:rsidRPr="00814153">
        <w:t>Kontrola po wykonaniu robót</w:t>
      </w:r>
      <w:bookmarkEnd w:id="35"/>
    </w:p>
    <w:p w14:paraId="0A7A3410" w14:textId="77777777" w:rsidR="00814153" w:rsidRDefault="00814153" w:rsidP="00814153">
      <w:pPr>
        <w:pStyle w:val="Tekstpodstawowy"/>
        <w:spacing w:before="120" w:line="276" w:lineRule="auto"/>
        <w:ind w:left="136" w:right="136"/>
        <w:jc w:val="both"/>
      </w:pPr>
      <w:r>
        <w:t>Kontrola wykonanych kolumn kamiennych obejmuje wyrywkowe sprawdzenie liczby i zgodności rozmieszczenia kolumn z dokumentacją techniczną w ograniczonym rejonie, według wskazań Inżyniera. Rzeczywista odległości między kolumnami nie powinna odbiegać od projektowanej więcej niż o 0,5 m.</w:t>
      </w:r>
    </w:p>
    <w:p w14:paraId="0D2BEE3B" w14:textId="77777777" w:rsidR="00814153" w:rsidRDefault="00814153" w:rsidP="00814153">
      <w:pPr>
        <w:pStyle w:val="Tekstpodstawowy"/>
        <w:spacing w:before="120" w:line="276" w:lineRule="auto"/>
        <w:ind w:left="136" w:right="136"/>
        <w:jc w:val="both"/>
      </w:pPr>
      <w:r>
        <w:t>Sprawdzenie wykonania iniekcji niskociśnieniowej polega na sprawdzeniu liczby i rozmieszczenia otworów iniekcyjnych w kolumnie kamiennej.</w:t>
      </w:r>
    </w:p>
    <w:p w14:paraId="695F0B8C" w14:textId="77777777" w:rsidR="00814153" w:rsidRDefault="00814153" w:rsidP="00814153">
      <w:pPr>
        <w:pStyle w:val="Tekstpodstawowy"/>
        <w:spacing w:before="120" w:line="276" w:lineRule="auto"/>
        <w:ind w:left="136" w:right="136"/>
        <w:jc w:val="both"/>
      </w:pPr>
      <w:r>
        <w:t>Dodatkowo należy wykonać statyczne próbne obciążenie podłoża wzmocnionego kolumnami kamiennymi poprzez sztywną płytę stalową o wymiarach minimum 1,0 x 1,0 m lub płytą okrągłą o średnicy nie mniejszej niż. 1,0 m. Wartości obciążenia przekazywanego na płytę oraz wymagane wyniki określone są w Projekcie Wykonawczym wzmocnienia. Liczba badań nie może być mniejsza niż 20 na 2000 szt. wykonanych kolumn.</w:t>
      </w:r>
    </w:p>
    <w:p w14:paraId="7E4AE9F3" w14:textId="77777777" w:rsidR="00814153" w:rsidRDefault="00814153" w:rsidP="00814153">
      <w:pPr>
        <w:pStyle w:val="Tekstpodstawowy"/>
        <w:spacing w:before="120" w:line="276" w:lineRule="auto"/>
        <w:ind w:left="136" w:right="136"/>
        <w:jc w:val="both"/>
      </w:pPr>
      <w:r>
        <w:t>Po zakończeniu formowania kolumn, a przed profilowaniem i zagęszczeniem powierzchni terenu Wykonawca zgłasza roboty zanikające Inżynierowi do akceptacji. Fakt ten winien zostać odnotowany w Dzienniku Budowy.</w:t>
      </w:r>
    </w:p>
    <w:p w14:paraId="1AFE054B" w14:textId="77777777" w:rsidR="00814153" w:rsidRDefault="00814153" w:rsidP="00814153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6" w:name="_Toc120655510"/>
      <w:r>
        <w:t>Zasady postępowania z wadliwie wykonanymi kolumnami</w:t>
      </w:r>
      <w:bookmarkEnd w:id="36"/>
    </w:p>
    <w:p w14:paraId="1E1DC505" w14:textId="77777777" w:rsidR="00814153" w:rsidRDefault="00814153" w:rsidP="00814153">
      <w:pPr>
        <w:pStyle w:val="Tekstpodstawowy"/>
        <w:spacing w:before="120" w:line="276" w:lineRule="auto"/>
        <w:ind w:left="136" w:right="136"/>
        <w:jc w:val="both"/>
      </w:pPr>
      <w:r>
        <w:t>W przypadku stwierdzenia braku osiągnięcia wymaganych projektem parametrów podłoża wzmocnionego kolumnami kamiennymi, Wykonawca przedłoży opinie eksperta ds. geotechnicznych w sprawie wpływu wadliwie wykonanego wzmocnienia na stateczność nasypu. Odpowiednie decyzje w sprawie koniecznych robót uzupełniających podejmuje Inżynier.</w:t>
      </w:r>
    </w:p>
    <w:p w14:paraId="771C222F" w14:textId="77777777" w:rsidR="00814153" w:rsidRDefault="00814153" w:rsidP="00814153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7" w:name="_Toc120655511"/>
      <w:r>
        <w:t>Kontrola zakresu robót iniekcyjnych i ich zgodności z Dokumentacją Projektową</w:t>
      </w:r>
      <w:bookmarkEnd w:id="37"/>
    </w:p>
    <w:p w14:paraId="0D586F52" w14:textId="77777777" w:rsidR="00506B0B" w:rsidRDefault="00814153" w:rsidP="00814153">
      <w:pPr>
        <w:pStyle w:val="Tekstpodstawowy"/>
        <w:spacing w:before="120" w:line="276" w:lineRule="auto"/>
        <w:ind w:left="136" w:right="136"/>
        <w:jc w:val="both"/>
      </w:pPr>
      <w:r>
        <w:t xml:space="preserve">Kontrolę prowadzi się w trakcie prowadzenia robót iniekcyjnych sprawdzając rozstaw </w:t>
      </w:r>
      <w:r>
        <w:lastRenderedPageBreak/>
        <w:t>dokonanych otworów oraz ich głębokości (wg zagłębienia żerdzi iniekcyjnej).</w:t>
      </w:r>
    </w:p>
    <w:p w14:paraId="14B35537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21"/>
        <w:ind w:hanging="579"/>
      </w:pPr>
      <w:bookmarkStart w:id="38" w:name="_Toc120655512"/>
      <w:r>
        <w:t>OBMIAR</w:t>
      </w:r>
      <w:r>
        <w:rPr>
          <w:spacing w:val="-8"/>
        </w:rPr>
        <w:t xml:space="preserve"> </w:t>
      </w:r>
      <w:r>
        <w:t>ROBÓT</w:t>
      </w:r>
      <w:bookmarkEnd w:id="38"/>
    </w:p>
    <w:p w14:paraId="3ED8C9D7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39" w:name="_Toc120655513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obmiaru</w:t>
      </w:r>
      <w:r>
        <w:rPr>
          <w:spacing w:val="-5"/>
        </w:rPr>
        <w:t xml:space="preserve"> </w:t>
      </w:r>
      <w:r>
        <w:t>robót</w:t>
      </w:r>
      <w:bookmarkEnd w:id="39"/>
    </w:p>
    <w:p w14:paraId="1DC4130D" w14:textId="77777777" w:rsidR="00506B0B" w:rsidRDefault="005A07A5">
      <w:pPr>
        <w:pStyle w:val="Tekstpodstawowy"/>
        <w:spacing w:before="156"/>
        <w:ind w:left="136"/>
        <w:jc w:val="both"/>
      </w:pPr>
      <w:r>
        <w:t>Ogólne</w:t>
      </w:r>
      <w:r>
        <w:rPr>
          <w:spacing w:val="-4"/>
        </w:rPr>
        <w:t xml:space="preserve"> </w:t>
      </w:r>
      <w:r>
        <w:t>zasady obmiaru robót</w:t>
      </w:r>
      <w:r>
        <w:rPr>
          <w:spacing w:val="-2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 w:rsidR="00131BF7">
        <w:t>D.M.00.00.00</w:t>
      </w:r>
      <w:r>
        <w:rPr>
          <w:spacing w:val="-2"/>
        </w:rPr>
        <w:t xml:space="preserve"> </w:t>
      </w:r>
      <w:r>
        <w:t>„Wymagania</w:t>
      </w:r>
      <w:r>
        <w:rPr>
          <w:spacing w:val="-3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 7.</w:t>
      </w:r>
    </w:p>
    <w:p w14:paraId="061B9A51" w14:textId="77777777" w:rsidR="00E25F10" w:rsidRDefault="00E25F10" w:rsidP="00E25F10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40" w:name="_Toc120655514"/>
      <w:r>
        <w:t>Jednostka obmiarowa</w:t>
      </w:r>
      <w:bookmarkEnd w:id="40"/>
    </w:p>
    <w:p w14:paraId="6BFBB891" w14:textId="77777777" w:rsidR="00E25F10" w:rsidRDefault="00E25F10" w:rsidP="00E25F10">
      <w:pPr>
        <w:pStyle w:val="Tekstpodstawowy"/>
        <w:spacing w:before="156"/>
        <w:ind w:left="136"/>
        <w:jc w:val="both"/>
      </w:pPr>
      <w:r>
        <w:t>Jednostką obmiarową jest 1 mb (metr bieżący) przy założonej średnicy kolumny 2,0 m. W przypadku rozbieżności pomiędzy wartością średnią zmierzoną w odkrywkach a zakładaną, zastosowany będzie współczynnik korygujący.</w:t>
      </w:r>
    </w:p>
    <w:p w14:paraId="32E473C9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00"/>
      </w:pPr>
      <w:bookmarkStart w:id="41" w:name="_Toc120655515"/>
      <w:r>
        <w:t>ODBIÓR</w:t>
      </w:r>
      <w:r>
        <w:rPr>
          <w:spacing w:val="-10"/>
        </w:rPr>
        <w:t xml:space="preserve"> </w:t>
      </w:r>
      <w:r>
        <w:t>ROBÓT</w:t>
      </w:r>
      <w:bookmarkEnd w:id="41"/>
    </w:p>
    <w:p w14:paraId="013AA916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42" w:name="_Toc120655516"/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robót</w:t>
      </w:r>
      <w:bookmarkEnd w:id="42"/>
    </w:p>
    <w:p w14:paraId="427553E9" w14:textId="77777777" w:rsidR="00506B0B" w:rsidRDefault="005A07A5">
      <w:pPr>
        <w:pStyle w:val="Tekstpodstawowy"/>
        <w:spacing w:before="155"/>
        <w:ind w:left="136"/>
        <w:jc w:val="both"/>
      </w:pPr>
      <w:r>
        <w:t>Ogólne</w:t>
      </w:r>
      <w:r>
        <w:rPr>
          <w:spacing w:val="-4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odbioru robót</w:t>
      </w:r>
      <w:r>
        <w:rPr>
          <w:spacing w:val="-2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 w:rsidR="00B372D2">
        <w:t>D.M.00.00.00</w:t>
      </w:r>
      <w:r>
        <w:t xml:space="preserve"> „Wymagania</w:t>
      </w:r>
      <w:r>
        <w:rPr>
          <w:spacing w:val="-3"/>
        </w:rPr>
        <w:t xml:space="preserve"> </w:t>
      </w:r>
      <w:r>
        <w:t>Ogólne”.</w:t>
      </w:r>
    </w:p>
    <w:p w14:paraId="2A20DDD9" w14:textId="77777777" w:rsidR="00506B0B" w:rsidRDefault="005A07A5">
      <w:pPr>
        <w:pStyle w:val="Tekstpodstawowy"/>
        <w:spacing w:before="158" w:line="276" w:lineRule="auto"/>
        <w:ind w:left="136" w:right="140"/>
        <w:jc w:val="both"/>
      </w:pPr>
      <w:r>
        <w:t>Roboty</w:t>
      </w:r>
      <w:r>
        <w:rPr>
          <w:spacing w:val="122"/>
        </w:rPr>
        <w:t xml:space="preserve"> </w:t>
      </w:r>
      <w:r>
        <w:t>uznaje</w:t>
      </w:r>
      <w:r>
        <w:rPr>
          <w:spacing w:val="124"/>
        </w:rPr>
        <w:t xml:space="preserve"> </w:t>
      </w:r>
      <w:r>
        <w:t>się</w:t>
      </w:r>
      <w:r>
        <w:rPr>
          <w:spacing w:val="122"/>
        </w:rPr>
        <w:t xml:space="preserve"> </w:t>
      </w:r>
      <w:r>
        <w:t>za</w:t>
      </w:r>
      <w:r>
        <w:rPr>
          <w:spacing w:val="124"/>
        </w:rPr>
        <w:t xml:space="preserve"> </w:t>
      </w:r>
      <w:r>
        <w:t>wykonane</w:t>
      </w:r>
      <w:r>
        <w:rPr>
          <w:spacing w:val="122"/>
        </w:rPr>
        <w:t xml:space="preserve"> </w:t>
      </w:r>
      <w:r>
        <w:t>zgodnie</w:t>
      </w:r>
      <w:r>
        <w:rPr>
          <w:spacing w:val="124"/>
        </w:rPr>
        <w:t xml:space="preserve"> </w:t>
      </w:r>
      <w:r>
        <w:t>z</w:t>
      </w:r>
      <w:r>
        <w:rPr>
          <w:spacing w:val="124"/>
        </w:rPr>
        <w:t xml:space="preserve"> </w:t>
      </w:r>
      <w:r>
        <w:t>Dokumentacją</w:t>
      </w:r>
      <w:r>
        <w:rPr>
          <w:spacing w:val="124"/>
        </w:rPr>
        <w:t xml:space="preserve"> </w:t>
      </w:r>
      <w:r>
        <w:t>Projektową,</w:t>
      </w:r>
      <w:r>
        <w:rPr>
          <w:spacing w:val="124"/>
        </w:rPr>
        <w:t xml:space="preserve"> </w:t>
      </w:r>
      <w:r w:rsidR="006176E0">
        <w:t>SST</w:t>
      </w:r>
      <w:r w:rsidR="00DC2060">
        <w:t xml:space="preserve"> </w:t>
      </w:r>
      <w:r>
        <w:rPr>
          <w:spacing w:val="-67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wymaganiami</w:t>
      </w:r>
      <w:r>
        <w:rPr>
          <w:spacing w:val="38"/>
        </w:rPr>
        <w:t xml:space="preserve"> </w:t>
      </w:r>
      <w:r>
        <w:t>Inżyniera/Inspektora</w:t>
      </w:r>
      <w:r>
        <w:rPr>
          <w:spacing w:val="38"/>
        </w:rPr>
        <w:t xml:space="preserve"> </w:t>
      </w:r>
      <w:r>
        <w:t>Nadzoru,</w:t>
      </w:r>
      <w:r>
        <w:rPr>
          <w:spacing w:val="105"/>
        </w:rPr>
        <w:t xml:space="preserve"> </w:t>
      </w:r>
      <w:r>
        <w:t>jeżeli</w:t>
      </w:r>
      <w:r>
        <w:rPr>
          <w:spacing w:val="108"/>
        </w:rPr>
        <w:t xml:space="preserve"> </w:t>
      </w:r>
      <w:r>
        <w:t>wszystkie</w:t>
      </w:r>
      <w:r>
        <w:rPr>
          <w:spacing w:val="104"/>
        </w:rPr>
        <w:t xml:space="preserve"> </w:t>
      </w:r>
      <w:r>
        <w:t>pomiary</w:t>
      </w:r>
      <w:r>
        <w:rPr>
          <w:spacing w:val="105"/>
        </w:rPr>
        <w:t xml:space="preserve"> </w:t>
      </w:r>
      <w:r>
        <w:t>i</w:t>
      </w:r>
      <w:r>
        <w:rPr>
          <w:spacing w:val="108"/>
        </w:rPr>
        <w:t xml:space="preserve"> </w:t>
      </w:r>
      <w:r>
        <w:t>badania</w:t>
      </w:r>
      <w:r w:rsidR="00DC2060">
        <w:t xml:space="preserve"> </w:t>
      </w:r>
      <w:r>
        <w:rPr>
          <w:spacing w:val="-68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 xml:space="preserve">niniejszych </w:t>
      </w:r>
      <w:r w:rsidR="006176E0">
        <w:t>SST</w:t>
      </w:r>
      <w:r>
        <w:rPr>
          <w:spacing w:val="1"/>
        </w:rPr>
        <w:t xml:space="preserve"> </w:t>
      </w:r>
      <w:r>
        <w:t>dały wyniki</w:t>
      </w:r>
      <w:r>
        <w:rPr>
          <w:spacing w:val="2"/>
        </w:rPr>
        <w:t xml:space="preserve"> </w:t>
      </w:r>
      <w:r>
        <w:t>pozytywne.</w:t>
      </w:r>
    </w:p>
    <w:p w14:paraId="49EBA8B8" w14:textId="77777777" w:rsidR="00506B0B" w:rsidRDefault="005A07A5">
      <w:pPr>
        <w:pStyle w:val="Tekstpodstawowy"/>
        <w:spacing w:before="119" w:line="276" w:lineRule="auto"/>
        <w:ind w:left="136" w:right="138"/>
        <w:jc w:val="both"/>
      </w:pPr>
      <w:r>
        <w:t>Do</w:t>
      </w:r>
      <w:r>
        <w:rPr>
          <w:spacing w:val="21"/>
        </w:rPr>
        <w:t xml:space="preserve"> </w:t>
      </w:r>
      <w:r>
        <w:t>odbioru</w:t>
      </w:r>
      <w:r>
        <w:rPr>
          <w:spacing w:val="26"/>
        </w:rPr>
        <w:t xml:space="preserve"> </w:t>
      </w:r>
      <w:r>
        <w:t>ostatecznego</w:t>
      </w:r>
      <w:r>
        <w:rPr>
          <w:spacing w:val="21"/>
        </w:rPr>
        <w:t xml:space="preserve"> </w:t>
      </w:r>
      <w:r>
        <w:t>uwzględniane</w:t>
      </w:r>
      <w:r>
        <w:rPr>
          <w:spacing w:val="22"/>
        </w:rPr>
        <w:t xml:space="preserve"> </w:t>
      </w:r>
      <w:r>
        <w:t>są</w:t>
      </w:r>
      <w:r>
        <w:rPr>
          <w:spacing w:val="22"/>
        </w:rPr>
        <w:t xml:space="preserve"> </w:t>
      </w:r>
      <w:r>
        <w:t>wyniki</w:t>
      </w:r>
      <w:r>
        <w:rPr>
          <w:spacing w:val="26"/>
        </w:rPr>
        <w:t xml:space="preserve"> </w:t>
      </w:r>
      <w:r>
        <w:t>badań</w:t>
      </w:r>
      <w:r>
        <w:rPr>
          <w:spacing w:val="21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pomiarów</w:t>
      </w:r>
      <w:r>
        <w:rPr>
          <w:spacing w:val="22"/>
        </w:rPr>
        <w:t xml:space="preserve"> </w:t>
      </w:r>
      <w:r>
        <w:t>kontrolnych,</w:t>
      </w:r>
      <w:r>
        <w:rPr>
          <w:spacing w:val="23"/>
        </w:rPr>
        <w:t xml:space="preserve"> </w:t>
      </w:r>
      <w:r>
        <w:t>badań</w:t>
      </w:r>
      <w:r>
        <w:rPr>
          <w:spacing w:val="-68"/>
        </w:rPr>
        <w:t xml:space="preserve"> </w:t>
      </w:r>
      <w:r>
        <w:t>i 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</w:t>
      </w:r>
      <w:r>
        <w:rPr>
          <w:spacing w:val="1"/>
        </w:rPr>
        <w:t xml:space="preserve"> </w:t>
      </w:r>
      <w:r>
        <w:t>do</w:t>
      </w:r>
      <w:r>
        <w:rPr>
          <w:spacing w:val="-68"/>
        </w:rPr>
        <w:t xml:space="preserve"> </w:t>
      </w:r>
      <w:r>
        <w:t>wyznaczonych</w:t>
      </w:r>
      <w:r>
        <w:rPr>
          <w:spacing w:val="1"/>
        </w:rPr>
        <w:t xml:space="preserve"> </w:t>
      </w:r>
      <w:r>
        <w:t>odcinków</w:t>
      </w:r>
      <w:r>
        <w:rPr>
          <w:spacing w:val="2"/>
        </w:rPr>
        <w:t xml:space="preserve"> </w:t>
      </w:r>
      <w:r>
        <w:t>częściowych.</w:t>
      </w:r>
    </w:p>
    <w:p w14:paraId="70B48158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</w:pPr>
      <w:bookmarkStart w:id="43" w:name="_Toc120655517"/>
      <w:r>
        <w:t>Odbiór</w:t>
      </w:r>
      <w:r>
        <w:rPr>
          <w:spacing w:val="-8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zanikających</w:t>
      </w:r>
      <w:r>
        <w:rPr>
          <w:spacing w:val="-6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ulegających</w:t>
      </w:r>
      <w:r>
        <w:rPr>
          <w:spacing w:val="-5"/>
        </w:rPr>
        <w:t xml:space="preserve"> </w:t>
      </w:r>
      <w:r>
        <w:t>zakryciu</w:t>
      </w:r>
      <w:bookmarkEnd w:id="43"/>
    </w:p>
    <w:p w14:paraId="57D2F964" w14:textId="77777777" w:rsidR="00506B0B" w:rsidRDefault="005A07A5">
      <w:pPr>
        <w:pStyle w:val="Tekstpodstawowy"/>
        <w:spacing w:before="156" w:line="278" w:lineRule="auto"/>
        <w:ind w:left="136" w:right="135"/>
        <w:jc w:val="both"/>
      </w:pPr>
      <w:r>
        <w:t>Odbiór</w:t>
      </w:r>
      <w:r>
        <w:rPr>
          <w:spacing w:val="70"/>
        </w:rPr>
        <w:t xml:space="preserve"> </w:t>
      </w:r>
      <w:r>
        <w:t>tych</w:t>
      </w:r>
      <w:r>
        <w:rPr>
          <w:spacing w:val="71"/>
        </w:rPr>
        <w:t xml:space="preserve"> </w:t>
      </w:r>
      <w:r>
        <w:t>robót</w:t>
      </w:r>
      <w:r>
        <w:rPr>
          <w:spacing w:val="70"/>
        </w:rPr>
        <w:t xml:space="preserve"> </w:t>
      </w:r>
      <w:r>
        <w:t>powinien</w:t>
      </w:r>
      <w:r>
        <w:rPr>
          <w:spacing w:val="70"/>
        </w:rPr>
        <w:t xml:space="preserve"> </w:t>
      </w:r>
      <w:r>
        <w:t>być</w:t>
      </w:r>
      <w:r>
        <w:rPr>
          <w:spacing w:val="71"/>
        </w:rPr>
        <w:t xml:space="preserve"> </w:t>
      </w:r>
      <w:r>
        <w:t>zgodny</w:t>
      </w:r>
      <w:r>
        <w:rPr>
          <w:spacing w:val="70"/>
        </w:rPr>
        <w:t xml:space="preserve"> </w:t>
      </w:r>
      <w:r>
        <w:t>z</w:t>
      </w:r>
      <w:r>
        <w:rPr>
          <w:spacing w:val="70"/>
        </w:rPr>
        <w:t xml:space="preserve"> </w:t>
      </w:r>
      <w:r>
        <w:t>wymaganiami</w:t>
      </w:r>
      <w:r>
        <w:rPr>
          <w:spacing w:val="71"/>
        </w:rPr>
        <w:t xml:space="preserve"> </w:t>
      </w:r>
      <w:r>
        <w:t>punktu</w:t>
      </w:r>
      <w:r>
        <w:rPr>
          <w:spacing w:val="71"/>
        </w:rPr>
        <w:t xml:space="preserve"> </w:t>
      </w:r>
      <w:r>
        <w:t xml:space="preserve">8.2 </w:t>
      </w:r>
      <w:r w:rsidR="006176E0">
        <w:t>SST</w:t>
      </w:r>
      <w:r>
        <w:t xml:space="preserve"> D</w:t>
      </w:r>
      <w:r w:rsidR="00B372D2">
        <w:t>.</w:t>
      </w:r>
      <w:r>
        <w:t>M</w:t>
      </w:r>
      <w:r w:rsidR="00B372D2">
        <w:t>.</w:t>
      </w:r>
      <w:r>
        <w:t>00.00.00 "Wymagania</w:t>
      </w:r>
      <w:r>
        <w:rPr>
          <w:spacing w:val="-2"/>
        </w:rPr>
        <w:t xml:space="preserve"> </w:t>
      </w:r>
      <w:r>
        <w:t>Ogólne"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niniejszych</w:t>
      </w:r>
      <w:r>
        <w:rPr>
          <w:spacing w:val="-1"/>
        </w:rPr>
        <w:t xml:space="preserve"> </w:t>
      </w:r>
      <w:r w:rsidR="006176E0">
        <w:t>SST</w:t>
      </w:r>
      <w:r>
        <w:t>.</w:t>
      </w:r>
    </w:p>
    <w:p w14:paraId="53B644DF" w14:textId="77777777" w:rsidR="00506B0B" w:rsidRDefault="005A07A5">
      <w:pPr>
        <w:pStyle w:val="Tekstpodstawowy"/>
        <w:spacing w:before="116" w:line="276" w:lineRule="auto"/>
        <w:ind w:left="136" w:right="140"/>
        <w:jc w:val="both"/>
      </w:pPr>
      <w:r>
        <w:t>Gotowość</w:t>
      </w:r>
      <w:r>
        <w:rPr>
          <w:spacing w:val="-11"/>
        </w:rPr>
        <w:t xml:space="preserve"> </w:t>
      </w:r>
      <w:r>
        <w:t>danej</w:t>
      </w:r>
      <w:r>
        <w:rPr>
          <w:spacing w:val="-8"/>
        </w:rPr>
        <w:t xml:space="preserve"> </w:t>
      </w:r>
      <w:r>
        <w:t>części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odbioru</w:t>
      </w:r>
      <w:r>
        <w:rPr>
          <w:spacing w:val="-8"/>
        </w:rPr>
        <w:t xml:space="preserve"> </w:t>
      </w:r>
      <w:r>
        <w:t>zgłasza</w:t>
      </w:r>
      <w:r>
        <w:rPr>
          <w:spacing w:val="-9"/>
        </w:rPr>
        <w:t xml:space="preserve"> </w:t>
      </w:r>
      <w:r>
        <w:t>Wykonawca</w:t>
      </w:r>
      <w:r>
        <w:rPr>
          <w:spacing w:val="-9"/>
        </w:rPr>
        <w:t xml:space="preserve"> </w:t>
      </w:r>
      <w:r>
        <w:t>wpisem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Dziennika</w:t>
      </w:r>
      <w:r>
        <w:rPr>
          <w:spacing w:val="-9"/>
        </w:rPr>
        <w:t xml:space="preserve"> </w:t>
      </w:r>
      <w:r>
        <w:t>Budowy</w:t>
      </w:r>
      <w:r>
        <w:rPr>
          <w:spacing w:val="-6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powiadomieniem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przeprowadzony niezwłocznie, nie później jednak niż w ciągu 3 dni od daty zgłoszenia</w:t>
      </w:r>
      <w:r>
        <w:rPr>
          <w:spacing w:val="1"/>
        </w:rPr>
        <w:t xml:space="preserve"> </w:t>
      </w:r>
      <w:r>
        <w:t>wpisem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Dziennika</w:t>
      </w:r>
      <w:r>
        <w:rPr>
          <w:spacing w:val="-14"/>
        </w:rPr>
        <w:t xml:space="preserve"> </w:t>
      </w:r>
      <w:r>
        <w:t>Budowy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powiadomienia</w:t>
      </w:r>
      <w:r>
        <w:rPr>
          <w:spacing w:val="-13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tym</w:t>
      </w:r>
      <w:r>
        <w:rPr>
          <w:spacing w:val="-14"/>
        </w:rPr>
        <w:t xml:space="preserve"> </w:t>
      </w:r>
      <w:r>
        <w:t>fakcie</w:t>
      </w:r>
      <w:r>
        <w:rPr>
          <w:spacing w:val="-12"/>
        </w:rPr>
        <w:t xml:space="preserve"> </w:t>
      </w:r>
      <w:r>
        <w:t>Inżyniera/Inspektora</w:t>
      </w:r>
      <w:r>
        <w:rPr>
          <w:spacing w:val="-11"/>
        </w:rPr>
        <w:t xml:space="preserve"> </w:t>
      </w:r>
      <w:r>
        <w:t>Nadzoru.</w:t>
      </w:r>
    </w:p>
    <w:p w14:paraId="127D0D29" w14:textId="77777777" w:rsidR="00506B0B" w:rsidRDefault="005A07A5">
      <w:pPr>
        <w:pStyle w:val="Tekstpodstawowy"/>
        <w:spacing w:before="120" w:line="276" w:lineRule="auto"/>
        <w:ind w:left="136" w:right="138"/>
        <w:jc w:val="both"/>
      </w:pPr>
      <w:r>
        <w:t>Jakość i ilość robót ulegających zakryciu ocenia Inżynier/Inspektor Nadzoru na podstawie</w:t>
      </w:r>
      <w:r>
        <w:rPr>
          <w:spacing w:val="-68"/>
        </w:rPr>
        <w:t xml:space="preserve"> </w:t>
      </w:r>
      <w:r>
        <w:t>dokumentów</w:t>
      </w:r>
      <w:r>
        <w:rPr>
          <w:spacing w:val="48"/>
        </w:rPr>
        <w:t xml:space="preserve"> </w:t>
      </w:r>
      <w:r>
        <w:t>zawierających</w:t>
      </w:r>
      <w:r>
        <w:rPr>
          <w:spacing w:val="119"/>
        </w:rPr>
        <w:t xml:space="preserve"> </w:t>
      </w:r>
      <w:r>
        <w:t>komplet</w:t>
      </w:r>
      <w:r>
        <w:rPr>
          <w:spacing w:val="119"/>
        </w:rPr>
        <w:t xml:space="preserve"> </w:t>
      </w:r>
      <w:r>
        <w:t>wyników</w:t>
      </w:r>
      <w:r>
        <w:rPr>
          <w:spacing w:val="118"/>
        </w:rPr>
        <w:t xml:space="preserve"> </w:t>
      </w:r>
      <w:r>
        <w:t>badań</w:t>
      </w:r>
      <w:r>
        <w:rPr>
          <w:spacing w:val="120"/>
        </w:rPr>
        <w:t xml:space="preserve"> </w:t>
      </w:r>
      <w:r>
        <w:t>laboratoryjnych</w:t>
      </w:r>
      <w:r>
        <w:rPr>
          <w:spacing w:val="119"/>
        </w:rPr>
        <w:t xml:space="preserve"> </w:t>
      </w:r>
      <w:r>
        <w:t>i</w:t>
      </w:r>
      <w:r>
        <w:rPr>
          <w:spacing w:val="121"/>
        </w:rPr>
        <w:t xml:space="preserve"> </w:t>
      </w:r>
      <w:r>
        <w:t>w</w:t>
      </w:r>
      <w:r>
        <w:rPr>
          <w:spacing w:val="118"/>
        </w:rPr>
        <w:t xml:space="preserve"> </w:t>
      </w:r>
      <w:r>
        <w:t>oparciu</w:t>
      </w:r>
      <w:r w:rsidRPr="00DC2060">
        <w:t xml:space="preserve"> </w:t>
      </w:r>
      <w:r>
        <w:t>o</w:t>
      </w:r>
      <w:r>
        <w:rPr>
          <w:spacing w:val="-3"/>
        </w:rPr>
        <w:t xml:space="preserve"> </w:t>
      </w:r>
      <w:r>
        <w:t>przeprowadzone</w:t>
      </w:r>
      <w:r>
        <w:rPr>
          <w:spacing w:val="-2"/>
        </w:rPr>
        <w:t xml:space="preserve"> </w:t>
      </w:r>
      <w:r>
        <w:t>pomiary.</w:t>
      </w:r>
    </w:p>
    <w:p w14:paraId="626E91D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44" w:name="_Toc120655518"/>
      <w:r>
        <w:t>Odbiór</w:t>
      </w:r>
      <w:r>
        <w:rPr>
          <w:spacing w:val="-14"/>
        </w:rPr>
        <w:t xml:space="preserve"> </w:t>
      </w:r>
      <w:r>
        <w:t>częściowy</w:t>
      </w:r>
      <w:bookmarkEnd w:id="44"/>
    </w:p>
    <w:p w14:paraId="46DCFA68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Odbiór częściowy polega na ocenie ilości i jakości wykonanych części robót. Odbioru</w:t>
      </w:r>
      <w:r>
        <w:rPr>
          <w:spacing w:val="1"/>
        </w:rPr>
        <w:t xml:space="preserve"> </w:t>
      </w:r>
      <w:r>
        <w:t>częściowego robót dokonuje się wg zasad jak przy odbiorze ostatecznym robót. Odbioru</w:t>
      </w:r>
      <w:r>
        <w:rPr>
          <w:spacing w:val="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dokonuje Inżynier/Inspektor Nadzoru.</w:t>
      </w:r>
    </w:p>
    <w:p w14:paraId="267F4EC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45" w:name="_Toc120655519"/>
      <w:r>
        <w:t>Odbiór</w:t>
      </w:r>
      <w:r>
        <w:rPr>
          <w:spacing w:val="-16"/>
        </w:rPr>
        <w:t xml:space="preserve"> </w:t>
      </w:r>
      <w:r>
        <w:t>ostateczny</w:t>
      </w:r>
      <w:bookmarkEnd w:id="45"/>
    </w:p>
    <w:p w14:paraId="7CFF2BAB" w14:textId="77777777" w:rsidR="00506B0B" w:rsidRDefault="005A07A5">
      <w:pPr>
        <w:pStyle w:val="Tekstpodstawowy"/>
        <w:spacing w:before="158" w:line="276" w:lineRule="auto"/>
        <w:ind w:left="136" w:right="143"/>
        <w:jc w:val="both"/>
      </w:pPr>
      <w:r>
        <w:t xml:space="preserve">Roboty objęte niniejszymi </w:t>
      </w:r>
      <w:r w:rsidR="006176E0">
        <w:t>SST</w:t>
      </w:r>
      <w:r>
        <w:t xml:space="preserve"> podlegają odbiorowi na zasadzie robót zanikających i</w:t>
      </w:r>
      <w:r>
        <w:rPr>
          <w:spacing w:val="-68"/>
        </w:rPr>
        <w:t xml:space="preserve"> </w:t>
      </w:r>
      <w:r>
        <w:t>ulegających zakryciu, który jest dokonywany na podstawie wyników pomiarów, badań i</w:t>
      </w:r>
      <w:r>
        <w:rPr>
          <w:spacing w:val="1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wizualnej.</w:t>
      </w:r>
    </w:p>
    <w:p w14:paraId="643B4278" w14:textId="77777777" w:rsidR="00506B0B" w:rsidRDefault="005A07A5">
      <w:pPr>
        <w:pStyle w:val="Tekstpodstawowy"/>
        <w:spacing w:before="119" w:line="276" w:lineRule="auto"/>
        <w:ind w:left="136" w:right="141"/>
        <w:jc w:val="both"/>
      </w:pPr>
      <w:r>
        <w:t>Do</w:t>
      </w:r>
      <w:r>
        <w:rPr>
          <w:spacing w:val="-11"/>
        </w:rPr>
        <w:t xml:space="preserve"> </w:t>
      </w:r>
      <w:r>
        <w:t>odbioru</w:t>
      </w:r>
      <w:r>
        <w:rPr>
          <w:spacing w:val="-9"/>
        </w:rPr>
        <w:t xml:space="preserve"> </w:t>
      </w:r>
      <w:r>
        <w:t>Wykonawca</w:t>
      </w:r>
      <w:r>
        <w:rPr>
          <w:spacing w:val="-8"/>
        </w:rPr>
        <w:t xml:space="preserve"> </w:t>
      </w:r>
      <w:r>
        <w:t>przedstawia</w:t>
      </w:r>
      <w:r>
        <w:rPr>
          <w:spacing w:val="-8"/>
        </w:rPr>
        <w:t xml:space="preserve"> </w:t>
      </w:r>
      <w:r>
        <w:t>wszystkie</w:t>
      </w:r>
      <w:r>
        <w:rPr>
          <w:spacing w:val="-11"/>
        </w:rPr>
        <w:t xml:space="preserve"> </w:t>
      </w:r>
      <w:r>
        <w:t>dokumenty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bieżącej</w:t>
      </w:r>
      <w:r>
        <w:rPr>
          <w:spacing w:val="-9"/>
        </w:rPr>
        <w:t xml:space="preserve"> </w:t>
      </w:r>
      <w:r>
        <w:t>kontroli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oraz Dokumentację Projektową z naniesionymi zmianami i uzupełnieniami dokonanymi w</w:t>
      </w:r>
      <w:r>
        <w:rPr>
          <w:spacing w:val="1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robót (dokumentację</w:t>
      </w:r>
      <w:r>
        <w:rPr>
          <w:spacing w:val="-2"/>
        </w:rPr>
        <w:t xml:space="preserve"> </w:t>
      </w:r>
      <w:r>
        <w:t>powykonawczą).</w:t>
      </w:r>
    </w:p>
    <w:p w14:paraId="5071DF77" w14:textId="77777777" w:rsidR="00506B0B" w:rsidRDefault="005A07A5">
      <w:pPr>
        <w:pStyle w:val="Tekstpodstawowy"/>
        <w:spacing w:before="119" w:line="276" w:lineRule="auto"/>
        <w:ind w:left="136" w:right="140"/>
        <w:jc w:val="both"/>
      </w:pPr>
      <w:r>
        <w:t>Podstawą odbioru ostatecznego jest pisemne stwierdzenie przez Inspektora Nadzoru w</w:t>
      </w:r>
      <w:r>
        <w:rPr>
          <w:spacing w:val="1"/>
        </w:rPr>
        <w:t xml:space="preserve"> </w:t>
      </w:r>
      <w:r>
        <w:t xml:space="preserve">Dzienniku Budowy zakończenia wszystkich robót związanych z niniejszymi </w:t>
      </w:r>
      <w:r w:rsidR="006176E0">
        <w:t>SST</w:t>
      </w:r>
      <w:r>
        <w:t>, a</w:t>
      </w:r>
      <w:r>
        <w:rPr>
          <w:spacing w:val="1"/>
        </w:rPr>
        <w:t xml:space="preserve"> </w:t>
      </w:r>
      <w:r>
        <w:t>także</w:t>
      </w:r>
      <w:r>
        <w:rPr>
          <w:spacing w:val="-18"/>
        </w:rPr>
        <w:t xml:space="preserve"> </w:t>
      </w:r>
      <w:r>
        <w:t>spełnienie</w:t>
      </w:r>
      <w:r>
        <w:rPr>
          <w:spacing w:val="-17"/>
        </w:rPr>
        <w:t xml:space="preserve"> </w:t>
      </w:r>
      <w:r>
        <w:t>wymagań</w:t>
      </w:r>
      <w:r>
        <w:rPr>
          <w:spacing w:val="-15"/>
        </w:rPr>
        <w:t xml:space="preserve"> </w:t>
      </w:r>
      <w:r>
        <w:t>określonych</w:t>
      </w:r>
      <w:r>
        <w:rPr>
          <w:spacing w:val="-16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dokumentacji</w:t>
      </w:r>
      <w:r>
        <w:rPr>
          <w:spacing w:val="-14"/>
        </w:rPr>
        <w:t xml:space="preserve"> </w:t>
      </w:r>
      <w:r>
        <w:t>projektowej</w:t>
      </w:r>
      <w:r>
        <w:rPr>
          <w:spacing w:val="-16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niniejszych</w:t>
      </w:r>
      <w:r>
        <w:rPr>
          <w:spacing w:val="-17"/>
        </w:rPr>
        <w:t xml:space="preserve"> </w:t>
      </w:r>
      <w:r w:rsidR="006176E0">
        <w:t>SST</w:t>
      </w:r>
      <w:r>
        <w:t>.</w:t>
      </w:r>
    </w:p>
    <w:p w14:paraId="3B96CB52" w14:textId="77777777" w:rsidR="00506B0B" w:rsidRDefault="005A07A5">
      <w:pPr>
        <w:pStyle w:val="Tekstpodstawowy"/>
        <w:spacing w:before="122"/>
        <w:ind w:left="136"/>
        <w:jc w:val="both"/>
      </w:pPr>
      <w:r>
        <w:lastRenderedPageBreak/>
        <w:t>Do</w:t>
      </w:r>
      <w:r>
        <w:rPr>
          <w:spacing w:val="-4"/>
        </w:rPr>
        <w:t xml:space="preserve"> </w:t>
      </w:r>
      <w:r>
        <w:t>odbioru</w:t>
      </w:r>
      <w:r>
        <w:rPr>
          <w:spacing w:val="-3"/>
        </w:rPr>
        <w:t xml:space="preserve"> </w:t>
      </w:r>
      <w:r>
        <w:t>końcowego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musi</w:t>
      </w:r>
      <w:r>
        <w:rPr>
          <w:spacing w:val="-2"/>
        </w:rPr>
        <w:t xml:space="preserve"> </w:t>
      </w:r>
      <w:r>
        <w:t>przedstawić:</w:t>
      </w:r>
    </w:p>
    <w:p w14:paraId="2302E2A1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line="276" w:lineRule="auto"/>
        <w:ind w:right="143"/>
        <w:rPr>
          <w:sz w:val="20"/>
        </w:rPr>
      </w:pPr>
      <w:r>
        <w:rPr>
          <w:sz w:val="20"/>
        </w:rPr>
        <w:t>Dokumentację</w:t>
      </w:r>
      <w:r>
        <w:rPr>
          <w:spacing w:val="4"/>
          <w:sz w:val="20"/>
        </w:rPr>
        <w:t xml:space="preserve"> </w:t>
      </w:r>
      <w:r>
        <w:rPr>
          <w:sz w:val="20"/>
        </w:rPr>
        <w:t>Powykonawczą</w:t>
      </w:r>
      <w:r>
        <w:rPr>
          <w:spacing w:val="5"/>
          <w:sz w:val="20"/>
        </w:rPr>
        <w:t xml:space="preserve"> </w:t>
      </w:r>
      <w:r>
        <w:rPr>
          <w:sz w:val="20"/>
        </w:rPr>
        <w:t>z</w:t>
      </w:r>
      <w:r>
        <w:rPr>
          <w:spacing w:val="6"/>
          <w:sz w:val="20"/>
        </w:rPr>
        <w:t xml:space="preserve"> </w:t>
      </w:r>
      <w:r>
        <w:rPr>
          <w:sz w:val="20"/>
        </w:rPr>
        <w:t>naniesionymi</w:t>
      </w:r>
      <w:r>
        <w:rPr>
          <w:spacing w:val="7"/>
          <w:sz w:val="20"/>
        </w:rPr>
        <w:t xml:space="preserve"> </w:t>
      </w:r>
      <w:r>
        <w:rPr>
          <w:sz w:val="20"/>
        </w:rPr>
        <w:t>zmianami</w:t>
      </w:r>
      <w:r>
        <w:rPr>
          <w:spacing w:val="5"/>
          <w:sz w:val="20"/>
        </w:rPr>
        <w:t xml:space="preserve"> </w:t>
      </w:r>
      <w:r>
        <w:rPr>
          <w:sz w:val="20"/>
        </w:rPr>
        <w:t>i</w:t>
      </w:r>
      <w:r>
        <w:rPr>
          <w:spacing w:val="6"/>
          <w:sz w:val="20"/>
        </w:rPr>
        <w:t xml:space="preserve"> </w:t>
      </w:r>
      <w:r>
        <w:rPr>
          <w:sz w:val="20"/>
        </w:rPr>
        <w:t>uzupełnieniami</w:t>
      </w:r>
      <w:r>
        <w:rPr>
          <w:spacing w:val="8"/>
          <w:sz w:val="20"/>
        </w:rPr>
        <w:t xml:space="preserve"> </w:t>
      </w:r>
      <w:r>
        <w:rPr>
          <w:sz w:val="20"/>
        </w:rPr>
        <w:t>dokonanymi</w:t>
      </w:r>
      <w:r>
        <w:rPr>
          <w:spacing w:val="-67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trakcie</w:t>
      </w:r>
      <w:r>
        <w:rPr>
          <w:spacing w:val="-2"/>
          <w:sz w:val="20"/>
        </w:rPr>
        <w:t xml:space="preserve"> </w:t>
      </w:r>
      <w:r>
        <w:rPr>
          <w:sz w:val="20"/>
        </w:rPr>
        <w:t>robót,</w:t>
      </w:r>
    </w:p>
    <w:p w14:paraId="40BD0C29" w14:textId="77777777" w:rsidR="008541DE" w:rsidRPr="008541DE" w:rsidRDefault="008541DE" w:rsidP="008541DE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rPr>
          <w:sz w:val="20"/>
        </w:rPr>
      </w:pPr>
      <w:r w:rsidRPr="008541DE">
        <w:rPr>
          <w:sz w:val="20"/>
        </w:rPr>
        <w:t xml:space="preserve">wykonanie zagęszczenia metodą </w:t>
      </w:r>
      <w:r w:rsidR="0004440A">
        <w:rPr>
          <w:sz w:val="20"/>
        </w:rPr>
        <w:t>wymiany dynamicznej</w:t>
      </w:r>
      <w:r w:rsidRPr="008541DE">
        <w:rPr>
          <w:sz w:val="20"/>
        </w:rPr>
        <w:t>,</w:t>
      </w:r>
    </w:p>
    <w:p w14:paraId="2F885A49" w14:textId="77777777" w:rsidR="00506B0B" w:rsidRDefault="008541DE" w:rsidP="008541DE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rPr>
          <w:sz w:val="20"/>
        </w:rPr>
      </w:pPr>
      <w:r w:rsidRPr="008541DE">
        <w:rPr>
          <w:sz w:val="20"/>
        </w:rPr>
        <w:t>ew. profilowanie podłoża</w:t>
      </w:r>
      <w:r w:rsidR="005A07A5">
        <w:rPr>
          <w:sz w:val="20"/>
        </w:rPr>
        <w:t>,</w:t>
      </w:r>
    </w:p>
    <w:p w14:paraId="1CFC70BF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/>
        <w:ind w:hanging="361"/>
        <w:rPr>
          <w:sz w:val="20"/>
        </w:rPr>
      </w:pPr>
      <w:r>
        <w:rPr>
          <w:sz w:val="20"/>
        </w:rPr>
        <w:t>Inne</w:t>
      </w:r>
      <w:r>
        <w:rPr>
          <w:spacing w:val="-5"/>
          <w:sz w:val="20"/>
        </w:rPr>
        <w:t xml:space="preserve"> </w:t>
      </w:r>
      <w:r>
        <w:rPr>
          <w:sz w:val="20"/>
        </w:rPr>
        <w:t>dokumenty</w:t>
      </w:r>
      <w:r>
        <w:rPr>
          <w:spacing w:val="-5"/>
          <w:sz w:val="20"/>
        </w:rPr>
        <w:t xml:space="preserve"> </w:t>
      </w:r>
      <w:r>
        <w:rPr>
          <w:sz w:val="20"/>
        </w:rPr>
        <w:t>zażądane</w:t>
      </w:r>
      <w:r>
        <w:rPr>
          <w:spacing w:val="-5"/>
          <w:sz w:val="20"/>
        </w:rPr>
        <w:t xml:space="preserve"> </w:t>
      </w:r>
      <w:r>
        <w:rPr>
          <w:sz w:val="20"/>
        </w:rPr>
        <w:t>przez</w:t>
      </w:r>
      <w:r>
        <w:rPr>
          <w:spacing w:val="-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2"/>
          <w:sz w:val="20"/>
        </w:rPr>
        <w:t xml:space="preserve"> </w:t>
      </w:r>
      <w:r>
        <w:rPr>
          <w:sz w:val="20"/>
        </w:rPr>
        <w:t>Nadzoru.</w:t>
      </w:r>
    </w:p>
    <w:p w14:paraId="1B7E1B24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3"/>
      </w:pPr>
      <w:bookmarkStart w:id="46" w:name="_Toc120655520"/>
      <w:r>
        <w:t>Zasady</w:t>
      </w:r>
      <w:r>
        <w:rPr>
          <w:spacing w:val="-5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wadliwie</w:t>
      </w:r>
      <w:r>
        <w:rPr>
          <w:spacing w:val="-4"/>
        </w:rPr>
        <w:t xml:space="preserve"> </w:t>
      </w:r>
      <w:r>
        <w:t>wykonanymi</w:t>
      </w:r>
      <w:r>
        <w:rPr>
          <w:spacing w:val="-5"/>
        </w:rPr>
        <w:t xml:space="preserve"> </w:t>
      </w:r>
      <w:r>
        <w:t>robotami</w:t>
      </w:r>
      <w:bookmarkEnd w:id="46"/>
    </w:p>
    <w:p w14:paraId="4FE4000E" w14:textId="77777777" w:rsidR="00506B0B" w:rsidRDefault="005A07A5">
      <w:pPr>
        <w:pStyle w:val="Tekstpodstawowy"/>
        <w:spacing w:before="158" w:line="276" w:lineRule="auto"/>
        <w:ind w:left="136" w:right="136"/>
        <w:jc w:val="both"/>
      </w:pPr>
      <w:r>
        <w:t>Jeżeli</w:t>
      </w:r>
      <w:r>
        <w:rPr>
          <w:spacing w:val="1"/>
        </w:rPr>
        <w:t xml:space="preserve"> </w:t>
      </w:r>
      <w:r>
        <w:t>wystąpią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negatywne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spełniające</w:t>
      </w:r>
      <w:r>
        <w:rPr>
          <w:spacing w:val="1"/>
        </w:rPr>
        <w:t xml:space="preserve"> </w:t>
      </w:r>
      <w:r>
        <w:t>wymagań</w:t>
      </w:r>
      <w:r>
        <w:rPr>
          <w:spacing w:val="-68"/>
        </w:rPr>
        <w:t xml:space="preserve"> </w:t>
      </w:r>
      <w:r>
        <w:t>określonych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 w:rsidR="006176E0">
        <w:t>SST</w:t>
      </w:r>
      <w:r>
        <w:t>),</w:t>
      </w:r>
      <w:r>
        <w:rPr>
          <w:spacing w:val="-14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Inżynier/Inspektor</w:t>
      </w:r>
      <w:r>
        <w:rPr>
          <w:spacing w:val="-68"/>
        </w:rPr>
        <w:t xml:space="preserve"> </w:t>
      </w:r>
      <w:r>
        <w:t>Nadzoru/Zamawiający</w:t>
      </w:r>
      <w:r>
        <w:rPr>
          <w:spacing w:val="1"/>
        </w:rPr>
        <w:t xml:space="preserve"> </w:t>
      </w:r>
      <w:r>
        <w:t>wydaje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polecenie</w:t>
      </w:r>
      <w:r>
        <w:rPr>
          <w:spacing w:val="1"/>
        </w:rPr>
        <w:t xml:space="preserve"> </w:t>
      </w:r>
      <w:r>
        <w:t>przedstawienia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naprawczego, chyba że na wniosek jednej ze stron kontraktu zostaną wykonane badania</w:t>
      </w:r>
      <w:r>
        <w:rPr>
          <w:spacing w:val="1"/>
        </w:rPr>
        <w:t xml:space="preserve"> </w:t>
      </w:r>
      <w:r>
        <w:t xml:space="preserve">lub pomiary arbitrażowe (zgodnie z pkt. 6.5 niniejszego </w:t>
      </w:r>
      <w:r w:rsidR="006176E0">
        <w:t>SST</w:t>
      </w:r>
      <w:r>
        <w:t>), a ich wyniki będą</w:t>
      </w:r>
      <w:r>
        <w:rPr>
          <w:spacing w:val="1"/>
        </w:rPr>
        <w:t xml:space="preserve"> </w:t>
      </w:r>
      <w:r>
        <w:t>pozytywne. Wykonawca w programie tym jest zobowiązany dokonać oceny wpływu na</w:t>
      </w:r>
      <w:r>
        <w:rPr>
          <w:spacing w:val="1"/>
        </w:rPr>
        <w:t xml:space="preserve"> </w:t>
      </w:r>
      <w:r>
        <w:t>trwałość, przedstawić sposób naprawienia wady lub wnioskować o zredukowanie ceny</w:t>
      </w:r>
      <w:r>
        <w:rPr>
          <w:spacing w:val="1"/>
        </w:rPr>
        <w:t xml:space="preserve"> </w:t>
      </w:r>
      <w:r>
        <w:t>kontraktowej.</w:t>
      </w:r>
    </w:p>
    <w:p w14:paraId="78E2F9F7" w14:textId="77777777" w:rsidR="00506B0B" w:rsidRDefault="005A07A5">
      <w:pPr>
        <w:pStyle w:val="Tekstpodstawowy"/>
        <w:spacing w:before="119" w:line="278" w:lineRule="auto"/>
        <w:ind w:left="136" w:right="136"/>
        <w:jc w:val="both"/>
      </w:pPr>
      <w:r>
        <w:t>Na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</w:t>
      </w:r>
      <w:r>
        <w:rPr>
          <w:spacing w:val="1"/>
        </w:rPr>
        <w:t xml:space="preserve"> </w:t>
      </w:r>
      <w:r>
        <w:t>wyraża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Inżynier/Inspektor</w:t>
      </w:r>
      <w:r>
        <w:rPr>
          <w:spacing w:val="1"/>
        </w:rPr>
        <w:t xml:space="preserve"> </w:t>
      </w:r>
      <w:r>
        <w:t>Nadzoru/Zamawiający.</w:t>
      </w:r>
    </w:p>
    <w:p w14:paraId="369C739D" w14:textId="77777777" w:rsidR="00506B0B" w:rsidRDefault="005A07A5">
      <w:pPr>
        <w:pStyle w:val="Tekstpodstawowy"/>
        <w:spacing w:before="115" w:line="276" w:lineRule="auto"/>
        <w:ind w:left="136" w:right="135"/>
        <w:jc w:val="both"/>
      </w:pP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braku</w:t>
      </w:r>
      <w:r>
        <w:rPr>
          <w:spacing w:val="-7"/>
        </w:rPr>
        <w:t xml:space="preserve"> </w:t>
      </w:r>
      <w:r>
        <w:t>zgody</w:t>
      </w:r>
      <w:r>
        <w:rPr>
          <w:spacing w:val="-7"/>
        </w:rPr>
        <w:t xml:space="preserve"> </w:t>
      </w:r>
      <w:r>
        <w:t>Inżyniera/Inspektora</w:t>
      </w:r>
      <w:r>
        <w:rPr>
          <w:spacing w:val="-8"/>
        </w:rPr>
        <w:t xml:space="preserve"> </w:t>
      </w:r>
      <w:r>
        <w:t>Nadzoru/Zamawiającego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zastosowanie</w:t>
      </w:r>
      <w:r>
        <w:rPr>
          <w:spacing w:val="-68"/>
        </w:rPr>
        <w:t xml:space="preserve"> </w:t>
      </w:r>
      <w:r>
        <w:t>programu</w:t>
      </w:r>
      <w:r>
        <w:rPr>
          <w:spacing w:val="15"/>
        </w:rPr>
        <w:t xml:space="preserve"> </w:t>
      </w:r>
      <w:r>
        <w:t>naprawczego</w:t>
      </w:r>
      <w:r>
        <w:rPr>
          <w:spacing w:val="16"/>
        </w:rPr>
        <w:t xml:space="preserve"> </w:t>
      </w:r>
      <w:r>
        <w:t>wszystkie</w:t>
      </w:r>
      <w:r>
        <w:rPr>
          <w:spacing w:val="14"/>
        </w:rPr>
        <w:t xml:space="preserve"> </w:t>
      </w:r>
      <w:r>
        <w:t>materiały</w:t>
      </w:r>
      <w:r>
        <w:rPr>
          <w:spacing w:val="14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roboty</w:t>
      </w:r>
      <w:r>
        <w:rPr>
          <w:spacing w:val="15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spełniające</w:t>
      </w:r>
      <w:r>
        <w:rPr>
          <w:spacing w:val="13"/>
        </w:rPr>
        <w:t xml:space="preserve"> </w:t>
      </w:r>
      <w:r>
        <w:t>wymagań</w:t>
      </w:r>
      <w:r>
        <w:rPr>
          <w:spacing w:val="16"/>
        </w:rPr>
        <w:t xml:space="preserve"> </w:t>
      </w:r>
      <w:r>
        <w:t>podanych</w:t>
      </w:r>
      <w:r>
        <w:rPr>
          <w:spacing w:val="-68"/>
        </w:rPr>
        <w:t xml:space="preserve"> </w:t>
      </w:r>
      <w:r>
        <w:t xml:space="preserve">w odpowiednich punktach </w:t>
      </w:r>
      <w:r w:rsidR="006176E0">
        <w:t>SST</w:t>
      </w:r>
      <w:r>
        <w:t xml:space="preserve"> zostaną odrzucone. Wykonawca wymieni materiały na</w:t>
      </w:r>
      <w:r>
        <w:rPr>
          <w:spacing w:val="-68"/>
        </w:rPr>
        <w:t xml:space="preserve"> </w:t>
      </w:r>
      <w:r>
        <w:t>właściwe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wykona</w:t>
      </w:r>
      <w:r>
        <w:rPr>
          <w:spacing w:val="-2"/>
        </w:rPr>
        <w:t xml:space="preserve"> </w:t>
      </w:r>
      <w:r>
        <w:t>prawidłowo roboty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własny</w:t>
      </w:r>
      <w:r>
        <w:rPr>
          <w:spacing w:val="1"/>
        </w:rPr>
        <w:t xml:space="preserve"> </w:t>
      </w:r>
      <w:r>
        <w:t>koszt.</w:t>
      </w:r>
    </w:p>
    <w:p w14:paraId="2B0C23AE" w14:textId="77777777" w:rsidR="00506B0B" w:rsidRDefault="005A07A5">
      <w:pPr>
        <w:pStyle w:val="Tekstpodstawowy"/>
        <w:spacing w:before="120" w:line="276" w:lineRule="auto"/>
        <w:ind w:left="136" w:right="144"/>
        <w:jc w:val="both"/>
      </w:pPr>
      <w:r>
        <w:t>Jeżeli wymiana materiałów niespełniających wymagań lub wadliwie wykonane roboty</w:t>
      </w:r>
      <w:r>
        <w:rPr>
          <w:spacing w:val="1"/>
        </w:rPr>
        <w:t xml:space="preserve"> </w:t>
      </w:r>
      <w:r>
        <w:t>spowodowują szkodę w innych, prawidłowo wykonanych robotach, to również te roboty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ponownie</w:t>
      </w:r>
      <w:r>
        <w:rPr>
          <w:spacing w:val="-3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przez Wykonawcę</w:t>
      </w:r>
      <w:r>
        <w:rPr>
          <w:spacing w:val="-1"/>
        </w:rPr>
        <w:t xml:space="preserve"> </w:t>
      </w:r>
      <w:r>
        <w:t>na jego</w:t>
      </w:r>
      <w:r>
        <w:rPr>
          <w:spacing w:val="-3"/>
        </w:rPr>
        <w:t xml:space="preserve"> </w:t>
      </w:r>
      <w:r>
        <w:t>koszt.</w:t>
      </w:r>
    </w:p>
    <w:p w14:paraId="0BC1954B" w14:textId="77777777" w:rsidR="00506B0B" w:rsidRDefault="00506B0B">
      <w:pPr>
        <w:pStyle w:val="Tekstpodstawowy"/>
        <w:spacing w:before="10"/>
        <w:rPr>
          <w:sz w:val="18"/>
        </w:rPr>
      </w:pPr>
    </w:p>
    <w:p w14:paraId="1C8911E0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47" w:name="_Toc120655521"/>
      <w:r>
        <w:t>PODSTAWA</w:t>
      </w:r>
      <w:r>
        <w:rPr>
          <w:spacing w:val="-10"/>
        </w:rPr>
        <w:t xml:space="preserve"> </w:t>
      </w:r>
      <w:r>
        <w:t>PŁATNOŚCI</w:t>
      </w:r>
      <w:bookmarkEnd w:id="47"/>
    </w:p>
    <w:p w14:paraId="517F779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48" w:name="_Toc120655522"/>
      <w:r>
        <w:t>Ogólne</w:t>
      </w:r>
      <w:r>
        <w:rPr>
          <w:spacing w:val="-10"/>
        </w:rPr>
        <w:t xml:space="preserve"> </w:t>
      </w:r>
      <w:r>
        <w:t>ustalenia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podstawy</w:t>
      </w:r>
      <w:r>
        <w:rPr>
          <w:spacing w:val="-8"/>
        </w:rPr>
        <w:t xml:space="preserve"> </w:t>
      </w:r>
      <w:r>
        <w:t>płatności</w:t>
      </w:r>
      <w:bookmarkEnd w:id="48"/>
    </w:p>
    <w:p w14:paraId="221CDFE9" w14:textId="77777777" w:rsidR="00506B0B" w:rsidRDefault="005A07A5">
      <w:pPr>
        <w:pStyle w:val="Tekstpodstawowy"/>
        <w:spacing w:before="155" w:line="278" w:lineRule="auto"/>
        <w:ind w:left="136" w:right="134"/>
        <w:jc w:val="both"/>
      </w:pPr>
      <w:r>
        <w:t xml:space="preserve">Ogólne ustalenia dotyczące podstawy płatności podano w </w:t>
      </w:r>
      <w:r w:rsidR="00131BF7">
        <w:t>D.M.00.00.00</w:t>
      </w:r>
      <w:r>
        <w:t xml:space="preserve"> „Wymagania</w:t>
      </w:r>
      <w:r>
        <w:rPr>
          <w:spacing w:val="1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9.</w:t>
      </w:r>
    </w:p>
    <w:p w14:paraId="48C6BC9E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6"/>
      </w:pPr>
      <w:bookmarkStart w:id="49" w:name="_Toc120655523"/>
      <w:r>
        <w:t>Cena</w:t>
      </w:r>
      <w:r>
        <w:rPr>
          <w:spacing w:val="-7"/>
        </w:rPr>
        <w:t xml:space="preserve"> </w:t>
      </w:r>
      <w:r>
        <w:t>jednostki</w:t>
      </w:r>
      <w:r>
        <w:rPr>
          <w:spacing w:val="-9"/>
        </w:rPr>
        <w:t xml:space="preserve"> </w:t>
      </w:r>
      <w:r>
        <w:t>obmiarowej</w:t>
      </w:r>
      <w:bookmarkEnd w:id="49"/>
    </w:p>
    <w:p w14:paraId="0B3EE479" w14:textId="77777777" w:rsidR="0004440A" w:rsidRPr="0004440A" w:rsidRDefault="0004440A" w:rsidP="0004440A">
      <w:pPr>
        <w:pStyle w:val="Tekstpodstawowy"/>
        <w:spacing w:before="118"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Cena jednostki obmiarowej obejmuje:</w:t>
      </w:r>
    </w:p>
    <w:p w14:paraId="06CFBF17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opracowanie Projektu Technologii i Organizacji Robót oraz Programu Zapewnienia Jakości,</w:t>
      </w:r>
    </w:p>
    <w:p w14:paraId="6AE2939E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prace pomiarowe i roboty przygotowawcze,</w:t>
      </w:r>
    </w:p>
    <w:p w14:paraId="1146126E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inwentaryzacja stanu technicznego budynków w zasięgu drgań powstałych w trakcie wymiany dynamicznej,</w:t>
      </w:r>
    </w:p>
    <w:p w14:paraId="483DCD84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oznakowanie miejsca prowadzenia robót,</w:t>
      </w:r>
    </w:p>
    <w:p w14:paraId="06022CB4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wykonanie i usunięcie platformy roboczej,</w:t>
      </w:r>
    </w:p>
    <w:p w14:paraId="1C79B083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zastosowanie materiałów pomocniczych koniecznych do prawidłowego wykonania robót lub wynikających z przyjętej technologii robót,</w:t>
      </w:r>
    </w:p>
    <w:p w14:paraId="03755122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wykonanie, a następnie rozebranie dróg technologicznych koniecznych do prowadzenia robót,</w:t>
      </w:r>
    </w:p>
    <w:p w14:paraId="46B63A07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przygotowanie powierzchni roboczej umożliwiającej pracę sprzętu,</w:t>
      </w:r>
    </w:p>
    <w:p w14:paraId="57DCEC9E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zakup i przygotowanie kruszywa do zasypywania kraterów,</w:t>
      </w:r>
    </w:p>
    <w:p w14:paraId="516E4D94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 xml:space="preserve">dostarczenie mieszanki kruszywa na miejsce wbudowania i wykonanie platformy </w:t>
      </w:r>
      <w:r w:rsidRPr="0004440A">
        <w:rPr>
          <w:szCs w:val="22"/>
        </w:rPr>
        <w:lastRenderedPageBreak/>
        <w:t>roboczej,</w:t>
      </w:r>
    </w:p>
    <w:p w14:paraId="0FA2FAFD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uformowanie w gruncie kolumn kamiennych wbijanych,</w:t>
      </w:r>
    </w:p>
    <w:p w14:paraId="7A8375AD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wykonanie iniekcji niskociśnieniowej jeżeli jest przewidziana,</w:t>
      </w:r>
    </w:p>
    <w:p w14:paraId="20466FC7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sporządzenie metryki każdej wykonanej kolumny,</w:t>
      </w:r>
    </w:p>
    <w:p w14:paraId="493AD792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przeprowadzenie pomiarów i badań kontrolnych określonych w specyfikacji technicznej,</w:t>
      </w:r>
    </w:p>
    <w:p w14:paraId="716CD14E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prace związane z zabezpieczeniem terenu przed napływem wody z przyległego terenu,</w:t>
      </w:r>
    </w:p>
    <w:p w14:paraId="76A6924C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odwodnienie terenu w czasie prowadzenia robót obejmujące instalację pionowych drenów (studnie, igłofiltry) oraz pompowanie wody,</w:t>
      </w:r>
    </w:p>
    <w:p w14:paraId="6F475C47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koszt transportu sprzętu,</w:t>
      </w:r>
    </w:p>
    <w:p w14:paraId="1FABF493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montaż ściany tłumiącej drgania (tzw. ekran wibracyjny),</w:t>
      </w:r>
    </w:p>
    <w:p w14:paraId="22D26AB8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pomiar drgań powodowanych przez prowadzone roboty na budynki znajdujące się w pobliżu,</w:t>
      </w:r>
    </w:p>
    <w:p w14:paraId="7D54DAF9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likwidację ewentualnych szkód w konstrukcjach budynków znajdujących się w zasięgu drgań powodowanych przez zrzucanie ubijaka,</w:t>
      </w:r>
    </w:p>
    <w:p w14:paraId="3B618342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zapewnienie bezpieczeństwa prowadzonych robót,</w:t>
      </w:r>
    </w:p>
    <w:p w14:paraId="26F55E1C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uporządkowanie terenu budowy,</w:t>
      </w:r>
    </w:p>
    <w:p w14:paraId="2E281790" w14:textId="77777777" w:rsidR="0004440A" w:rsidRPr="0004440A" w:rsidRDefault="0004440A" w:rsidP="0004440A">
      <w:pPr>
        <w:pStyle w:val="Tekstpodstawowy"/>
        <w:spacing w:line="276" w:lineRule="auto"/>
        <w:ind w:left="136" w:right="142"/>
        <w:jc w:val="both"/>
        <w:rPr>
          <w:szCs w:val="22"/>
        </w:rPr>
      </w:pPr>
      <w:r w:rsidRPr="0004440A">
        <w:rPr>
          <w:szCs w:val="22"/>
        </w:rPr>
        <w:t>-</w:t>
      </w:r>
      <w:r w:rsidRPr="0004440A">
        <w:rPr>
          <w:szCs w:val="22"/>
        </w:rPr>
        <w:tab/>
        <w:t>wzmocnienie podłoża w miejscu przeprowadzenia badań, pomiarów i sprawdzeń kontrolnych.</w:t>
      </w:r>
    </w:p>
    <w:p w14:paraId="531CBC6A" w14:textId="77777777" w:rsidR="00506B0B" w:rsidRDefault="0004440A" w:rsidP="0004440A">
      <w:pPr>
        <w:pStyle w:val="Tekstpodstawowy"/>
        <w:spacing w:before="118" w:line="276" w:lineRule="auto"/>
        <w:ind w:left="136" w:right="142"/>
        <w:jc w:val="both"/>
      </w:pPr>
      <w:r w:rsidRPr="0004440A">
        <w:rPr>
          <w:szCs w:val="22"/>
        </w:rPr>
        <w:t>Ponadto Wykonawca musi uzupełnić plan BIOZ o informacje o podjętych działaniach zmierzających do zapobiegania zagrożeniom wynikającym z zastosowanej technologii wzmocnienia</w:t>
      </w:r>
      <w:r w:rsidR="005A07A5">
        <w:t>.</w:t>
      </w:r>
    </w:p>
    <w:p w14:paraId="107504D4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2"/>
      </w:pPr>
      <w:bookmarkStart w:id="50" w:name="_Toc120655524"/>
      <w:r>
        <w:t>Sposób</w:t>
      </w:r>
      <w:r>
        <w:rPr>
          <w:spacing w:val="-6"/>
        </w:rPr>
        <w:t xml:space="preserve"> </w:t>
      </w:r>
      <w:r>
        <w:t>rozliczenia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tymczasowych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towarzyszących</w:t>
      </w:r>
      <w:bookmarkEnd w:id="50"/>
    </w:p>
    <w:p w14:paraId="7446F614" w14:textId="77777777" w:rsidR="00506B0B" w:rsidRDefault="005A07A5">
      <w:pPr>
        <w:pStyle w:val="Tekstpodstawowy"/>
        <w:spacing w:before="155"/>
        <w:ind w:left="136"/>
        <w:jc w:val="both"/>
      </w:pPr>
      <w:r>
        <w:t>Cena</w:t>
      </w:r>
      <w:r>
        <w:rPr>
          <w:spacing w:val="-6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niniejszymi</w:t>
      </w:r>
      <w:r>
        <w:rPr>
          <w:spacing w:val="-5"/>
        </w:rPr>
        <w:t xml:space="preserve"> </w:t>
      </w:r>
      <w:r w:rsidR="006176E0">
        <w:t>SST</w:t>
      </w:r>
      <w:r>
        <w:rPr>
          <w:spacing w:val="-4"/>
        </w:rPr>
        <w:t xml:space="preserve"> </w:t>
      </w:r>
      <w:r>
        <w:t>obejmuje:</w:t>
      </w:r>
    </w:p>
    <w:p w14:paraId="615B5EE4" w14:textId="77777777" w:rsidR="00506B0B" w:rsidRDefault="005A07A5">
      <w:pPr>
        <w:pStyle w:val="Akapitzlist"/>
        <w:numPr>
          <w:ilvl w:val="0"/>
          <w:numId w:val="4"/>
        </w:numPr>
        <w:tabs>
          <w:tab w:val="left" w:pos="496"/>
          <w:tab w:val="left" w:pos="497"/>
        </w:tabs>
        <w:spacing w:before="158" w:line="276" w:lineRule="auto"/>
        <w:ind w:right="145"/>
        <w:rPr>
          <w:sz w:val="20"/>
        </w:rPr>
      </w:pPr>
      <w:r>
        <w:rPr>
          <w:sz w:val="20"/>
        </w:rPr>
        <w:t>roboty tymczasowe, które są potrzebne do wykonania robót podstawowych, ale nie są</w:t>
      </w:r>
      <w:r>
        <w:rPr>
          <w:spacing w:val="-68"/>
          <w:sz w:val="20"/>
        </w:rPr>
        <w:t xml:space="preserve"> </w:t>
      </w:r>
      <w:r>
        <w:rPr>
          <w:sz w:val="20"/>
        </w:rPr>
        <w:t>przekazywane</w:t>
      </w:r>
      <w:r>
        <w:rPr>
          <w:spacing w:val="-4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1"/>
          <w:sz w:val="20"/>
        </w:rPr>
        <w:t xml:space="preserve"> </w:t>
      </w:r>
      <w:r>
        <w:rPr>
          <w:sz w:val="20"/>
        </w:rPr>
        <w:t>i są</w:t>
      </w:r>
      <w:r>
        <w:rPr>
          <w:spacing w:val="-3"/>
          <w:sz w:val="20"/>
        </w:rPr>
        <w:t xml:space="preserve"> </w:t>
      </w:r>
      <w:r>
        <w:rPr>
          <w:sz w:val="20"/>
        </w:rPr>
        <w:t>usuwane</w:t>
      </w:r>
      <w:r>
        <w:rPr>
          <w:spacing w:val="-2"/>
          <w:sz w:val="20"/>
        </w:rPr>
        <w:t xml:space="preserve"> </w:t>
      </w:r>
      <w:r>
        <w:rPr>
          <w:sz w:val="20"/>
        </w:rPr>
        <w:t>po</w:t>
      </w:r>
      <w:r>
        <w:rPr>
          <w:spacing w:val="-1"/>
          <w:sz w:val="20"/>
        </w:rPr>
        <w:t xml:space="preserve"> </w:t>
      </w:r>
      <w:r>
        <w:rPr>
          <w:sz w:val="20"/>
        </w:rPr>
        <w:t>wykonaniu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2"/>
          <w:sz w:val="20"/>
        </w:rPr>
        <w:t xml:space="preserve"> </w:t>
      </w:r>
      <w:r>
        <w:rPr>
          <w:sz w:val="20"/>
        </w:rPr>
        <w:t>podstawowych,</w:t>
      </w:r>
    </w:p>
    <w:p w14:paraId="095433F6" w14:textId="77777777" w:rsidR="00506B0B" w:rsidRDefault="005A07A5">
      <w:pPr>
        <w:pStyle w:val="Akapitzlist"/>
        <w:numPr>
          <w:ilvl w:val="0"/>
          <w:numId w:val="4"/>
        </w:numPr>
        <w:tabs>
          <w:tab w:val="left" w:pos="496"/>
          <w:tab w:val="left" w:pos="497"/>
        </w:tabs>
        <w:spacing w:before="120" w:line="276" w:lineRule="auto"/>
        <w:ind w:right="144"/>
        <w:rPr>
          <w:sz w:val="20"/>
        </w:rPr>
      </w:pPr>
      <w:r>
        <w:rPr>
          <w:sz w:val="20"/>
        </w:rPr>
        <w:t>prace</w:t>
      </w:r>
      <w:r>
        <w:rPr>
          <w:spacing w:val="51"/>
          <w:sz w:val="20"/>
        </w:rPr>
        <w:t xml:space="preserve"> </w:t>
      </w:r>
      <w:r>
        <w:rPr>
          <w:sz w:val="20"/>
        </w:rPr>
        <w:t>towarzyszące,</w:t>
      </w:r>
      <w:r>
        <w:rPr>
          <w:spacing w:val="54"/>
          <w:sz w:val="20"/>
        </w:rPr>
        <w:t xml:space="preserve"> </w:t>
      </w:r>
      <w:r>
        <w:rPr>
          <w:sz w:val="20"/>
        </w:rPr>
        <w:t>które</w:t>
      </w:r>
      <w:r>
        <w:rPr>
          <w:spacing w:val="53"/>
          <w:sz w:val="20"/>
        </w:rPr>
        <w:t xml:space="preserve"> </w:t>
      </w:r>
      <w:r>
        <w:rPr>
          <w:sz w:val="20"/>
        </w:rPr>
        <w:t>są</w:t>
      </w:r>
      <w:r>
        <w:rPr>
          <w:spacing w:val="52"/>
          <w:sz w:val="20"/>
        </w:rPr>
        <w:t xml:space="preserve"> </w:t>
      </w:r>
      <w:r>
        <w:rPr>
          <w:sz w:val="20"/>
        </w:rPr>
        <w:t>niezbędne</w:t>
      </w:r>
      <w:r>
        <w:rPr>
          <w:spacing w:val="53"/>
          <w:sz w:val="20"/>
        </w:rPr>
        <w:t xml:space="preserve"> </w:t>
      </w:r>
      <w:r>
        <w:rPr>
          <w:sz w:val="20"/>
        </w:rPr>
        <w:t>do</w:t>
      </w:r>
      <w:r>
        <w:rPr>
          <w:spacing w:val="51"/>
          <w:sz w:val="20"/>
        </w:rPr>
        <w:t xml:space="preserve"> </w:t>
      </w:r>
      <w:r>
        <w:rPr>
          <w:sz w:val="20"/>
        </w:rPr>
        <w:t>wykonania</w:t>
      </w:r>
      <w:r>
        <w:rPr>
          <w:spacing w:val="53"/>
          <w:sz w:val="20"/>
        </w:rPr>
        <w:t xml:space="preserve"> </w:t>
      </w:r>
      <w:r>
        <w:rPr>
          <w:sz w:val="20"/>
        </w:rPr>
        <w:t>robót</w:t>
      </w:r>
      <w:r>
        <w:rPr>
          <w:spacing w:val="55"/>
          <w:sz w:val="20"/>
        </w:rPr>
        <w:t xml:space="preserve"> </w:t>
      </w:r>
      <w:r>
        <w:rPr>
          <w:sz w:val="20"/>
        </w:rPr>
        <w:t>podstawowych,</w:t>
      </w:r>
      <w:r>
        <w:rPr>
          <w:spacing w:val="-68"/>
          <w:sz w:val="20"/>
        </w:rPr>
        <w:t xml:space="preserve"> </w:t>
      </w:r>
      <w:r>
        <w:rPr>
          <w:sz w:val="20"/>
        </w:rPr>
        <w:t>niezaliczane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tymczasowych, jak</w:t>
      </w:r>
      <w:r>
        <w:rPr>
          <w:spacing w:val="-2"/>
          <w:sz w:val="20"/>
        </w:rPr>
        <w:t xml:space="preserve"> </w:t>
      </w:r>
      <w:r>
        <w:rPr>
          <w:sz w:val="20"/>
        </w:rPr>
        <w:t>geodezyjne</w:t>
      </w:r>
      <w:r>
        <w:rPr>
          <w:spacing w:val="-3"/>
          <w:sz w:val="20"/>
        </w:rPr>
        <w:t xml:space="preserve"> </w:t>
      </w:r>
      <w:r>
        <w:rPr>
          <w:sz w:val="20"/>
        </w:rPr>
        <w:t>wytyczenie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itd.</w:t>
      </w:r>
    </w:p>
    <w:p w14:paraId="7E5A23C1" w14:textId="77777777" w:rsidR="00506B0B" w:rsidRDefault="00506B0B">
      <w:pPr>
        <w:pStyle w:val="Tekstpodstawowy"/>
        <w:spacing w:before="8"/>
        <w:rPr>
          <w:sz w:val="18"/>
        </w:rPr>
      </w:pPr>
    </w:p>
    <w:p w14:paraId="631A9693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51" w:name="_Toc120655525"/>
      <w:r>
        <w:t>PRZEPISY</w:t>
      </w:r>
      <w:r>
        <w:rPr>
          <w:spacing w:val="-11"/>
        </w:rPr>
        <w:t xml:space="preserve"> </w:t>
      </w:r>
      <w:r>
        <w:t>ZWIĄZANE</w:t>
      </w:r>
      <w:bookmarkEnd w:id="51"/>
    </w:p>
    <w:p w14:paraId="0E0F8229" w14:textId="77777777" w:rsidR="00506B0B" w:rsidRDefault="005A07A5">
      <w:pPr>
        <w:pStyle w:val="Nagwek1"/>
        <w:numPr>
          <w:ilvl w:val="1"/>
          <w:numId w:val="7"/>
        </w:numPr>
        <w:tabs>
          <w:tab w:val="left" w:pos="845"/>
        </w:tabs>
        <w:spacing w:before="155"/>
        <w:ind w:left="844" w:hanging="709"/>
      </w:pPr>
      <w:bookmarkStart w:id="52" w:name="_Toc120655526"/>
      <w:r>
        <w:t>Normy</w:t>
      </w:r>
      <w:bookmarkEnd w:id="52"/>
    </w:p>
    <w:p w14:paraId="040122EF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PN-B-02480:</w:t>
      </w:r>
      <w:r w:rsidRPr="000C109E">
        <w:rPr>
          <w:sz w:val="20"/>
        </w:rPr>
        <w:tab/>
        <w:t>Grunty budowlane. Określenia symbole, podział i opis gruntów</w:t>
      </w:r>
    </w:p>
    <w:p w14:paraId="3AA5DB9A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PN-B-03020:</w:t>
      </w:r>
      <w:r w:rsidRPr="000C109E">
        <w:rPr>
          <w:sz w:val="20"/>
        </w:rPr>
        <w:tab/>
        <w:t>Grunty budowlane. Posadowienie bezpośrednie budowli. Obliczenia statyczne i projektowanie</w:t>
      </w:r>
    </w:p>
    <w:p w14:paraId="07E6864E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PN-88/B-04481 Grunty budowlane. Badania próbek gruntu.</w:t>
      </w:r>
    </w:p>
    <w:p w14:paraId="31BB0C45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PN-B-06714-15:</w:t>
      </w:r>
      <w:r w:rsidRPr="000C109E">
        <w:rPr>
          <w:sz w:val="20"/>
        </w:rPr>
        <w:tab/>
        <w:t>Kruszywa mineralne. Badania. Oznaczanie składu ziarnowego PN-B-06714-42:</w:t>
      </w:r>
      <w:r w:rsidRPr="000C109E">
        <w:rPr>
          <w:sz w:val="20"/>
        </w:rPr>
        <w:tab/>
        <w:t>Kruszywa mineralne. Badania. Oznaczanie ścieralności w bębnie</w:t>
      </w:r>
    </w:p>
    <w:p w14:paraId="6FD273CD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Los Angeles</w:t>
      </w:r>
    </w:p>
    <w:p w14:paraId="77B17D46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PN-B-11111: Kruszywa mineralne. Kruszywa naturalne do nawierzchni drogowych.</w:t>
      </w:r>
    </w:p>
    <w:p w14:paraId="6F1FE5BB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Żwir i mieszanka</w:t>
      </w:r>
    </w:p>
    <w:p w14:paraId="35BD2827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PN-B-11112: Kruszywa mineralne. Kruszywa łamane do nawierzchni drogowych.</w:t>
      </w:r>
    </w:p>
    <w:p w14:paraId="34BA2554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PN-EN 12716:2002 Wykonawstwo specjalnych robót geotechniczych. Iniekcja strumieniowa. PN-B-04452:2002 Geotechnika. Badania polowe.</w:t>
      </w:r>
    </w:p>
    <w:p w14:paraId="6436D417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lastRenderedPageBreak/>
        <w:t>PN-B-02481:1998 Geotechnika. Terminologia podstawowa, symbole literowe i jednostki miar. PN-EN 12716:2002</w:t>
      </w:r>
      <w:r w:rsidRPr="000C109E">
        <w:rPr>
          <w:sz w:val="20"/>
        </w:rPr>
        <w:tab/>
        <w:t>Wykonawstwo specjalnych robót geotechniczych. Iniekcja strumieniowa. PN-B-04452:2002</w:t>
      </w:r>
      <w:r w:rsidRPr="000C109E">
        <w:rPr>
          <w:sz w:val="20"/>
        </w:rPr>
        <w:tab/>
        <w:t>Geotechnika. Badania polowe.</w:t>
      </w:r>
    </w:p>
    <w:p w14:paraId="2673689F" w14:textId="77777777" w:rsidR="00936CAE" w:rsidRPr="000C109E" w:rsidRDefault="00936CAE" w:rsidP="000C109E">
      <w:pPr>
        <w:pStyle w:val="Akapitzlist"/>
        <w:ind w:left="142" w:firstLine="0"/>
        <w:rPr>
          <w:sz w:val="20"/>
        </w:rPr>
      </w:pPr>
      <w:r w:rsidRPr="000C109E">
        <w:rPr>
          <w:sz w:val="20"/>
        </w:rPr>
        <w:t>PN-B-02481:1998</w:t>
      </w:r>
      <w:r w:rsidRPr="000C109E">
        <w:rPr>
          <w:sz w:val="20"/>
        </w:rPr>
        <w:tab/>
        <w:t>Geotechnika. Terminologia podstawowa, symbole literowe i jednostki miar. PN-88/B-04481</w:t>
      </w:r>
      <w:r w:rsidRPr="000C109E">
        <w:rPr>
          <w:sz w:val="20"/>
        </w:rPr>
        <w:tab/>
        <w:t>Grunty budowlane. Badania próbek gruntu</w:t>
      </w:r>
    </w:p>
    <w:p w14:paraId="348175AD" w14:textId="77777777" w:rsidR="00506B0B" w:rsidRDefault="005A07A5">
      <w:pPr>
        <w:pStyle w:val="Nagwek1"/>
        <w:numPr>
          <w:ilvl w:val="1"/>
          <w:numId w:val="7"/>
        </w:numPr>
        <w:tabs>
          <w:tab w:val="left" w:pos="845"/>
        </w:tabs>
        <w:spacing w:before="120"/>
        <w:ind w:left="844" w:hanging="709"/>
      </w:pPr>
      <w:bookmarkStart w:id="53" w:name="_Toc120655527"/>
      <w:r>
        <w:t>Inne</w:t>
      </w:r>
      <w:r>
        <w:rPr>
          <w:spacing w:val="-9"/>
        </w:rPr>
        <w:t xml:space="preserve"> </w:t>
      </w:r>
      <w:r>
        <w:t>dokumenty</w:t>
      </w:r>
      <w:bookmarkEnd w:id="53"/>
    </w:p>
    <w:p w14:paraId="658C467C" w14:textId="77777777" w:rsidR="00506B0B" w:rsidRDefault="005A07A5">
      <w:pPr>
        <w:pStyle w:val="Akapitzlist"/>
        <w:numPr>
          <w:ilvl w:val="0"/>
          <w:numId w:val="2"/>
        </w:numPr>
        <w:tabs>
          <w:tab w:val="left" w:pos="845"/>
        </w:tabs>
        <w:spacing w:line="276" w:lineRule="auto"/>
        <w:ind w:right="141"/>
        <w:jc w:val="both"/>
        <w:rPr>
          <w:sz w:val="20"/>
        </w:rPr>
      </w:pPr>
      <w:r>
        <w:rPr>
          <w:sz w:val="20"/>
        </w:rPr>
        <w:t>Wytyczne wzmacniania podłoża gruntowego w budownictwie drogowym. IBDiM.</w:t>
      </w:r>
      <w:r>
        <w:rPr>
          <w:spacing w:val="1"/>
          <w:sz w:val="20"/>
        </w:rPr>
        <w:t xml:space="preserve"> </w:t>
      </w:r>
      <w:r>
        <w:rPr>
          <w:sz w:val="20"/>
        </w:rPr>
        <w:t>Warszawa</w:t>
      </w:r>
      <w:r>
        <w:rPr>
          <w:spacing w:val="-2"/>
          <w:sz w:val="20"/>
        </w:rPr>
        <w:t xml:space="preserve"> </w:t>
      </w:r>
      <w:r>
        <w:rPr>
          <w:sz w:val="20"/>
        </w:rPr>
        <w:t>2002.</w:t>
      </w:r>
    </w:p>
    <w:p w14:paraId="5178FEAE" w14:textId="77777777" w:rsidR="00506B0B" w:rsidRDefault="005A07A5">
      <w:pPr>
        <w:pStyle w:val="Akapitzlist"/>
        <w:numPr>
          <w:ilvl w:val="0"/>
          <w:numId w:val="2"/>
        </w:numPr>
        <w:tabs>
          <w:tab w:val="left" w:pos="845"/>
        </w:tabs>
        <w:spacing w:before="120" w:line="276" w:lineRule="auto"/>
        <w:ind w:right="140"/>
        <w:jc w:val="both"/>
        <w:rPr>
          <w:sz w:val="20"/>
        </w:rPr>
      </w:pPr>
      <w:r>
        <w:rPr>
          <w:sz w:val="20"/>
        </w:rPr>
        <w:t>Wytyczne</w:t>
      </w:r>
      <w:r>
        <w:rPr>
          <w:spacing w:val="1"/>
          <w:sz w:val="20"/>
        </w:rPr>
        <w:t xml:space="preserve"> </w:t>
      </w:r>
      <w:r>
        <w:rPr>
          <w:sz w:val="20"/>
        </w:rPr>
        <w:t>wykonywania</w:t>
      </w:r>
      <w:r>
        <w:rPr>
          <w:spacing w:val="1"/>
          <w:sz w:val="20"/>
        </w:rPr>
        <w:t xml:space="preserve"> </w:t>
      </w:r>
      <w:r>
        <w:rPr>
          <w:sz w:val="20"/>
        </w:rPr>
        <w:t>badań</w:t>
      </w:r>
      <w:r>
        <w:rPr>
          <w:spacing w:val="1"/>
          <w:sz w:val="20"/>
        </w:rPr>
        <w:t xml:space="preserve"> </w:t>
      </w:r>
      <w:r>
        <w:rPr>
          <w:sz w:val="20"/>
        </w:rPr>
        <w:t>podłoża</w:t>
      </w:r>
      <w:r>
        <w:rPr>
          <w:spacing w:val="1"/>
          <w:sz w:val="20"/>
        </w:rPr>
        <w:t xml:space="preserve"> </w:t>
      </w:r>
      <w:r>
        <w:rPr>
          <w:sz w:val="20"/>
        </w:rPr>
        <w:t>gruntowego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potrzeby</w:t>
      </w:r>
      <w:r>
        <w:rPr>
          <w:spacing w:val="1"/>
          <w:sz w:val="20"/>
        </w:rPr>
        <w:t xml:space="preserve"> </w:t>
      </w:r>
      <w:r>
        <w:rPr>
          <w:sz w:val="20"/>
        </w:rPr>
        <w:t>budownictwa</w:t>
      </w:r>
      <w:r>
        <w:rPr>
          <w:spacing w:val="-68"/>
          <w:sz w:val="20"/>
        </w:rPr>
        <w:t xml:space="preserve"> </w:t>
      </w:r>
      <w:r>
        <w:rPr>
          <w:sz w:val="20"/>
        </w:rPr>
        <w:t>drogowego.</w:t>
      </w:r>
      <w:r>
        <w:rPr>
          <w:spacing w:val="-15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5"/>
          <w:sz w:val="20"/>
        </w:rPr>
        <w:t xml:space="preserve"> </w:t>
      </w:r>
      <w:r>
        <w:rPr>
          <w:sz w:val="20"/>
        </w:rPr>
        <w:t>zarządzenia</w:t>
      </w:r>
      <w:r>
        <w:rPr>
          <w:spacing w:val="-14"/>
          <w:sz w:val="20"/>
        </w:rPr>
        <w:t xml:space="preserve"> </w:t>
      </w:r>
      <w:r>
        <w:rPr>
          <w:sz w:val="20"/>
        </w:rPr>
        <w:t>nr</w:t>
      </w:r>
      <w:r>
        <w:rPr>
          <w:spacing w:val="-15"/>
          <w:sz w:val="20"/>
        </w:rPr>
        <w:t xml:space="preserve"> </w:t>
      </w:r>
      <w:r>
        <w:rPr>
          <w:sz w:val="20"/>
        </w:rPr>
        <w:t>22</w:t>
      </w:r>
      <w:r>
        <w:rPr>
          <w:spacing w:val="-14"/>
          <w:sz w:val="20"/>
        </w:rPr>
        <w:t xml:space="preserve"> </w:t>
      </w:r>
      <w:r>
        <w:rPr>
          <w:sz w:val="20"/>
        </w:rPr>
        <w:t>Generalnego</w:t>
      </w:r>
      <w:r>
        <w:rPr>
          <w:spacing w:val="-15"/>
          <w:sz w:val="20"/>
        </w:rPr>
        <w:t xml:space="preserve"> </w:t>
      </w:r>
      <w:r>
        <w:rPr>
          <w:sz w:val="20"/>
        </w:rPr>
        <w:t>Dyrektora</w:t>
      </w:r>
      <w:r>
        <w:rPr>
          <w:spacing w:val="-13"/>
          <w:sz w:val="20"/>
        </w:rPr>
        <w:t xml:space="preserve"> </w:t>
      </w:r>
      <w:r>
        <w:rPr>
          <w:sz w:val="20"/>
        </w:rPr>
        <w:t>Dróg</w:t>
      </w:r>
      <w:r>
        <w:rPr>
          <w:spacing w:val="-14"/>
          <w:sz w:val="20"/>
        </w:rPr>
        <w:t xml:space="preserve"> </w:t>
      </w:r>
      <w:r>
        <w:rPr>
          <w:sz w:val="20"/>
        </w:rPr>
        <w:t>Krajowych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Autostrad 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27.06.2019 r.</w:t>
      </w:r>
    </w:p>
    <w:p w14:paraId="29CF27D0" w14:textId="77777777" w:rsidR="006203D2" w:rsidRDefault="006203D2">
      <w:pPr>
        <w:rPr>
          <w:sz w:val="20"/>
        </w:rPr>
      </w:pPr>
    </w:p>
    <w:sectPr w:rsidR="006203D2">
      <w:headerReference w:type="default" r:id="rId8"/>
      <w:footerReference w:type="default" r:id="rId9"/>
      <w:pgSz w:w="11910" w:h="16840"/>
      <w:pgMar w:top="1200" w:right="1280" w:bottom="1420" w:left="1280" w:header="710" w:footer="12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69013" w14:textId="77777777" w:rsidR="001B2F18" w:rsidRDefault="001B2F18">
      <w:r>
        <w:separator/>
      </w:r>
    </w:p>
  </w:endnote>
  <w:endnote w:type="continuationSeparator" w:id="0">
    <w:p w14:paraId="59010E01" w14:textId="77777777" w:rsidR="001B2F18" w:rsidRDefault="001B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80953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B3D35B7" w14:textId="77777777" w:rsidR="002D4F30" w:rsidRDefault="002D4F30">
            <w:pPr>
              <w:pStyle w:val="Stopka"/>
              <w:jc w:val="center"/>
            </w:pPr>
            <w:r w:rsidRPr="00BF35BA">
              <w:rPr>
                <w:sz w:val="16"/>
                <w:szCs w:val="16"/>
              </w:rPr>
              <w:t xml:space="preserve">Strona </w:t>
            </w:r>
            <w:r w:rsidRPr="00BF35BA">
              <w:rPr>
                <w:bCs/>
                <w:sz w:val="16"/>
                <w:szCs w:val="16"/>
              </w:rPr>
              <w:fldChar w:fldCharType="begin"/>
            </w:r>
            <w:r w:rsidRPr="00BF35BA">
              <w:rPr>
                <w:bCs/>
                <w:sz w:val="16"/>
                <w:szCs w:val="16"/>
              </w:rPr>
              <w:instrText>PAGE</w:instrText>
            </w:r>
            <w:r w:rsidRPr="00BF35BA">
              <w:rPr>
                <w:bCs/>
                <w:sz w:val="16"/>
                <w:szCs w:val="16"/>
              </w:rPr>
              <w:fldChar w:fldCharType="separate"/>
            </w:r>
            <w:r w:rsidR="0052200C">
              <w:rPr>
                <w:bCs/>
                <w:noProof/>
                <w:sz w:val="16"/>
                <w:szCs w:val="16"/>
              </w:rPr>
              <w:t>15</w:t>
            </w:r>
            <w:r w:rsidRPr="00BF35BA">
              <w:rPr>
                <w:bCs/>
                <w:sz w:val="16"/>
                <w:szCs w:val="16"/>
              </w:rPr>
              <w:fldChar w:fldCharType="end"/>
            </w:r>
            <w:r w:rsidRPr="00BF35BA">
              <w:rPr>
                <w:sz w:val="16"/>
                <w:szCs w:val="16"/>
              </w:rPr>
              <w:t xml:space="preserve"> z </w:t>
            </w:r>
            <w:r w:rsidRPr="00BF35BA">
              <w:rPr>
                <w:bCs/>
                <w:sz w:val="16"/>
                <w:szCs w:val="16"/>
              </w:rPr>
              <w:fldChar w:fldCharType="begin"/>
            </w:r>
            <w:r w:rsidRPr="00BF35BA">
              <w:rPr>
                <w:bCs/>
                <w:sz w:val="16"/>
                <w:szCs w:val="16"/>
              </w:rPr>
              <w:instrText>NUMPAGES</w:instrText>
            </w:r>
            <w:r w:rsidRPr="00BF35BA">
              <w:rPr>
                <w:bCs/>
                <w:sz w:val="16"/>
                <w:szCs w:val="16"/>
              </w:rPr>
              <w:fldChar w:fldCharType="separate"/>
            </w:r>
            <w:r w:rsidR="0052200C">
              <w:rPr>
                <w:bCs/>
                <w:noProof/>
                <w:sz w:val="16"/>
                <w:szCs w:val="16"/>
              </w:rPr>
              <w:t>14</w:t>
            </w:r>
            <w:r w:rsidRPr="00BF35BA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42818D" w14:textId="77777777" w:rsidR="002D4F30" w:rsidRPr="00131BF7" w:rsidRDefault="002D4F30" w:rsidP="00131B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71ECC" w14:textId="77777777" w:rsidR="001B2F18" w:rsidRDefault="001B2F18">
      <w:r>
        <w:separator/>
      </w:r>
    </w:p>
  </w:footnote>
  <w:footnote w:type="continuationSeparator" w:id="0">
    <w:p w14:paraId="481B6470" w14:textId="77777777" w:rsidR="001B2F18" w:rsidRDefault="001B2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F2AB5" w14:textId="77777777" w:rsidR="002D4F30" w:rsidRPr="00131BF7" w:rsidRDefault="002D4F30" w:rsidP="00131B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2CE2"/>
    <w:multiLevelType w:val="hybridMultilevel"/>
    <w:tmpl w:val="2D765438"/>
    <w:lvl w:ilvl="0" w:tplc="5E3CA9EC">
      <w:numFmt w:val="bullet"/>
      <w:lvlText w:val=""/>
      <w:lvlJc w:val="left"/>
      <w:pPr>
        <w:ind w:left="602" w:hanging="25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3D0AAE4">
      <w:numFmt w:val="bullet"/>
      <w:lvlText w:val=""/>
      <w:lvlJc w:val="left"/>
      <w:pPr>
        <w:ind w:left="1170" w:hanging="428"/>
      </w:pPr>
      <w:rPr>
        <w:rFonts w:ascii="Symbol" w:eastAsia="Symbol" w:hAnsi="Symbol" w:cs="Symbol" w:hint="default"/>
        <w:w w:val="100"/>
        <w:sz w:val="16"/>
        <w:szCs w:val="16"/>
        <w:lang w:val="pl-PL" w:eastAsia="en-US" w:bidi="ar-SA"/>
      </w:rPr>
    </w:lvl>
    <w:lvl w:ilvl="2" w:tplc="962E06E0">
      <w:numFmt w:val="bullet"/>
      <w:lvlText w:val="•"/>
      <w:lvlJc w:val="left"/>
      <w:pPr>
        <w:ind w:left="2104" w:hanging="428"/>
      </w:pPr>
      <w:rPr>
        <w:rFonts w:hint="default"/>
        <w:lang w:val="pl-PL" w:eastAsia="en-US" w:bidi="ar-SA"/>
      </w:rPr>
    </w:lvl>
    <w:lvl w:ilvl="3" w:tplc="38E8A0EE">
      <w:numFmt w:val="bullet"/>
      <w:lvlText w:val="•"/>
      <w:lvlJc w:val="left"/>
      <w:pPr>
        <w:ind w:left="3029" w:hanging="428"/>
      </w:pPr>
      <w:rPr>
        <w:rFonts w:hint="default"/>
        <w:lang w:val="pl-PL" w:eastAsia="en-US" w:bidi="ar-SA"/>
      </w:rPr>
    </w:lvl>
    <w:lvl w:ilvl="4" w:tplc="5930065C">
      <w:numFmt w:val="bullet"/>
      <w:lvlText w:val="•"/>
      <w:lvlJc w:val="left"/>
      <w:pPr>
        <w:ind w:left="3954" w:hanging="428"/>
      </w:pPr>
      <w:rPr>
        <w:rFonts w:hint="default"/>
        <w:lang w:val="pl-PL" w:eastAsia="en-US" w:bidi="ar-SA"/>
      </w:rPr>
    </w:lvl>
    <w:lvl w:ilvl="5" w:tplc="4B28D4C8">
      <w:numFmt w:val="bullet"/>
      <w:lvlText w:val="•"/>
      <w:lvlJc w:val="left"/>
      <w:pPr>
        <w:ind w:left="4879" w:hanging="428"/>
      </w:pPr>
      <w:rPr>
        <w:rFonts w:hint="default"/>
        <w:lang w:val="pl-PL" w:eastAsia="en-US" w:bidi="ar-SA"/>
      </w:rPr>
    </w:lvl>
    <w:lvl w:ilvl="6" w:tplc="ADAAE3D8">
      <w:numFmt w:val="bullet"/>
      <w:lvlText w:val="•"/>
      <w:lvlJc w:val="left"/>
      <w:pPr>
        <w:ind w:left="5804" w:hanging="428"/>
      </w:pPr>
      <w:rPr>
        <w:rFonts w:hint="default"/>
        <w:lang w:val="pl-PL" w:eastAsia="en-US" w:bidi="ar-SA"/>
      </w:rPr>
    </w:lvl>
    <w:lvl w:ilvl="7" w:tplc="7B667D3A">
      <w:numFmt w:val="bullet"/>
      <w:lvlText w:val="•"/>
      <w:lvlJc w:val="left"/>
      <w:pPr>
        <w:ind w:left="6729" w:hanging="428"/>
      </w:pPr>
      <w:rPr>
        <w:rFonts w:hint="default"/>
        <w:lang w:val="pl-PL" w:eastAsia="en-US" w:bidi="ar-SA"/>
      </w:rPr>
    </w:lvl>
    <w:lvl w:ilvl="8" w:tplc="9816EF84">
      <w:numFmt w:val="bullet"/>
      <w:lvlText w:val="•"/>
      <w:lvlJc w:val="left"/>
      <w:pPr>
        <w:ind w:left="7654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1FDE32D1"/>
    <w:multiLevelType w:val="multilevel"/>
    <w:tmpl w:val="F2B6CF5A"/>
    <w:lvl w:ilvl="0">
      <w:start w:val="1"/>
      <w:numFmt w:val="decimal"/>
      <w:lvlText w:val="%1"/>
      <w:lvlJc w:val="left"/>
      <w:pPr>
        <w:ind w:left="811" w:hanging="49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11" w:hanging="493"/>
      </w:pPr>
      <w:rPr>
        <w:rFonts w:ascii="Verdana" w:eastAsia="Times New Roman" w:hAnsi="Verdana" w:cs="Times New Roman" w:hint="default"/>
        <w:b/>
        <w:bCs/>
        <w:w w:val="100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89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812" w:hanging="3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68" w:hanging="3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24" w:hanging="3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0" w:hanging="3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6" w:hanging="3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365"/>
      </w:pPr>
      <w:rPr>
        <w:rFonts w:hint="default"/>
        <w:lang w:val="pl-PL" w:eastAsia="en-US" w:bidi="ar-SA"/>
      </w:rPr>
    </w:lvl>
  </w:abstractNum>
  <w:abstractNum w:abstractNumId="2" w15:restartNumberingAfterBreak="0">
    <w:nsid w:val="214E779F"/>
    <w:multiLevelType w:val="multilevel"/>
    <w:tmpl w:val="2B42F57E"/>
    <w:lvl w:ilvl="0">
      <w:start w:val="6"/>
      <w:numFmt w:val="decimal"/>
      <w:lvlText w:val="%1."/>
      <w:lvlJc w:val="left"/>
      <w:pPr>
        <w:ind w:left="59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0" w:hanging="43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038" w:hanging="34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098" w:hanging="34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56" w:hanging="34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2" w:hanging="34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30" w:hanging="34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8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235C43C0"/>
    <w:multiLevelType w:val="hybridMultilevel"/>
    <w:tmpl w:val="A2CE4CC8"/>
    <w:lvl w:ilvl="0" w:tplc="ED8A6A86">
      <w:numFmt w:val="bullet"/>
      <w:lvlText w:val=""/>
      <w:lvlJc w:val="left"/>
      <w:pPr>
        <w:ind w:left="393" w:hanging="413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11B0CBD2">
      <w:numFmt w:val="bullet"/>
      <w:lvlText w:val="•"/>
      <w:lvlJc w:val="left"/>
      <w:pPr>
        <w:ind w:left="988" w:hanging="413"/>
      </w:pPr>
      <w:rPr>
        <w:rFonts w:hint="default"/>
        <w:lang w:val="pl-PL" w:eastAsia="en-US" w:bidi="ar-SA"/>
      </w:rPr>
    </w:lvl>
    <w:lvl w:ilvl="2" w:tplc="EAEE73F0">
      <w:numFmt w:val="bullet"/>
      <w:lvlText w:val="•"/>
      <w:lvlJc w:val="left"/>
      <w:pPr>
        <w:ind w:left="1577" w:hanging="413"/>
      </w:pPr>
      <w:rPr>
        <w:rFonts w:hint="default"/>
        <w:lang w:val="pl-PL" w:eastAsia="en-US" w:bidi="ar-SA"/>
      </w:rPr>
    </w:lvl>
    <w:lvl w:ilvl="3" w:tplc="2050E0B6">
      <w:numFmt w:val="bullet"/>
      <w:lvlText w:val="•"/>
      <w:lvlJc w:val="left"/>
      <w:pPr>
        <w:ind w:left="2165" w:hanging="413"/>
      </w:pPr>
      <w:rPr>
        <w:rFonts w:hint="default"/>
        <w:lang w:val="pl-PL" w:eastAsia="en-US" w:bidi="ar-SA"/>
      </w:rPr>
    </w:lvl>
    <w:lvl w:ilvl="4" w:tplc="41D29DF6">
      <w:numFmt w:val="bullet"/>
      <w:lvlText w:val="•"/>
      <w:lvlJc w:val="left"/>
      <w:pPr>
        <w:ind w:left="2754" w:hanging="413"/>
      </w:pPr>
      <w:rPr>
        <w:rFonts w:hint="default"/>
        <w:lang w:val="pl-PL" w:eastAsia="en-US" w:bidi="ar-SA"/>
      </w:rPr>
    </w:lvl>
    <w:lvl w:ilvl="5" w:tplc="6450E362">
      <w:numFmt w:val="bullet"/>
      <w:lvlText w:val="•"/>
      <w:lvlJc w:val="left"/>
      <w:pPr>
        <w:ind w:left="3343" w:hanging="413"/>
      </w:pPr>
      <w:rPr>
        <w:rFonts w:hint="default"/>
        <w:lang w:val="pl-PL" w:eastAsia="en-US" w:bidi="ar-SA"/>
      </w:rPr>
    </w:lvl>
    <w:lvl w:ilvl="6" w:tplc="B5B8D3B6">
      <w:numFmt w:val="bullet"/>
      <w:lvlText w:val="•"/>
      <w:lvlJc w:val="left"/>
      <w:pPr>
        <w:ind w:left="3931" w:hanging="413"/>
      </w:pPr>
      <w:rPr>
        <w:rFonts w:hint="default"/>
        <w:lang w:val="pl-PL" w:eastAsia="en-US" w:bidi="ar-SA"/>
      </w:rPr>
    </w:lvl>
    <w:lvl w:ilvl="7" w:tplc="9D1019D6">
      <w:numFmt w:val="bullet"/>
      <w:lvlText w:val="•"/>
      <w:lvlJc w:val="left"/>
      <w:pPr>
        <w:ind w:left="4520" w:hanging="413"/>
      </w:pPr>
      <w:rPr>
        <w:rFonts w:hint="default"/>
        <w:lang w:val="pl-PL" w:eastAsia="en-US" w:bidi="ar-SA"/>
      </w:rPr>
    </w:lvl>
    <w:lvl w:ilvl="8" w:tplc="82069228">
      <w:numFmt w:val="bullet"/>
      <w:lvlText w:val="•"/>
      <w:lvlJc w:val="left"/>
      <w:pPr>
        <w:ind w:left="5108" w:hanging="413"/>
      </w:pPr>
      <w:rPr>
        <w:rFonts w:hint="default"/>
        <w:lang w:val="pl-PL" w:eastAsia="en-US" w:bidi="ar-SA"/>
      </w:rPr>
    </w:lvl>
  </w:abstractNum>
  <w:abstractNum w:abstractNumId="4" w15:restartNumberingAfterBreak="0">
    <w:nsid w:val="2AEB2E85"/>
    <w:multiLevelType w:val="hybridMultilevel"/>
    <w:tmpl w:val="9F702B76"/>
    <w:lvl w:ilvl="0" w:tplc="94CA8FC8">
      <w:start w:val="1"/>
      <w:numFmt w:val="decimal"/>
      <w:lvlText w:val="%1."/>
      <w:lvlJc w:val="left"/>
      <w:pPr>
        <w:ind w:left="844" w:hanging="708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93F45EC4">
      <w:numFmt w:val="bullet"/>
      <w:lvlText w:val="•"/>
      <w:lvlJc w:val="left"/>
      <w:pPr>
        <w:ind w:left="1690" w:hanging="708"/>
      </w:pPr>
      <w:rPr>
        <w:rFonts w:hint="default"/>
        <w:lang w:val="pl-PL" w:eastAsia="en-US" w:bidi="ar-SA"/>
      </w:rPr>
    </w:lvl>
    <w:lvl w:ilvl="2" w:tplc="127EADD4">
      <w:numFmt w:val="bullet"/>
      <w:lvlText w:val="•"/>
      <w:lvlJc w:val="left"/>
      <w:pPr>
        <w:ind w:left="2541" w:hanging="708"/>
      </w:pPr>
      <w:rPr>
        <w:rFonts w:hint="default"/>
        <w:lang w:val="pl-PL" w:eastAsia="en-US" w:bidi="ar-SA"/>
      </w:rPr>
    </w:lvl>
    <w:lvl w:ilvl="3" w:tplc="4620C7F8">
      <w:numFmt w:val="bullet"/>
      <w:lvlText w:val="•"/>
      <w:lvlJc w:val="left"/>
      <w:pPr>
        <w:ind w:left="3391" w:hanging="708"/>
      </w:pPr>
      <w:rPr>
        <w:rFonts w:hint="default"/>
        <w:lang w:val="pl-PL" w:eastAsia="en-US" w:bidi="ar-SA"/>
      </w:rPr>
    </w:lvl>
    <w:lvl w:ilvl="4" w:tplc="05943B94">
      <w:numFmt w:val="bullet"/>
      <w:lvlText w:val="•"/>
      <w:lvlJc w:val="left"/>
      <w:pPr>
        <w:ind w:left="4242" w:hanging="708"/>
      </w:pPr>
      <w:rPr>
        <w:rFonts w:hint="default"/>
        <w:lang w:val="pl-PL" w:eastAsia="en-US" w:bidi="ar-SA"/>
      </w:rPr>
    </w:lvl>
    <w:lvl w:ilvl="5" w:tplc="2CC84478">
      <w:numFmt w:val="bullet"/>
      <w:lvlText w:val="•"/>
      <w:lvlJc w:val="left"/>
      <w:pPr>
        <w:ind w:left="5093" w:hanging="708"/>
      </w:pPr>
      <w:rPr>
        <w:rFonts w:hint="default"/>
        <w:lang w:val="pl-PL" w:eastAsia="en-US" w:bidi="ar-SA"/>
      </w:rPr>
    </w:lvl>
    <w:lvl w:ilvl="6" w:tplc="3D78B1F8">
      <w:numFmt w:val="bullet"/>
      <w:lvlText w:val="•"/>
      <w:lvlJc w:val="left"/>
      <w:pPr>
        <w:ind w:left="5943" w:hanging="708"/>
      </w:pPr>
      <w:rPr>
        <w:rFonts w:hint="default"/>
        <w:lang w:val="pl-PL" w:eastAsia="en-US" w:bidi="ar-SA"/>
      </w:rPr>
    </w:lvl>
    <w:lvl w:ilvl="7" w:tplc="1DC0AA38">
      <w:numFmt w:val="bullet"/>
      <w:lvlText w:val="•"/>
      <w:lvlJc w:val="left"/>
      <w:pPr>
        <w:ind w:left="6794" w:hanging="708"/>
      </w:pPr>
      <w:rPr>
        <w:rFonts w:hint="default"/>
        <w:lang w:val="pl-PL" w:eastAsia="en-US" w:bidi="ar-SA"/>
      </w:rPr>
    </w:lvl>
    <w:lvl w:ilvl="8" w:tplc="CE30802A">
      <w:numFmt w:val="bullet"/>
      <w:lvlText w:val="•"/>
      <w:lvlJc w:val="left"/>
      <w:pPr>
        <w:ind w:left="7645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2B547AD4"/>
    <w:multiLevelType w:val="multilevel"/>
    <w:tmpl w:val="4C1A154A"/>
    <w:lvl w:ilvl="0">
      <w:start w:val="1"/>
      <w:numFmt w:val="decimal"/>
      <w:lvlText w:val="%1."/>
      <w:lvlJc w:val="left"/>
      <w:pPr>
        <w:ind w:left="575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17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40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53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66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7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93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06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9" w:hanging="660"/>
      </w:pPr>
      <w:rPr>
        <w:rFonts w:hint="default"/>
        <w:lang w:val="pl-PL" w:eastAsia="en-US" w:bidi="ar-SA"/>
      </w:rPr>
    </w:lvl>
  </w:abstractNum>
  <w:abstractNum w:abstractNumId="6" w15:restartNumberingAfterBreak="0">
    <w:nsid w:val="2B9F208A"/>
    <w:multiLevelType w:val="multilevel"/>
    <w:tmpl w:val="74903F3C"/>
    <w:lvl w:ilvl="0">
      <w:start w:val="1"/>
      <w:numFmt w:val="decimal"/>
      <w:lvlText w:val="%1."/>
      <w:lvlJc w:val="left"/>
      <w:pPr>
        <w:ind w:left="531" w:hanging="213"/>
      </w:pPr>
      <w:rPr>
        <w:rFonts w:hint="default"/>
        <w:b/>
        <w:bCs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46" w:hanging="428"/>
      </w:pPr>
      <w:rPr>
        <w:rFonts w:hint="default"/>
        <w:b/>
        <w:bCs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18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038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040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5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861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72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682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2F994A31"/>
    <w:multiLevelType w:val="hybridMultilevel"/>
    <w:tmpl w:val="06CAB380"/>
    <w:lvl w:ilvl="0" w:tplc="E0D62E10">
      <w:numFmt w:val="bullet"/>
      <w:lvlText w:val="–"/>
      <w:lvlJc w:val="left"/>
      <w:pPr>
        <w:ind w:left="496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731EA3A2">
      <w:numFmt w:val="bullet"/>
      <w:lvlText w:val="•"/>
      <w:lvlJc w:val="left"/>
      <w:pPr>
        <w:ind w:left="1384" w:hanging="360"/>
      </w:pPr>
      <w:rPr>
        <w:rFonts w:hint="default"/>
        <w:lang w:val="pl-PL" w:eastAsia="en-US" w:bidi="ar-SA"/>
      </w:rPr>
    </w:lvl>
    <w:lvl w:ilvl="2" w:tplc="FFFC00A0">
      <w:numFmt w:val="bullet"/>
      <w:lvlText w:val="•"/>
      <w:lvlJc w:val="left"/>
      <w:pPr>
        <w:ind w:left="2269" w:hanging="360"/>
      </w:pPr>
      <w:rPr>
        <w:rFonts w:hint="default"/>
        <w:lang w:val="pl-PL" w:eastAsia="en-US" w:bidi="ar-SA"/>
      </w:rPr>
    </w:lvl>
    <w:lvl w:ilvl="3" w:tplc="54DA8056">
      <w:numFmt w:val="bullet"/>
      <w:lvlText w:val="•"/>
      <w:lvlJc w:val="left"/>
      <w:pPr>
        <w:ind w:left="3153" w:hanging="360"/>
      </w:pPr>
      <w:rPr>
        <w:rFonts w:hint="default"/>
        <w:lang w:val="pl-PL" w:eastAsia="en-US" w:bidi="ar-SA"/>
      </w:rPr>
    </w:lvl>
    <w:lvl w:ilvl="4" w:tplc="C2A61272">
      <w:numFmt w:val="bullet"/>
      <w:lvlText w:val="•"/>
      <w:lvlJc w:val="left"/>
      <w:pPr>
        <w:ind w:left="4038" w:hanging="360"/>
      </w:pPr>
      <w:rPr>
        <w:rFonts w:hint="default"/>
        <w:lang w:val="pl-PL" w:eastAsia="en-US" w:bidi="ar-SA"/>
      </w:rPr>
    </w:lvl>
    <w:lvl w:ilvl="5" w:tplc="DD34C67C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00B8E718">
      <w:numFmt w:val="bullet"/>
      <w:lvlText w:val="•"/>
      <w:lvlJc w:val="left"/>
      <w:pPr>
        <w:ind w:left="5807" w:hanging="360"/>
      </w:pPr>
      <w:rPr>
        <w:rFonts w:hint="default"/>
        <w:lang w:val="pl-PL" w:eastAsia="en-US" w:bidi="ar-SA"/>
      </w:rPr>
    </w:lvl>
    <w:lvl w:ilvl="7" w:tplc="0D8E6F52">
      <w:numFmt w:val="bullet"/>
      <w:lvlText w:val="•"/>
      <w:lvlJc w:val="left"/>
      <w:pPr>
        <w:ind w:left="6692" w:hanging="360"/>
      </w:pPr>
      <w:rPr>
        <w:rFonts w:hint="default"/>
        <w:lang w:val="pl-PL" w:eastAsia="en-US" w:bidi="ar-SA"/>
      </w:rPr>
    </w:lvl>
    <w:lvl w:ilvl="8" w:tplc="1A0C9C82">
      <w:numFmt w:val="bullet"/>
      <w:lvlText w:val="•"/>
      <w:lvlJc w:val="left"/>
      <w:pPr>
        <w:ind w:left="7577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70F3C44"/>
    <w:multiLevelType w:val="hybridMultilevel"/>
    <w:tmpl w:val="89CCCEE0"/>
    <w:lvl w:ilvl="0" w:tplc="01CE978C">
      <w:start w:val="1"/>
      <w:numFmt w:val="decimal"/>
      <w:lvlText w:val="%1."/>
      <w:lvlJc w:val="left"/>
      <w:pPr>
        <w:ind w:left="844" w:hanging="708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482C5186">
      <w:numFmt w:val="bullet"/>
      <w:lvlText w:val="•"/>
      <w:lvlJc w:val="left"/>
      <w:pPr>
        <w:ind w:left="1690" w:hanging="708"/>
      </w:pPr>
      <w:rPr>
        <w:rFonts w:hint="default"/>
        <w:lang w:val="pl-PL" w:eastAsia="en-US" w:bidi="ar-SA"/>
      </w:rPr>
    </w:lvl>
    <w:lvl w:ilvl="2" w:tplc="D2FEFFB8">
      <w:numFmt w:val="bullet"/>
      <w:lvlText w:val="•"/>
      <w:lvlJc w:val="left"/>
      <w:pPr>
        <w:ind w:left="2541" w:hanging="708"/>
      </w:pPr>
      <w:rPr>
        <w:rFonts w:hint="default"/>
        <w:lang w:val="pl-PL" w:eastAsia="en-US" w:bidi="ar-SA"/>
      </w:rPr>
    </w:lvl>
    <w:lvl w:ilvl="3" w:tplc="E60608BE">
      <w:numFmt w:val="bullet"/>
      <w:lvlText w:val="•"/>
      <w:lvlJc w:val="left"/>
      <w:pPr>
        <w:ind w:left="3391" w:hanging="708"/>
      </w:pPr>
      <w:rPr>
        <w:rFonts w:hint="default"/>
        <w:lang w:val="pl-PL" w:eastAsia="en-US" w:bidi="ar-SA"/>
      </w:rPr>
    </w:lvl>
    <w:lvl w:ilvl="4" w:tplc="E0C68AAC">
      <w:numFmt w:val="bullet"/>
      <w:lvlText w:val="•"/>
      <w:lvlJc w:val="left"/>
      <w:pPr>
        <w:ind w:left="4242" w:hanging="708"/>
      </w:pPr>
      <w:rPr>
        <w:rFonts w:hint="default"/>
        <w:lang w:val="pl-PL" w:eastAsia="en-US" w:bidi="ar-SA"/>
      </w:rPr>
    </w:lvl>
    <w:lvl w:ilvl="5" w:tplc="9342BF2A">
      <w:numFmt w:val="bullet"/>
      <w:lvlText w:val="•"/>
      <w:lvlJc w:val="left"/>
      <w:pPr>
        <w:ind w:left="5093" w:hanging="708"/>
      </w:pPr>
      <w:rPr>
        <w:rFonts w:hint="default"/>
        <w:lang w:val="pl-PL" w:eastAsia="en-US" w:bidi="ar-SA"/>
      </w:rPr>
    </w:lvl>
    <w:lvl w:ilvl="6" w:tplc="4094D7EA">
      <w:numFmt w:val="bullet"/>
      <w:lvlText w:val="•"/>
      <w:lvlJc w:val="left"/>
      <w:pPr>
        <w:ind w:left="5943" w:hanging="708"/>
      </w:pPr>
      <w:rPr>
        <w:rFonts w:hint="default"/>
        <w:lang w:val="pl-PL" w:eastAsia="en-US" w:bidi="ar-SA"/>
      </w:rPr>
    </w:lvl>
    <w:lvl w:ilvl="7" w:tplc="D87E15AA">
      <w:numFmt w:val="bullet"/>
      <w:lvlText w:val="•"/>
      <w:lvlJc w:val="left"/>
      <w:pPr>
        <w:ind w:left="6794" w:hanging="708"/>
      </w:pPr>
      <w:rPr>
        <w:rFonts w:hint="default"/>
        <w:lang w:val="pl-PL" w:eastAsia="en-US" w:bidi="ar-SA"/>
      </w:rPr>
    </w:lvl>
    <w:lvl w:ilvl="8" w:tplc="58424DAC">
      <w:numFmt w:val="bullet"/>
      <w:lvlText w:val="•"/>
      <w:lvlJc w:val="left"/>
      <w:pPr>
        <w:ind w:left="7645" w:hanging="708"/>
      </w:pPr>
      <w:rPr>
        <w:rFonts w:hint="default"/>
        <w:lang w:val="pl-PL" w:eastAsia="en-US" w:bidi="ar-SA"/>
      </w:rPr>
    </w:lvl>
  </w:abstractNum>
  <w:abstractNum w:abstractNumId="9" w15:restartNumberingAfterBreak="0">
    <w:nsid w:val="4AA135EF"/>
    <w:multiLevelType w:val="multilevel"/>
    <w:tmpl w:val="FBE64C6E"/>
    <w:lvl w:ilvl="0">
      <w:start w:val="1"/>
      <w:numFmt w:val="decimal"/>
      <w:lvlText w:val="%1."/>
      <w:lvlJc w:val="left"/>
      <w:pPr>
        <w:ind w:left="702" w:hanging="567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2" w:hanging="567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8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07D208E"/>
    <w:multiLevelType w:val="hybridMultilevel"/>
    <w:tmpl w:val="2C20363A"/>
    <w:lvl w:ilvl="0" w:tplc="B298EFA6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56A67262">
      <w:numFmt w:val="bullet"/>
      <w:lvlText w:val="•"/>
      <w:lvlJc w:val="left"/>
      <w:pPr>
        <w:ind w:left="1708" w:hanging="360"/>
      </w:pPr>
      <w:rPr>
        <w:rFonts w:hint="default"/>
        <w:lang w:val="pl-PL" w:eastAsia="en-US" w:bidi="ar-SA"/>
      </w:rPr>
    </w:lvl>
    <w:lvl w:ilvl="2" w:tplc="73E0E714">
      <w:numFmt w:val="bullet"/>
      <w:lvlText w:val="•"/>
      <w:lvlJc w:val="left"/>
      <w:pPr>
        <w:ind w:left="2557" w:hanging="360"/>
      </w:pPr>
      <w:rPr>
        <w:rFonts w:hint="default"/>
        <w:lang w:val="pl-PL" w:eastAsia="en-US" w:bidi="ar-SA"/>
      </w:rPr>
    </w:lvl>
    <w:lvl w:ilvl="3" w:tplc="B112AFFA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4" w:tplc="A78662D6">
      <w:numFmt w:val="bullet"/>
      <w:lvlText w:val="•"/>
      <w:lvlJc w:val="left"/>
      <w:pPr>
        <w:ind w:left="4254" w:hanging="360"/>
      </w:pPr>
      <w:rPr>
        <w:rFonts w:hint="default"/>
        <w:lang w:val="pl-PL" w:eastAsia="en-US" w:bidi="ar-SA"/>
      </w:rPr>
    </w:lvl>
    <w:lvl w:ilvl="5" w:tplc="23E08E7E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FBBE56A0">
      <w:numFmt w:val="bullet"/>
      <w:lvlText w:val="•"/>
      <w:lvlJc w:val="left"/>
      <w:pPr>
        <w:ind w:left="5951" w:hanging="360"/>
      </w:pPr>
      <w:rPr>
        <w:rFonts w:hint="default"/>
        <w:lang w:val="pl-PL" w:eastAsia="en-US" w:bidi="ar-SA"/>
      </w:rPr>
    </w:lvl>
    <w:lvl w:ilvl="7" w:tplc="97062C7E">
      <w:numFmt w:val="bullet"/>
      <w:lvlText w:val="•"/>
      <w:lvlJc w:val="left"/>
      <w:pPr>
        <w:ind w:left="6800" w:hanging="360"/>
      </w:pPr>
      <w:rPr>
        <w:rFonts w:hint="default"/>
        <w:lang w:val="pl-PL" w:eastAsia="en-US" w:bidi="ar-SA"/>
      </w:rPr>
    </w:lvl>
    <w:lvl w:ilvl="8" w:tplc="3BA22C58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5D857ABF"/>
    <w:multiLevelType w:val="hybridMultilevel"/>
    <w:tmpl w:val="6DD287B4"/>
    <w:lvl w:ilvl="0" w:tplc="776621AA">
      <w:numFmt w:val="bullet"/>
      <w:lvlText w:val=""/>
      <w:lvlJc w:val="left"/>
      <w:pPr>
        <w:ind w:left="49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D70A2CF2">
      <w:numFmt w:val="bullet"/>
      <w:lvlText w:val="o"/>
      <w:lvlJc w:val="left"/>
      <w:pPr>
        <w:ind w:left="121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B0AEA276">
      <w:numFmt w:val="bullet"/>
      <w:lvlText w:val="•"/>
      <w:lvlJc w:val="left"/>
      <w:pPr>
        <w:ind w:left="2122" w:hanging="360"/>
      </w:pPr>
      <w:rPr>
        <w:rFonts w:hint="default"/>
        <w:lang w:val="pl-PL" w:eastAsia="en-US" w:bidi="ar-SA"/>
      </w:rPr>
    </w:lvl>
    <w:lvl w:ilvl="3" w:tplc="1EC24E30">
      <w:numFmt w:val="bullet"/>
      <w:lvlText w:val="•"/>
      <w:lvlJc w:val="left"/>
      <w:pPr>
        <w:ind w:left="3025" w:hanging="360"/>
      </w:pPr>
      <w:rPr>
        <w:rFonts w:hint="default"/>
        <w:lang w:val="pl-PL" w:eastAsia="en-US" w:bidi="ar-SA"/>
      </w:rPr>
    </w:lvl>
    <w:lvl w:ilvl="4" w:tplc="F50212BE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78E2061A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5C2A5064">
      <w:numFmt w:val="bullet"/>
      <w:lvlText w:val="•"/>
      <w:lvlJc w:val="left"/>
      <w:pPr>
        <w:ind w:left="5734" w:hanging="360"/>
      </w:pPr>
      <w:rPr>
        <w:rFonts w:hint="default"/>
        <w:lang w:val="pl-PL" w:eastAsia="en-US" w:bidi="ar-SA"/>
      </w:rPr>
    </w:lvl>
    <w:lvl w:ilvl="7" w:tplc="6F8E1196">
      <w:numFmt w:val="bullet"/>
      <w:lvlText w:val="•"/>
      <w:lvlJc w:val="left"/>
      <w:pPr>
        <w:ind w:left="6637" w:hanging="360"/>
      </w:pPr>
      <w:rPr>
        <w:rFonts w:hint="default"/>
        <w:lang w:val="pl-PL" w:eastAsia="en-US" w:bidi="ar-SA"/>
      </w:rPr>
    </w:lvl>
    <w:lvl w:ilvl="8" w:tplc="FE7EE664">
      <w:numFmt w:val="bullet"/>
      <w:lvlText w:val="•"/>
      <w:lvlJc w:val="left"/>
      <w:pPr>
        <w:ind w:left="754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726906A0"/>
    <w:multiLevelType w:val="multilevel"/>
    <w:tmpl w:val="00FAE0D8"/>
    <w:lvl w:ilvl="0">
      <w:start w:val="1"/>
      <w:numFmt w:val="decimal"/>
      <w:lvlText w:val="%1."/>
      <w:lvlJc w:val="left"/>
      <w:pPr>
        <w:ind w:left="441" w:hanging="224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0" w:hanging="389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339" w:hanging="555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340" w:hanging="55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582" w:hanging="55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25" w:hanging="55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68" w:hanging="55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1" w:hanging="55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54" w:hanging="555"/>
      </w:pPr>
      <w:rPr>
        <w:rFonts w:hint="default"/>
        <w:lang w:val="pl-PL" w:eastAsia="en-US" w:bidi="ar-SA"/>
      </w:rPr>
    </w:lvl>
  </w:abstractNum>
  <w:num w:numId="1" w16cid:durableId="1398746069">
    <w:abstractNumId w:val="10"/>
  </w:num>
  <w:num w:numId="2" w16cid:durableId="1602299878">
    <w:abstractNumId w:val="8"/>
  </w:num>
  <w:num w:numId="3" w16cid:durableId="506753483">
    <w:abstractNumId w:val="4"/>
  </w:num>
  <w:num w:numId="4" w16cid:durableId="359622360">
    <w:abstractNumId w:val="7"/>
  </w:num>
  <w:num w:numId="5" w16cid:durableId="205872185">
    <w:abstractNumId w:val="11"/>
  </w:num>
  <w:num w:numId="6" w16cid:durableId="593514795">
    <w:abstractNumId w:val="3"/>
  </w:num>
  <w:num w:numId="7" w16cid:durableId="1473596325">
    <w:abstractNumId w:val="9"/>
  </w:num>
  <w:num w:numId="8" w16cid:durableId="848839021">
    <w:abstractNumId w:val="5"/>
  </w:num>
  <w:num w:numId="9" w16cid:durableId="1515611897">
    <w:abstractNumId w:val="6"/>
  </w:num>
  <w:num w:numId="10" w16cid:durableId="55278728">
    <w:abstractNumId w:val="2"/>
  </w:num>
  <w:num w:numId="11" w16cid:durableId="1515606871">
    <w:abstractNumId w:val="1"/>
  </w:num>
  <w:num w:numId="12" w16cid:durableId="10618473">
    <w:abstractNumId w:val="0"/>
  </w:num>
  <w:num w:numId="13" w16cid:durableId="10240217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B0B"/>
    <w:rsid w:val="000137E9"/>
    <w:rsid w:val="00021C06"/>
    <w:rsid w:val="0004440A"/>
    <w:rsid w:val="000539A4"/>
    <w:rsid w:val="0006250D"/>
    <w:rsid w:val="00070952"/>
    <w:rsid w:val="00073557"/>
    <w:rsid w:val="000B759B"/>
    <w:rsid w:val="000C109E"/>
    <w:rsid w:val="000C1A50"/>
    <w:rsid w:val="000E320A"/>
    <w:rsid w:val="000F4029"/>
    <w:rsid w:val="00131BF7"/>
    <w:rsid w:val="0013766E"/>
    <w:rsid w:val="00157843"/>
    <w:rsid w:val="001A68F9"/>
    <w:rsid w:val="001B2F18"/>
    <w:rsid w:val="001C5A37"/>
    <w:rsid w:val="001F0E5C"/>
    <w:rsid w:val="002440FC"/>
    <w:rsid w:val="002D4F30"/>
    <w:rsid w:val="003773F6"/>
    <w:rsid w:val="003928A1"/>
    <w:rsid w:val="00425D36"/>
    <w:rsid w:val="00433F35"/>
    <w:rsid w:val="00503893"/>
    <w:rsid w:val="00506B0B"/>
    <w:rsid w:val="0052200C"/>
    <w:rsid w:val="00547F0D"/>
    <w:rsid w:val="00582589"/>
    <w:rsid w:val="00582A33"/>
    <w:rsid w:val="005A07A5"/>
    <w:rsid w:val="006176E0"/>
    <w:rsid w:val="006203D2"/>
    <w:rsid w:val="00622DFF"/>
    <w:rsid w:val="00652C03"/>
    <w:rsid w:val="006F60EF"/>
    <w:rsid w:val="00725587"/>
    <w:rsid w:val="0073401E"/>
    <w:rsid w:val="00781B35"/>
    <w:rsid w:val="00810343"/>
    <w:rsid w:val="00814153"/>
    <w:rsid w:val="008541DE"/>
    <w:rsid w:val="00854499"/>
    <w:rsid w:val="00875355"/>
    <w:rsid w:val="008D2AED"/>
    <w:rsid w:val="00936CAE"/>
    <w:rsid w:val="009509E1"/>
    <w:rsid w:val="00994A4F"/>
    <w:rsid w:val="009D424F"/>
    <w:rsid w:val="009D671B"/>
    <w:rsid w:val="00A36CEF"/>
    <w:rsid w:val="00A701FC"/>
    <w:rsid w:val="00A86FE4"/>
    <w:rsid w:val="00AA7167"/>
    <w:rsid w:val="00AC2866"/>
    <w:rsid w:val="00B372D2"/>
    <w:rsid w:val="00B65599"/>
    <w:rsid w:val="00BD54B0"/>
    <w:rsid w:val="00BF35BA"/>
    <w:rsid w:val="00C53FA2"/>
    <w:rsid w:val="00C55208"/>
    <w:rsid w:val="00C71455"/>
    <w:rsid w:val="00CC1246"/>
    <w:rsid w:val="00D1494D"/>
    <w:rsid w:val="00D15130"/>
    <w:rsid w:val="00D82666"/>
    <w:rsid w:val="00DA0C38"/>
    <w:rsid w:val="00DA14FB"/>
    <w:rsid w:val="00DC2060"/>
    <w:rsid w:val="00E04CB7"/>
    <w:rsid w:val="00E25F10"/>
    <w:rsid w:val="00E7401F"/>
    <w:rsid w:val="00E91791"/>
    <w:rsid w:val="00F14BCF"/>
    <w:rsid w:val="00F152B2"/>
    <w:rsid w:val="00F16352"/>
    <w:rsid w:val="00F7648C"/>
    <w:rsid w:val="00F9464B"/>
    <w:rsid w:val="00F952A3"/>
    <w:rsid w:val="00FD21F6"/>
    <w:rsid w:val="00FF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F5FF4D"/>
  <w15:docId w15:val="{AFF7E49C-CB8D-4B03-8289-8AE99AE9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702" w:hanging="56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3F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39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55"/>
      <w:ind w:left="575" w:hanging="440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55"/>
      <w:ind w:left="1017" w:hanging="661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55"/>
      <w:ind w:left="496" w:hanging="567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BF7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Stopka">
    <w:name w:val="footer"/>
    <w:basedOn w:val="Normalny"/>
    <w:link w:val="StopkaZnak"/>
    <w:unhideWhenUsed/>
    <w:rsid w:val="00131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1BF7"/>
    <w:rPr>
      <w:rFonts w:ascii="Verdana" w:eastAsia="Verdana" w:hAnsi="Verdana" w:cs="Verdana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31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1BF7"/>
    <w:rPr>
      <w:rFonts w:ascii="Verdana" w:eastAsia="Verdana" w:hAnsi="Verdana" w:cs="Verdana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39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1246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C1246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CC1246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3FA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80FF1-3E09-4755-A98B-5B32E59E1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4485</Words>
  <Characters>26912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Bukowska</dc:creator>
  <cp:lastModifiedBy>Aleksandra Czechowska</cp:lastModifiedBy>
  <cp:revision>16</cp:revision>
  <dcterms:created xsi:type="dcterms:W3CDTF">2022-11-29T20:59:00Z</dcterms:created>
  <dcterms:modified xsi:type="dcterms:W3CDTF">2023-03-13T12:30:00Z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2022-11-20T00:00:00Z</vt:filetime>
  </property>
</Properties>
</file>