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55480B1A" w14:textId="77777777" w:rsidR="00BB7F08" w:rsidRPr="00610E85" w:rsidRDefault="00BB7F08" w:rsidP="00BB7F0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47DED67C" w14:textId="77777777" w:rsidR="00BB7F08" w:rsidRPr="00CB0AA6" w:rsidRDefault="00BB7F08" w:rsidP="00BB7F0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64249E3C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17154"/>
      <w:bookmarkStart w:id="2" w:name="_Toc120289415"/>
      <w:bookmarkStart w:id="3" w:name="_Toc120294061"/>
      <w:r>
        <w:t>D.</w:t>
      </w:r>
      <w:bookmarkEnd w:id="0"/>
      <w:bookmarkEnd w:id="1"/>
      <w:bookmarkEnd w:id="2"/>
      <w:bookmarkEnd w:id="3"/>
      <w:r w:rsidR="0003398E">
        <w:t>08.01.01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64E88C8D" w:rsidR="00F6181D" w:rsidRDefault="0003398E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USTAWIENIE KRAWĘŹNIKÓW BETONOWYCH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0D8FD0A7" w14:textId="2A939AEC" w:rsidR="00812BEE" w:rsidRDefault="00BE6D78" w:rsidP="00812BEE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  <w:hyperlink w:anchor="_Toc120294062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WSTĘP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_Toc120294062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4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1F8CE63C" w14:textId="77777777" w:rsidR="00812BEE" w:rsidRDefault="00BB7F0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69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2.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MATERIAŁY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_Toc120294069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4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B8D1A47" w14:textId="77777777" w:rsidR="00812BEE" w:rsidRDefault="00BB7F0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0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3.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SPRZĘT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_Toc120294080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56EE27D5" w14:textId="77777777" w:rsidR="00812BEE" w:rsidRDefault="00BB7F0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4.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TRANSPORT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C21E4EE" w14:textId="77777777" w:rsidR="00812BEE" w:rsidRDefault="00BB7F0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7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5.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WYKONANIE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_Toc120294087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8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1A74611" w14:textId="77777777" w:rsidR="00812BEE" w:rsidRDefault="00BB7F0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1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6.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KONTROLA JAKOŚCI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_Toc120294091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8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3B8B48A" w14:textId="77777777" w:rsidR="00812BEE" w:rsidRDefault="00BB7F0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7.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OBMIAR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12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FF30FF0" w14:textId="77777777" w:rsidR="00812BEE" w:rsidRDefault="00BB7F0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5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8.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ODBIÓR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_Toc120294095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12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AB7430D" w14:textId="77777777" w:rsidR="00812BEE" w:rsidRDefault="00BB7F08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6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9.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PODSTAWA PŁATNOŚCI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_Toc120294096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13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797C0CB" w14:textId="77777777" w:rsidR="00812BEE" w:rsidRDefault="00BB7F08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8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10.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PRZEPISY ZWIĄZANE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_Toc120294098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662C27">
              <w:rPr>
                <w:noProof/>
                <w:webHidden/>
              </w:rPr>
              <w:t>13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455A23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4" w:name="_Toc120294062"/>
      <w:r>
        <w:lastRenderedPageBreak/>
        <w:t>WSTĘP</w:t>
      </w:r>
      <w:bookmarkEnd w:id="4"/>
    </w:p>
    <w:p w14:paraId="14D56514" w14:textId="77777777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5" w:name="_Toc118446750"/>
      <w:bookmarkStart w:id="6" w:name="_Toc120217156"/>
      <w:bookmarkStart w:id="7" w:name="_Toc120289417"/>
      <w:bookmarkStart w:id="8" w:name="_Toc120294063"/>
      <w:r>
        <w:t>Nazwa</w:t>
      </w:r>
      <w:r>
        <w:rPr>
          <w:spacing w:val="-2"/>
        </w:rPr>
        <w:t xml:space="preserve"> </w:t>
      </w:r>
      <w:r>
        <w:t>zadania</w:t>
      </w:r>
      <w:bookmarkEnd w:id="5"/>
      <w:bookmarkEnd w:id="6"/>
      <w:bookmarkEnd w:id="7"/>
      <w:bookmarkEnd w:id="8"/>
    </w:p>
    <w:p w14:paraId="1C712BEA" w14:textId="77777777" w:rsidR="00BB7F08" w:rsidRPr="00BB7F08" w:rsidRDefault="00BB7F08" w:rsidP="00BB7F08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9" w:name="_Toc118446751"/>
      <w:bookmarkStart w:id="10" w:name="_Toc120217157"/>
      <w:bookmarkStart w:id="11" w:name="_Toc120289418"/>
      <w:bookmarkStart w:id="12" w:name="_Toc120294064"/>
      <w:r w:rsidRPr="00BB7F08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3FCFA81D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9"/>
      <w:bookmarkEnd w:id="10"/>
      <w:bookmarkEnd w:id="11"/>
      <w:bookmarkEnd w:id="12"/>
    </w:p>
    <w:p w14:paraId="765AD88E" w14:textId="6B44B0C9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</w:t>
      </w:r>
      <w:r w:rsidR="005E72CC" w:rsidRPr="00A5604A">
        <w:t xml:space="preserve">robót związanych z </w:t>
      </w:r>
      <w:r w:rsidR="001805E1">
        <w:t xml:space="preserve">ustawieniem krawężników betonowych wraz z wykonaniem ław. </w:t>
      </w:r>
    </w:p>
    <w:p w14:paraId="1632B1C8" w14:textId="77777777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13" w:name="_Toc118446752"/>
      <w:bookmarkStart w:id="14" w:name="_Toc120217158"/>
      <w:bookmarkStart w:id="15" w:name="_Toc120289419"/>
      <w:bookmarkStart w:id="16" w:name="_Toc120294065"/>
      <w:r>
        <w:t xml:space="preserve">Zakres stosowania </w:t>
      </w:r>
      <w:r w:rsidR="009B463F">
        <w:t>SST</w:t>
      </w:r>
      <w:bookmarkEnd w:id="13"/>
      <w:bookmarkEnd w:id="14"/>
      <w:bookmarkEnd w:id="15"/>
      <w:bookmarkEnd w:id="16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455A23">
      <w:pPr>
        <w:pStyle w:val="Nagwek1"/>
        <w:numPr>
          <w:ilvl w:val="1"/>
          <w:numId w:val="1"/>
        </w:numPr>
        <w:tabs>
          <w:tab w:val="left" w:pos="1130"/>
        </w:tabs>
        <w:spacing w:before="121" w:after="240"/>
        <w:ind w:hanging="854"/>
        <w:jc w:val="both"/>
      </w:pPr>
      <w:bookmarkStart w:id="17" w:name="_Toc118446753"/>
      <w:bookmarkStart w:id="18" w:name="_Toc120217159"/>
      <w:bookmarkStart w:id="19" w:name="_Toc120289420"/>
      <w:bookmarkStart w:id="20" w:name="_Toc120294066"/>
      <w:r>
        <w:t>Zakres robót objętych SST</w:t>
      </w:r>
      <w:bookmarkEnd w:id="17"/>
      <w:bookmarkEnd w:id="18"/>
      <w:bookmarkEnd w:id="19"/>
      <w:bookmarkEnd w:id="20"/>
      <w:r>
        <w:t xml:space="preserve"> </w:t>
      </w:r>
    </w:p>
    <w:p w14:paraId="152639A2" w14:textId="382BDBBA" w:rsidR="00DD632C" w:rsidRPr="00B553E8" w:rsidRDefault="00DD632C" w:rsidP="00B553E8">
      <w:pPr>
        <w:tabs>
          <w:tab w:val="left" w:pos="9214"/>
        </w:tabs>
        <w:ind w:left="275" w:right="285"/>
        <w:jc w:val="both"/>
        <w:rPr>
          <w:sz w:val="20"/>
          <w:szCs w:val="20"/>
        </w:rPr>
      </w:pPr>
      <w:r w:rsidRPr="00B553E8">
        <w:rPr>
          <w:sz w:val="20"/>
          <w:szCs w:val="20"/>
        </w:rPr>
        <w:t xml:space="preserve">Ustalenia zawarte w niniejszej SST dotyczą zasad prowadzenia robót związanych z </w:t>
      </w:r>
      <w:r w:rsidR="001805E1" w:rsidRPr="00B553E8">
        <w:rPr>
          <w:sz w:val="20"/>
          <w:szCs w:val="20"/>
        </w:rPr>
        <w:t xml:space="preserve">ustawieniem krawężników betonowych wraz z wykonaniem ław. Należy stosować </w:t>
      </w:r>
      <w:r w:rsidR="00B553E8" w:rsidRPr="00B553E8">
        <w:rPr>
          <w:sz w:val="20"/>
          <w:szCs w:val="20"/>
        </w:rPr>
        <w:t xml:space="preserve">krawężniki betonowej o grubości dostosowanej do warunków ruchu tj. KR1-KR3 krawężnik grubości 15 cm, KR-4-KR-7 krawężnik grubości 20 cm. </w:t>
      </w:r>
    </w:p>
    <w:p w14:paraId="0599421F" w14:textId="0136C77C" w:rsidR="00B553E8" w:rsidRPr="00B553E8" w:rsidRDefault="00B553E8" w:rsidP="00B553E8">
      <w:pPr>
        <w:tabs>
          <w:tab w:val="left" w:pos="9214"/>
        </w:tabs>
        <w:ind w:left="275" w:right="285"/>
        <w:jc w:val="both"/>
        <w:rPr>
          <w:sz w:val="20"/>
          <w:szCs w:val="20"/>
        </w:rPr>
      </w:pPr>
      <w:r w:rsidRPr="00B553E8">
        <w:rPr>
          <w:sz w:val="20"/>
          <w:szCs w:val="20"/>
        </w:rPr>
        <w:t xml:space="preserve">Nawierzchnia ciągu nie może być „przerywana” przez zjazdy. Wszystkie krawężniki poprzeczne i skośne do ruchu powinny być układane równo z nawierzchnią. Azyle powinny być obramowane, poza obszarem przejścia dla pieszych oraz przejazdu dla rowerów krawężnikami o wysokości 12 cm. </w:t>
      </w:r>
    </w:p>
    <w:p w14:paraId="1655FF09" w14:textId="2F5E36DF" w:rsidR="00F6181D" w:rsidRPr="00B553E8" w:rsidRDefault="00F0173A" w:rsidP="00B553E8">
      <w:pPr>
        <w:pStyle w:val="Nagwek1"/>
        <w:numPr>
          <w:ilvl w:val="1"/>
          <w:numId w:val="1"/>
        </w:numPr>
        <w:tabs>
          <w:tab w:val="left" w:pos="1134"/>
          <w:tab w:val="left" w:pos="9214"/>
        </w:tabs>
        <w:spacing w:before="156" w:after="240"/>
        <w:ind w:left="275" w:right="285" w:firstLine="0"/>
        <w:jc w:val="both"/>
      </w:pPr>
      <w:bookmarkStart w:id="21" w:name="_Toc118446759"/>
      <w:bookmarkStart w:id="22" w:name="_Toc120217161"/>
      <w:bookmarkStart w:id="23" w:name="_Toc120289421"/>
      <w:bookmarkStart w:id="24" w:name="_Toc120294067"/>
      <w:r w:rsidRPr="00B553E8">
        <w:t>Określenia</w:t>
      </w:r>
      <w:r w:rsidRPr="00B553E8">
        <w:rPr>
          <w:spacing w:val="-2"/>
        </w:rPr>
        <w:t xml:space="preserve"> </w:t>
      </w:r>
      <w:r w:rsidRPr="00B553E8">
        <w:t>podstawowe</w:t>
      </w:r>
      <w:bookmarkEnd w:id="21"/>
      <w:bookmarkEnd w:id="22"/>
      <w:bookmarkEnd w:id="23"/>
      <w:bookmarkEnd w:id="24"/>
    </w:p>
    <w:p w14:paraId="0B98BF57" w14:textId="77777777" w:rsidR="001805E1" w:rsidRPr="00B553E8" w:rsidRDefault="001805E1" w:rsidP="00B553E8">
      <w:pPr>
        <w:tabs>
          <w:tab w:val="left" w:pos="9214"/>
        </w:tabs>
        <w:spacing w:line="275" w:lineRule="auto"/>
        <w:ind w:left="275" w:right="285"/>
        <w:jc w:val="both"/>
        <w:rPr>
          <w:sz w:val="20"/>
          <w:szCs w:val="20"/>
        </w:rPr>
      </w:pPr>
      <w:r w:rsidRPr="00B553E8">
        <w:rPr>
          <w:sz w:val="20"/>
          <w:szCs w:val="20"/>
        </w:rPr>
        <w:t>Krawężniki betonowe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</w:t>
      </w:r>
    </w:p>
    <w:p w14:paraId="02AB40F4" w14:textId="77777777" w:rsidR="001805E1" w:rsidRPr="00B553E8" w:rsidRDefault="001805E1" w:rsidP="00B553E8">
      <w:pPr>
        <w:tabs>
          <w:tab w:val="left" w:pos="9214"/>
        </w:tabs>
        <w:spacing w:line="275" w:lineRule="auto"/>
        <w:ind w:left="275" w:right="285"/>
        <w:jc w:val="both"/>
        <w:rPr>
          <w:sz w:val="20"/>
          <w:szCs w:val="20"/>
        </w:rPr>
      </w:pPr>
      <w:r w:rsidRPr="00B553E8">
        <w:rPr>
          <w:sz w:val="20"/>
          <w:szCs w:val="20"/>
        </w:rPr>
        <w:t>Wymiar nominalny - wymiar krawężnika określony w celu jego wykonania, któremu powinien odpowiadać wymiar rzeczywisty w określonych granicach dopuszczalnych odchyłek.</w:t>
      </w:r>
    </w:p>
    <w:p w14:paraId="5280D015" w14:textId="77777777" w:rsidR="001805E1" w:rsidRPr="00B553E8" w:rsidRDefault="001805E1" w:rsidP="00B553E8">
      <w:pPr>
        <w:tabs>
          <w:tab w:val="left" w:pos="9214"/>
        </w:tabs>
        <w:spacing w:line="275" w:lineRule="auto"/>
        <w:ind w:left="275" w:right="285"/>
        <w:jc w:val="both"/>
        <w:rPr>
          <w:sz w:val="20"/>
          <w:szCs w:val="20"/>
        </w:rPr>
      </w:pPr>
      <w:r w:rsidRPr="00B553E8">
        <w:rPr>
          <w:sz w:val="20"/>
          <w:szCs w:val="20"/>
        </w:rPr>
        <w:t>Ława - warstwa nośna z betonu służąca do umocnienia krawężnika oraz przenosząca obciążenie krawężnika na podłoże gruntowe.</w:t>
      </w:r>
    </w:p>
    <w:p w14:paraId="389DDFFF" w14:textId="32BBA366" w:rsidR="001805E1" w:rsidRPr="00B553E8" w:rsidRDefault="001805E1" w:rsidP="00B553E8">
      <w:pPr>
        <w:tabs>
          <w:tab w:val="left" w:pos="9214"/>
        </w:tabs>
        <w:spacing w:line="275" w:lineRule="auto"/>
        <w:ind w:left="275" w:right="285"/>
        <w:jc w:val="both"/>
        <w:rPr>
          <w:sz w:val="20"/>
          <w:szCs w:val="20"/>
        </w:rPr>
      </w:pPr>
      <w:r w:rsidRPr="00B553E8">
        <w:rPr>
          <w:sz w:val="20"/>
          <w:szCs w:val="20"/>
        </w:rPr>
        <w:t>Podsypka - warstwa wyrównawcza ułożona bezpośrednio na podłożu lub ławie.</w:t>
      </w:r>
    </w:p>
    <w:p w14:paraId="4F7D4568" w14:textId="77777777" w:rsidR="00CB0844" w:rsidRPr="00B553E8" w:rsidRDefault="00CB0844" w:rsidP="00B553E8">
      <w:pPr>
        <w:tabs>
          <w:tab w:val="left" w:pos="9214"/>
        </w:tabs>
        <w:spacing w:before="119"/>
        <w:ind w:left="275" w:right="285"/>
        <w:jc w:val="both"/>
        <w:rPr>
          <w:sz w:val="20"/>
          <w:szCs w:val="20"/>
        </w:rPr>
      </w:pPr>
      <w:r w:rsidRPr="00B553E8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4DD39E43" w14:textId="77777777" w:rsidR="003D76EA" w:rsidRPr="00B553E8" w:rsidRDefault="003D76EA" w:rsidP="00B553E8">
      <w:pPr>
        <w:tabs>
          <w:tab w:val="left" w:pos="9214"/>
        </w:tabs>
        <w:spacing w:before="119"/>
        <w:ind w:left="275" w:right="285"/>
        <w:jc w:val="both"/>
        <w:rPr>
          <w:sz w:val="20"/>
          <w:szCs w:val="20"/>
        </w:rPr>
      </w:pPr>
    </w:p>
    <w:p w14:paraId="6F4D1416" w14:textId="23296893" w:rsidR="005E72CC" w:rsidRPr="00B553E8" w:rsidRDefault="005E72CC" w:rsidP="00B553E8">
      <w:pPr>
        <w:pStyle w:val="Nagwek2"/>
        <w:tabs>
          <w:tab w:val="left" w:pos="1134"/>
          <w:tab w:val="left" w:pos="9214"/>
        </w:tabs>
        <w:spacing w:after="240"/>
        <w:ind w:left="275" w:right="285"/>
        <w:jc w:val="both"/>
        <w:rPr>
          <w:rFonts w:ascii="Verdana" w:hAnsi="Verdana"/>
          <w:b/>
          <w:color w:val="auto"/>
          <w:sz w:val="20"/>
          <w:szCs w:val="20"/>
        </w:rPr>
      </w:pPr>
      <w:r w:rsidRPr="00B553E8">
        <w:rPr>
          <w:rFonts w:ascii="Verdana" w:hAnsi="Verdana"/>
          <w:b/>
          <w:color w:val="auto"/>
          <w:sz w:val="20"/>
          <w:szCs w:val="20"/>
        </w:rPr>
        <w:t xml:space="preserve"> </w:t>
      </w:r>
      <w:bookmarkStart w:id="25" w:name="_Toc120289422"/>
      <w:bookmarkStart w:id="26" w:name="_Toc120294068"/>
      <w:r w:rsidRPr="00B553E8">
        <w:rPr>
          <w:rFonts w:ascii="Verdana" w:hAnsi="Verdana"/>
          <w:b/>
          <w:color w:val="auto"/>
          <w:sz w:val="20"/>
          <w:szCs w:val="20"/>
        </w:rPr>
        <w:t xml:space="preserve">1.6. </w:t>
      </w:r>
      <w:r w:rsidR="00DA5C2E" w:rsidRPr="00B553E8">
        <w:rPr>
          <w:rFonts w:ascii="Verdana" w:hAnsi="Verdana"/>
          <w:b/>
          <w:color w:val="auto"/>
          <w:sz w:val="20"/>
          <w:szCs w:val="20"/>
        </w:rPr>
        <w:tab/>
      </w:r>
      <w:bookmarkEnd w:id="25"/>
      <w:r w:rsidR="00947B17" w:rsidRPr="00B553E8">
        <w:rPr>
          <w:rFonts w:ascii="Verdana" w:hAnsi="Verdana"/>
          <w:b/>
          <w:color w:val="auto"/>
          <w:sz w:val="20"/>
          <w:szCs w:val="20"/>
        </w:rPr>
        <w:t>Szczegółowe wymagania dotyczące robót</w:t>
      </w:r>
      <w:bookmarkEnd w:id="26"/>
      <w:r w:rsidR="00947B17" w:rsidRPr="00B553E8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55C6EF9" w14:textId="4FDA48F2" w:rsidR="00F6181D" w:rsidRPr="00B553E8" w:rsidRDefault="00947B17" w:rsidP="00B553E8">
      <w:pPr>
        <w:pStyle w:val="Tekstpodstawowy"/>
        <w:tabs>
          <w:tab w:val="left" w:pos="9214"/>
        </w:tabs>
        <w:spacing w:before="10" w:after="240"/>
        <w:ind w:left="275" w:right="285"/>
      </w:pPr>
      <w:r w:rsidRPr="00B553E8">
        <w:t>Szczegółowe wymagania dotyczące robót podano w SST D-M-00.00.00 „Wymagania ogólne” pkt 1.6.</w:t>
      </w:r>
    </w:p>
    <w:p w14:paraId="761A2DDB" w14:textId="77777777" w:rsidR="00F6181D" w:rsidRPr="00B553E8" w:rsidRDefault="00F0173A" w:rsidP="00B553E8">
      <w:pPr>
        <w:pStyle w:val="Nagwek1"/>
        <w:numPr>
          <w:ilvl w:val="0"/>
          <w:numId w:val="1"/>
        </w:numPr>
        <w:tabs>
          <w:tab w:val="left" w:pos="1134"/>
          <w:tab w:val="left" w:pos="9214"/>
        </w:tabs>
        <w:spacing w:after="240"/>
        <w:ind w:left="275" w:right="285" w:firstLine="0"/>
        <w:jc w:val="both"/>
      </w:pPr>
      <w:bookmarkStart w:id="27" w:name="_Toc120294069"/>
      <w:r w:rsidRPr="00B553E8">
        <w:t>MATERIAŁY</w:t>
      </w:r>
      <w:bookmarkEnd w:id="27"/>
    </w:p>
    <w:p w14:paraId="413737D3" w14:textId="458CF09F" w:rsidR="004A50A2" w:rsidRPr="00B553E8" w:rsidRDefault="004A50A2" w:rsidP="00B553E8">
      <w:pPr>
        <w:pStyle w:val="Nagwek2"/>
        <w:tabs>
          <w:tab w:val="left" w:pos="1134"/>
          <w:tab w:val="left" w:pos="9214"/>
        </w:tabs>
        <w:spacing w:after="240"/>
        <w:ind w:left="275" w:right="285"/>
        <w:jc w:val="both"/>
        <w:rPr>
          <w:rFonts w:ascii="Verdana" w:hAnsi="Verdana"/>
          <w:b/>
          <w:color w:val="auto"/>
          <w:sz w:val="20"/>
          <w:szCs w:val="20"/>
        </w:rPr>
      </w:pPr>
      <w:r w:rsidRPr="00B553E8">
        <w:rPr>
          <w:rFonts w:ascii="Verdana" w:hAnsi="Verdana"/>
          <w:b/>
          <w:color w:val="auto"/>
          <w:sz w:val="20"/>
          <w:szCs w:val="20"/>
        </w:rPr>
        <w:t xml:space="preserve">2.1. </w:t>
      </w:r>
      <w:r w:rsidR="00A1159A" w:rsidRPr="00B553E8">
        <w:rPr>
          <w:rFonts w:ascii="Verdana" w:hAnsi="Verdana"/>
          <w:b/>
          <w:color w:val="auto"/>
          <w:sz w:val="20"/>
          <w:szCs w:val="20"/>
        </w:rPr>
        <w:tab/>
        <w:t>Szczegółowe</w:t>
      </w:r>
      <w:r w:rsidRPr="00B553E8">
        <w:rPr>
          <w:rFonts w:ascii="Verdana" w:hAnsi="Verdana"/>
          <w:b/>
          <w:color w:val="auto"/>
          <w:sz w:val="20"/>
          <w:szCs w:val="20"/>
        </w:rPr>
        <w:t xml:space="preserve"> wymagania dotyczące materiałów</w:t>
      </w:r>
    </w:p>
    <w:p w14:paraId="7E656EC4" w14:textId="596BD47C" w:rsidR="004A50A2" w:rsidRDefault="00A1159A" w:rsidP="00B553E8">
      <w:pPr>
        <w:pStyle w:val="StylIwony"/>
        <w:tabs>
          <w:tab w:val="left" w:pos="9214"/>
        </w:tabs>
        <w:spacing w:before="0" w:after="0"/>
        <w:ind w:left="275" w:right="285"/>
        <w:rPr>
          <w:rFonts w:ascii="Verdana" w:hAnsi="Verdana"/>
          <w:sz w:val="20"/>
          <w:szCs w:val="20"/>
        </w:rPr>
      </w:pPr>
      <w:r w:rsidRPr="00B553E8">
        <w:rPr>
          <w:rFonts w:ascii="Verdana" w:hAnsi="Verdana"/>
          <w:sz w:val="20"/>
          <w:szCs w:val="20"/>
        </w:rPr>
        <w:t>Szczegółowe</w:t>
      </w:r>
      <w:r w:rsidR="004A50A2" w:rsidRPr="00B553E8">
        <w:rPr>
          <w:rFonts w:ascii="Verdana" w:hAnsi="Verdana"/>
          <w:sz w:val="20"/>
          <w:szCs w:val="20"/>
        </w:rPr>
        <w:t xml:space="preserve"> wymagania dotyczące materiałów, ich pozysk</w:t>
      </w:r>
      <w:r w:rsidRPr="00B553E8">
        <w:rPr>
          <w:rFonts w:ascii="Verdana" w:hAnsi="Verdana"/>
          <w:sz w:val="20"/>
          <w:szCs w:val="20"/>
        </w:rPr>
        <w:t>iwania i składowania, podano w S</w:t>
      </w:r>
      <w:r w:rsidR="004A50A2" w:rsidRPr="00B553E8">
        <w:rPr>
          <w:rFonts w:ascii="Verdana" w:hAnsi="Verdana"/>
          <w:sz w:val="20"/>
          <w:szCs w:val="20"/>
        </w:rPr>
        <w:t>ST D-M-00.00</w:t>
      </w:r>
      <w:r w:rsidRPr="00B553E8">
        <w:rPr>
          <w:rFonts w:ascii="Verdana" w:hAnsi="Verdana"/>
          <w:sz w:val="20"/>
          <w:szCs w:val="20"/>
        </w:rPr>
        <w:t>.00 „Wymagania ogólne” pkt 2</w:t>
      </w:r>
      <w:r w:rsidR="004A50A2" w:rsidRPr="00B553E8">
        <w:rPr>
          <w:rFonts w:ascii="Verdana" w:hAnsi="Verdana"/>
          <w:sz w:val="20"/>
          <w:szCs w:val="20"/>
        </w:rPr>
        <w:t>.</w:t>
      </w:r>
    </w:p>
    <w:p w14:paraId="4A47D4B0" w14:textId="77777777" w:rsidR="00B553E8" w:rsidRPr="00B553E8" w:rsidRDefault="00B553E8" w:rsidP="00B553E8">
      <w:pPr>
        <w:pStyle w:val="StylIwony"/>
        <w:tabs>
          <w:tab w:val="left" w:pos="9214"/>
        </w:tabs>
        <w:spacing w:before="0" w:after="0"/>
        <w:ind w:left="275" w:right="285"/>
        <w:rPr>
          <w:rFonts w:ascii="Verdana" w:hAnsi="Verdana"/>
          <w:sz w:val="20"/>
          <w:szCs w:val="20"/>
        </w:rPr>
      </w:pPr>
    </w:p>
    <w:p w14:paraId="504D7FD2" w14:textId="40B730DA" w:rsidR="001805E1" w:rsidRPr="00B553E8" w:rsidRDefault="001805E1" w:rsidP="00B553E8">
      <w:pPr>
        <w:pStyle w:val="Nagwek1"/>
      </w:pPr>
      <w:r w:rsidRPr="00B553E8">
        <w:t xml:space="preserve">2.2. </w:t>
      </w:r>
      <w:r w:rsidR="00B553E8">
        <w:tab/>
      </w:r>
      <w:r w:rsidRPr="00B553E8">
        <w:t>Krawężniki betonowe</w:t>
      </w:r>
    </w:p>
    <w:p w14:paraId="482D6C36" w14:textId="77777777" w:rsidR="001805E1" w:rsidRPr="00B553E8" w:rsidRDefault="001805E1" w:rsidP="00B553E8">
      <w:pPr>
        <w:tabs>
          <w:tab w:val="left" w:pos="9214"/>
        </w:tabs>
        <w:spacing w:line="161" w:lineRule="exact"/>
        <w:ind w:left="275" w:right="285"/>
        <w:jc w:val="both"/>
        <w:rPr>
          <w:rFonts w:eastAsia="Times New Roman"/>
          <w:sz w:val="20"/>
          <w:szCs w:val="20"/>
        </w:rPr>
      </w:pPr>
    </w:p>
    <w:p w14:paraId="78DB1136" w14:textId="77777777" w:rsidR="001805E1" w:rsidRPr="00B553E8" w:rsidRDefault="001805E1" w:rsidP="00B553E8">
      <w:pPr>
        <w:tabs>
          <w:tab w:val="left" w:pos="9214"/>
        </w:tabs>
        <w:spacing w:line="274" w:lineRule="auto"/>
        <w:ind w:left="275" w:right="285"/>
        <w:jc w:val="both"/>
        <w:rPr>
          <w:sz w:val="20"/>
          <w:szCs w:val="20"/>
        </w:rPr>
      </w:pPr>
      <w:r w:rsidRPr="00B553E8">
        <w:rPr>
          <w:sz w:val="20"/>
          <w:szCs w:val="20"/>
        </w:rPr>
        <w:t xml:space="preserve">Do produkcji krawężników betonowych powinny być stosowane tylko takie materiały, których przydatność do stosowania została ustalona pod względem ich właściwości </w:t>
      </w:r>
      <w:r w:rsidRPr="00B553E8">
        <w:rPr>
          <w:sz w:val="20"/>
          <w:szCs w:val="20"/>
        </w:rPr>
        <w:lastRenderedPageBreak/>
        <w:t>użytkowych. Wymagania dotyczące przydatności stosowanych materiałów producent powinien podawać w dokumentacji kontroli produkcji.</w:t>
      </w:r>
    </w:p>
    <w:p w14:paraId="073048A5" w14:textId="77777777" w:rsidR="001805E1" w:rsidRPr="00B553E8" w:rsidRDefault="001805E1" w:rsidP="00B553E8">
      <w:pPr>
        <w:tabs>
          <w:tab w:val="left" w:pos="9214"/>
        </w:tabs>
        <w:spacing w:line="125" w:lineRule="exact"/>
        <w:ind w:left="275" w:right="285"/>
        <w:jc w:val="both"/>
        <w:rPr>
          <w:rFonts w:eastAsia="Times New Roman"/>
          <w:sz w:val="20"/>
          <w:szCs w:val="20"/>
        </w:rPr>
      </w:pPr>
    </w:p>
    <w:p w14:paraId="45B971D3" w14:textId="3E46DC78" w:rsidR="001805E1" w:rsidRPr="00B43442" w:rsidRDefault="001805E1" w:rsidP="00B43442">
      <w:pPr>
        <w:tabs>
          <w:tab w:val="left" w:pos="1134"/>
          <w:tab w:val="left" w:pos="9214"/>
        </w:tabs>
        <w:spacing w:line="274" w:lineRule="auto"/>
        <w:ind w:left="275" w:right="285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2.2.1.</w:t>
      </w:r>
      <w:r w:rsidR="00B43442">
        <w:rPr>
          <w:sz w:val="20"/>
          <w:szCs w:val="20"/>
        </w:rPr>
        <w:tab/>
      </w:r>
      <w:r w:rsidRPr="00B43442">
        <w:rPr>
          <w:sz w:val="20"/>
          <w:szCs w:val="20"/>
        </w:rPr>
        <w:t xml:space="preserve">Wymagania techniczne stawiane krawężnikom betonowym określa PN-EN 1340 w sposób przedstawiony </w:t>
      </w:r>
      <w:r w:rsidR="00B43442">
        <w:rPr>
          <w:sz w:val="20"/>
          <w:szCs w:val="20"/>
        </w:rPr>
        <w:t>w Tabeli 1</w:t>
      </w:r>
    </w:p>
    <w:p w14:paraId="7650845D" w14:textId="77777777" w:rsidR="001805E1" w:rsidRPr="00B43442" w:rsidRDefault="001805E1" w:rsidP="00B553E8">
      <w:pPr>
        <w:tabs>
          <w:tab w:val="left" w:pos="9214"/>
        </w:tabs>
        <w:spacing w:line="299" w:lineRule="auto"/>
        <w:ind w:left="275" w:right="285"/>
        <w:jc w:val="both"/>
        <w:rPr>
          <w:sz w:val="16"/>
          <w:szCs w:val="16"/>
        </w:rPr>
      </w:pPr>
      <w:r w:rsidRPr="00B43442">
        <w:rPr>
          <w:sz w:val="16"/>
          <w:szCs w:val="16"/>
        </w:rPr>
        <w:t>Tabela 1. Wymagania wobec krawężników betonowych do stosowania na zewnętrznych nawierzchniach, mających kontakt z solą odladzającą w warunkach mrozu</w:t>
      </w:r>
    </w:p>
    <w:tbl>
      <w:tblPr>
        <w:tblW w:w="932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3086"/>
        <w:gridCol w:w="540"/>
        <w:gridCol w:w="1600"/>
        <w:gridCol w:w="160"/>
        <w:gridCol w:w="240"/>
        <w:gridCol w:w="120"/>
        <w:gridCol w:w="1240"/>
        <w:gridCol w:w="200"/>
        <w:gridCol w:w="1560"/>
      </w:tblGrid>
      <w:tr w:rsidR="001805E1" w14:paraId="3906CC00" w14:textId="77777777" w:rsidTr="00B43442">
        <w:trPr>
          <w:trHeight w:val="3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DD293" w14:textId="77777777" w:rsidR="001805E1" w:rsidRPr="00B43442" w:rsidRDefault="001805E1" w:rsidP="007B0E5F">
            <w:pPr>
              <w:spacing w:line="0" w:lineRule="atLeast"/>
              <w:ind w:left="120"/>
              <w:rPr>
                <w:b/>
                <w:sz w:val="16"/>
                <w:szCs w:val="16"/>
              </w:rPr>
            </w:pPr>
            <w:r w:rsidRPr="00B43442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0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43C54" w14:textId="77777777" w:rsidR="001805E1" w:rsidRPr="00B43442" w:rsidRDefault="001805E1" w:rsidP="007B0E5F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B43442">
              <w:rPr>
                <w:b/>
                <w:sz w:val="16"/>
                <w:szCs w:val="16"/>
              </w:rPr>
              <w:t>Cecha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B1DB7" w14:textId="77777777" w:rsidR="001805E1" w:rsidRPr="00B43442" w:rsidRDefault="001805E1" w:rsidP="007B0E5F">
            <w:pPr>
              <w:spacing w:line="0" w:lineRule="atLeast"/>
              <w:jc w:val="center"/>
              <w:rPr>
                <w:b/>
                <w:w w:val="98"/>
                <w:sz w:val="16"/>
                <w:szCs w:val="16"/>
              </w:rPr>
            </w:pPr>
            <w:r w:rsidRPr="00B43442">
              <w:rPr>
                <w:b/>
                <w:w w:val="98"/>
                <w:sz w:val="16"/>
                <w:szCs w:val="16"/>
              </w:rPr>
              <w:t>Załącznik</w:t>
            </w:r>
          </w:p>
        </w:tc>
        <w:tc>
          <w:tcPr>
            <w:tcW w:w="16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28F95A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96BFD8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EEA867A" w14:textId="77777777" w:rsidR="001805E1" w:rsidRPr="00B43442" w:rsidRDefault="001805E1" w:rsidP="007B0E5F">
            <w:pPr>
              <w:spacing w:line="0" w:lineRule="atLeast"/>
              <w:ind w:right="260"/>
              <w:jc w:val="center"/>
              <w:rPr>
                <w:b/>
                <w:w w:val="99"/>
                <w:sz w:val="16"/>
                <w:szCs w:val="16"/>
              </w:rPr>
            </w:pPr>
            <w:r w:rsidRPr="00B43442">
              <w:rPr>
                <w:b/>
                <w:w w:val="99"/>
                <w:sz w:val="16"/>
                <w:szCs w:val="16"/>
              </w:rPr>
              <w:t>Wymaganie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5CD0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209A5A62" w14:textId="77777777" w:rsidTr="00B43442">
        <w:trPr>
          <w:trHeight w:val="7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CE2A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02BE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069A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22CCE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1B25C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84890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8892B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70D31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5FE39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9F7F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7624739A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A1620" w14:textId="77777777" w:rsidR="001805E1" w:rsidRPr="00B43442" w:rsidRDefault="001805E1" w:rsidP="007B0E5F">
            <w:pPr>
              <w:spacing w:line="23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1.</w:t>
            </w:r>
          </w:p>
        </w:tc>
        <w:tc>
          <w:tcPr>
            <w:tcW w:w="308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7FB02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94A80D" w14:textId="77777777" w:rsidR="001805E1" w:rsidRPr="00B43442" w:rsidRDefault="001805E1" w:rsidP="007B0E5F">
            <w:pPr>
              <w:spacing w:line="231" w:lineRule="exact"/>
              <w:ind w:right="38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Kształt i wymiary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FFA7D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D6573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DBD13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F5F05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3014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42B81CC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3DC5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9107B" w14:textId="77777777" w:rsidR="001805E1" w:rsidRPr="00B43442" w:rsidRDefault="001805E1" w:rsidP="007B0E5F">
            <w:pPr>
              <w:spacing w:line="23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Dopuszczalne odchyłki w mm od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A29E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6805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1E76B2B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AB3154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3436BB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7B35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5CF8712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A408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27DAC48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F2C6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7353A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zadeklarowanych wymiarów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1A25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D2318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Dopuszczalna</w:t>
            </w:r>
          </w:p>
        </w:tc>
        <w:tc>
          <w:tcPr>
            <w:tcW w:w="160" w:type="dxa"/>
            <w:shd w:val="clear" w:color="auto" w:fill="auto"/>
            <w:vAlign w:val="bottom"/>
          </w:tcPr>
          <w:p w14:paraId="26B81A8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D5E9D" w14:textId="77777777" w:rsidR="001805E1" w:rsidRPr="00B43442" w:rsidRDefault="001805E1" w:rsidP="007B0E5F">
            <w:pPr>
              <w:spacing w:line="0" w:lineRule="atLeast"/>
              <w:ind w:right="100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Maksymalna</w:t>
            </w:r>
          </w:p>
        </w:tc>
        <w:tc>
          <w:tcPr>
            <w:tcW w:w="200" w:type="dxa"/>
            <w:shd w:val="clear" w:color="auto" w:fill="auto"/>
            <w:vAlign w:val="bottom"/>
          </w:tcPr>
          <w:p w14:paraId="6A839D2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FCAA3" w14:textId="77777777" w:rsidR="001805E1" w:rsidRPr="00B43442" w:rsidRDefault="001805E1" w:rsidP="007B0E5F">
            <w:pPr>
              <w:spacing w:line="0" w:lineRule="atLeast"/>
              <w:ind w:right="120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Maksymalna</w:t>
            </w:r>
          </w:p>
        </w:tc>
      </w:tr>
      <w:tr w:rsidR="001805E1" w14:paraId="1B8BBEB2" w14:textId="77777777" w:rsidTr="00B43442">
        <w:trPr>
          <w:trHeight w:val="1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6EA3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3682A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krawężnika (różnica pomiędzy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0089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69A7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50FFB81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D47334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74FF0" w14:textId="77777777" w:rsidR="001805E1" w:rsidRPr="00B43442" w:rsidRDefault="001805E1" w:rsidP="007B0E5F">
            <w:pPr>
              <w:spacing w:line="0" w:lineRule="atLeast"/>
              <w:ind w:right="34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dodatnia</w:t>
            </w:r>
          </w:p>
        </w:tc>
        <w:tc>
          <w:tcPr>
            <w:tcW w:w="200" w:type="dxa"/>
            <w:shd w:val="clear" w:color="auto" w:fill="auto"/>
            <w:vAlign w:val="bottom"/>
          </w:tcPr>
          <w:p w14:paraId="75126A8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E7E2F" w14:textId="77777777" w:rsidR="001805E1" w:rsidRPr="00B43442" w:rsidRDefault="001805E1" w:rsidP="007B0E5F">
            <w:pPr>
              <w:spacing w:line="0" w:lineRule="atLeast"/>
              <w:ind w:right="12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ujemna</w:t>
            </w:r>
          </w:p>
        </w:tc>
      </w:tr>
      <w:tr w:rsidR="001805E1" w14:paraId="6A0C4C95" w14:textId="77777777" w:rsidTr="00B43442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F828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FB3B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F17B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D1726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tolerancja</w:t>
            </w:r>
          </w:p>
        </w:tc>
        <w:tc>
          <w:tcPr>
            <w:tcW w:w="160" w:type="dxa"/>
            <w:shd w:val="clear" w:color="auto" w:fill="auto"/>
            <w:vAlign w:val="bottom"/>
          </w:tcPr>
          <w:p w14:paraId="2DAE06F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084D01E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DBC4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7A3DAC3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4967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4A4E3BF" w14:textId="77777777" w:rsidTr="00B43442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2E0A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1F995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wynikami pomiarów tego samego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08D8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2BAC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0E634CD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1288907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A87A3" w14:textId="77777777" w:rsidR="001805E1" w:rsidRPr="00B43442" w:rsidRDefault="001805E1" w:rsidP="007B0E5F">
            <w:pPr>
              <w:spacing w:line="0" w:lineRule="atLeast"/>
              <w:ind w:right="340"/>
              <w:jc w:val="center"/>
              <w:rPr>
                <w:w w:val="98"/>
                <w:sz w:val="16"/>
                <w:szCs w:val="16"/>
              </w:rPr>
            </w:pPr>
            <w:r w:rsidRPr="00B43442">
              <w:rPr>
                <w:w w:val="98"/>
                <w:sz w:val="16"/>
                <w:szCs w:val="16"/>
              </w:rPr>
              <w:t>odchyłka</w:t>
            </w:r>
          </w:p>
        </w:tc>
        <w:tc>
          <w:tcPr>
            <w:tcW w:w="200" w:type="dxa"/>
            <w:shd w:val="clear" w:color="auto" w:fill="auto"/>
            <w:vAlign w:val="bottom"/>
          </w:tcPr>
          <w:p w14:paraId="40D2355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5C64A" w14:textId="77777777" w:rsidR="001805E1" w:rsidRPr="00B43442" w:rsidRDefault="001805E1" w:rsidP="007B0E5F">
            <w:pPr>
              <w:spacing w:line="0" w:lineRule="atLeast"/>
              <w:ind w:right="120"/>
              <w:jc w:val="center"/>
              <w:rPr>
                <w:w w:val="98"/>
                <w:sz w:val="16"/>
                <w:szCs w:val="16"/>
              </w:rPr>
            </w:pPr>
            <w:r w:rsidRPr="00B43442">
              <w:rPr>
                <w:w w:val="98"/>
                <w:sz w:val="16"/>
                <w:szCs w:val="16"/>
              </w:rPr>
              <w:t>odchyłka</w:t>
            </w:r>
          </w:p>
        </w:tc>
      </w:tr>
      <w:tr w:rsidR="001805E1" w14:paraId="713AF504" w14:textId="77777777" w:rsidTr="00B43442">
        <w:trPr>
          <w:trHeight w:val="12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1C83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AB7C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A1AC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2F076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[w %]</w:t>
            </w:r>
          </w:p>
        </w:tc>
        <w:tc>
          <w:tcPr>
            <w:tcW w:w="160" w:type="dxa"/>
            <w:shd w:val="clear" w:color="auto" w:fill="auto"/>
            <w:vAlign w:val="bottom"/>
          </w:tcPr>
          <w:p w14:paraId="0B0F850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D6E62A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BCB6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2B48134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950B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2A185825" w14:textId="77777777" w:rsidTr="00B43442">
        <w:trPr>
          <w:trHeight w:val="12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6878C" w14:textId="77777777" w:rsidR="001805E1" w:rsidRPr="00B43442" w:rsidRDefault="001805E1" w:rsidP="007B0E5F">
            <w:pPr>
              <w:spacing w:line="0" w:lineRule="atLeas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1.1</w:t>
            </w: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AF1AF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krawężnika nie powinna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688BC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C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87D0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71D20CA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223C2D9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E12A2" w14:textId="77777777" w:rsidR="001805E1" w:rsidRPr="00B43442" w:rsidRDefault="001805E1" w:rsidP="007B0E5F">
            <w:pPr>
              <w:spacing w:line="0" w:lineRule="atLeast"/>
              <w:ind w:right="340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[w mm]</w:t>
            </w:r>
          </w:p>
        </w:tc>
        <w:tc>
          <w:tcPr>
            <w:tcW w:w="200" w:type="dxa"/>
            <w:shd w:val="clear" w:color="auto" w:fill="auto"/>
            <w:vAlign w:val="bottom"/>
          </w:tcPr>
          <w:p w14:paraId="260DB8B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3A1EF" w14:textId="77777777" w:rsidR="001805E1" w:rsidRPr="00B43442" w:rsidRDefault="001805E1" w:rsidP="007B0E5F">
            <w:pPr>
              <w:spacing w:line="0" w:lineRule="atLeast"/>
              <w:ind w:right="120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[w mm]</w:t>
            </w:r>
          </w:p>
        </w:tc>
      </w:tr>
      <w:tr w:rsidR="001805E1" w14:paraId="1584C8C8" w14:textId="77777777" w:rsidTr="00B43442">
        <w:trPr>
          <w:trHeight w:val="125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A42E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5925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C58E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B1DA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3D8CC4E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C6A2E0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49C2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44978DA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2723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75C870B9" w14:textId="77777777" w:rsidTr="00B43442">
        <w:trPr>
          <w:trHeight w:val="24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74C7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E3B36" w14:textId="77777777" w:rsidR="001805E1" w:rsidRPr="00B43442" w:rsidRDefault="001805E1" w:rsidP="007B0E5F">
            <w:pPr>
              <w:spacing w:line="241" w:lineRule="exact"/>
              <w:jc w:val="center"/>
              <w:rPr>
                <w:b/>
                <w:w w:val="98"/>
                <w:sz w:val="16"/>
                <w:szCs w:val="16"/>
                <w:vertAlign w:val="superscript"/>
              </w:rPr>
            </w:pPr>
            <w:r w:rsidRPr="00B43442">
              <w:rPr>
                <w:w w:val="98"/>
                <w:sz w:val="16"/>
                <w:szCs w:val="16"/>
              </w:rPr>
              <w:t>przekraczać 5 mm)</w:t>
            </w:r>
            <w:r w:rsidRPr="00B43442">
              <w:rPr>
                <w:b/>
                <w:w w:val="98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284B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A7BA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66BCB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6191E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27A01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5635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315B1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09B0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6FEFEA72" w14:textId="77777777" w:rsidTr="00B43442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95BD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56A61" w14:textId="77777777" w:rsidR="001805E1" w:rsidRPr="00B43442" w:rsidRDefault="001805E1" w:rsidP="007B0E5F">
            <w:pPr>
              <w:spacing w:line="234" w:lineRule="exact"/>
              <w:jc w:val="center"/>
              <w:rPr>
                <w:w w:val="98"/>
                <w:sz w:val="16"/>
                <w:szCs w:val="16"/>
              </w:rPr>
            </w:pPr>
            <w:r w:rsidRPr="00B43442">
              <w:rPr>
                <w:w w:val="98"/>
                <w:sz w:val="16"/>
                <w:szCs w:val="16"/>
              </w:rPr>
              <w:t>Długość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EB6D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971BB" w14:textId="77777777" w:rsidR="001805E1" w:rsidRPr="00B43442" w:rsidRDefault="001805E1" w:rsidP="007B0E5F">
            <w:pPr>
              <w:spacing w:line="234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1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7CF70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1E07E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14D5A" w14:textId="77777777" w:rsidR="001805E1" w:rsidRPr="00B43442" w:rsidRDefault="001805E1" w:rsidP="007B0E5F">
            <w:pPr>
              <w:spacing w:line="234" w:lineRule="exact"/>
              <w:ind w:right="32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+10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A1774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89383" w14:textId="77777777" w:rsidR="001805E1" w:rsidRPr="00B43442" w:rsidRDefault="001805E1" w:rsidP="007B0E5F">
            <w:pPr>
              <w:spacing w:line="234" w:lineRule="exact"/>
              <w:ind w:right="14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-4</w:t>
            </w:r>
          </w:p>
        </w:tc>
      </w:tr>
      <w:tr w:rsidR="001805E1" w14:paraId="330FF3A6" w14:textId="77777777" w:rsidTr="00B43442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1F9C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8CD9F" w14:textId="77777777" w:rsidR="001805E1" w:rsidRPr="00B43442" w:rsidRDefault="001805E1" w:rsidP="007B0E5F">
            <w:pPr>
              <w:spacing w:line="214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Powierzchnia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4FD5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6DAE1" w14:textId="77777777" w:rsidR="001805E1" w:rsidRPr="00B43442" w:rsidRDefault="001805E1" w:rsidP="007B0E5F">
            <w:pPr>
              <w:spacing w:line="214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3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87AF8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65E90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9BA5D" w14:textId="77777777" w:rsidR="001805E1" w:rsidRPr="00B43442" w:rsidRDefault="001805E1" w:rsidP="007B0E5F">
            <w:pPr>
              <w:spacing w:line="214" w:lineRule="exact"/>
              <w:ind w:right="340"/>
              <w:jc w:val="center"/>
              <w:rPr>
                <w:w w:val="95"/>
                <w:sz w:val="16"/>
                <w:szCs w:val="16"/>
              </w:rPr>
            </w:pPr>
            <w:r w:rsidRPr="00B43442">
              <w:rPr>
                <w:w w:val="95"/>
                <w:sz w:val="16"/>
                <w:szCs w:val="16"/>
              </w:rPr>
              <w:t>+5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5F4F3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DB044" w14:textId="77777777" w:rsidR="001805E1" w:rsidRPr="00B43442" w:rsidRDefault="001805E1" w:rsidP="007B0E5F">
            <w:pPr>
              <w:spacing w:line="214" w:lineRule="exact"/>
              <w:ind w:right="14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-3</w:t>
            </w:r>
          </w:p>
        </w:tc>
      </w:tr>
      <w:tr w:rsidR="001805E1" w14:paraId="12A5013A" w14:textId="77777777" w:rsidTr="00B43442">
        <w:trPr>
          <w:trHeight w:val="23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3041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FD512" w14:textId="77777777" w:rsidR="001805E1" w:rsidRPr="00B43442" w:rsidRDefault="001805E1" w:rsidP="007B0E5F">
            <w:pPr>
              <w:spacing w:line="236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Pozostałe części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DE5A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0613A" w14:textId="77777777" w:rsidR="001805E1" w:rsidRPr="00B43442" w:rsidRDefault="001805E1" w:rsidP="007B0E5F">
            <w:pPr>
              <w:spacing w:line="236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5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DEF04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B561C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43AB4" w14:textId="77777777" w:rsidR="001805E1" w:rsidRPr="00B43442" w:rsidRDefault="001805E1" w:rsidP="007B0E5F">
            <w:pPr>
              <w:spacing w:line="236" w:lineRule="exact"/>
              <w:ind w:right="32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+10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FCBC1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8C11B" w14:textId="77777777" w:rsidR="001805E1" w:rsidRPr="00B43442" w:rsidRDefault="001805E1" w:rsidP="007B0E5F">
            <w:pPr>
              <w:spacing w:line="236" w:lineRule="exact"/>
              <w:ind w:right="14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-3</w:t>
            </w:r>
          </w:p>
        </w:tc>
      </w:tr>
      <w:tr w:rsidR="001805E1" w14:paraId="614E5976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CCE6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85349" w14:textId="77777777" w:rsidR="001805E1" w:rsidRPr="00B43442" w:rsidRDefault="001805E1" w:rsidP="007B0E5F">
            <w:pPr>
              <w:spacing w:line="23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Odchyłki płaskości i pofalowania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004F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7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C4635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Maksymalna odchyłka [w mm]</w:t>
            </w:r>
          </w:p>
        </w:tc>
      </w:tr>
      <w:tr w:rsidR="001805E1" w14:paraId="7E362F2C" w14:textId="77777777" w:rsidTr="00B43442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AE79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3A95B" w14:textId="77777777" w:rsidR="001805E1" w:rsidRPr="00B43442" w:rsidRDefault="001805E1" w:rsidP="007B0E5F">
            <w:pPr>
              <w:spacing w:line="244" w:lineRule="exact"/>
              <w:jc w:val="center"/>
              <w:rPr>
                <w:b/>
                <w:w w:val="99"/>
                <w:sz w:val="16"/>
                <w:szCs w:val="16"/>
                <w:vertAlign w:val="superscript"/>
              </w:rPr>
            </w:pPr>
            <w:r w:rsidRPr="00B43442">
              <w:rPr>
                <w:w w:val="99"/>
                <w:sz w:val="16"/>
                <w:szCs w:val="16"/>
              </w:rPr>
              <w:t>przy długości pomiarowej</w:t>
            </w:r>
            <w:r w:rsidRPr="00B43442">
              <w:rPr>
                <w:b/>
                <w:w w:val="99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4DA8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7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152E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684DC1DF" w14:textId="77777777" w:rsidTr="00B43442">
        <w:trPr>
          <w:trHeight w:val="12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CA13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1D37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A21E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141C3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8B9E1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3D652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5D450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2D230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A5EAC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CE4A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BC692F1" w14:textId="77777777" w:rsidTr="00B43442">
        <w:trPr>
          <w:trHeight w:val="23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37FFA" w14:textId="77777777" w:rsidR="001805E1" w:rsidRPr="00B43442" w:rsidRDefault="001805E1" w:rsidP="007B0E5F">
            <w:pPr>
              <w:spacing w:line="0" w:lineRule="atLeas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1.2</w:t>
            </w: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145E1" w14:textId="77777777" w:rsidR="001805E1" w:rsidRPr="00B43442" w:rsidRDefault="001805E1" w:rsidP="007B0E5F">
            <w:pPr>
              <w:spacing w:line="235" w:lineRule="exac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300 mm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29B15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C</w:t>
            </w: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84665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81A2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F073F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9D486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EFA5DB" w14:textId="77777777" w:rsidR="001805E1" w:rsidRPr="00B43442" w:rsidRDefault="001805E1" w:rsidP="007B0E5F">
            <w:pPr>
              <w:spacing w:line="235" w:lineRule="exact"/>
              <w:ind w:right="62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1,5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AA7D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2E06BC9E" w14:textId="77777777" w:rsidTr="00B43442">
        <w:trPr>
          <w:trHeight w:val="112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FF03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FE89F" w14:textId="77777777" w:rsidR="001805E1" w:rsidRPr="00B43442" w:rsidRDefault="001805E1" w:rsidP="007B0E5F">
            <w:pPr>
              <w:spacing w:line="235" w:lineRule="exac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400 mm</w:t>
            </w: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BBF6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056BA42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0D8405E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1CE3B4E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669EF18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bottom"/>
          </w:tcPr>
          <w:p w14:paraId="7AA4C76B" w14:textId="77777777" w:rsidR="001805E1" w:rsidRPr="00B43442" w:rsidRDefault="001805E1" w:rsidP="007B0E5F">
            <w:pPr>
              <w:spacing w:line="235" w:lineRule="exact"/>
              <w:ind w:right="62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2,0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34BF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3688BD69" w14:textId="77777777" w:rsidTr="00B43442">
        <w:trPr>
          <w:trHeight w:val="12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ECA7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A4BF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10B8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155C1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79E06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A29C4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52E80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9BB8E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1020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3EB28C44" w14:textId="77777777" w:rsidTr="00B43442">
        <w:trPr>
          <w:trHeight w:val="23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7355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54BE6" w14:textId="77777777" w:rsidR="001805E1" w:rsidRPr="00B43442" w:rsidRDefault="001805E1" w:rsidP="007B0E5F">
            <w:pPr>
              <w:spacing w:line="234" w:lineRule="exac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500 mm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DB0D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D5EC5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D997D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A29D6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7C1AE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21F8FF" w14:textId="77777777" w:rsidR="001805E1" w:rsidRPr="00B43442" w:rsidRDefault="001805E1" w:rsidP="007B0E5F">
            <w:pPr>
              <w:spacing w:line="234" w:lineRule="exact"/>
              <w:ind w:right="62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2,5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A351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437784A" w14:textId="77777777" w:rsidTr="00B43442">
        <w:trPr>
          <w:trHeight w:val="23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BE44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1F80C" w14:textId="77777777" w:rsidR="001805E1" w:rsidRPr="00B43442" w:rsidRDefault="001805E1" w:rsidP="007B0E5F">
            <w:pPr>
              <w:spacing w:line="235" w:lineRule="exac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800 mm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5C64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94EE3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84361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1CA07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45F73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28B81E" w14:textId="77777777" w:rsidR="001805E1" w:rsidRPr="00B43442" w:rsidRDefault="001805E1" w:rsidP="007B0E5F">
            <w:pPr>
              <w:spacing w:line="235" w:lineRule="exact"/>
              <w:ind w:right="62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4,0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C1BE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8488A42" w14:textId="77777777" w:rsidTr="00B43442">
        <w:trPr>
          <w:trHeight w:val="23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E5CA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5BEEC" w14:textId="77777777" w:rsidR="001805E1" w:rsidRPr="00B43442" w:rsidRDefault="001805E1" w:rsidP="007B0E5F">
            <w:pPr>
              <w:spacing w:line="232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Grubość warstwy ścieralnej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A436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557937F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2665AFC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2614B74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03C8577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37D14CC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737C07A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E477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693F7AD4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CBA5A" w14:textId="77777777" w:rsidR="001805E1" w:rsidRPr="00B43442" w:rsidRDefault="001805E1" w:rsidP="007B0E5F">
            <w:pPr>
              <w:spacing w:line="0" w:lineRule="atLeas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1.3</w:t>
            </w: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5E743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(dotyczy krawężników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5C3A4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C</w:t>
            </w:r>
          </w:p>
        </w:tc>
        <w:tc>
          <w:tcPr>
            <w:tcW w:w="51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F3D4D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Minimum 10 mm, mierzona w górnej części</w:t>
            </w:r>
          </w:p>
        </w:tc>
      </w:tr>
      <w:tr w:rsidR="001805E1" w14:paraId="1B7ECB29" w14:textId="77777777" w:rsidTr="00B43442">
        <w:trPr>
          <w:trHeight w:val="24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7F84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C666E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dwuwarstwowych)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24B0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140BF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1B580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0CA37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E8CCE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0A63C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A1E43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CEA8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1CAB00EF" w14:textId="77777777" w:rsidTr="00B43442">
        <w:trPr>
          <w:trHeight w:val="2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4B69D" w14:textId="77777777" w:rsidR="001805E1" w:rsidRPr="00B43442" w:rsidRDefault="001805E1" w:rsidP="007B0E5F">
            <w:pPr>
              <w:spacing w:line="233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2.</w:t>
            </w:r>
          </w:p>
        </w:tc>
        <w:tc>
          <w:tcPr>
            <w:tcW w:w="5626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1E9341" w14:textId="77777777" w:rsidR="001805E1" w:rsidRPr="00B43442" w:rsidRDefault="001805E1" w:rsidP="007B0E5F">
            <w:pPr>
              <w:spacing w:line="233" w:lineRule="exact"/>
              <w:ind w:left="2981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Właściwości fizyczne i mechaniczne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0405D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620D0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99ED2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AD7F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8256642" w14:textId="77777777" w:rsidTr="00B43442">
        <w:trPr>
          <w:trHeight w:val="23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F9621" w14:textId="77777777" w:rsidR="001805E1" w:rsidRPr="00B43442" w:rsidRDefault="001805E1" w:rsidP="007B0E5F">
            <w:pPr>
              <w:spacing w:line="0" w:lineRule="atLeas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2.1</w:t>
            </w: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F70DD" w14:textId="77777777" w:rsidR="001805E1" w:rsidRPr="00B43442" w:rsidRDefault="001805E1" w:rsidP="007B0E5F">
            <w:pPr>
              <w:spacing w:line="0" w:lineRule="atLeast"/>
              <w:jc w:val="center"/>
              <w:rPr>
                <w:w w:val="98"/>
                <w:sz w:val="16"/>
                <w:szCs w:val="16"/>
                <w:vertAlign w:val="superscript"/>
              </w:rPr>
            </w:pPr>
            <w:r w:rsidRPr="00B43442">
              <w:rPr>
                <w:w w:val="98"/>
                <w:sz w:val="16"/>
                <w:szCs w:val="16"/>
              </w:rPr>
              <w:t>Wytrzymałość na zginanie</w:t>
            </w:r>
            <w:r w:rsidRPr="00B43442">
              <w:rPr>
                <w:w w:val="98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9B84F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F</w:t>
            </w:r>
          </w:p>
        </w:tc>
        <w:tc>
          <w:tcPr>
            <w:tcW w:w="51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08970" w14:textId="77777777" w:rsidR="001805E1" w:rsidRPr="00B43442" w:rsidRDefault="001805E1" w:rsidP="007B0E5F">
            <w:pPr>
              <w:spacing w:line="23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Każdy pojedynczy wynik nie mniejszy niż 5,0</w:t>
            </w:r>
          </w:p>
        </w:tc>
      </w:tr>
      <w:tr w:rsidR="001805E1" w14:paraId="1404BCD9" w14:textId="77777777" w:rsidTr="00B43442">
        <w:trPr>
          <w:trHeight w:val="202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099E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D78B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D65C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3F36D7A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35FB7F9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0C5A11C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7669D8C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bottom"/>
          </w:tcPr>
          <w:p w14:paraId="55AE85C3" w14:textId="77777777" w:rsidR="001805E1" w:rsidRPr="00B43442" w:rsidRDefault="001805E1" w:rsidP="007B0E5F">
            <w:pPr>
              <w:spacing w:line="0" w:lineRule="atLeast"/>
              <w:ind w:right="600"/>
              <w:jc w:val="center"/>
              <w:rPr>
                <w:w w:val="97"/>
                <w:sz w:val="16"/>
                <w:szCs w:val="16"/>
              </w:rPr>
            </w:pPr>
            <w:proofErr w:type="spellStart"/>
            <w:r w:rsidRPr="00B43442">
              <w:rPr>
                <w:w w:val="97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E75A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3E4F5903" w14:textId="77777777" w:rsidTr="00B43442">
        <w:trPr>
          <w:trHeight w:val="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D8C4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A4EA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89A5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44BEA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52494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D32A4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0A943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E46CA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818E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1FAD99C0" w14:textId="77777777" w:rsidTr="00B43442">
        <w:trPr>
          <w:trHeight w:val="23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6A9C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CCB8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9D54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73A8B" w14:textId="77777777" w:rsidR="001805E1" w:rsidRPr="00B43442" w:rsidRDefault="001805E1" w:rsidP="007B0E5F">
            <w:pPr>
              <w:spacing w:line="233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Pomiar wykonany na tarczy</w:t>
            </w:r>
          </w:p>
        </w:tc>
      </w:tr>
      <w:tr w:rsidR="001805E1" w14:paraId="02029F11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0178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308B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1D4D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0" w:type="dxa"/>
            <w:gridSpan w:val="3"/>
            <w:shd w:val="clear" w:color="auto" w:fill="auto"/>
            <w:vAlign w:val="bottom"/>
          </w:tcPr>
          <w:p w14:paraId="55BFABE0" w14:textId="77777777" w:rsidR="001805E1" w:rsidRPr="00B43442" w:rsidRDefault="001805E1" w:rsidP="007B0E5F">
            <w:pPr>
              <w:spacing w:line="23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szerokiej ściernej,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193C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02119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proofErr w:type="spellStart"/>
            <w:r w:rsidRPr="00B43442">
              <w:rPr>
                <w:sz w:val="16"/>
                <w:szCs w:val="16"/>
              </w:rPr>
              <w:t>Böhmego</w:t>
            </w:r>
            <w:proofErr w:type="spellEnd"/>
            <w:r w:rsidRPr="00B43442">
              <w:rPr>
                <w:sz w:val="16"/>
                <w:szCs w:val="16"/>
              </w:rPr>
              <w:t>,</w:t>
            </w:r>
          </w:p>
        </w:tc>
      </w:tr>
      <w:tr w:rsidR="001805E1" w14:paraId="4AC4FCAA" w14:textId="77777777" w:rsidTr="00B43442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D00A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DF5D5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Odporność na ścieranie (wg klasy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CD8F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0" w:type="dxa"/>
            <w:gridSpan w:val="3"/>
            <w:vMerge w:val="restart"/>
            <w:shd w:val="clear" w:color="auto" w:fill="auto"/>
            <w:vAlign w:val="bottom"/>
          </w:tcPr>
          <w:p w14:paraId="4E5BC3AF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wg zał. G normy –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EEF8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72D6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236A3903" w14:textId="77777777" w:rsidTr="00B43442">
        <w:trPr>
          <w:trHeight w:val="125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DED76" w14:textId="77777777" w:rsidR="001805E1" w:rsidRPr="00B43442" w:rsidRDefault="001805E1" w:rsidP="007B0E5F">
            <w:pPr>
              <w:spacing w:line="0" w:lineRule="atLeas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2.2</w:t>
            </w: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B8A5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696C8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G i H</w:t>
            </w:r>
          </w:p>
        </w:tc>
        <w:tc>
          <w:tcPr>
            <w:tcW w:w="2000" w:type="dxa"/>
            <w:gridSpan w:val="3"/>
            <w:vMerge/>
            <w:shd w:val="clear" w:color="auto" w:fill="auto"/>
            <w:vAlign w:val="bottom"/>
          </w:tcPr>
          <w:p w14:paraId="10B32E1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C852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DA7C7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wg zał. H normy –</w:t>
            </w:r>
          </w:p>
        </w:tc>
      </w:tr>
      <w:tr w:rsidR="001805E1" w14:paraId="14616615" w14:textId="77777777" w:rsidTr="00B43442">
        <w:trPr>
          <w:trHeight w:val="12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9F90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2C886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4 oznaczenia I normy)</w:t>
            </w: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38DC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vMerge w:val="restart"/>
            <w:shd w:val="clear" w:color="auto" w:fill="auto"/>
            <w:vAlign w:val="bottom"/>
          </w:tcPr>
          <w:p w14:paraId="0FE1ED1F" w14:textId="77777777" w:rsidR="001805E1" w:rsidRPr="00B43442" w:rsidRDefault="001805E1" w:rsidP="007B0E5F">
            <w:pPr>
              <w:spacing w:line="241" w:lineRule="exact"/>
              <w:ind w:left="22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badanie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952871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56C7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F461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3E3584FF" w14:textId="77777777" w:rsidTr="00B43442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5F92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4895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49FC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vMerge/>
            <w:shd w:val="clear" w:color="auto" w:fill="auto"/>
            <w:vAlign w:val="bottom"/>
          </w:tcPr>
          <w:p w14:paraId="22C337D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643028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609A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D467A" w14:textId="77777777" w:rsidR="001805E1" w:rsidRPr="00B43442" w:rsidRDefault="001805E1" w:rsidP="007B0E5F">
            <w:pPr>
              <w:spacing w:line="24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badanie alternatywne</w:t>
            </w:r>
          </w:p>
        </w:tc>
      </w:tr>
      <w:tr w:rsidR="001805E1" w14:paraId="268C4656" w14:textId="77777777" w:rsidTr="00B43442">
        <w:trPr>
          <w:trHeight w:val="1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BF9D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C605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9663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vMerge w:val="restart"/>
            <w:shd w:val="clear" w:color="auto" w:fill="auto"/>
            <w:vAlign w:val="bottom"/>
          </w:tcPr>
          <w:p w14:paraId="0D122532" w14:textId="77777777" w:rsidR="001805E1" w:rsidRPr="00B43442" w:rsidRDefault="001805E1" w:rsidP="007B0E5F">
            <w:pPr>
              <w:spacing w:line="241" w:lineRule="exact"/>
              <w:ind w:left="220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podstawowe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C2995E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8953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2023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5BCEEA94" w14:textId="77777777" w:rsidTr="00B43442">
        <w:trPr>
          <w:trHeight w:val="12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30E0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D487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263F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C0AC1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96567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F8A0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DE882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1B268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2C0E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6C7CC94C" w14:textId="77777777" w:rsidTr="00B43442">
        <w:trPr>
          <w:trHeight w:val="28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A245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18E4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BFDC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22A54A" w14:textId="77777777" w:rsidR="001805E1" w:rsidRPr="00B43442" w:rsidRDefault="001805E1" w:rsidP="007B0E5F">
            <w:pPr>
              <w:spacing w:line="0" w:lineRule="atLeast"/>
              <w:ind w:left="220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≤ 20 mm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2BC8F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AB28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0DC36" w14:textId="77777777" w:rsidR="001805E1" w:rsidRPr="00B43442" w:rsidRDefault="001805E1" w:rsidP="007B0E5F">
            <w:pPr>
              <w:spacing w:line="288" w:lineRule="exact"/>
              <w:jc w:val="center"/>
              <w:rPr>
                <w:w w:val="97"/>
                <w:sz w:val="16"/>
                <w:szCs w:val="16"/>
                <w:vertAlign w:val="superscript"/>
              </w:rPr>
            </w:pPr>
            <w:r w:rsidRPr="00B43442">
              <w:rPr>
                <w:w w:val="97"/>
                <w:sz w:val="16"/>
                <w:szCs w:val="16"/>
              </w:rPr>
              <w:t>≤ 18 000 mm</w:t>
            </w:r>
            <w:r w:rsidRPr="00B43442">
              <w:rPr>
                <w:w w:val="97"/>
                <w:sz w:val="16"/>
                <w:szCs w:val="16"/>
                <w:vertAlign w:val="superscript"/>
              </w:rPr>
              <w:t>3</w:t>
            </w:r>
            <w:r w:rsidRPr="00B43442">
              <w:rPr>
                <w:w w:val="97"/>
                <w:sz w:val="16"/>
                <w:szCs w:val="16"/>
              </w:rPr>
              <w:t>/5 000 mm</w:t>
            </w:r>
            <w:r w:rsidRPr="00B43442">
              <w:rPr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1805E1" w14:paraId="29F4E8B1" w14:textId="77777777" w:rsidTr="00B43442">
        <w:trPr>
          <w:trHeight w:val="23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365F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B8A3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2903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349D9" w14:textId="77777777" w:rsidR="001805E1" w:rsidRPr="00B43442" w:rsidRDefault="001805E1" w:rsidP="007B0E5F">
            <w:pPr>
              <w:spacing w:line="231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Krawężniki betonowe wykazują zadowalającą</w:t>
            </w:r>
          </w:p>
        </w:tc>
      </w:tr>
      <w:tr w:rsidR="001805E1" w14:paraId="69F08DF8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FA67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30199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Odporność na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10B8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4BFD8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odporność na poślizg/poślizgnięcie pod</w:t>
            </w:r>
          </w:p>
        </w:tc>
      </w:tr>
      <w:tr w:rsidR="001805E1" w14:paraId="6AC13BCB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34E64" w14:textId="77777777" w:rsidR="001805E1" w:rsidRPr="00B43442" w:rsidRDefault="001805E1" w:rsidP="007B0E5F">
            <w:pPr>
              <w:spacing w:line="0" w:lineRule="atLeas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2.3</w:t>
            </w: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3305C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poślizg/poślizgnięcie – wartość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3380D" w14:textId="77777777" w:rsidR="001805E1" w:rsidRPr="00B43442" w:rsidRDefault="001805E1" w:rsidP="007B0E5F">
            <w:pPr>
              <w:spacing w:line="0" w:lineRule="atLeast"/>
              <w:jc w:val="center"/>
              <w:rPr>
                <w:w w:val="93"/>
                <w:sz w:val="16"/>
                <w:szCs w:val="16"/>
              </w:rPr>
            </w:pPr>
            <w:r w:rsidRPr="00B43442">
              <w:rPr>
                <w:w w:val="93"/>
                <w:sz w:val="16"/>
                <w:szCs w:val="16"/>
              </w:rPr>
              <w:t>I</w:t>
            </w:r>
          </w:p>
        </w:tc>
        <w:tc>
          <w:tcPr>
            <w:tcW w:w="51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A2383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warunkiem, że cała ich górna powierzchnia nie</w:t>
            </w:r>
          </w:p>
        </w:tc>
      </w:tr>
      <w:tr w:rsidR="001805E1" w14:paraId="21F31826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FC77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40F92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USRV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6511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1E5A1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była szlifowana i/lub polerowana w celu</w:t>
            </w:r>
          </w:p>
        </w:tc>
      </w:tr>
      <w:tr w:rsidR="001805E1" w14:paraId="4021D9B9" w14:textId="77777777" w:rsidTr="00B43442">
        <w:trPr>
          <w:trHeight w:val="24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2284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0B1D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2805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21BD1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uzyskania bardzo gładkiej powierzchni.</w:t>
            </w:r>
          </w:p>
        </w:tc>
      </w:tr>
      <w:tr w:rsidR="001805E1" w14:paraId="15D7BF4B" w14:textId="77777777" w:rsidTr="00B43442">
        <w:trPr>
          <w:trHeight w:val="23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A5BE8" w14:textId="77777777" w:rsidR="001805E1" w:rsidRPr="00B43442" w:rsidRDefault="001805E1" w:rsidP="007B0E5F">
            <w:pPr>
              <w:spacing w:line="234" w:lineRule="exact"/>
              <w:jc w:val="center"/>
              <w:rPr>
                <w:w w:val="93"/>
                <w:sz w:val="16"/>
                <w:szCs w:val="16"/>
              </w:rPr>
            </w:pPr>
            <w:r w:rsidRPr="00B43442">
              <w:rPr>
                <w:w w:val="93"/>
                <w:sz w:val="16"/>
                <w:szCs w:val="16"/>
              </w:rPr>
              <w:t>3</w:t>
            </w:r>
          </w:p>
        </w:tc>
        <w:tc>
          <w:tcPr>
            <w:tcW w:w="7186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94D1FC" w14:textId="77777777" w:rsidR="001805E1" w:rsidRPr="00B43442" w:rsidRDefault="001805E1" w:rsidP="007B0E5F">
            <w:pPr>
              <w:spacing w:line="234" w:lineRule="exact"/>
              <w:ind w:left="1401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Odporność na warunki atmosferyczne (kryteria stosowane łącznie)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8906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6246E824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262D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757C1" w14:textId="77777777" w:rsidR="001805E1" w:rsidRPr="00B43442" w:rsidRDefault="001805E1" w:rsidP="007B0E5F">
            <w:pPr>
              <w:spacing w:line="232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Odporność na zamrażanie/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E6C0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3AF3F" w14:textId="77777777" w:rsidR="001805E1" w:rsidRPr="00B43442" w:rsidRDefault="001805E1" w:rsidP="007B0E5F">
            <w:pPr>
              <w:spacing w:line="232" w:lineRule="exact"/>
              <w:jc w:val="center"/>
              <w:rPr>
                <w:w w:val="98"/>
                <w:sz w:val="16"/>
                <w:szCs w:val="16"/>
              </w:rPr>
            </w:pPr>
            <w:r w:rsidRPr="00B43442">
              <w:rPr>
                <w:w w:val="98"/>
                <w:sz w:val="16"/>
                <w:szCs w:val="16"/>
              </w:rPr>
              <w:t>Ubytek masy po badaniu [w kg/m</w:t>
            </w:r>
            <w:r w:rsidRPr="00B43442">
              <w:rPr>
                <w:w w:val="98"/>
                <w:sz w:val="16"/>
                <w:szCs w:val="16"/>
                <w:vertAlign w:val="superscript"/>
              </w:rPr>
              <w:t>2</w:t>
            </w:r>
            <w:r w:rsidRPr="00B43442">
              <w:rPr>
                <w:w w:val="98"/>
                <w:sz w:val="16"/>
                <w:szCs w:val="16"/>
              </w:rPr>
              <w:t>]</w:t>
            </w:r>
          </w:p>
        </w:tc>
      </w:tr>
      <w:tr w:rsidR="001805E1" w14:paraId="4C125630" w14:textId="77777777" w:rsidTr="00B43442">
        <w:trPr>
          <w:trHeight w:val="2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4884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C74B7" w14:textId="77777777" w:rsidR="001805E1" w:rsidRPr="00B43442" w:rsidRDefault="001805E1" w:rsidP="007B0E5F">
            <w:pPr>
              <w:spacing w:line="22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rozmrażanie z udziałem soli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66C6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vMerge w:val="restart"/>
            <w:shd w:val="clear" w:color="auto" w:fill="auto"/>
            <w:vAlign w:val="bottom"/>
          </w:tcPr>
          <w:p w14:paraId="7CFA19D6" w14:textId="77777777" w:rsidR="001805E1" w:rsidRPr="00B43442" w:rsidRDefault="001805E1" w:rsidP="007B0E5F">
            <w:pPr>
              <w:spacing w:line="0" w:lineRule="atLeast"/>
              <w:ind w:left="220"/>
              <w:jc w:val="center"/>
              <w:rPr>
                <w:w w:val="98"/>
                <w:sz w:val="16"/>
                <w:szCs w:val="16"/>
              </w:rPr>
            </w:pPr>
            <w:r w:rsidRPr="00B43442">
              <w:rPr>
                <w:w w:val="98"/>
                <w:sz w:val="16"/>
                <w:szCs w:val="16"/>
              </w:rPr>
              <w:t>Średni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1BE263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C24F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287D9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Maksymalny</w:t>
            </w:r>
          </w:p>
        </w:tc>
      </w:tr>
      <w:tr w:rsidR="001805E1" w14:paraId="69A13911" w14:textId="77777777" w:rsidTr="00B43442">
        <w:trPr>
          <w:trHeight w:val="12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15EC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DF559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odladzającej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A375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vMerge/>
            <w:shd w:val="clear" w:color="auto" w:fill="auto"/>
            <w:vAlign w:val="bottom"/>
          </w:tcPr>
          <w:p w14:paraId="1408EC0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5548F7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0421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423E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CA53ACF" w14:textId="77777777" w:rsidTr="00B43442">
        <w:trPr>
          <w:trHeight w:val="1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7223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82DB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E6C8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A5F62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E0BC6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A7FEB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3FA9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12391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25225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233A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7F126457" w14:textId="77777777" w:rsidTr="00B43442">
        <w:trPr>
          <w:trHeight w:val="24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DCB46" w14:textId="77777777" w:rsidR="001805E1" w:rsidRPr="00B43442" w:rsidRDefault="001805E1" w:rsidP="007B0E5F">
            <w:pPr>
              <w:spacing w:line="241" w:lineRule="exac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3.1</w:t>
            </w: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C1F7D" w14:textId="77777777" w:rsidR="001805E1" w:rsidRPr="00B43442" w:rsidRDefault="001805E1" w:rsidP="007B0E5F">
            <w:pPr>
              <w:spacing w:line="24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- badanie warstwy ścieralnej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0B6D5" w14:textId="77777777" w:rsidR="001805E1" w:rsidRPr="00B43442" w:rsidRDefault="001805E1" w:rsidP="007B0E5F">
            <w:pPr>
              <w:spacing w:line="241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D</w:t>
            </w:r>
          </w:p>
        </w:tc>
        <w:tc>
          <w:tcPr>
            <w:tcW w:w="1760" w:type="dxa"/>
            <w:gridSpan w:val="2"/>
            <w:shd w:val="clear" w:color="auto" w:fill="auto"/>
            <w:vAlign w:val="bottom"/>
          </w:tcPr>
          <w:p w14:paraId="0082DA9B" w14:textId="77777777" w:rsidR="001805E1" w:rsidRPr="00B43442" w:rsidRDefault="001805E1" w:rsidP="007B0E5F">
            <w:pPr>
              <w:spacing w:line="246" w:lineRule="exact"/>
              <w:ind w:left="220"/>
              <w:jc w:val="center"/>
              <w:rPr>
                <w:w w:val="97"/>
                <w:sz w:val="16"/>
                <w:szCs w:val="16"/>
                <w:vertAlign w:val="superscript"/>
              </w:rPr>
            </w:pPr>
            <w:r w:rsidRPr="00B43442">
              <w:rPr>
                <w:w w:val="97"/>
                <w:sz w:val="16"/>
                <w:szCs w:val="16"/>
              </w:rPr>
              <w:t>≤ 0,5 kg/m</w:t>
            </w:r>
            <w:r w:rsidRPr="00B43442">
              <w:rPr>
                <w:w w:val="97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091BE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FBA6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F6FD8" w14:textId="77777777" w:rsidR="001805E1" w:rsidRPr="00B43442" w:rsidRDefault="001805E1" w:rsidP="007B0E5F">
            <w:pPr>
              <w:spacing w:line="246" w:lineRule="exact"/>
              <w:jc w:val="center"/>
              <w:rPr>
                <w:w w:val="97"/>
                <w:sz w:val="16"/>
                <w:szCs w:val="16"/>
                <w:vertAlign w:val="superscript"/>
              </w:rPr>
            </w:pPr>
            <w:r w:rsidRPr="00B43442">
              <w:rPr>
                <w:w w:val="97"/>
                <w:sz w:val="16"/>
                <w:szCs w:val="16"/>
              </w:rPr>
              <w:t>≤ 1,0 kg/m</w:t>
            </w:r>
            <w:r w:rsidRPr="00B43442">
              <w:rPr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1805E1" w14:paraId="064B0853" w14:textId="77777777" w:rsidTr="00B43442">
        <w:trPr>
          <w:trHeight w:val="2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06A9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729E8" w14:textId="77777777" w:rsidR="001805E1" w:rsidRPr="00B43442" w:rsidRDefault="001805E1" w:rsidP="007B0E5F">
            <w:pPr>
              <w:spacing w:line="241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- badanie warstwy konstrukcyjnej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F828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33BF0EF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43AE141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0845819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9190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3F93057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0645053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4D84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3CB564E3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AFF6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5663D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(dotyczy krawężników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01F1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shd w:val="clear" w:color="auto" w:fill="auto"/>
            <w:vAlign w:val="bottom"/>
          </w:tcPr>
          <w:p w14:paraId="25162CD8" w14:textId="77777777" w:rsidR="001805E1" w:rsidRPr="00B43442" w:rsidRDefault="001805E1" w:rsidP="007B0E5F">
            <w:pPr>
              <w:spacing w:line="245" w:lineRule="exact"/>
              <w:ind w:left="220"/>
              <w:jc w:val="center"/>
              <w:rPr>
                <w:w w:val="97"/>
                <w:sz w:val="16"/>
                <w:szCs w:val="16"/>
                <w:vertAlign w:val="superscript"/>
              </w:rPr>
            </w:pPr>
            <w:r w:rsidRPr="00B43442">
              <w:rPr>
                <w:w w:val="97"/>
                <w:sz w:val="16"/>
                <w:szCs w:val="16"/>
              </w:rPr>
              <w:t>≤ 1,0 kg/m</w:t>
            </w:r>
            <w:r w:rsidRPr="00B43442">
              <w:rPr>
                <w:w w:val="97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EC332B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E2F1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14232" w14:textId="77777777" w:rsidR="001805E1" w:rsidRPr="00B43442" w:rsidRDefault="001805E1" w:rsidP="007B0E5F">
            <w:pPr>
              <w:spacing w:line="245" w:lineRule="exact"/>
              <w:jc w:val="center"/>
              <w:rPr>
                <w:w w:val="97"/>
                <w:sz w:val="16"/>
                <w:szCs w:val="16"/>
                <w:vertAlign w:val="superscript"/>
              </w:rPr>
            </w:pPr>
            <w:r w:rsidRPr="00B43442">
              <w:rPr>
                <w:w w:val="97"/>
                <w:sz w:val="16"/>
                <w:szCs w:val="16"/>
              </w:rPr>
              <w:t>≤ 1,5 kg/m</w:t>
            </w:r>
            <w:r w:rsidRPr="00B43442">
              <w:rPr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1805E1" w14:paraId="772A1429" w14:textId="77777777" w:rsidTr="00B43442">
        <w:trPr>
          <w:trHeight w:val="24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C2CE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3B552" w14:textId="77777777" w:rsidR="001805E1" w:rsidRPr="00B43442" w:rsidRDefault="001805E1" w:rsidP="007B0E5F">
            <w:pPr>
              <w:spacing w:line="241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dwuwarstwowych)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FD9F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EA988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EA2FC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38FE0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626A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B7071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98502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6DA1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34DBA6A0" w14:textId="77777777" w:rsidTr="00B43442">
        <w:trPr>
          <w:trHeight w:val="23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46308" w14:textId="77777777" w:rsidR="001805E1" w:rsidRPr="00B43442" w:rsidRDefault="001805E1" w:rsidP="007B0E5F">
            <w:pPr>
              <w:spacing w:line="0" w:lineRule="atLeas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3.2</w:t>
            </w: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7E061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Nasiąkliwość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7C51A" w14:textId="77777777" w:rsidR="001805E1" w:rsidRPr="00B43442" w:rsidRDefault="001805E1" w:rsidP="007B0E5F">
            <w:pPr>
              <w:spacing w:line="0" w:lineRule="atLeast"/>
              <w:jc w:val="center"/>
              <w:rPr>
                <w:w w:val="94"/>
                <w:sz w:val="16"/>
                <w:szCs w:val="16"/>
              </w:rPr>
            </w:pPr>
            <w:r w:rsidRPr="00B43442">
              <w:rPr>
                <w:w w:val="94"/>
                <w:sz w:val="16"/>
                <w:szCs w:val="16"/>
              </w:rPr>
              <w:t>E</w:t>
            </w:r>
          </w:p>
        </w:tc>
        <w:tc>
          <w:tcPr>
            <w:tcW w:w="51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14473" w14:textId="77777777" w:rsidR="001805E1" w:rsidRPr="00B43442" w:rsidRDefault="001805E1" w:rsidP="007B0E5F">
            <w:pPr>
              <w:spacing w:line="234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Wartość średnia dla każdego krawężnika</w:t>
            </w:r>
          </w:p>
        </w:tc>
      </w:tr>
      <w:tr w:rsidR="001805E1" w14:paraId="49C076D7" w14:textId="77777777" w:rsidTr="00B43442">
        <w:trPr>
          <w:trHeight w:val="12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4207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E54F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F4CF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99971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nie większa niż 5,0%</w:t>
            </w:r>
          </w:p>
        </w:tc>
      </w:tr>
      <w:tr w:rsidR="001805E1" w14:paraId="31983370" w14:textId="77777777" w:rsidTr="00B43442">
        <w:trPr>
          <w:trHeight w:val="1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6E76E" w14:textId="18F83CF4" w:rsidR="001805E1" w:rsidRDefault="001805E1" w:rsidP="007B0E5F">
            <w:pPr>
              <w:spacing w:line="0" w:lineRule="atLeast"/>
              <w:jc w:val="center"/>
              <w:rPr>
                <w:w w:val="93"/>
              </w:rPr>
            </w:pP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92D9D" w14:textId="77777777" w:rsidR="001805E1" w:rsidRDefault="001805E1" w:rsidP="007B0E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7EB40" w14:textId="3785897C" w:rsidR="001805E1" w:rsidRDefault="001805E1" w:rsidP="007B0E5F">
            <w:pPr>
              <w:spacing w:line="0" w:lineRule="atLeast"/>
              <w:ind w:left="320"/>
            </w:pPr>
          </w:p>
        </w:tc>
        <w:tc>
          <w:tcPr>
            <w:tcW w:w="51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8E2F8" w14:textId="77777777" w:rsidR="001805E1" w:rsidRPr="001805E1" w:rsidRDefault="001805E1" w:rsidP="001805E1">
            <w:pPr>
              <w:spacing w:line="0" w:lineRule="atLeast"/>
              <w:jc w:val="center"/>
              <w:rPr>
                <w:w w:val="97"/>
              </w:rPr>
            </w:pPr>
          </w:p>
        </w:tc>
      </w:tr>
    </w:tbl>
    <w:p w14:paraId="06CC2FFD" w14:textId="77777777" w:rsidR="001805E1" w:rsidRDefault="001805E1" w:rsidP="00B43442">
      <w:pPr>
        <w:pStyle w:val="Nagwek1"/>
        <w:spacing w:before="120"/>
        <w:ind w:left="0" w:right="629" w:firstLine="0"/>
        <w:jc w:val="both"/>
      </w:pPr>
    </w:p>
    <w:tbl>
      <w:tblPr>
        <w:tblW w:w="935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3086"/>
        <w:gridCol w:w="567"/>
        <w:gridCol w:w="2680"/>
        <w:gridCol w:w="2440"/>
      </w:tblGrid>
      <w:tr w:rsidR="001805E1" w14:paraId="157D0ECD" w14:textId="77777777" w:rsidTr="00B43442">
        <w:trPr>
          <w:trHeight w:val="254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57B28" w14:textId="77777777" w:rsidR="001805E1" w:rsidRPr="00B43442" w:rsidRDefault="001805E1" w:rsidP="007B0E5F">
            <w:pPr>
              <w:spacing w:line="0" w:lineRule="atLeast"/>
              <w:jc w:val="center"/>
              <w:rPr>
                <w:w w:val="93"/>
                <w:sz w:val="16"/>
                <w:szCs w:val="16"/>
              </w:rPr>
            </w:pPr>
            <w:r w:rsidRPr="00B43442">
              <w:rPr>
                <w:w w:val="93"/>
                <w:sz w:val="16"/>
                <w:szCs w:val="16"/>
              </w:rPr>
              <w:t>4</w:t>
            </w:r>
          </w:p>
        </w:tc>
        <w:tc>
          <w:tcPr>
            <w:tcW w:w="308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42129B7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EE27686" w14:textId="77777777" w:rsidR="001805E1" w:rsidRPr="00B43442" w:rsidRDefault="001805E1" w:rsidP="007B0E5F">
            <w:pPr>
              <w:spacing w:line="0" w:lineRule="atLeast"/>
              <w:ind w:left="320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Aspekty wizualne</w:t>
            </w: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9D42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CBE74C6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D832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D16E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39A1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A6054" w14:textId="77777777" w:rsidR="001805E1" w:rsidRPr="00B43442" w:rsidRDefault="001805E1" w:rsidP="007B0E5F">
            <w:pPr>
              <w:spacing w:line="232" w:lineRule="exact"/>
              <w:ind w:left="360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Wymaganie dotyczące warstwy wierzchniej</w:t>
            </w:r>
          </w:p>
        </w:tc>
      </w:tr>
      <w:tr w:rsidR="001805E1" w14:paraId="0569DC1B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285F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9BA0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391D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DBF23" w14:textId="77777777" w:rsidR="001805E1" w:rsidRPr="00B43442" w:rsidRDefault="001805E1" w:rsidP="007B0E5F">
            <w:pPr>
              <w:spacing w:line="23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Rysy (poza drobnymi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A952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77E2998F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DBBD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C249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5580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ED8FC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przytarciami</w:t>
            </w: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730A9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Niedopuszczalne</w:t>
            </w:r>
          </w:p>
        </w:tc>
      </w:tr>
      <w:tr w:rsidR="001805E1" w14:paraId="788C12C6" w14:textId="77777777" w:rsidTr="00B43442">
        <w:trPr>
          <w:trHeight w:val="1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9FEC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1086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CB3B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7017E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transportowymi)</w:t>
            </w: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1176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465ADE3" w14:textId="77777777" w:rsidTr="00B43442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92AE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F5B7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5FBD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B45B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F4D5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22E63FAF" w14:textId="77777777" w:rsidTr="00B43442">
        <w:trPr>
          <w:trHeight w:val="2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C9D4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B89E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5870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B09C4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widoczne „gołym okiem”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26A5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56B92BD" w14:textId="77777777" w:rsidTr="00B43442">
        <w:trPr>
          <w:trHeight w:val="23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5D94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CE47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660B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8DCAA" w14:textId="77777777" w:rsidR="001805E1" w:rsidRPr="00B43442" w:rsidRDefault="001805E1" w:rsidP="007B0E5F">
            <w:pPr>
              <w:spacing w:line="232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Rozwarstwienia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6489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1DBCAABB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913E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C99E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9BDE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68E6C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 krawężnikach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2A0B8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Niedopuszczalne</w:t>
            </w:r>
          </w:p>
        </w:tc>
      </w:tr>
      <w:tr w:rsidR="001805E1" w14:paraId="1DB02F89" w14:textId="77777777" w:rsidTr="00B43442">
        <w:trPr>
          <w:trHeight w:val="2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E9362" w14:textId="77777777" w:rsidR="001805E1" w:rsidRPr="00B43442" w:rsidRDefault="001805E1" w:rsidP="007B0E5F">
            <w:pPr>
              <w:spacing w:line="0" w:lineRule="atLeas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4.1</w:t>
            </w: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91370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Wygląd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B5455" w14:textId="77777777" w:rsidR="001805E1" w:rsidRPr="00B43442" w:rsidRDefault="001805E1" w:rsidP="007B0E5F">
            <w:pPr>
              <w:spacing w:line="0" w:lineRule="atLeast"/>
              <w:ind w:left="440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J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EED89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dwuwarstwowych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B900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4EE1D9FB" w14:textId="77777777" w:rsidTr="00B43442">
        <w:trPr>
          <w:trHeight w:val="23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C64F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9915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AD43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BE846" w14:textId="77777777" w:rsidR="001805E1" w:rsidRPr="00B43442" w:rsidRDefault="001805E1" w:rsidP="007B0E5F">
            <w:pPr>
              <w:spacing w:line="232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Uszkodzenia marglowe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A71F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5B8CBE88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44B3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5B54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81EC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1F57C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lub podobnie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3889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5F85E4BC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65CE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68FD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8EBF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254CC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wyglądające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C1B08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Niedopuszczalne</w:t>
            </w:r>
          </w:p>
        </w:tc>
      </w:tr>
      <w:tr w:rsidR="001805E1" w14:paraId="5265C06F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4F08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CBBB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A56A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B82E9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pochodzące z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A059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40FB7D46" w14:textId="77777777" w:rsidTr="00B43442">
        <w:trPr>
          <w:trHeight w:val="24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433D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5D74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0E1F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A71E9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zanieczyszczeń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0F10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52C0E113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1B73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E186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A674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8FC6B" w14:textId="77777777" w:rsidR="001805E1" w:rsidRPr="00B43442" w:rsidRDefault="001805E1" w:rsidP="007B0E5F">
            <w:pPr>
              <w:spacing w:line="231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Naloty wapienne zwane</w:t>
            </w: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83E75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Dopuszczalne</w:t>
            </w:r>
          </w:p>
        </w:tc>
      </w:tr>
      <w:tr w:rsidR="001805E1" w14:paraId="304C69DC" w14:textId="77777777" w:rsidTr="00B43442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7762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DD29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421A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BCBC0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potocznie wykwitami</w:t>
            </w: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4548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32C70F8B" w14:textId="77777777" w:rsidTr="00B43442">
        <w:trPr>
          <w:trHeight w:val="12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5DF1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C116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38DA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F252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113F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7153C853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C1F2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46CA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9B0D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2F8E9" w14:textId="77777777" w:rsidR="001805E1" w:rsidRPr="00B43442" w:rsidRDefault="001805E1" w:rsidP="007B0E5F">
            <w:pPr>
              <w:spacing w:line="232" w:lineRule="exact"/>
              <w:ind w:left="360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Wymaganie dotyczące warstwy wierzchniej</w:t>
            </w:r>
          </w:p>
        </w:tc>
      </w:tr>
      <w:tr w:rsidR="001805E1" w14:paraId="6E673E2C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9158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AF1B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8035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54F9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A262C" w14:textId="77777777" w:rsidR="001805E1" w:rsidRPr="00B43442" w:rsidRDefault="001805E1" w:rsidP="007B0E5F">
            <w:pPr>
              <w:spacing w:line="231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Zgodne</w:t>
            </w:r>
          </w:p>
        </w:tc>
      </w:tr>
      <w:tr w:rsidR="001805E1" w14:paraId="140CA8C1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9162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456F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86E4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ACCD8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Krawężniki o specjalnej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15668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z zatwierdzonym</w:t>
            </w:r>
          </w:p>
        </w:tc>
      </w:tr>
      <w:tr w:rsidR="001805E1" w14:paraId="157762BC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2A6D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75ED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D7A8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25785" w14:textId="77777777" w:rsidR="001805E1" w:rsidRPr="00B43442" w:rsidRDefault="001805E1" w:rsidP="007B0E5F">
            <w:pPr>
              <w:spacing w:line="0" w:lineRule="atLeast"/>
              <w:jc w:val="center"/>
              <w:rPr>
                <w:w w:val="98"/>
                <w:sz w:val="16"/>
                <w:szCs w:val="16"/>
              </w:rPr>
            </w:pPr>
            <w:r w:rsidRPr="00B43442">
              <w:rPr>
                <w:w w:val="98"/>
                <w:sz w:val="16"/>
                <w:szCs w:val="16"/>
              </w:rPr>
              <w:t>teksturze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47849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wzorem producenta</w:t>
            </w:r>
          </w:p>
        </w:tc>
      </w:tr>
      <w:tr w:rsidR="001805E1" w14:paraId="159A2401" w14:textId="77777777" w:rsidTr="00B43442">
        <w:trPr>
          <w:trHeight w:val="2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3947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2C49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B986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2D4A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4E2B6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i jednorodne w partii</w:t>
            </w:r>
          </w:p>
        </w:tc>
      </w:tr>
      <w:tr w:rsidR="001805E1" w14:paraId="7EC93DF4" w14:textId="77777777" w:rsidTr="00B43442">
        <w:trPr>
          <w:trHeight w:val="23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4039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9BD4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EF9F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8B3A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1D51A" w14:textId="77777777" w:rsidR="001805E1" w:rsidRPr="00B43442" w:rsidRDefault="001805E1" w:rsidP="007B0E5F">
            <w:pPr>
              <w:spacing w:line="232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Zgodne</w:t>
            </w:r>
          </w:p>
        </w:tc>
      </w:tr>
      <w:tr w:rsidR="001805E1" w14:paraId="37873F0F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AAEF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7980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0B51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F035A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Zabarwienie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053AE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z zatwierdzonym</w:t>
            </w:r>
          </w:p>
        </w:tc>
      </w:tr>
      <w:tr w:rsidR="001805E1" w14:paraId="5FFCA927" w14:textId="77777777" w:rsidTr="00B43442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AFE3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8313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4062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C1E5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3ECB5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wzorem producenta</w:t>
            </w:r>
          </w:p>
        </w:tc>
      </w:tr>
      <w:tr w:rsidR="001805E1" w14:paraId="0ADBFAA8" w14:textId="77777777" w:rsidTr="00B43442">
        <w:trPr>
          <w:trHeight w:val="1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22F5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FAF5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785F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BF06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2BA2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6F46754D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BB10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2797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B692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D041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28574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i jednorodne w partii</w:t>
            </w:r>
          </w:p>
        </w:tc>
      </w:tr>
      <w:tr w:rsidR="001805E1" w14:paraId="419A8AE4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EF3B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8D7A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5D44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C3FA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3413C" w14:textId="77777777" w:rsidR="001805E1" w:rsidRPr="00B43442" w:rsidRDefault="001805E1" w:rsidP="007B0E5F">
            <w:pPr>
              <w:spacing w:line="231" w:lineRule="exac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Zgodne</w:t>
            </w:r>
          </w:p>
        </w:tc>
      </w:tr>
      <w:tr w:rsidR="001805E1" w14:paraId="5A6ECA09" w14:textId="77777777" w:rsidTr="00B43442">
        <w:trPr>
          <w:trHeight w:val="24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F1C7A" w14:textId="77777777" w:rsidR="001805E1" w:rsidRPr="00B43442" w:rsidRDefault="001805E1" w:rsidP="007B0E5F">
            <w:pPr>
              <w:spacing w:line="0" w:lineRule="atLeast"/>
              <w:jc w:val="center"/>
              <w:rPr>
                <w:w w:val="97"/>
                <w:sz w:val="16"/>
                <w:szCs w:val="16"/>
              </w:rPr>
            </w:pPr>
            <w:r w:rsidRPr="00B43442">
              <w:rPr>
                <w:w w:val="97"/>
                <w:sz w:val="16"/>
                <w:szCs w:val="16"/>
              </w:rPr>
              <w:t>4.2</w:t>
            </w:r>
          </w:p>
        </w:tc>
        <w:tc>
          <w:tcPr>
            <w:tcW w:w="308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45163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Tekstura i zabarwienie</w:t>
            </w:r>
          </w:p>
        </w:tc>
        <w:tc>
          <w:tcPr>
            <w:tcW w:w="567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2E701" w14:textId="77777777" w:rsidR="001805E1" w:rsidRPr="00B43442" w:rsidRDefault="001805E1" w:rsidP="007B0E5F">
            <w:pPr>
              <w:spacing w:line="0" w:lineRule="atLeast"/>
              <w:ind w:left="440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J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4F95D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Tekstura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F431F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z zatwierdzonym</w:t>
            </w:r>
          </w:p>
        </w:tc>
      </w:tr>
      <w:tr w:rsidR="001805E1" w14:paraId="1A1037EB" w14:textId="77777777" w:rsidTr="00B43442">
        <w:trPr>
          <w:trHeight w:val="194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9A9F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940E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B497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E1D8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F2F24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wzorem producenta</w:t>
            </w:r>
          </w:p>
        </w:tc>
      </w:tr>
      <w:tr w:rsidR="001805E1" w14:paraId="7E892300" w14:textId="77777777" w:rsidTr="00B43442">
        <w:trPr>
          <w:trHeight w:val="1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E02E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2D55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EB6F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E8F4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A82D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61759656" w14:textId="77777777" w:rsidTr="00B43442">
        <w:trPr>
          <w:trHeight w:val="24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0B51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09B4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113B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DF3B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AF7E9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i jednorodne w partii</w:t>
            </w:r>
          </w:p>
        </w:tc>
      </w:tr>
      <w:tr w:rsidR="001805E1" w14:paraId="5D9ECADE" w14:textId="77777777" w:rsidTr="00B43442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5424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C59E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1270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29E38" w14:textId="77777777" w:rsidR="001805E1" w:rsidRPr="00B43442" w:rsidRDefault="001805E1" w:rsidP="007B0E5F">
            <w:pPr>
              <w:spacing w:line="231" w:lineRule="exac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Ewentualne różnice w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C950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2A5B3E0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99AD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6DF8F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B518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3AD69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jednolitości tekstury lub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0A1A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3B969A80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23AB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2797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B6B1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7C0B9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zabarwienia,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9469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6E5A9027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1F37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5392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F483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344A6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spowodowane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D4AC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77A1A51A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91C8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86AB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1E79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F274F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nieuniknionymi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3E128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Dopuszczalne</w:t>
            </w:r>
          </w:p>
        </w:tc>
      </w:tr>
      <w:tr w:rsidR="001805E1" w14:paraId="69586EF5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7D407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DD481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E290A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925C0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zmianami we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9E44E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4744E6D9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5A485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52AED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CB12B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5B9BB" w14:textId="77777777" w:rsidR="001805E1" w:rsidRPr="00B4344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B43442">
              <w:rPr>
                <w:w w:val="99"/>
                <w:sz w:val="16"/>
                <w:szCs w:val="16"/>
              </w:rPr>
              <w:t>właściwościach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2FF32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0C3771CC" w14:textId="77777777" w:rsidTr="00B43442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8E9D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F1913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1A414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05342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surowców i zmianach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6C319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14:paraId="22CF7A28" w14:textId="77777777" w:rsidTr="00B43442">
        <w:trPr>
          <w:trHeight w:val="24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55F2C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10070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AA048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3AA99" w14:textId="77777777" w:rsidR="001805E1" w:rsidRPr="00B4344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43442">
              <w:rPr>
                <w:sz w:val="16"/>
                <w:szCs w:val="16"/>
              </w:rPr>
              <w:t>warunków twardnienia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46B26" w14:textId="77777777" w:rsidR="001805E1" w:rsidRPr="00B4344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</w:tbl>
    <w:p w14:paraId="0C8E12FF" w14:textId="77777777" w:rsidR="001805E1" w:rsidRDefault="001805E1" w:rsidP="001805E1">
      <w:pPr>
        <w:spacing w:line="122" w:lineRule="exact"/>
        <w:rPr>
          <w:rFonts w:ascii="Times New Roman" w:eastAsia="Times New Roman" w:hAnsi="Times New Roman"/>
        </w:rPr>
      </w:pPr>
    </w:p>
    <w:p w14:paraId="417B7889" w14:textId="77777777" w:rsidR="001805E1" w:rsidRPr="00B43442" w:rsidRDefault="001805E1" w:rsidP="00874340">
      <w:pPr>
        <w:widowControl/>
        <w:numPr>
          <w:ilvl w:val="0"/>
          <w:numId w:val="7"/>
        </w:numPr>
        <w:tabs>
          <w:tab w:val="left" w:pos="824"/>
        </w:tabs>
        <w:autoSpaceDE/>
        <w:autoSpaceDN/>
        <w:spacing w:line="204" w:lineRule="auto"/>
        <w:ind w:left="567" w:right="-140" w:hanging="567"/>
        <w:jc w:val="both"/>
        <w:rPr>
          <w:sz w:val="20"/>
          <w:szCs w:val="20"/>
          <w:vertAlign w:val="superscript"/>
        </w:rPr>
      </w:pPr>
      <w:r w:rsidRPr="00B43442">
        <w:rPr>
          <w:sz w:val="20"/>
          <w:szCs w:val="20"/>
        </w:rPr>
        <w:t>W przypadku kontroli zgodności przeprowadzanej przez stronę trzecią (przypadek II zgodnie z pkt 6.7), dopuszczone są wymagania jak dla kontroli produkcji.</w:t>
      </w:r>
    </w:p>
    <w:p w14:paraId="38CBE694" w14:textId="77777777" w:rsidR="001805E1" w:rsidRPr="00B43442" w:rsidRDefault="001805E1" w:rsidP="00B43442">
      <w:pPr>
        <w:spacing w:line="200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3A17CA85" w14:textId="77777777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Producent jest zobowiązany do wydania oświadczenia o spełnieniu przez wyrób właściwości wymienionych w Tabeli 1 w oparciu o badania typu oraz wdrożony System Zakładowej Kontroli Produkcji.</w:t>
      </w:r>
    </w:p>
    <w:p w14:paraId="3DC127C2" w14:textId="77777777" w:rsidR="001805E1" w:rsidRPr="00B43442" w:rsidRDefault="001805E1" w:rsidP="00B43442">
      <w:pPr>
        <w:spacing w:line="12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361F1658" w14:textId="77777777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Producent może grupować wyroby w rodziny na potrzeby prowadzonych badań zgodnie z pkt 6.1 normy PN-EN 1340. Każda partia dostarczonych na budowę krawężników powinna być oznaczona zgodnie pkt 7 normy PN-EN 1340.</w:t>
      </w:r>
    </w:p>
    <w:p w14:paraId="61A8F1C7" w14:textId="77777777" w:rsidR="001805E1" w:rsidRPr="00B43442" w:rsidRDefault="001805E1" w:rsidP="00B43442">
      <w:pPr>
        <w:spacing w:line="125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295047E5" w14:textId="77777777" w:rsidR="001805E1" w:rsidRDefault="001805E1" w:rsidP="00B43442">
      <w:pPr>
        <w:spacing w:line="295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 xml:space="preserve">Wyprodukowane krawężniki zaleca się układać na paletach w pozycji wbudowania, z zastosowaniem podkładek drewnianych i taśm </w:t>
      </w:r>
      <w:proofErr w:type="spellStart"/>
      <w:r w:rsidRPr="00B43442">
        <w:rPr>
          <w:sz w:val="20"/>
          <w:szCs w:val="20"/>
        </w:rPr>
        <w:t>bandujących</w:t>
      </w:r>
      <w:proofErr w:type="spellEnd"/>
      <w:r w:rsidRPr="00B43442">
        <w:rPr>
          <w:sz w:val="20"/>
          <w:szCs w:val="20"/>
        </w:rPr>
        <w:t>. Krawężniki można składować na otwartej przestrzeni, na wyrównanym i odwodnionym podłożu.</w:t>
      </w:r>
    </w:p>
    <w:p w14:paraId="19DF663E" w14:textId="77777777" w:rsidR="00B43442" w:rsidRPr="00B43442" w:rsidRDefault="00B43442" w:rsidP="00B43442">
      <w:pPr>
        <w:spacing w:line="295" w:lineRule="auto"/>
        <w:ind w:left="284" w:right="-140"/>
        <w:jc w:val="both"/>
        <w:rPr>
          <w:sz w:val="20"/>
          <w:szCs w:val="20"/>
        </w:rPr>
      </w:pPr>
    </w:p>
    <w:p w14:paraId="24407183" w14:textId="2E301013" w:rsidR="001805E1" w:rsidRPr="00B43442" w:rsidRDefault="001805E1" w:rsidP="00B43442">
      <w:pPr>
        <w:pStyle w:val="Nagwek1"/>
      </w:pPr>
      <w:r w:rsidRPr="00B43442">
        <w:t xml:space="preserve">2.3. </w:t>
      </w:r>
      <w:r w:rsidR="00B43442">
        <w:tab/>
      </w:r>
      <w:r w:rsidRPr="00B43442">
        <w:t>Beton na ławę fundamentową</w:t>
      </w:r>
    </w:p>
    <w:p w14:paraId="574F6F54" w14:textId="77777777" w:rsidR="001805E1" w:rsidRPr="00B43442" w:rsidRDefault="001805E1" w:rsidP="00B43442">
      <w:pPr>
        <w:spacing w:line="161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1D6EC0F6" w14:textId="0C138E15" w:rsidR="001805E1" w:rsidRPr="00B43442" w:rsidRDefault="001805E1" w:rsidP="00B43442">
      <w:pPr>
        <w:spacing w:line="272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Beton na ławę fundamentową pod krawężnik powinien być zgodny z normą PN-EN</w:t>
      </w:r>
      <w:r w:rsidR="00B43442">
        <w:rPr>
          <w:sz w:val="20"/>
          <w:szCs w:val="20"/>
        </w:rPr>
        <w:t xml:space="preserve"> 206-1+A2</w:t>
      </w:r>
      <w:r w:rsidRPr="00B43442">
        <w:rPr>
          <w:sz w:val="20"/>
          <w:szCs w:val="20"/>
        </w:rPr>
        <w:t>, klasy minimum C 12/15.</w:t>
      </w:r>
    </w:p>
    <w:p w14:paraId="3CED4FDF" w14:textId="77777777" w:rsidR="001805E1" w:rsidRPr="00B43442" w:rsidRDefault="001805E1" w:rsidP="00B43442">
      <w:pPr>
        <w:spacing w:line="125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771DE1D2" w14:textId="653E6FB4" w:rsidR="001805E1" w:rsidRPr="00B43442" w:rsidRDefault="001805E1" w:rsidP="00B43442">
      <w:pPr>
        <w:pStyle w:val="Nagwek1"/>
      </w:pPr>
      <w:r w:rsidRPr="00B43442">
        <w:lastRenderedPageBreak/>
        <w:t xml:space="preserve">2.4. </w:t>
      </w:r>
      <w:r w:rsidR="00B43442">
        <w:tab/>
      </w:r>
      <w:r w:rsidRPr="00B43442">
        <w:t>Podsypka cementowo-piaskowa</w:t>
      </w:r>
    </w:p>
    <w:p w14:paraId="506D1DE3" w14:textId="77777777" w:rsidR="001805E1" w:rsidRPr="00B43442" w:rsidRDefault="001805E1" w:rsidP="00B43442">
      <w:pPr>
        <w:spacing w:line="15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05207D30" w14:textId="4A390733" w:rsidR="001805E1" w:rsidRPr="00B43442" w:rsidRDefault="00B43442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>
        <w:rPr>
          <w:sz w:val="20"/>
          <w:szCs w:val="20"/>
        </w:rPr>
        <w:t>Jeżeli d</w:t>
      </w:r>
      <w:r w:rsidR="001805E1" w:rsidRPr="00B43442">
        <w:rPr>
          <w:sz w:val="20"/>
          <w:szCs w:val="20"/>
        </w:rPr>
        <w:t>okumentacja projektowa nie ustala inaczej, to należy na podsypkę cementowo- piaskową należy stosować następujące materiały:</w:t>
      </w:r>
    </w:p>
    <w:p w14:paraId="4A6F473F" w14:textId="77777777" w:rsidR="001805E1" w:rsidRPr="00B43442" w:rsidRDefault="001805E1" w:rsidP="00B43442">
      <w:pPr>
        <w:spacing w:line="121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2A0D0731" w14:textId="77777777" w:rsidR="001805E1" w:rsidRPr="00B43442" w:rsidRDefault="001805E1" w:rsidP="00874340">
      <w:pPr>
        <w:widowControl/>
        <w:numPr>
          <w:ilvl w:val="0"/>
          <w:numId w:val="8"/>
        </w:numPr>
        <w:tabs>
          <w:tab w:val="left" w:pos="164"/>
        </w:tabs>
        <w:autoSpaceDE/>
        <w:autoSpaceDN/>
        <w:spacing w:line="0" w:lineRule="atLeast"/>
        <w:ind w:left="1129" w:right="-140" w:hanging="853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cement powszechnego użytku wg normy PN-EN-197-1;</w:t>
      </w:r>
    </w:p>
    <w:p w14:paraId="50D9AB55" w14:textId="77777777" w:rsidR="001805E1" w:rsidRPr="00B43442" w:rsidRDefault="001805E1" w:rsidP="00B43442">
      <w:pPr>
        <w:spacing w:line="160" w:lineRule="exact"/>
        <w:ind w:left="284" w:right="-140"/>
        <w:jc w:val="both"/>
        <w:rPr>
          <w:sz w:val="20"/>
          <w:szCs w:val="20"/>
        </w:rPr>
      </w:pPr>
    </w:p>
    <w:p w14:paraId="498EAF20" w14:textId="77777777" w:rsidR="001805E1" w:rsidRPr="00B43442" w:rsidRDefault="001805E1" w:rsidP="00874340">
      <w:pPr>
        <w:widowControl/>
        <w:numPr>
          <w:ilvl w:val="0"/>
          <w:numId w:val="8"/>
        </w:numPr>
        <w:tabs>
          <w:tab w:val="left" w:pos="191"/>
        </w:tabs>
        <w:autoSpaceDE/>
        <w:autoSpaceDN/>
        <w:spacing w:line="272" w:lineRule="auto"/>
        <w:ind w:left="1129" w:right="-140" w:hanging="853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kruszywo drobne 0/2, 0/4 lub 0/5 wg normy PN-EN 13242 kategorii uziarnienia GF80 i zawartości pyłów f10;</w:t>
      </w:r>
    </w:p>
    <w:p w14:paraId="01E130E6" w14:textId="77777777" w:rsidR="001805E1" w:rsidRPr="00B43442" w:rsidRDefault="001805E1" w:rsidP="00B43442">
      <w:pPr>
        <w:spacing w:line="12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371DABF7" w14:textId="77777777" w:rsidR="001805E1" w:rsidRPr="00B43442" w:rsidRDefault="001805E1" w:rsidP="00B43442">
      <w:pPr>
        <w:spacing w:line="272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 xml:space="preserve">- kruszywo 1/4, 2/5 lub 2/8, wg normy PN-EN 13242 kategorii uziarnienia GC80-20 i zawartości pyłów </w:t>
      </w:r>
      <w:proofErr w:type="spellStart"/>
      <w:r w:rsidRPr="00B43442">
        <w:rPr>
          <w:sz w:val="20"/>
          <w:szCs w:val="20"/>
        </w:rPr>
        <w:t>fdeklarowana</w:t>
      </w:r>
      <w:proofErr w:type="spellEnd"/>
      <w:r w:rsidRPr="00B43442">
        <w:rPr>
          <w:sz w:val="20"/>
          <w:szCs w:val="20"/>
        </w:rPr>
        <w:t xml:space="preserve"> (maksymalnie do 10% pyłów);</w:t>
      </w:r>
    </w:p>
    <w:p w14:paraId="085AF65B" w14:textId="77777777" w:rsidR="001805E1" w:rsidRPr="00B43442" w:rsidRDefault="001805E1" w:rsidP="00B43442">
      <w:pPr>
        <w:spacing w:line="129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24A9C073" w14:textId="77777777" w:rsidR="001805E1" w:rsidRPr="00B43442" w:rsidRDefault="001805E1" w:rsidP="00874340">
      <w:pPr>
        <w:widowControl/>
        <w:numPr>
          <w:ilvl w:val="0"/>
          <w:numId w:val="9"/>
        </w:numPr>
        <w:tabs>
          <w:tab w:val="left" w:pos="196"/>
        </w:tabs>
        <w:autoSpaceDE/>
        <w:autoSpaceDN/>
        <w:spacing w:line="272" w:lineRule="auto"/>
        <w:ind w:left="1129" w:right="-140" w:hanging="853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zaleca się stosować wodę pitną z wodociągu, która nie wymaga badań; w przypadku czerpania wody z innych źródeł, woda musi spełniać wymagania normy PN-EN 1008.</w:t>
      </w:r>
    </w:p>
    <w:p w14:paraId="1F48C8E2" w14:textId="77777777" w:rsidR="001805E1" w:rsidRPr="00B43442" w:rsidRDefault="001805E1" w:rsidP="00B43442">
      <w:pPr>
        <w:spacing w:line="12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464F360E" w14:textId="77777777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Zalecane proporcje mieszania cementu i kruszywa to 1:4 (w stosunku wagowym). Kruszywo nie może być zanieczyszczone ciałami obcymi takimi jak: trawa, szczątki korzeni, konarów, szkło, plastik, grudki gliny. Składowanie kruszywa powinno odbywać się na podłożu równym, utwardzonym i dobrze odwodnionym, przy zabezpieczeniu kruszywa przed zanieczyszczeniem i zmieszaniem z innymi materiałami kamiennymi.</w:t>
      </w:r>
    </w:p>
    <w:p w14:paraId="67D99A84" w14:textId="77777777" w:rsidR="001805E1" w:rsidRPr="00B43442" w:rsidRDefault="001805E1" w:rsidP="00B43442">
      <w:pPr>
        <w:spacing w:line="129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22099538" w14:textId="77777777" w:rsidR="001805E1" w:rsidRPr="00B43442" w:rsidRDefault="001805E1" w:rsidP="00B43442">
      <w:pPr>
        <w:spacing w:line="275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Cement w workach, o masie np. 25 kg, można przechowywać do 10 dni w miejscach zadaszonych na otwartym terenie o podłożu twardym i suchym, oraz do terminu trwałości podanego przez producenta, w pomieszczeniach o szczelnym dachu i ścianach oraz podłogach suchych i czystych. Cement dostarczony luzem przechowuje się w specjalnych magazynach (zbiornikach stalowych, betonowych), przystosowanych do pneumatycznego załadowania i wyładowania.</w:t>
      </w:r>
    </w:p>
    <w:p w14:paraId="27EA1F74" w14:textId="77777777" w:rsidR="001805E1" w:rsidRPr="00B43442" w:rsidRDefault="001805E1" w:rsidP="00B43442">
      <w:pPr>
        <w:pStyle w:val="Nagwek1"/>
        <w:spacing w:before="120"/>
        <w:ind w:left="284" w:right="-140" w:firstLine="0"/>
        <w:jc w:val="both"/>
      </w:pPr>
    </w:p>
    <w:p w14:paraId="7968FB7A" w14:textId="3C04B088" w:rsidR="00A15B4F" w:rsidRPr="00B43442" w:rsidRDefault="00360836" w:rsidP="00B43442">
      <w:pPr>
        <w:pStyle w:val="Nagwek1"/>
        <w:numPr>
          <w:ilvl w:val="0"/>
          <w:numId w:val="1"/>
        </w:numPr>
        <w:tabs>
          <w:tab w:val="left" w:pos="1130"/>
        </w:tabs>
        <w:ind w:left="284" w:right="-140" w:firstLine="0"/>
        <w:jc w:val="both"/>
      </w:pPr>
      <w:bookmarkStart w:id="28" w:name="_Toc120294080"/>
      <w:r w:rsidRPr="00B43442">
        <w:t>SPRZĘT</w:t>
      </w:r>
      <w:bookmarkEnd w:id="28"/>
    </w:p>
    <w:p w14:paraId="68FDED3C" w14:textId="7F5C8DF9" w:rsidR="00360836" w:rsidRPr="00B43442" w:rsidRDefault="00A15B4F" w:rsidP="00B43442">
      <w:pPr>
        <w:pStyle w:val="Akapitzlist"/>
        <w:numPr>
          <w:ilvl w:val="1"/>
          <w:numId w:val="2"/>
        </w:numPr>
        <w:tabs>
          <w:tab w:val="left" w:pos="1134"/>
        </w:tabs>
        <w:spacing w:before="155" w:after="240" w:line="278" w:lineRule="auto"/>
        <w:ind w:left="284" w:right="-140" w:firstLine="0"/>
        <w:rPr>
          <w:b/>
          <w:sz w:val="20"/>
          <w:szCs w:val="20"/>
        </w:rPr>
      </w:pPr>
      <w:r w:rsidRPr="00B43442">
        <w:rPr>
          <w:b/>
          <w:sz w:val="20"/>
          <w:szCs w:val="20"/>
        </w:rPr>
        <w:t>Szczegółowe</w:t>
      </w:r>
      <w:r w:rsidR="00360836" w:rsidRPr="00B43442">
        <w:rPr>
          <w:b/>
          <w:sz w:val="20"/>
          <w:szCs w:val="20"/>
        </w:rPr>
        <w:t xml:space="preserve"> wymagania dotyczące sprzętu </w:t>
      </w:r>
    </w:p>
    <w:p w14:paraId="1047984B" w14:textId="2558461D" w:rsidR="001B1E8D" w:rsidRDefault="00A15B4F" w:rsidP="00B43442">
      <w:pPr>
        <w:spacing w:line="295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 xml:space="preserve">Szczegółowe </w:t>
      </w:r>
      <w:r w:rsidR="00360836" w:rsidRPr="00B43442">
        <w:rPr>
          <w:sz w:val="20"/>
          <w:szCs w:val="20"/>
        </w:rPr>
        <w:t>wymagania dotyczące sprzętu podano w SST D-M-00.00.00 „Wymagania ogólne” pkt 3.</w:t>
      </w:r>
      <w:r w:rsidR="001805E1" w:rsidRPr="00B43442">
        <w:rPr>
          <w:sz w:val="20"/>
          <w:szCs w:val="20"/>
        </w:rPr>
        <w:t xml:space="preserve"> Jakikolwiek sprzęt, maszyny i urządzenia nie gwarantujące zachowania wymagań jakościowych robót, zostaną przez Inżyniera zdyskwalifiko</w:t>
      </w:r>
      <w:r w:rsidR="00B43442">
        <w:rPr>
          <w:sz w:val="20"/>
          <w:szCs w:val="20"/>
        </w:rPr>
        <w:t>wane i niedopuszczone do robót.</w:t>
      </w:r>
    </w:p>
    <w:p w14:paraId="46867D9B" w14:textId="77777777" w:rsidR="00B43442" w:rsidRPr="00B43442" w:rsidRDefault="00B43442" w:rsidP="00B43442">
      <w:pPr>
        <w:spacing w:line="295" w:lineRule="auto"/>
        <w:ind w:left="284" w:right="-140"/>
        <w:jc w:val="both"/>
        <w:rPr>
          <w:sz w:val="20"/>
          <w:szCs w:val="20"/>
        </w:rPr>
      </w:pPr>
    </w:p>
    <w:p w14:paraId="13FEC79A" w14:textId="308D908E" w:rsidR="001805E1" w:rsidRPr="00B43442" w:rsidRDefault="001805E1" w:rsidP="00B43442">
      <w:pPr>
        <w:pStyle w:val="Nagwek1"/>
      </w:pPr>
      <w:r w:rsidRPr="00B43442">
        <w:t xml:space="preserve">3.2. </w:t>
      </w:r>
      <w:r w:rsidR="00B43442">
        <w:tab/>
      </w:r>
      <w:r w:rsidRPr="00B43442">
        <w:t>Sprzęt stosowany do wykonywania robót</w:t>
      </w:r>
    </w:p>
    <w:p w14:paraId="303C0D54" w14:textId="77777777" w:rsidR="001805E1" w:rsidRPr="00B43442" w:rsidRDefault="001805E1" w:rsidP="00B43442">
      <w:pPr>
        <w:spacing w:line="15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0AD813B4" w14:textId="77777777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Roboty związane z ustawieniem krawężników mogą być wykonywane ręcznie i przy użyciu sprzętu mechanicznego zaakceptowanego przez Inspektora Nadzoru.</w:t>
      </w:r>
    </w:p>
    <w:p w14:paraId="34F9D6E7" w14:textId="31823562" w:rsidR="004449FC" w:rsidRPr="00B43442" w:rsidRDefault="004449FC" w:rsidP="00B43442">
      <w:pPr>
        <w:pStyle w:val="Style192"/>
        <w:widowControl/>
        <w:spacing w:line="240" w:lineRule="auto"/>
        <w:ind w:left="284" w:right="-140" w:firstLine="0"/>
        <w:rPr>
          <w:rFonts w:ascii="Verdana" w:hAnsi="Verdana"/>
          <w:b/>
          <w:sz w:val="20"/>
          <w:szCs w:val="20"/>
        </w:rPr>
      </w:pPr>
    </w:p>
    <w:p w14:paraId="5DEB0A9C" w14:textId="489AE5A6" w:rsidR="00A15B4F" w:rsidRPr="00B43442" w:rsidRDefault="00A15B4F" w:rsidP="00B43442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-140" w:firstLine="0"/>
        <w:jc w:val="both"/>
      </w:pPr>
      <w:bookmarkStart w:id="29" w:name="_Toc120294084"/>
      <w:r w:rsidRPr="00B43442">
        <w:t>TRANSPORT</w:t>
      </w:r>
      <w:bookmarkEnd w:id="29"/>
      <w:r w:rsidRPr="00B43442">
        <w:t xml:space="preserve"> </w:t>
      </w:r>
    </w:p>
    <w:p w14:paraId="4CA58ABB" w14:textId="71CE12A2" w:rsidR="00A15B4F" w:rsidRPr="00B43442" w:rsidRDefault="00A15B4F" w:rsidP="00B43442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-140" w:firstLine="0"/>
        <w:rPr>
          <w:b/>
          <w:sz w:val="20"/>
          <w:szCs w:val="20"/>
        </w:rPr>
      </w:pPr>
      <w:r w:rsidRPr="00B43442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Pr="00B43442" w:rsidRDefault="00A15B4F" w:rsidP="00B43442">
      <w:pPr>
        <w:spacing w:line="360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Szczegółowe wymagania dotyczące transportu podano w SST D-M-00.00.00 „Wymagania ogólne” pkt 4.</w:t>
      </w:r>
    </w:p>
    <w:p w14:paraId="58BE8D5A" w14:textId="41EF6AFB" w:rsidR="001805E1" w:rsidRPr="00B43442" w:rsidRDefault="001805E1" w:rsidP="00B43442">
      <w:pPr>
        <w:pStyle w:val="Nagwek1"/>
      </w:pPr>
      <w:r w:rsidRPr="00B43442">
        <w:t xml:space="preserve">4.2. </w:t>
      </w:r>
      <w:r w:rsidR="00B43442">
        <w:tab/>
      </w:r>
      <w:r w:rsidRPr="00B43442">
        <w:t>Transport krawężników</w:t>
      </w:r>
    </w:p>
    <w:p w14:paraId="21418A4B" w14:textId="77777777" w:rsidR="001805E1" w:rsidRPr="00B43442" w:rsidRDefault="001805E1" w:rsidP="00B43442">
      <w:pPr>
        <w:spacing w:line="15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6DB05F1A" w14:textId="2DABA94B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Krawężniki betonowe mogą być przewożone dowolnymi środkami transportowymi. Krawężniki powinny być zabezpieczone przed przem</w:t>
      </w:r>
      <w:r w:rsidR="00B43442">
        <w:rPr>
          <w:sz w:val="20"/>
          <w:szCs w:val="20"/>
        </w:rPr>
        <w:t xml:space="preserve">ieszczeniem się i uszkodzeniami </w:t>
      </w:r>
      <w:r w:rsidRPr="00B43442">
        <w:rPr>
          <w:sz w:val="20"/>
          <w:szCs w:val="20"/>
        </w:rPr>
        <w:t>w czasie transportu, a górna warstwa nie powinna wystawać poza ściany środka transportowego więcej niż 1/3 wysokości tej warstwy.</w:t>
      </w:r>
    </w:p>
    <w:p w14:paraId="223D5EE9" w14:textId="77777777" w:rsidR="001805E1" w:rsidRPr="00B43442" w:rsidRDefault="001805E1" w:rsidP="00B43442">
      <w:pPr>
        <w:spacing w:line="122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276ECADE" w14:textId="2D8A69F4" w:rsidR="001805E1" w:rsidRPr="00B43442" w:rsidRDefault="001805E1" w:rsidP="00B43442">
      <w:pPr>
        <w:pStyle w:val="Nagwek1"/>
      </w:pPr>
      <w:r w:rsidRPr="00B43442">
        <w:t xml:space="preserve">4.3. </w:t>
      </w:r>
      <w:r w:rsidR="00B43442">
        <w:tab/>
      </w:r>
      <w:r w:rsidRPr="00B43442">
        <w:t>Transport pozostałych materiałów</w:t>
      </w:r>
    </w:p>
    <w:p w14:paraId="60695F4B" w14:textId="77777777" w:rsidR="001805E1" w:rsidRPr="00B43442" w:rsidRDefault="001805E1" w:rsidP="00B43442">
      <w:pPr>
        <w:spacing w:line="161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4579A660" w14:textId="77777777" w:rsidR="001805E1" w:rsidRPr="00B43442" w:rsidRDefault="001805E1" w:rsidP="00B43442">
      <w:pPr>
        <w:spacing w:line="272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Transport wyrobów oraz materiałów przeznaczonych do wbudowania i wykonania robót nie mogą powodować ich zanieczyszczenia, obniżenia ich jakości lub uszkodzeń.</w:t>
      </w:r>
    </w:p>
    <w:p w14:paraId="66F07A74" w14:textId="77777777" w:rsidR="001805E1" w:rsidRPr="00B43442" w:rsidRDefault="001805E1" w:rsidP="00B43442">
      <w:pPr>
        <w:spacing w:line="12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32969C38" w14:textId="77777777" w:rsidR="001805E1" w:rsidRPr="00B43442" w:rsidRDefault="001805E1" w:rsidP="00B43442">
      <w:pPr>
        <w:spacing w:line="272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lastRenderedPageBreak/>
        <w:t>Wyprodukowaną mieszankę betonową należy dostarczać na budowę w warunkach zabezpieczających przed wysychaniem, wpływami atmosferycznymi i segregacją.</w:t>
      </w:r>
    </w:p>
    <w:p w14:paraId="3A59E20A" w14:textId="77777777" w:rsidR="00542D58" w:rsidRPr="00B43442" w:rsidRDefault="00542D58" w:rsidP="00B43442">
      <w:pPr>
        <w:ind w:left="284" w:right="-140"/>
        <w:jc w:val="both"/>
        <w:rPr>
          <w:sz w:val="20"/>
          <w:szCs w:val="20"/>
        </w:rPr>
      </w:pPr>
    </w:p>
    <w:p w14:paraId="67109D2F" w14:textId="71ED6039" w:rsidR="00A15B4F" w:rsidRPr="00B43442" w:rsidRDefault="00A15B4F" w:rsidP="00874340">
      <w:pPr>
        <w:pStyle w:val="Nagwek1"/>
        <w:numPr>
          <w:ilvl w:val="0"/>
          <w:numId w:val="4"/>
        </w:numPr>
        <w:tabs>
          <w:tab w:val="left" w:pos="1130"/>
        </w:tabs>
        <w:spacing w:line="360" w:lineRule="auto"/>
        <w:ind w:left="284" w:right="-140" w:firstLine="0"/>
        <w:jc w:val="both"/>
      </w:pPr>
      <w:bookmarkStart w:id="30" w:name="_Toc120294087"/>
      <w:r w:rsidRPr="00B43442">
        <w:t>WYKONANIE ROBÓT</w:t>
      </w:r>
      <w:bookmarkEnd w:id="30"/>
      <w:r w:rsidRPr="00B43442">
        <w:t xml:space="preserve"> </w:t>
      </w:r>
    </w:p>
    <w:p w14:paraId="036B0897" w14:textId="722C0A95" w:rsidR="00A15B4F" w:rsidRPr="00B43442" w:rsidRDefault="00D562F3" w:rsidP="00B43442">
      <w:pPr>
        <w:pStyle w:val="Nagwek1"/>
        <w:spacing w:after="240"/>
      </w:pPr>
      <w:r w:rsidRPr="00B43442">
        <w:t>5.1</w:t>
      </w:r>
      <w:r w:rsidRPr="00B43442">
        <w:tab/>
      </w:r>
      <w:r w:rsidR="00A15B4F" w:rsidRPr="00B43442">
        <w:t xml:space="preserve">Szczegółowe zasady wykonania robót </w:t>
      </w:r>
    </w:p>
    <w:p w14:paraId="2766723B" w14:textId="56F3CF48" w:rsidR="004A50A2" w:rsidRDefault="00A15B4F" w:rsidP="00B43442">
      <w:pPr>
        <w:numPr>
          <w:ilvl w:val="12"/>
          <w:numId w:val="0"/>
        </w:numPr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Szczegółowe zasady wykonania robót podano w SST D-M-00.00.00 „Wymagania ogólne” pkt 5.</w:t>
      </w:r>
      <w:bookmarkStart w:id="31" w:name="_Toc120294091"/>
      <w:r w:rsidR="004A50A2" w:rsidRPr="00B43442">
        <w:rPr>
          <w:sz w:val="20"/>
          <w:szCs w:val="20"/>
        </w:rPr>
        <w:t xml:space="preserve"> </w:t>
      </w:r>
    </w:p>
    <w:p w14:paraId="30AA2330" w14:textId="77777777" w:rsidR="00B43442" w:rsidRPr="00B43442" w:rsidRDefault="00B43442" w:rsidP="00B43442">
      <w:pPr>
        <w:numPr>
          <w:ilvl w:val="12"/>
          <w:numId w:val="0"/>
        </w:numPr>
        <w:ind w:left="284" w:right="-140"/>
        <w:jc w:val="both"/>
        <w:rPr>
          <w:sz w:val="20"/>
          <w:szCs w:val="20"/>
        </w:rPr>
      </w:pPr>
    </w:p>
    <w:p w14:paraId="123DA348" w14:textId="6EC5ADD1" w:rsidR="001805E1" w:rsidRPr="00B43442" w:rsidRDefault="001805E1" w:rsidP="00B43442">
      <w:pPr>
        <w:pStyle w:val="Nagwek1"/>
      </w:pPr>
      <w:r w:rsidRPr="00B43442">
        <w:t xml:space="preserve">5.2. </w:t>
      </w:r>
      <w:r w:rsidR="00B43442">
        <w:tab/>
      </w:r>
      <w:r w:rsidRPr="00B43442">
        <w:t>Wykonanie koryta pod ławy</w:t>
      </w:r>
    </w:p>
    <w:p w14:paraId="61ADB3F5" w14:textId="77777777" w:rsidR="001805E1" w:rsidRPr="00B43442" w:rsidRDefault="001805E1" w:rsidP="00B43442">
      <w:pPr>
        <w:spacing w:line="161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5FDD9DB0" w14:textId="77777777" w:rsidR="001805E1" w:rsidRPr="00B43442" w:rsidRDefault="001805E1" w:rsidP="00B43442">
      <w:pPr>
        <w:spacing w:line="272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Wymiary koryta pod ławę powinny być dostosowane do wymiarów fundamentu pod krawężnik oraz do głębokości i usytuowania krawężnika w planie.</w:t>
      </w:r>
    </w:p>
    <w:p w14:paraId="53F7410D" w14:textId="77777777" w:rsidR="001805E1" w:rsidRPr="00B43442" w:rsidRDefault="001805E1" w:rsidP="00B43442">
      <w:pPr>
        <w:spacing w:line="12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4F8780F0" w14:textId="77777777" w:rsidR="001805E1" w:rsidRPr="00B43442" w:rsidRDefault="001805E1" w:rsidP="00B43442">
      <w:pPr>
        <w:spacing w:line="272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Koryto może być wykonane ręcznie lub mechanicznie w sposób nienaruszający struktury naturalnej dna koryta.</w:t>
      </w:r>
    </w:p>
    <w:p w14:paraId="1C6A62A3" w14:textId="77777777" w:rsidR="001805E1" w:rsidRPr="00B43442" w:rsidRDefault="001805E1" w:rsidP="00B43442">
      <w:pPr>
        <w:spacing w:line="126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3856CCD3" w14:textId="77777777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 xml:space="preserve">Dno koryta powinno być równe i w razie potrzeby dogęszczone zagęszczarką stopową. Wskaźnik zagęszczenia dna wykonanego koryta pod ławę powinien wynosić co najmniej 0,97 według normalnej metody </w:t>
      </w:r>
      <w:proofErr w:type="spellStart"/>
      <w:r w:rsidRPr="00B43442">
        <w:rPr>
          <w:sz w:val="20"/>
          <w:szCs w:val="20"/>
        </w:rPr>
        <w:t>Proctora</w:t>
      </w:r>
      <w:proofErr w:type="spellEnd"/>
      <w:r w:rsidRPr="00B43442">
        <w:rPr>
          <w:sz w:val="20"/>
          <w:szCs w:val="20"/>
        </w:rPr>
        <w:t>.</w:t>
      </w:r>
    </w:p>
    <w:p w14:paraId="74FC8AAC" w14:textId="77777777" w:rsidR="001805E1" w:rsidRPr="00B43442" w:rsidRDefault="001805E1" w:rsidP="00B43442">
      <w:pPr>
        <w:spacing w:line="125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1760E864" w14:textId="204941D8" w:rsidR="001805E1" w:rsidRPr="00B43442" w:rsidRDefault="001805E1" w:rsidP="00B43442">
      <w:pPr>
        <w:pStyle w:val="Nagwek1"/>
      </w:pPr>
      <w:r w:rsidRPr="00B43442">
        <w:t xml:space="preserve">5.3. </w:t>
      </w:r>
      <w:r w:rsidR="00B43442">
        <w:tab/>
      </w:r>
      <w:r w:rsidRPr="00B43442">
        <w:t>Ława betonowa</w:t>
      </w:r>
    </w:p>
    <w:p w14:paraId="7BBFFA33" w14:textId="77777777" w:rsidR="001805E1" w:rsidRPr="00B43442" w:rsidRDefault="001805E1" w:rsidP="00B43442">
      <w:pPr>
        <w:spacing w:line="15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0EEE675F" w14:textId="77777777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Ławy betonowe w gruntach spoistych wykonuje się zwykle bez szalowania z zastosowaniem warstwy odsączającej z piasku grubości 5 cm. Przy gruntach sypkich ławę należy wykonywać w szalowaniu. Ławę betonową z oporem wykonuje się w szalunku.</w:t>
      </w:r>
    </w:p>
    <w:p w14:paraId="6B007044" w14:textId="77777777" w:rsidR="001805E1" w:rsidRPr="00B43442" w:rsidRDefault="001805E1" w:rsidP="00B43442">
      <w:pPr>
        <w:spacing w:line="12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0ADFC8DB" w14:textId="77777777" w:rsidR="001805E1" w:rsidRPr="00B43442" w:rsidRDefault="001805E1" w:rsidP="00B43442">
      <w:pPr>
        <w:spacing w:line="272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Wykonanie ławy betonowej polega na rozścieleniu dowiezionego betonu na przygotowanym podłożu i konstrukcji szalunku oraz odpowiednim jego zagęszczeniu.</w:t>
      </w:r>
    </w:p>
    <w:p w14:paraId="46293F9E" w14:textId="77777777" w:rsidR="001805E1" w:rsidRPr="00B43442" w:rsidRDefault="001805E1" w:rsidP="00B43442">
      <w:pPr>
        <w:spacing w:line="12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377A63DF" w14:textId="77777777" w:rsidR="001805E1" w:rsidRPr="00B43442" w:rsidRDefault="001805E1" w:rsidP="00B43442">
      <w:pPr>
        <w:spacing w:line="272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Wykonana ława po zagęszczeniu betonu powinna odpowiadać wymiarem oraz kształtem zgodnie z Dokumentacją projektową.</w:t>
      </w:r>
    </w:p>
    <w:p w14:paraId="6D5622D2" w14:textId="77777777" w:rsidR="001805E1" w:rsidRPr="00B43442" w:rsidRDefault="001805E1" w:rsidP="00B43442">
      <w:pPr>
        <w:spacing w:line="12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1C82D711" w14:textId="77777777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Dla zabezpieczenia przed wpływami temperatury (skurcze lub rozszerzanie) co 50 m należy w ławie betonowej stosować szczeliny dylatacyjne wypełnione elastyczną masą zalewową spełniającą wymagania PN-EN 14188-1 lub PN-EN 14188-2.</w:t>
      </w:r>
    </w:p>
    <w:p w14:paraId="6281558E" w14:textId="77777777" w:rsidR="001805E1" w:rsidRPr="00B43442" w:rsidRDefault="001805E1" w:rsidP="00B43442">
      <w:pPr>
        <w:spacing w:line="122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16BC1323" w14:textId="39B25CE4" w:rsidR="001805E1" w:rsidRPr="00B43442" w:rsidRDefault="001805E1" w:rsidP="00874340">
      <w:pPr>
        <w:pStyle w:val="Nagwek1"/>
      </w:pPr>
      <w:r w:rsidRPr="00B43442">
        <w:t xml:space="preserve">5.4. </w:t>
      </w:r>
      <w:r w:rsidR="00874340">
        <w:tab/>
      </w:r>
      <w:r w:rsidRPr="00B43442">
        <w:t>Ustawienie krawężników betonowych</w:t>
      </w:r>
    </w:p>
    <w:p w14:paraId="4836E46E" w14:textId="77777777" w:rsidR="001805E1" w:rsidRPr="00B43442" w:rsidRDefault="001805E1" w:rsidP="00B43442">
      <w:pPr>
        <w:spacing w:line="275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7CE62B12" w14:textId="0AA26F66" w:rsidR="001805E1" w:rsidRPr="00874340" w:rsidRDefault="001805E1" w:rsidP="00874340">
      <w:pPr>
        <w:tabs>
          <w:tab w:val="left" w:pos="1134"/>
        </w:tabs>
        <w:spacing w:line="0" w:lineRule="atLeast"/>
        <w:ind w:left="284" w:right="-140"/>
        <w:jc w:val="both"/>
        <w:rPr>
          <w:sz w:val="20"/>
          <w:szCs w:val="20"/>
        </w:rPr>
      </w:pPr>
      <w:r w:rsidRPr="00874340">
        <w:rPr>
          <w:sz w:val="20"/>
          <w:szCs w:val="20"/>
        </w:rPr>
        <w:t xml:space="preserve">5.4.1. </w:t>
      </w:r>
      <w:r w:rsidR="00874340">
        <w:rPr>
          <w:sz w:val="20"/>
          <w:szCs w:val="20"/>
        </w:rPr>
        <w:tab/>
      </w:r>
      <w:r w:rsidRPr="00874340">
        <w:rPr>
          <w:sz w:val="20"/>
          <w:szCs w:val="20"/>
        </w:rPr>
        <w:t>Zasady ustawiania krawężników</w:t>
      </w:r>
    </w:p>
    <w:p w14:paraId="250F4CF3" w14:textId="77777777" w:rsidR="001805E1" w:rsidRPr="00B43442" w:rsidRDefault="001805E1" w:rsidP="00B43442">
      <w:pPr>
        <w:spacing w:line="161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5707C00C" w14:textId="307539FF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 xml:space="preserve">Światło (odległość górnej powierzchni krawężnika od jezdni) powinno być zgodne z </w:t>
      </w:r>
      <w:r w:rsidR="00874340">
        <w:rPr>
          <w:sz w:val="20"/>
          <w:szCs w:val="20"/>
        </w:rPr>
        <w:t>ustaleniami d</w:t>
      </w:r>
      <w:r w:rsidRPr="00B43442">
        <w:rPr>
          <w:sz w:val="20"/>
          <w:szCs w:val="20"/>
        </w:rPr>
        <w:t>okumentacji projektowej, w przypadku braku takich ustaleń powinno wynosić od 10 do 12 cm, a w przypadkach wyjątkowych może być zmniejszone do 2 cm (np. zjazdy) lub zwiększone do 16 cm (zatoki autobusowe).</w:t>
      </w:r>
    </w:p>
    <w:p w14:paraId="5F5F67EC" w14:textId="77777777" w:rsidR="001805E1" w:rsidRPr="00B43442" w:rsidRDefault="001805E1" w:rsidP="00B43442">
      <w:pPr>
        <w:spacing w:line="126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6A22A139" w14:textId="77777777" w:rsidR="001805E1" w:rsidRPr="00B43442" w:rsidRDefault="001805E1" w:rsidP="00B43442">
      <w:pPr>
        <w:spacing w:line="0" w:lineRule="atLeast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Zewnętrzna ściana krawężnika ustawionego na:</w:t>
      </w:r>
    </w:p>
    <w:p w14:paraId="4D8FF567" w14:textId="77777777" w:rsidR="001805E1" w:rsidRPr="00B43442" w:rsidRDefault="001805E1" w:rsidP="00B43442">
      <w:pPr>
        <w:spacing w:line="15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26C64743" w14:textId="77777777" w:rsidR="001805E1" w:rsidRPr="00B43442" w:rsidRDefault="001805E1" w:rsidP="00874340">
      <w:pPr>
        <w:widowControl/>
        <w:numPr>
          <w:ilvl w:val="0"/>
          <w:numId w:val="10"/>
        </w:numPr>
        <w:tabs>
          <w:tab w:val="left" w:pos="188"/>
        </w:tabs>
        <w:autoSpaceDE/>
        <w:autoSpaceDN/>
        <w:spacing w:line="274" w:lineRule="auto"/>
        <w:ind w:left="4" w:right="-140" w:hanging="4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ławie betonowej zwykłej powinna być po ustawieniu krawężnika obsypana żwirem lub tłuczniem, starannie ubitym,</w:t>
      </w:r>
    </w:p>
    <w:p w14:paraId="42DA4C6A" w14:textId="77777777" w:rsidR="001805E1" w:rsidRPr="00B43442" w:rsidRDefault="001805E1" w:rsidP="00874340">
      <w:pPr>
        <w:widowControl/>
        <w:numPr>
          <w:ilvl w:val="0"/>
          <w:numId w:val="11"/>
        </w:numPr>
        <w:tabs>
          <w:tab w:val="left" w:pos="164"/>
        </w:tabs>
        <w:autoSpaceDE/>
        <w:autoSpaceDN/>
        <w:spacing w:line="0" w:lineRule="atLeast"/>
        <w:ind w:left="164" w:right="-140" w:hanging="164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ławie betonowej z oporem powinna być wykonana zgodnie z pkt 5.4.2., Rysunek 1.</w:t>
      </w:r>
    </w:p>
    <w:p w14:paraId="4BB253B3" w14:textId="77777777" w:rsidR="001805E1" w:rsidRPr="00B43442" w:rsidRDefault="001805E1" w:rsidP="00B43442">
      <w:pPr>
        <w:spacing w:line="27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1341E806" w14:textId="1C3EB37F" w:rsidR="001805E1" w:rsidRPr="00874340" w:rsidRDefault="001805E1" w:rsidP="00874340">
      <w:pPr>
        <w:tabs>
          <w:tab w:val="left" w:pos="1134"/>
        </w:tabs>
        <w:spacing w:line="0" w:lineRule="atLeast"/>
        <w:ind w:left="284" w:right="-140"/>
        <w:jc w:val="both"/>
        <w:rPr>
          <w:sz w:val="20"/>
          <w:szCs w:val="20"/>
        </w:rPr>
      </w:pPr>
      <w:r w:rsidRPr="00874340">
        <w:rPr>
          <w:sz w:val="20"/>
          <w:szCs w:val="20"/>
        </w:rPr>
        <w:t xml:space="preserve">5.4.2. </w:t>
      </w:r>
      <w:r w:rsidR="00874340">
        <w:rPr>
          <w:sz w:val="20"/>
          <w:szCs w:val="20"/>
        </w:rPr>
        <w:tab/>
      </w:r>
      <w:r w:rsidRPr="00874340">
        <w:rPr>
          <w:sz w:val="20"/>
          <w:szCs w:val="20"/>
        </w:rPr>
        <w:t>Ustawienie krawężników na ławie betonowej</w:t>
      </w:r>
    </w:p>
    <w:p w14:paraId="626EFA88" w14:textId="77777777" w:rsidR="001805E1" w:rsidRPr="00B43442" w:rsidRDefault="001805E1" w:rsidP="00B43442">
      <w:pPr>
        <w:spacing w:line="158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568E10C4" w14:textId="77777777" w:rsidR="001805E1" w:rsidRPr="00B43442" w:rsidRDefault="001805E1" w:rsidP="00B43442">
      <w:pPr>
        <w:spacing w:line="274" w:lineRule="auto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Ustawianie krawężników na ławie betonowej wykonuje się na podsypce cementowo-piaskowej o grubości od 3 do 5 cm po zagęszczeniu. Przy układaniu krawężników na łukach do R≤12 m należy stosować krawężniki betonowe łukowe.</w:t>
      </w:r>
    </w:p>
    <w:p w14:paraId="2326157B" w14:textId="77777777" w:rsidR="001805E1" w:rsidRPr="00B43442" w:rsidRDefault="001805E1" w:rsidP="00B43442">
      <w:pPr>
        <w:spacing w:line="125" w:lineRule="exact"/>
        <w:ind w:left="284" w:right="-140"/>
        <w:jc w:val="both"/>
        <w:rPr>
          <w:rFonts w:eastAsia="Times New Roman"/>
          <w:sz w:val="20"/>
          <w:szCs w:val="20"/>
        </w:rPr>
      </w:pPr>
    </w:p>
    <w:p w14:paraId="0712E734" w14:textId="77777777" w:rsidR="001805E1" w:rsidRDefault="001805E1" w:rsidP="00B43442">
      <w:pPr>
        <w:spacing w:line="0" w:lineRule="atLeast"/>
        <w:ind w:left="284" w:right="-140"/>
        <w:jc w:val="both"/>
        <w:rPr>
          <w:sz w:val="20"/>
          <w:szCs w:val="20"/>
        </w:rPr>
      </w:pPr>
      <w:r w:rsidRPr="00B43442">
        <w:rPr>
          <w:sz w:val="20"/>
          <w:szCs w:val="20"/>
        </w:rPr>
        <w:t>Ustawienie krawężników na ławach betonowych przedstawiono poniżej na Rysunku 1.</w:t>
      </w:r>
    </w:p>
    <w:p w14:paraId="2C78CA08" w14:textId="77777777" w:rsidR="00874340" w:rsidRDefault="00874340" w:rsidP="00B43442">
      <w:pPr>
        <w:spacing w:line="0" w:lineRule="atLeast"/>
        <w:ind w:left="284" w:right="-140"/>
        <w:jc w:val="both"/>
        <w:rPr>
          <w:sz w:val="20"/>
          <w:szCs w:val="20"/>
        </w:rPr>
      </w:pPr>
    </w:p>
    <w:p w14:paraId="30EB65E8" w14:textId="77777777" w:rsidR="00874340" w:rsidRDefault="00874340" w:rsidP="00B43442">
      <w:pPr>
        <w:spacing w:line="0" w:lineRule="atLeast"/>
        <w:ind w:left="284" w:right="-140"/>
        <w:jc w:val="both"/>
        <w:rPr>
          <w:sz w:val="20"/>
          <w:szCs w:val="20"/>
        </w:rPr>
      </w:pPr>
    </w:p>
    <w:p w14:paraId="51B13651" w14:textId="77777777" w:rsidR="00874340" w:rsidRDefault="00874340" w:rsidP="00B43442">
      <w:pPr>
        <w:spacing w:line="0" w:lineRule="atLeast"/>
        <w:ind w:left="284" w:right="-140"/>
        <w:jc w:val="both"/>
        <w:rPr>
          <w:sz w:val="20"/>
          <w:szCs w:val="20"/>
        </w:rPr>
      </w:pPr>
    </w:p>
    <w:p w14:paraId="167DB4BE" w14:textId="77777777" w:rsidR="00874340" w:rsidRDefault="00874340" w:rsidP="00B43442">
      <w:pPr>
        <w:spacing w:line="0" w:lineRule="atLeast"/>
        <w:ind w:left="284" w:right="-140"/>
        <w:jc w:val="both"/>
        <w:rPr>
          <w:sz w:val="20"/>
          <w:szCs w:val="20"/>
        </w:rPr>
      </w:pPr>
    </w:p>
    <w:p w14:paraId="6F8BA567" w14:textId="77777777" w:rsidR="00874340" w:rsidRDefault="00874340" w:rsidP="00B43442">
      <w:pPr>
        <w:spacing w:line="0" w:lineRule="atLeast"/>
        <w:ind w:left="284" w:right="-140"/>
        <w:jc w:val="both"/>
        <w:rPr>
          <w:sz w:val="20"/>
          <w:szCs w:val="20"/>
        </w:rPr>
      </w:pPr>
    </w:p>
    <w:p w14:paraId="5B554C17" w14:textId="77777777" w:rsidR="00874340" w:rsidRDefault="00874340" w:rsidP="00B43442">
      <w:pPr>
        <w:spacing w:line="0" w:lineRule="atLeast"/>
        <w:ind w:left="284" w:right="-140"/>
        <w:jc w:val="both"/>
        <w:rPr>
          <w:sz w:val="20"/>
          <w:szCs w:val="20"/>
        </w:rPr>
      </w:pPr>
    </w:p>
    <w:p w14:paraId="317830B5" w14:textId="77777777" w:rsidR="00874340" w:rsidRPr="00874340" w:rsidRDefault="00874340" w:rsidP="00874340">
      <w:pPr>
        <w:spacing w:line="0" w:lineRule="atLeast"/>
        <w:ind w:left="284"/>
        <w:rPr>
          <w:sz w:val="20"/>
          <w:szCs w:val="20"/>
        </w:rPr>
      </w:pPr>
      <w:r w:rsidRPr="00874340">
        <w:rPr>
          <w:sz w:val="20"/>
          <w:szCs w:val="20"/>
        </w:rPr>
        <w:t>Rys. 1. Przykładowe ustawienie krawężników na ławie betonowej</w:t>
      </w:r>
    </w:p>
    <w:p w14:paraId="7254E8F1" w14:textId="77777777" w:rsidR="00874340" w:rsidRPr="00B43442" w:rsidRDefault="00874340" w:rsidP="00B43442">
      <w:pPr>
        <w:spacing w:line="0" w:lineRule="atLeast"/>
        <w:ind w:left="284" w:right="-140"/>
        <w:jc w:val="both"/>
        <w:rPr>
          <w:sz w:val="20"/>
          <w:szCs w:val="20"/>
        </w:rPr>
      </w:pPr>
    </w:p>
    <w:p w14:paraId="7B3C6F5B" w14:textId="77777777" w:rsidR="001805E1" w:rsidRDefault="001805E1" w:rsidP="001805E1">
      <w:pPr>
        <w:spacing w:line="155" w:lineRule="exact"/>
        <w:rPr>
          <w:rFonts w:ascii="Times New Roman" w:eastAsia="Times New Roman" w:hAnsi="Times New Roman"/>
        </w:rPr>
      </w:pPr>
    </w:p>
    <w:p w14:paraId="58890279" w14:textId="782B68BC" w:rsidR="001805E1" w:rsidRPr="00874340" w:rsidRDefault="001805E1" w:rsidP="00874340">
      <w:pPr>
        <w:tabs>
          <w:tab w:val="left" w:pos="4395"/>
        </w:tabs>
        <w:spacing w:line="0" w:lineRule="atLeast"/>
        <w:ind w:left="284" w:right="2"/>
        <w:rPr>
          <w:sz w:val="20"/>
          <w:szCs w:val="20"/>
        </w:rPr>
      </w:pPr>
      <w:r w:rsidRPr="00874340">
        <w:rPr>
          <w:sz w:val="20"/>
          <w:szCs w:val="20"/>
        </w:rPr>
        <w:t>a) krawężnik na ławie betonowej zwykłej</w:t>
      </w:r>
      <w:r w:rsidRPr="00874340">
        <w:rPr>
          <w:rFonts w:ascii="Times New Roman" w:eastAsia="Times New Roman" w:hAnsi="Times New Roman"/>
          <w:sz w:val="20"/>
          <w:szCs w:val="20"/>
        </w:rPr>
        <w:tab/>
      </w:r>
      <w:r w:rsidRPr="00874340">
        <w:rPr>
          <w:sz w:val="20"/>
          <w:szCs w:val="20"/>
        </w:rPr>
        <w:t xml:space="preserve">b) krawężnik na ławie betonowej z </w:t>
      </w:r>
      <w:r w:rsidR="00874340">
        <w:rPr>
          <w:sz w:val="20"/>
          <w:szCs w:val="20"/>
        </w:rPr>
        <w:t>oporem</w:t>
      </w:r>
    </w:p>
    <w:p w14:paraId="1B30C516" w14:textId="271DFF5C" w:rsidR="001805E1" w:rsidRDefault="001805E1" w:rsidP="00874340">
      <w:pPr>
        <w:spacing w:line="20" w:lineRule="exact"/>
        <w:ind w:left="284" w:right="2"/>
        <w:rPr>
          <w:rFonts w:ascii="Times New Roman" w:eastAsia="Times New Roman" w:hAnsi="Times New Roman"/>
        </w:rPr>
      </w:pPr>
      <w:r>
        <w:rPr>
          <w:noProof/>
          <w:sz w:val="19"/>
          <w:lang w:eastAsia="pl-PL"/>
        </w:rPr>
        <w:drawing>
          <wp:anchor distT="0" distB="0" distL="114300" distR="114300" simplePos="0" relativeHeight="251659264" behindDoc="1" locked="0" layoutInCell="1" allowOverlap="1" wp14:anchorId="6A79242D" wp14:editId="56AC3299">
            <wp:simplePos x="0" y="0"/>
            <wp:positionH relativeFrom="column">
              <wp:posOffset>452120</wp:posOffset>
            </wp:positionH>
            <wp:positionV relativeFrom="paragraph">
              <wp:posOffset>1905</wp:posOffset>
            </wp:positionV>
            <wp:extent cx="1752600" cy="216154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161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9"/>
          <w:lang w:eastAsia="pl-PL"/>
        </w:rPr>
        <w:drawing>
          <wp:anchor distT="0" distB="0" distL="114300" distR="114300" simplePos="0" relativeHeight="251660288" behindDoc="1" locked="0" layoutInCell="1" allowOverlap="1" wp14:anchorId="446DC98F" wp14:editId="29E65F21">
            <wp:simplePos x="0" y="0"/>
            <wp:positionH relativeFrom="column">
              <wp:posOffset>3490595</wp:posOffset>
            </wp:positionH>
            <wp:positionV relativeFrom="paragraph">
              <wp:posOffset>1905</wp:posOffset>
            </wp:positionV>
            <wp:extent cx="1873250" cy="216154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161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058A66" w14:textId="77777777" w:rsidR="001805E1" w:rsidRDefault="001805E1" w:rsidP="00874340">
      <w:pPr>
        <w:spacing w:line="20" w:lineRule="exact"/>
        <w:ind w:left="284" w:right="2"/>
        <w:rPr>
          <w:rFonts w:ascii="Times New Roman" w:eastAsia="Times New Roman" w:hAnsi="Times New Roman"/>
        </w:rPr>
        <w:sectPr w:rsidR="001805E1" w:rsidSect="00B43442">
          <w:pgSz w:w="11900" w:h="16838"/>
          <w:pgMar w:top="711" w:right="843" w:bottom="851" w:left="1416" w:header="0" w:footer="0" w:gutter="0"/>
          <w:cols w:space="0" w:equalWidth="0">
            <w:col w:w="9084"/>
          </w:cols>
          <w:docGrid w:linePitch="360"/>
        </w:sectPr>
      </w:pPr>
    </w:p>
    <w:p w14:paraId="249B47BE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741C11F2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73E96D84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5D1B63DA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7ED2889E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6DD02136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649712B8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12B611A9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6DD03AB0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686857EA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06018E18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04B4D948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2900593A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0D6BD725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7D296E72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397EFA9C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5760FB6D" w14:textId="77777777" w:rsidR="001805E1" w:rsidRDefault="001805E1" w:rsidP="00874340">
      <w:pPr>
        <w:spacing w:line="225" w:lineRule="exact"/>
        <w:ind w:left="284" w:right="2"/>
        <w:rPr>
          <w:rFonts w:ascii="Times New Roman" w:eastAsia="Times New Roman" w:hAnsi="Times New Roman"/>
        </w:rPr>
      </w:pPr>
    </w:p>
    <w:p w14:paraId="3E9A6CC0" w14:textId="77777777" w:rsidR="001805E1" w:rsidRPr="00874340" w:rsidRDefault="001805E1" w:rsidP="00874340">
      <w:pPr>
        <w:widowControl/>
        <w:numPr>
          <w:ilvl w:val="0"/>
          <w:numId w:val="12"/>
        </w:numPr>
        <w:tabs>
          <w:tab w:val="left" w:pos="292"/>
        </w:tabs>
        <w:autoSpaceDE/>
        <w:autoSpaceDN/>
        <w:spacing w:line="272" w:lineRule="auto"/>
        <w:ind w:left="4" w:right="2" w:hanging="4"/>
        <w:rPr>
          <w:sz w:val="20"/>
          <w:szCs w:val="20"/>
        </w:rPr>
      </w:pPr>
      <w:r w:rsidRPr="00874340">
        <w:rPr>
          <w:sz w:val="20"/>
          <w:szCs w:val="20"/>
        </w:rPr>
        <w:t>krawężnik betonowy rodzaju „a”, o wymiarach 15x30x100 cm;</w:t>
      </w:r>
    </w:p>
    <w:p w14:paraId="454AC7A8" w14:textId="77777777" w:rsidR="001805E1" w:rsidRPr="00874340" w:rsidRDefault="001805E1" w:rsidP="00874340">
      <w:pPr>
        <w:spacing w:line="2" w:lineRule="exact"/>
        <w:ind w:left="284" w:right="2"/>
        <w:rPr>
          <w:sz w:val="20"/>
          <w:szCs w:val="20"/>
        </w:rPr>
      </w:pPr>
    </w:p>
    <w:p w14:paraId="60DA63ED" w14:textId="77777777" w:rsidR="001805E1" w:rsidRPr="00874340" w:rsidRDefault="001805E1" w:rsidP="00874340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spacing w:line="0" w:lineRule="atLeast"/>
        <w:ind w:left="284" w:right="2" w:hanging="284"/>
        <w:rPr>
          <w:sz w:val="20"/>
          <w:szCs w:val="20"/>
        </w:rPr>
      </w:pPr>
      <w:r w:rsidRPr="00874340">
        <w:rPr>
          <w:sz w:val="20"/>
          <w:szCs w:val="20"/>
        </w:rPr>
        <w:t>podsypka cementowo-piaskowa;</w:t>
      </w:r>
    </w:p>
    <w:p w14:paraId="35386A84" w14:textId="77777777" w:rsidR="001805E1" w:rsidRPr="00874340" w:rsidRDefault="001805E1" w:rsidP="00874340">
      <w:pPr>
        <w:spacing w:line="37" w:lineRule="exact"/>
        <w:ind w:left="284" w:right="2"/>
        <w:rPr>
          <w:sz w:val="20"/>
          <w:szCs w:val="20"/>
        </w:rPr>
      </w:pPr>
    </w:p>
    <w:p w14:paraId="505B279D" w14:textId="77777777" w:rsidR="001805E1" w:rsidRPr="00874340" w:rsidRDefault="001805E1" w:rsidP="00874340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spacing w:line="0" w:lineRule="atLeast"/>
        <w:ind w:left="284" w:right="2" w:hanging="284"/>
        <w:rPr>
          <w:sz w:val="20"/>
          <w:szCs w:val="20"/>
        </w:rPr>
      </w:pPr>
      <w:r w:rsidRPr="00874340">
        <w:rPr>
          <w:sz w:val="20"/>
          <w:szCs w:val="20"/>
        </w:rPr>
        <w:t>ława betonowa zwykła.</w:t>
      </w:r>
    </w:p>
    <w:p w14:paraId="540B8DD2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  <w:r>
        <w:br w:type="column"/>
      </w:r>
    </w:p>
    <w:p w14:paraId="5A4C9EAF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487080E8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1F0E1C40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7B5E802A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7367BEF2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6E153522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3EA456DB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41A4F2FD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700AAF2C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64EF0DF6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41F7949F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520D7413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692ACE59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2A3B172E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37F51A4D" w14:textId="77777777" w:rsidR="001805E1" w:rsidRDefault="001805E1" w:rsidP="00874340">
      <w:pPr>
        <w:spacing w:line="200" w:lineRule="exact"/>
        <w:ind w:left="284" w:right="2"/>
        <w:rPr>
          <w:rFonts w:ascii="Times New Roman" w:eastAsia="Times New Roman" w:hAnsi="Times New Roman"/>
        </w:rPr>
      </w:pPr>
    </w:p>
    <w:p w14:paraId="50FEC69A" w14:textId="77777777" w:rsidR="001805E1" w:rsidRPr="00874340" w:rsidRDefault="001805E1" w:rsidP="00874340">
      <w:pPr>
        <w:spacing w:line="225" w:lineRule="exact"/>
        <w:ind w:left="284" w:right="2"/>
        <w:rPr>
          <w:rFonts w:ascii="Times New Roman" w:eastAsia="Times New Roman" w:hAnsi="Times New Roman"/>
          <w:sz w:val="20"/>
          <w:szCs w:val="20"/>
        </w:rPr>
      </w:pPr>
    </w:p>
    <w:p w14:paraId="5915D87C" w14:textId="77777777" w:rsidR="001805E1" w:rsidRPr="00874340" w:rsidRDefault="001805E1" w:rsidP="00874340">
      <w:pPr>
        <w:widowControl/>
        <w:numPr>
          <w:ilvl w:val="0"/>
          <w:numId w:val="13"/>
        </w:numPr>
        <w:tabs>
          <w:tab w:val="left" w:pos="280"/>
        </w:tabs>
        <w:autoSpaceDE/>
        <w:autoSpaceDN/>
        <w:spacing w:line="238" w:lineRule="auto"/>
        <w:ind w:left="-8" w:right="2" w:firstLine="8"/>
        <w:rPr>
          <w:sz w:val="20"/>
          <w:szCs w:val="20"/>
        </w:rPr>
      </w:pPr>
      <w:r w:rsidRPr="00874340">
        <w:rPr>
          <w:sz w:val="20"/>
          <w:szCs w:val="20"/>
        </w:rPr>
        <w:t>krawężnik betonowy rodzaju „a”, o wymiarach 20x30x100 cm;</w:t>
      </w:r>
    </w:p>
    <w:p w14:paraId="361F0562" w14:textId="77777777" w:rsidR="001805E1" w:rsidRPr="00874340" w:rsidRDefault="001805E1" w:rsidP="00874340">
      <w:pPr>
        <w:widowControl/>
        <w:numPr>
          <w:ilvl w:val="0"/>
          <w:numId w:val="13"/>
        </w:numPr>
        <w:tabs>
          <w:tab w:val="left" w:pos="292"/>
        </w:tabs>
        <w:autoSpaceDE/>
        <w:autoSpaceDN/>
        <w:spacing w:line="0" w:lineRule="atLeast"/>
        <w:ind w:left="292" w:right="2" w:hanging="292"/>
        <w:rPr>
          <w:sz w:val="20"/>
          <w:szCs w:val="20"/>
        </w:rPr>
      </w:pPr>
      <w:r w:rsidRPr="00874340">
        <w:rPr>
          <w:sz w:val="20"/>
          <w:szCs w:val="20"/>
        </w:rPr>
        <w:t>podsypka cementowo-piaskowa;</w:t>
      </w:r>
    </w:p>
    <w:p w14:paraId="5F1E4F80" w14:textId="77777777" w:rsidR="001805E1" w:rsidRPr="00874340" w:rsidRDefault="001805E1" w:rsidP="00874340">
      <w:pPr>
        <w:widowControl/>
        <w:numPr>
          <w:ilvl w:val="0"/>
          <w:numId w:val="13"/>
        </w:numPr>
        <w:tabs>
          <w:tab w:val="left" w:pos="292"/>
        </w:tabs>
        <w:autoSpaceDE/>
        <w:autoSpaceDN/>
        <w:spacing w:line="0" w:lineRule="atLeast"/>
        <w:ind w:left="292" w:right="2" w:hanging="292"/>
        <w:rPr>
          <w:sz w:val="20"/>
          <w:szCs w:val="20"/>
        </w:rPr>
      </w:pPr>
      <w:r w:rsidRPr="00874340">
        <w:rPr>
          <w:sz w:val="20"/>
          <w:szCs w:val="20"/>
        </w:rPr>
        <w:t>ława betonowa z oporem.</w:t>
      </w:r>
    </w:p>
    <w:p w14:paraId="28DCC59B" w14:textId="77777777" w:rsidR="001805E1" w:rsidRDefault="001805E1" w:rsidP="00874340">
      <w:pPr>
        <w:tabs>
          <w:tab w:val="left" w:pos="292"/>
        </w:tabs>
        <w:spacing w:line="0" w:lineRule="atLeast"/>
      </w:pPr>
    </w:p>
    <w:p w14:paraId="1FAB6E1C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0EABF8F3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767A2E68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48534B75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3E82B520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376B5C80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2CC8661B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1F01D7DA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24C288F5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560CF2C6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49CA729E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769BE552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55B97765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47263A3A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2094A96D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023472B9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3121D88F" w14:textId="77777777" w:rsidR="00874340" w:rsidRDefault="00874340" w:rsidP="00874340">
      <w:pPr>
        <w:tabs>
          <w:tab w:val="left" w:pos="292"/>
        </w:tabs>
        <w:spacing w:line="0" w:lineRule="atLeast"/>
      </w:pPr>
    </w:p>
    <w:p w14:paraId="4156BD8C" w14:textId="77777777" w:rsidR="00874340" w:rsidRDefault="00874340" w:rsidP="00874340">
      <w:pPr>
        <w:tabs>
          <w:tab w:val="left" w:pos="292"/>
        </w:tabs>
        <w:spacing w:line="0" w:lineRule="atLeast"/>
        <w:sectPr w:rsidR="00874340">
          <w:type w:val="continuous"/>
          <w:pgSz w:w="11900" w:h="16838"/>
          <w:pgMar w:top="711" w:right="1406" w:bottom="140" w:left="1416" w:header="0" w:footer="0" w:gutter="0"/>
          <w:cols w:num="2" w:space="0" w:equalWidth="0">
            <w:col w:w="4172" w:space="720"/>
            <w:col w:w="4192"/>
          </w:cols>
          <w:docGrid w:linePitch="360"/>
        </w:sectPr>
      </w:pPr>
    </w:p>
    <w:p w14:paraId="37B27276" w14:textId="1DB12264" w:rsidR="00874340" w:rsidRPr="00874340" w:rsidRDefault="00874340" w:rsidP="00662C27">
      <w:pPr>
        <w:tabs>
          <w:tab w:val="left" w:pos="567"/>
          <w:tab w:val="left" w:pos="1134"/>
        </w:tabs>
        <w:spacing w:line="0" w:lineRule="atLeast"/>
        <w:ind w:left="284" w:right="629"/>
        <w:rPr>
          <w:sz w:val="20"/>
          <w:szCs w:val="20"/>
        </w:rPr>
      </w:pPr>
      <w:r w:rsidRPr="00874340">
        <w:rPr>
          <w:sz w:val="20"/>
          <w:szCs w:val="20"/>
        </w:rPr>
        <w:lastRenderedPageBreak/>
        <w:t xml:space="preserve">5.4.3. </w:t>
      </w:r>
      <w:r w:rsidRPr="00874340">
        <w:rPr>
          <w:sz w:val="20"/>
          <w:szCs w:val="20"/>
        </w:rPr>
        <w:tab/>
        <w:t>Wypełnianie spoin</w:t>
      </w:r>
    </w:p>
    <w:p w14:paraId="53DDE119" w14:textId="77777777" w:rsidR="00874340" w:rsidRPr="00874340" w:rsidRDefault="00874340" w:rsidP="00662C27">
      <w:pPr>
        <w:spacing w:line="158" w:lineRule="exact"/>
        <w:ind w:left="284" w:right="629"/>
        <w:rPr>
          <w:rFonts w:eastAsia="Times New Roman"/>
          <w:sz w:val="20"/>
          <w:szCs w:val="20"/>
        </w:rPr>
      </w:pPr>
    </w:p>
    <w:p w14:paraId="021159D2" w14:textId="77777777" w:rsidR="00874340" w:rsidRPr="00874340" w:rsidRDefault="00874340" w:rsidP="00662C27">
      <w:pPr>
        <w:spacing w:line="275" w:lineRule="auto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Szerokość spoin pionowych między elementami powinna wynosić 5-10 mm. Spoiny nie wymagają wypełnienia. W przypadku konieczności uszczelnienia połączeń miedzy krawężnikami spoina powinna być wypełniona masami elastycznymi. Nie należy wypełniać spoin materiałami sztywnymi.</w:t>
      </w:r>
    </w:p>
    <w:p w14:paraId="5B3F55A7" w14:textId="77777777" w:rsidR="004F5B90" w:rsidRPr="00874340" w:rsidRDefault="004F5B90" w:rsidP="00662C27">
      <w:pPr>
        <w:numPr>
          <w:ilvl w:val="12"/>
          <w:numId w:val="0"/>
        </w:numPr>
        <w:ind w:right="629"/>
        <w:jc w:val="both"/>
        <w:rPr>
          <w:sz w:val="20"/>
          <w:szCs w:val="20"/>
        </w:rPr>
      </w:pPr>
    </w:p>
    <w:p w14:paraId="045FD6C8" w14:textId="739E0E32" w:rsidR="004A50A2" w:rsidRPr="00874340" w:rsidRDefault="0064773F" w:rsidP="00662C27">
      <w:pPr>
        <w:pStyle w:val="Nagwek1"/>
        <w:numPr>
          <w:ilvl w:val="0"/>
          <w:numId w:val="5"/>
        </w:numPr>
        <w:spacing w:after="240"/>
        <w:ind w:left="284" w:right="629" w:firstLine="0"/>
      </w:pPr>
      <w:r w:rsidRPr="00874340">
        <w:t>KONTROLA JAKOŚCI ROBÓT</w:t>
      </w:r>
      <w:bookmarkEnd w:id="31"/>
    </w:p>
    <w:p w14:paraId="204BEC95" w14:textId="6F6924FB" w:rsidR="0064773F" w:rsidRPr="00874340" w:rsidRDefault="0064773F" w:rsidP="00662C27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874340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Default="0064773F" w:rsidP="00662C27">
      <w:pPr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Szczegółowe zasady</w:t>
      </w:r>
      <w:r w:rsidR="00F075B7" w:rsidRPr="00874340">
        <w:rPr>
          <w:sz w:val="20"/>
          <w:szCs w:val="20"/>
        </w:rPr>
        <w:t xml:space="preserve"> kontroli jakości</w:t>
      </w:r>
      <w:r w:rsidRPr="00874340">
        <w:rPr>
          <w:sz w:val="20"/>
          <w:szCs w:val="20"/>
        </w:rPr>
        <w:t xml:space="preserve"> robót podano w SST D-M-00.00.00 „Wymagania ogólne” pkt </w:t>
      </w:r>
      <w:r w:rsidR="00F075B7" w:rsidRPr="00874340">
        <w:rPr>
          <w:sz w:val="20"/>
          <w:szCs w:val="20"/>
        </w:rPr>
        <w:t>6</w:t>
      </w:r>
      <w:r w:rsidRPr="00874340">
        <w:rPr>
          <w:sz w:val="20"/>
          <w:szCs w:val="20"/>
        </w:rPr>
        <w:t>.</w:t>
      </w:r>
    </w:p>
    <w:p w14:paraId="6DC3EF26" w14:textId="77777777" w:rsidR="00581644" w:rsidRPr="00874340" w:rsidRDefault="00581644" w:rsidP="00662C27">
      <w:pPr>
        <w:ind w:left="284" w:right="629"/>
        <w:jc w:val="both"/>
        <w:rPr>
          <w:sz w:val="20"/>
          <w:szCs w:val="20"/>
        </w:rPr>
      </w:pPr>
    </w:p>
    <w:p w14:paraId="34C692EC" w14:textId="77777777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sz w:val="20"/>
          <w:szCs w:val="20"/>
        </w:rPr>
        <w:t>Badania i pomiary dzielą się na:</w:t>
      </w:r>
    </w:p>
    <w:p w14:paraId="40FF434C" w14:textId="77777777" w:rsidR="001805E1" w:rsidRPr="00874340" w:rsidRDefault="001805E1" w:rsidP="00662C27">
      <w:pPr>
        <w:spacing w:line="156" w:lineRule="exact"/>
        <w:ind w:left="284" w:right="629"/>
        <w:rPr>
          <w:rFonts w:eastAsia="Times New Roman"/>
          <w:sz w:val="20"/>
          <w:szCs w:val="20"/>
        </w:rPr>
      </w:pPr>
    </w:p>
    <w:p w14:paraId="1BC5931A" w14:textId="77777777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rFonts w:eastAsia="Times New Roman"/>
          <w:sz w:val="20"/>
          <w:szCs w:val="20"/>
        </w:rPr>
        <w:t>–</w:t>
      </w:r>
      <w:r w:rsidRPr="00874340">
        <w:rPr>
          <w:sz w:val="20"/>
          <w:szCs w:val="20"/>
        </w:rPr>
        <w:t xml:space="preserve">    badania i pomiary Wykonawcy – w ramach własnego nadzoru,</w:t>
      </w:r>
    </w:p>
    <w:p w14:paraId="05A913C8" w14:textId="77777777" w:rsidR="001805E1" w:rsidRPr="00874340" w:rsidRDefault="001805E1" w:rsidP="00662C27">
      <w:pPr>
        <w:spacing w:line="156" w:lineRule="exact"/>
        <w:ind w:left="284" w:right="629"/>
        <w:rPr>
          <w:rFonts w:eastAsia="Times New Roman"/>
          <w:sz w:val="20"/>
          <w:szCs w:val="20"/>
        </w:rPr>
      </w:pPr>
    </w:p>
    <w:p w14:paraId="42689023" w14:textId="77777777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rFonts w:eastAsia="Times New Roman"/>
          <w:sz w:val="20"/>
          <w:szCs w:val="20"/>
        </w:rPr>
        <w:t>–</w:t>
      </w:r>
      <w:r w:rsidRPr="00874340">
        <w:rPr>
          <w:sz w:val="20"/>
          <w:szCs w:val="20"/>
        </w:rPr>
        <w:t xml:space="preserve">    badania i pomiary kontrolne – w ramach nadzoru Zamawiającego.</w:t>
      </w:r>
    </w:p>
    <w:p w14:paraId="406E5632" w14:textId="77777777" w:rsidR="001805E1" w:rsidRPr="00874340" w:rsidRDefault="001805E1" w:rsidP="00662C27">
      <w:pPr>
        <w:spacing w:line="156" w:lineRule="exact"/>
        <w:ind w:left="284" w:right="629"/>
        <w:rPr>
          <w:rFonts w:eastAsia="Times New Roman"/>
          <w:sz w:val="20"/>
          <w:szCs w:val="20"/>
        </w:rPr>
      </w:pPr>
    </w:p>
    <w:p w14:paraId="63EDA0F1" w14:textId="77777777" w:rsidR="001805E1" w:rsidRPr="00874340" w:rsidRDefault="001805E1" w:rsidP="00662C27">
      <w:pPr>
        <w:spacing w:line="274" w:lineRule="auto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W uzasadnionych przypadkach w ramach badań i pomiarów kontrolnych dopuszcza się wykonanie badań i pomiarów kontrolnych dodatkowych lub badań i pomiarów arbitrażowych.</w:t>
      </w:r>
    </w:p>
    <w:p w14:paraId="2E442328" w14:textId="77777777" w:rsidR="001805E1" w:rsidRPr="00874340" w:rsidRDefault="001805E1" w:rsidP="00662C27">
      <w:pPr>
        <w:spacing w:line="122" w:lineRule="exact"/>
        <w:ind w:left="284" w:right="629"/>
        <w:rPr>
          <w:rFonts w:eastAsia="Times New Roman"/>
          <w:sz w:val="20"/>
          <w:szCs w:val="20"/>
        </w:rPr>
      </w:pPr>
    </w:p>
    <w:p w14:paraId="070574B3" w14:textId="77777777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sz w:val="20"/>
          <w:szCs w:val="20"/>
        </w:rPr>
        <w:t>Badania obejmują:</w:t>
      </w:r>
    </w:p>
    <w:p w14:paraId="5126ECB1" w14:textId="77777777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rFonts w:eastAsia="Times New Roman"/>
          <w:sz w:val="20"/>
          <w:szCs w:val="20"/>
        </w:rPr>
        <w:t>–</w:t>
      </w:r>
      <w:r w:rsidRPr="00874340">
        <w:rPr>
          <w:sz w:val="20"/>
          <w:szCs w:val="20"/>
        </w:rPr>
        <w:t xml:space="preserve">    pobranie próbek,</w:t>
      </w:r>
    </w:p>
    <w:p w14:paraId="5D5326DA" w14:textId="77777777" w:rsidR="001805E1" w:rsidRPr="00874340" w:rsidRDefault="001805E1" w:rsidP="00662C27">
      <w:pPr>
        <w:spacing w:line="156" w:lineRule="exact"/>
        <w:ind w:left="284" w:right="629"/>
        <w:rPr>
          <w:rFonts w:eastAsia="Times New Roman"/>
          <w:sz w:val="20"/>
          <w:szCs w:val="20"/>
        </w:rPr>
      </w:pPr>
    </w:p>
    <w:p w14:paraId="5A067041" w14:textId="77777777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rFonts w:eastAsia="Times New Roman"/>
          <w:sz w:val="20"/>
          <w:szCs w:val="20"/>
        </w:rPr>
        <w:t>–</w:t>
      </w:r>
      <w:r w:rsidRPr="00874340">
        <w:rPr>
          <w:sz w:val="20"/>
          <w:szCs w:val="20"/>
        </w:rPr>
        <w:t xml:space="preserve">    zapakowanie próbek do wysyłki,</w:t>
      </w:r>
    </w:p>
    <w:p w14:paraId="440D5F81" w14:textId="77777777" w:rsidR="001805E1" w:rsidRPr="00874340" w:rsidRDefault="001805E1" w:rsidP="00662C27">
      <w:pPr>
        <w:spacing w:line="154" w:lineRule="exact"/>
        <w:ind w:left="284" w:right="629"/>
        <w:rPr>
          <w:rFonts w:eastAsia="Times New Roman"/>
          <w:sz w:val="20"/>
          <w:szCs w:val="20"/>
        </w:rPr>
      </w:pPr>
    </w:p>
    <w:p w14:paraId="5015B54C" w14:textId="77777777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rFonts w:eastAsia="Times New Roman"/>
          <w:sz w:val="20"/>
          <w:szCs w:val="20"/>
        </w:rPr>
        <w:t>–</w:t>
      </w:r>
      <w:r w:rsidRPr="00874340">
        <w:rPr>
          <w:sz w:val="20"/>
          <w:szCs w:val="20"/>
        </w:rPr>
        <w:t xml:space="preserve">    transport próbek z miejsca pobrania do placówki wykonującej badania,</w:t>
      </w:r>
    </w:p>
    <w:p w14:paraId="6BD911DA" w14:textId="77777777" w:rsidR="001805E1" w:rsidRPr="00874340" w:rsidRDefault="001805E1" w:rsidP="00662C27">
      <w:pPr>
        <w:spacing w:line="156" w:lineRule="exact"/>
        <w:ind w:left="284" w:right="629"/>
        <w:rPr>
          <w:rFonts w:eastAsia="Times New Roman"/>
          <w:sz w:val="20"/>
          <w:szCs w:val="20"/>
        </w:rPr>
      </w:pPr>
    </w:p>
    <w:p w14:paraId="018ED1F5" w14:textId="77777777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rFonts w:eastAsia="Times New Roman"/>
          <w:sz w:val="20"/>
          <w:szCs w:val="20"/>
        </w:rPr>
        <w:t>–</w:t>
      </w:r>
      <w:r w:rsidRPr="00874340">
        <w:rPr>
          <w:sz w:val="20"/>
          <w:szCs w:val="20"/>
        </w:rPr>
        <w:t xml:space="preserve">    przeprowadzenie badania,</w:t>
      </w:r>
    </w:p>
    <w:p w14:paraId="5F195DEC" w14:textId="77777777" w:rsidR="001805E1" w:rsidRPr="00874340" w:rsidRDefault="001805E1" w:rsidP="00662C27">
      <w:pPr>
        <w:spacing w:line="154" w:lineRule="exact"/>
        <w:ind w:left="284" w:right="629"/>
        <w:rPr>
          <w:rFonts w:eastAsia="Times New Roman"/>
          <w:sz w:val="20"/>
          <w:szCs w:val="20"/>
        </w:rPr>
      </w:pPr>
    </w:p>
    <w:p w14:paraId="6B35103B" w14:textId="77777777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rFonts w:eastAsia="Times New Roman"/>
          <w:sz w:val="20"/>
          <w:szCs w:val="20"/>
        </w:rPr>
        <w:t>–</w:t>
      </w:r>
      <w:r w:rsidRPr="00874340">
        <w:rPr>
          <w:sz w:val="20"/>
          <w:szCs w:val="20"/>
        </w:rPr>
        <w:t xml:space="preserve">    sprawozdanie z badań.</w:t>
      </w:r>
    </w:p>
    <w:p w14:paraId="4CF6362A" w14:textId="77777777" w:rsidR="0043269F" w:rsidRPr="00874340" w:rsidRDefault="0043269F" w:rsidP="00662C27">
      <w:pPr>
        <w:ind w:left="284" w:right="629"/>
        <w:jc w:val="both"/>
        <w:rPr>
          <w:sz w:val="20"/>
          <w:szCs w:val="20"/>
        </w:rPr>
      </w:pPr>
    </w:p>
    <w:p w14:paraId="37F2CCFD" w14:textId="259573B9" w:rsidR="001805E1" w:rsidRPr="00874340" w:rsidRDefault="001805E1" w:rsidP="00662C27">
      <w:pPr>
        <w:pStyle w:val="Nagwek1"/>
        <w:ind w:right="629"/>
      </w:pPr>
      <w:r w:rsidRPr="00874340">
        <w:t xml:space="preserve">6.2. </w:t>
      </w:r>
      <w:r w:rsidR="00581644">
        <w:tab/>
      </w:r>
      <w:r w:rsidRPr="00874340">
        <w:t>Badania i pomiary Wykonawcy - zgodnie z D-M-00.00.00 „Wymagania ogólne”</w:t>
      </w:r>
    </w:p>
    <w:p w14:paraId="78AEE37E" w14:textId="77777777" w:rsidR="001805E1" w:rsidRPr="00874340" w:rsidRDefault="001805E1" w:rsidP="00662C27">
      <w:pPr>
        <w:spacing w:line="165" w:lineRule="exact"/>
        <w:ind w:left="284" w:right="629"/>
        <w:rPr>
          <w:rFonts w:eastAsia="Times New Roman"/>
          <w:sz w:val="20"/>
          <w:szCs w:val="20"/>
        </w:rPr>
      </w:pPr>
    </w:p>
    <w:p w14:paraId="685A53F4" w14:textId="71854B35" w:rsidR="001805E1" w:rsidRPr="00874340" w:rsidRDefault="001805E1" w:rsidP="00662C27">
      <w:pPr>
        <w:pStyle w:val="Nagwek1"/>
        <w:ind w:right="629"/>
      </w:pPr>
      <w:r w:rsidRPr="00874340">
        <w:t xml:space="preserve">6.3. </w:t>
      </w:r>
      <w:r w:rsidR="00581644">
        <w:tab/>
      </w:r>
      <w:r w:rsidRPr="00874340">
        <w:t>Badania i pomiary kontrolne - zgodnie z D-M-00.00.00 „Wymagania ogólne”</w:t>
      </w:r>
    </w:p>
    <w:p w14:paraId="6C53A928" w14:textId="77777777" w:rsidR="001805E1" w:rsidRPr="00874340" w:rsidRDefault="001805E1" w:rsidP="00662C27">
      <w:pPr>
        <w:spacing w:line="161" w:lineRule="exact"/>
        <w:ind w:left="284" w:right="629"/>
        <w:rPr>
          <w:rFonts w:eastAsia="Times New Roman"/>
          <w:sz w:val="20"/>
          <w:szCs w:val="20"/>
        </w:rPr>
      </w:pPr>
    </w:p>
    <w:p w14:paraId="608D447D" w14:textId="21A329A4" w:rsidR="001805E1" w:rsidRPr="00874340" w:rsidRDefault="001805E1" w:rsidP="00662C27">
      <w:pPr>
        <w:pStyle w:val="Nagwek1"/>
        <w:ind w:right="629"/>
      </w:pPr>
      <w:r w:rsidRPr="00874340">
        <w:t xml:space="preserve">6.4. </w:t>
      </w:r>
      <w:r w:rsidR="00581644">
        <w:tab/>
      </w:r>
      <w:r w:rsidRPr="00874340">
        <w:t>Badania</w:t>
      </w:r>
      <w:r w:rsidRPr="00874340">
        <w:rPr>
          <w:rFonts w:eastAsia="Times New Roman"/>
        </w:rPr>
        <w:t xml:space="preserve"> </w:t>
      </w:r>
      <w:r w:rsidRPr="00874340">
        <w:t>i pomiary kontrolne dodatkowe - zgodnie z D-M-00.00.00 „Wymagania ogólne”</w:t>
      </w:r>
    </w:p>
    <w:p w14:paraId="26894B0D" w14:textId="77777777" w:rsidR="001805E1" w:rsidRPr="00874340" w:rsidRDefault="001805E1" w:rsidP="00662C27">
      <w:pPr>
        <w:spacing w:line="128" w:lineRule="exact"/>
        <w:ind w:left="284" w:right="629"/>
        <w:rPr>
          <w:rFonts w:eastAsia="Times New Roman"/>
          <w:sz w:val="20"/>
          <w:szCs w:val="20"/>
        </w:rPr>
      </w:pPr>
    </w:p>
    <w:p w14:paraId="7C10EAD1" w14:textId="3C87136F" w:rsidR="001805E1" w:rsidRPr="00874340" w:rsidRDefault="001805E1" w:rsidP="00662C27">
      <w:pPr>
        <w:pStyle w:val="Nagwek1"/>
        <w:ind w:right="629"/>
      </w:pPr>
      <w:r w:rsidRPr="00874340">
        <w:t xml:space="preserve">6.5. </w:t>
      </w:r>
      <w:r w:rsidR="00581644">
        <w:tab/>
      </w:r>
      <w:r w:rsidRPr="00874340">
        <w:t>Badania i pomiary arbitrażowe - zgodnie z D-M-00.00.00 „Wymagania ogólne”</w:t>
      </w:r>
    </w:p>
    <w:p w14:paraId="300D3D80" w14:textId="77777777" w:rsidR="001805E1" w:rsidRPr="00874340" w:rsidRDefault="001805E1" w:rsidP="00662C27">
      <w:pPr>
        <w:spacing w:line="168" w:lineRule="exact"/>
        <w:ind w:left="284" w:right="629"/>
        <w:rPr>
          <w:rFonts w:eastAsia="Times New Roman"/>
          <w:sz w:val="20"/>
          <w:szCs w:val="20"/>
        </w:rPr>
      </w:pPr>
    </w:p>
    <w:p w14:paraId="06FD2ECC" w14:textId="250162B7" w:rsidR="001805E1" w:rsidRPr="00874340" w:rsidRDefault="001805E1" w:rsidP="00662C27">
      <w:pPr>
        <w:pStyle w:val="Nagwek1"/>
        <w:ind w:right="629"/>
      </w:pPr>
      <w:r w:rsidRPr="00874340">
        <w:t xml:space="preserve">6.6. </w:t>
      </w:r>
      <w:r w:rsidR="00581644">
        <w:tab/>
      </w:r>
      <w:r w:rsidRPr="00874340">
        <w:t>Badania przed przystąpieniem do robót - zgodnie z D-M-00.00.00 „Wymagania ogólne”</w:t>
      </w:r>
    </w:p>
    <w:p w14:paraId="39F8ECAD" w14:textId="77777777" w:rsidR="001805E1" w:rsidRPr="00874340" w:rsidRDefault="001805E1" w:rsidP="00662C27">
      <w:pPr>
        <w:spacing w:line="124" w:lineRule="exact"/>
        <w:ind w:left="284" w:right="629"/>
        <w:rPr>
          <w:rFonts w:eastAsia="Times New Roman"/>
          <w:sz w:val="20"/>
          <w:szCs w:val="20"/>
        </w:rPr>
      </w:pPr>
    </w:p>
    <w:p w14:paraId="1D9C74E7" w14:textId="77777777" w:rsidR="001805E1" w:rsidRPr="00874340" w:rsidRDefault="001805E1" w:rsidP="00662C27">
      <w:pPr>
        <w:spacing w:line="275" w:lineRule="auto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</w:t>
      </w:r>
    </w:p>
    <w:p w14:paraId="163D8368" w14:textId="77777777" w:rsidR="001805E1" w:rsidRPr="00874340" w:rsidRDefault="001805E1" w:rsidP="00662C27">
      <w:pPr>
        <w:spacing w:line="124" w:lineRule="exact"/>
        <w:ind w:left="284" w:right="629"/>
        <w:rPr>
          <w:rFonts w:eastAsia="Times New Roman"/>
          <w:sz w:val="20"/>
          <w:szCs w:val="20"/>
        </w:rPr>
      </w:pPr>
    </w:p>
    <w:p w14:paraId="50E6FD2E" w14:textId="27D71DC6" w:rsidR="001805E1" w:rsidRPr="00874340" w:rsidRDefault="001805E1" w:rsidP="00662C27">
      <w:pPr>
        <w:spacing w:line="0" w:lineRule="atLeast"/>
        <w:ind w:left="284" w:right="629"/>
        <w:rPr>
          <w:sz w:val="20"/>
          <w:szCs w:val="20"/>
        </w:rPr>
      </w:pPr>
      <w:r w:rsidRPr="00874340">
        <w:rPr>
          <w:sz w:val="20"/>
          <w:szCs w:val="20"/>
        </w:rPr>
        <w:t>Wszystkie dokumenty oraz wyniki badań Wyko</w:t>
      </w:r>
      <w:r w:rsidR="00581644">
        <w:rPr>
          <w:sz w:val="20"/>
          <w:szCs w:val="20"/>
        </w:rPr>
        <w:t xml:space="preserve">nawca przedstawi Inżynierowi do </w:t>
      </w:r>
      <w:r w:rsidRPr="00874340">
        <w:rPr>
          <w:sz w:val="20"/>
          <w:szCs w:val="20"/>
        </w:rPr>
        <w:t>akceptacji.</w:t>
      </w:r>
    </w:p>
    <w:p w14:paraId="488BA3BA" w14:textId="77777777" w:rsidR="001805E1" w:rsidRPr="00874340" w:rsidRDefault="001805E1" w:rsidP="00662C27">
      <w:pPr>
        <w:spacing w:line="167" w:lineRule="exact"/>
        <w:ind w:left="284" w:right="629"/>
        <w:rPr>
          <w:rFonts w:eastAsia="Times New Roman"/>
          <w:sz w:val="20"/>
          <w:szCs w:val="20"/>
        </w:rPr>
      </w:pPr>
    </w:p>
    <w:p w14:paraId="3015047E" w14:textId="029E0974" w:rsidR="001805E1" w:rsidRPr="00874340" w:rsidRDefault="001805E1" w:rsidP="00662C27">
      <w:pPr>
        <w:pStyle w:val="Nagwek1"/>
        <w:ind w:right="629"/>
      </w:pPr>
      <w:r w:rsidRPr="00874340">
        <w:t xml:space="preserve">6.7. </w:t>
      </w:r>
      <w:r w:rsidR="00581644">
        <w:tab/>
      </w:r>
      <w:r w:rsidRPr="00874340">
        <w:t>Badania odbiorcze krawężników</w:t>
      </w:r>
    </w:p>
    <w:p w14:paraId="315A1B29" w14:textId="77777777" w:rsidR="001805E1" w:rsidRPr="00874340" w:rsidRDefault="001805E1" w:rsidP="00662C27">
      <w:pPr>
        <w:spacing w:line="155" w:lineRule="exact"/>
        <w:ind w:left="284" w:right="629"/>
        <w:rPr>
          <w:rFonts w:eastAsia="Times New Roman"/>
          <w:sz w:val="20"/>
          <w:szCs w:val="20"/>
        </w:rPr>
      </w:pPr>
    </w:p>
    <w:p w14:paraId="68D0AF03" w14:textId="77777777" w:rsidR="001805E1" w:rsidRPr="00874340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Badania odbiorcze krawężników oparto o normę PN-EN 1340 Załącznik B.</w:t>
      </w:r>
    </w:p>
    <w:p w14:paraId="28D6EBFE" w14:textId="77777777" w:rsidR="001805E1" w:rsidRPr="00874340" w:rsidRDefault="001805E1" w:rsidP="00662C27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8284A4F" w14:textId="77777777" w:rsidR="001805E1" w:rsidRPr="00874340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Rozróżnia się dwa przypadki:</w:t>
      </w:r>
    </w:p>
    <w:p w14:paraId="1CB7AD24" w14:textId="77777777" w:rsidR="001805E1" w:rsidRPr="00874340" w:rsidRDefault="001805E1" w:rsidP="00662C27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D79FBE5" w14:textId="77777777" w:rsidR="001805E1" w:rsidRPr="00874340" w:rsidRDefault="001805E1" w:rsidP="00662C27">
      <w:pPr>
        <w:widowControl/>
        <w:numPr>
          <w:ilvl w:val="0"/>
          <w:numId w:val="14"/>
        </w:numPr>
        <w:tabs>
          <w:tab w:val="left" w:pos="14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wyrób nie został poddany ocenie zgodności przez stronę trzecią (przypadek I),</w:t>
      </w:r>
    </w:p>
    <w:p w14:paraId="5BC15469" w14:textId="77777777" w:rsidR="001805E1" w:rsidRPr="00874340" w:rsidRDefault="001805E1" w:rsidP="00662C27">
      <w:pPr>
        <w:spacing w:line="157" w:lineRule="exact"/>
        <w:ind w:left="284" w:right="629"/>
        <w:jc w:val="both"/>
        <w:rPr>
          <w:sz w:val="20"/>
          <w:szCs w:val="20"/>
        </w:rPr>
      </w:pPr>
    </w:p>
    <w:p w14:paraId="22D02048" w14:textId="77777777" w:rsidR="001805E1" w:rsidRPr="00874340" w:rsidRDefault="001805E1" w:rsidP="00662C27">
      <w:pPr>
        <w:widowControl/>
        <w:numPr>
          <w:ilvl w:val="0"/>
          <w:numId w:val="14"/>
        </w:numPr>
        <w:tabs>
          <w:tab w:val="left" w:pos="14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wyrób został poddany ocenie zgodności przez stronę trzecią (przypadek II).</w:t>
      </w:r>
    </w:p>
    <w:p w14:paraId="25731F5B" w14:textId="77777777" w:rsidR="001805E1" w:rsidRPr="00874340" w:rsidRDefault="001805E1" w:rsidP="00662C27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C86BE8C" w14:textId="77777777" w:rsidR="001805E1" w:rsidRPr="00874340" w:rsidRDefault="001805E1" w:rsidP="00662C27">
      <w:pPr>
        <w:spacing w:line="274" w:lineRule="auto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lastRenderedPageBreak/>
        <w:t>Jeśli ma miejsce przypadek II, badanie odbiorcze nie jest konieczne, z wyjątkiem sytuacji spornych. W przypadku wątpliwości należy badać tylko sporne właściwości.</w:t>
      </w:r>
    </w:p>
    <w:p w14:paraId="6848EE8D" w14:textId="77777777" w:rsidR="001805E1" w:rsidRPr="00874340" w:rsidRDefault="001805E1" w:rsidP="00662C27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0F4946D" w14:textId="77777777" w:rsidR="001805E1" w:rsidRPr="00874340" w:rsidRDefault="001805E1" w:rsidP="00662C27">
      <w:pPr>
        <w:spacing w:line="274" w:lineRule="auto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Krawężniki do badań powinny być reprezentatywne dla dostawy i powinny być pobrane równomiernie z całej dostawy. Liczba krawężników przeznaczonych do pobrania z każdej partii powinna być zgodna z Tabelą 2.</w:t>
      </w:r>
    </w:p>
    <w:p w14:paraId="51EF0771" w14:textId="77777777" w:rsidR="001805E1" w:rsidRPr="00874340" w:rsidRDefault="001805E1" w:rsidP="00662C27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9FD5ED4" w14:textId="77777777" w:rsidR="001805E1" w:rsidRPr="00874340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874340">
        <w:rPr>
          <w:sz w:val="20"/>
          <w:szCs w:val="20"/>
        </w:rPr>
        <w:t>Tabela 2. Plan pobierania próbek dla badań odbiorczych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0"/>
        <w:gridCol w:w="1560"/>
        <w:gridCol w:w="1560"/>
        <w:gridCol w:w="680"/>
        <w:gridCol w:w="1040"/>
      </w:tblGrid>
      <w:tr w:rsidR="001805E1" w:rsidRPr="007700D2" w14:paraId="0934C64B" w14:textId="77777777" w:rsidTr="007B0E5F">
        <w:trPr>
          <w:trHeight w:val="268"/>
        </w:trPr>
        <w:tc>
          <w:tcPr>
            <w:tcW w:w="42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02F87" w14:textId="77777777" w:rsidR="001805E1" w:rsidRPr="007700D2" w:rsidRDefault="001805E1" w:rsidP="007B0E5F">
            <w:pPr>
              <w:spacing w:line="0" w:lineRule="atLeast"/>
              <w:ind w:left="1480"/>
              <w:rPr>
                <w:b/>
                <w:sz w:val="18"/>
                <w:szCs w:val="18"/>
              </w:rPr>
            </w:pPr>
            <w:r w:rsidRPr="007700D2">
              <w:rPr>
                <w:b/>
                <w:sz w:val="18"/>
                <w:szCs w:val="18"/>
              </w:rPr>
              <w:t>Właściwość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C4ED8" w14:textId="77777777" w:rsidR="001805E1" w:rsidRPr="007700D2" w:rsidRDefault="001805E1" w:rsidP="007B0E5F">
            <w:pPr>
              <w:spacing w:line="0" w:lineRule="atLeast"/>
              <w:jc w:val="center"/>
              <w:rPr>
                <w:b/>
                <w:w w:val="99"/>
                <w:sz w:val="18"/>
                <w:szCs w:val="18"/>
              </w:rPr>
            </w:pPr>
            <w:r w:rsidRPr="007700D2">
              <w:rPr>
                <w:b/>
                <w:w w:val="99"/>
                <w:sz w:val="18"/>
                <w:szCs w:val="18"/>
              </w:rPr>
              <w:t>Metoda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99798" w14:textId="77777777" w:rsidR="001805E1" w:rsidRPr="007700D2" w:rsidRDefault="001805E1" w:rsidP="007B0E5F">
            <w:pPr>
              <w:spacing w:line="0" w:lineRule="atLeast"/>
              <w:ind w:left="80"/>
              <w:rPr>
                <w:b/>
                <w:sz w:val="18"/>
                <w:szCs w:val="18"/>
              </w:rPr>
            </w:pPr>
            <w:r w:rsidRPr="007700D2">
              <w:rPr>
                <w:b/>
                <w:sz w:val="18"/>
                <w:szCs w:val="18"/>
              </w:rPr>
              <w:t>Przypadek I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9AE69" w14:textId="77777777" w:rsidR="001805E1" w:rsidRPr="007700D2" w:rsidRDefault="001805E1" w:rsidP="007B0E5F">
            <w:pPr>
              <w:spacing w:line="0" w:lineRule="atLeast"/>
              <w:rPr>
                <w:w w:val="95"/>
                <w:sz w:val="18"/>
                <w:szCs w:val="18"/>
                <w:vertAlign w:val="superscript"/>
              </w:rPr>
            </w:pPr>
            <w:r w:rsidRPr="007700D2">
              <w:rPr>
                <w:b/>
                <w:w w:val="95"/>
                <w:sz w:val="18"/>
                <w:szCs w:val="18"/>
              </w:rPr>
              <w:t>Przypadek II</w:t>
            </w:r>
            <w:r w:rsidRPr="007700D2">
              <w:rPr>
                <w:w w:val="95"/>
                <w:sz w:val="18"/>
                <w:szCs w:val="18"/>
              </w:rPr>
              <w:t xml:space="preserve"> </w:t>
            </w:r>
            <w:r w:rsidRPr="007700D2">
              <w:rPr>
                <w:w w:val="95"/>
                <w:sz w:val="18"/>
                <w:szCs w:val="18"/>
                <w:vertAlign w:val="superscript"/>
              </w:rPr>
              <w:t>3)</w:t>
            </w:r>
          </w:p>
        </w:tc>
      </w:tr>
      <w:tr w:rsidR="001805E1" w:rsidRPr="007700D2" w14:paraId="4BF60069" w14:textId="77777777" w:rsidTr="007B0E5F">
        <w:trPr>
          <w:trHeight w:val="243"/>
        </w:trPr>
        <w:tc>
          <w:tcPr>
            <w:tcW w:w="42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7DE0C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E520A" w14:textId="77777777" w:rsidR="001805E1" w:rsidRPr="007700D2" w:rsidRDefault="001805E1" w:rsidP="007B0E5F">
            <w:pPr>
              <w:spacing w:line="0" w:lineRule="atLeast"/>
              <w:jc w:val="center"/>
              <w:rPr>
                <w:b/>
                <w:w w:val="98"/>
                <w:sz w:val="18"/>
                <w:szCs w:val="18"/>
              </w:rPr>
            </w:pPr>
            <w:r w:rsidRPr="007700D2">
              <w:rPr>
                <w:b/>
                <w:w w:val="98"/>
                <w:sz w:val="18"/>
                <w:szCs w:val="18"/>
              </w:rPr>
              <w:t>badania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E481D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14B64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1805E1" w:rsidRPr="007700D2" w14:paraId="0C3A686D" w14:textId="77777777" w:rsidTr="007B0E5F">
        <w:trPr>
          <w:trHeight w:val="53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AA81E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056EB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37545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96DAAB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F9CAC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1805E1" w:rsidRPr="007700D2" w14:paraId="520C6646" w14:textId="77777777" w:rsidTr="007B0E5F">
        <w:trPr>
          <w:trHeight w:val="239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4CD54" w14:textId="77777777" w:rsidR="001805E1" w:rsidRPr="007700D2" w:rsidRDefault="001805E1" w:rsidP="007B0E5F">
            <w:pPr>
              <w:spacing w:line="240" w:lineRule="exact"/>
              <w:ind w:left="16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Wygląd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5DE0B" w14:textId="77777777" w:rsidR="001805E1" w:rsidRPr="007700D2" w:rsidRDefault="001805E1" w:rsidP="007B0E5F">
            <w:pPr>
              <w:spacing w:line="240" w:lineRule="exact"/>
              <w:jc w:val="center"/>
              <w:rPr>
                <w:w w:val="99"/>
                <w:sz w:val="16"/>
                <w:szCs w:val="16"/>
              </w:rPr>
            </w:pPr>
            <w:r w:rsidRPr="007700D2">
              <w:rPr>
                <w:w w:val="99"/>
                <w:sz w:val="16"/>
                <w:szCs w:val="16"/>
              </w:rPr>
              <w:t>Załącznik J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40D42" w14:textId="77777777" w:rsidR="001805E1" w:rsidRPr="007700D2" w:rsidRDefault="001805E1" w:rsidP="007B0E5F">
            <w:pPr>
              <w:spacing w:line="239" w:lineRule="exact"/>
              <w:ind w:left="70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  <w:vertAlign w:val="subscript"/>
              </w:rPr>
              <w:t xml:space="preserve">8 </w:t>
            </w:r>
            <w:r w:rsidRPr="007700D2">
              <w:rPr>
                <w:sz w:val="16"/>
                <w:szCs w:val="16"/>
              </w:rPr>
              <w:t>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1D7ED5" w14:textId="77777777" w:rsidR="001805E1" w:rsidRPr="007700D2" w:rsidRDefault="001805E1" w:rsidP="007B0E5F">
            <w:pPr>
              <w:spacing w:line="240" w:lineRule="exact"/>
              <w:jc w:val="right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793C4" w14:textId="77777777" w:rsidR="001805E1" w:rsidRPr="007700D2" w:rsidRDefault="001805E1" w:rsidP="007B0E5F">
            <w:pPr>
              <w:spacing w:line="240" w:lineRule="exact"/>
              <w:ind w:left="60"/>
              <w:rPr>
                <w:sz w:val="16"/>
                <w:szCs w:val="16"/>
                <w:vertAlign w:val="superscript"/>
              </w:rPr>
            </w:pPr>
            <w:r w:rsidRPr="007700D2">
              <w:rPr>
                <w:sz w:val="16"/>
                <w:szCs w:val="16"/>
              </w:rPr>
              <w:t xml:space="preserve">(16) </w:t>
            </w:r>
            <w:r w:rsidRPr="007700D2">
              <w:rPr>
                <w:sz w:val="16"/>
                <w:szCs w:val="16"/>
                <w:vertAlign w:val="superscript"/>
              </w:rPr>
              <w:t>1)</w:t>
            </w:r>
          </w:p>
        </w:tc>
      </w:tr>
      <w:tr w:rsidR="001805E1" w:rsidRPr="007700D2" w14:paraId="217099B1" w14:textId="77777777" w:rsidTr="007B0E5F">
        <w:trPr>
          <w:trHeight w:val="232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C5B61" w14:textId="77777777" w:rsidR="001805E1" w:rsidRPr="007700D2" w:rsidRDefault="001805E1" w:rsidP="007B0E5F">
            <w:pPr>
              <w:spacing w:line="232" w:lineRule="exact"/>
              <w:ind w:left="16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Grubość warstwy ścieralnej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A7647" w14:textId="77777777" w:rsidR="001805E1" w:rsidRPr="007700D2" w:rsidRDefault="001805E1" w:rsidP="007B0E5F">
            <w:pPr>
              <w:spacing w:line="232" w:lineRule="exact"/>
              <w:jc w:val="center"/>
              <w:rPr>
                <w:w w:val="91"/>
                <w:sz w:val="16"/>
                <w:szCs w:val="16"/>
                <w:vertAlign w:val="superscript"/>
              </w:rPr>
            </w:pPr>
            <w:r w:rsidRPr="007700D2">
              <w:rPr>
                <w:w w:val="91"/>
                <w:sz w:val="16"/>
                <w:szCs w:val="16"/>
              </w:rPr>
              <w:t xml:space="preserve">C.6 </w:t>
            </w:r>
            <w:r w:rsidRPr="007700D2">
              <w:rPr>
                <w:w w:val="91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833B2" w14:textId="77777777" w:rsidR="001805E1" w:rsidRPr="007700D2" w:rsidRDefault="001805E1" w:rsidP="007B0E5F">
            <w:pPr>
              <w:spacing w:line="232" w:lineRule="exact"/>
              <w:ind w:left="70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940C75" w14:textId="77777777" w:rsidR="001805E1" w:rsidRPr="007700D2" w:rsidRDefault="001805E1" w:rsidP="007B0E5F">
            <w:pPr>
              <w:spacing w:line="232" w:lineRule="exact"/>
              <w:jc w:val="right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EA159" w14:textId="77777777" w:rsidR="001805E1" w:rsidRPr="007700D2" w:rsidRDefault="001805E1" w:rsidP="007B0E5F">
            <w:pPr>
              <w:spacing w:line="232" w:lineRule="exact"/>
              <w:ind w:left="6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(16)</w:t>
            </w:r>
          </w:p>
        </w:tc>
      </w:tr>
      <w:tr w:rsidR="001805E1" w:rsidRPr="007700D2" w14:paraId="069CD997" w14:textId="77777777" w:rsidTr="007B0E5F">
        <w:trPr>
          <w:trHeight w:val="232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4E447" w14:textId="77777777" w:rsidR="001805E1" w:rsidRPr="007700D2" w:rsidRDefault="001805E1" w:rsidP="007B0E5F">
            <w:pPr>
              <w:spacing w:line="232" w:lineRule="exact"/>
              <w:ind w:left="16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Kształt i wymiary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674D9" w14:textId="77777777" w:rsidR="001805E1" w:rsidRPr="007700D2" w:rsidRDefault="001805E1" w:rsidP="007B0E5F">
            <w:pPr>
              <w:spacing w:line="232" w:lineRule="exact"/>
              <w:jc w:val="center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Załącznik C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D88D0" w14:textId="77777777" w:rsidR="001805E1" w:rsidRPr="007700D2" w:rsidRDefault="001805E1" w:rsidP="007B0E5F">
            <w:pPr>
              <w:spacing w:line="232" w:lineRule="exact"/>
              <w:ind w:left="70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  <w:vertAlign w:val="subscript"/>
              </w:rPr>
              <w:t xml:space="preserve">8 </w:t>
            </w:r>
            <w:r w:rsidRPr="007700D2">
              <w:rPr>
                <w:sz w:val="16"/>
                <w:szCs w:val="16"/>
              </w:rPr>
              <w:t>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26878D" w14:textId="77777777" w:rsidR="001805E1" w:rsidRPr="007700D2" w:rsidRDefault="001805E1" w:rsidP="007B0E5F">
            <w:pPr>
              <w:spacing w:line="232" w:lineRule="exact"/>
              <w:jc w:val="right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B0CF4" w14:textId="77777777" w:rsidR="001805E1" w:rsidRPr="007700D2" w:rsidRDefault="001805E1" w:rsidP="007B0E5F">
            <w:pPr>
              <w:spacing w:line="232" w:lineRule="exact"/>
              <w:ind w:left="60"/>
              <w:rPr>
                <w:sz w:val="16"/>
                <w:szCs w:val="16"/>
                <w:vertAlign w:val="superscript"/>
              </w:rPr>
            </w:pPr>
            <w:r w:rsidRPr="007700D2">
              <w:rPr>
                <w:sz w:val="16"/>
                <w:szCs w:val="16"/>
              </w:rPr>
              <w:t xml:space="preserve">(16) </w:t>
            </w:r>
            <w:r w:rsidRPr="007700D2">
              <w:rPr>
                <w:sz w:val="16"/>
                <w:szCs w:val="16"/>
                <w:vertAlign w:val="superscript"/>
              </w:rPr>
              <w:t>1)</w:t>
            </w:r>
          </w:p>
        </w:tc>
      </w:tr>
      <w:tr w:rsidR="001805E1" w:rsidRPr="007700D2" w14:paraId="6DF8C1A4" w14:textId="77777777" w:rsidTr="007B0E5F">
        <w:trPr>
          <w:trHeight w:val="234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42D61" w14:textId="77777777" w:rsidR="001805E1" w:rsidRPr="007700D2" w:rsidRDefault="001805E1" w:rsidP="007B0E5F">
            <w:pPr>
              <w:spacing w:line="234" w:lineRule="exact"/>
              <w:ind w:left="16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Wytrzymałość na zginanie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DAC92" w14:textId="77777777" w:rsidR="001805E1" w:rsidRPr="007700D2" w:rsidRDefault="001805E1" w:rsidP="007B0E5F">
            <w:pPr>
              <w:spacing w:line="234" w:lineRule="exact"/>
              <w:jc w:val="center"/>
              <w:rPr>
                <w:w w:val="99"/>
                <w:sz w:val="16"/>
                <w:szCs w:val="16"/>
              </w:rPr>
            </w:pPr>
            <w:r w:rsidRPr="007700D2">
              <w:rPr>
                <w:w w:val="99"/>
                <w:sz w:val="16"/>
                <w:szCs w:val="16"/>
              </w:rPr>
              <w:t>Załącznik F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217B6" w14:textId="77777777" w:rsidR="001805E1" w:rsidRPr="007700D2" w:rsidRDefault="001805E1" w:rsidP="007B0E5F">
            <w:pPr>
              <w:spacing w:line="234" w:lineRule="exact"/>
              <w:ind w:left="70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445D36" w14:textId="77777777" w:rsidR="001805E1" w:rsidRPr="007700D2" w:rsidRDefault="001805E1" w:rsidP="007B0E5F">
            <w:pPr>
              <w:spacing w:line="234" w:lineRule="exact"/>
              <w:jc w:val="right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8AE04" w14:textId="77777777" w:rsidR="001805E1" w:rsidRPr="007700D2" w:rsidRDefault="001805E1" w:rsidP="007B0E5F">
            <w:pPr>
              <w:spacing w:line="234" w:lineRule="exact"/>
              <w:ind w:left="6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(16)</w:t>
            </w:r>
          </w:p>
        </w:tc>
      </w:tr>
      <w:tr w:rsidR="001805E1" w:rsidRPr="007700D2" w14:paraId="75EA5A14" w14:textId="77777777" w:rsidTr="007B0E5F">
        <w:trPr>
          <w:trHeight w:val="232"/>
        </w:trPr>
        <w:tc>
          <w:tcPr>
            <w:tcW w:w="42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9A9E2" w14:textId="77777777" w:rsidR="001805E1" w:rsidRPr="007700D2" w:rsidRDefault="001805E1" w:rsidP="007B0E5F">
            <w:pPr>
              <w:spacing w:line="0" w:lineRule="atLeast"/>
              <w:ind w:left="160"/>
              <w:rPr>
                <w:sz w:val="16"/>
                <w:szCs w:val="16"/>
                <w:vertAlign w:val="superscript"/>
              </w:rPr>
            </w:pPr>
            <w:r w:rsidRPr="007700D2">
              <w:rPr>
                <w:sz w:val="16"/>
                <w:szCs w:val="16"/>
              </w:rPr>
              <w:t xml:space="preserve">Odporność na ścieranie </w:t>
            </w:r>
            <w:r w:rsidRPr="007700D2">
              <w:rPr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7464E" w14:textId="77777777" w:rsidR="001805E1" w:rsidRPr="007700D2" w:rsidRDefault="001805E1" w:rsidP="007B0E5F">
            <w:pPr>
              <w:spacing w:line="231" w:lineRule="exact"/>
              <w:jc w:val="center"/>
              <w:rPr>
                <w:w w:val="99"/>
                <w:sz w:val="16"/>
                <w:szCs w:val="16"/>
              </w:rPr>
            </w:pPr>
            <w:r w:rsidRPr="007700D2">
              <w:rPr>
                <w:w w:val="99"/>
                <w:sz w:val="16"/>
                <w:szCs w:val="16"/>
              </w:rPr>
              <w:t>Załącznik G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0D3E8" w14:textId="77777777" w:rsidR="001805E1" w:rsidRPr="007700D2" w:rsidRDefault="001805E1" w:rsidP="007B0E5F">
            <w:pPr>
              <w:spacing w:line="0" w:lineRule="atLeast"/>
              <w:ind w:left="70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3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23CE669E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36E46" w14:textId="77777777" w:rsidR="001805E1" w:rsidRPr="007700D2" w:rsidRDefault="001805E1" w:rsidP="007B0E5F">
            <w:pPr>
              <w:spacing w:line="0" w:lineRule="atLeast"/>
              <w:ind w:left="2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3</w:t>
            </w:r>
          </w:p>
        </w:tc>
      </w:tr>
      <w:tr w:rsidR="001805E1" w:rsidRPr="007700D2" w14:paraId="6CD2D5C3" w14:textId="77777777" w:rsidTr="007B0E5F">
        <w:trPr>
          <w:trHeight w:val="202"/>
        </w:trPr>
        <w:tc>
          <w:tcPr>
            <w:tcW w:w="42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EABA0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AE46E" w14:textId="77777777" w:rsidR="001805E1" w:rsidRPr="007700D2" w:rsidRDefault="001805E1" w:rsidP="007B0E5F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lub H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A187E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488A6D05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52B18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:rsidRPr="007700D2" w14:paraId="335DD30F" w14:textId="77777777" w:rsidTr="007B0E5F">
        <w:trPr>
          <w:trHeight w:val="42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F93D2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6DFF1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9F5BF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156804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4542C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</w:tr>
      <w:tr w:rsidR="001805E1" w:rsidRPr="007700D2" w14:paraId="4CBE322F" w14:textId="77777777" w:rsidTr="007B0E5F">
        <w:trPr>
          <w:trHeight w:val="234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6AD55" w14:textId="77777777" w:rsidR="001805E1" w:rsidRPr="007700D2" w:rsidRDefault="001805E1" w:rsidP="007B0E5F">
            <w:pPr>
              <w:spacing w:line="233" w:lineRule="exact"/>
              <w:ind w:left="160"/>
              <w:rPr>
                <w:sz w:val="16"/>
                <w:szCs w:val="16"/>
                <w:vertAlign w:val="superscript"/>
              </w:rPr>
            </w:pPr>
            <w:r w:rsidRPr="007700D2">
              <w:rPr>
                <w:sz w:val="16"/>
                <w:szCs w:val="16"/>
              </w:rPr>
              <w:t xml:space="preserve">Odporność na poślizg/poślizgnięcie </w:t>
            </w:r>
            <w:r w:rsidRPr="007700D2">
              <w:rPr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46946" w14:textId="77777777" w:rsidR="001805E1" w:rsidRPr="007700D2" w:rsidRDefault="001805E1" w:rsidP="007B0E5F">
            <w:pPr>
              <w:spacing w:line="233" w:lineRule="exact"/>
              <w:jc w:val="center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Załącznik I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782A3" w14:textId="77777777" w:rsidR="001805E1" w:rsidRPr="007700D2" w:rsidRDefault="001805E1" w:rsidP="007B0E5F">
            <w:pPr>
              <w:spacing w:line="233" w:lineRule="exact"/>
              <w:ind w:left="70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  <w:vertAlign w:val="subscript"/>
              </w:rPr>
              <w:t xml:space="preserve">5 </w:t>
            </w:r>
            <w:r w:rsidRPr="007700D2">
              <w:rPr>
                <w:sz w:val="16"/>
                <w:szCs w:val="16"/>
              </w:rPr>
              <w:t>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4B89BF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038C1" w14:textId="77777777" w:rsidR="001805E1" w:rsidRPr="007700D2" w:rsidRDefault="001805E1" w:rsidP="007B0E5F">
            <w:pPr>
              <w:spacing w:line="233" w:lineRule="exact"/>
              <w:ind w:left="2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  <w:vertAlign w:val="subscript"/>
              </w:rPr>
              <w:t xml:space="preserve">5 </w:t>
            </w:r>
            <w:r w:rsidRPr="007700D2">
              <w:rPr>
                <w:sz w:val="16"/>
                <w:szCs w:val="16"/>
              </w:rPr>
              <w:t>1)</w:t>
            </w:r>
          </w:p>
        </w:tc>
      </w:tr>
      <w:tr w:rsidR="001805E1" w:rsidRPr="007700D2" w14:paraId="7263BEA5" w14:textId="77777777" w:rsidTr="007B0E5F">
        <w:trPr>
          <w:trHeight w:val="291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80865" w14:textId="77777777" w:rsidR="001805E1" w:rsidRPr="007700D2" w:rsidRDefault="001805E1" w:rsidP="007B0E5F">
            <w:pPr>
              <w:spacing w:line="241" w:lineRule="exact"/>
              <w:ind w:left="12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Odporność na warunki atmosferyczne: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6E3EE" w14:textId="77777777" w:rsidR="001805E1" w:rsidRPr="007700D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7700D2">
              <w:rPr>
                <w:w w:val="99"/>
                <w:sz w:val="16"/>
                <w:szCs w:val="16"/>
              </w:rPr>
              <w:t>Załącznik 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3081C" w14:textId="77777777" w:rsidR="001805E1" w:rsidRPr="007700D2" w:rsidRDefault="001805E1" w:rsidP="007B0E5F">
            <w:pPr>
              <w:spacing w:line="0" w:lineRule="atLeast"/>
              <w:ind w:left="70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3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5BBB1487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F70B6" w14:textId="77777777" w:rsidR="001805E1" w:rsidRPr="007700D2" w:rsidRDefault="001805E1" w:rsidP="007B0E5F">
            <w:pPr>
              <w:spacing w:line="0" w:lineRule="atLeast"/>
              <w:ind w:left="2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3</w:t>
            </w:r>
          </w:p>
        </w:tc>
      </w:tr>
      <w:tr w:rsidR="001805E1" w:rsidRPr="007700D2" w14:paraId="310BEACE" w14:textId="77777777" w:rsidTr="007B0E5F">
        <w:trPr>
          <w:trHeight w:val="306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5B98C" w14:textId="77777777" w:rsidR="001805E1" w:rsidRPr="007700D2" w:rsidRDefault="001805E1" w:rsidP="007B0E5F">
            <w:pPr>
              <w:spacing w:line="0" w:lineRule="atLeast"/>
              <w:ind w:left="12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- nasiąkliwość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C2892" w14:textId="77777777" w:rsidR="001805E1" w:rsidRPr="007700D2" w:rsidRDefault="001805E1" w:rsidP="007B0E5F">
            <w:pPr>
              <w:spacing w:line="0" w:lineRule="atLeast"/>
              <w:jc w:val="center"/>
              <w:rPr>
                <w:w w:val="99"/>
                <w:sz w:val="16"/>
                <w:szCs w:val="16"/>
              </w:rPr>
            </w:pPr>
            <w:r w:rsidRPr="007700D2">
              <w:rPr>
                <w:w w:val="99"/>
                <w:sz w:val="16"/>
                <w:szCs w:val="16"/>
              </w:rPr>
              <w:t>Załącznik D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D347D" w14:textId="77777777" w:rsidR="001805E1" w:rsidRPr="007700D2" w:rsidRDefault="001805E1" w:rsidP="007B0E5F">
            <w:pPr>
              <w:spacing w:line="305" w:lineRule="exact"/>
              <w:ind w:left="700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  <w:vertAlign w:val="subscript"/>
              </w:rPr>
              <w:t xml:space="preserve">3 </w:t>
            </w:r>
            <w:r w:rsidRPr="007700D2">
              <w:rPr>
                <w:sz w:val="16"/>
                <w:szCs w:val="16"/>
              </w:rPr>
              <w:t>5)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C39C3E" w14:textId="77777777" w:rsidR="001805E1" w:rsidRPr="007700D2" w:rsidRDefault="001805E1" w:rsidP="007B0E5F">
            <w:pPr>
              <w:spacing w:line="0" w:lineRule="atLeas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DC1AD" w14:textId="38F66AB8" w:rsidR="001805E1" w:rsidRPr="007700D2" w:rsidRDefault="001805E1" w:rsidP="007700D2">
            <w:pPr>
              <w:pStyle w:val="Akapitzlist"/>
              <w:numPr>
                <w:ilvl w:val="0"/>
                <w:numId w:val="21"/>
              </w:numPr>
              <w:spacing w:line="305" w:lineRule="exact"/>
              <w:rPr>
                <w:sz w:val="16"/>
                <w:szCs w:val="16"/>
              </w:rPr>
            </w:pPr>
            <w:r w:rsidRPr="007700D2">
              <w:rPr>
                <w:sz w:val="16"/>
                <w:szCs w:val="16"/>
              </w:rPr>
              <w:t>5)</w:t>
            </w:r>
          </w:p>
        </w:tc>
      </w:tr>
    </w:tbl>
    <w:p w14:paraId="5F2E7F98" w14:textId="0E816629" w:rsidR="001805E1" w:rsidRDefault="007700D2" w:rsidP="007700D2">
      <w:pPr>
        <w:widowControl/>
        <w:tabs>
          <w:tab w:val="left" w:pos="377"/>
        </w:tabs>
        <w:autoSpaceDE/>
        <w:autoSpaceDN/>
        <w:spacing w:line="282" w:lineRule="auto"/>
        <w:ind w:left="284" w:right="-282"/>
        <w:jc w:val="both"/>
        <w:rPr>
          <w:sz w:val="16"/>
          <w:szCs w:val="16"/>
          <w:vertAlign w:val="superscript"/>
        </w:rPr>
      </w:pPr>
      <w:r>
        <w:rPr>
          <w:rFonts w:eastAsia="Times New Roman"/>
          <w:sz w:val="16"/>
          <w:szCs w:val="16"/>
        </w:rPr>
        <w:t xml:space="preserve">- </w:t>
      </w:r>
      <w:r w:rsidR="001805E1" w:rsidRPr="007700D2">
        <w:rPr>
          <w:sz w:val="16"/>
          <w:szCs w:val="16"/>
        </w:rPr>
        <w:t xml:space="preserve">odporność na zamrażanie/rozmrażanie z udziałem soli odladzającej </w:t>
      </w:r>
      <w:r w:rsidR="001805E1" w:rsidRPr="007700D2">
        <w:rPr>
          <w:sz w:val="16"/>
          <w:szCs w:val="16"/>
          <w:vertAlign w:val="superscript"/>
        </w:rPr>
        <w:t>4)</w:t>
      </w:r>
    </w:p>
    <w:p w14:paraId="180A55F2" w14:textId="77777777" w:rsidR="007700D2" w:rsidRDefault="007700D2" w:rsidP="00662C27">
      <w:pPr>
        <w:widowControl/>
        <w:tabs>
          <w:tab w:val="left" w:pos="377"/>
        </w:tabs>
        <w:autoSpaceDE/>
        <w:autoSpaceDN/>
        <w:spacing w:line="282" w:lineRule="auto"/>
        <w:ind w:left="284" w:right="629"/>
        <w:jc w:val="both"/>
        <w:rPr>
          <w:sz w:val="16"/>
          <w:szCs w:val="16"/>
          <w:vertAlign w:val="superscript"/>
        </w:rPr>
      </w:pPr>
    </w:p>
    <w:p w14:paraId="5F8FEE91" w14:textId="77777777" w:rsidR="007700D2" w:rsidRPr="007700D2" w:rsidRDefault="007700D2" w:rsidP="00662C27">
      <w:pPr>
        <w:widowControl/>
        <w:tabs>
          <w:tab w:val="left" w:pos="377"/>
        </w:tabs>
        <w:autoSpaceDE/>
        <w:autoSpaceDN/>
        <w:spacing w:line="282" w:lineRule="auto"/>
        <w:ind w:right="629"/>
        <w:jc w:val="both"/>
        <w:rPr>
          <w:sz w:val="16"/>
          <w:szCs w:val="16"/>
        </w:rPr>
      </w:pPr>
    </w:p>
    <w:p w14:paraId="15E1CACE" w14:textId="77777777" w:rsidR="001805E1" w:rsidRPr="007700D2" w:rsidRDefault="001805E1" w:rsidP="00662C27">
      <w:pPr>
        <w:widowControl/>
        <w:numPr>
          <w:ilvl w:val="0"/>
          <w:numId w:val="15"/>
        </w:numPr>
        <w:tabs>
          <w:tab w:val="left" w:pos="184"/>
        </w:tabs>
        <w:autoSpaceDE/>
        <w:autoSpaceDN/>
        <w:spacing w:line="195" w:lineRule="auto"/>
        <w:ind w:left="284" w:right="629"/>
        <w:jc w:val="both"/>
        <w:rPr>
          <w:sz w:val="20"/>
          <w:szCs w:val="20"/>
          <w:vertAlign w:val="superscript"/>
        </w:rPr>
      </w:pPr>
      <w:r w:rsidRPr="007700D2">
        <w:rPr>
          <w:sz w:val="20"/>
          <w:szCs w:val="20"/>
        </w:rPr>
        <w:t>Te krawężniki mogą być użyte do dalszych badań.</w:t>
      </w:r>
    </w:p>
    <w:p w14:paraId="122DF97C" w14:textId="77777777" w:rsidR="001805E1" w:rsidRPr="007700D2" w:rsidRDefault="001805E1" w:rsidP="00662C27">
      <w:pPr>
        <w:spacing w:line="1" w:lineRule="exact"/>
        <w:ind w:left="284" w:right="629"/>
        <w:jc w:val="both"/>
        <w:rPr>
          <w:sz w:val="20"/>
          <w:szCs w:val="20"/>
          <w:vertAlign w:val="superscript"/>
        </w:rPr>
      </w:pPr>
    </w:p>
    <w:p w14:paraId="08C8C9D1" w14:textId="77777777" w:rsidR="001805E1" w:rsidRPr="007700D2" w:rsidRDefault="001805E1" w:rsidP="00662C27">
      <w:pPr>
        <w:widowControl/>
        <w:numPr>
          <w:ilvl w:val="0"/>
          <w:numId w:val="15"/>
        </w:numPr>
        <w:tabs>
          <w:tab w:val="left" w:pos="204"/>
        </w:tabs>
        <w:autoSpaceDE/>
        <w:autoSpaceDN/>
        <w:spacing w:line="186" w:lineRule="auto"/>
        <w:ind w:left="284" w:right="629"/>
        <w:jc w:val="both"/>
        <w:rPr>
          <w:sz w:val="20"/>
          <w:szCs w:val="20"/>
          <w:vertAlign w:val="superscript"/>
        </w:rPr>
      </w:pPr>
      <w:r w:rsidRPr="007700D2">
        <w:rPr>
          <w:sz w:val="20"/>
          <w:szCs w:val="20"/>
        </w:rPr>
        <w:t>Punkt C.6 stosuje się tylko do krawężników z warstwą ścieralną.</w:t>
      </w:r>
    </w:p>
    <w:p w14:paraId="19F2FA25" w14:textId="77777777" w:rsidR="001805E1" w:rsidRPr="007700D2" w:rsidRDefault="001805E1" w:rsidP="00662C27">
      <w:pPr>
        <w:spacing w:line="4" w:lineRule="exact"/>
        <w:ind w:left="284" w:right="629"/>
        <w:jc w:val="both"/>
        <w:rPr>
          <w:sz w:val="20"/>
          <w:szCs w:val="20"/>
          <w:vertAlign w:val="superscript"/>
        </w:rPr>
      </w:pPr>
    </w:p>
    <w:p w14:paraId="19731F28" w14:textId="77777777" w:rsidR="001805E1" w:rsidRPr="007700D2" w:rsidRDefault="001805E1" w:rsidP="00662C27">
      <w:pPr>
        <w:widowControl/>
        <w:numPr>
          <w:ilvl w:val="0"/>
          <w:numId w:val="15"/>
        </w:numPr>
        <w:tabs>
          <w:tab w:val="left" w:pos="227"/>
        </w:tabs>
        <w:autoSpaceDE/>
        <w:autoSpaceDN/>
        <w:spacing w:line="215" w:lineRule="auto"/>
        <w:ind w:left="284" w:right="629"/>
        <w:jc w:val="both"/>
        <w:rPr>
          <w:sz w:val="20"/>
          <w:szCs w:val="20"/>
          <w:vertAlign w:val="superscript"/>
        </w:rPr>
      </w:pPr>
      <w:r w:rsidRPr="007700D2">
        <w:rPr>
          <w:sz w:val="20"/>
          <w:szCs w:val="20"/>
        </w:rPr>
        <w:t>Liczba w nawiasie odpowiada liczbie, która powinna być pobrana z partii w celu uniknięcia powtórnego pobierania próbek w przypadku, gdy według kryteriów zgodności należy zbadać dodatkowe krawężniki w celu dokonania oceny zgodności.</w:t>
      </w:r>
    </w:p>
    <w:p w14:paraId="707F0078" w14:textId="77777777" w:rsidR="001805E1" w:rsidRPr="007700D2" w:rsidRDefault="001805E1" w:rsidP="00662C27">
      <w:pPr>
        <w:widowControl/>
        <w:numPr>
          <w:ilvl w:val="0"/>
          <w:numId w:val="15"/>
        </w:numPr>
        <w:tabs>
          <w:tab w:val="left" w:pos="204"/>
        </w:tabs>
        <w:autoSpaceDE/>
        <w:autoSpaceDN/>
        <w:spacing w:line="187" w:lineRule="auto"/>
        <w:ind w:left="284" w:right="629"/>
        <w:jc w:val="both"/>
        <w:rPr>
          <w:sz w:val="20"/>
          <w:szCs w:val="20"/>
          <w:vertAlign w:val="superscript"/>
        </w:rPr>
      </w:pPr>
      <w:r w:rsidRPr="007700D2">
        <w:rPr>
          <w:sz w:val="20"/>
          <w:szCs w:val="20"/>
        </w:rPr>
        <w:t>Badanie wymagane w przypadku wątpliwości lub sytuacji spornej.</w:t>
      </w:r>
    </w:p>
    <w:p w14:paraId="5341EB9C" w14:textId="77777777" w:rsidR="001805E1" w:rsidRPr="007700D2" w:rsidRDefault="001805E1" w:rsidP="00662C27">
      <w:pPr>
        <w:spacing w:line="2" w:lineRule="exact"/>
        <w:ind w:left="284" w:right="629"/>
        <w:jc w:val="both"/>
        <w:rPr>
          <w:sz w:val="20"/>
          <w:szCs w:val="20"/>
          <w:vertAlign w:val="superscript"/>
        </w:rPr>
      </w:pPr>
    </w:p>
    <w:p w14:paraId="22F8AECB" w14:textId="77777777" w:rsidR="001805E1" w:rsidRPr="007700D2" w:rsidRDefault="001805E1" w:rsidP="00662C27">
      <w:pPr>
        <w:widowControl/>
        <w:numPr>
          <w:ilvl w:val="0"/>
          <w:numId w:val="15"/>
        </w:numPr>
        <w:tabs>
          <w:tab w:val="left" w:pos="234"/>
        </w:tabs>
        <w:autoSpaceDE/>
        <w:autoSpaceDN/>
        <w:spacing w:line="204" w:lineRule="auto"/>
        <w:ind w:left="284" w:right="629"/>
        <w:jc w:val="both"/>
        <w:rPr>
          <w:sz w:val="20"/>
          <w:szCs w:val="20"/>
          <w:vertAlign w:val="superscript"/>
        </w:rPr>
      </w:pPr>
      <w:r w:rsidRPr="007700D2">
        <w:rPr>
          <w:sz w:val="20"/>
          <w:szCs w:val="20"/>
        </w:rPr>
        <w:t>W przypadku krawężników dwuwarstwowych badaniu należy poddać po 3 próbki dla warstwy fakturowej i konstrukcyjnej.</w:t>
      </w:r>
    </w:p>
    <w:p w14:paraId="39566389" w14:textId="77777777" w:rsidR="001805E1" w:rsidRPr="007700D2" w:rsidRDefault="001805E1" w:rsidP="00662C27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23544AE" w14:textId="77777777" w:rsidR="001805E1" w:rsidRPr="007700D2" w:rsidRDefault="001805E1" w:rsidP="00662C27">
      <w:pPr>
        <w:spacing w:line="272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Wymagana liczba krawężników powinna być pobrana z każdej partii dostawy, w wielkościach nie przekraczających podanych poniżej:</w:t>
      </w:r>
    </w:p>
    <w:p w14:paraId="10988CBF" w14:textId="77777777" w:rsidR="001805E1" w:rsidRPr="007700D2" w:rsidRDefault="001805E1" w:rsidP="00662C27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75C4471" w14:textId="77777777" w:rsidR="001805E1" w:rsidRPr="007700D2" w:rsidRDefault="001805E1" w:rsidP="00662C27">
      <w:pPr>
        <w:widowControl/>
        <w:numPr>
          <w:ilvl w:val="0"/>
          <w:numId w:val="16"/>
        </w:numPr>
        <w:tabs>
          <w:tab w:val="left" w:pos="1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Przypadek I: 1000 m;</w:t>
      </w:r>
    </w:p>
    <w:p w14:paraId="39BA80B6" w14:textId="77777777" w:rsidR="001805E1" w:rsidRPr="007700D2" w:rsidRDefault="001805E1" w:rsidP="00662C27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2FC01FB9" w14:textId="77777777" w:rsidR="007700D2" w:rsidRDefault="001805E1" w:rsidP="00662C27">
      <w:pPr>
        <w:widowControl/>
        <w:numPr>
          <w:ilvl w:val="0"/>
          <w:numId w:val="16"/>
        </w:numPr>
        <w:tabs>
          <w:tab w:val="left" w:pos="1420"/>
        </w:tabs>
        <w:autoSpaceDE/>
        <w:autoSpaceDN/>
        <w:spacing w:line="391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 xml:space="preserve">Przypadek II: zależnie od okoliczności przypadku spornego, do 2000 m. </w:t>
      </w:r>
    </w:p>
    <w:p w14:paraId="42E8A1E8" w14:textId="788DB706" w:rsidR="001805E1" w:rsidRPr="007700D2" w:rsidRDefault="001805E1" w:rsidP="00662C27">
      <w:pPr>
        <w:widowControl/>
        <w:tabs>
          <w:tab w:val="left" w:pos="1420"/>
        </w:tabs>
        <w:autoSpaceDE/>
        <w:autoSpaceDN/>
        <w:spacing w:line="391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Wyniki badań powinny spełniać wymagania podane w pkt 2.</w:t>
      </w:r>
    </w:p>
    <w:p w14:paraId="71980850" w14:textId="77777777" w:rsidR="001805E1" w:rsidRPr="007700D2" w:rsidRDefault="001805E1" w:rsidP="00662C27">
      <w:pPr>
        <w:spacing w:line="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083C664" w14:textId="40943293" w:rsidR="001805E1" w:rsidRPr="007700D2" w:rsidRDefault="001805E1" w:rsidP="00662C27">
      <w:pPr>
        <w:pStyle w:val="Nagwek1"/>
        <w:ind w:right="629"/>
      </w:pPr>
      <w:r w:rsidRPr="007700D2">
        <w:t xml:space="preserve">6.8. </w:t>
      </w:r>
      <w:r w:rsidR="007700D2">
        <w:tab/>
      </w:r>
      <w:r w:rsidRPr="007700D2">
        <w:t>Badania w trakcie robót</w:t>
      </w:r>
    </w:p>
    <w:p w14:paraId="0A5EE8BC" w14:textId="77777777" w:rsidR="001805E1" w:rsidRPr="007700D2" w:rsidRDefault="001805E1" w:rsidP="00662C27">
      <w:pPr>
        <w:spacing w:line="27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6133841" w14:textId="1064F9C9" w:rsidR="001805E1" w:rsidRPr="007700D2" w:rsidRDefault="001805E1" w:rsidP="00662C27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 xml:space="preserve">6.8.1. </w:t>
      </w:r>
      <w:r w:rsidR="007700D2">
        <w:rPr>
          <w:sz w:val="20"/>
          <w:szCs w:val="20"/>
        </w:rPr>
        <w:tab/>
      </w:r>
      <w:r w:rsidRPr="007700D2">
        <w:rPr>
          <w:sz w:val="20"/>
          <w:szCs w:val="20"/>
        </w:rPr>
        <w:t>Sprawdzenie koryta pod ławę</w:t>
      </w:r>
    </w:p>
    <w:p w14:paraId="5A620C26" w14:textId="77777777" w:rsidR="001805E1" w:rsidRPr="007700D2" w:rsidRDefault="001805E1" w:rsidP="00662C27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E78F56D" w14:textId="77777777" w:rsidR="001805E1" w:rsidRPr="007700D2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Należy sprawdzać wymiary koryta oraz zagęszczenie podłoża na dnie wykopu.</w:t>
      </w:r>
    </w:p>
    <w:p w14:paraId="016C5ED2" w14:textId="77777777" w:rsidR="001805E1" w:rsidRPr="007700D2" w:rsidRDefault="001805E1" w:rsidP="00662C27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57E5A75" w14:textId="77777777" w:rsidR="001805E1" w:rsidRPr="007700D2" w:rsidRDefault="001805E1" w:rsidP="00662C27">
      <w:pPr>
        <w:spacing w:line="274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Zagęszczenie podłoża należy badać z częstotliwością minimum 1 raz na 100 metrów bieżących i powinno być zgodne z pkt 5.</w:t>
      </w:r>
    </w:p>
    <w:p w14:paraId="4B610EE0" w14:textId="77777777" w:rsidR="001805E1" w:rsidRPr="007700D2" w:rsidRDefault="001805E1" w:rsidP="00662C27">
      <w:pPr>
        <w:spacing w:line="24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847A8B" w14:textId="78B46956" w:rsidR="001805E1" w:rsidRPr="007700D2" w:rsidRDefault="001805E1" w:rsidP="00662C27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 xml:space="preserve">6.8.2. </w:t>
      </w:r>
      <w:r w:rsidR="007700D2">
        <w:rPr>
          <w:sz w:val="20"/>
          <w:szCs w:val="20"/>
        </w:rPr>
        <w:tab/>
      </w:r>
      <w:r w:rsidRPr="007700D2">
        <w:rPr>
          <w:sz w:val="20"/>
          <w:szCs w:val="20"/>
        </w:rPr>
        <w:t>Sprawdzenie ław</w:t>
      </w:r>
    </w:p>
    <w:p w14:paraId="265E182A" w14:textId="77777777" w:rsidR="001805E1" w:rsidRPr="007700D2" w:rsidRDefault="001805E1" w:rsidP="00662C27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D1CBCB" w14:textId="77777777" w:rsidR="001805E1" w:rsidRPr="007700D2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Przy wykonywaniu ław należy sprawdzić:</w:t>
      </w:r>
    </w:p>
    <w:p w14:paraId="4583D7A1" w14:textId="77777777" w:rsidR="001805E1" w:rsidRPr="007700D2" w:rsidRDefault="001805E1" w:rsidP="00662C27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DF40DC2" w14:textId="77777777" w:rsidR="001805E1" w:rsidRPr="007700D2" w:rsidRDefault="001805E1" w:rsidP="00662C27">
      <w:pPr>
        <w:widowControl/>
        <w:numPr>
          <w:ilvl w:val="0"/>
          <w:numId w:val="17"/>
        </w:numPr>
        <w:tabs>
          <w:tab w:val="left" w:pos="28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Zgodność profilu podłużnego górnej powierzchni ław z Dokumentacją projektową:</w:t>
      </w:r>
    </w:p>
    <w:p w14:paraId="46C0CD41" w14:textId="77777777" w:rsidR="001805E1" w:rsidRPr="007700D2" w:rsidRDefault="001805E1" w:rsidP="00662C27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6D8F012A" w14:textId="77777777" w:rsidR="001805E1" w:rsidRPr="007700D2" w:rsidRDefault="001805E1" w:rsidP="00662C27">
      <w:pPr>
        <w:spacing w:line="272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Profil podłużny górnej powierzchni ławy powinien być zgodny z projektowaną niweletą. Dopuszczalne odchylenia mogą wynosić 1 cm na każde 100 m ławy.</w:t>
      </w:r>
    </w:p>
    <w:p w14:paraId="222C9E32" w14:textId="77777777" w:rsidR="001805E1" w:rsidRPr="007700D2" w:rsidRDefault="001805E1" w:rsidP="00662C27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24BDBA69" w14:textId="77777777" w:rsidR="001805E1" w:rsidRPr="007700D2" w:rsidRDefault="001805E1" w:rsidP="00662C27">
      <w:pPr>
        <w:widowControl/>
        <w:numPr>
          <w:ilvl w:val="0"/>
          <w:numId w:val="17"/>
        </w:numPr>
        <w:tabs>
          <w:tab w:val="left" w:pos="28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Ustawienie szalunku dla wykonania ławy betonowej z oporem:</w:t>
      </w:r>
    </w:p>
    <w:p w14:paraId="1DA5043F" w14:textId="77777777" w:rsidR="001805E1" w:rsidRPr="007700D2" w:rsidRDefault="001805E1" w:rsidP="00662C27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5EA09DE8" w14:textId="77777777" w:rsidR="001805E1" w:rsidRPr="007700D2" w:rsidRDefault="001805E1" w:rsidP="00662C27">
      <w:pPr>
        <w:spacing w:line="272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 xml:space="preserve">Wymiary szalunku pod ławę betonową z oporem należy sprawdzić minimum w dwóch </w:t>
      </w:r>
      <w:r w:rsidRPr="007700D2">
        <w:rPr>
          <w:sz w:val="20"/>
          <w:szCs w:val="20"/>
        </w:rPr>
        <w:lastRenderedPageBreak/>
        <w:t>oddalonych od siebie, wybranych punktach na każde 100 m ławy betonowej z oporem.</w:t>
      </w:r>
    </w:p>
    <w:p w14:paraId="52D6AFE3" w14:textId="77777777" w:rsidR="001805E1" w:rsidRPr="007700D2" w:rsidRDefault="001805E1" w:rsidP="00662C27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112672CE" w14:textId="77777777" w:rsidR="001805E1" w:rsidRPr="007700D2" w:rsidRDefault="001805E1" w:rsidP="00662C27">
      <w:pPr>
        <w:widowControl/>
        <w:numPr>
          <w:ilvl w:val="0"/>
          <w:numId w:val="17"/>
        </w:numPr>
        <w:tabs>
          <w:tab w:val="left" w:pos="26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Wymiary ław:</w:t>
      </w:r>
    </w:p>
    <w:p w14:paraId="0B0F0C6D" w14:textId="77777777" w:rsidR="001805E1" w:rsidRPr="007700D2" w:rsidRDefault="001805E1" w:rsidP="00662C27">
      <w:pPr>
        <w:spacing w:line="158" w:lineRule="exact"/>
        <w:ind w:left="284" w:right="629"/>
        <w:jc w:val="both"/>
        <w:rPr>
          <w:sz w:val="20"/>
          <w:szCs w:val="20"/>
        </w:rPr>
      </w:pPr>
    </w:p>
    <w:p w14:paraId="5B5C5EEE" w14:textId="77777777" w:rsidR="001805E1" w:rsidRPr="007700D2" w:rsidRDefault="001805E1" w:rsidP="00662C27">
      <w:pPr>
        <w:spacing w:line="274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Wymiary ław należy sprawdzić minimum w dwóch oddalonych od siebie, wybranych punktach na każde 100 m ławy. Tolerancje wymiarów wynoszą:</w:t>
      </w:r>
    </w:p>
    <w:p w14:paraId="01B2A62F" w14:textId="77777777" w:rsidR="001805E1" w:rsidRPr="007700D2" w:rsidRDefault="001805E1" w:rsidP="00662C27">
      <w:pPr>
        <w:spacing w:line="121" w:lineRule="exact"/>
        <w:ind w:left="284" w:right="629"/>
        <w:jc w:val="both"/>
        <w:rPr>
          <w:sz w:val="20"/>
          <w:szCs w:val="20"/>
        </w:rPr>
      </w:pPr>
    </w:p>
    <w:p w14:paraId="3D9E04C2" w14:textId="77777777" w:rsidR="001805E1" w:rsidRPr="007700D2" w:rsidRDefault="001805E1" w:rsidP="00662C27">
      <w:pPr>
        <w:widowControl/>
        <w:numPr>
          <w:ilvl w:val="1"/>
          <w:numId w:val="17"/>
        </w:numPr>
        <w:tabs>
          <w:tab w:val="left" w:pos="44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dla wysokości   10% wysokości projektowanej,</w:t>
      </w:r>
    </w:p>
    <w:p w14:paraId="72295C58" w14:textId="77777777" w:rsidR="001805E1" w:rsidRPr="007700D2" w:rsidRDefault="001805E1" w:rsidP="00662C27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37C892F5" w14:textId="77777777" w:rsidR="001805E1" w:rsidRPr="007700D2" w:rsidRDefault="001805E1" w:rsidP="00662C27">
      <w:pPr>
        <w:widowControl/>
        <w:numPr>
          <w:ilvl w:val="1"/>
          <w:numId w:val="17"/>
        </w:numPr>
        <w:tabs>
          <w:tab w:val="left" w:pos="44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dla szerokości   10% szerokości projektowanej.</w:t>
      </w:r>
    </w:p>
    <w:p w14:paraId="24BA8591" w14:textId="77777777" w:rsidR="001805E1" w:rsidRPr="007700D2" w:rsidRDefault="001805E1" w:rsidP="00662C27">
      <w:pPr>
        <w:spacing w:line="157" w:lineRule="exact"/>
        <w:ind w:left="284" w:right="629"/>
        <w:jc w:val="both"/>
        <w:rPr>
          <w:sz w:val="20"/>
          <w:szCs w:val="20"/>
        </w:rPr>
      </w:pPr>
    </w:p>
    <w:p w14:paraId="22A2C6DF" w14:textId="77777777" w:rsidR="001805E1" w:rsidRPr="007700D2" w:rsidRDefault="001805E1" w:rsidP="00662C27">
      <w:pPr>
        <w:widowControl/>
        <w:numPr>
          <w:ilvl w:val="0"/>
          <w:numId w:val="17"/>
        </w:numPr>
        <w:tabs>
          <w:tab w:val="left" w:pos="28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Równość górnej powierzchni ław:</w:t>
      </w:r>
    </w:p>
    <w:p w14:paraId="59B41F85" w14:textId="77777777" w:rsidR="001805E1" w:rsidRPr="007700D2" w:rsidRDefault="001805E1" w:rsidP="00662C27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6E2A083B" w14:textId="77777777" w:rsidR="001805E1" w:rsidRPr="007700D2" w:rsidRDefault="001805E1" w:rsidP="00662C27">
      <w:pPr>
        <w:spacing w:line="272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Równość górnej powierzchni ławy sprawdza się przez przyłożenie w minimum w dwóch oddalonych od siebie, wybranych punktach trzymetrowej łaty.</w:t>
      </w:r>
    </w:p>
    <w:p w14:paraId="5D8AB43F" w14:textId="77777777" w:rsidR="001805E1" w:rsidRPr="007700D2" w:rsidRDefault="001805E1" w:rsidP="00662C27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2D31B59F" w14:textId="77777777" w:rsidR="001805E1" w:rsidRPr="007700D2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Prześwit pomiędzy górną powierzchnią ławy i przyłożoną łatą nie może przekraczać 1 cm.</w:t>
      </w:r>
    </w:p>
    <w:p w14:paraId="67115B58" w14:textId="77777777" w:rsidR="001805E1" w:rsidRPr="007700D2" w:rsidRDefault="001805E1" w:rsidP="00662C27">
      <w:pPr>
        <w:spacing w:line="167" w:lineRule="exact"/>
        <w:ind w:left="284" w:right="629"/>
        <w:jc w:val="both"/>
        <w:rPr>
          <w:sz w:val="20"/>
          <w:szCs w:val="20"/>
        </w:rPr>
      </w:pPr>
    </w:p>
    <w:p w14:paraId="1FEA1CDB" w14:textId="4FC92DD8" w:rsidR="001805E1" w:rsidRPr="007700D2" w:rsidRDefault="001805E1" w:rsidP="00662C27">
      <w:pPr>
        <w:widowControl/>
        <w:numPr>
          <w:ilvl w:val="0"/>
          <w:numId w:val="17"/>
        </w:numPr>
        <w:tabs>
          <w:tab w:val="left" w:pos="279"/>
        </w:tabs>
        <w:autoSpaceDE/>
        <w:autoSpaceDN/>
        <w:spacing w:line="423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Wytrzymałość na ściskanie betonu użytego do wykonania ław: Na próbkach sześciennych o boku 15 cm, wg PN</w:t>
      </w:r>
      <w:r w:rsidR="000F68A5">
        <w:rPr>
          <w:sz w:val="20"/>
          <w:szCs w:val="20"/>
        </w:rPr>
        <w:t>-EN 206-1+A2</w:t>
      </w:r>
      <w:r w:rsidRPr="007700D2">
        <w:rPr>
          <w:sz w:val="20"/>
          <w:szCs w:val="20"/>
        </w:rPr>
        <w:t>.</w:t>
      </w:r>
    </w:p>
    <w:p w14:paraId="580FDD2D" w14:textId="77777777" w:rsidR="001805E1" w:rsidRPr="007700D2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Należy pobrać do badań co najmniej 3 próbki z partii wbudowanego betonu.</w:t>
      </w:r>
    </w:p>
    <w:p w14:paraId="73A4EFF2" w14:textId="77777777" w:rsidR="001805E1" w:rsidRPr="007700D2" w:rsidRDefault="001805E1" w:rsidP="00662C27">
      <w:pPr>
        <w:spacing w:line="27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99606A3" w14:textId="73F08564" w:rsidR="001805E1" w:rsidRPr="000F68A5" w:rsidRDefault="001805E1" w:rsidP="00662C27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0F68A5">
        <w:rPr>
          <w:sz w:val="20"/>
          <w:szCs w:val="20"/>
        </w:rPr>
        <w:t xml:space="preserve">6.8.3. </w:t>
      </w:r>
      <w:r w:rsidR="000F68A5">
        <w:rPr>
          <w:sz w:val="20"/>
          <w:szCs w:val="20"/>
        </w:rPr>
        <w:tab/>
      </w:r>
      <w:r w:rsidRPr="000F68A5">
        <w:rPr>
          <w:sz w:val="20"/>
          <w:szCs w:val="20"/>
        </w:rPr>
        <w:t>Sprawdzenie ustawienia krawężników</w:t>
      </w:r>
    </w:p>
    <w:p w14:paraId="2B894819" w14:textId="77777777" w:rsidR="001805E1" w:rsidRPr="007700D2" w:rsidRDefault="001805E1" w:rsidP="00662C27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C9FB95A" w14:textId="77777777" w:rsidR="001805E1" w:rsidRPr="007700D2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Przy ustawianiu krawężników należy sprawdzać:</w:t>
      </w:r>
    </w:p>
    <w:p w14:paraId="26969C78" w14:textId="77777777" w:rsidR="001805E1" w:rsidRPr="007700D2" w:rsidRDefault="001805E1" w:rsidP="00662C27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AFD7B36" w14:textId="77777777" w:rsidR="001805E1" w:rsidRPr="007700D2" w:rsidRDefault="001805E1" w:rsidP="00662C27">
      <w:pPr>
        <w:widowControl/>
        <w:numPr>
          <w:ilvl w:val="0"/>
          <w:numId w:val="18"/>
        </w:numPr>
        <w:tabs>
          <w:tab w:val="left" w:pos="280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dopuszczalne odchylenia linii krawężników w poziomie od linii projektowanej, które wynosi 1 cm na każde 100 m ustawionego krawężnika,</w:t>
      </w:r>
    </w:p>
    <w:p w14:paraId="696CBBBA" w14:textId="77777777" w:rsidR="001805E1" w:rsidRPr="007700D2" w:rsidRDefault="001805E1" w:rsidP="00662C27">
      <w:pPr>
        <w:spacing w:line="130" w:lineRule="exact"/>
        <w:ind w:left="284" w:right="629"/>
        <w:jc w:val="both"/>
        <w:rPr>
          <w:sz w:val="20"/>
          <w:szCs w:val="20"/>
        </w:rPr>
      </w:pPr>
    </w:p>
    <w:p w14:paraId="0B6ACB2E" w14:textId="77777777" w:rsidR="001805E1" w:rsidRPr="007700D2" w:rsidRDefault="001805E1" w:rsidP="00662C27">
      <w:pPr>
        <w:widowControl/>
        <w:numPr>
          <w:ilvl w:val="0"/>
          <w:numId w:val="18"/>
        </w:numPr>
        <w:tabs>
          <w:tab w:val="left" w:pos="440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dopuszczalne odchylenie niwelety górnej płaszczyzny krawężnika od niwelety projektowanej, które wynosi 1 cm na każde 100 m ustawionego krawężnika,</w:t>
      </w:r>
    </w:p>
    <w:p w14:paraId="1B0159D0" w14:textId="77777777" w:rsidR="001805E1" w:rsidRPr="007700D2" w:rsidRDefault="001805E1" w:rsidP="00662C27">
      <w:pPr>
        <w:spacing w:line="130" w:lineRule="exact"/>
        <w:ind w:left="284" w:right="629"/>
        <w:jc w:val="both"/>
        <w:rPr>
          <w:sz w:val="20"/>
          <w:szCs w:val="20"/>
        </w:rPr>
      </w:pPr>
    </w:p>
    <w:p w14:paraId="1DDF3996" w14:textId="77777777" w:rsidR="001805E1" w:rsidRPr="007700D2" w:rsidRDefault="001805E1" w:rsidP="00662C27">
      <w:pPr>
        <w:widowControl/>
        <w:numPr>
          <w:ilvl w:val="0"/>
          <w:numId w:val="18"/>
        </w:numPr>
        <w:tabs>
          <w:tab w:val="left" w:pos="246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17B0EBBD" w14:textId="77777777" w:rsidR="001805E1" w:rsidRPr="007700D2" w:rsidRDefault="001805E1" w:rsidP="00662C27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5066A2" w14:textId="6D3A49EE" w:rsidR="001805E1" w:rsidRPr="007700D2" w:rsidRDefault="001805E1" w:rsidP="00662C27">
      <w:pPr>
        <w:spacing w:line="272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Jeżeli wszystkie pomiary i badania dały wynik pozytywny, można uznać, że krawężnik został ustawiony prawidłowo</w:t>
      </w:r>
      <w:r w:rsidR="000F68A5">
        <w:rPr>
          <w:sz w:val="20"/>
          <w:szCs w:val="20"/>
        </w:rPr>
        <w:t>.</w:t>
      </w:r>
    </w:p>
    <w:p w14:paraId="51319526" w14:textId="77777777" w:rsidR="007F2C1D" w:rsidRPr="007700D2" w:rsidRDefault="007F2C1D" w:rsidP="00662C27">
      <w:pPr>
        <w:ind w:left="284" w:right="629"/>
        <w:jc w:val="both"/>
        <w:rPr>
          <w:sz w:val="20"/>
          <w:szCs w:val="20"/>
        </w:rPr>
      </w:pPr>
    </w:p>
    <w:p w14:paraId="152147CA" w14:textId="3C73CBB7" w:rsidR="00F075B7" w:rsidRPr="007700D2" w:rsidRDefault="00F075B7" w:rsidP="00662C27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2" w:name="_Toc120294094"/>
      <w:r w:rsidRPr="007700D2">
        <w:t>OBMIAR ROBÓT</w:t>
      </w:r>
      <w:bookmarkEnd w:id="32"/>
    </w:p>
    <w:p w14:paraId="38CBCEA6" w14:textId="51D151A6" w:rsidR="00F075B7" w:rsidRPr="007700D2" w:rsidRDefault="00F075B7" w:rsidP="00662C27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7700D2">
        <w:rPr>
          <w:b/>
          <w:sz w:val="20"/>
          <w:szCs w:val="20"/>
        </w:rPr>
        <w:t xml:space="preserve">Szczegółowe zasady obmiaru robót </w:t>
      </w:r>
    </w:p>
    <w:p w14:paraId="16E09CF8" w14:textId="4977BD8C" w:rsidR="0080364E" w:rsidRPr="007700D2" w:rsidRDefault="00F075B7" w:rsidP="00662C27">
      <w:pPr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Szczegółowe zasady obmiaru robót podano w SST D-M-00.00.00 „Wymagania ogólne” pkt 7.</w:t>
      </w:r>
      <w:r w:rsidR="0080364E" w:rsidRPr="007700D2">
        <w:rPr>
          <w:sz w:val="20"/>
          <w:szCs w:val="20"/>
        </w:rPr>
        <w:t xml:space="preserve"> </w:t>
      </w:r>
    </w:p>
    <w:p w14:paraId="6A0F9F46" w14:textId="4F2699A1" w:rsidR="00F075B7" w:rsidRPr="007700D2" w:rsidRDefault="00F075B7" w:rsidP="00662C27">
      <w:pPr>
        <w:spacing w:line="360" w:lineRule="auto"/>
        <w:ind w:left="284" w:right="629"/>
        <w:jc w:val="both"/>
        <w:rPr>
          <w:sz w:val="20"/>
          <w:szCs w:val="20"/>
        </w:rPr>
      </w:pPr>
    </w:p>
    <w:p w14:paraId="13EFF064" w14:textId="23935017" w:rsidR="007651E3" w:rsidRPr="007700D2" w:rsidRDefault="007651E3" w:rsidP="00662C27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 w:rsidRPr="007700D2">
        <w:rPr>
          <w:rFonts w:ascii="Verdana" w:hAnsi="Verdana"/>
          <w:b/>
          <w:color w:val="auto"/>
          <w:sz w:val="20"/>
          <w:szCs w:val="20"/>
        </w:rPr>
        <w:t xml:space="preserve">7.2. </w:t>
      </w:r>
      <w:r w:rsidR="00FA7023" w:rsidRPr="007700D2">
        <w:rPr>
          <w:rFonts w:ascii="Verdana" w:hAnsi="Verdana"/>
          <w:b/>
          <w:color w:val="auto"/>
          <w:sz w:val="20"/>
          <w:szCs w:val="20"/>
        </w:rPr>
        <w:tab/>
      </w:r>
      <w:r w:rsidRPr="007700D2">
        <w:rPr>
          <w:rFonts w:ascii="Verdana" w:hAnsi="Verdana"/>
          <w:b/>
          <w:color w:val="auto"/>
          <w:sz w:val="20"/>
          <w:szCs w:val="20"/>
        </w:rPr>
        <w:t>Jednostka obmiarowa</w:t>
      </w:r>
    </w:p>
    <w:p w14:paraId="323C1252" w14:textId="77777777" w:rsidR="001805E1" w:rsidRPr="007700D2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Jednostką obmiarową jest m (metr) ustawionego krawężnika betonowego.</w:t>
      </w:r>
    </w:p>
    <w:p w14:paraId="07C143A1" w14:textId="77777777" w:rsidR="00BF2E2A" w:rsidRPr="007700D2" w:rsidRDefault="00BF2E2A" w:rsidP="00662C27">
      <w:pPr>
        <w:tabs>
          <w:tab w:val="left" w:pos="0"/>
        </w:tabs>
        <w:ind w:left="284" w:right="629"/>
        <w:jc w:val="both"/>
        <w:rPr>
          <w:sz w:val="20"/>
          <w:szCs w:val="20"/>
        </w:rPr>
      </w:pPr>
    </w:p>
    <w:p w14:paraId="522A50DD" w14:textId="2D38AE15" w:rsidR="00F075B7" w:rsidRPr="007700D2" w:rsidRDefault="00F075B7" w:rsidP="00662C27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3" w:name="_Toc120294095"/>
      <w:r w:rsidRPr="007700D2">
        <w:t>ODBIÓR ROBÓT</w:t>
      </w:r>
      <w:bookmarkEnd w:id="33"/>
      <w:r w:rsidRPr="007700D2">
        <w:t xml:space="preserve"> </w:t>
      </w:r>
    </w:p>
    <w:p w14:paraId="7DC38DF8" w14:textId="3FC01023" w:rsidR="00F075B7" w:rsidRPr="007700D2" w:rsidRDefault="00F075B7" w:rsidP="00662C27">
      <w:pPr>
        <w:tabs>
          <w:tab w:val="left" w:pos="127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Szczegółowe zasady odbioru robót podano w SST D-M-00.00.00 „Wymagania ogólne” pkt 8.</w:t>
      </w:r>
    </w:p>
    <w:p w14:paraId="70E90A7D" w14:textId="77777777" w:rsidR="001805E1" w:rsidRPr="007700D2" w:rsidRDefault="001805E1" w:rsidP="00662C27">
      <w:pPr>
        <w:spacing w:line="274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Roboty uznaje się za wykonane zgodnie z Dokumentacją projektową, szczegółową specyfikacją i wymaganiami Inżyniera, jeżeli wszystkie pomiary i badania z zachowaniem tolerancji wg pkt 6 dały wyniki pozytywne.</w:t>
      </w:r>
    </w:p>
    <w:p w14:paraId="37444E8E" w14:textId="77777777" w:rsidR="001805E1" w:rsidRPr="007700D2" w:rsidRDefault="001805E1" w:rsidP="00662C27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2865BDA" w14:textId="77777777" w:rsidR="001805E1" w:rsidRDefault="001805E1" w:rsidP="00662C27">
      <w:pPr>
        <w:spacing w:line="274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Do odbioru ostatecznego uwzględniane są wyniki badań i pomiarów kontrolnych, badań i pomiarów kontrolnych dodatkowych oraz badań i pomiarów arbitrażowych do wyznaczonych odcinków częściowych.</w:t>
      </w:r>
    </w:p>
    <w:p w14:paraId="29071A18" w14:textId="77777777" w:rsidR="00662C27" w:rsidRPr="007700D2" w:rsidRDefault="00662C27" w:rsidP="00662C27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5095CFA0" w14:textId="77777777" w:rsidR="0099682D" w:rsidRPr="007700D2" w:rsidRDefault="0099682D" w:rsidP="00662C27">
      <w:pPr>
        <w:tabs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3929E418" w14:textId="0E31ECDC" w:rsidR="00F075B7" w:rsidRPr="007700D2" w:rsidRDefault="00FF2C81" w:rsidP="00662C27">
      <w:pPr>
        <w:pStyle w:val="Nagwek1"/>
        <w:numPr>
          <w:ilvl w:val="0"/>
          <w:numId w:val="5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34" w:name="_Toc120294096"/>
      <w:r w:rsidRPr="007700D2">
        <w:lastRenderedPageBreak/>
        <w:t>PODSTAWA PŁATNOŚCI</w:t>
      </w:r>
      <w:bookmarkEnd w:id="34"/>
    </w:p>
    <w:p w14:paraId="17204F2D" w14:textId="270E91FA" w:rsidR="00F075B7" w:rsidRPr="007700D2" w:rsidRDefault="00F075B7" w:rsidP="00662C27">
      <w:pPr>
        <w:pStyle w:val="Akapitzlist"/>
        <w:numPr>
          <w:ilvl w:val="1"/>
          <w:numId w:val="5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7700D2">
        <w:rPr>
          <w:b/>
          <w:sz w:val="20"/>
          <w:szCs w:val="20"/>
        </w:rPr>
        <w:t xml:space="preserve">Szczegółowe </w:t>
      </w:r>
      <w:r w:rsidR="00FF2C81" w:rsidRPr="007700D2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7700D2" w:rsidRDefault="00FF2C81" w:rsidP="00662C27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7700D2" w:rsidRDefault="00FF2C81" w:rsidP="00662C27">
      <w:pPr>
        <w:tabs>
          <w:tab w:val="left" w:pos="1276"/>
        </w:tabs>
        <w:ind w:left="284" w:right="629"/>
        <w:jc w:val="both"/>
        <w:rPr>
          <w:sz w:val="20"/>
          <w:szCs w:val="20"/>
        </w:rPr>
      </w:pPr>
    </w:p>
    <w:p w14:paraId="377B481F" w14:textId="3F309119" w:rsidR="00BC5CDE" w:rsidRPr="007700D2" w:rsidRDefault="00BC5CDE" w:rsidP="00662C27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bookmarkStart w:id="35" w:name="_Toc180297222"/>
      <w:bookmarkStart w:id="36" w:name="_Toc180299397"/>
      <w:bookmarkStart w:id="37" w:name="_Toc521066294"/>
      <w:bookmarkStart w:id="38" w:name="_Toc120294098"/>
      <w:r w:rsidRPr="007700D2">
        <w:t xml:space="preserve">9.2. </w:t>
      </w:r>
      <w:r w:rsidR="00984B95" w:rsidRPr="007700D2">
        <w:tab/>
      </w:r>
      <w:r w:rsidRPr="007700D2">
        <w:t>Cena jednostki obmiarowej</w:t>
      </w:r>
    </w:p>
    <w:p w14:paraId="3CDD4DCE" w14:textId="77777777" w:rsidR="001805E1" w:rsidRPr="007700D2" w:rsidRDefault="001805E1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Cena wykonania/ustawienia 1 m krawężnika betonowego obejmuje:</w:t>
      </w:r>
    </w:p>
    <w:p w14:paraId="10FE9E92" w14:textId="77777777" w:rsidR="001805E1" w:rsidRPr="007700D2" w:rsidRDefault="001805E1" w:rsidP="00662C27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A970D8" w14:textId="1BF53F5D" w:rsidR="001805E1" w:rsidRDefault="000F68A5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7700D2">
        <w:rPr>
          <w:sz w:val="20"/>
          <w:szCs w:val="20"/>
        </w:rPr>
        <w:t>prace pom</w:t>
      </w:r>
      <w:r>
        <w:rPr>
          <w:sz w:val="20"/>
          <w:szCs w:val="20"/>
        </w:rPr>
        <w:t>iarowe i roboty przygotowawcze,</w:t>
      </w:r>
    </w:p>
    <w:p w14:paraId="141D3FF7" w14:textId="77777777" w:rsidR="000F68A5" w:rsidRDefault="000F68A5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7700D2">
        <w:rPr>
          <w:sz w:val="20"/>
          <w:szCs w:val="20"/>
        </w:rPr>
        <w:t xml:space="preserve">dostarczenie materiałów na miejsce wbudowania, </w:t>
      </w:r>
    </w:p>
    <w:p w14:paraId="365AD906" w14:textId="406E98EF" w:rsidR="001805E1" w:rsidRPr="007700D2" w:rsidRDefault="000F68A5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7700D2">
        <w:rPr>
          <w:sz w:val="20"/>
          <w:szCs w:val="20"/>
        </w:rPr>
        <w:t>wykonanie koryta pod ławę,</w:t>
      </w:r>
    </w:p>
    <w:p w14:paraId="56448AC1" w14:textId="77777777" w:rsidR="001805E1" w:rsidRPr="007700D2" w:rsidRDefault="001805E1" w:rsidP="00662C27">
      <w:pPr>
        <w:spacing w:line="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7A7E71C" w14:textId="77777777" w:rsidR="000F68A5" w:rsidRDefault="000F68A5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ew. wykonanie szalunku, </w:t>
      </w:r>
    </w:p>
    <w:p w14:paraId="58A8C1F2" w14:textId="77777777" w:rsidR="000F68A5" w:rsidRDefault="000F68A5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0F68A5">
        <w:rPr>
          <w:sz w:val="20"/>
          <w:szCs w:val="20"/>
        </w:rPr>
        <w:t>wykonanie ławy,</w:t>
      </w:r>
    </w:p>
    <w:p w14:paraId="2F276EA6" w14:textId="77777777" w:rsidR="000F68A5" w:rsidRDefault="000F68A5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0F68A5">
        <w:rPr>
          <w:sz w:val="20"/>
          <w:szCs w:val="20"/>
        </w:rPr>
        <w:t>wykonanie podsypki cementowo-piaskowej,</w:t>
      </w:r>
    </w:p>
    <w:p w14:paraId="05BFA2DE" w14:textId="77777777" w:rsidR="000F68A5" w:rsidRDefault="000F68A5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0F68A5">
        <w:rPr>
          <w:sz w:val="20"/>
          <w:szCs w:val="20"/>
        </w:rPr>
        <w:t xml:space="preserve">ustawienie krawężników na podsypce cementowo-piaskowej, </w:t>
      </w:r>
    </w:p>
    <w:p w14:paraId="73DB8C83" w14:textId="77777777" w:rsidR="000F68A5" w:rsidRDefault="000F68A5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0F68A5">
        <w:rPr>
          <w:sz w:val="20"/>
          <w:szCs w:val="20"/>
        </w:rPr>
        <w:t>wypełnienie spoin krawężników zaprawą,</w:t>
      </w:r>
    </w:p>
    <w:p w14:paraId="60DA72BD" w14:textId="7058AF32" w:rsidR="001805E1" w:rsidRPr="00330642" w:rsidRDefault="000F68A5" w:rsidP="00662C27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0F68A5">
        <w:rPr>
          <w:sz w:val="20"/>
          <w:szCs w:val="20"/>
        </w:rPr>
        <w:t>ew. zalanie spoin masą zalewową,</w:t>
      </w:r>
    </w:p>
    <w:p w14:paraId="75E5B72F" w14:textId="45C65E3E" w:rsidR="001805E1" w:rsidRPr="00330642" w:rsidRDefault="00330642" w:rsidP="00662C27">
      <w:pPr>
        <w:spacing w:line="272" w:lineRule="auto"/>
        <w:ind w:left="284" w:right="629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330642">
        <w:rPr>
          <w:sz w:val="20"/>
          <w:szCs w:val="20"/>
        </w:rPr>
        <w:t xml:space="preserve">zasypanie zewnętrznej ściany krawężnika zgodnie z </w:t>
      </w:r>
      <w:r>
        <w:rPr>
          <w:sz w:val="20"/>
          <w:szCs w:val="20"/>
        </w:rPr>
        <w:t xml:space="preserve">pkt 5.4.1. i ubicie w przypadku </w:t>
      </w:r>
      <w:r w:rsidR="001805E1" w:rsidRPr="00330642">
        <w:rPr>
          <w:sz w:val="20"/>
          <w:szCs w:val="20"/>
        </w:rPr>
        <w:t>ławy betonowej zwykłej,</w:t>
      </w:r>
    </w:p>
    <w:p w14:paraId="1E8D1720" w14:textId="56F87E71" w:rsidR="001805E1" w:rsidRPr="00330642" w:rsidRDefault="00330642" w:rsidP="00662C27">
      <w:pPr>
        <w:spacing w:line="0" w:lineRule="atLeast"/>
        <w:ind w:left="284" w:right="629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05E1" w:rsidRPr="00330642">
        <w:rPr>
          <w:sz w:val="20"/>
          <w:szCs w:val="20"/>
        </w:rPr>
        <w:t>przeprowadzenie badań i pomiarów wymaganych w specyfikacji technicznej.</w:t>
      </w:r>
    </w:p>
    <w:p w14:paraId="754C9B6D" w14:textId="77777777" w:rsidR="007651E3" w:rsidRPr="007700D2" w:rsidRDefault="007651E3" w:rsidP="00662C27">
      <w:pPr>
        <w:pStyle w:val="StylIwony"/>
        <w:spacing w:before="0" w:after="0"/>
        <w:ind w:left="284" w:right="629"/>
        <w:rPr>
          <w:rFonts w:ascii="Verdana" w:hAnsi="Verdana"/>
          <w:sz w:val="20"/>
          <w:szCs w:val="20"/>
        </w:rPr>
      </w:pPr>
    </w:p>
    <w:p w14:paraId="4A1E0026" w14:textId="112A07F0" w:rsidR="0080364E" w:rsidRPr="007700D2" w:rsidRDefault="0080364E" w:rsidP="00662C27">
      <w:pPr>
        <w:pStyle w:val="Nagwek1"/>
        <w:numPr>
          <w:ilvl w:val="0"/>
          <w:numId w:val="5"/>
        </w:numPr>
        <w:tabs>
          <w:tab w:val="left" w:pos="1134"/>
        </w:tabs>
        <w:ind w:left="284" w:right="629" w:firstLine="0"/>
        <w:jc w:val="both"/>
      </w:pPr>
      <w:r w:rsidRPr="007700D2">
        <w:t>PRZEPISY ZWIĄZANE</w:t>
      </w:r>
      <w:bookmarkEnd w:id="35"/>
      <w:bookmarkEnd w:id="36"/>
      <w:bookmarkEnd w:id="37"/>
      <w:bookmarkEnd w:id="38"/>
    </w:p>
    <w:p w14:paraId="5D8A995B" w14:textId="0FD0BD19" w:rsidR="007651E3" w:rsidRPr="007700D2" w:rsidRDefault="007651E3" w:rsidP="00662C27">
      <w:pPr>
        <w:pStyle w:val="Nagwek2"/>
        <w:numPr>
          <w:ilvl w:val="1"/>
          <w:numId w:val="5"/>
        </w:numPr>
        <w:tabs>
          <w:tab w:val="left" w:pos="1134"/>
        </w:tabs>
        <w:spacing w:after="240"/>
        <w:ind w:left="284" w:right="629" w:firstLine="0"/>
        <w:jc w:val="both"/>
        <w:rPr>
          <w:rFonts w:ascii="Verdana" w:hAnsi="Verdana"/>
          <w:b/>
          <w:color w:val="auto"/>
          <w:sz w:val="20"/>
          <w:szCs w:val="20"/>
        </w:rPr>
      </w:pPr>
      <w:r w:rsidRPr="007700D2">
        <w:rPr>
          <w:rFonts w:ascii="Verdana" w:hAnsi="Verdana"/>
          <w:b/>
          <w:color w:val="auto"/>
          <w:sz w:val="20"/>
          <w:szCs w:val="20"/>
        </w:rPr>
        <w:t>Normy</w:t>
      </w:r>
    </w:p>
    <w:p w14:paraId="3576B41F" w14:textId="77777777" w:rsidR="001805E1" w:rsidRPr="00330642" w:rsidRDefault="001805E1" w:rsidP="00662C27">
      <w:pPr>
        <w:widowControl/>
        <w:numPr>
          <w:ilvl w:val="0"/>
          <w:numId w:val="22"/>
        </w:numPr>
        <w:tabs>
          <w:tab w:val="left" w:pos="311"/>
        </w:tabs>
        <w:autoSpaceDE/>
        <w:autoSpaceDN/>
        <w:spacing w:line="272" w:lineRule="auto"/>
        <w:ind w:left="709" w:right="629" w:hanging="433"/>
        <w:jc w:val="both"/>
        <w:rPr>
          <w:sz w:val="20"/>
          <w:szCs w:val="20"/>
        </w:rPr>
      </w:pPr>
      <w:r w:rsidRPr="00330642">
        <w:rPr>
          <w:sz w:val="20"/>
          <w:szCs w:val="20"/>
        </w:rPr>
        <w:t>PN-EN 197-1 Cement -- Część 1: Skład, wymagania i kryteria zgodności dotyczące cementów powszechnego użytku.</w:t>
      </w:r>
    </w:p>
    <w:p w14:paraId="25E8CBE0" w14:textId="77777777" w:rsidR="001805E1" w:rsidRPr="00330642" w:rsidRDefault="001805E1" w:rsidP="00662C27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6EE21635" w14:textId="636360D9" w:rsidR="001805E1" w:rsidRPr="00330642" w:rsidRDefault="00330642" w:rsidP="00662C27">
      <w:pPr>
        <w:widowControl/>
        <w:numPr>
          <w:ilvl w:val="0"/>
          <w:numId w:val="22"/>
        </w:numPr>
        <w:tabs>
          <w:tab w:val="left" w:pos="264"/>
        </w:tabs>
        <w:autoSpaceDE/>
        <w:autoSpaceDN/>
        <w:spacing w:line="0" w:lineRule="atLeast"/>
        <w:ind w:left="284" w:right="629" w:firstLine="0"/>
        <w:jc w:val="both"/>
        <w:rPr>
          <w:sz w:val="20"/>
          <w:szCs w:val="20"/>
        </w:rPr>
      </w:pPr>
      <w:r>
        <w:rPr>
          <w:sz w:val="20"/>
          <w:szCs w:val="20"/>
        </w:rPr>
        <w:t>PN-EN 206+A2</w:t>
      </w:r>
      <w:r w:rsidR="001805E1" w:rsidRPr="00330642">
        <w:rPr>
          <w:sz w:val="20"/>
          <w:szCs w:val="20"/>
        </w:rPr>
        <w:t xml:space="preserve"> Beton -- Wymagania, właściwości, produkcja i zgodność.</w:t>
      </w:r>
    </w:p>
    <w:p w14:paraId="727AD42E" w14:textId="77777777" w:rsidR="001805E1" w:rsidRPr="00330642" w:rsidRDefault="001805E1" w:rsidP="00662C27">
      <w:pPr>
        <w:spacing w:line="158" w:lineRule="exact"/>
        <w:ind w:left="284" w:right="629"/>
        <w:jc w:val="both"/>
        <w:rPr>
          <w:sz w:val="20"/>
          <w:szCs w:val="20"/>
        </w:rPr>
      </w:pPr>
    </w:p>
    <w:p w14:paraId="6D2ADC53" w14:textId="5814025F" w:rsidR="001805E1" w:rsidRPr="00330642" w:rsidRDefault="001805E1" w:rsidP="00662C27">
      <w:pPr>
        <w:widowControl/>
        <w:numPr>
          <w:ilvl w:val="0"/>
          <w:numId w:val="22"/>
        </w:numPr>
        <w:tabs>
          <w:tab w:val="left" w:pos="264"/>
        </w:tabs>
        <w:autoSpaceDE/>
        <w:autoSpaceDN/>
        <w:spacing w:line="0" w:lineRule="atLeast"/>
        <w:ind w:left="284" w:right="629" w:firstLine="0"/>
        <w:jc w:val="both"/>
        <w:rPr>
          <w:sz w:val="20"/>
          <w:szCs w:val="20"/>
        </w:rPr>
      </w:pPr>
      <w:r w:rsidRPr="00330642">
        <w:rPr>
          <w:sz w:val="20"/>
          <w:szCs w:val="20"/>
        </w:rPr>
        <w:t>PN-EN 934-2</w:t>
      </w:r>
      <w:r w:rsidR="00330642">
        <w:rPr>
          <w:sz w:val="20"/>
          <w:szCs w:val="20"/>
        </w:rPr>
        <w:t>+A1</w:t>
      </w:r>
      <w:r w:rsidRPr="00330642">
        <w:rPr>
          <w:sz w:val="20"/>
          <w:szCs w:val="20"/>
        </w:rPr>
        <w:t xml:space="preserve"> Domieszki do betonu, zaprawy i zaczynu -- Część 2: Domieszki do betonu.</w:t>
      </w:r>
    </w:p>
    <w:p w14:paraId="2053407C" w14:textId="77777777" w:rsidR="001805E1" w:rsidRPr="00330642" w:rsidRDefault="001805E1" w:rsidP="00662C27">
      <w:pPr>
        <w:spacing w:line="169" w:lineRule="exact"/>
        <w:ind w:left="284" w:right="629"/>
        <w:jc w:val="both"/>
        <w:rPr>
          <w:sz w:val="20"/>
          <w:szCs w:val="20"/>
        </w:rPr>
      </w:pPr>
    </w:p>
    <w:p w14:paraId="34DD90EA" w14:textId="77777777" w:rsidR="001805E1" w:rsidRPr="00330642" w:rsidRDefault="001805E1" w:rsidP="00662C27">
      <w:pPr>
        <w:widowControl/>
        <w:numPr>
          <w:ilvl w:val="0"/>
          <w:numId w:val="22"/>
        </w:numPr>
        <w:tabs>
          <w:tab w:val="left" w:pos="311"/>
        </w:tabs>
        <w:autoSpaceDE/>
        <w:autoSpaceDN/>
        <w:spacing w:line="273" w:lineRule="auto"/>
        <w:ind w:left="284" w:right="629" w:firstLine="0"/>
        <w:jc w:val="both"/>
        <w:rPr>
          <w:sz w:val="20"/>
          <w:szCs w:val="20"/>
        </w:rPr>
      </w:pPr>
      <w:r w:rsidRPr="00330642">
        <w:rPr>
          <w:sz w:val="20"/>
          <w:szCs w:val="20"/>
        </w:rPr>
        <w:t>PN-EN 1008 Woda zarobowa do betonu -- Specyfikacja pobierania próbek, badanie i ocena przydatności wody zarobowej do betonu, w tym wody odzyskanej z procesów produkcji betonu.</w:t>
      </w:r>
    </w:p>
    <w:p w14:paraId="330D3FDE" w14:textId="77777777" w:rsidR="001805E1" w:rsidRPr="00330642" w:rsidRDefault="001805E1" w:rsidP="00662C27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1E57FFD7" w14:textId="77777777" w:rsidR="001805E1" w:rsidRPr="00330642" w:rsidRDefault="001805E1" w:rsidP="00662C27">
      <w:pPr>
        <w:widowControl/>
        <w:numPr>
          <w:ilvl w:val="0"/>
          <w:numId w:val="22"/>
        </w:numPr>
        <w:tabs>
          <w:tab w:val="left" w:pos="264"/>
        </w:tabs>
        <w:autoSpaceDE/>
        <w:autoSpaceDN/>
        <w:spacing w:line="0" w:lineRule="atLeast"/>
        <w:ind w:left="284" w:right="629" w:firstLine="0"/>
        <w:jc w:val="both"/>
        <w:rPr>
          <w:sz w:val="20"/>
          <w:szCs w:val="20"/>
        </w:rPr>
      </w:pPr>
      <w:r w:rsidRPr="00330642">
        <w:rPr>
          <w:sz w:val="20"/>
          <w:szCs w:val="20"/>
        </w:rPr>
        <w:t>PN-EN 1340 Krawężniki betonowe -- Wymagania i metody badań.</w:t>
      </w:r>
    </w:p>
    <w:p w14:paraId="30FEACEE" w14:textId="77777777" w:rsidR="001805E1" w:rsidRPr="00330642" w:rsidRDefault="001805E1" w:rsidP="00662C27">
      <w:pPr>
        <w:spacing w:line="155" w:lineRule="exact"/>
        <w:ind w:left="284" w:right="629"/>
        <w:jc w:val="both"/>
        <w:rPr>
          <w:sz w:val="20"/>
          <w:szCs w:val="20"/>
        </w:rPr>
      </w:pPr>
    </w:p>
    <w:p w14:paraId="353CE76D" w14:textId="4D52F40C" w:rsidR="001805E1" w:rsidRPr="00330642" w:rsidRDefault="001805E1" w:rsidP="00662C27">
      <w:pPr>
        <w:widowControl/>
        <w:numPr>
          <w:ilvl w:val="0"/>
          <w:numId w:val="22"/>
        </w:numPr>
        <w:tabs>
          <w:tab w:val="left" w:pos="264"/>
        </w:tabs>
        <w:autoSpaceDE/>
        <w:autoSpaceDN/>
        <w:spacing w:line="0" w:lineRule="atLeast"/>
        <w:ind w:left="284" w:right="629" w:firstLine="0"/>
        <w:jc w:val="both"/>
        <w:rPr>
          <w:sz w:val="20"/>
          <w:szCs w:val="20"/>
        </w:rPr>
      </w:pPr>
      <w:r w:rsidRPr="00330642">
        <w:rPr>
          <w:sz w:val="20"/>
          <w:szCs w:val="20"/>
        </w:rPr>
        <w:t>PN-EN 12620</w:t>
      </w:r>
      <w:r w:rsidR="00330642">
        <w:rPr>
          <w:sz w:val="20"/>
          <w:szCs w:val="20"/>
        </w:rPr>
        <w:t>+A1</w:t>
      </w:r>
      <w:r w:rsidRPr="00330642">
        <w:rPr>
          <w:sz w:val="20"/>
          <w:szCs w:val="20"/>
        </w:rPr>
        <w:t xml:space="preserve"> Kruszywa do betonu.</w:t>
      </w:r>
    </w:p>
    <w:p w14:paraId="7C870694" w14:textId="77777777" w:rsidR="001805E1" w:rsidRPr="00330642" w:rsidRDefault="001805E1" w:rsidP="00662C27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63144EA1" w14:textId="2B596C41" w:rsidR="001805E1" w:rsidRPr="00330642" w:rsidRDefault="001805E1" w:rsidP="00662C27">
      <w:pPr>
        <w:widowControl/>
        <w:numPr>
          <w:ilvl w:val="0"/>
          <w:numId w:val="22"/>
        </w:numPr>
        <w:tabs>
          <w:tab w:val="left" w:pos="347"/>
        </w:tabs>
        <w:autoSpaceDE/>
        <w:autoSpaceDN/>
        <w:spacing w:line="272" w:lineRule="auto"/>
        <w:ind w:left="284" w:right="629" w:firstLine="0"/>
        <w:jc w:val="both"/>
        <w:rPr>
          <w:sz w:val="20"/>
          <w:szCs w:val="20"/>
        </w:rPr>
      </w:pPr>
      <w:r w:rsidRPr="00330642">
        <w:rPr>
          <w:sz w:val="20"/>
          <w:szCs w:val="20"/>
        </w:rPr>
        <w:t>PN-EN 13242</w:t>
      </w:r>
      <w:r w:rsidR="00330642">
        <w:rPr>
          <w:sz w:val="20"/>
          <w:szCs w:val="20"/>
        </w:rPr>
        <w:t>+A1</w:t>
      </w:r>
      <w:r w:rsidRPr="00330642">
        <w:rPr>
          <w:sz w:val="20"/>
          <w:szCs w:val="20"/>
        </w:rPr>
        <w:t xml:space="preserve"> Kruszywa do niezwiązanych i związanych hydraulicznie materiałów stosowanych w obiektach budowlanych i budownictwie drogowym.</w:t>
      </w:r>
    </w:p>
    <w:p w14:paraId="1D1961DD" w14:textId="77777777" w:rsidR="001805E1" w:rsidRPr="00330642" w:rsidRDefault="001805E1" w:rsidP="00662C27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71CC19EC" w14:textId="77777777" w:rsidR="001805E1" w:rsidRPr="00330642" w:rsidRDefault="001805E1" w:rsidP="00662C27">
      <w:pPr>
        <w:widowControl/>
        <w:numPr>
          <w:ilvl w:val="0"/>
          <w:numId w:val="22"/>
        </w:numPr>
        <w:tabs>
          <w:tab w:val="left" w:pos="264"/>
        </w:tabs>
        <w:autoSpaceDE/>
        <w:autoSpaceDN/>
        <w:spacing w:line="0" w:lineRule="atLeast"/>
        <w:ind w:left="284" w:right="629" w:firstLine="0"/>
        <w:jc w:val="both"/>
        <w:rPr>
          <w:sz w:val="20"/>
          <w:szCs w:val="20"/>
        </w:rPr>
      </w:pPr>
      <w:r w:rsidRPr="00330642">
        <w:rPr>
          <w:sz w:val="20"/>
          <w:szCs w:val="20"/>
        </w:rPr>
        <w:t>PN-EN 14188-1 Wypełniacze złączy i zalewy -- Część 1: Specyfikacja zalew na gorąco.</w:t>
      </w:r>
    </w:p>
    <w:p w14:paraId="3E0B6D3E" w14:textId="77777777" w:rsidR="001805E1" w:rsidRPr="00330642" w:rsidRDefault="001805E1" w:rsidP="00662C27">
      <w:pPr>
        <w:spacing w:line="155" w:lineRule="exact"/>
        <w:ind w:left="284" w:right="629"/>
        <w:jc w:val="both"/>
        <w:rPr>
          <w:sz w:val="20"/>
          <w:szCs w:val="20"/>
        </w:rPr>
      </w:pPr>
    </w:p>
    <w:p w14:paraId="576ABCC3" w14:textId="77777777" w:rsidR="001805E1" w:rsidRPr="00330642" w:rsidRDefault="001805E1" w:rsidP="00662C27">
      <w:pPr>
        <w:widowControl/>
        <w:numPr>
          <w:ilvl w:val="0"/>
          <w:numId w:val="22"/>
        </w:numPr>
        <w:tabs>
          <w:tab w:val="left" w:pos="264"/>
        </w:tabs>
        <w:autoSpaceDE/>
        <w:autoSpaceDN/>
        <w:spacing w:line="0" w:lineRule="atLeast"/>
        <w:ind w:left="284" w:right="629" w:firstLine="0"/>
        <w:jc w:val="both"/>
        <w:rPr>
          <w:sz w:val="20"/>
          <w:szCs w:val="20"/>
        </w:rPr>
      </w:pPr>
      <w:r w:rsidRPr="00330642">
        <w:rPr>
          <w:sz w:val="20"/>
          <w:szCs w:val="20"/>
        </w:rPr>
        <w:t>PN-EN 14188-2 Wypełniacze szczelin i zalewy -- Część 2: Specyfikacja zalew na zimno.</w:t>
      </w:r>
    </w:p>
    <w:p w14:paraId="34D86B7E" w14:textId="77777777" w:rsidR="001805E1" w:rsidRPr="00330642" w:rsidRDefault="001805E1" w:rsidP="00662C27">
      <w:pPr>
        <w:spacing w:line="157" w:lineRule="exact"/>
        <w:ind w:left="284" w:right="629"/>
        <w:jc w:val="both"/>
        <w:rPr>
          <w:sz w:val="20"/>
          <w:szCs w:val="20"/>
        </w:rPr>
      </w:pPr>
    </w:p>
    <w:p w14:paraId="6DA094C4" w14:textId="77777777" w:rsidR="001805E1" w:rsidRPr="00330642" w:rsidRDefault="001805E1" w:rsidP="00662C27">
      <w:pPr>
        <w:widowControl/>
        <w:numPr>
          <w:ilvl w:val="0"/>
          <w:numId w:val="22"/>
        </w:numPr>
        <w:tabs>
          <w:tab w:val="left" w:pos="404"/>
        </w:tabs>
        <w:autoSpaceDE/>
        <w:autoSpaceDN/>
        <w:spacing w:line="0" w:lineRule="atLeast"/>
        <w:ind w:left="284" w:right="629" w:firstLine="0"/>
        <w:jc w:val="both"/>
        <w:rPr>
          <w:sz w:val="20"/>
          <w:szCs w:val="20"/>
        </w:rPr>
      </w:pPr>
      <w:r w:rsidRPr="00330642">
        <w:rPr>
          <w:sz w:val="20"/>
          <w:szCs w:val="20"/>
        </w:rPr>
        <w:t>PN-B-04481 Grunty budowlane -- Badania próbek gruntu.</w:t>
      </w:r>
    </w:p>
    <w:p w14:paraId="56CCF49B" w14:textId="77777777" w:rsidR="001805E1" w:rsidRPr="007700D2" w:rsidRDefault="001805E1" w:rsidP="00662C27">
      <w:pPr>
        <w:ind w:left="284" w:right="629"/>
        <w:jc w:val="both"/>
        <w:rPr>
          <w:sz w:val="20"/>
          <w:szCs w:val="20"/>
        </w:rPr>
      </w:pPr>
    </w:p>
    <w:p w14:paraId="213B60A6" w14:textId="77777777" w:rsidR="001805E1" w:rsidRPr="007700D2" w:rsidRDefault="001805E1" w:rsidP="00662C27">
      <w:pPr>
        <w:ind w:left="284" w:right="629"/>
        <w:jc w:val="both"/>
        <w:rPr>
          <w:sz w:val="20"/>
          <w:szCs w:val="20"/>
        </w:rPr>
      </w:pPr>
    </w:p>
    <w:p w14:paraId="7DF77F17" w14:textId="77777777" w:rsidR="001805E1" w:rsidRPr="007700D2" w:rsidRDefault="001805E1" w:rsidP="00662C27">
      <w:pPr>
        <w:ind w:left="284" w:right="629"/>
        <w:jc w:val="both"/>
        <w:rPr>
          <w:sz w:val="20"/>
          <w:szCs w:val="20"/>
        </w:rPr>
      </w:pPr>
    </w:p>
    <w:p w14:paraId="1AD39DCD" w14:textId="77777777" w:rsidR="001805E1" w:rsidRDefault="001805E1" w:rsidP="007700D2">
      <w:pPr>
        <w:ind w:left="284" w:right="-282"/>
        <w:jc w:val="both"/>
        <w:rPr>
          <w:sz w:val="20"/>
          <w:szCs w:val="20"/>
        </w:rPr>
      </w:pPr>
    </w:p>
    <w:p w14:paraId="3D879DA4" w14:textId="1185DE61" w:rsidR="00330642" w:rsidRDefault="00330642" w:rsidP="00330642">
      <w:pPr>
        <w:ind w:left="284" w:right="-282"/>
        <w:jc w:val="both"/>
        <w:rPr>
          <w:sz w:val="20"/>
          <w:szCs w:val="20"/>
        </w:rPr>
      </w:pPr>
    </w:p>
    <w:p w14:paraId="57B0F645" w14:textId="77777777" w:rsidR="00330642" w:rsidRDefault="00330642" w:rsidP="00330642">
      <w:pPr>
        <w:ind w:left="284" w:right="-282"/>
        <w:jc w:val="both"/>
        <w:rPr>
          <w:sz w:val="20"/>
          <w:szCs w:val="20"/>
        </w:rPr>
      </w:pPr>
    </w:p>
    <w:p w14:paraId="3AE49666" w14:textId="77777777" w:rsidR="00330642" w:rsidRDefault="00330642" w:rsidP="00330642">
      <w:pPr>
        <w:ind w:left="284" w:right="-282"/>
        <w:jc w:val="both"/>
        <w:rPr>
          <w:sz w:val="20"/>
          <w:szCs w:val="20"/>
        </w:rPr>
      </w:pPr>
    </w:p>
    <w:p w14:paraId="6E6A9F05" w14:textId="77777777" w:rsidR="00330642" w:rsidRDefault="00330642" w:rsidP="00330642">
      <w:pPr>
        <w:ind w:left="284" w:right="-282"/>
        <w:jc w:val="both"/>
        <w:rPr>
          <w:sz w:val="20"/>
          <w:szCs w:val="20"/>
        </w:rPr>
      </w:pPr>
    </w:p>
    <w:p w14:paraId="0B63661A" w14:textId="77777777" w:rsidR="00330642" w:rsidRDefault="00330642" w:rsidP="00330642">
      <w:pPr>
        <w:ind w:left="284" w:right="-282"/>
        <w:jc w:val="both"/>
        <w:rPr>
          <w:sz w:val="20"/>
          <w:szCs w:val="20"/>
        </w:rPr>
      </w:pPr>
    </w:p>
    <w:p w14:paraId="7F509A7B" w14:textId="77777777" w:rsidR="00330642" w:rsidRDefault="00330642" w:rsidP="00330642">
      <w:pPr>
        <w:ind w:left="284" w:right="-282"/>
        <w:jc w:val="both"/>
        <w:rPr>
          <w:sz w:val="20"/>
          <w:szCs w:val="20"/>
        </w:rPr>
      </w:pPr>
    </w:p>
    <w:p w14:paraId="524352E0" w14:textId="77777777" w:rsidR="00330642" w:rsidRDefault="00330642" w:rsidP="00330642">
      <w:pPr>
        <w:ind w:left="284" w:right="-282"/>
        <w:jc w:val="both"/>
        <w:rPr>
          <w:sz w:val="20"/>
          <w:szCs w:val="20"/>
        </w:rPr>
      </w:pPr>
    </w:p>
    <w:p w14:paraId="4B7F31EF" w14:textId="77777777" w:rsidR="00330642" w:rsidRPr="007700D2" w:rsidRDefault="00330642" w:rsidP="00662C27">
      <w:pPr>
        <w:ind w:right="-282"/>
        <w:jc w:val="both"/>
        <w:rPr>
          <w:sz w:val="20"/>
          <w:szCs w:val="20"/>
        </w:rPr>
      </w:pPr>
    </w:p>
    <w:p w14:paraId="43599278" w14:textId="77777777" w:rsidR="001805E1" w:rsidRPr="007700D2" w:rsidRDefault="001805E1" w:rsidP="007700D2">
      <w:pPr>
        <w:ind w:left="284" w:right="-282"/>
        <w:jc w:val="both"/>
        <w:rPr>
          <w:sz w:val="20"/>
          <w:szCs w:val="20"/>
        </w:rPr>
      </w:pPr>
    </w:p>
    <w:p w14:paraId="2DD6059F" w14:textId="77777777" w:rsidR="001805E1" w:rsidRPr="007700D2" w:rsidRDefault="001805E1" w:rsidP="007700D2">
      <w:pPr>
        <w:spacing w:line="0" w:lineRule="atLeast"/>
        <w:ind w:left="284" w:right="-282"/>
        <w:jc w:val="both"/>
        <w:rPr>
          <w:b/>
          <w:sz w:val="20"/>
          <w:szCs w:val="20"/>
        </w:rPr>
      </w:pPr>
      <w:r w:rsidRPr="007700D2">
        <w:rPr>
          <w:b/>
          <w:sz w:val="20"/>
          <w:szCs w:val="20"/>
        </w:rPr>
        <w:lastRenderedPageBreak/>
        <w:t>ZAŁĄCZNIK 1</w:t>
      </w:r>
    </w:p>
    <w:p w14:paraId="06A266DA" w14:textId="77777777" w:rsidR="001805E1" w:rsidRPr="007700D2" w:rsidRDefault="001805E1" w:rsidP="007700D2">
      <w:pPr>
        <w:spacing w:line="276" w:lineRule="exact"/>
        <w:ind w:left="284" w:right="-282"/>
        <w:jc w:val="both"/>
        <w:rPr>
          <w:rFonts w:eastAsia="Times New Roman"/>
          <w:sz w:val="20"/>
          <w:szCs w:val="20"/>
        </w:rPr>
      </w:pPr>
    </w:p>
    <w:p w14:paraId="1F50749E" w14:textId="77777777" w:rsidR="001805E1" w:rsidRPr="007700D2" w:rsidRDefault="001805E1" w:rsidP="00662C27">
      <w:pPr>
        <w:spacing w:line="0" w:lineRule="atLeast"/>
        <w:ind w:left="284" w:right="629"/>
        <w:jc w:val="both"/>
        <w:rPr>
          <w:b/>
          <w:sz w:val="20"/>
          <w:szCs w:val="20"/>
        </w:rPr>
      </w:pPr>
      <w:r w:rsidRPr="007700D2">
        <w:rPr>
          <w:b/>
          <w:sz w:val="20"/>
          <w:szCs w:val="20"/>
        </w:rPr>
        <w:t>Przykładowe kształty i wymiary krawężników betonowych</w:t>
      </w:r>
    </w:p>
    <w:p w14:paraId="6C968672" w14:textId="77777777" w:rsidR="001805E1" w:rsidRPr="007700D2" w:rsidRDefault="001805E1" w:rsidP="00662C27">
      <w:pPr>
        <w:spacing w:line="27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B0B454" w14:textId="77777777" w:rsidR="001805E1" w:rsidRPr="007700D2" w:rsidRDefault="001805E1" w:rsidP="00662C27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7700D2">
        <w:rPr>
          <w:sz w:val="20"/>
          <w:szCs w:val="20"/>
        </w:rPr>
        <w:t>Rodzaje</w:t>
      </w:r>
    </w:p>
    <w:p w14:paraId="4702F087" w14:textId="77777777" w:rsidR="001805E1" w:rsidRPr="007700D2" w:rsidRDefault="001805E1" w:rsidP="00662C27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6D2481A" w14:textId="77777777" w:rsidR="001805E1" w:rsidRPr="007700D2" w:rsidRDefault="001805E1" w:rsidP="00662C27">
      <w:pPr>
        <w:spacing w:line="272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W zależności od kształtu przekroju poprzecznego rozróżnia się następujące rodzaje krawężników betonowych:</w:t>
      </w:r>
    </w:p>
    <w:p w14:paraId="5C24FE36" w14:textId="77777777" w:rsidR="001805E1" w:rsidRPr="007700D2" w:rsidRDefault="001805E1" w:rsidP="00662C27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2280"/>
        <w:gridCol w:w="2903"/>
      </w:tblGrid>
      <w:tr w:rsidR="001805E1" w:rsidRPr="007700D2" w14:paraId="0564EF36" w14:textId="77777777" w:rsidTr="00662C27">
        <w:trPr>
          <w:trHeight w:val="245"/>
        </w:trPr>
        <w:tc>
          <w:tcPr>
            <w:tcW w:w="200" w:type="dxa"/>
            <w:shd w:val="clear" w:color="auto" w:fill="auto"/>
            <w:vAlign w:val="bottom"/>
          </w:tcPr>
          <w:p w14:paraId="1239459F" w14:textId="77777777" w:rsidR="001805E1" w:rsidRPr="007700D2" w:rsidRDefault="001805E1" w:rsidP="00662C27">
            <w:pPr>
              <w:spacing w:line="0" w:lineRule="atLeast"/>
              <w:ind w:left="284" w:right="629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3A309CBC" w14:textId="77777777" w:rsidR="001805E1" w:rsidRPr="007700D2" w:rsidRDefault="001805E1" w:rsidP="00662C27">
            <w:pPr>
              <w:spacing w:line="0" w:lineRule="atLeast"/>
              <w:ind w:left="284" w:right="629"/>
              <w:jc w:val="both"/>
              <w:rPr>
                <w:sz w:val="20"/>
                <w:szCs w:val="20"/>
              </w:rPr>
            </w:pPr>
            <w:r w:rsidRPr="007700D2">
              <w:rPr>
                <w:sz w:val="20"/>
                <w:szCs w:val="20"/>
              </w:rPr>
              <w:t>prostokątne ścięte</w:t>
            </w:r>
          </w:p>
        </w:tc>
        <w:tc>
          <w:tcPr>
            <w:tcW w:w="2903" w:type="dxa"/>
            <w:shd w:val="clear" w:color="auto" w:fill="auto"/>
            <w:vAlign w:val="bottom"/>
          </w:tcPr>
          <w:p w14:paraId="75F9A612" w14:textId="77777777" w:rsidR="001805E1" w:rsidRPr="007700D2" w:rsidRDefault="001805E1" w:rsidP="00662C27">
            <w:pPr>
              <w:spacing w:line="0" w:lineRule="atLeast"/>
              <w:ind w:left="284" w:right="629"/>
              <w:jc w:val="both"/>
              <w:rPr>
                <w:w w:val="98"/>
                <w:sz w:val="20"/>
                <w:szCs w:val="20"/>
              </w:rPr>
            </w:pPr>
            <w:r w:rsidRPr="007700D2">
              <w:rPr>
                <w:w w:val="98"/>
                <w:sz w:val="20"/>
                <w:szCs w:val="20"/>
              </w:rPr>
              <w:t>- rodzaj „a”,</w:t>
            </w:r>
          </w:p>
        </w:tc>
      </w:tr>
      <w:tr w:rsidR="001805E1" w:rsidRPr="007700D2" w14:paraId="661DCFAC" w14:textId="77777777" w:rsidTr="00662C27">
        <w:trPr>
          <w:trHeight w:val="242"/>
        </w:trPr>
        <w:tc>
          <w:tcPr>
            <w:tcW w:w="200" w:type="dxa"/>
            <w:shd w:val="clear" w:color="auto" w:fill="auto"/>
            <w:vAlign w:val="bottom"/>
          </w:tcPr>
          <w:p w14:paraId="0C39A909" w14:textId="77777777" w:rsidR="001805E1" w:rsidRPr="007700D2" w:rsidRDefault="001805E1" w:rsidP="00662C27">
            <w:pPr>
              <w:spacing w:line="0" w:lineRule="atLeast"/>
              <w:ind w:left="284" w:right="629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1B167D83" w14:textId="77777777" w:rsidR="001805E1" w:rsidRPr="007700D2" w:rsidRDefault="001805E1" w:rsidP="00662C27">
            <w:pPr>
              <w:spacing w:line="241" w:lineRule="exact"/>
              <w:ind w:left="284" w:right="629"/>
              <w:jc w:val="both"/>
              <w:rPr>
                <w:sz w:val="20"/>
                <w:szCs w:val="20"/>
              </w:rPr>
            </w:pPr>
            <w:r w:rsidRPr="007700D2">
              <w:rPr>
                <w:sz w:val="20"/>
                <w:szCs w:val="20"/>
              </w:rPr>
              <w:t>prostokątne</w:t>
            </w:r>
          </w:p>
        </w:tc>
        <w:tc>
          <w:tcPr>
            <w:tcW w:w="2903" w:type="dxa"/>
            <w:shd w:val="clear" w:color="auto" w:fill="auto"/>
            <w:vAlign w:val="bottom"/>
          </w:tcPr>
          <w:p w14:paraId="48D9C9C1" w14:textId="77777777" w:rsidR="001805E1" w:rsidRPr="007700D2" w:rsidRDefault="001805E1" w:rsidP="00662C27">
            <w:pPr>
              <w:spacing w:line="241" w:lineRule="exact"/>
              <w:ind w:left="284" w:right="629"/>
              <w:jc w:val="both"/>
              <w:rPr>
                <w:w w:val="98"/>
                <w:sz w:val="20"/>
                <w:szCs w:val="20"/>
              </w:rPr>
            </w:pPr>
            <w:r w:rsidRPr="007700D2">
              <w:rPr>
                <w:w w:val="98"/>
                <w:sz w:val="20"/>
                <w:szCs w:val="20"/>
              </w:rPr>
              <w:t>- rodzaj „b”,</w:t>
            </w:r>
          </w:p>
        </w:tc>
      </w:tr>
      <w:tr w:rsidR="001805E1" w:rsidRPr="007700D2" w14:paraId="55642C26" w14:textId="77777777" w:rsidTr="00662C27">
        <w:trPr>
          <w:trHeight w:val="242"/>
        </w:trPr>
        <w:tc>
          <w:tcPr>
            <w:tcW w:w="200" w:type="dxa"/>
            <w:shd w:val="clear" w:color="auto" w:fill="auto"/>
            <w:vAlign w:val="bottom"/>
          </w:tcPr>
          <w:p w14:paraId="20B4DC2B" w14:textId="77777777" w:rsidR="001805E1" w:rsidRPr="007700D2" w:rsidRDefault="001805E1" w:rsidP="00662C27">
            <w:pPr>
              <w:spacing w:line="0" w:lineRule="atLeast"/>
              <w:ind w:left="284" w:right="629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556F1990" w14:textId="77777777" w:rsidR="001805E1" w:rsidRPr="007700D2" w:rsidRDefault="001805E1" w:rsidP="00662C27">
            <w:pPr>
              <w:spacing w:line="241" w:lineRule="exact"/>
              <w:ind w:left="284" w:right="629"/>
              <w:jc w:val="both"/>
              <w:rPr>
                <w:sz w:val="20"/>
                <w:szCs w:val="20"/>
              </w:rPr>
            </w:pPr>
            <w:r w:rsidRPr="007700D2">
              <w:rPr>
                <w:sz w:val="20"/>
                <w:szCs w:val="20"/>
              </w:rPr>
              <w:t>wyspowe</w:t>
            </w:r>
          </w:p>
        </w:tc>
        <w:tc>
          <w:tcPr>
            <w:tcW w:w="2903" w:type="dxa"/>
            <w:shd w:val="clear" w:color="auto" w:fill="auto"/>
            <w:vAlign w:val="bottom"/>
          </w:tcPr>
          <w:p w14:paraId="22348F24" w14:textId="77777777" w:rsidR="001805E1" w:rsidRPr="007700D2" w:rsidRDefault="001805E1" w:rsidP="00662C27">
            <w:pPr>
              <w:spacing w:line="241" w:lineRule="exact"/>
              <w:ind w:left="284" w:right="629"/>
              <w:jc w:val="both"/>
              <w:rPr>
                <w:sz w:val="20"/>
                <w:szCs w:val="20"/>
              </w:rPr>
            </w:pPr>
            <w:r w:rsidRPr="007700D2">
              <w:rPr>
                <w:sz w:val="20"/>
                <w:szCs w:val="20"/>
              </w:rPr>
              <w:t>- rodzaj „c”.</w:t>
            </w:r>
          </w:p>
        </w:tc>
      </w:tr>
    </w:tbl>
    <w:p w14:paraId="7EFE7FFF" w14:textId="77777777" w:rsidR="001805E1" w:rsidRPr="007700D2" w:rsidRDefault="001805E1" w:rsidP="00662C27">
      <w:pPr>
        <w:spacing w:line="12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48163CF" w14:textId="77777777" w:rsidR="001805E1" w:rsidRPr="007700D2" w:rsidRDefault="001805E1" w:rsidP="00662C27">
      <w:pPr>
        <w:widowControl/>
        <w:numPr>
          <w:ilvl w:val="0"/>
          <w:numId w:val="20"/>
        </w:numPr>
        <w:tabs>
          <w:tab w:val="left" w:pos="28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7700D2">
        <w:rPr>
          <w:sz w:val="20"/>
          <w:szCs w:val="20"/>
        </w:rPr>
        <w:t>Przykładowe kształt i wymiary</w:t>
      </w:r>
    </w:p>
    <w:p w14:paraId="72DEAD93" w14:textId="77777777" w:rsidR="001805E1" w:rsidRPr="007700D2" w:rsidRDefault="001805E1" w:rsidP="00662C27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3B5D524" w14:textId="77777777" w:rsidR="001805E1" w:rsidRPr="007700D2" w:rsidRDefault="001805E1" w:rsidP="00662C27">
      <w:pPr>
        <w:spacing w:line="274" w:lineRule="auto"/>
        <w:ind w:left="284" w:right="629"/>
        <w:jc w:val="both"/>
        <w:rPr>
          <w:sz w:val="20"/>
          <w:szCs w:val="20"/>
        </w:rPr>
      </w:pPr>
      <w:r w:rsidRPr="007700D2">
        <w:rPr>
          <w:sz w:val="20"/>
          <w:szCs w:val="20"/>
        </w:rPr>
        <w:t>Przykładowe wymiary krawężników betonowych podano w Tabeli 3. Dla wszystkich rodzajów krawężników betonowych rozróżnia się również krawężniki łukowe wklęsłe oraz wypukłe o promieniach od 0,5 m do 12 m oraz o długości po łuku od 0,7 m do 0,8 m. Przykłady krawężników łukowych przedstawiono na Rysunku 2 poniżej:</w:t>
      </w:r>
    </w:p>
    <w:p w14:paraId="51BE9FEB" w14:textId="77777777" w:rsidR="001805E1" w:rsidRDefault="001805E1" w:rsidP="00662C27">
      <w:pPr>
        <w:spacing w:line="126" w:lineRule="exact"/>
        <w:ind w:right="629"/>
        <w:rPr>
          <w:rFonts w:ascii="Times New Roman" w:eastAsia="Times New Roman" w:hAnsi="Times New Roman"/>
        </w:rPr>
      </w:pPr>
    </w:p>
    <w:p w14:paraId="1909CC0C" w14:textId="77777777" w:rsidR="001805E1" w:rsidRPr="00330642" w:rsidRDefault="001805E1" w:rsidP="00662C27">
      <w:pPr>
        <w:tabs>
          <w:tab w:val="left" w:pos="5063"/>
        </w:tabs>
        <w:spacing w:line="0" w:lineRule="atLeast"/>
        <w:ind w:left="844" w:right="629"/>
        <w:rPr>
          <w:sz w:val="20"/>
          <w:szCs w:val="20"/>
        </w:rPr>
      </w:pPr>
      <w:r w:rsidRPr="00330642">
        <w:rPr>
          <w:sz w:val="20"/>
          <w:szCs w:val="20"/>
        </w:rPr>
        <w:t>a) krawężnik łukowy „wklęsły”</w:t>
      </w:r>
      <w:r w:rsidRPr="00330642">
        <w:rPr>
          <w:rFonts w:ascii="Times New Roman" w:eastAsia="Times New Roman" w:hAnsi="Times New Roman"/>
          <w:sz w:val="20"/>
          <w:szCs w:val="20"/>
        </w:rPr>
        <w:tab/>
      </w:r>
      <w:r w:rsidRPr="00330642">
        <w:rPr>
          <w:sz w:val="20"/>
          <w:szCs w:val="20"/>
        </w:rPr>
        <w:t>b) krawężnik łukowy „wypukły”</w:t>
      </w:r>
    </w:p>
    <w:p w14:paraId="27E59B63" w14:textId="10C4855D" w:rsidR="001805E1" w:rsidRDefault="001805E1" w:rsidP="00662C27">
      <w:pPr>
        <w:spacing w:line="20" w:lineRule="exact"/>
        <w:ind w:right="629"/>
        <w:rPr>
          <w:rFonts w:ascii="Times New Roman" w:eastAsia="Times New Roman" w:hAnsi="Times New Roman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7B14BF96" wp14:editId="371A8DF3">
            <wp:simplePos x="0" y="0"/>
            <wp:positionH relativeFrom="column">
              <wp:posOffset>566420</wp:posOffset>
            </wp:positionH>
            <wp:positionV relativeFrom="paragraph">
              <wp:posOffset>99695</wp:posOffset>
            </wp:positionV>
            <wp:extent cx="4629150" cy="1800225"/>
            <wp:effectExtent l="0" t="0" r="0" b="9525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86F331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0A2C6A8F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65009590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62769631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7A6CD0AE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3B8E9F38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697EF27F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4629D318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4D941B35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45E491C7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6CB94ABE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1B7557DB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7FB837B5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593E2213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3FAE0E8A" w14:textId="77777777" w:rsidR="001805E1" w:rsidRDefault="001805E1" w:rsidP="00662C27">
      <w:pPr>
        <w:spacing w:line="346" w:lineRule="exact"/>
        <w:ind w:right="629"/>
        <w:rPr>
          <w:rFonts w:ascii="Times New Roman" w:eastAsia="Times New Roman" w:hAnsi="Times New Roman"/>
        </w:rPr>
      </w:pPr>
    </w:p>
    <w:p w14:paraId="469E2C62" w14:textId="5E5534FB" w:rsidR="001805E1" w:rsidRPr="00330642" w:rsidRDefault="001805E1" w:rsidP="00662C27">
      <w:pPr>
        <w:spacing w:line="392" w:lineRule="auto"/>
        <w:ind w:right="629"/>
        <w:jc w:val="center"/>
        <w:rPr>
          <w:sz w:val="20"/>
          <w:szCs w:val="20"/>
        </w:rPr>
      </w:pPr>
      <w:r w:rsidRPr="00330642">
        <w:rPr>
          <w:sz w:val="20"/>
          <w:szCs w:val="20"/>
        </w:rPr>
        <w:t>Oznaczenia: 1 - krawężnik, 2 - jezdnia, 3 - długość, 4 - promień, 5 - kanał odpływowy. Rys. 2.</w:t>
      </w:r>
      <w:r w:rsidR="00330642">
        <w:rPr>
          <w:sz w:val="20"/>
          <w:szCs w:val="20"/>
        </w:rPr>
        <w:t xml:space="preserve"> Przykłady krawężników łukowych</w:t>
      </w:r>
    </w:p>
    <w:p w14:paraId="3D1992DA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3F795312" w14:textId="77777777" w:rsidR="001805E1" w:rsidRDefault="001805E1" w:rsidP="00662C27">
      <w:pPr>
        <w:spacing w:line="289" w:lineRule="exact"/>
        <w:ind w:right="629"/>
        <w:rPr>
          <w:rFonts w:ascii="Times New Roman" w:eastAsia="Times New Roman" w:hAnsi="Times New Roman"/>
        </w:rPr>
      </w:pPr>
    </w:p>
    <w:p w14:paraId="2C74A272" w14:textId="77777777" w:rsidR="001805E1" w:rsidRPr="00330642" w:rsidRDefault="001805E1" w:rsidP="00662C27">
      <w:pPr>
        <w:spacing w:line="0" w:lineRule="atLeast"/>
        <w:ind w:right="629"/>
        <w:jc w:val="center"/>
        <w:rPr>
          <w:sz w:val="20"/>
          <w:szCs w:val="20"/>
        </w:rPr>
      </w:pPr>
      <w:r w:rsidRPr="00330642">
        <w:rPr>
          <w:sz w:val="20"/>
          <w:szCs w:val="20"/>
        </w:rPr>
        <w:t>a) krawężnik prostokątny ścięty rodzaju „a”</w:t>
      </w:r>
    </w:p>
    <w:p w14:paraId="1188BF24" w14:textId="1FE46656" w:rsidR="001805E1" w:rsidRPr="00330642" w:rsidRDefault="001805E1" w:rsidP="00662C27">
      <w:pPr>
        <w:spacing w:line="2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  <w:r w:rsidRPr="00330642"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65408" behindDoc="1" locked="0" layoutInCell="1" allowOverlap="1" wp14:anchorId="3800212F" wp14:editId="4A7FB235">
            <wp:simplePos x="0" y="0"/>
            <wp:positionH relativeFrom="column">
              <wp:posOffset>1373505</wp:posOffset>
            </wp:positionH>
            <wp:positionV relativeFrom="paragraph">
              <wp:posOffset>100965</wp:posOffset>
            </wp:positionV>
            <wp:extent cx="3009900" cy="1438275"/>
            <wp:effectExtent l="0" t="0" r="0" b="9525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985BE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5C2CB6AB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3A68A67F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5BC830F3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2A0AB9D0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78872ABD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747F8E1E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5C7BFFAB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1C0C3D2F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1C93E36E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7088C501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49FAB398" w14:textId="77777777" w:rsidR="001805E1" w:rsidRPr="00330642" w:rsidRDefault="001805E1" w:rsidP="00662C27">
      <w:pPr>
        <w:spacing w:line="374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31C8AE5A" w14:textId="77777777" w:rsidR="001805E1" w:rsidRPr="00330642" w:rsidRDefault="001805E1" w:rsidP="00662C27">
      <w:pPr>
        <w:spacing w:line="0" w:lineRule="atLeast"/>
        <w:ind w:right="629"/>
        <w:jc w:val="center"/>
        <w:rPr>
          <w:sz w:val="20"/>
          <w:szCs w:val="20"/>
        </w:rPr>
      </w:pPr>
      <w:r w:rsidRPr="00330642">
        <w:rPr>
          <w:sz w:val="20"/>
          <w:szCs w:val="20"/>
        </w:rPr>
        <w:t>b) krawężnik prostokątny rodzaju „b”</w:t>
      </w:r>
    </w:p>
    <w:p w14:paraId="7AD58E41" w14:textId="634A19FA" w:rsidR="001805E1" w:rsidRPr="00330642" w:rsidRDefault="001805E1" w:rsidP="00662C27">
      <w:pPr>
        <w:spacing w:line="2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  <w:r w:rsidRPr="00330642"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66432" behindDoc="1" locked="0" layoutInCell="1" allowOverlap="1" wp14:anchorId="7805C97C" wp14:editId="1E2DEF82">
            <wp:simplePos x="0" y="0"/>
            <wp:positionH relativeFrom="column">
              <wp:posOffset>1373505</wp:posOffset>
            </wp:positionH>
            <wp:positionV relativeFrom="paragraph">
              <wp:posOffset>100965</wp:posOffset>
            </wp:positionV>
            <wp:extent cx="3009900" cy="1437640"/>
            <wp:effectExtent l="0" t="0" r="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BF5277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5FCB8D00" w14:textId="77777777" w:rsidR="001805E1" w:rsidRPr="00330642" w:rsidRDefault="001805E1" w:rsidP="00662C27">
      <w:pPr>
        <w:spacing w:line="200" w:lineRule="exact"/>
        <w:ind w:right="629"/>
        <w:jc w:val="center"/>
        <w:rPr>
          <w:rFonts w:ascii="Times New Roman" w:eastAsia="Times New Roman" w:hAnsi="Times New Roman"/>
          <w:sz w:val="20"/>
          <w:szCs w:val="20"/>
        </w:rPr>
      </w:pPr>
    </w:p>
    <w:p w14:paraId="1EED16E3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0893CCCC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292468C8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74D47CBF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16C29F27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43606712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645EF773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2A47F5C8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25ACCEED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718B28B2" w14:textId="77777777" w:rsidR="001805E1" w:rsidRDefault="001805E1" w:rsidP="00662C27">
      <w:pPr>
        <w:spacing w:line="374" w:lineRule="exact"/>
        <w:ind w:right="629"/>
        <w:rPr>
          <w:rFonts w:ascii="Times New Roman" w:eastAsia="Times New Roman" w:hAnsi="Times New Roman"/>
        </w:rPr>
      </w:pPr>
    </w:p>
    <w:p w14:paraId="05DE619F" w14:textId="77777777" w:rsidR="00330642" w:rsidRDefault="00330642" w:rsidP="00662C27">
      <w:pPr>
        <w:spacing w:line="0" w:lineRule="atLeast"/>
        <w:ind w:right="629"/>
        <w:jc w:val="center"/>
      </w:pPr>
    </w:p>
    <w:p w14:paraId="3F53BB79" w14:textId="77777777" w:rsidR="00330642" w:rsidRDefault="00330642" w:rsidP="00662C27">
      <w:pPr>
        <w:spacing w:line="0" w:lineRule="atLeast"/>
        <w:ind w:right="629"/>
        <w:jc w:val="center"/>
      </w:pPr>
    </w:p>
    <w:p w14:paraId="0A4BD8F7" w14:textId="77777777" w:rsidR="00330642" w:rsidRDefault="00330642" w:rsidP="00662C27">
      <w:pPr>
        <w:spacing w:line="0" w:lineRule="atLeast"/>
        <w:ind w:right="629"/>
        <w:jc w:val="center"/>
      </w:pPr>
    </w:p>
    <w:p w14:paraId="1ACF4490" w14:textId="77777777" w:rsidR="00330642" w:rsidRDefault="00330642" w:rsidP="00662C27">
      <w:pPr>
        <w:spacing w:line="0" w:lineRule="atLeast"/>
        <w:ind w:right="629"/>
        <w:jc w:val="center"/>
      </w:pPr>
    </w:p>
    <w:p w14:paraId="02A52343" w14:textId="77777777" w:rsidR="001805E1" w:rsidRPr="00330642" w:rsidRDefault="001805E1" w:rsidP="00662C27">
      <w:pPr>
        <w:spacing w:line="0" w:lineRule="atLeast"/>
        <w:ind w:right="629"/>
        <w:jc w:val="center"/>
        <w:rPr>
          <w:sz w:val="20"/>
          <w:szCs w:val="20"/>
        </w:rPr>
      </w:pPr>
      <w:r w:rsidRPr="00330642">
        <w:rPr>
          <w:sz w:val="20"/>
          <w:szCs w:val="20"/>
        </w:rPr>
        <w:t>c) krawężnik wyspowy rodzaju „c”</w:t>
      </w:r>
    </w:p>
    <w:p w14:paraId="144678B7" w14:textId="5E74C1A5" w:rsidR="001805E1" w:rsidRDefault="001805E1" w:rsidP="00662C27">
      <w:pPr>
        <w:spacing w:line="20" w:lineRule="exact"/>
        <w:ind w:right="629"/>
        <w:rPr>
          <w:rFonts w:ascii="Times New Roman" w:eastAsia="Times New Roman" w:hAnsi="Times New Roman"/>
        </w:rPr>
      </w:pPr>
      <w:r>
        <w:rPr>
          <w:noProof/>
          <w:lang w:eastAsia="pl-PL"/>
        </w:rPr>
        <w:drawing>
          <wp:anchor distT="0" distB="0" distL="114300" distR="114300" simplePos="0" relativeHeight="251667456" behindDoc="1" locked="0" layoutInCell="1" allowOverlap="1" wp14:anchorId="110F89D8" wp14:editId="347743E7">
            <wp:simplePos x="0" y="0"/>
            <wp:positionH relativeFrom="column">
              <wp:posOffset>1363980</wp:posOffset>
            </wp:positionH>
            <wp:positionV relativeFrom="paragraph">
              <wp:posOffset>99060</wp:posOffset>
            </wp:positionV>
            <wp:extent cx="3028950" cy="1438275"/>
            <wp:effectExtent l="0" t="0" r="0" b="952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1C0DF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68A12B49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0A068E87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38967FF3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00B75BE2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154C8EF9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35159DD5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1954BC46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62C79AFD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1E91BE08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5833FA18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5D0E459B" w14:textId="77777777" w:rsidR="001805E1" w:rsidRDefault="001805E1" w:rsidP="00662C27">
      <w:pPr>
        <w:spacing w:line="372" w:lineRule="exact"/>
        <w:ind w:right="629"/>
        <w:rPr>
          <w:rFonts w:ascii="Times New Roman" w:eastAsia="Times New Roman" w:hAnsi="Times New Roman"/>
        </w:rPr>
      </w:pPr>
    </w:p>
    <w:p w14:paraId="079131D0" w14:textId="77777777" w:rsidR="001805E1" w:rsidRPr="00330642" w:rsidRDefault="001805E1" w:rsidP="00662C27">
      <w:pPr>
        <w:spacing w:line="0" w:lineRule="atLeast"/>
        <w:ind w:right="629"/>
        <w:jc w:val="center"/>
        <w:rPr>
          <w:sz w:val="20"/>
          <w:szCs w:val="20"/>
        </w:rPr>
      </w:pPr>
      <w:r w:rsidRPr="00330642">
        <w:rPr>
          <w:sz w:val="20"/>
          <w:szCs w:val="20"/>
        </w:rPr>
        <w:t>Rys. 3. Wymiarowanie krawężników</w:t>
      </w:r>
    </w:p>
    <w:p w14:paraId="6830BE9E" w14:textId="77777777" w:rsidR="001805E1" w:rsidRPr="00330642" w:rsidRDefault="001805E1" w:rsidP="00662C27">
      <w:pPr>
        <w:spacing w:line="200" w:lineRule="exact"/>
        <w:ind w:right="629"/>
        <w:rPr>
          <w:rFonts w:ascii="Times New Roman" w:eastAsia="Times New Roman" w:hAnsi="Times New Roman"/>
          <w:sz w:val="20"/>
          <w:szCs w:val="20"/>
        </w:rPr>
      </w:pPr>
    </w:p>
    <w:p w14:paraId="310DAD3C" w14:textId="77777777" w:rsidR="001805E1" w:rsidRPr="00330642" w:rsidRDefault="001805E1" w:rsidP="00662C27">
      <w:pPr>
        <w:spacing w:line="356" w:lineRule="exact"/>
        <w:ind w:right="629"/>
        <w:rPr>
          <w:rFonts w:ascii="Times New Roman" w:eastAsia="Times New Roman" w:hAnsi="Times New Roman"/>
          <w:sz w:val="20"/>
          <w:szCs w:val="20"/>
        </w:rPr>
      </w:pPr>
    </w:p>
    <w:p w14:paraId="74BB979B" w14:textId="77777777" w:rsidR="001805E1" w:rsidRPr="00330642" w:rsidRDefault="001805E1" w:rsidP="00662C27">
      <w:pPr>
        <w:spacing w:line="0" w:lineRule="atLeast"/>
        <w:ind w:right="629"/>
        <w:jc w:val="center"/>
        <w:rPr>
          <w:sz w:val="20"/>
          <w:szCs w:val="20"/>
        </w:rPr>
      </w:pPr>
      <w:r w:rsidRPr="00330642">
        <w:rPr>
          <w:sz w:val="20"/>
          <w:szCs w:val="20"/>
        </w:rPr>
        <w:t>Tabela 3. Wymiary krawężników betonowych</w:t>
      </w:r>
    </w:p>
    <w:p w14:paraId="5BB41A15" w14:textId="77777777" w:rsidR="001805E1" w:rsidRDefault="001805E1" w:rsidP="00662C27">
      <w:pPr>
        <w:spacing w:line="139" w:lineRule="exact"/>
        <w:ind w:right="629"/>
        <w:rPr>
          <w:rFonts w:ascii="Times New Roman" w:eastAsia="Times New Roman" w:hAnsi="Times New Roman"/>
        </w:rPr>
      </w:pPr>
    </w:p>
    <w:tbl>
      <w:tblPr>
        <w:tblW w:w="0" w:type="auto"/>
        <w:tblInd w:w="1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700"/>
        <w:gridCol w:w="520"/>
        <w:gridCol w:w="140"/>
        <w:gridCol w:w="680"/>
        <w:gridCol w:w="1100"/>
        <w:gridCol w:w="1060"/>
        <w:gridCol w:w="1120"/>
      </w:tblGrid>
      <w:tr w:rsidR="001805E1" w:rsidRPr="00596E6D" w14:paraId="56E45B76" w14:textId="77777777" w:rsidTr="007B0E5F">
        <w:trPr>
          <w:trHeight w:val="263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96C60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9"/>
                <w:sz w:val="20"/>
                <w:szCs w:val="20"/>
              </w:rPr>
            </w:pPr>
            <w:r w:rsidRPr="00596E6D">
              <w:rPr>
                <w:w w:val="99"/>
                <w:sz w:val="20"/>
                <w:szCs w:val="20"/>
              </w:rPr>
              <w:t>Rodzaj</w:t>
            </w: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C9F6310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9A81B86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8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134E528" w14:textId="77777777" w:rsidR="001805E1" w:rsidRPr="00596E6D" w:rsidRDefault="001805E1" w:rsidP="00662C27">
            <w:pPr>
              <w:spacing w:line="0" w:lineRule="atLeast"/>
              <w:ind w:left="60" w:right="629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Wymiary krawężników, cm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80494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34A60F69" w14:textId="77777777" w:rsidTr="007B0E5F">
        <w:trPr>
          <w:trHeight w:val="32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59277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8"/>
                <w:sz w:val="20"/>
                <w:szCs w:val="20"/>
              </w:rPr>
            </w:pPr>
            <w:r w:rsidRPr="00596E6D">
              <w:rPr>
                <w:w w:val="98"/>
                <w:sz w:val="20"/>
                <w:szCs w:val="20"/>
              </w:rPr>
              <w:t>krawężnika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20957B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1356A4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EFABF1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A418A4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52081F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0E5E1C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D31A3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4E3910F8" w14:textId="77777777" w:rsidTr="007B0E5F">
        <w:trPr>
          <w:trHeight w:val="236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9F6C6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CFCA5" w14:textId="77777777" w:rsidR="001805E1" w:rsidRPr="00596E6D" w:rsidRDefault="001805E1" w:rsidP="00662C27">
            <w:pPr>
              <w:spacing w:line="236" w:lineRule="exac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l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0025234E" w14:textId="77777777" w:rsidR="001805E1" w:rsidRPr="00596E6D" w:rsidRDefault="001805E1" w:rsidP="00662C27">
            <w:pPr>
              <w:spacing w:line="236" w:lineRule="exact"/>
              <w:ind w:left="20" w:right="629"/>
              <w:jc w:val="center"/>
              <w:rPr>
                <w:w w:val="95"/>
                <w:sz w:val="20"/>
                <w:szCs w:val="20"/>
              </w:rPr>
            </w:pPr>
            <w:r w:rsidRPr="00596E6D">
              <w:rPr>
                <w:w w:val="95"/>
                <w:sz w:val="20"/>
                <w:szCs w:val="20"/>
              </w:rPr>
              <w:t>b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82740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699C5" w14:textId="77777777" w:rsidR="001805E1" w:rsidRPr="00596E6D" w:rsidRDefault="001805E1" w:rsidP="00662C27">
            <w:pPr>
              <w:spacing w:line="236" w:lineRule="exact"/>
              <w:ind w:right="629"/>
              <w:jc w:val="center"/>
              <w:rPr>
                <w:w w:val="93"/>
                <w:sz w:val="20"/>
                <w:szCs w:val="20"/>
              </w:rPr>
            </w:pPr>
            <w:r w:rsidRPr="00596E6D">
              <w:rPr>
                <w:w w:val="93"/>
                <w:sz w:val="20"/>
                <w:szCs w:val="20"/>
              </w:rPr>
              <w:t>h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5E26D" w14:textId="77777777" w:rsidR="001805E1" w:rsidRPr="00596E6D" w:rsidRDefault="001805E1" w:rsidP="00662C27">
            <w:pPr>
              <w:spacing w:line="236" w:lineRule="exact"/>
              <w:ind w:right="629"/>
              <w:jc w:val="center"/>
              <w:rPr>
                <w:w w:val="94"/>
                <w:sz w:val="20"/>
                <w:szCs w:val="20"/>
              </w:rPr>
            </w:pPr>
            <w:r w:rsidRPr="00596E6D">
              <w:rPr>
                <w:w w:val="94"/>
                <w:sz w:val="20"/>
                <w:szCs w:val="20"/>
              </w:rPr>
              <w:t>c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C2A7F" w14:textId="77777777" w:rsidR="001805E1" w:rsidRPr="00596E6D" w:rsidRDefault="001805E1" w:rsidP="00662C27">
            <w:pPr>
              <w:spacing w:line="236" w:lineRule="exac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d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6F4C6" w14:textId="77777777" w:rsidR="001805E1" w:rsidRPr="00596E6D" w:rsidRDefault="001805E1" w:rsidP="00662C27">
            <w:pPr>
              <w:spacing w:line="236" w:lineRule="exact"/>
              <w:ind w:right="629"/>
              <w:jc w:val="center"/>
              <w:rPr>
                <w:w w:val="92"/>
                <w:sz w:val="20"/>
                <w:szCs w:val="20"/>
              </w:rPr>
            </w:pPr>
            <w:r w:rsidRPr="00596E6D">
              <w:rPr>
                <w:w w:val="92"/>
                <w:sz w:val="20"/>
                <w:szCs w:val="20"/>
              </w:rPr>
              <w:t>r</w:t>
            </w:r>
          </w:p>
        </w:tc>
      </w:tr>
      <w:tr w:rsidR="001805E1" w:rsidRPr="00596E6D" w14:paraId="64D839A5" w14:textId="77777777" w:rsidTr="007B0E5F">
        <w:trPr>
          <w:trHeight w:val="37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CC70B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CDFBD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A0417B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CF421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E9E48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B1994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1327C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A9238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6836AEF7" w14:textId="77777777" w:rsidTr="007B0E5F">
        <w:trPr>
          <w:trHeight w:val="20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6285DD6" w14:textId="77777777" w:rsidR="001805E1" w:rsidRPr="00596E6D" w:rsidRDefault="001805E1" w:rsidP="00662C27">
            <w:pPr>
              <w:spacing w:line="20" w:lineRule="exac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A4ADFC" w14:textId="77777777" w:rsidR="001805E1" w:rsidRPr="00596E6D" w:rsidRDefault="001805E1" w:rsidP="00662C27">
            <w:pPr>
              <w:spacing w:line="20" w:lineRule="exac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B3952E" w14:textId="77777777" w:rsidR="001805E1" w:rsidRPr="00596E6D" w:rsidRDefault="001805E1" w:rsidP="00662C27">
            <w:pPr>
              <w:spacing w:line="20" w:lineRule="exac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6EF07B" w14:textId="77777777" w:rsidR="001805E1" w:rsidRPr="00596E6D" w:rsidRDefault="001805E1" w:rsidP="00662C27">
            <w:pPr>
              <w:spacing w:line="20" w:lineRule="exac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0C98BE" w14:textId="77777777" w:rsidR="001805E1" w:rsidRPr="00596E6D" w:rsidRDefault="001805E1" w:rsidP="00662C27">
            <w:pPr>
              <w:spacing w:line="20" w:lineRule="exac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4C86D0" w14:textId="77777777" w:rsidR="001805E1" w:rsidRPr="00596E6D" w:rsidRDefault="001805E1" w:rsidP="00662C27">
            <w:pPr>
              <w:spacing w:line="20" w:lineRule="exac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DCD8F2" w14:textId="77777777" w:rsidR="001805E1" w:rsidRPr="00596E6D" w:rsidRDefault="001805E1" w:rsidP="00662C27">
            <w:pPr>
              <w:spacing w:line="20" w:lineRule="exac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B674D" w14:textId="77777777" w:rsidR="001805E1" w:rsidRPr="00596E6D" w:rsidRDefault="001805E1" w:rsidP="00662C27">
            <w:pPr>
              <w:spacing w:line="20" w:lineRule="exac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2E69055D" w14:textId="77777777" w:rsidTr="007B0E5F">
        <w:trPr>
          <w:trHeight w:val="227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32A33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8"/>
                <w:sz w:val="20"/>
                <w:szCs w:val="20"/>
              </w:rPr>
            </w:pPr>
            <w:r w:rsidRPr="00596E6D">
              <w:rPr>
                <w:w w:val="98"/>
                <w:sz w:val="20"/>
                <w:szCs w:val="20"/>
              </w:rPr>
              <w:t>a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6B2A7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9"/>
                <w:sz w:val="20"/>
                <w:szCs w:val="20"/>
              </w:rPr>
            </w:pPr>
            <w:r w:rsidRPr="00596E6D">
              <w:rPr>
                <w:w w:val="99"/>
                <w:sz w:val="20"/>
                <w:szCs w:val="20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6C909F7C" w14:textId="77777777" w:rsidR="001805E1" w:rsidRPr="00596E6D" w:rsidRDefault="001805E1" w:rsidP="00662C27">
            <w:pPr>
              <w:spacing w:line="227" w:lineRule="exact"/>
              <w:ind w:left="20" w:right="629"/>
              <w:jc w:val="center"/>
              <w:rPr>
                <w:w w:val="93"/>
                <w:sz w:val="20"/>
                <w:szCs w:val="20"/>
              </w:rPr>
            </w:pPr>
            <w:r w:rsidRPr="00596E6D">
              <w:rPr>
                <w:w w:val="93"/>
                <w:sz w:val="20"/>
                <w:szCs w:val="20"/>
              </w:rPr>
              <w:t>20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34AB1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5187B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30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8F8A8" w14:textId="77777777" w:rsidR="001805E1" w:rsidRPr="00596E6D" w:rsidRDefault="001805E1" w:rsidP="00662C27">
            <w:pPr>
              <w:spacing w:line="227" w:lineRule="exact"/>
              <w:ind w:right="629"/>
              <w:jc w:val="center"/>
              <w:rPr>
                <w:w w:val="98"/>
                <w:sz w:val="20"/>
                <w:szCs w:val="20"/>
              </w:rPr>
            </w:pPr>
            <w:r w:rsidRPr="00596E6D">
              <w:rPr>
                <w:w w:val="98"/>
                <w:sz w:val="20"/>
                <w:szCs w:val="20"/>
              </w:rPr>
              <w:t>min. 3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82AEF" w14:textId="77777777" w:rsidR="001805E1" w:rsidRPr="00596E6D" w:rsidRDefault="001805E1" w:rsidP="00662C27">
            <w:pPr>
              <w:spacing w:line="227" w:lineRule="exac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min. 12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3EDDC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7"/>
                <w:sz w:val="20"/>
                <w:szCs w:val="20"/>
              </w:rPr>
            </w:pPr>
            <w:r w:rsidRPr="00596E6D">
              <w:rPr>
                <w:w w:val="97"/>
                <w:sz w:val="20"/>
                <w:szCs w:val="20"/>
              </w:rPr>
              <w:t>1,0</w:t>
            </w:r>
          </w:p>
        </w:tc>
      </w:tr>
      <w:tr w:rsidR="001805E1" w:rsidRPr="00596E6D" w14:paraId="00BE0959" w14:textId="77777777" w:rsidTr="007B0E5F">
        <w:trPr>
          <w:trHeight w:val="139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F7E9B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8AE2B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14:paraId="6B2E6163" w14:textId="77777777" w:rsidR="001805E1" w:rsidRPr="00596E6D" w:rsidRDefault="001805E1" w:rsidP="00662C27">
            <w:pPr>
              <w:spacing w:line="0" w:lineRule="atLeast"/>
              <w:ind w:left="20" w:right="629"/>
              <w:jc w:val="center"/>
              <w:rPr>
                <w:w w:val="93"/>
                <w:sz w:val="20"/>
                <w:szCs w:val="20"/>
              </w:rPr>
            </w:pPr>
            <w:r w:rsidRPr="00596E6D">
              <w:rPr>
                <w:w w:val="93"/>
                <w:sz w:val="20"/>
                <w:szCs w:val="20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B14E3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D4778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B9BEF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9"/>
                <w:sz w:val="20"/>
                <w:szCs w:val="20"/>
              </w:rPr>
            </w:pPr>
            <w:r w:rsidRPr="00596E6D">
              <w:rPr>
                <w:w w:val="99"/>
                <w:sz w:val="20"/>
                <w:szCs w:val="20"/>
              </w:rPr>
              <w:t>max. 7</w:t>
            </w: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A1BC2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8"/>
                <w:sz w:val="20"/>
                <w:szCs w:val="20"/>
              </w:rPr>
            </w:pPr>
            <w:r w:rsidRPr="00596E6D">
              <w:rPr>
                <w:w w:val="98"/>
                <w:sz w:val="20"/>
                <w:szCs w:val="20"/>
              </w:rPr>
              <w:t>max. 15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7A5BD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14253975" w14:textId="77777777" w:rsidTr="007B0E5F">
        <w:trPr>
          <w:trHeight w:val="139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94BF7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3F1C9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14:paraId="3A3F940F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FD220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CE4D3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34C45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1AFD6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36421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62F8A9EF" w14:textId="77777777" w:rsidTr="007B0E5F">
        <w:trPr>
          <w:trHeight w:val="39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9ED75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784EF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73A029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42ED8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5E829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868FA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010DE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3EA83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6BC10999" w14:textId="77777777" w:rsidTr="007B0E5F">
        <w:trPr>
          <w:trHeight w:val="237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C29E3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FD12B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06082116" w14:textId="77777777" w:rsidR="001805E1" w:rsidRPr="00596E6D" w:rsidRDefault="001805E1" w:rsidP="00662C27">
            <w:pPr>
              <w:spacing w:line="236" w:lineRule="exact"/>
              <w:ind w:left="20" w:right="629"/>
              <w:jc w:val="center"/>
              <w:rPr>
                <w:w w:val="93"/>
                <w:sz w:val="20"/>
                <w:szCs w:val="20"/>
              </w:rPr>
            </w:pPr>
            <w:r w:rsidRPr="00596E6D">
              <w:rPr>
                <w:w w:val="93"/>
                <w:sz w:val="20"/>
                <w:szCs w:val="20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A00E5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0F1A3" w14:textId="77777777" w:rsidR="001805E1" w:rsidRPr="00596E6D" w:rsidRDefault="001805E1" w:rsidP="00662C27">
            <w:pPr>
              <w:spacing w:line="236" w:lineRule="exac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20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2C6A4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B7169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A93B3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38AA17DE" w14:textId="77777777" w:rsidTr="007B0E5F">
        <w:trPr>
          <w:trHeight w:val="281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A2F09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5"/>
                <w:sz w:val="20"/>
                <w:szCs w:val="20"/>
              </w:rPr>
            </w:pPr>
            <w:r w:rsidRPr="00596E6D">
              <w:rPr>
                <w:w w:val="95"/>
                <w:sz w:val="20"/>
                <w:szCs w:val="20"/>
              </w:rPr>
              <w:t>b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B613C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9"/>
                <w:sz w:val="20"/>
                <w:szCs w:val="20"/>
              </w:rPr>
            </w:pPr>
            <w:r w:rsidRPr="00596E6D">
              <w:rPr>
                <w:w w:val="99"/>
                <w:sz w:val="20"/>
                <w:szCs w:val="20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4C9E0307" w14:textId="77777777" w:rsidR="001805E1" w:rsidRPr="00596E6D" w:rsidRDefault="001805E1" w:rsidP="00662C27">
            <w:pPr>
              <w:spacing w:line="0" w:lineRule="atLeast"/>
              <w:ind w:left="20" w:right="629"/>
              <w:jc w:val="center"/>
              <w:rPr>
                <w:w w:val="93"/>
                <w:sz w:val="20"/>
                <w:szCs w:val="20"/>
              </w:rPr>
            </w:pPr>
            <w:r w:rsidRPr="00596E6D">
              <w:rPr>
                <w:w w:val="93"/>
                <w:sz w:val="20"/>
                <w:szCs w:val="20"/>
              </w:rPr>
              <w:t>12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70147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8E38D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25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E5B21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86"/>
                <w:sz w:val="20"/>
                <w:szCs w:val="20"/>
              </w:rPr>
            </w:pPr>
            <w:r w:rsidRPr="00596E6D">
              <w:rPr>
                <w:w w:val="86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B090E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758E4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7"/>
                <w:sz w:val="20"/>
                <w:szCs w:val="20"/>
              </w:rPr>
            </w:pPr>
            <w:r w:rsidRPr="00596E6D">
              <w:rPr>
                <w:w w:val="97"/>
                <w:sz w:val="20"/>
                <w:szCs w:val="20"/>
              </w:rPr>
              <w:t>1,0</w:t>
            </w:r>
          </w:p>
        </w:tc>
      </w:tr>
      <w:tr w:rsidR="001805E1" w:rsidRPr="00596E6D" w14:paraId="0E682CC0" w14:textId="77777777" w:rsidTr="007B0E5F">
        <w:trPr>
          <w:trHeight w:val="278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26ED8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35473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310B7C8C" w14:textId="77777777" w:rsidR="001805E1" w:rsidRPr="00596E6D" w:rsidRDefault="001805E1" w:rsidP="00662C27">
            <w:pPr>
              <w:spacing w:line="0" w:lineRule="atLeast"/>
              <w:ind w:left="20" w:right="629"/>
              <w:jc w:val="center"/>
              <w:rPr>
                <w:w w:val="93"/>
                <w:sz w:val="20"/>
                <w:szCs w:val="20"/>
              </w:rPr>
            </w:pPr>
            <w:r w:rsidRPr="00596E6D">
              <w:rPr>
                <w:w w:val="93"/>
                <w:sz w:val="20"/>
                <w:szCs w:val="20"/>
              </w:rPr>
              <w:t>10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5C640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35259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25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B1D03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4DF86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FCC95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61C4315C" w14:textId="77777777" w:rsidTr="007B0E5F">
        <w:trPr>
          <w:trHeight w:val="39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97334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5673C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263E5E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36042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0A216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7053A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056BE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C743E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68A27FEA" w14:textId="77777777" w:rsidTr="007B0E5F">
        <w:trPr>
          <w:trHeight w:val="236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67129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c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00A76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9"/>
                <w:sz w:val="20"/>
                <w:szCs w:val="20"/>
              </w:rPr>
            </w:pPr>
            <w:r w:rsidRPr="00596E6D">
              <w:rPr>
                <w:w w:val="99"/>
                <w:sz w:val="20"/>
                <w:szCs w:val="20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23AE1F2B" w14:textId="77777777" w:rsidR="001805E1" w:rsidRPr="00596E6D" w:rsidRDefault="001805E1" w:rsidP="00662C27">
            <w:pPr>
              <w:spacing w:line="236" w:lineRule="exact"/>
              <w:ind w:left="20" w:right="629"/>
              <w:jc w:val="center"/>
              <w:rPr>
                <w:w w:val="93"/>
                <w:sz w:val="20"/>
                <w:szCs w:val="20"/>
              </w:rPr>
            </w:pPr>
            <w:r w:rsidRPr="00596E6D">
              <w:rPr>
                <w:w w:val="93"/>
                <w:sz w:val="20"/>
                <w:szCs w:val="20"/>
              </w:rPr>
              <w:t>23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E8757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B02D2" w14:textId="77777777" w:rsidR="001805E1" w:rsidRPr="00596E6D" w:rsidRDefault="001805E1" w:rsidP="00662C27">
            <w:pPr>
              <w:spacing w:line="236" w:lineRule="exac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23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839E9" w14:textId="77777777" w:rsidR="001805E1" w:rsidRPr="00596E6D" w:rsidRDefault="001805E1" w:rsidP="00662C27">
            <w:pPr>
              <w:spacing w:line="236" w:lineRule="exac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18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270CC" w14:textId="77777777" w:rsidR="001805E1" w:rsidRPr="00596E6D" w:rsidRDefault="001805E1" w:rsidP="00662C27">
            <w:pPr>
              <w:spacing w:line="236" w:lineRule="exac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7,5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DEAB9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w w:val="97"/>
                <w:sz w:val="20"/>
                <w:szCs w:val="20"/>
              </w:rPr>
            </w:pPr>
            <w:r w:rsidRPr="00596E6D">
              <w:rPr>
                <w:w w:val="97"/>
                <w:sz w:val="20"/>
                <w:szCs w:val="20"/>
              </w:rPr>
              <w:t>1,0</w:t>
            </w:r>
          </w:p>
        </w:tc>
      </w:tr>
      <w:tr w:rsidR="001805E1" w:rsidRPr="00596E6D" w14:paraId="02509786" w14:textId="77777777" w:rsidTr="007B0E5F">
        <w:trPr>
          <w:trHeight w:val="139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22EF7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09657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14:paraId="14B474EE" w14:textId="77777777" w:rsidR="001805E1" w:rsidRPr="00596E6D" w:rsidRDefault="001805E1" w:rsidP="00662C27">
            <w:pPr>
              <w:spacing w:line="0" w:lineRule="atLeast"/>
              <w:ind w:left="20" w:right="629"/>
              <w:jc w:val="center"/>
              <w:rPr>
                <w:w w:val="93"/>
                <w:sz w:val="20"/>
                <w:szCs w:val="20"/>
              </w:rPr>
            </w:pPr>
            <w:r w:rsidRPr="00596E6D">
              <w:rPr>
                <w:w w:val="93"/>
                <w:sz w:val="20"/>
                <w:szCs w:val="20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68289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AA4D3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20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21170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12</w:t>
            </w: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3C6E8" w14:textId="77777777" w:rsidR="001805E1" w:rsidRPr="00596E6D" w:rsidRDefault="001805E1" w:rsidP="00662C27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596E6D">
              <w:rPr>
                <w:sz w:val="20"/>
                <w:szCs w:val="20"/>
              </w:rPr>
              <w:t>4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2AE96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:rsidRPr="00596E6D" w14:paraId="0446C27B" w14:textId="77777777" w:rsidTr="007B0E5F">
        <w:trPr>
          <w:trHeight w:val="139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199CA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5B75F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14:paraId="125891F4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3FA55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76DAA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6E40F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7C9FF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D1E78" w14:textId="77777777" w:rsidR="001805E1" w:rsidRPr="00596E6D" w:rsidRDefault="001805E1" w:rsidP="00662C27">
            <w:pPr>
              <w:spacing w:line="0" w:lineRule="atLeast"/>
              <w:ind w:right="629"/>
              <w:rPr>
                <w:rFonts w:eastAsia="Times New Roman"/>
                <w:sz w:val="20"/>
                <w:szCs w:val="20"/>
              </w:rPr>
            </w:pPr>
          </w:p>
        </w:tc>
      </w:tr>
      <w:tr w:rsidR="001805E1" w14:paraId="34F24075" w14:textId="77777777" w:rsidTr="007B0E5F">
        <w:trPr>
          <w:trHeight w:val="39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F96D7" w14:textId="77777777" w:rsidR="001805E1" w:rsidRDefault="001805E1" w:rsidP="00662C27">
            <w:pPr>
              <w:spacing w:line="0" w:lineRule="atLeast"/>
              <w:ind w:right="629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A8BBF" w14:textId="77777777" w:rsidR="001805E1" w:rsidRDefault="001805E1" w:rsidP="00662C27">
            <w:pPr>
              <w:spacing w:line="0" w:lineRule="atLeast"/>
              <w:ind w:right="629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800FD5" w14:textId="77777777" w:rsidR="001805E1" w:rsidRDefault="001805E1" w:rsidP="00662C27">
            <w:pPr>
              <w:spacing w:line="0" w:lineRule="atLeast"/>
              <w:ind w:right="629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C1202" w14:textId="77777777" w:rsidR="001805E1" w:rsidRDefault="001805E1" w:rsidP="00662C27">
            <w:pPr>
              <w:spacing w:line="0" w:lineRule="atLeast"/>
              <w:ind w:right="629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B8FF8" w14:textId="77777777" w:rsidR="001805E1" w:rsidRDefault="001805E1" w:rsidP="00662C27">
            <w:pPr>
              <w:spacing w:line="0" w:lineRule="atLeast"/>
              <w:ind w:right="629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F149B" w14:textId="77777777" w:rsidR="001805E1" w:rsidRDefault="001805E1" w:rsidP="00662C27">
            <w:pPr>
              <w:spacing w:line="0" w:lineRule="atLeast"/>
              <w:ind w:right="629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64D5C" w14:textId="77777777" w:rsidR="001805E1" w:rsidRDefault="001805E1" w:rsidP="00662C27">
            <w:pPr>
              <w:spacing w:line="0" w:lineRule="atLeast"/>
              <w:ind w:right="629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28E19" w14:textId="77777777" w:rsidR="001805E1" w:rsidRDefault="001805E1" w:rsidP="00662C27">
            <w:pPr>
              <w:spacing w:line="0" w:lineRule="atLeast"/>
              <w:ind w:right="629"/>
              <w:rPr>
                <w:rFonts w:ascii="Times New Roman" w:eastAsia="Times New Roman" w:hAnsi="Times New Roman"/>
                <w:sz w:val="3"/>
              </w:rPr>
            </w:pPr>
          </w:p>
        </w:tc>
      </w:tr>
    </w:tbl>
    <w:p w14:paraId="4C9F8725" w14:textId="29D4C951" w:rsidR="001805E1" w:rsidRDefault="001805E1" w:rsidP="00662C27">
      <w:pPr>
        <w:spacing w:line="20" w:lineRule="exact"/>
        <w:ind w:right="629"/>
        <w:rPr>
          <w:rFonts w:ascii="Times New Roman" w:eastAsia="Times New Roman" w:hAnsi="Times New Roman"/>
        </w:rPr>
      </w:pPr>
    </w:p>
    <w:p w14:paraId="1F106A97" w14:textId="77777777" w:rsidR="001805E1" w:rsidRDefault="001805E1" w:rsidP="00662C27">
      <w:pPr>
        <w:spacing w:line="200" w:lineRule="exact"/>
        <w:ind w:right="629"/>
        <w:rPr>
          <w:rFonts w:ascii="Times New Roman" w:eastAsia="Times New Roman" w:hAnsi="Times New Roman"/>
        </w:rPr>
      </w:pPr>
    </w:p>
    <w:p w14:paraId="5E54ECFE" w14:textId="7B50ECCE" w:rsidR="001805E1" w:rsidRPr="001805E1" w:rsidRDefault="001805E1" w:rsidP="00662C27">
      <w:pPr>
        <w:ind w:left="276" w:right="629"/>
      </w:pPr>
    </w:p>
    <w:sectPr w:rsidR="001805E1" w:rsidRPr="001805E1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4A50A2" w:rsidRDefault="004A50A2">
      <w:r>
        <w:separator/>
      </w:r>
    </w:p>
  </w:endnote>
  <w:endnote w:type="continuationSeparator" w:id="0">
    <w:p w14:paraId="7FF5A0DF" w14:textId="77777777" w:rsidR="004A50A2" w:rsidRDefault="004A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4A50A2" w:rsidRDefault="004A50A2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4A50A2" w:rsidRDefault="004A50A2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65056">
                            <w:rPr>
                              <w:noProof/>
                              <w:sz w:val="16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4A50A2" w:rsidRDefault="004A50A2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65056">
                      <w:rPr>
                        <w:noProof/>
                        <w:sz w:val="16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4A50A2" w:rsidRDefault="004A50A2">
      <w:r>
        <w:separator/>
      </w:r>
    </w:p>
  </w:footnote>
  <w:footnote w:type="continuationSeparator" w:id="0">
    <w:p w14:paraId="5501EFD2" w14:textId="77777777" w:rsidR="004A50A2" w:rsidRDefault="004A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4A50A2" w:rsidRPr="0068603C" w:rsidRDefault="004A50A2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6B6807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4E6AFB6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E45D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A"/>
    <w:multiLevelType w:val="hybridMultilevel"/>
    <w:tmpl w:val="257130A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B"/>
    <w:multiLevelType w:val="hybridMultilevel"/>
    <w:tmpl w:val="B67E7D76"/>
    <w:lvl w:ilvl="0" w:tplc="A0C65E78">
      <w:start w:val="1"/>
      <w:numFmt w:val="decimal"/>
      <w:lvlText w:val="%1)"/>
      <w:lvlJc w:val="left"/>
      <w:rPr>
        <w:sz w:val="20"/>
        <w:szCs w:val="2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C"/>
    <w:multiLevelType w:val="hybridMultilevel"/>
    <w:tmpl w:val="AADA0464"/>
    <w:lvl w:ilvl="0" w:tplc="AAFE5C06">
      <w:start w:val="1"/>
      <w:numFmt w:val="decimal"/>
      <w:lvlText w:val="%1)"/>
      <w:lvlJc w:val="left"/>
      <w:rPr>
        <w:sz w:val="20"/>
        <w:szCs w:val="2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0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1"/>
    <w:multiLevelType w:val="hybridMultilevel"/>
    <w:tmpl w:val="2D1D5AE8"/>
    <w:lvl w:ilvl="0" w:tplc="FFFFFFFF">
      <w:numFmt w:val="decimal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2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3"/>
    <w:multiLevelType w:val="hybridMultilevel"/>
    <w:tmpl w:val="75A2A8D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4"/>
    <w:multiLevelType w:val="hybridMultilevel"/>
    <w:tmpl w:val="08EDBDA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C"/>
    <w:multiLevelType w:val="hybridMultilevel"/>
    <w:tmpl w:val="4D36A704"/>
    <w:lvl w:ilvl="0" w:tplc="BB4288B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D"/>
    <w:multiLevelType w:val="hybridMultilevel"/>
    <w:tmpl w:val="E140E732"/>
    <w:lvl w:ilvl="0" w:tplc="EB0CEBF2">
      <w:start w:val="2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A394F47"/>
    <w:multiLevelType w:val="multilevel"/>
    <w:tmpl w:val="1B108D86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 w:val="0"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15" w15:restartNumberingAfterBreak="0">
    <w:nsid w:val="12F323D1"/>
    <w:multiLevelType w:val="multilevel"/>
    <w:tmpl w:val="6256E8A8"/>
    <w:lvl w:ilvl="0">
      <w:start w:val="6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16" w15:restartNumberingAfterBreak="0">
    <w:nsid w:val="146A6723"/>
    <w:multiLevelType w:val="hybridMultilevel"/>
    <w:tmpl w:val="1B5AB8B6"/>
    <w:lvl w:ilvl="0" w:tplc="FFFFFFFF">
      <w:start w:val="4"/>
      <w:numFmt w:val="bullet"/>
      <w:pStyle w:val="Wypunktowanie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8" w15:restartNumberingAfterBreak="0">
    <w:nsid w:val="447B716A"/>
    <w:multiLevelType w:val="hybridMultilevel"/>
    <w:tmpl w:val="9E709CD8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229B7"/>
    <w:multiLevelType w:val="multilevel"/>
    <w:tmpl w:val="E6248FB8"/>
    <w:lvl w:ilvl="0">
      <w:start w:val="5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3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20" w15:restartNumberingAfterBreak="0">
    <w:nsid w:val="606833E4"/>
    <w:multiLevelType w:val="hybridMultilevel"/>
    <w:tmpl w:val="05A013B0"/>
    <w:lvl w:ilvl="0" w:tplc="03A40D20">
      <w:start w:val="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num w:numId="1" w16cid:durableId="957099851">
    <w:abstractNumId w:val="21"/>
  </w:num>
  <w:num w:numId="2" w16cid:durableId="37434733">
    <w:abstractNumId w:val="17"/>
  </w:num>
  <w:num w:numId="3" w16cid:durableId="977224842">
    <w:abstractNumId w:val="16"/>
  </w:num>
  <w:num w:numId="4" w16cid:durableId="907811815">
    <w:abstractNumId w:val="19"/>
  </w:num>
  <w:num w:numId="5" w16cid:durableId="34425489">
    <w:abstractNumId w:val="15"/>
  </w:num>
  <w:num w:numId="6" w16cid:durableId="1207133875">
    <w:abstractNumId w:val="18"/>
  </w:num>
  <w:num w:numId="7" w16cid:durableId="1251037701">
    <w:abstractNumId w:val="0"/>
  </w:num>
  <w:num w:numId="8" w16cid:durableId="1692141400">
    <w:abstractNumId w:val="1"/>
  </w:num>
  <w:num w:numId="9" w16cid:durableId="276453269">
    <w:abstractNumId w:val="2"/>
  </w:num>
  <w:num w:numId="10" w16cid:durableId="869031092">
    <w:abstractNumId w:val="3"/>
  </w:num>
  <w:num w:numId="11" w16cid:durableId="1489206646">
    <w:abstractNumId w:val="4"/>
  </w:num>
  <w:num w:numId="12" w16cid:durableId="1493716801">
    <w:abstractNumId w:val="5"/>
  </w:num>
  <w:num w:numId="13" w16cid:durableId="520241505">
    <w:abstractNumId w:val="6"/>
  </w:num>
  <w:num w:numId="14" w16cid:durableId="1105881713">
    <w:abstractNumId w:val="7"/>
  </w:num>
  <w:num w:numId="15" w16cid:durableId="1580824951">
    <w:abstractNumId w:val="8"/>
  </w:num>
  <w:num w:numId="16" w16cid:durableId="1950429741">
    <w:abstractNumId w:val="9"/>
  </w:num>
  <w:num w:numId="17" w16cid:durableId="2063863463">
    <w:abstractNumId w:val="10"/>
  </w:num>
  <w:num w:numId="18" w16cid:durableId="1882134595">
    <w:abstractNumId w:val="11"/>
  </w:num>
  <w:num w:numId="19" w16cid:durableId="1641573266">
    <w:abstractNumId w:val="12"/>
  </w:num>
  <w:num w:numId="20" w16cid:durableId="217085737">
    <w:abstractNumId w:val="13"/>
  </w:num>
  <w:num w:numId="21" w16cid:durableId="1631545473">
    <w:abstractNumId w:val="20"/>
  </w:num>
  <w:num w:numId="22" w16cid:durableId="2115051151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24E4E"/>
    <w:rsid w:val="0003398E"/>
    <w:rsid w:val="00036BE3"/>
    <w:rsid w:val="00041278"/>
    <w:rsid w:val="00053870"/>
    <w:rsid w:val="000B1D75"/>
    <w:rsid w:val="000D1297"/>
    <w:rsid w:val="000D67F3"/>
    <w:rsid w:val="000E5914"/>
    <w:rsid w:val="000F68A5"/>
    <w:rsid w:val="000F6FB6"/>
    <w:rsid w:val="00113847"/>
    <w:rsid w:val="00117933"/>
    <w:rsid w:val="001706D2"/>
    <w:rsid w:val="00172ED9"/>
    <w:rsid w:val="001805E1"/>
    <w:rsid w:val="0018630F"/>
    <w:rsid w:val="001B1248"/>
    <w:rsid w:val="001B1E8D"/>
    <w:rsid w:val="00234C85"/>
    <w:rsid w:val="00242558"/>
    <w:rsid w:val="0029215A"/>
    <w:rsid w:val="002B4F01"/>
    <w:rsid w:val="002C1E28"/>
    <w:rsid w:val="002C5437"/>
    <w:rsid w:val="002C649E"/>
    <w:rsid w:val="002E2ABF"/>
    <w:rsid w:val="002F47F3"/>
    <w:rsid w:val="002F5001"/>
    <w:rsid w:val="00303FFE"/>
    <w:rsid w:val="003155E7"/>
    <w:rsid w:val="00321D59"/>
    <w:rsid w:val="003303D8"/>
    <w:rsid w:val="00330642"/>
    <w:rsid w:val="003518DF"/>
    <w:rsid w:val="00360836"/>
    <w:rsid w:val="003A380B"/>
    <w:rsid w:val="003D4CDA"/>
    <w:rsid w:val="003D76EA"/>
    <w:rsid w:val="003E2AD2"/>
    <w:rsid w:val="003E712D"/>
    <w:rsid w:val="0043269F"/>
    <w:rsid w:val="004449FC"/>
    <w:rsid w:val="00455A23"/>
    <w:rsid w:val="0047155D"/>
    <w:rsid w:val="004919CA"/>
    <w:rsid w:val="004A3A41"/>
    <w:rsid w:val="004A50A2"/>
    <w:rsid w:val="004A5229"/>
    <w:rsid w:val="004D2BAE"/>
    <w:rsid w:val="004F5B90"/>
    <w:rsid w:val="00513833"/>
    <w:rsid w:val="00531909"/>
    <w:rsid w:val="00532CA1"/>
    <w:rsid w:val="0053669D"/>
    <w:rsid w:val="00542D58"/>
    <w:rsid w:val="00544C49"/>
    <w:rsid w:val="0054744B"/>
    <w:rsid w:val="00575A21"/>
    <w:rsid w:val="00576801"/>
    <w:rsid w:val="0057792C"/>
    <w:rsid w:val="00581644"/>
    <w:rsid w:val="00596E6D"/>
    <w:rsid w:val="005A0DC2"/>
    <w:rsid w:val="005A3152"/>
    <w:rsid w:val="005A4F47"/>
    <w:rsid w:val="005A7D37"/>
    <w:rsid w:val="005B22C9"/>
    <w:rsid w:val="005B3339"/>
    <w:rsid w:val="005D0CE3"/>
    <w:rsid w:val="005E72CC"/>
    <w:rsid w:val="005E74B5"/>
    <w:rsid w:val="005F6362"/>
    <w:rsid w:val="00613DC5"/>
    <w:rsid w:val="00626278"/>
    <w:rsid w:val="0064773F"/>
    <w:rsid w:val="00662C27"/>
    <w:rsid w:val="00663970"/>
    <w:rsid w:val="006811E6"/>
    <w:rsid w:val="0068603C"/>
    <w:rsid w:val="006A2E6F"/>
    <w:rsid w:val="006A30A0"/>
    <w:rsid w:val="006D1FE4"/>
    <w:rsid w:val="00756B33"/>
    <w:rsid w:val="007605BA"/>
    <w:rsid w:val="0076361E"/>
    <w:rsid w:val="007651E3"/>
    <w:rsid w:val="007700D2"/>
    <w:rsid w:val="00772E1A"/>
    <w:rsid w:val="00772E68"/>
    <w:rsid w:val="00777384"/>
    <w:rsid w:val="0079337D"/>
    <w:rsid w:val="00793419"/>
    <w:rsid w:val="007B6F41"/>
    <w:rsid w:val="007C5147"/>
    <w:rsid w:val="007D54A9"/>
    <w:rsid w:val="007F2C1D"/>
    <w:rsid w:val="007F59E6"/>
    <w:rsid w:val="0080364E"/>
    <w:rsid w:val="00811008"/>
    <w:rsid w:val="00812BEE"/>
    <w:rsid w:val="0082465B"/>
    <w:rsid w:val="00826C34"/>
    <w:rsid w:val="0084120E"/>
    <w:rsid w:val="00850B1E"/>
    <w:rsid w:val="00874340"/>
    <w:rsid w:val="008C68E4"/>
    <w:rsid w:val="008D1159"/>
    <w:rsid w:val="00905E38"/>
    <w:rsid w:val="00914914"/>
    <w:rsid w:val="0091795F"/>
    <w:rsid w:val="009222B5"/>
    <w:rsid w:val="00947B17"/>
    <w:rsid w:val="00955DC4"/>
    <w:rsid w:val="0098242E"/>
    <w:rsid w:val="00984B95"/>
    <w:rsid w:val="00985148"/>
    <w:rsid w:val="00990C4C"/>
    <w:rsid w:val="009936DB"/>
    <w:rsid w:val="0099682D"/>
    <w:rsid w:val="009A1EF4"/>
    <w:rsid w:val="009A6B41"/>
    <w:rsid w:val="009A6DBA"/>
    <w:rsid w:val="009B463F"/>
    <w:rsid w:val="009C690C"/>
    <w:rsid w:val="00A1159A"/>
    <w:rsid w:val="00A15B4F"/>
    <w:rsid w:val="00A16CC8"/>
    <w:rsid w:val="00A218D2"/>
    <w:rsid w:val="00A21FD7"/>
    <w:rsid w:val="00A22677"/>
    <w:rsid w:val="00AA595F"/>
    <w:rsid w:val="00AC731E"/>
    <w:rsid w:val="00AD58AF"/>
    <w:rsid w:val="00B15ED2"/>
    <w:rsid w:val="00B16A37"/>
    <w:rsid w:val="00B43442"/>
    <w:rsid w:val="00B47F50"/>
    <w:rsid w:val="00B50C59"/>
    <w:rsid w:val="00B5220F"/>
    <w:rsid w:val="00B5260D"/>
    <w:rsid w:val="00B553E8"/>
    <w:rsid w:val="00BA250A"/>
    <w:rsid w:val="00BB428D"/>
    <w:rsid w:val="00BB4AFB"/>
    <w:rsid w:val="00BB7F08"/>
    <w:rsid w:val="00BC519F"/>
    <w:rsid w:val="00BC5CDE"/>
    <w:rsid w:val="00BE6D78"/>
    <w:rsid w:val="00BF2E2A"/>
    <w:rsid w:val="00C25C75"/>
    <w:rsid w:val="00C56C96"/>
    <w:rsid w:val="00C5797F"/>
    <w:rsid w:val="00C64911"/>
    <w:rsid w:val="00C82F92"/>
    <w:rsid w:val="00C8404C"/>
    <w:rsid w:val="00C85769"/>
    <w:rsid w:val="00CB0844"/>
    <w:rsid w:val="00D06AC6"/>
    <w:rsid w:val="00D41EEC"/>
    <w:rsid w:val="00D562F3"/>
    <w:rsid w:val="00D60792"/>
    <w:rsid w:val="00D62DD3"/>
    <w:rsid w:val="00D65056"/>
    <w:rsid w:val="00D6655B"/>
    <w:rsid w:val="00D67C15"/>
    <w:rsid w:val="00DA5C2E"/>
    <w:rsid w:val="00DD632C"/>
    <w:rsid w:val="00DF4746"/>
    <w:rsid w:val="00E1415A"/>
    <w:rsid w:val="00E1745C"/>
    <w:rsid w:val="00E20217"/>
    <w:rsid w:val="00E40438"/>
    <w:rsid w:val="00EC43C9"/>
    <w:rsid w:val="00EC7A70"/>
    <w:rsid w:val="00EE0BEE"/>
    <w:rsid w:val="00F0173A"/>
    <w:rsid w:val="00F075B7"/>
    <w:rsid w:val="00F52932"/>
    <w:rsid w:val="00F6181D"/>
    <w:rsid w:val="00FA7023"/>
    <w:rsid w:val="00FB353B"/>
    <w:rsid w:val="00FB6643"/>
    <w:rsid w:val="00FC0567"/>
    <w:rsid w:val="00FC3D12"/>
    <w:rsid w:val="00FF2C81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26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26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547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2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2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2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aliases w:val="Lista uwag,Akapit z listą2"/>
    <w:basedOn w:val="Normalny"/>
    <w:link w:val="AkapitzlistZnak"/>
    <w:uiPriority w:val="34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2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5474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semiHidden/>
    <w:rsid w:val="0054744B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4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4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744B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44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Tekstpodstawowywcity2">
    <w:name w:val="Body Text Indent 2"/>
    <w:basedOn w:val="Normalny"/>
    <w:link w:val="Tekstpodstawowywcity2Znak"/>
    <w:unhideWhenUsed/>
    <w:rsid w:val="005474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Spistreci3">
    <w:name w:val="toc 3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455A23"/>
  </w:style>
  <w:style w:type="character" w:styleId="Odwoanieprzypisudolnego">
    <w:name w:val="footnote reference"/>
    <w:basedOn w:val="Domylnaczcionkaakapitu"/>
    <w:semiHidden/>
    <w:rsid w:val="00455A23"/>
    <w:rPr>
      <w:vertAlign w:val="superscript"/>
    </w:rPr>
  </w:style>
  <w:style w:type="paragraph" w:customStyle="1" w:styleId="Standardowytekst">
    <w:name w:val="Standardowy.tekst"/>
    <w:rsid w:val="00455A2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455A23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5A23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455A23"/>
    <w:pPr>
      <w:widowControl/>
      <w:autoSpaceDE/>
      <w:autoSpaceDN/>
      <w:spacing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455A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5A2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455A23"/>
    <w:pPr>
      <w:numPr>
        <w:numId w:val="3"/>
      </w:numPr>
      <w:autoSpaceDE/>
      <w:autoSpaceDN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455A23"/>
    <w:pPr>
      <w:autoSpaceDE/>
      <w:autoSpaceDN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2CC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2CC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2CC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customStyle="1" w:styleId="Teksttablicy">
    <w:name w:val="Tekst tablicy"/>
    <w:basedOn w:val="Tekstpodstawowy"/>
    <w:next w:val="Tekstpodstawowy"/>
    <w:rsid w:val="005E72CC"/>
    <w:pPr>
      <w:keepLines/>
      <w:widowControl/>
      <w:autoSpaceDE/>
      <w:autoSpaceDN/>
      <w:ind w:left="0"/>
      <w:jc w:val="center"/>
    </w:pPr>
    <w:rPr>
      <w:rFonts w:ascii="Arial" w:eastAsia="Times New Roman" w:hAnsi="Arial" w:cs="Times New Roman"/>
      <w:sz w:val="24"/>
      <w:lang w:val="fr-FR" w:eastAsia="pl-PL"/>
    </w:rPr>
  </w:style>
  <w:style w:type="paragraph" w:customStyle="1" w:styleId="StylIwony">
    <w:name w:val="Styl Iwony"/>
    <w:basedOn w:val="Normalny"/>
    <w:rsid w:val="0080364E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customStyle="1" w:styleId="Style182">
    <w:name w:val="Style182"/>
    <w:basedOn w:val="Normalny"/>
    <w:rsid w:val="004D2BAE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17">
    <w:name w:val="Font Style217"/>
    <w:rsid w:val="004D2BA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4D2BAE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947B17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6">
    <w:name w:val="Style16"/>
    <w:basedOn w:val="Normalny"/>
    <w:rsid w:val="00B16A37"/>
    <w:pPr>
      <w:adjustRightInd w:val="0"/>
      <w:spacing w:line="235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92">
    <w:name w:val="Style192"/>
    <w:basedOn w:val="Normalny"/>
    <w:rsid w:val="004449FC"/>
    <w:pPr>
      <w:adjustRightInd w:val="0"/>
      <w:spacing w:line="235" w:lineRule="exact"/>
      <w:ind w:hanging="278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4449FC"/>
    <w:pPr>
      <w:adjustRightInd w:val="0"/>
      <w:spacing w:line="480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9">
    <w:name w:val="Style189"/>
    <w:basedOn w:val="Normalny"/>
    <w:rsid w:val="00BB428D"/>
    <w:pPr>
      <w:adjustRightInd w:val="0"/>
      <w:spacing w:line="228" w:lineRule="exact"/>
      <w:ind w:hanging="36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5">
    <w:name w:val="Style185"/>
    <w:basedOn w:val="Normalny"/>
    <w:rsid w:val="00BF2E2A"/>
    <w:pPr>
      <w:adjustRightInd w:val="0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92">
    <w:name w:val="Style92"/>
    <w:basedOn w:val="Normalny"/>
    <w:rsid w:val="00BF2E2A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rsid w:val="003D76EA"/>
    <w:rPr>
      <w:rFonts w:ascii="Arial" w:hAnsi="Arial" w:cs="Arial"/>
      <w:b/>
      <w:bCs/>
      <w:sz w:val="30"/>
      <w:szCs w:val="30"/>
    </w:rPr>
  </w:style>
  <w:style w:type="paragraph" w:styleId="Spisilustracji">
    <w:name w:val="table of figures"/>
    <w:basedOn w:val="Normalny"/>
    <w:next w:val="Normalny"/>
    <w:uiPriority w:val="99"/>
    <w:rsid w:val="007651E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A50A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A50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a uwag Znak,Akapit z listą2 Znak"/>
    <w:link w:val="Akapitzlist"/>
    <w:uiPriority w:val="34"/>
    <w:locked/>
    <w:rsid w:val="004A50A2"/>
    <w:rPr>
      <w:rFonts w:ascii="Verdana" w:eastAsia="Verdana" w:hAnsi="Verdana" w:cs="Verdana"/>
      <w:lang w:val="pl-PL"/>
    </w:rPr>
  </w:style>
  <w:style w:type="paragraph" w:customStyle="1" w:styleId="TEKSTPODSTAWOWY0">
    <w:name w:val="TEKST PODSTAWOWY"/>
    <w:basedOn w:val="Normalny"/>
    <w:link w:val="TEKSTPODSTAWOWYZnak"/>
    <w:autoRedefine/>
    <w:rsid w:val="0082465B"/>
    <w:pPr>
      <w:widowControl/>
      <w:autoSpaceDE/>
      <w:autoSpaceDN/>
      <w:ind w:left="284" w:right="629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0"/>
    <w:rsid w:val="0082465B"/>
    <w:rPr>
      <w:rFonts w:ascii="Verdana" w:eastAsia="Times New Roman" w:hAnsi="Verdana" w:cs="Times New Roman"/>
      <w:sz w:val="20"/>
      <w:szCs w:val="20"/>
      <w:lang w:val="pl-PL" w:eastAsia="pl-PL"/>
    </w:rPr>
  </w:style>
  <w:style w:type="paragraph" w:styleId="Listanumerowana3">
    <w:name w:val="List Number 3"/>
    <w:basedOn w:val="Normalny"/>
    <w:rsid w:val="00D562F3"/>
    <w:pPr>
      <w:widowControl/>
      <w:autoSpaceDE/>
      <w:autoSpaceDN/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7F08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04801-6DD0-4872-9C63-08EC19252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15</Pages>
  <Words>3351</Words>
  <Characters>20111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23416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126</cp:revision>
  <dcterms:created xsi:type="dcterms:W3CDTF">2022-09-29T19:21:00Z</dcterms:created>
  <dcterms:modified xsi:type="dcterms:W3CDTF">2023-03-13T13:11:00Z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