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6086E741" w14:textId="77777777" w:rsidR="00064911" w:rsidRPr="00610E85" w:rsidRDefault="00064911" w:rsidP="00064911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326297F5" w14:textId="77777777" w:rsidR="00064911" w:rsidRPr="00CB0AA6" w:rsidRDefault="00064911" w:rsidP="00064911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6B23879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BE4744">
        <w:t>04</w:t>
      </w:r>
      <w:r w:rsidR="009B463F">
        <w:t>.0</w:t>
      </w:r>
      <w:r w:rsidR="00A96F3B">
        <w:t>2</w:t>
      </w:r>
      <w:r w:rsidR="009B463F">
        <w:t>.0</w:t>
      </w:r>
      <w:bookmarkEnd w:id="0"/>
      <w:r w:rsidR="00A96F3B">
        <w:t>2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74F24B8B" w:rsidR="00F6181D" w:rsidRDefault="00A96F3B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WARSTWA ODSĄCZAJĄCA Z KRUSZYWA NIEZWIĄZANEGO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064911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064911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5B196ABF" w14:textId="77777777" w:rsidR="00064911" w:rsidRPr="00064911" w:rsidRDefault="00064911" w:rsidP="00064911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064911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3CE93EC2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2396F66F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BE4744">
        <w:t>wykon</w:t>
      </w:r>
      <w:r w:rsidR="00A96F3B">
        <w:t xml:space="preserve">aniem warstwy odsączającej z kruszywa niezwiązanego.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0DC034A2" w14:textId="609E406A" w:rsidR="00F6181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6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</w:t>
      </w:r>
      <w:bookmarkEnd w:id="6"/>
      <w:r w:rsidR="00BE4744">
        <w:rPr>
          <w:b w:val="0"/>
        </w:rPr>
        <w:t xml:space="preserve">wykonaniem </w:t>
      </w:r>
      <w:r w:rsidR="005C2D92">
        <w:rPr>
          <w:b w:val="0"/>
        </w:rPr>
        <w:t>warstwy odsączającej z kruszywa niezwiąza</w:t>
      </w:r>
      <w:r w:rsidR="00BC6EF1">
        <w:rPr>
          <w:b w:val="0"/>
        </w:rPr>
        <w:t>nego.</w:t>
      </w:r>
    </w:p>
    <w:p w14:paraId="2D6C17A0" w14:textId="572A7D36" w:rsidR="00BC6EF1" w:rsidRPr="00BC6EF1" w:rsidRDefault="00BC6EF1" w:rsidP="00BC6EF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/>
          <w:color w:val="000000"/>
          <w:sz w:val="20"/>
          <w:szCs w:val="20"/>
        </w:rPr>
        <w:t>Zgodnie z zapisami obowią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BC6EF1">
        <w:rPr>
          <w:rFonts w:eastAsiaTheme="minorHAnsi"/>
          <w:color w:val="000000"/>
          <w:sz w:val="20"/>
          <w:szCs w:val="20"/>
        </w:rPr>
        <w:t>ując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C6EF1">
        <w:rPr>
          <w:rFonts w:eastAsiaTheme="minorHAnsi"/>
          <w:color w:val="000000"/>
          <w:sz w:val="20"/>
          <w:szCs w:val="20"/>
        </w:rPr>
        <w:t xml:space="preserve">ch katalogów typowych konstrukcji nawierzchni drogowych tj.: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KTKNPiP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 2014 i KTKNS 2014 wystę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BC6EF1">
        <w:rPr>
          <w:rFonts w:eastAsiaTheme="minorHAnsi"/>
          <w:color w:val="000000"/>
          <w:sz w:val="20"/>
          <w:szCs w:val="20"/>
        </w:rPr>
        <w:t>ując</w:t>
      </w:r>
      <w:r>
        <w:rPr>
          <w:rFonts w:eastAsiaTheme="minorHAnsi"/>
          <w:color w:val="000000"/>
          <w:sz w:val="20"/>
          <w:szCs w:val="20"/>
        </w:rPr>
        <w:t>ą</w:t>
      </w:r>
      <w:r w:rsidRPr="00BC6EF1">
        <w:rPr>
          <w:rFonts w:eastAsiaTheme="minorHAnsi"/>
          <w:color w:val="000000"/>
          <w:sz w:val="20"/>
          <w:szCs w:val="20"/>
        </w:rPr>
        <w:t xml:space="preserve"> w Dokumentacji Projektowej warstw</w:t>
      </w:r>
      <w:r>
        <w:rPr>
          <w:rFonts w:eastAsiaTheme="minorHAnsi"/>
          <w:color w:val="000000"/>
          <w:sz w:val="20"/>
          <w:szCs w:val="20"/>
        </w:rPr>
        <w:t>ę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mrozoochronn</w:t>
      </w:r>
      <w:r>
        <w:rPr>
          <w:rFonts w:eastAsiaTheme="minorHAnsi"/>
          <w:color w:val="000000"/>
          <w:sz w:val="20"/>
          <w:szCs w:val="20"/>
        </w:rPr>
        <w:t>ą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 i/lub warstw</w:t>
      </w:r>
      <w:r>
        <w:rPr>
          <w:rFonts w:eastAsiaTheme="minorHAnsi"/>
          <w:color w:val="000000"/>
          <w:sz w:val="20"/>
          <w:szCs w:val="20"/>
        </w:rPr>
        <w:t>ę</w:t>
      </w:r>
      <w:r w:rsidRPr="00BC6EF1">
        <w:rPr>
          <w:rFonts w:eastAsiaTheme="minorHAnsi"/>
          <w:color w:val="000000"/>
          <w:sz w:val="20"/>
          <w:szCs w:val="20"/>
        </w:rPr>
        <w:t xml:space="preserve"> odsą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C6EF1">
        <w:rPr>
          <w:rFonts w:eastAsiaTheme="minorHAnsi"/>
          <w:color w:val="000000"/>
          <w:sz w:val="20"/>
          <w:szCs w:val="20"/>
        </w:rPr>
        <w:t>zając</w:t>
      </w:r>
      <w:r>
        <w:rPr>
          <w:rFonts w:ascii="Arial" w:eastAsiaTheme="minorHAnsi" w:hAnsi="Arial" w:cs="Arial"/>
          <w:color w:val="000000"/>
          <w:sz w:val="20"/>
          <w:szCs w:val="20"/>
        </w:rPr>
        <w:t>ą</w:t>
      </w:r>
      <w:r w:rsidRPr="00BC6EF1">
        <w:rPr>
          <w:rFonts w:eastAsiaTheme="minorHAnsi"/>
          <w:color w:val="000000"/>
          <w:sz w:val="20"/>
          <w:szCs w:val="20"/>
        </w:rPr>
        <w:t xml:space="preserve"> należ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C6EF1">
        <w:rPr>
          <w:rFonts w:eastAsiaTheme="minorHAnsi"/>
          <w:color w:val="000000"/>
          <w:sz w:val="20"/>
          <w:szCs w:val="20"/>
        </w:rPr>
        <w:t xml:space="preserve"> zaklasyfikować́ do dolnych warstw konstrukcji nawierzchni spoczywają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C6EF1">
        <w:rPr>
          <w:rFonts w:eastAsiaTheme="minorHAnsi"/>
          <w:color w:val="000000"/>
          <w:sz w:val="20"/>
          <w:szCs w:val="20"/>
        </w:rPr>
        <w:t>ych na podłoż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Pr="00BC6EF1">
        <w:rPr>
          <w:rFonts w:eastAsiaTheme="minorHAnsi"/>
          <w:color w:val="000000"/>
          <w:sz w:val="20"/>
          <w:szCs w:val="20"/>
        </w:rPr>
        <w:t xml:space="preserve"> gruntowym lub warstwie ulepszonego podłoż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>. Warstwę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odsą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C6EF1">
        <w:rPr>
          <w:rFonts w:eastAsiaTheme="minorHAnsi"/>
          <w:color w:val="000000"/>
          <w:sz w:val="20"/>
          <w:szCs w:val="20"/>
        </w:rPr>
        <w:t>zając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ą̨</w:t>
      </w:r>
      <w:r w:rsidRPr="00BC6EF1">
        <w:rPr>
          <w:rFonts w:eastAsiaTheme="minorHAnsi"/>
          <w:color w:val="000000"/>
          <w:sz w:val="20"/>
          <w:szCs w:val="20"/>
        </w:rPr>
        <w:t xml:space="preserve"> (w przypadkach określonych w pkt 8.15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KTKNPiP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 2014 i KTKNS 2014) moż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C6EF1">
        <w:rPr>
          <w:rFonts w:eastAsiaTheme="minorHAnsi"/>
          <w:color w:val="000000"/>
          <w:sz w:val="20"/>
          <w:szCs w:val="20"/>
        </w:rPr>
        <w:t xml:space="preserve"> pełnić jedna z warstw: warstwa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mrozoochronna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 lub warstwa ulepszonego podłoż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>.</w:t>
      </w:r>
    </w:p>
    <w:p w14:paraId="0DC93666" w14:textId="0A5A664E" w:rsidR="00BC6EF1" w:rsidRPr="00BC6EF1" w:rsidRDefault="00BC6EF1" w:rsidP="00BC6EF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/>
          <w:color w:val="000000"/>
          <w:sz w:val="20"/>
          <w:szCs w:val="20"/>
        </w:rPr>
        <w:t>Schemat i terminologie warstw konstrukcji nawierzchni drogowej oraz podłoż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 xml:space="preserve"> gruntowego nawierzchni przedstawiają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rysunki 4.1 i.4.2 w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KTKNPiP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 2014 oraz w KTKNS 2014.</w:t>
      </w:r>
    </w:p>
    <w:p w14:paraId="5068D41D" w14:textId="63360263" w:rsidR="00BC6EF1" w:rsidRPr="00BC6EF1" w:rsidRDefault="00BC6EF1" w:rsidP="00BC6EF1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r w:rsidRPr="00BC6EF1">
        <w:rPr>
          <w:rFonts w:eastAsiaTheme="minorHAnsi"/>
          <w:b w:val="0"/>
          <w:color w:val="000000"/>
        </w:rPr>
        <w:t>Poziom niwelety robót ziemnych (tj. poziom podłoż</w:t>
      </w:r>
      <w:r w:rsidRPr="00BC6EF1">
        <w:rPr>
          <w:rFonts w:ascii="Arial" w:eastAsiaTheme="minorHAnsi" w:hAnsi="Arial" w:cs="Arial"/>
          <w:b w:val="0"/>
          <w:color w:val="000000"/>
        </w:rPr>
        <w:t>a</w:t>
      </w:r>
      <w:r w:rsidRPr="00BC6EF1">
        <w:rPr>
          <w:rFonts w:eastAsiaTheme="minorHAnsi"/>
          <w:b w:val="0"/>
          <w:color w:val="000000"/>
        </w:rPr>
        <w:t xml:space="preserve"> gruntowego nawierzchni) pokrywa się</w:t>
      </w:r>
      <w:r w:rsidRPr="00BC6EF1">
        <w:rPr>
          <w:rFonts w:ascii="Arial" w:eastAsiaTheme="minorHAnsi" w:hAnsi="Arial" w:cs="Arial"/>
          <w:b w:val="0"/>
          <w:color w:val="000000"/>
        </w:rPr>
        <w:t>̨</w:t>
      </w:r>
      <w:r w:rsidRPr="00BC6EF1">
        <w:rPr>
          <w:rFonts w:eastAsiaTheme="minorHAnsi"/>
          <w:b w:val="0"/>
          <w:color w:val="000000"/>
        </w:rPr>
        <w:t xml:space="preserve"> ze spodem dolnych warstw konstrukcji nawierzchni.</w:t>
      </w: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7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7"/>
    </w:p>
    <w:p w14:paraId="4F7D4568" w14:textId="594948CA" w:rsidR="00CB0844" w:rsidRPr="00BE4744" w:rsidRDefault="00BE4744" w:rsidP="00BE4744">
      <w:pPr>
        <w:tabs>
          <w:tab w:val="left" w:pos="1130"/>
        </w:tabs>
        <w:spacing w:before="119"/>
        <w:ind w:left="275" w:right="633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BE4744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8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8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6267D748" w14:textId="77777777" w:rsid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2D3ED916" w14:textId="77576629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Podbudowa </w:t>
      </w:r>
      <w:r w:rsidRPr="00BC6EF1">
        <w:rPr>
          <w:rFonts w:eastAsiaTheme="minorHAnsi"/>
          <w:color w:val="000000"/>
          <w:sz w:val="20"/>
          <w:szCs w:val="20"/>
        </w:rPr>
        <w:t>- dolna czę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Pr="00BC6EF1">
        <w:rPr>
          <w:rFonts w:eastAsiaTheme="minorHAnsi"/>
          <w:color w:val="000000"/>
          <w:sz w:val="20"/>
          <w:szCs w:val="20"/>
        </w:rPr>
        <w:t>ć nawierzchni służ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ą</w:t>
      </w:r>
      <w:r w:rsidRPr="00BC6EF1">
        <w:rPr>
          <w:rFonts w:eastAsiaTheme="minorHAnsi"/>
          <w:color w:val="000000"/>
          <w:sz w:val="20"/>
          <w:szCs w:val="20"/>
        </w:rPr>
        <w:t>c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 xml:space="preserve"> do przenoszenia obcią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Pr="00BC6EF1">
        <w:rPr>
          <w:rFonts w:eastAsiaTheme="minorHAnsi"/>
          <w:color w:val="000000"/>
          <w:sz w:val="20"/>
          <w:szCs w:val="20"/>
        </w:rPr>
        <w:t>e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ń</w:t>
      </w:r>
      <w:r w:rsidRPr="00BC6EF1">
        <w:rPr>
          <w:rFonts w:eastAsiaTheme="minorHAnsi"/>
          <w:color w:val="000000"/>
          <w:sz w:val="20"/>
          <w:szCs w:val="20"/>
        </w:rPr>
        <w:t>́ od ruchu na podłoż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C6EF1">
        <w:rPr>
          <w:rFonts w:eastAsiaTheme="minorHAnsi"/>
          <w:color w:val="000000"/>
          <w:sz w:val="20"/>
          <w:szCs w:val="20"/>
        </w:rPr>
        <w:t>. Podbudowa moż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C6EF1">
        <w:rPr>
          <w:rFonts w:eastAsiaTheme="minorHAnsi"/>
          <w:color w:val="000000"/>
          <w:sz w:val="20"/>
          <w:szCs w:val="20"/>
        </w:rPr>
        <w:t xml:space="preserve"> składać się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z podbudowy zasadniczej i podbudowy pomocniczej.</w:t>
      </w:r>
    </w:p>
    <w:p w14:paraId="5A008E81" w14:textId="77777777" w:rsid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5F1AFDD4" w14:textId="515C677B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Podbudowa zasadnicza </w:t>
      </w:r>
      <w:r>
        <w:rPr>
          <w:rFonts w:eastAsiaTheme="minorHAnsi"/>
          <w:color w:val="000000"/>
          <w:sz w:val="20"/>
          <w:szCs w:val="20"/>
        </w:rPr>
        <w:t xml:space="preserve">– warstwa konstrukcji nawierzchni spełniająca podstawową funkcję w rozłożeniu </w:t>
      </w:r>
      <w:proofErr w:type="spellStart"/>
      <w:r>
        <w:rPr>
          <w:rFonts w:eastAsiaTheme="minorHAnsi"/>
          <w:color w:val="000000"/>
          <w:sz w:val="20"/>
          <w:szCs w:val="20"/>
        </w:rPr>
        <w:t>naprężeń</w:t>
      </w:r>
      <w:proofErr w:type="spellEnd"/>
      <w:r>
        <w:rPr>
          <w:rFonts w:eastAsiaTheme="minorHAnsi"/>
          <w:color w:val="000000"/>
          <w:sz w:val="20"/>
          <w:szCs w:val="20"/>
        </w:rPr>
        <w:t xml:space="preserve"> od kół pojazdów. Podbudowa zasadnicza ma być jednowarstwowa lub dwuwarstwowa. </w:t>
      </w:r>
    </w:p>
    <w:p w14:paraId="44BADEFD" w14:textId="77777777" w:rsid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1B4B0C75" w14:textId="6366A2F8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1A1A1A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Podbudowa pomocnicza </w:t>
      </w:r>
      <w:r w:rsidRPr="00BC6EF1">
        <w:rPr>
          <w:rFonts w:eastAsiaTheme="minorHAnsi"/>
          <w:color w:val="000000"/>
          <w:sz w:val="20"/>
          <w:szCs w:val="20"/>
        </w:rPr>
        <w:t>- warstwa tworzą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C6EF1">
        <w:rPr>
          <w:rFonts w:eastAsiaTheme="minorHAnsi"/>
          <w:color w:val="000000"/>
          <w:sz w:val="20"/>
          <w:szCs w:val="20"/>
        </w:rPr>
        <w:t>a platformę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umoż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BC6EF1">
        <w:rPr>
          <w:rFonts w:eastAsiaTheme="minorHAnsi"/>
          <w:color w:val="000000"/>
          <w:sz w:val="20"/>
          <w:szCs w:val="20"/>
        </w:rPr>
        <w:t>iw</w:t>
      </w:r>
      <w:r>
        <w:rPr>
          <w:rFonts w:eastAsiaTheme="minorHAnsi"/>
          <w:color w:val="000000"/>
          <w:sz w:val="20"/>
          <w:szCs w:val="20"/>
        </w:rPr>
        <w:t>iającą</w:t>
      </w:r>
      <w:r w:rsidRPr="00BC6EF1">
        <w:rPr>
          <w:rFonts w:eastAsiaTheme="minorHAnsi"/>
          <w:color w:val="000000"/>
          <w:sz w:val="20"/>
          <w:szCs w:val="20"/>
        </w:rPr>
        <w:t xml:space="preserve"> prawidłowe wbudowanie podbudowy zasadniczej, a w czasie eksploatacji nawierzchni wspomagają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C6EF1">
        <w:rPr>
          <w:rFonts w:eastAsiaTheme="minorHAnsi"/>
          <w:color w:val="000000"/>
          <w:sz w:val="20"/>
          <w:szCs w:val="20"/>
        </w:rPr>
        <w:t>a warstwy górne konstrukcji nawierzchni w rozłoż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C6EF1">
        <w:rPr>
          <w:rFonts w:eastAsiaTheme="minorHAnsi"/>
          <w:color w:val="000000"/>
          <w:sz w:val="20"/>
          <w:szCs w:val="20"/>
        </w:rPr>
        <w:t>niu</w:t>
      </w:r>
      <w:r>
        <w:rPr>
          <w:rFonts w:eastAsiaTheme="minorHAnsi"/>
          <w:color w:val="000000"/>
          <w:sz w:val="20"/>
          <w:szCs w:val="20"/>
        </w:rPr>
        <w:t xml:space="preserve"> </w:t>
      </w:r>
      <w:proofErr w:type="spellStart"/>
      <w:r>
        <w:rPr>
          <w:rFonts w:eastAsiaTheme="minorHAnsi"/>
          <w:color w:val="000000"/>
          <w:sz w:val="20"/>
          <w:szCs w:val="20"/>
        </w:rPr>
        <w:t>naprężeń</w:t>
      </w:r>
      <w:proofErr w:type="spellEnd"/>
      <w:r>
        <w:rPr>
          <w:rFonts w:eastAsiaTheme="minorHAnsi"/>
          <w:color w:val="000000"/>
          <w:sz w:val="20"/>
          <w:szCs w:val="20"/>
        </w:rPr>
        <w:t xml:space="preserve"> od </w:t>
      </w:r>
      <w:r w:rsidRPr="00BC6EF1">
        <w:rPr>
          <w:rFonts w:eastAsiaTheme="minorHAnsi"/>
          <w:color w:val="1A1A1A"/>
          <w:sz w:val="20"/>
          <w:szCs w:val="20"/>
        </w:rPr>
        <w:t>kół pojazdów</w:t>
      </w:r>
      <w:r>
        <w:rPr>
          <w:rFonts w:eastAsiaTheme="minorHAnsi"/>
          <w:color w:val="1A1A1A"/>
          <w:sz w:val="20"/>
          <w:szCs w:val="20"/>
        </w:rPr>
        <w:t xml:space="preserve"> oraz ochronę nawierzchni przed wysadzinami powodowanymi przez szkodliwe działanie mrozu. </w:t>
      </w:r>
    </w:p>
    <w:p w14:paraId="50097716" w14:textId="77777777" w:rsid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1A1A1A"/>
          <w:sz w:val="20"/>
          <w:szCs w:val="20"/>
        </w:rPr>
      </w:pPr>
    </w:p>
    <w:p w14:paraId="3754C9FD" w14:textId="2563DB85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1A1A1A"/>
          <w:sz w:val="20"/>
          <w:szCs w:val="20"/>
        </w:rPr>
      </w:pPr>
      <w:r w:rsidRPr="00BC6EF1">
        <w:rPr>
          <w:rFonts w:eastAsiaTheme="minorHAnsi" w:cs="Verdana-Bold"/>
          <w:b/>
          <w:bCs/>
          <w:color w:val="1A1A1A"/>
          <w:sz w:val="20"/>
          <w:szCs w:val="20"/>
        </w:rPr>
        <w:t>Mieszanka niezwią</w:t>
      </w:r>
      <w:r w:rsidRPr="00BC6EF1">
        <w:rPr>
          <w:rFonts w:ascii="Arial" w:eastAsiaTheme="minorHAnsi" w:hAnsi="Arial" w:cs="Arial"/>
          <w:b/>
          <w:bCs/>
          <w:color w:val="1A1A1A"/>
          <w:sz w:val="20"/>
          <w:szCs w:val="20"/>
        </w:rPr>
        <w:t>z</w:t>
      </w:r>
      <w:r w:rsidRPr="00BC6EF1">
        <w:rPr>
          <w:rFonts w:eastAsiaTheme="minorHAnsi" w:cs="Verdana-Bold"/>
          <w:b/>
          <w:bCs/>
          <w:color w:val="1A1A1A"/>
          <w:sz w:val="20"/>
          <w:szCs w:val="20"/>
        </w:rPr>
        <w:t xml:space="preserve">ana </w:t>
      </w:r>
      <w:r w:rsidRPr="00BC6EF1">
        <w:rPr>
          <w:rFonts w:eastAsiaTheme="minorHAnsi"/>
          <w:color w:val="1A1A1A"/>
          <w:sz w:val="20"/>
          <w:szCs w:val="20"/>
        </w:rPr>
        <w:t>– ziarnisty materiał, zazwyczaj o określonym składzie</w:t>
      </w:r>
      <w:r>
        <w:rPr>
          <w:rFonts w:eastAsiaTheme="minorHAnsi"/>
          <w:color w:val="1A1A1A"/>
          <w:sz w:val="20"/>
          <w:szCs w:val="20"/>
        </w:rPr>
        <w:t xml:space="preserve"> </w:t>
      </w:r>
      <w:r w:rsidRPr="00BC6EF1">
        <w:rPr>
          <w:rFonts w:eastAsiaTheme="minorHAnsi"/>
          <w:color w:val="1A1A1A"/>
          <w:sz w:val="20"/>
          <w:szCs w:val="20"/>
        </w:rPr>
        <w:t>ziarnowym, który moż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e</w:t>
      </w:r>
      <w:r w:rsidRPr="00BC6EF1">
        <w:rPr>
          <w:rFonts w:eastAsiaTheme="minorHAnsi"/>
          <w:color w:val="1A1A1A"/>
          <w:sz w:val="20"/>
          <w:szCs w:val="20"/>
        </w:rPr>
        <w:t xml:space="preserve"> być́ stosowany </w:t>
      </w:r>
      <w:r>
        <w:rPr>
          <w:rFonts w:eastAsiaTheme="minorHAnsi"/>
          <w:color w:val="1A1A1A"/>
          <w:sz w:val="20"/>
          <w:szCs w:val="20"/>
        </w:rPr>
        <w:t xml:space="preserve">do wykonania warstw konstrukcji </w:t>
      </w:r>
      <w:r w:rsidRPr="00BC6EF1">
        <w:rPr>
          <w:rFonts w:eastAsiaTheme="minorHAnsi"/>
          <w:color w:val="1A1A1A"/>
          <w:sz w:val="20"/>
          <w:szCs w:val="20"/>
        </w:rPr>
        <w:t>nawierzchni oraz podłoż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a</w:t>
      </w:r>
      <w:r w:rsidRPr="00BC6EF1">
        <w:rPr>
          <w:rFonts w:eastAsiaTheme="minorHAnsi"/>
          <w:color w:val="1A1A1A"/>
          <w:sz w:val="20"/>
          <w:szCs w:val="20"/>
        </w:rPr>
        <w:t xml:space="preserve"> ulepszonego. Mieszanka niezwią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z</w:t>
      </w:r>
      <w:r w:rsidRPr="00BC6EF1">
        <w:rPr>
          <w:rFonts w:eastAsiaTheme="minorHAnsi"/>
          <w:color w:val="1A1A1A"/>
          <w:sz w:val="20"/>
          <w:szCs w:val="20"/>
        </w:rPr>
        <w:t>ana moż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e</w:t>
      </w:r>
      <w:r w:rsidRPr="00BC6EF1">
        <w:rPr>
          <w:rFonts w:eastAsiaTheme="minorHAnsi"/>
          <w:color w:val="1A1A1A"/>
          <w:sz w:val="20"/>
          <w:szCs w:val="20"/>
        </w:rPr>
        <w:t xml:space="preserve"> być</w:t>
      </w:r>
      <w:r>
        <w:rPr>
          <w:rFonts w:eastAsiaTheme="minorHAnsi"/>
          <w:color w:val="1A1A1A"/>
          <w:sz w:val="20"/>
          <w:szCs w:val="20"/>
        </w:rPr>
        <w:t xml:space="preserve"> </w:t>
      </w:r>
      <w:r w:rsidRPr="00BC6EF1">
        <w:rPr>
          <w:rFonts w:eastAsiaTheme="minorHAnsi"/>
          <w:color w:val="1A1A1A"/>
          <w:sz w:val="20"/>
          <w:szCs w:val="20"/>
        </w:rPr>
        <w:t xml:space="preserve">wytworzona z kruszyw naturalnych, sztucznych, </w:t>
      </w:r>
      <w:r>
        <w:rPr>
          <w:rFonts w:eastAsiaTheme="minorHAnsi"/>
          <w:color w:val="1A1A1A"/>
          <w:sz w:val="20"/>
          <w:szCs w:val="20"/>
        </w:rPr>
        <w:t xml:space="preserve">z recyklingu lub mieszanki tych </w:t>
      </w:r>
      <w:r w:rsidRPr="00BC6EF1">
        <w:rPr>
          <w:rFonts w:eastAsiaTheme="minorHAnsi"/>
          <w:color w:val="1A1A1A"/>
          <w:sz w:val="20"/>
          <w:szCs w:val="20"/>
        </w:rPr>
        <w:t>kruszyw.</w:t>
      </w:r>
    </w:p>
    <w:p w14:paraId="47608926" w14:textId="77777777" w:rsid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1A1A1A"/>
          <w:sz w:val="20"/>
          <w:szCs w:val="20"/>
        </w:rPr>
      </w:pPr>
    </w:p>
    <w:p w14:paraId="6016BC3D" w14:textId="5FA6FFA4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1A1A1A"/>
          <w:sz w:val="20"/>
          <w:szCs w:val="20"/>
        </w:rPr>
      </w:pPr>
      <w:r w:rsidRPr="00BC6EF1">
        <w:rPr>
          <w:rFonts w:eastAsiaTheme="minorHAnsi" w:cs="Verdana-Bold"/>
          <w:b/>
          <w:bCs/>
          <w:color w:val="1A1A1A"/>
          <w:sz w:val="20"/>
          <w:szCs w:val="20"/>
        </w:rPr>
        <w:t>Mieszanka zwią</w:t>
      </w:r>
      <w:r w:rsidRPr="00BC6EF1">
        <w:rPr>
          <w:rFonts w:ascii="Arial" w:eastAsiaTheme="minorHAnsi" w:hAnsi="Arial" w:cs="Arial"/>
          <w:b/>
          <w:bCs/>
          <w:color w:val="1A1A1A"/>
          <w:sz w:val="20"/>
          <w:szCs w:val="20"/>
        </w:rPr>
        <w:t>z</w:t>
      </w:r>
      <w:r w:rsidRPr="00BC6EF1">
        <w:rPr>
          <w:rFonts w:eastAsiaTheme="minorHAnsi" w:cs="Verdana-Bold"/>
          <w:b/>
          <w:bCs/>
          <w:color w:val="1A1A1A"/>
          <w:sz w:val="20"/>
          <w:szCs w:val="20"/>
        </w:rPr>
        <w:t xml:space="preserve">ana cementem </w:t>
      </w:r>
      <w:r w:rsidRPr="00BC6EF1">
        <w:rPr>
          <w:rFonts w:eastAsiaTheme="minorHAnsi"/>
          <w:color w:val="1A1A1A"/>
          <w:sz w:val="20"/>
          <w:szCs w:val="20"/>
        </w:rPr>
        <w:t>– mieszanka, w której nastę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p</w:t>
      </w:r>
      <w:r w:rsidRPr="00BC6EF1">
        <w:rPr>
          <w:rFonts w:eastAsiaTheme="minorHAnsi"/>
          <w:color w:val="1A1A1A"/>
          <w:sz w:val="20"/>
          <w:szCs w:val="20"/>
        </w:rPr>
        <w:t>uje wią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z</w:t>
      </w:r>
      <w:r w:rsidRPr="00BC6EF1">
        <w:rPr>
          <w:rFonts w:eastAsiaTheme="minorHAnsi"/>
          <w:color w:val="1A1A1A"/>
          <w:sz w:val="20"/>
          <w:szCs w:val="20"/>
        </w:rPr>
        <w:t>anie</w:t>
      </w:r>
      <w:r>
        <w:rPr>
          <w:rFonts w:eastAsiaTheme="minorHAnsi"/>
          <w:color w:val="1A1A1A"/>
          <w:sz w:val="20"/>
          <w:szCs w:val="20"/>
        </w:rPr>
        <w:t xml:space="preserve"> i </w:t>
      </w:r>
      <w:r w:rsidRPr="00BC6EF1">
        <w:rPr>
          <w:rFonts w:eastAsiaTheme="minorHAnsi"/>
          <w:color w:val="1A1A1A"/>
          <w:sz w:val="20"/>
          <w:szCs w:val="20"/>
        </w:rPr>
        <w:t>twardnienie na skutek reakcji hydraulicznych, składają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c</w:t>
      </w:r>
      <w:r w:rsidRPr="00BC6EF1">
        <w:rPr>
          <w:rFonts w:eastAsiaTheme="minorHAnsi"/>
          <w:color w:val="1A1A1A"/>
          <w:sz w:val="20"/>
          <w:szCs w:val="20"/>
        </w:rPr>
        <w:t>a się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̨</w:t>
      </w:r>
      <w:r>
        <w:rPr>
          <w:rFonts w:eastAsiaTheme="minorHAnsi"/>
          <w:color w:val="1A1A1A"/>
          <w:sz w:val="20"/>
          <w:szCs w:val="20"/>
        </w:rPr>
        <w:t xml:space="preserve"> z kruszywa o </w:t>
      </w:r>
      <w:r w:rsidRPr="00BC6EF1">
        <w:rPr>
          <w:rFonts w:eastAsiaTheme="minorHAnsi"/>
          <w:color w:val="1A1A1A"/>
          <w:sz w:val="20"/>
          <w:szCs w:val="20"/>
        </w:rPr>
        <w:t>kontrolowanym uziarnieniu i</w:t>
      </w:r>
      <w:r>
        <w:rPr>
          <w:rFonts w:eastAsiaTheme="minorHAnsi"/>
          <w:color w:val="1A1A1A"/>
          <w:sz w:val="20"/>
          <w:szCs w:val="20"/>
        </w:rPr>
        <w:t xml:space="preserve"> </w:t>
      </w:r>
      <w:r w:rsidRPr="00BC6EF1">
        <w:rPr>
          <w:rFonts w:eastAsiaTheme="minorHAnsi"/>
          <w:color w:val="1A1A1A"/>
          <w:sz w:val="20"/>
          <w:szCs w:val="20"/>
        </w:rPr>
        <w:lastRenderedPageBreak/>
        <w:t>cementu; wymieszana w sposób zapewniają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c</w:t>
      </w:r>
      <w:r>
        <w:rPr>
          <w:rFonts w:eastAsiaTheme="minorHAnsi"/>
          <w:color w:val="1A1A1A"/>
          <w:sz w:val="20"/>
          <w:szCs w:val="20"/>
        </w:rPr>
        <w:t xml:space="preserve">y </w:t>
      </w:r>
      <w:r w:rsidRPr="00BC6EF1">
        <w:rPr>
          <w:rFonts w:eastAsiaTheme="minorHAnsi"/>
          <w:color w:val="1A1A1A"/>
          <w:sz w:val="20"/>
          <w:szCs w:val="20"/>
        </w:rPr>
        <w:t>uzyskanie jednorodnej mieszanki. Moż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e</w:t>
      </w:r>
      <w:r w:rsidRPr="00BC6EF1">
        <w:rPr>
          <w:rFonts w:eastAsiaTheme="minorHAnsi"/>
          <w:color w:val="1A1A1A"/>
          <w:sz w:val="20"/>
          <w:szCs w:val="20"/>
        </w:rPr>
        <w:t xml:space="preserve"> być stos</w:t>
      </w:r>
      <w:r>
        <w:rPr>
          <w:rFonts w:eastAsiaTheme="minorHAnsi"/>
          <w:color w:val="1A1A1A"/>
          <w:sz w:val="20"/>
          <w:szCs w:val="20"/>
        </w:rPr>
        <w:t xml:space="preserve">owana do wykonania warstw </w:t>
      </w:r>
      <w:r w:rsidRPr="00BC6EF1">
        <w:rPr>
          <w:rFonts w:eastAsiaTheme="minorHAnsi"/>
          <w:color w:val="1A1A1A"/>
          <w:sz w:val="20"/>
          <w:szCs w:val="20"/>
        </w:rPr>
        <w:t>konstrukcji nawierzchni oraz podłoż</w:t>
      </w:r>
      <w:r w:rsidRPr="00BC6EF1">
        <w:rPr>
          <w:rFonts w:ascii="Arial" w:eastAsiaTheme="minorHAnsi" w:hAnsi="Arial" w:cs="Arial"/>
          <w:color w:val="1A1A1A"/>
          <w:sz w:val="20"/>
          <w:szCs w:val="20"/>
        </w:rPr>
        <w:t>a</w:t>
      </w:r>
      <w:r w:rsidRPr="00BC6EF1">
        <w:rPr>
          <w:rFonts w:eastAsiaTheme="minorHAnsi"/>
          <w:color w:val="1A1A1A"/>
          <w:sz w:val="20"/>
          <w:szCs w:val="20"/>
        </w:rPr>
        <w:t xml:space="preserve"> ulepszonego</w:t>
      </w:r>
      <w:r w:rsidR="006305FD">
        <w:rPr>
          <w:rFonts w:eastAsiaTheme="minorHAnsi"/>
          <w:color w:val="1A1A1A"/>
          <w:sz w:val="20"/>
          <w:szCs w:val="20"/>
        </w:rPr>
        <w:t>.</w:t>
      </w:r>
    </w:p>
    <w:p w14:paraId="2F5DDB57" w14:textId="77777777" w:rsidR="006305FD" w:rsidRDefault="006305FD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1A1A1A"/>
          <w:sz w:val="20"/>
          <w:szCs w:val="20"/>
        </w:rPr>
      </w:pPr>
    </w:p>
    <w:p w14:paraId="6340492C" w14:textId="34CE181E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Warstwa </w:t>
      </w:r>
      <w:proofErr w:type="spellStart"/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>mrozoochronna</w:t>
      </w:r>
      <w:proofErr w:type="spellEnd"/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 </w:t>
      </w:r>
      <w:r w:rsidRPr="00BC6EF1">
        <w:rPr>
          <w:rFonts w:eastAsiaTheme="minorHAnsi"/>
          <w:color w:val="000000"/>
          <w:sz w:val="20"/>
          <w:szCs w:val="20"/>
        </w:rPr>
        <w:t xml:space="preserve">– warstwa, której głównym zadaniem jest ochrona nawierzchni przed wysadzinami powodowanymi przez szkodliwe działanie mrozu i </w:t>
      </w:r>
      <w:r w:rsidR="006305FD" w:rsidRPr="00BC6EF1">
        <w:rPr>
          <w:rFonts w:eastAsiaTheme="minorHAnsi"/>
          <w:color w:val="000000"/>
          <w:sz w:val="20"/>
          <w:szCs w:val="20"/>
        </w:rPr>
        <w:t>zwię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="006305FD" w:rsidRPr="00BC6EF1">
        <w:rPr>
          <w:rFonts w:eastAsiaTheme="minorHAnsi"/>
          <w:color w:val="000000"/>
          <w:sz w:val="20"/>
          <w:szCs w:val="20"/>
        </w:rPr>
        <w:t>szenie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6305FD" w:rsidRPr="00BC6EF1">
        <w:rPr>
          <w:rFonts w:eastAsiaTheme="minorHAnsi"/>
          <w:color w:val="000000"/>
          <w:sz w:val="20"/>
          <w:szCs w:val="20"/>
        </w:rPr>
        <w:t>nośności</w:t>
      </w:r>
      <w:r w:rsidRPr="00BC6EF1">
        <w:rPr>
          <w:rFonts w:eastAsiaTheme="minorHAnsi"/>
          <w:color w:val="000000"/>
          <w:sz w:val="20"/>
          <w:szCs w:val="20"/>
        </w:rPr>
        <w:t xml:space="preserve"> warstw dolnych konstrukcji nawierzchni.</w:t>
      </w:r>
    </w:p>
    <w:p w14:paraId="34441518" w14:textId="7B6AD0FA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/>
          <w:color w:val="000000"/>
          <w:sz w:val="20"/>
          <w:szCs w:val="20"/>
        </w:rPr>
        <w:t xml:space="preserve">W szczególnych przypadkach (bliskie </w:t>
      </w:r>
      <w:r w:rsidR="006305FD" w:rsidRPr="00BC6EF1">
        <w:rPr>
          <w:rFonts w:eastAsiaTheme="minorHAnsi"/>
          <w:color w:val="000000"/>
          <w:sz w:val="20"/>
          <w:szCs w:val="20"/>
        </w:rPr>
        <w:t>są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6305FD" w:rsidRPr="00BC6EF1">
        <w:rPr>
          <w:rFonts w:eastAsiaTheme="minorHAnsi"/>
          <w:color w:val="000000"/>
          <w:sz w:val="20"/>
          <w:szCs w:val="20"/>
        </w:rPr>
        <w:t>iedztwo</w:t>
      </w:r>
      <w:r w:rsidRPr="00BC6EF1">
        <w:rPr>
          <w:rFonts w:eastAsiaTheme="minorHAnsi"/>
          <w:color w:val="000000"/>
          <w:sz w:val="20"/>
          <w:szCs w:val="20"/>
        </w:rPr>
        <w:t xml:space="preserve"> zwierciadła wody gruntowej od spodu konstrukcji nawierzchni) warstwa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mrozoochronna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, wykonana z gruntu </w:t>
      </w:r>
      <w:proofErr w:type="spellStart"/>
      <w:r w:rsidRPr="00BC6EF1">
        <w:rPr>
          <w:rFonts w:eastAsiaTheme="minorHAnsi"/>
          <w:color w:val="000000"/>
          <w:sz w:val="20"/>
          <w:szCs w:val="20"/>
        </w:rPr>
        <w:t>niewysadzinowego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 lub z mieszanki </w:t>
      </w:r>
      <w:r w:rsidR="006305FD" w:rsidRPr="00BC6EF1">
        <w:rPr>
          <w:rFonts w:eastAsiaTheme="minorHAnsi"/>
          <w:color w:val="000000"/>
          <w:sz w:val="20"/>
          <w:szCs w:val="20"/>
        </w:rPr>
        <w:t>niezwią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6305FD" w:rsidRPr="00BC6EF1">
        <w:rPr>
          <w:rFonts w:eastAsiaTheme="minorHAnsi"/>
          <w:color w:val="000000"/>
          <w:sz w:val="20"/>
          <w:szCs w:val="20"/>
        </w:rPr>
        <w:t>anej</w:t>
      </w:r>
      <w:r w:rsidRPr="00BC6EF1">
        <w:rPr>
          <w:rFonts w:eastAsiaTheme="minorHAnsi"/>
          <w:color w:val="000000"/>
          <w:sz w:val="20"/>
          <w:szCs w:val="20"/>
        </w:rPr>
        <w:t xml:space="preserve">, </w:t>
      </w:r>
      <w:r w:rsidR="006305FD" w:rsidRPr="00BC6EF1">
        <w:rPr>
          <w:rFonts w:eastAsiaTheme="minorHAnsi"/>
          <w:color w:val="000000"/>
          <w:sz w:val="20"/>
          <w:szCs w:val="20"/>
        </w:rPr>
        <w:t>moż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6305FD" w:rsidRPr="00BC6EF1">
        <w:rPr>
          <w:rFonts w:eastAsiaTheme="minorHAnsi"/>
          <w:color w:val="000000"/>
          <w:sz w:val="20"/>
          <w:szCs w:val="20"/>
        </w:rPr>
        <w:t>pełnić</w:t>
      </w:r>
      <w:r w:rsidRPr="00BC6EF1">
        <w:rPr>
          <w:rFonts w:eastAsiaTheme="minorHAnsi"/>
          <w:color w:val="000000"/>
          <w:sz w:val="20"/>
          <w:szCs w:val="20"/>
        </w:rPr>
        <w:t>́ funkcje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warstwy </w:t>
      </w:r>
      <w:r w:rsidR="006305FD" w:rsidRPr="00BC6EF1">
        <w:rPr>
          <w:rFonts w:eastAsiaTheme="minorHAnsi"/>
          <w:color w:val="000000"/>
          <w:sz w:val="20"/>
          <w:szCs w:val="20"/>
        </w:rPr>
        <w:t>odsą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305FD" w:rsidRPr="00BC6EF1">
        <w:rPr>
          <w:rFonts w:eastAsiaTheme="minorHAnsi"/>
          <w:color w:val="000000"/>
          <w:sz w:val="20"/>
          <w:szCs w:val="20"/>
        </w:rPr>
        <w:t>zając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305FD" w:rsidRPr="00BC6EF1">
        <w:rPr>
          <w:rFonts w:eastAsiaTheme="minorHAnsi"/>
          <w:color w:val="000000"/>
          <w:sz w:val="20"/>
          <w:szCs w:val="20"/>
        </w:rPr>
        <w:t>j</w:t>
      </w:r>
      <w:r w:rsidRPr="00BC6EF1">
        <w:rPr>
          <w:rFonts w:eastAsiaTheme="minorHAnsi"/>
          <w:color w:val="000000"/>
          <w:sz w:val="20"/>
          <w:szCs w:val="20"/>
        </w:rPr>
        <w:t>.</w:t>
      </w:r>
    </w:p>
    <w:p w14:paraId="4BDFFE1B" w14:textId="77777777" w:rsidR="006305FD" w:rsidRDefault="006305FD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32EA1A14" w14:textId="762B37FA" w:rsidR="00BC6EF1" w:rsidRPr="006305FD" w:rsidRDefault="00BC6EF1" w:rsidP="006305F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ascii="Helvetica" w:eastAsiaTheme="minorHAnsi" w:hAnsi="Helvetica" w:cs="Helvetica"/>
          <w:sz w:val="24"/>
          <w:szCs w:val="24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Warstwa </w:t>
      </w:r>
      <w:r w:rsidR="006305FD" w:rsidRPr="00BC6EF1">
        <w:rPr>
          <w:rFonts w:eastAsiaTheme="minorHAnsi" w:cs="Verdana-Bold"/>
          <w:b/>
          <w:bCs/>
          <w:color w:val="000000"/>
          <w:sz w:val="20"/>
          <w:szCs w:val="20"/>
        </w:rPr>
        <w:t>odsą</w:t>
      </w:r>
      <w:r w:rsidR="006305FD" w:rsidRPr="00BC6EF1">
        <w:rPr>
          <w:rFonts w:ascii="Arial" w:eastAsiaTheme="minorHAnsi" w:hAnsi="Arial" w:cs="Arial"/>
          <w:b/>
          <w:bCs/>
          <w:color w:val="000000"/>
          <w:sz w:val="20"/>
          <w:szCs w:val="20"/>
        </w:rPr>
        <w:t>c</w:t>
      </w:r>
      <w:r w:rsidR="006305FD" w:rsidRPr="00BC6EF1">
        <w:rPr>
          <w:rFonts w:eastAsiaTheme="minorHAnsi" w:cs="Verdana-Bold"/>
          <w:b/>
          <w:bCs/>
          <w:color w:val="000000"/>
          <w:sz w:val="20"/>
          <w:szCs w:val="20"/>
        </w:rPr>
        <w:t>zając</w:t>
      </w:r>
      <w:r w:rsidR="006305FD" w:rsidRPr="00BC6EF1">
        <w:rPr>
          <w:rFonts w:ascii="Arial" w:eastAsiaTheme="minorHAnsi" w:hAnsi="Arial" w:cs="Arial"/>
          <w:b/>
          <w:bCs/>
          <w:color w:val="000000"/>
          <w:sz w:val="20"/>
          <w:szCs w:val="20"/>
        </w:rPr>
        <w:t>a</w:t>
      </w: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 </w:t>
      </w:r>
      <w:r w:rsidRPr="00BC6EF1">
        <w:rPr>
          <w:rFonts w:eastAsiaTheme="minorHAnsi"/>
          <w:color w:val="000000"/>
          <w:sz w:val="20"/>
          <w:szCs w:val="20"/>
        </w:rPr>
        <w:t>–</w:t>
      </w:r>
      <w:r w:rsidR="006305FD">
        <w:rPr>
          <w:rFonts w:eastAsiaTheme="minorHAnsi"/>
          <w:color w:val="000000"/>
          <w:sz w:val="20"/>
          <w:szCs w:val="20"/>
        </w:rPr>
        <w:t xml:space="preserve"> </w:t>
      </w:r>
      <w:r w:rsidR="006305FD">
        <w:rPr>
          <w:rFonts w:eastAsiaTheme="minorHAnsi"/>
          <w:color w:val="1A1A1A"/>
          <w:sz w:val="20"/>
          <w:szCs w:val="20"/>
        </w:rPr>
        <w:t>warstwa zapewniają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c</w:t>
      </w:r>
      <w:r w:rsidR="006305FD">
        <w:rPr>
          <w:rFonts w:eastAsiaTheme="minorHAnsi"/>
          <w:color w:val="1A1A1A"/>
          <w:sz w:val="20"/>
          <w:szCs w:val="20"/>
        </w:rPr>
        <w:t>a odprowadzenie wody</w:t>
      </w:r>
      <w:r w:rsidR="006305FD">
        <w:rPr>
          <w:rFonts w:ascii="Helvetica" w:eastAsiaTheme="minorHAnsi" w:hAnsi="Helvetica" w:cs="Helvetica"/>
          <w:sz w:val="24"/>
          <w:szCs w:val="24"/>
        </w:rPr>
        <w:t xml:space="preserve"> </w:t>
      </w:r>
      <w:r w:rsidR="006305FD">
        <w:rPr>
          <w:rFonts w:eastAsiaTheme="minorHAnsi"/>
          <w:color w:val="1A1A1A"/>
          <w:sz w:val="20"/>
          <w:szCs w:val="20"/>
        </w:rPr>
        <w:t>przedostają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c</w:t>
      </w:r>
      <w:r w:rsidR="006305FD">
        <w:rPr>
          <w:rFonts w:eastAsiaTheme="minorHAnsi"/>
          <w:color w:val="1A1A1A"/>
          <w:sz w:val="20"/>
          <w:szCs w:val="20"/>
        </w:rPr>
        <w:t>ej się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̨</w:t>
      </w:r>
      <w:r w:rsidR="006305FD">
        <w:rPr>
          <w:rFonts w:eastAsiaTheme="minorHAnsi"/>
          <w:color w:val="1A1A1A"/>
          <w:sz w:val="20"/>
          <w:szCs w:val="20"/>
        </w:rPr>
        <w:t xml:space="preserve"> do spodu nawierzchni. Role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̨</w:t>
      </w:r>
      <w:r w:rsidR="006305FD">
        <w:rPr>
          <w:rFonts w:eastAsiaTheme="minorHAnsi"/>
          <w:color w:val="1A1A1A"/>
          <w:sz w:val="20"/>
          <w:szCs w:val="20"/>
        </w:rPr>
        <w:t xml:space="preserve"> warstwy odsą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c</w:t>
      </w:r>
      <w:r w:rsidR="006305FD">
        <w:rPr>
          <w:rFonts w:eastAsiaTheme="minorHAnsi"/>
          <w:color w:val="1A1A1A"/>
          <w:sz w:val="20"/>
          <w:szCs w:val="20"/>
        </w:rPr>
        <w:t>zając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e</w:t>
      </w:r>
      <w:r w:rsidR="006305FD">
        <w:rPr>
          <w:rFonts w:eastAsiaTheme="minorHAnsi"/>
          <w:color w:val="1A1A1A"/>
          <w:sz w:val="20"/>
          <w:szCs w:val="20"/>
        </w:rPr>
        <w:t>j moż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e</w:t>
      </w:r>
      <w:r w:rsidR="006305FD">
        <w:rPr>
          <w:rFonts w:eastAsiaTheme="minorHAnsi"/>
          <w:color w:val="1A1A1A"/>
          <w:sz w:val="20"/>
          <w:szCs w:val="20"/>
        </w:rPr>
        <w:t xml:space="preserve"> pełnić</w:t>
      </w:r>
      <w:r w:rsidR="006305FD">
        <w:rPr>
          <w:rFonts w:ascii="Helvetica" w:eastAsiaTheme="minorHAnsi" w:hAnsi="Helvetica" w:cs="Helvetica"/>
          <w:sz w:val="24"/>
          <w:szCs w:val="24"/>
        </w:rPr>
        <w:t xml:space="preserve"> </w:t>
      </w:r>
      <w:r w:rsidR="006305FD">
        <w:rPr>
          <w:rFonts w:eastAsiaTheme="minorHAnsi"/>
          <w:color w:val="1A1A1A"/>
          <w:sz w:val="20"/>
          <w:szCs w:val="20"/>
        </w:rPr>
        <w:t xml:space="preserve">warstwa </w:t>
      </w:r>
      <w:proofErr w:type="spellStart"/>
      <w:r w:rsidR="006305FD">
        <w:rPr>
          <w:rFonts w:eastAsiaTheme="minorHAnsi"/>
          <w:color w:val="1A1A1A"/>
          <w:sz w:val="20"/>
          <w:szCs w:val="20"/>
        </w:rPr>
        <w:t>mrozoochronna</w:t>
      </w:r>
      <w:proofErr w:type="spellEnd"/>
      <w:r w:rsidR="006305FD">
        <w:rPr>
          <w:rFonts w:eastAsiaTheme="minorHAnsi"/>
          <w:color w:val="1A1A1A"/>
          <w:sz w:val="20"/>
          <w:szCs w:val="20"/>
        </w:rPr>
        <w:t xml:space="preserve"> albo warstwa ulepszonego podłoż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a</w:t>
      </w:r>
      <w:r w:rsidR="006305FD">
        <w:rPr>
          <w:rFonts w:eastAsiaTheme="minorHAnsi"/>
          <w:color w:val="1A1A1A"/>
          <w:sz w:val="20"/>
          <w:szCs w:val="20"/>
        </w:rPr>
        <w:t>. Aby warstwy te mogły</w:t>
      </w:r>
      <w:r w:rsidR="006305FD">
        <w:rPr>
          <w:rFonts w:ascii="Helvetica" w:eastAsiaTheme="minorHAnsi" w:hAnsi="Helvetica" w:cs="Helvetica"/>
          <w:sz w:val="24"/>
          <w:szCs w:val="24"/>
        </w:rPr>
        <w:t xml:space="preserve"> </w:t>
      </w:r>
      <w:r w:rsidR="006305FD">
        <w:rPr>
          <w:rFonts w:eastAsiaTheme="minorHAnsi"/>
          <w:color w:val="1A1A1A"/>
          <w:sz w:val="20"/>
          <w:szCs w:val="20"/>
        </w:rPr>
        <w:t>pełnić́ funkcje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̨</w:t>
      </w:r>
      <w:r w:rsidR="006305FD">
        <w:rPr>
          <w:rFonts w:eastAsiaTheme="minorHAnsi"/>
          <w:color w:val="1A1A1A"/>
          <w:sz w:val="20"/>
          <w:szCs w:val="20"/>
        </w:rPr>
        <w:t xml:space="preserve"> warstwy odsą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c</w:t>
      </w:r>
      <w:r w:rsidR="006305FD">
        <w:rPr>
          <w:rFonts w:eastAsiaTheme="minorHAnsi"/>
          <w:color w:val="1A1A1A"/>
          <w:sz w:val="20"/>
          <w:szCs w:val="20"/>
        </w:rPr>
        <w:t>zając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e</w:t>
      </w:r>
      <w:r w:rsidR="006305FD">
        <w:rPr>
          <w:rFonts w:eastAsiaTheme="minorHAnsi"/>
          <w:color w:val="1A1A1A"/>
          <w:sz w:val="20"/>
          <w:szCs w:val="20"/>
        </w:rPr>
        <w:t>j musza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̨</w:t>
      </w:r>
      <w:r w:rsidR="006305FD">
        <w:rPr>
          <w:rFonts w:eastAsiaTheme="minorHAnsi"/>
          <w:color w:val="1A1A1A"/>
          <w:sz w:val="20"/>
          <w:szCs w:val="20"/>
        </w:rPr>
        <w:t xml:space="preserve"> być́ wykonane z materiału ziarnistego</w:t>
      </w:r>
      <w:r w:rsidR="006305FD">
        <w:rPr>
          <w:rFonts w:ascii="Helvetica" w:eastAsiaTheme="minorHAnsi" w:hAnsi="Helvetica" w:cs="Helvetica"/>
          <w:sz w:val="24"/>
          <w:szCs w:val="24"/>
        </w:rPr>
        <w:t xml:space="preserve"> </w:t>
      </w:r>
      <w:r w:rsidR="006305FD">
        <w:rPr>
          <w:rFonts w:eastAsiaTheme="minorHAnsi"/>
          <w:color w:val="1A1A1A"/>
          <w:sz w:val="20"/>
          <w:szCs w:val="20"/>
        </w:rPr>
        <w:t>(mieszanki niezwią</w:t>
      </w:r>
      <w:r w:rsidR="006305FD">
        <w:rPr>
          <w:rFonts w:ascii="Arial" w:eastAsiaTheme="minorHAnsi" w:hAnsi="Arial" w:cs="Arial"/>
          <w:color w:val="1A1A1A"/>
          <w:sz w:val="20"/>
          <w:szCs w:val="20"/>
        </w:rPr>
        <w:t>z</w:t>
      </w:r>
      <w:r w:rsidR="006305FD">
        <w:rPr>
          <w:rFonts w:eastAsiaTheme="minorHAnsi"/>
          <w:color w:val="1A1A1A"/>
          <w:sz w:val="20"/>
          <w:szCs w:val="20"/>
        </w:rPr>
        <w:t xml:space="preserve">anej lub z gruntu </w:t>
      </w:r>
      <w:proofErr w:type="spellStart"/>
      <w:r w:rsidR="006305FD">
        <w:rPr>
          <w:rFonts w:eastAsiaTheme="minorHAnsi"/>
          <w:color w:val="1A1A1A"/>
          <w:sz w:val="20"/>
          <w:szCs w:val="20"/>
        </w:rPr>
        <w:t>niewysadzinowego</w:t>
      </w:r>
      <w:proofErr w:type="spellEnd"/>
      <w:r w:rsidR="006305FD">
        <w:rPr>
          <w:rFonts w:eastAsiaTheme="minorHAnsi"/>
          <w:color w:val="1A1A1A"/>
          <w:sz w:val="20"/>
          <w:szCs w:val="20"/>
        </w:rPr>
        <w:t>) o odpowiednim</w:t>
      </w:r>
      <w:r w:rsidR="006305FD">
        <w:rPr>
          <w:rFonts w:ascii="Helvetica" w:eastAsiaTheme="minorHAnsi" w:hAnsi="Helvetica" w:cs="Helvetica"/>
          <w:sz w:val="24"/>
          <w:szCs w:val="24"/>
        </w:rPr>
        <w:t xml:space="preserve"> </w:t>
      </w:r>
      <w:r w:rsidR="006305FD">
        <w:rPr>
          <w:rFonts w:eastAsiaTheme="minorHAnsi"/>
          <w:color w:val="1A1A1A"/>
          <w:sz w:val="20"/>
          <w:szCs w:val="20"/>
        </w:rPr>
        <w:t>uziarnieniu i o współczynniku filtracji.</w:t>
      </w:r>
    </w:p>
    <w:p w14:paraId="5009D1FA" w14:textId="77777777" w:rsidR="006305FD" w:rsidRPr="00BC6EF1" w:rsidRDefault="006305FD" w:rsidP="006305FD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59F73B5E" w14:textId="42BAFA71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Kruszarka </w:t>
      </w:r>
      <w:r w:rsidRPr="00BC6EF1">
        <w:rPr>
          <w:rFonts w:eastAsiaTheme="minorHAnsi"/>
          <w:color w:val="000000"/>
          <w:sz w:val="20"/>
          <w:szCs w:val="20"/>
        </w:rPr>
        <w:t xml:space="preserve">– maszyna </w:t>
      </w:r>
      <w:r w:rsidR="006305FD" w:rsidRPr="00BC6EF1">
        <w:rPr>
          <w:rFonts w:eastAsiaTheme="minorHAnsi"/>
          <w:color w:val="000000"/>
          <w:sz w:val="20"/>
          <w:szCs w:val="20"/>
        </w:rPr>
        <w:t>rozdrabniają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305FD" w:rsidRPr="00BC6EF1">
        <w:rPr>
          <w:rFonts w:eastAsiaTheme="minorHAnsi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 xml:space="preserve">, </w:t>
      </w:r>
      <w:r w:rsidR="006305FD" w:rsidRPr="00BC6EF1">
        <w:rPr>
          <w:rFonts w:eastAsiaTheme="minorHAnsi"/>
          <w:color w:val="000000"/>
          <w:sz w:val="20"/>
          <w:szCs w:val="20"/>
        </w:rPr>
        <w:t>wykorzystują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305FD" w:rsidRPr="00BC6EF1">
        <w:rPr>
          <w:rFonts w:eastAsiaTheme="minorHAnsi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 xml:space="preserve"> proces kruszenia do wytwarzania kruszywa. Ze </w:t>
      </w:r>
      <w:r w:rsidR="006305FD" w:rsidRPr="00BC6EF1">
        <w:rPr>
          <w:rFonts w:eastAsiaTheme="minorHAnsi"/>
          <w:color w:val="000000"/>
          <w:sz w:val="20"/>
          <w:szCs w:val="20"/>
        </w:rPr>
        <w:t>wzglę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305FD" w:rsidRPr="00BC6EF1">
        <w:rPr>
          <w:rFonts w:eastAsiaTheme="minorHAnsi"/>
          <w:color w:val="000000"/>
          <w:sz w:val="20"/>
          <w:szCs w:val="20"/>
        </w:rPr>
        <w:t>u</w:t>
      </w:r>
      <w:r w:rsidRPr="00BC6EF1">
        <w:rPr>
          <w:rFonts w:eastAsiaTheme="minorHAnsi"/>
          <w:color w:val="000000"/>
          <w:sz w:val="20"/>
          <w:szCs w:val="20"/>
        </w:rPr>
        <w:t xml:space="preserve"> na </w:t>
      </w:r>
      <w:r w:rsidR="006305FD" w:rsidRPr="00BC6EF1">
        <w:rPr>
          <w:rFonts w:eastAsiaTheme="minorHAnsi"/>
          <w:color w:val="000000"/>
          <w:sz w:val="20"/>
          <w:szCs w:val="20"/>
        </w:rPr>
        <w:t>mobilność</w:t>
      </w:r>
      <w:r w:rsidRPr="00BC6EF1">
        <w:rPr>
          <w:rFonts w:eastAsiaTheme="minorHAnsi"/>
          <w:color w:val="000000"/>
          <w:sz w:val="20"/>
          <w:szCs w:val="20"/>
        </w:rPr>
        <w:t xml:space="preserve">́ całej maszyny </w:t>
      </w:r>
      <w:r w:rsidR="006305FD" w:rsidRPr="00BC6EF1">
        <w:rPr>
          <w:rFonts w:eastAsiaTheme="minorHAnsi"/>
          <w:color w:val="000000"/>
          <w:sz w:val="20"/>
          <w:szCs w:val="20"/>
        </w:rPr>
        <w:t>moż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6305FD" w:rsidRPr="00BC6EF1">
        <w:rPr>
          <w:rFonts w:eastAsiaTheme="minorHAnsi"/>
          <w:color w:val="000000"/>
          <w:sz w:val="20"/>
          <w:szCs w:val="20"/>
        </w:rPr>
        <w:t>a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6305FD" w:rsidRPr="00BC6EF1">
        <w:rPr>
          <w:rFonts w:eastAsiaTheme="minorHAnsi"/>
          <w:color w:val="000000"/>
          <w:sz w:val="20"/>
          <w:szCs w:val="20"/>
        </w:rPr>
        <w:t>wyróż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6305FD" w:rsidRPr="00BC6EF1">
        <w:rPr>
          <w:rFonts w:eastAsiaTheme="minorHAnsi"/>
          <w:color w:val="000000"/>
          <w:sz w:val="20"/>
          <w:szCs w:val="20"/>
        </w:rPr>
        <w:t>ić</w:t>
      </w:r>
      <w:r w:rsidRPr="00BC6EF1">
        <w:rPr>
          <w:rFonts w:eastAsiaTheme="minorHAnsi"/>
          <w:color w:val="000000"/>
          <w:sz w:val="20"/>
          <w:szCs w:val="20"/>
        </w:rPr>
        <w:t xml:space="preserve"> kruszarki stacjonarne, </w:t>
      </w:r>
      <w:proofErr w:type="spellStart"/>
      <w:r w:rsidR="006305FD">
        <w:rPr>
          <w:rFonts w:eastAsiaTheme="minorHAnsi"/>
          <w:color w:val="000000"/>
          <w:sz w:val="20"/>
          <w:szCs w:val="20"/>
        </w:rPr>
        <w:t>se</w:t>
      </w:r>
      <w:r w:rsidR="006305FD" w:rsidRPr="00BC6EF1">
        <w:rPr>
          <w:rFonts w:eastAsiaTheme="minorHAnsi"/>
          <w:color w:val="000000"/>
          <w:sz w:val="20"/>
          <w:szCs w:val="20"/>
        </w:rPr>
        <w:t>mi</w:t>
      </w:r>
      <w:proofErr w:type="spellEnd"/>
      <w:r w:rsidRPr="00BC6EF1">
        <w:rPr>
          <w:rFonts w:eastAsiaTheme="minorHAnsi"/>
          <w:color w:val="000000"/>
          <w:sz w:val="20"/>
          <w:szCs w:val="20"/>
        </w:rPr>
        <w:t xml:space="preserve">-mobilne - </w:t>
      </w:r>
      <w:r w:rsidR="006305FD" w:rsidRPr="00BC6EF1">
        <w:rPr>
          <w:rFonts w:eastAsiaTheme="minorHAnsi"/>
          <w:color w:val="000000"/>
          <w:sz w:val="20"/>
          <w:szCs w:val="20"/>
        </w:rPr>
        <w:t>na podwoziu</w:t>
      </w:r>
      <w:r w:rsidRPr="00BC6EF1">
        <w:rPr>
          <w:rFonts w:eastAsiaTheme="minorHAnsi"/>
          <w:color w:val="000000"/>
          <w:sz w:val="20"/>
          <w:szCs w:val="20"/>
        </w:rPr>
        <w:t xml:space="preserve"> kołowym i mobilne - na </w:t>
      </w:r>
      <w:r w:rsidR="006305FD" w:rsidRPr="00BC6EF1">
        <w:rPr>
          <w:rFonts w:eastAsiaTheme="minorHAnsi"/>
          <w:color w:val="000000"/>
          <w:sz w:val="20"/>
          <w:szCs w:val="20"/>
        </w:rPr>
        <w:t>gą</w:t>
      </w:r>
      <w:r w:rsidR="006305FD" w:rsidRPr="00BC6EF1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6305FD" w:rsidRPr="00BC6EF1">
        <w:rPr>
          <w:rFonts w:eastAsiaTheme="minorHAnsi"/>
          <w:color w:val="000000"/>
          <w:sz w:val="20"/>
          <w:szCs w:val="20"/>
        </w:rPr>
        <w:t>ienicowym</w:t>
      </w:r>
      <w:r w:rsidRPr="00BC6EF1">
        <w:rPr>
          <w:rFonts w:eastAsiaTheme="minorHAnsi"/>
          <w:color w:val="000000"/>
          <w:sz w:val="20"/>
          <w:szCs w:val="20"/>
        </w:rPr>
        <w:t>.</w:t>
      </w:r>
    </w:p>
    <w:p w14:paraId="749A89B6" w14:textId="77777777" w:rsidR="00C828AB" w:rsidRDefault="00C828AB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7CAD77A3" w14:textId="6F2424BF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Kruszywo </w:t>
      </w:r>
      <w:proofErr w:type="spellStart"/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>doziarniaja</w:t>
      </w:r>
      <w:r w:rsidRPr="00BC6EF1">
        <w:rPr>
          <w:rFonts w:ascii="Arial" w:eastAsiaTheme="minorHAnsi" w:hAnsi="Arial" w:cs="Arial"/>
          <w:b/>
          <w:bCs/>
          <w:color w:val="000000"/>
          <w:sz w:val="20"/>
          <w:szCs w:val="20"/>
        </w:rPr>
        <w:t>̨</w:t>
      </w: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>ce</w:t>
      </w:r>
      <w:proofErr w:type="spellEnd"/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 </w:t>
      </w:r>
      <w:r w:rsidRPr="00BC6EF1">
        <w:rPr>
          <w:rFonts w:eastAsiaTheme="minorHAnsi"/>
          <w:color w:val="000000"/>
          <w:sz w:val="20"/>
          <w:szCs w:val="20"/>
        </w:rPr>
        <w:t xml:space="preserve">- kruszywo naturalne, sztuczne lub z recyklingu </w:t>
      </w:r>
      <w:r w:rsidR="00C828AB" w:rsidRPr="00BC6EF1">
        <w:rPr>
          <w:rFonts w:eastAsiaTheme="minorHAnsi"/>
          <w:color w:val="000000"/>
          <w:sz w:val="20"/>
          <w:szCs w:val="20"/>
        </w:rPr>
        <w:t>umoż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l</w:t>
      </w:r>
      <w:r w:rsidR="00C828AB" w:rsidRPr="00BC6EF1">
        <w:rPr>
          <w:rFonts w:eastAsiaTheme="minorHAnsi"/>
          <w:color w:val="000000"/>
          <w:sz w:val="20"/>
          <w:szCs w:val="20"/>
        </w:rPr>
        <w:t>iwiając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C828AB" w:rsidRPr="00BC6EF1">
        <w:rPr>
          <w:rFonts w:eastAsiaTheme="minorHAnsi"/>
          <w:color w:val="000000"/>
          <w:sz w:val="20"/>
          <w:szCs w:val="20"/>
        </w:rPr>
        <w:t>korektę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uziarnienia i zaprojektowanie krzywej uziarnienia mieszanki mineralnej, </w:t>
      </w:r>
      <w:r w:rsidR="00C828AB" w:rsidRPr="00BC6EF1">
        <w:rPr>
          <w:rFonts w:eastAsiaTheme="minorHAnsi"/>
          <w:color w:val="000000"/>
          <w:sz w:val="20"/>
          <w:szCs w:val="20"/>
        </w:rPr>
        <w:t>spełniają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C828AB" w:rsidRPr="00BC6EF1">
        <w:rPr>
          <w:rFonts w:eastAsiaTheme="minorHAnsi"/>
          <w:color w:val="000000"/>
          <w:sz w:val="20"/>
          <w:szCs w:val="20"/>
        </w:rPr>
        <w:t>ej</w:t>
      </w:r>
      <w:r w:rsidRPr="00BC6EF1">
        <w:rPr>
          <w:rFonts w:eastAsiaTheme="minorHAnsi"/>
          <w:color w:val="000000"/>
          <w:sz w:val="20"/>
          <w:szCs w:val="20"/>
        </w:rPr>
        <w:t xml:space="preserve"> warunki pola dobrego uziarnienia</w:t>
      </w:r>
      <w:r w:rsidR="00C828AB">
        <w:rPr>
          <w:rFonts w:eastAsiaTheme="minorHAnsi"/>
          <w:color w:val="000000"/>
          <w:sz w:val="20"/>
          <w:szCs w:val="20"/>
        </w:rPr>
        <w:t>.</w:t>
      </w:r>
    </w:p>
    <w:p w14:paraId="58A29458" w14:textId="77777777" w:rsidR="00C828AB" w:rsidRDefault="00C828AB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25D39709" w14:textId="4ABCA255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Kruszywo naturalne </w:t>
      </w:r>
      <w:r w:rsidRPr="00BC6EF1">
        <w:rPr>
          <w:rFonts w:eastAsiaTheme="minorHAnsi"/>
          <w:color w:val="000000"/>
          <w:sz w:val="20"/>
          <w:szCs w:val="20"/>
        </w:rPr>
        <w:t>– kruszywo pochodzenia mineralnego, które poza obróbka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mechaniczna</w:t>
      </w:r>
      <w:r w:rsidRPr="00BC6EF1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C6EF1">
        <w:rPr>
          <w:rFonts w:eastAsiaTheme="minorHAnsi"/>
          <w:color w:val="000000"/>
          <w:sz w:val="20"/>
          <w:szCs w:val="20"/>
        </w:rPr>
        <w:t xml:space="preserve"> nie zostało poddane </w:t>
      </w:r>
      <w:r w:rsidR="00C828AB" w:rsidRPr="00BC6EF1">
        <w:rPr>
          <w:rFonts w:eastAsiaTheme="minorHAnsi"/>
          <w:color w:val="000000"/>
          <w:sz w:val="20"/>
          <w:szCs w:val="20"/>
        </w:rPr>
        <w:t>ż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="00C828AB" w:rsidRPr="00BC6EF1">
        <w:rPr>
          <w:rFonts w:eastAsiaTheme="minorHAnsi"/>
          <w:color w:val="000000"/>
          <w:sz w:val="20"/>
          <w:szCs w:val="20"/>
        </w:rPr>
        <w:t>dnej</w:t>
      </w:r>
      <w:r w:rsidRPr="00BC6EF1">
        <w:rPr>
          <w:rFonts w:eastAsiaTheme="minorHAnsi"/>
          <w:color w:val="000000"/>
          <w:sz w:val="20"/>
          <w:szCs w:val="20"/>
        </w:rPr>
        <w:t xml:space="preserve"> innej obróbce</w:t>
      </w:r>
      <w:r w:rsidR="00C828AB">
        <w:rPr>
          <w:rFonts w:eastAsiaTheme="minorHAnsi"/>
          <w:color w:val="000000"/>
          <w:sz w:val="20"/>
          <w:szCs w:val="20"/>
        </w:rPr>
        <w:t>.</w:t>
      </w:r>
    </w:p>
    <w:p w14:paraId="41AC67CD" w14:textId="77777777" w:rsidR="00C828AB" w:rsidRDefault="00C828AB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4156009F" w14:textId="77777777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Kruszywo z recyklingu </w:t>
      </w:r>
      <w:r w:rsidRPr="00BC6EF1">
        <w:rPr>
          <w:rFonts w:eastAsiaTheme="minorHAnsi"/>
          <w:color w:val="000000"/>
          <w:sz w:val="20"/>
          <w:szCs w:val="20"/>
        </w:rPr>
        <w:t>– kruszywo powstałe w wyniku przeróbki nieorganicznego materiału zastosowanego uprzednio w budownictwie</w:t>
      </w:r>
    </w:p>
    <w:p w14:paraId="0E1703E9" w14:textId="77777777" w:rsidR="00C828AB" w:rsidRDefault="00C828AB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</w:p>
    <w:p w14:paraId="1B62B120" w14:textId="09AAD048" w:rsidR="00BC6EF1" w:rsidRP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Deklaracja </w:t>
      </w:r>
      <w:r w:rsidR="00C828AB" w:rsidRPr="00BC6EF1">
        <w:rPr>
          <w:rFonts w:eastAsiaTheme="minorHAnsi" w:cs="Verdana-Bold"/>
          <w:b/>
          <w:bCs/>
          <w:color w:val="000000"/>
          <w:sz w:val="20"/>
          <w:szCs w:val="20"/>
        </w:rPr>
        <w:t>Właściwości</w:t>
      </w: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 </w:t>
      </w:r>
      <w:r w:rsidR="00C828AB" w:rsidRPr="00BC6EF1">
        <w:rPr>
          <w:rFonts w:eastAsiaTheme="minorHAnsi" w:cs="Verdana-Bold"/>
          <w:b/>
          <w:bCs/>
          <w:color w:val="000000"/>
          <w:sz w:val="20"/>
          <w:szCs w:val="20"/>
        </w:rPr>
        <w:t>Uż</w:t>
      </w:r>
      <w:r w:rsidR="00C828AB" w:rsidRPr="00BC6EF1">
        <w:rPr>
          <w:rFonts w:ascii="Arial" w:eastAsiaTheme="minorHAnsi" w:hAnsi="Arial" w:cs="Arial"/>
          <w:b/>
          <w:bCs/>
          <w:color w:val="000000"/>
          <w:sz w:val="20"/>
          <w:szCs w:val="20"/>
        </w:rPr>
        <w:t>y</w:t>
      </w:r>
      <w:r w:rsidR="00C828AB" w:rsidRPr="00BC6EF1">
        <w:rPr>
          <w:rFonts w:eastAsiaTheme="minorHAnsi" w:cs="Verdana-Bold"/>
          <w:b/>
          <w:bCs/>
          <w:color w:val="000000"/>
          <w:sz w:val="20"/>
          <w:szCs w:val="20"/>
        </w:rPr>
        <w:t>tkowych</w:t>
      </w: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 (DWU) </w:t>
      </w:r>
      <w:r w:rsidRPr="00BC6EF1">
        <w:rPr>
          <w:rFonts w:eastAsiaTheme="minorHAnsi"/>
          <w:color w:val="000000"/>
          <w:sz w:val="20"/>
          <w:szCs w:val="20"/>
        </w:rPr>
        <w:t xml:space="preserve">– dokument </w:t>
      </w:r>
      <w:r w:rsidR="00C828AB" w:rsidRPr="00BC6EF1">
        <w:rPr>
          <w:rFonts w:eastAsiaTheme="minorHAnsi"/>
          <w:color w:val="000000"/>
          <w:sz w:val="20"/>
          <w:szCs w:val="20"/>
        </w:rPr>
        <w:t>wyraż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="00C828AB" w:rsidRPr="00BC6EF1">
        <w:rPr>
          <w:rFonts w:eastAsiaTheme="minorHAnsi"/>
          <w:color w:val="000000"/>
          <w:sz w:val="20"/>
          <w:szCs w:val="20"/>
        </w:rPr>
        <w:t>jąc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C828AB" w:rsidRPr="00BC6EF1">
        <w:rPr>
          <w:rFonts w:eastAsiaTheme="minorHAnsi"/>
          <w:color w:val="000000"/>
          <w:sz w:val="20"/>
          <w:szCs w:val="20"/>
        </w:rPr>
        <w:t>właściwości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C828AB" w:rsidRPr="00BC6EF1">
        <w:rPr>
          <w:rFonts w:eastAsiaTheme="minorHAnsi"/>
          <w:color w:val="000000"/>
          <w:sz w:val="20"/>
          <w:szCs w:val="20"/>
        </w:rPr>
        <w:t>uż</w:t>
      </w:r>
      <w:r w:rsidR="00C828AB" w:rsidRPr="00BC6EF1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C828AB" w:rsidRPr="00BC6EF1">
        <w:rPr>
          <w:rFonts w:eastAsiaTheme="minorHAnsi"/>
          <w:color w:val="000000"/>
          <w:sz w:val="20"/>
          <w:szCs w:val="20"/>
        </w:rPr>
        <w:t>tkowe</w:t>
      </w:r>
      <w:r w:rsidRPr="00BC6EF1">
        <w:rPr>
          <w:rFonts w:eastAsiaTheme="minorHAnsi"/>
          <w:color w:val="000000"/>
          <w:sz w:val="20"/>
          <w:szCs w:val="20"/>
        </w:rPr>
        <w:t xml:space="preserve"> wyrobów budowlanych w odniesieniu do zasadniczych charakterystyk tych wyrobów zgodnie z odpowiednimi zharmonizowanymi specyfikacjami technicznymi.</w:t>
      </w:r>
    </w:p>
    <w:p w14:paraId="37A4BEEE" w14:textId="77777777" w:rsidR="00C828AB" w:rsidRDefault="00C828AB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 w:cs="Verdana-Italic"/>
          <w:i/>
          <w:iCs/>
          <w:color w:val="000000"/>
          <w:sz w:val="20"/>
          <w:szCs w:val="20"/>
        </w:rPr>
      </w:pPr>
    </w:p>
    <w:p w14:paraId="19D7C472" w14:textId="65658D76" w:rsidR="00BC6EF1" w:rsidRDefault="00BC6EF1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C6EF1">
        <w:rPr>
          <w:rFonts w:eastAsiaTheme="minorHAnsi" w:cs="Verdana-Bold"/>
          <w:b/>
          <w:bCs/>
          <w:color w:val="000000"/>
          <w:sz w:val="20"/>
          <w:szCs w:val="20"/>
        </w:rPr>
        <w:t xml:space="preserve">Materiał antropogeniczny </w:t>
      </w:r>
      <w:r w:rsidRPr="00BC6EF1">
        <w:rPr>
          <w:rFonts w:eastAsiaTheme="minorHAnsi"/>
          <w:color w:val="000000"/>
          <w:sz w:val="20"/>
          <w:szCs w:val="20"/>
        </w:rPr>
        <w:t xml:space="preserve">– materiał powstały w wyniku </w:t>
      </w:r>
      <w:r w:rsidR="00C828AB" w:rsidRPr="00BC6EF1">
        <w:rPr>
          <w:rFonts w:eastAsiaTheme="minorHAnsi"/>
          <w:color w:val="000000"/>
          <w:sz w:val="20"/>
          <w:szCs w:val="20"/>
        </w:rPr>
        <w:t>bezpośredniej</w:t>
      </w:r>
      <w:r w:rsidRPr="00BC6EF1">
        <w:rPr>
          <w:rFonts w:eastAsiaTheme="minorHAnsi"/>
          <w:color w:val="000000"/>
          <w:sz w:val="20"/>
          <w:szCs w:val="20"/>
        </w:rPr>
        <w:t xml:space="preserve"> lub </w:t>
      </w:r>
      <w:r w:rsidR="00C828AB" w:rsidRPr="00BC6EF1">
        <w:rPr>
          <w:rFonts w:eastAsiaTheme="minorHAnsi"/>
          <w:color w:val="000000"/>
          <w:sz w:val="20"/>
          <w:szCs w:val="20"/>
        </w:rPr>
        <w:t>pośredniej</w:t>
      </w:r>
      <w:r w:rsidRPr="00BC6EF1">
        <w:rPr>
          <w:rFonts w:eastAsiaTheme="minorHAnsi"/>
          <w:color w:val="000000"/>
          <w:sz w:val="20"/>
          <w:szCs w:val="20"/>
        </w:rPr>
        <w:t xml:space="preserve"> </w:t>
      </w:r>
      <w:r w:rsidR="00C828AB" w:rsidRPr="00BC6EF1">
        <w:rPr>
          <w:rFonts w:eastAsiaTheme="minorHAnsi"/>
          <w:color w:val="000000"/>
          <w:sz w:val="20"/>
          <w:szCs w:val="20"/>
        </w:rPr>
        <w:t>działalności</w:t>
      </w:r>
      <w:r w:rsidRPr="00BC6EF1">
        <w:rPr>
          <w:rFonts w:eastAsiaTheme="minorHAnsi"/>
          <w:color w:val="000000"/>
          <w:sz w:val="20"/>
          <w:szCs w:val="20"/>
        </w:rPr>
        <w:t xml:space="preserve"> człowieka (na przykład grunt ulepszony, odpad przemysłowy, materiał z </w:t>
      </w:r>
      <w:r w:rsidR="00C828AB" w:rsidRPr="00BC6EF1">
        <w:rPr>
          <w:rFonts w:eastAsiaTheme="minorHAnsi"/>
          <w:color w:val="000000"/>
          <w:sz w:val="20"/>
          <w:szCs w:val="20"/>
        </w:rPr>
        <w:t>recyklingu</w:t>
      </w:r>
      <w:r w:rsidRPr="00BC6EF1">
        <w:rPr>
          <w:rFonts w:eastAsiaTheme="minorHAnsi"/>
          <w:color w:val="000000"/>
          <w:sz w:val="20"/>
          <w:szCs w:val="20"/>
        </w:rPr>
        <w:t>).</w:t>
      </w:r>
    </w:p>
    <w:p w14:paraId="03F0D51E" w14:textId="77777777" w:rsidR="00C828AB" w:rsidRPr="00BC6EF1" w:rsidRDefault="00C828AB" w:rsidP="00BC6EF1">
      <w:pPr>
        <w:widowControl/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755C6EF9" w14:textId="10C62ABF" w:rsidR="00F6181D" w:rsidRDefault="00BC6EF1" w:rsidP="00BC6EF1">
      <w:pPr>
        <w:pStyle w:val="Tekstpodstawowy"/>
        <w:tabs>
          <w:tab w:val="left" w:pos="284"/>
        </w:tabs>
        <w:spacing w:before="10"/>
        <w:ind w:left="284" w:right="629"/>
        <w:rPr>
          <w:rFonts w:eastAsiaTheme="minorHAnsi"/>
          <w:color w:val="000000"/>
        </w:rPr>
      </w:pPr>
      <w:r w:rsidRPr="00BC6EF1">
        <w:rPr>
          <w:rFonts w:eastAsiaTheme="minorHAnsi"/>
          <w:color w:val="000000"/>
        </w:rPr>
        <w:t xml:space="preserve">Pozostałe </w:t>
      </w:r>
      <w:r w:rsidR="00C828AB" w:rsidRPr="00BC6EF1">
        <w:rPr>
          <w:rFonts w:eastAsiaTheme="minorHAnsi"/>
          <w:color w:val="000000"/>
        </w:rPr>
        <w:t>określenia</w:t>
      </w:r>
      <w:r w:rsidRPr="00BC6EF1">
        <w:rPr>
          <w:rFonts w:eastAsiaTheme="minorHAnsi"/>
          <w:color w:val="000000"/>
        </w:rPr>
        <w:t xml:space="preserve"> podstawowe podane w niniejszych </w:t>
      </w:r>
      <w:r w:rsidR="00C828AB">
        <w:rPr>
          <w:rFonts w:eastAsiaTheme="minorHAnsi"/>
          <w:color w:val="000000"/>
        </w:rPr>
        <w:t>SST</w:t>
      </w:r>
      <w:r w:rsidRPr="00BC6EF1">
        <w:rPr>
          <w:rFonts w:eastAsiaTheme="minorHAnsi"/>
          <w:color w:val="000000"/>
        </w:rPr>
        <w:t xml:space="preserve"> zgodne z odpowiednimi polskimi normami i z definicjami podanymi w </w:t>
      </w:r>
      <w:r w:rsidR="00C828AB">
        <w:rPr>
          <w:rFonts w:eastAsiaTheme="minorHAnsi"/>
          <w:color w:val="000000"/>
        </w:rPr>
        <w:t>SST DM.</w:t>
      </w:r>
      <w:r w:rsidRPr="00BC6EF1">
        <w:rPr>
          <w:rFonts w:eastAsiaTheme="minorHAnsi"/>
          <w:color w:val="000000"/>
        </w:rPr>
        <w:t>00.00.00 "Wymagania Ogólne".</w:t>
      </w:r>
    </w:p>
    <w:p w14:paraId="1D6292FE" w14:textId="77777777" w:rsidR="00C828AB" w:rsidRPr="00BC6EF1" w:rsidRDefault="00C828AB" w:rsidP="00BC6EF1">
      <w:pPr>
        <w:pStyle w:val="Tekstpodstawowy"/>
        <w:tabs>
          <w:tab w:val="left" w:pos="284"/>
        </w:tabs>
        <w:spacing w:before="10"/>
        <w:ind w:left="284" w:right="629"/>
      </w:pPr>
    </w:p>
    <w:p w14:paraId="655E1DDF" w14:textId="177BDCBE" w:rsidR="00F6181D" w:rsidRDefault="00F0173A" w:rsidP="00BE4744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9" w:name="_Toc118446761"/>
      <w:r>
        <w:t>MATERIAŁY</w:t>
      </w:r>
      <w:bookmarkEnd w:id="9"/>
    </w:p>
    <w:p w14:paraId="641FB9E6" w14:textId="11315DF8" w:rsidR="00C828AB" w:rsidRDefault="00C828AB" w:rsidP="00C828AB">
      <w:pPr>
        <w:pStyle w:val="Akapitzlist"/>
        <w:numPr>
          <w:ilvl w:val="1"/>
          <w:numId w:val="15"/>
        </w:numPr>
        <w:tabs>
          <w:tab w:val="left" w:pos="1276"/>
        </w:tabs>
        <w:spacing w:before="155" w:line="278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>materiałów</w:t>
      </w:r>
    </w:p>
    <w:p w14:paraId="66ACE2D4" w14:textId="779813AB" w:rsidR="00CB0844" w:rsidRPr="00C828AB" w:rsidRDefault="00C828AB" w:rsidP="00C828AB">
      <w:pPr>
        <w:spacing w:before="240"/>
        <w:ind w:left="276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C828AB">
        <w:rPr>
          <w:sz w:val="20"/>
          <w:szCs w:val="20"/>
        </w:rPr>
        <w:t>wymagania dotyczące materiałów, ich pozysk</w:t>
      </w:r>
      <w:r>
        <w:rPr>
          <w:sz w:val="20"/>
          <w:szCs w:val="20"/>
        </w:rPr>
        <w:t>iwania i składowania, podano w S</w:t>
      </w:r>
      <w:r w:rsidRPr="00C828AB">
        <w:rPr>
          <w:sz w:val="20"/>
          <w:szCs w:val="20"/>
        </w:rPr>
        <w:t>ST D-M-00.00.00 „Wymagania ogólne” pkt 2.</w:t>
      </w:r>
    </w:p>
    <w:p w14:paraId="0532594A" w14:textId="2AFE9882" w:rsidR="00C828AB" w:rsidRDefault="00C828AB" w:rsidP="00C828AB">
      <w:pPr>
        <w:pStyle w:val="Akapitzlist"/>
        <w:numPr>
          <w:ilvl w:val="1"/>
          <w:numId w:val="15"/>
        </w:numPr>
        <w:tabs>
          <w:tab w:val="left" w:pos="1276"/>
        </w:tabs>
        <w:spacing w:before="155" w:line="278" w:lineRule="auto"/>
        <w:ind w:right="628"/>
        <w:rPr>
          <w:b/>
          <w:sz w:val="20"/>
        </w:rPr>
      </w:pPr>
      <w:r>
        <w:rPr>
          <w:b/>
          <w:sz w:val="20"/>
        </w:rPr>
        <w:t>Rodzaje materiałów</w:t>
      </w:r>
    </w:p>
    <w:p w14:paraId="24C55932" w14:textId="3EC5B17E" w:rsidR="007B7F67" w:rsidRPr="007B7F67" w:rsidRDefault="007B7F67" w:rsidP="007B7F6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7B7F67">
        <w:rPr>
          <w:rFonts w:eastAsiaTheme="minorHAnsi"/>
          <w:color w:val="000000"/>
          <w:sz w:val="20"/>
          <w:szCs w:val="20"/>
        </w:rPr>
        <w:t>Mieszanki niezwią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7B7F67">
        <w:rPr>
          <w:rFonts w:eastAsiaTheme="minorHAnsi"/>
          <w:color w:val="000000"/>
          <w:sz w:val="20"/>
          <w:szCs w:val="20"/>
        </w:rPr>
        <w:t>ane i mieszanki zwią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7B7F67">
        <w:rPr>
          <w:rFonts w:eastAsiaTheme="minorHAnsi"/>
          <w:color w:val="000000"/>
          <w:sz w:val="20"/>
          <w:szCs w:val="20"/>
        </w:rPr>
        <w:t>ane spoiwem hydraulicznym oraz grunty stabilizowane spoiwem hydraulicznym lub wapnem mogą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7B7F67">
        <w:rPr>
          <w:rFonts w:eastAsiaTheme="minorHAnsi"/>
          <w:color w:val="000000"/>
          <w:sz w:val="20"/>
          <w:szCs w:val="20"/>
        </w:rPr>
        <w:t xml:space="preserve"> zawierać́ w swoim składzie materiały antropogeniczne i materiały z recyklingu. Mieszanki stosowane do wykonania warstwy odsą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7B7F67">
        <w:rPr>
          <w:rFonts w:eastAsiaTheme="minorHAnsi"/>
          <w:color w:val="000000"/>
          <w:sz w:val="20"/>
          <w:szCs w:val="20"/>
        </w:rPr>
        <w:t>zając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7B7F67">
        <w:rPr>
          <w:rFonts w:eastAsiaTheme="minorHAnsi"/>
          <w:color w:val="000000"/>
          <w:sz w:val="20"/>
          <w:szCs w:val="20"/>
        </w:rPr>
        <w:t>j powinny być produkowane zgodnie z:</w:t>
      </w:r>
    </w:p>
    <w:p w14:paraId="327D2072" w14:textId="77777777" w:rsidR="007B7F67" w:rsidRPr="007B7F67" w:rsidRDefault="007B7F67" w:rsidP="007B7F6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7B7F67">
        <w:rPr>
          <w:rFonts w:eastAsiaTheme="minorHAnsi"/>
          <w:color w:val="000000"/>
          <w:sz w:val="20"/>
          <w:szCs w:val="20"/>
        </w:rPr>
        <w:t xml:space="preserve">- WT-4 2010 Wymagania Techniczne, rozdział: 3. Kontrola produkcji, 4 Opis i oznaczenie, 5 Oznakowanie, w przypadku mieszanek </w:t>
      </w:r>
      <w:proofErr w:type="spellStart"/>
      <w:r w:rsidRPr="007B7F67">
        <w:rPr>
          <w:rFonts w:eastAsiaTheme="minorHAnsi"/>
          <w:color w:val="000000"/>
          <w:sz w:val="20"/>
          <w:szCs w:val="20"/>
        </w:rPr>
        <w:t>niezwia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7B7F67">
        <w:rPr>
          <w:rFonts w:eastAsiaTheme="minorHAnsi"/>
          <w:color w:val="000000"/>
          <w:sz w:val="20"/>
          <w:szCs w:val="20"/>
        </w:rPr>
        <w:t>zanych</w:t>
      </w:r>
      <w:proofErr w:type="spellEnd"/>
      <w:r w:rsidRPr="007B7F67">
        <w:rPr>
          <w:rFonts w:eastAsiaTheme="minorHAnsi"/>
          <w:color w:val="000000"/>
          <w:sz w:val="20"/>
          <w:szCs w:val="20"/>
        </w:rPr>
        <w:t>,</w:t>
      </w:r>
    </w:p>
    <w:p w14:paraId="0A279151" w14:textId="03BD1376" w:rsidR="00C828AB" w:rsidRDefault="007B7F67" w:rsidP="007B7F6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7B7F67">
        <w:rPr>
          <w:rFonts w:eastAsiaTheme="minorHAnsi"/>
          <w:color w:val="000000"/>
          <w:sz w:val="20"/>
          <w:szCs w:val="20"/>
        </w:rPr>
        <w:t>- WT-5 2010 Wymagania Techniczne, Czę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Pr="007B7F67">
        <w:rPr>
          <w:rFonts w:eastAsiaTheme="minorHAnsi"/>
          <w:color w:val="000000"/>
          <w:sz w:val="20"/>
          <w:szCs w:val="20"/>
        </w:rPr>
        <w:t>ć́ 5. Kontrola produkcji, 6 Ustalenia formalne, w przypadku mieszanek zwią</w:t>
      </w:r>
      <w:r w:rsidRPr="007B7F6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7B7F67">
        <w:rPr>
          <w:rFonts w:eastAsiaTheme="minorHAnsi"/>
          <w:color w:val="000000"/>
          <w:sz w:val="20"/>
          <w:szCs w:val="20"/>
        </w:rPr>
        <w:t>anych spoiwami hydraulicznymi.</w:t>
      </w:r>
    </w:p>
    <w:p w14:paraId="2847C7E1" w14:textId="50FA89E2" w:rsidR="007B7F67" w:rsidRDefault="007B7F67" w:rsidP="007B7F6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2.2.1 </w:t>
      </w:r>
      <w:r>
        <w:rPr>
          <w:rFonts w:eastAsiaTheme="minorHAnsi"/>
          <w:color w:val="000000"/>
          <w:sz w:val="20"/>
          <w:szCs w:val="20"/>
        </w:rPr>
        <w:tab/>
        <w:t xml:space="preserve">Mieszanki niezwiązane </w:t>
      </w:r>
    </w:p>
    <w:p w14:paraId="3688942B" w14:textId="650CCEA7" w:rsidR="007B7F67" w:rsidRDefault="007B7F67" w:rsidP="007B7F6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lastRenderedPageBreak/>
        <w:t xml:space="preserve">Wymagania wobec kruszyw </w:t>
      </w:r>
      <w:r w:rsidR="000478D2">
        <w:rPr>
          <w:rFonts w:eastAsiaTheme="minorHAnsi"/>
          <w:color w:val="000000"/>
          <w:sz w:val="20"/>
          <w:szCs w:val="20"/>
        </w:rPr>
        <w:t xml:space="preserve">przeznaczonych do wytwarzania mieszanki należy przyjmować zgodnie z tablicą 1. </w:t>
      </w:r>
    </w:p>
    <w:p w14:paraId="5FDAB98A" w14:textId="3760CF9C" w:rsidR="000478D2" w:rsidRDefault="000478D2" w:rsidP="007B7F6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Tablica 1. Wymagania dla kruszywa do mieszanek niezwiązanych </w:t>
      </w:r>
    </w:p>
    <w:tbl>
      <w:tblPr>
        <w:tblStyle w:val="Tabela-Siatka"/>
        <w:tblW w:w="9500" w:type="dxa"/>
        <w:tblInd w:w="276" w:type="dxa"/>
        <w:tblLayout w:type="fixed"/>
        <w:tblLook w:val="04A0" w:firstRow="1" w:lastRow="0" w:firstColumn="1" w:lastColumn="0" w:noHBand="0" w:noVBand="1"/>
      </w:tblPr>
      <w:tblGrid>
        <w:gridCol w:w="2224"/>
        <w:gridCol w:w="3165"/>
        <w:gridCol w:w="2552"/>
        <w:gridCol w:w="1559"/>
      </w:tblGrid>
      <w:tr w:rsidR="000478D2" w14:paraId="2F9B1D60" w14:textId="77777777" w:rsidTr="00A50FA7">
        <w:trPr>
          <w:trHeight w:val="668"/>
        </w:trPr>
        <w:tc>
          <w:tcPr>
            <w:tcW w:w="2224" w:type="dxa"/>
            <w:vMerge w:val="restart"/>
          </w:tcPr>
          <w:p w14:paraId="352C575A" w14:textId="41FFCEEF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Punkt w normie PN-EN 13242</w:t>
            </w:r>
          </w:p>
        </w:tc>
        <w:tc>
          <w:tcPr>
            <w:tcW w:w="3165" w:type="dxa"/>
            <w:vMerge w:val="restart"/>
          </w:tcPr>
          <w:p w14:paraId="011FE241" w14:textId="6E2C9DBD" w:rsidR="000478D2" w:rsidRPr="00662170" w:rsidRDefault="00662170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Właściwość</w:t>
            </w:r>
          </w:p>
        </w:tc>
        <w:tc>
          <w:tcPr>
            <w:tcW w:w="2552" w:type="dxa"/>
          </w:tcPr>
          <w:p w14:paraId="3C09C6F9" w14:textId="1780A389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Wymagane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kruszywa do mieszanek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662170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anych</w:t>
            </w:r>
          </w:p>
          <w:p w14:paraId="3F3780D3" w14:textId="5E230DCE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(kategorie według PN-EN 13242)</w:t>
            </w:r>
          </w:p>
        </w:tc>
        <w:tc>
          <w:tcPr>
            <w:tcW w:w="1559" w:type="dxa"/>
            <w:vMerge w:val="restart"/>
          </w:tcPr>
          <w:p w14:paraId="03E6D7EC" w14:textId="77777777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Odniesienie do tablicy</w:t>
            </w:r>
          </w:p>
          <w:p w14:paraId="4F55F4BF" w14:textId="49F63414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 PN-EN 13242</w:t>
            </w:r>
          </w:p>
        </w:tc>
      </w:tr>
      <w:tr w:rsidR="000478D2" w14:paraId="2AC6FE6A" w14:textId="77777777" w:rsidTr="00A50FA7">
        <w:trPr>
          <w:trHeight w:val="667"/>
        </w:trPr>
        <w:tc>
          <w:tcPr>
            <w:tcW w:w="2224" w:type="dxa"/>
            <w:vMerge/>
          </w:tcPr>
          <w:p w14:paraId="04E204A2" w14:textId="77777777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14:paraId="6DD8785D" w14:textId="77777777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8E8CDC" w14:textId="6BDF5596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KR 1 - 7</w:t>
            </w:r>
          </w:p>
        </w:tc>
        <w:tc>
          <w:tcPr>
            <w:tcW w:w="1559" w:type="dxa"/>
            <w:vMerge/>
          </w:tcPr>
          <w:p w14:paraId="0BBE9E2E" w14:textId="77777777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</w:tr>
      <w:tr w:rsidR="000478D2" w14:paraId="6FEB8B67" w14:textId="77777777" w:rsidTr="00A50FA7">
        <w:tc>
          <w:tcPr>
            <w:tcW w:w="2224" w:type="dxa"/>
          </w:tcPr>
          <w:p w14:paraId="6CC2CB7B" w14:textId="1921289B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4.3.1</w:t>
            </w:r>
          </w:p>
        </w:tc>
        <w:tc>
          <w:tcPr>
            <w:tcW w:w="3165" w:type="dxa"/>
          </w:tcPr>
          <w:p w14:paraId="08052533" w14:textId="65529AAD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Uziarnienie wg PN-EN 933- 1, kategoria nie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="00662170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za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</w:p>
        </w:tc>
        <w:tc>
          <w:tcPr>
            <w:tcW w:w="2552" w:type="dxa"/>
          </w:tcPr>
          <w:p w14:paraId="56CBBA6A" w14:textId="77777777" w:rsidR="00662170" w:rsidRDefault="004515E5" w:rsidP="00662170">
            <w:pPr>
              <w:widowControl/>
              <w:tabs>
                <w:tab w:val="left" w:pos="560"/>
                <w:tab w:val="left" w:pos="1120"/>
                <w:tab w:val="left" w:pos="1707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C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80/20, </w:t>
            </w:r>
          </w:p>
          <w:p w14:paraId="0F90BD4A" w14:textId="77777777" w:rsidR="00662170" w:rsidRDefault="004515E5" w:rsidP="00662170">
            <w:pPr>
              <w:widowControl/>
              <w:tabs>
                <w:tab w:val="left" w:pos="560"/>
                <w:tab w:val="left" w:pos="1120"/>
                <w:tab w:val="left" w:pos="1707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F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80, </w:t>
            </w:r>
          </w:p>
          <w:p w14:paraId="4870BE37" w14:textId="3EBA6C17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707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01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59" w:type="dxa"/>
          </w:tcPr>
          <w:p w14:paraId="283E0FA9" w14:textId="33B52276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2</w:t>
            </w:r>
          </w:p>
        </w:tc>
      </w:tr>
      <w:tr w:rsidR="000478D2" w14:paraId="09E6B491" w14:textId="77777777" w:rsidTr="00A50FA7">
        <w:tc>
          <w:tcPr>
            <w:tcW w:w="2224" w:type="dxa"/>
          </w:tcPr>
          <w:p w14:paraId="3A4FD36C" w14:textId="72DF4A01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4.3.2</w:t>
            </w:r>
          </w:p>
        </w:tc>
        <w:tc>
          <w:tcPr>
            <w:tcW w:w="3165" w:type="dxa"/>
          </w:tcPr>
          <w:p w14:paraId="236EAA62" w14:textId="1E60E88D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Ogólne granice i tolerancje uziarnienia kruszywa grubego na sitach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pośrednich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wg PN-EN 933- 1</w:t>
            </w:r>
          </w:p>
        </w:tc>
        <w:tc>
          <w:tcPr>
            <w:tcW w:w="2552" w:type="dxa"/>
          </w:tcPr>
          <w:p w14:paraId="678B2467" w14:textId="2CAD435A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1707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GT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C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559" w:type="dxa"/>
          </w:tcPr>
          <w:p w14:paraId="6000631A" w14:textId="572B1B9F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3</w:t>
            </w:r>
          </w:p>
        </w:tc>
      </w:tr>
      <w:tr w:rsidR="000478D2" w14:paraId="3FCE0364" w14:textId="77777777" w:rsidTr="00A50FA7">
        <w:tc>
          <w:tcPr>
            <w:tcW w:w="2224" w:type="dxa"/>
          </w:tcPr>
          <w:p w14:paraId="72A9C32A" w14:textId="21D147D3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4.3.3</w:t>
            </w:r>
          </w:p>
        </w:tc>
        <w:tc>
          <w:tcPr>
            <w:tcW w:w="3165" w:type="dxa"/>
          </w:tcPr>
          <w:p w14:paraId="75B10DB4" w14:textId="7D9B0319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Tolerancje typowego uziarnienia kruszywa drobnego i kruszywa o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cią</w:t>
            </w:r>
            <w:r w:rsidR="00662170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g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łym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uziarnieniu wg PN- EN 933-1</w:t>
            </w:r>
          </w:p>
        </w:tc>
        <w:tc>
          <w:tcPr>
            <w:tcW w:w="2552" w:type="dxa"/>
          </w:tcPr>
          <w:p w14:paraId="7BEED17D" w14:textId="77777777" w:rsidR="00A50FA7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1707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GT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F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NR, </w:t>
            </w:r>
          </w:p>
          <w:p w14:paraId="24679E84" w14:textId="13E7A6BE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1707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GT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559" w:type="dxa"/>
          </w:tcPr>
          <w:p w14:paraId="3638E5A0" w14:textId="4467AA7B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4</w:t>
            </w:r>
          </w:p>
        </w:tc>
      </w:tr>
      <w:tr w:rsidR="000478D2" w14:paraId="613A74C9" w14:textId="77777777" w:rsidTr="00A50FA7">
        <w:trPr>
          <w:trHeight w:val="240"/>
        </w:trPr>
        <w:tc>
          <w:tcPr>
            <w:tcW w:w="2224" w:type="dxa"/>
            <w:vMerge w:val="restart"/>
          </w:tcPr>
          <w:p w14:paraId="5D64EC1E" w14:textId="17B6F9C8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165" w:type="dxa"/>
          </w:tcPr>
          <w:p w14:paraId="40C08F1F" w14:textId="77777777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Kształt kruszywa grubego wg PN-EN 933-4</w:t>
            </w:r>
          </w:p>
          <w:p w14:paraId="03C31E1C" w14:textId="5FE5D04F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a) maksymalne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wartości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wskaźnika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płaskości</w:t>
            </w:r>
          </w:p>
        </w:tc>
        <w:tc>
          <w:tcPr>
            <w:tcW w:w="2552" w:type="dxa"/>
          </w:tcPr>
          <w:p w14:paraId="6F66B82A" w14:textId="2C73BB1B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FI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559" w:type="dxa"/>
          </w:tcPr>
          <w:p w14:paraId="52B4129A" w14:textId="4CB2B2D1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5</w:t>
            </w:r>
          </w:p>
        </w:tc>
      </w:tr>
      <w:tr w:rsidR="000478D2" w14:paraId="7EBE3336" w14:textId="77777777" w:rsidTr="00A50FA7">
        <w:trPr>
          <w:trHeight w:val="240"/>
        </w:trPr>
        <w:tc>
          <w:tcPr>
            <w:tcW w:w="2224" w:type="dxa"/>
            <w:vMerge/>
          </w:tcPr>
          <w:p w14:paraId="59F04705" w14:textId="77777777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393D728" w14:textId="77777777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lub</w:t>
            </w:r>
          </w:p>
          <w:p w14:paraId="71E15EE2" w14:textId="3560712C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b) maksymalne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wartości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wskaźnika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kształtu</w:t>
            </w:r>
          </w:p>
        </w:tc>
        <w:tc>
          <w:tcPr>
            <w:tcW w:w="2552" w:type="dxa"/>
          </w:tcPr>
          <w:p w14:paraId="6E01FCA9" w14:textId="09F58292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SI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559" w:type="dxa"/>
          </w:tcPr>
          <w:p w14:paraId="5D46C346" w14:textId="2A5F8460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6</w:t>
            </w:r>
          </w:p>
        </w:tc>
      </w:tr>
      <w:tr w:rsidR="000478D2" w14:paraId="741801D4" w14:textId="77777777" w:rsidTr="00A50FA7">
        <w:tc>
          <w:tcPr>
            <w:tcW w:w="2224" w:type="dxa"/>
          </w:tcPr>
          <w:p w14:paraId="1A9F30DE" w14:textId="1940A2E4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165" w:type="dxa"/>
          </w:tcPr>
          <w:p w14:paraId="68227310" w14:textId="46090B15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Kategorie procentowych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zawartości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ziaren o powierzchni </w:t>
            </w:r>
            <w:proofErr w:type="spellStart"/>
            <w:r w:rsidRPr="00662170">
              <w:rPr>
                <w:rFonts w:eastAsiaTheme="minorHAnsi"/>
                <w:color w:val="000000"/>
                <w:sz w:val="20"/>
                <w:szCs w:val="20"/>
              </w:rPr>
              <w:t>przekruszonej</w:t>
            </w:r>
            <w:proofErr w:type="spellEnd"/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lub łamanych oraz ziaren całkowicie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zaokrą</w:t>
            </w:r>
            <w:r w:rsidR="00662170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g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lonych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 kruszywie grubym (≥4mm)wydzielonym z kruszywa o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cią</w:t>
            </w:r>
            <w:r w:rsidR="00662170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g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łym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uziarnieniu wg. PN-EN 933-5, kategoria nie 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="00662170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662170" w:rsidRPr="00662170">
              <w:rPr>
                <w:rFonts w:eastAsiaTheme="minorHAnsi"/>
                <w:color w:val="000000"/>
                <w:sz w:val="20"/>
                <w:szCs w:val="20"/>
              </w:rPr>
              <w:t>za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</w:p>
        </w:tc>
        <w:tc>
          <w:tcPr>
            <w:tcW w:w="2552" w:type="dxa"/>
          </w:tcPr>
          <w:p w14:paraId="0CA5126B" w14:textId="4259A5D2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C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559" w:type="dxa"/>
          </w:tcPr>
          <w:p w14:paraId="33C05209" w14:textId="6E82D211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7</w:t>
            </w:r>
          </w:p>
        </w:tc>
      </w:tr>
      <w:tr w:rsidR="004515E5" w14:paraId="6EF09F3C" w14:textId="77777777" w:rsidTr="00A50FA7">
        <w:trPr>
          <w:trHeight w:val="240"/>
        </w:trPr>
        <w:tc>
          <w:tcPr>
            <w:tcW w:w="2224" w:type="dxa"/>
            <w:vMerge w:val="restart"/>
          </w:tcPr>
          <w:p w14:paraId="580B04B2" w14:textId="5FB5B7C7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165" w:type="dxa"/>
          </w:tcPr>
          <w:p w14:paraId="38D00D09" w14:textId="77777777" w:rsidR="00662170" w:rsidRDefault="00662170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="004515E5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pyłów wg </w:t>
            </w:r>
          </w:p>
          <w:p w14:paraId="2CE8D468" w14:textId="2090DE53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PN-EN 933-1</w:t>
            </w:r>
          </w:p>
          <w:p w14:paraId="39C0030C" w14:textId="7B296767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a) w kruszywie grubym*</w:t>
            </w:r>
          </w:p>
        </w:tc>
        <w:tc>
          <w:tcPr>
            <w:tcW w:w="2552" w:type="dxa"/>
          </w:tcPr>
          <w:p w14:paraId="1641A9CB" w14:textId="3BF0D51F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f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Deklarowana</w:t>
            </w:r>
          </w:p>
        </w:tc>
        <w:tc>
          <w:tcPr>
            <w:tcW w:w="1559" w:type="dxa"/>
          </w:tcPr>
          <w:p w14:paraId="701BA0B1" w14:textId="10465570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8</w:t>
            </w:r>
          </w:p>
        </w:tc>
      </w:tr>
      <w:tr w:rsidR="004515E5" w14:paraId="5AF8D0E7" w14:textId="77777777" w:rsidTr="00A50FA7">
        <w:trPr>
          <w:trHeight w:val="240"/>
        </w:trPr>
        <w:tc>
          <w:tcPr>
            <w:tcW w:w="2224" w:type="dxa"/>
            <w:vMerge/>
          </w:tcPr>
          <w:p w14:paraId="682425D2" w14:textId="77777777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</w:tcPr>
          <w:p w14:paraId="4DCBDFD3" w14:textId="4B884B9C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b) w kruszywie drobnym*</w:t>
            </w:r>
          </w:p>
        </w:tc>
        <w:tc>
          <w:tcPr>
            <w:tcW w:w="2552" w:type="dxa"/>
          </w:tcPr>
          <w:p w14:paraId="21568921" w14:textId="5222512B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f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Deklarowana</w:t>
            </w:r>
          </w:p>
        </w:tc>
        <w:tc>
          <w:tcPr>
            <w:tcW w:w="1559" w:type="dxa"/>
          </w:tcPr>
          <w:p w14:paraId="0FD78AE9" w14:textId="76868AC5" w:rsidR="004515E5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8</w:t>
            </w:r>
          </w:p>
        </w:tc>
      </w:tr>
      <w:tr w:rsidR="000478D2" w14:paraId="5AE97B72" w14:textId="77777777" w:rsidTr="00A50FA7">
        <w:tc>
          <w:tcPr>
            <w:tcW w:w="2224" w:type="dxa"/>
          </w:tcPr>
          <w:p w14:paraId="2019A13B" w14:textId="59583AE9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3165" w:type="dxa"/>
          </w:tcPr>
          <w:p w14:paraId="124B2596" w14:textId="3DB212EA" w:rsidR="000478D2" w:rsidRPr="00662170" w:rsidRDefault="00662170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Jakość</w:t>
            </w:r>
            <w:r w:rsidR="004515E5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pyłów</w:t>
            </w:r>
          </w:p>
        </w:tc>
        <w:tc>
          <w:tcPr>
            <w:tcW w:w="2552" w:type="dxa"/>
          </w:tcPr>
          <w:p w14:paraId="67ED941A" w14:textId="5E0D43E6" w:rsidR="000478D2" w:rsidRPr="00662170" w:rsidRDefault="00662170" w:rsidP="00A50FA7">
            <w:pPr>
              <w:widowControl/>
              <w:tabs>
                <w:tab w:val="left" w:pos="560"/>
                <w:tab w:val="left" w:pos="1120"/>
                <w:tab w:val="left" w:pos="1459"/>
                <w:tab w:val="left" w:pos="1680"/>
                <w:tab w:val="left" w:pos="1707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Właściwość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4515E5" w:rsidRPr="00662170">
              <w:rPr>
                <w:rFonts w:eastAsiaTheme="minorHAnsi"/>
                <w:color w:val="000000"/>
                <w:sz w:val="20"/>
                <w:szCs w:val="20"/>
              </w:rPr>
              <w:t>niebadana na pojedynczych frakcjach, a tylko w mieszankach</w:t>
            </w:r>
          </w:p>
        </w:tc>
        <w:tc>
          <w:tcPr>
            <w:tcW w:w="1559" w:type="dxa"/>
          </w:tcPr>
          <w:p w14:paraId="20579485" w14:textId="361C7913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649EADC5" w14:textId="77777777" w:rsidTr="00A50FA7">
        <w:tc>
          <w:tcPr>
            <w:tcW w:w="2224" w:type="dxa"/>
          </w:tcPr>
          <w:p w14:paraId="4A31A90B" w14:textId="28D8F2E2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165" w:type="dxa"/>
          </w:tcPr>
          <w:p w14:paraId="6E2EE2A9" w14:textId="23973C3E" w:rsidR="000478D2" w:rsidRPr="00662170" w:rsidRDefault="00662170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Odporność</w:t>
            </w:r>
            <w:r w:rsidR="004515E5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na rozdrabnianie wg PN-EN 1097-2, kategoria nie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wyż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za</w:t>
            </w:r>
            <w:r w:rsidR="004515E5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50FA7">
              <w:rPr>
                <w:rFonts w:eastAsiaTheme="minorHAnsi"/>
                <w:color w:val="000000"/>
                <w:sz w:val="20"/>
                <w:szCs w:val="20"/>
              </w:rPr>
              <w:t>ni</w:t>
            </w:r>
            <w:r w:rsidR="004515E5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  <w:r w:rsid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ż</w:t>
            </w:r>
            <w:proofErr w:type="spellEnd"/>
            <w:r w:rsidR="004515E5" w:rsidRPr="00662170">
              <w:rPr>
                <w:rFonts w:eastAsia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2" w:type="dxa"/>
          </w:tcPr>
          <w:p w14:paraId="17BA5B2B" w14:textId="155CC2B8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LA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559" w:type="dxa"/>
          </w:tcPr>
          <w:p w14:paraId="63483824" w14:textId="73A84A63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9</w:t>
            </w:r>
          </w:p>
        </w:tc>
      </w:tr>
      <w:tr w:rsidR="000478D2" w14:paraId="7B94D6E5" w14:textId="77777777" w:rsidTr="00A50FA7">
        <w:tc>
          <w:tcPr>
            <w:tcW w:w="2224" w:type="dxa"/>
          </w:tcPr>
          <w:p w14:paraId="367D3F99" w14:textId="25EA93B5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3165" w:type="dxa"/>
          </w:tcPr>
          <w:p w14:paraId="23549228" w14:textId="77777777" w:rsidR="00A50FA7" w:rsidRDefault="00A50FA7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Odporność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na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ścieranie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kruszywa grubego wg </w:t>
            </w:r>
          </w:p>
          <w:p w14:paraId="7DFDB309" w14:textId="7E77D135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PN- EN 1097-1</w:t>
            </w:r>
          </w:p>
        </w:tc>
        <w:tc>
          <w:tcPr>
            <w:tcW w:w="2552" w:type="dxa"/>
          </w:tcPr>
          <w:p w14:paraId="08CA540A" w14:textId="43059E8B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M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DE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Deklarowana</w:t>
            </w:r>
          </w:p>
        </w:tc>
        <w:tc>
          <w:tcPr>
            <w:tcW w:w="1559" w:type="dxa"/>
          </w:tcPr>
          <w:p w14:paraId="5506A92C" w14:textId="43EE9B08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11</w:t>
            </w:r>
          </w:p>
        </w:tc>
      </w:tr>
      <w:tr w:rsidR="000478D2" w14:paraId="76065D87" w14:textId="77777777" w:rsidTr="00A50FA7">
        <w:tc>
          <w:tcPr>
            <w:tcW w:w="2224" w:type="dxa"/>
          </w:tcPr>
          <w:p w14:paraId="18050E33" w14:textId="333144CC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165" w:type="dxa"/>
          </w:tcPr>
          <w:p w14:paraId="14FE6983" w14:textId="000E19A7" w:rsidR="000478D2" w:rsidRPr="00662170" w:rsidRDefault="00A50FA7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Gę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tość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>́ wg PN-EN 1097-6, rozdział 7, 8 albo 9</w:t>
            </w:r>
          </w:p>
        </w:tc>
        <w:tc>
          <w:tcPr>
            <w:tcW w:w="2552" w:type="dxa"/>
          </w:tcPr>
          <w:p w14:paraId="7F2275CB" w14:textId="781F2BB1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Deklarowana</w:t>
            </w:r>
          </w:p>
        </w:tc>
        <w:tc>
          <w:tcPr>
            <w:tcW w:w="1559" w:type="dxa"/>
          </w:tcPr>
          <w:p w14:paraId="680DD738" w14:textId="3D97C332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2D1E9BFB" w14:textId="77777777" w:rsidTr="00A50FA7">
        <w:tc>
          <w:tcPr>
            <w:tcW w:w="2224" w:type="dxa"/>
          </w:tcPr>
          <w:p w14:paraId="6D3EEA3E" w14:textId="581F0B6F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65" w:type="dxa"/>
          </w:tcPr>
          <w:p w14:paraId="1156B684" w14:textId="62E65137" w:rsidR="00817BFE" w:rsidRPr="00662170" w:rsidRDefault="00A50FA7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Nasią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k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liwość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wg PN-EN 1097-6, rozdział 7,</w:t>
            </w:r>
          </w:p>
          <w:p w14:paraId="70A7CFB2" w14:textId="77777777" w:rsidR="00A50FA7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8 albo 9 </w:t>
            </w:r>
          </w:p>
          <w:p w14:paraId="21AD4370" w14:textId="70D7D11A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(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zależ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n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ości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od frakcji)</w:t>
            </w:r>
          </w:p>
        </w:tc>
        <w:tc>
          <w:tcPr>
            <w:tcW w:w="2552" w:type="dxa"/>
          </w:tcPr>
          <w:p w14:paraId="227DD2F3" w14:textId="77777777" w:rsidR="00A50FA7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cm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NR </w:t>
            </w:r>
          </w:p>
          <w:p w14:paraId="0F00DD5B" w14:textId="50127B89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WA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24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2**</w:t>
            </w:r>
          </w:p>
        </w:tc>
        <w:tc>
          <w:tcPr>
            <w:tcW w:w="1559" w:type="dxa"/>
          </w:tcPr>
          <w:p w14:paraId="2F38B258" w14:textId="5A1EB0DB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057F5366" w14:textId="77777777" w:rsidTr="00A50FA7">
        <w:tc>
          <w:tcPr>
            <w:tcW w:w="2224" w:type="dxa"/>
          </w:tcPr>
          <w:p w14:paraId="0A52C700" w14:textId="3A067DC9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3165" w:type="dxa"/>
          </w:tcPr>
          <w:p w14:paraId="6B808244" w14:textId="77777777" w:rsidR="00817BFE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Siarczany rozpuszczalne w kwasie</w:t>
            </w:r>
          </w:p>
          <w:p w14:paraId="24A9042C" w14:textId="3C126A4E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wg PN-EN 1744-1</w:t>
            </w:r>
          </w:p>
        </w:tc>
        <w:tc>
          <w:tcPr>
            <w:tcW w:w="2552" w:type="dxa"/>
          </w:tcPr>
          <w:p w14:paraId="0311D62B" w14:textId="721F55C6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AS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559" w:type="dxa"/>
          </w:tcPr>
          <w:p w14:paraId="5E51DC5A" w14:textId="73A6836D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13</w:t>
            </w:r>
          </w:p>
        </w:tc>
      </w:tr>
      <w:tr w:rsidR="000478D2" w14:paraId="01A20A49" w14:textId="77777777" w:rsidTr="00A50FA7">
        <w:tc>
          <w:tcPr>
            <w:tcW w:w="2224" w:type="dxa"/>
          </w:tcPr>
          <w:p w14:paraId="00AF2D5A" w14:textId="26146768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3165" w:type="dxa"/>
          </w:tcPr>
          <w:p w14:paraId="5B6B7923" w14:textId="3E5DBFFA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Całkowita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siarki wg PN-EN 1744-1</w:t>
            </w:r>
          </w:p>
        </w:tc>
        <w:tc>
          <w:tcPr>
            <w:tcW w:w="2552" w:type="dxa"/>
          </w:tcPr>
          <w:p w14:paraId="45130A55" w14:textId="1145163E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S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559" w:type="dxa"/>
          </w:tcPr>
          <w:p w14:paraId="06804349" w14:textId="32C12093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14</w:t>
            </w:r>
          </w:p>
        </w:tc>
      </w:tr>
      <w:tr w:rsidR="000478D2" w14:paraId="46893144" w14:textId="77777777" w:rsidTr="00A50FA7">
        <w:tc>
          <w:tcPr>
            <w:tcW w:w="2224" w:type="dxa"/>
          </w:tcPr>
          <w:p w14:paraId="40713FED" w14:textId="77CFBD05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6.4.2.1</w:t>
            </w:r>
          </w:p>
        </w:tc>
        <w:tc>
          <w:tcPr>
            <w:tcW w:w="3165" w:type="dxa"/>
          </w:tcPr>
          <w:p w14:paraId="53AE43C9" w14:textId="2DAB0AC5" w:rsidR="000478D2" w:rsidRPr="00662170" w:rsidRDefault="00A50FA7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Stałość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obję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t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ości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ż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u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żl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stalowniczego wg PN-EN 1744-1, rozdział 19.3</w:t>
            </w:r>
          </w:p>
        </w:tc>
        <w:tc>
          <w:tcPr>
            <w:tcW w:w="2552" w:type="dxa"/>
          </w:tcPr>
          <w:p w14:paraId="5F6B4F68" w14:textId="1CC00EF5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V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559" w:type="dxa"/>
          </w:tcPr>
          <w:p w14:paraId="32D23D5F" w14:textId="21E9D51B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16</w:t>
            </w:r>
          </w:p>
        </w:tc>
      </w:tr>
      <w:tr w:rsidR="000478D2" w14:paraId="330490FD" w14:textId="77777777" w:rsidTr="00A50FA7">
        <w:tc>
          <w:tcPr>
            <w:tcW w:w="2224" w:type="dxa"/>
          </w:tcPr>
          <w:p w14:paraId="1833C9AF" w14:textId="77936A84" w:rsidR="000478D2" w:rsidRPr="00662170" w:rsidRDefault="000478D2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6.4.2.2</w:t>
            </w:r>
          </w:p>
        </w:tc>
        <w:tc>
          <w:tcPr>
            <w:tcW w:w="3165" w:type="dxa"/>
          </w:tcPr>
          <w:p w14:paraId="15CCF919" w14:textId="3673D538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Rozpad krzemianowy w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ż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u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żl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u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wielkopiecowym kawałkowym wg PN-EN 1744-1, p.19.1</w:t>
            </w:r>
          </w:p>
        </w:tc>
        <w:tc>
          <w:tcPr>
            <w:tcW w:w="2552" w:type="dxa"/>
          </w:tcPr>
          <w:p w14:paraId="737CE23C" w14:textId="29C9F7BD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Brak rozpadu</w:t>
            </w:r>
          </w:p>
        </w:tc>
        <w:tc>
          <w:tcPr>
            <w:tcW w:w="1559" w:type="dxa"/>
          </w:tcPr>
          <w:p w14:paraId="190013CE" w14:textId="36C39619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04319A82" w14:textId="77777777" w:rsidTr="00A50FA7">
        <w:tc>
          <w:tcPr>
            <w:tcW w:w="2224" w:type="dxa"/>
          </w:tcPr>
          <w:p w14:paraId="513B1ADE" w14:textId="2717E081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6.4.2.3</w:t>
            </w:r>
          </w:p>
        </w:tc>
        <w:tc>
          <w:tcPr>
            <w:tcW w:w="3165" w:type="dxa"/>
          </w:tcPr>
          <w:p w14:paraId="63829222" w14:textId="171EBB11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Rozpad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ż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lazawy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ż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u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żl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u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wielkopiecowym kawałkowym wg PN-EN 1744-1, p. 19.2</w:t>
            </w:r>
          </w:p>
        </w:tc>
        <w:tc>
          <w:tcPr>
            <w:tcW w:w="2552" w:type="dxa"/>
          </w:tcPr>
          <w:p w14:paraId="232D1A3D" w14:textId="464670CE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Brak rozpadu</w:t>
            </w:r>
          </w:p>
        </w:tc>
        <w:tc>
          <w:tcPr>
            <w:tcW w:w="1559" w:type="dxa"/>
          </w:tcPr>
          <w:p w14:paraId="1454619E" w14:textId="325338BB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2381DA98" w14:textId="77777777" w:rsidTr="00A50FA7">
        <w:tc>
          <w:tcPr>
            <w:tcW w:w="2224" w:type="dxa"/>
          </w:tcPr>
          <w:p w14:paraId="7E0111DD" w14:textId="5A0C7035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6.4.3</w:t>
            </w:r>
          </w:p>
        </w:tc>
        <w:tc>
          <w:tcPr>
            <w:tcW w:w="3165" w:type="dxa"/>
          </w:tcPr>
          <w:p w14:paraId="0A1744AC" w14:textId="6B96EFD4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Składniki rozpuszczalne w wodzie wg PN-EN 1744-3</w:t>
            </w:r>
          </w:p>
        </w:tc>
        <w:tc>
          <w:tcPr>
            <w:tcW w:w="2552" w:type="dxa"/>
          </w:tcPr>
          <w:p w14:paraId="39B237DA" w14:textId="583C353D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Brak substancji szkodliwych w stosunku do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środowiska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wg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odrę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b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nych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przepisów</w:t>
            </w:r>
          </w:p>
        </w:tc>
        <w:tc>
          <w:tcPr>
            <w:tcW w:w="1559" w:type="dxa"/>
          </w:tcPr>
          <w:p w14:paraId="051576F9" w14:textId="2CAFE66E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26D20670" w14:textId="77777777" w:rsidTr="00A50FA7">
        <w:tc>
          <w:tcPr>
            <w:tcW w:w="2224" w:type="dxa"/>
          </w:tcPr>
          <w:p w14:paraId="47ABAC2B" w14:textId="2A3975B3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6.4.4</w:t>
            </w:r>
          </w:p>
        </w:tc>
        <w:tc>
          <w:tcPr>
            <w:tcW w:w="3165" w:type="dxa"/>
          </w:tcPr>
          <w:p w14:paraId="1FF8DB3E" w14:textId="60517665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Zanieczyszczenia</w:t>
            </w:r>
          </w:p>
        </w:tc>
        <w:tc>
          <w:tcPr>
            <w:tcW w:w="2552" w:type="dxa"/>
          </w:tcPr>
          <w:p w14:paraId="28FFA966" w14:textId="74CC6309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Brak ciał obcych takich jak: drewno, szkło, plastik,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mogą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ych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pogorszyć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wyrób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końcowy</w:t>
            </w:r>
          </w:p>
        </w:tc>
        <w:tc>
          <w:tcPr>
            <w:tcW w:w="1559" w:type="dxa"/>
          </w:tcPr>
          <w:p w14:paraId="731279A8" w14:textId="5B556CE9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339EC044" w14:textId="77777777" w:rsidTr="00A50FA7">
        <w:tc>
          <w:tcPr>
            <w:tcW w:w="2224" w:type="dxa"/>
          </w:tcPr>
          <w:p w14:paraId="624DB972" w14:textId="796522B3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165" w:type="dxa"/>
          </w:tcPr>
          <w:p w14:paraId="5AD0448C" w14:textId="4378DCD9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Zgorzel słoneczna bazaltu wg PN-EN 1367-3, wg PN- EN 1097-2</w:t>
            </w:r>
          </w:p>
        </w:tc>
        <w:tc>
          <w:tcPr>
            <w:tcW w:w="2552" w:type="dxa"/>
          </w:tcPr>
          <w:p w14:paraId="02E28B8D" w14:textId="1122806C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position w:val="2"/>
                <w:sz w:val="20"/>
                <w:szCs w:val="20"/>
              </w:rPr>
              <w:t>SB</w:t>
            </w:r>
            <w:proofErr w:type="spellStart"/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LADeklarowana</w:t>
            </w:r>
            <w:proofErr w:type="spellEnd"/>
          </w:p>
        </w:tc>
        <w:tc>
          <w:tcPr>
            <w:tcW w:w="1559" w:type="dxa"/>
          </w:tcPr>
          <w:p w14:paraId="481047C9" w14:textId="71C63405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1A6A9274" w14:textId="77777777" w:rsidTr="00A50FA7">
        <w:tc>
          <w:tcPr>
            <w:tcW w:w="2224" w:type="dxa"/>
          </w:tcPr>
          <w:p w14:paraId="6C42BDCD" w14:textId="37F12297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7.3.3</w:t>
            </w:r>
          </w:p>
        </w:tc>
        <w:tc>
          <w:tcPr>
            <w:tcW w:w="3165" w:type="dxa"/>
          </w:tcPr>
          <w:p w14:paraId="57785E27" w14:textId="17B7417C" w:rsidR="000478D2" w:rsidRPr="00662170" w:rsidRDefault="00A50FA7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Mrozoodporność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na frakcji kruszywa 8/16 wg PN-EN 1367-1</w:t>
            </w:r>
          </w:p>
        </w:tc>
        <w:tc>
          <w:tcPr>
            <w:tcW w:w="2552" w:type="dxa"/>
          </w:tcPr>
          <w:p w14:paraId="37FE1D6B" w14:textId="31B60123" w:rsidR="00817BFE" w:rsidRPr="00662170" w:rsidRDefault="00817BFE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336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- skały magmowe i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przeobraż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ne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F4</w:t>
            </w:r>
          </w:p>
          <w:p w14:paraId="2ABB53BC" w14:textId="3B733D1F" w:rsidR="00817BFE" w:rsidRPr="00662170" w:rsidRDefault="00817BFE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302"/>
                <w:tab w:val="left" w:pos="2336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 skały osadowe F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 xml:space="preserve">Deklarowana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(nie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wię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ej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10 %)</w:t>
            </w:r>
          </w:p>
          <w:p w14:paraId="14C636B3" w14:textId="428E3E63" w:rsidR="00A50FA7" w:rsidRDefault="00817BFE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302"/>
                <w:tab w:val="left" w:pos="2336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- kruszywa z recyklingu </w:t>
            </w:r>
            <w:proofErr w:type="spellStart"/>
            <w:r w:rsidRPr="00662170">
              <w:rPr>
                <w:rFonts w:eastAsiaTheme="minorHAnsi"/>
                <w:color w:val="000000"/>
                <w:sz w:val="20"/>
                <w:szCs w:val="20"/>
              </w:rPr>
              <w:t>F</w:t>
            </w:r>
            <w:r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Deklarowana</w:t>
            </w:r>
            <w:proofErr w:type="spellEnd"/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A50FA7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(nie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wię</w:t>
            </w:r>
            <w:r w:rsidR="00A50FA7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ej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10 %) </w:t>
            </w:r>
          </w:p>
          <w:p w14:paraId="3FC0E199" w14:textId="4C63B583" w:rsidR="000478D2" w:rsidRPr="00662170" w:rsidRDefault="00A50FA7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302"/>
                <w:tab w:val="left" w:pos="2336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(</w:t>
            </w:r>
            <w:proofErr w:type="spellStart"/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>F</w:t>
            </w:r>
            <w:r w:rsidR="00817BFE" w:rsidRPr="00A50FA7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Deklarowana</w:t>
            </w:r>
            <w:proofErr w:type="spellEnd"/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nie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wię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ej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="00817BFE"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25 %***)</w:t>
            </w:r>
          </w:p>
        </w:tc>
        <w:tc>
          <w:tcPr>
            <w:tcW w:w="1559" w:type="dxa"/>
          </w:tcPr>
          <w:p w14:paraId="659B85D8" w14:textId="479A4558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Tablica 20</w:t>
            </w:r>
          </w:p>
        </w:tc>
      </w:tr>
      <w:tr w:rsidR="000478D2" w14:paraId="7240F9B9" w14:textId="77777777" w:rsidTr="00A50FA7">
        <w:tc>
          <w:tcPr>
            <w:tcW w:w="2224" w:type="dxa"/>
          </w:tcPr>
          <w:p w14:paraId="05811D99" w14:textId="38C8D48C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Zał. C</w:t>
            </w:r>
          </w:p>
        </w:tc>
        <w:tc>
          <w:tcPr>
            <w:tcW w:w="3165" w:type="dxa"/>
          </w:tcPr>
          <w:p w14:paraId="45592590" w14:textId="6A1F1C53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Skład materiałowy</w:t>
            </w:r>
          </w:p>
        </w:tc>
        <w:tc>
          <w:tcPr>
            <w:tcW w:w="2552" w:type="dxa"/>
          </w:tcPr>
          <w:p w14:paraId="0802DAE2" w14:textId="4AC7C714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Deklarowany</w:t>
            </w:r>
          </w:p>
        </w:tc>
        <w:tc>
          <w:tcPr>
            <w:tcW w:w="1559" w:type="dxa"/>
          </w:tcPr>
          <w:p w14:paraId="7093D435" w14:textId="6DE2AD52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-</w:t>
            </w:r>
          </w:p>
        </w:tc>
      </w:tr>
      <w:tr w:rsidR="000478D2" w14:paraId="045E13F0" w14:textId="77777777" w:rsidTr="00A50FA7">
        <w:tc>
          <w:tcPr>
            <w:tcW w:w="2224" w:type="dxa"/>
          </w:tcPr>
          <w:p w14:paraId="41B933CE" w14:textId="0B8EC299" w:rsidR="000478D2" w:rsidRPr="00662170" w:rsidRDefault="004515E5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Zał. C podrozdział C.3.4</w:t>
            </w:r>
          </w:p>
        </w:tc>
        <w:tc>
          <w:tcPr>
            <w:tcW w:w="3165" w:type="dxa"/>
          </w:tcPr>
          <w:p w14:paraId="79053A94" w14:textId="19E7D7A5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16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 xml:space="preserve">Istotne cechy </w:t>
            </w:r>
            <w:r w:rsidR="00A50FA7" w:rsidRPr="00662170">
              <w:rPr>
                <w:rFonts w:eastAsiaTheme="minorHAnsi"/>
                <w:color w:val="000000"/>
                <w:sz w:val="20"/>
                <w:szCs w:val="20"/>
              </w:rPr>
              <w:t>środowiskowe</w:t>
            </w:r>
          </w:p>
        </w:tc>
        <w:tc>
          <w:tcPr>
            <w:tcW w:w="2552" w:type="dxa"/>
          </w:tcPr>
          <w:p w14:paraId="58A52A50" w14:textId="5BFB035E" w:rsidR="000478D2" w:rsidRPr="00662170" w:rsidRDefault="00A50FA7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t>Wię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k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szość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́ substancji niebezpiecznych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określonych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 dyrektywie Rady 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76/769/EWG zazwyczaj nie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wystę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uje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w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źródłach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kruszywa pochodzenia mineralnego. Jednak w odniesieniu do kruszyw sztucznych i odpadowych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należ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y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badać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́ czy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́ substancji niebezpiecznych nie przekracza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wartości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dopuszczalnych wg 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odrę</w:t>
            </w:r>
            <w:r w:rsidRPr="006621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b</w:t>
            </w:r>
            <w:r w:rsidRPr="00662170">
              <w:rPr>
                <w:rFonts w:eastAsiaTheme="minorHAnsi"/>
                <w:color w:val="000000"/>
                <w:sz w:val="20"/>
                <w:szCs w:val="20"/>
              </w:rPr>
              <w:t>nych</w:t>
            </w:r>
            <w:r w:rsidR="00817BFE" w:rsidRPr="00662170">
              <w:rPr>
                <w:rFonts w:eastAsiaTheme="minorHAnsi"/>
                <w:color w:val="000000"/>
                <w:sz w:val="20"/>
                <w:szCs w:val="20"/>
              </w:rPr>
              <w:t xml:space="preserve"> przepisów</w:t>
            </w:r>
          </w:p>
        </w:tc>
        <w:tc>
          <w:tcPr>
            <w:tcW w:w="1559" w:type="dxa"/>
          </w:tcPr>
          <w:p w14:paraId="5355244A" w14:textId="65B4F592" w:rsidR="000478D2" w:rsidRPr="00662170" w:rsidRDefault="00817BFE" w:rsidP="0066217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-3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62170">
              <w:rPr>
                <w:rFonts w:eastAsiaTheme="minorHAnsi"/>
                <w:color w:val="000000"/>
                <w:sz w:val="20"/>
                <w:szCs w:val="20"/>
              </w:rPr>
              <w:lastRenderedPageBreak/>
              <w:t>-</w:t>
            </w:r>
          </w:p>
        </w:tc>
      </w:tr>
    </w:tbl>
    <w:p w14:paraId="28E80654" w14:textId="77777777" w:rsidR="00A50FA7" w:rsidRDefault="001C64E1" w:rsidP="00A50FA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50FA7">
        <w:rPr>
          <w:rFonts w:eastAsiaTheme="minorHAnsi"/>
          <w:color w:val="000000"/>
          <w:sz w:val="20"/>
          <w:szCs w:val="20"/>
        </w:rPr>
        <w:t xml:space="preserve">*) </w:t>
      </w:r>
      <w:r w:rsidR="00A50FA7" w:rsidRPr="00A50FA7">
        <w:rPr>
          <w:rFonts w:eastAsiaTheme="minorHAnsi"/>
          <w:color w:val="000000"/>
          <w:sz w:val="20"/>
          <w:szCs w:val="20"/>
        </w:rPr>
        <w:t>Łą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50FA7" w:rsidRPr="00A50FA7">
        <w:rPr>
          <w:rFonts w:eastAsiaTheme="minorHAnsi"/>
          <w:color w:val="000000"/>
          <w:sz w:val="20"/>
          <w:szCs w:val="20"/>
        </w:rPr>
        <w:t>zna</w:t>
      </w:r>
      <w:r w:rsidRPr="00A50FA7">
        <w:rPr>
          <w:rFonts w:eastAsiaTheme="minorHAnsi"/>
          <w:color w:val="000000"/>
          <w:sz w:val="20"/>
          <w:szCs w:val="20"/>
        </w:rPr>
        <w:t xml:space="preserve"> </w:t>
      </w:r>
      <w:r w:rsidR="00A50FA7" w:rsidRPr="00A50FA7">
        <w:rPr>
          <w:rFonts w:eastAsiaTheme="minorHAnsi"/>
          <w:color w:val="000000"/>
          <w:sz w:val="20"/>
          <w:szCs w:val="20"/>
        </w:rPr>
        <w:t>zawartość</w:t>
      </w:r>
      <w:r w:rsidRPr="00A50FA7">
        <w:rPr>
          <w:rFonts w:eastAsiaTheme="minorHAnsi"/>
          <w:color w:val="000000"/>
          <w:sz w:val="20"/>
          <w:szCs w:val="20"/>
        </w:rPr>
        <w:t xml:space="preserve">́ pyłów w mieszance powinna </w:t>
      </w:r>
      <w:r w:rsidR="00A50FA7" w:rsidRPr="00A50FA7">
        <w:rPr>
          <w:rFonts w:eastAsiaTheme="minorHAnsi"/>
          <w:color w:val="000000"/>
          <w:sz w:val="20"/>
          <w:szCs w:val="20"/>
        </w:rPr>
        <w:t>się</w:t>
      </w:r>
      <w:r w:rsidRPr="00A50FA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A50FA7">
        <w:rPr>
          <w:rFonts w:eastAsiaTheme="minorHAnsi"/>
          <w:color w:val="000000"/>
          <w:sz w:val="20"/>
          <w:szCs w:val="20"/>
        </w:rPr>
        <w:t xml:space="preserve"> </w:t>
      </w:r>
      <w:r w:rsidR="00A50FA7" w:rsidRPr="00A50FA7">
        <w:rPr>
          <w:rFonts w:eastAsiaTheme="minorHAnsi"/>
          <w:color w:val="000000"/>
          <w:sz w:val="20"/>
          <w:szCs w:val="20"/>
        </w:rPr>
        <w:t>mieścić</w:t>
      </w:r>
      <w:r w:rsidRPr="00A50FA7">
        <w:rPr>
          <w:rFonts w:eastAsiaTheme="minorHAnsi"/>
          <w:color w:val="000000"/>
          <w:sz w:val="20"/>
          <w:szCs w:val="20"/>
        </w:rPr>
        <w:t xml:space="preserve">́ w wybranych krzywych granicznych. </w:t>
      </w:r>
    </w:p>
    <w:p w14:paraId="667061AF" w14:textId="1861B15C" w:rsidR="001C64E1" w:rsidRPr="00A50FA7" w:rsidRDefault="001C64E1" w:rsidP="00A50FA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50FA7">
        <w:rPr>
          <w:rFonts w:eastAsiaTheme="minorHAnsi"/>
          <w:color w:val="000000"/>
          <w:sz w:val="20"/>
          <w:szCs w:val="20"/>
        </w:rPr>
        <w:t xml:space="preserve">**) w przypadku gdy wymaganie nie jest spełnione, </w:t>
      </w:r>
      <w:r w:rsidR="00A50FA7" w:rsidRPr="00A50FA7">
        <w:rPr>
          <w:rFonts w:eastAsiaTheme="minorHAnsi"/>
          <w:color w:val="000000"/>
          <w:sz w:val="20"/>
          <w:szCs w:val="20"/>
        </w:rPr>
        <w:t>należ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50FA7">
        <w:rPr>
          <w:rFonts w:eastAsiaTheme="minorHAnsi"/>
          <w:color w:val="000000"/>
          <w:sz w:val="20"/>
          <w:szCs w:val="20"/>
        </w:rPr>
        <w:t xml:space="preserve"> </w:t>
      </w:r>
      <w:r w:rsidR="00A50FA7" w:rsidRPr="00A50FA7">
        <w:rPr>
          <w:rFonts w:eastAsiaTheme="minorHAnsi"/>
          <w:color w:val="000000"/>
          <w:sz w:val="20"/>
          <w:szCs w:val="20"/>
        </w:rPr>
        <w:t>sprawdzić</w:t>
      </w:r>
      <w:r w:rsidRPr="00A50FA7">
        <w:rPr>
          <w:rFonts w:eastAsiaTheme="minorHAnsi"/>
          <w:color w:val="000000"/>
          <w:sz w:val="20"/>
          <w:szCs w:val="20"/>
        </w:rPr>
        <w:t xml:space="preserve">́ </w:t>
      </w:r>
      <w:r w:rsidR="00A50FA7" w:rsidRPr="00A50FA7">
        <w:rPr>
          <w:rFonts w:eastAsiaTheme="minorHAnsi"/>
          <w:color w:val="000000"/>
          <w:sz w:val="20"/>
          <w:szCs w:val="20"/>
        </w:rPr>
        <w:t>mrozoodporność</w:t>
      </w:r>
      <w:r w:rsidRPr="00A50FA7">
        <w:rPr>
          <w:rFonts w:eastAsiaTheme="minorHAnsi"/>
          <w:color w:val="000000"/>
          <w:sz w:val="20"/>
          <w:szCs w:val="20"/>
        </w:rPr>
        <w:t>.</w:t>
      </w:r>
    </w:p>
    <w:p w14:paraId="18095F94" w14:textId="6CC68ED0" w:rsidR="000478D2" w:rsidRDefault="001C64E1" w:rsidP="00A50FA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16"/>
          <w:szCs w:val="16"/>
        </w:rPr>
      </w:pPr>
      <w:r w:rsidRPr="00A50FA7">
        <w:rPr>
          <w:rFonts w:eastAsiaTheme="minorHAnsi"/>
          <w:color w:val="000000"/>
          <w:sz w:val="20"/>
          <w:szCs w:val="20"/>
        </w:rPr>
        <w:t xml:space="preserve">***) pod warunkiem gdy </w:t>
      </w:r>
      <w:r w:rsidR="00A50FA7" w:rsidRPr="00A50FA7">
        <w:rPr>
          <w:rFonts w:eastAsiaTheme="minorHAnsi"/>
          <w:color w:val="000000"/>
          <w:sz w:val="20"/>
          <w:szCs w:val="20"/>
        </w:rPr>
        <w:t>zawartość</w:t>
      </w:r>
      <w:r w:rsidRPr="00A50FA7">
        <w:rPr>
          <w:rFonts w:eastAsiaTheme="minorHAnsi"/>
          <w:color w:val="000000"/>
          <w:sz w:val="20"/>
          <w:szCs w:val="20"/>
        </w:rPr>
        <w:t xml:space="preserve"> w mieszance nie przekracza 50% m/m</w:t>
      </w:r>
      <w:r w:rsidR="00A50FA7">
        <w:rPr>
          <w:rFonts w:eastAsiaTheme="minorHAnsi"/>
          <w:color w:val="000000"/>
          <w:sz w:val="20"/>
          <w:szCs w:val="20"/>
        </w:rPr>
        <w:t>.</w:t>
      </w:r>
    </w:p>
    <w:p w14:paraId="0F2F882D" w14:textId="77777777" w:rsidR="001C64E1" w:rsidRDefault="001C64E1" w:rsidP="001C64E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16"/>
          <w:szCs w:val="16"/>
        </w:rPr>
      </w:pPr>
    </w:p>
    <w:p w14:paraId="56380C3A" w14:textId="5D74A2B6" w:rsidR="001C64E1" w:rsidRPr="00A50FA7" w:rsidRDefault="001C64E1" w:rsidP="00A50FA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50FA7">
        <w:rPr>
          <w:rFonts w:eastAsiaTheme="minorHAnsi"/>
          <w:color w:val="000000"/>
          <w:sz w:val="20"/>
          <w:szCs w:val="20"/>
        </w:rPr>
        <w:t xml:space="preserve">Mieszanki </w:t>
      </w:r>
      <w:r w:rsidR="00A50FA7" w:rsidRPr="00A50FA7">
        <w:rPr>
          <w:rFonts w:eastAsiaTheme="minorHAnsi"/>
          <w:color w:val="000000"/>
          <w:sz w:val="20"/>
          <w:szCs w:val="20"/>
        </w:rPr>
        <w:t>niezwią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A50FA7" w:rsidRPr="00A50FA7">
        <w:rPr>
          <w:rFonts w:eastAsiaTheme="minorHAnsi"/>
          <w:color w:val="000000"/>
          <w:sz w:val="20"/>
          <w:szCs w:val="20"/>
        </w:rPr>
        <w:t>ane</w:t>
      </w:r>
      <w:r w:rsidRPr="00A50FA7">
        <w:rPr>
          <w:rFonts w:eastAsiaTheme="minorHAnsi"/>
          <w:color w:val="000000"/>
          <w:sz w:val="20"/>
          <w:szCs w:val="20"/>
        </w:rPr>
        <w:t xml:space="preserve"> do warstwy </w:t>
      </w:r>
      <w:r w:rsidR="00A50FA7" w:rsidRPr="00A50FA7">
        <w:rPr>
          <w:rFonts w:eastAsiaTheme="minorHAnsi"/>
          <w:color w:val="000000"/>
          <w:sz w:val="20"/>
          <w:szCs w:val="20"/>
        </w:rPr>
        <w:t>odsą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50FA7" w:rsidRPr="00A50FA7">
        <w:rPr>
          <w:rFonts w:eastAsiaTheme="minorHAnsi"/>
          <w:color w:val="000000"/>
          <w:sz w:val="20"/>
          <w:szCs w:val="20"/>
        </w:rPr>
        <w:t>zając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A50FA7" w:rsidRPr="00A50FA7">
        <w:rPr>
          <w:rFonts w:eastAsiaTheme="minorHAnsi"/>
          <w:color w:val="000000"/>
          <w:sz w:val="20"/>
          <w:szCs w:val="20"/>
        </w:rPr>
        <w:t>j</w:t>
      </w:r>
      <w:r w:rsidRPr="00A50FA7">
        <w:rPr>
          <w:rFonts w:eastAsiaTheme="minorHAnsi"/>
          <w:color w:val="000000"/>
          <w:sz w:val="20"/>
          <w:szCs w:val="20"/>
        </w:rPr>
        <w:t xml:space="preserve"> powinny </w:t>
      </w:r>
      <w:r w:rsidR="00A50FA7" w:rsidRPr="00A50FA7">
        <w:rPr>
          <w:rFonts w:eastAsiaTheme="minorHAnsi"/>
          <w:color w:val="000000"/>
          <w:sz w:val="20"/>
          <w:szCs w:val="20"/>
        </w:rPr>
        <w:t>spełniać</w:t>
      </w:r>
      <w:r w:rsidRPr="00A50FA7">
        <w:rPr>
          <w:rFonts w:eastAsiaTheme="minorHAnsi"/>
          <w:color w:val="000000"/>
          <w:sz w:val="20"/>
          <w:szCs w:val="20"/>
        </w:rPr>
        <w:t xml:space="preserve">́ wymagania krajowe, </w:t>
      </w:r>
      <w:r w:rsidR="00A50FA7" w:rsidRPr="00A50FA7">
        <w:rPr>
          <w:rFonts w:eastAsiaTheme="minorHAnsi"/>
          <w:color w:val="000000"/>
          <w:sz w:val="20"/>
          <w:szCs w:val="20"/>
        </w:rPr>
        <w:t>przenoszą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50FA7" w:rsidRPr="00A50FA7">
        <w:rPr>
          <w:rFonts w:eastAsiaTheme="minorHAnsi"/>
          <w:color w:val="000000"/>
          <w:sz w:val="20"/>
          <w:szCs w:val="20"/>
        </w:rPr>
        <w:t>e</w:t>
      </w:r>
      <w:r w:rsidRPr="00A50FA7">
        <w:rPr>
          <w:rFonts w:eastAsiaTheme="minorHAnsi"/>
          <w:color w:val="000000"/>
          <w:sz w:val="20"/>
          <w:szCs w:val="20"/>
        </w:rPr>
        <w:t xml:space="preserve"> zapisy normy PN-EN-13285 Mieszanki </w:t>
      </w:r>
      <w:r w:rsidR="00A50FA7" w:rsidRPr="00A50FA7">
        <w:rPr>
          <w:rFonts w:eastAsiaTheme="minorHAnsi"/>
          <w:color w:val="000000"/>
          <w:sz w:val="20"/>
          <w:szCs w:val="20"/>
        </w:rPr>
        <w:t>niezwią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A50FA7" w:rsidRPr="00A50FA7">
        <w:rPr>
          <w:rFonts w:eastAsiaTheme="minorHAnsi"/>
          <w:color w:val="000000"/>
          <w:sz w:val="20"/>
          <w:szCs w:val="20"/>
        </w:rPr>
        <w:t>ane</w:t>
      </w:r>
      <w:r w:rsidRPr="00A50FA7">
        <w:rPr>
          <w:rFonts w:eastAsiaTheme="minorHAnsi"/>
          <w:color w:val="000000"/>
          <w:sz w:val="20"/>
          <w:szCs w:val="20"/>
        </w:rPr>
        <w:t xml:space="preserve"> Specyfikacje, które zostały </w:t>
      </w:r>
      <w:r w:rsidR="00A50FA7" w:rsidRPr="00A50FA7">
        <w:rPr>
          <w:rFonts w:eastAsiaTheme="minorHAnsi"/>
          <w:color w:val="000000"/>
          <w:sz w:val="20"/>
          <w:szCs w:val="20"/>
        </w:rPr>
        <w:t>określone</w:t>
      </w:r>
      <w:r w:rsidRPr="00A50FA7">
        <w:rPr>
          <w:rFonts w:eastAsiaTheme="minorHAnsi"/>
          <w:color w:val="000000"/>
          <w:sz w:val="20"/>
          <w:szCs w:val="20"/>
        </w:rPr>
        <w:t xml:space="preserve"> w dokumentach: WT-4 2010 Wymagania Techniczne, </w:t>
      </w:r>
      <w:proofErr w:type="spellStart"/>
      <w:r w:rsidRPr="00A50FA7">
        <w:rPr>
          <w:rFonts w:eastAsiaTheme="minorHAnsi"/>
          <w:color w:val="000000"/>
          <w:sz w:val="20"/>
          <w:szCs w:val="20"/>
        </w:rPr>
        <w:t>KTKNPiP</w:t>
      </w:r>
      <w:proofErr w:type="spellEnd"/>
      <w:r w:rsidRPr="00A50FA7">
        <w:rPr>
          <w:rFonts w:eastAsiaTheme="minorHAnsi"/>
          <w:color w:val="000000"/>
          <w:sz w:val="20"/>
          <w:szCs w:val="20"/>
        </w:rPr>
        <w:t xml:space="preserve"> 2014, KTKNSZ 2014.</w:t>
      </w:r>
    </w:p>
    <w:p w14:paraId="2D87DF5F" w14:textId="6C02B66D" w:rsidR="001C64E1" w:rsidRPr="00A50FA7" w:rsidRDefault="001C64E1" w:rsidP="00A50FA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50FA7">
        <w:rPr>
          <w:rFonts w:eastAsiaTheme="minorHAnsi"/>
          <w:color w:val="000000"/>
          <w:sz w:val="20"/>
          <w:szCs w:val="20"/>
        </w:rPr>
        <w:t xml:space="preserve">Zakres stosowania mieszanek </w:t>
      </w:r>
      <w:r w:rsidR="00A50FA7" w:rsidRPr="00A50FA7">
        <w:rPr>
          <w:rFonts w:eastAsiaTheme="minorHAnsi"/>
          <w:color w:val="000000"/>
          <w:sz w:val="20"/>
          <w:szCs w:val="20"/>
        </w:rPr>
        <w:t>niezwią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A50FA7" w:rsidRPr="00A50FA7">
        <w:rPr>
          <w:rFonts w:eastAsiaTheme="minorHAnsi"/>
          <w:color w:val="000000"/>
          <w:sz w:val="20"/>
          <w:szCs w:val="20"/>
        </w:rPr>
        <w:t>anych</w:t>
      </w:r>
      <w:r w:rsidRPr="00A50FA7">
        <w:rPr>
          <w:rFonts w:eastAsiaTheme="minorHAnsi"/>
          <w:color w:val="000000"/>
          <w:sz w:val="20"/>
          <w:szCs w:val="20"/>
        </w:rPr>
        <w:t xml:space="preserve"> do warstwy </w:t>
      </w:r>
      <w:r w:rsidR="00A50FA7" w:rsidRPr="00A50FA7">
        <w:rPr>
          <w:rFonts w:eastAsiaTheme="minorHAnsi"/>
          <w:color w:val="000000"/>
          <w:sz w:val="20"/>
          <w:szCs w:val="20"/>
        </w:rPr>
        <w:t>odsą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50FA7" w:rsidRPr="00A50FA7">
        <w:rPr>
          <w:rFonts w:eastAsiaTheme="minorHAnsi"/>
          <w:color w:val="000000"/>
          <w:sz w:val="20"/>
          <w:szCs w:val="20"/>
        </w:rPr>
        <w:t>zając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A50FA7" w:rsidRPr="00A50FA7">
        <w:rPr>
          <w:rFonts w:eastAsiaTheme="minorHAnsi"/>
          <w:color w:val="000000"/>
          <w:sz w:val="20"/>
          <w:szCs w:val="20"/>
        </w:rPr>
        <w:t>j</w:t>
      </w:r>
      <w:r w:rsidRPr="00A50FA7">
        <w:rPr>
          <w:rFonts w:eastAsiaTheme="minorHAnsi"/>
          <w:color w:val="000000"/>
          <w:sz w:val="20"/>
          <w:szCs w:val="20"/>
        </w:rPr>
        <w:t xml:space="preserve"> oraz wymagania wobec tych mieszanek </w:t>
      </w:r>
      <w:r w:rsidR="00A50FA7" w:rsidRPr="00A50FA7">
        <w:rPr>
          <w:rFonts w:eastAsiaTheme="minorHAnsi"/>
          <w:color w:val="000000"/>
          <w:sz w:val="20"/>
          <w:szCs w:val="20"/>
        </w:rPr>
        <w:t>należ</w:t>
      </w:r>
      <w:r w:rsidR="00A50FA7" w:rsidRPr="00A50FA7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50FA7">
        <w:rPr>
          <w:rFonts w:eastAsiaTheme="minorHAnsi"/>
          <w:color w:val="000000"/>
          <w:sz w:val="20"/>
          <w:szCs w:val="20"/>
        </w:rPr>
        <w:t xml:space="preserve"> </w:t>
      </w:r>
      <w:r w:rsidR="00A50FA7" w:rsidRPr="00A50FA7">
        <w:rPr>
          <w:rFonts w:eastAsiaTheme="minorHAnsi"/>
          <w:color w:val="000000"/>
          <w:sz w:val="20"/>
          <w:szCs w:val="20"/>
        </w:rPr>
        <w:t>przyjmować</w:t>
      </w:r>
      <w:r w:rsidRPr="00A50FA7">
        <w:rPr>
          <w:rFonts w:eastAsiaTheme="minorHAnsi"/>
          <w:color w:val="000000"/>
          <w:sz w:val="20"/>
          <w:szCs w:val="20"/>
        </w:rPr>
        <w:t>́ zgodnie z tablica</w:t>
      </w:r>
      <w:r w:rsidRPr="00A50FA7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A50FA7">
        <w:rPr>
          <w:rFonts w:eastAsiaTheme="minorHAnsi"/>
          <w:color w:val="000000"/>
          <w:sz w:val="20"/>
          <w:szCs w:val="20"/>
        </w:rPr>
        <w:t xml:space="preserve"> 2. </w:t>
      </w:r>
    </w:p>
    <w:p w14:paraId="6C39A35E" w14:textId="6CA95B05" w:rsidR="001C64E1" w:rsidRDefault="001C64E1" w:rsidP="001C64E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Tablica 2. Podstawowe wymagania dotyczące mieszanek niezwiązanych do warstwy odsączającej </w:t>
      </w:r>
    </w:p>
    <w:tbl>
      <w:tblPr>
        <w:tblStyle w:val="Tabela-Siatka"/>
        <w:tblW w:w="0" w:type="auto"/>
        <w:tblInd w:w="276" w:type="dxa"/>
        <w:tblLayout w:type="fixed"/>
        <w:tblLook w:val="04A0" w:firstRow="1" w:lastRow="0" w:firstColumn="1" w:lastColumn="0" w:noHBand="0" w:noVBand="1"/>
      </w:tblPr>
      <w:tblGrid>
        <w:gridCol w:w="1185"/>
        <w:gridCol w:w="2332"/>
        <w:gridCol w:w="2499"/>
        <w:gridCol w:w="1783"/>
        <w:gridCol w:w="1701"/>
      </w:tblGrid>
      <w:tr w:rsidR="001C64E1" w14:paraId="0A1D4DD0" w14:textId="77777777" w:rsidTr="00A50FA7">
        <w:trPr>
          <w:trHeight w:val="240"/>
        </w:trPr>
        <w:tc>
          <w:tcPr>
            <w:tcW w:w="1185" w:type="dxa"/>
            <w:vMerge w:val="restart"/>
          </w:tcPr>
          <w:p w14:paraId="297A9DD4" w14:textId="22C6DC9F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831" w:type="dxa"/>
            <w:gridSpan w:val="2"/>
            <w:vMerge w:val="restart"/>
          </w:tcPr>
          <w:p w14:paraId="6005A72E" w14:textId="05AC2546" w:rsidR="001C64E1" w:rsidRPr="00A50FA7" w:rsidRDefault="00A50FA7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Właściwości</w:t>
            </w:r>
          </w:p>
        </w:tc>
        <w:tc>
          <w:tcPr>
            <w:tcW w:w="3484" w:type="dxa"/>
            <w:gridSpan w:val="2"/>
          </w:tcPr>
          <w:p w14:paraId="53EB6F65" w14:textId="4235F590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234"/>
                <w:tab w:val="left" w:pos="336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 xml:space="preserve">Warstwa </w:t>
            </w:r>
            <w:r w:rsidR="00A50FA7" w:rsidRPr="00A50FA7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odsą</w:t>
            </w:r>
            <w:r w:rsidR="00A50FA7" w:rsidRPr="00A50FA7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c</w:t>
            </w:r>
            <w:r w:rsidR="00A50FA7" w:rsidRPr="00A50FA7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zając</w:t>
            </w:r>
            <w:r w:rsidR="00A50FA7" w:rsidRPr="00A50FA7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a</w:t>
            </w:r>
          </w:p>
        </w:tc>
      </w:tr>
      <w:tr w:rsidR="001C64E1" w14:paraId="64F5B0D5" w14:textId="77777777" w:rsidTr="00A50FA7">
        <w:trPr>
          <w:trHeight w:val="240"/>
        </w:trPr>
        <w:tc>
          <w:tcPr>
            <w:tcW w:w="1185" w:type="dxa"/>
            <w:vMerge/>
          </w:tcPr>
          <w:p w14:paraId="75EAC0EC" w14:textId="77777777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 w:cs="Verdana-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1" w:type="dxa"/>
            <w:gridSpan w:val="2"/>
            <w:vMerge/>
          </w:tcPr>
          <w:p w14:paraId="49F813E5" w14:textId="77777777" w:rsidR="001C64E1" w:rsidRPr="00A50FA7" w:rsidRDefault="001C64E1" w:rsidP="001C64E1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both"/>
              <w:rPr>
                <w:rFonts w:eastAsiaTheme="minorHAnsi" w:cs="Verdana-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3" w:type="dxa"/>
          </w:tcPr>
          <w:p w14:paraId="24A9EAF6" w14:textId="5088EBB3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A50FA7">
              <w:rPr>
                <w:rFonts w:eastAsiaTheme="minorHAnsi"/>
                <w:color w:val="000000"/>
                <w:sz w:val="18"/>
                <w:szCs w:val="18"/>
              </w:rPr>
              <w:t>KR1 - KR2</w:t>
            </w:r>
          </w:p>
        </w:tc>
        <w:tc>
          <w:tcPr>
            <w:tcW w:w="1701" w:type="dxa"/>
          </w:tcPr>
          <w:p w14:paraId="4D202343" w14:textId="0269D1F6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34"/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A50FA7">
              <w:rPr>
                <w:rFonts w:eastAsiaTheme="minorHAnsi"/>
                <w:color w:val="000000"/>
                <w:sz w:val="18"/>
                <w:szCs w:val="18"/>
              </w:rPr>
              <w:t>KR3 – KR7</w:t>
            </w:r>
          </w:p>
        </w:tc>
      </w:tr>
      <w:tr w:rsidR="001C64E1" w14:paraId="09CE9B3F" w14:textId="77777777" w:rsidTr="00A50FA7">
        <w:tc>
          <w:tcPr>
            <w:tcW w:w="1185" w:type="dxa"/>
          </w:tcPr>
          <w:p w14:paraId="213EC90E" w14:textId="37D00BD5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31" w:type="dxa"/>
            <w:gridSpan w:val="2"/>
          </w:tcPr>
          <w:p w14:paraId="00B3E32D" w14:textId="2C005CE7" w:rsidR="001C64E1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Uziarnienie, badanie wg PN-EN 933-1:</w:t>
            </w:r>
          </w:p>
        </w:tc>
        <w:tc>
          <w:tcPr>
            <w:tcW w:w="3484" w:type="dxa"/>
            <w:gridSpan w:val="2"/>
          </w:tcPr>
          <w:p w14:paraId="101ED499" w14:textId="79B9ACFE" w:rsidR="001C64E1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od 0/8 do 0/63</w:t>
            </w:r>
          </w:p>
        </w:tc>
      </w:tr>
      <w:tr w:rsidR="001C64E1" w14:paraId="2DC48ACC" w14:textId="77777777" w:rsidTr="00A50FA7">
        <w:tc>
          <w:tcPr>
            <w:tcW w:w="1185" w:type="dxa"/>
          </w:tcPr>
          <w:p w14:paraId="56267E90" w14:textId="4C100C36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31" w:type="dxa"/>
            <w:gridSpan w:val="2"/>
          </w:tcPr>
          <w:p w14:paraId="69B81507" w14:textId="6D016B1F" w:rsidR="00754ECD" w:rsidRPr="00A50FA7" w:rsidRDefault="00B8081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="00754ECD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ziaren </w:t>
            </w:r>
            <w:proofErr w:type="spellStart"/>
            <w:r w:rsidR="00754ECD" w:rsidRPr="00A50FA7">
              <w:rPr>
                <w:rFonts w:eastAsiaTheme="minorHAnsi"/>
                <w:color w:val="000000"/>
                <w:sz w:val="20"/>
                <w:szCs w:val="20"/>
              </w:rPr>
              <w:t>przekruszonych</w:t>
            </w:r>
            <w:proofErr w:type="spellEnd"/>
          </w:p>
          <w:p w14:paraId="6A777447" w14:textId="77777777" w:rsidR="00B80810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lub łamanych, badanie wg </w:t>
            </w:r>
          </w:p>
          <w:p w14:paraId="1DD24520" w14:textId="03B4B6EA" w:rsidR="001C64E1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55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PN-EN 933-5:</w:t>
            </w:r>
          </w:p>
        </w:tc>
        <w:tc>
          <w:tcPr>
            <w:tcW w:w="3484" w:type="dxa"/>
            <w:gridSpan w:val="2"/>
          </w:tcPr>
          <w:p w14:paraId="26B2A083" w14:textId="33D15A4D" w:rsidR="001C64E1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position w:val="2"/>
                <w:sz w:val="20"/>
                <w:szCs w:val="20"/>
              </w:rPr>
              <w:t>C</w:t>
            </w:r>
            <w:r w:rsidRPr="00B80810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</w:tr>
      <w:tr w:rsidR="001C64E1" w14:paraId="4DA5B196" w14:textId="77777777" w:rsidTr="00A50FA7">
        <w:tc>
          <w:tcPr>
            <w:tcW w:w="1185" w:type="dxa"/>
          </w:tcPr>
          <w:p w14:paraId="680D7957" w14:textId="1EB1478A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31" w:type="dxa"/>
            <w:gridSpan w:val="2"/>
          </w:tcPr>
          <w:p w14:paraId="468A8875" w14:textId="77777777" w:rsidR="00B80810" w:rsidRDefault="00B8081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="00754ECD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nadziarna badanie wg </w:t>
            </w:r>
          </w:p>
          <w:p w14:paraId="67F4F883" w14:textId="4BA1D2BC" w:rsidR="001C64E1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PN-EN 933-1:</w:t>
            </w:r>
          </w:p>
        </w:tc>
        <w:tc>
          <w:tcPr>
            <w:tcW w:w="3484" w:type="dxa"/>
            <w:gridSpan w:val="2"/>
          </w:tcPr>
          <w:p w14:paraId="3BEEA7BC" w14:textId="73EF9FF1" w:rsidR="001C64E1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position w:val="2"/>
                <w:sz w:val="20"/>
                <w:szCs w:val="20"/>
              </w:rPr>
              <w:t>OC</w:t>
            </w:r>
            <w:r w:rsidRPr="00B80810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90</w:t>
            </w:r>
          </w:p>
        </w:tc>
      </w:tr>
      <w:tr w:rsidR="001C64E1" w14:paraId="54840D7C" w14:textId="77777777" w:rsidTr="00A50FA7">
        <w:tc>
          <w:tcPr>
            <w:tcW w:w="1185" w:type="dxa"/>
          </w:tcPr>
          <w:p w14:paraId="689A9C9C" w14:textId="12123D65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31" w:type="dxa"/>
            <w:gridSpan w:val="2"/>
          </w:tcPr>
          <w:p w14:paraId="0E76F3B4" w14:textId="54271CB1" w:rsidR="001C64E1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Wymagania wobec uziarnienia badanie wg PN-EN 933-1:</w:t>
            </w:r>
          </w:p>
        </w:tc>
        <w:tc>
          <w:tcPr>
            <w:tcW w:w="3484" w:type="dxa"/>
            <w:gridSpan w:val="2"/>
          </w:tcPr>
          <w:p w14:paraId="046FEA81" w14:textId="2ACF86E9" w:rsidR="001C64E1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Krzywe uziarnienia wg WT-4 2010 wg rys 2-8 (odniesienie do tablicy 5 i 6 w PN-EN 13285)</w:t>
            </w:r>
          </w:p>
        </w:tc>
      </w:tr>
      <w:tr w:rsidR="00754ECD" w14:paraId="750D1638" w14:textId="77777777" w:rsidTr="00A50FA7">
        <w:trPr>
          <w:trHeight w:val="240"/>
        </w:trPr>
        <w:tc>
          <w:tcPr>
            <w:tcW w:w="1185" w:type="dxa"/>
            <w:vMerge w:val="restart"/>
          </w:tcPr>
          <w:p w14:paraId="690637D8" w14:textId="60CA115F" w:rsidR="00754ECD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32" w:type="dxa"/>
            <w:vMerge w:val="restart"/>
          </w:tcPr>
          <w:p w14:paraId="27C7C19F" w14:textId="77777777" w:rsidR="00B80810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Maksymalna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>́ pyłów, badanie</w:t>
            </w:r>
          </w:p>
          <w:p w14:paraId="7649BCB3" w14:textId="355BAD9B" w:rsidR="00754ECD" w:rsidRPr="00A50FA7" w:rsidRDefault="00754ECD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wg PN-EN 933-1:</w:t>
            </w:r>
          </w:p>
        </w:tc>
        <w:tc>
          <w:tcPr>
            <w:tcW w:w="2499" w:type="dxa"/>
          </w:tcPr>
          <w:p w14:paraId="2E994597" w14:textId="06A5AA08" w:rsidR="00754ECD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 typowych zastosowaniach</w:t>
            </w:r>
          </w:p>
        </w:tc>
        <w:tc>
          <w:tcPr>
            <w:tcW w:w="3484" w:type="dxa"/>
            <w:gridSpan w:val="2"/>
          </w:tcPr>
          <w:p w14:paraId="490F8FD1" w14:textId="06A26451" w:rsidR="00754ECD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position w:val="2"/>
                <w:sz w:val="20"/>
                <w:szCs w:val="20"/>
              </w:rPr>
              <w:t>UF</w:t>
            </w:r>
            <w:r w:rsidRPr="00B80810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15</w:t>
            </w:r>
          </w:p>
        </w:tc>
      </w:tr>
      <w:tr w:rsidR="00754ECD" w14:paraId="2A5871CD" w14:textId="77777777" w:rsidTr="00A50FA7">
        <w:trPr>
          <w:trHeight w:val="240"/>
        </w:trPr>
        <w:tc>
          <w:tcPr>
            <w:tcW w:w="1185" w:type="dxa"/>
            <w:vMerge/>
          </w:tcPr>
          <w:p w14:paraId="5F25C389" w14:textId="77777777" w:rsidR="00754ECD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</w:tcPr>
          <w:p w14:paraId="46CB3CBB" w14:textId="77777777" w:rsidR="00754ECD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499" w:type="dxa"/>
          </w:tcPr>
          <w:p w14:paraId="7DE5A33A" w14:textId="4E50DF66" w:rsidR="00754ECD" w:rsidRPr="00A50FA7" w:rsidRDefault="00754ECD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gdy pełni role</w:t>
            </w:r>
            <w:r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warstwy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odsą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zając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j</w:t>
            </w:r>
          </w:p>
        </w:tc>
        <w:tc>
          <w:tcPr>
            <w:tcW w:w="3484" w:type="dxa"/>
            <w:gridSpan w:val="2"/>
          </w:tcPr>
          <w:p w14:paraId="6DB3EB58" w14:textId="57A13959" w:rsidR="00754ECD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UF</w:t>
            </w:r>
            <w:r w:rsidRPr="00B80810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6</w:t>
            </w:r>
          </w:p>
        </w:tc>
      </w:tr>
      <w:tr w:rsidR="001C64E1" w14:paraId="1E4B60A6" w14:textId="77777777" w:rsidTr="00A50FA7">
        <w:tc>
          <w:tcPr>
            <w:tcW w:w="1185" w:type="dxa"/>
          </w:tcPr>
          <w:p w14:paraId="121A659F" w14:textId="430966DE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831" w:type="dxa"/>
            <w:gridSpan w:val="2"/>
          </w:tcPr>
          <w:p w14:paraId="19B9413B" w14:textId="377292E3" w:rsidR="001C64E1" w:rsidRPr="00A50FA7" w:rsidRDefault="00B8081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Odporność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>́ na rozdrabnianie, badanie wg PN-EN 1097-2</w:t>
            </w:r>
          </w:p>
        </w:tc>
        <w:tc>
          <w:tcPr>
            <w:tcW w:w="3484" w:type="dxa"/>
            <w:gridSpan w:val="2"/>
          </w:tcPr>
          <w:p w14:paraId="73083E4F" w14:textId="7C52A278" w:rsidR="001C64E1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position w:val="2"/>
                <w:sz w:val="20"/>
                <w:szCs w:val="20"/>
              </w:rPr>
              <w:t>LA</w:t>
            </w:r>
            <w:r w:rsidRPr="00B80810">
              <w:rPr>
                <w:rFonts w:eastAsiaTheme="minorHAnsi"/>
                <w:color w:val="000000"/>
                <w:sz w:val="20"/>
                <w:szCs w:val="20"/>
                <w:vertAlign w:val="subscript"/>
              </w:rPr>
              <w:t>NR</w:t>
            </w:r>
          </w:p>
        </w:tc>
      </w:tr>
      <w:tr w:rsidR="00662170" w14:paraId="355278F1" w14:textId="77777777" w:rsidTr="00A50FA7">
        <w:tc>
          <w:tcPr>
            <w:tcW w:w="1185" w:type="dxa"/>
          </w:tcPr>
          <w:p w14:paraId="4CC79533" w14:textId="5ABC2811" w:rsidR="00662170" w:rsidRPr="00A50FA7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32" w:type="dxa"/>
          </w:tcPr>
          <w:p w14:paraId="5775E517" w14:textId="50A0DB4D" w:rsidR="00662170" w:rsidRPr="00A50FA7" w:rsidRDefault="00B8081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Wskaźnik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piaskowy SE</w:t>
            </w:r>
            <w:r w:rsidR="00662170" w:rsidRPr="00B80810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4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>*), badanie wg PN-EN 933-8,</w:t>
            </w:r>
          </w:p>
          <w:p w14:paraId="5B20803A" w14:textId="60E27626" w:rsidR="00662170" w:rsidRPr="00A50FA7" w:rsidRDefault="00662170" w:rsidP="00B80810">
            <w:pPr>
              <w:widowControl/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co najmniej</w:t>
            </w:r>
          </w:p>
        </w:tc>
        <w:tc>
          <w:tcPr>
            <w:tcW w:w="2499" w:type="dxa"/>
          </w:tcPr>
          <w:p w14:paraId="7E994A97" w14:textId="2415643E" w:rsidR="00662170" w:rsidRPr="00A50FA7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mieszanki po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pię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iokrotnym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zagę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zczeniu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metoda</w:t>
            </w:r>
            <w:r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FA7">
              <w:rPr>
                <w:rFonts w:eastAsiaTheme="minorHAnsi"/>
                <w:color w:val="000000"/>
                <w:sz w:val="20"/>
                <w:szCs w:val="20"/>
              </w:rPr>
              <w:t>Proctora</w:t>
            </w:r>
            <w:proofErr w:type="spellEnd"/>
          </w:p>
          <w:p w14:paraId="1FB397A7" w14:textId="59CF6DB4" w:rsidR="00662170" w:rsidRPr="00A50FA7" w:rsidRDefault="00662170" w:rsidP="00B80810">
            <w:pPr>
              <w:widowControl/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wg PN-EN 13286-2</w:t>
            </w:r>
          </w:p>
        </w:tc>
        <w:tc>
          <w:tcPr>
            <w:tcW w:w="3484" w:type="dxa"/>
            <w:gridSpan w:val="2"/>
          </w:tcPr>
          <w:p w14:paraId="47CD9824" w14:textId="5FC6FBFA" w:rsidR="00662170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35</w:t>
            </w:r>
          </w:p>
        </w:tc>
      </w:tr>
      <w:tr w:rsidR="001C64E1" w14:paraId="6456A884" w14:textId="77777777" w:rsidTr="00A50FA7">
        <w:tc>
          <w:tcPr>
            <w:tcW w:w="1185" w:type="dxa"/>
          </w:tcPr>
          <w:p w14:paraId="37F6838D" w14:textId="7F59F0B5" w:rsidR="001C64E1" w:rsidRPr="00A50FA7" w:rsidRDefault="001C64E1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831" w:type="dxa"/>
            <w:gridSpan w:val="2"/>
          </w:tcPr>
          <w:p w14:paraId="24955B11" w14:textId="77777777" w:rsidR="00B80810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proofErr w:type="spellStart"/>
            <w:r w:rsidRPr="00A50FA7">
              <w:rPr>
                <w:rFonts w:eastAsiaTheme="minorHAnsi"/>
                <w:color w:val="000000"/>
                <w:sz w:val="20"/>
                <w:szCs w:val="20"/>
              </w:rPr>
              <w:t>Mrozoodpornośc</w:t>
            </w:r>
            <w:proofErr w:type="spellEnd"/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́, </w:t>
            </w:r>
          </w:p>
          <w:p w14:paraId="07219570" w14:textId="10D37278" w:rsidR="001C64E1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badanie wg PN-EN 1367-1</w:t>
            </w:r>
          </w:p>
        </w:tc>
        <w:tc>
          <w:tcPr>
            <w:tcW w:w="3484" w:type="dxa"/>
            <w:gridSpan w:val="2"/>
          </w:tcPr>
          <w:p w14:paraId="0FE2FDCA" w14:textId="77777777" w:rsidR="00B80810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position w:val="-2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F</w:t>
            </w:r>
            <w:r w:rsidRPr="00B80810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Deklarowana</w:t>
            </w:r>
            <w:r w:rsidRPr="00A50FA7">
              <w:rPr>
                <w:rFonts w:eastAsiaTheme="minorHAnsi"/>
                <w:color w:val="000000"/>
                <w:position w:val="-2"/>
                <w:sz w:val="20"/>
                <w:szCs w:val="20"/>
              </w:rPr>
              <w:t xml:space="preserve"> </w:t>
            </w:r>
          </w:p>
          <w:p w14:paraId="2E6E9BAB" w14:textId="1CFF4345" w:rsidR="001C64E1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(nie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wię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ej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niż</w:t>
            </w:r>
            <w:r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10 %)</w:t>
            </w:r>
          </w:p>
        </w:tc>
      </w:tr>
      <w:tr w:rsidR="00662170" w14:paraId="69BD12C2" w14:textId="77777777" w:rsidTr="00A50FA7">
        <w:tc>
          <w:tcPr>
            <w:tcW w:w="1185" w:type="dxa"/>
          </w:tcPr>
          <w:p w14:paraId="6B8BAF09" w14:textId="38745C78" w:rsidR="00662170" w:rsidRPr="00A50FA7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831" w:type="dxa"/>
            <w:gridSpan w:val="2"/>
          </w:tcPr>
          <w:p w14:paraId="54629932" w14:textId="77777777" w:rsidR="00B80810" w:rsidRDefault="00B8081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Wskaźnik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CBR po moczeniu w wodzie 96 h, badanie wg PN-EN 13286-47, </w:t>
            </w:r>
          </w:p>
          <w:p w14:paraId="68C6D95D" w14:textId="659BF34C" w:rsidR="00662170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co najmniej %</w:t>
            </w:r>
          </w:p>
        </w:tc>
        <w:tc>
          <w:tcPr>
            <w:tcW w:w="1783" w:type="dxa"/>
          </w:tcPr>
          <w:p w14:paraId="152829A8" w14:textId="7442B79D" w:rsidR="00662170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14:paraId="2F8DB09C" w14:textId="76FB633B" w:rsidR="00662170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35</w:t>
            </w:r>
          </w:p>
        </w:tc>
      </w:tr>
      <w:tr w:rsidR="00662170" w14:paraId="349408AD" w14:textId="77777777" w:rsidTr="00A50FA7">
        <w:tc>
          <w:tcPr>
            <w:tcW w:w="1185" w:type="dxa"/>
          </w:tcPr>
          <w:p w14:paraId="15857E43" w14:textId="630C463A" w:rsidR="00662170" w:rsidRPr="00A50FA7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332" w:type="dxa"/>
          </w:tcPr>
          <w:p w14:paraId="6F32D0FF" w14:textId="1794AB33" w:rsidR="00662170" w:rsidRPr="00A50FA7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Współczynnik filtracji k</w:t>
            </w:r>
            <w:r w:rsidRPr="00B80810">
              <w:rPr>
                <w:rFonts w:eastAsiaTheme="minorHAnsi"/>
                <w:color w:val="000000"/>
                <w:position w:val="-2"/>
                <w:sz w:val="20"/>
                <w:szCs w:val="20"/>
                <w:vertAlign w:val="subscript"/>
              </w:rPr>
              <w:t>10</w:t>
            </w:r>
            <w:r w:rsidRPr="00A50FA7">
              <w:rPr>
                <w:rFonts w:eastAsiaTheme="minorHAnsi"/>
                <w:color w:val="000000"/>
                <w:position w:val="6"/>
                <w:sz w:val="20"/>
                <w:szCs w:val="20"/>
              </w:rPr>
              <w:t>**</w:t>
            </w:r>
          </w:p>
        </w:tc>
        <w:tc>
          <w:tcPr>
            <w:tcW w:w="2499" w:type="dxa"/>
          </w:tcPr>
          <w:p w14:paraId="3D498564" w14:textId="67E81112" w:rsidR="00662170" w:rsidRPr="00A50FA7" w:rsidRDefault="0066217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gdy pełni role</w:t>
            </w:r>
            <w:r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warstwy 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odsą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zając</w:t>
            </w:r>
            <w:r w:rsidR="00B80810"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j</w:t>
            </w:r>
          </w:p>
        </w:tc>
        <w:tc>
          <w:tcPr>
            <w:tcW w:w="3484" w:type="dxa"/>
            <w:gridSpan w:val="2"/>
          </w:tcPr>
          <w:p w14:paraId="488F17E2" w14:textId="5800A7C3" w:rsidR="00662170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0,0093 cm/s, (8 m/</w:t>
            </w:r>
            <w:r w:rsidR="00B80810" w:rsidRPr="00A50FA7">
              <w:rPr>
                <w:rFonts w:eastAsiaTheme="minorHAnsi"/>
                <w:color w:val="000000"/>
                <w:sz w:val="20"/>
                <w:szCs w:val="20"/>
              </w:rPr>
              <w:t>dobę</w:t>
            </w:r>
            <w:r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>)</w:t>
            </w:r>
          </w:p>
        </w:tc>
      </w:tr>
      <w:tr w:rsidR="001C64E1" w14:paraId="03637AE7" w14:textId="77777777" w:rsidTr="00A50FA7">
        <w:tc>
          <w:tcPr>
            <w:tcW w:w="1185" w:type="dxa"/>
          </w:tcPr>
          <w:p w14:paraId="2E1DAAF1" w14:textId="76A81877" w:rsidR="001C64E1" w:rsidRPr="00A50FA7" w:rsidRDefault="001C64E1" w:rsidP="00A50FA7">
            <w:pPr>
              <w:widowControl/>
              <w:tabs>
                <w:tab w:val="left" w:pos="3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-6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831" w:type="dxa"/>
            <w:gridSpan w:val="2"/>
          </w:tcPr>
          <w:p w14:paraId="4333AE13" w14:textId="5B63C2FD" w:rsidR="001C64E1" w:rsidRPr="00A50FA7" w:rsidRDefault="00B80810" w:rsidP="00A50FA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́ wody w mieszance 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>zagę</w:t>
            </w:r>
            <w:r w:rsidRPr="00A50FA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>zczanej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, % (m/m) </w:t>
            </w:r>
            <w:r w:rsidRPr="00A50FA7">
              <w:rPr>
                <w:rFonts w:eastAsiaTheme="minorHAnsi"/>
                <w:color w:val="000000"/>
                <w:sz w:val="20"/>
                <w:szCs w:val="20"/>
              </w:rPr>
              <w:t>wilgotności</w:t>
            </w:r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optymalnej wg metody </w:t>
            </w:r>
            <w:proofErr w:type="spellStart"/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>Proctora</w:t>
            </w:r>
            <w:proofErr w:type="spellEnd"/>
            <w:r w:rsidR="00662170" w:rsidRPr="00A50FA7">
              <w:rPr>
                <w:rFonts w:eastAsiaTheme="minorHAnsi"/>
                <w:color w:val="000000"/>
                <w:sz w:val="20"/>
                <w:szCs w:val="20"/>
              </w:rPr>
              <w:t xml:space="preserve"> wg PN-EN 13286-2</w:t>
            </w:r>
          </w:p>
        </w:tc>
        <w:tc>
          <w:tcPr>
            <w:tcW w:w="3484" w:type="dxa"/>
            <w:gridSpan w:val="2"/>
          </w:tcPr>
          <w:p w14:paraId="30A9F688" w14:textId="220EB0D0" w:rsidR="001C64E1" w:rsidRPr="00A50FA7" w:rsidRDefault="00662170" w:rsidP="00B8081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before="240"/>
              <w:ind w:right="629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50FA7">
              <w:rPr>
                <w:rFonts w:eastAsiaTheme="minorHAnsi"/>
                <w:color w:val="000000"/>
                <w:sz w:val="20"/>
                <w:szCs w:val="20"/>
              </w:rPr>
              <w:t>70-100</w:t>
            </w:r>
          </w:p>
        </w:tc>
      </w:tr>
    </w:tbl>
    <w:p w14:paraId="123E22F3" w14:textId="7B71A7CF" w:rsidR="00662170" w:rsidRPr="00B80810" w:rsidRDefault="00662170" w:rsidP="00B8081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80810">
        <w:rPr>
          <w:rFonts w:eastAsiaTheme="minorHAnsi"/>
          <w:color w:val="000000"/>
          <w:sz w:val="20"/>
          <w:szCs w:val="20"/>
        </w:rPr>
        <w:t xml:space="preserve">*) Badanie </w:t>
      </w:r>
      <w:r w:rsidR="00B80810" w:rsidRPr="00B80810">
        <w:rPr>
          <w:rFonts w:eastAsiaTheme="minorHAnsi"/>
          <w:color w:val="000000"/>
          <w:sz w:val="20"/>
          <w:szCs w:val="20"/>
        </w:rPr>
        <w:t>wskaźnika</w:t>
      </w:r>
      <w:r w:rsidRPr="00B80810">
        <w:rPr>
          <w:rFonts w:eastAsiaTheme="minorHAnsi"/>
          <w:color w:val="000000"/>
          <w:sz w:val="20"/>
          <w:szCs w:val="20"/>
        </w:rPr>
        <w:t xml:space="preserve"> piaskowego na frakcji </w:t>
      </w:r>
      <w:r w:rsidRPr="00B80810">
        <w:rPr>
          <w:rFonts w:eastAsiaTheme="minorHAnsi" w:cs="Verdana-Bold"/>
          <w:b/>
          <w:bCs/>
          <w:color w:val="000000"/>
          <w:sz w:val="20"/>
          <w:szCs w:val="20"/>
        </w:rPr>
        <w:t xml:space="preserve">0/4 </w:t>
      </w:r>
      <w:r w:rsidRPr="00B80810">
        <w:rPr>
          <w:rFonts w:eastAsiaTheme="minorHAnsi"/>
          <w:color w:val="000000"/>
          <w:sz w:val="20"/>
          <w:szCs w:val="20"/>
        </w:rPr>
        <w:t xml:space="preserve">mm </w:t>
      </w:r>
      <w:r w:rsidRPr="00B80810">
        <w:rPr>
          <w:rFonts w:eastAsiaTheme="minorHAnsi" w:cs="Verdana-Bold"/>
          <w:b/>
          <w:bCs/>
          <w:color w:val="000000"/>
          <w:sz w:val="20"/>
          <w:szCs w:val="20"/>
        </w:rPr>
        <w:t xml:space="preserve">(SE4) </w:t>
      </w:r>
      <w:r w:rsidRPr="00B80810">
        <w:rPr>
          <w:rFonts w:eastAsiaTheme="minorHAnsi"/>
          <w:color w:val="000000"/>
          <w:sz w:val="20"/>
          <w:szCs w:val="20"/>
        </w:rPr>
        <w:t>wg normy wg PN-EN 933-8: 2015-07</w:t>
      </w:r>
    </w:p>
    <w:p w14:paraId="3815CC2C" w14:textId="3E688800" w:rsidR="001C64E1" w:rsidRPr="00B80810" w:rsidRDefault="00662170" w:rsidP="00B8081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B80810">
        <w:rPr>
          <w:rFonts w:eastAsiaTheme="minorHAnsi"/>
          <w:color w:val="000000"/>
          <w:sz w:val="20"/>
          <w:szCs w:val="20"/>
        </w:rPr>
        <w:t>**) Badanie współczynnika filtracji - wg według normy BN-76/8950-03 lub wzoru USBSC „</w:t>
      </w:r>
      <w:r w:rsidR="00B80810" w:rsidRPr="00B80810">
        <w:rPr>
          <w:rFonts w:eastAsiaTheme="minorHAnsi"/>
          <w:color w:val="000000"/>
          <w:sz w:val="20"/>
          <w:szCs w:val="20"/>
        </w:rPr>
        <w:t>amerykańskiego</w:t>
      </w:r>
      <w:r w:rsidRPr="00B80810">
        <w:rPr>
          <w:rFonts w:eastAsiaTheme="minorHAnsi"/>
          <w:color w:val="000000"/>
          <w:sz w:val="20"/>
          <w:szCs w:val="20"/>
        </w:rPr>
        <w:t xml:space="preserve">” w </w:t>
      </w:r>
      <w:r w:rsidR="00B80810" w:rsidRPr="00B80810">
        <w:rPr>
          <w:rFonts w:eastAsiaTheme="minorHAnsi"/>
          <w:color w:val="000000"/>
          <w:sz w:val="20"/>
          <w:szCs w:val="20"/>
        </w:rPr>
        <w:t>zależ</w:t>
      </w:r>
      <w:r w:rsidR="00B80810" w:rsidRPr="00B80810">
        <w:rPr>
          <w:rFonts w:eastAsiaTheme="minorHAnsi" w:cs="Arial"/>
          <w:color w:val="000000"/>
          <w:sz w:val="20"/>
          <w:szCs w:val="20"/>
        </w:rPr>
        <w:t>n</w:t>
      </w:r>
      <w:r w:rsidR="00B80810" w:rsidRPr="00B80810">
        <w:rPr>
          <w:rFonts w:eastAsiaTheme="minorHAnsi"/>
          <w:color w:val="000000"/>
          <w:sz w:val="20"/>
          <w:szCs w:val="20"/>
        </w:rPr>
        <w:t>ości</w:t>
      </w:r>
      <w:r w:rsidRPr="00B80810">
        <w:rPr>
          <w:rFonts w:eastAsiaTheme="minorHAnsi"/>
          <w:color w:val="000000"/>
          <w:sz w:val="20"/>
          <w:szCs w:val="20"/>
        </w:rPr>
        <w:t xml:space="preserve"> od uziarnienia badanego materiału.</w:t>
      </w:r>
    </w:p>
    <w:p w14:paraId="34DB9946" w14:textId="2C3FD12F" w:rsidR="00662170" w:rsidRDefault="00662170" w:rsidP="00B8081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B80810">
        <w:rPr>
          <w:rFonts w:eastAsiaTheme="minorHAnsi"/>
          <w:color w:val="000000"/>
          <w:sz w:val="20"/>
          <w:szCs w:val="20"/>
        </w:rPr>
        <w:t xml:space="preserve">Ustalenie współczynnika filtracji na podstawie uziarnienia, celem potwierdzenia </w:t>
      </w:r>
      <w:r w:rsidR="00B80810" w:rsidRPr="00B80810">
        <w:rPr>
          <w:rFonts w:eastAsiaTheme="minorHAnsi"/>
          <w:color w:val="000000"/>
          <w:sz w:val="20"/>
          <w:szCs w:val="20"/>
        </w:rPr>
        <w:t>stałości</w:t>
      </w:r>
      <w:r w:rsidRPr="00B80810">
        <w:rPr>
          <w:rFonts w:eastAsiaTheme="minorHAnsi"/>
          <w:color w:val="000000"/>
          <w:sz w:val="20"/>
          <w:szCs w:val="20"/>
        </w:rPr>
        <w:t xml:space="preserve"> produkcji mieszanki, </w:t>
      </w:r>
      <w:r w:rsidR="00B80810" w:rsidRPr="00B80810">
        <w:rPr>
          <w:rFonts w:eastAsiaTheme="minorHAnsi"/>
          <w:color w:val="000000"/>
          <w:sz w:val="20"/>
          <w:szCs w:val="20"/>
        </w:rPr>
        <w:t>należ</w:t>
      </w:r>
      <w:r w:rsidR="00B80810" w:rsidRPr="00B80810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80810">
        <w:rPr>
          <w:rFonts w:eastAsiaTheme="minorHAnsi"/>
          <w:color w:val="000000"/>
          <w:sz w:val="20"/>
          <w:szCs w:val="20"/>
        </w:rPr>
        <w:t xml:space="preserve"> </w:t>
      </w:r>
      <w:r w:rsidR="00B80810" w:rsidRPr="00B80810">
        <w:rPr>
          <w:rFonts w:eastAsiaTheme="minorHAnsi"/>
          <w:color w:val="000000"/>
          <w:sz w:val="20"/>
          <w:szCs w:val="20"/>
        </w:rPr>
        <w:t>wykonać</w:t>
      </w:r>
      <w:r w:rsidRPr="00B80810">
        <w:rPr>
          <w:rFonts w:eastAsiaTheme="minorHAnsi"/>
          <w:color w:val="000000"/>
          <w:sz w:val="20"/>
          <w:szCs w:val="20"/>
        </w:rPr>
        <w:t xml:space="preserve">́ przy </w:t>
      </w:r>
      <w:r w:rsidR="00B80810" w:rsidRPr="00B80810">
        <w:rPr>
          <w:rFonts w:eastAsiaTheme="minorHAnsi"/>
          <w:color w:val="000000"/>
          <w:sz w:val="20"/>
          <w:szCs w:val="20"/>
        </w:rPr>
        <w:t>każ</w:t>
      </w:r>
      <w:r w:rsidR="00B80810" w:rsidRPr="00B80810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B80810" w:rsidRPr="00B80810">
        <w:rPr>
          <w:rFonts w:eastAsiaTheme="minorHAnsi"/>
          <w:color w:val="000000"/>
          <w:sz w:val="20"/>
          <w:szCs w:val="20"/>
        </w:rPr>
        <w:t>ym</w:t>
      </w:r>
      <w:r w:rsidRPr="00B80810">
        <w:rPr>
          <w:rFonts w:eastAsiaTheme="minorHAnsi"/>
          <w:color w:val="000000"/>
          <w:sz w:val="20"/>
          <w:szCs w:val="20"/>
        </w:rPr>
        <w:t xml:space="preserve"> badaniu uziarnienia zgodnie z </w:t>
      </w:r>
      <w:r w:rsidR="00B80810" w:rsidRPr="00B80810">
        <w:rPr>
          <w:rFonts w:eastAsiaTheme="minorHAnsi"/>
          <w:color w:val="000000"/>
          <w:sz w:val="20"/>
          <w:szCs w:val="20"/>
        </w:rPr>
        <w:t>czę</w:t>
      </w:r>
      <w:r w:rsidR="00B80810" w:rsidRPr="00B80810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B80810" w:rsidRPr="00B80810">
        <w:rPr>
          <w:rFonts w:eastAsiaTheme="minorHAnsi"/>
          <w:color w:val="000000"/>
          <w:sz w:val="20"/>
          <w:szCs w:val="20"/>
        </w:rPr>
        <w:t>totliwością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podana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w Tablicy 6.8. Dopuszcza </w:t>
      </w:r>
      <w:r w:rsidR="00B80810" w:rsidRPr="00B80810">
        <w:rPr>
          <w:rFonts w:eastAsiaTheme="minorHAnsi"/>
          <w:color w:val="000000"/>
          <w:sz w:val="20"/>
          <w:szCs w:val="20"/>
        </w:rPr>
        <w:t>się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za zgoda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</w:t>
      </w:r>
      <w:r w:rsidR="00B80810" w:rsidRPr="00B80810">
        <w:rPr>
          <w:rFonts w:eastAsiaTheme="minorHAnsi"/>
          <w:color w:val="000000"/>
          <w:sz w:val="20"/>
          <w:szCs w:val="20"/>
        </w:rPr>
        <w:t>Inż</w:t>
      </w:r>
      <w:r w:rsidR="00B80810" w:rsidRPr="00B80810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B80810" w:rsidRPr="00B80810">
        <w:rPr>
          <w:rFonts w:eastAsiaTheme="minorHAnsi"/>
          <w:color w:val="000000"/>
          <w:sz w:val="20"/>
          <w:szCs w:val="20"/>
        </w:rPr>
        <w:t>niera</w:t>
      </w:r>
      <w:r w:rsidR="00B80810">
        <w:rPr>
          <w:rFonts w:eastAsiaTheme="minorHAnsi"/>
          <w:color w:val="000000"/>
          <w:sz w:val="20"/>
          <w:szCs w:val="20"/>
        </w:rPr>
        <w:t xml:space="preserve"> Kontraktu</w:t>
      </w:r>
      <w:r w:rsidRPr="00B80810">
        <w:rPr>
          <w:rFonts w:eastAsiaTheme="minorHAnsi"/>
          <w:color w:val="000000"/>
          <w:sz w:val="20"/>
          <w:szCs w:val="20"/>
        </w:rPr>
        <w:t>/</w:t>
      </w:r>
      <w:r w:rsidR="00B80810" w:rsidRPr="00B80810">
        <w:rPr>
          <w:rFonts w:eastAsiaTheme="minorHAnsi"/>
          <w:color w:val="000000"/>
          <w:sz w:val="20"/>
          <w:szCs w:val="20"/>
        </w:rPr>
        <w:t>Zamawiają</w:t>
      </w:r>
      <w:r w:rsidR="00B80810" w:rsidRPr="00B80810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B80810" w:rsidRPr="00B80810">
        <w:rPr>
          <w:rFonts w:eastAsiaTheme="minorHAnsi"/>
          <w:color w:val="000000"/>
          <w:sz w:val="20"/>
          <w:szCs w:val="20"/>
        </w:rPr>
        <w:t>ego</w:t>
      </w:r>
      <w:r w:rsidRPr="00B80810">
        <w:rPr>
          <w:rFonts w:eastAsiaTheme="minorHAnsi"/>
          <w:color w:val="000000"/>
          <w:sz w:val="20"/>
          <w:szCs w:val="20"/>
        </w:rPr>
        <w:t xml:space="preserve"> alternatywne metody </w:t>
      </w:r>
      <w:r w:rsidR="00B80810" w:rsidRPr="00B80810">
        <w:rPr>
          <w:rFonts w:eastAsiaTheme="minorHAnsi"/>
          <w:color w:val="000000"/>
          <w:sz w:val="20"/>
          <w:szCs w:val="20"/>
        </w:rPr>
        <w:t>określania</w:t>
      </w:r>
      <w:r w:rsidRPr="00B80810">
        <w:rPr>
          <w:rFonts w:eastAsiaTheme="minorHAnsi"/>
          <w:color w:val="000000"/>
          <w:sz w:val="20"/>
          <w:szCs w:val="20"/>
        </w:rPr>
        <w:t xml:space="preserve"> współczynnika filtracji z zastosowaniem wzorów empirycznych.</w:t>
      </w:r>
    </w:p>
    <w:p w14:paraId="2748C64D" w14:textId="77777777" w:rsidR="00B80810" w:rsidRPr="00662170" w:rsidRDefault="00B80810" w:rsidP="00B8081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76" w:right="629"/>
        <w:jc w:val="both"/>
        <w:rPr>
          <w:rFonts w:eastAsiaTheme="minorHAnsi"/>
          <w:color w:val="000000"/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0" w:name="_Toc118446765"/>
      <w:r>
        <w:t>SPRZĘT</w:t>
      </w:r>
      <w:bookmarkEnd w:id="10"/>
    </w:p>
    <w:p w14:paraId="68FDED3C" w14:textId="7F5C8DF9" w:rsidR="00360836" w:rsidRDefault="00A15B4F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1E1A6E8C" w:rsidR="00360836" w:rsidRPr="00360836" w:rsidRDefault="00360836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BE4744">
        <w:rPr>
          <w:b/>
          <w:sz w:val="20"/>
          <w:szCs w:val="20"/>
        </w:rPr>
        <w:t xml:space="preserve">do wykonywania </w:t>
      </w:r>
      <w:r w:rsidR="00B80810">
        <w:rPr>
          <w:b/>
          <w:sz w:val="20"/>
          <w:szCs w:val="20"/>
        </w:rPr>
        <w:t>warstwy</w:t>
      </w:r>
    </w:p>
    <w:p w14:paraId="072ECDB0" w14:textId="6D24B4E5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B80810">
        <w:rPr>
          <w:rFonts w:eastAsiaTheme="minorHAnsi"/>
          <w:color w:val="000000"/>
          <w:sz w:val="20"/>
          <w:szCs w:val="20"/>
        </w:rPr>
        <w:t>Sprzę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Pr="00B80810">
        <w:rPr>
          <w:rFonts w:eastAsiaTheme="minorHAnsi"/>
          <w:color w:val="000000"/>
          <w:sz w:val="20"/>
          <w:szCs w:val="20"/>
        </w:rPr>
        <w:t xml:space="preserve"> do wykonania warstwy powinien być́ dobrany przez Wykonawcę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tak, aby zabezpieczył jakość zgodnie z wymaganiami projektowymi i harmonogramem budowanej drogi.</w:t>
      </w:r>
    </w:p>
    <w:p w14:paraId="29958B97" w14:textId="3C040D2B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B80810">
        <w:rPr>
          <w:rFonts w:eastAsiaTheme="minorHAnsi"/>
          <w:color w:val="000000"/>
          <w:sz w:val="20"/>
          <w:szCs w:val="20"/>
        </w:rPr>
        <w:t>Mieszanka kruszywa dla warstwy odsą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80810">
        <w:rPr>
          <w:rFonts w:eastAsiaTheme="minorHAnsi"/>
          <w:color w:val="000000"/>
          <w:sz w:val="20"/>
          <w:szCs w:val="20"/>
        </w:rPr>
        <w:t>zając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80810">
        <w:rPr>
          <w:rFonts w:eastAsiaTheme="minorHAnsi"/>
          <w:color w:val="000000"/>
          <w:sz w:val="20"/>
          <w:szCs w:val="20"/>
        </w:rPr>
        <w:t>j powinna być rozkładana za pomocą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urzą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B80810">
        <w:rPr>
          <w:rFonts w:eastAsiaTheme="minorHAnsi"/>
          <w:color w:val="000000"/>
          <w:sz w:val="20"/>
          <w:szCs w:val="20"/>
        </w:rPr>
        <w:t>zeń uniemoż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B80810">
        <w:rPr>
          <w:rFonts w:eastAsiaTheme="minorHAnsi"/>
          <w:color w:val="000000"/>
          <w:sz w:val="20"/>
          <w:szCs w:val="20"/>
        </w:rPr>
        <w:t>iwiając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80810">
        <w:rPr>
          <w:rFonts w:eastAsiaTheme="minorHAnsi"/>
          <w:color w:val="000000"/>
          <w:sz w:val="20"/>
          <w:szCs w:val="20"/>
        </w:rPr>
        <w:t>ch segregacje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>.</w:t>
      </w:r>
    </w:p>
    <w:p w14:paraId="6918F19A" w14:textId="5669DAB7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B80810">
        <w:rPr>
          <w:rFonts w:eastAsiaTheme="minorHAnsi"/>
          <w:color w:val="000000"/>
          <w:sz w:val="20"/>
          <w:szCs w:val="20"/>
        </w:rPr>
        <w:t>Wykonawca przystę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B80810">
        <w:rPr>
          <w:rFonts w:eastAsiaTheme="minorHAnsi"/>
          <w:color w:val="000000"/>
          <w:sz w:val="20"/>
          <w:szCs w:val="20"/>
        </w:rPr>
        <w:t>ując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B80810">
        <w:rPr>
          <w:rFonts w:eastAsiaTheme="minorHAnsi"/>
          <w:color w:val="000000"/>
          <w:sz w:val="20"/>
          <w:szCs w:val="20"/>
        </w:rPr>
        <w:t xml:space="preserve"> do wykonania robót zwią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B80810">
        <w:rPr>
          <w:rFonts w:eastAsiaTheme="minorHAnsi"/>
          <w:color w:val="000000"/>
          <w:sz w:val="20"/>
          <w:szCs w:val="20"/>
        </w:rPr>
        <w:t>anych z wykonaniem warstwy powinien wykazać się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moż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B80810">
        <w:rPr>
          <w:rFonts w:eastAsiaTheme="minorHAnsi"/>
          <w:color w:val="000000"/>
          <w:sz w:val="20"/>
          <w:szCs w:val="20"/>
        </w:rPr>
        <w:t>iwością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B80810">
        <w:rPr>
          <w:rFonts w:eastAsiaTheme="minorHAnsi"/>
          <w:color w:val="000000"/>
          <w:sz w:val="20"/>
          <w:szCs w:val="20"/>
        </w:rPr>
        <w:t xml:space="preserve"> korzystania z nastę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B80810">
        <w:rPr>
          <w:rFonts w:eastAsiaTheme="minorHAnsi"/>
          <w:color w:val="000000"/>
          <w:sz w:val="20"/>
          <w:szCs w:val="20"/>
        </w:rPr>
        <w:t>ując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B80810">
        <w:rPr>
          <w:rFonts w:eastAsiaTheme="minorHAnsi"/>
          <w:color w:val="000000"/>
          <w:sz w:val="20"/>
          <w:szCs w:val="20"/>
        </w:rPr>
        <w:t>go sprzę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Pr="00B80810">
        <w:rPr>
          <w:rFonts w:eastAsiaTheme="minorHAnsi"/>
          <w:color w:val="000000"/>
          <w:sz w:val="20"/>
          <w:szCs w:val="20"/>
        </w:rPr>
        <w:t>u:</w:t>
      </w:r>
    </w:p>
    <w:p w14:paraId="62294A39" w14:textId="3FA2A819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B80810">
        <w:rPr>
          <w:rFonts w:eastAsiaTheme="minorHAnsi"/>
          <w:color w:val="000000"/>
          <w:sz w:val="20"/>
          <w:szCs w:val="20"/>
        </w:rPr>
        <w:t>mieszarki stacjonarne do wytwarzania mieszanek wyposaż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B80810">
        <w:rPr>
          <w:rFonts w:eastAsiaTheme="minorHAnsi"/>
          <w:color w:val="000000"/>
          <w:sz w:val="20"/>
          <w:szCs w:val="20"/>
        </w:rPr>
        <w:t>ne w urzą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B80810">
        <w:rPr>
          <w:rFonts w:eastAsiaTheme="minorHAnsi"/>
          <w:color w:val="000000"/>
          <w:sz w:val="20"/>
          <w:szCs w:val="20"/>
        </w:rPr>
        <w:t>zenia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t>dozują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B80810">
        <w:rPr>
          <w:rFonts w:eastAsiaTheme="minorHAnsi"/>
          <w:color w:val="000000"/>
          <w:sz w:val="20"/>
          <w:szCs w:val="20"/>
        </w:rPr>
        <w:t>e. Mieszarki powinny zapewnić́ wytworzenie jednorodnej mieszanki o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t>wilgotności optymalnej.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lastRenderedPageBreak/>
        <w:t>Wymaganie to jest zbę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B80810">
        <w:rPr>
          <w:rFonts w:eastAsiaTheme="minorHAnsi"/>
          <w:color w:val="000000"/>
          <w:sz w:val="20"/>
          <w:szCs w:val="20"/>
        </w:rPr>
        <w:t>ne w przypadku, gdy producent mieszanek gwarantuje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t>dostawy jednorodnej mieszanki o wymaganym uziarnieniu i odpowiedniej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t>wilgotności.</w:t>
      </w:r>
    </w:p>
    <w:p w14:paraId="65115A8D" w14:textId="128414A3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B80810">
        <w:rPr>
          <w:rFonts w:eastAsiaTheme="minorHAnsi"/>
          <w:color w:val="000000"/>
          <w:sz w:val="20"/>
          <w:szCs w:val="20"/>
        </w:rPr>
        <w:t>samochody wywrotki, samochody skrzyniowe</w:t>
      </w:r>
      <w:r>
        <w:rPr>
          <w:rFonts w:eastAsiaTheme="minorHAnsi"/>
          <w:color w:val="000000"/>
          <w:sz w:val="20"/>
          <w:szCs w:val="20"/>
        </w:rPr>
        <w:t>,</w:t>
      </w:r>
    </w:p>
    <w:p w14:paraId="65CBB800" w14:textId="42B77158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B80810">
        <w:rPr>
          <w:rFonts w:eastAsiaTheme="minorHAnsi"/>
          <w:color w:val="000000"/>
          <w:sz w:val="20"/>
          <w:szCs w:val="20"/>
        </w:rPr>
        <w:t>równiarki, spycharki</w:t>
      </w:r>
      <w:r>
        <w:rPr>
          <w:rFonts w:eastAsiaTheme="minorHAnsi"/>
          <w:color w:val="000000"/>
          <w:sz w:val="20"/>
          <w:szCs w:val="20"/>
        </w:rPr>
        <w:t>,</w:t>
      </w:r>
    </w:p>
    <w:p w14:paraId="535EBD9A" w14:textId="6E2790A2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B80810">
        <w:rPr>
          <w:rFonts w:eastAsiaTheme="minorHAnsi"/>
          <w:color w:val="000000"/>
          <w:sz w:val="20"/>
          <w:szCs w:val="20"/>
        </w:rPr>
        <w:t>walce ogumione i stalowe wibracyjne lub statyczne,</w:t>
      </w:r>
    </w:p>
    <w:p w14:paraId="3811DA84" w14:textId="7018789E" w:rsidR="00B80810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B80810">
        <w:rPr>
          <w:rFonts w:eastAsiaTheme="minorHAnsi"/>
          <w:color w:val="000000"/>
          <w:sz w:val="20"/>
          <w:szCs w:val="20"/>
        </w:rPr>
        <w:t>płyty wibracyjne lub ubijaki mechaniczne do zagę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B80810">
        <w:rPr>
          <w:rFonts w:eastAsiaTheme="minorHAnsi"/>
          <w:color w:val="000000"/>
          <w:sz w:val="20"/>
          <w:szCs w:val="20"/>
        </w:rPr>
        <w:t>zczania w miejscach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t>trudnodostę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B80810">
        <w:rPr>
          <w:rFonts w:eastAsiaTheme="minorHAnsi"/>
          <w:color w:val="000000"/>
          <w:sz w:val="20"/>
          <w:szCs w:val="20"/>
        </w:rPr>
        <w:t>nych</w:t>
      </w:r>
      <w:r>
        <w:rPr>
          <w:rFonts w:eastAsiaTheme="minorHAnsi"/>
          <w:color w:val="000000"/>
          <w:sz w:val="20"/>
          <w:szCs w:val="20"/>
        </w:rPr>
        <w:t>,</w:t>
      </w:r>
    </w:p>
    <w:p w14:paraId="1C964A1A" w14:textId="1639D323" w:rsidR="00A15B4F" w:rsidRPr="00B80810" w:rsidRDefault="00B80810" w:rsidP="00B80810">
      <w:pPr>
        <w:pStyle w:val="Akapitzlist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- </w:t>
      </w:r>
      <w:proofErr w:type="spellStart"/>
      <w:r w:rsidRPr="00B80810">
        <w:rPr>
          <w:rFonts w:eastAsiaTheme="minorHAnsi"/>
          <w:color w:val="000000"/>
          <w:sz w:val="20"/>
          <w:szCs w:val="20"/>
        </w:rPr>
        <w:t>recyklery</w:t>
      </w:r>
      <w:proofErr w:type="spellEnd"/>
      <w:r w:rsidRPr="00B80810">
        <w:rPr>
          <w:rFonts w:eastAsiaTheme="minorHAnsi"/>
          <w:color w:val="000000"/>
          <w:sz w:val="20"/>
          <w:szCs w:val="20"/>
        </w:rPr>
        <w:t xml:space="preserve"> i urzą</w:t>
      </w:r>
      <w:r w:rsidRPr="00B80810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B80810">
        <w:rPr>
          <w:rFonts w:eastAsiaTheme="minorHAnsi"/>
          <w:color w:val="000000"/>
          <w:sz w:val="20"/>
          <w:szCs w:val="20"/>
        </w:rPr>
        <w:t>zenia do automatycznego dozowania spoiwa – dotyczy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B80810">
        <w:rPr>
          <w:rFonts w:eastAsiaTheme="minorHAnsi"/>
          <w:color w:val="000000"/>
          <w:sz w:val="20"/>
          <w:szCs w:val="20"/>
        </w:rPr>
        <w:t>stabilizacji gruntów.</w:t>
      </w:r>
    </w:p>
    <w:p w14:paraId="3389A624" w14:textId="77777777" w:rsidR="00B80810" w:rsidRDefault="00B80810" w:rsidP="00B80810">
      <w:pPr>
        <w:pStyle w:val="Nagwek1"/>
        <w:tabs>
          <w:tab w:val="left" w:pos="1130"/>
        </w:tabs>
        <w:spacing w:line="360" w:lineRule="auto"/>
        <w:ind w:firstLine="0"/>
        <w:jc w:val="both"/>
      </w:pPr>
      <w:bookmarkStart w:id="11" w:name="_Toc118446766"/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r>
        <w:t>TRANSPORT</w:t>
      </w:r>
      <w:bookmarkEnd w:id="11"/>
      <w:r>
        <w:t xml:space="preserve"> </w:t>
      </w:r>
    </w:p>
    <w:p w14:paraId="4CA58ABB" w14:textId="71CE12A2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6A66849F" w:rsidR="00A15B4F" w:rsidRDefault="00A15B4F" w:rsidP="00A15B4F">
      <w:pPr>
        <w:tabs>
          <w:tab w:val="left" w:pos="1134"/>
        </w:tabs>
        <w:spacing w:line="360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 xml:space="preserve">Transport </w:t>
      </w:r>
      <w:r w:rsidR="00060835">
        <w:rPr>
          <w:b/>
          <w:sz w:val="20"/>
          <w:szCs w:val="20"/>
        </w:rPr>
        <w:t>materiałów</w:t>
      </w:r>
    </w:p>
    <w:p w14:paraId="4750A2F4" w14:textId="71B3602D" w:rsidR="000D7A14" w:rsidRPr="00622E92" w:rsidRDefault="000D7A14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Wybór </w:t>
      </w:r>
      <w:r w:rsidR="00622E92" w:rsidRPr="00622E92">
        <w:rPr>
          <w:rFonts w:eastAsiaTheme="minorHAnsi"/>
          <w:color w:val="000000"/>
          <w:sz w:val="20"/>
          <w:szCs w:val="20"/>
        </w:rPr>
        <w:t>środków</w:t>
      </w:r>
      <w:r w:rsidRPr="00622E92">
        <w:rPr>
          <w:rFonts w:eastAsiaTheme="minorHAnsi"/>
          <w:color w:val="000000"/>
          <w:sz w:val="20"/>
          <w:szCs w:val="20"/>
        </w:rPr>
        <w:t xml:space="preserve"> transportu oraz metod transportu </w:t>
      </w:r>
      <w:r w:rsidR="00622E92" w:rsidRPr="00622E92">
        <w:rPr>
          <w:rFonts w:eastAsiaTheme="minorHAnsi"/>
          <w:color w:val="000000"/>
          <w:sz w:val="20"/>
          <w:szCs w:val="20"/>
        </w:rPr>
        <w:t>należ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do Wykonawcy. Transport wyrobów oraz materiałów przeznaczonych do wbudowania i wykonania robót nie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powodować</w:t>
      </w:r>
      <w:r w:rsidRPr="00622E92">
        <w:rPr>
          <w:rFonts w:eastAsiaTheme="minorHAnsi"/>
          <w:color w:val="000000"/>
          <w:sz w:val="20"/>
          <w:szCs w:val="20"/>
        </w:rPr>
        <w:t xml:space="preserve">́ zanieczyszczenia (materiałów i wyrobów), ani </w:t>
      </w:r>
      <w:r w:rsidR="00622E92" w:rsidRPr="00622E92">
        <w:rPr>
          <w:rFonts w:eastAsiaTheme="minorHAnsi"/>
          <w:color w:val="000000"/>
          <w:sz w:val="20"/>
          <w:szCs w:val="20"/>
        </w:rPr>
        <w:t>obniż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22E92" w:rsidRPr="00622E92">
        <w:rPr>
          <w:rFonts w:eastAsiaTheme="minorHAnsi"/>
          <w:color w:val="000000"/>
          <w:sz w:val="20"/>
          <w:szCs w:val="20"/>
        </w:rPr>
        <w:t>nia</w:t>
      </w:r>
      <w:r w:rsidRPr="00622E92">
        <w:rPr>
          <w:rFonts w:eastAsiaTheme="minorHAnsi"/>
          <w:color w:val="000000"/>
          <w:sz w:val="20"/>
          <w:szCs w:val="20"/>
        </w:rPr>
        <w:t xml:space="preserve"> ich </w:t>
      </w:r>
      <w:r w:rsidR="00622E92" w:rsidRPr="00622E92">
        <w:rPr>
          <w:rFonts w:eastAsiaTheme="minorHAnsi"/>
          <w:color w:val="000000"/>
          <w:sz w:val="20"/>
          <w:szCs w:val="20"/>
        </w:rPr>
        <w:t>jakości</w:t>
      </w:r>
      <w:r w:rsidRPr="00622E92">
        <w:rPr>
          <w:rFonts w:eastAsiaTheme="minorHAnsi"/>
          <w:color w:val="000000"/>
          <w:sz w:val="20"/>
          <w:szCs w:val="20"/>
        </w:rPr>
        <w:t xml:space="preserve"> lub </w:t>
      </w:r>
      <w:r w:rsidR="00622E92" w:rsidRPr="00622E92">
        <w:rPr>
          <w:rFonts w:eastAsiaTheme="minorHAnsi"/>
          <w:color w:val="000000"/>
          <w:sz w:val="20"/>
          <w:szCs w:val="20"/>
        </w:rPr>
        <w:t>uszkodzeń</w:t>
      </w:r>
      <w:r w:rsidRPr="00622E92">
        <w:rPr>
          <w:rFonts w:eastAsiaTheme="minorHAnsi"/>
          <w:color w:val="000000"/>
          <w:sz w:val="20"/>
          <w:szCs w:val="20"/>
        </w:rPr>
        <w:t xml:space="preserve">. Wybór </w:t>
      </w:r>
      <w:r w:rsidR="00622E92" w:rsidRPr="00622E92">
        <w:rPr>
          <w:rFonts w:eastAsiaTheme="minorHAnsi"/>
          <w:color w:val="000000"/>
          <w:sz w:val="20"/>
          <w:szCs w:val="20"/>
        </w:rPr>
        <w:t>środków</w:t>
      </w:r>
      <w:r w:rsidRPr="00622E92">
        <w:rPr>
          <w:rFonts w:eastAsiaTheme="minorHAnsi"/>
          <w:color w:val="000000"/>
          <w:sz w:val="20"/>
          <w:szCs w:val="20"/>
        </w:rPr>
        <w:t xml:space="preserve"> transportowych oraz metod transportu powinien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 dostosowany do rodzaju materiału, jego </w:t>
      </w:r>
      <w:r w:rsidR="00622E92" w:rsidRPr="00622E92">
        <w:rPr>
          <w:rFonts w:eastAsiaTheme="minorHAnsi"/>
          <w:color w:val="000000"/>
          <w:sz w:val="20"/>
          <w:szCs w:val="20"/>
        </w:rPr>
        <w:t>obję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622E92" w:rsidRPr="00622E92">
        <w:rPr>
          <w:rFonts w:eastAsiaTheme="minorHAnsi"/>
          <w:color w:val="000000"/>
          <w:sz w:val="20"/>
          <w:szCs w:val="20"/>
        </w:rPr>
        <w:t>ości</w:t>
      </w:r>
      <w:r w:rsidRPr="00622E92">
        <w:rPr>
          <w:rFonts w:eastAsiaTheme="minorHAnsi"/>
          <w:color w:val="000000"/>
          <w:sz w:val="20"/>
          <w:szCs w:val="20"/>
        </w:rPr>
        <w:t xml:space="preserve"> i załadunku oraz do </w:t>
      </w:r>
      <w:r w:rsidR="00622E92" w:rsidRPr="00622E92">
        <w:rPr>
          <w:rFonts w:eastAsiaTheme="minorHAnsi"/>
          <w:color w:val="000000"/>
          <w:sz w:val="20"/>
          <w:szCs w:val="20"/>
        </w:rPr>
        <w:t>odległości</w:t>
      </w:r>
      <w:r w:rsidRPr="00622E92">
        <w:rPr>
          <w:rFonts w:eastAsiaTheme="minorHAnsi"/>
          <w:color w:val="000000"/>
          <w:sz w:val="20"/>
          <w:szCs w:val="20"/>
        </w:rPr>
        <w:t xml:space="preserve"> transportu. </w:t>
      </w:r>
      <w:r w:rsidR="00622E92" w:rsidRPr="00622E92">
        <w:rPr>
          <w:rFonts w:eastAsiaTheme="minorHAnsi"/>
          <w:color w:val="000000"/>
          <w:sz w:val="20"/>
          <w:szCs w:val="20"/>
        </w:rPr>
        <w:t>Wydajność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środków</w:t>
      </w:r>
      <w:r w:rsidRPr="00622E92">
        <w:rPr>
          <w:rFonts w:eastAsiaTheme="minorHAnsi"/>
          <w:color w:val="000000"/>
          <w:sz w:val="20"/>
          <w:szCs w:val="20"/>
        </w:rPr>
        <w:t xml:space="preserve"> transportowych powinna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 ponadto dostosowana do </w:t>
      </w:r>
      <w:r w:rsidR="00622E92" w:rsidRPr="00622E92">
        <w:rPr>
          <w:rFonts w:eastAsiaTheme="minorHAnsi"/>
          <w:color w:val="000000"/>
          <w:sz w:val="20"/>
          <w:szCs w:val="20"/>
        </w:rPr>
        <w:t>wydajności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sprzę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622E92" w:rsidRPr="00622E92">
        <w:rPr>
          <w:rFonts w:eastAsiaTheme="minorHAnsi"/>
          <w:color w:val="000000"/>
          <w:sz w:val="20"/>
          <w:szCs w:val="20"/>
        </w:rPr>
        <w:t>u</w:t>
      </w:r>
      <w:r w:rsidRPr="00622E92">
        <w:rPr>
          <w:rFonts w:eastAsiaTheme="minorHAnsi"/>
          <w:color w:val="000000"/>
          <w:sz w:val="20"/>
          <w:szCs w:val="20"/>
        </w:rPr>
        <w:t xml:space="preserve"> stosowanego do urabiania i wbudowywania materiału.</w:t>
      </w:r>
    </w:p>
    <w:p w14:paraId="0D1B1A9A" w14:textId="0AFF205C" w:rsidR="00A15B4F" w:rsidRPr="00622E92" w:rsidRDefault="000D7A14" w:rsidP="00622E92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Materiały sypkie </w:t>
      </w:r>
      <w:r w:rsidR="00622E92" w:rsidRPr="00622E92">
        <w:rPr>
          <w:rFonts w:eastAsiaTheme="minorHAnsi"/>
          <w:color w:val="000000"/>
          <w:sz w:val="20"/>
          <w:szCs w:val="20"/>
        </w:rPr>
        <w:t>należ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przewozić</w:t>
      </w:r>
      <w:r w:rsidRPr="00622E92">
        <w:rPr>
          <w:rFonts w:eastAsiaTheme="minorHAnsi"/>
          <w:color w:val="000000"/>
          <w:sz w:val="20"/>
          <w:szCs w:val="20"/>
        </w:rPr>
        <w:t xml:space="preserve"> w sposób </w:t>
      </w:r>
      <w:r w:rsidR="00622E92" w:rsidRPr="00622E92">
        <w:rPr>
          <w:rFonts w:eastAsiaTheme="minorHAnsi"/>
          <w:color w:val="000000"/>
          <w:sz w:val="20"/>
          <w:szCs w:val="20"/>
        </w:rPr>
        <w:t>eliminują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l</w:t>
      </w:r>
      <w:r w:rsidR="00622E92" w:rsidRPr="00622E92">
        <w:rPr>
          <w:rFonts w:eastAsiaTheme="minorHAnsi"/>
          <w:color w:val="000000"/>
          <w:sz w:val="20"/>
          <w:szCs w:val="20"/>
        </w:rPr>
        <w:t>iwość</w:t>
      </w:r>
      <w:r w:rsidRPr="00622E92">
        <w:rPr>
          <w:rFonts w:eastAsiaTheme="minorHAnsi"/>
          <w:color w:val="000000"/>
          <w:sz w:val="20"/>
          <w:szCs w:val="20"/>
        </w:rPr>
        <w:t xml:space="preserve"> wysypywania, pylenia oraz innego zanieczyszczenia </w:t>
      </w:r>
      <w:r w:rsidR="00622E92" w:rsidRPr="00622E92">
        <w:rPr>
          <w:rFonts w:eastAsiaTheme="minorHAnsi"/>
          <w:color w:val="000000"/>
          <w:sz w:val="20"/>
          <w:szCs w:val="20"/>
        </w:rPr>
        <w:t>środowiska</w:t>
      </w:r>
      <w:r w:rsidRPr="00622E92">
        <w:rPr>
          <w:rFonts w:eastAsiaTheme="minorHAnsi"/>
          <w:color w:val="000000"/>
          <w:sz w:val="20"/>
          <w:szCs w:val="20"/>
        </w:rPr>
        <w:t>.</w:t>
      </w:r>
    </w:p>
    <w:p w14:paraId="37222410" w14:textId="77777777" w:rsidR="000D7A14" w:rsidRDefault="000D7A14" w:rsidP="000D7A14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2" w:name="_Toc118446767"/>
      <w:r>
        <w:t>WYKONANIE ROBÓT</w:t>
      </w:r>
      <w:bookmarkEnd w:id="12"/>
      <w:r>
        <w:t xml:space="preserve"> </w:t>
      </w:r>
    </w:p>
    <w:p w14:paraId="036B0897" w14:textId="15C93BA3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35BC9D17" w:rsidR="00531909" w:rsidRPr="00A15B4F" w:rsidRDefault="000D7A14" w:rsidP="0053190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Zakres wykonywania robót </w:t>
      </w:r>
    </w:p>
    <w:p w14:paraId="4A01B84E" w14:textId="1996457F" w:rsidR="000D7A14" w:rsidRPr="00622E92" w:rsidRDefault="000D7A14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Wykonawca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przystą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622E92" w:rsidRPr="00622E92">
        <w:rPr>
          <w:rFonts w:eastAsiaTheme="minorHAnsi"/>
          <w:color w:val="000000"/>
          <w:sz w:val="20"/>
          <w:szCs w:val="20"/>
        </w:rPr>
        <w:t>ić</w:t>
      </w:r>
      <w:r w:rsidRPr="00622E92">
        <w:rPr>
          <w:rFonts w:eastAsiaTheme="minorHAnsi"/>
          <w:color w:val="000000"/>
          <w:sz w:val="20"/>
          <w:szCs w:val="20"/>
        </w:rPr>
        <w:t xml:space="preserve">́ do wykonywania warstwy </w:t>
      </w:r>
      <w:r w:rsidR="00622E92" w:rsidRPr="00622E92">
        <w:rPr>
          <w:rFonts w:eastAsiaTheme="minorHAnsi"/>
          <w:color w:val="000000"/>
          <w:sz w:val="20"/>
          <w:szCs w:val="20"/>
        </w:rPr>
        <w:t>odsą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zając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22E92" w:rsidRPr="00622E92">
        <w:rPr>
          <w:rFonts w:eastAsiaTheme="minorHAnsi"/>
          <w:color w:val="000000"/>
          <w:sz w:val="20"/>
          <w:szCs w:val="20"/>
        </w:rPr>
        <w:t>j</w:t>
      </w:r>
      <w:r w:rsidRPr="00622E92">
        <w:rPr>
          <w:rFonts w:eastAsiaTheme="minorHAnsi"/>
          <w:color w:val="000000"/>
          <w:sz w:val="20"/>
          <w:szCs w:val="20"/>
        </w:rPr>
        <w:t xml:space="preserve"> dopiero po </w:t>
      </w:r>
      <w:r w:rsidR="00622E92" w:rsidRPr="00622E92">
        <w:rPr>
          <w:rFonts w:eastAsiaTheme="minorHAnsi"/>
          <w:color w:val="000000"/>
          <w:sz w:val="20"/>
          <w:szCs w:val="20"/>
        </w:rPr>
        <w:t>zakończeniu</w:t>
      </w:r>
      <w:r w:rsidRPr="00622E92">
        <w:rPr>
          <w:rFonts w:eastAsiaTheme="minorHAnsi"/>
          <w:color w:val="000000"/>
          <w:sz w:val="20"/>
          <w:szCs w:val="20"/>
        </w:rPr>
        <w:t xml:space="preserve"> i odebraniu robót </w:t>
      </w:r>
      <w:r w:rsidR="00622E92" w:rsidRPr="00622E92">
        <w:rPr>
          <w:rFonts w:eastAsiaTheme="minorHAnsi"/>
          <w:color w:val="000000"/>
          <w:sz w:val="20"/>
          <w:szCs w:val="20"/>
        </w:rPr>
        <w:t>ulegają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ych</w:t>
      </w:r>
      <w:r w:rsidRPr="00622E92">
        <w:rPr>
          <w:rFonts w:eastAsiaTheme="minorHAnsi"/>
          <w:color w:val="000000"/>
          <w:sz w:val="20"/>
          <w:szCs w:val="20"/>
        </w:rPr>
        <w:t xml:space="preserve"> zakryciu </w:t>
      </w:r>
      <w:r w:rsidR="00622E92" w:rsidRPr="00622E92">
        <w:rPr>
          <w:rFonts w:eastAsiaTheme="minorHAnsi"/>
          <w:color w:val="000000"/>
          <w:sz w:val="20"/>
          <w:szCs w:val="20"/>
        </w:rPr>
        <w:t>leż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ą</w:t>
      </w:r>
      <w:r w:rsidR="00622E92" w:rsidRPr="00622E92">
        <w:rPr>
          <w:rFonts w:eastAsiaTheme="minorHAnsi"/>
          <w:color w:val="000000"/>
          <w:sz w:val="20"/>
          <w:szCs w:val="20"/>
        </w:rPr>
        <w:t>c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622E92" w:rsidRPr="00622E92">
        <w:rPr>
          <w:rFonts w:eastAsiaTheme="minorHAnsi"/>
          <w:color w:val="000000"/>
          <w:sz w:val="20"/>
          <w:szCs w:val="20"/>
        </w:rPr>
        <w:t>ch</w:t>
      </w:r>
      <w:r w:rsidRPr="00622E92">
        <w:rPr>
          <w:rFonts w:eastAsiaTheme="minorHAnsi"/>
          <w:color w:val="000000"/>
          <w:sz w:val="20"/>
          <w:szCs w:val="20"/>
        </w:rPr>
        <w:t xml:space="preserve"> w warstwach </w:t>
      </w:r>
      <w:r w:rsidR="00622E92" w:rsidRPr="00622E92">
        <w:rPr>
          <w:rFonts w:eastAsiaTheme="minorHAnsi"/>
          <w:color w:val="000000"/>
          <w:sz w:val="20"/>
          <w:szCs w:val="20"/>
        </w:rPr>
        <w:t>niż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622E92" w:rsidRPr="00622E92">
        <w:rPr>
          <w:rFonts w:eastAsiaTheme="minorHAnsi"/>
          <w:color w:val="000000"/>
          <w:sz w:val="20"/>
          <w:szCs w:val="20"/>
        </w:rPr>
        <w:t>zych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łą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znie</w:t>
      </w:r>
      <w:r w:rsidRPr="00622E92">
        <w:rPr>
          <w:rFonts w:eastAsiaTheme="minorHAnsi"/>
          <w:color w:val="000000"/>
          <w:sz w:val="20"/>
          <w:szCs w:val="20"/>
        </w:rPr>
        <w:t xml:space="preserve"> z tymi warstwami. </w:t>
      </w:r>
      <w:r w:rsidR="00622E92" w:rsidRPr="00622E92">
        <w:rPr>
          <w:rFonts w:eastAsiaTheme="minorHAnsi"/>
          <w:color w:val="000000"/>
          <w:sz w:val="20"/>
          <w:szCs w:val="20"/>
        </w:rPr>
        <w:t>Mieszankę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kruszywa o </w:t>
      </w:r>
      <w:r w:rsidR="00622E92" w:rsidRPr="00622E92">
        <w:rPr>
          <w:rFonts w:eastAsiaTheme="minorHAnsi"/>
          <w:color w:val="000000"/>
          <w:sz w:val="20"/>
          <w:szCs w:val="20"/>
        </w:rPr>
        <w:t>ściśle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określonym</w:t>
      </w:r>
      <w:r w:rsidRPr="00622E92">
        <w:rPr>
          <w:rFonts w:eastAsiaTheme="minorHAnsi"/>
          <w:color w:val="000000"/>
          <w:sz w:val="20"/>
          <w:szCs w:val="20"/>
        </w:rPr>
        <w:t xml:space="preserve"> uziarnieniu i </w:t>
      </w:r>
      <w:r w:rsidR="00622E92" w:rsidRPr="00622E92">
        <w:rPr>
          <w:rFonts w:eastAsiaTheme="minorHAnsi"/>
          <w:color w:val="000000"/>
          <w:sz w:val="20"/>
          <w:szCs w:val="20"/>
        </w:rPr>
        <w:t>wilgotności</w:t>
      </w:r>
      <w:r w:rsidRPr="00622E92">
        <w:rPr>
          <w:rFonts w:eastAsiaTheme="minorHAnsi"/>
          <w:color w:val="000000"/>
          <w:sz w:val="20"/>
          <w:szCs w:val="20"/>
        </w:rPr>
        <w:t xml:space="preserve"> optymalnej </w:t>
      </w:r>
      <w:r w:rsidR="00622E92" w:rsidRPr="00622E92">
        <w:rPr>
          <w:rFonts w:eastAsiaTheme="minorHAnsi"/>
          <w:color w:val="000000"/>
          <w:sz w:val="20"/>
          <w:szCs w:val="20"/>
        </w:rPr>
        <w:t>należ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wytwarzać</w:t>
      </w:r>
      <w:r w:rsidRPr="00622E92">
        <w:rPr>
          <w:rFonts w:eastAsiaTheme="minorHAnsi"/>
          <w:color w:val="000000"/>
          <w:sz w:val="20"/>
          <w:szCs w:val="20"/>
        </w:rPr>
        <w:t xml:space="preserve">́ w mieszarkach stacjonarnych </w:t>
      </w:r>
      <w:r w:rsidR="00622E92" w:rsidRPr="00622E92">
        <w:rPr>
          <w:rFonts w:eastAsiaTheme="minorHAnsi"/>
          <w:color w:val="000000"/>
          <w:sz w:val="20"/>
          <w:szCs w:val="20"/>
        </w:rPr>
        <w:t>gwarantują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ych</w:t>
      </w:r>
      <w:r w:rsidRPr="00622E92">
        <w:rPr>
          <w:rFonts w:eastAsiaTheme="minorHAnsi"/>
          <w:color w:val="000000"/>
          <w:sz w:val="20"/>
          <w:szCs w:val="20"/>
        </w:rPr>
        <w:t xml:space="preserve"> otrzymanie jednorodnej mieszanki. Ze </w:t>
      </w:r>
      <w:r w:rsidR="00622E92" w:rsidRPr="00622E92">
        <w:rPr>
          <w:rFonts w:eastAsiaTheme="minorHAnsi"/>
          <w:color w:val="000000"/>
          <w:sz w:val="20"/>
          <w:szCs w:val="20"/>
        </w:rPr>
        <w:t>wzglę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22E92" w:rsidRPr="00622E92">
        <w:rPr>
          <w:rFonts w:eastAsiaTheme="minorHAnsi"/>
          <w:color w:val="000000"/>
          <w:sz w:val="20"/>
          <w:szCs w:val="20"/>
        </w:rPr>
        <w:t>u</w:t>
      </w:r>
      <w:r w:rsidRPr="00622E92">
        <w:rPr>
          <w:rFonts w:eastAsiaTheme="minorHAnsi"/>
          <w:color w:val="000000"/>
          <w:sz w:val="20"/>
          <w:szCs w:val="20"/>
        </w:rPr>
        <w:t xml:space="preserve"> na </w:t>
      </w:r>
      <w:r w:rsidR="00622E92" w:rsidRPr="00622E92">
        <w:rPr>
          <w:rFonts w:eastAsiaTheme="minorHAnsi"/>
          <w:color w:val="000000"/>
          <w:sz w:val="20"/>
          <w:szCs w:val="20"/>
        </w:rPr>
        <w:t>konieczność</w:t>
      </w:r>
      <w:r w:rsidRPr="00622E92">
        <w:rPr>
          <w:rFonts w:eastAsiaTheme="minorHAnsi"/>
          <w:color w:val="000000"/>
          <w:sz w:val="20"/>
          <w:szCs w:val="20"/>
        </w:rPr>
        <w:t xml:space="preserve"> zapewnienia </w:t>
      </w:r>
      <w:r w:rsidR="00622E92" w:rsidRPr="00622E92">
        <w:rPr>
          <w:rFonts w:eastAsiaTheme="minorHAnsi"/>
          <w:color w:val="000000"/>
          <w:sz w:val="20"/>
          <w:szCs w:val="20"/>
        </w:rPr>
        <w:t>jednorodności</w:t>
      </w:r>
      <w:r w:rsidRPr="00622E92">
        <w:rPr>
          <w:rFonts w:eastAsiaTheme="minorHAnsi"/>
          <w:color w:val="000000"/>
          <w:sz w:val="20"/>
          <w:szCs w:val="20"/>
        </w:rPr>
        <w:t xml:space="preserve"> materiału nie dopuszcza </w:t>
      </w:r>
      <w:r w:rsidR="00622E92" w:rsidRPr="00622E92">
        <w:rPr>
          <w:rFonts w:eastAsiaTheme="minorHAnsi"/>
          <w:color w:val="000000"/>
          <w:sz w:val="20"/>
          <w:szCs w:val="20"/>
        </w:rPr>
        <w:t>się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wytwarzania mieszanki przez mieszanie poszczególnych frakcji na drodze. Mieszanka po wyprodukowaniu powinna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 od razu transportowana na miejsce wbudowania </w:t>
      </w:r>
      <w:r w:rsidR="00622E92">
        <w:rPr>
          <w:rFonts w:eastAsiaTheme="minorHAnsi"/>
          <w:color w:val="000000"/>
          <w:sz w:val="20"/>
          <w:szCs w:val="20"/>
        </w:rPr>
        <w:t xml:space="preserve">w </w:t>
      </w:r>
      <w:r w:rsidR="00622E92" w:rsidRPr="00622E92">
        <w:rPr>
          <w:rFonts w:eastAsiaTheme="minorHAnsi"/>
          <w:color w:val="000000"/>
          <w:sz w:val="20"/>
          <w:szCs w:val="20"/>
        </w:rPr>
        <w:t>sposób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przeciwdziałają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segregacji i nadmiernemu wysychaniu.</w:t>
      </w:r>
    </w:p>
    <w:p w14:paraId="392261C0" w14:textId="3E839F71" w:rsidR="000E5914" w:rsidRPr="00622E92" w:rsidRDefault="000D7A14" w:rsidP="00622E92">
      <w:pPr>
        <w:widowControl/>
        <w:overflowPunct w:val="0"/>
        <w:adjustRightInd w:val="0"/>
        <w:ind w:left="276" w:right="629"/>
        <w:jc w:val="both"/>
        <w:textAlignment w:val="baseline"/>
        <w:rPr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Na wykonanej warstwie </w:t>
      </w:r>
      <w:r w:rsidR="00622E92" w:rsidRPr="00622E92">
        <w:rPr>
          <w:rFonts w:eastAsiaTheme="minorHAnsi"/>
          <w:color w:val="000000"/>
          <w:sz w:val="20"/>
          <w:szCs w:val="20"/>
        </w:rPr>
        <w:t>odsą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zając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22E92" w:rsidRPr="00622E92">
        <w:rPr>
          <w:rFonts w:eastAsiaTheme="minorHAnsi"/>
          <w:color w:val="000000"/>
          <w:sz w:val="20"/>
          <w:szCs w:val="20"/>
        </w:rPr>
        <w:t>j</w:t>
      </w:r>
      <w:r w:rsidRPr="00622E92">
        <w:rPr>
          <w:rFonts w:eastAsiaTheme="minorHAnsi"/>
          <w:color w:val="000000"/>
          <w:sz w:val="20"/>
          <w:szCs w:val="20"/>
        </w:rPr>
        <w:t xml:space="preserve"> nie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odbywać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się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ruch budowlany, </w:t>
      </w:r>
      <w:r w:rsidR="00622E92" w:rsidRPr="00622E92">
        <w:rPr>
          <w:rFonts w:eastAsiaTheme="minorHAnsi"/>
          <w:color w:val="000000"/>
          <w:sz w:val="20"/>
          <w:szCs w:val="20"/>
        </w:rPr>
        <w:t>niezwią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622E92" w:rsidRPr="00622E92">
        <w:rPr>
          <w:rFonts w:eastAsiaTheme="minorHAnsi"/>
          <w:color w:val="000000"/>
          <w:sz w:val="20"/>
          <w:szCs w:val="20"/>
        </w:rPr>
        <w:t>any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bezpośrednio</w:t>
      </w:r>
      <w:r w:rsidRPr="00622E92">
        <w:rPr>
          <w:rFonts w:eastAsiaTheme="minorHAnsi"/>
          <w:color w:val="000000"/>
          <w:sz w:val="20"/>
          <w:szCs w:val="20"/>
        </w:rPr>
        <w:t xml:space="preserve"> z wykonaniem kolejnej warstwy nawierzchni.</w:t>
      </w:r>
    </w:p>
    <w:p w14:paraId="4609AA7B" w14:textId="77777777" w:rsidR="000D7A14" w:rsidRPr="000D7A14" w:rsidRDefault="000D7A14" w:rsidP="000D7A14">
      <w:pPr>
        <w:pStyle w:val="Akapitzlist"/>
        <w:widowControl/>
        <w:overflowPunct w:val="0"/>
        <w:adjustRightInd w:val="0"/>
        <w:ind w:right="487" w:firstLine="0"/>
        <w:textAlignment w:val="baseline"/>
        <w:rPr>
          <w:sz w:val="20"/>
          <w:szCs w:val="20"/>
        </w:rPr>
      </w:pPr>
    </w:p>
    <w:p w14:paraId="00DE4E4E" w14:textId="68764D12" w:rsidR="000E5914" w:rsidRPr="00A15B4F" w:rsidRDefault="000D7A14" w:rsidP="000E5914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Przygotowanie podłoża</w:t>
      </w:r>
    </w:p>
    <w:p w14:paraId="770CD89D" w14:textId="5F3A2A5B" w:rsidR="000E5914" w:rsidRPr="00622E92" w:rsidRDefault="00622E92" w:rsidP="00622E92">
      <w:pPr>
        <w:widowControl/>
        <w:overflowPunct w:val="0"/>
        <w:adjustRightInd w:val="0"/>
        <w:ind w:left="284" w:right="629"/>
        <w:jc w:val="both"/>
        <w:textAlignment w:val="baseline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>Warstwę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odsą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622E92">
        <w:rPr>
          <w:rFonts w:eastAsiaTheme="minorHAnsi"/>
          <w:color w:val="000000"/>
          <w:sz w:val="20"/>
          <w:szCs w:val="20"/>
        </w:rPr>
        <w:t>zając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należ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układać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na </w:t>
      </w:r>
      <w:r w:rsidRPr="00622E92">
        <w:rPr>
          <w:rFonts w:eastAsiaTheme="minorHAnsi"/>
          <w:color w:val="000000"/>
          <w:sz w:val="20"/>
          <w:szCs w:val="20"/>
        </w:rPr>
        <w:t>podłoż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gruntowym lub warstwie ulepszonego </w:t>
      </w:r>
      <w:r w:rsidRPr="00622E92">
        <w:rPr>
          <w:rFonts w:eastAsiaTheme="minorHAnsi"/>
          <w:color w:val="000000"/>
          <w:sz w:val="20"/>
          <w:szCs w:val="20"/>
        </w:rPr>
        <w:t>podłoż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. </w:t>
      </w:r>
      <w:r w:rsidRPr="00622E92">
        <w:rPr>
          <w:rFonts w:eastAsiaTheme="minorHAnsi"/>
          <w:color w:val="000000"/>
          <w:sz w:val="20"/>
          <w:szCs w:val="20"/>
        </w:rPr>
        <w:t>Podłoż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gruntowe powinno </w:t>
      </w:r>
      <w:r w:rsidRPr="00622E92">
        <w:rPr>
          <w:rFonts w:eastAsiaTheme="minorHAnsi"/>
          <w:color w:val="000000"/>
          <w:sz w:val="20"/>
          <w:szCs w:val="20"/>
        </w:rPr>
        <w:t>spełniać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wymagania </w:t>
      </w:r>
      <w:r w:rsidRPr="00622E92">
        <w:rPr>
          <w:rFonts w:eastAsiaTheme="minorHAnsi"/>
          <w:color w:val="000000"/>
          <w:sz w:val="20"/>
          <w:szCs w:val="20"/>
        </w:rPr>
        <w:t>określone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w </w:t>
      </w:r>
      <w:r>
        <w:rPr>
          <w:rFonts w:eastAsiaTheme="minorHAnsi"/>
          <w:color w:val="000000"/>
          <w:sz w:val="20"/>
          <w:szCs w:val="20"/>
        </w:rPr>
        <w:t>SST D.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02.03.01 „Wykonanie nasypów” </w:t>
      </w:r>
      <w:r>
        <w:rPr>
          <w:rFonts w:eastAsiaTheme="minorHAnsi"/>
          <w:color w:val="000000"/>
          <w:sz w:val="20"/>
          <w:szCs w:val="20"/>
        </w:rPr>
        <w:t xml:space="preserve">SST D.02.01.01 „Wykonanie wykopów”. </w:t>
      </w:r>
    </w:p>
    <w:p w14:paraId="5AEEDE4C" w14:textId="77777777" w:rsidR="000D7A14" w:rsidRDefault="000D7A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462487AD" w14:textId="6D4CE5DF" w:rsidR="000F15C9" w:rsidRPr="000F15C9" w:rsidRDefault="000D7A14" w:rsidP="000F15C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Wbudowanie mieszanki</w:t>
      </w:r>
    </w:p>
    <w:p w14:paraId="64FFC344" w14:textId="0960089F" w:rsidR="000D7A14" w:rsidRPr="00622E92" w:rsidRDefault="000D7A14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Warstwa powinna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́ </w:t>
      </w:r>
      <w:r w:rsidR="00622E92" w:rsidRPr="00622E92">
        <w:rPr>
          <w:rFonts w:eastAsiaTheme="minorHAnsi"/>
          <w:color w:val="000000"/>
          <w:sz w:val="20"/>
          <w:szCs w:val="20"/>
        </w:rPr>
        <w:t>rozłoż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622E92" w:rsidRPr="00622E92">
        <w:rPr>
          <w:rFonts w:eastAsiaTheme="minorHAnsi"/>
          <w:color w:val="000000"/>
          <w:sz w:val="20"/>
          <w:szCs w:val="20"/>
        </w:rPr>
        <w:t>na</w:t>
      </w:r>
      <w:r w:rsidRPr="00622E92">
        <w:rPr>
          <w:rFonts w:eastAsiaTheme="minorHAnsi"/>
          <w:color w:val="000000"/>
          <w:sz w:val="20"/>
          <w:szCs w:val="20"/>
        </w:rPr>
        <w:t xml:space="preserve"> w sposób </w:t>
      </w:r>
      <w:r w:rsidR="00622E92" w:rsidRPr="00622E92">
        <w:rPr>
          <w:rFonts w:eastAsiaTheme="minorHAnsi"/>
          <w:color w:val="000000"/>
          <w:sz w:val="20"/>
          <w:szCs w:val="20"/>
        </w:rPr>
        <w:t>zapewniają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osią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="00622E92" w:rsidRPr="00622E92">
        <w:rPr>
          <w:rFonts w:eastAsiaTheme="minorHAnsi"/>
          <w:color w:val="000000"/>
          <w:sz w:val="20"/>
          <w:szCs w:val="20"/>
        </w:rPr>
        <w:t>niec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i</w:t>
      </w:r>
      <w:r w:rsidR="00622E92" w:rsidRPr="00622E92">
        <w:rPr>
          <w:rFonts w:eastAsiaTheme="minorHAnsi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wymaganych spadków i </w:t>
      </w:r>
      <w:r w:rsidR="00622E92" w:rsidRPr="00622E92">
        <w:rPr>
          <w:rFonts w:eastAsiaTheme="minorHAnsi"/>
          <w:color w:val="000000"/>
          <w:sz w:val="20"/>
          <w:szCs w:val="20"/>
        </w:rPr>
        <w:t>rzę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22E92" w:rsidRPr="00622E92">
        <w:rPr>
          <w:rFonts w:eastAsiaTheme="minorHAnsi"/>
          <w:color w:val="000000"/>
          <w:sz w:val="20"/>
          <w:szCs w:val="20"/>
        </w:rPr>
        <w:t>nych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wysokościowych</w:t>
      </w:r>
      <w:r w:rsidRPr="00622E92">
        <w:rPr>
          <w:rFonts w:eastAsiaTheme="minorHAnsi"/>
          <w:color w:val="000000"/>
          <w:sz w:val="20"/>
          <w:szCs w:val="20"/>
        </w:rPr>
        <w:t xml:space="preserve">. </w:t>
      </w:r>
      <w:r w:rsidR="00622E92" w:rsidRPr="00622E92">
        <w:rPr>
          <w:rFonts w:eastAsiaTheme="minorHAnsi"/>
          <w:color w:val="000000"/>
          <w:sz w:val="20"/>
          <w:szCs w:val="20"/>
        </w:rPr>
        <w:t>Jeż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22E92" w:rsidRPr="00622E92">
        <w:rPr>
          <w:rFonts w:eastAsiaTheme="minorHAnsi"/>
          <w:color w:val="000000"/>
          <w:sz w:val="20"/>
          <w:szCs w:val="20"/>
        </w:rPr>
        <w:t>li</w:t>
      </w:r>
      <w:r w:rsidRPr="00622E92">
        <w:rPr>
          <w:rFonts w:eastAsiaTheme="minorHAnsi"/>
          <w:color w:val="000000"/>
          <w:sz w:val="20"/>
          <w:szCs w:val="20"/>
        </w:rPr>
        <w:t xml:space="preserve"> warstwa składa </w:t>
      </w:r>
      <w:r w:rsidR="00622E92" w:rsidRPr="00622E92">
        <w:rPr>
          <w:rFonts w:eastAsiaTheme="minorHAnsi"/>
          <w:color w:val="000000"/>
          <w:sz w:val="20"/>
          <w:szCs w:val="20"/>
        </w:rPr>
        <w:t>się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z </w:t>
      </w:r>
      <w:r w:rsidR="00622E92" w:rsidRPr="00622E92">
        <w:rPr>
          <w:rFonts w:eastAsiaTheme="minorHAnsi"/>
          <w:color w:val="000000"/>
          <w:sz w:val="20"/>
          <w:szCs w:val="20"/>
        </w:rPr>
        <w:t>wię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ej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niż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622E92">
        <w:rPr>
          <w:rFonts w:eastAsiaTheme="minorHAnsi"/>
          <w:color w:val="000000"/>
          <w:sz w:val="20"/>
          <w:szCs w:val="20"/>
        </w:rPr>
        <w:t xml:space="preserve"> jednej warstwy mieszanki, to </w:t>
      </w:r>
      <w:r w:rsidR="00622E92" w:rsidRPr="00622E92">
        <w:rPr>
          <w:rFonts w:eastAsiaTheme="minorHAnsi"/>
          <w:color w:val="000000"/>
          <w:sz w:val="20"/>
          <w:szCs w:val="20"/>
        </w:rPr>
        <w:t>każ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22E92" w:rsidRPr="00622E92">
        <w:rPr>
          <w:rFonts w:eastAsiaTheme="minorHAnsi"/>
          <w:color w:val="000000"/>
          <w:sz w:val="20"/>
          <w:szCs w:val="20"/>
        </w:rPr>
        <w:t>a</w:t>
      </w:r>
      <w:r w:rsidRPr="00622E92">
        <w:rPr>
          <w:rFonts w:eastAsiaTheme="minorHAnsi"/>
          <w:color w:val="000000"/>
          <w:sz w:val="20"/>
          <w:szCs w:val="20"/>
        </w:rPr>
        <w:t xml:space="preserve"> warstwa powinna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 wyprofilowana i </w:t>
      </w:r>
      <w:r w:rsidR="00622E92" w:rsidRPr="00622E92">
        <w:rPr>
          <w:rFonts w:eastAsiaTheme="minorHAnsi"/>
          <w:color w:val="000000"/>
          <w:sz w:val="20"/>
          <w:szCs w:val="20"/>
        </w:rPr>
        <w:t>zagę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622E92" w:rsidRPr="00622E92">
        <w:rPr>
          <w:rFonts w:eastAsiaTheme="minorHAnsi"/>
          <w:color w:val="000000"/>
          <w:sz w:val="20"/>
          <w:szCs w:val="20"/>
        </w:rPr>
        <w:t>zczona</w:t>
      </w:r>
      <w:r w:rsidRPr="00622E92">
        <w:rPr>
          <w:rFonts w:eastAsiaTheme="minorHAnsi"/>
          <w:color w:val="000000"/>
          <w:sz w:val="20"/>
          <w:szCs w:val="20"/>
        </w:rPr>
        <w:t xml:space="preserve"> z zachowaniem wymaganych spadków i </w:t>
      </w:r>
      <w:r w:rsidR="00622E92" w:rsidRPr="00622E92">
        <w:rPr>
          <w:rFonts w:eastAsiaTheme="minorHAnsi"/>
          <w:color w:val="000000"/>
          <w:sz w:val="20"/>
          <w:szCs w:val="20"/>
        </w:rPr>
        <w:t>rzę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22E92" w:rsidRPr="00622E92">
        <w:rPr>
          <w:rFonts w:eastAsiaTheme="minorHAnsi"/>
          <w:color w:val="000000"/>
          <w:sz w:val="20"/>
          <w:szCs w:val="20"/>
        </w:rPr>
        <w:t>nych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wysokościowych</w:t>
      </w:r>
      <w:r w:rsidRPr="00622E92">
        <w:rPr>
          <w:rFonts w:eastAsiaTheme="minorHAnsi"/>
          <w:color w:val="000000"/>
          <w:sz w:val="20"/>
          <w:szCs w:val="20"/>
        </w:rPr>
        <w:t xml:space="preserve">. </w:t>
      </w:r>
      <w:r w:rsidR="00622E92" w:rsidRPr="00622E92">
        <w:rPr>
          <w:rFonts w:eastAsiaTheme="minorHAnsi"/>
          <w:color w:val="000000"/>
          <w:sz w:val="20"/>
          <w:szCs w:val="20"/>
        </w:rPr>
        <w:t>Grubość</w:t>
      </w:r>
      <w:r w:rsidRPr="00622E92">
        <w:rPr>
          <w:rFonts w:eastAsiaTheme="minorHAnsi"/>
          <w:color w:val="000000"/>
          <w:sz w:val="20"/>
          <w:szCs w:val="20"/>
        </w:rPr>
        <w:t xml:space="preserve"> pojedynczo układanej warstwy nie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przekraczać</w:t>
      </w:r>
      <w:r w:rsidRPr="00622E92">
        <w:rPr>
          <w:rFonts w:eastAsiaTheme="minorHAnsi"/>
          <w:color w:val="000000"/>
          <w:sz w:val="20"/>
          <w:szCs w:val="20"/>
        </w:rPr>
        <w:t xml:space="preserve">́ 20 cm po </w:t>
      </w:r>
      <w:r w:rsidR="00622E92" w:rsidRPr="00622E92">
        <w:rPr>
          <w:rFonts w:eastAsiaTheme="minorHAnsi"/>
          <w:color w:val="000000"/>
          <w:sz w:val="20"/>
          <w:szCs w:val="20"/>
        </w:rPr>
        <w:t>zagę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622E92" w:rsidRPr="00622E92">
        <w:rPr>
          <w:rFonts w:eastAsiaTheme="minorHAnsi"/>
          <w:color w:val="000000"/>
          <w:sz w:val="20"/>
          <w:szCs w:val="20"/>
        </w:rPr>
        <w:t>zczeniu</w:t>
      </w:r>
      <w:r w:rsidRPr="00622E92">
        <w:rPr>
          <w:rFonts w:eastAsiaTheme="minorHAnsi"/>
          <w:color w:val="000000"/>
          <w:sz w:val="20"/>
          <w:szCs w:val="20"/>
        </w:rPr>
        <w:t xml:space="preserve">. </w:t>
      </w:r>
      <w:r w:rsidR="00622E92" w:rsidRPr="00622E92">
        <w:rPr>
          <w:rFonts w:eastAsiaTheme="minorHAnsi"/>
          <w:color w:val="000000"/>
          <w:sz w:val="20"/>
          <w:szCs w:val="20"/>
        </w:rPr>
        <w:t>Rozpoczę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ie</w:t>
      </w:r>
      <w:r w:rsidRPr="00622E92">
        <w:rPr>
          <w:rFonts w:eastAsiaTheme="minorHAnsi"/>
          <w:color w:val="000000"/>
          <w:sz w:val="20"/>
          <w:szCs w:val="20"/>
        </w:rPr>
        <w:t xml:space="preserve"> budowy </w:t>
      </w:r>
      <w:r w:rsidR="00622E92" w:rsidRPr="00622E92">
        <w:rPr>
          <w:rFonts w:eastAsiaTheme="minorHAnsi"/>
          <w:color w:val="000000"/>
          <w:sz w:val="20"/>
          <w:szCs w:val="20"/>
        </w:rPr>
        <w:t>każ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22E92" w:rsidRPr="00622E92">
        <w:rPr>
          <w:rFonts w:eastAsiaTheme="minorHAnsi"/>
          <w:color w:val="000000"/>
          <w:sz w:val="20"/>
          <w:szCs w:val="20"/>
        </w:rPr>
        <w:t>ej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nastę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622E92" w:rsidRPr="00622E92">
        <w:rPr>
          <w:rFonts w:eastAsiaTheme="minorHAnsi"/>
          <w:color w:val="000000"/>
          <w:sz w:val="20"/>
          <w:szCs w:val="20"/>
        </w:rPr>
        <w:t>nej</w:t>
      </w:r>
      <w:r w:rsidRPr="00622E92">
        <w:rPr>
          <w:rFonts w:eastAsiaTheme="minorHAnsi"/>
          <w:color w:val="000000"/>
          <w:sz w:val="20"/>
          <w:szCs w:val="20"/>
        </w:rPr>
        <w:t xml:space="preserve"> warstwy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lastRenderedPageBreak/>
        <w:t>nastą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622E92" w:rsidRPr="00622E92">
        <w:rPr>
          <w:rFonts w:eastAsiaTheme="minorHAnsi"/>
          <w:color w:val="000000"/>
          <w:sz w:val="20"/>
          <w:szCs w:val="20"/>
        </w:rPr>
        <w:t>ić</w:t>
      </w:r>
      <w:r w:rsidRPr="00622E92">
        <w:rPr>
          <w:rFonts w:eastAsiaTheme="minorHAnsi"/>
          <w:color w:val="000000"/>
          <w:sz w:val="20"/>
          <w:szCs w:val="20"/>
        </w:rPr>
        <w:t xml:space="preserve"> po odbiorze poprzedniej warstwy przez </w:t>
      </w:r>
      <w:r w:rsidR="00622E92" w:rsidRPr="00622E92">
        <w:rPr>
          <w:rFonts w:eastAsiaTheme="minorHAnsi"/>
          <w:color w:val="000000"/>
          <w:sz w:val="20"/>
          <w:szCs w:val="20"/>
        </w:rPr>
        <w:t>Inż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622E92" w:rsidRPr="00622E92">
        <w:rPr>
          <w:rFonts w:eastAsiaTheme="minorHAnsi"/>
          <w:color w:val="000000"/>
          <w:sz w:val="20"/>
          <w:szCs w:val="20"/>
        </w:rPr>
        <w:t>niera</w:t>
      </w:r>
      <w:r w:rsidR="00622E92">
        <w:rPr>
          <w:rFonts w:eastAsiaTheme="minorHAnsi"/>
          <w:color w:val="000000"/>
          <w:sz w:val="20"/>
          <w:szCs w:val="20"/>
        </w:rPr>
        <w:t xml:space="preserve"> Kontraktu</w:t>
      </w:r>
      <w:r w:rsidRPr="00622E92">
        <w:rPr>
          <w:rFonts w:eastAsiaTheme="minorHAnsi"/>
          <w:color w:val="000000"/>
          <w:sz w:val="20"/>
          <w:szCs w:val="20"/>
        </w:rPr>
        <w:t>/Inspektora Nadzoru/</w:t>
      </w:r>
      <w:r w:rsidR="00622E92" w:rsidRPr="00622E92">
        <w:rPr>
          <w:rFonts w:eastAsiaTheme="minorHAnsi"/>
          <w:color w:val="000000"/>
          <w:sz w:val="20"/>
          <w:szCs w:val="20"/>
        </w:rPr>
        <w:t>Zamawiają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ego</w:t>
      </w:r>
      <w:r w:rsidRPr="00622E92">
        <w:rPr>
          <w:rFonts w:eastAsiaTheme="minorHAnsi"/>
          <w:color w:val="000000"/>
          <w:sz w:val="20"/>
          <w:szCs w:val="20"/>
        </w:rPr>
        <w:t>.</w:t>
      </w:r>
    </w:p>
    <w:p w14:paraId="4F848E9E" w14:textId="1AB0BD6F" w:rsidR="000D7A14" w:rsidRPr="00622E92" w:rsidRDefault="000D7A14" w:rsidP="00AB4956">
      <w:pPr>
        <w:tabs>
          <w:tab w:val="left" w:pos="1276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W miejscach, gdzie widoczna jest segregacja </w:t>
      </w:r>
      <w:r w:rsidR="00AB4956" w:rsidRPr="00622E92">
        <w:rPr>
          <w:rFonts w:eastAsiaTheme="minorHAnsi"/>
          <w:color w:val="000000"/>
          <w:sz w:val="20"/>
          <w:szCs w:val="20"/>
        </w:rPr>
        <w:t>należ</w:t>
      </w:r>
      <w:r w:rsidR="00AB4956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przed </w:t>
      </w:r>
      <w:r w:rsidR="00AB4956" w:rsidRPr="00622E92">
        <w:rPr>
          <w:rFonts w:eastAsiaTheme="minorHAnsi"/>
          <w:color w:val="000000"/>
          <w:sz w:val="20"/>
          <w:szCs w:val="20"/>
        </w:rPr>
        <w:t>zagę</w:t>
      </w:r>
      <w:r w:rsidR="00AB4956"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AB4956" w:rsidRPr="00622E92">
        <w:rPr>
          <w:rFonts w:eastAsiaTheme="minorHAnsi"/>
          <w:color w:val="000000"/>
          <w:sz w:val="20"/>
          <w:szCs w:val="20"/>
        </w:rPr>
        <w:t>zczeniem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622E92">
        <w:rPr>
          <w:rFonts w:eastAsiaTheme="minorHAnsi"/>
          <w:color w:val="000000"/>
          <w:sz w:val="20"/>
          <w:szCs w:val="20"/>
        </w:rPr>
        <w:t>wymienić</w:t>
      </w:r>
      <w:r w:rsidR="00AB4956">
        <w:rPr>
          <w:rFonts w:eastAsiaTheme="minorHAnsi"/>
          <w:color w:val="000000"/>
          <w:sz w:val="20"/>
          <w:szCs w:val="20"/>
        </w:rPr>
        <w:t xml:space="preserve">́ materiał </w:t>
      </w:r>
      <w:r w:rsidRPr="00622E92">
        <w:rPr>
          <w:rFonts w:eastAsiaTheme="minorHAnsi"/>
          <w:color w:val="000000"/>
          <w:sz w:val="20"/>
          <w:szCs w:val="20"/>
        </w:rPr>
        <w:t xml:space="preserve">na materiał o odpowiednich </w:t>
      </w:r>
      <w:r w:rsidR="00AB4956" w:rsidRPr="00622E92">
        <w:rPr>
          <w:rFonts w:eastAsiaTheme="minorHAnsi"/>
          <w:color w:val="000000"/>
          <w:sz w:val="20"/>
          <w:szCs w:val="20"/>
        </w:rPr>
        <w:t>właściwościach</w:t>
      </w:r>
      <w:r w:rsidRPr="00622E92">
        <w:rPr>
          <w:rFonts w:eastAsiaTheme="minorHAnsi"/>
          <w:color w:val="000000"/>
          <w:sz w:val="20"/>
          <w:szCs w:val="20"/>
        </w:rPr>
        <w:t>.</w:t>
      </w:r>
    </w:p>
    <w:p w14:paraId="01E2F08C" w14:textId="5DC31566" w:rsidR="000D7A14" w:rsidRPr="00622E92" w:rsidRDefault="00AB4956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>Zawartość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wody w mieszance </w:t>
      </w:r>
      <w:r w:rsidRPr="00622E92">
        <w:rPr>
          <w:rFonts w:eastAsiaTheme="minorHAnsi"/>
          <w:color w:val="000000"/>
          <w:sz w:val="20"/>
          <w:szCs w:val="20"/>
        </w:rPr>
        <w:t>zagę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622E92">
        <w:rPr>
          <w:rFonts w:eastAsiaTheme="minorHAnsi"/>
          <w:color w:val="000000"/>
          <w:sz w:val="20"/>
          <w:szCs w:val="20"/>
        </w:rPr>
        <w:t>zczanej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musi </w:t>
      </w:r>
      <w:r w:rsidRPr="00622E92">
        <w:rPr>
          <w:rFonts w:eastAsiaTheme="minorHAnsi"/>
          <w:color w:val="000000"/>
          <w:sz w:val="20"/>
          <w:szCs w:val="20"/>
        </w:rPr>
        <w:t>być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́ zgodna z granicami podanymi w tabeli </w:t>
      </w:r>
      <w:r>
        <w:rPr>
          <w:rFonts w:eastAsiaTheme="minorHAnsi"/>
          <w:color w:val="000000"/>
          <w:sz w:val="20"/>
          <w:szCs w:val="20"/>
        </w:rPr>
        <w:t xml:space="preserve">2. 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Wilgotność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mieszanki kruszywa podczas </w:t>
      </w:r>
      <w:r w:rsidRPr="00622E92">
        <w:rPr>
          <w:rFonts w:eastAsiaTheme="minorHAnsi"/>
          <w:color w:val="000000"/>
          <w:sz w:val="20"/>
          <w:szCs w:val="20"/>
        </w:rPr>
        <w:t>zagę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622E92">
        <w:rPr>
          <w:rFonts w:eastAsiaTheme="minorHAnsi"/>
          <w:color w:val="000000"/>
          <w:sz w:val="20"/>
          <w:szCs w:val="20"/>
        </w:rPr>
        <w:t>zczania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powinna </w:t>
      </w:r>
      <w:r w:rsidRPr="00622E92">
        <w:rPr>
          <w:rFonts w:eastAsiaTheme="minorHAnsi"/>
          <w:color w:val="000000"/>
          <w:sz w:val="20"/>
          <w:szCs w:val="20"/>
        </w:rPr>
        <w:t>odpowiadać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wilgotności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optymalnej, </w:t>
      </w:r>
      <w:r w:rsidRPr="00622E92">
        <w:rPr>
          <w:rFonts w:eastAsiaTheme="minorHAnsi"/>
          <w:color w:val="000000"/>
          <w:sz w:val="20"/>
          <w:szCs w:val="20"/>
        </w:rPr>
        <w:t>określonej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według próby </w:t>
      </w:r>
      <w:proofErr w:type="spellStart"/>
      <w:r w:rsidR="000D7A14" w:rsidRPr="00622E92">
        <w:rPr>
          <w:rFonts w:eastAsiaTheme="minorHAnsi"/>
          <w:color w:val="000000"/>
          <w:sz w:val="20"/>
          <w:szCs w:val="20"/>
        </w:rPr>
        <w:t>Proctora</w:t>
      </w:r>
      <w:proofErr w:type="spellEnd"/>
      <w:r w:rsidR="000D7A14" w:rsidRPr="00622E92">
        <w:rPr>
          <w:rFonts w:eastAsiaTheme="minorHAnsi"/>
          <w:color w:val="000000"/>
          <w:sz w:val="20"/>
          <w:szCs w:val="20"/>
        </w:rPr>
        <w:t xml:space="preserve">, wg PN-EN 13286-2 oraz PN-EN 1097-6. Materiał nadmiernie nawilgocony, powinien </w:t>
      </w:r>
      <w:r w:rsidRPr="00622E92">
        <w:rPr>
          <w:rFonts w:eastAsiaTheme="minorHAnsi"/>
          <w:color w:val="000000"/>
          <w:sz w:val="20"/>
          <w:szCs w:val="20"/>
        </w:rPr>
        <w:t>zostać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osuszony przez mieszanie i napowietrzanie. </w:t>
      </w:r>
      <w:r w:rsidRPr="00622E92">
        <w:rPr>
          <w:rFonts w:eastAsiaTheme="minorHAnsi"/>
          <w:color w:val="000000"/>
          <w:sz w:val="20"/>
          <w:szCs w:val="20"/>
        </w:rPr>
        <w:t>Jeż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>li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wilgotność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mieszanki kruszywa jest </w:t>
      </w:r>
      <w:r w:rsidRPr="00622E92">
        <w:rPr>
          <w:rFonts w:eastAsiaTheme="minorHAnsi"/>
          <w:color w:val="000000"/>
          <w:sz w:val="20"/>
          <w:szCs w:val="20"/>
        </w:rPr>
        <w:t>niż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622E92">
        <w:rPr>
          <w:rFonts w:eastAsiaTheme="minorHAnsi"/>
          <w:color w:val="000000"/>
          <w:sz w:val="20"/>
          <w:szCs w:val="20"/>
        </w:rPr>
        <w:t>za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od ustalonej od </w:t>
      </w:r>
      <w:r w:rsidRPr="00622E92">
        <w:rPr>
          <w:rFonts w:eastAsiaTheme="minorHAnsi"/>
          <w:color w:val="000000"/>
          <w:sz w:val="20"/>
          <w:szCs w:val="20"/>
        </w:rPr>
        <w:t>wartości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podanych w tabeli </w:t>
      </w:r>
      <w:r>
        <w:rPr>
          <w:rFonts w:eastAsiaTheme="minorHAnsi"/>
          <w:color w:val="000000"/>
          <w:sz w:val="20"/>
          <w:szCs w:val="20"/>
        </w:rPr>
        <w:t>2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, to mieszanka powinna </w:t>
      </w:r>
      <w:r w:rsidRPr="00622E92">
        <w:rPr>
          <w:rFonts w:eastAsiaTheme="minorHAnsi"/>
          <w:color w:val="000000"/>
          <w:sz w:val="20"/>
          <w:szCs w:val="20"/>
        </w:rPr>
        <w:t>być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zwilż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622E92">
        <w:rPr>
          <w:rFonts w:eastAsiaTheme="minorHAnsi"/>
          <w:color w:val="000000"/>
          <w:sz w:val="20"/>
          <w:szCs w:val="20"/>
        </w:rPr>
        <w:t>na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określona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ilością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wody i równomiernie wymieszana.</w:t>
      </w:r>
    </w:p>
    <w:p w14:paraId="35449FE4" w14:textId="60F5FDF2" w:rsidR="000D7A14" w:rsidRPr="00622E92" w:rsidRDefault="00AB4956" w:rsidP="00AB4956">
      <w:pPr>
        <w:tabs>
          <w:tab w:val="left" w:pos="1276"/>
        </w:tabs>
        <w:ind w:left="284" w:right="629"/>
        <w:jc w:val="both"/>
        <w:rPr>
          <w:b/>
          <w:sz w:val="20"/>
        </w:rPr>
      </w:pPr>
      <w:r w:rsidRPr="00622E92">
        <w:rPr>
          <w:rFonts w:eastAsiaTheme="minorHAnsi"/>
          <w:color w:val="000000"/>
          <w:sz w:val="20"/>
          <w:szCs w:val="20"/>
        </w:rPr>
        <w:t>Grubość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rozłoż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622E92">
        <w:rPr>
          <w:rFonts w:eastAsiaTheme="minorHAnsi"/>
          <w:color w:val="000000"/>
          <w:sz w:val="20"/>
          <w:szCs w:val="20"/>
        </w:rPr>
        <w:t>nej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warstwy </w:t>
      </w:r>
      <w:r w:rsidRPr="00622E92">
        <w:rPr>
          <w:rFonts w:eastAsiaTheme="minorHAnsi"/>
          <w:color w:val="000000"/>
          <w:sz w:val="20"/>
          <w:szCs w:val="20"/>
        </w:rPr>
        <w:t>luźnego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kruszywa powinna </w:t>
      </w:r>
      <w:r w:rsidRPr="00622E92">
        <w:rPr>
          <w:rFonts w:eastAsiaTheme="minorHAnsi"/>
          <w:color w:val="000000"/>
          <w:sz w:val="20"/>
          <w:szCs w:val="20"/>
        </w:rPr>
        <w:t>być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́ taka, aby po jej </w:t>
      </w:r>
      <w:r w:rsidRPr="00622E92">
        <w:rPr>
          <w:rFonts w:eastAsiaTheme="minorHAnsi"/>
          <w:color w:val="000000"/>
          <w:sz w:val="20"/>
          <w:szCs w:val="20"/>
        </w:rPr>
        <w:t>zagę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622E92">
        <w:rPr>
          <w:rFonts w:eastAsiaTheme="minorHAnsi"/>
          <w:color w:val="000000"/>
          <w:sz w:val="20"/>
          <w:szCs w:val="20"/>
        </w:rPr>
        <w:t>zczeniu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osią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Pr="00622E92">
        <w:rPr>
          <w:rFonts w:eastAsiaTheme="minorHAnsi"/>
          <w:color w:val="000000"/>
          <w:sz w:val="20"/>
          <w:szCs w:val="20"/>
        </w:rPr>
        <w:t>nęł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</w:t>
      </w:r>
      <w:r w:rsidRPr="00622E92">
        <w:rPr>
          <w:rFonts w:eastAsiaTheme="minorHAnsi"/>
          <w:color w:val="000000"/>
          <w:sz w:val="20"/>
          <w:szCs w:val="20"/>
        </w:rPr>
        <w:t>grubość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zgodna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z Dokumentacja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 xml:space="preserve"> Projektowa</w:t>
      </w:r>
      <w:r w:rsidR="000D7A14"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622E92">
        <w:rPr>
          <w:rFonts w:eastAsiaTheme="minorHAnsi"/>
          <w:color w:val="000000"/>
          <w:sz w:val="20"/>
          <w:szCs w:val="20"/>
        </w:rPr>
        <w:t>.</w:t>
      </w:r>
    </w:p>
    <w:p w14:paraId="069F86E3" w14:textId="5E790D4A" w:rsidR="005B3339" w:rsidRDefault="000D7A14" w:rsidP="000D7A14">
      <w:pPr>
        <w:pStyle w:val="Akapitzlist"/>
        <w:numPr>
          <w:ilvl w:val="1"/>
          <w:numId w:val="15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Zagęszczenie mieszanki </w:t>
      </w:r>
    </w:p>
    <w:p w14:paraId="55BD723D" w14:textId="3B978D8D" w:rsidR="000D7A14" w:rsidRPr="00AB4956" w:rsidRDefault="000D7A14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B4956">
        <w:rPr>
          <w:rFonts w:eastAsiaTheme="minorHAnsi"/>
          <w:color w:val="000000"/>
          <w:sz w:val="20"/>
          <w:szCs w:val="20"/>
        </w:rPr>
        <w:t xml:space="preserve">Warstwy z mieszanki </w:t>
      </w:r>
      <w:r w:rsidR="00AB4956" w:rsidRPr="00AB4956">
        <w:rPr>
          <w:rFonts w:eastAsiaTheme="minorHAnsi"/>
          <w:color w:val="000000"/>
          <w:sz w:val="20"/>
          <w:szCs w:val="20"/>
        </w:rPr>
        <w:t>należ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B4956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AB4956">
        <w:rPr>
          <w:rFonts w:eastAsiaTheme="minorHAnsi"/>
          <w:color w:val="000000"/>
          <w:sz w:val="20"/>
          <w:szCs w:val="20"/>
        </w:rPr>
        <w:t>zagę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AB4956" w:rsidRPr="00AB4956">
        <w:rPr>
          <w:rFonts w:eastAsiaTheme="minorHAnsi"/>
          <w:color w:val="000000"/>
          <w:sz w:val="20"/>
          <w:szCs w:val="20"/>
        </w:rPr>
        <w:t>zczać</w:t>
      </w:r>
      <w:r w:rsidRPr="00AB4956">
        <w:rPr>
          <w:rFonts w:eastAsiaTheme="minorHAnsi"/>
          <w:color w:val="000000"/>
          <w:sz w:val="20"/>
          <w:szCs w:val="20"/>
        </w:rPr>
        <w:t xml:space="preserve"> walcami ogumionymi i wibracyjnymi gładkimi. W ostatniej fazie </w:t>
      </w:r>
      <w:r w:rsidR="00AB4956" w:rsidRPr="00AB4956">
        <w:rPr>
          <w:rFonts w:eastAsiaTheme="minorHAnsi"/>
          <w:color w:val="000000"/>
          <w:sz w:val="20"/>
          <w:szCs w:val="20"/>
        </w:rPr>
        <w:t>zagę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AB4956" w:rsidRPr="00AB4956">
        <w:rPr>
          <w:rFonts w:eastAsiaTheme="minorHAnsi"/>
          <w:color w:val="000000"/>
          <w:sz w:val="20"/>
          <w:szCs w:val="20"/>
        </w:rPr>
        <w:t>zczania</w:t>
      </w:r>
      <w:r w:rsidRPr="00AB4956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AB4956">
        <w:rPr>
          <w:rFonts w:eastAsiaTheme="minorHAnsi"/>
          <w:color w:val="000000"/>
          <w:sz w:val="20"/>
          <w:szCs w:val="20"/>
        </w:rPr>
        <w:t>należ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B4956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AB4956">
        <w:rPr>
          <w:rFonts w:eastAsiaTheme="minorHAnsi"/>
          <w:color w:val="000000"/>
          <w:sz w:val="20"/>
          <w:szCs w:val="20"/>
        </w:rPr>
        <w:t>sprawdzić</w:t>
      </w:r>
      <w:r w:rsidRPr="00AB4956">
        <w:rPr>
          <w:rFonts w:eastAsiaTheme="minorHAnsi"/>
          <w:color w:val="000000"/>
          <w:sz w:val="20"/>
          <w:szCs w:val="20"/>
        </w:rPr>
        <w:t xml:space="preserve">́ profil szablonem. </w:t>
      </w:r>
      <w:r w:rsidR="00AB4956" w:rsidRPr="00AB4956">
        <w:rPr>
          <w:rFonts w:eastAsiaTheme="minorHAnsi"/>
          <w:color w:val="000000"/>
          <w:sz w:val="20"/>
          <w:szCs w:val="20"/>
        </w:rPr>
        <w:t>Zagę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AB4956" w:rsidRPr="00AB4956">
        <w:rPr>
          <w:rFonts w:eastAsiaTheme="minorHAnsi"/>
          <w:color w:val="000000"/>
          <w:sz w:val="20"/>
          <w:szCs w:val="20"/>
        </w:rPr>
        <w:t>zczenie</w:t>
      </w:r>
      <w:r w:rsidRPr="00AB4956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AB4956">
        <w:rPr>
          <w:rFonts w:eastAsiaTheme="minorHAnsi"/>
          <w:color w:val="000000"/>
          <w:sz w:val="20"/>
          <w:szCs w:val="20"/>
        </w:rPr>
        <w:t>należ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B4956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AB4956">
        <w:rPr>
          <w:rFonts w:eastAsiaTheme="minorHAnsi"/>
          <w:color w:val="000000"/>
          <w:sz w:val="20"/>
          <w:szCs w:val="20"/>
        </w:rPr>
        <w:t>wykonywać</w:t>
      </w:r>
      <w:r w:rsidRPr="00AB4956">
        <w:rPr>
          <w:rFonts w:eastAsiaTheme="minorHAnsi"/>
          <w:color w:val="000000"/>
          <w:sz w:val="20"/>
          <w:szCs w:val="20"/>
        </w:rPr>
        <w:t xml:space="preserve"> warstwami przy zachowaniu </w:t>
      </w:r>
      <w:r w:rsidR="00AB4956" w:rsidRPr="00AB4956">
        <w:rPr>
          <w:rFonts w:eastAsiaTheme="minorHAnsi"/>
          <w:color w:val="000000"/>
          <w:sz w:val="20"/>
          <w:szCs w:val="20"/>
        </w:rPr>
        <w:t>wilgotności</w:t>
      </w:r>
      <w:r w:rsidRPr="00AB4956">
        <w:rPr>
          <w:rFonts w:eastAsiaTheme="minorHAnsi"/>
          <w:color w:val="000000"/>
          <w:sz w:val="20"/>
          <w:szCs w:val="20"/>
        </w:rPr>
        <w:t xml:space="preserve"> optymalnej.</w:t>
      </w:r>
    </w:p>
    <w:p w14:paraId="5FD460A8" w14:textId="47797DC9" w:rsidR="000D7A14" w:rsidRPr="00AB4956" w:rsidRDefault="00AB4956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B4956">
        <w:rPr>
          <w:rFonts w:eastAsiaTheme="minorHAnsi"/>
          <w:color w:val="000000"/>
          <w:sz w:val="20"/>
          <w:szCs w:val="20"/>
        </w:rPr>
        <w:t>Zagę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B4956">
        <w:rPr>
          <w:rFonts w:eastAsiaTheme="minorHAnsi"/>
          <w:color w:val="000000"/>
          <w:sz w:val="20"/>
          <w:szCs w:val="20"/>
        </w:rPr>
        <w:t>zczenie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i </w:t>
      </w:r>
      <w:r w:rsidRPr="00AB4956">
        <w:rPr>
          <w:rFonts w:eastAsiaTheme="minorHAnsi"/>
          <w:color w:val="000000"/>
          <w:sz w:val="20"/>
          <w:szCs w:val="20"/>
        </w:rPr>
        <w:t>nośność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warstwy powinny </w:t>
      </w:r>
      <w:r w:rsidRPr="00AB4956">
        <w:rPr>
          <w:rFonts w:eastAsiaTheme="minorHAnsi"/>
          <w:color w:val="000000"/>
          <w:sz w:val="20"/>
          <w:szCs w:val="20"/>
        </w:rPr>
        <w:t>być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uzyskiwane równomiernie na całej </w:t>
      </w:r>
      <w:r w:rsidRPr="00AB4956">
        <w:rPr>
          <w:rFonts w:eastAsiaTheme="minorHAnsi"/>
          <w:color w:val="000000"/>
          <w:sz w:val="20"/>
          <w:szCs w:val="20"/>
        </w:rPr>
        <w:t>szerokości</w:t>
      </w:r>
      <w:r w:rsidR="000D7A14" w:rsidRPr="00AB4956">
        <w:rPr>
          <w:rFonts w:eastAsiaTheme="minorHAnsi"/>
          <w:color w:val="000000"/>
          <w:sz w:val="20"/>
          <w:szCs w:val="20"/>
        </w:rPr>
        <w:t>.</w:t>
      </w:r>
    </w:p>
    <w:p w14:paraId="718CE658" w14:textId="240659BE" w:rsidR="000D7A14" w:rsidRDefault="00AB4956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B4956">
        <w:rPr>
          <w:rFonts w:eastAsiaTheme="minorHAnsi"/>
          <w:color w:val="000000"/>
          <w:sz w:val="20"/>
          <w:szCs w:val="20"/>
        </w:rPr>
        <w:t>Zagę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B4956">
        <w:rPr>
          <w:rFonts w:eastAsiaTheme="minorHAnsi"/>
          <w:color w:val="000000"/>
          <w:sz w:val="20"/>
          <w:szCs w:val="20"/>
        </w:rPr>
        <w:t>zczenie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i </w:t>
      </w:r>
      <w:r w:rsidRPr="00AB4956">
        <w:rPr>
          <w:rFonts w:eastAsiaTheme="minorHAnsi"/>
          <w:color w:val="000000"/>
          <w:sz w:val="20"/>
          <w:szCs w:val="20"/>
        </w:rPr>
        <w:t>nośność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kontroluje </w:t>
      </w:r>
      <w:r w:rsidRPr="00AB4956">
        <w:rPr>
          <w:rFonts w:eastAsiaTheme="minorHAnsi"/>
          <w:color w:val="000000"/>
          <w:sz w:val="20"/>
          <w:szCs w:val="20"/>
        </w:rPr>
        <w:t>się</w:t>
      </w:r>
      <w:r w:rsidR="000D7A14" w:rsidRPr="00AB4956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płyta</w:t>
      </w:r>
      <w:r w:rsidR="000D7A14" w:rsidRPr="00AB4956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VSS (</w:t>
      </w:r>
      <w:r w:rsidRPr="00AB4956">
        <w:rPr>
          <w:rFonts w:eastAsiaTheme="minorHAnsi"/>
          <w:color w:val="000000"/>
          <w:sz w:val="20"/>
          <w:szCs w:val="20"/>
        </w:rPr>
        <w:t>średnicy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30 cm) przez sprawdzenie modułów odkształcenia, które powinny </w:t>
      </w:r>
      <w:r w:rsidRPr="00AB4956">
        <w:rPr>
          <w:rFonts w:eastAsiaTheme="minorHAnsi"/>
          <w:color w:val="000000"/>
          <w:sz w:val="20"/>
          <w:szCs w:val="20"/>
        </w:rPr>
        <w:t>odpowiadać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warunkom podanym w pkt. 6.3 Do obliczenia modułów E </w:t>
      </w:r>
      <w:r w:rsidRPr="00AB4956">
        <w:rPr>
          <w:rFonts w:eastAsiaTheme="minorHAnsi"/>
          <w:color w:val="000000"/>
          <w:sz w:val="20"/>
          <w:szCs w:val="20"/>
        </w:rPr>
        <w:t>należ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</w:t>
      </w:r>
      <w:r w:rsidRPr="00AB4956">
        <w:rPr>
          <w:rFonts w:eastAsiaTheme="minorHAnsi"/>
          <w:color w:val="000000"/>
          <w:sz w:val="20"/>
          <w:szCs w:val="20"/>
        </w:rPr>
        <w:t>stosować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</w:t>
      </w:r>
      <w:r w:rsidRPr="00AB4956">
        <w:rPr>
          <w:rFonts w:eastAsiaTheme="minorHAnsi"/>
          <w:color w:val="000000"/>
          <w:sz w:val="20"/>
          <w:szCs w:val="20"/>
        </w:rPr>
        <w:t>nastę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AB4956">
        <w:rPr>
          <w:rFonts w:eastAsiaTheme="minorHAnsi"/>
          <w:color w:val="000000"/>
          <w:sz w:val="20"/>
          <w:szCs w:val="20"/>
        </w:rPr>
        <w:t>ując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wzór:</w:t>
      </w:r>
    </w:p>
    <w:p w14:paraId="4CE59624" w14:textId="77777777" w:rsidR="00AB4956" w:rsidRPr="00AB4956" w:rsidRDefault="00AB4956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456DAB97" w14:textId="0708EEA6" w:rsidR="000D7A14" w:rsidRPr="00AB4956" w:rsidRDefault="00AB4956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center"/>
        <w:rPr>
          <w:rFonts w:eastAsiaTheme="minorHAnsi"/>
          <w:color w:val="000000"/>
          <w:sz w:val="20"/>
          <w:szCs w:val="20"/>
          <w:vertAlign w:val="subscript"/>
        </w:rPr>
      </w:pPr>
      <m:oMath>
        <m:r>
          <w:rPr>
            <w:rFonts w:ascii="Cambria Math" w:eastAsiaTheme="minorHAnsi" w:hAnsi="Cambria Math" w:cs="Cambria Math"/>
            <w:color w:val="000000"/>
            <w:sz w:val="40"/>
            <w:szCs w:val="40"/>
          </w:rPr>
          <m:t>E</m:t>
        </m:r>
      </m:oMath>
      <w:r w:rsidRPr="00AB4956">
        <w:rPr>
          <w:rFonts w:eastAsiaTheme="minorHAnsi"/>
          <w:color w:val="000000"/>
          <w:sz w:val="20"/>
          <w:szCs w:val="20"/>
          <w:vertAlign w:val="subscript"/>
        </w:rPr>
        <w:t>1,2</w:t>
      </w:r>
      <m:oMath>
        <m:r>
          <m:rPr>
            <m:sty m:val="p"/>
          </m:rPr>
          <w:rPr>
            <w:rFonts w:ascii="Cambria Math" w:eastAsiaTheme="minorHAnsi" w:hAnsi="Cambria Math" w:cs="Cambria Math"/>
            <w:color w:val="000000"/>
            <w:sz w:val="40"/>
            <w:szCs w:val="40"/>
          </w:rPr>
          <m:t>=</m:t>
        </m:r>
        <m:f>
          <m:fPr>
            <m:ctrlPr>
              <w:rPr>
                <w:rFonts w:ascii="Cambria Math" w:eastAsiaTheme="minorHAnsi" w:hAnsi="Cambria Math"/>
                <w:color w:val="000000"/>
                <w:sz w:val="40"/>
                <w:szCs w:val="40"/>
              </w:rPr>
            </m:ctrlPr>
          </m:fPr>
          <m:num>
            <m:r>
              <w:rPr>
                <w:rFonts w:ascii="Cambria Math" w:eastAsiaTheme="minorHAnsi" w:hAnsi="Cambria Math"/>
                <w:color w:val="000000"/>
                <w:sz w:val="40"/>
                <w:szCs w:val="40"/>
              </w:rPr>
              <m:t>3x∆p</m:t>
            </m:r>
            <m:ctrlPr>
              <w:rPr>
                <w:rFonts w:ascii="Cambria Math" w:eastAsiaTheme="minorHAnsi" w:hAnsi="Cambria Math" w:cs="Cambria Math"/>
                <w:color w:val="000000"/>
                <w:sz w:val="40"/>
                <w:szCs w:val="40"/>
              </w:rPr>
            </m:ctrlPr>
          </m:num>
          <m:den>
            <m:r>
              <w:rPr>
                <w:rFonts w:ascii="Cambria Math" w:eastAsiaTheme="minorHAnsi" w:hAnsi="Cambria Math" w:cs="Cambria Math"/>
                <w:color w:val="000000"/>
                <w:sz w:val="40"/>
                <w:szCs w:val="40"/>
              </w:rPr>
              <m:t>4x∆s</m:t>
            </m:r>
          </m:den>
        </m:f>
      </m:oMath>
    </w:p>
    <w:p w14:paraId="78001F0D" w14:textId="77777777" w:rsidR="005C6FBE" w:rsidRPr="005C6FBE" w:rsidRDefault="005C6FBE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EastAsia"/>
          <w:color w:val="000000"/>
          <w:sz w:val="20"/>
          <w:szCs w:val="20"/>
        </w:rPr>
      </w:pPr>
    </w:p>
    <w:p w14:paraId="1B5C8FCE" w14:textId="477B3E1D" w:rsidR="000D7A14" w:rsidRPr="00AB4956" w:rsidRDefault="005C6FBE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m:oMath>
        <m:r>
          <w:rPr>
            <w:rFonts w:ascii="Cambria Math" w:eastAsiaTheme="minorHAnsi" w:hAnsi="Cambria Math"/>
            <w:color w:val="000000"/>
            <w:sz w:val="20"/>
            <w:szCs w:val="20"/>
          </w:rPr>
          <m:t>∆</m:t>
        </m:r>
      </m:oMath>
      <w:r w:rsidR="000D7A14" w:rsidRPr="00AB4956">
        <w:rPr>
          <w:rFonts w:eastAsiaTheme="minorHAnsi"/>
          <w:color w:val="000000"/>
          <w:sz w:val="20"/>
          <w:szCs w:val="20"/>
        </w:rPr>
        <w:t xml:space="preserve">p – </w:t>
      </w:r>
      <w:r w:rsidRPr="00AB4956">
        <w:rPr>
          <w:rFonts w:eastAsiaTheme="minorHAnsi"/>
          <w:color w:val="000000"/>
          <w:sz w:val="20"/>
          <w:szCs w:val="20"/>
        </w:rPr>
        <w:t>róż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AB4956">
        <w:rPr>
          <w:rFonts w:eastAsiaTheme="minorHAnsi"/>
          <w:color w:val="000000"/>
          <w:sz w:val="20"/>
          <w:szCs w:val="20"/>
        </w:rPr>
        <w:t>ica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nacisków z zakresu 0.25 – 0.35 [</w:t>
      </w:r>
      <w:proofErr w:type="spellStart"/>
      <w:r w:rsidR="000D7A14" w:rsidRPr="00AB4956">
        <w:rPr>
          <w:rFonts w:eastAsiaTheme="minorHAnsi"/>
          <w:color w:val="000000"/>
          <w:sz w:val="20"/>
          <w:szCs w:val="20"/>
        </w:rPr>
        <w:t>MPa</w:t>
      </w:r>
      <w:proofErr w:type="spellEnd"/>
      <w:r w:rsidR="000D7A14" w:rsidRPr="00AB4956">
        <w:rPr>
          <w:rFonts w:eastAsiaTheme="minorHAnsi"/>
          <w:color w:val="000000"/>
          <w:sz w:val="20"/>
          <w:szCs w:val="20"/>
        </w:rPr>
        <w:t>]</w:t>
      </w:r>
    </w:p>
    <w:p w14:paraId="4905A468" w14:textId="0402D4B9" w:rsidR="000D7A14" w:rsidRPr="00AB4956" w:rsidRDefault="005C6FBE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m:oMath>
        <m:r>
          <w:rPr>
            <w:rFonts w:ascii="Cambria Math" w:eastAsiaTheme="minorHAnsi" w:hAnsi="Cambria Math"/>
            <w:color w:val="000000"/>
            <w:sz w:val="20"/>
            <w:szCs w:val="20"/>
          </w:rPr>
          <m:t>∆</m:t>
        </m:r>
      </m:oMath>
      <w:r w:rsidR="000D7A14" w:rsidRPr="00AB4956">
        <w:rPr>
          <w:rFonts w:eastAsiaTheme="minorHAnsi"/>
          <w:color w:val="000000"/>
          <w:sz w:val="20"/>
          <w:szCs w:val="20"/>
        </w:rPr>
        <w:t xml:space="preserve">s – przyrost osiadania </w:t>
      </w:r>
      <w:r w:rsidRPr="00AB4956">
        <w:rPr>
          <w:rFonts w:eastAsiaTheme="minorHAnsi"/>
          <w:color w:val="000000"/>
          <w:sz w:val="20"/>
          <w:szCs w:val="20"/>
        </w:rPr>
        <w:t>odpowiadają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AB4956">
        <w:rPr>
          <w:rFonts w:eastAsiaTheme="minorHAnsi"/>
          <w:color w:val="000000"/>
          <w:sz w:val="20"/>
          <w:szCs w:val="20"/>
        </w:rPr>
        <w:t>y</w:t>
      </w:r>
      <w:r w:rsidR="000D7A14" w:rsidRPr="00AB4956">
        <w:rPr>
          <w:rFonts w:eastAsiaTheme="minorHAnsi"/>
          <w:color w:val="000000"/>
          <w:sz w:val="20"/>
          <w:szCs w:val="20"/>
        </w:rPr>
        <w:t xml:space="preserve"> </w:t>
      </w:r>
      <m:oMath>
        <m:r>
          <w:rPr>
            <w:rFonts w:ascii="Cambria Math" w:eastAsiaTheme="minorHAnsi" w:hAnsi="Cambria Math"/>
            <w:color w:val="000000"/>
            <w:sz w:val="20"/>
            <w:szCs w:val="20"/>
          </w:rPr>
          <m:t>∆</m:t>
        </m:r>
      </m:oMath>
      <w:r w:rsidR="000D7A14" w:rsidRPr="00AB4956">
        <w:rPr>
          <w:rFonts w:eastAsiaTheme="minorHAnsi"/>
          <w:color w:val="000000"/>
          <w:sz w:val="20"/>
          <w:szCs w:val="20"/>
        </w:rPr>
        <w:t>p [mm]</w:t>
      </w:r>
    </w:p>
    <w:p w14:paraId="78810A10" w14:textId="45436339" w:rsidR="000D7A14" w:rsidRPr="00AB4956" w:rsidRDefault="000D7A14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B4956">
        <w:rPr>
          <w:rFonts w:eastAsiaTheme="minorHAnsi"/>
          <w:color w:val="000000"/>
          <w:sz w:val="20"/>
          <w:szCs w:val="20"/>
        </w:rPr>
        <w:t xml:space="preserve">D – </w:t>
      </w:r>
      <w:r w:rsidR="005C6FBE" w:rsidRPr="00AB4956">
        <w:rPr>
          <w:rFonts w:eastAsiaTheme="minorHAnsi"/>
          <w:color w:val="000000"/>
          <w:sz w:val="20"/>
          <w:szCs w:val="20"/>
        </w:rPr>
        <w:t>średnica</w:t>
      </w:r>
      <w:r w:rsidRPr="00AB4956">
        <w:rPr>
          <w:rFonts w:eastAsiaTheme="minorHAnsi"/>
          <w:color w:val="000000"/>
          <w:sz w:val="20"/>
          <w:szCs w:val="20"/>
        </w:rPr>
        <w:t xml:space="preserve"> płyty [mm].</w:t>
      </w:r>
    </w:p>
    <w:p w14:paraId="6968E402" w14:textId="77777777" w:rsidR="005C6FBE" w:rsidRDefault="005C6FBE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096BF151" w14:textId="314CC687" w:rsidR="000D7A14" w:rsidRPr="00AB4956" w:rsidRDefault="000D7A14" w:rsidP="00AB495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B4956">
        <w:rPr>
          <w:rFonts w:eastAsiaTheme="minorHAnsi"/>
          <w:color w:val="000000"/>
          <w:sz w:val="20"/>
          <w:szCs w:val="20"/>
        </w:rPr>
        <w:t>Za zgoda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AB4956">
        <w:rPr>
          <w:rFonts w:eastAsiaTheme="minorHAnsi"/>
          <w:color w:val="000000"/>
          <w:sz w:val="20"/>
          <w:szCs w:val="20"/>
        </w:rPr>
        <w:t xml:space="preserve"> </w:t>
      </w:r>
      <w:r w:rsidR="00AB4956" w:rsidRPr="00AB4956">
        <w:rPr>
          <w:rFonts w:eastAsiaTheme="minorHAnsi"/>
          <w:color w:val="000000"/>
          <w:sz w:val="20"/>
          <w:szCs w:val="20"/>
        </w:rPr>
        <w:t>Inż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AB4956" w:rsidRPr="00AB4956">
        <w:rPr>
          <w:rFonts w:eastAsiaTheme="minorHAnsi"/>
          <w:color w:val="000000"/>
          <w:sz w:val="20"/>
          <w:szCs w:val="20"/>
        </w:rPr>
        <w:t>niera</w:t>
      </w:r>
      <w:r w:rsidR="00AB4956">
        <w:rPr>
          <w:rFonts w:eastAsiaTheme="minorHAnsi"/>
          <w:color w:val="000000"/>
          <w:sz w:val="20"/>
          <w:szCs w:val="20"/>
        </w:rPr>
        <w:t xml:space="preserve"> Kontraktu</w:t>
      </w:r>
      <w:r w:rsidRPr="00AB4956">
        <w:rPr>
          <w:rFonts w:eastAsiaTheme="minorHAnsi"/>
          <w:color w:val="000000"/>
          <w:sz w:val="20"/>
          <w:szCs w:val="20"/>
        </w:rPr>
        <w:t>/Inspektora Nadzoru/</w:t>
      </w:r>
      <w:r w:rsidR="00AB4956" w:rsidRPr="00AB4956">
        <w:rPr>
          <w:rFonts w:eastAsiaTheme="minorHAnsi"/>
          <w:color w:val="000000"/>
          <w:sz w:val="20"/>
          <w:szCs w:val="20"/>
        </w:rPr>
        <w:t>Zamawiają</w:t>
      </w:r>
      <w:r w:rsidR="00AB4956" w:rsidRPr="00AB495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B4956" w:rsidRPr="00AB4956">
        <w:rPr>
          <w:rFonts w:eastAsiaTheme="minorHAnsi"/>
          <w:color w:val="000000"/>
          <w:sz w:val="20"/>
          <w:szCs w:val="20"/>
        </w:rPr>
        <w:t>ego</w:t>
      </w:r>
      <w:r w:rsidRPr="00AB4956">
        <w:rPr>
          <w:rFonts w:eastAsiaTheme="minorHAnsi"/>
          <w:color w:val="000000"/>
          <w:sz w:val="20"/>
          <w:szCs w:val="20"/>
        </w:rPr>
        <w:t xml:space="preserve"> dopuszcza </w:t>
      </w:r>
      <w:r w:rsidR="005C6FBE">
        <w:rPr>
          <w:rFonts w:eastAsiaTheme="minorHAnsi"/>
          <w:color w:val="000000"/>
          <w:sz w:val="20"/>
          <w:szCs w:val="20"/>
        </w:rPr>
        <w:t>się</w:t>
      </w:r>
      <w:r w:rsidRPr="00AB4956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AB4956">
        <w:rPr>
          <w:rFonts w:eastAsiaTheme="minorHAnsi"/>
          <w:color w:val="000000"/>
          <w:sz w:val="20"/>
          <w:szCs w:val="20"/>
        </w:rPr>
        <w:t xml:space="preserve"> alternatywne metody badań.</w:t>
      </w:r>
    </w:p>
    <w:p w14:paraId="6D205F79" w14:textId="77777777" w:rsidR="000D7A14" w:rsidRDefault="000D7A14" w:rsidP="000D7A1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rPr>
          <w:rFonts w:eastAsiaTheme="minorHAnsi"/>
          <w:color w:val="000000"/>
          <w:sz w:val="20"/>
          <w:szCs w:val="20"/>
        </w:rPr>
      </w:pPr>
    </w:p>
    <w:p w14:paraId="69044A8F" w14:textId="4F974604" w:rsidR="000D7A14" w:rsidRDefault="000D7A14" w:rsidP="000D7A14">
      <w:pPr>
        <w:pStyle w:val="Akapitzlist"/>
        <w:numPr>
          <w:ilvl w:val="1"/>
          <w:numId w:val="38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Odcinek próbny </w:t>
      </w:r>
    </w:p>
    <w:p w14:paraId="11EA614E" w14:textId="592081B3" w:rsidR="000D7A14" w:rsidRPr="000D279B" w:rsidRDefault="000D7A14" w:rsidP="000D279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0D279B">
        <w:rPr>
          <w:rFonts w:eastAsiaTheme="minorHAnsi"/>
          <w:color w:val="000000"/>
          <w:sz w:val="20"/>
          <w:szCs w:val="20"/>
        </w:rPr>
        <w:t xml:space="preserve">Co najmniej 3 dni przez </w:t>
      </w:r>
      <w:r w:rsidR="000D279B" w:rsidRPr="000D279B">
        <w:rPr>
          <w:rFonts w:eastAsiaTheme="minorHAnsi"/>
          <w:color w:val="000000"/>
          <w:sz w:val="20"/>
          <w:szCs w:val="20"/>
        </w:rPr>
        <w:t>rozpoczę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0D279B" w:rsidRPr="000D279B">
        <w:rPr>
          <w:rFonts w:eastAsiaTheme="minorHAnsi"/>
          <w:color w:val="000000"/>
          <w:sz w:val="20"/>
          <w:szCs w:val="20"/>
        </w:rPr>
        <w:t>iem</w:t>
      </w:r>
      <w:r w:rsidRPr="000D279B">
        <w:rPr>
          <w:rFonts w:eastAsiaTheme="minorHAnsi"/>
          <w:color w:val="000000"/>
          <w:sz w:val="20"/>
          <w:szCs w:val="20"/>
        </w:rPr>
        <w:t xml:space="preserve"> robót Wykonawca wykona odcinek próbny w celu:</w:t>
      </w:r>
    </w:p>
    <w:p w14:paraId="0EAFF6F5" w14:textId="0B086090" w:rsidR="000D7A14" w:rsidRPr="000D279B" w:rsidRDefault="000D7A14" w:rsidP="000D279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0D279B">
        <w:rPr>
          <w:rFonts w:eastAsiaTheme="minorHAnsi"/>
          <w:color w:val="000000"/>
          <w:sz w:val="20"/>
          <w:szCs w:val="20"/>
        </w:rPr>
        <w:t xml:space="preserve">- stwierdzenia, czy </w:t>
      </w:r>
      <w:r w:rsidR="000D279B" w:rsidRPr="000D279B">
        <w:rPr>
          <w:rFonts w:eastAsiaTheme="minorHAnsi"/>
          <w:color w:val="000000"/>
          <w:sz w:val="20"/>
          <w:szCs w:val="20"/>
        </w:rPr>
        <w:t>sprzę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Pr="000D279B">
        <w:rPr>
          <w:rFonts w:eastAsiaTheme="minorHAnsi"/>
          <w:color w:val="000000"/>
          <w:sz w:val="20"/>
          <w:szCs w:val="20"/>
        </w:rPr>
        <w:t xml:space="preserve"> budowlany do mieszania, rozkładania i </w:t>
      </w:r>
      <w:r w:rsidR="000D279B" w:rsidRPr="000D279B">
        <w:rPr>
          <w:rFonts w:eastAsiaTheme="minorHAnsi"/>
          <w:color w:val="000000"/>
          <w:sz w:val="20"/>
          <w:szCs w:val="20"/>
        </w:rPr>
        <w:t>zagę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0D279B" w:rsidRPr="000D279B">
        <w:rPr>
          <w:rFonts w:eastAsiaTheme="minorHAnsi"/>
          <w:color w:val="000000"/>
          <w:sz w:val="20"/>
          <w:szCs w:val="20"/>
        </w:rPr>
        <w:t>zczania</w:t>
      </w:r>
      <w:r w:rsidRPr="000D279B">
        <w:rPr>
          <w:rFonts w:eastAsiaTheme="minorHAnsi"/>
          <w:color w:val="000000"/>
          <w:sz w:val="20"/>
          <w:szCs w:val="20"/>
        </w:rPr>
        <w:t xml:space="preserve"> kruszywa jest </w:t>
      </w:r>
      <w:r w:rsidR="000D279B" w:rsidRPr="000D279B">
        <w:rPr>
          <w:rFonts w:eastAsiaTheme="minorHAnsi"/>
          <w:color w:val="000000"/>
          <w:sz w:val="20"/>
          <w:szCs w:val="20"/>
        </w:rPr>
        <w:t>właściwy</w:t>
      </w:r>
      <w:r w:rsidRPr="000D279B">
        <w:rPr>
          <w:rFonts w:eastAsiaTheme="minorHAnsi"/>
          <w:color w:val="000000"/>
          <w:sz w:val="20"/>
          <w:szCs w:val="20"/>
        </w:rPr>
        <w:t>,</w:t>
      </w:r>
    </w:p>
    <w:p w14:paraId="4DAE9BAE" w14:textId="40F12CF1" w:rsidR="000D7A14" w:rsidRPr="000D279B" w:rsidRDefault="000D7A14" w:rsidP="000D279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0D279B">
        <w:rPr>
          <w:rFonts w:eastAsiaTheme="minorHAnsi"/>
          <w:color w:val="000000"/>
          <w:sz w:val="20"/>
          <w:szCs w:val="20"/>
        </w:rPr>
        <w:t xml:space="preserve">- </w:t>
      </w:r>
      <w:r w:rsidR="000D279B" w:rsidRPr="000D279B">
        <w:rPr>
          <w:rFonts w:eastAsiaTheme="minorHAnsi"/>
          <w:color w:val="000000"/>
          <w:sz w:val="20"/>
          <w:szCs w:val="20"/>
        </w:rPr>
        <w:t>określenia</w:t>
      </w:r>
      <w:r w:rsidRPr="000D279B">
        <w:rPr>
          <w:rFonts w:eastAsiaTheme="minorHAnsi"/>
          <w:color w:val="000000"/>
          <w:sz w:val="20"/>
          <w:szCs w:val="20"/>
        </w:rPr>
        <w:t xml:space="preserve"> </w:t>
      </w:r>
      <w:r w:rsidR="000D279B" w:rsidRPr="000D279B">
        <w:rPr>
          <w:rFonts w:eastAsiaTheme="minorHAnsi"/>
          <w:color w:val="000000"/>
          <w:sz w:val="20"/>
          <w:szCs w:val="20"/>
        </w:rPr>
        <w:t>grubości</w:t>
      </w:r>
      <w:r w:rsidRPr="000D279B">
        <w:rPr>
          <w:rFonts w:eastAsiaTheme="minorHAnsi"/>
          <w:color w:val="000000"/>
          <w:sz w:val="20"/>
          <w:szCs w:val="20"/>
        </w:rPr>
        <w:t xml:space="preserve"> warstwy materiału z w stanie </w:t>
      </w:r>
      <w:r w:rsidR="000D279B" w:rsidRPr="000D279B">
        <w:rPr>
          <w:rFonts w:eastAsiaTheme="minorHAnsi"/>
          <w:color w:val="000000"/>
          <w:sz w:val="20"/>
          <w:szCs w:val="20"/>
        </w:rPr>
        <w:t>luźnym</w:t>
      </w:r>
      <w:r w:rsidRPr="000D279B">
        <w:rPr>
          <w:rFonts w:eastAsiaTheme="minorHAnsi"/>
          <w:color w:val="000000"/>
          <w:sz w:val="20"/>
          <w:szCs w:val="20"/>
        </w:rPr>
        <w:t xml:space="preserve"> koniecznej do </w:t>
      </w:r>
      <w:r w:rsidR="000D279B" w:rsidRPr="000D279B">
        <w:rPr>
          <w:rFonts w:eastAsiaTheme="minorHAnsi"/>
          <w:color w:val="000000"/>
          <w:sz w:val="20"/>
          <w:szCs w:val="20"/>
        </w:rPr>
        <w:t>osią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="000D279B" w:rsidRPr="000D279B">
        <w:rPr>
          <w:rFonts w:eastAsiaTheme="minorHAnsi"/>
          <w:color w:val="000000"/>
          <w:sz w:val="20"/>
          <w:szCs w:val="20"/>
        </w:rPr>
        <w:t>niec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i</w:t>
      </w:r>
      <w:r w:rsidR="000D279B" w:rsidRPr="000D279B">
        <w:rPr>
          <w:rFonts w:eastAsiaTheme="minorHAnsi"/>
          <w:color w:val="000000"/>
          <w:sz w:val="20"/>
          <w:szCs w:val="20"/>
        </w:rPr>
        <w:t>a</w:t>
      </w:r>
      <w:r w:rsidRPr="000D279B">
        <w:rPr>
          <w:rFonts w:eastAsiaTheme="minorHAnsi"/>
          <w:color w:val="000000"/>
          <w:sz w:val="20"/>
          <w:szCs w:val="20"/>
        </w:rPr>
        <w:t xml:space="preserve"> wymaganej </w:t>
      </w:r>
      <w:r w:rsidR="000D279B" w:rsidRPr="000D279B">
        <w:rPr>
          <w:rFonts w:eastAsiaTheme="minorHAnsi"/>
          <w:color w:val="000000"/>
          <w:sz w:val="20"/>
          <w:szCs w:val="20"/>
        </w:rPr>
        <w:t>grubości</w:t>
      </w:r>
      <w:r w:rsidRPr="000D279B">
        <w:rPr>
          <w:rFonts w:eastAsiaTheme="minorHAnsi"/>
          <w:color w:val="000000"/>
          <w:sz w:val="20"/>
          <w:szCs w:val="20"/>
        </w:rPr>
        <w:t xml:space="preserve"> warstwy po </w:t>
      </w:r>
      <w:r w:rsidR="000D279B" w:rsidRPr="000D279B">
        <w:rPr>
          <w:rFonts w:eastAsiaTheme="minorHAnsi"/>
          <w:color w:val="000000"/>
          <w:sz w:val="20"/>
          <w:szCs w:val="20"/>
        </w:rPr>
        <w:t>zagę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0D279B" w:rsidRPr="000D279B">
        <w:rPr>
          <w:rFonts w:eastAsiaTheme="minorHAnsi"/>
          <w:color w:val="000000"/>
          <w:sz w:val="20"/>
          <w:szCs w:val="20"/>
        </w:rPr>
        <w:t>zczeniu</w:t>
      </w:r>
      <w:r w:rsidRPr="000D279B">
        <w:rPr>
          <w:rFonts w:eastAsiaTheme="minorHAnsi"/>
          <w:color w:val="000000"/>
          <w:sz w:val="20"/>
          <w:szCs w:val="20"/>
        </w:rPr>
        <w:t>,</w:t>
      </w:r>
    </w:p>
    <w:p w14:paraId="4D8DF1E0" w14:textId="47795E2E" w:rsidR="000D7A14" w:rsidRPr="000D279B" w:rsidRDefault="000D7A14" w:rsidP="000D279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0D279B">
        <w:rPr>
          <w:rFonts w:eastAsiaTheme="minorHAnsi"/>
          <w:color w:val="000000"/>
          <w:sz w:val="20"/>
          <w:szCs w:val="20"/>
        </w:rPr>
        <w:t xml:space="preserve">- ustalenia liczby </w:t>
      </w:r>
      <w:r w:rsidR="000D279B" w:rsidRPr="000D279B">
        <w:rPr>
          <w:rFonts w:eastAsiaTheme="minorHAnsi"/>
          <w:color w:val="000000"/>
          <w:sz w:val="20"/>
          <w:szCs w:val="20"/>
        </w:rPr>
        <w:t>przejść</w:t>
      </w:r>
      <w:r w:rsidRPr="000D279B">
        <w:rPr>
          <w:rFonts w:eastAsiaTheme="minorHAnsi"/>
          <w:color w:val="000000"/>
          <w:sz w:val="20"/>
          <w:szCs w:val="20"/>
        </w:rPr>
        <w:t xml:space="preserve">́ </w:t>
      </w:r>
      <w:r w:rsidR="000D279B" w:rsidRPr="000D279B">
        <w:rPr>
          <w:rFonts w:eastAsiaTheme="minorHAnsi"/>
          <w:color w:val="000000"/>
          <w:sz w:val="20"/>
          <w:szCs w:val="20"/>
        </w:rPr>
        <w:t>sprzę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0D279B" w:rsidRPr="000D279B">
        <w:rPr>
          <w:rFonts w:eastAsiaTheme="minorHAnsi"/>
          <w:color w:val="000000"/>
          <w:sz w:val="20"/>
          <w:szCs w:val="20"/>
        </w:rPr>
        <w:t>u</w:t>
      </w:r>
      <w:r w:rsidRPr="000D279B">
        <w:rPr>
          <w:rFonts w:eastAsiaTheme="minorHAnsi"/>
          <w:color w:val="000000"/>
          <w:sz w:val="20"/>
          <w:szCs w:val="20"/>
        </w:rPr>
        <w:t xml:space="preserve"> </w:t>
      </w:r>
      <w:r w:rsidR="000D279B" w:rsidRPr="000D279B">
        <w:rPr>
          <w:rFonts w:eastAsiaTheme="minorHAnsi"/>
          <w:color w:val="000000"/>
          <w:sz w:val="20"/>
          <w:szCs w:val="20"/>
        </w:rPr>
        <w:t>zagę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0D279B" w:rsidRPr="000D279B">
        <w:rPr>
          <w:rFonts w:eastAsiaTheme="minorHAnsi"/>
          <w:color w:val="000000"/>
          <w:sz w:val="20"/>
          <w:szCs w:val="20"/>
        </w:rPr>
        <w:t>zczając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0D279B" w:rsidRPr="000D279B">
        <w:rPr>
          <w:rFonts w:eastAsiaTheme="minorHAnsi"/>
          <w:color w:val="000000"/>
          <w:sz w:val="20"/>
          <w:szCs w:val="20"/>
        </w:rPr>
        <w:t>go</w:t>
      </w:r>
      <w:r w:rsidRPr="000D279B">
        <w:rPr>
          <w:rFonts w:eastAsiaTheme="minorHAnsi"/>
          <w:color w:val="000000"/>
          <w:sz w:val="20"/>
          <w:szCs w:val="20"/>
        </w:rPr>
        <w:t xml:space="preserve">, potrzebnej do uzyskania wymaganego </w:t>
      </w:r>
      <w:r w:rsidR="000D279B" w:rsidRPr="000D279B">
        <w:rPr>
          <w:rFonts w:eastAsiaTheme="minorHAnsi"/>
          <w:color w:val="000000"/>
          <w:sz w:val="20"/>
          <w:szCs w:val="20"/>
        </w:rPr>
        <w:t>wskaźnika</w:t>
      </w:r>
      <w:r w:rsidRPr="000D279B">
        <w:rPr>
          <w:rFonts w:eastAsiaTheme="minorHAnsi"/>
          <w:color w:val="000000"/>
          <w:sz w:val="20"/>
          <w:szCs w:val="20"/>
        </w:rPr>
        <w:t xml:space="preserve"> </w:t>
      </w:r>
      <w:r w:rsidR="000D279B" w:rsidRPr="000D279B">
        <w:rPr>
          <w:rFonts w:eastAsiaTheme="minorHAnsi"/>
          <w:color w:val="000000"/>
          <w:sz w:val="20"/>
          <w:szCs w:val="20"/>
        </w:rPr>
        <w:t>zagę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0D279B" w:rsidRPr="000D279B">
        <w:rPr>
          <w:rFonts w:eastAsiaTheme="minorHAnsi"/>
          <w:color w:val="000000"/>
          <w:sz w:val="20"/>
          <w:szCs w:val="20"/>
        </w:rPr>
        <w:t>zczenia</w:t>
      </w:r>
      <w:r w:rsidRPr="000D279B">
        <w:rPr>
          <w:rFonts w:eastAsiaTheme="minorHAnsi"/>
          <w:color w:val="000000"/>
          <w:sz w:val="20"/>
          <w:szCs w:val="20"/>
        </w:rPr>
        <w:t>.</w:t>
      </w:r>
    </w:p>
    <w:p w14:paraId="5984EA47" w14:textId="14587B2B" w:rsidR="000D7A14" w:rsidRPr="000D279B" w:rsidRDefault="000D7A14" w:rsidP="000D279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/>
          <w:color w:val="000000"/>
          <w:sz w:val="20"/>
          <w:szCs w:val="20"/>
        </w:rPr>
      </w:pPr>
      <w:r w:rsidRPr="000D279B">
        <w:rPr>
          <w:rFonts w:eastAsiaTheme="minorHAnsi"/>
          <w:color w:val="000000"/>
          <w:sz w:val="20"/>
          <w:szCs w:val="20"/>
        </w:rPr>
        <w:t xml:space="preserve">Na odcinku próbnym Wykonawca powinien </w:t>
      </w:r>
      <w:r w:rsidR="000D279B" w:rsidRPr="000D279B">
        <w:rPr>
          <w:rFonts w:eastAsiaTheme="minorHAnsi"/>
          <w:color w:val="000000"/>
          <w:sz w:val="20"/>
          <w:szCs w:val="20"/>
        </w:rPr>
        <w:t>uż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0D279B" w:rsidRPr="000D279B">
        <w:rPr>
          <w:rFonts w:eastAsiaTheme="minorHAnsi"/>
          <w:color w:val="000000"/>
          <w:sz w:val="20"/>
          <w:szCs w:val="20"/>
        </w:rPr>
        <w:t>ć</w:t>
      </w:r>
      <w:r w:rsidRPr="000D279B">
        <w:rPr>
          <w:rFonts w:eastAsiaTheme="minorHAnsi"/>
          <w:color w:val="000000"/>
          <w:sz w:val="20"/>
          <w:szCs w:val="20"/>
        </w:rPr>
        <w:t xml:space="preserve"> takich materiałów oraz </w:t>
      </w:r>
      <w:r w:rsidR="000D279B" w:rsidRPr="000D279B">
        <w:rPr>
          <w:rFonts w:eastAsiaTheme="minorHAnsi"/>
          <w:color w:val="000000"/>
          <w:sz w:val="20"/>
          <w:szCs w:val="20"/>
        </w:rPr>
        <w:t>sprzę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0D279B" w:rsidRPr="000D279B">
        <w:rPr>
          <w:rFonts w:eastAsiaTheme="minorHAnsi"/>
          <w:color w:val="000000"/>
          <w:sz w:val="20"/>
          <w:szCs w:val="20"/>
        </w:rPr>
        <w:t>u</w:t>
      </w:r>
      <w:r w:rsidRPr="000D279B">
        <w:rPr>
          <w:rFonts w:eastAsiaTheme="minorHAnsi"/>
          <w:color w:val="000000"/>
          <w:sz w:val="20"/>
          <w:szCs w:val="20"/>
        </w:rPr>
        <w:t xml:space="preserve">, jakie </w:t>
      </w:r>
      <w:r w:rsidR="000D279B" w:rsidRPr="000D279B">
        <w:rPr>
          <w:rFonts w:eastAsiaTheme="minorHAnsi"/>
          <w:color w:val="000000"/>
          <w:sz w:val="20"/>
          <w:szCs w:val="20"/>
        </w:rPr>
        <w:t>bę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0D279B" w:rsidRPr="000D279B">
        <w:rPr>
          <w:rFonts w:eastAsiaTheme="minorHAnsi"/>
          <w:color w:val="000000"/>
          <w:sz w:val="20"/>
          <w:szCs w:val="20"/>
        </w:rPr>
        <w:t>ą</w:t>
      </w:r>
      <w:r w:rsidRPr="000D279B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D279B">
        <w:rPr>
          <w:rFonts w:eastAsiaTheme="minorHAnsi"/>
          <w:color w:val="000000"/>
          <w:sz w:val="20"/>
          <w:szCs w:val="20"/>
        </w:rPr>
        <w:t xml:space="preserve"> stosowane do wykonania warstwy na budowie.</w:t>
      </w:r>
    </w:p>
    <w:p w14:paraId="531F3BD3" w14:textId="63F6F73B" w:rsidR="000D7A14" w:rsidRPr="000D279B" w:rsidRDefault="000D7A14" w:rsidP="000D279B">
      <w:pPr>
        <w:tabs>
          <w:tab w:val="left" w:pos="1276"/>
        </w:tabs>
        <w:ind w:left="276" w:right="629"/>
        <w:jc w:val="both"/>
        <w:rPr>
          <w:b/>
          <w:sz w:val="20"/>
        </w:rPr>
      </w:pPr>
      <w:r w:rsidRPr="000D279B">
        <w:rPr>
          <w:rFonts w:eastAsiaTheme="minorHAnsi"/>
          <w:color w:val="000000"/>
          <w:sz w:val="20"/>
          <w:szCs w:val="20"/>
        </w:rPr>
        <w:t xml:space="preserve">Wykonawca </w:t>
      </w:r>
      <w:r w:rsidR="000D279B" w:rsidRPr="000D279B">
        <w:rPr>
          <w:rFonts w:eastAsiaTheme="minorHAnsi"/>
          <w:color w:val="000000"/>
          <w:sz w:val="20"/>
          <w:szCs w:val="20"/>
        </w:rPr>
        <w:t>moż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0D279B">
        <w:rPr>
          <w:rFonts w:eastAsiaTheme="minorHAnsi"/>
          <w:color w:val="000000"/>
          <w:sz w:val="20"/>
          <w:szCs w:val="20"/>
        </w:rPr>
        <w:t xml:space="preserve"> </w:t>
      </w:r>
      <w:r w:rsidR="000D279B" w:rsidRPr="000D279B">
        <w:rPr>
          <w:rFonts w:eastAsiaTheme="minorHAnsi"/>
          <w:color w:val="000000"/>
          <w:sz w:val="20"/>
          <w:szCs w:val="20"/>
        </w:rPr>
        <w:t>przystą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0D279B" w:rsidRPr="000D279B">
        <w:rPr>
          <w:rFonts w:eastAsiaTheme="minorHAnsi"/>
          <w:color w:val="000000"/>
          <w:sz w:val="20"/>
          <w:szCs w:val="20"/>
        </w:rPr>
        <w:t>ić</w:t>
      </w:r>
      <w:r w:rsidRPr="000D279B">
        <w:rPr>
          <w:rFonts w:eastAsiaTheme="minorHAnsi"/>
          <w:color w:val="000000"/>
          <w:sz w:val="20"/>
          <w:szCs w:val="20"/>
        </w:rPr>
        <w:t xml:space="preserve">́ do wykonania warstwy po zaakceptowaniu odcinka próbnego przez </w:t>
      </w:r>
      <w:r w:rsidR="000D279B" w:rsidRPr="000D279B">
        <w:rPr>
          <w:rFonts w:eastAsiaTheme="minorHAnsi"/>
          <w:color w:val="000000"/>
          <w:sz w:val="20"/>
          <w:szCs w:val="20"/>
        </w:rPr>
        <w:t>Inż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0D279B" w:rsidRPr="000D279B">
        <w:rPr>
          <w:rFonts w:eastAsiaTheme="minorHAnsi"/>
          <w:color w:val="000000"/>
          <w:sz w:val="20"/>
          <w:szCs w:val="20"/>
        </w:rPr>
        <w:t>niera</w:t>
      </w:r>
      <w:r w:rsidRPr="000D279B">
        <w:rPr>
          <w:rFonts w:eastAsiaTheme="minorHAnsi"/>
          <w:color w:val="000000"/>
          <w:sz w:val="20"/>
          <w:szCs w:val="20"/>
        </w:rPr>
        <w:t>/Inspektora Nadzoru/</w:t>
      </w:r>
      <w:r w:rsidR="000D279B" w:rsidRPr="000D279B">
        <w:rPr>
          <w:rFonts w:eastAsiaTheme="minorHAnsi"/>
          <w:color w:val="000000"/>
          <w:sz w:val="20"/>
          <w:szCs w:val="20"/>
        </w:rPr>
        <w:t>Zamawiają</w:t>
      </w:r>
      <w:r w:rsidR="000D279B" w:rsidRPr="000D279B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0D279B" w:rsidRPr="000D279B">
        <w:rPr>
          <w:rFonts w:eastAsiaTheme="minorHAnsi"/>
          <w:color w:val="000000"/>
          <w:sz w:val="20"/>
          <w:szCs w:val="20"/>
        </w:rPr>
        <w:t>ego</w:t>
      </w:r>
      <w:r w:rsidRPr="000D279B">
        <w:rPr>
          <w:rFonts w:eastAsiaTheme="minorHAnsi"/>
          <w:color w:val="000000"/>
          <w:sz w:val="20"/>
          <w:szCs w:val="20"/>
        </w:rPr>
        <w:t>.</w:t>
      </w:r>
    </w:p>
    <w:p w14:paraId="061E3300" w14:textId="7965D813" w:rsidR="000D7A14" w:rsidRDefault="000D7A14" w:rsidP="000D7A14">
      <w:pPr>
        <w:pStyle w:val="Akapitzlist"/>
        <w:numPr>
          <w:ilvl w:val="1"/>
          <w:numId w:val="38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Utrzymanie warstwy </w:t>
      </w:r>
    </w:p>
    <w:p w14:paraId="57ECAEEB" w14:textId="4491BC83" w:rsidR="00F74590" w:rsidRP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Warstwa po wykonaniu, a przed </w:t>
      </w:r>
      <w:r w:rsidR="00622E92" w:rsidRPr="00622E92">
        <w:rPr>
          <w:rFonts w:eastAsiaTheme="minorHAnsi"/>
          <w:color w:val="000000"/>
          <w:sz w:val="20"/>
          <w:szCs w:val="20"/>
        </w:rPr>
        <w:t>ułoż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22E92" w:rsidRPr="00622E92">
        <w:rPr>
          <w:rFonts w:eastAsiaTheme="minorHAnsi"/>
          <w:color w:val="000000"/>
          <w:sz w:val="20"/>
          <w:szCs w:val="20"/>
        </w:rPr>
        <w:t>niem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nastę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622E92" w:rsidRPr="00622E92">
        <w:rPr>
          <w:rFonts w:eastAsiaTheme="minorHAnsi"/>
          <w:color w:val="000000"/>
          <w:sz w:val="20"/>
          <w:szCs w:val="20"/>
        </w:rPr>
        <w:t>nej</w:t>
      </w:r>
      <w:r w:rsidRPr="00622E92">
        <w:rPr>
          <w:rFonts w:eastAsiaTheme="minorHAnsi"/>
          <w:color w:val="000000"/>
          <w:sz w:val="20"/>
          <w:szCs w:val="20"/>
        </w:rPr>
        <w:t xml:space="preserve"> warstwy powinna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 utrzymywana w dobrym stanie. </w:t>
      </w:r>
      <w:r w:rsidR="00622E92" w:rsidRPr="00622E92">
        <w:rPr>
          <w:rFonts w:eastAsiaTheme="minorHAnsi"/>
          <w:color w:val="000000"/>
          <w:sz w:val="20"/>
          <w:szCs w:val="20"/>
        </w:rPr>
        <w:t>Jeż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622E92" w:rsidRPr="00622E92">
        <w:rPr>
          <w:rFonts w:eastAsiaTheme="minorHAnsi"/>
          <w:color w:val="000000"/>
          <w:sz w:val="20"/>
          <w:szCs w:val="20"/>
        </w:rPr>
        <w:t>li</w:t>
      </w:r>
      <w:r w:rsidRPr="00622E92">
        <w:rPr>
          <w:rFonts w:eastAsiaTheme="minorHAnsi"/>
          <w:color w:val="000000"/>
          <w:sz w:val="20"/>
          <w:szCs w:val="20"/>
        </w:rPr>
        <w:t xml:space="preserve"> Wykonawca </w:t>
      </w:r>
      <w:r w:rsidR="00622E92" w:rsidRPr="00622E92">
        <w:rPr>
          <w:rFonts w:eastAsiaTheme="minorHAnsi"/>
          <w:color w:val="000000"/>
          <w:sz w:val="20"/>
          <w:szCs w:val="20"/>
        </w:rPr>
        <w:t>bę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622E92" w:rsidRPr="00622E92">
        <w:rPr>
          <w:rFonts w:eastAsiaTheme="minorHAnsi"/>
          <w:color w:val="000000"/>
          <w:sz w:val="20"/>
          <w:szCs w:val="20"/>
        </w:rPr>
        <w:t>zie</w:t>
      </w:r>
      <w:r w:rsidRPr="00622E92">
        <w:rPr>
          <w:rFonts w:eastAsiaTheme="minorHAnsi"/>
          <w:color w:val="000000"/>
          <w:sz w:val="20"/>
          <w:szCs w:val="20"/>
        </w:rPr>
        <w:t xml:space="preserve"> wykorzystywał, za zgoda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Inż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622E92" w:rsidRPr="00622E92">
        <w:rPr>
          <w:rFonts w:eastAsiaTheme="minorHAnsi"/>
          <w:color w:val="000000"/>
          <w:sz w:val="20"/>
          <w:szCs w:val="20"/>
        </w:rPr>
        <w:t>niera</w:t>
      </w:r>
      <w:r w:rsidR="00622E92">
        <w:rPr>
          <w:rFonts w:eastAsiaTheme="minorHAnsi"/>
          <w:color w:val="000000"/>
          <w:sz w:val="20"/>
          <w:szCs w:val="20"/>
        </w:rPr>
        <w:t xml:space="preserve"> Kontraktu</w:t>
      </w:r>
      <w:r w:rsidRPr="00622E92">
        <w:rPr>
          <w:rFonts w:eastAsiaTheme="minorHAnsi"/>
          <w:color w:val="000000"/>
          <w:sz w:val="20"/>
          <w:szCs w:val="20"/>
        </w:rPr>
        <w:t>/Inspektora Nadzoru/</w:t>
      </w:r>
      <w:r w:rsidR="00622E92" w:rsidRPr="00622E92">
        <w:rPr>
          <w:rFonts w:eastAsiaTheme="minorHAnsi"/>
          <w:color w:val="000000"/>
          <w:sz w:val="20"/>
          <w:szCs w:val="20"/>
        </w:rPr>
        <w:t>Zamawiają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ego</w:t>
      </w:r>
      <w:r w:rsidRPr="00622E92">
        <w:rPr>
          <w:rFonts w:eastAsiaTheme="minorHAnsi"/>
          <w:color w:val="000000"/>
          <w:sz w:val="20"/>
          <w:szCs w:val="20"/>
        </w:rPr>
        <w:t>, gotowa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>
        <w:rPr>
          <w:rFonts w:eastAsiaTheme="minorHAnsi"/>
          <w:color w:val="000000"/>
          <w:sz w:val="20"/>
          <w:szCs w:val="20"/>
        </w:rPr>
        <w:t>warstwę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do ruchu budowlanego, to jest </w:t>
      </w:r>
      <w:r w:rsidR="00622E92">
        <w:rPr>
          <w:rFonts w:eastAsiaTheme="minorHAnsi"/>
          <w:color w:val="000000"/>
          <w:sz w:val="20"/>
          <w:szCs w:val="20"/>
        </w:rPr>
        <w:t>z</w:t>
      </w:r>
      <w:r w:rsidR="00622E92" w:rsidRPr="00622E92">
        <w:rPr>
          <w:rFonts w:eastAsiaTheme="minorHAnsi"/>
          <w:color w:val="000000"/>
          <w:sz w:val="20"/>
          <w:szCs w:val="20"/>
        </w:rPr>
        <w:t>obowią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622E92" w:rsidRPr="00622E92">
        <w:rPr>
          <w:rFonts w:eastAsiaTheme="minorHAnsi"/>
          <w:color w:val="000000"/>
          <w:sz w:val="20"/>
          <w:szCs w:val="20"/>
        </w:rPr>
        <w:t>any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naprawić</w:t>
      </w:r>
      <w:r w:rsidRPr="00622E92">
        <w:rPr>
          <w:rFonts w:eastAsiaTheme="minorHAnsi"/>
          <w:color w:val="000000"/>
          <w:sz w:val="20"/>
          <w:szCs w:val="20"/>
        </w:rPr>
        <w:t xml:space="preserve"> wszelkie jej uszkodzenia spowodowane przez ten ruch. Koszt napraw wynikłych z </w:t>
      </w:r>
      <w:r w:rsidR="00622E92" w:rsidRPr="00622E92">
        <w:rPr>
          <w:rFonts w:eastAsiaTheme="minorHAnsi"/>
          <w:color w:val="000000"/>
          <w:sz w:val="20"/>
          <w:szCs w:val="20"/>
        </w:rPr>
        <w:t>niewłaściwego</w:t>
      </w:r>
      <w:r w:rsidRPr="00622E92">
        <w:rPr>
          <w:rFonts w:eastAsiaTheme="minorHAnsi"/>
          <w:color w:val="000000"/>
          <w:sz w:val="20"/>
          <w:szCs w:val="20"/>
        </w:rPr>
        <w:t xml:space="preserve"> utrzymania warstwy </w:t>
      </w:r>
      <w:r w:rsidR="00622E92" w:rsidRPr="00622E92">
        <w:rPr>
          <w:rFonts w:eastAsiaTheme="minorHAnsi"/>
          <w:color w:val="000000"/>
          <w:sz w:val="20"/>
          <w:szCs w:val="20"/>
        </w:rPr>
        <w:t>obcią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="00622E92" w:rsidRPr="00622E92">
        <w:rPr>
          <w:rFonts w:eastAsiaTheme="minorHAnsi"/>
          <w:color w:val="000000"/>
          <w:sz w:val="20"/>
          <w:szCs w:val="20"/>
        </w:rPr>
        <w:t>a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Wykonawcę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robót.</w:t>
      </w:r>
    </w:p>
    <w:p w14:paraId="2DFF597E" w14:textId="79EAC92D" w:rsidR="00F74590" w:rsidRP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Warstwa z mieszanki </w:t>
      </w:r>
      <w:r w:rsidR="00622E92" w:rsidRPr="00622E92">
        <w:rPr>
          <w:rFonts w:eastAsiaTheme="minorHAnsi"/>
          <w:color w:val="000000"/>
          <w:sz w:val="20"/>
          <w:szCs w:val="20"/>
        </w:rPr>
        <w:t>zwią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622E92" w:rsidRPr="00622E92">
        <w:rPr>
          <w:rFonts w:eastAsiaTheme="minorHAnsi"/>
          <w:color w:val="000000"/>
          <w:sz w:val="20"/>
          <w:szCs w:val="20"/>
        </w:rPr>
        <w:t>anej</w:t>
      </w:r>
      <w:r w:rsidRPr="00622E92">
        <w:rPr>
          <w:rFonts w:eastAsiaTheme="minorHAnsi"/>
          <w:color w:val="000000"/>
          <w:sz w:val="20"/>
          <w:szCs w:val="20"/>
        </w:rPr>
        <w:t xml:space="preserve"> cementem powinna </w:t>
      </w:r>
      <w:r w:rsidR="00622E92" w:rsidRPr="00622E92">
        <w:rPr>
          <w:rFonts w:eastAsiaTheme="minorHAnsi"/>
          <w:color w:val="000000"/>
          <w:sz w:val="20"/>
          <w:szCs w:val="20"/>
        </w:rPr>
        <w:t>być</w:t>
      </w:r>
      <w:r w:rsidRPr="00622E92">
        <w:rPr>
          <w:rFonts w:eastAsiaTheme="minorHAnsi"/>
          <w:color w:val="000000"/>
          <w:sz w:val="20"/>
          <w:szCs w:val="20"/>
        </w:rPr>
        <w:t xml:space="preserve"> natychmiast po </w:t>
      </w:r>
      <w:r w:rsidR="00622E92" w:rsidRPr="00622E92">
        <w:rPr>
          <w:rFonts w:eastAsiaTheme="minorHAnsi"/>
          <w:color w:val="000000"/>
          <w:sz w:val="20"/>
          <w:szCs w:val="20"/>
        </w:rPr>
        <w:t>zagę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622E92" w:rsidRPr="00622E92">
        <w:rPr>
          <w:rFonts w:eastAsiaTheme="minorHAnsi"/>
          <w:color w:val="000000"/>
          <w:sz w:val="20"/>
          <w:szCs w:val="20"/>
        </w:rPr>
        <w:t>zczeniu</w:t>
      </w:r>
      <w:r w:rsidRPr="00622E92">
        <w:rPr>
          <w:rFonts w:eastAsiaTheme="minorHAnsi"/>
          <w:color w:val="000000"/>
          <w:sz w:val="20"/>
          <w:szCs w:val="20"/>
        </w:rPr>
        <w:t xml:space="preserve"> poddana </w:t>
      </w:r>
      <w:r w:rsidR="00622E92" w:rsidRPr="00622E92">
        <w:rPr>
          <w:rFonts w:eastAsiaTheme="minorHAnsi"/>
          <w:color w:val="000000"/>
          <w:sz w:val="20"/>
          <w:szCs w:val="20"/>
        </w:rPr>
        <w:t>pielę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="00622E92" w:rsidRPr="00622E92">
        <w:rPr>
          <w:rFonts w:eastAsiaTheme="minorHAnsi"/>
          <w:color w:val="000000"/>
          <w:sz w:val="20"/>
          <w:szCs w:val="20"/>
        </w:rPr>
        <w:t>nacji</w:t>
      </w:r>
      <w:r w:rsidRPr="00622E92">
        <w:rPr>
          <w:rFonts w:eastAsiaTheme="minorHAnsi"/>
          <w:color w:val="000000"/>
          <w:sz w:val="20"/>
          <w:szCs w:val="20"/>
        </w:rPr>
        <w:t xml:space="preserve"> według jednego z </w:t>
      </w:r>
      <w:r w:rsidR="00622E92" w:rsidRPr="00622E92">
        <w:rPr>
          <w:rFonts w:eastAsiaTheme="minorHAnsi"/>
          <w:color w:val="000000"/>
          <w:sz w:val="20"/>
          <w:szCs w:val="20"/>
        </w:rPr>
        <w:t>nastę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622E92" w:rsidRPr="00622E92">
        <w:rPr>
          <w:rFonts w:eastAsiaTheme="minorHAnsi"/>
          <w:color w:val="000000"/>
          <w:sz w:val="20"/>
          <w:szCs w:val="20"/>
        </w:rPr>
        <w:t>ując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622E92" w:rsidRPr="00622E92">
        <w:rPr>
          <w:rFonts w:eastAsiaTheme="minorHAnsi"/>
          <w:color w:val="000000"/>
          <w:sz w:val="20"/>
          <w:szCs w:val="20"/>
        </w:rPr>
        <w:t>ch</w:t>
      </w:r>
      <w:r w:rsidRPr="00622E92">
        <w:rPr>
          <w:rFonts w:eastAsiaTheme="minorHAnsi"/>
          <w:color w:val="000000"/>
          <w:sz w:val="20"/>
          <w:szCs w:val="20"/>
        </w:rPr>
        <w:t xml:space="preserve"> sposobów:</w:t>
      </w:r>
    </w:p>
    <w:p w14:paraId="381914BC" w14:textId="171B49ED" w:rsidR="00F74590" w:rsidRP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a) skropieniem preparatem </w:t>
      </w:r>
      <w:r w:rsidR="00622E92" w:rsidRPr="00622E92">
        <w:rPr>
          <w:rFonts w:eastAsiaTheme="minorHAnsi"/>
          <w:color w:val="000000"/>
          <w:sz w:val="20"/>
          <w:szCs w:val="20"/>
        </w:rPr>
        <w:t>pielę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="00622E92" w:rsidRPr="00622E92">
        <w:rPr>
          <w:rFonts w:eastAsiaTheme="minorHAnsi"/>
          <w:color w:val="000000"/>
          <w:sz w:val="20"/>
          <w:szCs w:val="20"/>
        </w:rPr>
        <w:t>nacyjnym</w:t>
      </w:r>
      <w:r w:rsidRPr="00622E92">
        <w:rPr>
          <w:rFonts w:eastAsiaTheme="minorHAnsi"/>
          <w:color w:val="000000"/>
          <w:sz w:val="20"/>
          <w:szCs w:val="20"/>
        </w:rPr>
        <w:t xml:space="preserve">, </w:t>
      </w:r>
      <w:r w:rsidR="00622E92" w:rsidRPr="00622E92">
        <w:rPr>
          <w:rFonts w:eastAsiaTheme="minorHAnsi"/>
          <w:color w:val="000000"/>
          <w:sz w:val="20"/>
          <w:szCs w:val="20"/>
        </w:rPr>
        <w:t>posiadają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ym</w:t>
      </w:r>
      <w:r w:rsidRPr="00622E92">
        <w:rPr>
          <w:rFonts w:eastAsiaTheme="minorHAnsi"/>
          <w:color w:val="000000"/>
          <w:sz w:val="20"/>
          <w:szCs w:val="20"/>
        </w:rPr>
        <w:t xml:space="preserve"> EOT/KOT lub </w:t>
      </w:r>
      <w:r w:rsidR="00622E92" w:rsidRPr="00622E92">
        <w:rPr>
          <w:rFonts w:eastAsiaTheme="minorHAnsi"/>
          <w:color w:val="000000"/>
          <w:sz w:val="20"/>
          <w:szCs w:val="20"/>
        </w:rPr>
        <w:t>aprobatę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techniczna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>,</w:t>
      </w:r>
    </w:p>
    <w:p w14:paraId="7338E7C9" w14:textId="77777777" w:rsid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>b) przykryciem na okres 7 do 10 dni nieprzepuszczalna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folia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z tworzywa sztucznego, </w:t>
      </w:r>
      <w:r w:rsidR="00622E92" w:rsidRPr="00622E92">
        <w:rPr>
          <w:rFonts w:eastAsiaTheme="minorHAnsi"/>
          <w:color w:val="000000"/>
          <w:sz w:val="20"/>
          <w:szCs w:val="20"/>
        </w:rPr>
        <w:t>ułoż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622E92" w:rsidRPr="00622E92">
        <w:rPr>
          <w:rFonts w:eastAsiaTheme="minorHAnsi"/>
          <w:color w:val="000000"/>
          <w:sz w:val="20"/>
          <w:szCs w:val="20"/>
        </w:rPr>
        <w:t>ną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na zakład co najmniej 30 cm i zabezpieczona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przed zerwaniem przez wiatr, </w:t>
      </w:r>
    </w:p>
    <w:p w14:paraId="33C89C13" w14:textId="77777777" w:rsid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>c) przykryciem matami lub włókninami i spryskanie woda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przez okres 7÷10 dni, </w:t>
      </w:r>
    </w:p>
    <w:p w14:paraId="353D4198" w14:textId="3218444B" w:rsidR="00F74590" w:rsidRP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lastRenderedPageBreak/>
        <w:t>d) przykryciem warstwa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piasku i utrzymanie jej w stanie wilgotnym przez okres 7÷10 dni,</w:t>
      </w:r>
    </w:p>
    <w:p w14:paraId="0A0A4122" w14:textId="5FE78285" w:rsidR="00F74590" w:rsidRP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e) innymi </w:t>
      </w:r>
      <w:r w:rsidR="00622E92" w:rsidRPr="00622E92">
        <w:rPr>
          <w:rFonts w:eastAsiaTheme="minorHAnsi"/>
          <w:color w:val="000000"/>
          <w:sz w:val="20"/>
          <w:szCs w:val="20"/>
        </w:rPr>
        <w:t>środkami</w:t>
      </w:r>
      <w:r w:rsidRPr="00622E92">
        <w:rPr>
          <w:rFonts w:eastAsiaTheme="minorHAnsi"/>
          <w:color w:val="000000"/>
          <w:sz w:val="20"/>
          <w:szCs w:val="20"/>
        </w:rPr>
        <w:t xml:space="preserve"> zaakceptowanymi przez </w:t>
      </w:r>
      <w:r w:rsidR="00622E92" w:rsidRPr="00622E92">
        <w:rPr>
          <w:rFonts w:eastAsiaTheme="minorHAnsi"/>
          <w:color w:val="000000"/>
          <w:sz w:val="20"/>
          <w:szCs w:val="20"/>
        </w:rPr>
        <w:t>Inż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622E92" w:rsidRPr="00622E92">
        <w:rPr>
          <w:rFonts w:eastAsiaTheme="minorHAnsi"/>
          <w:color w:val="000000"/>
          <w:sz w:val="20"/>
          <w:szCs w:val="20"/>
        </w:rPr>
        <w:t>niera</w:t>
      </w:r>
      <w:r w:rsidR="00622E92">
        <w:rPr>
          <w:rFonts w:eastAsiaTheme="minorHAnsi"/>
          <w:color w:val="000000"/>
          <w:sz w:val="20"/>
          <w:szCs w:val="20"/>
        </w:rPr>
        <w:t xml:space="preserve"> Kontraktu</w:t>
      </w:r>
      <w:r w:rsidRPr="00622E92">
        <w:rPr>
          <w:rFonts w:eastAsiaTheme="minorHAnsi"/>
          <w:color w:val="000000"/>
          <w:sz w:val="20"/>
          <w:szCs w:val="20"/>
        </w:rPr>
        <w:t>/Inspektora Nadzoru</w:t>
      </w:r>
      <w:r w:rsidR="00622E92">
        <w:rPr>
          <w:rFonts w:eastAsiaTheme="minorHAnsi"/>
          <w:color w:val="000000"/>
          <w:sz w:val="20"/>
          <w:szCs w:val="20"/>
        </w:rPr>
        <w:t>/Zamawiającego</w:t>
      </w:r>
      <w:r w:rsidRPr="00622E92">
        <w:rPr>
          <w:rFonts w:eastAsiaTheme="minorHAnsi"/>
          <w:color w:val="000000"/>
          <w:sz w:val="20"/>
          <w:szCs w:val="20"/>
        </w:rPr>
        <w:t>.</w:t>
      </w:r>
    </w:p>
    <w:p w14:paraId="0DFB9A86" w14:textId="082A4EA9" w:rsidR="000D7A14" w:rsidRPr="00622E92" w:rsidRDefault="00F74590" w:rsidP="00622E9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622E92">
        <w:rPr>
          <w:rFonts w:eastAsiaTheme="minorHAnsi"/>
          <w:color w:val="000000"/>
          <w:sz w:val="20"/>
          <w:szCs w:val="20"/>
        </w:rPr>
        <w:t xml:space="preserve">Nie </w:t>
      </w:r>
      <w:r w:rsidR="00622E92" w:rsidRPr="00622E92">
        <w:rPr>
          <w:rFonts w:eastAsiaTheme="minorHAnsi"/>
          <w:color w:val="000000"/>
          <w:sz w:val="20"/>
          <w:szCs w:val="20"/>
        </w:rPr>
        <w:t>należ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dopuszczać</w:t>
      </w:r>
      <w:r w:rsidRPr="00622E92">
        <w:rPr>
          <w:rFonts w:eastAsiaTheme="minorHAnsi"/>
          <w:color w:val="000000"/>
          <w:sz w:val="20"/>
          <w:szCs w:val="20"/>
        </w:rPr>
        <w:t xml:space="preserve"> ruchu pojazdów i maszyn po warstwie kruszywa </w:t>
      </w:r>
      <w:r w:rsidR="00622E92" w:rsidRPr="00622E92">
        <w:rPr>
          <w:rFonts w:eastAsiaTheme="minorHAnsi"/>
          <w:color w:val="000000"/>
          <w:sz w:val="20"/>
          <w:szCs w:val="20"/>
        </w:rPr>
        <w:t>zwią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622E92" w:rsidRPr="00622E92">
        <w:rPr>
          <w:rFonts w:eastAsiaTheme="minorHAnsi"/>
          <w:color w:val="000000"/>
          <w:sz w:val="20"/>
          <w:szCs w:val="20"/>
        </w:rPr>
        <w:t>anej</w:t>
      </w:r>
      <w:r w:rsidRPr="00622E92">
        <w:rPr>
          <w:rFonts w:eastAsiaTheme="minorHAnsi"/>
          <w:color w:val="000000"/>
          <w:sz w:val="20"/>
          <w:szCs w:val="20"/>
        </w:rPr>
        <w:t xml:space="preserve"> cementem w okresie od 7 do 10 dni </w:t>
      </w:r>
      <w:r w:rsidR="00622E92" w:rsidRPr="00622E92">
        <w:rPr>
          <w:rFonts w:eastAsiaTheme="minorHAnsi"/>
          <w:color w:val="000000"/>
          <w:sz w:val="20"/>
          <w:szCs w:val="20"/>
        </w:rPr>
        <w:t>pielę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="00622E92" w:rsidRPr="00622E92">
        <w:rPr>
          <w:rFonts w:eastAsiaTheme="minorHAnsi"/>
          <w:color w:val="000000"/>
          <w:sz w:val="20"/>
          <w:szCs w:val="20"/>
        </w:rPr>
        <w:t>nacji</w:t>
      </w:r>
      <w:r w:rsidRPr="00622E92">
        <w:rPr>
          <w:rFonts w:eastAsiaTheme="minorHAnsi"/>
          <w:color w:val="000000"/>
          <w:sz w:val="20"/>
          <w:szCs w:val="20"/>
        </w:rPr>
        <w:t xml:space="preserve">, a po tym okresie ruch technologiczny </w:t>
      </w:r>
      <w:r w:rsidR="00622E92" w:rsidRPr="00622E92">
        <w:rPr>
          <w:rFonts w:eastAsiaTheme="minorHAnsi"/>
          <w:color w:val="000000"/>
          <w:sz w:val="20"/>
          <w:szCs w:val="20"/>
        </w:rPr>
        <w:t>moż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odbywać</w:t>
      </w:r>
      <w:r w:rsidRPr="00622E92">
        <w:rPr>
          <w:rFonts w:eastAsiaTheme="minorHAnsi"/>
          <w:color w:val="000000"/>
          <w:sz w:val="20"/>
          <w:szCs w:val="20"/>
        </w:rPr>
        <w:t xml:space="preserve">́ </w:t>
      </w:r>
      <w:r w:rsidR="00622E92" w:rsidRPr="00622E92">
        <w:rPr>
          <w:rFonts w:eastAsiaTheme="minorHAnsi"/>
          <w:color w:val="000000"/>
          <w:sz w:val="20"/>
          <w:szCs w:val="20"/>
        </w:rPr>
        <w:t>się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wyłą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622E92" w:rsidRPr="00622E92">
        <w:rPr>
          <w:rFonts w:eastAsiaTheme="minorHAnsi"/>
          <w:color w:val="000000"/>
          <w:sz w:val="20"/>
          <w:szCs w:val="20"/>
        </w:rPr>
        <w:t>znie</w:t>
      </w:r>
      <w:r w:rsidRPr="00622E92">
        <w:rPr>
          <w:rFonts w:eastAsiaTheme="minorHAnsi"/>
          <w:color w:val="000000"/>
          <w:sz w:val="20"/>
          <w:szCs w:val="20"/>
        </w:rPr>
        <w:t xml:space="preserve"> za zgoda</w:t>
      </w:r>
      <w:r w:rsidRPr="00622E92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622E92">
        <w:rPr>
          <w:rFonts w:eastAsiaTheme="minorHAnsi"/>
          <w:color w:val="000000"/>
          <w:sz w:val="20"/>
          <w:szCs w:val="20"/>
        </w:rPr>
        <w:t xml:space="preserve"> </w:t>
      </w:r>
      <w:r w:rsidR="00622E92" w:rsidRPr="00622E92">
        <w:rPr>
          <w:rFonts w:eastAsiaTheme="minorHAnsi"/>
          <w:color w:val="000000"/>
          <w:sz w:val="20"/>
          <w:szCs w:val="20"/>
        </w:rPr>
        <w:t>Inż</w:t>
      </w:r>
      <w:r w:rsidR="00622E92" w:rsidRPr="00622E92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622E92" w:rsidRPr="00622E92">
        <w:rPr>
          <w:rFonts w:eastAsiaTheme="minorHAnsi"/>
          <w:color w:val="000000"/>
          <w:sz w:val="20"/>
          <w:szCs w:val="20"/>
        </w:rPr>
        <w:t>niera</w:t>
      </w:r>
      <w:r w:rsidRPr="00622E92">
        <w:rPr>
          <w:rFonts w:eastAsiaTheme="minorHAnsi"/>
          <w:color w:val="000000"/>
          <w:sz w:val="20"/>
          <w:szCs w:val="20"/>
        </w:rPr>
        <w:t>/Inspektora Nadzoru</w:t>
      </w:r>
      <w:r w:rsidR="00622E92">
        <w:rPr>
          <w:rFonts w:eastAsiaTheme="minorHAnsi"/>
          <w:color w:val="000000"/>
          <w:sz w:val="20"/>
          <w:szCs w:val="20"/>
        </w:rPr>
        <w:t>/Zamawiającego</w:t>
      </w:r>
      <w:r w:rsidRPr="00622E92">
        <w:rPr>
          <w:rFonts w:eastAsiaTheme="minorHAnsi"/>
          <w:color w:val="000000"/>
          <w:sz w:val="20"/>
          <w:szCs w:val="20"/>
        </w:rPr>
        <w:t>.</w:t>
      </w:r>
    </w:p>
    <w:p w14:paraId="235F933E" w14:textId="77777777" w:rsidR="0064773F" w:rsidRDefault="0064773F" w:rsidP="00A15B4F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Default="0064773F" w:rsidP="00F74590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3" w:name="_Toc118446768"/>
      <w:r>
        <w:t>KONTROLA JAKOŚCI ROBÓT</w:t>
      </w:r>
      <w:bookmarkEnd w:id="13"/>
      <w:r>
        <w:t xml:space="preserve"> </w:t>
      </w:r>
    </w:p>
    <w:p w14:paraId="204BEC95" w14:textId="6F6924FB" w:rsidR="0064773F" w:rsidRPr="00A15B4F" w:rsidRDefault="0064773F" w:rsidP="00F74590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Pr="008513E5" w:rsidRDefault="0064773F" w:rsidP="008513E5">
      <w:pPr>
        <w:ind w:left="284" w:right="629"/>
        <w:jc w:val="both"/>
        <w:rPr>
          <w:sz w:val="20"/>
          <w:szCs w:val="20"/>
        </w:rPr>
      </w:pPr>
      <w:r w:rsidRPr="008513E5">
        <w:rPr>
          <w:sz w:val="20"/>
          <w:szCs w:val="20"/>
        </w:rPr>
        <w:t>Szczegółowe zasady</w:t>
      </w:r>
      <w:r w:rsidR="00F075B7" w:rsidRPr="008513E5">
        <w:rPr>
          <w:sz w:val="20"/>
          <w:szCs w:val="20"/>
        </w:rPr>
        <w:t xml:space="preserve"> kontroli jakości</w:t>
      </w:r>
      <w:r w:rsidRPr="008513E5">
        <w:rPr>
          <w:sz w:val="20"/>
          <w:szCs w:val="20"/>
        </w:rPr>
        <w:t xml:space="preserve"> robót podano w SST D-M-00.00.00 „Wymagania ogólne” pkt </w:t>
      </w:r>
      <w:r w:rsidR="00F075B7" w:rsidRPr="008513E5">
        <w:rPr>
          <w:sz w:val="20"/>
          <w:szCs w:val="20"/>
        </w:rPr>
        <w:t>6</w:t>
      </w:r>
      <w:r w:rsidRPr="008513E5">
        <w:rPr>
          <w:sz w:val="20"/>
          <w:szCs w:val="20"/>
        </w:rPr>
        <w:t>.</w:t>
      </w:r>
    </w:p>
    <w:p w14:paraId="4981C1A0" w14:textId="16B6DBC5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 xml:space="preserve">Badania i pomiary </w:t>
      </w:r>
      <w:r w:rsidR="008513E5" w:rsidRPr="008513E5">
        <w:rPr>
          <w:rFonts w:eastAsiaTheme="minorHAnsi"/>
          <w:color w:val="000000"/>
          <w:sz w:val="20"/>
          <w:szCs w:val="20"/>
        </w:rPr>
        <w:t>dzielą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513E5">
        <w:rPr>
          <w:rFonts w:eastAsiaTheme="minorHAnsi"/>
          <w:color w:val="000000"/>
          <w:sz w:val="20"/>
          <w:szCs w:val="20"/>
        </w:rPr>
        <w:t xml:space="preserve"> </w:t>
      </w:r>
      <w:r w:rsidR="008513E5" w:rsidRPr="008513E5">
        <w:rPr>
          <w:rFonts w:eastAsiaTheme="minorHAnsi"/>
          <w:color w:val="000000"/>
          <w:sz w:val="20"/>
          <w:szCs w:val="20"/>
        </w:rPr>
        <w:t>się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513E5">
        <w:rPr>
          <w:rFonts w:eastAsiaTheme="minorHAnsi"/>
          <w:color w:val="000000"/>
          <w:sz w:val="20"/>
          <w:szCs w:val="20"/>
        </w:rPr>
        <w:t xml:space="preserve"> na:</w:t>
      </w:r>
    </w:p>
    <w:p w14:paraId="11EDE2E1" w14:textId="77777777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>a) badania i pomiary Wykonawcy (w ramach własnego nadzoru),</w:t>
      </w:r>
    </w:p>
    <w:p w14:paraId="6E259DB7" w14:textId="4C744BA7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 xml:space="preserve">b) badania i pomiary kontrolne - w ramach nadzoru </w:t>
      </w:r>
      <w:r w:rsidR="008513E5">
        <w:rPr>
          <w:rFonts w:eastAsiaTheme="minorHAnsi"/>
          <w:color w:val="000000"/>
          <w:sz w:val="20"/>
          <w:szCs w:val="20"/>
        </w:rPr>
        <w:t>Inżyniera Kontraktu/Inspektora Nadzoru/</w:t>
      </w:r>
      <w:r w:rsidR="008513E5" w:rsidRPr="008513E5">
        <w:rPr>
          <w:rFonts w:eastAsiaTheme="minorHAnsi"/>
          <w:color w:val="000000"/>
          <w:sz w:val="20"/>
          <w:szCs w:val="20"/>
        </w:rPr>
        <w:t>Zamawiają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513E5" w:rsidRPr="008513E5">
        <w:rPr>
          <w:rFonts w:eastAsiaTheme="minorHAnsi"/>
          <w:color w:val="000000"/>
          <w:sz w:val="20"/>
          <w:szCs w:val="20"/>
        </w:rPr>
        <w:t>ego</w:t>
      </w:r>
      <w:r w:rsidRPr="008513E5">
        <w:rPr>
          <w:rFonts w:eastAsiaTheme="minorHAnsi"/>
          <w:color w:val="000000"/>
          <w:sz w:val="20"/>
          <w:szCs w:val="20"/>
        </w:rPr>
        <w:t>.</w:t>
      </w:r>
    </w:p>
    <w:p w14:paraId="579E0261" w14:textId="20C10008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 xml:space="preserve">Badania </w:t>
      </w:r>
      <w:r w:rsidR="008513E5" w:rsidRPr="008513E5">
        <w:rPr>
          <w:rFonts w:eastAsiaTheme="minorHAnsi"/>
          <w:color w:val="000000"/>
          <w:sz w:val="20"/>
          <w:szCs w:val="20"/>
        </w:rPr>
        <w:t>obejmują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513E5">
        <w:rPr>
          <w:rFonts w:eastAsiaTheme="minorHAnsi"/>
          <w:color w:val="000000"/>
          <w:sz w:val="20"/>
          <w:szCs w:val="20"/>
        </w:rPr>
        <w:t>:</w:t>
      </w:r>
    </w:p>
    <w:p w14:paraId="63CE1FD9" w14:textId="77777777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8513E5">
        <w:rPr>
          <w:rFonts w:eastAsiaTheme="minorHAnsi"/>
          <w:color w:val="000000"/>
          <w:sz w:val="20"/>
          <w:szCs w:val="20"/>
        </w:rPr>
        <w:t>pobranie próbek,</w:t>
      </w:r>
    </w:p>
    <w:p w14:paraId="75A8B526" w14:textId="77777777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8513E5">
        <w:rPr>
          <w:rFonts w:eastAsiaTheme="minorHAnsi"/>
          <w:color w:val="000000"/>
          <w:sz w:val="20"/>
          <w:szCs w:val="20"/>
        </w:rPr>
        <w:t>zapakowanie próbek do wysyłki,</w:t>
      </w:r>
    </w:p>
    <w:p w14:paraId="643A7388" w14:textId="499EC6A6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8513E5">
        <w:rPr>
          <w:rFonts w:eastAsiaTheme="minorHAnsi"/>
          <w:color w:val="000000"/>
          <w:sz w:val="20"/>
          <w:szCs w:val="20"/>
        </w:rPr>
        <w:t xml:space="preserve">transport próbek z miejsca pobrania do placówki </w:t>
      </w:r>
      <w:r w:rsidR="008513E5" w:rsidRPr="008513E5">
        <w:rPr>
          <w:rFonts w:eastAsiaTheme="minorHAnsi"/>
          <w:color w:val="000000"/>
          <w:sz w:val="20"/>
          <w:szCs w:val="20"/>
        </w:rPr>
        <w:t>wykonują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513E5" w:rsidRPr="008513E5">
        <w:rPr>
          <w:rFonts w:eastAsiaTheme="minorHAnsi"/>
          <w:color w:val="000000"/>
          <w:sz w:val="20"/>
          <w:szCs w:val="20"/>
        </w:rPr>
        <w:t>ej</w:t>
      </w:r>
      <w:r w:rsidRPr="008513E5">
        <w:rPr>
          <w:rFonts w:eastAsiaTheme="minorHAnsi"/>
          <w:color w:val="000000"/>
          <w:sz w:val="20"/>
          <w:szCs w:val="20"/>
        </w:rPr>
        <w:t xml:space="preserve"> badania,</w:t>
      </w:r>
    </w:p>
    <w:p w14:paraId="316F04A5" w14:textId="77777777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8513E5">
        <w:rPr>
          <w:rFonts w:eastAsiaTheme="minorHAnsi"/>
          <w:color w:val="000000"/>
          <w:sz w:val="20"/>
          <w:szCs w:val="20"/>
        </w:rPr>
        <w:t>przeprowadzenie badania,</w:t>
      </w:r>
    </w:p>
    <w:p w14:paraId="0B11F86C" w14:textId="77777777" w:rsidR="004521A9" w:rsidRPr="008513E5" w:rsidRDefault="004521A9" w:rsidP="008513E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8513E5">
        <w:rPr>
          <w:rFonts w:eastAsiaTheme="minorHAnsi"/>
          <w:color w:val="000000"/>
          <w:sz w:val="20"/>
          <w:szCs w:val="20"/>
        </w:rPr>
        <w:t>sprawozdanie z badań.</w:t>
      </w:r>
    </w:p>
    <w:p w14:paraId="1580DFA3" w14:textId="5048EFFA" w:rsidR="004521A9" w:rsidRDefault="004521A9" w:rsidP="008513E5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 xml:space="preserve">Pomiary </w:t>
      </w:r>
      <w:r w:rsidR="008513E5" w:rsidRPr="008513E5">
        <w:rPr>
          <w:rFonts w:eastAsiaTheme="minorHAnsi"/>
          <w:color w:val="000000"/>
          <w:sz w:val="20"/>
          <w:szCs w:val="20"/>
        </w:rPr>
        <w:t>obejmują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513E5">
        <w:rPr>
          <w:rFonts w:eastAsiaTheme="minorHAnsi"/>
          <w:color w:val="000000"/>
          <w:sz w:val="20"/>
          <w:szCs w:val="20"/>
        </w:rPr>
        <w:t xml:space="preserve"> terenowa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513E5">
        <w:rPr>
          <w:rFonts w:eastAsiaTheme="minorHAnsi"/>
          <w:color w:val="000000"/>
          <w:sz w:val="20"/>
          <w:szCs w:val="20"/>
        </w:rPr>
        <w:t xml:space="preserve"> weryfikacje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513E5">
        <w:rPr>
          <w:rFonts w:eastAsiaTheme="minorHAnsi"/>
          <w:color w:val="000000"/>
          <w:sz w:val="20"/>
          <w:szCs w:val="20"/>
        </w:rPr>
        <w:t xml:space="preserve"> cech warstwy.</w:t>
      </w:r>
    </w:p>
    <w:p w14:paraId="750A9A16" w14:textId="77777777" w:rsidR="000943CE" w:rsidRDefault="000943CE" w:rsidP="008513E5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32C63CC6" w14:textId="417A7036" w:rsidR="000943CE" w:rsidRPr="000943CE" w:rsidRDefault="000943CE" w:rsidP="000943CE">
      <w:pPr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  <w:r w:rsidRPr="000943CE">
        <w:rPr>
          <w:rFonts w:eastAsiaTheme="minorHAnsi"/>
          <w:color w:val="000000"/>
          <w:sz w:val="20"/>
          <w:szCs w:val="20"/>
        </w:rPr>
        <w:t xml:space="preserve">6.1.1 </w:t>
      </w:r>
      <w:r w:rsidRPr="000943CE">
        <w:rPr>
          <w:rFonts w:eastAsiaTheme="minorHAnsi"/>
          <w:color w:val="000000"/>
          <w:sz w:val="20"/>
          <w:szCs w:val="20"/>
        </w:rPr>
        <w:tab/>
      </w:r>
      <w:r w:rsidRPr="000943CE">
        <w:rPr>
          <w:rFonts w:eastAsiaTheme="minorHAnsi" w:cs="Verdana-Bold"/>
          <w:bCs/>
          <w:color w:val="000000"/>
          <w:sz w:val="20"/>
          <w:szCs w:val="20"/>
        </w:rPr>
        <w:t>Badania i pomiary Wykonawcy - zgodnie z D-M-00.00.00 „Wymagania ogólne''</w:t>
      </w:r>
    </w:p>
    <w:p w14:paraId="2A2F2437" w14:textId="77777777" w:rsidR="000943CE" w:rsidRDefault="000943CE" w:rsidP="000943C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477C8EB5" w14:textId="3DD7A3ED" w:rsidR="000943CE" w:rsidRPr="000943CE" w:rsidRDefault="000943CE" w:rsidP="00C41EE6">
      <w:pPr>
        <w:widowControl/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1418" w:right="629"/>
        <w:jc w:val="both"/>
        <w:rPr>
          <w:rFonts w:eastAsiaTheme="minorHAnsi"/>
          <w:color w:val="000000"/>
          <w:sz w:val="20"/>
          <w:szCs w:val="20"/>
        </w:rPr>
      </w:pPr>
      <w:r w:rsidRPr="000943CE">
        <w:rPr>
          <w:rFonts w:eastAsiaTheme="minorHAnsi"/>
          <w:color w:val="000000"/>
          <w:sz w:val="20"/>
          <w:szCs w:val="20"/>
        </w:rPr>
        <w:t>Zakres badań i pomiarów Wykonawcy powinien być:</w:t>
      </w:r>
    </w:p>
    <w:p w14:paraId="107B8987" w14:textId="3AE61681" w:rsidR="000943CE" w:rsidRPr="000943CE" w:rsidRDefault="000943CE" w:rsidP="00C41EE6">
      <w:pPr>
        <w:widowControl/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1418" w:right="629"/>
        <w:jc w:val="both"/>
        <w:rPr>
          <w:rFonts w:eastAsiaTheme="minorHAnsi"/>
          <w:color w:val="000000"/>
          <w:sz w:val="20"/>
          <w:szCs w:val="20"/>
        </w:rPr>
      </w:pPr>
      <w:r w:rsidRPr="000943CE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0943CE">
        <w:rPr>
          <w:rFonts w:eastAsiaTheme="minorHAnsi"/>
          <w:color w:val="000000"/>
          <w:sz w:val="20"/>
          <w:szCs w:val="20"/>
        </w:rPr>
        <w:t>nie mniejszy niż</w:t>
      </w:r>
      <w:r w:rsidRPr="000943CE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0943CE">
        <w:rPr>
          <w:rFonts w:eastAsiaTheme="minorHAnsi"/>
          <w:color w:val="000000"/>
          <w:sz w:val="20"/>
          <w:szCs w:val="20"/>
        </w:rPr>
        <w:t xml:space="preserve"> określony w Zakładowej Kontroli Produkcji dla dostarczanych na budowę</w:t>
      </w:r>
      <w:r w:rsidRPr="000943C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943CE">
        <w:rPr>
          <w:rFonts w:eastAsiaTheme="minorHAnsi"/>
          <w:color w:val="000000"/>
          <w:sz w:val="20"/>
          <w:szCs w:val="20"/>
        </w:rPr>
        <w:t xml:space="preserve"> materiałów i wyrobów budowlanych,</w:t>
      </w:r>
    </w:p>
    <w:p w14:paraId="112F8EE1" w14:textId="26676199" w:rsidR="000943CE" w:rsidRPr="000943CE" w:rsidRDefault="000943CE" w:rsidP="00C41EE6">
      <w:pPr>
        <w:tabs>
          <w:tab w:val="left" w:pos="1134"/>
        </w:tabs>
        <w:ind w:left="1418" w:right="629"/>
        <w:jc w:val="both"/>
        <w:rPr>
          <w:rFonts w:eastAsiaTheme="minorHAnsi"/>
          <w:color w:val="000000"/>
          <w:sz w:val="20"/>
          <w:szCs w:val="20"/>
        </w:rPr>
      </w:pPr>
      <w:r w:rsidRPr="000943CE">
        <w:rPr>
          <w:rFonts w:eastAsiaTheme="minorHAnsi" w:cs="TimesNewRomanPSMT"/>
          <w:color w:val="000000"/>
          <w:sz w:val="20"/>
          <w:szCs w:val="20"/>
        </w:rPr>
        <w:t xml:space="preserve">– </w:t>
      </w:r>
      <w:r w:rsidRPr="000943CE">
        <w:rPr>
          <w:rFonts w:eastAsiaTheme="minorHAnsi"/>
          <w:color w:val="000000"/>
          <w:sz w:val="20"/>
          <w:szCs w:val="20"/>
        </w:rPr>
        <w:t xml:space="preserve">nie mniejszy </w:t>
      </w:r>
      <w:r w:rsidR="00C41EE6" w:rsidRPr="000943CE">
        <w:rPr>
          <w:rFonts w:eastAsiaTheme="minorHAnsi"/>
          <w:color w:val="000000"/>
          <w:sz w:val="20"/>
          <w:szCs w:val="20"/>
        </w:rPr>
        <w:t>niż</w:t>
      </w:r>
      <w:r w:rsidRPr="000943CE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0943CE">
        <w:rPr>
          <w:rFonts w:eastAsiaTheme="minorHAnsi"/>
          <w:color w:val="000000"/>
          <w:sz w:val="20"/>
          <w:szCs w:val="20"/>
        </w:rPr>
        <w:t xml:space="preserve"> zakres i </w:t>
      </w:r>
      <w:r w:rsidR="00C41EE6" w:rsidRPr="000943CE">
        <w:rPr>
          <w:rFonts w:eastAsiaTheme="minorHAnsi"/>
          <w:color w:val="000000"/>
          <w:sz w:val="20"/>
          <w:szCs w:val="20"/>
        </w:rPr>
        <w:t>czę</w:t>
      </w:r>
      <w:r w:rsidR="00C41EE6" w:rsidRPr="000943C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C41EE6" w:rsidRPr="000943CE">
        <w:rPr>
          <w:rFonts w:eastAsiaTheme="minorHAnsi"/>
          <w:color w:val="000000"/>
          <w:sz w:val="20"/>
          <w:szCs w:val="20"/>
        </w:rPr>
        <w:t>totliwość</w:t>
      </w:r>
      <w:r w:rsidRPr="000943CE">
        <w:rPr>
          <w:rFonts w:eastAsiaTheme="minorHAnsi"/>
          <w:color w:val="000000"/>
          <w:sz w:val="20"/>
          <w:szCs w:val="20"/>
        </w:rPr>
        <w:t xml:space="preserve"> badań i pomiarów kontrolnych </w:t>
      </w:r>
      <w:r w:rsidR="00C41EE6" w:rsidRPr="000943CE">
        <w:rPr>
          <w:rFonts w:eastAsiaTheme="minorHAnsi"/>
          <w:color w:val="000000"/>
          <w:sz w:val="20"/>
          <w:szCs w:val="20"/>
        </w:rPr>
        <w:t>określony</w:t>
      </w:r>
      <w:r w:rsidRPr="000943CE">
        <w:rPr>
          <w:rFonts w:eastAsiaTheme="minorHAnsi"/>
          <w:color w:val="000000"/>
          <w:sz w:val="20"/>
          <w:szCs w:val="20"/>
        </w:rPr>
        <w:t xml:space="preserve"> w niniejszym </w:t>
      </w:r>
      <w:r w:rsidR="00C41EE6">
        <w:rPr>
          <w:rFonts w:eastAsiaTheme="minorHAnsi"/>
          <w:color w:val="000000"/>
          <w:sz w:val="20"/>
          <w:szCs w:val="20"/>
        </w:rPr>
        <w:t>SST</w:t>
      </w:r>
      <w:r w:rsidRPr="000943CE">
        <w:rPr>
          <w:rFonts w:eastAsiaTheme="minorHAnsi"/>
          <w:color w:val="000000"/>
          <w:sz w:val="20"/>
          <w:szCs w:val="20"/>
        </w:rPr>
        <w:t>.</w:t>
      </w:r>
    </w:p>
    <w:p w14:paraId="35FC0213" w14:textId="77777777" w:rsidR="000943CE" w:rsidRPr="000943CE" w:rsidRDefault="000943CE" w:rsidP="000943CE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</w:p>
    <w:p w14:paraId="1FE86926" w14:textId="74F6C193" w:rsidR="000943CE" w:rsidRPr="000943CE" w:rsidRDefault="000943CE" w:rsidP="000943CE">
      <w:pPr>
        <w:ind w:left="284" w:right="629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  <w:r w:rsidRPr="000943CE">
        <w:rPr>
          <w:rFonts w:eastAsiaTheme="minorHAnsi"/>
          <w:color w:val="000000"/>
          <w:sz w:val="20"/>
          <w:szCs w:val="20"/>
        </w:rPr>
        <w:t>6.1.2</w:t>
      </w:r>
      <w:r w:rsidRPr="000943CE">
        <w:rPr>
          <w:rFonts w:eastAsiaTheme="minorHAnsi"/>
          <w:color w:val="000000"/>
          <w:sz w:val="20"/>
          <w:szCs w:val="20"/>
        </w:rPr>
        <w:tab/>
      </w:r>
      <w:r w:rsidRPr="00C41EE6">
        <w:rPr>
          <w:rFonts w:eastAsiaTheme="minorHAnsi" w:cs="Verdana-Bold"/>
          <w:bCs/>
          <w:color w:val="000000"/>
          <w:sz w:val="20"/>
          <w:szCs w:val="20"/>
        </w:rPr>
        <w:t>Badania i pomiary kontrolne - zgodnie z D-M-00.00.00 „Wymagania ogólne''</w:t>
      </w:r>
    </w:p>
    <w:p w14:paraId="396D261B" w14:textId="77777777" w:rsidR="000943CE" w:rsidRPr="000943CE" w:rsidRDefault="000943CE" w:rsidP="000943CE">
      <w:pPr>
        <w:ind w:left="284" w:right="629"/>
        <w:jc w:val="both"/>
        <w:rPr>
          <w:sz w:val="20"/>
          <w:szCs w:val="20"/>
        </w:rPr>
      </w:pPr>
    </w:p>
    <w:p w14:paraId="2B5B9D78" w14:textId="5CE6B1E6" w:rsidR="000943CE" w:rsidRPr="000943CE" w:rsidRDefault="000943CE" w:rsidP="00C41EE6">
      <w:pPr>
        <w:ind w:left="1439" w:right="629" w:hanging="1155"/>
        <w:jc w:val="both"/>
        <w:rPr>
          <w:rFonts w:eastAsiaTheme="minorHAnsi" w:cs="Verdana-Bold"/>
          <w:b/>
          <w:bCs/>
          <w:color w:val="000000"/>
          <w:sz w:val="20"/>
          <w:szCs w:val="20"/>
        </w:rPr>
      </w:pPr>
      <w:r w:rsidRPr="000943CE">
        <w:rPr>
          <w:sz w:val="20"/>
          <w:szCs w:val="20"/>
        </w:rPr>
        <w:t xml:space="preserve">6.1.3 </w:t>
      </w:r>
      <w:r w:rsidRPr="000943CE">
        <w:rPr>
          <w:sz w:val="20"/>
          <w:szCs w:val="20"/>
        </w:rPr>
        <w:tab/>
      </w:r>
      <w:r w:rsidRPr="00C41EE6">
        <w:rPr>
          <w:rFonts w:eastAsiaTheme="minorHAnsi" w:cs="Verdana-Bold"/>
          <w:bCs/>
          <w:color w:val="000000"/>
          <w:sz w:val="20"/>
          <w:szCs w:val="20"/>
        </w:rPr>
        <w:t>Badania i pomiary kontrolne dodatkowe - zgodnie z D-M-00.00.00 „Wymagania ogólne''</w:t>
      </w:r>
    </w:p>
    <w:p w14:paraId="19439DDF" w14:textId="77777777" w:rsidR="000943CE" w:rsidRPr="000943CE" w:rsidRDefault="000943CE" w:rsidP="000943CE">
      <w:pPr>
        <w:ind w:left="284" w:right="629"/>
        <w:jc w:val="both"/>
        <w:rPr>
          <w:sz w:val="20"/>
          <w:szCs w:val="20"/>
        </w:rPr>
      </w:pPr>
    </w:p>
    <w:p w14:paraId="520C3B45" w14:textId="644183D8" w:rsidR="000943CE" w:rsidRPr="000943CE" w:rsidRDefault="000943CE" w:rsidP="000943CE">
      <w:pPr>
        <w:ind w:left="284" w:right="629"/>
        <w:jc w:val="both"/>
        <w:rPr>
          <w:sz w:val="20"/>
          <w:szCs w:val="20"/>
        </w:rPr>
      </w:pPr>
      <w:r w:rsidRPr="000943CE">
        <w:rPr>
          <w:sz w:val="20"/>
          <w:szCs w:val="20"/>
        </w:rPr>
        <w:t>6.1.4</w:t>
      </w:r>
      <w:r w:rsidRPr="000943CE">
        <w:rPr>
          <w:sz w:val="20"/>
          <w:szCs w:val="20"/>
        </w:rPr>
        <w:tab/>
      </w:r>
      <w:r w:rsidRPr="00C41EE6">
        <w:rPr>
          <w:rFonts w:eastAsiaTheme="minorHAnsi" w:cs="Verdana-Bold"/>
          <w:bCs/>
          <w:color w:val="000000"/>
          <w:sz w:val="20"/>
          <w:szCs w:val="20"/>
        </w:rPr>
        <w:t xml:space="preserve">Badania i pomiary </w:t>
      </w:r>
      <w:r w:rsidR="00C41EE6" w:rsidRPr="00C41EE6">
        <w:rPr>
          <w:rFonts w:eastAsiaTheme="minorHAnsi" w:cs="Verdana-Bold"/>
          <w:bCs/>
          <w:color w:val="000000"/>
          <w:sz w:val="20"/>
          <w:szCs w:val="20"/>
        </w:rPr>
        <w:t>arbitraż</w:t>
      </w:r>
      <w:r w:rsidR="00C41EE6" w:rsidRPr="00C41EE6">
        <w:rPr>
          <w:rFonts w:ascii="Arial" w:eastAsiaTheme="minorHAnsi" w:hAnsi="Arial" w:cs="Arial"/>
          <w:bCs/>
          <w:color w:val="000000"/>
          <w:sz w:val="20"/>
          <w:szCs w:val="20"/>
        </w:rPr>
        <w:t>o</w:t>
      </w:r>
      <w:r w:rsidR="00C41EE6" w:rsidRPr="00C41EE6">
        <w:rPr>
          <w:rFonts w:eastAsiaTheme="minorHAnsi" w:cs="Verdana-Bold"/>
          <w:bCs/>
          <w:color w:val="000000"/>
          <w:sz w:val="20"/>
          <w:szCs w:val="20"/>
        </w:rPr>
        <w:t>we</w:t>
      </w:r>
      <w:r w:rsidRPr="00C41EE6">
        <w:rPr>
          <w:rFonts w:eastAsiaTheme="minorHAnsi" w:cs="Verdana-Bold"/>
          <w:bCs/>
          <w:color w:val="000000"/>
          <w:sz w:val="20"/>
          <w:szCs w:val="20"/>
        </w:rPr>
        <w:t xml:space="preserve"> - zgodnie z D-M-00.00.00 </w:t>
      </w:r>
      <w:r w:rsidRPr="00C41EE6">
        <w:rPr>
          <w:rFonts w:eastAsiaTheme="minorHAnsi"/>
          <w:bCs/>
          <w:color w:val="000000"/>
          <w:sz w:val="20"/>
          <w:szCs w:val="20"/>
        </w:rPr>
        <w:t>„</w:t>
      </w:r>
      <w:r w:rsidRPr="00C41EE6">
        <w:rPr>
          <w:rFonts w:eastAsiaTheme="minorHAnsi" w:cs="Verdana-Bold"/>
          <w:bCs/>
          <w:color w:val="000000"/>
          <w:sz w:val="20"/>
          <w:szCs w:val="20"/>
        </w:rPr>
        <w:t>Wymagania ogólne''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495768F0" w14:textId="77777777" w:rsidR="004521A9" w:rsidRDefault="00400A93" w:rsidP="00F74590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</w:t>
      </w:r>
      <w:r w:rsidR="004521A9">
        <w:rPr>
          <w:b/>
          <w:sz w:val="20"/>
        </w:rPr>
        <w:t xml:space="preserve">przed przystąpieniem do robót </w:t>
      </w:r>
    </w:p>
    <w:p w14:paraId="6A63EFB1" w14:textId="3B16AE34" w:rsidR="008513E5" w:rsidRPr="008513E5" w:rsidRDefault="008513E5" w:rsidP="00A16F9E">
      <w:pPr>
        <w:pStyle w:val="Akapitzlist"/>
        <w:widowControl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 xml:space="preserve">Przed </w:t>
      </w:r>
      <w:r w:rsidR="00D85B1F" w:rsidRPr="008513E5">
        <w:rPr>
          <w:rFonts w:eastAsiaTheme="minorHAnsi"/>
          <w:color w:val="000000"/>
          <w:sz w:val="20"/>
          <w:szCs w:val="20"/>
        </w:rPr>
        <w:t>przystą</w:t>
      </w:r>
      <w:r w:rsidR="00D85B1F" w:rsidRPr="008513E5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="00D85B1F" w:rsidRPr="008513E5">
        <w:rPr>
          <w:rFonts w:eastAsiaTheme="minorHAnsi"/>
          <w:color w:val="000000"/>
          <w:sz w:val="20"/>
          <w:szCs w:val="20"/>
        </w:rPr>
        <w:t>ieniem</w:t>
      </w:r>
      <w:r w:rsidRPr="008513E5">
        <w:rPr>
          <w:rFonts w:eastAsiaTheme="minorHAnsi"/>
          <w:color w:val="000000"/>
          <w:sz w:val="20"/>
          <w:szCs w:val="20"/>
        </w:rPr>
        <w:t xml:space="preserve"> do robót Wykonawca powinien:</w:t>
      </w:r>
    </w:p>
    <w:p w14:paraId="16EF498C" w14:textId="2D60B3F9" w:rsidR="008513E5" w:rsidRPr="008513E5" w:rsidRDefault="00D85B1F" w:rsidP="00A16F9E">
      <w:pPr>
        <w:pStyle w:val="Akapitzlist"/>
        <w:widowControl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8513E5">
        <w:rPr>
          <w:rFonts w:eastAsiaTheme="minorHAnsi"/>
          <w:color w:val="000000"/>
          <w:sz w:val="20"/>
          <w:szCs w:val="20"/>
        </w:rPr>
        <w:t>przedstawić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Inż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513E5">
        <w:rPr>
          <w:rFonts w:eastAsiaTheme="minorHAnsi"/>
          <w:color w:val="000000"/>
          <w:sz w:val="20"/>
          <w:szCs w:val="20"/>
        </w:rPr>
        <w:t>nierowi</w:t>
      </w:r>
      <w:r>
        <w:rPr>
          <w:rFonts w:eastAsiaTheme="minorHAnsi"/>
          <w:color w:val="000000"/>
          <w:sz w:val="20"/>
          <w:szCs w:val="20"/>
        </w:rPr>
        <w:t xml:space="preserve"> Kontraktu</w:t>
      </w:r>
      <w:r w:rsidR="008513E5" w:rsidRPr="008513E5">
        <w:rPr>
          <w:rFonts w:eastAsiaTheme="minorHAnsi"/>
          <w:color w:val="000000"/>
          <w:sz w:val="20"/>
          <w:szCs w:val="20"/>
        </w:rPr>
        <w:t>/Inspektorowi Nadzoru</w:t>
      </w:r>
      <w:r>
        <w:rPr>
          <w:rFonts w:eastAsiaTheme="minorHAnsi"/>
          <w:color w:val="000000"/>
          <w:sz w:val="20"/>
          <w:szCs w:val="20"/>
        </w:rPr>
        <w:t>/Zamawiającemu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do akceptacji </w:t>
      </w:r>
      <w:r w:rsidRPr="008513E5">
        <w:rPr>
          <w:rFonts w:eastAsiaTheme="minorHAnsi"/>
          <w:color w:val="000000"/>
          <w:sz w:val="20"/>
          <w:szCs w:val="20"/>
        </w:rPr>
        <w:t>źródła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poboru mieszanki oraz wszystkich dodatkowych materiałów, </w:t>
      </w:r>
      <w:r w:rsidRPr="008513E5">
        <w:rPr>
          <w:rFonts w:eastAsiaTheme="minorHAnsi"/>
          <w:color w:val="000000"/>
          <w:sz w:val="20"/>
          <w:szCs w:val="20"/>
        </w:rPr>
        <w:t>dołą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513E5">
        <w:rPr>
          <w:rFonts w:eastAsiaTheme="minorHAnsi"/>
          <w:color w:val="000000"/>
          <w:sz w:val="20"/>
          <w:szCs w:val="20"/>
        </w:rPr>
        <w:t>zając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wszystkie dokumenty </w:t>
      </w:r>
      <w:r w:rsidRPr="008513E5">
        <w:rPr>
          <w:rFonts w:eastAsiaTheme="minorHAnsi"/>
          <w:color w:val="000000"/>
          <w:sz w:val="20"/>
          <w:szCs w:val="20"/>
        </w:rPr>
        <w:t>potwierdzają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513E5">
        <w:rPr>
          <w:rFonts w:eastAsiaTheme="minorHAnsi"/>
          <w:color w:val="000000"/>
          <w:sz w:val="20"/>
          <w:szCs w:val="20"/>
        </w:rPr>
        <w:t>e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jakość</w:t>
      </w:r>
      <w:r w:rsidR="008513E5" w:rsidRPr="008513E5">
        <w:rPr>
          <w:rFonts w:eastAsiaTheme="minorHAnsi"/>
          <w:color w:val="000000"/>
          <w:sz w:val="20"/>
          <w:szCs w:val="20"/>
        </w:rPr>
        <w:t>́ materiałów składowych;</w:t>
      </w:r>
    </w:p>
    <w:p w14:paraId="74E53714" w14:textId="4920CCB4" w:rsidR="008513E5" w:rsidRPr="008513E5" w:rsidRDefault="00D85B1F" w:rsidP="00A16F9E">
      <w:pPr>
        <w:pStyle w:val="Akapitzlist"/>
        <w:widowControl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>- u</w:t>
      </w:r>
      <w:r w:rsidRPr="008513E5">
        <w:rPr>
          <w:rFonts w:eastAsiaTheme="minorHAnsi"/>
          <w:color w:val="000000"/>
          <w:sz w:val="20"/>
          <w:szCs w:val="20"/>
        </w:rPr>
        <w:t>zyskać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wymagane dokumenty, </w:t>
      </w:r>
      <w:r w:rsidRPr="008513E5">
        <w:rPr>
          <w:rFonts w:eastAsiaTheme="minorHAnsi"/>
          <w:color w:val="000000"/>
          <w:sz w:val="20"/>
          <w:szCs w:val="20"/>
        </w:rPr>
        <w:t>dopuszczają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513E5">
        <w:rPr>
          <w:rFonts w:eastAsiaTheme="minorHAnsi"/>
          <w:color w:val="000000"/>
          <w:sz w:val="20"/>
          <w:szCs w:val="20"/>
        </w:rPr>
        <w:t>e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wyroby budowlane do obrotu i powszechnego stosowania (np. stwierdzenie o oznakowaniu materiału znakiem CE lub znakiem budowlanym B, Certyfikat </w:t>
      </w:r>
      <w:r w:rsidRPr="008513E5">
        <w:rPr>
          <w:rFonts w:eastAsiaTheme="minorHAnsi"/>
          <w:color w:val="000000"/>
          <w:sz w:val="20"/>
          <w:szCs w:val="20"/>
        </w:rPr>
        <w:t>Zgodności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ZKP/</w:t>
      </w:r>
      <w:r w:rsidRPr="008513E5">
        <w:rPr>
          <w:rFonts w:eastAsiaTheme="minorHAnsi"/>
          <w:color w:val="000000"/>
          <w:sz w:val="20"/>
          <w:szCs w:val="20"/>
        </w:rPr>
        <w:t>Stałości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Właściwości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Uż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513E5">
        <w:rPr>
          <w:rFonts w:eastAsiaTheme="minorHAnsi"/>
          <w:color w:val="000000"/>
          <w:sz w:val="20"/>
          <w:szCs w:val="20"/>
        </w:rPr>
        <w:t>tkowych</w:t>
      </w:r>
      <w:r w:rsidR="008513E5" w:rsidRPr="008513E5">
        <w:rPr>
          <w:rFonts w:eastAsiaTheme="minorHAnsi"/>
          <w:color w:val="000000"/>
          <w:sz w:val="20"/>
          <w:szCs w:val="20"/>
        </w:rPr>
        <w:t>, deklaracje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właściwości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uż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513E5">
        <w:rPr>
          <w:rFonts w:eastAsiaTheme="minorHAnsi"/>
          <w:color w:val="000000"/>
          <w:sz w:val="20"/>
          <w:szCs w:val="20"/>
        </w:rPr>
        <w:t>tkowych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, KOT/EOT, </w:t>
      </w:r>
      <w:r w:rsidRPr="008513E5">
        <w:rPr>
          <w:rFonts w:eastAsiaTheme="minorHAnsi"/>
          <w:color w:val="000000"/>
          <w:sz w:val="20"/>
          <w:szCs w:val="20"/>
        </w:rPr>
        <w:t>aprobatę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techniczna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8513E5" w:rsidRPr="008513E5">
        <w:rPr>
          <w:rFonts w:eastAsiaTheme="minorHAnsi"/>
          <w:color w:val="000000"/>
          <w:sz w:val="20"/>
          <w:szCs w:val="20"/>
        </w:rPr>
        <w:t>, ew. badania materiałów wykonane przez dostawców itp.),</w:t>
      </w:r>
    </w:p>
    <w:p w14:paraId="187EF573" w14:textId="5B3704C3" w:rsidR="008513E5" w:rsidRPr="008513E5" w:rsidRDefault="00D85B1F" w:rsidP="00A16F9E">
      <w:pPr>
        <w:pStyle w:val="Akapitzlist"/>
        <w:widowControl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8513E5">
        <w:rPr>
          <w:rFonts w:eastAsiaTheme="minorHAnsi"/>
          <w:color w:val="000000"/>
          <w:sz w:val="20"/>
          <w:szCs w:val="20"/>
        </w:rPr>
        <w:t>opracować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receptę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laboratoryjna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dla mieszanki kruszywa oraz </w:t>
      </w:r>
      <w:r w:rsidRPr="008513E5">
        <w:rPr>
          <w:rFonts w:eastAsiaTheme="minorHAnsi"/>
          <w:color w:val="000000"/>
          <w:sz w:val="20"/>
          <w:szCs w:val="20"/>
        </w:rPr>
        <w:t>przedstawić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Inż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513E5">
        <w:rPr>
          <w:rFonts w:eastAsiaTheme="minorHAnsi"/>
          <w:color w:val="000000"/>
          <w:sz w:val="20"/>
          <w:szCs w:val="20"/>
        </w:rPr>
        <w:t>nierowi</w:t>
      </w:r>
      <w:r>
        <w:rPr>
          <w:rFonts w:eastAsiaTheme="minorHAnsi"/>
          <w:color w:val="000000"/>
          <w:sz w:val="20"/>
          <w:szCs w:val="20"/>
        </w:rPr>
        <w:t xml:space="preserve"> Kontraktu/Inspektorowi Nadzoru/Zamawiającemu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wraz z wynikami badań do zatwierdzenia;</w:t>
      </w:r>
    </w:p>
    <w:p w14:paraId="599B07EE" w14:textId="6D7BFB53" w:rsidR="008513E5" w:rsidRPr="00A16F9E" w:rsidRDefault="00D85B1F" w:rsidP="00A16F9E">
      <w:pPr>
        <w:pStyle w:val="Akapitzlist"/>
        <w:widowControl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>
        <w:rPr>
          <w:rFonts w:ascii="Helvetica" w:eastAsiaTheme="minorHAnsi" w:hAnsi="Helvetica" w:cs="Helvetica"/>
          <w:color w:val="000000"/>
          <w:sz w:val="20"/>
          <w:szCs w:val="20"/>
        </w:rPr>
        <w:t xml:space="preserve">- </w:t>
      </w:r>
      <w:r w:rsidRPr="008513E5">
        <w:rPr>
          <w:rFonts w:eastAsiaTheme="minorHAnsi"/>
          <w:color w:val="000000"/>
          <w:sz w:val="20"/>
          <w:szCs w:val="20"/>
        </w:rPr>
        <w:t>wykonać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własne badania </w:t>
      </w:r>
      <w:r w:rsidRPr="008513E5">
        <w:rPr>
          <w:rFonts w:eastAsiaTheme="minorHAnsi"/>
          <w:color w:val="000000"/>
          <w:sz w:val="20"/>
          <w:szCs w:val="20"/>
        </w:rPr>
        <w:t>właściwości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materiałów przeznaczonych do wykonania robót, </w:t>
      </w:r>
      <w:r w:rsidRPr="008513E5">
        <w:rPr>
          <w:rFonts w:eastAsiaTheme="minorHAnsi"/>
          <w:color w:val="000000"/>
          <w:sz w:val="20"/>
          <w:szCs w:val="20"/>
        </w:rPr>
        <w:t>określone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przez </w:t>
      </w:r>
      <w:r w:rsidRPr="008513E5">
        <w:rPr>
          <w:rFonts w:eastAsiaTheme="minorHAnsi"/>
          <w:color w:val="000000"/>
          <w:sz w:val="20"/>
          <w:szCs w:val="20"/>
        </w:rPr>
        <w:t>Inż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513E5">
        <w:rPr>
          <w:rFonts w:eastAsiaTheme="minorHAnsi"/>
          <w:color w:val="000000"/>
          <w:sz w:val="20"/>
          <w:szCs w:val="20"/>
        </w:rPr>
        <w:t>niera</w:t>
      </w:r>
      <w:r>
        <w:rPr>
          <w:rFonts w:eastAsiaTheme="minorHAnsi"/>
          <w:color w:val="000000"/>
          <w:sz w:val="20"/>
          <w:szCs w:val="20"/>
        </w:rPr>
        <w:t xml:space="preserve"> Kontraktu</w:t>
      </w:r>
      <w:r w:rsidR="00A16F9E">
        <w:rPr>
          <w:rFonts w:eastAsiaTheme="minorHAnsi"/>
          <w:color w:val="000000"/>
          <w:sz w:val="20"/>
          <w:szCs w:val="20"/>
        </w:rPr>
        <w:t xml:space="preserve"> lub Inspektora Nadzoru</w:t>
      </w:r>
      <w:r w:rsidR="008513E5" w:rsidRPr="00A16F9E">
        <w:rPr>
          <w:rFonts w:eastAsiaTheme="minorHAnsi"/>
          <w:color w:val="000000"/>
          <w:sz w:val="20"/>
          <w:szCs w:val="20"/>
        </w:rPr>
        <w:t xml:space="preserve">. Badania te powinny </w:t>
      </w:r>
      <w:r w:rsidRPr="00A16F9E">
        <w:rPr>
          <w:rFonts w:eastAsiaTheme="minorHAnsi"/>
          <w:color w:val="000000"/>
          <w:sz w:val="20"/>
          <w:szCs w:val="20"/>
        </w:rPr>
        <w:t>obejmować</w:t>
      </w:r>
      <w:r w:rsidR="008513E5" w:rsidRPr="00A16F9E">
        <w:rPr>
          <w:rFonts w:eastAsiaTheme="minorHAnsi"/>
          <w:color w:val="000000"/>
          <w:sz w:val="20"/>
          <w:szCs w:val="20"/>
        </w:rPr>
        <w:t xml:space="preserve">́ wszystkie </w:t>
      </w:r>
      <w:r w:rsidRPr="00A16F9E">
        <w:rPr>
          <w:rFonts w:eastAsiaTheme="minorHAnsi"/>
          <w:color w:val="000000"/>
          <w:sz w:val="20"/>
          <w:szCs w:val="20"/>
        </w:rPr>
        <w:t>właściwości</w:t>
      </w:r>
      <w:r w:rsidR="008513E5" w:rsidRPr="00A16F9E">
        <w:rPr>
          <w:rFonts w:eastAsiaTheme="minorHAnsi"/>
          <w:color w:val="000000"/>
          <w:sz w:val="20"/>
          <w:szCs w:val="20"/>
        </w:rPr>
        <w:t xml:space="preserve"> materiałów </w:t>
      </w:r>
      <w:r w:rsidRPr="00A16F9E">
        <w:rPr>
          <w:rFonts w:eastAsiaTheme="minorHAnsi"/>
          <w:color w:val="000000"/>
          <w:sz w:val="20"/>
          <w:szCs w:val="20"/>
        </w:rPr>
        <w:t>określone</w:t>
      </w:r>
      <w:r w:rsidR="008513E5" w:rsidRPr="00A16F9E">
        <w:rPr>
          <w:rFonts w:eastAsiaTheme="minorHAnsi"/>
          <w:color w:val="000000"/>
          <w:sz w:val="20"/>
          <w:szCs w:val="20"/>
        </w:rPr>
        <w:t xml:space="preserve"> w pkt. 2.</w:t>
      </w:r>
    </w:p>
    <w:p w14:paraId="2B8C166B" w14:textId="1CBCDA59" w:rsidR="008513E5" w:rsidRPr="008513E5" w:rsidRDefault="008513E5" w:rsidP="00A16F9E">
      <w:pPr>
        <w:pStyle w:val="Akapitzlist"/>
        <w:widowControl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t xml:space="preserve">Wszystkie dokumenty oraz wyniki badań Wykonawca przedstawia </w:t>
      </w:r>
      <w:r w:rsidR="00A16F9E" w:rsidRPr="008513E5">
        <w:rPr>
          <w:rFonts w:eastAsiaTheme="minorHAnsi"/>
          <w:color w:val="000000"/>
          <w:sz w:val="20"/>
          <w:szCs w:val="20"/>
        </w:rPr>
        <w:t>Inż</w:t>
      </w:r>
      <w:r w:rsidR="00A16F9E" w:rsidRPr="008513E5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A16F9E" w:rsidRPr="008513E5">
        <w:rPr>
          <w:rFonts w:eastAsiaTheme="minorHAnsi"/>
          <w:color w:val="000000"/>
          <w:sz w:val="20"/>
          <w:szCs w:val="20"/>
        </w:rPr>
        <w:t>nierowi</w:t>
      </w:r>
      <w:r w:rsidRPr="008513E5">
        <w:rPr>
          <w:rFonts w:eastAsiaTheme="minorHAnsi"/>
          <w:color w:val="000000"/>
          <w:sz w:val="20"/>
          <w:szCs w:val="20"/>
        </w:rPr>
        <w:t xml:space="preserve"> do akceptacji.</w:t>
      </w:r>
    </w:p>
    <w:p w14:paraId="192B2443" w14:textId="43D89C1D" w:rsidR="008513E5" w:rsidRDefault="00A16F9E" w:rsidP="00A16F9E">
      <w:pPr>
        <w:pStyle w:val="Akapitzlist"/>
        <w:tabs>
          <w:tab w:val="left" w:pos="1276"/>
        </w:tabs>
        <w:ind w:left="284" w:right="629" w:firstLine="0"/>
        <w:rPr>
          <w:rFonts w:eastAsiaTheme="minorHAnsi"/>
          <w:color w:val="000000"/>
          <w:sz w:val="20"/>
          <w:szCs w:val="20"/>
        </w:rPr>
      </w:pPr>
      <w:r w:rsidRPr="008513E5">
        <w:rPr>
          <w:rFonts w:eastAsiaTheme="minorHAnsi"/>
          <w:color w:val="000000"/>
          <w:sz w:val="20"/>
          <w:szCs w:val="20"/>
        </w:rPr>
        <w:lastRenderedPageBreak/>
        <w:t>Waż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8513E5">
        <w:rPr>
          <w:rFonts w:eastAsiaTheme="minorHAnsi"/>
          <w:color w:val="000000"/>
          <w:sz w:val="20"/>
          <w:szCs w:val="20"/>
        </w:rPr>
        <w:t>ość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́ wykonanych przez producenta mieszanki pełnych badań materiałów wsadowych, w trakcie </w:t>
      </w:r>
      <w:r w:rsidRPr="008513E5">
        <w:rPr>
          <w:rFonts w:eastAsiaTheme="minorHAnsi"/>
          <w:color w:val="000000"/>
          <w:sz w:val="20"/>
          <w:szCs w:val="20"/>
        </w:rPr>
        <w:t>złoż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8513E5">
        <w:rPr>
          <w:rFonts w:eastAsiaTheme="minorHAnsi"/>
          <w:color w:val="000000"/>
          <w:sz w:val="20"/>
          <w:szCs w:val="20"/>
        </w:rPr>
        <w:t>nia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do akceptacji razem z recepta</w:t>
      </w:r>
      <w:r w:rsidR="008513E5" w:rsidRPr="008513E5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nie </w:t>
      </w:r>
      <w:r w:rsidRPr="008513E5">
        <w:rPr>
          <w:rFonts w:eastAsiaTheme="minorHAnsi"/>
          <w:color w:val="000000"/>
          <w:sz w:val="20"/>
          <w:szCs w:val="20"/>
        </w:rPr>
        <w:t>moż</w:t>
      </w:r>
      <w:r w:rsidRPr="008513E5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</w:t>
      </w:r>
      <w:r w:rsidRPr="008513E5">
        <w:rPr>
          <w:rFonts w:eastAsiaTheme="minorHAnsi"/>
          <w:color w:val="000000"/>
          <w:sz w:val="20"/>
          <w:szCs w:val="20"/>
        </w:rPr>
        <w:t>przekroczyć</w:t>
      </w:r>
      <w:r w:rsidR="008513E5" w:rsidRPr="008513E5">
        <w:rPr>
          <w:rFonts w:eastAsiaTheme="minorHAnsi"/>
          <w:color w:val="000000"/>
          <w:sz w:val="20"/>
          <w:szCs w:val="20"/>
        </w:rPr>
        <w:t xml:space="preserve"> pół roku od dnia wykonania tych badań.</w:t>
      </w:r>
    </w:p>
    <w:p w14:paraId="2E204644" w14:textId="77777777" w:rsidR="00A16F9E" w:rsidRPr="008513E5" w:rsidRDefault="00A16F9E" w:rsidP="00A16F9E">
      <w:pPr>
        <w:pStyle w:val="Akapitzlist"/>
        <w:tabs>
          <w:tab w:val="left" w:pos="1276"/>
        </w:tabs>
        <w:ind w:left="284" w:right="629" w:firstLine="0"/>
        <w:rPr>
          <w:b/>
          <w:sz w:val="20"/>
        </w:rPr>
      </w:pPr>
    </w:p>
    <w:p w14:paraId="488B4991" w14:textId="72D07556" w:rsidR="00F075B7" w:rsidRDefault="004521A9" w:rsidP="00F74590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w czasie robót </w:t>
      </w:r>
      <w:r w:rsidR="00400A93">
        <w:rPr>
          <w:b/>
          <w:sz w:val="20"/>
        </w:rPr>
        <w:t xml:space="preserve"> </w:t>
      </w:r>
    </w:p>
    <w:p w14:paraId="62D94B2C" w14:textId="41910BB4" w:rsidR="00A16F9E" w:rsidRDefault="00A16F9E" w:rsidP="00C41EE6">
      <w:pPr>
        <w:tabs>
          <w:tab w:val="left" w:pos="1276"/>
        </w:tabs>
        <w:spacing w:line="360" w:lineRule="auto"/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>Czę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16F9E">
        <w:rPr>
          <w:rFonts w:eastAsiaTheme="minorHAnsi"/>
          <w:color w:val="000000"/>
          <w:sz w:val="20"/>
          <w:szCs w:val="20"/>
        </w:rPr>
        <w:t>totliwość</w:t>
      </w:r>
      <w:r w:rsidR="008513E5" w:rsidRPr="00A16F9E">
        <w:rPr>
          <w:rFonts w:eastAsiaTheme="minorHAnsi"/>
          <w:color w:val="000000"/>
          <w:sz w:val="20"/>
          <w:szCs w:val="20"/>
        </w:rPr>
        <w:t xml:space="preserve"> oraz zakres badań i pomiarów zgodnie z tablica</w:t>
      </w:r>
      <w:r w:rsidR="008513E5" w:rsidRPr="00A16F9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C41EE6">
        <w:rPr>
          <w:rFonts w:eastAsiaTheme="minorHAnsi"/>
          <w:color w:val="000000"/>
          <w:sz w:val="20"/>
          <w:szCs w:val="20"/>
        </w:rPr>
        <w:t xml:space="preserve"> 3.</w:t>
      </w:r>
    </w:p>
    <w:p w14:paraId="3984E417" w14:textId="3A2F267D" w:rsidR="008513E5" w:rsidRPr="00A16F9E" w:rsidRDefault="008513E5" w:rsidP="00A16F9E">
      <w:pPr>
        <w:tabs>
          <w:tab w:val="left" w:pos="1276"/>
        </w:tabs>
        <w:spacing w:line="360" w:lineRule="auto"/>
        <w:ind w:left="276" w:right="628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 xml:space="preserve">Tablica 3. Częstotliwość oraz zakres badań i pomiarów </w:t>
      </w: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712"/>
        <w:gridCol w:w="4603"/>
        <w:gridCol w:w="2003"/>
        <w:gridCol w:w="2182"/>
      </w:tblGrid>
      <w:tr w:rsidR="00667CCC" w14:paraId="206A9DBD" w14:textId="77777777" w:rsidTr="00A16F9E">
        <w:trPr>
          <w:trHeight w:val="312"/>
        </w:trPr>
        <w:tc>
          <w:tcPr>
            <w:tcW w:w="712" w:type="dxa"/>
            <w:vMerge w:val="restart"/>
            <w:vAlign w:val="center"/>
          </w:tcPr>
          <w:p w14:paraId="46EFED9E" w14:textId="6C0BC7C2" w:rsidR="00667CCC" w:rsidRPr="00A16F9E" w:rsidRDefault="00667CCC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03" w:type="dxa"/>
            <w:vMerge w:val="restart"/>
            <w:vAlign w:val="center"/>
          </w:tcPr>
          <w:p w14:paraId="7D7BAB53" w14:textId="639E6D9B" w:rsidR="00667CCC" w:rsidRPr="00A16F9E" w:rsidRDefault="00667CCC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Wyszczególnienie badań i pomiarów</w:t>
            </w:r>
          </w:p>
        </w:tc>
        <w:tc>
          <w:tcPr>
            <w:tcW w:w="4185" w:type="dxa"/>
            <w:gridSpan w:val="2"/>
          </w:tcPr>
          <w:p w14:paraId="0C6882B2" w14:textId="62B400FB" w:rsidR="00667CCC" w:rsidRPr="00A16F9E" w:rsidRDefault="00A16F9E" w:rsidP="00A16F9E">
            <w:pPr>
              <w:tabs>
                <w:tab w:val="left" w:pos="1276"/>
              </w:tabs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Czę</w:t>
            </w:r>
            <w:r w:rsidRPr="00A16F9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</w:t>
            </w: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totliwość</w:t>
            </w:r>
            <w:r w:rsidR="00667CCC"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 xml:space="preserve"> badań</w:t>
            </w:r>
          </w:p>
        </w:tc>
      </w:tr>
      <w:tr w:rsidR="00667CCC" w14:paraId="37B5EB0E" w14:textId="77777777" w:rsidTr="00A16F9E">
        <w:trPr>
          <w:trHeight w:val="311"/>
        </w:trPr>
        <w:tc>
          <w:tcPr>
            <w:tcW w:w="712" w:type="dxa"/>
            <w:vMerge/>
          </w:tcPr>
          <w:p w14:paraId="4D37EF68" w14:textId="77777777" w:rsidR="00667CCC" w:rsidRPr="00A16F9E" w:rsidRDefault="00667CCC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4603" w:type="dxa"/>
            <w:vMerge/>
          </w:tcPr>
          <w:p w14:paraId="75E84AB6" w14:textId="77777777" w:rsidR="00667CCC" w:rsidRPr="00A16F9E" w:rsidRDefault="00667CCC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 w:cs="Verdana-Bold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256F02DE" w14:textId="13F7723F" w:rsidR="00667CCC" w:rsidRPr="00A16F9E" w:rsidRDefault="00667CCC" w:rsidP="00A16F9E">
            <w:pPr>
              <w:tabs>
                <w:tab w:val="left" w:pos="1276"/>
              </w:tabs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Minimalna liczba badań na dziennej działce roboczej</w:t>
            </w:r>
          </w:p>
        </w:tc>
        <w:tc>
          <w:tcPr>
            <w:tcW w:w="2182" w:type="dxa"/>
          </w:tcPr>
          <w:p w14:paraId="6B871177" w14:textId="7DD3FB7D" w:rsidR="00667CCC" w:rsidRPr="00A16F9E" w:rsidRDefault="00667CCC" w:rsidP="00A16F9E">
            <w:pPr>
              <w:tabs>
                <w:tab w:val="left" w:pos="1276"/>
              </w:tabs>
              <w:ind w:right="5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 xml:space="preserve">Maksymalna powierzchnia warstwy </w:t>
            </w:r>
            <w:r w:rsidR="00A16F9E"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przypadają</w:t>
            </w:r>
            <w:r w:rsidR="00A16F9E" w:rsidRPr="00A16F9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c</w:t>
            </w:r>
            <w:r w:rsidR="00A16F9E"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a</w:t>
            </w: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 xml:space="preserve"> na jedno badanie (m</w:t>
            </w:r>
            <w:r w:rsidRPr="00A16F9E">
              <w:rPr>
                <w:rFonts w:eastAsiaTheme="minorHAnsi" w:cs="Verdana-Bold"/>
                <w:bCs/>
                <w:color w:val="000000"/>
                <w:position w:val="6"/>
                <w:sz w:val="20"/>
                <w:szCs w:val="20"/>
              </w:rPr>
              <w:t>2</w:t>
            </w:r>
            <w:r w:rsidRPr="00A16F9E">
              <w:rPr>
                <w:rFonts w:eastAsiaTheme="minorHAnsi" w:cs="Verdana-Bold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F3004" w14:paraId="700903CC" w14:textId="77777777" w:rsidTr="00A16F9E">
        <w:tc>
          <w:tcPr>
            <w:tcW w:w="712" w:type="dxa"/>
          </w:tcPr>
          <w:p w14:paraId="3532228B" w14:textId="7E027CF2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03" w:type="dxa"/>
          </w:tcPr>
          <w:p w14:paraId="5F6401E4" w14:textId="1866C6E8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Uziarnienie mieszanki</w:t>
            </w:r>
          </w:p>
        </w:tc>
        <w:tc>
          <w:tcPr>
            <w:tcW w:w="2003" w:type="dxa"/>
            <w:vMerge w:val="restart"/>
          </w:tcPr>
          <w:p w14:paraId="6C7D60E2" w14:textId="4EA9C4B7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2" w:type="dxa"/>
            <w:vMerge w:val="restart"/>
          </w:tcPr>
          <w:p w14:paraId="1AA9680A" w14:textId="4AD50E2A" w:rsidR="002F3004" w:rsidRPr="00A16F9E" w:rsidRDefault="002F3004" w:rsidP="00A16F9E">
            <w:pPr>
              <w:tabs>
                <w:tab w:val="left" w:pos="1082"/>
              </w:tabs>
              <w:spacing w:line="360" w:lineRule="auto"/>
              <w:ind w:right="19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3000</w:t>
            </w:r>
          </w:p>
        </w:tc>
      </w:tr>
      <w:tr w:rsidR="002F3004" w14:paraId="239FFF25" w14:textId="77777777" w:rsidTr="00A16F9E">
        <w:tc>
          <w:tcPr>
            <w:tcW w:w="712" w:type="dxa"/>
          </w:tcPr>
          <w:p w14:paraId="24E3A3D8" w14:textId="12C86084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03" w:type="dxa"/>
          </w:tcPr>
          <w:p w14:paraId="4C115D53" w14:textId="6C60226F" w:rsidR="002F3004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Zawartość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wody w mieszance</w:t>
            </w:r>
          </w:p>
        </w:tc>
        <w:tc>
          <w:tcPr>
            <w:tcW w:w="2003" w:type="dxa"/>
            <w:vMerge/>
          </w:tcPr>
          <w:p w14:paraId="43D8FD88" w14:textId="77777777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  <w:vMerge/>
          </w:tcPr>
          <w:p w14:paraId="51361A69" w14:textId="3EB5144F" w:rsidR="002F3004" w:rsidRPr="00A16F9E" w:rsidRDefault="002F3004" w:rsidP="00A16F9E">
            <w:pPr>
              <w:tabs>
                <w:tab w:val="left" w:pos="1276"/>
                <w:tab w:val="left" w:pos="1502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</w:tr>
      <w:tr w:rsidR="002F3004" w14:paraId="288DF1E5" w14:textId="77777777" w:rsidTr="00A16F9E">
        <w:tc>
          <w:tcPr>
            <w:tcW w:w="712" w:type="dxa"/>
          </w:tcPr>
          <w:p w14:paraId="4C0BEF7B" w14:textId="2C2B6F70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603" w:type="dxa"/>
          </w:tcPr>
          <w:p w14:paraId="00EF0EA4" w14:textId="3A200BAB" w:rsidR="002F3004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Zagę</w:t>
            </w:r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zczenie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nośność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>́ warstwy***)</w:t>
            </w:r>
          </w:p>
        </w:tc>
        <w:tc>
          <w:tcPr>
            <w:tcW w:w="2003" w:type="dxa"/>
          </w:tcPr>
          <w:p w14:paraId="21237168" w14:textId="1BE6FB87" w:rsidR="002F3004" w:rsidRPr="00A16F9E" w:rsidRDefault="002F3004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82" w:type="dxa"/>
          </w:tcPr>
          <w:p w14:paraId="6E114B98" w14:textId="0E0409C4" w:rsidR="002F3004" w:rsidRPr="00A16F9E" w:rsidRDefault="002F3004" w:rsidP="00A16F9E">
            <w:pPr>
              <w:tabs>
                <w:tab w:val="left" w:pos="1082"/>
              </w:tabs>
              <w:spacing w:line="360" w:lineRule="auto"/>
              <w:ind w:right="56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6000</w:t>
            </w:r>
          </w:p>
        </w:tc>
      </w:tr>
      <w:tr w:rsidR="008513E5" w14:paraId="6B6B0D31" w14:textId="77777777" w:rsidTr="00A16F9E">
        <w:tc>
          <w:tcPr>
            <w:tcW w:w="712" w:type="dxa"/>
          </w:tcPr>
          <w:p w14:paraId="68859DF4" w14:textId="195EDA1B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603" w:type="dxa"/>
          </w:tcPr>
          <w:p w14:paraId="69098995" w14:textId="2D69728D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Badanie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mieszanki / gruntu</w:t>
            </w:r>
          </w:p>
        </w:tc>
        <w:tc>
          <w:tcPr>
            <w:tcW w:w="4185" w:type="dxa"/>
            <w:gridSpan w:val="2"/>
          </w:tcPr>
          <w:p w14:paraId="2DF00135" w14:textId="6D565EAE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Przy zatwierdzeniu materiału oraz przy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każ</w:t>
            </w:r>
            <w:r w:rsidR="00A16F9E"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d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ej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istotnej zmianie jego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, zmianie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złoż</w:t>
            </w:r>
            <w:r w:rsidR="00A16F9E"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, zmianie producenta.</w:t>
            </w:r>
          </w:p>
        </w:tc>
      </w:tr>
      <w:tr w:rsidR="008513E5" w14:paraId="61AA16B6" w14:textId="77777777" w:rsidTr="00A16F9E">
        <w:tc>
          <w:tcPr>
            <w:tcW w:w="712" w:type="dxa"/>
          </w:tcPr>
          <w:p w14:paraId="04E600D3" w14:textId="66E1FD0C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603" w:type="dxa"/>
          </w:tcPr>
          <w:p w14:paraId="06BA410C" w14:textId="01E7C438" w:rsidR="008513E5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Szerokość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warstwy</w:t>
            </w:r>
          </w:p>
        </w:tc>
        <w:tc>
          <w:tcPr>
            <w:tcW w:w="4185" w:type="dxa"/>
            <w:gridSpan w:val="2"/>
          </w:tcPr>
          <w:p w14:paraId="325E2B26" w14:textId="18ABA9C7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10 razy na 1km jezdni</w:t>
            </w:r>
          </w:p>
        </w:tc>
      </w:tr>
      <w:tr w:rsidR="008513E5" w14:paraId="0F69BA41" w14:textId="77777777" w:rsidTr="00A16F9E">
        <w:tc>
          <w:tcPr>
            <w:tcW w:w="712" w:type="dxa"/>
          </w:tcPr>
          <w:p w14:paraId="55363003" w14:textId="06B59AE4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03" w:type="dxa"/>
          </w:tcPr>
          <w:p w14:paraId="1ADCD283" w14:textId="51E60F5A" w:rsidR="008513E5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Równość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podłuż</w:t>
            </w:r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n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185" w:type="dxa"/>
            <w:gridSpan w:val="2"/>
          </w:tcPr>
          <w:p w14:paraId="2484A2E4" w14:textId="6D79BC4F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co 20 m na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każ</w:t>
            </w:r>
            <w:r w:rsidR="00A16F9E"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d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ym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pasie ruchu</w:t>
            </w:r>
          </w:p>
        </w:tc>
      </w:tr>
      <w:tr w:rsidR="008513E5" w14:paraId="6BE107F8" w14:textId="77777777" w:rsidTr="00A16F9E">
        <w:tc>
          <w:tcPr>
            <w:tcW w:w="712" w:type="dxa"/>
          </w:tcPr>
          <w:p w14:paraId="661B16A5" w14:textId="0003D507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03" w:type="dxa"/>
          </w:tcPr>
          <w:p w14:paraId="38409946" w14:textId="5DF2F3AC" w:rsidR="008513E5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Równość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poprzeczna</w:t>
            </w:r>
          </w:p>
        </w:tc>
        <w:tc>
          <w:tcPr>
            <w:tcW w:w="4185" w:type="dxa"/>
            <w:gridSpan w:val="2"/>
          </w:tcPr>
          <w:p w14:paraId="2144EA66" w14:textId="164FE645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10 razy na 1km jezdni</w:t>
            </w:r>
          </w:p>
        </w:tc>
      </w:tr>
      <w:tr w:rsidR="008513E5" w14:paraId="5196D45F" w14:textId="77777777" w:rsidTr="00A16F9E">
        <w:tc>
          <w:tcPr>
            <w:tcW w:w="712" w:type="dxa"/>
          </w:tcPr>
          <w:p w14:paraId="32FBA8C9" w14:textId="790F07B8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603" w:type="dxa"/>
          </w:tcPr>
          <w:p w14:paraId="7B86EBE0" w14:textId="7A7FF2EA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Spadki poprzeczne </w:t>
            </w:r>
            <w:r w:rsidRPr="00A16F9E">
              <w:rPr>
                <w:rFonts w:eastAsiaTheme="minorHAnsi"/>
                <w:color w:val="000000"/>
                <w:position w:val="6"/>
                <w:sz w:val="20"/>
                <w:szCs w:val="20"/>
              </w:rPr>
              <w:t>*)</w:t>
            </w:r>
          </w:p>
        </w:tc>
        <w:tc>
          <w:tcPr>
            <w:tcW w:w="4185" w:type="dxa"/>
            <w:gridSpan w:val="2"/>
          </w:tcPr>
          <w:p w14:paraId="0213EDCF" w14:textId="4E220FF5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10 razy na 1km jezdni</w:t>
            </w:r>
          </w:p>
        </w:tc>
      </w:tr>
      <w:tr w:rsidR="008513E5" w14:paraId="5C015DA7" w14:textId="77777777" w:rsidTr="00A16F9E">
        <w:tc>
          <w:tcPr>
            <w:tcW w:w="712" w:type="dxa"/>
          </w:tcPr>
          <w:p w14:paraId="225E26DE" w14:textId="5BC96D36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603" w:type="dxa"/>
          </w:tcPr>
          <w:p w14:paraId="1105E1C7" w14:textId="6124EA0E" w:rsidR="008513E5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Rzę</w:t>
            </w:r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d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ne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wysokościowe</w:t>
            </w:r>
          </w:p>
        </w:tc>
        <w:tc>
          <w:tcPr>
            <w:tcW w:w="4185" w:type="dxa"/>
            <w:gridSpan w:val="2"/>
          </w:tcPr>
          <w:p w14:paraId="29B33B94" w14:textId="4EF87344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Co 25 m na odcinkach prostych i co 10m na łukach w osi jezdni i na jej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krawę</w:t>
            </w:r>
            <w:r w:rsidR="00A16F9E"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d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ziach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dla autostrad i dróg ekspresowych, co 100m na odcinkach prostych i co 10 m na łukach dla pozostałych dróg</w:t>
            </w:r>
          </w:p>
        </w:tc>
      </w:tr>
      <w:tr w:rsidR="008513E5" w14:paraId="5DE65A5D" w14:textId="77777777" w:rsidTr="00A16F9E">
        <w:tc>
          <w:tcPr>
            <w:tcW w:w="712" w:type="dxa"/>
          </w:tcPr>
          <w:p w14:paraId="3B72B50C" w14:textId="596FA20F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603" w:type="dxa"/>
          </w:tcPr>
          <w:p w14:paraId="3A985DFC" w14:textId="23A3D5E9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Ukształtowanie osi w planie </w:t>
            </w:r>
            <w:r w:rsidRPr="00A16F9E">
              <w:rPr>
                <w:rFonts w:eastAsiaTheme="minorHAnsi"/>
                <w:color w:val="000000"/>
                <w:position w:val="6"/>
                <w:sz w:val="20"/>
                <w:szCs w:val="20"/>
              </w:rPr>
              <w:t>*)</w:t>
            </w:r>
          </w:p>
        </w:tc>
        <w:tc>
          <w:tcPr>
            <w:tcW w:w="4185" w:type="dxa"/>
            <w:gridSpan w:val="2"/>
          </w:tcPr>
          <w:p w14:paraId="025A511C" w14:textId="69B1E30A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Zgodnie z dokumentacja</w:t>
            </w:r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projektowa</w:t>
            </w:r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</w:p>
        </w:tc>
      </w:tr>
      <w:tr w:rsidR="008513E5" w14:paraId="158635AA" w14:textId="77777777" w:rsidTr="00A16F9E">
        <w:tc>
          <w:tcPr>
            <w:tcW w:w="712" w:type="dxa"/>
          </w:tcPr>
          <w:p w14:paraId="69258EA8" w14:textId="2AA8F371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603" w:type="dxa"/>
          </w:tcPr>
          <w:p w14:paraId="60DEB0F3" w14:textId="3B5A5B5F" w:rsidR="008513E5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Grubość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warstwy**)</w:t>
            </w:r>
          </w:p>
        </w:tc>
        <w:tc>
          <w:tcPr>
            <w:tcW w:w="4185" w:type="dxa"/>
            <w:gridSpan w:val="2"/>
          </w:tcPr>
          <w:p w14:paraId="5A374606" w14:textId="28662B25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10 razy na 1km jezdni**)</w:t>
            </w:r>
          </w:p>
        </w:tc>
      </w:tr>
      <w:tr w:rsidR="008513E5" w14:paraId="0E99B36C" w14:textId="77777777" w:rsidTr="00A16F9E">
        <w:tc>
          <w:tcPr>
            <w:tcW w:w="712" w:type="dxa"/>
          </w:tcPr>
          <w:p w14:paraId="58C57A4C" w14:textId="62DC07C1" w:rsidR="008513E5" w:rsidRPr="00A16F9E" w:rsidRDefault="008513E5" w:rsidP="00A16F9E">
            <w:pPr>
              <w:tabs>
                <w:tab w:val="left" w:pos="1276"/>
              </w:tabs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03" w:type="dxa"/>
          </w:tcPr>
          <w:p w14:paraId="2AF190A6" w14:textId="676818DA" w:rsidR="008513E5" w:rsidRPr="00A16F9E" w:rsidRDefault="00A16F9E" w:rsidP="00A16F9E">
            <w:pPr>
              <w:tabs>
                <w:tab w:val="left" w:pos="1276"/>
              </w:tabs>
              <w:spacing w:line="360" w:lineRule="auto"/>
              <w:ind w:right="628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>Wytrzymałość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na 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ściskanie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(dotyczy materiałów 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zwią</w:t>
            </w:r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>anych</w:t>
            </w:r>
            <w:r w:rsidR="002F3004" w:rsidRPr="00A16F9E">
              <w:rPr>
                <w:rFonts w:eastAsia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85" w:type="dxa"/>
            <w:gridSpan w:val="2"/>
          </w:tcPr>
          <w:p w14:paraId="1046FE62" w14:textId="399E9043" w:rsidR="008513E5" w:rsidRPr="00A16F9E" w:rsidRDefault="002F3004" w:rsidP="00A16F9E">
            <w:pPr>
              <w:tabs>
                <w:tab w:val="left" w:pos="1276"/>
              </w:tabs>
              <w:spacing w:line="360" w:lineRule="auto"/>
              <w:ind w:right="628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1 seria próbek (min. 3 próbki) na 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każ</w:t>
            </w:r>
            <w:r w:rsidR="00A16F9E"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d</w:t>
            </w:r>
            <w:r w:rsidR="00A16F9E" w:rsidRPr="00A16F9E">
              <w:rPr>
                <w:rFonts w:eastAsiaTheme="minorHAnsi"/>
                <w:color w:val="000000"/>
                <w:sz w:val="20"/>
                <w:szCs w:val="20"/>
              </w:rPr>
              <w:t>e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3000m</w:t>
            </w:r>
            <w:r w:rsidRPr="00A16F9E">
              <w:rPr>
                <w:rFonts w:eastAsiaTheme="minorHAnsi"/>
                <w:color w:val="000000"/>
                <w:position w:val="6"/>
                <w:sz w:val="20"/>
                <w:szCs w:val="20"/>
              </w:rPr>
              <w:t xml:space="preserve">2 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wbudowanej warstwy, lecz nie rzadziej </w:t>
            </w:r>
            <w:proofErr w:type="spellStart"/>
            <w:r w:rsidRPr="00A16F9E">
              <w:rPr>
                <w:rFonts w:eastAsiaTheme="minorHAnsi"/>
                <w:color w:val="000000"/>
                <w:sz w:val="20"/>
                <w:szCs w:val="20"/>
              </w:rPr>
              <w:t>niz</w:t>
            </w:r>
            <w:proofErr w:type="spellEnd"/>
            <w:r w:rsidRPr="00A16F9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̇</w:t>
            </w:r>
            <w:r w:rsidRPr="00A16F9E">
              <w:rPr>
                <w:rFonts w:eastAsiaTheme="minorHAnsi"/>
                <w:color w:val="000000"/>
                <w:sz w:val="20"/>
                <w:szCs w:val="20"/>
              </w:rPr>
              <w:t xml:space="preserve"> 1 na dziennej działce roboczej.</w:t>
            </w:r>
          </w:p>
        </w:tc>
      </w:tr>
    </w:tbl>
    <w:p w14:paraId="2B35A3CE" w14:textId="3BCB799B" w:rsidR="002F3004" w:rsidRPr="00A16F9E" w:rsidRDefault="002F3004" w:rsidP="00A16F9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18"/>
          <w:szCs w:val="18"/>
        </w:rPr>
        <w:t xml:space="preserve">*) </w:t>
      </w:r>
      <w:r w:rsidRPr="00A16F9E">
        <w:rPr>
          <w:rFonts w:eastAsiaTheme="minorHAnsi"/>
          <w:color w:val="000000"/>
          <w:sz w:val="20"/>
          <w:szCs w:val="20"/>
        </w:rPr>
        <w:t xml:space="preserve">dodatkowe pomiary spadków poprzecznych i ukształtowania osi w planie </w:t>
      </w:r>
      <w:r w:rsidR="00A16F9E" w:rsidRPr="00A16F9E">
        <w:rPr>
          <w:rFonts w:eastAsiaTheme="minorHAnsi"/>
          <w:color w:val="000000"/>
          <w:sz w:val="20"/>
          <w:szCs w:val="20"/>
        </w:rPr>
        <w:t>należ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16F9E">
        <w:rPr>
          <w:rFonts w:eastAsiaTheme="minorHAnsi"/>
          <w:color w:val="000000"/>
          <w:sz w:val="20"/>
          <w:szCs w:val="20"/>
        </w:rPr>
        <w:t xml:space="preserve"> </w:t>
      </w:r>
      <w:r w:rsidR="00A16F9E" w:rsidRPr="00A16F9E">
        <w:rPr>
          <w:rFonts w:eastAsiaTheme="minorHAnsi"/>
          <w:color w:val="000000"/>
          <w:sz w:val="20"/>
          <w:szCs w:val="20"/>
        </w:rPr>
        <w:t>wykonać</w:t>
      </w:r>
      <w:r w:rsidRPr="00A16F9E">
        <w:rPr>
          <w:rFonts w:eastAsiaTheme="minorHAnsi"/>
          <w:color w:val="000000"/>
          <w:sz w:val="20"/>
          <w:szCs w:val="20"/>
        </w:rPr>
        <w:t xml:space="preserve"> w punktach głównych łuków poziomych.</w:t>
      </w:r>
    </w:p>
    <w:p w14:paraId="43D9E5A2" w14:textId="77777777" w:rsidR="002F3004" w:rsidRPr="00A16F9E" w:rsidRDefault="002F3004" w:rsidP="00A16F9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>**) na podstawie operatów geodezyjnych,</w:t>
      </w:r>
    </w:p>
    <w:p w14:paraId="0CA5FF27" w14:textId="59ADD6D7" w:rsidR="008513E5" w:rsidRPr="00A16F9E" w:rsidRDefault="002F3004" w:rsidP="00A16F9E">
      <w:pPr>
        <w:tabs>
          <w:tab w:val="left" w:pos="1276"/>
        </w:tabs>
        <w:spacing w:line="360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 xml:space="preserve">***) </w:t>
      </w:r>
      <w:r w:rsidR="00A16F9E" w:rsidRPr="00A16F9E">
        <w:rPr>
          <w:rFonts w:eastAsiaTheme="minorHAnsi"/>
          <w:color w:val="000000"/>
          <w:sz w:val="20"/>
          <w:szCs w:val="20"/>
        </w:rPr>
        <w:t>nośność</w:t>
      </w:r>
      <w:r w:rsidRPr="00A16F9E">
        <w:rPr>
          <w:rFonts w:eastAsiaTheme="minorHAnsi"/>
          <w:color w:val="000000"/>
          <w:sz w:val="20"/>
          <w:szCs w:val="20"/>
        </w:rPr>
        <w:t xml:space="preserve"> tylko dla warstw </w:t>
      </w:r>
      <w:r w:rsidR="00A16F9E" w:rsidRPr="00A16F9E">
        <w:rPr>
          <w:rFonts w:eastAsiaTheme="minorHAnsi"/>
          <w:color w:val="000000"/>
          <w:sz w:val="20"/>
          <w:szCs w:val="20"/>
        </w:rPr>
        <w:t>niezwią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A16F9E" w:rsidRPr="00A16F9E">
        <w:rPr>
          <w:rFonts w:eastAsiaTheme="minorHAnsi"/>
          <w:color w:val="000000"/>
          <w:sz w:val="20"/>
          <w:szCs w:val="20"/>
        </w:rPr>
        <w:t>anych</w:t>
      </w:r>
    </w:p>
    <w:p w14:paraId="747ACB7C" w14:textId="77777777" w:rsidR="00C41EE6" w:rsidRDefault="00C41EE6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796CB9F9" w14:textId="472023DF" w:rsid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6.</w:t>
      </w:r>
      <w:r w:rsidR="004521A9">
        <w:rPr>
          <w:sz w:val="20"/>
          <w:szCs w:val="20"/>
        </w:rPr>
        <w:t>3</w:t>
      </w:r>
      <w:r>
        <w:rPr>
          <w:sz w:val="20"/>
          <w:szCs w:val="20"/>
        </w:rPr>
        <w:t>.</w:t>
      </w:r>
      <w:r w:rsidR="009B1AEE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4521A9">
        <w:rPr>
          <w:sz w:val="20"/>
          <w:szCs w:val="20"/>
        </w:rPr>
        <w:t xml:space="preserve">Uziarnienie mieszanki </w:t>
      </w:r>
    </w:p>
    <w:p w14:paraId="3536A1D8" w14:textId="4AE500FE" w:rsidR="00AA1E29" w:rsidRPr="00A16F9E" w:rsidRDefault="002F3004" w:rsidP="009B1AEE">
      <w:pPr>
        <w:tabs>
          <w:tab w:val="left" w:pos="709"/>
          <w:tab w:val="left" w:pos="1134"/>
        </w:tabs>
        <w:spacing w:before="240" w:after="240"/>
        <w:ind w:left="284" w:right="629"/>
        <w:jc w:val="both"/>
        <w:rPr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 xml:space="preserve">Próbki </w:t>
      </w:r>
      <w:r w:rsidR="00A16F9E" w:rsidRPr="00A16F9E">
        <w:rPr>
          <w:rFonts w:eastAsiaTheme="minorHAnsi"/>
          <w:color w:val="000000"/>
          <w:sz w:val="20"/>
          <w:szCs w:val="20"/>
        </w:rPr>
        <w:t>należ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16F9E">
        <w:rPr>
          <w:rFonts w:eastAsiaTheme="minorHAnsi"/>
          <w:color w:val="000000"/>
          <w:sz w:val="20"/>
          <w:szCs w:val="20"/>
        </w:rPr>
        <w:t xml:space="preserve"> </w:t>
      </w:r>
      <w:r w:rsidR="00A16F9E" w:rsidRPr="00A16F9E">
        <w:rPr>
          <w:rFonts w:eastAsiaTheme="minorHAnsi"/>
          <w:color w:val="000000"/>
          <w:sz w:val="20"/>
          <w:szCs w:val="20"/>
        </w:rPr>
        <w:t>pobierać</w:t>
      </w:r>
      <w:r w:rsidRPr="00A16F9E">
        <w:rPr>
          <w:rFonts w:eastAsiaTheme="minorHAnsi"/>
          <w:color w:val="000000"/>
          <w:sz w:val="20"/>
          <w:szCs w:val="20"/>
        </w:rPr>
        <w:t xml:space="preserve"> losowo z </w:t>
      </w:r>
      <w:r w:rsidR="00A16F9E" w:rsidRPr="00A16F9E">
        <w:rPr>
          <w:rFonts w:eastAsiaTheme="minorHAnsi"/>
          <w:color w:val="000000"/>
          <w:sz w:val="20"/>
          <w:szCs w:val="20"/>
        </w:rPr>
        <w:t>rozłoż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A16F9E" w:rsidRPr="00A16F9E">
        <w:rPr>
          <w:rFonts w:eastAsiaTheme="minorHAnsi"/>
          <w:color w:val="000000"/>
          <w:sz w:val="20"/>
          <w:szCs w:val="20"/>
        </w:rPr>
        <w:t>nej</w:t>
      </w:r>
      <w:r w:rsidRPr="00A16F9E">
        <w:rPr>
          <w:rFonts w:eastAsiaTheme="minorHAnsi"/>
          <w:color w:val="000000"/>
          <w:sz w:val="20"/>
          <w:szCs w:val="20"/>
        </w:rPr>
        <w:t xml:space="preserve"> warstwy, przed jej </w:t>
      </w:r>
      <w:r w:rsidR="00A16F9E" w:rsidRPr="00A16F9E">
        <w:rPr>
          <w:rFonts w:eastAsiaTheme="minorHAnsi"/>
          <w:color w:val="000000"/>
          <w:sz w:val="20"/>
          <w:szCs w:val="20"/>
        </w:rPr>
        <w:t>zagę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A16F9E" w:rsidRPr="00A16F9E">
        <w:rPr>
          <w:rFonts w:eastAsiaTheme="minorHAnsi"/>
          <w:color w:val="000000"/>
          <w:sz w:val="20"/>
          <w:szCs w:val="20"/>
        </w:rPr>
        <w:t>zczeniem</w:t>
      </w:r>
      <w:r w:rsidRPr="00A16F9E">
        <w:rPr>
          <w:rFonts w:eastAsiaTheme="minorHAnsi"/>
          <w:color w:val="000000"/>
          <w:sz w:val="20"/>
          <w:szCs w:val="20"/>
        </w:rPr>
        <w:t xml:space="preserve">. Badanie uziarnienia mieszanki/gruntu </w:t>
      </w:r>
      <w:r w:rsidR="00A16F9E" w:rsidRPr="00A16F9E">
        <w:rPr>
          <w:rFonts w:eastAsiaTheme="minorHAnsi"/>
          <w:color w:val="000000"/>
          <w:sz w:val="20"/>
          <w:szCs w:val="20"/>
        </w:rPr>
        <w:t>należ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16F9E">
        <w:rPr>
          <w:rFonts w:eastAsiaTheme="minorHAnsi"/>
          <w:color w:val="000000"/>
          <w:sz w:val="20"/>
          <w:szCs w:val="20"/>
        </w:rPr>
        <w:t xml:space="preserve"> </w:t>
      </w:r>
      <w:r w:rsidR="00A16F9E" w:rsidRPr="00A16F9E">
        <w:rPr>
          <w:rFonts w:eastAsiaTheme="minorHAnsi"/>
          <w:color w:val="000000"/>
          <w:sz w:val="20"/>
          <w:szCs w:val="20"/>
        </w:rPr>
        <w:t>wykonać</w:t>
      </w:r>
      <w:r w:rsidRPr="00A16F9E">
        <w:rPr>
          <w:rFonts w:eastAsiaTheme="minorHAnsi"/>
          <w:color w:val="000000"/>
          <w:sz w:val="20"/>
          <w:szCs w:val="20"/>
        </w:rPr>
        <w:t>́ wg PN-EN 933-1.</w:t>
      </w:r>
      <w:r w:rsidR="00AA1E29" w:rsidRPr="00A16F9E">
        <w:rPr>
          <w:sz w:val="20"/>
          <w:szCs w:val="20"/>
        </w:rPr>
        <w:t xml:space="preserve"> </w:t>
      </w:r>
    </w:p>
    <w:p w14:paraId="38B62D6A" w14:textId="3FD4865B" w:rsidR="00AA1E29" w:rsidRDefault="002F3004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="00AA1E29">
        <w:rPr>
          <w:sz w:val="20"/>
          <w:szCs w:val="20"/>
        </w:rPr>
        <w:t>.</w:t>
      </w:r>
      <w:r w:rsidR="009B1AEE">
        <w:rPr>
          <w:sz w:val="20"/>
          <w:szCs w:val="20"/>
        </w:rPr>
        <w:t>2</w:t>
      </w:r>
      <w:r w:rsidR="00AA1E29">
        <w:rPr>
          <w:sz w:val="20"/>
          <w:szCs w:val="20"/>
        </w:rPr>
        <w:t xml:space="preserve"> </w:t>
      </w:r>
      <w:r w:rsidR="00AA1E29">
        <w:rPr>
          <w:sz w:val="20"/>
          <w:szCs w:val="20"/>
        </w:rPr>
        <w:tab/>
      </w:r>
      <w:r>
        <w:rPr>
          <w:sz w:val="20"/>
          <w:szCs w:val="20"/>
        </w:rPr>
        <w:t xml:space="preserve">Zawartość wody </w:t>
      </w:r>
    </w:p>
    <w:p w14:paraId="06E0FDED" w14:textId="77777777" w:rsidR="00AA1E29" w:rsidRDefault="00AA1E29" w:rsidP="00AA1E29">
      <w:pPr>
        <w:ind w:firstLine="276"/>
        <w:rPr>
          <w:sz w:val="20"/>
          <w:szCs w:val="20"/>
        </w:rPr>
      </w:pPr>
    </w:p>
    <w:p w14:paraId="31B3A043" w14:textId="0EA2D156" w:rsidR="002F3004" w:rsidRPr="00A16F9E" w:rsidRDefault="00A16F9E" w:rsidP="00A16F9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>Zagę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16F9E">
        <w:rPr>
          <w:rFonts w:eastAsiaTheme="minorHAnsi"/>
          <w:color w:val="000000"/>
          <w:sz w:val="20"/>
          <w:szCs w:val="20"/>
        </w:rPr>
        <w:t>zczenie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 w:rsidRPr="00A16F9E">
        <w:rPr>
          <w:rFonts w:eastAsiaTheme="minorHAnsi"/>
          <w:color w:val="000000"/>
          <w:sz w:val="20"/>
          <w:szCs w:val="20"/>
        </w:rPr>
        <w:t>każ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A16F9E">
        <w:rPr>
          <w:rFonts w:eastAsiaTheme="minorHAnsi"/>
          <w:color w:val="000000"/>
          <w:sz w:val="20"/>
          <w:szCs w:val="20"/>
        </w:rPr>
        <w:t>ej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warstwy powinno </w:t>
      </w:r>
      <w:r w:rsidRPr="00A16F9E">
        <w:rPr>
          <w:rFonts w:eastAsiaTheme="minorHAnsi"/>
          <w:color w:val="000000"/>
          <w:sz w:val="20"/>
          <w:szCs w:val="20"/>
        </w:rPr>
        <w:t>odbywać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́ </w:t>
      </w:r>
      <w:r w:rsidRPr="00A16F9E">
        <w:rPr>
          <w:rFonts w:eastAsiaTheme="minorHAnsi"/>
          <w:color w:val="000000"/>
          <w:sz w:val="20"/>
          <w:szCs w:val="20"/>
        </w:rPr>
        <w:t>się</w:t>
      </w:r>
      <w:r w:rsidR="002F3004" w:rsidRPr="00A16F9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 w:rsidRPr="00A16F9E">
        <w:rPr>
          <w:rFonts w:eastAsiaTheme="minorHAnsi"/>
          <w:color w:val="000000"/>
          <w:sz w:val="20"/>
          <w:szCs w:val="20"/>
        </w:rPr>
        <w:t>aż</w:t>
      </w:r>
      <w:r w:rsidR="002F3004" w:rsidRPr="00A16F9E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do </w:t>
      </w:r>
      <w:r w:rsidRPr="00A16F9E">
        <w:rPr>
          <w:rFonts w:eastAsiaTheme="minorHAnsi"/>
          <w:color w:val="000000"/>
          <w:sz w:val="20"/>
          <w:szCs w:val="20"/>
        </w:rPr>
        <w:t>osią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Pr="00A16F9E">
        <w:rPr>
          <w:rFonts w:eastAsiaTheme="minorHAnsi"/>
          <w:color w:val="000000"/>
          <w:sz w:val="20"/>
          <w:szCs w:val="20"/>
        </w:rPr>
        <w:t>niec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i</w:t>
      </w:r>
      <w:r w:rsidRPr="00A16F9E">
        <w:rPr>
          <w:rFonts w:eastAsiaTheme="minorHAnsi"/>
          <w:color w:val="000000"/>
          <w:sz w:val="20"/>
          <w:szCs w:val="20"/>
        </w:rPr>
        <w:t>a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wymaganego </w:t>
      </w:r>
      <w:r w:rsidRPr="00A16F9E">
        <w:rPr>
          <w:rFonts w:eastAsiaTheme="minorHAnsi"/>
          <w:color w:val="000000"/>
          <w:sz w:val="20"/>
          <w:szCs w:val="20"/>
        </w:rPr>
        <w:t>wskaźnika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 w:rsidRPr="00A16F9E">
        <w:rPr>
          <w:rFonts w:eastAsiaTheme="minorHAnsi"/>
          <w:color w:val="000000"/>
          <w:sz w:val="20"/>
          <w:szCs w:val="20"/>
        </w:rPr>
        <w:t>zagę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16F9E">
        <w:rPr>
          <w:rFonts w:eastAsiaTheme="minorHAnsi"/>
          <w:color w:val="000000"/>
          <w:sz w:val="20"/>
          <w:szCs w:val="20"/>
        </w:rPr>
        <w:t>zczenia</w:t>
      </w:r>
      <w:r w:rsidR="002F3004" w:rsidRPr="00A16F9E">
        <w:rPr>
          <w:rFonts w:eastAsiaTheme="minorHAnsi"/>
          <w:color w:val="000000"/>
          <w:sz w:val="20"/>
          <w:szCs w:val="20"/>
        </w:rPr>
        <w:t>.</w:t>
      </w:r>
    </w:p>
    <w:p w14:paraId="5317F08C" w14:textId="63832C85" w:rsidR="002F3004" w:rsidRPr="00A16F9E" w:rsidRDefault="002F3004" w:rsidP="00A16F9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>Kontrole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A16F9E">
        <w:rPr>
          <w:rFonts w:eastAsiaTheme="minorHAnsi"/>
          <w:color w:val="000000"/>
          <w:sz w:val="20"/>
          <w:szCs w:val="20"/>
        </w:rPr>
        <w:t xml:space="preserve"> </w:t>
      </w:r>
      <w:r w:rsidR="00A16F9E" w:rsidRPr="00A16F9E">
        <w:rPr>
          <w:rFonts w:eastAsiaTheme="minorHAnsi"/>
          <w:color w:val="000000"/>
          <w:sz w:val="20"/>
          <w:szCs w:val="20"/>
        </w:rPr>
        <w:t>zagę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A16F9E" w:rsidRPr="00A16F9E">
        <w:rPr>
          <w:rFonts w:eastAsiaTheme="minorHAnsi"/>
          <w:color w:val="000000"/>
          <w:sz w:val="20"/>
          <w:szCs w:val="20"/>
        </w:rPr>
        <w:t>zczenia</w:t>
      </w:r>
      <w:r w:rsidRPr="00A16F9E">
        <w:rPr>
          <w:rFonts w:eastAsiaTheme="minorHAnsi"/>
          <w:color w:val="000000"/>
          <w:sz w:val="20"/>
          <w:szCs w:val="20"/>
        </w:rPr>
        <w:t xml:space="preserve"> oraz </w:t>
      </w:r>
      <w:r w:rsidR="00A16F9E" w:rsidRPr="00A16F9E">
        <w:rPr>
          <w:rFonts w:eastAsiaTheme="minorHAnsi"/>
          <w:color w:val="000000"/>
          <w:sz w:val="20"/>
          <w:szCs w:val="20"/>
        </w:rPr>
        <w:t>nośności</w:t>
      </w:r>
      <w:r w:rsidRPr="00A16F9E">
        <w:rPr>
          <w:rFonts w:eastAsiaTheme="minorHAnsi"/>
          <w:color w:val="000000"/>
          <w:sz w:val="20"/>
          <w:szCs w:val="20"/>
        </w:rPr>
        <w:t xml:space="preserve"> warstwy </w:t>
      </w:r>
      <w:r w:rsidR="00A16F9E" w:rsidRPr="00A16F9E">
        <w:rPr>
          <w:rFonts w:eastAsiaTheme="minorHAnsi"/>
          <w:color w:val="000000"/>
          <w:sz w:val="20"/>
          <w:szCs w:val="20"/>
        </w:rPr>
        <w:t>należ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A16F9E">
        <w:rPr>
          <w:rFonts w:eastAsiaTheme="minorHAnsi"/>
          <w:color w:val="000000"/>
          <w:sz w:val="20"/>
          <w:szCs w:val="20"/>
        </w:rPr>
        <w:t xml:space="preserve"> </w:t>
      </w:r>
      <w:r w:rsidR="00A16F9E" w:rsidRPr="00A16F9E">
        <w:rPr>
          <w:rFonts w:eastAsiaTheme="minorHAnsi"/>
          <w:color w:val="000000"/>
          <w:sz w:val="20"/>
          <w:szCs w:val="20"/>
        </w:rPr>
        <w:t>oprzeć</w:t>
      </w:r>
      <w:r w:rsidRPr="00A16F9E">
        <w:rPr>
          <w:rFonts w:eastAsiaTheme="minorHAnsi"/>
          <w:color w:val="000000"/>
          <w:sz w:val="20"/>
          <w:szCs w:val="20"/>
        </w:rPr>
        <w:t xml:space="preserve"> na metodzie </w:t>
      </w:r>
      <w:r w:rsidR="00A16F9E" w:rsidRPr="00A16F9E">
        <w:rPr>
          <w:rFonts w:eastAsiaTheme="minorHAnsi"/>
          <w:color w:val="000000"/>
          <w:sz w:val="20"/>
          <w:szCs w:val="20"/>
        </w:rPr>
        <w:t>obcią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="00A16F9E" w:rsidRPr="00A16F9E">
        <w:rPr>
          <w:rFonts w:eastAsiaTheme="minorHAnsi"/>
          <w:color w:val="000000"/>
          <w:sz w:val="20"/>
          <w:szCs w:val="20"/>
        </w:rPr>
        <w:t>e</w:t>
      </w:r>
      <w:r w:rsidR="00A16F9E" w:rsidRPr="00A16F9E">
        <w:rPr>
          <w:rFonts w:ascii="Arial" w:eastAsiaTheme="minorHAnsi" w:hAnsi="Arial" w:cs="Arial"/>
          <w:color w:val="000000"/>
          <w:sz w:val="20"/>
          <w:szCs w:val="20"/>
        </w:rPr>
        <w:t>ń</w:t>
      </w:r>
      <w:r w:rsidRPr="00A16F9E">
        <w:rPr>
          <w:rFonts w:eastAsiaTheme="minorHAnsi"/>
          <w:color w:val="000000"/>
          <w:sz w:val="20"/>
          <w:szCs w:val="20"/>
        </w:rPr>
        <w:t xml:space="preserve">́ płytowych wg </w:t>
      </w:r>
      <w:r w:rsidR="00882BA6" w:rsidRPr="00A16F9E">
        <w:rPr>
          <w:rFonts w:eastAsiaTheme="minorHAnsi"/>
          <w:color w:val="000000"/>
          <w:sz w:val="20"/>
          <w:szCs w:val="20"/>
        </w:rPr>
        <w:t>załą</w:t>
      </w:r>
      <w:r w:rsidR="00882BA6" w:rsidRPr="00A16F9E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82BA6" w:rsidRPr="00A16F9E">
        <w:rPr>
          <w:rFonts w:eastAsiaTheme="minorHAnsi"/>
          <w:color w:val="000000"/>
          <w:sz w:val="20"/>
          <w:szCs w:val="20"/>
        </w:rPr>
        <w:t>znika</w:t>
      </w:r>
      <w:r w:rsidRPr="00A16F9E">
        <w:rPr>
          <w:rFonts w:eastAsiaTheme="minorHAnsi"/>
          <w:color w:val="000000"/>
          <w:sz w:val="20"/>
          <w:szCs w:val="20"/>
        </w:rPr>
        <w:t xml:space="preserve"> B do normy PN-S-02205 lub badaniu </w:t>
      </w:r>
      <w:r w:rsidR="00882BA6" w:rsidRPr="00A16F9E">
        <w:rPr>
          <w:rFonts w:eastAsiaTheme="minorHAnsi"/>
          <w:color w:val="000000"/>
          <w:sz w:val="20"/>
          <w:szCs w:val="20"/>
        </w:rPr>
        <w:t>wskaźnika</w:t>
      </w:r>
      <w:r w:rsidRPr="00A16F9E">
        <w:rPr>
          <w:rFonts w:eastAsiaTheme="minorHAnsi"/>
          <w:color w:val="000000"/>
          <w:sz w:val="20"/>
          <w:szCs w:val="20"/>
        </w:rPr>
        <w:t xml:space="preserve"> </w:t>
      </w:r>
      <w:r w:rsidR="00882BA6" w:rsidRPr="00A16F9E">
        <w:rPr>
          <w:rFonts w:eastAsiaTheme="minorHAnsi"/>
          <w:color w:val="000000"/>
          <w:sz w:val="20"/>
          <w:szCs w:val="20"/>
        </w:rPr>
        <w:t>zagę</w:t>
      </w:r>
      <w:r w:rsidR="00882BA6"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882BA6" w:rsidRPr="00A16F9E">
        <w:rPr>
          <w:rFonts w:eastAsiaTheme="minorHAnsi"/>
          <w:color w:val="000000"/>
          <w:sz w:val="20"/>
          <w:szCs w:val="20"/>
        </w:rPr>
        <w:t>zczenia</w:t>
      </w:r>
      <w:r w:rsidRPr="00A16F9E">
        <w:rPr>
          <w:rFonts w:eastAsiaTheme="minorHAnsi"/>
          <w:color w:val="000000"/>
          <w:sz w:val="20"/>
          <w:szCs w:val="20"/>
        </w:rPr>
        <w:t xml:space="preserve"> wg normy BN-77/8931-12 i </w:t>
      </w:r>
      <w:r w:rsidR="00882BA6" w:rsidRPr="00A16F9E">
        <w:rPr>
          <w:rFonts w:eastAsiaTheme="minorHAnsi"/>
          <w:color w:val="000000"/>
          <w:sz w:val="20"/>
          <w:szCs w:val="20"/>
        </w:rPr>
        <w:t>nośności</w:t>
      </w:r>
      <w:r w:rsidRPr="00A16F9E">
        <w:rPr>
          <w:rFonts w:eastAsiaTheme="minorHAnsi"/>
          <w:color w:val="000000"/>
          <w:sz w:val="20"/>
          <w:szCs w:val="20"/>
        </w:rPr>
        <w:t xml:space="preserve"> E2 wg metody </w:t>
      </w:r>
      <w:r w:rsidR="00882BA6" w:rsidRPr="00A16F9E">
        <w:rPr>
          <w:rFonts w:eastAsiaTheme="minorHAnsi"/>
          <w:color w:val="000000"/>
          <w:sz w:val="20"/>
          <w:szCs w:val="20"/>
        </w:rPr>
        <w:t>obcią</w:t>
      </w:r>
      <w:r w:rsidR="00882BA6" w:rsidRPr="00A16F9E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="00882BA6" w:rsidRPr="00A16F9E">
        <w:rPr>
          <w:rFonts w:eastAsiaTheme="minorHAnsi"/>
          <w:color w:val="000000"/>
          <w:sz w:val="20"/>
          <w:szCs w:val="20"/>
        </w:rPr>
        <w:t>e</w:t>
      </w:r>
      <w:r w:rsidR="00882BA6" w:rsidRPr="00A16F9E">
        <w:rPr>
          <w:rFonts w:ascii="Arial" w:eastAsiaTheme="minorHAnsi" w:hAnsi="Arial" w:cs="Arial"/>
          <w:color w:val="000000"/>
          <w:sz w:val="20"/>
          <w:szCs w:val="20"/>
        </w:rPr>
        <w:t>ń</w:t>
      </w:r>
      <w:r w:rsidRPr="00A16F9E">
        <w:rPr>
          <w:rFonts w:eastAsiaTheme="minorHAnsi"/>
          <w:color w:val="000000"/>
          <w:sz w:val="20"/>
          <w:szCs w:val="20"/>
        </w:rPr>
        <w:t>́ płytowych.</w:t>
      </w:r>
    </w:p>
    <w:p w14:paraId="58740C44" w14:textId="2658A06C" w:rsidR="002F3004" w:rsidRPr="00A16F9E" w:rsidRDefault="007C346C" w:rsidP="00A16F9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>Zagę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16F9E">
        <w:rPr>
          <w:rFonts w:eastAsiaTheme="minorHAnsi"/>
          <w:color w:val="000000"/>
          <w:sz w:val="20"/>
          <w:szCs w:val="20"/>
        </w:rPr>
        <w:t>zczenie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warstwy </w:t>
      </w:r>
      <w:r w:rsidRPr="00A16F9E">
        <w:rPr>
          <w:rFonts w:eastAsiaTheme="minorHAnsi"/>
          <w:color w:val="000000"/>
          <w:sz w:val="20"/>
          <w:szCs w:val="20"/>
        </w:rPr>
        <w:t>należ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 w:rsidRPr="00A16F9E">
        <w:rPr>
          <w:rFonts w:eastAsiaTheme="minorHAnsi"/>
          <w:color w:val="000000"/>
          <w:sz w:val="20"/>
          <w:szCs w:val="20"/>
        </w:rPr>
        <w:t>uznać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za prawidłowe, gdy stosunek wtórnego modułu odkształcenia E2 do pierwotnego modułu odkształcenia E1 jest &lt; 2,2, lub </w:t>
      </w:r>
      <w:r w:rsidRPr="00A16F9E">
        <w:rPr>
          <w:rFonts w:eastAsiaTheme="minorHAnsi"/>
          <w:color w:val="000000"/>
          <w:sz w:val="20"/>
          <w:szCs w:val="20"/>
        </w:rPr>
        <w:t>wskaźnik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 w:rsidRPr="00A16F9E">
        <w:rPr>
          <w:rFonts w:eastAsiaTheme="minorHAnsi"/>
          <w:color w:val="000000"/>
          <w:sz w:val="20"/>
          <w:szCs w:val="20"/>
        </w:rPr>
        <w:t>zagę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16F9E">
        <w:rPr>
          <w:rFonts w:eastAsiaTheme="minorHAnsi"/>
          <w:color w:val="000000"/>
          <w:sz w:val="20"/>
          <w:szCs w:val="20"/>
        </w:rPr>
        <w:t>zczenia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I</w:t>
      </w:r>
      <w:r w:rsidR="002F3004" w:rsidRPr="007C346C">
        <w:rPr>
          <w:rFonts w:eastAsiaTheme="minorHAnsi"/>
          <w:color w:val="000000"/>
          <w:sz w:val="20"/>
          <w:szCs w:val="20"/>
          <w:vertAlign w:val="subscript"/>
        </w:rPr>
        <w:t>S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i </w:t>
      </w:r>
      <w:r w:rsidRPr="00A16F9E">
        <w:rPr>
          <w:rFonts w:eastAsiaTheme="minorHAnsi"/>
          <w:color w:val="000000"/>
          <w:sz w:val="20"/>
          <w:szCs w:val="20"/>
        </w:rPr>
        <w:t>nośność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warstwy E2 jest zgodna z tabela</w:t>
      </w:r>
      <w:r w:rsidR="002F3004" w:rsidRPr="00A16F9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4</w:t>
      </w:r>
      <w:r w:rsidR="002F3004" w:rsidRPr="00A16F9E">
        <w:rPr>
          <w:rFonts w:eastAsiaTheme="minorHAnsi"/>
          <w:color w:val="000000"/>
          <w:sz w:val="20"/>
          <w:szCs w:val="20"/>
        </w:rPr>
        <w:t>.</w:t>
      </w:r>
    </w:p>
    <w:p w14:paraId="5733176A" w14:textId="4966C188" w:rsidR="002F3004" w:rsidRPr="00A16F9E" w:rsidRDefault="007C346C" w:rsidP="007C346C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A16F9E">
        <w:rPr>
          <w:rFonts w:eastAsiaTheme="minorHAnsi"/>
          <w:color w:val="000000"/>
          <w:sz w:val="20"/>
          <w:szCs w:val="20"/>
        </w:rPr>
        <w:t>Zagę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A16F9E">
        <w:rPr>
          <w:rFonts w:eastAsiaTheme="minorHAnsi"/>
          <w:color w:val="000000"/>
          <w:sz w:val="20"/>
          <w:szCs w:val="20"/>
        </w:rPr>
        <w:t>zczenie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podbudowy stabilizowanej mechanicznie </w:t>
      </w:r>
      <w:r w:rsidRPr="00A16F9E">
        <w:rPr>
          <w:rFonts w:eastAsiaTheme="minorHAnsi"/>
          <w:color w:val="000000"/>
          <w:sz w:val="20"/>
          <w:szCs w:val="20"/>
        </w:rPr>
        <w:t>należ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</w:t>
      </w:r>
      <w:r w:rsidRPr="00A16F9E">
        <w:rPr>
          <w:rFonts w:eastAsiaTheme="minorHAnsi"/>
          <w:color w:val="000000"/>
          <w:sz w:val="20"/>
          <w:szCs w:val="20"/>
        </w:rPr>
        <w:t>uznać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́ za prawidłowe, gdy </w:t>
      </w:r>
      <w:r w:rsidRPr="00A16F9E">
        <w:rPr>
          <w:rFonts w:eastAsiaTheme="minorHAnsi"/>
          <w:color w:val="000000"/>
          <w:sz w:val="20"/>
          <w:szCs w:val="20"/>
        </w:rPr>
        <w:t>wskaźnik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odkształcenia </w:t>
      </w:r>
      <w:proofErr w:type="spellStart"/>
      <w:r w:rsidR="002F3004" w:rsidRPr="00A16F9E">
        <w:rPr>
          <w:rFonts w:eastAsiaTheme="minorHAnsi"/>
          <w:color w:val="000000"/>
          <w:sz w:val="20"/>
          <w:szCs w:val="20"/>
        </w:rPr>
        <w:t>Io</w:t>
      </w:r>
      <w:proofErr w:type="spellEnd"/>
      <w:r w:rsidR="002F3004" w:rsidRPr="00A16F9E">
        <w:rPr>
          <w:rFonts w:eastAsiaTheme="minorHAnsi"/>
          <w:color w:val="000000"/>
          <w:sz w:val="20"/>
          <w:szCs w:val="20"/>
        </w:rPr>
        <w:t xml:space="preserve"> tj. stosunek wtórnego modułu </w:t>
      </w:r>
      <w:r w:rsidR="002F3004" w:rsidRPr="00A16F9E">
        <w:rPr>
          <w:rFonts w:eastAsiaTheme="minorHAnsi" w:cs="Verdana-Italic"/>
          <w:i/>
          <w:iCs/>
          <w:color w:val="000000"/>
          <w:sz w:val="20"/>
          <w:szCs w:val="20"/>
        </w:rPr>
        <w:t>E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2 do pierwotnego modułu odkształcenia </w:t>
      </w:r>
      <w:r w:rsidR="002F3004" w:rsidRPr="00A16F9E">
        <w:rPr>
          <w:rFonts w:eastAsiaTheme="minorHAnsi" w:cs="Verdana-Italic"/>
          <w:i/>
          <w:iCs/>
          <w:color w:val="000000"/>
          <w:sz w:val="20"/>
          <w:szCs w:val="20"/>
        </w:rPr>
        <w:t>E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1 jest nie </w:t>
      </w:r>
      <w:r w:rsidRPr="00A16F9E">
        <w:rPr>
          <w:rFonts w:eastAsiaTheme="minorHAnsi"/>
          <w:color w:val="000000"/>
          <w:sz w:val="20"/>
          <w:szCs w:val="20"/>
        </w:rPr>
        <w:t>wię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Pr="00A16F9E">
        <w:rPr>
          <w:rFonts w:eastAsiaTheme="minorHAnsi"/>
          <w:color w:val="000000"/>
          <w:sz w:val="20"/>
          <w:szCs w:val="20"/>
        </w:rPr>
        <w:t>szy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od 2,2 dla </w:t>
      </w:r>
      <w:r w:rsidRPr="00A16F9E">
        <w:rPr>
          <w:rFonts w:eastAsiaTheme="minorHAnsi"/>
          <w:color w:val="000000"/>
          <w:sz w:val="20"/>
          <w:szCs w:val="20"/>
        </w:rPr>
        <w:t>każ</w:t>
      </w:r>
      <w:r w:rsidRPr="00A16F9E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A16F9E">
        <w:rPr>
          <w:rFonts w:eastAsiaTheme="minorHAnsi"/>
          <w:color w:val="000000"/>
          <w:sz w:val="20"/>
          <w:szCs w:val="20"/>
        </w:rPr>
        <w:t>ej</w:t>
      </w:r>
      <w:r w:rsidR="002F3004" w:rsidRPr="00A16F9E">
        <w:rPr>
          <w:rFonts w:eastAsiaTheme="minorHAnsi"/>
          <w:color w:val="000000"/>
          <w:sz w:val="20"/>
          <w:szCs w:val="20"/>
        </w:rPr>
        <w:t xml:space="preserve"> warstwy konstrukcyjnej podbudowy.</w:t>
      </w:r>
    </w:p>
    <w:p w14:paraId="72B92B5F" w14:textId="77777777" w:rsidR="002F3004" w:rsidRDefault="002F3004" w:rsidP="002F3004">
      <w:pPr>
        <w:ind w:firstLine="276"/>
        <w:rPr>
          <w:rFonts w:eastAsiaTheme="minorHAnsi"/>
          <w:color w:val="000000"/>
          <w:sz w:val="20"/>
          <w:szCs w:val="20"/>
        </w:rPr>
      </w:pPr>
    </w:p>
    <w:p w14:paraId="44C1CFBA" w14:textId="2088DB8E" w:rsidR="002F3004" w:rsidRPr="007C346C" w:rsidRDefault="007C346C" w:rsidP="002F3004">
      <w:pPr>
        <w:ind w:firstLine="276"/>
        <w:rPr>
          <w:rFonts w:eastAsiaTheme="minorEastAsia"/>
          <w:color w:val="000000"/>
          <w:sz w:val="20"/>
          <w:szCs w:val="20"/>
        </w:rPr>
      </w:pPr>
      <m:oMathPara>
        <m:oMath>
          <m:r>
            <w:rPr>
              <w:rFonts w:ascii="Cambria Math" w:eastAsiaTheme="minorHAnsi" w:hAnsi="Cambria Math"/>
              <w:color w:val="000000"/>
              <w:sz w:val="30"/>
              <w:szCs w:val="30"/>
            </w:rPr>
            <m:t>Io=</m:t>
          </m:r>
          <m:f>
            <m:fPr>
              <m:ctrlPr>
                <w:rPr>
                  <w:rFonts w:ascii="Cambria Math" w:eastAsiaTheme="minorHAnsi" w:hAnsi="Cambria Math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eastAsiaTheme="minorHAnsi" w:hAnsi="Cambria Math"/>
                  <w:color w:val="000000"/>
                  <w:sz w:val="30"/>
                  <w:szCs w:val="30"/>
                </w:rPr>
                <m:t>E2</m:t>
              </m:r>
            </m:num>
            <m:den>
              <m:r>
                <w:rPr>
                  <w:rFonts w:ascii="Cambria Math" w:eastAsiaTheme="minorHAnsi" w:hAnsi="Cambria Math"/>
                  <w:color w:val="000000"/>
                  <w:sz w:val="30"/>
                  <w:szCs w:val="30"/>
                </w:rPr>
                <m:t>E1</m:t>
              </m:r>
            </m:den>
          </m:f>
          <m:r>
            <w:rPr>
              <w:rFonts w:ascii="Cambria Math" w:eastAsiaTheme="minorHAnsi" w:hAnsi="Cambria Math"/>
              <w:color w:val="000000"/>
              <w:sz w:val="30"/>
              <w:szCs w:val="30"/>
            </w:rPr>
            <m:t>≤2,2</m:t>
          </m:r>
        </m:oMath>
      </m:oMathPara>
    </w:p>
    <w:p w14:paraId="3D5B8D49" w14:textId="77777777" w:rsidR="007C346C" w:rsidRDefault="007C346C" w:rsidP="002F3004">
      <w:pPr>
        <w:ind w:firstLine="276"/>
        <w:rPr>
          <w:rFonts w:eastAsiaTheme="minorHAnsi"/>
          <w:color w:val="000000"/>
          <w:sz w:val="20"/>
          <w:szCs w:val="20"/>
        </w:rPr>
      </w:pPr>
    </w:p>
    <w:p w14:paraId="1B250544" w14:textId="690F6B00" w:rsidR="002F3004" w:rsidRDefault="002F3004" w:rsidP="007C346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Moduł odkształcenia </w:t>
      </w:r>
      <w:r w:rsidR="007C346C">
        <w:rPr>
          <w:rFonts w:eastAsiaTheme="minorHAnsi"/>
          <w:color w:val="000000"/>
          <w:sz w:val="20"/>
          <w:szCs w:val="20"/>
        </w:rPr>
        <w:t>należ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y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7C346C">
        <w:rPr>
          <w:rFonts w:eastAsiaTheme="minorHAnsi"/>
          <w:color w:val="000000"/>
          <w:sz w:val="20"/>
          <w:szCs w:val="20"/>
        </w:rPr>
        <w:t>wyznaczyć</w:t>
      </w:r>
      <w:r>
        <w:rPr>
          <w:rFonts w:eastAsiaTheme="minorHAnsi"/>
          <w:color w:val="000000"/>
          <w:sz w:val="20"/>
          <w:szCs w:val="20"/>
        </w:rPr>
        <w:t xml:space="preserve">́ dla przyrostu </w:t>
      </w:r>
      <w:r w:rsidR="007C346C">
        <w:rPr>
          <w:rFonts w:eastAsiaTheme="minorHAnsi"/>
          <w:color w:val="000000"/>
          <w:sz w:val="20"/>
          <w:szCs w:val="20"/>
        </w:rPr>
        <w:t>obcią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="007C346C">
        <w:rPr>
          <w:rFonts w:eastAsiaTheme="minorHAnsi"/>
          <w:color w:val="000000"/>
          <w:sz w:val="20"/>
          <w:szCs w:val="20"/>
        </w:rPr>
        <w:t>e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7C346C">
        <w:rPr>
          <w:rFonts w:eastAsiaTheme="minorHAnsi"/>
          <w:color w:val="000000"/>
          <w:sz w:val="20"/>
          <w:szCs w:val="20"/>
        </w:rPr>
        <w:t>ia</w:t>
      </w:r>
      <w:r>
        <w:rPr>
          <w:rFonts w:eastAsiaTheme="minorHAnsi"/>
          <w:color w:val="000000"/>
          <w:sz w:val="20"/>
          <w:szCs w:val="20"/>
        </w:rPr>
        <w:t xml:space="preserve"> od 0,25 </w:t>
      </w:r>
      <w:proofErr w:type="spellStart"/>
      <w:r>
        <w:rPr>
          <w:rFonts w:eastAsiaTheme="minorHAnsi"/>
          <w:color w:val="000000"/>
          <w:sz w:val="20"/>
          <w:szCs w:val="20"/>
        </w:rPr>
        <w:t>MPa</w:t>
      </w:r>
      <w:proofErr w:type="spellEnd"/>
      <w:r>
        <w:rPr>
          <w:rFonts w:eastAsiaTheme="minorHAnsi"/>
          <w:color w:val="000000"/>
          <w:sz w:val="20"/>
          <w:szCs w:val="20"/>
        </w:rPr>
        <w:t xml:space="preserve"> do 0,35 </w:t>
      </w:r>
      <w:proofErr w:type="spellStart"/>
      <w:r>
        <w:rPr>
          <w:rFonts w:eastAsiaTheme="minorHAnsi"/>
          <w:color w:val="000000"/>
          <w:sz w:val="20"/>
          <w:szCs w:val="20"/>
        </w:rPr>
        <w:t>MPa</w:t>
      </w:r>
      <w:proofErr w:type="spellEnd"/>
      <w:r>
        <w:rPr>
          <w:rFonts w:eastAsiaTheme="minorHAnsi"/>
          <w:color w:val="000000"/>
          <w:sz w:val="20"/>
          <w:szCs w:val="20"/>
        </w:rPr>
        <w:t xml:space="preserve"> przy zastosowaniu płyty VSS o </w:t>
      </w:r>
      <w:r w:rsidR="007C346C">
        <w:rPr>
          <w:rFonts w:eastAsiaTheme="minorHAnsi"/>
          <w:color w:val="000000"/>
          <w:sz w:val="20"/>
          <w:szCs w:val="20"/>
        </w:rPr>
        <w:t>średnicy</w:t>
      </w:r>
      <w:r>
        <w:rPr>
          <w:rFonts w:eastAsiaTheme="minorHAnsi"/>
          <w:color w:val="000000"/>
          <w:sz w:val="20"/>
          <w:szCs w:val="20"/>
        </w:rPr>
        <w:t xml:space="preserve"> 300 mm. </w:t>
      </w:r>
      <w:proofErr w:type="spellStart"/>
      <w:r>
        <w:rPr>
          <w:rFonts w:eastAsiaTheme="minorHAnsi"/>
          <w:color w:val="000000"/>
          <w:sz w:val="20"/>
          <w:szCs w:val="20"/>
        </w:rPr>
        <w:t>Końcowe</w:t>
      </w:r>
      <w:proofErr w:type="spellEnd"/>
      <w:r>
        <w:rPr>
          <w:rFonts w:eastAsiaTheme="minorHAnsi"/>
          <w:color w:val="000000"/>
          <w:sz w:val="20"/>
          <w:szCs w:val="20"/>
        </w:rPr>
        <w:t xml:space="preserve"> </w:t>
      </w:r>
      <w:r w:rsidR="007C346C">
        <w:rPr>
          <w:rFonts w:eastAsiaTheme="minorHAnsi"/>
          <w:color w:val="000000"/>
          <w:sz w:val="20"/>
          <w:szCs w:val="20"/>
        </w:rPr>
        <w:t>obcią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ż</w:t>
      </w:r>
      <w:r w:rsidR="007C346C">
        <w:rPr>
          <w:rFonts w:eastAsiaTheme="minorHAnsi"/>
          <w:color w:val="000000"/>
          <w:sz w:val="20"/>
          <w:szCs w:val="20"/>
        </w:rPr>
        <w:t>e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7C346C">
        <w:rPr>
          <w:rFonts w:eastAsiaTheme="minorHAnsi"/>
          <w:color w:val="000000"/>
          <w:sz w:val="20"/>
          <w:szCs w:val="20"/>
        </w:rPr>
        <w:t>ie</w:t>
      </w:r>
      <w:r>
        <w:rPr>
          <w:rFonts w:eastAsiaTheme="minorHAnsi"/>
          <w:color w:val="000000"/>
          <w:sz w:val="20"/>
          <w:szCs w:val="20"/>
        </w:rPr>
        <w:t xml:space="preserve"> powinno </w:t>
      </w:r>
      <w:r w:rsidR="007C346C">
        <w:rPr>
          <w:rFonts w:eastAsiaTheme="minorHAnsi"/>
          <w:color w:val="000000"/>
          <w:sz w:val="20"/>
          <w:szCs w:val="20"/>
        </w:rPr>
        <w:t>wynosić</w:t>
      </w:r>
      <w:r>
        <w:rPr>
          <w:rFonts w:eastAsiaTheme="minorHAnsi"/>
          <w:color w:val="000000"/>
          <w:sz w:val="20"/>
          <w:szCs w:val="20"/>
        </w:rPr>
        <w:t xml:space="preserve"> 0,45 </w:t>
      </w:r>
      <w:proofErr w:type="spellStart"/>
      <w:r>
        <w:rPr>
          <w:rFonts w:eastAsiaTheme="minorHAnsi"/>
          <w:color w:val="000000"/>
          <w:sz w:val="20"/>
          <w:szCs w:val="20"/>
        </w:rPr>
        <w:t>MPa</w:t>
      </w:r>
      <w:proofErr w:type="spellEnd"/>
      <w:r>
        <w:rPr>
          <w:rFonts w:eastAsiaTheme="minorHAnsi"/>
          <w:color w:val="000000"/>
          <w:sz w:val="20"/>
          <w:szCs w:val="20"/>
        </w:rPr>
        <w:t>.</w:t>
      </w:r>
    </w:p>
    <w:p w14:paraId="5A4AE1EB" w14:textId="7647C7C2" w:rsidR="002F3004" w:rsidRDefault="002F3004" w:rsidP="007C346C">
      <w:pPr>
        <w:ind w:right="629" w:firstLine="276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Obliczenie wyników wg wzoru:</w:t>
      </w:r>
    </w:p>
    <w:p w14:paraId="3AC75750" w14:textId="77777777" w:rsidR="002F3004" w:rsidRDefault="002F3004" w:rsidP="002F3004">
      <w:pPr>
        <w:ind w:firstLine="276"/>
        <w:rPr>
          <w:rFonts w:eastAsiaTheme="minorHAnsi"/>
          <w:color w:val="000000"/>
          <w:sz w:val="20"/>
          <w:szCs w:val="20"/>
        </w:rPr>
      </w:pPr>
    </w:p>
    <w:p w14:paraId="0C6D5907" w14:textId="29143285" w:rsidR="002F3004" w:rsidRDefault="007C346C" w:rsidP="002F3004">
      <w:pPr>
        <w:ind w:firstLine="276"/>
        <w:rPr>
          <w:rFonts w:eastAsiaTheme="minorHAnsi"/>
          <w:color w:val="000000"/>
          <w:sz w:val="20"/>
          <w:szCs w:val="20"/>
        </w:rPr>
      </w:pPr>
      <m:oMathPara>
        <m:oMath>
          <m:r>
            <w:rPr>
              <w:rFonts w:ascii="Cambria Math" w:eastAsiaTheme="minorHAnsi" w:hAnsi="Cambria Math"/>
              <w:color w:val="000000"/>
              <w:sz w:val="30"/>
              <w:szCs w:val="30"/>
            </w:rPr>
            <m:t>E=</m:t>
          </m:r>
          <m:f>
            <m:fPr>
              <m:ctrlPr>
                <w:rPr>
                  <w:rFonts w:ascii="Cambria Math" w:eastAsiaTheme="minorHAnsi" w:hAnsi="Cambria Math"/>
                  <w:i/>
                  <w:color w:val="000000"/>
                  <w:sz w:val="30"/>
                  <w:szCs w:val="30"/>
                </w:rPr>
              </m:ctrlPr>
            </m:fPr>
            <m:num>
              <m:r>
                <w:rPr>
                  <w:rFonts w:ascii="Cambria Math" w:eastAsiaTheme="minorHAnsi" w:hAnsi="Cambria Math"/>
                  <w:color w:val="000000"/>
                  <w:sz w:val="30"/>
                  <w:szCs w:val="30"/>
                </w:rPr>
                <m:t>3∆p</m:t>
              </m:r>
            </m:num>
            <m:den>
              <m:r>
                <w:rPr>
                  <w:rFonts w:ascii="Cambria Math" w:eastAsiaTheme="minorHAnsi" w:hAnsi="Cambria Math"/>
                  <w:color w:val="000000"/>
                  <w:sz w:val="30"/>
                  <w:szCs w:val="30"/>
                </w:rPr>
                <m:t>4∆s</m:t>
              </m:r>
            </m:den>
          </m:f>
          <m:r>
            <w:rPr>
              <w:rFonts w:ascii="Cambria Math" w:eastAsiaTheme="minorHAnsi" w:hAnsi="Cambria Math"/>
              <w:color w:val="000000"/>
              <w:sz w:val="30"/>
              <w:szCs w:val="30"/>
            </w:rPr>
            <m:t>×D</m:t>
          </m:r>
        </m:oMath>
      </m:oMathPara>
    </w:p>
    <w:p w14:paraId="0E4AEEC9" w14:textId="77777777" w:rsidR="002F3004" w:rsidRDefault="002F3004" w:rsidP="002F300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rPr>
          <w:rFonts w:eastAsiaTheme="minorHAnsi"/>
          <w:color w:val="000000"/>
          <w:sz w:val="20"/>
          <w:szCs w:val="20"/>
        </w:rPr>
      </w:pPr>
    </w:p>
    <w:p w14:paraId="771EF42D" w14:textId="663DF2F8" w:rsidR="007C346C" w:rsidRDefault="007C346C" w:rsidP="007C346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hanging="284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ab/>
        <w:t xml:space="preserve">w którym, </w:t>
      </w:r>
    </w:p>
    <w:p w14:paraId="53FDAD94" w14:textId="29693876" w:rsidR="007C346C" w:rsidRDefault="007C346C" w:rsidP="007C346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hanging="284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ab/>
        <w:t>E – moduł odkształcenia [</w:t>
      </w:r>
      <w:proofErr w:type="spellStart"/>
      <w:r>
        <w:rPr>
          <w:rFonts w:eastAsiaTheme="minorHAnsi"/>
          <w:color w:val="000000"/>
          <w:sz w:val="20"/>
          <w:szCs w:val="20"/>
        </w:rPr>
        <w:t>MPa</w:t>
      </w:r>
      <w:proofErr w:type="spellEnd"/>
      <w:r>
        <w:rPr>
          <w:rFonts w:eastAsiaTheme="minorHAnsi"/>
          <w:color w:val="000000"/>
          <w:sz w:val="20"/>
          <w:szCs w:val="20"/>
        </w:rPr>
        <w:t>]</w:t>
      </w:r>
    </w:p>
    <w:p w14:paraId="07799812" w14:textId="5527BCF2" w:rsidR="007C346C" w:rsidRPr="007C346C" w:rsidRDefault="007C346C" w:rsidP="007C346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m:oMath>
        <m:r>
          <w:rPr>
            <w:rFonts w:ascii="Cambria Math" w:eastAsiaTheme="minorHAnsi" w:hAnsi="Cambria Math"/>
            <w:color w:val="000000"/>
            <w:sz w:val="20"/>
            <w:szCs w:val="20"/>
          </w:rPr>
          <m:t>∆</m:t>
        </m:r>
      </m:oMath>
      <w:r w:rsidRPr="007C346C">
        <w:rPr>
          <w:rFonts w:eastAsiaTheme="minorHAnsi"/>
          <w:color w:val="000000"/>
          <w:sz w:val="20"/>
          <w:szCs w:val="20"/>
        </w:rPr>
        <w:t>p – róż</w:t>
      </w:r>
      <w:r w:rsidRPr="007C346C">
        <w:rPr>
          <w:rFonts w:eastAsiaTheme="minorHAnsi" w:cs="Arial"/>
          <w:color w:val="000000"/>
          <w:sz w:val="20"/>
          <w:szCs w:val="20"/>
        </w:rPr>
        <w:t>n</w:t>
      </w:r>
      <w:r w:rsidRPr="007C346C">
        <w:rPr>
          <w:rFonts w:eastAsiaTheme="minorHAnsi"/>
          <w:color w:val="000000"/>
          <w:sz w:val="20"/>
          <w:szCs w:val="20"/>
        </w:rPr>
        <w:t xml:space="preserve">ica nacisków </w:t>
      </w:r>
      <w:r>
        <w:rPr>
          <w:rFonts w:eastAsiaTheme="minorHAnsi"/>
          <w:color w:val="000000"/>
          <w:sz w:val="20"/>
          <w:szCs w:val="20"/>
        </w:rPr>
        <w:t>[</w:t>
      </w:r>
      <w:proofErr w:type="spellStart"/>
      <w:r w:rsidRPr="007C346C">
        <w:rPr>
          <w:rFonts w:eastAsiaTheme="minorHAnsi"/>
          <w:color w:val="000000"/>
          <w:sz w:val="20"/>
          <w:szCs w:val="20"/>
        </w:rPr>
        <w:t>MPa</w:t>
      </w:r>
      <w:proofErr w:type="spellEnd"/>
      <w:r w:rsidRPr="007C346C">
        <w:rPr>
          <w:rFonts w:eastAsiaTheme="minorHAnsi"/>
          <w:color w:val="000000"/>
          <w:sz w:val="20"/>
          <w:szCs w:val="20"/>
        </w:rPr>
        <w:t>]</w:t>
      </w:r>
    </w:p>
    <w:p w14:paraId="5ECBB132" w14:textId="44F76C56" w:rsidR="007C346C" w:rsidRPr="007C346C" w:rsidRDefault="007C346C" w:rsidP="007C346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m:oMath>
        <m:r>
          <w:rPr>
            <w:rFonts w:ascii="Cambria Math" w:eastAsiaTheme="minorHAnsi" w:hAnsi="Cambria Math"/>
            <w:color w:val="000000"/>
            <w:sz w:val="20"/>
            <w:szCs w:val="20"/>
          </w:rPr>
          <m:t>∆</m:t>
        </m:r>
      </m:oMath>
      <w:r>
        <w:rPr>
          <w:rFonts w:eastAsiaTheme="minorHAnsi"/>
          <w:color w:val="000000"/>
          <w:sz w:val="20"/>
          <w:szCs w:val="20"/>
        </w:rPr>
        <w:t>s – przyrost osiadań</w:t>
      </w:r>
      <w:r w:rsidRPr="007C346C">
        <w:rPr>
          <w:rFonts w:eastAsiaTheme="minorHAnsi"/>
          <w:color w:val="000000"/>
          <w:sz w:val="20"/>
          <w:szCs w:val="20"/>
        </w:rPr>
        <w:t xml:space="preserve"> odpowiadają</w:t>
      </w:r>
      <w:r w:rsidRPr="007C346C">
        <w:rPr>
          <w:rFonts w:eastAsiaTheme="minorHAnsi" w:cs="Arial"/>
          <w:color w:val="000000"/>
          <w:sz w:val="20"/>
          <w:szCs w:val="20"/>
        </w:rPr>
        <w:t>c</w:t>
      </w:r>
      <w:r w:rsidRPr="007C346C">
        <w:rPr>
          <w:rFonts w:eastAsiaTheme="minorHAnsi"/>
          <w:color w:val="000000"/>
          <w:sz w:val="20"/>
          <w:szCs w:val="20"/>
        </w:rPr>
        <w:t xml:space="preserve">y </w:t>
      </w:r>
      <w:r>
        <w:rPr>
          <w:rFonts w:eastAsiaTheme="minorHAnsi"/>
          <w:color w:val="000000"/>
          <w:sz w:val="20"/>
          <w:szCs w:val="20"/>
        </w:rPr>
        <w:t>tej różnicy nacisków</w:t>
      </w:r>
      <w:r w:rsidRPr="007C346C">
        <w:rPr>
          <w:rFonts w:eastAsiaTheme="minorHAnsi"/>
          <w:color w:val="000000"/>
          <w:sz w:val="20"/>
          <w:szCs w:val="20"/>
        </w:rPr>
        <w:t xml:space="preserve"> [mm]</w:t>
      </w:r>
    </w:p>
    <w:p w14:paraId="4759B004" w14:textId="77777777" w:rsidR="007C346C" w:rsidRPr="007C346C" w:rsidRDefault="007C346C" w:rsidP="007C346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7C346C">
        <w:rPr>
          <w:rFonts w:eastAsiaTheme="minorHAnsi"/>
          <w:color w:val="000000"/>
          <w:sz w:val="20"/>
          <w:szCs w:val="20"/>
        </w:rPr>
        <w:t>D – średnica płyty [mm].</w:t>
      </w:r>
    </w:p>
    <w:p w14:paraId="56C27606" w14:textId="77777777" w:rsidR="007C346C" w:rsidRDefault="007C346C" w:rsidP="002F3004">
      <w:pPr>
        <w:ind w:firstLine="276"/>
        <w:rPr>
          <w:rFonts w:eastAsiaTheme="minorHAnsi"/>
          <w:color w:val="000000"/>
          <w:sz w:val="20"/>
          <w:szCs w:val="20"/>
        </w:rPr>
      </w:pPr>
    </w:p>
    <w:p w14:paraId="59FD2786" w14:textId="315239CA" w:rsidR="002F3004" w:rsidRDefault="002F3004" w:rsidP="007C346C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Wymagania dla wtórnego modułu odkształcenia </w:t>
      </w:r>
      <w:r w:rsidR="007C346C">
        <w:rPr>
          <w:rFonts w:eastAsiaTheme="minorHAnsi"/>
          <w:color w:val="000000"/>
          <w:sz w:val="20"/>
          <w:szCs w:val="20"/>
        </w:rPr>
        <w:t>należ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y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="007C346C">
        <w:rPr>
          <w:rFonts w:eastAsiaTheme="minorHAnsi"/>
          <w:color w:val="000000"/>
          <w:sz w:val="20"/>
          <w:szCs w:val="20"/>
        </w:rPr>
        <w:t>przyjmować</w:t>
      </w:r>
      <w:r>
        <w:rPr>
          <w:rFonts w:eastAsiaTheme="minorHAnsi"/>
          <w:color w:val="000000"/>
          <w:sz w:val="20"/>
          <w:szCs w:val="20"/>
        </w:rPr>
        <w:t xml:space="preserve">́ w </w:t>
      </w:r>
      <w:r w:rsidR="007C346C">
        <w:rPr>
          <w:rFonts w:eastAsiaTheme="minorHAnsi"/>
          <w:color w:val="000000"/>
          <w:sz w:val="20"/>
          <w:szCs w:val="20"/>
        </w:rPr>
        <w:t>zależ</w:t>
      </w:r>
      <w:r w:rsidR="007C346C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="007C346C">
        <w:rPr>
          <w:rFonts w:eastAsiaTheme="minorHAnsi"/>
          <w:color w:val="000000"/>
          <w:sz w:val="20"/>
          <w:szCs w:val="20"/>
        </w:rPr>
        <w:t>ości</w:t>
      </w:r>
      <w:r>
        <w:rPr>
          <w:rFonts w:eastAsiaTheme="minorHAnsi"/>
          <w:color w:val="000000"/>
          <w:sz w:val="20"/>
          <w:szCs w:val="20"/>
        </w:rPr>
        <w:t xml:space="preserve"> jej umiejscowienia w konstrukcji zgodnie z wymaganiami opisanymi w </w:t>
      </w:r>
      <w:proofErr w:type="spellStart"/>
      <w:r>
        <w:rPr>
          <w:rFonts w:eastAsiaTheme="minorHAnsi"/>
          <w:color w:val="000000"/>
          <w:sz w:val="20"/>
          <w:szCs w:val="20"/>
        </w:rPr>
        <w:t>KTKNPiP</w:t>
      </w:r>
      <w:proofErr w:type="spellEnd"/>
      <w:r>
        <w:rPr>
          <w:rFonts w:eastAsiaTheme="minorHAnsi"/>
          <w:color w:val="000000"/>
          <w:sz w:val="20"/>
          <w:szCs w:val="20"/>
        </w:rPr>
        <w:t xml:space="preserve"> 2014 i KTKNS 2014, oraz z Dokumentacja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 Projektowa</w:t>
      </w:r>
      <w:r>
        <w:rPr>
          <w:rFonts w:ascii="Arial" w:eastAsiaTheme="minorHAnsi" w:hAnsi="Arial" w:cs="Arial"/>
          <w:color w:val="000000"/>
          <w:sz w:val="20"/>
          <w:szCs w:val="20"/>
        </w:rPr>
        <w:t>̨</w:t>
      </w:r>
      <w:r>
        <w:rPr>
          <w:rFonts w:eastAsiaTheme="minorHAnsi"/>
          <w:color w:val="000000"/>
          <w:sz w:val="20"/>
          <w:szCs w:val="20"/>
        </w:rPr>
        <w:t xml:space="preserve">. </w:t>
      </w:r>
      <w:r w:rsidR="008D4F83">
        <w:rPr>
          <w:rFonts w:eastAsiaTheme="minorHAnsi"/>
          <w:color w:val="000000"/>
          <w:sz w:val="20"/>
          <w:szCs w:val="20"/>
        </w:rPr>
        <w:t>Wartość</w:t>
      </w:r>
      <w:r>
        <w:rPr>
          <w:rFonts w:eastAsiaTheme="minorHAnsi"/>
          <w:color w:val="000000"/>
          <w:sz w:val="20"/>
          <w:szCs w:val="20"/>
        </w:rPr>
        <w:t xml:space="preserve"> wtórnego modułu odkształcenia E</w:t>
      </w:r>
      <w:r>
        <w:rPr>
          <w:rFonts w:eastAsiaTheme="minorHAnsi"/>
          <w:color w:val="000000"/>
          <w:sz w:val="12"/>
          <w:szCs w:val="12"/>
        </w:rPr>
        <w:t xml:space="preserve">2 </w:t>
      </w:r>
      <w:r>
        <w:rPr>
          <w:rFonts w:eastAsiaTheme="minorHAnsi"/>
          <w:color w:val="000000"/>
          <w:sz w:val="20"/>
          <w:szCs w:val="20"/>
        </w:rPr>
        <w:t xml:space="preserve">powinny </w:t>
      </w:r>
      <w:r w:rsidR="008D4F83">
        <w:rPr>
          <w:rFonts w:eastAsiaTheme="minorHAnsi"/>
          <w:color w:val="000000"/>
          <w:sz w:val="20"/>
          <w:szCs w:val="20"/>
        </w:rPr>
        <w:t>odpowiadać</w:t>
      </w:r>
      <w:r>
        <w:rPr>
          <w:rFonts w:eastAsiaTheme="minorHAnsi"/>
          <w:color w:val="000000"/>
          <w:sz w:val="20"/>
          <w:szCs w:val="20"/>
        </w:rPr>
        <w:t xml:space="preserve"> parametrom podanym w tablicy 4.</w:t>
      </w:r>
    </w:p>
    <w:p w14:paraId="69993664" w14:textId="77777777" w:rsidR="002F3004" w:rsidRDefault="002F3004" w:rsidP="002F3004">
      <w:pPr>
        <w:ind w:firstLine="276"/>
        <w:rPr>
          <w:rFonts w:eastAsiaTheme="minorHAnsi"/>
          <w:color w:val="000000"/>
          <w:sz w:val="20"/>
          <w:szCs w:val="20"/>
        </w:rPr>
      </w:pPr>
    </w:p>
    <w:p w14:paraId="35C893A3" w14:textId="7C963BB6" w:rsidR="002F3004" w:rsidRDefault="002F3004" w:rsidP="002F3004">
      <w:pPr>
        <w:ind w:firstLine="276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Tablica 4. Wymagania dla nośności </w:t>
      </w:r>
    </w:p>
    <w:tbl>
      <w:tblPr>
        <w:tblStyle w:val="Tabela-Siatka"/>
        <w:tblW w:w="9639" w:type="dxa"/>
        <w:tblInd w:w="279" w:type="dxa"/>
        <w:tblLook w:val="04A0" w:firstRow="1" w:lastRow="0" w:firstColumn="1" w:lastColumn="0" w:noHBand="0" w:noVBand="1"/>
      </w:tblPr>
      <w:tblGrid>
        <w:gridCol w:w="2551"/>
        <w:gridCol w:w="2268"/>
        <w:gridCol w:w="2410"/>
        <w:gridCol w:w="2410"/>
      </w:tblGrid>
      <w:tr w:rsidR="002F3004" w14:paraId="258C6D3B" w14:textId="77777777" w:rsidTr="008D4F83">
        <w:tc>
          <w:tcPr>
            <w:tcW w:w="2551" w:type="dxa"/>
            <w:vAlign w:val="center"/>
          </w:tcPr>
          <w:p w14:paraId="4BFDDCB6" w14:textId="73996BA1" w:rsidR="002F3004" w:rsidRPr="008D4F83" w:rsidRDefault="00EB386F" w:rsidP="008D4F83">
            <w:pPr>
              <w:ind w:left="171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 w:cs="Verdana-Italic"/>
                <w:iCs/>
                <w:color w:val="000000"/>
                <w:sz w:val="20"/>
                <w:szCs w:val="20"/>
              </w:rPr>
              <w:t>Badanie</w:t>
            </w:r>
          </w:p>
        </w:tc>
        <w:tc>
          <w:tcPr>
            <w:tcW w:w="2268" w:type="dxa"/>
            <w:vAlign w:val="center"/>
          </w:tcPr>
          <w:p w14:paraId="687C9A12" w14:textId="77777777" w:rsidR="008D4F83" w:rsidRDefault="00EB386F" w:rsidP="008D4F83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8D4F83">
              <w:rPr>
                <w:rFonts w:eastAsiaTheme="minorHAnsi"/>
                <w:color w:val="000000"/>
                <w:sz w:val="18"/>
                <w:szCs w:val="18"/>
              </w:rPr>
              <w:t xml:space="preserve">drogi o ruchu </w:t>
            </w:r>
          </w:p>
          <w:p w14:paraId="650922CF" w14:textId="0F2FA32C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8D4F83">
              <w:rPr>
                <w:rFonts w:eastAsiaTheme="minorHAnsi"/>
                <w:color w:val="000000"/>
                <w:sz w:val="18"/>
                <w:szCs w:val="18"/>
              </w:rPr>
              <w:t>KR1 ÷ KR2</w:t>
            </w:r>
          </w:p>
        </w:tc>
        <w:tc>
          <w:tcPr>
            <w:tcW w:w="2410" w:type="dxa"/>
            <w:vAlign w:val="center"/>
          </w:tcPr>
          <w:p w14:paraId="3193816A" w14:textId="77777777" w:rsidR="008D4F83" w:rsidRDefault="00EB386F" w:rsidP="008D4F83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8D4F83">
              <w:rPr>
                <w:rFonts w:eastAsiaTheme="minorHAnsi"/>
                <w:color w:val="000000"/>
                <w:sz w:val="18"/>
                <w:szCs w:val="18"/>
              </w:rPr>
              <w:t xml:space="preserve">drogi o ruchu </w:t>
            </w:r>
          </w:p>
          <w:p w14:paraId="2A89403C" w14:textId="02D87C5B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8D4F83">
              <w:rPr>
                <w:rFonts w:eastAsiaTheme="minorHAnsi"/>
                <w:color w:val="000000"/>
                <w:sz w:val="18"/>
                <w:szCs w:val="18"/>
              </w:rPr>
              <w:t>KR3 ÷ KR4</w:t>
            </w:r>
          </w:p>
        </w:tc>
        <w:tc>
          <w:tcPr>
            <w:tcW w:w="2410" w:type="dxa"/>
            <w:vAlign w:val="center"/>
          </w:tcPr>
          <w:p w14:paraId="46274F0E" w14:textId="77777777" w:rsidR="008D4F83" w:rsidRDefault="00EB386F" w:rsidP="008D4F83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8D4F83">
              <w:rPr>
                <w:rFonts w:eastAsiaTheme="minorHAnsi"/>
                <w:color w:val="000000"/>
                <w:sz w:val="18"/>
                <w:szCs w:val="18"/>
              </w:rPr>
              <w:t xml:space="preserve">drogi o ruchu </w:t>
            </w:r>
          </w:p>
          <w:p w14:paraId="6E71F9E3" w14:textId="6D109511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8D4F83">
              <w:rPr>
                <w:rFonts w:eastAsiaTheme="minorHAnsi"/>
                <w:color w:val="000000"/>
                <w:sz w:val="18"/>
                <w:szCs w:val="18"/>
              </w:rPr>
              <w:t>KR5 ÷ KR7</w:t>
            </w:r>
          </w:p>
        </w:tc>
      </w:tr>
      <w:tr w:rsidR="002F3004" w14:paraId="7B4DA136" w14:textId="77777777" w:rsidTr="008D4F83">
        <w:tc>
          <w:tcPr>
            <w:tcW w:w="2551" w:type="dxa"/>
          </w:tcPr>
          <w:p w14:paraId="17473C57" w14:textId="0E0E7D5C" w:rsidR="002F3004" w:rsidRPr="008D4F83" w:rsidRDefault="008D4F83" w:rsidP="008D4F83">
            <w:pPr>
              <w:ind w:left="171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Wskaźnik</w:t>
            </w:r>
            <w:r w:rsidR="00EB386F" w:rsidRPr="008D4F83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8D4F83">
              <w:rPr>
                <w:rFonts w:eastAsiaTheme="minorHAnsi"/>
                <w:color w:val="000000"/>
                <w:sz w:val="20"/>
                <w:szCs w:val="20"/>
              </w:rPr>
              <w:t>zagę</w:t>
            </w:r>
            <w:r w:rsidRPr="008D4F83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Pr="008D4F83">
              <w:rPr>
                <w:rFonts w:eastAsiaTheme="minorHAnsi"/>
                <w:color w:val="000000"/>
                <w:sz w:val="20"/>
                <w:szCs w:val="20"/>
              </w:rPr>
              <w:t>zczenia</w:t>
            </w:r>
            <w:r w:rsidR="00EB386F" w:rsidRPr="008D4F83">
              <w:rPr>
                <w:rFonts w:eastAsiaTheme="minorHAnsi"/>
                <w:color w:val="000000"/>
                <w:sz w:val="20"/>
                <w:szCs w:val="20"/>
              </w:rPr>
              <w:t xml:space="preserve"> I</w:t>
            </w:r>
            <w:r w:rsidR="00EB386F" w:rsidRPr="008D4F83">
              <w:rPr>
                <w:rFonts w:eastAsiaTheme="minorHAnsi"/>
                <w:color w:val="000000"/>
                <w:position w:val="-2"/>
                <w:sz w:val="20"/>
                <w:szCs w:val="20"/>
              </w:rPr>
              <w:t>s</w:t>
            </w:r>
            <w:r w:rsidR="00EB386F" w:rsidRPr="008D4F83">
              <w:rPr>
                <w:rFonts w:eastAsia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8" w:type="dxa"/>
          </w:tcPr>
          <w:p w14:paraId="22E28929" w14:textId="6F07C573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≥ 1,00</w:t>
            </w:r>
          </w:p>
        </w:tc>
        <w:tc>
          <w:tcPr>
            <w:tcW w:w="2410" w:type="dxa"/>
          </w:tcPr>
          <w:p w14:paraId="67B49C2B" w14:textId="52BA7620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≥ 1,00</w:t>
            </w:r>
          </w:p>
        </w:tc>
        <w:tc>
          <w:tcPr>
            <w:tcW w:w="2410" w:type="dxa"/>
          </w:tcPr>
          <w:p w14:paraId="16D81941" w14:textId="36D21AAC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≥ 1,03</w:t>
            </w:r>
          </w:p>
        </w:tc>
      </w:tr>
      <w:tr w:rsidR="002F3004" w14:paraId="3C1D0252" w14:textId="77777777" w:rsidTr="008D4F83">
        <w:tc>
          <w:tcPr>
            <w:tcW w:w="2551" w:type="dxa"/>
          </w:tcPr>
          <w:p w14:paraId="6C2E8335" w14:textId="2EF22036" w:rsidR="002F3004" w:rsidRPr="008D4F83" w:rsidRDefault="008D4F83" w:rsidP="008D4F83">
            <w:pPr>
              <w:ind w:left="171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W</w:t>
            </w:r>
            <w:r w:rsidRPr="008D4F83">
              <w:rPr>
                <w:rFonts w:eastAsiaTheme="minorHAnsi"/>
                <w:color w:val="000000"/>
                <w:sz w:val="20"/>
                <w:szCs w:val="20"/>
              </w:rPr>
              <w:t>skaźnik</w:t>
            </w:r>
            <w:r w:rsidR="00EB386F" w:rsidRPr="008D4F83">
              <w:rPr>
                <w:rFonts w:eastAsiaTheme="minorHAnsi"/>
                <w:color w:val="000000"/>
                <w:sz w:val="20"/>
                <w:szCs w:val="20"/>
              </w:rPr>
              <w:t xml:space="preserve"> odkształcenia I</w:t>
            </w:r>
            <w:r w:rsidR="00EB386F" w:rsidRPr="008D4F83">
              <w:rPr>
                <w:rFonts w:eastAsiaTheme="minorHAnsi"/>
                <w:color w:val="000000"/>
                <w:position w:val="-2"/>
                <w:sz w:val="20"/>
                <w:szCs w:val="20"/>
              </w:rPr>
              <w:t>o</w:t>
            </w:r>
          </w:p>
        </w:tc>
        <w:tc>
          <w:tcPr>
            <w:tcW w:w="2268" w:type="dxa"/>
          </w:tcPr>
          <w:p w14:paraId="4F6C8C5A" w14:textId="3E0799FE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≤ 2,20</w:t>
            </w:r>
          </w:p>
        </w:tc>
        <w:tc>
          <w:tcPr>
            <w:tcW w:w="2410" w:type="dxa"/>
          </w:tcPr>
          <w:p w14:paraId="12513B87" w14:textId="042996D6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≤ 2,20</w:t>
            </w:r>
          </w:p>
        </w:tc>
        <w:tc>
          <w:tcPr>
            <w:tcW w:w="2410" w:type="dxa"/>
          </w:tcPr>
          <w:p w14:paraId="516573EC" w14:textId="044E9240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≤ 2,20</w:t>
            </w:r>
          </w:p>
        </w:tc>
      </w:tr>
      <w:tr w:rsidR="002F3004" w14:paraId="4E0AA86A" w14:textId="77777777" w:rsidTr="008D4F83">
        <w:tc>
          <w:tcPr>
            <w:tcW w:w="2551" w:type="dxa"/>
          </w:tcPr>
          <w:p w14:paraId="3FEED89C" w14:textId="1B1AC83C" w:rsidR="002F3004" w:rsidRPr="008D4F83" w:rsidRDefault="00EB386F" w:rsidP="008D4F83">
            <w:pPr>
              <w:ind w:left="171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>Wtórny moduł odkształcenia E</w:t>
            </w:r>
            <w:r w:rsidRPr="008D4F83">
              <w:rPr>
                <w:rFonts w:eastAsiaTheme="minorHAnsi"/>
                <w:color w:val="000000"/>
                <w:position w:val="-2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8F8A3D3" w14:textId="633B63FA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 xml:space="preserve">≥ 80 </w:t>
            </w:r>
            <w:proofErr w:type="spellStart"/>
            <w:r w:rsidRPr="008D4F83">
              <w:rPr>
                <w:rFonts w:eastAsiaTheme="minorHAnsi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410" w:type="dxa"/>
          </w:tcPr>
          <w:p w14:paraId="05B1B69D" w14:textId="150A58CA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 xml:space="preserve">≥ 100 </w:t>
            </w:r>
            <w:proofErr w:type="spellStart"/>
            <w:r w:rsidRPr="008D4F83">
              <w:rPr>
                <w:rFonts w:eastAsiaTheme="minorHAnsi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410" w:type="dxa"/>
          </w:tcPr>
          <w:p w14:paraId="0DB75A2A" w14:textId="2E76CE24" w:rsidR="002F3004" w:rsidRPr="008D4F83" w:rsidRDefault="00EB386F" w:rsidP="008D4F83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8D4F83">
              <w:rPr>
                <w:rFonts w:eastAsiaTheme="minorHAnsi"/>
                <w:color w:val="000000"/>
                <w:sz w:val="20"/>
                <w:szCs w:val="20"/>
              </w:rPr>
              <w:t xml:space="preserve">≥ 100 </w:t>
            </w:r>
            <w:proofErr w:type="spellStart"/>
            <w:r w:rsidRPr="008D4F83">
              <w:rPr>
                <w:rFonts w:eastAsiaTheme="minorHAnsi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6AD4B0F9" w14:textId="77777777" w:rsidR="002F3004" w:rsidRDefault="002F3004" w:rsidP="002F3004">
      <w:pPr>
        <w:ind w:firstLine="276"/>
        <w:rPr>
          <w:rFonts w:eastAsiaTheme="minorHAnsi"/>
          <w:color w:val="000000"/>
          <w:sz w:val="20"/>
          <w:szCs w:val="20"/>
        </w:rPr>
      </w:pPr>
    </w:p>
    <w:p w14:paraId="3E23B976" w14:textId="3BE7684C" w:rsidR="00EB386F" w:rsidRPr="008D4F83" w:rsidRDefault="00EB386F" w:rsidP="008D4F8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Minimalna </w:t>
      </w:r>
      <w:r w:rsidR="008D4F83" w:rsidRPr="008D4F83">
        <w:rPr>
          <w:rFonts w:eastAsiaTheme="minorHAnsi"/>
          <w:color w:val="000000"/>
          <w:sz w:val="20"/>
          <w:szCs w:val="20"/>
        </w:rPr>
        <w:t>czę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8D4F83" w:rsidRPr="008D4F83">
        <w:rPr>
          <w:rFonts w:eastAsiaTheme="minorHAnsi"/>
          <w:color w:val="000000"/>
          <w:sz w:val="20"/>
          <w:szCs w:val="20"/>
        </w:rPr>
        <w:t>tość</w:t>
      </w:r>
      <w:r w:rsidRPr="008D4F83">
        <w:rPr>
          <w:rFonts w:eastAsiaTheme="minorHAnsi"/>
          <w:color w:val="000000"/>
          <w:sz w:val="20"/>
          <w:szCs w:val="20"/>
        </w:rPr>
        <w:t xml:space="preserve"> badania </w:t>
      </w:r>
      <w:r w:rsidR="008D4F83" w:rsidRPr="008D4F83">
        <w:rPr>
          <w:rFonts w:eastAsiaTheme="minorHAnsi"/>
          <w:color w:val="000000"/>
          <w:sz w:val="20"/>
          <w:szCs w:val="20"/>
        </w:rPr>
        <w:t>zagę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8D4F83" w:rsidRPr="008D4F83">
        <w:rPr>
          <w:rFonts w:eastAsiaTheme="minorHAnsi"/>
          <w:color w:val="000000"/>
          <w:sz w:val="20"/>
          <w:szCs w:val="20"/>
        </w:rPr>
        <w:t>zczenia</w:t>
      </w:r>
      <w:r w:rsidRPr="008D4F83">
        <w:rPr>
          <w:rFonts w:eastAsiaTheme="minorHAnsi"/>
          <w:color w:val="000000"/>
          <w:sz w:val="20"/>
          <w:szCs w:val="20"/>
        </w:rPr>
        <w:t xml:space="preserve"> i </w:t>
      </w:r>
      <w:r w:rsidR="008D4F83" w:rsidRPr="008D4F83">
        <w:rPr>
          <w:rFonts w:eastAsiaTheme="minorHAnsi"/>
          <w:color w:val="000000"/>
          <w:sz w:val="20"/>
          <w:szCs w:val="20"/>
        </w:rPr>
        <w:t>nośności</w:t>
      </w:r>
      <w:r w:rsidRPr="008D4F83">
        <w:rPr>
          <w:rFonts w:eastAsiaTheme="minorHAnsi"/>
          <w:color w:val="000000"/>
          <w:sz w:val="20"/>
          <w:szCs w:val="20"/>
        </w:rPr>
        <w:t xml:space="preserve"> powinna </w:t>
      </w:r>
      <w:r w:rsidR="008D4F83" w:rsidRPr="008D4F83">
        <w:rPr>
          <w:rFonts w:eastAsiaTheme="minorHAnsi"/>
          <w:color w:val="000000"/>
          <w:sz w:val="20"/>
          <w:szCs w:val="20"/>
        </w:rPr>
        <w:t>wynosić</w:t>
      </w:r>
      <w:r w:rsidR="008D4F83">
        <w:rPr>
          <w:rFonts w:eastAsiaTheme="minorHAnsi"/>
          <w:color w:val="000000"/>
          <w:sz w:val="20"/>
          <w:szCs w:val="20"/>
        </w:rPr>
        <w:t xml:space="preserve"> 2 badania</w:t>
      </w:r>
      <w:r w:rsidRPr="008D4F83">
        <w:rPr>
          <w:rFonts w:eastAsiaTheme="minorHAnsi"/>
          <w:color w:val="000000"/>
          <w:sz w:val="20"/>
          <w:szCs w:val="20"/>
        </w:rPr>
        <w:t xml:space="preserve"> na dziennej działce roboczej wg pkt. 6.3.</w:t>
      </w:r>
    </w:p>
    <w:p w14:paraId="4352C8C4" w14:textId="2C5D73BE" w:rsidR="00EB386F" w:rsidRPr="008D4F83" w:rsidRDefault="00EB386F" w:rsidP="008D4F83">
      <w:pPr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Dopuszcza </w:t>
      </w:r>
      <w:r w:rsidR="008D4F83" w:rsidRPr="008D4F83">
        <w:rPr>
          <w:rFonts w:eastAsiaTheme="minorHAnsi"/>
          <w:color w:val="000000"/>
          <w:sz w:val="20"/>
          <w:szCs w:val="20"/>
        </w:rPr>
        <w:t>się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alternatywne metody pomiaru </w:t>
      </w:r>
      <w:r w:rsidR="008D4F83" w:rsidRPr="008D4F83">
        <w:rPr>
          <w:rFonts w:eastAsiaTheme="minorHAnsi"/>
          <w:color w:val="000000"/>
          <w:sz w:val="20"/>
          <w:szCs w:val="20"/>
        </w:rPr>
        <w:t>nośności</w:t>
      </w:r>
      <w:r w:rsidRPr="008D4F83">
        <w:rPr>
          <w:rFonts w:eastAsiaTheme="minorHAnsi"/>
          <w:color w:val="000000"/>
          <w:sz w:val="20"/>
          <w:szCs w:val="20"/>
        </w:rPr>
        <w:t xml:space="preserve"> i </w:t>
      </w:r>
      <w:r w:rsidR="008D4F83" w:rsidRPr="008D4F83">
        <w:rPr>
          <w:rFonts w:eastAsiaTheme="minorHAnsi"/>
          <w:color w:val="000000"/>
          <w:sz w:val="20"/>
          <w:szCs w:val="20"/>
        </w:rPr>
        <w:t>zagę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8D4F83" w:rsidRPr="008D4F83">
        <w:rPr>
          <w:rFonts w:eastAsiaTheme="minorHAnsi"/>
          <w:color w:val="000000"/>
          <w:sz w:val="20"/>
          <w:szCs w:val="20"/>
        </w:rPr>
        <w:t>zczenia</w:t>
      </w:r>
      <w:r w:rsidRPr="008D4F83">
        <w:rPr>
          <w:rFonts w:eastAsiaTheme="minorHAnsi"/>
          <w:color w:val="000000"/>
          <w:sz w:val="20"/>
          <w:szCs w:val="20"/>
        </w:rPr>
        <w:t xml:space="preserve"> w uzgodnieniu z </w:t>
      </w:r>
      <w:r w:rsidR="008D4F83" w:rsidRPr="008D4F83">
        <w:rPr>
          <w:rFonts w:eastAsiaTheme="minorHAnsi"/>
          <w:color w:val="000000"/>
          <w:sz w:val="20"/>
          <w:szCs w:val="20"/>
        </w:rPr>
        <w:t>Inż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8D4F83" w:rsidRPr="008D4F83">
        <w:rPr>
          <w:rFonts w:eastAsiaTheme="minorHAnsi"/>
          <w:color w:val="000000"/>
          <w:sz w:val="20"/>
          <w:szCs w:val="20"/>
        </w:rPr>
        <w:t>nierem</w:t>
      </w:r>
      <w:r w:rsidR="008D4F83">
        <w:rPr>
          <w:rFonts w:eastAsiaTheme="minorHAnsi"/>
          <w:color w:val="000000"/>
          <w:sz w:val="20"/>
          <w:szCs w:val="20"/>
        </w:rPr>
        <w:t xml:space="preserve"> Kontraktu/Inspektorem Nadzoru</w:t>
      </w:r>
      <w:r w:rsidRPr="008D4F83">
        <w:rPr>
          <w:rFonts w:eastAsiaTheme="minorHAnsi"/>
          <w:color w:val="000000"/>
          <w:sz w:val="20"/>
          <w:szCs w:val="20"/>
        </w:rPr>
        <w:t>/</w:t>
      </w:r>
      <w:r w:rsidR="008D4F83" w:rsidRPr="008D4F83">
        <w:rPr>
          <w:rFonts w:eastAsiaTheme="minorHAnsi"/>
          <w:color w:val="000000"/>
          <w:sz w:val="20"/>
          <w:szCs w:val="20"/>
        </w:rPr>
        <w:t>Zamawiają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D4F83" w:rsidRPr="008D4F83">
        <w:rPr>
          <w:rFonts w:eastAsiaTheme="minorHAnsi"/>
          <w:color w:val="000000"/>
          <w:sz w:val="20"/>
          <w:szCs w:val="20"/>
        </w:rPr>
        <w:t>ym</w:t>
      </w:r>
      <w:r w:rsidRPr="008D4F83">
        <w:rPr>
          <w:rFonts w:eastAsiaTheme="minorHAnsi"/>
          <w:color w:val="000000"/>
          <w:sz w:val="20"/>
          <w:szCs w:val="20"/>
        </w:rPr>
        <w:t xml:space="preserve">. Jako metody referencyjne uznaje </w:t>
      </w:r>
      <w:r w:rsidR="008D4F83" w:rsidRPr="008D4F83">
        <w:rPr>
          <w:rFonts w:eastAsiaTheme="minorHAnsi"/>
          <w:color w:val="000000"/>
          <w:sz w:val="20"/>
          <w:szCs w:val="20"/>
        </w:rPr>
        <w:t>się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badania </w:t>
      </w:r>
      <w:r w:rsidR="008D4F83" w:rsidRPr="008D4F83">
        <w:rPr>
          <w:rFonts w:eastAsiaTheme="minorHAnsi"/>
          <w:color w:val="000000"/>
          <w:sz w:val="20"/>
          <w:szCs w:val="20"/>
        </w:rPr>
        <w:t>wskaźnika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8D4F83" w:rsidRPr="008D4F83">
        <w:rPr>
          <w:rFonts w:eastAsiaTheme="minorHAnsi"/>
          <w:color w:val="000000"/>
          <w:sz w:val="20"/>
          <w:szCs w:val="20"/>
        </w:rPr>
        <w:t>zagę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8D4F83" w:rsidRPr="008D4F83">
        <w:rPr>
          <w:rFonts w:eastAsiaTheme="minorHAnsi"/>
          <w:color w:val="000000"/>
          <w:sz w:val="20"/>
          <w:szCs w:val="20"/>
        </w:rPr>
        <w:t>zczenia</w:t>
      </w:r>
      <w:r w:rsidRPr="008D4F83">
        <w:rPr>
          <w:rFonts w:eastAsiaTheme="minorHAnsi"/>
          <w:color w:val="000000"/>
          <w:sz w:val="20"/>
          <w:szCs w:val="20"/>
        </w:rPr>
        <w:t xml:space="preserve"> wg BN-77/8931-12 oraz wtórnego modułu odkształcenia wg PN-S-02205.</w:t>
      </w:r>
    </w:p>
    <w:p w14:paraId="7128A486" w14:textId="77777777" w:rsidR="002F3004" w:rsidRDefault="002F3004" w:rsidP="002F3004">
      <w:pPr>
        <w:ind w:firstLine="276"/>
      </w:pPr>
    </w:p>
    <w:p w14:paraId="77288344" w14:textId="4DC181A1" w:rsidR="00AA1E29" w:rsidRDefault="00EB386F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6.3.4</w:t>
      </w:r>
      <w:r w:rsidR="00AA1E29">
        <w:rPr>
          <w:sz w:val="20"/>
          <w:szCs w:val="20"/>
        </w:rPr>
        <w:t xml:space="preserve"> </w:t>
      </w:r>
      <w:r w:rsidR="00AA1E29">
        <w:rPr>
          <w:sz w:val="20"/>
          <w:szCs w:val="20"/>
        </w:rPr>
        <w:tab/>
      </w:r>
      <w:r>
        <w:rPr>
          <w:sz w:val="20"/>
          <w:szCs w:val="20"/>
        </w:rPr>
        <w:t>Właściwości kruszywa</w:t>
      </w:r>
      <w:r w:rsidR="00AA1E29">
        <w:rPr>
          <w:sz w:val="20"/>
          <w:szCs w:val="20"/>
        </w:rPr>
        <w:t xml:space="preserve"> </w:t>
      </w:r>
    </w:p>
    <w:p w14:paraId="0A49FAB6" w14:textId="6C86ACD4" w:rsidR="00AA1E29" w:rsidRPr="008D4F83" w:rsidRDefault="008D4F83" w:rsidP="00C41EE6">
      <w:pPr>
        <w:spacing w:before="240"/>
        <w:ind w:left="284" w:right="487"/>
        <w:jc w:val="both"/>
        <w:rPr>
          <w:rFonts w:eastAsiaTheme="minorHAnsi" w:cs="Times New Roman"/>
          <w:color w:val="000000"/>
          <w:sz w:val="20"/>
          <w:szCs w:val="20"/>
        </w:rPr>
      </w:pPr>
      <w:r w:rsidRPr="008D4F83">
        <w:rPr>
          <w:rFonts w:eastAsiaTheme="minorHAnsi" w:cs="Times New Roman"/>
          <w:color w:val="000000"/>
          <w:sz w:val="20"/>
          <w:szCs w:val="20"/>
        </w:rPr>
        <w:t>Właściwości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mieszanki/gruntu </w:t>
      </w:r>
      <w:r w:rsidRPr="008D4F83">
        <w:rPr>
          <w:rFonts w:eastAsiaTheme="minorHAnsi" w:cs="Times New Roman"/>
          <w:color w:val="000000"/>
          <w:sz w:val="20"/>
          <w:szCs w:val="20"/>
        </w:rPr>
        <w:t>obejmują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D4F83">
        <w:rPr>
          <w:rFonts w:eastAsiaTheme="minorHAnsi" w:cs="Times New Roman"/>
          <w:color w:val="000000"/>
          <w:sz w:val="20"/>
          <w:szCs w:val="20"/>
        </w:rPr>
        <w:t>e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</w:t>
      </w:r>
      <w:r w:rsidRPr="008D4F83">
        <w:rPr>
          <w:rFonts w:eastAsiaTheme="minorHAnsi" w:cs="Times New Roman"/>
          <w:color w:val="000000"/>
          <w:sz w:val="20"/>
          <w:szCs w:val="20"/>
        </w:rPr>
        <w:t>ocenę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wszystkich </w:t>
      </w:r>
      <w:r w:rsidRPr="008D4F83">
        <w:rPr>
          <w:rFonts w:eastAsiaTheme="minorHAnsi" w:cs="Times New Roman"/>
          <w:color w:val="000000"/>
          <w:sz w:val="20"/>
          <w:szCs w:val="20"/>
        </w:rPr>
        <w:t>właściwości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</w:t>
      </w:r>
      <w:r w:rsidRPr="008D4F83">
        <w:rPr>
          <w:rFonts w:eastAsiaTheme="minorHAnsi" w:cs="Times New Roman"/>
          <w:color w:val="000000"/>
          <w:sz w:val="20"/>
          <w:szCs w:val="20"/>
        </w:rPr>
        <w:t>określonych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w pkt. 2 </w:t>
      </w:r>
      <w:r w:rsidRPr="008D4F83">
        <w:rPr>
          <w:rFonts w:eastAsiaTheme="minorHAnsi" w:cs="Times New Roman"/>
          <w:color w:val="000000"/>
          <w:sz w:val="20"/>
          <w:szCs w:val="20"/>
        </w:rPr>
        <w:t>należ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</w:t>
      </w:r>
      <w:r w:rsidRPr="008D4F83">
        <w:rPr>
          <w:rFonts w:eastAsiaTheme="minorHAnsi" w:cs="Times New Roman"/>
          <w:color w:val="000000"/>
          <w:sz w:val="20"/>
          <w:szCs w:val="20"/>
        </w:rPr>
        <w:t>badać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́ z </w:t>
      </w:r>
      <w:r w:rsidRPr="008D4F83">
        <w:rPr>
          <w:rFonts w:eastAsiaTheme="minorHAnsi" w:cs="Times New Roman"/>
          <w:color w:val="000000"/>
          <w:sz w:val="20"/>
          <w:szCs w:val="20"/>
        </w:rPr>
        <w:t>czę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8D4F83">
        <w:rPr>
          <w:rFonts w:eastAsiaTheme="minorHAnsi" w:cs="Times New Roman"/>
          <w:color w:val="000000"/>
          <w:sz w:val="20"/>
          <w:szCs w:val="20"/>
        </w:rPr>
        <w:t>totliwością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zgodnie z tablica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 w:cs="Times New Roman"/>
          <w:color w:val="000000"/>
          <w:sz w:val="20"/>
          <w:szCs w:val="20"/>
        </w:rPr>
        <w:t xml:space="preserve"> 3.</w:t>
      </w:r>
    </w:p>
    <w:p w14:paraId="625B01ED" w14:textId="77777777" w:rsidR="00EB386F" w:rsidRPr="00AA1E29" w:rsidRDefault="00EB386F" w:rsidP="00AA1E29">
      <w:pPr>
        <w:ind w:firstLine="276"/>
        <w:jc w:val="both"/>
        <w:rPr>
          <w:sz w:val="20"/>
          <w:szCs w:val="20"/>
        </w:rPr>
      </w:pPr>
    </w:p>
    <w:p w14:paraId="5323C05A" w14:textId="1F07BB23" w:rsidR="00AA1E29" w:rsidRP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6.</w:t>
      </w:r>
      <w:r w:rsidR="00EB386F">
        <w:rPr>
          <w:sz w:val="20"/>
          <w:szCs w:val="20"/>
        </w:rPr>
        <w:t>3.5</w:t>
      </w:r>
      <w:r w:rsidRPr="00AA1E29">
        <w:rPr>
          <w:sz w:val="20"/>
          <w:szCs w:val="20"/>
        </w:rPr>
        <w:t xml:space="preserve"> </w:t>
      </w:r>
      <w:r w:rsidRPr="00AA1E29">
        <w:rPr>
          <w:sz w:val="20"/>
          <w:szCs w:val="20"/>
        </w:rPr>
        <w:tab/>
      </w:r>
      <w:r w:rsidR="00EB386F">
        <w:rPr>
          <w:sz w:val="20"/>
          <w:szCs w:val="20"/>
        </w:rPr>
        <w:t>Szerokość warstwy</w:t>
      </w:r>
      <w:r w:rsidR="009B1AEE">
        <w:rPr>
          <w:sz w:val="20"/>
          <w:szCs w:val="20"/>
        </w:rPr>
        <w:t xml:space="preserve"> </w:t>
      </w:r>
    </w:p>
    <w:p w14:paraId="6925D2A0" w14:textId="77777777" w:rsidR="00EB386F" w:rsidRDefault="00EB386F" w:rsidP="00AA1E29">
      <w:pPr>
        <w:ind w:firstLine="276"/>
        <w:jc w:val="both"/>
        <w:rPr>
          <w:rFonts w:eastAsiaTheme="minorHAnsi"/>
          <w:color w:val="000000"/>
          <w:sz w:val="20"/>
          <w:szCs w:val="20"/>
        </w:rPr>
      </w:pPr>
    </w:p>
    <w:p w14:paraId="1D972B4B" w14:textId="6B384294" w:rsidR="00AA1E29" w:rsidRPr="00AA1E29" w:rsidRDefault="008D4F83" w:rsidP="008D4F83">
      <w:pPr>
        <w:ind w:right="487" w:firstLine="276"/>
        <w:jc w:val="both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Szerokość</w:t>
      </w:r>
      <w:r w:rsidR="00EB386F">
        <w:rPr>
          <w:rFonts w:eastAsiaTheme="minorHAnsi"/>
          <w:color w:val="000000"/>
          <w:sz w:val="20"/>
          <w:szCs w:val="20"/>
        </w:rPr>
        <w:t xml:space="preserve">́ warstwy nie </w:t>
      </w:r>
      <w:r>
        <w:rPr>
          <w:rFonts w:eastAsiaTheme="minorHAnsi"/>
          <w:color w:val="000000"/>
          <w:sz w:val="20"/>
          <w:szCs w:val="20"/>
        </w:rPr>
        <w:t>moż</w:t>
      </w:r>
      <w:r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EB386F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się</w:t>
      </w:r>
      <w:r w:rsidR="00EB386F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róż</w:t>
      </w:r>
      <w:r>
        <w:rPr>
          <w:rFonts w:ascii="Arial" w:eastAsiaTheme="minorHAnsi" w:hAnsi="Arial" w:cs="Arial"/>
          <w:color w:val="000000"/>
          <w:sz w:val="20"/>
          <w:szCs w:val="20"/>
        </w:rPr>
        <w:t>n</w:t>
      </w:r>
      <w:r>
        <w:rPr>
          <w:rFonts w:eastAsiaTheme="minorHAnsi"/>
          <w:color w:val="000000"/>
          <w:sz w:val="20"/>
          <w:szCs w:val="20"/>
        </w:rPr>
        <w:t>ić</w:t>
      </w:r>
      <w:r w:rsidR="00EB386F">
        <w:rPr>
          <w:rFonts w:eastAsiaTheme="minorHAnsi"/>
          <w:color w:val="000000"/>
          <w:sz w:val="20"/>
          <w:szCs w:val="20"/>
        </w:rPr>
        <w:t xml:space="preserve"> od </w:t>
      </w:r>
      <w:r>
        <w:rPr>
          <w:rFonts w:eastAsiaTheme="minorHAnsi"/>
          <w:color w:val="000000"/>
          <w:sz w:val="20"/>
          <w:szCs w:val="20"/>
        </w:rPr>
        <w:t>szerokości</w:t>
      </w:r>
      <w:r w:rsidR="00EB386F">
        <w:rPr>
          <w:rFonts w:eastAsiaTheme="minorHAnsi"/>
          <w:color w:val="000000"/>
          <w:sz w:val="20"/>
          <w:szCs w:val="20"/>
        </w:rPr>
        <w:t xml:space="preserve"> projektowanej o </w:t>
      </w:r>
      <w:r>
        <w:rPr>
          <w:rFonts w:eastAsiaTheme="minorHAnsi"/>
          <w:color w:val="000000"/>
          <w:sz w:val="20"/>
          <w:szCs w:val="20"/>
        </w:rPr>
        <w:t>wię</w:t>
      </w:r>
      <w:r>
        <w:rPr>
          <w:rFonts w:ascii="Arial" w:eastAsiaTheme="minorHAnsi" w:hAnsi="Arial" w:cs="Arial"/>
          <w:color w:val="000000"/>
          <w:sz w:val="20"/>
          <w:szCs w:val="20"/>
        </w:rPr>
        <w:t>c</w:t>
      </w:r>
      <w:r>
        <w:rPr>
          <w:rFonts w:eastAsiaTheme="minorHAnsi"/>
          <w:color w:val="000000"/>
          <w:sz w:val="20"/>
          <w:szCs w:val="20"/>
        </w:rPr>
        <w:t>ej</w:t>
      </w:r>
      <w:r w:rsidR="00EB386F">
        <w:rPr>
          <w:rFonts w:eastAsiaTheme="minorHAnsi"/>
          <w:color w:val="000000"/>
          <w:sz w:val="20"/>
          <w:szCs w:val="20"/>
        </w:rPr>
        <w:t xml:space="preserve"> </w:t>
      </w:r>
      <w:r>
        <w:rPr>
          <w:rFonts w:eastAsiaTheme="minorHAnsi"/>
          <w:color w:val="000000"/>
          <w:sz w:val="20"/>
          <w:szCs w:val="20"/>
        </w:rPr>
        <w:t>niż</w:t>
      </w:r>
      <w:r w:rsidR="00EB386F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="00EB386F">
        <w:rPr>
          <w:rFonts w:eastAsiaTheme="minorHAnsi"/>
          <w:color w:val="000000"/>
          <w:sz w:val="20"/>
          <w:szCs w:val="20"/>
        </w:rPr>
        <w:t xml:space="preserve"> +10 cm, -5 cm.</w:t>
      </w:r>
    </w:p>
    <w:p w14:paraId="542FC59A" w14:textId="77777777" w:rsidR="008D4F83" w:rsidRDefault="008D4F83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4B64939E" w14:textId="778E265E" w:rsidR="00AA1E29" w:rsidRP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6.</w:t>
      </w:r>
      <w:r w:rsidR="00EB386F">
        <w:rPr>
          <w:sz w:val="20"/>
          <w:szCs w:val="20"/>
        </w:rPr>
        <w:t>3.6</w:t>
      </w:r>
      <w:r w:rsidRPr="00AA1E29">
        <w:rPr>
          <w:sz w:val="20"/>
          <w:szCs w:val="20"/>
        </w:rPr>
        <w:t xml:space="preserve"> </w:t>
      </w:r>
      <w:r w:rsidRPr="00AA1E29">
        <w:rPr>
          <w:sz w:val="20"/>
          <w:szCs w:val="20"/>
        </w:rPr>
        <w:tab/>
      </w:r>
      <w:r w:rsidR="00EB386F">
        <w:rPr>
          <w:sz w:val="20"/>
          <w:szCs w:val="20"/>
        </w:rPr>
        <w:t>Równość, spadki warstwy</w:t>
      </w:r>
    </w:p>
    <w:p w14:paraId="66298344" w14:textId="04D91C31" w:rsidR="00EB386F" w:rsidRPr="008D4F83" w:rsidRDefault="008D4F83" w:rsidP="001A07AE">
      <w:pPr>
        <w:spacing w:before="240" w:after="24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>Nierówności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podłuż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8D4F83">
        <w:rPr>
          <w:rFonts w:eastAsiaTheme="minorHAnsi"/>
          <w:color w:val="000000"/>
          <w:sz w:val="20"/>
          <w:szCs w:val="20"/>
        </w:rPr>
        <w:t>e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i poprzeczne </w:t>
      </w:r>
      <w:r w:rsidRPr="008D4F83">
        <w:rPr>
          <w:rFonts w:eastAsiaTheme="minorHAnsi"/>
          <w:color w:val="000000"/>
          <w:sz w:val="20"/>
          <w:szCs w:val="20"/>
        </w:rPr>
        <w:t>należ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mierzyć</w:t>
      </w:r>
      <w:r w:rsidR="00EB386F" w:rsidRPr="008D4F83">
        <w:rPr>
          <w:rFonts w:eastAsiaTheme="minorHAnsi"/>
          <w:color w:val="000000"/>
          <w:sz w:val="20"/>
          <w:szCs w:val="20"/>
        </w:rPr>
        <w:t>́ 4 metrowa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łata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/>
          <w:color w:val="000000"/>
          <w:sz w:val="20"/>
          <w:szCs w:val="20"/>
        </w:rPr>
        <w:t>, zgodnie z norma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BN-68/8931-04 lub metoda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równoważ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8D4F83">
        <w:rPr>
          <w:rFonts w:eastAsiaTheme="minorHAnsi"/>
          <w:color w:val="000000"/>
          <w:sz w:val="20"/>
          <w:szCs w:val="20"/>
        </w:rPr>
        <w:t>ą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(</w:t>
      </w:r>
      <w:proofErr w:type="spellStart"/>
      <w:r w:rsidR="00EB386F" w:rsidRPr="008D4F83">
        <w:rPr>
          <w:rFonts w:eastAsiaTheme="minorHAnsi"/>
          <w:color w:val="000000"/>
          <w:sz w:val="20"/>
          <w:szCs w:val="20"/>
        </w:rPr>
        <w:t>planografem</w:t>
      </w:r>
      <w:proofErr w:type="spellEnd"/>
      <w:r w:rsidR="00EB386F" w:rsidRPr="008D4F83">
        <w:rPr>
          <w:rFonts w:eastAsiaTheme="minorHAnsi"/>
          <w:color w:val="000000"/>
          <w:sz w:val="20"/>
          <w:szCs w:val="20"/>
        </w:rPr>
        <w:t xml:space="preserve">). </w:t>
      </w:r>
      <w:r w:rsidRPr="008D4F83">
        <w:rPr>
          <w:rFonts w:eastAsiaTheme="minorHAnsi"/>
          <w:color w:val="000000"/>
          <w:sz w:val="20"/>
          <w:szCs w:val="20"/>
        </w:rPr>
        <w:t>Nierówności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nie </w:t>
      </w:r>
      <w:r w:rsidRPr="008D4F83">
        <w:rPr>
          <w:rFonts w:eastAsiaTheme="minorHAnsi"/>
          <w:color w:val="000000"/>
          <w:sz w:val="20"/>
          <w:szCs w:val="20"/>
        </w:rPr>
        <w:t>mogą</w:t>
      </w:r>
      <w:r w:rsidR="00EB386F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przekraczać</w:t>
      </w:r>
      <w:r w:rsidR="00EB386F" w:rsidRPr="008D4F83">
        <w:rPr>
          <w:rFonts w:eastAsiaTheme="minorHAnsi"/>
          <w:color w:val="000000"/>
          <w:sz w:val="20"/>
          <w:szCs w:val="20"/>
        </w:rPr>
        <w:t xml:space="preserve"> 20 mm.</w:t>
      </w:r>
    </w:p>
    <w:p w14:paraId="7A4D8081" w14:textId="127B4B8E" w:rsidR="00EB386F" w:rsidRPr="008D4F83" w:rsidRDefault="00EB386F" w:rsidP="001A07AE">
      <w:pPr>
        <w:spacing w:before="240" w:after="24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Spadki poprzeczne warstwy </w:t>
      </w:r>
      <w:r w:rsidR="008D4F83" w:rsidRPr="008D4F83">
        <w:rPr>
          <w:rFonts w:eastAsiaTheme="minorHAnsi"/>
          <w:color w:val="000000"/>
          <w:sz w:val="20"/>
          <w:szCs w:val="20"/>
        </w:rPr>
        <w:t>odsą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D4F83" w:rsidRPr="008D4F83">
        <w:rPr>
          <w:rFonts w:eastAsiaTheme="minorHAnsi"/>
          <w:color w:val="000000"/>
          <w:sz w:val="20"/>
          <w:szCs w:val="20"/>
        </w:rPr>
        <w:t>zając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8D4F83" w:rsidRPr="008D4F83">
        <w:rPr>
          <w:rFonts w:eastAsiaTheme="minorHAnsi"/>
          <w:color w:val="000000"/>
          <w:sz w:val="20"/>
          <w:szCs w:val="20"/>
        </w:rPr>
        <w:t>j</w:t>
      </w:r>
      <w:r w:rsidRPr="008D4F83">
        <w:rPr>
          <w:rFonts w:eastAsiaTheme="minorHAnsi"/>
          <w:color w:val="000000"/>
          <w:sz w:val="20"/>
          <w:szCs w:val="20"/>
        </w:rPr>
        <w:t xml:space="preserve"> na prostych i łukach powinny </w:t>
      </w:r>
      <w:r w:rsidR="008D4F83" w:rsidRPr="008D4F83">
        <w:rPr>
          <w:rFonts w:eastAsiaTheme="minorHAnsi"/>
          <w:color w:val="000000"/>
          <w:sz w:val="20"/>
          <w:szCs w:val="20"/>
        </w:rPr>
        <w:t>być</w:t>
      </w:r>
      <w:r w:rsidRPr="008D4F83">
        <w:rPr>
          <w:rFonts w:eastAsiaTheme="minorHAnsi"/>
          <w:color w:val="000000"/>
          <w:sz w:val="20"/>
          <w:szCs w:val="20"/>
        </w:rPr>
        <w:t xml:space="preserve"> zgodne z dokumentacja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projektowa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z tolerancja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± 0,5%.</w:t>
      </w:r>
    </w:p>
    <w:p w14:paraId="27B4A9DE" w14:textId="39B8A3DB" w:rsidR="00EB386F" w:rsidRDefault="00EB386F" w:rsidP="00EB386F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6.</w:t>
      </w:r>
      <w:r>
        <w:rPr>
          <w:sz w:val="20"/>
          <w:szCs w:val="20"/>
        </w:rPr>
        <w:t>3.7</w:t>
      </w:r>
      <w:r w:rsidRPr="00AA1E29">
        <w:rPr>
          <w:sz w:val="20"/>
          <w:szCs w:val="20"/>
        </w:rPr>
        <w:t xml:space="preserve"> </w:t>
      </w:r>
      <w:r w:rsidRPr="00AA1E29">
        <w:rPr>
          <w:sz w:val="20"/>
          <w:szCs w:val="20"/>
        </w:rPr>
        <w:tab/>
      </w:r>
      <w:r>
        <w:rPr>
          <w:sz w:val="20"/>
          <w:szCs w:val="20"/>
        </w:rPr>
        <w:t>Rzędne wysokościowe</w:t>
      </w:r>
    </w:p>
    <w:p w14:paraId="3A907B0B" w14:textId="77777777" w:rsidR="00A73736" w:rsidRDefault="00A73736" w:rsidP="00A7373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rPr>
          <w:rFonts w:ascii="Verdana-Bold" w:eastAsiaTheme="minorHAnsi" w:hAnsi="Verdana-Bold" w:cs="Verdana-Bold"/>
          <w:b/>
          <w:bCs/>
          <w:color w:val="000000"/>
          <w:sz w:val="20"/>
          <w:szCs w:val="20"/>
        </w:rPr>
      </w:pPr>
    </w:p>
    <w:p w14:paraId="57406FDE" w14:textId="11A184B0" w:rsidR="00A73736" w:rsidRPr="008D4F83" w:rsidRDefault="008D4F83" w:rsidP="00A73736">
      <w:pPr>
        <w:tabs>
          <w:tab w:val="left" w:pos="709"/>
          <w:tab w:val="left" w:pos="1134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>Róż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n</w:t>
      </w:r>
      <w:r w:rsidRPr="008D4F83">
        <w:rPr>
          <w:rFonts w:eastAsiaTheme="minorHAnsi"/>
          <w:color w:val="000000"/>
          <w:sz w:val="20"/>
          <w:szCs w:val="20"/>
        </w:rPr>
        <w:t>ice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pomię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8D4F83">
        <w:rPr>
          <w:rFonts w:eastAsiaTheme="minorHAnsi"/>
          <w:color w:val="000000"/>
          <w:sz w:val="20"/>
          <w:szCs w:val="20"/>
        </w:rPr>
        <w:t>zy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rzę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8D4F83">
        <w:rPr>
          <w:rFonts w:eastAsiaTheme="minorHAnsi"/>
          <w:color w:val="000000"/>
          <w:sz w:val="20"/>
          <w:szCs w:val="20"/>
        </w:rPr>
        <w:t>nymi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wysokościowymi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warstwy i </w:t>
      </w:r>
      <w:r w:rsidRPr="008D4F83">
        <w:rPr>
          <w:rFonts w:eastAsiaTheme="minorHAnsi"/>
          <w:color w:val="000000"/>
          <w:sz w:val="20"/>
          <w:szCs w:val="20"/>
        </w:rPr>
        <w:t>rzę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8D4F83">
        <w:rPr>
          <w:rFonts w:eastAsiaTheme="minorHAnsi"/>
          <w:color w:val="000000"/>
          <w:sz w:val="20"/>
          <w:szCs w:val="20"/>
        </w:rPr>
        <w:t>nymi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projektowanymi nie powinny </w:t>
      </w:r>
      <w:r w:rsidRPr="008D4F83">
        <w:rPr>
          <w:rFonts w:eastAsiaTheme="minorHAnsi"/>
          <w:color w:val="000000"/>
          <w:sz w:val="20"/>
          <w:szCs w:val="20"/>
        </w:rPr>
        <w:t>przekraczać</w:t>
      </w:r>
      <w:r w:rsidR="00A73736" w:rsidRPr="008D4F83">
        <w:rPr>
          <w:rFonts w:eastAsiaTheme="minorHAnsi"/>
          <w:color w:val="000000"/>
          <w:sz w:val="20"/>
          <w:szCs w:val="20"/>
        </w:rPr>
        <w:t>́ -2 cm i +1 cm</w:t>
      </w:r>
      <w:r>
        <w:rPr>
          <w:rFonts w:eastAsiaTheme="minorHAnsi"/>
          <w:color w:val="000000"/>
          <w:sz w:val="20"/>
          <w:szCs w:val="20"/>
        </w:rPr>
        <w:t>.</w:t>
      </w:r>
    </w:p>
    <w:p w14:paraId="02BB4BB6" w14:textId="77777777" w:rsidR="00A73736" w:rsidRPr="00AA1E29" w:rsidRDefault="00A73736" w:rsidP="00A73736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58E57600" w14:textId="56C2F7FF" w:rsidR="00EB386F" w:rsidRDefault="00EB386F" w:rsidP="008D4F83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6.</w:t>
      </w:r>
      <w:r>
        <w:rPr>
          <w:sz w:val="20"/>
          <w:szCs w:val="20"/>
        </w:rPr>
        <w:t>3.8</w:t>
      </w:r>
      <w:r w:rsidRPr="00AA1E29">
        <w:rPr>
          <w:sz w:val="20"/>
          <w:szCs w:val="20"/>
        </w:rPr>
        <w:t xml:space="preserve"> </w:t>
      </w:r>
      <w:r w:rsidRPr="00AA1E29">
        <w:rPr>
          <w:sz w:val="20"/>
          <w:szCs w:val="20"/>
        </w:rPr>
        <w:tab/>
      </w:r>
      <w:r>
        <w:rPr>
          <w:sz w:val="20"/>
          <w:szCs w:val="20"/>
        </w:rPr>
        <w:t>Ukształtowanie osi w planie</w:t>
      </w:r>
    </w:p>
    <w:p w14:paraId="6654294E" w14:textId="314E880F" w:rsidR="00A73736" w:rsidRPr="008D4F83" w:rsidRDefault="00A73736" w:rsidP="008D4F83">
      <w:pPr>
        <w:tabs>
          <w:tab w:val="left" w:pos="426"/>
          <w:tab w:val="left" w:pos="709"/>
          <w:tab w:val="left" w:pos="1134"/>
        </w:tabs>
        <w:spacing w:before="240"/>
        <w:ind w:left="284" w:right="629"/>
        <w:jc w:val="both"/>
        <w:rPr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Oś w planie nie </w:t>
      </w:r>
      <w:r w:rsidR="008D4F83" w:rsidRPr="008D4F83">
        <w:rPr>
          <w:rFonts w:eastAsiaTheme="minorHAnsi"/>
          <w:color w:val="000000"/>
          <w:sz w:val="20"/>
          <w:szCs w:val="20"/>
        </w:rPr>
        <w:t>moż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8D4F83" w:rsidRPr="008D4F83">
        <w:rPr>
          <w:rFonts w:eastAsiaTheme="minorHAnsi"/>
          <w:color w:val="000000"/>
          <w:sz w:val="20"/>
          <w:szCs w:val="20"/>
        </w:rPr>
        <w:t>być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8D4F83" w:rsidRPr="008D4F83">
        <w:rPr>
          <w:rFonts w:eastAsiaTheme="minorHAnsi"/>
          <w:color w:val="000000"/>
          <w:sz w:val="20"/>
          <w:szCs w:val="20"/>
        </w:rPr>
        <w:t>przesunię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t</w:t>
      </w:r>
      <w:r w:rsidR="008D4F83" w:rsidRPr="008D4F83">
        <w:rPr>
          <w:rFonts w:eastAsiaTheme="minorHAnsi"/>
          <w:color w:val="000000"/>
          <w:sz w:val="20"/>
          <w:szCs w:val="20"/>
        </w:rPr>
        <w:t>a</w:t>
      </w:r>
      <w:r w:rsidRPr="008D4F83">
        <w:rPr>
          <w:rFonts w:eastAsiaTheme="minorHAnsi"/>
          <w:color w:val="000000"/>
          <w:sz w:val="20"/>
          <w:szCs w:val="20"/>
        </w:rPr>
        <w:t xml:space="preserve"> w stosunku do osi projektowanej o </w:t>
      </w:r>
      <w:r w:rsidR="008D4F83" w:rsidRPr="008D4F83">
        <w:rPr>
          <w:rFonts w:eastAsiaTheme="minorHAnsi"/>
          <w:color w:val="000000"/>
          <w:sz w:val="20"/>
          <w:szCs w:val="20"/>
        </w:rPr>
        <w:t>wię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D4F83" w:rsidRPr="008D4F83">
        <w:rPr>
          <w:rFonts w:eastAsiaTheme="minorHAnsi"/>
          <w:color w:val="000000"/>
          <w:sz w:val="20"/>
          <w:szCs w:val="20"/>
        </w:rPr>
        <w:t>ej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8D4F83" w:rsidRPr="008D4F83">
        <w:rPr>
          <w:rFonts w:eastAsiaTheme="minorHAnsi"/>
          <w:color w:val="000000"/>
          <w:sz w:val="20"/>
          <w:szCs w:val="20"/>
        </w:rPr>
        <w:t>niż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 w:cs="Helvetica"/>
          <w:color w:val="000000"/>
          <w:sz w:val="20"/>
          <w:szCs w:val="20"/>
        </w:rPr>
        <w:t xml:space="preserve">+/- </w:t>
      </w:r>
      <w:r w:rsidRPr="008D4F83">
        <w:rPr>
          <w:rFonts w:eastAsiaTheme="minorHAnsi"/>
          <w:color w:val="000000"/>
          <w:sz w:val="20"/>
          <w:szCs w:val="20"/>
        </w:rPr>
        <w:t>5cm.</w:t>
      </w:r>
    </w:p>
    <w:p w14:paraId="7C6C13B3" w14:textId="77777777" w:rsidR="008D4F83" w:rsidRPr="008D4F83" w:rsidRDefault="008D4F83" w:rsidP="008D4F83">
      <w:pPr>
        <w:tabs>
          <w:tab w:val="left" w:pos="426"/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75ECBB5C" w14:textId="6CA0F749" w:rsidR="00EB386F" w:rsidRPr="008D4F83" w:rsidRDefault="00EB386F" w:rsidP="008D4F83">
      <w:pPr>
        <w:tabs>
          <w:tab w:val="left" w:pos="426"/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8D4F83">
        <w:rPr>
          <w:sz w:val="20"/>
          <w:szCs w:val="20"/>
        </w:rPr>
        <w:t xml:space="preserve">6.3.9 </w:t>
      </w:r>
      <w:r w:rsidRPr="008D4F83">
        <w:rPr>
          <w:sz w:val="20"/>
          <w:szCs w:val="20"/>
        </w:rPr>
        <w:tab/>
        <w:t xml:space="preserve">Grubość warstwy </w:t>
      </w:r>
    </w:p>
    <w:p w14:paraId="1D75ECC2" w14:textId="2907749D" w:rsidR="00A73736" w:rsidRPr="008D4F83" w:rsidRDefault="008D4F83" w:rsidP="00C41EE6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before="24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>Grubość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warstwy powinna </w:t>
      </w:r>
      <w:r w:rsidRPr="008D4F83">
        <w:rPr>
          <w:rFonts w:eastAsiaTheme="minorHAnsi"/>
          <w:color w:val="000000"/>
          <w:sz w:val="20"/>
          <w:szCs w:val="20"/>
        </w:rPr>
        <w:t>być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zgodna z </w:t>
      </w:r>
      <w:r w:rsidRPr="008D4F83">
        <w:rPr>
          <w:rFonts w:eastAsiaTheme="minorHAnsi"/>
          <w:color w:val="000000"/>
          <w:sz w:val="20"/>
          <w:szCs w:val="20"/>
        </w:rPr>
        <w:t>określoną</w:t>
      </w:r>
      <w:r w:rsidR="00A73736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w dokumentacji projektowej. </w:t>
      </w:r>
      <w:r w:rsidRPr="008D4F83">
        <w:rPr>
          <w:rFonts w:eastAsiaTheme="minorHAnsi"/>
          <w:color w:val="000000"/>
          <w:sz w:val="20"/>
          <w:szCs w:val="20"/>
        </w:rPr>
        <w:t>Jeż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8D4F83">
        <w:rPr>
          <w:rFonts w:eastAsiaTheme="minorHAnsi"/>
          <w:color w:val="000000"/>
          <w:sz w:val="20"/>
          <w:szCs w:val="20"/>
        </w:rPr>
        <w:t>li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warstwa, ze </w:t>
      </w:r>
      <w:r w:rsidRPr="008D4F83">
        <w:rPr>
          <w:rFonts w:eastAsiaTheme="minorHAnsi"/>
          <w:color w:val="000000"/>
          <w:sz w:val="20"/>
          <w:szCs w:val="20"/>
        </w:rPr>
        <w:t>wzglę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8D4F83">
        <w:rPr>
          <w:rFonts w:eastAsiaTheme="minorHAnsi"/>
          <w:color w:val="000000"/>
          <w:sz w:val="20"/>
          <w:szCs w:val="20"/>
        </w:rPr>
        <w:t>ów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technologicznych, została wykonana w dwóch warstwach, </w:t>
      </w:r>
      <w:r w:rsidRPr="008D4F83">
        <w:rPr>
          <w:rFonts w:eastAsiaTheme="minorHAnsi"/>
          <w:color w:val="000000"/>
          <w:sz w:val="20"/>
          <w:szCs w:val="20"/>
        </w:rPr>
        <w:t>należ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mierzyć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łą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D4F83">
        <w:rPr>
          <w:rFonts w:eastAsiaTheme="minorHAnsi"/>
          <w:color w:val="000000"/>
          <w:sz w:val="20"/>
          <w:szCs w:val="20"/>
        </w:rPr>
        <w:t>zną</w:t>
      </w:r>
      <w:r w:rsidR="00A73736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grubość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tych warstw. Wybór metody pomiarów </w:t>
      </w:r>
      <w:r w:rsidRPr="008D4F83">
        <w:rPr>
          <w:rFonts w:eastAsiaTheme="minorHAnsi"/>
          <w:color w:val="000000"/>
          <w:sz w:val="20"/>
          <w:szCs w:val="20"/>
        </w:rPr>
        <w:t>grubości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należ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przedstawić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Inż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D4F83">
        <w:rPr>
          <w:rFonts w:eastAsiaTheme="minorHAnsi"/>
          <w:color w:val="000000"/>
          <w:sz w:val="20"/>
          <w:szCs w:val="20"/>
        </w:rPr>
        <w:t>nierowi</w:t>
      </w:r>
      <w:r>
        <w:rPr>
          <w:rFonts w:eastAsiaTheme="minorHAnsi"/>
          <w:color w:val="000000"/>
          <w:sz w:val="20"/>
          <w:szCs w:val="20"/>
        </w:rPr>
        <w:t xml:space="preserve"> Kontraktu lub Zamawiającemu</w:t>
      </w:r>
      <w:r w:rsidR="00A73736" w:rsidRPr="008D4F83">
        <w:rPr>
          <w:rFonts w:eastAsiaTheme="minorHAnsi"/>
          <w:color w:val="000000"/>
          <w:sz w:val="20"/>
          <w:szCs w:val="20"/>
        </w:rPr>
        <w:t xml:space="preserve"> do akceptacji.</w:t>
      </w:r>
    </w:p>
    <w:p w14:paraId="453AD70F" w14:textId="76660681" w:rsidR="00A73736" w:rsidRPr="008D4F83" w:rsidRDefault="00A73736" w:rsidP="008D4F83">
      <w:pPr>
        <w:tabs>
          <w:tab w:val="left" w:pos="426"/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Na wszystkich powierzchniach wadliwych pod </w:t>
      </w:r>
      <w:r w:rsidR="008D4F83" w:rsidRPr="008D4F83">
        <w:rPr>
          <w:rFonts w:eastAsiaTheme="minorHAnsi"/>
          <w:color w:val="000000"/>
          <w:sz w:val="20"/>
          <w:szCs w:val="20"/>
        </w:rPr>
        <w:t>wzglę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8D4F83" w:rsidRPr="008D4F83">
        <w:rPr>
          <w:rFonts w:eastAsiaTheme="minorHAnsi"/>
          <w:color w:val="000000"/>
          <w:sz w:val="20"/>
          <w:szCs w:val="20"/>
        </w:rPr>
        <w:t>em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8D4F83" w:rsidRPr="008D4F83">
        <w:rPr>
          <w:rFonts w:eastAsiaTheme="minorHAnsi"/>
          <w:color w:val="000000"/>
          <w:sz w:val="20"/>
          <w:szCs w:val="20"/>
        </w:rPr>
        <w:t>grubości</w:t>
      </w:r>
      <w:r w:rsidRPr="008D4F83">
        <w:rPr>
          <w:rFonts w:eastAsiaTheme="minorHAnsi"/>
          <w:color w:val="000000"/>
          <w:sz w:val="20"/>
          <w:szCs w:val="20"/>
        </w:rPr>
        <w:t xml:space="preserve"> Wykonawca wykona </w:t>
      </w:r>
      <w:r w:rsidR="008D4F83" w:rsidRPr="008D4F83">
        <w:rPr>
          <w:rFonts w:eastAsiaTheme="minorHAnsi"/>
          <w:color w:val="000000"/>
          <w:sz w:val="20"/>
          <w:szCs w:val="20"/>
        </w:rPr>
        <w:t>naprawę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warstwy w sposób zaakceptowany przez </w:t>
      </w:r>
      <w:r w:rsidR="008D4F83" w:rsidRPr="008D4F83">
        <w:rPr>
          <w:rFonts w:eastAsiaTheme="minorHAnsi"/>
          <w:color w:val="000000"/>
          <w:sz w:val="20"/>
          <w:szCs w:val="20"/>
        </w:rPr>
        <w:t>Inż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8D4F83" w:rsidRPr="008D4F83">
        <w:rPr>
          <w:rFonts w:eastAsiaTheme="minorHAnsi"/>
          <w:color w:val="000000"/>
          <w:sz w:val="20"/>
          <w:szCs w:val="20"/>
        </w:rPr>
        <w:t>niera</w:t>
      </w:r>
      <w:r w:rsidR="008D4F83">
        <w:rPr>
          <w:rFonts w:eastAsiaTheme="minorHAnsi"/>
          <w:color w:val="000000"/>
          <w:sz w:val="20"/>
          <w:szCs w:val="20"/>
        </w:rPr>
        <w:t xml:space="preserve"> Kontraktu</w:t>
      </w:r>
      <w:r w:rsidRPr="008D4F83">
        <w:rPr>
          <w:rFonts w:eastAsiaTheme="minorHAnsi"/>
          <w:color w:val="000000"/>
          <w:sz w:val="20"/>
          <w:szCs w:val="20"/>
        </w:rPr>
        <w:t>/Inspektora Nadzoru/</w:t>
      </w:r>
      <w:r w:rsidR="008D4F83" w:rsidRPr="008D4F83">
        <w:rPr>
          <w:rFonts w:eastAsiaTheme="minorHAnsi"/>
          <w:color w:val="000000"/>
          <w:sz w:val="20"/>
          <w:szCs w:val="20"/>
        </w:rPr>
        <w:t>Zamawiają</w:t>
      </w:r>
      <w:r w:rsidR="008D4F83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8D4F83" w:rsidRPr="008D4F83">
        <w:rPr>
          <w:rFonts w:eastAsiaTheme="minorHAnsi"/>
          <w:color w:val="000000"/>
          <w:sz w:val="20"/>
          <w:szCs w:val="20"/>
        </w:rPr>
        <w:t>ego</w:t>
      </w:r>
      <w:r w:rsidRPr="008D4F83">
        <w:rPr>
          <w:rFonts w:eastAsiaTheme="minorHAnsi"/>
          <w:color w:val="000000"/>
          <w:sz w:val="20"/>
          <w:szCs w:val="20"/>
        </w:rPr>
        <w:t>.</w:t>
      </w:r>
    </w:p>
    <w:p w14:paraId="25CBDE16" w14:textId="77777777" w:rsidR="00A73736" w:rsidRPr="008D4F83" w:rsidRDefault="00A73736" w:rsidP="008D4F83">
      <w:pPr>
        <w:tabs>
          <w:tab w:val="left" w:pos="426"/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</w:p>
    <w:p w14:paraId="152147CA" w14:textId="3C73CBB7" w:rsidR="00F075B7" w:rsidRPr="008D4F83" w:rsidRDefault="00F075B7" w:rsidP="008D4F83">
      <w:pPr>
        <w:pStyle w:val="Nagwek1"/>
        <w:numPr>
          <w:ilvl w:val="0"/>
          <w:numId w:val="15"/>
        </w:numPr>
        <w:tabs>
          <w:tab w:val="left" w:pos="426"/>
          <w:tab w:val="left" w:pos="1130"/>
        </w:tabs>
        <w:spacing w:line="360" w:lineRule="auto"/>
        <w:ind w:left="284" w:right="629" w:firstLine="0"/>
        <w:jc w:val="both"/>
      </w:pPr>
      <w:bookmarkStart w:id="14" w:name="_Toc118446769"/>
      <w:r w:rsidRPr="008D4F83">
        <w:t>OBMIAR ROBÓT</w:t>
      </w:r>
      <w:bookmarkEnd w:id="14"/>
    </w:p>
    <w:p w14:paraId="38CBCEA6" w14:textId="51D151A6" w:rsidR="00F075B7" w:rsidRPr="008D4F83" w:rsidRDefault="00F075B7" w:rsidP="008D4F83">
      <w:pPr>
        <w:pStyle w:val="Akapitzlist"/>
        <w:numPr>
          <w:ilvl w:val="1"/>
          <w:numId w:val="15"/>
        </w:numPr>
        <w:tabs>
          <w:tab w:val="left" w:pos="426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D4F83">
        <w:rPr>
          <w:b/>
          <w:sz w:val="20"/>
          <w:szCs w:val="20"/>
        </w:rPr>
        <w:t xml:space="preserve">Szczegółowe zasady obmiaru robót </w:t>
      </w:r>
    </w:p>
    <w:p w14:paraId="6A0F9F46" w14:textId="1B85A8F2" w:rsidR="00F075B7" w:rsidRPr="008D4F83" w:rsidRDefault="00F075B7" w:rsidP="008D4F83">
      <w:pPr>
        <w:tabs>
          <w:tab w:val="left" w:pos="42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8D4F83">
        <w:rPr>
          <w:sz w:val="20"/>
          <w:szCs w:val="20"/>
        </w:rPr>
        <w:t>Szczegółowe zasady obmiaru robót podano w SST D-M-00.00.00 „Wymagania ogólne” pkt 7.</w:t>
      </w:r>
    </w:p>
    <w:p w14:paraId="1E9A7B6D" w14:textId="1DBB0E0F" w:rsidR="00F075B7" w:rsidRPr="008D4F83" w:rsidRDefault="00F075B7" w:rsidP="008D4F83">
      <w:pPr>
        <w:pStyle w:val="Akapitzlist"/>
        <w:numPr>
          <w:ilvl w:val="1"/>
          <w:numId w:val="15"/>
        </w:numPr>
        <w:tabs>
          <w:tab w:val="left" w:pos="426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D4F83">
        <w:rPr>
          <w:b/>
          <w:sz w:val="20"/>
          <w:szCs w:val="20"/>
        </w:rPr>
        <w:t xml:space="preserve">Jednostka obmiarowa </w:t>
      </w:r>
    </w:p>
    <w:p w14:paraId="0E4BA2CC" w14:textId="25B0B0E0" w:rsidR="00F075B7" w:rsidRPr="008D4F83" w:rsidRDefault="00F075B7" w:rsidP="008D4F83">
      <w:pPr>
        <w:tabs>
          <w:tab w:val="left" w:pos="0"/>
          <w:tab w:val="left" w:pos="426"/>
        </w:tabs>
        <w:ind w:left="284" w:right="629"/>
        <w:jc w:val="both"/>
        <w:rPr>
          <w:sz w:val="20"/>
          <w:szCs w:val="20"/>
        </w:rPr>
      </w:pPr>
      <w:r w:rsidRPr="008D4F83">
        <w:rPr>
          <w:sz w:val="20"/>
          <w:szCs w:val="20"/>
        </w:rPr>
        <w:t xml:space="preserve">Jednostką </w:t>
      </w:r>
      <w:r w:rsidR="00AA1E29" w:rsidRPr="008D4F83">
        <w:rPr>
          <w:sz w:val="20"/>
          <w:szCs w:val="20"/>
        </w:rPr>
        <w:t>obmiarową jest m</w:t>
      </w:r>
      <w:r w:rsidR="00AA1E29" w:rsidRPr="008D4F83">
        <w:rPr>
          <w:sz w:val="20"/>
          <w:szCs w:val="20"/>
          <w:vertAlign w:val="superscript"/>
        </w:rPr>
        <w:t>2</w:t>
      </w:r>
      <w:r w:rsidR="00AA1E29" w:rsidRPr="008D4F83">
        <w:rPr>
          <w:sz w:val="20"/>
          <w:szCs w:val="20"/>
        </w:rPr>
        <w:t xml:space="preserve"> (metr kwadratowy) </w:t>
      </w:r>
      <w:r w:rsidR="00A73736" w:rsidRPr="008D4F83">
        <w:rPr>
          <w:sz w:val="20"/>
          <w:szCs w:val="20"/>
        </w:rPr>
        <w:t>warstwy odsączającej</w:t>
      </w:r>
      <w:r w:rsidR="00AA1E29" w:rsidRPr="008D4F83">
        <w:rPr>
          <w:sz w:val="20"/>
          <w:szCs w:val="20"/>
        </w:rPr>
        <w:t>.</w:t>
      </w:r>
    </w:p>
    <w:p w14:paraId="609C9CEC" w14:textId="77777777" w:rsidR="00AA1E29" w:rsidRPr="008D4F83" w:rsidRDefault="00AA1E29" w:rsidP="008D4F83">
      <w:pPr>
        <w:tabs>
          <w:tab w:val="left" w:pos="0"/>
          <w:tab w:val="left" w:pos="426"/>
        </w:tabs>
        <w:ind w:left="284" w:right="629"/>
        <w:jc w:val="both"/>
        <w:rPr>
          <w:sz w:val="20"/>
          <w:szCs w:val="20"/>
        </w:rPr>
      </w:pPr>
    </w:p>
    <w:p w14:paraId="522A50DD" w14:textId="2D38AE15" w:rsidR="00F075B7" w:rsidRPr="008D4F83" w:rsidRDefault="00F075B7" w:rsidP="008D4F83">
      <w:pPr>
        <w:pStyle w:val="Nagwek1"/>
        <w:numPr>
          <w:ilvl w:val="0"/>
          <w:numId w:val="15"/>
        </w:numPr>
        <w:tabs>
          <w:tab w:val="left" w:pos="426"/>
          <w:tab w:val="left" w:pos="1130"/>
        </w:tabs>
        <w:spacing w:line="360" w:lineRule="auto"/>
        <w:ind w:left="284" w:right="629" w:firstLine="0"/>
        <w:jc w:val="both"/>
      </w:pPr>
      <w:bookmarkStart w:id="15" w:name="_Toc118446770"/>
      <w:r w:rsidRPr="008D4F83">
        <w:t>ODBIÓR ROBÓT</w:t>
      </w:r>
      <w:bookmarkEnd w:id="15"/>
      <w:r w:rsidRPr="008D4F83">
        <w:t xml:space="preserve"> </w:t>
      </w:r>
    </w:p>
    <w:p w14:paraId="7DC38DF8" w14:textId="3FC01023" w:rsidR="00F075B7" w:rsidRPr="008D4F83" w:rsidRDefault="00F075B7" w:rsidP="008D4F83">
      <w:pPr>
        <w:tabs>
          <w:tab w:val="left" w:pos="426"/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8D4F83">
        <w:rPr>
          <w:sz w:val="20"/>
          <w:szCs w:val="20"/>
        </w:rPr>
        <w:t>Szczegółowe zasady odbioru robót podano w SST D-M-00.00.00 „Wymagania ogólne” pkt 8.</w:t>
      </w:r>
    </w:p>
    <w:p w14:paraId="49EE12C6" w14:textId="761EBB3F" w:rsidR="00B00EC8" w:rsidRPr="008D4F83" w:rsidRDefault="00B00EC8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Ogólne zasady odbioru robót podano w </w:t>
      </w:r>
      <w:r w:rsidR="001A2A5D">
        <w:rPr>
          <w:rFonts w:eastAsiaTheme="minorHAnsi"/>
          <w:color w:val="000000"/>
          <w:sz w:val="20"/>
          <w:szCs w:val="20"/>
        </w:rPr>
        <w:t xml:space="preserve">SST </w:t>
      </w:r>
      <w:r w:rsidRPr="008D4F83">
        <w:rPr>
          <w:rFonts w:eastAsiaTheme="minorHAnsi"/>
          <w:color w:val="000000"/>
          <w:sz w:val="20"/>
          <w:szCs w:val="20"/>
        </w:rPr>
        <w:t xml:space="preserve">D-M 00.00.00 „Wymagania Ogólne” pkt 8. Roboty uznaje </w:t>
      </w:r>
      <w:r w:rsidR="001A2A5D" w:rsidRPr="008D4F83">
        <w:rPr>
          <w:rFonts w:eastAsiaTheme="minorHAnsi"/>
          <w:color w:val="000000"/>
          <w:sz w:val="20"/>
          <w:szCs w:val="20"/>
        </w:rPr>
        <w:t>się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za wykonane zgodnie z Dokumentacja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Projektowa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, </w:t>
      </w:r>
      <w:r w:rsidR="001A2A5D">
        <w:rPr>
          <w:rFonts w:eastAsiaTheme="minorHAnsi"/>
          <w:color w:val="000000"/>
          <w:sz w:val="20"/>
          <w:szCs w:val="20"/>
        </w:rPr>
        <w:t>SST</w:t>
      </w:r>
      <w:r w:rsidRPr="008D4F83">
        <w:rPr>
          <w:rFonts w:eastAsiaTheme="minorHAnsi"/>
          <w:color w:val="000000"/>
          <w:sz w:val="20"/>
          <w:szCs w:val="20"/>
        </w:rPr>
        <w:t xml:space="preserve"> i wymaganiami </w:t>
      </w:r>
      <w:r w:rsidR="001A2A5D" w:rsidRPr="008D4F83">
        <w:rPr>
          <w:rFonts w:eastAsiaTheme="minorHAnsi"/>
          <w:color w:val="000000"/>
          <w:sz w:val="20"/>
          <w:szCs w:val="20"/>
        </w:rPr>
        <w:t>Inż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1A2A5D" w:rsidRPr="008D4F83">
        <w:rPr>
          <w:rFonts w:eastAsiaTheme="minorHAnsi"/>
          <w:color w:val="000000"/>
          <w:sz w:val="20"/>
          <w:szCs w:val="20"/>
        </w:rPr>
        <w:t>niera</w:t>
      </w:r>
      <w:r w:rsidR="001A2A5D">
        <w:rPr>
          <w:rFonts w:eastAsiaTheme="minorHAnsi"/>
          <w:color w:val="000000"/>
          <w:sz w:val="20"/>
          <w:szCs w:val="20"/>
        </w:rPr>
        <w:t xml:space="preserve"> Kontraktu</w:t>
      </w:r>
      <w:r w:rsidRPr="008D4F83">
        <w:rPr>
          <w:rFonts w:eastAsiaTheme="minorHAnsi"/>
          <w:color w:val="000000"/>
          <w:sz w:val="20"/>
          <w:szCs w:val="20"/>
        </w:rPr>
        <w:t>/</w:t>
      </w:r>
      <w:r w:rsidR="001A2A5D" w:rsidRPr="008D4F83">
        <w:rPr>
          <w:rFonts w:eastAsiaTheme="minorHAnsi"/>
          <w:color w:val="000000"/>
          <w:sz w:val="20"/>
          <w:szCs w:val="20"/>
        </w:rPr>
        <w:t>Zamawiają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1A2A5D" w:rsidRPr="008D4F83">
        <w:rPr>
          <w:rFonts w:eastAsiaTheme="minorHAnsi"/>
          <w:color w:val="000000"/>
          <w:sz w:val="20"/>
          <w:szCs w:val="20"/>
        </w:rPr>
        <w:t>ego</w:t>
      </w:r>
      <w:r w:rsidRPr="008D4F83">
        <w:rPr>
          <w:rFonts w:eastAsiaTheme="minorHAnsi"/>
          <w:color w:val="000000"/>
          <w:sz w:val="20"/>
          <w:szCs w:val="20"/>
        </w:rPr>
        <w:t xml:space="preserve">, </w:t>
      </w:r>
      <w:r w:rsidR="001A2A5D" w:rsidRPr="008D4F83">
        <w:rPr>
          <w:rFonts w:eastAsiaTheme="minorHAnsi"/>
          <w:color w:val="000000"/>
          <w:sz w:val="20"/>
          <w:szCs w:val="20"/>
        </w:rPr>
        <w:t>jeż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1A2A5D" w:rsidRPr="008D4F83">
        <w:rPr>
          <w:rFonts w:eastAsiaTheme="minorHAnsi"/>
          <w:color w:val="000000"/>
          <w:sz w:val="20"/>
          <w:szCs w:val="20"/>
        </w:rPr>
        <w:t>li</w:t>
      </w:r>
      <w:r w:rsidRPr="008D4F83">
        <w:rPr>
          <w:rFonts w:eastAsiaTheme="minorHAnsi"/>
          <w:color w:val="000000"/>
          <w:sz w:val="20"/>
          <w:szCs w:val="20"/>
        </w:rPr>
        <w:t xml:space="preserve"> wszystkie pomiary i badania z zachowaniem tolerancji wg punktu 6 dały wyniki pozytywne.</w:t>
      </w:r>
    </w:p>
    <w:p w14:paraId="40A6B9B6" w14:textId="2E0D431B" w:rsidR="00D62DD3" w:rsidRPr="008D4F83" w:rsidRDefault="00B00EC8" w:rsidP="008D4F83">
      <w:pPr>
        <w:tabs>
          <w:tab w:val="left" w:pos="426"/>
          <w:tab w:val="left" w:pos="1276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Do odbioru ostatecznego </w:t>
      </w:r>
      <w:r w:rsidR="001A2A5D" w:rsidRPr="008D4F83">
        <w:rPr>
          <w:rFonts w:eastAsiaTheme="minorHAnsi"/>
          <w:color w:val="000000"/>
          <w:sz w:val="20"/>
          <w:szCs w:val="20"/>
        </w:rPr>
        <w:t>uwzglę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1A2A5D" w:rsidRPr="008D4F83">
        <w:rPr>
          <w:rFonts w:eastAsiaTheme="minorHAnsi"/>
          <w:color w:val="000000"/>
          <w:sz w:val="20"/>
          <w:szCs w:val="20"/>
        </w:rPr>
        <w:t>niane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1A2A5D" w:rsidRPr="008D4F83">
        <w:rPr>
          <w:rFonts w:eastAsiaTheme="minorHAnsi"/>
          <w:color w:val="000000"/>
          <w:sz w:val="20"/>
          <w:szCs w:val="20"/>
        </w:rPr>
        <w:t>są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wyniki badań i pomiarów kontrolnych, badań i pomiarów kontrolnych dodatkowych oraz badań i pomiarów </w:t>
      </w:r>
      <w:r w:rsidR="001A2A5D" w:rsidRPr="008D4F83">
        <w:rPr>
          <w:rFonts w:eastAsiaTheme="minorHAnsi"/>
          <w:color w:val="000000"/>
          <w:sz w:val="20"/>
          <w:szCs w:val="20"/>
        </w:rPr>
        <w:t>arbitraż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="001A2A5D" w:rsidRPr="008D4F83">
        <w:rPr>
          <w:rFonts w:eastAsiaTheme="minorHAnsi"/>
          <w:color w:val="000000"/>
          <w:sz w:val="20"/>
          <w:szCs w:val="20"/>
        </w:rPr>
        <w:t>wych</w:t>
      </w:r>
      <w:r w:rsidRPr="008D4F83">
        <w:rPr>
          <w:rFonts w:eastAsiaTheme="minorHAnsi"/>
          <w:color w:val="000000"/>
          <w:sz w:val="20"/>
          <w:szCs w:val="20"/>
        </w:rPr>
        <w:t xml:space="preserve"> do wyznaczonych odcinków </w:t>
      </w:r>
      <w:r w:rsidR="001A2A5D" w:rsidRPr="008D4F83">
        <w:rPr>
          <w:rFonts w:eastAsiaTheme="minorHAnsi"/>
          <w:color w:val="000000"/>
          <w:sz w:val="20"/>
          <w:szCs w:val="20"/>
        </w:rPr>
        <w:t>czę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="001A2A5D" w:rsidRPr="008D4F83">
        <w:rPr>
          <w:rFonts w:eastAsiaTheme="minorHAnsi"/>
          <w:color w:val="000000"/>
          <w:sz w:val="20"/>
          <w:szCs w:val="20"/>
        </w:rPr>
        <w:t>ciowych</w:t>
      </w:r>
      <w:r w:rsidRPr="008D4F83">
        <w:rPr>
          <w:rFonts w:eastAsiaTheme="minorHAnsi"/>
          <w:color w:val="000000"/>
          <w:sz w:val="20"/>
          <w:szCs w:val="20"/>
        </w:rPr>
        <w:t>.</w:t>
      </w:r>
    </w:p>
    <w:p w14:paraId="05C1D38E" w14:textId="77777777" w:rsidR="00B00EC8" w:rsidRPr="008D4F83" w:rsidRDefault="00B00EC8" w:rsidP="008D4F83">
      <w:pPr>
        <w:tabs>
          <w:tab w:val="left" w:pos="426"/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096F7DA4" w14:textId="77DA7AE3" w:rsidR="00B00EC8" w:rsidRPr="008D4F83" w:rsidRDefault="00F2311E" w:rsidP="008D4F83">
      <w:pPr>
        <w:pStyle w:val="Akapitzlist"/>
        <w:numPr>
          <w:ilvl w:val="1"/>
          <w:numId w:val="15"/>
        </w:numPr>
        <w:tabs>
          <w:tab w:val="left" w:pos="426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D4F83">
        <w:rPr>
          <w:b/>
          <w:sz w:val="20"/>
          <w:szCs w:val="20"/>
        </w:rPr>
        <w:t>Zasady postępowania z wadliwie wykonanymi robotami</w:t>
      </w:r>
    </w:p>
    <w:p w14:paraId="185232B5" w14:textId="2444FB16" w:rsidR="00F2311E" w:rsidRPr="008D4F83" w:rsidRDefault="001A2A5D" w:rsidP="008D4F83">
      <w:pPr>
        <w:tabs>
          <w:tab w:val="left" w:pos="426"/>
          <w:tab w:val="left" w:pos="1276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>Jeż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8D4F83">
        <w:rPr>
          <w:rFonts w:eastAsiaTheme="minorHAnsi"/>
          <w:color w:val="000000"/>
          <w:sz w:val="20"/>
          <w:szCs w:val="20"/>
        </w:rPr>
        <w:t>li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wystą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8D4F83">
        <w:rPr>
          <w:rFonts w:eastAsiaTheme="minorHAnsi"/>
          <w:color w:val="000000"/>
          <w:sz w:val="20"/>
          <w:szCs w:val="20"/>
        </w:rPr>
        <w:t>ią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wyniki negatywne dla materiałów i robót (nie </w:t>
      </w:r>
      <w:r w:rsidRPr="008D4F83">
        <w:rPr>
          <w:rFonts w:eastAsiaTheme="minorHAnsi"/>
          <w:color w:val="000000"/>
          <w:sz w:val="20"/>
          <w:szCs w:val="20"/>
        </w:rPr>
        <w:t>spełniają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D4F83">
        <w:rPr>
          <w:rFonts w:eastAsiaTheme="minorHAnsi"/>
          <w:color w:val="000000"/>
          <w:sz w:val="20"/>
          <w:szCs w:val="20"/>
        </w:rPr>
        <w:t>e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wymagań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́ </w:t>
      </w:r>
      <w:r w:rsidRPr="008D4F83">
        <w:rPr>
          <w:rFonts w:eastAsiaTheme="minorHAnsi"/>
          <w:color w:val="000000"/>
          <w:sz w:val="20"/>
          <w:szCs w:val="20"/>
        </w:rPr>
        <w:t>określonych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 </w:t>
      </w:r>
      <w:r>
        <w:rPr>
          <w:rFonts w:eastAsiaTheme="minorHAnsi"/>
          <w:color w:val="000000"/>
          <w:sz w:val="20"/>
          <w:szCs w:val="20"/>
        </w:rPr>
        <w:t xml:space="preserve">SST, 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to </w:t>
      </w:r>
      <w:r w:rsidRPr="008D4F83">
        <w:rPr>
          <w:rFonts w:eastAsiaTheme="minorHAnsi"/>
          <w:color w:val="000000"/>
          <w:sz w:val="20"/>
          <w:szCs w:val="20"/>
        </w:rPr>
        <w:t>Inż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8D4F83">
        <w:rPr>
          <w:rFonts w:eastAsiaTheme="minorHAnsi"/>
          <w:color w:val="000000"/>
          <w:sz w:val="20"/>
          <w:szCs w:val="20"/>
        </w:rPr>
        <w:t>nier</w:t>
      </w:r>
      <w:r>
        <w:rPr>
          <w:rFonts w:eastAsiaTheme="minorHAnsi"/>
          <w:color w:val="000000"/>
          <w:sz w:val="20"/>
          <w:szCs w:val="20"/>
        </w:rPr>
        <w:t xml:space="preserve"> Kontraktu</w:t>
      </w:r>
      <w:r w:rsidR="00F2311E" w:rsidRPr="008D4F83">
        <w:rPr>
          <w:rFonts w:eastAsiaTheme="minorHAnsi"/>
          <w:color w:val="000000"/>
          <w:sz w:val="20"/>
          <w:szCs w:val="20"/>
        </w:rPr>
        <w:t>/Inspektor Nadzor</w:t>
      </w:r>
      <w:r>
        <w:rPr>
          <w:rFonts w:eastAsiaTheme="minorHAnsi"/>
          <w:color w:val="000000"/>
          <w:sz w:val="20"/>
          <w:szCs w:val="20"/>
        </w:rPr>
        <w:t>u</w:t>
      </w:r>
      <w:r w:rsidR="00F2311E" w:rsidRPr="008D4F83">
        <w:rPr>
          <w:rFonts w:eastAsiaTheme="minorHAnsi"/>
          <w:color w:val="000000"/>
          <w:sz w:val="20"/>
          <w:szCs w:val="20"/>
        </w:rPr>
        <w:t>/</w:t>
      </w:r>
      <w:r w:rsidRPr="008D4F83">
        <w:rPr>
          <w:rFonts w:eastAsiaTheme="minorHAnsi"/>
          <w:color w:val="000000"/>
          <w:sz w:val="20"/>
          <w:szCs w:val="20"/>
        </w:rPr>
        <w:t>Zamawiają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D4F83">
        <w:rPr>
          <w:rFonts w:eastAsiaTheme="minorHAnsi"/>
          <w:color w:val="000000"/>
          <w:sz w:val="20"/>
          <w:szCs w:val="20"/>
        </w:rPr>
        <w:t>y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wydaje Wykonawcy polecenie </w:t>
      </w:r>
      <w:r w:rsidR="00F2311E" w:rsidRPr="008D4F83">
        <w:rPr>
          <w:rFonts w:eastAsiaTheme="minorHAnsi"/>
          <w:color w:val="000000"/>
          <w:sz w:val="20"/>
          <w:szCs w:val="20"/>
        </w:rPr>
        <w:lastRenderedPageBreak/>
        <w:t xml:space="preserve">przedstawienia programu naprawczego, chyba </w:t>
      </w:r>
      <w:r w:rsidRPr="008D4F83">
        <w:rPr>
          <w:rFonts w:eastAsiaTheme="minorHAnsi"/>
          <w:color w:val="000000"/>
          <w:sz w:val="20"/>
          <w:szCs w:val="20"/>
        </w:rPr>
        <w:t>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na wniosek jednej ze stron kontraktu </w:t>
      </w:r>
      <w:r w:rsidRPr="008D4F83">
        <w:rPr>
          <w:rFonts w:eastAsiaTheme="minorHAnsi"/>
          <w:color w:val="000000"/>
          <w:sz w:val="20"/>
          <w:szCs w:val="20"/>
        </w:rPr>
        <w:t>zostaną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wykonane badania lub pomiary </w:t>
      </w:r>
      <w:r w:rsidRPr="008D4F83">
        <w:rPr>
          <w:rFonts w:eastAsiaTheme="minorHAnsi"/>
          <w:color w:val="000000"/>
          <w:sz w:val="20"/>
          <w:szCs w:val="20"/>
        </w:rPr>
        <w:t>arbitraż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8D4F83">
        <w:rPr>
          <w:rFonts w:eastAsiaTheme="minorHAnsi"/>
          <w:color w:val="000000"/>
          <w:sz w:val="20"/>
          <w:szCs w:val="20"/>
        </w:rPr>
        <w:t>we</w:t>
      </w:r>
      <w:r>
        <w:rPr>
          <w:rFonts w:eastAsiaTheme="minorHAnsi"/>
          <w:color w:val="000000"/>
          <w:sz w:val="20"/>
          <w:szCs w:val="20"/>
        </w:rPr>
        <w:t xml:space="preserve">, 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a ich wyniki </w:t>
      </w:r>
      <w:r w:rsidRPr="008D4F83">
        <w:rPr>
          <w:rFonts w:eastAsiaTheme="minorHAnsi"/>
          <w:color w:val="000000"/>
          <w:sz w:val="20"/>
          <w:szCs w:val="20"/>
        </w:rPr>
        <w:t>bę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8D4F83">
        <w:rPr>
          <w:rFonts w:eastAsiaTheme="minorHAnsi"/>
          <w:color w:val="000000"/>
          <w:sz w:val="20"/>
          <w:szCs w:val="20"/>
        </w:rPr>
        <w:t>ą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pozytywne. Wykonawca w programie tym jest </w:t>
      </w:r>
      <w:r w:rsidRPr="008D4F83">
        <w:rPr>
          <w:rFonts w:eastAsiaTheme="minorHAnsi"/>
          <w:color w:val="000000"/>
          <w:sz w:val="20"/>
          <w:szCs w:val="20"/>
        </w:rPr>
        <w:t>zobowią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8D4F83">
        <w:rPr>
          <w:rFonts w:eastAsiaTheme="minorHAnsi"/>
          <w:color w:val="000000"/>
          <w:sz w:val="20"/>
          <w:szCs w:val="20"/>
        </w:rPr>
        <w:t>any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dokonać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oceny wpływu na </w:t>
      </w:r>
      <w:r w:rsidRPr="008D4F83">
        <w:rPr>
          <w:rFonts w:eastAsiaTheme="minorHAnsi"/>
          <w:color w:val="000000"/>
          <w:sz w:val="20"/>
          <w:szCs w:val="20"/>
        </w:rPr>
        <w:t>trwałość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, </w:t>
      </w:r>
      <w:r w:rsidRPr="008D4F83">
        <w:rPr>
          <w:rFonts w:eastAsiaTheme="minorHAnsi"/>
          <w:color w:val="000000"/>
          <w:sz w:val="20"/>
          <w:szCs w:val="20"/>
        </w:rPr>
        <w:t>przedstawić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sposób naprawienia wady lub </w:t>
      </w:r>
      <w:r w:rsidRPr="008D4F83">
        <w:rPr>
          <w:rFonts w:eastAsiaTheme="minorHAnsi"/>
          <w:color w:val="000000"/>
          <w:sz w:val="20"/>
          <w:szCs w:val="20"/>
        </w:rPr>
        <w:t>wnioskować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o zredukowanie ceny kontraktowej.</w:t>
      </w:r>
    </w:p>
    <w:p w14:paraId="247013B6" w14:textId="27102D5D" w:rsidR="00F2311E" w:rsidRPr="008D4F83" w:rsidRDefault="00F2311E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Na zastosowanie programu naprawczego </w:t>
      </w:r>
      <w:r w:rsidR="001A2A5D" w:rsidRPr="008D4F83">
        <w:rPr>
          <w:rFonts w:eastAsiaTheme="minorHAnsi"/>
          <w:color w:val="000000"/>
          <w:sz w:val="20"/>
          <w:szCs w:val="20"/>
        </w:rPr>
        <w:t>wyraż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1A2A5D" w:rsidRPr="008D4F83">
        <w:rPr>
          <w:rFonts w:eastAsiaTheme="minorHAnsi"/>
          <w:color w:val="000000"/>
          <w:sz w:val="20"/>
          <w:szCs w:val="20"/>
        </w:rPr>
        <w:t>zgodę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1A2A5D" w:rsidRPr="008D4F83">
        <w:rPr>
          <w:rFonts w:eastAsiaTheme="minorHAnsi"/>
          <w:color w:val="000000"/>
          <w:sz w:val="20"/>
          <w:szCs w:val="20"/>
        </w:rPr>
        <w:t>Inż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1A2A5D" w:rsidRPr="008D4F83">
        <w:rPr>
          <w:rFonts w:eastAsiaTheme="minorHAnsi"/>
          <w:color w:val="000000"/>
          <w:sz w:val="20"/>
          <w:szCs w:val="20"/>
        </w:rPr>
        <w:t>nier</w:t>
      </w:r>
      <w:r w:rsidR="001A2A5D">
        <w:rPr>
          <w:rFonts w:eastAsiaTheme="minorHAnsi"/>
          <w:color w:val="000000"/>
          <w:sz w:val="20"/>
          <w:szCs w:val="20"/>
        </w:rPr>
        <w:t xml:space="preserve"> Kontraktu</w:t>
      </w:r>
      <w:r w:rsidRPr="008D4F83">
        <w:rPr>
          <w:rFonts w:eastAsiaTheme="minorHAnsi"/>
          <w:color w:val="000000"/>
          <w:sz w:val="20"/>
          <w:szCs w:val="20"/>
        </w:rPr>
        <w:t xml:space="preserve">/Inspektor </w:t>
      </w:r>
      <w:r w:rsidR="001A2A5D" w:rsidRPr="008D4F83">
        <w:rPr>
          <w:rFonts w:eastAsiaTheme="minorHAnsi"/>
          <w:color w:val="000000"/>
          <w:sz w:val="20"/>
          <w:szCs w:val="20"/>
        </w:rPr>
        <w:t>Nadzoru</w:t>
      </w:r>
      <w:r w:rsidRPr="008D4F83">
        <w:rPr>
          <w:rFonts w:eastAsiaTheme="minorHAnsi"/>
          <w:color w:val="000000"/>
          <w:sz w:val="20"/>
          <w:szCs w:val="20"/>
        </w:rPr>
        <w:t>/</w:t>
      </w:r>
      <w:r w:rsidR="001A2A5D" w:rsidRPr="008D4F83">
        <w:rPr>
          <w:rFonts w:eastAsiaTheme="minorHAnsi"/>
          <w:color w:val="000000"/>
          <w:sz w:val="20"/>
          <w:szCs w:val="20"/>
        </w:rPr>
        <w:t>Zamawiają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1A2A5D" w:rsidRPr="008D4F83">
        <w:rPr>
          <w:rFonts w:eastAsiaTheme="minorHAnsi"/>
          <w:color w:val="000000"/>
          <w:sz w:val="20"/>
          <w:szCs w:val="20"/>
        </w:rPr>
        <w:t>y</w:t>
      </w:r>
      <w:r w:rsidRPr="008D4F83">
        <w:rPr>
          <w:rFonts w:eastAsiaTheme="minorHAnsi"/>
          <w:color w:val="000000"/>
          <w:sz w:val="20"/>
          <w:szCs w:val="20"/>
        </w:rPr>
        <w:t>.</w:t>
      </w:r>
    </w:p>
    <w:p w14:paraId="7AB0EB4E" w14:textId="2E5DC09A" w:rsidR="00F2311E" w:rsidRPr="008D4F83" w:rsidRDefault="00F2311E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W przypadku braku zgody </w:t>
      </w:r>
      <w:r w:rsidR="001A2A5D" w:rsidRPr="008D4F83">
        <w:rPr>
          <w:rFonts w:eastAsiaTheme="minorHAnsi"/>
          <w:color w:val="000000"/>
          <w:sz w:val="20"/>
          <w:szCs w:val="20"/>
        </w:rPr>
        <w:t>Inż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1A2A5D" w:rsidRPr="008D4F83">
        <w:rPr>
          <w:rFonts w:eastAsiaTheme="minorHAnsi"/>
          <w:color w:val="000000"/>
          <w:sz w:val="20"/>
          <w:szCs w:val="20"/>
        </w:rPr>
        <w:t>niera</w:t>
      </w:r>
      <w:r w:rsidR="001A2A5D">
        <w:rPr>
          <w:rFonts w:eastAsiaTheme="minorHAnsi"/>
          <w:color w:val="000000"/>
          <w:sz w:val="20"/>
          <w:szCs w:val="20"/>
        </w:rPr>
        <w:t xml:space="preserve"> Kontraktu</w:t>
      </w:r>
      <w:r w:rsidRPr="008D4F83">
        <w:rPr>
          <w:rFonts w:eastAsiaTheme="minorHAnsi"/>
          <w:color w:val="000000"/>
          <w:sz w:val="20"/>
          <w:szCs w:val="20"/>
        </w:rPr>
        <w:t>/Inspektora Nadzoru/</w:t>
      </w:r>
      <w:r w:rsidR="001A2A5D" w:rsidRPr="008D4F83">
        <w:rPr>
          <w:rFonts w:eastAsiaTheme="minorHAnsi"/>
          <w:color w:val="000000"/>
          <w:sz w:val="20"/>
          <w:szCs w:val="20"/>
        </w:rPr>
        <w:t>Zamawiają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1A2A5D" w:rsidRPr="008D4F83">
        <w:rPr>
          <w:rFonts w:eastAsiaTheme="minorHAnsi"/>
          <w:color w:val="000000"/>
          <w:sz w:val="20"/>
          <w:szCs w:val="20"/>
        </w:rPr>
        <w:t>ego</w:t>
      </w:r>
      <w:r w:rsidRPr="008D4F83">
        <w:rPr>
          <w:rFonts w:eastAsiaTheme="minorHAnsi"/>
          <w:color w:val="000000"/>
          <w:sz w:val="20"/>
          <w:szCs w:val="20"/>
        </w:rPr>
        <w:t xml:space="preserve"> na zastosowanie programu naprawczego wszystkie materiały i roboty nie </w:t>
      </w:r>
      <w:r w:rsidR="001A2A5D" w:rsidRPr="008D4F83">
        <w:rPr>
          <w:rFonts w:eastAsiaTheme="minorHAnsi"/>
          <w:color w:val="000000"/>
          <w:sz w:val="20"/>
          <w:szCs w:val="20"/>
        </w:rPr>
        <w:t>spełniają</w:t>
      </w:r>
      <w:r w:rsidR="001A2A5D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1A2A5D" w:rsidRPr="008D4F83">
        <w:rPr>
          <w:rFonts w:eastAsiaTheme="minorHAnsi"/>
          <w:color w:val="000000"/>
          <w:sz w:val="20"/>
          <w:szCs w:val="20"/>
        </w:rPr>
        <w:t>e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1A2A5D" w:rsidRPr="008D4F83">
        <w:rPr>
          <w:rFonts w:eastAsiaTheme="minorHAnsi"/>
          <w:color w:val="000000"/>
          <w:sz w:val="20"/>
          <w:szCs w:val="20"/>
        </w:rPr>
        <w:t>wymagań</w:t>
      </w:r>
      <w:r w:rsidRPr="008D4F83">
        <w:rPr>
          <w:rFonts w:eastAsiaTheme="minorHAnsi"/>
          <w:color w:val="000000"/>
          <w:sz w:val="20"/>
          <w:szCs w:val="20"/>
        </w:rPr>
        <w:t xml:space="preserve"> podanych w</w:t>
      </w:r>
      <w:r w:rsidR="001A2A5D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 xml:space="preserve">odpowiednich punktach </w:t>
      </w:r>
      <w:r w:rsidR="001A2A5D">
        <w:rPr>
          <w:rFonts w:eastAsiaTheme="minorHAnsi"/>
          <w:color w:val="000000"/>
          <w:sz w:val="20"/>
          <w:szCs w:val="20"/>
        </w:rPr>
        <w:t>SST</w:t>
      </w:r>
      <w:r w:rsidRPr="008D4F83">
        <w:rPr>
          <w:rFonts w:eastAsiaTheme="minorHAnsi"/>
          <w:color w:val="000000"/>
          <w:sz w:val="20"/>
          <w:szCs w:val="20"/>
        </w:rPr>
        <w:t xml:space="preserve"> </w:t>
      </w:r>
      <w:r w:rsidR="001A2A5D" w:rsidRPr="008D4F83">
        <w:rPr>
          <w:rFonts w:eastAsiaTheme="minorHAnsi"/>
          <w:color w:val="000000"/>
          <w:sz w:val="20"/>
          <w:szCs w:val="20"/>
        </w:rPr>
        <w:t>zostaną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8D4F83">
        <w:rPr>
          <w:rFonts w:eastAsiaTheme="minorHAnsi"/>
          <w:color w:val="000000"/>
          <w:sz w:val="20"/>
          <w:szCs w:val="20"/>
        </w:rPr>
        <w:t xml:space="preserve"> odrzucone. Wykonawca wymieni materiały na </w:t>
      </w:r>
      <w:r w:rsidR="001A2A5D" w:rsidRPr="008D4F83">
        <w:rPr>
          <w:rFonts w:eastAsiaTheme="minorHAnsi"/>
          <w:color w:val="000000"/>
          <w:sz w:val="20"/>
          <w:szCs w:val="20"/>
        </w:rPr>
        <w:t>właściwe</w:t>
      </w:r>
      <w:r w:rsidRPr="008D4F83">
        <w:rPr>
          <w:rFonts w:eastAsiaTheme="minorHAnsi"/>
          <w:color w:val="000000"/>
          <w:sz w:val="20"/>
          <w:szCs w:val="20"/>
        </w:rPr>
        <w:t xml:space="preserve"> i wykona prawidłowo roboty na własny koszt.</w:t>
      </w:r>
    </w:p>
    <w:p w14:paraId="75E2647A" w14:textId="6AF02CB4" w:rsidR="00F2311E" w:rsidRPr="008D4F83" w:rsidRDefault="001A2A5D" w:rsidP="008D4F83">
      <w:pPr>
        <w:tabs>
          <w:tab w:val="left" w:pos="426"/>
          <w:tab w:val="left" w:pos="1276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>Jeż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8D4F83">
        <w:rPr>
          <w:rFonts w:eastAsiaTheme="minorHAnsi"/>
          <w:color w:val="000000"/>
          <w:sz w:val="20"/>
          <w:szCs w:val="20"/>
        </w:rPr>
        <w:t>li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wymiana materiałów </w:t>
      </w:r>
      <w:r w:rsidRPr="008D4F83">
        <w:rPr>
          <w:rFonts w:eastAsiaTheme="minorHAnsi"/>
          <w:color w:val="000000"/>
          <w:sz w:val="20"/>
          <w:szCs w:val="20"/>
        </w:rPr>
        <w:t>niespełniają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8D4F83">
        <w:rPr>
          <w:rFonts w:eastAsiaTheme="minorHAnsi"/>
          <w:color w:val="000000"/>
          <w:sz w:val="20"/>
          <w:szCs w:val="20"/>
        </w:rPr>
        <w:t>ych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wymagań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́ lub wadliwie wykonane roboty </w:t>
      </w:r>
      <w:r w:rsidRPr="008D4F83">
        <w:rPr>
          <w:rFonts w:eastAsiaTheme="minorHAnsi"/>
          <w:color w:val="000000"/>
          <w:sz w:val="20"/>
          <w:szCs w:val="20"/>
        </w:rPr>
        <w:t>spowodowują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szkodę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 innych, prawidłowo wykonanych robotach, to </w:t>
      </w:r>
      <w:r w:rsidRPr="008D4F83">
        <w:rPr>
          <w:rFonts w:eastAsiaTheme="minorHAnsi"/>
          <w:color w:val="000000"/>
          <w:sz w:val="20"/>
          <w:szCs w:val="20"/>
        </w:rPr>
        <w:t>również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te roboty powinny </w:t>
      </w:r>
      <w:r w:rsidRPr="008D4F83">
        <w:rPr>
          <w:rFonts w:eastAsiaTheme="minorHAnsi"/>
          <w:color w:val="000000"/>
          <w:sz w:val="20"/>
          <w:szCs w:val="20"/>
        </w:rPr>
        <w:t>być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ponownie wykonane przez </w:t>
      </w:r>
      <w:r w:rsidRPr="008D4F83">
        <w:rPr>
          <w:rFonts w:eastAsiaTheme="minorHAnsi"/>
          <w:color w:val="000000"/>
          <w:sz w:val="20"/>
          <w:szCs w:val="20"/>
        </w:rPr>
        <w:t>Wykonawcę</w:t>
      </w:r>
      <w:r w:rsidR="00F2311E" w:rsidRPr="008D4F83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na jego koszt.</w:t>
      </w:r>
    </w:p>
    <w:p w14:paraId="00040B84" w14:textId="77777777" w:rsidR="00F2311E" w:rsidRPr="008D4F83" w:rsidRDefault="00F2311E" w:rsidP="008D4F83">
      <w:pPr>
        <w:tabs>
          <w:tab w:val="left" w:pos="426"/>
          <w:tab w:val="left" w:pos="1276"/>
        </w:tabs>
        <w:ind w:left="284" w:right="629"/>
        <w:jc w:val="both"/>
        <w:rPr>
          <w:b/>
          <w:sz w:val="20"/>
          <w:szCs w:val="20"/>
        </w:rPr>
      </w:pPr>
    </w:p>
    <w:p w14:paraId="3929E418" w14:textId="0E31ECDC" w:rsidR="00F075B7" w:rsidRPr="008D4F83" w:rsidRDefault="00FF2C81" w:rsidP="008D4F83">
      <w:pPr>
        <w:pStyle w:val="Nagwek1"/>
        <w:numPr>
          <w:ilvl w:val="0"/>
          <w:numId w:val="15"/>
        </w:numPr>
        <w:tabs>
          <w:tab w:val="left" w:pos="426"/>
          <w:tab w:val="left" w:pos="1130"/>
        </w:tabs>
        <w:spacing w:line="360" w:lineRule="auto"/>
        <w:ind w:left="284" w:right="629" w:firstLine="0"/>
        <w:jc w:val="both"/>
      </w:pPr>
      <w:bookmarkStart w:id="16" w:name="_Toc118446771"/>
      <w:r w:rsidRPr="008D4F83">
        <w:t>PODSTAWA PŁATNOŚCI</w:t>
      </w:r>
      <w:bookmarkEnd w:id="16"/>
    </w:p>
    <w:p w14:paraId="17204F2D" w14:textId="270E91FA" w:rsidR="00F075B7" w:rsidRPr="008D4F83" w:rsidRDefault="00F075B7" w:rsidP="008D4F83">
      <w:pPr>
        <w:pStyle w:val="Akapitzlist"/>
        <w:numPr>
          <w:ilvl w:val="1"/>
          <w:numId w:val="15"/>
        </w:numPr>
        <w:tabs>
          <w:tab w:val="left" w:pos="426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D4F83">
        <w:rPr>
          <w:b/>
          <w:sz w:val="20"/>
          <w:szCs w:val="20"/>
        </w:rPr>
        <w:t xml:space="preserve">Szczegółowe </w:t>
      </w:r>
      <w:r w:rsidR="00FF2C81" w:rsidRPr="008D4F83">
        <w:rPr>
          <w:b/>
          <w:sz w:val="20"/>
          <w:szCs w:val="20"/>
        </w:rPr>
        <w:t xml:space="preserve">ustalenia dotyczące podstawy płatności </w:t>
      </w:r>
    </w:p>
    <w:p w14:paraId="599CE208" w14:textId="497B2E3A" w:rsidR="00FF2C81" w:rsidRPr="008D4F83" w:rsidRDefault="00FF2C81" w:rsidP="008D4F83">
      <w:pPr>
        <w:tabs>
          <w:tab w:val="left" w:pos="426"/>
          <w:tab w:val="left" w:pos="1276"/>
        </w:tabs>
        <w:ind w:left="284" w:right="629"/>
        <w:jc w:val="both"/>
        <w:rPr>
          <w:sz w:val="20"/>
          <w:szCs w:val="20"/>
        </w:rPr>
      </w:pPr>
      <w:r w:rsidRPr="008D4F83">
        <w:rPr>
          <w:sz w:val="20"/>
          <w:szCs w:val="20"/>
        </w:rPr>
        <w:t>Szczegółowe ustalenia dotyczące podstawy płatności podano w SST D-M-00.00.00 „Wymagania ogólne” pkt 9.</w:t>
      </w:r>
    </w:p>
    <w:p w14:paraId="1EEA7E78" w14:textId="77777777" w:rsidR="00FF2C81" w:rsidRPr="008D4F83" w:rsidRDefault="00FF2C81" w:rsidP="008D4F83">
      <w:pPr>
        <w:tabs>
          <w:tab w:val="left" w:pos="426"/>
          <w:tab w:val="left" w:pos="1276"/>
        </w:tabs>
        <w:ind w:left="284" w:right="629"/>
        <w:jc w:val="both"/>
        <w:rPr>
          <w:sz w:val="20"/>
          <w:szCs w:val="20"/>
        </w:rPr>
      </w:pPr>
    </w:p>
    <w:p w14:paraId="4D35AAE9" w14:textId="71213653" w:rsidR="00FF2C81" w:rsidRPr="008D4F83" w:rsidRDefault="00FF2C81" w:rsidP="008D4F83">
      <w:pPr>
        <w:pStyle w:val="Akapitzlist"/>
        <w:numPr>
          <w:ilvl w:val="1"/>
          <w:numId w:val="15"/>
        </w:numPr>
        <w:tabs>
          <w:tab w:val="left" w:pos="426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8D4F83">
        <w:rPr>
          <w:b/>
          <w:sz w:val="20"/>
          <w:szCs w:val="20"/>
        </w:rPr>
        <w:t xml:space="preserve">Cena jednostki obmiarowej </w:t>
      </w:r>
    </w:p>
    <w:p w14:paraId="654F892E" w14:textId="3EAD2122" w:rsidR="00F2311E" w:rsidRPr="008D4F83" w:rsidRDefault="00F2311E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>Cena wykonania 1m</w:t>
      </w:r>
      <w:r w:rsidRPr="008D4F83">
        <w:rPr>
          <w:rFonts w:eastAsiaTheme="minorHAnsi"/>
          <w:color w:val="000000"/>
          <w:position w:val="6"/>
          <w:sz w:val="20"/>
          <w:szCs w:val="20"/>
        </w:rPr>
        <w:t xml:space="preserve">2 </w:t>
      </w:r>
      <w:r w:rsidRPr="008D4F83">
        <w:rPr>
          <w:rFonts w:eastAsiaTheme="minorHAnsi"/>
          <w:color w:val="000000"/>
          <w:sz w:val="20"/>
          <w:szCs w:val="20"/>
        </w:rPr>
        <w:t xml:space="preserve">warstwy </w:t>
      </w:r>
      <w:r w:rsidR="00AA7F49" w:rsidRPr="008D4F83">
        <w:rPr>
          <w:rFonts w:eastAsiaTheme="minorHAnsi"/>
          <w:color w:val="000000"/>
          <w:sz w:val="20"/>
          <w:szCs w:val="20"/>
        </w:rPr>
        <w:t>odsą</w:t>
      </w:r>
      <w:r w:rsidR="00AA7F49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A7F49" w:rsidRPr="008D4F83">
        <w:rPr>
          <w:rFonts w:eastAsiaTheme="minorHAnsi"/>
          <w:color w:val="000000"/>
          <w:sz w:val="20"/>
          <w:szCs w:val="20"/>
        </w:rPr>
        <w:t>zając</w:t>
      </w:r>
      <w:r w:rsidR="00AA7F49"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="00AA7F49" w:rsidRPr="008D4F83">
        <w:rPr>
          <w:rFonts w:eastAsiaTheme="minorHAnsi"/>
          <w:color w:val="000000"/>
          <w:sz w:val="20"/>
          <w:szCs w:val="20"/>
        </w:rPr>
        <w:t>j</w:t>
      </w:r>
      <w:r w:rsidRPr="008D4F83">
        <w:rPr>
          <w:rFonts w:eastAsiaTheme="minorHAnsi"/>
          <w:color w:val="000000"/>
          <w:sz w:val="20"/>
          <w:szCs w:val="20"/>
        </w:rPr>
        <w:t xml:space="preserve"> obejmuje:</w:t>
      </w:r>
    </w:p>
    <w:p w14:paraId="374E849A" w14:textId="41FECEE5" w:rsidR="00F2311E" w:rsidRPr="008D4F83" w:rsidRDefault="00AA7F49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 xml:space="preserve">- </w:t>
      </w:r>
      <w:r w:rsidR="00F2311E" w:rsidRPr="008D4F83">
        <w:rPr>
          <w:rFonts w:eastAsiaTheme="minorHAnsi"/>
          <w:color w:val="000000"/>
          <w:sz w:val="20"/>
          <w:szCs w:val="20"/>
        </w:rPr>
        <w:t>prace pomiarowe,</w:t>
      </w:r>
    </w:p>
    <w:p w14:paraId="5A41C815" w14:textId="6794E774" w:rsidR="00F2311E" w:rsidRPr="008D4F83" w:rsidRDefault="00AA7F49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 xml:space="preserve">- 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dostarczenie i </w:t>
      </w:r>
      <w:r w:rsidRPr="008D4F83">
        <w:rPr>
          <w:rFonts w:eastAsiaTheme="minorHAnsi"/>
          <w:color w:val="000000"/>
          <w:sz w:val="20"/>
          <w:szCs w:val="20"/>
        </w:rPr>
        <w:t>rozłoż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8D4F83">
        <w:rPr>
          <w:rFonts w:eastAsiaTheme="minorHAnsi"/>
          <w:color w:val="000000"/>
          <w:sz w:val="20"/>
          <w:szCs w:val="20"/>
        </w:rPr>
        <w:t>nie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na uprzednio przygotowanym </w:t>
      </w:r>
      <w:r w:rsidRPr="008D4F83">
        <w:rPr>
          <w:rFonts w:eastAsiaTheme="minorHAnsi"/>
          <w:color w:val="000000"/>
          <w:sz w:val="20"/>
          <w:szCs w:val="20"/>
        </w:rPr>
        <w:t>podłoż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warstwy materiału o </w:t>
      </w:r>
      <w:r w:rsidRPr="008D4F83">
        <w:rPr>
          <w:rFonts w:eastAsiaTheme="minorHAnsi"/>
          <w:color w:val="000000"/>
          <w:sz w:val="20"/>
          <w:szCs w:val="20"/>
        </w:rPr>
        <w:t>grubości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i </w:t>
      </w:r>
      <w:r w:rsidRPr="008D4F83">
        <w:rPr>
          <w:rFonts w:eastAsiaTheme="minorHAnsi"/>
          <w:color w:val="000000"/>
          <w:sz w:val="20"/>
          <w:szCs w:val="20"/>
        </w:rPr>
        <w:t>jakości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określonej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 dokumentacji projektowej i specyfikacji technicznej,</w:t>
      </w:r>
    </w:p>
    <w:p w14:paraId="28A5BA0D" w14:textId="0D8A76A4" w:rsidR="00F2311E" w:rsidRPr="008D4F83" w:rsidRDefault="00AA7F49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 xml:space="preserve">- 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wyrównanie </w:t>
      </w:r>
      <w:r w:rsidRPr="008D4F83">
        <w:rPr>
          <w:rFonts w:eastAsiaTheme="minorHAnsi"/>
          <w:color w:val="000000"/>
          <w:sz w:val="20"/>
          <w:szCs w:val="20"/>
        </w:rPr>
        <w:t>ułoż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o</w:t>
      </w:r>
      <w:r w:rsidRPr="008D4F83">
        <w:rPr>
          <w:rFonts w:eastAsiaTheme="minorHAnsi"/>
          <w:color w:val="000000"/>
          <w:sz w:val="20"/>
          <w:szCs w:val="20"/>
        </w:rPr>
        <w:t>nej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warstwy do wymaganego profilu,</w:t>
      </w:r>
    </w:p>
    <w:p w14:paraId="78DF5831" w14:textId="01B07ACC" w:rsidR="00F2311E" w:rsidRPr="008D4F83" w:rsidRDefault="00AA7F49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>- z</w:t>
      </w:r>
      <w:r w:rsidRPr="008D4F83">
        <w:rPr>
          <w:rFonts w:eastAsiaTheme="minorHAnsi"/>
          <w:color w:val="000000"/>
          <w:sz w:val="20"/>
          <w:szCs w:val="20"/>
        </w:rPr>
        <w:t>agę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8D4F83">
        <w:rPr>
          <w:rFonts w:eastAsiaTheme="minorHAnsi"/>
          <w:color w:val="000000"/>
          <w:sz w:val="20"/>
          <w:szCs w:val="20"/>
        </w:rPr>
        <w:t>zczenie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wyprofilowanej warstwy,</w:t>
      </w:r>
    </w:p>
    <w:p w14:paraId="2B4736FB" w14:textId="098D293D" w:rsidR="00F2311E" w:rsidRPr="008D4F83" w:rsidRDefault="00AA7F49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 xml:space="preserve">- </w:t>
      </w:r>
      <w:r w:rsidR="00F2311E" w:rsidRPr="008D4F83">
        <w:rPr>
          <w:rFonts w:eastAsiaTheme="minorHAnsi"/>
          <w:color w:val="000000"/>
          <w:sz w:val="20"/>
          <w:szCs w:val="20"/>
        </w:rPr>
        <w:t>przeprowadzenie pomiarów i badań laboratoryjnych wymaganych w specyfikacji technicznej,</w:t>
      </w:r>
    </w:p>
    <w:p w14:paraId="6614F34E" w14:textId="7FDBD694" w:rsidR="00F2311E" w:rsidRPr="008D4F83" w:rsidRDefault="00AA7F49" w:rsidP="008D4F83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 xml:space="preserve">- </w:t>
      </w:r>
      <w:r w:rsidR="00F2311E" w:rsidRPr="008D4F83">
        <w:rPr>
          <w:rFonts w:eastAsiaTheme="minorHAnsi"/>
          <w:color w:val="000000"/>
          <w:sz w:val="20"/>
          <w:szCs w:val="20"/>
        </w:rPr>
        <w:t>utrzymanie warstwy,</w:t>
      </w:r>
    </w:p>
    <w:p w14:paraId="029B59CA" w14:textId="41B0FA13" w:rsidR="00F2311E" w:rsidRPr="008D4F83" w:rsidRDefault="00AA7F49" w:rsidP="00AA7F49">
      <w:pPr>
        <w:widowControl/>
        <w:tabs>
          <w:tab w:val="left" w:pos="42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 w:cs="Helvetica"/>
          <w:color w:val="000000"/>
          <w:sz w:val="20"/>
          <w:szCs w:val="20"/>
        </w:rPr>
        <w:t xml:space="preserve">- 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zawiera wszelkie inne </w:t>
      </w:r>
      <w:r w:rsidRPr="008D4F83">
        <w:rPr>
          <w:rFonts w:eastAsiaTheme="minorHAnsi"/>
          <w:color w:val="000000"/>
          <w:sz w:val="20"/>
          <w:szCs w:val="20"/>
        </w:rPr>
        <w:t>czynności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</w:t>
      </w:r>
      <w:r w:rsidRPr="008D4F83">
        <w:rPr>
          <w:rFonts w:eastAsiaTheme="minorHAnsi"/>
          <w:color w:val="000000"/>
          <w:sz w:val="20"/>
          <w:szCs w:val="20"/>
        </w:rPr>
        <w:t>zwią</w:t>
      </w:r>
      <w:r w:rsidRPr="008D4F83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8D4F83">
        <w:rPr>
          <w:rFonts w:eastAsiaTheme="minorHAnsi"/>
          <w:color w:val="000000"/>
          <w:sz w:val="20"/>
          <w:szCs w:val="20"/>
        </w:rPr>
        <w:t>ane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 z prawidłowym wyko</w:t>
      </w:r>
      <w:r>
        <w:rPr>
          <w:rFonts w:eastAsiaTheme="minorHAnsi"/>
          <w:color w:val="000000"/>
          <w:sz w:val="20"/>
          <w:szCs w:val="20"/>
        </w:rPr>
        <w:t xml:space="preserve">naniem </w:t>
      </w:r>
      <w:r w:rsidR="00F2311E" w:rsidRPr="008D4F83">
        <w:rPr>
          <w:rFonts w:eastAsiaTheme="minorHAnsi"/>
          <w:color w:val="000000"/>
          <w:sz w:val="20"/>
          <w:szCs w:val="20"/>
        </w:rPr>
        <w:t xml:space="preserve">warstwy zgodnie z wymaganiami niniejszych </w:t>
      </w:r>
      <w:r>
        <w:rPr>
          <w:rFonts w:eastAsiaTheme="minorHAnsi"/>
          <w:color w:val="000000"/>
          <w:sz w:val="20"/>
          <w:szCs w:val="20"/>
        </w:rPr>
        <w:t>SST</w:t>
      </w:r>
      <w:r w:rsidR="00F2311E" w:rsidRPr="008D4F83">
        <w:rPr>
          <w:rFonts w:eastAsiaTheme="minorHAnsi"/>
          <w:color w:val="000000"/>
          <w:sz w:val="20"/>
          <w:szCs w:val="20"/>
        </w:rPr>
        <w:t>.</w:t>
      </w:r>
    </w:p>
    <w:p w14:paraId="74963165" w14:textId="03801DED" w:rsidR="00D62DD3" w:rsidRPr="008D4F83" w:rsidRDefault="00F2311E" w:rsidP="008D4F83">
      <w:pPr>
        <w:tabs>
          <w:tab w:val="left" w:pos="426"/>
        </w:tabs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8D4F83">
        <w:rPr>
          <w:rFonts w:eastAsiaTheme="minorHAnsi"/>
          <w:color w:val="000000"/>
          <w:sz w:val="20"/>
          <w:szCs w:val="20"/>
        </w:rPr>
        <w:t xml:space="preserve">Wszystkie roboty powinny </w:t>
      </w:r>
      <w:r w:rsidR="00AA7F49" w:rsidRPr="008D4F83">
        <w:rPr>
          <w:rFonts w:eastAsiaTheme="minorHAnsi"/>
          <w:color w:val="000000"/>
          <w:sz w:val="20"/>
          <w:szCs w:val="20"/>
        </w:rPr>
        <w:t>być</w:t>
      </w:r>
      <w:r w:rsidRPr="008D4F83">
        <w:rPr>
          <w:rFonts w:eastAsiaTheme="minorHAnsi"/>
          <w:color w:val="000000"/>
          <w:sz w:val="20"/>
          <w:szCs w:val="20"/>
        </w:rPr>
        <w:t xml:space="preserve"> wykonane według </w:t>
      </w:r>
      <w:r w:rsidR="00AA7F49" w:rsidRPr="008D4F83">
        <w:rPr>
          <w:rFonts w:eastAsiaTheme="minorHAnsi"/>
          <w:color w:val="000000"/>
          <w:sz w:val="20"/>
          <w:szCs w:val="20"/>
        </w:rPr>
        <w:t>wymagań</w:t>
      </w:r>
      <w:r w:rsidRPr="008D4F83">
        <w:rPr>
          <w:rFonts w:eastAsiaTheme="minorHAnsi"/>
          <w:color w:val="000000"/>
          <w:sz w:val="20"/>
          <w:szCs w:val="20"/>
        </w:rPr>
        <w:t xml:space="preserve"> dokumentacji projektowej, </w:t>
      </w:r>
      <w:r w:rsidR="00AA7F49">
        <w:rPr>
          <w:rFonts w:eastAsiaTheme="minorHAnsi"/>
          <w:color w:val="000000"/>
          <w:sz w:val="20"/>
          <w:szCs w:val="20"/>
        </w:rPr>
        <w:t xml:space="preserve">SST </w:t>
      </w:r>
      <w:r w:rsidRPr="008D4F83">
        <w:rPr>
          <w:rFonts w:eastAsiaTheme="minorHAnsi"/>
          <w:color w:val="000000"/>
          <w:sz w:val="20"/>
          <w:szCs w:val="20"/>
        </w:rPr>
        <w:t xml:space="preserve">i </w:t>
      </w:r>
      <w:r w:rsidR="00AA7F49" w:rsidRPr="008D4F83">
        <w:rPr>
          <w:rFonts w:eastAsiaTheme="minorHAnsi"/>
          <w:color w:val="000000"/>
          <w:sz w:val="20"/>
          <w:szCs w:val="20"/>
        </w:rPr>
        <w:t>postanowień</w:t>
      </w:r>
      <w:r w:rsidRPr="008D4F83">
        <w:rPr>
          <w:rFonts w:eastAsiaTheme="minorHAnsi"/>
          <w:color w:val="000000"/>
          <w:sz w:val="20"/>
          <w:szCs w:val="20"/>
        </w:rPr>
        <w:t xml:space="preserve">́ </w:t>
      </w:r>
      <w:r w:rsidR="00AA7F49" w:rsidRPr="008D4F83">
        <w:rPr>
          <w:rFonts w:eastAsiaTheme="minorHAnsi"/>
          <w:color w:val="000000"/>
          <w:sz w:val="20"/>
          <w:szCs w:val="20"/>
        </w:rPr>
        <w:t>Inż</w:t>
      </w:r>
      <w:r w:rsidR="00AA7F49" w:rsidRPr="008D4F83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AA7F49" w:rsidRPr="008D4F83">
        <w:rPr>
          <w:rFonts w:eastAsiaTheme="minorHAnsi"/>
          <w:color w:val="000000"/>
          <w:sz w:val="20"/>
          <w:szCs w:val="20"/>
        </w:rPr>
        <w:t>niera</w:t>
      </w:r>
      <w:r w:rsidR="00AA7F49">
        <w:rPr>
          <w:rFonts w:eastAsiaTheme="minorHAnsi"/>
          <w:color w:val="000000"/>
          <w:sz w:val="20"/>
          <w:szCs w:val="20"/>
        </w:rPr>
        <w:t xml:space="preserve"> Kontraktu</w:t>
      </w:r>
      <w:r w:rsidRPr="008D4F83">
        <w:rPr>
          <w:rFonts w:eastAsiaTheme="minorHAnsi"/>
          <w:color w:val="000000"/>
          <w:sz w:val="20"/>
          <w:szCs w:val="20"/>
        </w:rPr>
        <w:t xml:space="preserve">/ Inspektora Nadzoru/ </w:t>
      </w:r>
      <w:r w:rsidR="00AA7F49" w:rsidRPr="008D4F83">
        <w:rPr>
          <w:rFonts w:eastAsiaTheme="minorHAnsi"/>
          <w:color w:val="000000"/>
          <w:sz w:val="20"/>
          <w:szCs w:val="20"/>
        </w:rPr>
        <w:t>Zamawiają</w:t>
      </w:r>
      <w:r w:rsidR="00AA7F49" w:rsidRPr="008D4F83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AA7F49" w:rsidRPr="008D4F83">
        <w:rPr>
          <w:rFonts w:eastAsiaTheme="minorHAnsi"/>
          <w:color w:val="000000"/>
          <w:sz w:val="20"/>
          <w:szCs w:val="20"/>
        </w:rPr>
        <w:t>ego</w:t>
      </w:r>
      <w:r w:rsidRPr="008D4F83">
        <w:rPr>
          <w:rFonts w:eastAsiaTheme="minorHAnsi"/>
          <w:color w:val="000000"/>
          <w:sz w:val="20"/>
          <w:szCs w:val="20"/>
        </w:rPr>
        <w:t>.</w:t>
      </w:r>
    </w:p>
    <w:p w14:paraId="0F4D458C" w14:textId="77777777" w:rsidR="00F2311E" w:rsidRPr="008D4F83" w:rsidRDefault="00F2311E" w:rsidP="008D4F83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4B961794" w14:textId="178DBCEC" w:rsidR="00F075B7" w:rsidRPr="008D4F83" w:rsidRDefault="00FF2C81" w:rsidP="008D4F83">
      <w:pPr>
        <w:pStyle w:val="Nagwek1"/>
        <w:numPr>
          <w:ilvl w:val="0"/>
          <w:numId w:val="15"/>
        </w:numPr>
        <w:tabs>
          <w:tab w:val="left" w:pos="426"/>
          <w:tab w:val="left" w:pos="1130"/>
        </w:tabs>
        <w:spacing w:line="360" w:lineRule="auto"/>
        <w:ind w:left="284" w:right="629" w:firstLine="0"/>
        <w:jc w:val="both"/>
      </w:pPr>
      <w:bookmarkStart w:id="17" w:name="_Toc118446772"/>
      <w:r w:rsidRPr="008D4F83">
        <w:t>PRZEPISY ZWIĄZANE</w:t>
      </w:r>
      <w:bookmarkEnd w:id="17"/>
      <w:r w:rsidRPr="008D4F83">
        <w:t xml:space="preserve"> </w:t>
      </w:r>
    </w:p>
    <w:p w14:paraId="4B24CC99" w14:textId="7FAA49BE" w:rsidR="00AA1E29" w:rsidRPr="008D4F83" w:rsidRDefault="00C04206" w:rsidP="00C04206">
      <w:pPr>
        <w:pStyle w:val="Nagwek2"/>
        <w:tabs>
          <w:tab w:val="left" w:pos="426"/>
          <w:tab w:val="left" w:pos="993"/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bookmarkStart w:id="18" w:name="_Toc406913869"/>
      <w:bookmarkStart w:id="19" w:name="_Toc406914114"/>
      <w:bookmarkStart w:id="20" w:name="_Toc406914768"/>
      <w:bookmarkStart w:id="21" w:name="_Toc406915346"/>
      <w:bookmarkStart w:id="22" w:name="_Toc406984039"/>
      <w:bookmarkStart w:id="23" w:name="_Toc406984186"/>
      <w:bookmarkStart w:id="24" w:name="_Toc406984377"/>
      <w:bookmarkStart w:id="25" w:name="_Toc407069585"/>
      <w:bookmarkStart w:id="26" w:name="_Toc407081550"/>
      <w:bookmarkStart w:id="27" w:name="_Toc407083349"/>
      <w:bookmarkStart w:id="28" w:name="_Toc407084183"/>
      <w:bookmarkStart w:id="29" w:name="_Toc407085302"/>
      <w:bookmarkStart w:id="30" w:name="_Toc407085445"/>
      <w:bookmarkStart w:id="31" w:name="_Toc407085588"/>
      <w:bookmarkStart w:id="32" w:name="_Toc407086036"/>
      <w:r>
        <w:rPr>
          <w:rFonts w:ascii="Verdana" w:hAnsi="Verdana"/>
          <w:b/>
          <w:color w:val="auto"/>
          <w:sz w:val="20"/>
          <w:szCs w:val="20"/>
        </w:rPr>
        <w:t>10.1</w:t>
      </w:r>
      <w:r>
        <w:rPr>
          <w:rFonts w:ascii="Verdana" w:hAnsi="Verdana"/>
          <w:b/>
          <w:color w:val="auto"/>
          <w:sz w:val="20"/>
          <w:szCs w:val="20"/>
        </w:rPr>
        <w:tab/>
      </w:r>
      <w:r>
        <w:rPr>
          <w:rFonts w:ascii="Verdana" w:hAnsi="Verdana"/>
          <w:b/>
          <w:color w:val="auto"/>
          <w:sz w:val="20"/>
          <w:szCs w:val="20"/>
        </w:rPr>
        <w:tab/>
      </w:r>
      <w:r w:rsidR="00AA1E29" w:rsidRPr="008D4F83">
        <w:rPr>
          <w:rFonts w:ascii="Verdana" w:hAnsi="Verdana"/>
          <w:b/>
          <w:color w:val="auto"/>
          <w:sz w:val="20"/>
          <w:szCs w:val="20"/>
        </w:rPr>
        <w:t>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W w:w="10347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"/>
        <w:gridCol w:w="2552"/>
        <w:gridCol w:w="6662"/>
        <w:gridCol w:w="141"/>
      </w:tblGrid>
      <w:tr w:rsidR="0079342E" w:rsidRPr="008D4F83" w14:paraId="1AF3D80C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5DC9E1B2" w14:textId="713562E3" w:rsidR="00AA1E29" w:rsidRPr="008D4F83" w:rsidRDefault="00571749" w:rsidP="00F51461">
            <w:pPr>
              <w:tabs>
                <w:tab w:val="left" w:pos="208"/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24E45AE2" w14:textId="2B99D312" w:rsidR="00AA1E29" w:rsidRPr="008D4F83" w:rsidRDefault="00F51461" w:rsidP="00F51461">
            <w:pPr>
              <w:tabs>
                <w:tab w:val="left" w:pos="284"/>
              </w:tabs>
              <w:ind w:left="284" w:right="72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13242</w:t>
            </w:r>
          </w:p>
        </w:tc>
        <w:tc>
          <w:tcPr>
            <w:tcW w:w="6662" w:type="dxa"/>
          </w:tcPr>
          <w:p w14:paraId="677F552F" w14:textId="405EFD97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Kruszywa do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anych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hydraulicznie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anych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materiałów stosowanych w obiektach drogowych i budownictwie drogowym</w:t>
            </w:r>
          </w:p>
        </w:tc>
      </w:tr>
      <w:tr w:rsidR="0079342E" w:rsidRPr="008D4F83" w14:paraId="1C45A030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17B41463" w14:textId="5FE5FA24" w:rsidR="00AA1E29" w:rsidRPr="008D4F83" w:rsidRDefault="00571749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727ECD23" w14:textId="2F886FD9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13285</w:t>
            </w:r>
          </w:p>
        </w:tc>
        <w:tc>
          <w:tcPr>
            <w:tcW w:w="6662" w:type="dxa"/>
          </w:tcPr>
          <w:p w14:paraId="0590BA3E" w14:textId="725B9598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Mieszanki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 Wymagania.</w:t>
            </w:r>
          </w:p>
        </w:tc>
      </w:tr>
      <w:tr w:rsidR="0079342E" w:rsidRPr="008D4F83" w14:paraId="49C49667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361F05BD" w14:textId="422D6D46" w:rsidR="00AA1E29" w:rsidRPr="008D4F83" w:rsidRDefault="00571749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5F2BF541" w14:textId="527D5D55" w:rsidR="00AA1E29" w:rsidRPr="008D4F83" w:rsidRDefault="00F51461" w:rsidP="00F51461">
            <w:pPr>
              <w:tabs>
                <w:tab w:val="left" w:pos="426"/>
              </w:tabs>
              <w:ind w:left="284" w:right="214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933-1</w:t>
            </w:r>
          </w:p>
        </w:tc>
        <w:tc>
          <w:tcPr>
            <w:tcW w:w="6662" w:type="dxa"/>
          </w:tcPr>
          <w:p w14:paraId="346CB766" w14:textId="4151EB2F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geometrycznych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1: Oznaczenie składu ziarnowego – Metoda przesiewowa</w:t>
            </w:r>
          </w:p>
        </w:tc>
      </w:tr>
      <w:tr w:rsidR="0079342E" w:rsidRPr="008D4F83" w14:paraId="05AC38C2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15CAB8CC" w14:textId="3CD8AAA4" w:rsidR="00AA1E29" w:rsidRPr="008D4F83" w:rsidRDefault="00571749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1D20399C" w14:textId="197325DF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933-3</w:t>
            </w:r>
          </w:p>
        </w:tc>
        <w:tc>
          <w:tcPr>
            <w:tcW w:w="6662" w:type="dxa"/>
          </w:tcPr>
          <w:p w14:paraId="784EE4CB" w14:textId="16DDCF6D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geometrycznych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́ 2: Oznaczenie kształtu ziaren za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pomocą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wskaźnika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płaskości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</w:tc>
      </w:tr>
      <w:tr w:rsidR="0079342E" w:rsidRPr="008D4F83" w14:paraId="568AD5DD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3B0A2B71" w14:textId="191DFB0D" w:rsidR="00AA1E29" w:rsidRPr="008D4F83" w:rsidRDefault="00571749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10315409" w14:textId="099BDE46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b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933-4</w:t>
            </w:r>
          </w:p>
        </w:tc>
        <w:tc>
          <w:tcPr>
            <w:tcW w:w="6662" w:type="dxa"/>
          </w:tcPr>
          <w:p w14:paraId="4F71A9C5" w14:textId="08C4183B" w:rsidR="00AA1E29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b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geometrycznych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 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4: Oznaczenie kształtu ziaren-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Wskaźnik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 kształtu.</w:t>
            </w:r>
          </w:p>
        </w:tc>
      </w:tr>
      <w:tr w:rsidR="003D49B1" w:rsidRPr="008D4F83" w14:paraId="50130708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5EA78EFC" w14:textId="3F7E8DB0" w:rsidR="003D49B1" w:rsidRPr="008D4F83" w:rsidRDefault="00571749" w:rsidP="008D4F83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5D2540CC" w14:textId="6FFC00EF" w:rsidR="003D49B1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933-5</w:t>
            </w:r>
          </w:p>
        </w:tc>
        <w:tc>
          <w:tcPr>
            <w:tcW w:w="6662" w:type="dxa"/>
          </w:tcPr>
          <w:p w14:paraId="7933B77C" w14:textId="7901EC62" w:rsidR="003D49B1" w:rsidRPr="008D4F83" w:rsidRDefault="00F51461" w:rsidP="008D4F83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geometrycznych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5: Oznaczenie procentowej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zawartości ziaren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o powierzchniach powstałych w wyniku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przekruszenia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 lub łamania kruszyw grubych.</w:t>
            </w:r>
          </w:p>
        </w:tc>
      </w:tr>
      <w:tr w:rsidR="00F51461" w:rsidRPr="008D4F83" w14:paraId="73FE8802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3AE5E466" w14:textId="0B2AEE53" w:rsidR="00F51461" w:rsidRPr="008D4F83" w:rsidRDefault="00571749" w:rsidP="00C04206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2077E8F6" w14:textId="526242B7" w:rsidR="00F51461" w:rsidRPr="00F51461" w:rsidRDefault="00F51461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933-8</w:t>
            </w:r>
          </w:p>
        </w:tc>
        <w:tc>
          <w:tcPr>
            <w:tcW w:w="6662" w:type="dxa"/>
          </w:tcPr>
          <w:p w14:paraId="3330D8EB" w14:textId="6623AFF5" w:rsidR="00F51461" w:rsidRPr="00F51461" w:rsidRDefault="00F51461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geometrycznych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8: Ocena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zawartości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drobnych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tek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- Badania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wskaźnika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piaskowego.</w:t>
            </w:r>
          </w:p>
        </w:tc>
      </w:tr>
      <w:tr w:rsidR="00F51461" w:rsidRPr="008D4F83" w14:paraId="00966BAA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06B4B05D" w14:textId="34D29EF5" w:rsidR="00F51461" w:rsidRPr="008D4F83" w:rsidRDefault="00571749" w:rsidP="00C04206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5CDE882C" w14:textId="6C5A2BCF" w:rsidR="00F51461" w:rsidRPr="00F51461" w:rsidRDefault="00F51461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933-9</w:t>
            </w:r>
          </w:p>
        </w:tc>
        <w:tc>
          <w:tcPr>
            <w:tcW w:w="6662" w:type="dxa"/>
          </w:tcPr>
          <w:p w14:paraId="601AD626" w14:textId="4AD1B549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geometrycznych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9: Ocena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zawartości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drobnych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tek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- Badania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błę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k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item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metylenowym.</w:t>
            </w:r>
          </w:p>
        </w:tc>
      </w:tr>
      <w:tr w:rsidR="00F51461" w:rsidRPr="008D4F83" w14:paraId="54BEFF1D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25AD15E7" w14:textId="30285E70" w:rsidR="00F51461" w:rsidRPr="008D4F83" w:rsidRDefault="00571749" w:rsidP="00C04206">
            <w:pPr>
              <w:tabs>
                <w:tab w:val="left" w:pos="426"/>
              </w:tabs>
              <w:ind w:left="284" w:right="6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7C2DFAC9" w14:textId="26378EEA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1097-2</w:t>
            </w:r>
          </w:p>
        </w:tc>
        <w:tc>
          <w:tcPr>
            <w:tcW w:w="6662" w:type="dxa"/>
          </w:tcPr>
          <w:p w14:paraId="0AFADB62" w14:textId="375F474B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Badania mechanicznych i fizycznych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kruszyw.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2: Metody oznaczania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odporności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na rozdrobnienie.</w:t>
            </w:r>
          </w:p>
        </w:tc>
      </w:tr>
      <w:tr w:rsidR="00F51461" w:rsidRPr="008D4F83" w14:paraId="51705F3B" w14:textId="77777777" w:rsidTr="00571749">
        <w:trPr>
          <w:gridAfter w:val="1"/>
          <w:wAfter w:w="141" w:type="dxa"/>
        </w:trPr>
        <w:tc>
          <w:tcPr>
            <w:tcW w:w="992" w:type="dxa"/>
            <w:gridSpan w:val="2"/>
          </w:tcPr>
          <w:p w14:paraId="3E4DE46F" w14:textId="174B5446" w:rsidR="00F51461" w:rsidRPr="008D4F83" w:rsidRDefault="00571749" w:rsidP="00571749">
            <w:pPr>
              <w:tabs>
                <w:tab w:val="left" w:pos="426"/>
              </w:tabs>
              <w:ind w:left="284" w:right="214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552" w:type="dxa"/>
          </w:tcPr>
          <w:p w14:paraId="4D415B8D" w14:textId="67092629" w:rsidR="00F51461" w:rsidRPr="00F51461" w:rsidRDefault="00C04206" w:rsidP="00571749">
            <w:pPr>
              <w:tabs>
                <w:tab w:val="left" w:pos="426"/>
              </w:tabs>
              <w:ind w:left="214" w:right="72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1097-6</w:t>
            </w:r>
          </w:p>
        </w:tc>
        <w:tc>
          <w:tcPr>
            <w:tcW w:w="6662" w:type="dxa"/>
          </w:tcPr>
          <w:p w14:paraId="5F621945" w14:textId="44CAB4C6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Badania mechanicznych i fizycznych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kruszyw-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6: Oznaczanie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gę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tości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ziaren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nasią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k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liwości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</w:tc>
      </w:tr>
      <w:tr w:rsidR="00F51461" w:rsidRPr="008D4F83" w14:paraId="7A7A13F9" w14:textId="77777777" w:rsidTr="00571749">
        <w:tc>
          <w:tcPr>
            <w:tcW w:w="851" w:type="dxa"/>
          </w:tcPr>
          <w:p w14:paraId="5F023B3D" w14:textId="1F90822C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gridSpan w:val="2"/>
          </w:tcPr>
          <w:p w14:paraId="73A78712" w14:textId="7076B4C2" w:rsidR="00F51461" w:rsidRPr="00F51461" w:rsidRDefault="00C04206" w:rsidP="00C04206">
            <w:pPr>
              <w:tabs>
                <w:tab w:val="left" w:pos="426"/>
              </w:tabs>
              <w:ind w:left="2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1367-1</w:t>
            </w:r>
          </w:p>
        </w:tc>
        <w:tc>
          <w:tcPr>
            <w:tcW w:w="6803" w:type="dxa"/>
            <w:gridSpan w:val="2"/>
          </w:tcPr>
          <w:p w14:paraId="7CF5BDAA" w14:textId="4E7E488C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cieplnych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odporności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 na działanie czynników atmosferycznych –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1: Oznaczenie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mrozoodporności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</w:tc>
      </w:tr>
      <w:tr w:rsidR="00F51461" w:rsidRPr="008D4F83" w14:paraId="6FC64BD3" w14:textId="77777777" w:rsidTr="00571749">
        <w:tc>
          <w:tcPr>
            <w:tcW w:w="851" w:type="dxa"/>
          </w:tcPr>
          <w:p w14:paraId="385D22FB" w14:textId="55826E9D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gridSpan w:val="2"/>
          </w:tcPr>
          <w:p w14:paraId="6813C3D5" w14:textId="02C1B3A1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1367-3</w:t>
            </w:r>
          </w:p>
        </w:tc>
        <w:tc>
          <w:tcPr>
            <w:tcW w:w="6803" w:type="dxa"/>
            <w:gridSpan w:val="2"/>
          </w:tcPr>
          <w:p w14:paraId="594CBB9D" w14:textId="356936A3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właściwości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cieplnych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odporności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kruszyw na działanie czynników atmosferycznych –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3: Badanie bazaltowej zgorzeli słonecznej metoda gotowania.</w:t>
            </w:r>
          </w:p>
        </w:tc>
      </w:tr>
      <w:tr w:rsidR="00F51461" w:rsidRPr="008D4F83" w14:paraId="317136A6" w14:textId="77777777" w:rsidTr="00571749">
        <w:tc>
          <w:tcPr>
            <w:tcW w:w="851" w:type="dxa"/>
          </w:tcPr>
          <w:p w14:paraId="2557DD08" w14:textId="5B2F727B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gridSpan w:val="2"/>
          </w:tcPr>
          <w:p w14:paraId="36C74DA7" w14:textId="47FFCBF2" w:rsidR="00F51461" w:rsidRPr="00F51461" w:rsidRDefault="00C04206" w:rsidP="00C04206">
            <w:pPr>
              <w:tabs>
                <w:tab w:val="left" w:pos="426"/>
              </w:tabs>
              <w:ind w:left="284" w:right="21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13286-1</w:t>
            </w:r>
          </w:p>
        </w:tc>
        <w:tc>
          <w:tcPr>
            <w:tcW w:w="6803" w:type="dxa"/>
            <w:gridSpan w:val="2"/>
          </w:tcPr>
          <w:p w14:paraId="16FAE007" w14:textId="2423949E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Mieszanki mineralne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spoiwem hydraulicznym-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1: Metody badań dla ustalonej laboratoryjnie referencyjnej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gę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tości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wilgotności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- Wprowadzenie i wymagania ogólne.</w:t>
            </w:r>
          </w:p>
        </w:tc>
      </w:tr>
      <w:tr w:rsidR="00F51461" w:rsidRPr="008D4F83" w14:paraId="4E6F8737" w14:textId="77777777" w:rsidTr="00571749">
        <w:tc>
          <w:tcPr>
            <w:tcW w:w="851" w:type="dxa"/>
          </w:tcPr>
          <w:p w14:paraId="5F4A4A6E" w14:textId="46DDB8C2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gridSpan w:val="2"/>
          </w:tcPr>
          <w:p w14:paraId="40164CC8" w14:textId="1A8DC81A" w:rsidR="00F51461" w:rsidRPr="00F51461" w:rsidRDefault="00C04206" w:rsidP="00C04206">
            <w:pPr>
              <w:tabs>
                <w:tab w:val="left" w:pos="426"/>
              </w:tabs>
              <w:ind w:left="284" w:right="72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13286-2</w:t>
            </w:r>
          </w:p>
        </w:tc>
        <w:tc>
          <w:tcPr>
            <w:tcW w:w="6803" w:type="dxa"/>
            <w:gridSpan w:val="2"/>
          </w:tcPr>
          <w:p w14:paraId="328C60EF" w14:textId="75753791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Mieszanki mineralne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spoiwem hydraulicznym-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1: Metody badań dla ustalonej laboratoryjnie referencyjnej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gę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tości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wilgotności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-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Zagę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zczanie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aparatem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Proctora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</w:tc>
      </w:tr>
      <w:tr w:rsidR="00F51461" w:rsidRPr="008D4F83" w14:paraId="73883683" w14:textId="77777777" w:rsidTr="00571749">
        <w:tc>
          <w:tcPr>
            <w:tcW w:w="851" w:type="dxa"/>
          </w:tcPr>
          <w:p w14:paraId="27A33361" w14:textId="4F1E0B09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gridSpan w:val="2"/>
          </w:tcPr>
          <w:p w14:paraId="3AF6E761" w14:textId="49DF3048" w:rsidR="00F51461" w:rsidRPr="00F51461" w:rsidRDefault="00C04206" w:rsidP="00C04206">
            <w:pPr>
              <w:tabs>
                <w:tab w:val="left" w:pos="426"/>
              </w:tabs>
              <w:ind w:left="284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PN-EN 13286-47</w:t>
            </w:r>
          </w:p>
        </w:tc>
        <w:tc>
          <w:tcPr>
            <w:tcW w:w="6803" w:type="dxa"/>
            <w:gridSpan w:val="2"/>
          </w:tcPr>
          <w:p w14:paraId="2D175798" w14:textId="622B98DD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Mieszanki mineralne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niezwią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zwią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z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ane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spoiwem hydraulicznym -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47: Metody badań dla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określenia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nośności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kalifornijski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wskaźnik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nośności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CBR, natychmiastowy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wskaźnik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nośności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pę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znienia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liniowego.</w:t>
            </w:r>
          </w:p>
        </w:tc>
      </w:tr>
      <w:tr w:rsidR="00F51461" w:rsidRPr="008D4F83" w14:paraId="49991EA3" w14:textId="77777777" w:rsidTr="00571749">
        <w:tc>
          <w:tcPr>
            <w:tcW w:w="851" w:type="dxa"/>
          </w:tcPr>
          <w:p w14:paraId="4BA026B1" w14:textId="0FF3A625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gridSpan w:val="2"/>
          </w:tcPr>
          <w:p w14:paraId="59F92BBE" w14:textId="0B9F70D2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PKN-CEN ISO/TS 17892-11</w:t>
            </w:r>
          </w:p>
        </w:tc>
        <w:tc>
          <w:tcPr>
            <w:tcW w:w="6803" w:type="dxa"/>
            <w:gridSpan w:val="2"/>
          </w:tcPr>
          <w:p w14:paraId="4788A98B" w14:textId="4FFD0101" w:rsidR="00C04206" w:rsidRDefault="00C04206" w:rsidP="0057174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025"/>
              </w:tabs>
              <w:adjustRightInd w:val="0"/>
              <w:ind w:left="355" w:right="638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Badania geotechniczne. Badania laboratoryjne gruntów.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Czę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ć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11. Badanie filtracji przy stałym i zmiennym gradiencie</w:t>
            </w:r>
          </w:p>
          <w:p w14:paraId="470FF0E3" w14:textId="60DD1FB3" w:rsidR="00F51461" w:rsidRPr="00F51461" w:rsidRDefault="00C04206" w:rsidP="00571749">
            <w:pPr>
              <w:tabs>
                <w:tab w:val="left" w:pos="426"/>
                <w:tab w:val="left" w:pos="6025"/>
              </w:tabs>
              <w:ind w:left="355" w:right="638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hydraulicznym</w:t>
            </w:r>
          </w:p>
        </w:tc>
      </w:tr>
      <w:tr w:rsidR="00F51461" w:rsidRPr="008D4F83" w14:paraId="30C1C4D2" w14:textId="77777777" w:rsidTr="00571749">
        <w:tc>
          <w:tcPr>
            <w:tcW w:w="851" w:type="dxa"/>
          </w:tcPr>
          <w:p w14:paraId="12393BD1" w14:textId="67EE4465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gridSpan w:val="2"/>
          </w:tcPr>
          <w:p w14:paraId="38B88A48" w14:textId="4EDD1AA8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PN-S-02205</w:t>
            </w:r>
          </w:p>
        </w:tc>
        <w:tc>
          <w:tcPr>
            <w:tcW w:w="6803" w:type="dxa"/>
            <w:gridSpan w:val="2"/>
          </w:tcPr>
          <w:p w14:paraId="1A9DBF54" w14:textId="54D2034B" w:rsidR="00F51461" w:rsidRPr="00F51461" w:rsidRDefault="00C04206" w:rsidP="00571749">
            <w:pPr>
              <w:tabs>
                <w:tab w:val="left" w:pos="426"/>
                <w:tab w:val="left" w:pos="6025"/>
              </w:tabs>
              <w:ind w:left="355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Drogi samochodowe. Roboty ziemne. Wymagania i badania.</w:t>
            </w:r>
          </w:p>
        </w:tc>
      </w:tr>
      <w:tr w:rsidR="00F51461" w:rsidRPr="008D4F83" w14:paraId="05984369" w14:textId="77777777" w:rsidTr="00571749">
        <w:tc>
          <w:tcPr>
            <w:tcW w:w="851" w:type="dxa"/>
          </w:tcPr>
          <w:p w14:paraId="14A874D3" w14:textId="5C932534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gridSpan w:val="2"/>
          </w:tcPr>
          <w:p w14:paraId="1D966F89" w14:textId="2A8E18F1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BN-77/8931-12</w:t>
            </w:r>
          </w:p>
        </w:tc>
        <w:tc>
          <w:tcPr>
            <w:tcW w:w="6803" w:type="dxa"/>
            <w:gridSpan w:val="2"/>
          </w:tcPr>
          <w:p w14:paraId="2F41AD0B" w14:textId="460CBED3" w:rsidR="00F51461" w:rsidRPr="00F51461" w:rsidRDefault="00C04206" w:rsidP="00571749">
            <w:pPr>
              <w:tabs>
                <w:tab w:val="left" w:pos="426"/>
                <w:tab w:val="left" w:pos="6025"/>
              </w:tabs>
              <w:ind w:left="355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Drogi samochodowe. Oznaczenie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wskaźnika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zagę</w:t>
            </w:r>
            <w:r w:rsidR="0057174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zczenia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gruntu.</w:t>
            </w:r>
          </w:p>
        </w:tc>
      </w:tr>
      <w:tr w:rsidR="00F51461" w:rsidRPr="008D4F83" w14:paraId="2B825407" w14:textId="77777777" w:rsidTr="00571749">
        <w:trPr>
          <w:trHeight w:val="148"/>
        </w:trPr>
        <w:tc>
          <w:tcPr>
            <w:tcW w:w="851" w:type="dxa"/>
          </w:tcPr>
          <w:p w14:paraId="3D5EC067" w14:textId="6FD94D18" w:rsidR="00F51461" w:rsidRPr="008D4F83" w:rsidRDefault="00571749" w:rsidP="00571749">
            <w:pPr>
              <w:tabs>
                <w:tab w:val="left" w:pos="426"/>
              </w:tabs>
              <w:ind w:left="284" w:right="71" w:hanging="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gridSpan w:val="2"/>
          </w:tcPr>
          <w:p w14:paraId="7707FE2A" w14:textId="78EA0631" w:rsidR="00F51461" w:rsidRPr="00F51461" w:rsidRDefault="00C04206" w:rsidP="00C04206">
            <w:pPr>
              <w:tabs>
                <w:tab w:val="left" w:pos="426"/>
              </w:tabs>
              <w:ind w:left="284" w:right="629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BN-8931-04</w:t>
            </w:r>
          </w:p>
        </w:tc>
        <w:tc>
          <w:tcPr>
            <w:tcW w:w="6803" w:type="dxa"/>
            <w:gridSpan w:val="2"/>
          </w:tcPr>
          <w:p w14:paraId="08AE8DCB" w14:textId="0D29D77D" w:rsidR="00F51461" w:rsidRPr="00F51461" w:rsidRDefault="00C04206" w:rsidP="009E7D97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025"/>
              </w:tabs>
              <w:adjustRightInd w:val="0"/>
              <w:ind w:left="355" w:right="638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Drogi samochodowe. Pomiar </w:t>
            </w:r>
            <w:r w:rsidR="00571749">
              <w:rPr>
                <w:rFonts w:eastAsiaTheme="minorHAnsi"/>
                <w:color w:val="000000"/>
                <w:sz w:val="20"/>
                <w:szCs w:val="20"/>
              </w:rPr>
              <w:t>równości</w:t>
            </w:r>
            <w:r w:rsidR="009E7D97">
              <w:rPr>
                <w:rFonts w:eastAsiaTheme="minorHAnsi"/>
                <w:color w:val="000000"/>
                <w:sz w:val="20"/>
                <w:szCs w:val="20"/>
              </w:rPr>
              <w:t xml:space="preserve"> nawierzchni </w:t>
            </w:r>
            <w:proofErr w:type="spellStart"/>
            <w:r w:rsidR="009E7D97">
              <w:rPr>
                <w:rFonts w:eastAsiaTheme="minorHAnsi"/>
                <w:color w:val="000000"/>
                <w:sz w:val="20"/>
                <w:szCs w:val="20"/>
              </w:rPr>
              <w:t>planografem</w:t>
            </w:r>
            <w:proofErr w:type="spellEnd"/>
            <w:r w:rsidR="009E7D97">
              <w:rPr>
                <w:rFonts w:eastAsiaTheme="minorHAnsi"/>
                <w:color w:val="000000"/>
                <w:sz w:val="20"/>
                <w:szCs w:val="20"/>
              </w:rPr>
              <w:t xml:space="preserve"> i </w:t>
            </w:r>
            <w:r>
              <w:rPr>
                <w:rFonts w:eastAsiaTheme="minorHAnsi"/>
                <w:color w:val="000000"/>
                <w:sz w:val="20"/>
                <w:szCs w:val="20"/>
              </w:rPr>
              <w:t>łata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</w:tc>
      </w:tr>
    </w:tbl>
    <w:p w14:paraId="715C1027" w14:textId="0C07E9CD" w:rsidR="00FF2C81" w:rsidRPr="008D4F83" w:rsidRDefault="00FF2C81" w:rsidP="008D4F83">
      <w:pPr>
        <w:pStyle w:val="Nagwek1"/>
        <w:tabs>
          <w:tab w:val="left" w:pos="426"/>
          <w:tab w:val="left" w:pos="1130"/>
        </w:tabs>
        <w:spacing w:line="360" w:lineRule="auto"/>
        <w:ind w:left="284" w:right="629" w:firstLine="0"/>
        <w:jc w:val="both"/>
      </w:pPr>
    </w:p>
    <w:p w14:paraId="505A4E78" w14:textId="6CFA35D6" w:rsidR="00C04206" w:rsidRDefault="00C04206" w:rsidP="00C04206">
      <w:pPr>
        <w:pStyle w:val="Nagwek2"/>
        <w:tabs>
          <w:tab w:val="left" w:pos="426"/>
          <w:tab w:val="left" w:pos="993"/>
          <w:tab w:val="left" w:pos="1134"/>
        </w:tabs>
        <w:ind w:left="284" w:right="629"/>
        <w:jc w:val="both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t>10.2</w:t>
      </w:r>
      <w:r>
        <w:rPr>
          <w:rFonts w:ascii="Verdana" w:hAnsi="Verdana"/>
          <w:b/>
          <w:color w:val="auto"/>
          <w:sz w:val="20"/>
          <w:szCs w:val="20"/>
        </w:rPr>
        <w:tab/>
      </w:r>
      <w:r>
        <w:rPr>
          <w:rFonts w:ascii="Verdana" w:hAnsi="Verdana"/>
          <w:b/>
          <w:color w:val="auto"/>
          <w:sz w:val="20"/>
          <w:szCs w:val="20"/>
        </w:rPr>
        <w:tab/>
        <w:t xml:space="preserve">Inne dokumenty </w:t>
      </w:r>
    </w:p>
    <w:p w14:paraId="5148B2A5" w14:textId="77777777" w:rsidR="00C04206" w:rsidRPr="00C04206" w:rsidRDefault="00C04206" w:rsidP="00C04206"/>
    <w:p w14:paraId="365F2637" w14:textId="5C1619DA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 xml:space="preserve">1. Ustawa z dnia 16 kwietnia 2004r. o wyrobach budowlanych (jednolity tekst Dz. U. </w:t>
      </w:r>
      <w:r w:rsidR="009E7D97">
        <w:rPr>
          <w:rFonts w:eastAsiaTheme="minorHAnsi"/>
          <w:color w:val="000000"/>
          <w:sz w:val="20"/>
          <w:szCs w:val="20"/>
        </w:rPr>
        <w:t>z 2021r.</w:t>
      </w:r>
      <w:r w:rsidRPr="00C04206">
        <w:rPr>
          <w:rFonts w:eastAsiaTheme="minorHAnsi"/>
          <w:color w:val="000000"/>
          <w:sz w:val="20"/>
          <w:szCs w:val="20"/>
        </w:rPr>
        <w:t xml:space="preserve"> poz. </w:t>
      </w:r>
      <w:r w:rsidR="009E7D97">
        <w:rPr>
          <w:rFonts w:eastAsiaTheme="minorHAnsi"/>
          <w:color w:val="000000"/>
          <w:sz w:val="20"/>
          <w:szCs w:val="20"/>
        </w:rPr>
        <w:t>1213</w:t>
      </w:r>
      <w:r w:rsidRPr="00C04206">
        <w:rPr>
          <w:rFonts w:eastAsiaTheme="minorHAnsi"/>
          <w:color w:val="000000"/>
          <w:sz w:val="20"/>
          <w:szCs w:val="20"/>
        </w:rPr>
        <w:t>)</w:t>
      </w:r>
    </w:p>
    <w:p w14:paraId="7B49EBBC" w14:textId="57A5AC76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>2.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 xml:space="preserve">zenie Ministra Infrastruktury z dnia 11 sierpnia 2004r. w sprawie deklarowania zgodności wyrobów budowlanych oraz sposobu znakowania ich znakiem budowlanym (Dz. U. Nr 198, poz. 2041 z </w:t>
      </w:r>
      <w:proofErr w:type="spellStart"/>
      <w:r w:rsidRPr="00C04206">
        <w:rPr>
          <w:rFonts w:eastAsiaTheme="minorHAnsi"/>
          <w:color w:val="000000"/>
          <w:sz w:val="20"/>
          <w:szCs w:val="20"/>
        </w:rPr>
        <w:t>późn</w:t>
      </w:r>
      <w:proofErr w:type="spellEnd"/>
      <w:r w:rsidRPr="00C04206">
        <w:rPr>
          <w:rFonts w:eastAsiaTheme="minorHAnsi"/>
          <w:color w:val="000000"/>
          <w:sz w:val="20"/>
          <w:szCs w:val="20"/>
        </w:rPr>
        <w:t>. zm.)</w:t>
      </w:r>
    </w:p>
    <w:p w14:paraId="5DE590BE" w14:textId="434CA9F4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>3.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zenie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Parlamentu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Europejskiego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i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Rady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(UE)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Nr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305/2011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z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dnia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9</w:t>
      </w:r>
      <w:r>
        <w:rPr>
          <w:rFonts w:eastAsiaTheme="minorHAnsi"/>
          <w:color w:val="000000"/>
          <w:sz w:val="20"/>
          <w:szCs w:val="20"/>
        </w:rPr>
        <w:t xml:space="preserve"> </w:t>
      </w:r>
      <w:r w:rsidRPr="00C04206">
        <w:rPr>
          <w:rFonts w:eastAsiaTheme="minorHAnsi"/>
          <w:color w:val="000000"/>
          <w:sz w:val="20"/>
          <w:szCs w:val="20"/>
        </w:rPr>
        <w:t>marca 2011 r. ustanawiają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e zharmonizowane warunki wprowadzania do obrotu wyrobów budowlanych i uchylają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e dyrektywę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C04206">
        <w:rPr>
          <w:rFonts w:eastAsiaTheme="minorHAnsi"/>
          <w:color w:val="000000"/>
          <w:sz w:val="20"/>
          <w:szCs w:val="20"/>
        </w:rPr>
        <w:t xml:space="preserve"> Rady 89/106/EWG (Dz. Urz. UE L 88 z 04.04.2011)</w:t>
      </w:r>
    </w:p>
    <w:p w14:paraId="4AEEB632" w14:textId="1A4BCD2B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>4. Sprostowanie do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zenia Parlamentu Europejskiego i Rady (UE) nr 305/2011 z dnia 9 marca 2011 r. ustanawiają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ego zharmonizowane warunki wprowadzania do obrotu wyrobów budowlanych i uchylają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ego dyrektywę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C04206">
        <w:rPr>
          <w:rFonts w:eastAsiaTheme="minorHAnsi"/>
          <w:color w:val="000000"/>
          <w:sz w:val="20"/>
          <w:szCs w:val="20"/>
        </w:rPr>
        <w:t xml:space="preserve"> Rady 89/106/EWG (Dz. </w:t>
      </w:r>
      <w:r>
        <w:rPr>
          <w:rFonts w:eastAsiaTheme="minorHAnsi"/>
          <w:color w:val="000000"/>
          <w:sz w:val="20"/>
          <w:szCs w:val="20"/>
        </w:rPr>
        <w:t>Urz. UE L 103 z dnia 12.04.2013</w:t>
      </w:r>
      <w:r w:rsidRPr="00C04206">
        <w:rPr>
          <w:rFonts w:eastAsiaTheme="minorHAnsi"/>
          <w:color w:val="000000"/>
          <w:sz w:val="20"/>
          <w:szCs w:val="20"/>
        </w:rPr>
        <w:t>r.)</w:t>
      </w:r>
    </w:p>
    <w:p w14:paraId="42D06897" w14:textId="573B486D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>5.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zenie delegowane Komisji (UE) NR 157/2014 z dnia 30 października 2013 r. w sprawie warunków udostę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C04206">
        <w:rPr>
          <w:rFonts w:eastAsiaTheme="minorHAnsi"/>
          <w:color w:val="000000"/>
          <w:sz w:val="20"/>
          <w:szCs w:val="20"/>
        </w:rPr>
        <w:t>niania deklaracji właściwości uż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C04206">
        <w:rPr>
          <w:rFonts w:eastAsiaTheme="minorHAnsi"/>
          <w:color w:val="000000"/>
          <w:sz w:val="20"/>
          <w:szCs w:val="20"/>
        </w:rPr>
        <w:t>tkowych wyrobów budowlanych na stronie internetowej (Dz. Urz. UE L 52 z 21.02.2014r.)</w:t>
      </w:r>
    </w:p>
    <w:p w14:paraId="50494D2F" w14:textId="5B5A6653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>6.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zenie delegowane Komisji (UE) NR 568/2014 z dnia 18 lutego 2014 r. zmieniają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e załą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znik V do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zenia Parlamentu Europejskiego i Rady (UE) nr 305/2011 dotyczą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y oceny i weryfikacji stałości właściwości uż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C04206">
        <w:rPr>
          <w:rFonts w:eastAsiaTheme="minorHAnsi"/>
          <w:color w:val="000000"/>
          <w:sz w:val="20"/>
          <w:szCs w:val="20"/>
        </w:rPr>
        <w:t>tkowych wyrobów budowlanych (Dz. Urz. UE L 157 z 27.05.2014r.)</w:t>
      </w:r>
    </w:p>
    <w:p w14:paraId="2722E63B" w14:textId="4BB5ADA2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lastRenderedPageBreak/>
        <w:t>7.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zenie delegowane Komisji (UE) Nr 574/2014 z dnia 21 lutego 2014 r. zmieniają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e załą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znik III do rozporzą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zenia Parlamentu Europejskiego i Rady (UE) nr 305/2001 w odniesieniu do wzoru, który należ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C04206">
        <w:rPr>
          <w:rFonts w:eastAsiaTheme="minorHAnsi"/>
          <w:color w:val="000000"/>
          <w:sz w:val="20"/>
          <w:szCs w:val="20"/>
        </w:rPr>
        <w:t xml:space="preserve"> stosować przy sporzą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zaniu deklaracji właściwości uż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C04206">
        <w:rPr>
          <w:rFonts w:eastAsiaTheme="minorHAnsi"/>
          <w:color w:val="000000"/>
          <w:sz w:val="20"/>
          <w:szCs w:val="20"/>
        </w:rPr>
        <w:t>tkowych wyrobów budowlanych ( Dz. Urz. UE L 159 z 28.05.2014)</w:t>
      </w:r>
    </w:p>
    <w:p w14:paraId="00E73D54" w14:textId="66EEB2BE" w:rsidR="00C04206" w:rsidRPr="00C04206" w:rsidRDefault="00C04206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 w:rsidRPr="00C04206">
        <w:rPr>
          <w:rFonts w:eastAsiaTheme="minorHAnsi"/>
          <w:color w:val="000000"/>
          <w:sz w:val="20"/>
          <w:szCs w:val="20"/>
        </w:rPr>
        <w:t xml:space="preserve">8. WT-4 2010 Mieszanki </w:t>
      </w:r>
      <w:r w:rsidR="00D21E20" w:rsidRPr="00C04206">
        <w:rPr>
          <w:rFonts w:eastAsiaTheme="minorHAnsi"/>
          <w:color w:val="000000"/>
          <w:sz w:val="20"/>
          <w:szCs w:val="20"/>
        </w:rPr>
        <w:t>niezwią</w:t>
      </w:r>
      <w:r w:rsidR="00D21E20" w:rsidRPr="00C04206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="00D21E20" w:rsidRPr="00C04206">
        <w:rPr>
          <w:rFonts w:eastAsiaTheme="minorHAnsi"/>
          <w:color w:val="000000"/>
          <w:sz w:val="20"/>
          <w:szCs w:val="20"/>
        </w:rPr>
        <w:t>ane</w:t>
      </w:r>
      <w:r w:rsidRPr="00C04206">
        <w:rPr>
          <w:rFonts w:eastAsiaTheme="minorHAnsi"/>
          <w:color w:val="000000"/>
          <w:sz w:val="20"/>
          <w:szCs w:val="20"/>
        </w:rPr>
        <w:t xml:space="preserve"> Wymagania Techniczne, </w:t>
      </w:r>
      <w:r w:rsidR="00D21E20" w:rsidRPr="00C04206">
        <w:rPr>
          <w:rFonts w:eastAsiaTheme="minorHAnsi"/>
          <w:color w:val="000000"/>
          <w:sz w:val="20"/>
          <w:szCs w:val="20"/>
        </w:rPr>
        <w:t>załą</w:t>
      </w:r>
      <w:r w:rsidR="00D21E20"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="00D21E20" w:rsidRPr="00C04206">
        <w:rPr>
          <w:rFonts w:eastAsiaTheme="minorHAnsi"/>
          <w:color w:val="000000"/>
          <w:sz w:val="20"/>
          <w:szCs w:val="20"/>
        </w:rPr>
        <w:t>znik</w:t>
      </w:r>
      <w:r w:rsidRPr="00C04206">
        <w:rPr>
          <w:rFonts w:eastAsiaTheme="minorHAnsi"/>
          <w:color w:val="000000"/>
          <w:sz w:val="20"/>
          <w:szCs w:val="20"/>
        </w:rPr>
        <w:t xml:space="preserve"> nr 3 do </w:t>
      </w:r>
      <w:r w:rsidR="00D21E20" w:rsidRPr="00C04206">
        <w:rPr>
          <w:rFonts w:eastAsiaTheme="minorHAnsi"/>
          <w:color w:val="000000"/>
          <w:sz w:val="20"/>
          <w:szCs w:val="20"/>
        </w:rPr>
        <w:t>zarzą</w:t>
      </w:r>
      <w:r w:rsidR="00D21E20"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D21E20" w:rsidRPr="00C04206">
        <w:rPr>
          <w:rFonts w:eastAsiaTheme="minorHAnsi"/>
          <w:color w:val="000000"/>
          <w:sz w:val="20"/>
          <w:szCs w:val="20"/>
        </w:rPr>
        <w:t>zenia</w:t>
      </w:r>
      <w:r w:rsidRPr="00C04206">
        <w:rPr>
          <w:rFonts w:eastAsiaTheme="minorHAnsi"/>
          <w:color w:val="000000"/>
          <w:sz w:val="20"/>
          <w:szCs w:val="20"/>
        </w:rPr>
        <w:t xml:space="preserve"> Nr 102 Generalnego Dyrektora Dróg Krajowych i Autostrad z dnia 19 listopada 2010 r.</w:t>
      </w:r>
    </w:p>
    <w:p w14:paraId="45AF8117" w14:textId="4F1A6FDB" w:rsidR="00C04206" w:rsidRPr="00C04206" w:rsidRDefault="00D21E20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9</w:t>
      </w:r>
      <w:r w:rsidR="00C04206" w:rsidRPr="00C04206">
        <w:rPr>
          <w:rFonts w:eastAsiaTheme="minorHAnsi"/>
          <w:color w:val="000000"/>
          <w:sz w:val="20"/>
          <w:szCs w:val="20"/>
        </w:rPr>
        <w:t xml:space="preserve">. Katalog Typowych Konstrukcji Nawierzchni Sztywnych, </w:t>
      </w:r>
      <w:r w:rsidRPr="00C04206">
        <w:rPr>
          <w:rFonts w:eastAsiaTheme="minorHAnsi"/>
          <w:color w:val="000000"/>
          <w:sz w:val="20"/>
          <w:szCs w:val="20"/>
        </w:rPr>
        <w:t>załą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znik</w:t>
      </w:r>
      <w:r w:rsidR="00C04206" w:rsidRPr="00C04206">
        <w:rPr>
          <w:rFonts w:eastAsiaTheme="minorHAnsi"/>
          <w:color w:val="000000"/>
          <w:sz w:val="20"/>
          <w:szCs w:val="20"/>
        </w:rPr>
        <w:t xml:space="preserve"> do </w:t>
      </w:r>
      <w:r w:rsidRPr="00C04206">
        <w:rPr>
          <w:rFonts w:eastAsiaTheme="minorHAnsi"/>
          <w:color w:val="000000"/>
          <w:sz w:val="20"/>
          <w:szCs w:val="20"/>
        </w:rPr>
        <w:t>zarzą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zenia</w:t>
      </w:r>
      <w:r w:rsidR="00C04206" w:rsidRPr="00C04206">
        <w:rPr>
          <w:rFonts w:eastAsiaTheme="minorHAnsi"/>
          <w:color w:val="000000"/>
          <w:sz w:val="20"/>
          <w:szCs w:val="20"/>
        </w:rPr>
        <w:t xml:space="preserve"> Nr 30 Generalnego Dyrektora Dróg Krajowych i Autostrad z dnia 16.06.2014 r.</w:t>
      </w:r>
    </w:p>
    <w:p w14:paraId="78F81F9A" w14:textId="234DF6C9" w:rsidR="00C04206" w:rsidRPr="00C04206" w:rsidRDefault="00D21E20" w:rsidP="00C0420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284" w:right="629"/>
        <w:jc w:val="both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10</w:t>
      </w:r>
      <w:r w:rsidR="00C04206" w:rsidRPr="00C04206">
        <w:rPr>
          <w:rFonts w:eastAsiaTheme="minorHAnsi"/>
          <w:color w:val="000000"/>
          <w:sz w:val="20"/>
          <w:szCs w:val="20"/>
        </w:rPr>
        <w:t xml:space="preserve">.Katalog Typowych Konstrukcji Nawierzchni Podatnych i Półsztywnych, </w:t>
      </w:r>
      <w:r w:rsidRPr="00C04206">
        <w:rPr>
          <w:rFonts w:eastAsiaTheme="minorHAnsi"/>
          <w:color w:val="000000"/>
          <w:sz w:val="20"/>
          <w:szCs w:val="20"/>
        </w:rPr>
        <w:t>załą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C04206">
        <w:rPr>
          <w:rFonts w:eastAsiaTheme="minorHAnsi"/>
          <w:color w:val="000000"/>
          <w:sz w:val="20"/>
          <w:szCs w:val="20"/>
        </w:rPr>
        <w:t>znik</w:t>
      </w:r>
      <w:r w:rsidR="00C04206" w:rsidRPr="00C04206">
        <w:rPr>
          <w:rFonts w:eastAsiaTheme="minorHAnsi"/>
          <w:color w:val="000000"/>
          <w:sz w:val="20"/>
          <w:szCs w:val="20"/>
        </w:rPr>
        <w:t xml:space="preserve"> do </w:t>
      </w:r>
      <w:r w:rsidRPr="00C04206">
        <w:rPr>
          <w:rFonts w:eastAsiaTheme="minorHAnsi"/>
          <w:color w:val="000000"/>
          <w:sz w:val="20"/>
          <w:szCs w:val="20"/>
        </w:rPr>
        <w:t>zarzą</w:t>
      </w:r>
      <w:r w:rsidRPr="00C04206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C04206">
        <w:rPr>
          <w:rFonts w:eastAsiaTheme="minorHAnsi"/>
          <w:color w:val="000000"/>
          <w:sz w:val="20"/>
          <w:szCs w:val="20"/>
        </w:rPr>
        <w:t>zenia</w:t>
      </w:r>
      <w:r w:rsidR="00C04206" w:rsidRPr="00C04206">
        <w:rPr>
          <w:rFonts w:eastAsiaTheme="minorHAnsi"/>
          <w:color w:val="000000"/>
          <w:sz w:val="20"/>
          <w:szCs w:val="20"/>
        </w:rPr>
        <w:t xml:space="preserve"> Nr 31 Generalnego Dyrektora Dróg Krajowych i Autostrad z dnia 16.06.2014 r.</w:t>
      </w:r>
    </w:p>
    <w:p w14:paraId="252F27AE" w14:textId="2A4BB4A8" w:rsidR="00C04206" w:rsidRPr="00C04206" w:rsidRDefault="00D21E20" w:rsidP="00C04206">
      <w:pPr>
        <w:pStyle w:val="Nagwek1"/>
        <w:tabs>
          <w:tab w:val="left" w:pos="426"/>
          <w:tab w:val="left" w:pos="1130"/>
        </w:tabs>
        <w:spacing w:line="276" w:lineRule="auto"/>
        <w:ind w:left="284" w:right="629" w:firstLine="0"/>
        <w:jc w:val="both"/>
        <w:rPr>
          <w:b w:val="0"/>
        </w:rPr>
      </w:pPr>
      <w:r>
        <w:rPr>
          <w:rFonts w:eastAsiaTheme="minorHAnsi"/>
          <w:b w:val="0"/>
          <w:color w:val="000000"/>
        </w:rPr>
        <w:t>11</w:t>
      </w:r>
      <w:r w:rsidR="00C04206" w:rsidRPr="00C04206">
        <w:rPr>
          <w:rFonts w:eastAsiaTheme="minorHAnsi"/>
          <w:b w:val="0"/>
          <w:color w:val="000000"/>
        </w:rPr>
        <w:t xml:space="preserve">.Projekt RID I/6 Wykorzystanie materiałów </w:t>
      </w:r>
      <w:r w:rsidRPr="00C04206">
        <w:rPr>
          <w:rFonts w:eastAsiaTheme="minorHAnsi"/>
          <w:b w:val="0"/>
          <w:color w:val="000000"/>
        </w:rPr>
        <w:t>pochodzą</w:t>
      </w:r>
      <w:r w:rsidRPr="00C04206">
        <w:rPr>
          <w:rFonts w:ascii="Arial" w:eastAsiaTheme="minorHAnsi" w:hAnsi="Arial" w:cs="Arial"/>
          <w:b w:val="0"/>
          <w:color w:val="000000"/>
        </w:rPr>
        <w:t>c</w:t>
      </w:r>
      <w:r w:rsidRPr="00C04206">
        <w:rPr>
          <w:rFonts w:eastAsiaTheme="minorHAnsi"/>
          <w:b w:val="0"/>
          <w:color w:val="000000"/>
        </w:rPr>
        <w:t>ych</w:t>
      </w:r>
      <w:r w:rsidR="00C04206" w:rsidRPr="00C04206">
        <w:rPr>
          <w:rFonts w:eastAsiaTheme="minorHAnsi"/>
          <w:b w:val="0"/>
          <w:color w:val="000000"/>
        </w:rPr>
        <w:t xml:space="preserve"> z recyklingu. Zadanie 6 </w:t>
      </w:r>
      <w:r w:rsidRPr="00C04206">
        <w:rPr>
          <w:rFonts w:eastAsiaTheme="minorHAnsi"/>
          <w:b w:val="0"/>
          <w:color w:val="000000"/>
        </w:rPr>
        <w:t>Załą</w:t>
      </w:r>
      <w:r w:rsidRPr="00C04206">
        <w:rPr>
          <w:rFonts w:ascii="Arial" w:eastAsiaTheme="minorHAnsi" w:hAnsi="Arial" w:cs="Arial"/>
          <w:b w:val="0"/>
          <w:color w:val="000000"/>
        </w:rPr>
        <w:t>c</w:t>
      </w:r>
      <w:r w:rsidRPr="00C04206">
        <w:rPr>
          <w:rFonts w:eastAsiaTheme="minorHAnsi"/>
          <w:b w:val="0"/>
          <w:color w:val="000000"/>
        </w:rPr>
        <w:t>znik</w:t>
      </w:r>
      <w:r w:rsidR="00C04206" w:rsidRPr="00C04206">
        <w:rPr>
          <w:rFonts w:eastAsiaTheme="minorHAnsi"/>
          <w:b w:val="0"/>
          <w:color w:val="000000"/>
        </w:rPr>
        <w:t xml:space="preserve"> 9.6 Wytyczne wykorzystania materiałów </w:t>
      </w:r>
      <w:r w:rsidRPr="00C04206">
        <w:rPr>
          <w:rFonts w:eastAsiaTheme="minorHAnsi"/>
          <w:b w:val="0"/>
          <w:color w:val="000000"/>
        </w:rPr>
        <w:t>pochodzą</w:t>
      </w:r>
      <w:r w:rsidRPr="00C04206">
        <w:rPr>
          <w:rFonts w:ascii="Arial" w:eastAsiaTheme="minorHAnsi" w:hAnsi="Arial" w:cs="Arial"/>
          <w:b w:val="0"/>
          <w:color w:val="000000"/>
        </w:rPr>
        <w:t>c</w:t>
      </w:r>
      <w:r w:rsidRPr="00C04206">
        <w:rPr>
          <w:rFonts w:eastAsiaTheme="minorHAnsi"/>
          <w:b w:val="0"/>
          <w:color w:val="000000"/>
        </w:rPr>
        <w:t>ych</w:t>
      </w:r>
      <w:r w:rsidR="00C04206" w:rsidRPr="00C04206">
        <w:rPr>
          <w:rFonts w:eastAsiaTheme="minorHAnsi"/>
          <w:b w:val="0"/>
          <w:color w:val="000000"/>
        </w:rPr>
        <w:t xml:space="preserve"> z recyklingu nawierzchni betonowych.</w:t>
      </w:r>
    </w:p>
    <w:sectPr w:rsidR="00C04206" w:rsidRPr="00C04206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C04206" w:rsidRDefault="00C04206">
      <w:r>
        <w:separator/>
      </w:r>
    </w:p>
  </w:endnote>
  <w:endnote w:type="continuationSeparator" w:id="0">
    <w:p w14:paraId="7FF5A0DF" w14:textId="77777777" w:rsidR="00C04206" w:rsidRDefault="00C0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C04206" w:rsidRDefault="00C04206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C04206" w:rsidRDefault="00C04206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6BFA">
                            <w:rPr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C04206" w:rsidRDefault="00C04206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6BFA">
                      <w:rPr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C04206" w:rsidRDefault="00C04206">
      <w:r>
        <w:separator/>
      </w:r>
    </w:p>
  </w:footnote>
  <w:footnote w:type="continuationSeparator" w:id="0">
    <w:p w14:paraId="5501EFD2" w14:textId="77777777" w:rsidR="00C04206" w:rsidRDefault="00C0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C04206" w:rsidRPr="0068603C" w:rsidRDefault="00C04206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7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0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2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7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19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3A232043"/>
    <w:multiLevelType w:val="multilevel"/>
    <w:tmpl w:val="46F207E0"/>
    <w:lvl w:ilvl="0">
      <w:start w:val="5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>
      <w:start w:val="5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</w:rPr>
    </w:lvl>
  </w:abstractNum>
  <w:abstractNum w:abstractNumId="21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5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C6495"/>
    <w:multiLevelType w:val="multilevel"/>
    <w:tmpl w:val="F12E181E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7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6E5B5A62"/>
    <w:multiLevelType w:val="multilevel"/>
    <w:tmpl w:val="659687F8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0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1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25BDB"/>
    <w:multiLevelType w:val="multilevel"/>
    <w:tmpl w:val="F12E181E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3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4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D670E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num w:numId="1" w16cid:durableId="1276792379">
    <w:abstractNumId w:val="5"/>
  </w:num>
  <w:num w:numId="2" w16cid:durableId="823164079">
    <w:abstractNumId w:val="28"/>
  </w:num>
  <w:num w:numId="3" w16cid:durableId="699208490">
    <w:abstractNumId w:val="12"/>
  </w:num>
  <w:num w:numId="4" w16cid:durableId="1482891108">
    <w:abstractNumId w:val="1"/>
  </w:num>
  <w:num w:numId="5" w16cid:durableId="1098675550">
    <w:abstractNumId w:val="21"/>
  </w:num>
  <w:num w:numId="6" w16cid:durableId="2026635821">
    <w:abstractNumId w:val="8"/>
  </w:num>
  <w:num w:numId="7" w16cid:durableId="1278491312">
    <w:abstractNumId w:val="13"/>
  </w:num>
  <w:num w:numId="8" w16cid:durableId="1890140233">
    <w:abstractNumId w:val="14"/>
  </w:num>
  <w:num w:numId="9" w16cid:durableId="58408520">
    <w:abstractNumId w:val="30"/>
  </w:num>
  <w:num w:numId="10" w16cid:durableId="616110491">
    <w:abstractNumId w:val="15"/>
  </w:num>
  <w:num w:numId="11" w16cid:durableId="287199686">
    <w:abstractNumId w:val="16"/>
  </w:num>
  <w:num w:numId="12" w16cid:durableId="1714036200">
    <w:abstractNumId w:val="4"/>
  </w:num>
  <w:num w:numId="13" w16cid:durableId="97338133">
    <w:abstractNumId w:val="18"/>
  </w:num>
  <w:num w:numId="14" w16cid:durableId="187180853">
    <w:abstractNumId w:val="6"/>
  </w:num>
  <w:num w:numId="15" w16cid:durableId="1769151620">
    <w:abstractNumId w:val="29"/>
  </w:num>
  <w:num w:numId="16" w16cid:durableId="1939948412">
    <w:abstractNumId w:val="33"/>
  </w:num>
  <w:num w:numId="17" w16cid:durableId="706877585">
    <w:abstractNumId w:val="2"/>
  </w:num>
  <w:num w:numId="18" w16cid:durableId="1103308286">
    <w:abstractNumId w:val="19"/>
  </w:num>
  <w:num w:numId="19" w16cid:durableId="685599105">
    <w:abstractNumId w:val="9"/>
  </w:num>
  <w:num w:numId="20" w16cid:durableId="1051616110">
    <w:abstractNumId w:val="11"/>
  </w:num>
  <w:num w:numId="21" w16cid:durableId="7544084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309431255">
    <w:abstractNumId w:val="10"/>
  </w:num>
  <w:num w:numId="23" w16cid:durableId="1840075424">
    <w:abstractNumId w:val="22"/>
  </w:num>
  <w:num w:numId="24" w16cid:durableId="585379334">
    <w:abstractNumId w:val="24"/>
  </w:num>
  <w:num w:numId="25" w16cid:durableId="2139374565">
    <w:abstractNumId w:val="3"/>
  </w:num>
  <w:num w:numId="26" w16cid:durableId="1327513245">
    <w:abstractNumId w:val="31"/>
  </w:num>
  <w:num w:numId="27" w16cid:durableId="1069575463">
    <w:abstractNumId w:val="17"/>
  </w:num>
  <w:num w:numId="28" w16cid:durableId="866066340">
    <w:abstractNumId w:val="34"/>
  </w:num>
  <w:num w:numId="29" w16cid:durableId="380251493">
    <w:abstractNumId w:val="7"/>
  </w:num>
  <w:num w:numId="30" w16cid:durableId="148131448">
    <w:abstractNumId w:val="7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884801763">
    <w:abstractNumId w:val="7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257910221">
    <w:abstractNumId w:val="23"/>
  </w:num>
  <w:num w:numId="33" w16cid:durableId="1793748989">
    <w:abstractNumId w:val="25"/>
  </w:num>
  <w:num w:numId="34" w16cid:durableId="878204113">
    <w:abstractNumId w:val="27"/>
  </w:num>
  <w:num w:numId="35" w16cid:durableId="435564463">
    <w:abstractNumId w:val="35"/>
  </w:num>
  <w:num w:numId="36" w16cid:durableId="379406391">
    <w:abstractNumId w:val="32"/>
  </w:num>
  <w:num w:numId="37" w16cid:durableId="827283472">
    <w:abstractNumId w:val="26"/>
  </w:num>
  <w:num w:numId="38" w16cid:durableId="165328786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41278"/>
    <w:rsid w:val="000478D2"/>
    <w:rsid w:val="00060835"/>
    <w:rsid w:val="00064911"/>
    <w:rsid w:val="000943CE"/>
    <w:rsid w:val="000D1297"/>
    <w:rsid w:val="000D279B"/>
    <w:rsid w:val="000D67F3"/>
    <w:rsid w:val="000D7A14"/>
    <w:rsid w:val="000E5914"/>
    <w:rsid w:val="000F15C9"/>
    <w:rsid w:val="00113847"/>
    <w:rsid w:val="001A07AE"/>
    <w:rsid w:val="001A2A5D"/>
    <w:rsid w:val="001C64E1"/>
    <w:rsid w:val="00234C85"/>
    <w:rsid w:val="00242558"/>
    <w:rsid w:val="00274175"/>
    <w:rsid w:val="0029215A"/>
    <w:rsid w:val="002C1E28"/>
    <w:rsid w:val="002F3004"/>
    <w:rsid w:val="00317DBC"/>
    <w:rsid w:val="003303D8"/>
    <w:rsid w:val="003518DF"/>
    <w:rsid w:val="00360836"/>
    <w:rsid w:val="003A380B"/>
    <w:rsid w:val="003D49B1"/>
    <w:rsid w:val="003E712D"/>
    <w:rsid w:val="003E71A7"/>
    <w:rsid w:val="00400A93"/>
    <w:rsid w:val="004515E5"/>
    <w:rsid w:val="004521A9"/>
    <w:rsid w:val="004919CA"/>
    <w:rsid w:val="00513833"/>
    <w:rsid w:val="00531909"/>
    <w:rsid w:val="00532CA1"/>
    <w:rsid w:val="0053669D"/>
    <w:rsid w:val="00544C49"/>
    <w:rsid w:val="00571749"/>
    <w:rsid w:val="00575A21"/>
    <w:rsid w:val="00576801"/>
    <w:rsid w:val="0057792C"/>
    <w:rsid w:val="005A0DC2"/>
    <w:rsid w:val="005A4F47"/>
    <w:rsid w:val="005A7D37"/>
    <w:rsid w:val="005B3339"/>
    <w:rsid w:val="005C2D92"/>
    <w:rsid w:val="005C6FBE"/>
    <w:rsid w:val="005F6362"/>
    <w:rsid w:val="00622E92"/>
    <w:rsid w:val="006305FD"/>
    <w:rsid w:val="0064773F"/>
    <w:rsid w:val="00662170"/>
    <w:rsid w:val="00667CCC"/>
    <w:rsid w:val="0068603C"/>
    <w:rsid w:val="00752163"/>
    <w:rsid w:val="00754ECD"/>
    <w:rsid w:val="00756B33"/>
    <w:rsid w:val="007605BA"/>
    <w:rsid w:val="00772E68"/>
    <w:rsid w:val="0079337D"/>
    <w:rsid w:val="0079342E"/>
    <w:rsid w:val="007B7F67"/>
    <w:rsid w:val="007C12D6"/>
    <w:rsid w:val="007C346C"/>
    <w:rsid w:val="007F59E6"/>
    <w:rsid w:val="00811008"/>
    <w:rsid w:val="00817BFE"/>
    <w:rsid w:val="008513E5"/>
    <w:rsid w:val="00873627"/>
    <w:rsid w:val="00882BA6"/>
    <w:rsid w:val="008D4F83"/>
    <w:rsid w:val="00914914"/>
    <w:rsid w:val="009222B5"/>
    <w:rsid w:val="00990C4C"/>
    <w:rsid w:val="009936DB"/>
    <w:rsid w:val="009A1EF4"/>
    <w:rsid w:val="009A6B41"/>
    <w:rsid w:val="009A6DBA"/>
    <w:rsid w:val="009B1AEE"/>
    <w:rsid w:val="009B463F"/>
    <w:rsid w:val="009C690C"/>
    <w:rsid w:val="009E7D97"/>
    <w:rsid w:val="00A079E4"/>
    <w:rsid w:val="00A15B4F"/>
    <w:rsid w:val="00A16CC8"/>
    <w:rsid w:val="00A16F9E"/>
    <w:rsid w:val="00A21FD7"/>
    <w:rsid w:val="00A50FA7"/>
    <w:rsid w:val="00A73736"/>
    <w:rsid w:val="00A965BC"/>
    <w:rsid w:val="00A96F3B"/>
    <w:rsid w:val="00AA1E29"/>
    <w:rsid w:val="00AA7F49"/>
    <w:rsid w:val="00AB4956"/>
    <w:rsid w:val="00AC731E"/>
    <w:rsid w:val="00AD58AF"/>
    <w:rsid w:val="00B00EC8"/>
    <w:rsid w:val="00B15ED2"/>
    <w:rsid w:val="00B47F50"/>
    <w:rsid w:val="00B5260D"/>
    <w:rsid w:val="00B80810"/>
    <w:rsid w:val="00BB4AFB"/>
    <w:rsid w:val="00BC6EF1"/>
    <w:rsid w:val="00BE4744"/>
    <w:rsid w:val="00BE6D78"/>
    <w:rsid w:val="00C04206"/>
    <w:rsid w:val="00C25C75"/>
    <w:rsid w:val="00C41EE6"/>
    <w:rsid w:val="00C562EB"/>
    <w:rsid w:val="00C64911"/>
    <w:rsid w:val="00C828AB"/>
    <w:rsid w:val="00C82F92"/>
    <w:rsid w:val="00C8404C"/>
    <w:rsid w:val="00CB0844"/>
    <w:rsid w:val="00D21E20"/>
    <w:rsid w:val="00D41EEC"/>
    <w:rsid w:val="00D60792"/>
    <w:rsid w:val="00D62DD3"/>
    <w:rsid w:val="00D6655B"/>
    <w:rsid w:val="00D85B1F"/>
    <w:rsid w:val="00E1415A"/>
    <w:rsid w:val="00E40438"/>
    <w:rsid w:val="00E86BFA"/>
    <w:rsid w:val="00EB386F"/>
    <w:rsid w:val="00EC7A70"/>
    <w:rsid w:val="00F0173A"/>
    <w:rsid w:val="00F075B7"/>
    <w:rsid w:val="00F2311E"/>
    <w:rsid w:val="00F51461"/>
    <w:rsid w:val="00F6181D"/>
    <w:rsid w:val="00F74590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B4956"/>
    <w:rPr>
      <w:color w:val="808080"/>
    </w:rPr>
  </w:style>
  <w:style w:type="paragraph" w:styleId="Poprawka">
    <w:name w:val="Revision"/>
    <w:hidden/>
    <w:uiPriority w:val="99"/>
    <w:semiHidden/>
    <w:rsid w:val="00064911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22E00-7333-47F5-BEE4-1FB84157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18</Pages>
  <Words>5149</Words>
  <Characters>30894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35972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93</cp:revision>
  <dcterms:created xsi:type="dcterms:W3CDTF">2022-09-29T19:21:00Z</dcterms:created>
  <dcterms:modified xsi:type="dcterms:W3CDTF">2023-03-13T12:38:00Z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