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E512AA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512AA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C3B23" w:rsidRPr="00E512AA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512AA">
        <w:rPr>
          <w:rFonts w:asciiTheme="minorHAnsi" w:hAnsiTheme="minorHAnsi" w:cstheme="minorHAnsi"/>
          <w:b/>
          <w:sz w:val="18"/>
          <w:szCs w:val="18"/>
        </w:rPr>
        <w:t xml:space="preserve"> Gdańsk, dnia </w:t>
      </w:r>
      <w:r w:rsidR="00EF7366" w:rsidRPr="00E512AA">
        <w:rPr>
          <w:rFonts w:asciiTheme="minorHAnsi" w:hAnsiTheme="minorHAnsi" w:cstheme="minorHAnsi"/>
          <w:b/>
          <w:sz w:val="18"/>
          <w:szCs w:val="18"/>
        </w:rPr>
        <w:t>1</w:t>
      </w:r>
      <w:r w:rsidR="00103102">
        <w:rPr>
          <w:rFonts w:asciiTheme="minorHAnsi" w:hAnsiTheme="minorHAnsi" w:cstheme="minorHAnsi"/>
          <w:b/>
          <w:sz w:val="18"/>
          <w:szCs w:val="18"/>
        </w:rPr>
        <w:t>8</w:t>
      </w:r>
      <w:r w:rsidR="00EF7366" w:rsidRPr="00E512AA">
        <w:rPr>
          <w:rFonts w:asciiTheme="minorHAnsi" w:hAnsiTheme="minorHAnsi" w:cstheme="minorHAnsi"/>
          <w:b/>
          <w:sz w:val="18"/>
          <w:szCs w:val="18"/>
        </w:rPr>
        <w:t>.12.</w:t>
      </w:r>
      <w:r w:rsidR="00E31081" w:rsidRPr="00E512AA">
        <w:rPr>
          <w:rFonts w:asciiTheme="minorHAnsi" w:hAnsiTheme="minorHAnsi" w:cstheme="minorHAnsi"/>
          <w:b/>
          <w:sz w:val="18"/>
          <w:szCs w:val="18"/>
        </w:rPr>
        <w:t>2023</w:t>
      </w:r>
    </w:p>
    <w:p w:rsidR="004C3B23" w:rsidRPr="00E512AA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bookmarkStart w:id="0" w:name="_Hlk64921657"/>
      <w:r w:rsidRPr="00E512AA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E512AA">
        <w:rPr>
          <w:rFonts w:asciiTheme="minorHAnsi" w:hAnsiTheme="minorHAnsi" w:cstheme="minorHAnsi"/>
          <w:b/>
          <w:sz w:val="18"/>
          <w:szCs w:val="18"/>
        </w:rPr>
        <w:t>3</w:t>
      </w:r>
      <w:r w:rsidRPr="00E512AA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EF7366" w:rsidRPr="00E512AA">
        <w:rPr>
          <w:rFonts w:asciiTheme="minorHAnsi" w:hAnsiTheme="minorHAnsi" w:cstheme="minorHAnsi"/>
          <w:b/>
          <w:sz w:val="18"/>
          <w:szCs w:val="18"/>
        </w:rPr>
        <w:t>125</w:t>
      </w:r>
    </w:p>
    <w:p w:rsidR="004C3B23" w:rsidRPr="00E512AA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512AA" w:rsidRPr="00E512AA" w:rsidRDefault="00E512AA" w:rsidP="00E512AA">
      <w:pPr>
        <w:jc w:val="center"/>
        <w:rPr>
          <w:rFonts w:asciiTheme="minorHAnsi" w:hAnsiTheme="minorHAnsi" w:cstheme="minorHAnsi"/>
          <w:sz w:val="18"/>
          <w:szCs w:val="18"/>
        </w:rPr>
      </w:pPr>
      <w:r w:rsidRPr="00E512AA">
        <w:rPr>
          <w:rFonts w:asciiTheme="minorHAnsi" w:hAnsiTheme="minorHAnsi" w:cstheme="minorHAnsi"/>
          <w:b/>
          <w:bCs/>
          <w:sz w:val="18"/>
          <w:szCs w:val="18"/>
        </w:rPr>
        <w:t xml:space="preserve">Zawiadomienie o wyborze oferty </w:t>
      </w:r>
    </w:p>
    <w:p w:rsidR="00E512AA" w:rsidRPr="00E512AA" w:rsidRDefault="00E512AA" w:rsidP="00E512AA">
      <w:pPr>
        <w:ind w:right="14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512AA">
        <w:rPr>
          <w:rFonts w:asciiTheme="minorHAnsi" w:hAnsiTheme="minorHAnsi" w:cstheme="minorHAnsi"/>
          <w:b/>
          <w:bCs/>
          <w:sz w:val="18"/>
          <w:szCs w:val="18"/>
        </w:rPr>
        <w:t>po dokonaniu czynności ponownego badania i oceny ofert</w:t>
      </w:r>
    </w:p>
    <w:p w:rsidR="004C3B23" w:rsidRPr="00E512AA" w:rsidRDefault="00FF65A0" w:rsidP="00E512AA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 w:rsidRPr="00E512AA"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512AA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512AA">
        <w:rPr>
          <w:rFonts w:asciiTheme="minorHAnsi" w:hAnsiTheme="minorHAnsi" w:cstheme="minorHAnsi"/>
          <w:sz w:val="18"/>
          <w:szCs w:val="18"/>
        </w:rPr>
        <w:t>11</w:t>
      </w:r>
      <w:r w:rsidR="004C3B23" w:rsidRPr="00E512AA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512AA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512AA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512AA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512AA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512AA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512AA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512AA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512AA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512AA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E512AA" w:rsidRDefault="00E512AA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512AA" w:rsidRDefault="00E512AA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  <w:r w:rsidRPr="00E512AA">
        <w:rPr>
          <w:rFonts w:ascii="Calibri" w:hAnsi="Calibri" w:cs="Calibri"/>
          <w:sz w:val="18"/>
          <w:szCs w:val="18"/>
        </w:rPr>
        <w:t xml:space="preserve">Gdański Uniwersytet Medyczny, jako Zamawiający działając zgodnie z przekazaną w dniu </w:t>
      </w:r>
      <w:r>
        <w:rPr>
          <w:rFonts w:ascii="Calibri" w:hAnsi="Calibri" w:cs="Calibri"/>
          <w:sz w:val="18"/>
          <w:szCs w:val="18"/>
        </w:rPr>
        <w:t>15.12.</w:t>
      </w:r>
      <w:r w:rsidRPr="00E512AA">
        <w:rPr>
          <w:rFonts w:ascii="Calibri" w:hAnsi="Calibri" w:cs="Calibri"/>
          <w:sz w:val="18"/>
          <w:szCs w:val="18"/>
        </w:rPr>
        <w:t xml:space="preserve">2023 informacją </w:t>
      </w:r>
      <w:r>
        <w:rPr>
          <w:rFonts w:ascii="Calibri" w:hAnsi="Calibri" w:cs="Calibri"/>
          <w:sz w:val="18"/>
          <w:szCs w:val="18"/>
        </w:rPr>
        <w:t xml:space="preserve">                                           </w:t>
      </w:r>
      <w:r w:rsidRPr="00E512AA">
        <w:rPr>
          <w:rFonts w:ascii="Calibri" w:hAnsi="Calibri" w:cs="Calibri"/>
          <w:sz w:val="18"/>
          <w:szCs w:val="18"/>
        </w:rPr>
        <w:t xml:space="preserve">o unieważnieniu czynności wyboru najkorzystniejszej oferty oraz dokonania powtórnej oceny i badania ofert, informuję iż:  </w:t>
      </w:r>
    </w:p>
    <w:p w:rsidR="00E512AA" w:rsidRDefault="00E512AA" w:rsidP="001031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E512AA">
        <w:rPr>
          <w:rFonts w:ascii="Calibri" w:hAnsi="Calibri" w:cs="Calibri"/>
          <w:sz w:val="18"/>
          <w:szCs w:val="18"/>
        </w:rPr>
        <w:t>wybrano jako najkorzystniejszą, ofertę</w:t>
      </w:r>
      <w:r w:rsidRPr="00E512AA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</w:t>
      </w:r>
      <w:r w:rsidRPr="00E512AA">
        <w:rPr>
          <w:rFonts w:asciiTheme="minorHAnsi" w:hAnsiTheme="minorHAnsi" w:cstheme="minorHAnsi"/>
          <w:color w:val="000000" w:themeColor="text1"/>
          <w:sz w:val="18"/>
          <w:szCs w:val="18"/>
          <w:lang w:eastAsia="en-US"/>
        </w:rPr>
        <w:t>firmy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</w:t>
      </w:r>
      <w:r w:rsidRPr="00E512AA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BIOGENET Sp. z o.o. ul. Parkingowa 1 05-420 Józefów</w:t>
      </w:r>
    </w:p>
    <w:p w:rsidR="00D53DE9" w:rsidRPr="00E512AA" w:rsidRDefault="00E512AA" w:rsidP="001031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512AA">
        <w:rPr>
          <w:rFonts w:ascii="Calibri" w:hAnsi="Calibri" w:cs="Calibri"/>
          <w:sz w:val="18"/>
          <w:szCs w:val="18"/>
        </w:rPr>
        <w:t>po</w:t>
      </w:r>
      <w:r>
        <w:rPr>
          <w:rFonts w:ascii="Calibri" w:hAnsi="Calibri" w:cs="Calibri"/>
          <w:sz w:val="18"/>
          <w:szCs w:val="18"/>
        </w:rPr>
        <w:t xml:space="preserve">dtrzymano decyzję o odrzuceniu firmy </w:t>
      </w:r>
      <w:proofErr w:type="spellStart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BitBlue</w:t>
      </w:r>
      <w:proofErr w:type="spellEnd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Frost Krzysztof i Justyna </w:t>
      </w:r>
      <w:proofErr w:type="spellStart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Chomiuk</w:t>
      </w:r>
      <w:proofErr w:type="spellEnd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j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E512AA">
        <w:rPr>
          <w:rFonts w:asciiTheme="minorHAnsi" w:hAnsiTheme="minorHAnsi" w:cstheme="minorHAnsi"/>
          <w:sz w:val="18"/>
          <w:szCs w:val="18"/>
          <w:lang w:eastAsia="en-US"/>
        </w:rPr>
        <w:t>z przedmiotowego postępowania.</w:t>
      </w:r>
    </w:p>
    <w:p w:rsidR="00E512AA" w:rsidRPr="00E512AA" w:rsidRDefault="00E512AA" w:rsidP="00E512AA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Pr="00EF7366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718"/>
        <w:gridCol w:w="1134"/>
        <w:gridCol w:w="1275"/>
        <w:gridCol w:w="1276"/>
        <w:gridCol w:w="1276"/>
      </w:tblGrid>
      <w:tr w:rsidR="00A87D0D" w:rsidRPr="00EF7366" w:rsidTr="00EF7366">
        <w:trPr>
          <w:trHeight w:val="472"/>
          <w:jc w:val="center"/>
        </w:trPr>
        <w:tc>
          <w:tcPr>
            <w:tcW w:w="672" w:type="dxa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718" w:type="dxa"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75" w:type="dxa"/>
            <w:vAlign w:val="center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EF7366" w:rsidRDefault="00EF736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D53DE9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B11A32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276" w:type="dxa"/>
          </w:tcPr>
          <w:p w:rsidR="00A87D0D" w:rsidRPr="00EF7366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EF7366" w:rsidRDefault="00EF736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D53DE9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14537" w:rsidRPr="00EF7366" w:rsidTr="00E512AA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14537" w:rsidRPr="00E512AA" w:rsidRDefault="00D53DE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3718" w:type="dxa"/>
            <w:shd w:val="clear" w:color="auto" w:fill="BFBFBF" w:themeFill="background1" w:themeFillShade="BF"/>
            <w:vAlign w:val="center"/>
          </w:tcPr>
          <w:p w:rsidR="00EF7366" w:rsidRPr="00E512AA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1" w:name="_Hlk153525100"/>
            <w:r w:rsidRPr="00E512AA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BIOGENET Sp. z o.o.</w:t>
            </w:r>
          </w:p>
          <w:p w:rsidR="00EF7366" w:rsidRPr="00E512AA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ul. Parkingowa 1</w:t>
            </w:r>
          </w:p>
          <w:p w:rsidR="00F14537" w:rsidRPr="00E512AA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05-420 Józefów</w:t>
            </w:r>
            <w:bookmarkEnd w:id="1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4537" w:rsidRPr="00E512AA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58,78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14537" w:rsidRPr="00E512AA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4537" w:rsidRPr="00E512AA" w:rsidRDefault="00E512A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color w:val="FF0000"/>
                <w:sz w:val="18"/>
                <w:szCs w:val="18"/>
              </w:rPr>
              <w:t>25</w:t>
            </w:r>
            <w:r w:rsidR="00EF7366" w:rsidRPr="00E512AA">
              <w:rPr>
                <w:rFonts w:asciiTheme="minorHAnsi" w:hAnsiTheme="minorHAnsi" w:cstheme="minorHAnsi"/>
                <w:b/>
                <w:dstrike w:val="0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4537" w:rsidRPr="00E512AA" w:rsidRDefault="00E512A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93,78</w:t>
            </w:r>
            <w:r w:rsidR="00F14537" w:rsidRPr="00E512A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EF7366" w:rsidRPr="00EF7366" w:rsidTr="00E512AA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F7366" w:rsidRPr="00E512AA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2" w:name="_Hlk153438785"/>
            <w:r w:rsidRPr="00EF7366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SANLAB J. Kaczorek, M. Bińczak Sp. j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Marconich 11/1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02-954 Warszawa</w:t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EF7366" w:rsidRPr="00E512AA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366" w:rsidRPr="00E512AA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366" w:rsidRPr="00E512AA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366" w:rsidRPr="00E512AA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512A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90,00 pkt</w:t>
            </w:r>
          </w:p>
        </w:tc>
      </w:tr>
      <w:tr w:rsidR="00EF7366" w:rsidRPr="00EF7366" w:rsidTr="00EF736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3" w:name="_Hlk153439305"/>
            <w:proofErr w:type="spellStart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BitBlue</w:t>
            </w:r>
            <w:proofErr w:type="spellEnd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Frost Krzysztof i Justyna </w:t>
            </w:r>
            <w:proofErr w:type="spellStart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Chomiuk</w:t>
            </w:r>
            <w:proofErr w:type="spellEnd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j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Św. Jana 33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43-267 Suszec</w:t>
            </w:r>
            <w:bookmarkEnd w:id="3"/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EF7366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4" w:name="_Hlk127433982"/>
    </w:p>
    <w:bookmarkEnd w:id="4"/>
    <w:p w:rsidR="00F05E19" w:rsidRPr="00A22B6D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E512AA" w:rsidRDefault="00E512AA" w:rsidP="00E512A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E512AA">
        <w:rPr>
          <w:rFonts w:asciiTheme="minorHAnsi" w:hAnsiTheme="minorHAnsi" w:cstheme="minorHAnsi"/>
          <w:b/>
          <w:sz w:val="18"/>
          <w:szCs w:val="18"/>
          <w:lang w:eastAsia="en-US"/>
        </w:rPr>
        <w:t>BIOGENET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E512AA">
        <w:rPr>
          <w:rFonts w:asciiTheme="minorHAnsi" w:hAnsiTheme="minorHAnsi" w:cstheme="minorHAnsi"/>
          <w:b/>
          <w:sz w:val="18"/>
          <w:szCs w:val="18"/>
          <w:lang w:eastAsia="en-US"/>
        </w:rPr>
        <w:t>ul. Parkingowa 1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E512AA">
        <w:rPr>
          <w:rFonts w:asciiTheme="minorHAnsi" w:hAnsiTheme="minorHAnsi" w:cstheme="minorHAnsi"/>
          <w:b/>
          <w:sz w:val="18"/>
          <w:szCs w:val="18"/>
          <w:lang w:eastAsia="en-US"/>
        </w:rPr>
        <w:t>05-420 Józefów</w:t>
      </w:r>
      <w:r w:rsidRPr="00E512AA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51BCF" w:rsidRPr="00137B69" w:rsidRDefault="00EE24F9" w:rsidP="00E512A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4F701C" w:rsidRPr="00E512AA" w:rsidRDefault="00A22B6D" w:rsidP="00E512AA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4F701C" w:rsidRPr="00A22B6D" w:rsidRDefault="004F701C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5175" w:rsidRPr="00EF7366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</w:t>
      </w:r>
      <w:r w:rsidR="00103102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5" w:name="_GoBack"/>
      <w:bookmarkEnd w:id="5"/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051BCF" w:rsidRPr="00EF7366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103102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</w:p>
    <w:p w:rsidR="00B31E84" w:rsidRPr="00EF7366" w:rsidRDefault="00245AD1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4C3B23"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="004C3B23"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A5" w:rsidRDefault="006948A5" w:rsidP="000A396A">
      <w:r>
        <w:separator/>
      </w:r>
    </w:p>
  </w:endnote>
  <w:endnote w:type="continuationSeparator" w:id="0">
    <w:p w:rsidR="006948A5" w:rsidRDefault="006948A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A5" w:rsidRDefault="006948A5" w:rsidP="000A396A">
      <w:r>
        <w:separator/>
      </w:r>
    </w:p>
  </w:footnote>
  <w:footnote w:type="continuationSeparator" w:id="0">
    <w:p w:rsidR="006948A5" w:rsidRDefault="006948A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891409"/>
    <w:multiLevelType w:val="hybridMultilevel"/>
    <w:tmpl w:val="A5F6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49F0"/>
    <w:multiLevelType w:val="hybridMultilevel"/>
    <w:tmpl w:val="76AE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3102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9402F"/>
    <w:rsid w:val="006948A5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012C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12A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5571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A12F-955A-4CE2-A211-B6313B2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2023-12-18T09:39:00Z</cp:lastPrinted>
  <dcterms:created xsi:type="dcterms:W3CDTF">2023-12-15T08:34:00Z</dcterms:created>
  <dcterms:modified xsi:type="dcterms:W3CDTF">2023-12-18T09:40:00Z</dcterms:modified>
</cp:coreProperties>
</file>