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482C4F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6ED9">
        <w:rPr>
          <w:rFonts w:cs="Arial"/>
          <w:b/>
          <w:bCs/>
          <w:szCs w:val="24"/>
        </w:rPr>
        <w:t>8</w:t>
      </w:r>
      <w:r w:rsidR="007D1CC1">
        <w:rPr>
          <w:rFonts w:cs="Arial"/>
          <w:b/>
          <w:bCs/>
          <w:szCs w:val="24"/>
        </w:rPr>
        <w:t>/</w:t>
      </w:r>
      <w:r w:rsidR="00F06ED9">
        <w:rPr>
          <w:rFonts w:cs="Arial"/>
          <w:b/>
          <w:bCs/>
          <w:szCs w:val="24"/>
        </w:rPr>
        <w:t>V</w:t>
      </w:r>
      <w:r w:rsidR="007D1CC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82E8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D7A1E">
        <w:rPr>
          <w:rFonts w:cs="Arial"/>
          <w:b/>
          <w:bCs/>
          <w:szCs w:val="24"/>
        </w:rPr>
        <w:t>1</w:t>
      </w:r>
      <w:r w:rsidR="00F06ED9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0BAF6CF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B82E8E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B82E8E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F06ED9" w:rsidRPr="00F06ED9">
        <w:rPr>
          <w:rFonts w:cs="Arial"/>
          <w:b/>
          <w:bCs/>
          <w:szCs w:val="24"/>
        </w:rPr>
        <w:t>Budowa chodnika przy ul. Lubockiej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7D1CC1"/>
    <w:rsid w:val="008E7B59"/>
    <w:rsid w:val="008F14D8"/>
    <w:rsid w:val="00903A83"/>
    <w:rsid w:val="00944F7A"/>
    <w:rsid w:val="00A273D1"/>
    <w:rsid w:val="00A66FF5"/>
    <w:rsid w:val="00AC14DF"/>
    <w:rsid w:val="00B82E8E"/>
    <w:rsid w:val="00C2265A"/>
    <w:rsid w:val="00C734A8"/>
    <w:rsid w:val="00C9147A"/>
    <w:rsid w:val="00CA2AB9"/>
    <w:rsid w:val="00CD7A1E"/>
    <w:rsid w:val="00D07B9B"/>
    <w:rsid w:val="00DB33EF"/>
    <w:rsid w:val="00DB4BBF"/>
    <w:rsid w:val="00E40C59"/>
    <w:rsid w:val="00E41DFD"/>
    <w:rsid w:val="00EE2067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2024-06-13T07:32:00Z</dcterms:created>
  <dcterms:modified xsi:type="dcterms:W3CDTF">2024-06-13T07:32:00Z</dcterms:modified>
</cp:coreProperties>
</file>