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BA9B" w14:textId="3A713263" w:rsidR="007B476C" w:rsidRPr="007B476C" w:rsidRDefault="007B476C" w:rsidP="007B476C">
      <w:pPr>
        <w:jc w:val="right"/>
        <w:rPr>
          <w:rFonts w:cstheme="minorHAnsi"/>
          <w:b/>
        </w:rPr>
      </w:pPr>
      <w:bookmarkStart w:id="0" w:name="_Hlk163716402"/>
      <w:r w:rsidRPr="007B476C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2</w:t>
      </w:r>
      <w:r w:rsidR="00C94F7F">
        <w:rPr>
          <w:rFonts w:cstheme="minorHAnsi"/>
          <w:b/>
        </w:rPr>
        <w:t>.1</w:t>
      </w:r>
      <w:r>
        <w:rPr>
          <w:rFonts w:cstheme="minorHAnsi"/>
          <w:b/>
        </w:rPr>
        <w:t xml:space="preserve"> do SWZ</w:t>
      </w:r>
    </w:p>
    <w:p w14:paraId="50DF3DF3" w14:textId="52885269" w:rsidR="00C94F7F" w:rsidRDefault="007B476C" w:rsidP="007B476C">
      <w:pPr>
        <w:jc w:val="center"/>
        <w:rPr>
          <w:rFonts w:cstheme="minorHAnsi"/>
          <w:b/>
          <w:bCs/>
        </w:rPr>
      </w:pPr>
      <w:r w:rsidRPr="007B476C">
        <w:rPr>
          <w:rFonts w:cstheme="minorHAnsi"/>
          <w:b/>
          <w:bCs/>
        </w:rPr>
        <w:t>FORMULARZ WYMAGANYCH WARUNKÓW TECHNICZNYCH</w:t>
      </w:r>
    </w:p>
    <w:p w14:paraId="685EB13C" w14:textId="670B67EB" w:rsidR="007B476C" w:rsidRPr="007B476C" w:rsidRDefault="00C94F7F" w:rsidP="007B476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dot. Pakiet nr 1 – </w:t>
      </w:r>
      <w:bookmarkEnd w:id="0"/>
      <w:r>
        <w:rPr>
          <w:rFonts w:cstheme="minorHAnsi"/>
          <w:b/>
          <w:bCs/>
        </w:rPr>
        <w:t>Chromatograf</w:t>
      </w:r>
      <w:r w:rsidR="007B476C" w:rsidRPr="007B476C">
        <w:rPr>
          <w:rFonts w:cstheme="minorHAnsi"/>
          <w:b/>
          <w:bCs/>
        </w:rPr>
        <w:t xml:space="preserve"> </w:t>
      </w:r>
      <w:r w:rsidRPr="001C6629">
        <w:rPr>
          <w:b/>
          <w:bCs/>
        </w:rPr>
        <w:t>gazowy z detektorem masowym MS/MS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7"/>
        <w:gridCol w:w="2169"/>
        <w:gridCol w:w="8276"/>
        <w:gridCol w:w="3628"/>
      </w:tblGrid>
      <w:tr w:rsidR="007B476C" w:rsidRPr="007B476C" w14:paraId="13F5BAB2" w14:textId="77777777" w:rsidTr="00683506">
        <w:tc>
          <w:tcPr>
            <w:tcW w:w="167" w:type="pct"/>
            <w:vAlign w:val="center"/>
          </w:tcPr>
          <w:p w14:paraId="6DF25C69" w14:textId="77777777" w:rsidR="007B476C" w:rsidRPr="007B476C" w:rsidRDefault="007B476C" w:rsidP="00FD742C">
            <w:pPr>
              <w:jc w:val="center"/>
              <w:rPr>
                <w:rFonts w:cstheme="minorHAnsi"/>
                <w:b/>
              </w:rPr>
            </w:pPr>
            <w:r w:rsidRPr="007B476C">
              <w:rPr>
                <w:rFonts w:cstheme="minorHAnsi"/>
                <w:b/>
              </w:rPr>
              <w:t>Lp.</w:t>
            </w:r>
          </w:p>
        </w:tc>
        <w:tc>
          <w:tcPr>
            <w:tcW w:w="745" w:type="pct"/>
            <w:vAlign w:val="center"/>
          </w:tcPr>
          <w:p w14:paraId="05D018B1" w14:textId="73848400" w:rsidR="007B476C" w:rsidRPr="007B476C" w:rsidRDefault="008E1051" w:rsidP="00FD742C">
            <w:pPr>
              <w:pStyle w:val="Nagwek2"/>
              <w:spacing w:line="240" w:lineRule="auto"/>
              <w:outlineLvl w:val="1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Element zestawu</w:t>
            </w:r>
          </w:p>
        </w:tc>
        <w:tc>
          <w:tcPr>
            <w:tcW w:w="2842" w:type="pct"/>
            <w:vAlign w:val="center"/>
          </w:tcPr>
          <w:p w14:paraId="1B4FEB2F" w14:textId="59FA9AB1" w:rsidR="007B476C" w:rsidRPr="007B476C" w:rsidRDefault="007B476C" w:rsidP="00FD742C">
            <w:pPr>
              <w:jc w:val="center"/>
              <w:rPr>
                <w:rFonts w:cstheme="minorHAnsi"/>
                <w:b/>
              </w:rPr>
            </w:pPr>
            <w:r w:rsidRPr="007B476C">
              <w:rPr>
                <w:rFonts w:cstheme="minorHAnsi"/>
                <w:b/>
              </w:rPr>
              <w:t>Wymagane minimalne parametry techniczne</w:t>
            </w:r>
            <w:r w:rsidR="00C94F7F">
              <w:rPr>
                <w:rFonts w:cstheme="minorHAnsi"/>
                <w:b/>
              </w:rPr>
              <w:t>,</w:t>
            </w:r>
            <w:r w:rsidR="002F215A">
              <w:rPr>
                <w:rFonts w:cstheme="minorHAnsi"/>
                <w:b/>
              </w:rPr>
              <w:t xml:space="preserve"> funkcjonalne</w:t>
            </w:r>
            <w:r w:rsidR="00C94F7F">
              <w:rPr>
                <w:rFonts w:cstheme="minorHAnsi"/>
                <w:b/>
              </w:rPr>
              <w:t xml:space="preserve"> i użytkowe</w:t>
            </w:r>
          </w:p>
        </w:tc>
        <w:tc>
          <w:tcPr>
            <w:tcW w:w="1246" w:type="pct"/>
            <w:vAlign w:val="center"/>
          </w:tcPr>
          <w:p w14:paraId="63FE3C58" w14:textId="77777777" w:rsidR="007B476C" w:rsidRPr="007B476C" w:rsidRDefault="007B476C" w:rsidP="00FD74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hAnsiTheme="minorHAnsi" w:cstheme="minorHAnsi"/>
                <w:szCs w:val="22"/>
              </w:rPr>
            </w:pPr>
          </w:p>
          <w:p w14:paraId="2B5DE6BE" w14:textId="03B2C8BC" w:rsidR="007B476C" w:rsidRPr="007B476C" w:rsidRDefault="007B476C" w:rsidP="00FD74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B476C">
              <w:rPr>
                <w:rStyle w:val="labelastextbox"/>
                <w:rFonts w:asciiTheme="minorHAnsi" w:hAnsiTheme="minorHAnsi" w:cstheme="minorHAnsi"/>
                <w:szCs w:val="22"/>
              </w:rPr>
              <w:t>Parametry oferowane</w:t>
            </w:r>
          </w:p>
          <w:p w14:paraId="4C69DAA5" w14:textId="77777777" w:rsidR="007B476C" w:rsidRPr="007B476C" w:rsidRDefault="007B476C" w:rsidP="00FD742C">
            <w:pPr>
              <w:jc w:val="center"/>
              <w:rPr>
                <w:rFonts w:cstheme="minorHAnsi"/>
                <w:b/>
              </w:rPr>
            </w:pPr>
          </w:p>
        </w:tc>
      </w:tr>
      <w:tr w:rsidR="007B476C" w:rsidRPr="007B476C" w14:paraId="2FF44102" w14:textId="77777777" w:rsidTr="00683506">
        <w:tc>
          <w:tcPr>
            <w:tcW w:w="167" w:type="pct"/>
            <w:vAlign w:val="center"/>
          </w:tcPr>
          <w:p w14:paraId="5507EE78" w14:textId="77777777" w:rsidR="007B476C" w:rsidRPr="001C6629" w:rsidRDefault="007B476C" w:rsidP="00FD742C">
            <w:pPr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1C6629">
              <w:rPr>
                <w:rFonts w:cstheme="minorHAnsi"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45" w:type="pct"/>
            <w:vAlign w:val="center"/>
          </w:tcPr>
          <w:p w14:paraId="2C544717" w14:textId="77777777" w:rsidR="007B476C" w:rsidRPr="001C6629" w:rsidRDefault="007B476C" w:rsidP="00FD742C">
            <w:pPr>
              <w:pStyle w:val="Nagwek2"/>
              <w:spacing w:line="240" w:lineRule="auto"/>
              <w:outlineLvl w:val="1"/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</w:pPr>
            <w:r w:rsidRPr="001C6629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842" w:type="pct"/>
            <w:vAlign w:val="center"/>
          </w:tcPr>
          <w:p w14:paraId="3837FA7F" w14:textId="77777777" w:rsidR="007B476C" w:rsidRPr="001C6629" w:rsidRDefault="007B476C" w:rsidP="00FD742C">
            <w:pPr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1C6629">
              <w:rPr>
                <w:rFonts w:cstheme="minorHAnsi"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46" w:type="pct"/>
            <w:vAlign w:val="center"/>
          </w:tcPr>
          <w:p w14:paraId="5691BC5E" w14:textId="77777777" w:rsidR="007B476C" w:rsidRPr="001C6629" w:rsidRDefault="007B476C" w:rsidP="00FD74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</w:pPr>
            <w:r w:rsidRPr="001C6629">
              <w:rPr>
                <w:rStyle w:val="labelastextbox"/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C56282" w:rsidRPr="007B476C" w14:paraId="276EC31A" w14:textId="77777777" w:rsidTr="001C6629">
        <w:trPr>
          <w:trHeight w:val="53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7D38568" w14:textId="7CCB7AF5" w:rsidR="002F215A" w:rsidRPr="00C43F9E" w:rsidRDefault="002F215A" w:rsidP="0085533D">
            <w:pPr>
              <w:pStyle w:val="A-nagtabeli"/>
              <w:widowControl w:val="0"/>
              <w:suppressAutoHyphens w:val="0"/>
              <w:adjustRightInd w:val="0"/>
              <w:spacing w:before="240" w:after="120" w:line="240" w:lineRule="atLeast"/>
              <w:textAlignment w:val="baseline"/>
              <w:rPr>
                <w:bCs/>
              </w:rPr>
            </w:pPr>
            <w:r w:rsidRPr="001C6629">
              <w:rPr>
                <w:b w:val="0"/>
                <w:bCs/>
              </w:rPr>
              <w:t>Producent …………………………………………………………….</w:t>
            </w:r>
          </w:p>
          <w:p w14:paraId="67993CBE" w14:textId="37D6A2AE" w:rsidR="002F215A" w:rsidRPr="001C6629" w:rsidRDefault="002F215A" w:rsidP="0085533D">
            <w:pPr>
              <w:spacing w:before="120" w:line="240" w:lineRule="atLeast"/>
              <w:rPr>
                <w:bCs/>
                <w:lang w:eastAsia="ar-SA"/>
              </w:rPr>
            </w:pPr>
            <w:r w:rsidRPr="001C6629">
              <w:rPr>
                <w:bCs/>
                <w:lang w:eastAsia="ar-SA"/>
              </w:rPr>
              <w:t>Model</w:t>
            </w:r>
            <w:r w:rsidR="008E1051">
              <w:rPr>
                <w:bCs/>
                <w:lang w:eastAsia="ar-SA"/>
              </w:rPr>
              <w:t xml:space="preserve"> </w:t>
            </w:r>
            <w:r w:rsidRPr="001C6629">
              <w:rPr>
                <w:bCs/>
                <w:lang w:eastAsia="ar-SA"/>
              </w:rPr>
              <w:t>………………………………</w:t>
            </w:r>
            <w:r w:rsidR="008E1051">
              <w:rPr>
                <w:bCs/>
                <w:lang w:eastAsia="ar-SA"/>
              </w:rPr>
              <w:t>…………..</w:t>
            </w:r>
            <w:r w:rsidRPr="001C6629">
              <w:rPr>
                <w:bCs/>
                <w:lang w:eastAsia="ar-SA"/>
              </w:rPr>
              <w:t>……………………..</w:t>
            </w:r>
          </w:p>
          <w:p w14:paraId="486EC1EB" w14:textId="4F576A63" w:rsidR="007F1A5B" w:rsidRPr="001C6629" w:rsidRDefault="007F1A5B" w:rsidP="001C6629">
            <w:pPr>
              <w:rPr>
                <w:lang w:eastAsia="ar-SA"/>
              </w:rPr>
            </w:pPr>
          </w:p>
        </w:tc>
      </w:tr>
      <w:tr w:rsidR="00927BAC" w:rsidRPr="007B476C" w14:paraId="1F7A73B3" w14:textId="77777777" w:rsidTr="00683506">
        <w:trPr>
          <w:trHeight w:val="618"/>
        </w:trPr>
        <w:tc>
          <w:tcPr>
            <w:tcW w:w="167" w:type="pct"/>
            <w:vMerge w:val="restart"/>
            <w:vAlign w:val="center"/>
          </w:tcPr>
          <w:p w14:paraId="75CD84E1" w14:textId="77777777" w:rsidR="00927BAC" w:rsidRPr="007B476C" w:rsidRDefault="00927BAC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 w:val="restart"/>
            <w:vAlign w:val="center"/>
          </w:tcPr>
          <w:p w14:paraId="686FAB44" w14:textId="298F5A46" w:rsidR="00927BAC" w:rsidRPr="007B476C" w:rsidRDefault="00927BAC" w:rsidP="00FD742C">
            <w:pPr>
              <w:rPr>
                <w:rFonts w:cstheme="minorHAnsi"/>
              </w:rPr>
            </w:pPr>
            <w:r>
              <w:rPr>
                <w:rFonts w:cstheme="minorHAnsi"/>
              </w:rPr>
              <w:t>Piec</w:t>
            </w:r>
          </w:p>
        </w:tc>
        <w:tc>
          <w:tcPr>
            <w:tcW w:w="2842" w:type="pct"/>
            <w:vAlign w:val="center"/>
          </w:tcPr>
          <w:p w14:paraId="1F0A2F8A" w14:textId="64DE70E8" w:rsidR="00927BAC" w:rsidRPr="00683506" w:rsidRDefault="00927BAC" w:rsidP="00927BAC">
            <w:pPr>
              <w:spacing w:line="276" w:lineRule="auto"/>
              <w:rPr>
                <w:rFonts w:cstheme="minorHAnsi"/>
              </w:rPr>
            </w:pPr>
            <w:r w:rsidRPr="00683506">
              <w:rPr>
                <w:rFonts w:cstheme="minorHAnsi"/>
              </w:rPr>
              <w:t>Zakres temperatur pieca nie mniejszy niż od +2</w:t>
            </w:r>
            <w:r w:rsidRPr="00683506">
              <w:rPr>
                <w:rFonts w:ascii="Calibri" w:hAnsi="Calibri" w:cs="Calibri"/>
                <w:vertAlign w:val="superscript"/>
              </w:rPr>
              <w:t>o</w:t>
            </w:r>
            <w:r w:rsidRPr="00683506">
              <w:rPr>
                <w:rFonts w:ascii="Calibri" w:hAnsi="Calibri" w:cs="Calibri"/>
              </w:rPr>
              <w:t>C</w:t>
            </w:r>
            <w:r w:rsidRPr="00683506">
              <w:rPr>
                <w:rFonts w:cstheme="minorHAnsi"/>
              </w:rPr>
              <w:t xml:space="preserve"> powyżej temperatury otoczenia do 450</w:t>
            </w:r>
            <w:r w:rsidRPr="00683506">
              <w:rPr>
                <w:rFonts w:ascii="Calibri" w:hAnsi="Calibri" w:cs="Calibri"/>
                <w:vertAlign w:val="superscript"/>
              </w:rPr>
              <w:t>o</w:t>
            </w:r>
            <w:r w:rsidRPr="00683506">
              <w:rPr>
                <w:rFonts w:ascii="Calibri" w:hAnsi="Calibri" w:cs="Calibri"/>
              </w:rPr>
              <w:t>C</w:t>
            </w:r>
          </w:p>
        </w:tc>
        <w:tc>
          <w:tcPr>
            <w:tcW w:w="1246" w:type="pct"/>
            <w:vAlign w:val="center"/>
          </w:tcPr>
          <w:p w14:paraId="438FED87" w14:textId="77777777" w:rsidR="00927BAC" w:rsidRDefault="00927BAC" w:rsidP="00927BAC">
            <w:pPr>
              <w:jc w:val="center"/>
              <w:rPr>
                <w:rFonts w:cstheme="minorHAnsi"/>
                <w:iCs/>
              </w:rPr>
            </w:pPr>
          </w:p>
          <w:p w14:paraId="04AC3320" w14:textId="1585A822" w:rsidR="00927BAC" w:rsidRDefault="00927BAC" w:rsidP="00927BAC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2B3EB38A" w14:textId="288E52D9" w:rsidR="00927BAC" w:rsidRPr="007B476C" w:rsidRDefault="00927BAC" w:rsidP="00927BAC">
            <w:pPr>
              <w:jc w:val="center"/>
              <w:rPr>
                <w:rFonts w:cstheme="minorHAnsi"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 xml:space="preserve">Należy podać </w:t>
            </w:r>
            <w:r w:rsidR="00683506" w:rsidRPr="00603459">
              <w:rPr>
                <w:rFonts w:cstheme="minorHAnsi"/>
                <w:b/>
                <w:bCs/>
                <w:sz w:val="20"/>
                <w:szCs w:val="20"/>
              </w:rPr>
              <w:t>**</w:t>
            </w:r>
          </w:p>
        </w:tc>
      </w:tr>
      <w:tr w:rsidR="00927BAC" w:rsidRPr="007B476C" w14:paraId="57875C19" w14:textId="77777777" w:rsidTr="00683506">
        <w:trPr>
          <w:trHeight w:val="618"/>
        </w:trPr>
        <w:tc>
          <w:tcPr>
            <w:tcW w:w="167" w:type="pct"/>
            <w:vMerge/>
            <w:vAlign w:val="center"/>
          </w:tcPr>
          <w:p w14:paraId="7730FAB5" w14:textId="77777777" w:rsidR="00927BAC" w:rsidRPr="007B476C" w:rsidRDefault="00927BAC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2D0EF016" w14:textId="77777777" w:rsidR="00927BAC" w:rsidRDefault="00927BAC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542545C9" w14:textId="4DD0D129" w:rsidR="00927BAC" w:rsidRDefault="00927BAC" w:rsidP="00603459">
            <w:pPr>
              <w:spacing w:before="120" w:after="120" w:line="240" w:lineRule="atLeast"/>
              <w:rPr>
                <w:rFonts w:cstheme="minorHAnsi"/>
              </w:rPr>
            </w:pPr>
            <w:r w:rsidRPr="00893F59">
              <w:rPr>
                <w:rFonts w:cstheme="minorHAnsi"/>
              </w:rPr>
              <w:t xml:space="preserve">Maksymalna zmiana temperatury w piecu </w:t>
            </w:r>
            <w:r>
              <w:rPr>
                <w:rFonts w:cstheme="minorHAnsi"/>
              </w:rPr>
              <w:t xml:space="preserve">co </w:t>
            </w:r>
            <w:r w:rsidRPr="00893F59">
              <w:rPr>
                <w:rFonts w:cstheme="minorHAnsi"/>
              </w:rPr>
              <w:t>najmniej 120</w:t>
            </w:r>
            <w:r w:rsidRPr="00151B66">
              <w:rPr>
                <w:rFonts w:ascii="Calibri" w:hAnsi="Calibri" w:cs="Calibri"/>
                <w:vertAlign w:val="superscript"/>
              </w:rPr>
              <w:t>o</w:t>
            </w:r>
            <w:r w:rsidRPr="00151B66">
              <w:rPr>
                <w:rFonts w:ascii="Calibri" w:hAnsi="Calibri" w:cs="Calibri"/>
              </w:rPr>
              <w:t>C</w:t>
            </w:r>
            <w:r w:rsidRPr="00893F59">
              <w:rPr>
                <w:rFonts w:cstheme="minorHAnsi"/>
              </w:rPr>
              <w:t xml:space="preserve"> /min</w:t>
            </w:r>
          </w:p>
          <w:p w14:paraId="34F31819" w14:textId="310A6930" w:rsidR="00927BAC" w:rsidRPr="00C94FE5" w:rsidRDefault="00927BAC" w:rsidP="001C6629">
            <w:pPr>
              <w:spacing w:line="276" w:lineRule="auto"/>
              <w:rPr>
                <w:rFonts w:cstheme="minorHAnsi"/>
                <w:b/>
                <w:bCs/>
              </w:rPr>
            </w:pPr>
            <w:r w:rsidRPr="00C94FE5">
              <w:rPr>
                <w:rFonts w:cstheme="minorHAnsi"/>
                <w:b/>
                <w:bCs/>
              </w:rPr>
              <w:t>Parametr punktowany</w:t>
            </w:r>
            <w:r w:rsidR="00F90C45">
              <w:rPr>
                <w:rFonts w:cstheme="minorHAnsi"/>
                <w:b/>
                <w:bCs/>
              </w:rPr>
              <w:t xml:space="preserve"> w ramach kryterium oceny ofert</w:t>
            </w:r>
            <w:r w:rsidRPr="00C94FE5">
              <w:rPr>
                <w:rFonts w:cstheme="minorHAnsi"/>
                <w:b/>
                <w:bCs/>
              </w:rPr>
              <w:t>:</w:t>
            </w:r>
          </w:p>
          <w:p w14:paraId="6CF03605" w14:textId="6C22B78A" w:rsidR="00927BAC" w:rsidRPr="00603459" w:rsidRDefault="00927BAC" w:rsidP="001C6629">
            <w:pPr>
              <w:spacing w:line="276" w:lineRule="auto"/>
              <w:rPr>
                <w:rFonts w:ascii="Calibri" w:hAnsi="Calibri"/>
                <w:bCs/>
              </w:rPr>
            </w:pPr>
            <w:r w:rsidRPr="00603459">
              <w:rPr>
                <w:rFonts w:ascii="Calibri" w:hAnsi="Calibri"/>
                <w:bCs/>
              </w:rPr>
              <w:t xml:space="preserve">120°C/min                      </w:t>
            </w:r>
            <w:r w:rsidR="002F73B9" w:rsidRPr="00603459">
              <w:rPr>
                <w:rFonts w:ascii="Calibri" w:hAnsi="Calibri"/>
                <w:bCs/>
              </w:rPr>
              <w:t xml:space="preserve">      </w:t>
            </w:r>
            <w:r w:rsidRPr="00603459">
              <w:rPr>
                <w:rFonts w:ascii="Calibri" w:hAnsi="Calibri"/>
                <w:bCs/>
              </w:rPr>
              <w:t xml:space="preserve">        – </w:t>
            </w:r>
            <w:r w:rsidR="008479E0" w:rsidRPr="00603459">
              <w:rPr>
                <w:rFonts w:ascii="Calibri" w:hAnsi="Calibri"/>
                <w:bCs/>
              </w:rPr>
              <w:t xml:space="preserve"> </w:t>
            </w:r>
            <w:r w:rsidRPr="00603459">
              <w:rPr>
                <w:rFonts w:ascii="Calibri" w:hAnsi="Calibri"/>
                <w:bCs/>
              </w:rPr>
              <w:t>0 pkt</w:t>
            </w:r>
          </w:p>
          <w:p w14:paraId="56554DD5" w14:textId="6012D484" w:rsidR="00927BAC" w:rsidRPr="00603459" w:rsidRDefault="00927BAC" w:rsidP="001C6629">
            <w:pPr>
              <w:spacing w:line="276" w:lineRule="auto"/>
              <w:rPr>
                <w:rFonts w:ascii="Calibri" w:hAnsi="Calibri"/>
                <w:bCs/>
              </w:rPr>
            </w:pPr>
            <w:r w:rsidRPr="00603459">
              <w:rPr>
                <w:rFonts w:ascii="Calibri" w:hAnsi="Calibri"/>
                <w:bCs/>
              </w:rPr>
              <w:t xml:space="preserve">od 121°C/min do 200°C/min    – </w:t>
            </w:r>
            <w:r w:rsidR="008479E0" w:rsidRPr="00603459">
              <w:rPr>
                <w:rFonts w:ascii="Calibri" w:hAnsi="Calibri"/>
                <w:bCs/>
              </w:rPr>
              <w:t xml:space="preserve"> </w:t>
            </w:r>
            <w:r w:rsidRPr="00603459">
              <w:rPr>
                <w:rFonts w:ascii="Calibri" w:hAnsi="Calibri"/>
                <w:bCs/>
              </w:rPr>
              <w:t>5 pkt</w:t>
            </w:r>
          </w:p>
          <w:p w14:paraId="311D390F" w14:textId="3876C55B" w:rsidR="006763AC" w:rsidRPr="00603459" w:rsidRDefault="00927BAC" w:rsidP="001C6629">
            <w:pPr>
              <w:spacing w:line="276" w:lineRule="auto"/>
              <w:rPr>
                <w:rFonts w:ascii="Calibri" w:hAnsi="Calibri"/>
                <w:bCs/>
              </w:rPr>
            </w:pPr>
            <w:r w:rsidRPr="00603459">
              <w:rPr>
                <w:rFonts w:ascii="Calibri" w:hAnsi="Calibri"/>
                <w:bCs/>
              </w:rPr>
              <w:t xml:space="preserve">powyżej 200°C/min                    – </w:t>
            </w:r>
            <w:r w:rsidR="008479E0" w:rsidRPr="00603459">
              <w:rPr>
                <w:rFonts w:ascii="Calibri" w:hAnsi="Calibri"/>
                <w:bCs/>
              </w:rPr>
              <w:t xml:space="preserve"> </w:t>
            </w:r>
            <w:r w:rsidRPr="00603459">
              <w:rPr>
                <w:rFonts w:ascii="Calibri" w:hAnsi="Calibri"/>
                <w:bCs/>
              </w:rPr>
              <w:t>10 pkt</w:t>
            </w:r>
          </w:p>
        </w:tc>
        <w:tc>
          <w:tcPr>
            <w:tcW w:w="1246" w:type="pct"/>
            <w:vAlign w:val="center"/>
          </w:tcPr>
          <w:p w14:paraId="04DD97E9" w14:textId="77777777" w:rsidR="00927BAC" w:rsidRDefault="00927BAC" w:rsidP="00927BAC">
            <w:pPr>
              <w:jc w:val="center"/>
              <w:rPr>
                <w:rFonts w:cstheme="minorHAnsi"/>
                <w:iCs/>
              </w:rPr>
            </w:pPr>
          </w:p>
          <w:p w14:paraId="5A02EE7C" w14:textId="77777777" w:rsidR="00612667" w:rsidRDefault="00612667" w:rsidP="00927BAC">
            <w:pPr>
              <w:jc w:val="center"/>
              <w:rPr>
                <w:rFonts w:cstheme="minorHAnsi"/>
                <w:iCs/>
              </w:rPr>
            </w:pPr>
          </w:p>
          <w:p w14:paraId="7FD95B47" w14:textId="5E7D3816" w:rsidR="00927BAC" w:rsidRDefault="00927BAC" w:rsidP="00927BAC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4922CFB6" w14:textId="46A92645" w:rsidR="00927BAC" w:rsidRPr="00927BAC" w:rsidRDefault="00927BAC" w:rsidP="00927BAC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 m</w:t>
            </w:r>
            <w:r w:rsidRPr="00927BAC">
              <w:rPr>
                <w:rFonts w:cstheme="minorHAnsi"/>
                <w:sz w:val="20"/>
                <w:szCs w:val="20"/>
              </w:rPr>
              <w:t>aksymalną prędkość zmiany temperatury w piecu GC</w:t>
            </w:r>
            <w:r w:rsidR="00603459" w:rsidRPr="00603459">
              <w:rPr>
                <w:rFonts w:cstheme="minorHAnsi"/>
                <w:b/>
                <w:bCs/>
                <w:sz w:val="20"/>
                <w:szCs w:val="20"/>
              </w:rPr>
              <w:t>**</w:t>
            </w:r>
          </w:p>
        </w:tc>
      </w:tr>
      <w:tr w:rsidR="00927BAC" w:rsidRPr="007B476C" w14:paraId="4D17FA4C" w14:textId="77777777" w:rsidTr="00683506">
        <w:trPr>
          <w:trHeight w:val="618"/>
        </w:trPr>
        <w:tc>
          <w:tcPr>
            <w:tcW w:w="167" w:type="pct"/>
            <w:vMerge/>
            <w:vAlign w:val="center"/>
          </w:tcPr>
          <w:p w14:paraId="7EE502E5" w14:textId="77777777" w:rsidR="00927BAC" w:rsidRPr="007B476C" w:rsidRDefault="00927BAC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32AD06E6" w14:textId="77777777" w:rsidR="00927BAC" w:rsidRDefault="00927BAC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32EE7B33" w14:textId="0AE814A9" w:rsidR="00927BAC" w:rsidRPr="00893F59" w:rsidRDefault="00927BAC" w:rsidP="00927BAC">
            <w:pPr>
              <w:spacing w:line="276" w:lineRule="auto"/>
              <w:rPr>
                <w:rFonts w:cstheme="minorHAnsi"/>
              </w:rPr>
            </w:pPr>
            <w:r w:rsidRPr="00893F59">
              <w:rPr>
                <w:rFonts w:cstheme="minorHAnsi"/>
              </w:rPr>
              <w:t>Szybkość chłodzenia pieca od 450</w:t>
            </w:r>
            <w:r w:rsidR="002F73B9" w:rsidRPr="00151B66">
              <w:rPr>
                <w:rFonts w:ascii="Calibri" w:hAnsi="Calibri" w:cs="Calibri"/>
                <w:vertAlign w:val="superscript"/>
              </w:rPr>
              <w:t xml:space="preserve"> o</w:t>
            </w:r>
            <w:r w:rsidR="002F73B9" w:rsidRPr="00151B66">
              <w:rPr>
                <w:rFonts w:ascii="Calibri" w:hAnsi="Calibri" w:cs="Calibri"/>
              </w:rPr>
              <w:t>C</w:t>
            </w:r>
            <w:r w:rsidRPr="00893F59">
              <w:rPr>
                <w:rFonts w:cstheme="minorHAnsi"/>
              </w:rPr>
              <w:t xml:space="preserve"> do 50</w:t>
            </w:r>
            <w:r w:rsidRPr="00151B66">
              <w:rPr>
                <w:rFonts w:ascii="Calibri" w:hAnsi="Calibri" w:cs="Calibri"/>
                <w:vertAlign w:val="superscript"/>
              </w:rPr>
              <w:t>o</w:t>
            </w:r>
            <w:r w:rsidRPr="00151B66">
              <w:rPr>
                <w:rFonts w:ascii="Calibri" w:hAnsi="Calibri" w:cs="Calibri"/>
              </w:rPr>
              <w:t>C</w:t>
            </w:r>
            <w:r w:rsidRPr="00893F59">
              <w:rPr>
                <w:rFonts w:cstheme="minorHAnsi"/>
              </w:rPr>
              <w:t xml:space="preserve"> poniżej 4 min </w:t>
            </w:r>
          </w:p>
        </w:tc>
        <w:tc>
          <w:tcPr>
            <w:tcW w:w="1246" w:type="pct"/>
            <w:vAlign w:val="center"/>
          </w:tcPr>
          <w:p w14:paraId="4CFB1A58" w14:textId="77777777" w:rsidR="00927BAC" w:rsidRDefault="00927BAC" w:rsidP="00927BAC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01F91E9C" w14:textId="41EBDD46" w:rsidR="00927BAC" w:rsidRPr="007B476C" w:rsidRDefault="00927BAC" w:rsidP="00927BAC">
            <w:pPr>
              <w:jc w:val="center"/>
              <w:rPr>
                <w:rFonts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 xml:space="preserve">Należy podać </w:t>
            </w:r>
          </w:p>
        </w:tc>
      </w:tr>
      <w:tr w:rsidR="00927BAC" w:rsidRPr="007B476C" w14:paraId="09672640" w14:textId="77777777" w:rsidTr="00683506">
        <w:trPr>
          <w:trHeight w:val="618"/>
        </w:trPr>
        <w:tc>
          <w:tcPr>
            <w:tcW w:w="167" w:type="pct"/>
            <w:vMerge/>
            <w:vAlign w:val="center"/>
          </w:tcPr>
          <w:p w14:paraId="2BEA1539" w14:textId="77777777" w:rsidR="00927BAC" w:rsidRPr="007B476C" w:rsidRDefault="00927BAC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4E3CED7E" w14:textId="77777777" w:rsidR="00927BAC" w:rsidRDefault="00927BAC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126FE70C" w14:textId="0A77F24C" w:rsidR="00927BAC" w:rsidRPr="00893F59" w:rsidRDefault="00927BAC" w:rsidP="00927BAC">
            <w:pPr>
              <w:spacing w:line="276" w:lineRule="auto"/>
              <w:rPr>
                <w:rFonts w:cstheme="minorHAnsi"/>
              </w:rPr>
            </w:pPr>
            <w:r w:rsidRPr="00683506">
              <w:rPr>
                <w:rFonts w:cstheme="minorHAnsi"/>
              </w:rPr>
              <w:t>Co najmniej 30 narostów temperaturowych podczas analizy</w:t>
            </w:r>
          </w:p>
        </w:tc>
        <w:tc>
          <w:tcPr>
            <w:tcW w:w="1246" w:type="pct"/>
            <w:vAlign w:val="center"/>
          </w:tcPr>
          <w:p w14:paraId="69FF7CE4" w14:textId="356B5D57" w:rsidR="00927BAC" w:rsidRPr="007B476C" w:rsidRDefault="002F73B9" w:rsidP="00927BAC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  <w:r w:rsidR="00683506">
              <w:rPr>
                <w:rFonts w:cstheme="minorHAnsi"/>
                <w:iCs/>
              </w:rPr>
              <w:t>/</w:t>
            </w:r>
            <w:r w:rsidR="00683506" w:rsidRPr="00603459">
              <w:rPr>
                <w:rFonts w:cstheme="minorHAnsi"/>
                <w:b/>
                <w:bCs/>
                <w:iCs/>
              </w:rPr>
              <w:t>**</w:t>
            </w:r>
          </w:p>
        </w:tc>
      </w:tr>
      <w:tr w:rsidR="00927BAC" w:rsidRPr="007B476C" w14:paraId="74493C5E" w14:textId="77777777" w:rsidTr="00683506">
        <w:trPr>
          <w:trHeight w:val="618"/>
        </w:trPr>
        <w:tc>
          <w:tcPr>
            <w:tcW w:w="167" w:type="pct"/>
            <w:vMerge/>
            <w:vAlign w:val="center"/>
          </w:tcPr>
          <w:p w14:paraId="55331C8C" w14:textId="77777777" w:rsidR="00927BAC" w:rsidRPr="007B476C" w:rsidRDefault="00927BAC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24DB02A6" w14:textId="77777777" w:rsidR="00927BAC" w:rsidRDefault="00927BAC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01016157" w14:textId="0E325FCD" w:rsidR="00927BAC" w:rsidRPr="00893F59" w:rsidRDefault="00927BAC" w:rsidP="00927BAC">
            <w:pPr>
              <w:spacing w:line="276" w:lineRule="auto"/>
              <w:rPr>
                <w:rFonts w:cstheme="minorHAnsi"/>
              </w:rPr>
            </w:pPr>
            <w:r w:rsidRPr="00893F59">
              <w:rPr>
                <w:rFonts w:cstheme="minorHAnsi"/>
              </w:rPr>
              <w:t xml:space="preserve">Elektroniczna kontrola sterowania przepływami i ciśnieniami o dokładności ustawień ciśnienia </w:t>
            </w:r>
            <w:r>
              <w:rPr>
                <w:rFonts w:cstheme="minorHAnsi"/>
              </w:rPr>
              <w:t xml:space="preserve">do </w:t>
            </w:r>
            <w:r w:rsidRPr="00893F59">
              <w:rPr>
                <w:rFonts w:cstheme="minorHAnsi"/>
              </w:rPr>
              <w:t>0,001 PSI</w:t>
            </w:r>
          </w:p>
        </w:tc>
        <w:tc>
          <w:tcPr>
            <w:tcW w:w="1246" w:type="pct"/>
            <w:vAlign w:val="center"/>
          </w:tcPr>
          <w:p w14:paraId="2D000193" w14:textId="4474DFAA" w:rsidR="00927BAC" w:rsidRPr="007B476C" w:rsidRDefault="0068500B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927BAC" w:rsidRPr="007B476C" w14:paraId="6452DEE5" w14:textId="77777777" w:rsidTr="00683506">
        <w:trPr>
          <w:trHeight w:val="576"/>
        </w:trPr>
        <w:tc>
          <w:tcPr>
            <w:tcW w:w="167" w:type="pct"/>
            <w:vMerge w:val="restart"/>
            <w:vAlign w:val="center"/>
          </w:tcPr>
          <w:p w14:paraId="37B56734" w14:textId="77777777" w:rsidR="00927BAC" w:rsidRPr="007B476C" w:rsidRDefault="00927BAC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 w:val="restart"/>
            <w:vAlign w:val="center"/>
          </w:tcPr>
          <w:p w14:paraId="4545132D" w14:textId="326DD925" w:rsidR="00927BAC" w:rsidRPr="007B476C" w:rsidRDefault="00927BAC" w:rsidP="00FD742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Dozownik typu split/splitless (SPL)</w:t>
            </w:r>
          </w:p>
        </w:tc>
        <w:tc>
          <w:tcPr>
            <w:tcW w:w="2842" w:type="pct"/>
            <w:vAlign w:val="center"/>
          </w:tcPr>
          <w:p w14:paraId="7FEC1D85" w14:textId="797712B4" w:rsidR="00927BAC" w:rsidRDefault="00927BAC" w:rsidP="00603459">
            <w:pPr>
              <w:spacing w:before="120" w:after="120" w:line="240" w:lineRule="atLeast"/>
              <w:rPr>
                <w:rFonts w:ascii="Calibri" w:hAnsi="Calibri" w:cs="Calibri"/>
              </w:rPr>
            </w:pPr>
            <w:r w:rsidRPr="002822B0">
              <w:rPr>
                <w:rFonts w:ascii="Calibri" w:hAnsi="Calibri" w:cs="Calibri"/>
              </w:rPr>
              <w:t xml:space="preserve">Maksymalna temperatura pracy </w:t>
            </w:r>
            <w:r>
              <w:rPr>
                <w:rFonts w:ascii="Calibri" w:hAnsi="Calibri" w:cs="Calibri"/>
              </w:rPr>
              <w:t xml:space="preserve">nie niższa niż </w:t>
            </w:r>
            <w:r w:rsidRPr="002822B0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0</w:t>
            </w:r>
            <w:r w:rsidRPr="002822B0">
              <w:rPr>
                <w:rFonts w:ascii="Calibri" w:hAnsi="Calibri" w:cs="Calibri"/>
              </w:rPr>
              <w:t>0</w:t>
            </w:r>
            <w:r w:rsidRPr="00151B66">
              <w:rPr>
                <w:rFonts w:ascii="Calibri" w:hAnsi="Calibri" w:cs="Calibri"/>
                <w:vertAlign w:val="superscript"/>
              </w:rPr>
              <w:t>o</w:t>
            </w:r>
            <w:r w:rsidRPr="00151B66">
              <w:rPr>
                <w:rFonts w:ascii="Calibri" w:hAnsi="Calibri" w:cs="Calibri"/>
              </w:rPr>
              <w:t>C</w:t>
            </w:r>
          </w:p>
          <w:p w14:paraId="3C313B9E" w14:textId="1617402F" w:rsidR="00927BAC" w:rsidRPr="00C94FE5" w:rsidRDefault="00927BAC" w:rsidP="001C6629">
            <w:pPr>
              <w:spacing w:line="276" w:lineRule="auto"/>
              <w:rPr>
                <w:rFonts w:cstheme="minorHAnsi"/>
                <w:b/>
                <w:bCs/>
              </w:rPr>
            </w:pPr>
            <w:r w:rsidRPr="00C94FE5">
              <w:rPr>
                <w:rFonts w:cstheme="minorHAnsi"/>
                <w:b/>
                <w:bCs/>
              </w:rPr>
              <w:t>Parametr punktowany</w:t>
            </w:r>
            <w:r w:rsidR="008479E0">
              <w:rPr>
                <w:rFonts w:cstheme="minorHAnsi"/>
                <w:b/>
                <w:bCs/>
              </w:rPr>
              <w:t xml:space="preserve"> w ramach kryterium oceny ofert</w:t>
            </w:r>
            <w:r w:rsidRPr="00C94FE5">
              <w:rPr>
                <w:rFonts w:cstheme="minorHAnsi"/>
                <w:b/>
                <w:bCs/>
              </w:rPr>
              <w:t>:</w:t>
            </w:r>
          </w:p>
          <w:p w14:paraId="3F915B5A" w14:textId="1E95D631" w:rsidR="00927BAC" w:rsidRPr="008E1051" w:rsidRDefault="00927BAC" w:rsidP="001C6629">
            <w:pPr>
              <w:spacing w:line="276" w:lineRule="auto"/>
              <w:rPr>
                <w:rFonts w:ascii="Calibri" w:hAnsi="Calibri"/>
                <w:bCs/>
              </w:rPr>
            </w:pPr>
            <w:r w:rsidRPr="008E1051">
              <w:rPr>
                <w:rFonts w:ascii="Calibri" w:hAnsi="Calibri"/>
                <w:bCs/>
              </w:rPr>
              <w:t xml:space="preserve">400°C          </w:t>
            </w:r>
            <w:r w:rsidR="002F73B9" w:rsidRPr="008E1051">
              <w:rPr>
                <w:rFonts w:ascii="Calibri" w:hAnsi="Calibri"/>
                <w:bCs/>
              </w:rPr>
              <w:t xml:space="preserve">  </w:t>
            </w:r>
            <w:r w:rsidRPr="008E1051">
              <w:rPr>
                <w:rFonts w:ascii="Calibri" w:hAnsi="Calibri"/>
                <w:bCs/>
              </w:rPr>
              <w:t xml:space="preserve">           – 0 pkt</w:t>
            </w:r>
          </w:p>
          <w:p w14:paraId="466A5C8B" w14:textId="23762BB5" w:rsidR="00927BAC" w:rsidRPr="008E1051" w:rsidRDefault="00927BAC" w:rsidP="001C6629">
            <w:pPr>
              <w:spacing w:line="276" w:lineRule="auto"/>
              <w:rPr>
                <w:rFonts w:ascii="Calibri" w:hAnsi="Calibri"/>
                <w:bCs/>
              </w:rPr>
            </w:pPr>
            <w:r w:rsidRPr="008E1051">
              <w:rPr>
                <w:rFonts w:ascii="Calibri" w:hAnsi="Calibri"/>
                <w:bCs/>
              </w:rPr>
              <w:t xml:space="preserve">od 401 do 440 °C  </w:t>
            </w:r>
            <w:r w:rsidR="009321DA" w:rsidRPr="008E1051">
              <w:rPr>
                <w:rFonts w:ascii="Calibri" w:hAnsi="Calibri"/>
                <w:bCs/>
              </w:rPr>
              <w:t xml:space="preserve"> </w:t>
            </w:r>
            <w:r w:rsidRPr="008E1051">
              <w:rPr>
                <w:rFonts w:ascii="Calibri" w:hAnsi="Calibri"/>
                <w:bCs/>
              </w:rPr>
              <w:t>– 5 pkt</w:t>
            </w:r>
          </w:p>
          <w:p w14:paraId="05FD84A9" w14:textId="5A910DD9" w:rsidR="00A31D89" w:rsidRPr="008E1051" w:rsidRDefault="00927BAC" w:rsidP="001C6629">
            <w:pPr>
              <w:spacing w:line="276" w:lineRule="auto"/>
              <w:rPr>
                <w:rFonts w:ascii="Calibri" w:hAnsi="Calibri"/>
                <w:b/>
              </w:rPr>
            </w:pPr>
            <w:r w:rsidRPr="008E1051">
              <w:rPr>
                <w:rFonts w:ascii="Calibri" w:hAnsi="Calibri"/>
                <w:bCs/>
              </w:rPr>
              <w:t>powyżej 440°C       – 10 pkt</w:t>
            </w:r>
          </w:p>
        </w:tc>
        <w:tc>
          <w:tcPr>
            <w:tcW w:w="1246" w:type="pct"/>
            <w:vAlign w:val="center"/>
          </w:tcPr>
          <w:p w14:paraId="76319EB1" w14:textId="77777777" w:rsidR="001408A7" w:rsidRDefault="001408A7" w:rsidP="00C94FE5">
            <w:pPr>
              <w:jc w:val="center"/>
              <w:rPr>
                <w:rFonts w:cstheme="minorHAnsi"/>
                <w:iCs/>
              </w:rPr>
            </w:pPr>
          </w:p>
          <w:p w14:paraId="448817C9" w14:textId="15A85781" w:rsidR="00927BAC" w:rsidRDefault="00927BAC" w:rsidP="00C94FE5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04D11658" w14:textId="2A85DDFF" w:rsidR="00927BAC" w:rsidRPr="00472BDE" w:rsidRDefault="00C02C4A" w:rsidP="00A013CA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Należy p</w:t>
            </w:r>
            <w:r w:rsidR="00927BAC" w:rsidRPr="00472BDE">
              <w:rPr>
                <w:rFonts w:cstheme="minorHAnsi"/>
                <w:iCs/>
                <w:sz w:val="20"/>
                <w:szCs w:val="20"/>
              </w:rPr>
              <w:t>odać m</w:t>
            </w:r>
            <w:r w:rsidR="00927BAC" w:rsidRPr="00472BDE">
              <w:rPr>
                <w:rFonts w:cstheme="minorHAnsi"/>
                <w:sz w:val="20"/>
                <w:szCs w:val="20"/>
              </w:rPr>
              <w:t>aksymalną temperatur</w:t>
            </w:r>
            <w:r w:rsidR="002F73B9">
              <w:rPr>
                <w:rFonts w:cstheme="minorHAnsi"/>
                <w:sz w:val="20"/>
                <w:szCs w:val="20"/>
              </w:rPr>
              <w:t>ę</w:t>
            </w:r>
            <w:r w:rsidR="00927BAC" w:rsidRPr="00472BDE">
              <w:rPr>
                <w:rFonts w:cstheme="minorHAnsi"/>
                <w:sz w:val="20"/>
                <w:szCs w:val="20"/>
              </w:rPr>
              <w:t xml:space="preserve"> dla dozownika typu SPL</w:t>
            </w:r>
            <w:r w:rsidR="00603459" w:rsidRPr="008E1051">
              <w:rPr>
                <w:rFonts w:cstheme="minorHAnsi"/>
                <w:b/>
                <w:bCs/>
                <w:sz w:val="20"/>
                <w:szCs w:val="20"/>
              </w:rPr>
              <w:t>**</w:t>
            </w:r>
          </w:p>
        </w:tc>
      </w:tr>
      <w:tr w:rsidR="00927BAC" w:rsidRPr="007B476C" w14:paraId="4B0F8BE4" w14:textId="77777777" w:rsidTr="00683506">
        <w:trPr>
          <w:trHeight w:val="574"/>
        </w:trPr>
        <w:tc>
          <w:tcPr>
            <w:tcW w:w="167" w:type="pct"/>
            <w:vMerge/>
            <w:vAlign w:val="center"/>
          </w:tcPr>
          <w:p w14:paraId="11499F5F" w14:textId="77777777" w:rsidR="00927BAC" w:rsidRPr="007B476C" w:rsidRDefault="00927BAC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5073BC5A" w14:textId="77777777" w:rsidR="00927BAC" w:rsidRDefault="00927BAC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842" w:type="pct"/>
            <w:vAlign w:val="center"/>
          </w:tcPr>
          <w:p w14:paraId="030DB56C" w14:textId="4E9F5ECB" w:rsidR="00927BAC" w:rsidRPr="001408A7" w:rsidRDefault="001408A7" w:rsidP="001408A7">
            <w:pPr>
              <w:spacing w:line="276" w:lineRule="auto"/>
              <w:rPr>
                <w:rFonts w:ascii="Calibri" w:hAnsi="Calibri" w:cs="Calibri"/>
              </w:rPr>
            </w:pPr>
            <w:r w:rsidRPr="002822B0">
              <w:rPr>
                <w:rFonts w:ascii="Calibri" w:hAnsi="Calibri" w:cs="Calibri"/>
              </w:rPr>
              <w:t xml:space="preserve">Maksymalny podział dozownika co najmniej </w:t>
            </w:r>
            <w:r>
              <w:rPr>
                <w:rFonts w:ascii="Calibri" w:hAnsi="Calibri" w:cs="Calibri"/>
              </w:rPr>
              <w:t>9000</w:t>
            </w:r>
            <w:r w:rsidRPr="002822B0">
              <w:rPr>
                <w:rFonts w:ascii="Calibri" w:hAnsi="Calibri" w:cs="Calibri"/>
              </w:rPr>
              <w:t>:1</w:t>
            </w:r>
          </w:p>
        </w:tc>
        <w:tc>
          <w:tcPr>
            <w:tcW w:w="1246" w:type="pct"/>
            <w:vAlign w:val="center"/>
          </w:tcPr>
          <w:p w14:paraId="505281DF" w14:textId="77777777" w:rsidR="001408A7" w:rsidRDefault="001408A7" w:rsidP="001408A7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3FF592DA" w14:textId="0CF6AF6F" w:rsidR="00927BAC" w:rsidRPr="007B476C" w:rsidRDefault="001408A7" w:rsidP="001408A7">
            <w:pPr>
              <w:jc w:val="center"/>
              <w:rPr>
                <w:rFonts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2F215A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927BAC" w:rsidRPr="007B476C" w14:paraId="5B07488C" w14:textId="77777777" w:rsidTr="00683506">
        <w:trPr>
          <w:trHeight w:val="574"/>
        </w:trPr>
        <w:tc>
          <w:tcPr>
            <w:tcW w:w="167" w:type="pct"/>
            <w:vMerge/>
            <w:vAlign w:val="center"/>
          </w:tcPr>
          <w:p w14:paraId="2E767A61" w14:textId="77777777" w:rsidR="00927BAC" w:rsidRPr="007B476C" w:rsidRDefault="00927BAC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124198D5" w14:textId="77777777" w:rsidR="00927BAC" w:rsidRDefault="00927BAC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842" w:type="pct"/>
            <w:vAlign w:val="center"/>
          </w:tcPr>
          <w:p w14:paraId="7990E2B1" w14:textId="05D5AB28" w:rsidR="00927BAC" w:rsidRPr="001408A7" w:rsidRDefault="001408A7" w:rsidP="001408A7">
            <w:pPr>
              <w:spacing w:line="276" w:lineRule="auto"/>
              <w:rPr>
                <w:rFonts w:ascii="Calibri" w:hAnsi="Calibri" w:cs="Calibri"/>
              </w:rPr>
            </w:pPr>
            <w:r w:rsidRPr="002822B0">
              <w:rPr>
                <w:rFonts w:ascii="Calibri" w:hAnsi="Calibri" w:cs="Calibri"/>
              </w:rPr>
              <w:t xml:space="preserve">Elektroniczna kontrola sterowania przepływami i ciśnieniami o dokładności ustawień ciśnienia </w:t>
            </w:r>
            <w:r>
              <w:rPr>
                <w:rFonts w:ascii="Calibri" w:hAnsi="Calibri" w:cs="Calibri"/>
              </w:rPr>
              <w:t xml:space="preserve">do </w:t>
            </w:r>
            <w:r w:rsidRPr="002822B0">
              <w:rPr>
                <w:rFonts w:ascii="Calibri" w:hAnsi="Calibri" w:cs="Calibri"/>
              </w:rPr>
              <w:t>0,001 PSI</w:t>
            </w:r>
          </w:p>
        </w:tc>
        <w:tc>
          <w:tcPr>
            <w:tcW w:w="1246" w:type="pct"/>
            <w:vAlign w:val="center"/>
          </w:tcPr>
          <w:p w14:paraId="46558CCC" w14:textId="53048031" w:rsidR="00927BAC" w:rsidRPr="007B476C" w:rsidRDefault="0068500B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927BAC" w:rsidRPr="007B476C" w14:paraId="594C1C38" w14:textId="77777777" w:rsidTr="00683506">
        <w:trPr>
          <w:trHeight w:val="574"/>
        </w:trPr>
        <w:tc>
          <w:tcPr>
            <w:tcW w:w="167" w:type="pct"/>
            <w:vMerge/>
            <w:vAlign w:val="center"/>
          </w:tcPr>
          <w:p w14:paraId="417705EA" w14:textId="77777777" w:rsidR="00927BAC" w:rsidRPr="007B476C" w:rsidRDefault="00927BAC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0E2AC0CC" w14:textId="77777777" w:rsidR="00927BAC" w:rsidRDefault="00927BAC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842" w:type="pct"/>
            <w:vAlign w:val="center"/>
          </w:tcPr>
          <w:p w14:paraId="1932FCF9" w14:textId="1712C05E" w:rsidR="00927BAC" w:rsidRPr="001408A7" w:rsidRDefault="001408A7" w:rsidP="001408A7">
            <w:pPr>
              <w:spacing w:line="276" w:lineRule="auto"/>
              <w:rPr>
                <w:rFonts w:ascii="Calibri" w:hAnsi="Calibri" w:cs="Calibri"/>
              </w:rPr>
            </w:pPr>
            <w:r w:rsidRPr="00683506">
              <w:rPr>
                <w:rFonts w:ascii="Calibri" w:hAnsi="Calibri" w:cs="Calibri"/>
              </w:rPr>
              <w:t xml:space="preserve">Zakres ciśnień w zakresie co najmniej od 0 do 1035 kPa </w:t>
            </w:r>
          </w:p>
        </w:tc>
        <w:tc>
          <w:tcPr>
            <w:tcW w:w="1246" w:type="pct"/>
            <w:vAlign w:val="center"/>
          </w:tcPr>
          <w:p w14:paraId="1503D83F" w14:textId="77777777" w:rsidR="001408A7" w:rsidRDefault="001408A7" w:rsidP="001408A7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541F8C09" w14:textId="6129DA3C" w:rsidR="00927BAC" w:rsidRPr="007B476C" w:rsidRDefault="001408A7" w:rsidP="001408A7">
            <w:pPr>
              <w:jc w:val="center"/>
              <w:rPr>
                <w:rFonts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2F215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683506"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927BAC" w:rsidRPr="007B476C" w14:paraId="42CE3E8E" w14:textId="77777777" w:rsidTr="00683506">
        <w:trPr>
          <w:trHeight w:val="574"/>
        </w:trPr>
        <w:tc>
          <w:tcPr>
            <w:tcW w:w="167" w:type="pct"/>
            <w:vMerge/>
            <w:vAlign w:val="center"/>
          </w:tcPr>
          <w:p w14:paraId="57E38036" w14:textId="77777777" w:rsidR="00927BAC" w:rsidRPr="007B476C" w:rsidRDefault="00927BAC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4DBA78B9" w14:textId="77777777" w:rsidR="00927BAC" w:rsidRDefault="00927BAC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842" w:type="pct"/>
            <w:vAlign w:val="center"/>
          </w:tcPr>
          <w:p w14:paraId="05B63AA3" w14:textId="45F552A4" w:rsidR="00927BAC" w:rsidRPr="002822B0" w:rsidRDefault="001408A7" w:rsidP="001408A7">
            <w:pPr>
              <w:spacing w:line="276" w:lineRule="auto"/>
              <w:rPr>
                <w:rFonts w:ascii="Calibri" w:hAnsi="Calibri" w:cs="Calibri"/>
              </w:rPr>
            </w:pPr>
            <w:r w:rsidRPr="002822B0">
              <w:rPr>
                <w:rFonts w:ascii="Calibri" w:hAnsi="Calibri" w:cs="Calibri"/>
              </w:rPr>
              <w:t xml:space="preserve">Programowanie przepływów i ciśnienia – przynajmniej 5 </w:t>
            </w:r>
            <w:r>
              <w:rPr>
                <w:rFonts w:ascii="Calibri" w:hAnsi="Calibri" w:cs="Calibri"/>
              </w:rPr>
              <w:t xml:space="preserve">stopni </w:t>
            </w:r>
          </w:p>
        </w:tc>
        <w:tc>
          <w:tcPr>
            <w:tcW w:w="1246" w:type="pct"/>
            <w:vAlign w:val="center"/>
          </w:tcPr>
          <w:p w14:paraId="3AF42222" w14:textId="1441206A" w:rsidR="00927BAC" w:rsidRPr="007B476C" w:rsidRDefault="002F73B9" w:rsidP="001408A7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927BAC" w:rsidRPr="007B476C" w14:paraId="66303328" w14:textId="77777777" w:rsidTr="00683506">
        <w:trPr>
          <w:trHeight w:val="574"/>
        </w:trPr>
        <w:tc>
          <w:tcPr>
            <w:tcW w:w="167" w:type="pct"/>
            <w:vMerge/>
            <w:vAlign w:val="center"/>
          </w:tcPr>
          <w:p w14:paraId="7D429D02" w14:textId="77777777" w:rsidR="00927BAC" w:rsidRPr="007B476C" w:rsidRDefault="00927BAC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7F8E443E" w14:textId="77777777" w:rsidR="00927BAC" w:rsidRDefault="00927BAC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842" w:type="pct"/>
            <w:vAlign w:val="center"/>
          </w:tcPr>
          <w:p w14:paraId="0FDCFBBB" w14:textId="557999EA" w:rsidR="00927BAC" w:rsidRPr="002822B0" w:rsidRDefault="00927BAC" w:rsidP="00927BAC">
            <w:pPr>
              <w:spacing w:line="276" w:lineRule="auto"/>
              <w:rPr>
                <w:rFonts w:ascii="Calibri" w:hAnsi="Calibri" w:cs="Calibri"/>
              </w:rPr>
            </w:pPr>
            <w:r w:rsidRPr="002822B0">
              <w:rPr>
                <w:rFonts w:ascii="Calibri" w:hAnsi="Calibri" w:cs="Calibri"/>
              </w:rPr>
              <w:t>Tryby dozowania: z podziałem, bez podziału, tryb high pressure, pulsed split,splitless</w:t>
            </w:r>
          </w:p>
        </w:tc>
        <w:tc>
          <w:tcPr>
            <w:tcW w:w="1246" w:type="pct"/>
            <w:vAlign w:val="center"/>
          </w:tcPr>
          <w:p w14:paraId="2BB1FC7E" w14:textId="6EB6A799" w:rsidR="00927BAC" w:rsidRPr="007B476C" w:rsidRDefault="0068500B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927BAC" w:rsidRPr="007B476C" w14:paraId="414E340B" w14:textId="77777777" w:rsidTr="00683506">
        <w:trPr>
          <w:trHeight w:val="574"/>
        </w:trPr>
        <w:tc>
          <w:tcPr>
            <w:tcW w:w="167" w:type="pct"/>
            <w:vMerge/>
            <w:vAlign w:val="center"/>
          </w:tcPr>
          <w:p w14:paraId="62276703" w14:textId="77777777" w:rsidR="00927BAC" w:rsidRPr="007B476C" w:rsidRDefault="00927BAC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1CA7C3FF" w14:textId="77777777" w:rsidR="00927BAC" w:rsidRDefault="00927BAC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842" w:type="pct"/>
            <w:vAlign w:val="center"/>
          </w:tcPr>
          <w:p w14:paraId="6B16C24F" w14:textId="4EDA0587" w:rsidR="00927BAC" w:rsidRPr="002822B0" w:rsidRDefault="00927BAC" w:rsidP="00927BAC">
            <w:pPr>
              <w:spacing w:line="276" w:lineRule="auto"/>
              <w:rPr>
                <w:rFonts w:ascii="Calibri" w:hAnsi="Calibri" w:cs="Calibri"/>
              </w:rPr>
            </w:pPr>
            <w:r w:rsidRPr="002822B0">
              <w:rPr>
                <w:rFonts w:ascii="Calibri" w:hAnsi="Calibri" w:cs="Calibri"/>
              </w:rPr>
              <w:t>Funkcja szybkiej wymiany wkładki szklanej w dozowniku, bez konieczności odpowietrzania próżni spektrometru mas</w:t>
            </w:r>
          </w:p>
        </w:tc>
        <w:tc>
          <w:tcPr>
            <w:tcW w:w="1246" w:type="pct"/>
            <w:vAlign w:val="center"/>
          </w:tcPr>
          <w:p w14:paraId="63294523" w14:textId="70488394" w:rsidR="00927BAC" w:rsidRPr="007B476C" w:rsidRDefault="0068500B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1408A7" w:rsidRPr="007B476C" w14:paraId="39EB77A1" w14:textId="77777777" w:rsidTr="00683506">
        <w:trPr>
          <w:trHeight w:val="399"/>
        </w:trPr>
        <w:tc>
          <w:tcPr>
            <w:tcW w:w="167" w:type="pct"/>
            <w:vMerge w:val="restart"/>
            <w:vAlign w:val="center"/>
          </w:tcPr>
          <w:p w14:paraId="5B18306E" w14:textId="77777777" w:rsidR="001408A7" w:rsidRPr="007B476C" w:rsidRDefault="001408A7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 w:val="restart"/>
            <w:vAlign w:val="center"/>
          </w:tcPr>
          <w:p w14:paraId="4A06D7DB" w14:textId="3E409378" w:rsidR="001408A7" w:rsidRPr="007B476C" w:rsidRDefault="001408A7" w:rsidP="00FD742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Dozownik z programowaniem temperatury (PTV)</w:t>
            </w:r>
          </w:p>
        </w:tc>
        <w:tc>
          <w:tcPr>
            <w:tcW w:w="2842" w:type="pct"/>
            <w:vAlign w:val="center"/>
          </w:tcPr>
          <w:p w14:paraId="5EFC05FD" w14:textId="1C5757A4" w:rsidR="001408A7" w:rsidRPr="00683506" w:rsidRDefault="001408A7" w:rsidP="00A013CA">
            <w:pPr>
              <w:spacing w:line="276" w:lineRule="auto"/>
              <w:rPr>
                <w:rFonts w:ascii="Calibri" w:hAnsi="Calibri" w:cs="Calibri"/>
              </w:rPr>
            </w:pPr>
            <w:r w:rsidRPr="00683506">
              <w:rPr>
                <w:rFonts w:ascii="Calibri" w:hAnsi="Calibri" w:cs="Calibri"/>
              </w:rPr>
              <w:t xml:space="preserve">Maksymalna temperatura pracy </w:t>
            </w:r>
            <w:r w:rsidR="00A013CA" w:rsidRPr="00683506">
              <w:rPr>
                <w:rFonts w:ascii="Calibri" w:hAnsi="Calibri" w:cs="Calibri"/>
              </w:rPr>
              <w:t>c</w:t>
            </w:r>
            <w:r w:rsidRPr="00683506">
              <w:rPr>
                <w:rFonts w:ascii="Calibri" w:hAnsi="Calibri" w:cs="Calibri"/>
              </w:rPr>
              <w:t>o najmniej 400</w:t>
            </w:r>
            <w:r w:rsidRPr="00683506">
              <w:rPr>
                <w:rFonts w:ascii="Calibri" w:hAnsi="Calibri" w:cs="Calibri"/>
                <w:vertAlign w:val="superscript"/>
              </w:rPr>
              <w:t>o</w:t>
            </w:r>
            <w:r w:rsidRPr="00683506">
              <w:rPr>
                <w:rFonts w:ascii="Calibri" w:hAnsi="Calibri" w:cs="Calibri"/>
              </w:rPr>
              <w:t>C</w:t>
            </w:r>
          </w:p>
        </w:tc>
        <w:tc>
          <w:tcPr>
            <w:tcW w:w="1246" w:type="pct"/>
            <w:vAlign w:val="center"/>
          </w:tcPr>
          <w:p w14:paraId="5BD7ED65" w14:textId="77777777" w:rsidR="00A013CA" w:rsidRDefault="00A013CA" w:rsidP="00A013CA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68CA74B0" w14:textId="070E7568" w:rsidR="001408A7" w:rsidRPr="007B476C" w:rsidRDefault="00A013CA" w:rsidP="00A013CA">
            <w:pPr>
              <w:jc w:val="center"/>
              <w:rPr>
                <w:rFonts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683506"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1408A7" w:rsidRPr="007B476C" w14:paraId="2625E061" w14:textId="77777777" w:rsidTr="00683506">
        <w:trPr>
          <w:trHeight w:val="396"/>
        </w:trPr>
        <w:tc>
          <w:tcPr>
            <w:tcW w:w="167" w:type="pct"/>
            <w:vMerge/>
            <w:vAlign w:val="center"/>
          </w:tcPr>
          <w:p w14:paraId="4CB85ABE" w14:textId="77777777" w:rsidR="001408A7" w:rsidRPr="007B476C" w:rsidRDefault="001408A7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577E0683" w14:textId="77777777" w:rsidR="001408A7" w:rsidRDefault="001408A7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842" w:type="pct"/>
            <w:vAlign w:val="center"/>
          </w:tcPr>
          <w:p w14:paraId="18CCA11D" w14:textId="28ECAD4B" w:rsidR="001408A7" w:rsidRPr="00A013CA" w:rsidRDefault="00A013CA" w:rsidP="00A013CA">
            <w:pPr>
              <w:spacing w:line="276" w:lineRule="auto"/>
              <w:rPr>
                <w:rFonts w:ascii="Calibri" w:hAnsi="Calibri" w:cs="Calibri"/>
              </w:rPr>
            </w:pPr>
            <w:r w:rsidRPr="000F5B88">
              <w:rPr>
                <w:rFonts w:ascii="Calibri" w:hAnsi="Calibri" w:cs="Calibri"/>
              </w:rPr>
              <w:t>Maksymalny podział dozownika co najmniej 9</w:t>
            </w:r>
            <w:r>
              <w:rPr>
                <w:rFonts w:ascii="Calibri" w:hAnsi="Calibri" w:cs="Calibri"/>
              </w:rPr>
              <w:t>000</w:t>
            </w:r>
            <w:r w:rsidRPr="000F5B88">
              <w:rPr>
                <w:rFonts w:ascii="Calibri" w:hAnsi="Calibri" w:cs="Calibri"/>
              </w:rPr>
              <w:t>:1</w:t>
            </w:r>
          </w:p>
        </w:tc>
        <w:tc>
          <w:tcPr>
            <w:tcW w:w="1246" w:type="pct"/>
            <w:vAlign w:val="center"/>
          </w:tcPr>
          <w:p w14:paraId="751ED51C" w14:textId="77777777" w:rsidR="00A013CA" w:rsidRDefault="00A013CA" w:rsidP="00A013CA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7D4DA0FC" w14:textId="3AE28D88" w:rsidR="001408A7" w:rsidRPr="007B476C" w:rsidRDefault="00A013CA" w:rsidP="00A013CA">
            <w:pPr>
              <w:jc w:val="center"/>
              <w:rPr>
                <w:rFonts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1408A7" w:rsidRPr="007B476C" w14:paraId="6178B9B3" w14:textId="77777777" w:rsidTr="00683506">
        <w:trPr>
          <w:trHeight w:val="396"/>
        </w:trPr>
        <w:tc>
          <w:tcPr>
            <w:tcW w:w="167" w:type="pct"/>
            <w:vMerge/>
            <w:vAlign w:val="center"/>
          </w:tcPr>
          <w:p w14:paraId="161DB465" w14:textId="77777777" w:rsidR="001408A7" w:rsidRPr="007B476C" w:rsidRDefault="001408A7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0C9E414A" w14:textId="77777777" w:rsidR="001408A7" w:rsidRDefault="001408A7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842" w:type="pct"/>
            <w:vAlign w:val="center"/>
          </w:tcPr>
          <w:p w14:paraId="2E3B6902" w14:textId="3BF57A00" w:rsidR="001408A7" w:rsidRPr="000F5B88" w:rsidRDefault="00A013CA" w:rsidP="00A013CA">
            <w:pPr>
              <w:spacing w:line="276" w:lineRule="auto"/>
              <w:rPr>
                <w:rFonts w:ascii="Calibri" w:hAnsi="Calibri" w:cs="Calibri"/>
              </w:rPr>
            </w:pPr>
            <w:r w:rsidRPr="000F5B88">
              <w:rPr>
                <w:rFonts w:ascii="Calibri" w:hAnsi="Calibri" w:cs="Calibri"/>
              </w:rPr>
              <w:t xml:space="preserve">Elektroniczna kontrola sterowania przepływami i ciśnieniami o dokładności ustawień ciśnienia </w:t>
            </w:r>
            <w:r>
              <w:rPr>
                <w:rFonts w:ascii="Calibri" w:hAnsi="Calibri" w:cs="Calibri"/>
              </w:rPr>
              <w:t xml:space="preserve">do </w:t>
            </w:r>
            <w:r w:rsidRPr="000F5B88">
              <w:rPr>
                <w:rFonts w:ascii="Calibri" w:hAnsi="Calibri" w:cs="Calibri"/>
              </w:rPr>
              <w:t>0,001 PSI</w:t>
            </w:r>
          </w:p>
        </w:tc>
        <w:tc>
          <w:tcPr>
            <w:tcW w:w="1246" w:type="pct"/>
            <w:vAlign w:val="center"/>
          </w:tcPr>
          <w:p w14:paraId="38384340" w14:textId="1AC0D8B6" w:rsidR="001408A7" w:rsidRPr="007B476C" w:rsidRDefault="0068500B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1408A7" w:rsidRPr="007B476C" w14:paraId="45545227" w14:textId="77777777" w:rsidTr="00683506">
        <w:trPr>
          <w:trHeight w:val="396"/>
        </w:trPr>
        <w:tc>
          <w:tcPr>
            <w:tcW w:w="167" w:type="pct"/>
            <w:vMerge/>
            <w:vAlign w:val="center"/>
          </w:tcPr>
          <w:p w14:paraId="6F7904DB" w14:textId="77777777" w:rsidR="001408A7" w:rsidRPr="007B476C" w:rsidRDefault="001408A7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10BC36EE" w14:textId="77777777" w:rsidR="001408A7" w:rsidRDefault="001408A7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842" w:type="pct"/>
            <w:vAlign w:val="center"/>
          </w:tcPr>
          <w:p w14:paraId="1F93F532" w14:textId="6ED0BB6E" w:rsidR="001408A7" w:rsidRPr="00A013CA" w:rsidRDefault="00A013CA" w:rsidP="00A013CA">
            <w:pPr>
              <w:spacing w:line="276" w:lineRule="auto"/>
              <w:rPr>
                <w:rFonts w:ascii="Calibri" w:hAnsi="Calibri" w:cs="Calibri"/>
              </w:rPr>
            </w:pPr>
            <w:r w:rsidRPr="000F5B88">
              <w:rPr>
                <w:rFonts w:ascii="Calibri" w:hAnsi="Calibri" w:cs="Calibri"/>
              </w:rPr>
              <w:t xml:space="preserve">Zakres ciśnień w zakresie co najmniej od 0 do 1035 kPa </w:t>
            </w:r>
          </w:p>
        </w:tc>
        <w:tc>
          <w:tcPr>
            <w:tcW w:w="1246" w:type="pct"/>
            <w:vAlign w:val="center"/>
          </w:tcPr>
          <w:p w14:paraId="205C65B6" w14:textId="77777777" w:rsidR="00A013CA" w:rsidRDefault="00A013CA" w:rsidP="00A013CA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0A324381" w14:textId="4EC99154" w:rsidR="001408A7" w:rsidRPr="007B476C" w:rsidRDefault="00A013CA" w:rsidP="00A013CA">
            <w:pPr>
              <w:jc w:val="center"/>
              <w:rPr>
                <w:rFonts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2F215A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1408A7" w:rsidRPr="007B476C" w14:paraId="20501D17" w14:textId="77777777" w:rsidTr="00683506">
        <w:trPr>
          <w:trHeight w:val="396"/>
        </w:trPr>
        <w:tc>
          <w:tcPr>
            <w:tcW w:w="167" w:type="pct"/>
            <w:vMerge/>
            <w:vAlign w:val="center"/>
          </w:tcPr>
          <w:p w14:paraId="4EE0750A" w14:textId="77777777" w:rsidR="001408A7" w:rsidRPr="007B476C" w:rsidRDefault="001408A7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13F6D66E" w14:textId="77777777" w:rsidR="001408A7" w:rsidRDefault="001408A7" w:rsidP="00FD742C">
            <w:pPr>
              <w:rPr>
                <w:rFonts w:cstheme="minorHAnsi"/>
                <w:color w:val="000000"/>
              </w:rPr>
            </w:pPr>
          </w:p>
        </w:tc>
        <w:tc>
          <w:tcPr>
            <w:tcW w:w="2842" w:type="pct"/>
            <w:vAlign w:val="center"/>
          </w:tcPr>
          <w:p w14:paraId="5CA5238E" w14:textId="77777777" w:rsidR="001408A7" w:rsidRDefault="00A013CA" w:rsidP="008E1051">
            <w:pPr>
              <w:spacing w:before="120" w:after="120" w:line="240" w:lineRule="atLeast"/>
              <w:rPr>
                <w:rFonts w:ascii="Calibri" w:hAnsi="Calibri" w:cs="Calibri"/>
              </w:rPr>
            </w:pPr>
            <w:r w:rsidRPr="000F5B88">
              <w:rPr>
                <w:rFonts w:ascii="Calibri" w:hAnsi="Calibri" w:cs="Calibri"/>
              </w:rPr>
              <w:t xml:space="preserve">Programowanie temperatury – przynajmniej </w:t>
            </w:r>
            <w:r>
              <w:rPr>
                <w:rFonts w:ascii="Calibri" w:hAnsi="Calibri" w:cs="Calibri"/>
              </w:rPr>
              <w:t>3</w:t>
            </w:r>
            <w:r w:rsidRPr="000F5B88">
              <w:rPr>
                <w:rFonts w:ascii="Calibri" w:hAnsi="Calibri" w:cs="Calibri"/>
              </w:rPr>
              <w:t xml:space="preserve"> stopni</w:t>
            </w:r>
            <w:r>
              <w:rPr>
                <w:rFonts w:ascii="Calibri" w:hAnsi="Calibri" w:cs="Calibri"/>
              </w:rPr>
              <w:t>e</w:t>
            </w:r>
          </w:p>
          <w:p w14:paraId="4B2EFE0F" w14:textId="07AE079F" w:rsidR="00A013CA" w:rsidRPr="00C94FE5" w:rsidRDefault="00A013CA" w:rsidP="001C6629">
            <w:pPr>
              <w:spacing w:line="276" w:lineRule="auto"/>
              <w:rPr>
                <w:rFonts w:cstheme="minorHAnsi"/>
                <w:b/>
                <w:bCs/>
              </w:rPr>
            </w:pPr>
            <w:r w:rsidRPr="00C94FE5">
              <w:rPr>
                <w:rFonts w:cstheme="minorHAnsi"/>
                <w:b/>
                <w:bCs/>
              </w:rPr>
              <w:t>Parametr punktowany</w:t>
            </w:r>
            <w:r w:rsidR="00A31D89">
              <w:rPr>
                <w:rFonts w:cstheme="minorHAnsi"/>
                <w:b/>
                <w:bCs/>
              </w:rPr>
              <w:t xml:space="preserve"> w ramach kryterium oceny ofert</w:t>
            </w:r>
            <w:r w:rsidRPr="00C94FE5">
              <w:rPr>
                <w:rFonts w:cstheme="minorHAnsi"/>
                <w:b/>
                <w:bCs/>
              </w:rPr>
              <w:t>:</w:t>
            </w:r>
          </w:p>
          <w:p w14:paraId="64D57265" w14:textId="198E0F17" w:rsidR="00A013CA" w:rsidRPr="008E1051" w:rsidRDefault="00A013CA" w:rsidP="001C6629">
            <w:pPr>
              <w:spacing w:line="276" w:lineRule="auto"/>
              <w:rPr>
                <w:rFonts w:ascii="Calibri" w:hAnsi="Calibri"/>
                <w:bCs/>
              </w:rPr>
            </w:pPr>
            <w:r w:rsidRPr="008E1051">
              <w:rPr>
                <w:rFonts w:ascii="Calibri" w:hAnsi="Calibri"/>
                <w:bCs/>
              </w:rPr>
              <w:t xml:space="preserve">3 stopnie                 – </w:t>
            </w:r>
            <w:r w:rsidR="0085533D">
              <w:rPr>
                <w:rFonts w:ascii="Calibri" w:hAnsi="Calibri"/>
                <w:bCs/>
              </w:rPr>
              <w:t xml:space="preserve"> </w:t>
            </w:r>
            <w:r w:rsidRPr="008E1051">
              <w:rPr>
                <w:rFonts w:ascii="Calibri" w:hAnsi="Calibri"/>
                <w:bCs/>
              </w:rPr>
              <w:t>0 pkt</w:t>
            </w:r>
          </w:p>
          <w:p w14:paraId="6B926A93" w14:textId="7FEF4745" w:rsidR="00A013CA" w:rsidRPr="008E1051" w:rsidRDefault="00A013CA" w:rsidP="001C6629">
            <w:pPr>
              <w:spacing w:line="276" w:lineRule="auto"/>
              <w:rPr>
                <w:rFonts w:ascii="Calibri" w:hAnsi="Calibri"/>
                <w:bCs/>
              </w:rPr>
            </w:pPr>
            <w:r w:rsidRPr="008E1051">
              <w:rPr>
                <w:rFonts w:ascii="Calibri" w:hAnsi="Calibri"/>
                <w:bCs/>
              </w:rPr>
              <w:t>od 4 do 6 stopni     –</w:t>
            </w:r>
            <w:r w:rsidR="0085533D">
              <w:rPr>
                <w:rFonts w:ascii="Calibri" w:hAnsi="Calibri"/>
                <w:bCs/>
              </w:rPr>
              <w:t xml:space="preserve"> </w:t>
            </w:r>
            <w:r w:rsidRPr="008E1051">
              <w:rPr>
                <w:rFonts w:ascii="Calibri" w:hAnsi="Calibri"/>
                <w:bCs/>
              </w:rPr>
              <w:t xml:space="preserve"> 5 pkt</w:t>
            </w:r>
          </w:p>
          <w:p w14:paraId="7F8CEC9C" w14:textId="7FA53500" w:rsidR="00A31D89" w:rsidRPr="008E1051" w:rsidRDefault="00A013CA" w:rsidP="001C6629">
            <w:pPr>
              <w:spacing w:line="276" w:lineRule="auto"/>
              <w:rPr>
                <w:rFonts w:ascii="Calibri" w:hAnsi="Calibri"/>
                <w:b/>
              </w:rPr>
            </w:pPr>
            <w:r w:rsidRPr="008E1051">
              <w:rPr>
                <w:rFonts w:ascii="Calibri" w:hAnsi="Calibri"/>
                <w:bCs/>
              </w:rPr>
              <w:t xml:space="preserve">powyżej 6 stopni </w:t>
            </w:r>
            <w:r w:rsidR="0085533D">
              <w:rPr>
                <w:rFonts w:ascii="Calibri" w:hAnsi="Calibri"/>
                <w:bCs/>
              </w:rPr>
              <w:t xml:space="preserve"> </w:t>
            </w:r>
            <w:r w:rsidRPr="008E1051">
              <w:rPr>
                <w:rFonts w:ascii="Calibri" w:hAnsi="Calibri"/>
                <w:bCs/>
              </w:rPr>
              <w:t xml:space="preserve">  – 10 pkt</w:t>
            </w:r>
          </w:p>
        </w:tc>
        <w:tc>
          <w:tcPr>
            <w:tcW w:w="1246" w:type="pct"/>
            <w:vAlign w:val="center"/>
          </w:tcPr>
          <w:p w14:paraId="6879A2C5" w14:textId="63ACA486" w:rsidR="002F215A" w:rsidRDefault="002F215A" w:rsidP="00A013CA">
            <w:pPr>
              <w:jc w:val="center"/>
              <w:rPr>
                <w:rFonts w:cstheme="minorHAnsi"/>
                <w:iCs/>
              </w:rPr>
            </w:pPr>
          </w:p>
          <w:p w14:paraId="71309925" w14:textId="77777777" w:rsidR="003568B3" w:rsidRDefault="003568B3" w:rsidP="00A013CA">
            <w:pPr>
              <w:jc w:val="center"/>
              <w:rPr>
                <w:rFonts w:cstheme="minorHAnsi"/>
                <w:iCs/>
              </w:rPr>
            </w:pPr>
          </w:p>
          <w:p w14:paraId="64E3168C" w14:textId="31AD82A4" w:rsidR="00A013CA" w:rsidRDefault="00A013CA" w:rsidP="00A013CA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5C5E14C8" w14:textId="466EDE1E" w:rsidR="001408A7" w:rsidRPr="007B476C" w:rsidRDefault="00A013CA" w:rsidP="00A013CA">
            <w:pPr>
              <w:jc w:val="center"/>
              <w:rPr>
                <w:rFonts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8E1051" w:rsidRPr="008E1051">
              <w:rPr>
                <w:rFonts w:cstheme="minorHAnsi"/>
                <w:b/>
                <w:bCs/>
                <w:iCs/>
                <w:sz w:val="20"/>
                <w:szCs w:val="20"/>
              </w:rPr>
              <w:t>**</w:t>
            </w:r>
          </w:p>
        </w:tc>
      </w:tr>
      <w:tr w:rsidR="0068500B" w:rsidRPr="007B476C" w14:paraId="047F17DA" w14:textId="77777777" w:rsidTr="00683506">
        <w:trPr>
          <w:trHeight w:val="396"/>
        </w:trPr>
        <w:tc>
          <w:tcPr>
            <w:tcW w:w="167" w:type="pct"/>
            <w:vMerge/>
            <w:vAlign w:val="center"/>
          </w:tcPr>
          <w:p w14:paraId="3C78CC6E" w14:textId="77777777" w:rsidR="0068500B" w:rsidRPr="007B476C" w:rsidRDefault="0068500B" w:rsidP="0068500B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01475FF9" w14:textId="77777777" w:rsidR="0068500B" w:rsidRDefault="0068500B" w:rsidP="0068500B">
            <w:pPr>
              <w:rPr>
                <w:rFonts w:cstheme="minorHAnsi"/>
                <w:color w:val="000000"/>
              </w:rPr>
            </w:pPr>
          </w:p>
        </w:tc>
        <w:tc>
          <w:tcPr>
            <w:tcW w:w="2842" w:type="pct"/>
            <w:vAlign w:val="center"/>
          </w:tcPr>
          <w:p w14:paraId="2A3975ED" w14:textId="60244049" w:rsidR="0068500B" w:rsidRPr="00A013CA" w:rsidRDefault="0068500B" w:rsidP="0068500B">
            <w:pPr>
              <w:spacing w:line="276" w:lineRule="auto"/>
              <w:rPr>
                <w:rFonts w:ascii="Calibri" w:hAnsi="Calibri" w:cs="Calibri"/>
              </w:rPr>
            </w:pPr>
            <w:r w:rsidRPr="00683506">
              <w:rPr>
                <w:rFonts w:ascii="Calibri" w:hAnsi="Calibri" w:cs="Calibri"/>
              </w:rPr>
              <w:t>Tryby dozowania: split/splitless</w:t>
            </w:r>
          </w:p>
        </w:tc>
        <w:tc>
          <w:tcPr>
            <w:tcW w:w="1246" w:type="pct"/>
            <w:vAlign w:val="center"/>
          </w:tcPr>
          <w:p w14:paraId="796DCDDA" w14:textId="5700FB19" w:rsidR="0068500B" w:rsidRPr="007B476C" w:rsidRDefault="0068500B" w:rsidP="0068500B">
            <w:pPr>
              <w:jc w:val="center"/>
              <w:rPr>
                <w:rFonts w:cstheme="minorHAnsi"/>
                <w:iCs/>
              </w:rPr>
            </w:pPr>
            <w:r w:rsidRPr="001C7C61">
              <w:rPr>
                <w:rFonts w:cstheme="minorHAnsi"/>
                <w:iCs/>
              </w:rPr>
              <w:t>TAK / NIE*</w:t>
            </w:r>
            <w:r w:rsidR="00683506">
              <w:rPr>
                <w:rFonts w:cstheme="minorHAnsi"/>
                <w:iCs/>
              </w:rPr>
              <w:t>/**</w:t>
            </w:r>
          </w:p>
        </w:tc>
      </w:tr>
      <w:tr w:rsidR="0068500B" w:rsidRPr="007B476C" w14:paraId="2D87344B" w14:textId="77777777" w:rsidTr="00683506">
        <w:trPr>
          <w:trHeight w:val="396"/>
        </w:trPr>
        <w:tc>
          <w:tcPr>
            <w:tcW w:w="167" w:type="pct"/>
            <w:vMerge/>
            <w:vAlign w:val="center"/>
          </w:tcPr>
          <w:p w14:paraId="1AC2B46E" w14:textId="77777777" w:rsidR="0068500B" w:rsidRPr="007B476C" w:rsidRDefault="0068500B" w:rsidP="0068500B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3A909636" w14:textId="77777777" w:rsidR="0068500B" w:rsidRDefault="0068500B" w:rsidP="0068500B">
            <w:pPr>
              <w:rPr>
                <w:rFonts w:cstheme="minorHAnsi"/>
                <w:color w:val="000000"/>
              </w:rPr>
            </w:pPr>
          </w:p>
        </w:tc>
        <w:tc>
          <w:tcPr>
            <w:tcW w:w="2842" w:type="pct"/>
            <w:vAlign w:val="center"/>
          </w:tcPr>
          <w:p w14:paraId="57DF5C93" w14:textId="2321D133" w:rsidR="0068500B" w:rsidRPr="000F5B88" w:rsidRDefault="0068500B" w:rsidP="0068500B">
            <w:pPr>
              <w:spacing w:line="276" w:lineRule="auto"/>
              <w:rPr>
                <w:rFonts w:ascii="Calibri" w:hAnsi="Calibri" w:cs="Calibri"/>
              </w:rPr>
            </w:pPr>
            <w:r w:rsidRPr="000F5B88">
              <w:rPr>
                <w:rFonts w:ascii="Calibri" w:hAnsi="Calibri" w:cs="Calibri"/>
              </w:rPr>
              <w:t>Funkcja szybkiej wymiany wkładki szklanej w dozowniku, bez konieczności odpowietrzania próżni spektrometru mas</w:t>
            </w:r>
          </w:p>
        </w:tc>
        <w:tc>
          <w:tcPr>
            <w:tcW w:w="1246" w:type="pct"/>
            <w:vAlign w:val="center"/>
          </w:tcPr>
          <w:p w14:paraId="2EEF4DC4" w14:textId="4E53D115" w:rsidR="0068500B" w:rsidRPr="007B476C" w:rsidRDefault="0068500B" w:rsidP="0068500B">
            <w:pPr>
              <w:jc w:val="center"/>
              <w:rPr>
                <w:rFonts w:cstheme="minorHAnsi"/>
                <w:iCs/>
              </w:rPr>
            </w:pPr>
            <w:r w:rsidRPr="001C7C61">
              <w:rPr>
                <w:rFonts w:cstheme="minorHAnsi"/>
                <w:iCs/>
              </w:rPr>
              <w:t>TAK / NIE*</w:t>
            </w:r>
          </w:p>
        </w:tc>
      </w:tr>
      <w:tr w:rsidR="0068500B" w:rsidRPr="007B476C" w14:paraId="34BCD6DD" w14:textId="77777777" w:rsidTr="00683506">
        <w:trPr>
          <w:trHeight w:val="435"/>
        </w:trPr>
        <w:tc>
          <w:tcPr>
            <w:tcW w:w="167" w:type="pct"/>
            <w:vMerge w:val="restart"/>
            <w:vAlign w:val="center"/>
          </w:tcPr>
          <w:p w14:paraId="1959205A" w14:textId="77777777" w:rsidR="0068500B" w:rsidRPr="007B476C" w:rsidRDefault="0068500B" w:rsidP="0068500B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 w:val="restart"/>
            <w:vAlign w:val="center"/>
          </w:tcPr>
          <w:p w14:paraId="0B3ACD67" w14:textId="1501D3A8" w:rsidR="0068500B" w:rsidRPr="007B476C" w:rsidRDefault="0068500B" w:rsidP="006850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Spektrometr mas </w:t>
            </w:r>
          </w:p>
        </w:tc>
        <w:tc>
          <w:tcPr>
            <w:tcW w:w="2842" w:type="pct"/>
            <w:vAlign w:val="center"/>
          </w:tcPr>
          <w:p w14:paraId="2B3214F5" w14:textId="07E87146" w:rsidR="0068500B" w:rsidRPr="00CF5DCB" w:rsidRDefault="0068500B" w:rsidP="001C6629">
            <w:pPr>
              <w:rPr>
                <w:rFonts w:ascii="Calibri" w:hAnsi="Calibri"/>
                <w:b/>
              </w:rPr>
            </w:pPr>
            <w:r w:rsidRPr="00555877">
              <w:rPr>
                <w:rFonts w:ascii="Calibri" w:hAnsi="Calibri"/>
                <w:bCs/>
              </w:rPr>
              <w:t>Detektor mas wyposażony w dwa kwadrupolowe analizatory mas z ochroną analizatora przed zanieczyszczeniami</w:t>
            </w:r>
            <w:r>
              <w:rPr>
                <w:rFonts w:ascii="Calibri" w:hAnsi="Calibri"/>
                <w:bCs/>
              </w:rPr>
              <w:t xml:space="preserve"> </w:t>
            </w:r>
            <w:r w:rsidRPr="001C6629">
              <w:rPr>
                <w:rFonts w:ascii="Calibri" w:hAnsi="Calibri"/>
              </w:rPr>
              <w:t>w postaci prętów wstępnych niewymagających grzania</w:t>
            </w:r>
          </w:p>
        </w:tc>
        <w:tc>
          <w:tcPr>
            <w:tcW w:w="1246" w:type="pct"/>
            <w:vAlign w:val="center"/>
          </w:tcPr>
          <w:p w14:paraId="7A9156D3" w14:textId="046638DF" w:rsidR="0068500B" w:rsidRPr="007B476C" w:rsidRDefault="0068500B" w:rsidP="0068500B">
            <w:pPr>
              <w:jc w:val="center"/>
              <w:rPr>
                <w:rFonts w:cstheme="minorHAnsi"/>
                <w:iCs/>
              </w:rPr>
            </w:pPr>
            <w:r w:rsidRPr="001C7C61">
              <w:rPr>
                <w:rFonts w:cstheme="minorHAnsi"/>
                <w:iCs/>
              </w:rPr>
              <w:t>TAK / NIE*</w:t>
            </w:r>
          </w:p>
        </w:tc>
      </w:tr>
      <w:tr w:rsidR="00584F6A" w:rsidRPr="007B476C" w14:paraId="2EB7300B" w14:textId="77777777" w:rsidTr="00683506">
        <w:trPr>
          <w:trHeight w:val="424"/>
        </w:trPr>
        <w:tc>
          <w:tcPr>
            <w:tcW w:w="167" w:type="pct"/>
            <w:vMerge/>
            <w:vAlign w:val="center"/>
          </w:tcPr>
          <w:p w14:paraId="7414C932" w14:textId="77777777" w:rsidR="00584F6A" w:rsidRPr="007B476C" w:rsidRDefault="00584F6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5C776B3D" w14:textId="77777777" w:rsidR="00584F6A" w:rsidRDefault="00584F6A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6C59F6EC" w14:textId="7E1E4AF1" w:rsidR="00584F6A" w:rsidRPr="00584F6A" w:rsidRDefault="00584F6A" w:rsidP="00584F6A">
            <w:pPr>
              <w:snapToGrid w:val="0"/>
              <w:spacing w:line="276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J</w:t>
            </w:r>
            <w:r w:rsidRPr="0058212A">
              <w:rPr>
                <w:rFonts w:ascii="Calibri" w:hAnsi="Calibri"/>
                <w:bCs/>
              </w:rPr>
              <w:t>onizacja elektronowa (EI) z dwoma filamentami i automatycznym przełączaniem między filamentami</w:t>
            </w:r>
          </w:p>
        </w:tc>
        <w:tc>
          <w:tcPr>
            <w:tcW w:w="1246" w:type="pct"/>
            <w:vAlign w:val="center"/>
          </w:tcPr>
          <w:p w14:paraId="5262ADED" w14:textId="60A06ACC" w:rsidR="00584F6A" w:rsidRPr="007B476C" w:rsidRDefault="0068500B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584F6A" w:rsidRPr="007B476C" w14:paraId="6BB205CC" w14:textId="77777777" w:rsidTr="00683506">
        <w:trPr>
          <w:trHeight w:val="424"/>
        </w:trPr>
        <w:tc>
          <w:tcPr>
            <w:tcW w:w="167" w:type="pct"/>
            <w:vMerge/>
            <w:vAlign w:val="center"/>
          </w:tcPr>
          <w:p w14:paraId="44BAF2C2" w14:textId="77777777" w:rsidR="00584F6A" w:rsidRPr="007B476C" w:rsidRDefault="00584F6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52FFD15F" w14:textId="77777777" w:rsidR="00584F6A" w:rsidRDefault="00584F6A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3B0FFBA2" w14:textId="052C9DCA" w:rsidR="00584F6A" w:rsidRPr="00584F6A" w:rsidRDefault="00584F6A" w:rsidP="00584F6A">
            <w:pPr>
              <w:snapToGrid w:val="0"/>
              <w:spacing w:line="276" w:lineRule="auto"/>
              <w:rPr>
                <w:rFonts w:ascii="Calibri" w:hAnsi="Calibri"/>
                <w:bCs/>
              </w:rPr>
            </w:pPr>
            <w:r w:rsidRPr="00683506">
              <w:rPr>
                <w:rFonts w:ascii="Calibri" w:hAnsi="Calibri"/>
                <w:bCs/>
              </w:rPr>
              <w:t>Zakres skanowania co najmniej od 10 do 1090 m/z</w:t>
            </w:r>
          </w:p>
        </w:tc>
        <w:tc>
          <w:tcPr>
            <w:tcW w:w="1246" w:type="pct"/>
            <w:vAlign w:val="center"/>
          </w:tcPr>
          <w:p w14:paraId="46B3D3C3" w14:textId="77777777" w:rsidR="00CE2338" w:rsidRDefault="00CE2338" w:rsidP="00CE2338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6F3552AF" w14:textId="37A17A77" w:rsidR="00584F6A" w:rsidRPr="007B476C" w:rsidRDefault="00CE2338" w:rsidP="00CE2338">
            <w:pPr>
              <w:jc w:val="center"/>
              <w:rPr>
                <w:rFonts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683506"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584F6A" w:rsidRPr="007B476C" w14:paraId="1788A5A7" w14:textId="77777777" w:rsidTr="00683506">
        <w:trPr>
          <w:trHeight w:val="424"/>
        </w:trPr>
        <w:tc>
          <w:tcPr>
            <w:tcW w:w="167" w:type="pct"/>
            <w:vMerge/>
            <w:vAlign w:val="center"/>
          </w:tcPr>
          <w:p w14:paraId="279557A0" w14:textId="77777777" w:rsidR="00584F6A" w:rsidRPr="007B476C" w:rsidRDefault="00584F6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274F59FC" w14:textId="77777777" w:rsidR="00584F6A" w:rsidRDefault="00584F6A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2A3BEF9D" w14:textId="52FE6454" w:rsidR="00584F6A" w:rsidRPr="00584F6A" w:rsidRDefault="00584F6A" w:rsidP="00584F6A">
            <w:pPr>
              <w:snapToGrid w:val="0"/>
              <w:spacing w:line="276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</w:t>
            </w:r>
            <w:r w:rsidRPr="0058212A">
              <w:rPr>
                <w:rFonts w:ascii="Calibri" w:hAnsi="Calibri"/>
                <w:bCs/>
              </w:rPr>
              <w:t>egulacja temperatury źródła jonó</w:t>
            </w:r>
            <w:r>
              <w:rPr>
                <w:rFonts w:ascii="Calibri" w:hAnsi="Calibri"/>
                <w:bCs/>
              </w:rPr>
              <w:t>w w zakresie co najmniej od 150</w:t>
            </w:r>
            <w:r>
              <w:rPr>
                <w:rFonts w:ascii="Calibri" w:hAnsi="Calibri" w:cs="Calibri"/>
                <w:bCs/>
              </w:rPr>
              <w:t>°</w:t>
            </w:r>
            <w:r>
              <w:rPr>
                <w:rFonts w:ascii="Calibri" w:hAnsi="Calibri"/>
                <w:bCs/>
              </w:rPr>
              <w:t>C do 300</w:t>
            </w:r>
            <w:r>
              <w:rPr>
                <w:rFonts w:ascii="Calibri" w:hAnsi="Calibri" w:cs="Calibri"/>
                <w:bCs/>
              </w:rPr>
              <w:t>°</w:t>
            </w:r>
            <w:r w:rsidRPr="0058212A">
              <w:rPr>
                <w:rFonts w:ascii="Calibri" w:hAnsi="Calibri"/>
                <w:bCs/>
              </w:rPr>
              <w:t>C</w:t>
            </w:r>
          </w:p>
        </w:tc>
        <w:tc>
          <w:tcPr>
            <w:tcW w:w="1246" w:type="pct"/>
            <w:vAlign w:val="center"/>
          </w:tcPr>
          <w:p w14:paraId="6CCDC5F7" w14:textId="77777777" w:rsidR="00CE2338" w:rsidRDefault="00CE2338" w:rsidP="00CE2338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5864366C" w14:textId="2D307FA8" w:rsidR="00584F6A" w:rsidRPr="007B476C" w:rsidRDefault="00CE2338" w:rsidP="00CE2338">
            <w:pPr>
              <w:jc w:val="center"/>
              <w:rPr>
                <w:rFonts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584F6A" w:rsidRPr="007B476C" w14:paraId="60707227" w14:textId="77777777" w:rsidTr="00683506">
        <w:trPr>
          <w:trHeight w:val="424"/>
        </w:trPr>
        <w:tc>
          <w:tcPr>
            <w:tcW w:w="167" w:type="pct"/>
            <w:vMerge/>
            <w:vAlign w:val="center"/>
          </w:tcPr>
          <w:p w14:paraId="7047B807" w14:textId="77777777" w:rsidR="00584F6A" w:rsidRPr="007B476C" w:rsidRDefault="00584F6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0A6BE5DF" w14:textId="77777777" w:rsidR="00584F6A" w:rsidRDefault="00584F6A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685E6344" w14:textId="71D262FA" w:rsidR="00584F6A" w:rsidRPr="00103505" w:rsidRDefault="00584F6A" w:rsidP="00584F6A">
            <w:pPr>
              <w:snapToGrid w:val="0"/>
              <w:spacing w:line="276" w:lineRule="auto"/>
              <w:rPr>
                <w:rFonts w:ascii="Calibri" w:hAnsi="Calibri"/>
                <w:bCs/>
                <w:color w:val="00B050"/>
              </w:rPr>
            </w:pPr>
            <w:r w:rsidRPr="00683506">
              <w:rPr>
                <w:rFonts w:ascii="Calibri" w:hAnsi="Calibri"/>
                <w:bCs/>
              </w:rPr>
              <w:t>Regulacja temperatury linii transferowej w zakresie co najmniej od 50</w:t>
            </w:r>
            <w:r w:rsidRPr="00683506">
              <w:rPr>
                <w:rFonts w:ascii="Calibri" w:hAnsi="Calibri" w:cs="Calibri"/>
                <w:bCs/>
              </w:rPr>
              <w:t>°</w:t>
            </w:r>
            <w:r w:rsidRPr="00683506">
              <w:rPr>
                <w:rFonts w:ascii="Calibri" w:hAnsi="Calibri"/>
                <w:bCs/>
              </w:rPr>
              <w:t>C do 350</w:t>
            </w:r>
            <w:r w:rsidRPr="00683506">
              <w:rPr>
                <w:rFonts w:ascii="Calibri" w:hAnsi="Calibri" w:cs="Calibri"/>
                <w:bCs/>
              </w:rPr>
              <w:t>°</w:t>
            </w:r>
            <w:r w:rsidRPr="00683506">
              <w:rPr>
                <w:rFonts w:ascii="Calibri" w:hAnsi="Calibri"/>
                <w:bCs/>
              </w:rPr>
              <w:t>C</w:t>
            </w:r>
          </w:p>
        </w:tc>
        <w:tc>
          <w:tcPr>
            <w:tcW w:w="1246" w:type="pct"/>
            <w:vAlign w:val="center"/>
          </w:tcPr>
          <w:p w14:paraId="389E0B4D" w14:textId="77777777" w:rsidR="00CE2338" w:rsidRDefault="00CE2338" w:rsidP="00CE2338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08131DF2" w14:textId="6AE7E54A" w:rsidR="00584F6A" w:rsidRPr="007B476C" w:rsidRDefault="00CE2338" w:rsidP="00CE2338">
            <w:pPr>
              <w:jc w:val="center"/>
              <w:rPr>
                <w:rFonts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683506"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584F6A" w:rsidRPr="007B476C" w14:paraId="2FDEB05D" w14:textId="77777777" w:rsidTr="00683506">
        <w:trPr>
          <w:trHeight w:val="424"/>
        </w:trPr>
        <w:tc>
          <w:tcPr>
            <w:tcW w:w="167" w:type="pct"/>
            <w:vMerge/>
            <w:vAlign w:val="center"/>
          </w:tcPr>
          <w:p w14:paraId="54D82692" w14:textId="77777777" w:rsidR="00584F6A" w:rsidRPr="007B476C" w:rsidRDefault="00584F6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034C982B" w14:textId="77777777" w:rsidR="00584F6A" w:rsidRDefault="00584F6A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2C765707" w14:textId="47E90D4C" w:rsidR="00584F6A" w:rsidRPr="00584F6A" w:rsidRDefault="00584F6A" w:rsidP="00584F6A">
            <w:pPr>
              <w:snapToGrid w:val="0"/>
              <w:spacing w:line="276" w:lineRule="auto"/>
              <w:rPr>
                <w:rFonts w:ascii="Calibri" w:hAnsi="Calibri"/>
                <w:bCs/>
              </w:rPr>
            </w:pPr>
            <w:r w:rsidRPr="0058212A">
              <w:rPr>
                <w:rFonts w:ascii="Calibri" w:hAnsi="Calibri"/>
                <w:bCs/>
              </w:rPr>
              <w:t xml:space="preserve">Możliwość programowania energii </w:t>
            </w:r>
            <w:r>
              <w:rPr>
                <w:rFonts w:ascii="Calibri" w:hAnsi="Calibri"/>
                <w:bCs/>
              </w:rPr>
              <w:t>kolizyjnej w celi w zakresie</w:t>
            </w:r>
            <w:r w:rsidRPr="0058212A">
              <w:rPr>
                <w:rFonts w:ascii="Calibri" w:hAnsi="Calibri"/>
                <w:bCs/>
              </w:rPr>
              <w:t xml:space="preserve"> od 0 do 60eV</w:t>
            </w:r>
          </w:p>
        </w:tc>
        <w:tc>
          <w:tcPr>
            <w:tcW w:w="1246" w:type="pct"/>
            <w:vAlign w:val="center"/>
          </w:tcPr>
          <w:p w14:paraId="67154C92" w14:textId="77777777" w:rsidR="00CE2338" w:rsidRDefault="00CE2338" w:rsidP="00CE2338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52F5843B" w14:textId="3727723A" w:rsidR="00584F6A" w:rsidRPr="007B476C" w:rsidRDefault="00CE2338" w:rsidP="00CE2338">
            <w:pPr>
              <w:jc w:val="center"/>
              <w:rPr>
                <w:rFonts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584F6A" w:rsidRPr="007B476C" w14:paraId="268D0CF7" w14:textId="77777777" w:rsidTr="00683506">
        <w:trPr>
          <w:trHeight w:val="424"/>
        </w:trPr>
        <w:tc>
          <w:tcPr>
            <w:tcW w:w="167" w:type="pct"/>
            <w:vMerge/>
            <w:vAlign w:val="center"/>
          </w:tcPr>
          <w:p w14:paraId="0D20ACF7" w14:textId="77777777" w:rsidR="00584F6A" w:rsidRPr="007B476C" w:rsidRDefault="00584F6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399836A7" w14:textId="77777777" w:rsidR="00584F6A" w:rsidRDefault="00584F6A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1F7583FB" w14:textId="52AFFD7E" w:rsidR="00584F6A" w:rsidRPr="00584F6A" w:rsidRDefault="00584F6A" w:rsidP="00584F6A">
            <w:pPr>
              <w:snapToGrid w:val="0"/>
              <w:spacing w:line="276" w:lineRule="auto"/>
              <w:rPr>
                <w:rFonts w:ascii="Calibri" w:hAnsi="Calibri"/>
                <w:bCs/>
              </w:rPr>
            </w:pPr>
            <w:r w:rsidRPr="0058212A">
              <w:rPr>
                <w:rFonts w:ascii="Calibri" w:hAnsi="Calibri"/>
                <w:bCs/>
              </w:rPr>
              <w:t>Maksymalna prędkość pracy w trybie MRM &gt; 800 przejść/sek.</w:t>
            </w:r>
          </w:p>
        </w:tc>
        <w:tc>
          <w:tcPr>
            <w:tcW w:w="1246" w:type="pct"/>
            <w:vAlign w:val="center"/>
          </w:tcPr>
          <w:p w14:paraId="7A54E974" w14:textId="052DFF43" w:rsidR="00584F6A" w:rsidRPr="007B476C" w:rsidRDefault="0068500B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584F6A" w:rsidRPr="007B476C" w14:paraId="3857AA32" w14:textId="77777777" w:rsidTr="00683506">
        <w:trPr>
          <w:trHeight w:val="424"/>
        </w:trPr>
        <w:tc>
          <w:tcPr>
            <w:tcW w:w="167" w:type="pct"/>
            <w:vMerge/>
            <w:vAlign w:val="center"/>
          </w:tcPr>
          <w:p w14:paraId="0C372318" w14:textId="77777777" w:rsidR="00584F6A" w:rsidRPr="007B476C" w:rsidRDefault="00584F6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3A4A0E82" w14:textId="77777777" w:rsidR="00584F6A" w:rsidRDefault="00584F6A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461B734F" w14:textId="346B82EC" w:rsidR="00584F6A" w:rsidRPr="00683506" w:rsidRDefault="00584F6A" w:rsidP="00584F6A">
            <w:pPr>
              <w:snapToGrid w:val="0"/>
              <w:spacing w:line="276" w:lineRule="auto"/>
              <w:rPr>
                <w:rFonts w:ascii="Calibri" w:hAnsi="Calibri"/>
                <w:bCs/>
              </w:rPr>
            </w:pPr>
            <w:r w:rsidRPr="00683506">
              <w:rPr>
                <w:rFonts w:ascii="Calibri" w:hAnsi="Calibri"/>
                <w:bCs/>
              </w:rPr>
              <w:t>Możliwość regulacji energii źródła jonizacji w zakresie przynajmniej 10 – 200eV</w:t>
            </w:r>
          </w:p>
        </w:tc>
        <w:tc>
          <w:tcPr>
            <w:tcW w:w="1246" w:type="pct"/>
            <w:vAlign w:val="center"/>
          </w:tcPr>
          <w:p w14:paraId="0E4219CB" w14:textId="77777777" w:rsidR="002F215A" w:rsidRDefault="002F215A" w:rsidP="002F215A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26236EA0" w14:textId="0521E889" w:rsidR="00584F6A" w:rsidRPr="007B476C" w:rsidRDefault="002F215A" w:rsidP="002F215A">
            <w:pPr>
              <w:jc w:val="center"/>
              <w:rPr>
                <w:rFonts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Pr="007B476C" w:rsidDel="002F215A">
              <w:rPr>
                <w:rFonts w:cstheme="minorHAnsi"/>
                <w:iCs/>
              </w:rPr>
              <w:t xml:space="preserve"> </w:t>
            </w:r>
            <w:r w:rsidR="00683506">
              <w:rPr>
                <w:rFonts w:cstheme="minorHAnsi"/>
                <w:iCs/>
              </w:rPr>
              <w:t>**</w:t>
            </w:r>
          </w:p>
        </w:tc>
      </w:tr>
      <w:tr w:rsidR="00584F6A" w:rsidRPr="007B476C" w14:paraId="12768258" w14:textId="77777777" w:rsidTr="00683506">
        <w:trPr>
          <w:trHeight w:val="424"/>
        </w:trPr>
        <w:tc>
          <w:tcPr>
            <w:tcW w:w="167" w:type="pct"/>
            <w:vMerge/>
            <w:vAlign w:val="center"/>
          </w:tcPr>
          <w:p w14:paraId="1629113D" w14:textId="77777777" w:rsidR="00584F6A" w:rsidRPr="007B476C" w:rsidRDefault="00584F6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4087192B" w14:textId="77777777" w:rsidR="00584F6A" w:rsidRDefault="00584F6A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19DD4F74" w14:textId="5CD39958" w:rsidR="00584F6A" w:rsidRPr="00584F6A" w:rsidRDefault="00584F6A" w:rsidP="00584F6A">
            <w:pPr>
              <w:snapToGrid w:val="0"/>
              <w:spacing w:line="276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</w:t>
            </w:r>
            <w:r w:rsidRPr="0058212A">
              <w:rPr>
                <w:rFonts w:ascii="Calibri" w:hAnsi="Calibri"/>
                <w:bCs/>
              </w:rPr>
              <w:t>zybkość skanowania przynajmniej 20 000 amu/sek</w:t>
            </w:r>
          </w:p>
        </w:tc>
        <w:tc>
          <w:tcPr>
            <w:tcW w:w="1246" w:type="pct"/>
            <w:vAlign w:val="center"/>
          </w:tcPr>
          <w:p w14:paraId="7F55F834" w14:textId="77777777" w:rsidR="00CE2338" w:rsidRDefault="00CE2338" w:rsidP="00CE2338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5A3DDDE5" w14:textId="201FDAA1" w:rsidR="00584F6A" w:rsidRPr="007B476C" w:rsidRDefault="00CE2338" w:rsidP="00CE2338">
            <w:pPr>
              <w:jc w:val="center"/>
              <w:rPr>
                <w:rFonts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584F6A" w:rsidRPr="007B476C" w14:paraId="5BF72B8A" w14:textId="77777777" w:rsidTr="00683506">
        <w:trPr>
          <w:trHeight w:val="424"/>
        </w:trPr>
        <w:tc>
          <w:tcPr>
            <w:tcW w:w="167" w:type="pct"/>
            <w:vMerge/>
            <w:vAlign w:val="center"/>
          </w:tcPr>
          <w:p w14:paraId="67732FE0" w14:textId="77777777" w:rsidR="00584F6A" w:rsidRPr="007B476C" w:rsidRDefault="00584F6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49009046" w14:textId="77777777" w:rsidR="00584F6A" w:rsidRDefault="00584F6A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35AB967C" w14:textId="1D83B6BD" w:rsidR="00584F6A" w:rsidRPr="00584F6A" w:rsidRDefault="00584F6A" w:rsidP="00584F6A">
            <w:pPr>
              <w:snapToGrid w:val="0"/>
              <w:spacing w:line="276" w:lineRule="auto"/>
              <w:rPr>
                <w:rFonts w:ascii="Calibri" w:hAnsi="Calibri"/>
                <w:bCs/>
              </w:rPr>
            </w:pPr>
            <w:r w:rsidRPr="006F67EE">
              <w:rPr>
                <w:rFonts w:ascii="Calibri" w:hAnsi="Calibri"/>
                <w:bCs/>
              </w:rPr>
              <w:t>Czułość spektrometru mas w jonizacji elektronowej (EI):</w:t>
            </w:r>
            <w:r w:rsidRPr="006F67EE">
              <w:t xml:space="preserve"> </w:t>
            </w:r>
            <w:r w:rsidRPr="006F67EE">
              <w:rPr>
                <w:rFonts w:ascii="Calibri" w:hAnsi="Calibri"/>
                <w:bCs/>
              </w:rPr>
              <w:t>tryb</w:t>
            </w:r>
            <w:r>
              <w:rPr>
                <w:rFonts w:ascii="Calibri" w:hAnsi="Calibri"/>
                <w:bCs/>
              </w:rPr>
              <w:t xml:space="preserve"> MRM S/N ≥ 35</w:t>
            </w:r>
            <w:r w:rsidRPr="006F67EE">
              <w:rPr>
                <w:rFonts w:ascii="Calibri" w:hAnsi="Calibri"/>
                <w:bCs/>
              </w:rPr>
              <w:t>000 (dla 100fg OFN), IDL ≤ 0,5 fg (dla 10 fg OFN)</w:t>
            </w:r>
          </w:p>
        </w:tc>
        <w:tc>
          <w:tcPr>
            <w:tcW w:w="1246" w:type="pct"/>
            <w:vAlign w:val="center"/>
          </w:tcPr>
          <w:p w14:paraId="12B8F0B6" w14:textId="1867546A" w:rsidR="00584F6A" w:rsidRPr="007B476C" w:rsidRDefault="0068500B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584F6A" w:rsidRPr="007B476C" w14:paraId="3B6BE25E" w14:textId="77777777" w:rsidTr="00683506">
        <w:trPr>
          <w:trHeight w:val="424"/>
        </w:trPr>
        <w:tc>
          <w:tcPr>
            <w:tcW w:w="167" w:type="pct"/>
            <w:vMerge/>
            <w:vAlign w:val="center"/>
          </w:tcPr>
          <w:p w14:paraId="344E3A87" w14:textId="77777777" w:rsidR="00584F6A" w:rsidRPr="007B476C" w:rsidRDefault="00584F6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38282E60" w14:textId="77777777" w:rsidR="00584F6A" w:rsidRDefault="00584F6A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7887F0D6" w14:textId="298A7169" w:rsidR="00584F6A" w:rsidRPr="00584F6A" w:rsidRDefault="00584F6A" w:rsidP="00584F6A">
            <w:pPr>
              <w:snapToGrid w:val="0"/>
              <w:spacing w:line="276" w:lineRule="auto"/>
              <w:rPr>
                <w:rFonts w:ascii="Calibri" w:hAnsi="Calibri"/>
                <w:bCs/>
              </w:rPr>
            </w:pPr>
            <w:r w:rsidRPr="00683506">
              <w:rPr>
                <w:rFonts w:ascii="Calibri" w:hAnsi="Calibri"/>
                <w:bCs/>
              </w:rPr>
              <w:t>Zakres dynamiczny detektora co najmniej 10</w:t>
            </w:r>
            <w:r w:rsidRPr="00683506">
              <w:rPr>
                <w:rFonts w:ascii="Calibri" w:hAnsi="Calibri"/>
                <w:bCs/>
                <w:vertAlign w:val="superscript"/>
              </w:rPr>
              <w:t>6</w:t>
            </w:r>
          </w:p>
        </w:tc>
        <w:tc>
          <w:tcPr>
            <w:tcW w:w="1246" w:type="pct"/>
            <w:vAlign w:val="center"/>
          </w:tcPr>
          <w:p w14:paraId="122F4B63" w14:textId="544AF851" w:rsidR="00584F6A" w:rsidRPr="007B476C" w:rsidRDefault="002F73B9" w:rsidP="00CE2338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  <w:r w:rsidR="00683506">
              <w:rPr>
                <w:rFonts w:cstheme="minorHAnsi"/>
                <w:iCs/>
              </w:rPr>
              <w:t>/**</w:t>
            </w:r>
          </w:p>
        </w:tc>
      </w:tr>
      <w:tr w:rsidR="00584F6A" w:rsidRPr="007B476C" w14:paraId="4F5BEF3F" w14:textId="77777777" w:rsidTr="00683506">
        <w:trPr>
          <w:trHeight w:val="424"/>
        </w:trPr>
        <w:tc>
          <w:tcPr>
            <w:tcW w:w="167" w:type="pct"/>
            <w:vMerge/>
            <w:vAlign w:val="center"/>
          </w:tcPr>
          <w:p w14:paraId="34D7FBFA" w14:textId="77777777" w:rsidR="00584F6A" w:rsidRPr="007B476C" w:rsidRDefault="00584F6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5CEA78C4" w14:textId="77777777" w:rsidR="00584F6A" w:rsidRDefault="00584F6A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2A27D3F7" w14:textId="1E52EAB9" w:rsidR="00584F6A" w:rsidRPr="00584F6A" w:rsidRDefault="00584F6A" w:rsidP="00584F6A">
            <w:pPr>
              <w:snapToGrid w:val="0"/>
              <w:spacing w:line="276" w:lineRule="auto"/>
              <w:rPr>
                <w:rFonts w:ascii="Calibri" w:hAnsi="Calibri"/>
                <w:bCs/>
                <w:lang w:val="en-GB"/>
              </w:rPr>
            </w:pPr>
            <w:r w:rsidRPr="00CB181F">
              <w:rPr>
                <w:rFonts w:ascii="Calibri" w:hAnsi="Calibri"/>
                <w:bCs/>
                <w:lang w:val="en-GB"/>
              </w:rPr>
              <w:t>Możliwość pracy w trybach: Q1 Scan, Q3 Scan, Product Ion scan, Precursor Ion scan, Neutral Loss scan, Q1 SIM, Q3 SIM, MRM, Scan/SIM i Scan/MRM,</w:t>
            </w:r>
          </w:p>
        </w:tc>
        <w:tc>
          <w:tcPr>
            <w:tcW w:w="1246" w:type="pct"/>
            <w:vAlign w:val="center"/>
          </w:tcPr>
          <w:p w14:paraId="54FB7FA0" w14:textId="4F1E182F" w:rsidR="00584F6A" w:rsidRPr="007B476C" w:rsidRDefault="0068500B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584F6A" w:rsidRPr="007B476C" w14:paraId="509A104F" w14:textId="77777777" w:rsidTr="00683506">
        <w:trPr>
          <w:trHeight w:val="424"/>
        </w:trPr>
        <w:tc>
          <w:tcPr>
            <w:tcW w:w="167" w:type="pct"/>
            <w:vMerge/>
            <w:vAlign w:val="center"/>
          </w:tcPr>
          <w:p w14:paraId="14F620BA" w14:textId="77777777" w:rsidR="00584F6A" w:rsidRPr="007B476C" w:rsidRDefault="00584F6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41523512" w14:textId="77777777" w:rsidR="00584F6A" w:rsidRDefault="00584F6A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09CAC18B" w14:textId="531DFB54" w:rsidR="00584F6A" w:rsidRPr="00555877" w:rsidRDefault="00584F6A" w:rsidP="001C6629">
            <w:pPr>
              <w:snapToGrid w:val="0"/>
              <w:spacing w:line="276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</w:t>
            </w:r>
            <w:r w:rsidRPr="0058212A">
              <w:rPr>
                <w:rFonts w:ascii="Calibri" w:hAnsi="Calibri"/>
                <w:bCs/>
              </w:rPr>
              <w:t>ystem próżniowy – wbudowana w przyrząd pompa turbomolekul</w:t>
            </w:r>
            <w:r>
              <w:rPr>
                <w:rFonts w:ascii="Calibri" w:hAnsi="Calibri"/>
                <w:bCs/>
              </w:rPr>
              <w:t xml:space="preserve">arna o wydajności co najmniej </w:t>
            </w:r>
            <w:r w:rsidR="003B237C">
              <w:rPr>
                <w:rFonts w:ascii="Calibri" w:hAnsi="Calibri"/>
                <w:bCs/>
              </w:rPr>
              <w:t>350L</w:t>
            </w:r>
            <w:r>
              <w:rPr>
                <w:rFonts w:ascii="Calibri" w:hAnsi="Calibri"/>
                <w:bCs/>
              </w:rPr>
              <w:t>/s</w:t>
            </w:r>
            <w:r w:rsidR="00CE2338">
              <w:rPr>
                <w:rFonts w:ascii="Calibri" w:hAnsi="Calibri"/>
                <w:bCs/>
              </w:rPr>
              <w:t>ek</w:t>
            </w:r>
            <w:r>
              <w:rPr>
                <w:rFonts w:ascii="Calibri" w:hAnsi="Calibri"/>
                <w:bCs/>
              </w:rPr>
              <w:t xml:space="preserve"> dla He</w:t>
            </w:r>
            <w:r w:rsidR="003B237C" w:rsidRPr="004B1AC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246" w:type="pct"/>
            <w:vAlign w:val="center"/>
          </w:tcPr>
          <w:p w14:paraId="426FA858" w14:textId="523C78E3" w:rsidR="00584F6A" w:rsidRPr="007B476C" w:rsidRDefault="002F73B9" w:rsidP="00CE2338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584F6A" w:rsidRPr="007B476C" w14:paraId="22C73B84" w14:textId="77777777" w:rsidTr="00683506">
        <w:trPr>
          <w:trHeight w:val="424"/>
        </w:trPr>
        <w:tc>
          <w:tcPr>
            <w:tcW w:w="167" w:type="pct"/>
            <w:vMerge/>
            <w:vAlign w:val="center"/>
          </w:tcPr>
          <w:p w14:paraId="41708675" w14:textId="77777777" w:rsidR="00584F6A" w:rsidRPr="007B476C" w:rsidRDefault="00584F6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14E31597" w14:textId="77777777" w:rsidR="00584F6A" w:rsidRDefault="00584F6A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66C00896" w14:textId="6428B78F" w:rsidR="00584F6A" w:rsidRPr="00555877" w:rsidRDefault="00584F6A" w:rsidP="00584F6A">
            <w:pPr>
              <w:snapToGrid w:val="0"/>
              <w:spacing w:line="276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</w:t>
            </w:r>
            <w:r w:rsidRPr="00642204">
              <w:rPr>
                <w:rFonts w:ascii="Calibri" w:hAnsi="Calibri"/>
                <w:bCs/>
              </w:rPr>
              <w:t>ompa wstępna bezolejowa kompatybilna z zaoferowaną aparaturą z odpowiednią dla niego wydajnością</w:t>
            </w:r>
          </w:p>
        </w:tc>
        <w:tc>
          <w:tcPr>
            <w:tcW w:w="1246" w:type="pct"/>
            <w:vAlign w:val="center"/>
          </w:tcPr>
          <w:p w14:paraId="70164E50" w14:textId="403FB456" w:rsidR="00584F6A" w:rsidRPr="007B476C" w:rsidRDefault="0068500B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584F6A" w:rsidRPr="007B476C" w14:paraId="33E2D05B" w14:textId="77777777" w:rsidTr="00683506">
        <w:trPr>
          <w:trHeight w:val="424"/>
        </w:trPr>
        <w:tc>
          <w:tcPr>
            <w:tcW w:w="167" w:type="pct"/>
            <w:vMerge/>
            <w:vAlign w:val="center"/>
          </w:tcPr>
          <w:p w14:paraId="5042F285" w14:textId="77777777" w:rsidR="00584F6A" w:rsidRPr="007B476C" w:rsidRDefault="00584F6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335EC1AB" w14:textId="77777777" w:rsidR="00584F6A" w:rsidRDefault="00584F6A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55387F6F" w14:textId="6899D8D3" w:rsidR="00584F6A" w:rsidRPr="00584F6A" w:rsidRDefault="00584F6A" w:rsidP="00584F6A">
            <w:pPr>
              <w:snapToGrid w:val="0"/>
              <w:spacing w:line="276" w:lineRule="auto"/>
              <w:rPr>
                <w:rFonts w:ascii="Calibri" w:hAnsi="Calibri"/>
                <w:bCs/>
              </w:rPr>
            </w:pPr>
            <w:r w:rsidRPr="00683506">
              <w:rPr>
                <w:rFonts w:ascii="Calibri" w:hAnsi="Calibri"/>
                <w:bCs/>
              </w:rPr>
              <w:t xml:space="preserve">Maksymalny przepływ przez kolumnę </w:t>
            </w:r>
            <w:r w:rsidR="00CE2338" w:rsidRPr="00683506">
              <w:rPr>
                <w:rFonts w:ascii="Calibri" w:hAnsi="Calibri"/>
                <w:bCs/>
              </w:rPr>
              <w:t xml:space="preserve">co </w:t>
            </w:r>
            <w:r w:rsidRPr="00683506">
              <w:rPr>
                <w:rFonts w:ascii="Calibri" w:hAnsi="Calibri"/>
                <w:bCs/>
              </w:rPr>
              <w:t>najmniej 10 ml/min</w:t>
            </w:r>
          </w:p>
        </w:tc>
        <w:tc>
          <w:tcPr>
            <w:tcW w:w="1246" w:type="pct"/>
            <w:vAlign w:val="center"/>
          </w:tcPr>
          <w:p w14:paraId="711FF609" w14:textId="77777777" w:rsidR="00CE2338" w:rsidRDefault="00CE2338" w:rsidP="00CE2338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737D95A5" w14:textId="38DFF126" w:rsidR="00584F6A" w:rsidRPr="007B476C" w:rsidRDefault="00CE2338" w:rsidP="00CE2338">
            <w:pPr>
              <w:jc w:val="center"/>
              <w:rPr>
                <w:rFonts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  <w:r w:rsidR="00683506">
              <w:rPr>
                <w:rFonts w:cstheme="minorHAnsi"/>
                <w:iCs/>
                <w:sz w:val="20"/>
                <w:szCs w:val="20"/>
              </w:rPr>
              <w:t>**</w:t>
            </w:r>
          </w:p>
        </w:tc>
      </w:tr>
      <w:tr w:rsidR="00584F6A" w:rsidRPr="007B476C" w14:paraId="2491371A" w14:textId="77777777" w:rsidTr="00683506">
        <w:trPr>
          <w:trHeight w:val="424"/>
        </w:trPr>
        <w:tc>
          <w:tcPr>
            <w:tcW w:w="167" w:type="pct"/>
            <w:vMerge/>
            <w:vAlign w:val="center"/>
          </w:tcPr>
          <w:p w14:paraId="1F5FFED0" w14:textId="77777777" w:rsidR="00584F6A" w:rsidRPr="007B476C" w:rsidRDefault="00584F6A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40BF3D8A" w14:textId="77777777" w:rsidR="00584F6A" w:rsidRDefault="00584F6A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03A8B805" w14:textId="1756C80A" w:rsidR="00584F6A" w:rsidRPr="00555877" w:rsidRDefault="00584F6A" w:rsidP="00584F6A">
            <w:pPr>
              <w:snapToGrid w:val="0"/>
              <w:spacing w:line="276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Zestaw do podłączenia dwóch kolumn do spektrometru mas</w:t>
            </w:r>
          </w:p>
        </w:tc>
        <w:tc>
          <w:tcPr>
            <w:tcW w:w="1246" w:type="pct"/>
            <w:vAlign w:val="center"/>
          </w:tcPr>
          <w:p w14:paraId="7AA845F8" w14:textId="66F61384" w:rsidR="00584F6A" w:rsidRPr="007B476C" w:rsidRDefault="0068500B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CE2338" w:rsidRPr="007B476C" w14:paraId="3F1124A6" w14:textId="77777777" w:rsidTr="00683506">
        <w:trPr>
          <w:trHeight w:val="658"/>
        </w:trPr>
        <w:tc>
          <w:tcPr>
            <w:tcW w:w="167" w:type="pct"/>
            <w:vMerge w:val="restart"/>
            <w:vAlign w:val="center"/>
          </w:tcPr>
          <w:p w14:paraId="4AF6078E" w14:textId="77777777" w:rsidR="00CE2338" w:rsidRPr="007B476C" w:rsidRDefault="00CE2338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 w:val="restart"/>
            <w:vAlign w:val="center"/>
          </w:tcPr>
          <w:p w14:paraId="5B8CB172" w14:textId="78104A20" w:rsidR="00CE2338" w:rsidRPr="007B476C" w:rsidRDefault="00CE2338" w:rsidP="00FD742C">
            <w:pPr>
              <w:rPr>
                <w:rFonts w:cstheme="minorHAnsi"/>
              </w:rPr>
            </w:pPr>
            <w:r w:rsidRPr="00555877">
              <w:rPr>
                <w:rFonts w:cstheme="minorHAnsi"/>
              </w:rPr>
              <w:t>Automatyczny podajnik próbek</w:t>
            </w:r>
          </w:p>
        </w:tc>
        <w:tc>
          <w:tcPr>
            <w:tcW w:w="2842" w:type="pct"/>
            <w:vAlign w:val="center"/>
          </w:tcPr>
          <w:p w14:paraId="3F803A9B" w14:textId="25F65C13" w:rsidR="00CE2338" w:rsidRPr="00CE2338" w:rsidRDefault="00CE2338" w:rsidP="00CE2338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 w:rsidRPr="00CE2338">
              <w:rPr>
                <w:rFonts w:ascii="Calibri" w:hAnsi="Calibri"/>
                <w:bCs/>
                <w:color w:val="000000" w:themeColor="text1"/>
              </w:rPr>
              <w:t>Autosampler umożliwiający dozowanie próbek ciekłych, próbek typu „headspace” oraz próbek przy zastosowaniu mikroekstrakcji do fazy stacjonarnej (SPME Arrow)</w:t>
            </w:r>
          </w:p>
        </w:tc>
        <w:tc>
          <w:tcPr>
            <w:tcW w:w="1246" w:type="pct"/>
            <w:vAlign w:val="center"/>
          </w:tcPr>
          <w:p w14:paraId="2FC54C69" w14:textId="03632928" w:rsidR="00CE2338" w:rsidRPr="007B476C" w:rsidRDefault="0068500B" w:rsidP="0068500B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CE2338" w:rsidRPr="007B476C" w14:paraId="7D5D79B7" w14:textId="77777777" w:rsidTr="00683506">
        <w:trPr>
          <w:trHeight w:val="656"/>
        </w:trPr>
        <w:tc>
          <w:tcPr>
            <w:tcW w:w="167" w:type="pct"/>
            <w:vMerge/>
            <w:vAlign w:val="center"/>
          </w:tcPr>
          <w:p w14:paraId="1DD2FC5F" w14:textId="77777777" w:rsidR="00CE2338" w:rsidRPr="007B476C" w:rsidRDefault="00CE2338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42288B93" w14:textId="77777777" w:rsidR="00CE2338" w:rsidRPr="00555877" w:rsidRDefault="00CE2338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287F4FAF" w14:textId="6FD34AF5" w:rsidR="00CE2338" w:rsidRPr="00CE2338" w:rsidRDefault="00CE2338" w:rsidP="00CE2338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 w:rsidRPr="00CE2338">
              <w:rPr>
                <w:rFonts w:ascii="Calibri" w:hAnsi="Calibri"/>
                <w:bCs/>
                <w:color w:val="000000" w:themeColor="text1"/>
              </w:rPr>
              <w:t>Podajnik próbek ciekłych z tacą na 162 pozycji (fiolki 2ml) z nastrzykiem w zakresie od 1 do 10 µl (przy użyciu strzykawki 10µl) oraz regulowaną szybkością nastrzyku</w:t>
            </w:r>
          </w:p>
        </w:tc>
        <w:tc>
          <w:tcPr>
            <w:tcW w:w="1246" w:type="pct"/>
            <w:vAlign w:val="center"/>
          </w:tcPr>
          <w:p w14:paraId="3720B8C7" w14:textId="0E2E9450" w:rsidR="00CE2338" w:rsidRPr="007B476C" w:rsidRDefault="008445C4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CE2338" w:rsidRPr="007B476C" w14:paraId="3EDA3CB0" w14:textId="77777777" w:rsidTr="00683506">
        <w:trPr>
          <w:trHeight w:val="656"/>
        </w:trPr>
        <w:tc>
          <w:tcPr>
            <w:tcW w:w="167" w:type="pct"/>
            <w:vMerge/>
            <w:vAlign w:val="center"/>
          </w:tcPr>
          <w:p w14:paraId="06135001" w14:textId="77777777" w:rsidR="00CE2338" w:rsidRPr="007B476C" w:rsidRDefault="00CE2338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2DF0E6D8" w14:textId="77777777" w:rsidR="00CE2338" w:rsidRPr="00555877" w:rsidRDefault="00CE2338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0DD4B3F4" w14:textId="31E6EB0A" w:rsidR="00CE2338" w:rsidRPr="00CE2338" w:rsidRDefault="00CE2338" w:rsidP="00CE2338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 w:rsidRPr="00CE2338">
              <w:rPr>
                <w:rFonts w:ascii="Calibri" w:hAnsi="Calibri"/>
                <w:bCs/>
                <w:color w:val="000000" w:themeColor="text1"/>
              </w:rPr>
              <w:t>Podajnik próbek typu „headspace” z tacą na 60 pozycji (fiolki 10ml lub 20ml) z nastrzykiem w zakresie od 250 do 2500µl (przy użyciu strzykawki 2,5ml)</w:t>
            </w:r>
          </w:p>
        </w:tc>
        <w:tc>
          <w:tcPr>
            <w:tcW w:w="1246" w:type="pct"/>
            <w:vAlign w:val="center"/>
          </w:tcPr>
          <w:p w14:paraId="3408560F" w14:textId="2BFC7E0E" w:rsidR="00CE2338" w:rsidRPr="007B476C" w:rsidRDefault="008445C4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CE2338" w:rsidRPr="007B476C" w14:paraId="1E1654BA" w14:textId="77777777" w:rsidTr="008E1051">
        <w:trPr>
          <w:trHeight w:val="567"/>
        </w:trPr>
        <w:tc>
          <w:tcPr>
            <w:tcW w:w="167" w:type="pct"/>
            <w:vMerge/>
            <w:vAlign w:val="center"/>
          </w:tcPr>
          <w:p w14:paraId="55571177" w14:textId="77777777" w:rsidR="00CE2338" w:rsidRPr="007B476C" w:rsidRDefault="00CE2338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0845E0CB" w14:textId="77777777" w:rsidR="00CE2338" w:rsidRPr="00555877" w:rsidRDefault="00CE2338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7BCD880F" w14:textId="3522E9BE" w:rsidR="00CE2338" w:rsidRPr="00CE2338" w:rsidRDefault="00CE2338" w:rsidP="00CE2338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 w:rsidRPr="00CE2338">
              <w:rPr>
                <w:rFonts w:ascii="Calibri" w:hAnsi="Calibri"/>
                <w:bCs/>
                <w:color w:val="000000" w:themeColor="text1"/>
              </w:rPr>
              <w:t xml:space="preserve">Możliwość grzania strzykawki „headspace” w zakresie 35⁰C </w:t>
            </w:r>
            <w:r>
              <w:rPr>
                <w:rFonts w:ascii="Calibri" w:hAnsi="Calibri"/>
                <w:bCs/>
                <w:color w:val="000000" w:themeColor="text1"/>
              </w:rPr>
              <w:t>d</w:t>
            </w:r>
            <w:r w:rsidRPr="00CE2338">
              <w:rPr>
                <w:rFonts w:ascii="Calibri" w:hAnsi="Calibri"/>
                <w:bCs/>
                <w:color w:val="000000" w:themeColor="text1"/>
              </w:rPr>
              <w:t>o 150⁰C</w:t>
            </w:r>
          </w:p>
        </w:tc>
        <w:tc>
          <w:tcPr>
            <w:tcW w:w="1246" w:type="pct"/>
            <w:vAlign w:val="center"/>
          </w:tcPr>
          <w:p w14:paraId="16E9B01F" w14:textId="107CB362" w:rsidR="00CE2338" w:rsidRPr="007B476C" w:rsidRDefault="008445C4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CE2338" w:rsidRPr="007B476C" w14:paraId="42C7E902" w14:textId="77777777" w:rsidTr="00683506">
        <w:trPr>
          <w:trHeight w:val="656"/>
        </w:trPr>
        <w:tc>
          <w:tcPr>
            <w:tcW w:w="167" w:type="pct"/>
            <w:vMerge/>
            <w:vAlign w:val="center"/>
          </w:tcPr>
          <w:p w14:paraId="59BD37A3" w14:textId="77777777" w:rsidR="00CE2338" w:rsidRPr="007B476C" w:rsidRDefault="00CE2338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4B0C60C6" w14:textId="77777777" w:rsidR="00CE2338" w:rsidRPr="00555877" w:rsidRDefault="00CE2338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34E96FBC" w14:textId="6FA65E6C" w:rsidR="00CE2338" w:rsidRPr="00CE2338" w:rsidRDefault="00CE2338" w:rsidP="00CE2338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</w:rPr>
              <w:t>T</w:t>
            </w:r>
            <w:r w:rsidRPr="00CE2338">
              <w:rPr>
                <w:rFonts w:ascii="Calibri" w:hAnsi="Calibri"/>
                <w:bCs/>
                <w:color w:val="000000" w:themeColor="text1"/>
              </w:rPr>
              <w:t>ermostatowany blok na co najmniej 6 fiolek (2ml/10ml/20ml) „headspace” z możliwością wytrząsania oraz ustawienia temperatury w zakresie od 35⁰C do 200⁰C</w:t>
            </w:r>
          </w:p>
        </w:tc>
        <w:tc>
          <w:tcPr>
            <w:tcW w:w="1246" w:type="pct"/>
            <w:vAlign w:val="center"/>
          </w:tcPr>
          <w:p w14:paraId="7A705709" w14:textId="1AFA7758" w:rsidR="00CE2338" w:rsidRPr="007B476C" w:rsidRDefault="008445C4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CE2338" w:rsidRPr="007B476C" w14:paraId="3363D714" w14:textId="77777777" w:rsidTr="00683506">
        <w:trPr>
          <w:trHeight w:val="656"/>
        </w:trPr>
        <w:tc>
          <w:tcPr>
            <w:tcW w:w="167" w:type="pct"/>
            <w:vMerge/>
            <w:vAlign w:val="center"/>
          </w:tcPr>
          <w:p w14:paraId="0A42CB92" w14:textId="77777777" w:rsidR="00CE2338" w:rsidRPr="007B476C" w:rsidRDefault="00CE2338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3F884B59" w14:textId="77777777" w:rsidR="00CE2338" w:rsidRPr="00555877" w:rsidRDefault="00CE2338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6ABF6EB8" w14:textId="04ED5D11" w:rsidR="00CE2338" w:rsidRPr="00CE2338" w:rsidRDefault="00CE2338" w:rsidP="00CE2338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 w:rsidRPr="00CE2338">
              <w:rPr>
                <w:rFonts w:ascii="Calibri" w:hAnsi="Calibri"/>
                <w:bCs/>
                <w:color w:val="000000" w:themeColor="text1"/>
              </w:rPr>
              <w:t>Moduł do automatycznej pracy w trybie SPME Arrow wraz ze stacją kondycjonującą dla SPME Arrow pozwalająca na wygrzewanie włókna w zakresie 30-350⁰C pomiędzy dozowaniami w celu obniżenia zanieczyszczeń spowodowanych przenoszeniem próbki</w:t>
            </w:r>
          </w:p>
        </w:tc>
        <w:tc>
          <w:tcPr>
            <w:tcW w:w="1246" w:type="pct"/>
            <w:vAlign w:val="center"/>
          </w:tcPr>
          <w:p w14:paraId="4D077D6F" w14:textId="15C11C0D" w:rsidR="00CE2338" w:rsidRPr="007B476C" w:rsidRDefault="008445C4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CE2338" w:rsidRPr="007B476C" w14:paraId="0E94D27B" w14:textId="77777777" w:rsidTr="00683506">
        <w:trPr>
          <w:trHeight w:val="656"/>
        </w:trPr>
        <w:tc>
          <w:tcPr>
            <w:tcW w:w="167" w:type="pct"/>
            <w:vMerge/>
            <w:vAlign w:val="center"/>
          </w:tcPr>
          <w:p w14:paraId="183EE63F" w14:textId="77777777" w:rsidR="00CE2338" w:rsidRPr="007B476C" w:rsidRDefault="00CE2338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4013B968" w14:textId="77777777" w:rsidR="00CE2338" w:rsidRPr="00555877" w:rsidRDefault="00CE2338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4FBC9F4D" w14:textId="2927DD57" w:rsidR="00CE2338" w:rsidRPr="00CE2338" w:rsidRDefault="00C94F7F" w:rsidP="00CE2338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</w:rPr>
              <w:t>A</w:t>
            </w:r>
            <w:r w:rsidR="00CE2338" w:rsidRPr="00CE2338">
              <w:rPr>
                <w:rFonts w:ascii="Calibri" w:hAnsi="Calibri"/>
                <w:bCs/>
                <w:color w:val="000000" w:themeColor="text1"/>
              </w:rPr>
              <w:t>utomatyczny zmieniacz modułów nastrzykowych, pozwalający na wykonywanie w jednej sekwencji próbek z użyciem wszystkich technik dozowania bez konieczności ręcznej zmiany modułów</w:t>
            </w:r>
          </w:p>
        </w:tc>
        <w:tc>
          <w:tcPr>
            <w:tcW w:w="1246" w:type="pct"/>
            <w:vAlign w:val="center"/>
          </w:tcPr>
          <w:p w14:paraId="1238229E" w14:textId="79631BF5" w:rsidR="00CE2338" w:rsidRPr="007B476C" w:rsidRDefault="008445C4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CE2338" w:rsidRPr="007B476C" w14:paraId="105DC9E9" w14:textId="77777777" w:rsidTr="008E1051">
        <w:trPr>
          <w:trHeight w:val="567"/>
        </w:trPr>
        <w:tc>
          <w:tcPr>
            <w:tcW w:w="167" w:type="pct"/>
            <w:vMerge/>
            <w:vAlign w:val="center"/>
          </w:tcPr>
          <w:p w14:paraId="7E5B6C4E" w14:textId="77777777" w:rsidR="00CE2338" w:rsidRPr="007B476C" w:rsidRDefault="00CE2338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1456F250" w14:textId="77777777" w:rsidR="00CE2338" w:rsidRPr="00555877" w:rsidRDefault="00CE2338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669A91D8" w14:textId="7B0D9C95" w:rsidR="00CE2338" w:rsidRPr="00CE2338" w:rsidRDefault="00C94F7F" w:rsidP="00CE2338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</w:rPr>
              <w:t>M</w:t>
            </w:r>
            <w:r w:rsidR="00CE2338" w:rsidRPr="00CE2338">
              <w:rPr>
                <w:rFonts w:ascii="Calibri" w:hAnsi="Calibri"/>
                <w:bCs/>
                <w:color w:val="000000" w:themeColor="text1"/>
              </w:rPr>
              <w:t>ożliwość przygotowania próbek, np. przygotowania wzorców oraz ich rozcieńczania</w:t>
            </w:r>
          </w:p>
        </w:tc>
        <w:tc>
          <w:tcPr>
            <w:tcW w:w="1246" w:type="pct"/>
            <w:vAlign w:val="center"/>
          </w:tcPr>
          <w:p w14:paraId="52DA00CE" w14:textId="543CFCF5" w:rsidR="00CE2338" w:rsidRPr="007B476C" w:rsidRDefault="008445C4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AF7A6F" w:rsidRPr="007B476C" w14:paraId="508BB860" w14:textId="77777777" w:rsidTr="00683506">
        <w:trPr>
          <w:trHeight w:val="670"/>
        </w:trPr>
        <w:tc>
          <w:tcPr>
            <w:tcW w:w="167" w:type="pct"/>
            <w:vMerge w:val="restart"/>
            <w:vAlign w:val="center"/>
          </w:tcPr>
          <w:p w14:paraId="5D1C02EE" w14:textId="77777777" w:rsidR="00AF7A6F" w:rsidRPr="007B476C" w:rsidRDefault="00AF7A6F" w:rsidP="00AF7A6F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 w:val="restart"/>
            <w:vAlign w:val="center"/>
          </w:tcPr>
          <w:p w14:paraId="16A94918" w14:textId="5C29D7C8" w:rsidR="00AF7A6F" w:rsidRPr="00555877" w:rsidRDefault="00AF7A6F" w:rsidP="00AF7A6F">
            <w:pPr>
              <w:rPr>
                <w:rFonts w:cstheme="minorHAnsi"/>
              </w:rPr>
            </w:pPr>
            <w:r w:rsidRPr="00555877">
              <w:rPr>
                <w:rFonts w:cstheme="minorHAnsi"/>
              </w:rPr>
              <w:t>Oprogramowanie</w:t>
            </w:r>
          </w:p>
        </w:tc>
        <w:tc>
          <w:tcPr>
            <w:tcW w:w="2842" w:type="pct"/>
            <w:vAlign w:val="center"/>
          </w:tcPr>
          <w:p w14:paraId="02C5D78A" w14:textId="77777777" w:rsidR="00C94F7F" w:rsidRDefault="00C94F7F" w:rsidP="00AF7A6F">
            <w:pPr>
              <w:spacing w:line="276" w:lineRule="auto"/>
              <w:rPr>
                <w:rFonts w:ascii="Calibri" w:hAnsi="Calibri"/>
                <w:bCs/>
              </w:rPr>
            </w:pPr>
            <w:r w:rsidRPr="00AF7A6F">
              <w:rPr>
                <w:rFonts w:ascii="Calibri" w:hAnsi="Calibri"/>
                <w:bCs/>
              </w:rPr>
              <w:t>Sterujące pracą chromatografu i spektrometru mas oraz automatycznego podajnika próbek, umożliwiające akwizycję, obróbkę i analizę danych</w:t>
            </w:r>
            <w:r>
              <w:rPr>
                <w:rFonts w:ascii="Calibri" w:hAnsi="Calibri"/>
                <w:bCs/>
              </w:rPr>
              <w:t>.</w:t>
            </w:r>
          </w:p>
          <w:p w14:paraId="7765CF05" w14:textId="7AEA7962" w:rsidR="00AF7A6F" w:rsidRPr="00AF7A6F" w:rsidRDefault="00AF7A6F" w:rsidP="00AF7A6F">
            <w:pPr>
              <w:spacing w:line="276" w:lineRule="auto"/>
              <w:rPr>
                <w:rFonts w:ascii="Calibri" w:hAnsi="Calibri"/>
                <w:bCs/>
                <w:color w:val="00B0F0"/>
              </w:rPr>
            </w:pPr>
            <w:r w:rsidRPr="001C6629">
              <w:rPr>
                <w:rFonts w:ascii="Calibri" w:hAnsi="Calibri"/>
                <w:bCs/>
              </w:rPr>
              <w:t>Zamawiający dopuszcza oprogramowanie w j. angielskim z pełnymi instrukcjami w j. polskim, które pracuje z polskojęzycznym systemem operacyjnym</w:t>
            </w:r>
          </w:p>
        </w:tc>
        <w:tc>
          <w:tcPr>
            <w:tcW w:w="1246" w:type="pct"/>
            <w:vAlign w:val="center"/>
          </w:tcPr>
          <w:p w14:paraId="17C3E097" w14:textId="42C13485" w:rsidR="00AF7A6F" w:rsidRPr="007B476C" w:rsidRDefault="008445C4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AF7A6F" w:rsidRPr="007B476C" w14:paraId="0FCD2932" w14:textId="77777777" w:rsidTr="008E1051">
        <w:trPr>
          <w:trHeight w:val="567"/>
        </w:trPr>
        <w:tc>
          <w:tcPr>
            <w:tcW w:w="167" w:type="pct"/>
            <w:vMerge/>
            <w:vAlign w:val="center"/>
          </w:tcPr>
          <w:p w14:paraId="57325135" w14:textId="77777777" w:rsidR="00AF7A6F" w:rsidRPr="007B476C" w:rsidRDefault="00AF7A6F" w:rsidP="00AF7A6F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40624BB9" w14:textId="77777777" w:rsidR="00AF7A6F" w:rsidRPr="00555877" w:rsidRDefault="00AF7A6F" w:rsidP="00AF7A6F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15FFE083" w14:textId="1136D2DB" w:rsidR="00AF7A6F" w:rsidRPr="00AF7A6F" w:rsidRDefault="00AF7A6F" w:rsidP="00AF7A6F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 w:rsidRPr="00AF7A6F">
              <w:rPr>
                <w:rFonts w:ascii="Calibri" w:hAnsi="Calibri"/>
                <w:bCs/>
              </w:rPr>
              <w:t xml:space="preserve">Oprogramowanie z funkcją </w:t>
            </w:r>
            <w:r w:rsidRPr="00AF7A6F">
              <w:rPr>
                <w:rFonts w:ascii="Calibri" w:hAnsi="Calibri"/>
                <w:bCs/>
                <w:color w:val="000000" w:themeColor="text1"/>
              </w:rPr>
              <w:t>automatycznej korekty czasów retencji</w:t>
            </w:r>
          </w:p>
        </w:tc>
        <w:tc>
          <w:tcPr>
            <w:tcW w:w="1246" w:type="pct"/>
            <w:vAlign w:val="center"/>
          </w:tcPr>
          <w:p w14:paraId="1454AF13" w14:textId="0908B347" w:rsidR="00AF7A6F" w:rsidRPr="007B476C" w:rsidRDefault="008445C4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CF5DCB" w:rsidRPr="007B476C" w14:paraId="228F7AB3" w14:textId="77777777" w:rsidTr="00683506">
        <w:trPr>
          <w:trHeight w:val="670"/>
        </w:trPr>
        <w:tc>
          <w:tcPr>
            <w:tcW w:w="167" w:type="pct"/>
            <w:vMerge/>
            <w:vAlign w:val="center"/>
          </w:tcPr>
          <w:p w14:paraId="4CB22CF8" w14:textId="77777777" w:rsidR="00CF5DCB" w:rsidRPr="007B476C" w:rsidRDefault="00CF5DCB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6A73FCB5" w14:textId="77777777" w:rsidR="00CF5DCB" w:rsidRPr="00555877" w:rsidRDefault="00CF5DCB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7EB2AB0E" w14:textId="48CB3998" w:rsidR="00CF5DCB" w:rsidRPr="00AF7A6F" w:rsidRDefault="00AF7A6F" w:rsidP="00AF7A6F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 w:rsidRPr="00AF7A6F">
              <w:rPr>
                <w:rFonts w:ascii="Calibri" w:hAnsi="Calibri"/>
                <w:bCs/>
                <w:color w:val="000000" w:themeColor="text1"/>
              </w:rPr>
              <w:t>Możliwość automatycznego tworzenia metody MRM, SIM, SCAN, SCAN/MRM, SCAN/SIM w oparciu o własną bazę danych, przy jednoczesnej analizie mieszanin wieloskładnikowych</w:t>
            </w:r>
          </w:p>
        </w:tc>
        <w:tc>
          <w:tcPr>
            <w:tcW w:w="1246" w:type="pct"/>
            <w:vAlign w:val="center"/>
          </w:tcPr>
          <w:p w14:paraId="2759293B" w14:textId="2DD25FEB" w:rsidR="00CF5DCB" w:rsidRPr="007B476C" w:rsidRDefault="008445C4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CF5DCB" w:rsidRPr="007B476C" w14:paraId="13829801" w14:textId="77777777" w:rsidTr="00683506">
        <w:trPr>
          <w:trHeight w:val="670"/>
        </w:trPr>
        <w:tc>
          <w:tcPr>
            <w:tcW w:w="167" w:type="pct"/>
            <w:vMerge/>
            <w:vAlign w:val="center"/>
          </w:tcPr>
          <w:p w14:paraId="7562FCB1" w14:textId="77777777" w:rsidR="00CF5DCB" w:rsidRPr="007B476C" w:rsidRDefault="00CF5DCB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71850011" w14:textId="77777777" w:rsidR="00CF5DCB" w:rsidRPr="00555877" w:rsidRDefault="00CF5DCB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1660906D" w14:textId="6C16CA36" w:rsidR="00CF5DCB" w:rsidRPr="00AF7A6F" w:rsidRDefault="00AF7A6F" w:rsidP="00AF7A6F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 w:rsidRPr="00AF7A6F">
              <w:rPr>
                <w:rFonts w:ascii="Calibri" w:hAnsi="Calibri"/>
                <w:bCs/>
                <w:color w:val="000000" w:themeColor="text1"/>
              </w:rPr>
              <w:t>Program pomocniczy pozwalający na pełną automatyczną optymalizację parametrów metody MRM z mieszanin wieloskładnikowych (optymalnych przejść MRM oraz energii kolizji)</w:t>
            </w:r>
          </w:p>
        </w:tc>
        <w:tc>
          <w:tcPr>
            <w:tcW w:w="1246" w:type="pct"/>
            <w:vAlign w:val="center"/>
          </w:tcPr>
          <w:p w14:paraId="11917001" w14:textId="16887E4D" w:rsidR="00CF5DCB" w:rsidRPr="007B476C" w:rsidRDefault="008445C4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CF5DCB" w:rsidRPr="007B476C" w14:paraId="0513BA3D" w14:textId="77777777" w:rsidTr="00683506">
        <w:trPr>
          <w:trHeight w:val="670"/>
        </w:trPr>
        <w:tc>
          <w:tcPr>
            <w:tcW w:w="167" w:type="pct"/>
            <w:vMerge/>
            <w:vAlign w:val="center"/>
          </w:tcPr>
          <w:p w14:paraId="140E1656" w14:textId="77777777" w:rsidR="00CF5DCB" w:rsidRPr="007B476C" w:rsidRDefault="00CF5DCB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7B7BAF04" w14:textId="77777777" w:rsidR="00CF5DCB" w:rsidRPr="00555877" w:rsidRDefault="00CF5DCB" w:rsidP="00FD742C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52F61B1F" w14:textId="1470F122" w:rsidR="00CF5DCB" w:rsidRPr="00AF7A6F" w:rsidRDefault="00AF7A6F" w:rsidP="00411E67">
            <w:pPr>
              <w:spacing w:line="276" w:lineRule="auto"/>
              <w:jc w:val="both"/>
              <w:rPr>
                <w:rFonts w:ascii="Calibri" w:hAnsi="Calibri"/>
                <w:bCs/>
                <w:color w:val="000000" w:themeColor="text1"/>
              </w:rPr>
            </w:pPr>
            <w:r w:rsidRPr="00AF7A6F">
              <w:rPr>
                <w:rFonts w:ascii="Calibri" w:hAnsi="Calibri"/>
                <w:bCs/>
                <w:color w:val="000000" w:themeColor="text1"/>
              </w:rPr>
              <w:t>Oprogramowanie do ilościowej analizy danych dedykowane do metod wieloskładnikowych</w:t>
            </w:r>
          </w:p>
        </w:tc>
        <w:tc>
          <w:tcPr>
            <w:tcW w:w="1246" w:type="pct"/>
            <w:vAlign w:val="center"/>
          </w:tcPr>
          <w:p w14:paraId="467B590A" w14:textId="7AB68BE4" w:rsidR="00CF5DCB" w:rsidRPr="007B476C" w:rsidRDefault="008445C4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4410F4" w:rsidRPr="007B476C" w14:paraId="3D55DDB1" w14:textId="77777777" w:rsidTr="00683506">
        <w:trPr>
          <w:trHeight w:val="932"/>
        </w:trPr>
        <w:tc>
          <w:tcPr>
            <w:tcW w:w="167" w:type="pct"/>
            <w:vMerge w:val="restart"/>
            <w:vAlign w:val="center"/>
          </w:tcPr>
          <w:p w14:paraId="62C469FA" w14:textId="77777777" w:rsidR="004410F4" w:rsidRPr="007B476C" w:rsidRDefault="004410F4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 w:val="restart"/>
            <w:vAlign w:val="center"/>
          </w:tcPr>
          <w:p w14:paraId="24227AC2" w14:textId="583F27AB" w:rsidR="004410F4" w:rsidRPr="00555877" w:rsidRDefault="004410F4" w:rsidP="00FD742C">
            <w:pPr>
              <w:rPr>
                <w:rFonts w:cstheme="minorHAnsi"/>
              </w:rPr>
            </w:pPr>
            <w:r>
              <w:rPr>
                <w:rFonts w:cstheme="minorHAnsi"/>
              </w:rPr>
              <w:t>Akcesoria</w:t>
            </w:r>
          </w:p>
        </w:tc>
        <w:tc>
          <w:tcPr>
            <w:tcW w:w="2842" w:type="pct"/>
            <w:vAlign w:val="center"/>
          </w:tcPr>
          <w:p w14:paraId="65A0C2F2" w14:textId="77777777" w:rsidR="004410F4" w:rsidRPr="001C6629" w:rsidRDefault="004410F4" w:rsidP="001C6629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 w:rsidRPr="001C6629">
              <w:rPr>
                <w:rFonts w:ascii="Calibri" w:hAnsi="Calibri"/>
                <w:bCs/>
                <w:color w:val="000000" w:themeColor="text1"/>
              </w:rPr>
              <w:t>Zestaw części eksploatacyjnych składający się z:</w:t>
            </w:r>
          </w:p>
          <w:p w14:paraId="6363BBF2" w14:textId="20701826" w:rsidR="004410F4" w:rsidRPr="00555877" w:rsidRDefault="004410F4" w:rsidP="003F7984">
            <w:pPr>
              <w:pStyle w:val="Akapitzlist"/>
              <w:spacing w:line="276" w:lineRule="auto"/>
              <w:ind w:left="340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</w:rPr>
              <w:t xml:space="preserve">- </w:t>
            </w:r>
            <w:r w:rsidRPr="00555877">
              <w:rPr>
                <w:rFonts w:ascii="Calibri" w:hAnsi="Calibri"/>
                <w:bCs/>
                <w:color w:val="000000" w:themeColor="text1"/>
              </w:rPr>
              <w:t>Strzykawk</w:t>
            </w:r>
            <w:r>
              <w:rPr>
                <w:rFonts w:ascii="Calibri" w:hAnsi="Calibri"/>
                <w:bCs/>
                <w:color w:val="000000" w:themeColor="text1"/>
              </w:rPr>
              <w:t>a</w:t>
            </w:r>
            <w:r w:rsidRPr="00555877">
              <w:rPr>
                <w:rFonts w:ascii="Calibri" w:hAnsi="Calibri"/>
                <w:bCs/>
                <w:color w:val="000000" w:themeColor="text1"/>
              </w:rPr>
              <w:t xml:space="preserve"> 10 ul – 1 szt.</w:t>
            </w:r>
          </w:p>
          <w:p w14:paraId="042E1154" w14:textId="5172F74E" w:rsidR="004410F4" w:rsidRPr="00555877" w:rsidRDefault="004410F4" w:rsidP="003F7984">
            <w:pPr>
              <w:pStyle w:val="Akapitzlist"/>
              <w:spacing w:line="276" w:lineRule="auto"/>
              <w:ind w:left="340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</w:rPr>
              <w:t xml:space="preserve">- </w:t>
            </w:r>
            <w:r w:rsidRPr="00555877">
              <w:rPr>
                <w:rFonts w:ascii="Calibri" w:hAnsi="Calibri"/>
                <w:bCs/>
                <w:color w:val="000000" w:themeColor="text1"/>
              </w:rPr>
              <w:t>Strzykawk</w:t>
            </w:r>
            <w:r>
              <w:rPr>
                <w:rFonts w:ascii="Calibri" w:hAnsi="Calibri"/>
                <w:bCs/>
                <w:color w:val="000000" w:themeColor="text1"/>
              </w:rPr>
              <w:t>a</w:t>
            </w:r>
            <w:r w:rsidRPr="00555877">
              <w:rPr>
                <w:rFonts w:ascii="Calibri" w:hAnsi="Calibri"/>
                <w:bCs/>
                <w:color w:val="000000" w:themeColor="text1"/>
              </w:rPr>
              <w:t xml:space="preserve"> 250 ul – 1 szt.</w:t>
            </w:r>
          </w:p>
          <w:p w14:paraId="765B71E5" w14:textId="740650FC" w:rsidR="004410F4" w:rsidRPr="00555877" w:rsidRDefault="004410F4" w:rsidP="003F7984">
            <w:pPr>
              <w:pStyle w:val="Akapitzlist"/>
              <w:spacing w:line="276" w:lineRule="auto"/>
              <w:ind w:left="340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</w:rPr>
              <w:t xml:space="preserve">- </w:t>
            </w:r>
            <w:r w:rsidRPr="00555877">
              <w:rPr>
                <w:rFonts w:ascii="Calibri" w:hAnsi="Calibri"/>
                <w:bCs/>
                <w:color w:val="000000" w:themeColor="text1"/>
              </w:rPr>
              <w:t>Strzykawk</w:t>
            </w:r>
            <w:r>
              <w:rPr>
                <w:rFonts w:ascii="Calibri" w:hAnsi="Calibri"/>
                <w:bCs/>
                <w:color w:val="000000" w:themeColor="text1"/>
              </w:rPr>
              <w:t>a</w:t>
            </w:r>
            <w:r w:rsidRPr="00555877">
              <w:rPr>
                <w:rFonts w:ascii="Calibri" w:hAnsi="Calibri"/>
                <w:bCs/>
                <w:color w:val="000000" w:themeColor="text1"/>
              </w:rPr>
              <w:t xml:space="preserve"> 1 ml – 1 szt.</w:t>
            </w:r>
          </w:p>
          <w:p w14:paraId="2D2D48BE" w14:textId="73E828A7" w:rsidR="004410F4" w:rsidRPr="00555877" w:rsidRDefault="004410F4" w:rsidP="003F7984">
            <w:pPr>
              <w:pStyle w:val="Akapitzlist"/>
              <w:spacing w:line="276" w:lineRule="auto"/>
              <w:ind w:left="340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</w:rPr>
              <w:t xml:space="preserve">- </w:t>
            </w:r>
            <w:r w:rsidRPr="00555877">
              <w:rPr>
                <w:rFonts w:ascii="Calibri" w:hAnsi="Calibri"/>
                <w:bCs/>
                <w:color w:val="000000" w:themeColor="text1"/>
              </w:rPr>
              <w:t>Strzykawk</w:t>
            </w:r>
            <w:r>
              <w:rPr>
                <w:rFonts w:ascii="Calibri" w:hAnsi="Calibri"/>
                <w:bCs/>
                <w:color w:val="000000" w:themeColor="text1"/>
              </w:rPr>
              <w:t>a</w:t>
            </w:r>
            <w:r w:rsidRPr="00555877">
              <w:rPr>
                <w:rFonts w:ascii="Calibri" w:hAnsi="Calibri"/>
                <w:bCs/>
                <w:color w:val="000000" w:themeColor="text1"/>
              </w:rPr>
              <w:t xml:space="preserve"> 2,5 ml – 1 szt.</w:t>
            </w:r>
          </w:p>
          <w:p w14:paraId="3D4C5FE4" w14:textId="3753B614" w:rsidR="004410F4" w:rsidRPr="00555877" w:rsidRDefault="004410F4" w:rsidP="003F7984">
            <w:pPr>
              <w:pStyle w:val="Akapitzlist"/>
              <w:spacing w:line="276" w:lineRule="auto"/>
              <w:ind w:left="340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</w:rPr>
              <w:t xml:space="preserve">- </w:t>
            </w:r>
            <w:r w:rsidRPr="00555877">
              <w:rPr>
                <w:rFonts w:ascii="Calibri" w:hAnsi="Calibri"/>
                <w:bCs/>
                <w:color w:val="000000" w:themeColor="text1"/>
              </w:rPr>
              <w:t xml:space="preserve">Uszczelki (septy) wysokotemperaturowe (400°C), </w:t>
            </w:r>
            <w:r>
              <w:rPr>
                <w:rFonts w:ascii="Calibri" w:hAnsi="Calibri"/>
                <w:bCs/>
                <w:color w:val="000000" w:themeColor="text1"/>
              </w:rPr>
              <w:t>1 op.(</w:t>
            </w:r>
            <w:r w:rsidRPr="00555877">
              <w:rPr>
                <w:rFonts w:ascii="Calibri" w:hAnsi="Calibri"/>
                <w:bCs/>
                <w:color w:val="000000" w:themeColor="text1"/>
              </w:rPr>
              <w:t>50 szt</w:t>
            </w:r>
            <w:r>
              <w:rPr>
                <w:rFonts w:ascii="Calibri" w:hAnsi="Calibri"/>
                <w:bCs/>
                <w:color w:val="000000" w:themeColor="text1"/>
              </w:rPr>
              <w:t>.)</w:t>
            </w:r>
          </w:p>
          <w:p w14:paraId="36077084" w14:textId="79A1A19F" w:rsidR="004410F4" w:rsidRPr="00CB181F" w:rsidRDefault="004410F4" w:rsidP="003F7984">
            <w:pPr>
              <w:pStyle w:val="Akapitzlist"/>
              <w:spacing w:line="276" w:lineRule="auto"/>
              <w:ind w:left="340"/>
              <w:rPr>
                <w:rFonts w:ascii="Calibri" w:hAnsi="Calibri"/>
                <w:bCs/>
                <w:color w:val="000000" w:themeColor="text1"/>
                <w:lang w:val="en-GB"/>
              </w:rPr>
            </w:pPr>
            <w:r w:rsidRPr="00CB181F">
              <w:rPr>
                <w:rFonts w:ascii="Calibri" w:hAnsi="Calibri"/>
                <w:bCs/>
                <w:color w:val="000000" w:themeColor="text1"/>
                <w:lang w:val="en-GB"/>
              </w:rPr>
              <w:t>- Linery split/splitless – 5 szt.</w:t>
            </w:r>
          </w:p>
          <w:p w14:paraId="567444C1" w14:textId="60195761" w:rsidR="004410F4" w:rsidRPr="00CB181F" w:rsidRDefault="004410F4" w:rsidP="003F7984">
            <w:pPr>
              <w:pStyle w:val="Akapitzlist"/>
              <w:spacing w:line="276" w:lineRule="auto"/>
              <w:ind w:left="340"/>
              <w:rPr>
                <w:rFonts w:ascii="Calibri" w:hAnsi="Calibri"/>
                <w:bCs/>
                <w:color w:val="000000" w:themeColor="text1"/>
                <w:lang w:val="en-GB"/>
              </w:rPr>
            </w:pPr>
            <w:r w:rsidRPr="00CB181F">
              <w:rPr>
                <w:rFonts w:ascii="Calibri" w:hAnsi="Calibri"/>
                <w:bCs/>
                <w:color w:val="000000" w:themeColor="text1"/>
                <w:lang w:val="en-GB"/>
              </w:rPr>
              <w:t>- Linery do SPME – 3 szt.</w:t>
            </w:r>
          </w:p>
          <w:p w14:paraId="457E80EC" w14:textId="165F3C3E" w:rsidR="004410F4" w:rsidRPr="00555877" w:rsidRDefault="004410F4" w:rsidP="003F7984">
            <w:pPr>
              <w:pStyle w:val="Akapitzlist"/>
              <w:spacing w:line="276" w:lineRule="auto"/>
              <w:ind w:left="340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</w:rPr>
              <w:t xml:space="preserve">- </w:t>
            </w:r>
            <w:r w:rsidRPr="00555877">
              <w:rPr>
                <w:rFonts w:ascii="Calibri" w:hAnsi="Calibri"/>
                <w:bCs/>
                <w:color w:val="000000" w:themeColor="text1"/>
              </w:rPr>
              <w:t>Uszczelki O-ring 4D, 10 szt.</w:t>
            </w:r>
          </w:p>
          <w:p w14:paraId="2124AB4A" w14:textId="5C11F9AD" w:rsidR="004410F4" w:rsidRPr="00555877" w:rsidRDefault="004410F4" w:rsidP="003F7984">
            <w:pPr>
              <w:pStyle w:val="Akapitzlist"/>
              <w:spacing w:line="276" w:lineRule="auto"/>
              <w:ind w:left="340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</w:rPr>
              <w:t xml:space="preserve">- </w:t>
            </w:r>
            <w:r w:rsidRPr="00555877">
              <w:rPr>
                <w:rFonts w:ascii="Calibri" w:hAnsi="Calibri"/>
                <w:bCs/>
                <w:color w:val="000000" w:themeColor="text1"/>
              </w:rPr>
              <w:t>Ferule vespelowe do kolumn kapilarnych, 10 sz./op. (1op).</w:t>
            </w:r>
          </w:p>
          <w:p w14:paraId="59CC1D45" w14:textId="635C8E0B" w:rsidR="004410F4" w:rsidRPr="001C6629" w:rsidRDefault="004410F4" w:rsidP="001C6629">
            <w:pPr>
              <w:pStyle w:val="Akapitzlist"/>
              <w:spacing w:line="276" w:lineRule="auto"/>
              <w:ind w:left="340"/>
            </w:pPr>
            <w:r>
              <w:rPr>
                <w:rFonts w:ascii="Calibri" w:hAnsi="Calibri"/>
                <w:bCs/>
                <w:color w:val="000000" w:themeColor="text1"/>
              </w:rPr>
              <w:t xml:space="preserve">- </w:t>
            </w:r>
            <w:r w:rsidRPr="00555877">
              <w:rPr>
                <w:rFonts w:ascii="Calibri" w:hAnsi="Calibri"/>
                <w:bCs/>
                <w:color w:val="000000" w:themeColor="text1"/>
              </w:rPr>
              <w:t>Fiolki z nakrętkami 1,5ml (100 szt.) oraz fiolki z kapslami 20 ml (100 szt.)</w:t>
            </w:r>
          </w:p>
        </w:tc>
        <w:tc>
          <w:tcPr>
            <w:tcW w:w="1246" w:type="pct"/>
            <w:vAlign w:val="center"/>
          </w:tcPr>
          <w:p w14:paraId="068BD422" w14:textId="0BBF14D7" w:rsidR="004410F4" w:rsidRPr="007B476C" w:rsidRDefault="004410F4" w:rsidP="00325610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4410F4" w:rsidRPr="007B476C" w14:paraId="77B8EEF1" w14:textId="77777777" w:rsidTr="00683506">
        <w:trPr>
          <w:trHeight w:val="567"/>
        </w:trPr>
        <w:tc>
          <w:tcPr>
            <w:tcW w:w="167" w:type="pct"/>
            <w:vMerge/>
            <w:vAlign w:val="center"/>
          </w:tcPr>
          <w:p w14:paraId="078AAA60" w14:textId="77777777" w:rsidR="004410F4" w:rsidRPr="007B476C" w:rsidRDefault="004410F4" w:rsidP="004410F4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6DB6D607" w14:textId="77777777" w:rsidR="004410F4" w:rsidRDefault="004410F4" w:rsidP="004410F4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1A3DAA61" w14:textId="54A58DD0" w:rsidR="004410F4" w:rsidRPr="001C6629" w:rsidRDefault="004410F4" w:rsidP="001C6629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 w:rsidRPr="001C6629">
              <w:rPr>
                <w:rFonts w:ascii="Calibri" w:hAnsi="Calibri"/>
                <w:bCs/>
                <w:color w:val="000000" w:themeColor="text1"/>
              </w:rPr>
              <w:t>Zestaw startowy różnego rodzaju włókien do SPME Arrow (co najmniej 5 szt.)</w:t>
            </w:r>
          </w:p>
        </w:tc>
        <w:tc>
          <w:tcPr>
            <w:tcW w:w="1246" w:type="pct"/>
            <w:vAlign w:val="center"/>
          </w:tcPr>
          <w:p w14:paraId="4ABE0B00" w14:textId="609742F4" w:rsidR="004410F4" w:rsidRDefault="004410F4">
            <w:pPr>
              <w:jc w:val="center"/>
              <w:rPr>
                <w:rFonts w:cstheme="minorHAnsi"/>
                <w:iCs/>
              </w:rPr>
            </w:pPr>
            <w:r w:rsidRPr="00F725F6">
              <w:rPr>
                <w:rFonts w:cstheme="minorHAnsi"/>
                <w:iCs/>
              </w:rPr>
              <w:t>TAK / NIE*</w:t>
            </w:r>
          </w:p>
        </w:tc>
      </w:tr>
      <w:tr w:rsidR="004410F4" w:rsidRPr="007B476C" w14:paraId="5D0001A6" w14:textId="77777777" w:rsidTr="00683506">
        <w:trPr>
          <w:trHeight w:val="567"/>
        </w:trPr>
        <w:tc>
          <w:tcPr>
            <w:tcW w:w="167" w:type="pct"/>
            <w:vMerge/>
            <w:vAlign w:val="center"/>
          </w:tcPr>
          <w:p w14:paraId="0CB37BA1" w14:textId="77777777" w:rsidR="004410F4" w:rsidRPr="007B476C" w:rsidRDefault="004410F4" w:rsidP="004410F4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5C9A8E80" w14:textId="77777777" w:rsidR="004410F4" w:rsidRDefault="004410F4" w:rsidP="004410F4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3059BB7D" w14:textId="19ECCB81" w:rsidR="004410F4" w:rsidRPr="001C6629" w:rsidRDefault="004410F4" w:rsidP="001C6629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 w:rsidRPr="001C6629">
              <w:rPr>
                <w:rFonts w:ascii="Calibri" w:hAnsi="Calibri"/>
                <w:bCs/>
                <w:color w:val="000000" w:themeColor="text1"/>
              </w:rPr>
              <w:t>Zestaw do czyszczenia źródła jonów wraz z kompletem rękawiczek</w:t>
            </w:r>
          </w:p>
        </w:tc>
        <w:tc>
          <w:tcPr>
            <w:tcW w:w="1246" w:type="pct"/>
            <w:vAlign w:val="center"/>
          </w:tcPr>
          <w:p w14:paraId="7D7A6EF7" w14:textId="25F07112" w:rsidR="004410F4" w:rsidRDefault="004410F4">
            <w:pPr>
              <w:jc w:val="center"/>
              <w:rPr>
                <w:rFonts w:cstheme="minorHAnsi"/>
                <w:iCs/>
              </w:rPr>
            </w:pPr>
            <w:r w:rsidRPr="00F725F6">
              <w:rPr>
                <w:rFonts w:cstheme="minorHAnsi"/>
                <w:iCs/>
              </w:rPr>
              <w:t>TAK / NIE*</w:t>
            </w:r>
          </w:p>
        </w:tc>
      </w:tr>
      <w:tr w:rsidR="004410F4" w:rsidRPr="007B476C" w14:paraId="2FBA755E" w14:textId="77777777" w:rsidTr="00683506">
        <w:trPr>
          <w:trHeight w:val="567"/>
        </w:trPr>
        <w:tc>
          <w:tcPr>
            <w:tcW w:w="167" w:type="pct"/>
            <w:vMerge/>
            <w:vAlign w:val="center"/>
          </w:tcPr>
          <w:p w14:paraId="644C2A53" w14:textId="77777777" w:rsidR="004410F4" w:rsidRPr="007B476C" w:rsidRDefault="004410F4" w:rsidP="004410F4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59009701" w14:textId="77777777" w:rsidR="004410F4" w:rsidRDefault="004410F4" w:rsidP="004410F4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06ADEDF0" w14:textId="3051D619" w:rsidR="004410F4" w:rsidRPr="001C6629" w:rsidRDefault="004410F4" w:rsidP="001C6629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 w:rsidRPr="001C6629">
              <w:rPr>
                <w:rFonts w:ascii="Calibri" w:hAnsi="Calibri"/>
                <w:bCs/>
                <w:color w:val="000000" w:themeColor="text1"/>
              </w:rPr>
              <w:t>Filtry do oczyszczania gazu nośnego</w:t>
            </w:r>
          </w:p>
        </w:tc>
        <w:tc>
          <w:tcPr>
            <w:tcW w:w="1246" w:type="pct"/>
            <w:vAlign w:val="center"/>
          </w:tcPr>
          <w:p w14:paraId="598DCB3B" w14:textId="142E7EA2" w:rsidR="004410F4" w:rsidRDefault="004410F4">
            <w:pPr>
              <w:jc w:val="center"/>
              <w:rPr>
                <w:rFonts w:cstheme="minorHAnsi"/>
                <w:iCs/>
              </w:rPr>
            </w:pPr>
            <w:r w:rsidRPr="00F725F6">
              <w:rPr>
                <w:rFonts w:cstheme="minorHAnsi"/>
                <w:iCs/>
              </w:rPr>
              <w:t>TAK / NIE*</w:t>
            </w:r>
          </w:p>
        </w:tc>
      </w:tr>
      <w:tr w:rsidR="004410F4" w:rsidRPr="007B476C" w14:paraId="48271372" w14:textId="77777777" w:rsidTr="008E1051">
        <w:trPr>
          <w:trHeight w:val="680"/>
        </w:trPr>
        <w:tc>
          <w:tcPr>
            <w:tcW w:w="167" w:type="pct"/>
            <w:vMerge/>
            <w:vAlign w:val="center"/>
          </w:tcPr>
          <w:p w14:paraId="1F35764F" w14:textId="77777777" w:rsidR="004410F4" w:rsidRPr="007B476C" w:rsidRDefault="004410F4" w:rsidP="004410F4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61088266" w14:textId="77777777" w:rsidR="004410F4" w:rsidRDefault="004410F4" w:rsidP="004410F4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1E7F6AC2" w14:textId="519C7ACF" w:rsidR="004410F4" w:rsidRPr="001C6629" w:rsidRDefault="004410F4" w:rsidP="001C6629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 w:rsidRPr="001C6629">
              <w:rPr>
                <w:rFonts w:ascii="Calibri" w:hAnsi="Calibri"/>
                <w:bCs/>
                <w:color w:val="000000" w:themeColor="text1"/>
              </w:rPr>
              <w:t>Kolumny kapilarne dostosowane do użycia w GCMS o parametrach 30 m x 0,25mm x 0,25 mm – 2 szt.</w:t>
            </w:r>
          </w:p>
        </w:tc>
        <w:tc>
          <w:tcPr>
            <w:tcW w:w="1246" w:type="pct"/>
            <w:vAlign w:val="center"/>
          </w:tcPr>
          <w:p w14:paraId="192F56F1" w14:textId="56BCBE14" w:rsidR="004410F4" w:rsidRDefault="004410F4" w:rsidP="004410F4">
            <w:pPr>
              <w:jc w:val="center"/>
              <w:rPr>
                <w:rFonts w:cstheme="minorHAnsi"/>
                <w:iCs/>
              </w:rPr>
            </w:pPr>
            <w:r w:rsidRPr="00F725F6">
              <w:rPr>
                <w:rFonts w:cstheme="minorHAnsi"/>
                <w:iCs/>
              </w:rPr>
              <w:t>TAK / NIE*</w:t>
            </w:r>
          </w:p>
        </w:tc>
      </w:tr>
      <w:tr w:rsidR="004410F4" w:rsidRPr="007B476C" w14:paraId="05E16DF8" w14:textId="77777777" w:rsidTr="008E1051">
        <w:trPr>
          <w:trHeight w:val="680"/>
        </w:trPr>
        <w:tc>
          <w:tcPr>
            <w:tcW w:w="167" w:type="pct"/>
            <w:vMerge/>
            <w:vAlign w:val="center"/>
          </w:tcPr>
          <w:p w14:paraId="1E21E996" w14:textId="77777777" w:rsidR="004410F4" w:rsidRPr="007B476C" w:rsidRDefault="004410F4" w:rsidP="004410F4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160AEBEC" w14:textId="77777777" w:rsidR="004410F4" w:rsidRDefault="004410F4" w:rsidP="004410F4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3C097AB3" w14:textId="0BFCC3B2" w:rsidR="004410F4" w:rsidRPr="001C6629" w:rsidRDefault="004410F4" w:rsidP="001C6629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 w:rsidRPr="001C6629">
              <w:rPr>
                <w:rFonts w:ascii="Calibri" w:hAnsi="Calibri"/>
                <w:bCs/>
                <w:color w:val="000000" w:themeColor="text1"/>
              </w:rPr>
              <w:t>Zestaw instalacyjny oraz wszystkie części niezbędne do uruchomienia i sprawdzenia poprawności działania systemu</w:t>
            </w:r>
          </w:p>
        </w:tc>
        <w:tc>
          <w:tcPr>
            <w:tcW w:w="1246" w:type="pct"/>
            <w:vAlign w:val="center"/>
          </w:tcPr>
          <w:p w14:paraId="52B5072F" w14:textId="21D4EC12" w:rsidR="004410F4" w:rsidRDefault="004410F4" w:rsidP="004410F4">
            <w:pPr>
              <w:jc w:val="center"/>
              <w:rPr>
                <w:rFonts w:cstheme="minorHAnsi"/>
                <w:iCs/>
              </w:rPr>
            </w:pPr>
            <w:r w:rsidRPr="00F725F6">
              <w:rPr>
                <w:rFonts w:cstheme="minorHAnsi"/>
                <w:iCs/>
              </w:rPr>
              <w:t>TAK / NIE*</w:t>
            </w:r>
          </w:p>
        </w:tc>
      </w:tr>
      <w:tr w:rsidR="004410F4" w:rsidRPr="007B476C" w14:paraId="7DE99D24" w14:textId="77777777" w:rsidTr="00683506">
        <w:trPr>
          <w:trHeight w:val="926"/>
        </w:trPr>
        <w:tc>
          <w:tcPr>
            <w:tcW w:w="167" w:type="pct"/>
            <w:vMerge/>
            <w:vAlign w:val="center"/>
          </w:tcPr>
          <w:p w14:paraId="3444790B" w14:textId="77777777" w:rsidR="004410F4" w:rsidRPr="007B476C" w:rsidRDefault="004410F4" w:rsidP="004410F4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41E46C71" w14:textId="77777777" w:rsidR="004410F4" w:rsidRDefault="004410F4" w:rsidP="004410F4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732115E5" w14:textId="187F19A0" w:rsidR="004410F4" w:rsidRPr="001C6629" w:rsidRDefault="004410F4" w:rsidP="00411E67">
            <w:pPr>
              <w:spacing w:line="276" w:lineRule="auto"/>
              <w:jc w:val="both"/>
              <w:rPr>
                <w:rFonts w:ascii="Calibri" w:hAnsi="Calibri"/>
                <w:bCs/>
                <w:color w:val="000000" w:themeColor="text1"/>
              </w:rPr>
            </w:pPr>
            <w:r w:rsidRPr="001C6629">
              <w:rPr>
                <w:rFonts w:ascii="Calibri" w:hAnsi="Calibri"/>
                <w:bCs/>
                <w:color w:val="000000" w:themeColor="text1"/>
              </w:rPr>
              <w:t>Najnowsza biblioteka widm NIST, biblioteka zawierająca widma MS z zakresu związków zapachowych i smakowych oraz 3 oddzielne bazy danych przejść MRM dla związków z grupy pestycydów, aromatów i związków chemicznych występujących w środowisku</w:t>
            </w:r>
            <w:r w:rsidR="00411E67">
              <w:rPr>
                <w:rFonts w:ascii="Calibri" w:hAnsi="Calibri"/>
                <w:bCs/>
                <w:color w:val="000000" w:themeColor="text1"/>
              </w:rPr>
              <w:br/>
            </w:r>
            <w:r w:rsidRPr="001C6629">
              <w:rPr>
                <w:rFonts w:ascii="Calibri" w:hAnsi="Calibri"/>
                <w:bCs/>
                <w:color w:val="000000" w:themeColor="text1"/>
              </w:rPr>
              <w:t xml:space="preserve"> – w tym dioksyny, WWA, PCB, BFR</w:t>
            </w:r>
          </w:p>
        </w:tc>
        <w:tc>
          <w:tcPr>
            <w:tcW w:w="1246" w:type="pct"/>
            <w:vAlign w:val="center"/>
          </w:tcPr>
          <w:p w14:paraId="5751F324" w14:textId="00712A1C" w:rsidR="004410F4" w:rsidRDefault="004410F4" w:rsidP="004410F4">
            <w:pPr>
              <w:jc w:val="center"/>
              <w:rPr>
                <w:rFonts w:cstheme="minorHAnsi"/>
                <w:iCs/>
              </w:rPr>
            </w:pPr>
            <w:r w:rsidRPr="00F725F6">
              <w:rPr>
                <w:rFonts w:cstheme="minorHAnsi"/>
                <w:iCs/>
              </w:rPr>
              <w:t>TAK / NIE*</w:t>
            </w:r>
          </w:p>
        </w:tc>
      </w:tr>
      <w:tr w:rsidR="004410F4" w:rsidRPr="007B476C" w14:paraId="4974888F" w14:textId="77777777" w:rsidTr="008E1051">
        <w:trPr>
          <w:trHeight w:val="680"/>
        </w:trPr>
        <w:tc>
          <w:tcPr>
            <w:tcW w:w="167" w:type="pct"/>
            <w:vMerge/>
            <w:vAlign w:val="center"/>
          </w:tcPr>
          <w:p w14:paraId="063E71F5" w14:textId="77777777" w:rsidR="004410F4" w:rsidRPr="007B476C" w:rsidRDefault="004410F4" w:rsidP="004410F4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24A66B7E" w14:textId="77777777" w:rsidR="004410F4" w:rsidRDefault="004410F4" w:rsidP="004410F4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1F76900D" w14:textId="245005A5" w:rsidR="004410F4" w:rsidRPr="001C6629" w:rsidRDefault="004410F4" w:rsidP="001C6629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 w:rsidRPr="001C6629">
              <w:rPr>
                <w:rFonts w:ascii="Calibri" w:hAnsi="Calibri"/>
                <w:bCs/>
                <w:color w:val="000000" w:themeColor="text1"/>
              </w:rPr>
              <w:t xml:space="preserve">Zasilacz awaryjny (2 szt.) o mocy przynajmniej 3 kVA wraz z instalacją i podłączeniem pod oferowany </w:t>
            </w:r>
            <w:r w:rsidRPr="001C6629">
              <w:rPr>
                <w:rFonts w:ascii="Calibri" w:hAnsi="Calibri"/>
                <w:bCs/>
              </w:rPr>
              <w:t>system GCMS/MS</w:t>
            </w:r>
          </w:p>
        </w:tc>
        <w:tc>
          <w:tcPr>
            <w:tcW w:w="1246" w:type="pct"/>
            <w:vAlign w:val="center"/>
          </w:tcPr>
          <w:p w14:paraId="2280FCF2" w14:textId="15681F66" w:rsidR="004410F4" w:rsidRDefault="004410F4" w:rsidP="004410F4">
            <w:pPr>
              <w:jc w:val="center"/>
              <w:rPr>
                <w:rFonts w:cstheme="minorHAnsi"/>
                <w:iCs/>
              </w:rPr>
            </w:pPr>
            <w:r w:rsidRPr="00737173">
              <w:rPr>
                <w:rFonts w:cstheme="minorHAnsi"/>
                <w:iCs/>
              </w:rPr>
              <w:t>TAK / NIE*</w:t>
            </w:r>
          </w:p>
        </w:tc>
      </w:tr>
      <w:tr w:rsidR="004410F4" w:rsidRPr="007B476C" w14:paraId="243F1121" w14:textId="77777777" w:rsidTr="008E1051">
        <w:trPr>
          <w:trHeight w:val="680"/>
        </w:trPr>
        <w:tc>
          <w:tcPr>
            <w:tcW w:w="167" w:type="pct"/>
            <w:vMerge/>
            <w:vAlign w:val="center"/>
          </w:tcPr>
          <w:p w14:paraId="16A7BC14" w14:textId="77777777" w:rsidR="004410F4" w:rsidRPr="007B476C" w:rsidRDefault="004410F4" w:rsidP="004410F4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3BE714D9" w14:textId="77777777" w:rsidR="004410F4" w:rsidRDefault="004410F4" w:rsidP="004410F4">
            <w:pPr>
              <w:rPr>
                <w:rFonts w:cstheme="minorHAnsi"/>
              </w:rPr>
            </w:pPr>
          </w:p>
        </w:tc>
        <w:tc>
          <w:tcPr>
            <w:tcW w:w="2842" w:type="pct"/>
            <w:vAlign w:val="center"/>
          </w:tcPr>
          <w:p w14:paraId="2B178A8C" w14:textId="1E736597" w:rsidR="004410F4" w:rsidRPr="001C6629" w:rsidRDefault="004410F4" w:rsidP="001C6629">
            <w:pPr>
              <w:spacing w:line="276" w:lineRule="auto"/>
              <w:rPr>
                <w:rFonts w:ascii="Calibri" w:hAnsi="Calibri"/>
                <w:bCs/>
                <w:color w:val="000000" w:themeColor="text1"/>
              </w:rPr>
            </w:pPr>
            <w:r w:rsidRPr="001C6629">
              <w:rPr>
                <w:rFonts w:ascii="Calibri" w:hAnsi="Calibri"/>
                <w:bCs/>
                <w:color w:val="000000" w:themeColor="text1"/>
              </w:rPr>
              <w:t>Stół laboratoryjny o wymiarach umożliwiających umieszczenie całego zestawu GCMS/MS wraz z komputerem, wyposażony w komorę wyciszającą na pompę rotacyjną</w:t>
            </w:r>
          </w:p>
        </w:tc>
        <w:tc>
          <w:tcPr>
            <w:tcW w:w="1246" w:type="pct"/>
            <w:vAlign w:val="center"/>
          </w:tcPr>
          <w:p w14:paraId="412ADBCD" w14:textId="56894081" w:rsidR="004410F4" w:rsidRDefault="004410F4" w:rsidP="004410F4">
            <w:pPr>
              <w:jc w:val="center"/>
              <w:rPr>
                <w:rFonts w:cstheme="minorHAnsi"/>
                <w:iCs/>
              </w:rPr>
            </w:pPr>
            <w:r w:rsidRPr="00737173">
              <w:rPr>
                <w:rFonts w:cstheme="minorHAnsi"/>
                <w:iCs/>
              </w:rPr>
              <w:t>TAK / NIE*</w:t>
            </w:r>
          </w:p>
        </w:tc>
      </w:tr>
      <w:tr w:rsidR="00FF3D21" w:rsidRPr="007B476C" w14:paraId="457A7707" w14:textId="77777777" w:rsidTr="00683506">
        <w:tc>
          <w:tcPr>
            <w:tcW w:w="167" w:type="pct"/>
            <w:vAlign w:val="center"/>
          </w:tcPr>
          <w:p w14:paraId="0F8160DF" w14:textId="77777777" w:rsidR="00FF3D21" w:rsidRPr="007B476C" w:rsidRDefault="00FF3D21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Align w:val="center"/>
          </w:tcPr>
          <w:p w14:paraId="716DF6C4" w14:textId="623AF96C" w:rsidR="00FF3D21" w:rsidRPr="00555877" w:rsidRDefault="00FF3D21" w:rsidP="00FD742C">
            <w:pPr>
              <w:rPr>
                <w:rFonts w:cstheme="minorHAnsi"/>
              </w:rPr>
            </w:pPr>
            <w:r w:rsidRPr="00FF3D21">
              <w:rPr>
                <w:rFonts w:cstheme="minorHAnsi"/>
              </w:rPr>
              <w:t>Zestaw komputerowy</w:t>
            </w:r>
          </w:p>
        </w:tc>
        <w:tc>
          <w:tcPr>
            <w:tcW w:w="2842" w:type="pct"/>
            <w:vAlign w:val="center"/>
          </w:tcPr>
          <w:p w14:paraId="22A0C068" w14:textId="7D3A40BE" w:rsidR="003E6F7F" w:rsidRPr="003E6F7F" w:rsidRDefault="00FF3D21" w:rsidP="00411E67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FF0000"/>
              </w:rPr>
            </w:pPr>
            <w:r w:rsidRPr="003E6F7F">
              <w:rPr>
                <w:rFonts w:ascii="Calibri" w:hAnsi="Calibri"/>
                <w:bCs/>
              </w:rPr>
              <w:t xml:space="preserve">Komputer sterujący z polskim </w:t>
            </w:r>
            <w:r w:rsidR="007A0FB4">
              <w:rPr>
                <w:rFonts w:ascii="Calibri" w:hAnsi="Calibri"/>
                <w:bCs/>
              </w:rPr>
              <w:t xml:space="preserve">najnowszym </w:t>
            </w:r>
            <w:r w:rsidRPr="003E6F7F">
              <w:rPr>
                <w:rFonts w:ascii="Calibri" w:hAnsi="Calibri"/>
                <w:bCs/>
              </w:rPr>
              <w:t xml:space="preserve">systemem operacyjnym Windows </w:t>
            </w:r>
            <w:r w:rsidR="007A0FB4">
              <w:rPr>
                <w:rFonts w:ascii="Calibri" w:hAnsi="Calibri"/>
                <w:bCs/>
              </w:rPr>
              <w:t xml:space="preserve">kompatybilnym z oprogramowaniem sterującym GC-MS/MS, </w:t>
            </w:r>
            <w:r w:rsidRPr="003E6F7F">
              <w:rPr>
                <w:rFonts w:ascii="Calibri" w:hAnsi="Calibri"/>
                <w:bCs/>
              </w:rPr>
              <w:t xml:space="preserve">pakiet </w:t>
            </w:r>
            <w:r w:rsidR="007A0FB4">
              <w:rPr>
                <w:rFonts w:ascii="Calibri" w:hAnsi="Calibri"/>
                <w:bCs/>
              </w:rPr>
              <w:t>O</w:t>
            </w:r>
            <w:r w:rsidRPr="003E6F7F">
              <w:rPr>
                <w:rFonts w:ascii="Calibri" w:hAnsi="Calibri"/>
                <w:bCs/>
              </w:rPr>
              <w:t xml:space="preserve">ffice </w:t>
            </w:r>
            <w:r w:rsidR="007A0FB4">
              <w:rPr>
                <w:rFonts w:ascii="Calibri" w:hAnsi="Calibri"/>
                <w:bCs/>
              </w:rPr>
              <w:t>2021 Pro edu (32-bit przy instalacji)</w:t>
            </w:r>
            <w:r w:rsidR="00EC3C1C">
              <w:rPr>
                <w:rFonts w:ascii="Calibri" w:hAnsi="Calibri"/>
                <w:bCs/>
              </w:rPr>
              <w:t xml:space="preserve"> z licencją bezterminową</w:t>
            </w:r>
            <w:r w:rsidR="007A0FB4">
              <w:rPr>
                <w:rFonts w:ascii="Calibri" w:hAnsi="Calibri"/>
                <w:bCs/>
              </w:rPr>
              <w:t>,</w:t>
            </w:r>
            <w:r w:rsidRPr="003E6F7F">
              <w:rPr>
                <w:rFonts w:ascii="Calibri" w:hAnsi="Calibri"/>
                <w:bCs/>
              </w:rPr>
              <w:t xml:space="preserve"> monitory co najmniej 27</w:t>
            </w:r>
            <w:r w:rsidR="002F73B9">
              <w:rPr>
                <w:rFonts w:ascii="Calibri" w:hAnsi="Calibri"/>
                <w:bCs/>
              </w:rPr>
              <w:t xml:space="preserve">” - </w:t>
            </w:r>
            <w:r w:rsidR="002F73B9" w:rsidRPr="003E6F7F">
              <w:rPr>
                <w:rFonts w:ascii="Calibri" w:hAnsi="Calibri"/>
                <w:bCs/>
              </w:rPr>
              <w:t>2</w:t>
            </w:r>
            <w:r w:rsidR="002F73B9">
              <w:rPr>
                <w:rFonts w:ascii="Calibri" w:hAnsi="Calibri"/>
                <w:bCs/>
              </w:rPr>
              <w:t xml:space="preserve"> </w:t>
            </w:r>
            <w:r w:rsidR="002F73B9" w:rsidRPr="003E6F7F">
              <w:rPr>
                <w:rFonts w:ascii="Calibri" w:hAnsi="Calibri"/>
                <w:bCs/>
              </w:rPr>
              <w:t>szt</w:t>
            </w:r>
            <w:r w:rsidR="002F73B9">
              <w:rPr>
                <w:rFonts w:ascii="Calibri" w:hAnsi="Calibri"/>
                <w:bCs/>
              </w:rPr>
              <w:t>.</w:t>
            </w:r>
            <w:r w:rsidRPr="003E6F7F">
              <w:rPr>
                <w:rFonts w:ascii="Calibri" w:hAnsi="Calibri"/>
                <w:bCs/>
              </w:rPr>
              <w:t xml:space="preserve"> klawiatura, mysz optyczna, drukarka laserowa kolorowa z duplex</w:t>
            </w:r>
          </w:p>
        </w:tc>
        <w:tc>
          <w:tcPr>
            <w:tcW w:w="1246" w:type="pct"/>
            <w:vAlign w:val="center"/>
          </w:tcPr>
          <w:p w14:paraId="0C020B5C" w14:textId="25F3CA8E" w:rsidR="00FF3D21" w:rsidRPr="007B476C" w:rsidRDefault="008B5100" w:rsidP="00AF7A6F">
            <w:pPr>
              <w:jc w:val="center"/>
              <w:rPr>
                <w:rFonts w:cstheme="minorHAnsi"/>
                <w:iCs/>
              </w:rPr>
            </w:pPr>
            <w:r w:rsidRPr="00737173">
              <w:rPr>
                <w:rFonts w:cstheme="minorHAnsi"/>
                <w:iCs/>
              </w:rPr>
              <w:t>TAK / NIE*</w:t>
            </w:r>
            <w:r w:rsidR="00B24386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2F73B9" w:rsidRPr="007B476C" w14:paraId="3C2904AC" w14:textId="77777777" w:rsidTr="008E1051">
        <w:trPr>
          <w:trHeight w:val="680"/>
        </w:trPr>
        <w:tc>
          <w:tcPr>
            <w:tcW w:w="167" w:type="pct"/>
            <w:vMerge w:val="restart"/>
            <w:vAlign w:val="center"/>
          </w:tcPr>
          <w:p w14:paraId="03E7B434" w14:textId="77777777" w:rsidR="002F73B9" w:rsidRPr="007B476C" w:rsidRDefault="002F73B9" w:rsidP="00CF5DCB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 w:val="restart"/>
            <w:vAlign w:val="center"/>
          </w:tcPr>
          <w:p w14:paraId="6AF8F326" w14:textId="101DB138" w:rsidR="002F73B9" w:rsidRPr="009B71D9" w:rsidRDefault="002F73B9" w:rsidP="00CF5DCB">
            <w:pPr>
              <w:rPr>
                <w:rFonts w:cstheme="minorHAnsi"/>
              </w:rPr>
            </w:pPr>
            <w:r w:rsidRPr="001C6629">
              <w:t>Funkcjonalność</w:t>
            </w:r>
          </w:p>
        </w:tc>
        <w:tc>
          <w:tcPr>
            <w:tcW w:w="2842" w:type="pct"/>
            <w:vAlign w:val="center"/>
          </w:tcPr>
          <w:p w14:paraId="6B94E4D9" w14:textId="3123B9A7" w:rsidR="002F73B9" w:rsidRPr="000E6D98" w:rsidRDefault="002F73B9" w:rsidP="008E1051">
            <w:pPr>
              <w:spacing w:line="240" w:lineRule="atLeast"/>
              <w:rPr>
                <w:rFonts w:cstheme="minorHAnsi"/>
              </w:rPr>
            </w:pPr>
            <w:r>
              <w:t>Współpraca chromatografu z komputerem poprzez złącze Ethernet (LAN) dające możliwość zdalnego dostępu do aparatu</w:t>
            </w:r>
          </w:p>
        </w:tc>
        <w:tc>
          <w:tcPr>
            <w:tcW w:w="1246" w:type="pct"/>
            <w:vAlign w:val="center"/>
          </w:tcPr>
          <w:p w14:paraId="4A1C5656" w14:textId="0CD8E1C4" w:rsidR="002F73B9" w:rsidRDefault="002F73B9" w:rsidP="008E1051">
            <w:pPr>
              <w:spacing w:line="240" w:lineRule="atLeast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  <w:tr w:rsidR="002F73B9" w:rsidRPr="007B476C" w14:paraId="23B0C52D" w14:textId="77777777" w:rsidTr="008E1051">
        <w:trPr>
          <w:trHeight w:val="680"/>
        </w:trPr>
        <w:tc>
          <w:tcPr>
            <w:tcW w:w="167" w:type="pct"/>
            <w:vMerge/>
            <w:vAlign w:val="center"/>
          </w:tcPr>
          <w:p w14:paraId="0478AC51" w14:textId="77777777" w:rsidR="002F73B9" w:rsidRPr="007B476C" w:rsidRDefault="002F73B9" w:rsidP="002F73B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247759F2" w14:textId="77777777" w:rsidR="002F73B9" w:rsidRPr="001C6629" w:rsidRDefault="002F73B9" w:rsidP="002F73B9"/>
        </w:tc>
        <w:tc>
          <w:tcPr>
            <w:tcW w:w="2842" w:type="pct"/>
            <w:vAlign w:val="center"/>
          </w:tcPr>
          <w:p w14:paraId="11C26D70" w14:textId="451DA220" w:rsidR="002F73B9" w:rsidRDefault="002F73B9" w:rsidP="008E1051">
            <w:pPr>
              <w:spacing w:line="240" w:lineRule="atLeast"/>
            </w:pPr>
            <w:r>
              <w:t>Główne</w:t>
            </w:r>
            <w:r w:rsidRPr="001C6629">
              <w:t xml:space="preserve"> </w:t>
            </w:r>
            <w:r w:rsidRPr="009B71D9">
              <w:t>moduły zestawu GCMS/MS muszą pochodzić od jednego producenta w celu zapewnienia niezawodnego działania oraz spójnej obsługi serwisowej</w:t>
            </w:r>
          </w:p>
        </w:tc>
        <w:tc>
          <w:tcPr>
            <w:tcW w:w="1246" w:type="pct"/>
            <w:vAlign w:val="center"/>
          </w:tcPr>
          <w:p w14:paraId="6AED10F7" w14:textId="574E6932" w:rsidR="002F73B9" w:rsidRDefault="002F73B9" w:rsidP="008E1051">
            <w:pPr>
              <w:spacing w:line="240" w:lineRule="atLeast"/>
              <w:jc w:val="center"/>
              <w:rPr>
                <w:rFonts w:cstheme="minorHAnsi"/>
                <w:iCs/>
              </w:rPr>
            </w:pPr>
            <w:r w:rsidRPr="00926C02">
              <w:rPr>
                <w:rFonts w:cstheme="minorHAnsi"/>
                <w:iCs/>
              </w:rPr>
              <w:t>TAK / NIE*</w:t>
            </w:r>
          </w:p>
        </w:tc>
      </w:tr>
      <w:tr w:rsidR="002F73B9" w:rsidRPr="007B476C" w14:paraId="55B5DF6F" w14:textId="77777777" w:rsidTr="00683506">
        <w:trPr>
          <w:trHeight w:val="1040"/>
        </w:trPr>
        <w:tc>
          <w:tcPr>
            <w:tcW w:w="167" w:type="pct"/>
            <w:vMerge/>
            <w:vAlign w:val="center"/>
          </w:tcPr>
          <w:p w14:paraId="4F89031F" w14:textId="77777777" w:rsidR="002F73B9" w:rsidRPr="007B476C" w:rsidRDefault="002F73B9" w:rsidP="002F73B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Merge/>
            <w:vAlign w:val="center"/>
          </w:tcPr>
          <w:p w14:paraId="5649A9CE" w14:textId="77777777" w:rsidR="002F73B9" w:rsidRPr="001C6629" w:rsidRDefault="002F73B9" w:rsidP="002F73B9"/>
        </w:tc>
        <w:tc>
          <w:tcPr>
            <w:tcW w:w="2842" w:type="pct"/>
            <w:vAlign w:val="center"/>
          </w:tcPr>
          <w:p w14:paraId="40A06B81" w14:textId="77777777" w:rsidR="002F73B9" w:rsidRPr="002F73B9" w:rsidRDefault="002F73B9" w:rsidP="00871025">
            <w:pPr>
              <w:spacing w:line="276" w:lineRule="auto"/>
              <w:rPr>
                <w:rFonts w:cstheme="minorHAnsi"/>
              </w:rPr>
            </w:pPr>
            <w:r>
              <w:t>Oferowany system GCMS/MS powinien być możliwie jak najbardziej kompatybilny hardware’owo i software’owo (ze szczególnym uwzględnieniem oprogramowania typu LabSolution) z systemami GCMS i HPLC-DAD będącymi w posiadaniu Zamawiającego</w:t>
            </w:r>
          </w:p>
          <w:p w14:paraId="65491A97" w14:textId="6E41052F" w:rsidR="002F73B9" w:rsidRDefault="002F73B9" w:rsidP="0087102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60"/>
              <w:rPr>
                <w:rFonts w:cstheme="minorHAnsi"/>
                <w:lang w:val="en-GB"/>
              </w:rPr>
            </w:pPr>
            <w:r w:rsidRPr="00612667">
              <w:rPr>
                <w:rFonts w:cstheme="minorHAnsi"/>
                <w:lang w:val="en-GB"/>
              </w:rPr>
              <w:t>Shimadzu GC-2010 Gas Chromatograph + GCMS-QP2010 +Gas Chromatography Mass Spectrometer</w:t>
            </w:r>
          </w:p>
          <w:p w14:paraId="6304331A" w14:textId="408DEDD2" w:rsidR="002F73B9" w:rsidRPr="00871025" w:rsidRDefault="002F73B9" w:rsidP="00871025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60"/>
              <w:rPr>
                <w:rFonts w:cstheme="minorHAnsi"/>
                <w:lang w:val="en-GB"/>
              </w:rPr>
            </w:pPr>
            <w:r w:rsidRPr="00612667">
              <w:rPr>
                <w:rFonts w:cstheme="minorHAnsi"/>
              </w:rPr>
              <w:t>Shimadzu HPLC -DAD Prominence</w:t>
            </w:r>
          </w:p>
        </w:tc>
        <w:tc>
          <w:tcPr>
            <w:tcW w:w="1246" w:type="pct"/>
            <w:vAlign w:val="center"/>
          </w:tcPr>
          <w:p w14:paraId="33296289" w14:textId="76269786" w:rsidR="002F73B9" w:rsidRDefault="002F73B9" w:rsidP="002F73B9">
            <w:pPr>
              <w:jc w:val="center"/>
              <w:rPr>
                <w:rFonts w:cstheme="minorHAnsi"/>
                <w:iCs/>
              </w:rPr>
            </w:pPr>
            <w:r w:rsidRPr="00926C02">
              <w:rPr>
                <w:rFonts w:cstheme="minorHAnsi"/>
                <w:iCs/>
              </w:rPr>
              <w:t>TAK / NIE*</w:t>
            </w:r>
          </w:p>
        </w:tc>
      </w:tr>
      <w:tr w:rsidR="00C23E1A" w:rsidRPr="007B476C" w14:paraId="73097C73" w14:textId="77777777" w:rsidTr="00683506">
        <w:tc>
          <w:tcPr>
            <w:tcW w:w="167" w:type="pct"/>
            <w:vAlign w:val="center"/>
          </w:tcPr>
          <w:p w14:paraId="289150FF" w14:textId="77777777" w:rsidR="00C23E1A" w:rsidRPr="007B476C" w:rsidRDefault="00C23E1A" w:rsidP="00871025">
            <w:pPr>
              <w:pStyle w:val="Akapitzlist"/>
              <w:numPr>
                <w:ilvl w:val="0"/>
                <w:numId w:val="12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Align w:val="center"/>
          </w:tcPr>
          <w:p w14:paraId="69DCFC6F" w14:textId="653C9727" w:rsidR="00C23E1A" w:rsidRDefault="00C23E1A" w:rsidP="00C23E1A">
            <w:r>
              <w:rPr>
                <w:rFonts w:cstheme="minorHAnsi"/>
              </w:rPr>
              <w:t xml:space="preserve">Okres gwarancji </w:t>
            </w:r>
          </w:p>
        </w:tc>
        <w:tc>
          <w:tcPr>
            <w:tcW w:w="2842" w:type="pct"/>
            <w:vAlign w:val="center"/>
          </w:tcPr>
          <w:p w14:paraId="5DCD1832" w14:textId="2B7D0D9C" w:rsidR="00C23E1A" w:rsidRPr="00C23E1A" w:rsidRDefault="00C23E1A" w:rsidP="00C23E1A">
            <w:pPr>
              <w:spacing w:line="276" w:lineRule="auto"/>
              <w:rPr>
                <w:rFonts w:ascii="Calibri" w:hAnsi="Calibri"/>
                <w:bCs/>
                <w:color w:val="FF0000"/>
              </w:rPr>
            </w:pPr>
            <w:r w:rsidRPr="00C23E1A">
              <w:rPr>
                <w:rFonts w:cstheme="minorHAnsi"/>
              </w:rPr>
              <w:t>Minimum 24 miesiące</w:t>
            </w:r>
            <w:r w:rsidR="00871025">
              <w:rPr>
                <w:rFonts w:cstheme="minorHAnsi"/>
              </w:rPr>
              <w:t xml:space="preserve"> na zasadach określonych w Projekcie umowy</w:t>
            </w:r>
          </w:p>
        </w:tc>
        <w:tc>
          <w:tcPr>
            <w:tcW w:w="1246" w:type="pct"/>
            <w:vAlign w:val="center"/>
          </w:tcPr>
          <w:p w14:paraId="186E161C" w14:textId="77777777" w:rsidR="00C23E1A" w:rsidRDefault="00C23E1A" w:rsidP="00C23E1A">
            <w:pPr>
              <w:jc w:val="center"/>
              <w:rPr>
                <w:rFonts w:cstheme="minorHAnsi"/>
                <w:iCs/>
              </w:rPr>
            </w:pPr>
            <w:r w:rsidRPr="007B476C">
              <w:rPr>
                <w:rFonts w:cstheme="minorHAnsi"/>
                <w:iCs/>
              </w:rPr>
              <w:t>.........</w:t>
            </w:r>
            <w:r>
              <w:rPr>
                <w:rFonts w:cstheme="minorHAnsi"/>
                <w:iCs/>
              </w:rPr>
              <w:t>....................................</w:t>
            </w:r>
            <w:r w:rsidRPr="007B476C">
              <w:rPr>
                <w:rFonts w:cstheme="minorHAnsi"/>
                <w:iCs/>
              </w:rPr>
              <w:t>.........</w:t>
            </w:r>
          </w:p>
          <w:p w14:paraId="20262942" w14:textId="5252E05A" w:rsidR="00C23E1A" w:rsidRDefault="00C23E1A" w:rsidP="00C23E1A">
            <w:pPr>
              <w:jc w:val="center"/>
              <w:rPr>
                <w:rFonts w:cstheme="minorHAnsi"/>
                <w:iCs/>
              </w:rPr>
            </w:pPr>
            <w:r w:rsidRPr="00927BAC">
              <w:rPr>
                <w:rFonts w:cstheme="minorHAnsi"/>
                <w:iCs/>
                <w:sz w:val="20"/>
                <w:szCs w:val="20"/>
              </w:rPr>
              <w:t>Należy podać</w:t>
            </w:r>
          </w:p>
        </w:tc>
      </w:tr>
      <w:tr w:rsidR="00C23E1A" w:rsidRPr="007B476C" w14:paraId="4BB37718" w14:textId="77777777" w:rsidTr="00683506">
        <w:tc>
          <w:tcPr>
            <w:tcW w:w="167" w:type="pct"/>
            <w:vAlign w:val="center"/>
          </w:tcPr>
          <w:p w14:paraId="5483CA4A" w14:textId="77777777" w:rsidR="00C23E1A" w:rsidRPr="007B476C" w:rsidRDefault="00C23E1A" w:rsidP="00871025">
            <w:pPr>
              <w:pStyle w:val="Akapitzlist"/>
              <w:numPr>
                <w:ilvl w:val="0"/>
                <w:numId w:val="12"/>
              </w:numPr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45" w:type="pct"/>
            <w:vAlign w:val="center"/>
          </w:tcPr>
          <w:p w14:paraId="5EF454E5" w14:textId="6FC8C490" w:rsidR="00C23E1A" w:rsidRPr="009B71D9" w:rsidRDefault="00C23E1A" w:rsidP="00C23E1A">
            <w:r>
              <w:t>Pozostałe wymagania</w:t>
            </w:r>
          </w:p>
        </w:tc>
        <w:tc>
          <w:tcPr>
            <w:tcW w:w="2842" w:type="pct"/>
            <w:vAlign w:val="center"/>
          </w:tcPr>
          <w:p w14:paraId="19093269" w14:textId="35FB1003" w:rsidR="00D63554" w:rsidRPr="00D63554" w:rsidRDefault="00343863" w:rsidP="00056585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22" w:hanging="322"/>
            </w:pPr>
            <w:r>
              <w:t>instalacj</w:t>
            </w:r>
            <w:r w:rsidR="00D63554">
              <w:t>a</w:t>
            </w:r>
            <w:r>
              <w:t xml:space="preserve"> </w:t>
            </w:r>
            <w:r w:rsidR="00D63554">
              <w:t xml:space="preserve">aparatu </w:t>
            </w:r>
            <w:r w:rsidR="00056585">
              <w:t xml:space="preserve">i instalacja oprogramowania </w:t>
            </w:r>
            <w:r w:rsidR="00D63554" w:rsidRPr="00765504">
              <w:rPr>
                <w:rFonts w:ascii="Calibri" w:hAnsi="Calibri"/>
                <w:bCs/>
              </w:rPr>
              <w:t>w</w:t>
            </w:r>
            <w:r w:rsidR="00056585" w:rsidRPr="00765504">
              <w:rPr>
                <w:rFonts w:ascii="Calibri" w:hAnsi="Calibri"/>
                <w:bCs/>
              </w:rPr>
              <w:t xml:space="preserve"> tym </w:t>
            </w:r>
            <w:r w:rsidR="00765504">
              <w:rPr>
                <w:rFonts w:ascii="Calibri" w:hAnsi="Calibri"/>
                <w:bCs/>
              </w:rPr>
              <w:t>podłączenie</w:t>
            </w:r>
            <w:r w:rsidR="008E1051">
              <w:rPr>
                <w:rFonts w:ascii="Calibri" w:hAnsi="Calibri"/>
                <w:bCs/>
              </w:rPr>
              <w:t xml:space="preserve"> do przygotowanej linii technologicznej</w:t>
            </w:r>
            <w:r w:rsidR="00D63554" w:rsidRPr="00765504">
              <w:rPr>
                <w:rFonts w:ascii="Calibri" w:hAnsi="Calibri"/>
                <w:bCs/>
              </w:rPr>
              <w:t xml:space="preserve"> gazów niezbędnych do pracy </w:t>
            </w:r>
            <w:r w:rsidR="00D63554" w:rsidRPr="00765504">
              <w:t>chromatografu</w:t>
            </w:r>
            <w:r w:rsidR="00D63554" w:rsidRPr="00765504">
              <w:rPr>
                <w:rFonts w:ascii="Calibri" w:hAnsi="Calibri"/>
                <w:bCs/>
              </w:rPr>
              <w:t xml:space="preserve"> przez autoryzowany serwis</w:t>
            </w:r>
          </w:p>
          <w:p w14:paraId="476DBF3B" w14:textId="29150F90" w:rsidR="00343863" w:rsidRPr="00343863" w:rsidRDefault="00D63554" w:rsidP="00C23E1A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22" w:hanging="322"/>
            </w:pPr>
            <w:r>
              <w:rPr>
                <w:rFonts w:ascii="Calibri" w:hAnsi="Calibri" w:cs="Calibri"/>
              </w:rPr>
              <w:t>u</w:t>
            </w:r>
            <w:r w:rsidR="00343863" w:rsidRPr="00FB3DD6">
              <w:rPr>
                <w:rFonts w:ascii="Calibri" w:hAnsi="Calibri" w:cs="Calibri"/>
              </w:rPr>
              <w:t>ruchomieni</w:t>
            </w:r>
            <w:r>
              <w:rPr>
                <w:rFonts w:ascii="Calibri" w:hAnsi="Calibri" w:cs="Calibri"/>
              </w:rPr>
              <w:t>e</w:t>
            </w:r>
            <w:r w:rsidR="00343863" w:rsidRPr="00FB3DD6">
              <w:rPr>
                <w:rFonts w:ascii="Calibri" w:hAnsi="Calibri" w:cs="Calibri"/>
              </w:rPr>
              <w:t xml:space="preserve"> i sprawdzenie poprawności działania</w:t>
            </w:r>
            <w:r w:rsidR="00343863">
              <w:rPr>
                <w:rFonts w:ascii="Calibri" w:hAnsi="Calibri" w:cs="Calibri"/>
              </w:rPr>
              <w:t xml:space="preserve"> aparatu </w:t>
            </w:r>
          </w:p>
          <w:p w14:paraId="5E69B120" w14:textId="78BC6854" w:rsidR="00C23E1A" w:rsidRDefault="00343863" w:rsidP="00A205C1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22" w:hanging="322"/>
            </w:pPr>
            <w:r>
              <w:rPr>
                <w:rFonts w:ascii="Calibri" w:hAnsi="Calibri"/>
                <w:bCs/>
              </w:rPr>
              <w:t>p</w:t>
            </w:r>
            <w:r w:rsidR="00871025" w:rsidRPr="00343863">
              <w:rPr>
                <w:rFonts w:ascii="Calibri" w:hAnsi="Calibri"/>
                <w:bCs/>
              </w:rPr>
              <w:t>rzeprowadzeni</w:t>
            </w:r>
            <w:r w:rsidR="00D63554">
              <w:rPr>
                <w:rFonts w:ascii="Calibri" w:hAnsi="Calibri"/>
                <w:bCs/>
              </w:rPr>
              <w:t>e</w:t>
            </w:r>
            <w:r w:rsidR="00871025" w:rsidRPr="00343863">
              <w:rPr>
                <w:rFonts w:ascii="Calibri" w:hAnsi="Calibri"/>
                <w:bCs/>
              </w:rPr>
              <w:t xml:space="preserve"> instruktażu w zakresie obsługi i eksploatacji dla pracowników </w:t>
            </w:r>
            <w:r w:rsidR="00871025" w:rsidRPr="003568B3">
              <w:rPr>
                <w:rFonts w:ascii="Calibri" w:hAnsi="Calibri"/>
                <w:bCs/>
              </w:rPr>
              <w:t>Zamawiającego (</w:t>
            </w:r>
            <w:r w:rsidR="00683506" w:rsidRPr="003568B3">
              <w:rPr>
                <w:rFonts w:ascii="Calibri" w:hAnsi="Calibri"/>
                <w:bCs/>
              </w:rPr>
              <w:t>8 osób</w:t>
            </w:r>
            <w:r w:rsidR="00871025" w:rsidRPr="003568B3">
              <w:rPr>
                <w:rFonts w:ascii="Calibri" w:hAnsi="Calibri"/>
                <w:bCs/>
              </w:rPr>
              <w:t xml:space="preserve">) w </w:t>
            </w:r>
            <w:r w:rsidR="00871025" w:rsidRPr="00343863">
              <w:rPr>
                <w:rFonts w:ascii="Calibri" w:hAnsi="Calibri"/>
                <w:bCs/>
              </w:rPr>
              <w:t xml:space="preserve">miejscu użytkowania aparatu </w:t>
            </w:r>
          </w:p>
        </w:tc>
        <w:tc>
          <w:tcPr>
            <w:tcW w:w="1246" w:type="pct"/>
            <w:vAlign w:val="center"/>
          </w:tcPr>
          <w:p w14:paraId="17BD13F6" w14:textId="166DC986" w:rsidR="00C23E1A" w:rsidRDefault="00C23E1A" w:rsidP="00C23E1A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 / NIE*</w:t>
            </w:r>
          </w:p>
        </w:tc>
      </w:tr>
    </w:tbl>
    <w:p w14:paraId="34B0DF78" w14:textId="77777777" w:rsidR="00411E67" w:rsidRPr="00411E67" w:rsidRDefault="00411E67" w:rsidP="00411E67">
      <w:pPr>
        <w:spacing w:after="0" w:line="240" w:lineRule="auto"/>
        <w:rPr>
          <w:bCs/>
        </w:rPr>
      </w:pPr>
    </w:p>
    <w:p w14:paraId="6BF730A5" w14:textId="46FB6079" w:rsidR="00683506" w:rsidRPr="00411E67" w:rsidRDefault="00683506" w:rsidP="00411E67">
      <w:pPr>
        <w:spacing w:after="0" w:line="240" w:lineRule="auto"/>
        <w:rPr>
          <w:bCs/>
          <w:i/>
          <w:iCs/>
        </w:rPr>
      </w:pPr>
      <w:r w:rsidRPr="00411E67">
        <w:rPr>
          <w:bCs/>
          <w:i/>
          <w:iCs/>
        </w:rPr>
        <w:t>* niepotrzebne skreślić</w:t>
      </w:r>
    </w:p>
    <w:p w14:paraId="051211A5" w14:textId="22FD5388" w:rsidR="00683506" w:rsidRPr="00411E67" w:rsidRDefault="00683506" w:rsidP="00411E67">
      <w:pPr>
        <w:spacing w:after="0" w:line="240" w:lineRule="auto"/>
        <w:rPr>
          <w:bCs/>
          <w:i/>
          <w:iCs/>
        </w:rPr>
      </w:pPr>
      <w:r w:rsidRPr="00411E67">
        <w:rPr>
          <w:bCs/>
          <w:i/>
          <w:iCs/>
        </w:rPr>
        <w:t xml:space="preserve">** </w:t>
      </w:r>
      <w:r w:rsidR="00411E67" w:rsidRPr="00411E67">
        <w:rPr>
          <w:bCs/>
          <w:i/>
          <w:iCs/>
        </w:rPr>
        <w:t>wymagane potwierdzenie wartości deklarowanego</w:t>
      </w:r>
      <w:r w:rsidRPr="00411E67">
        <w:rPr>
          <w:bCs/>
          <w:i/>
          <w:iCs/>
        </w:rPr>
        <w:t xml:space="preserve"> parametru </w:t>
      </w:r>
      <w:r w:rsidR="00411E67" w:rsidRPr="00411E67">
        <w:rPr>
          <w:bCs/>
          <w:i/>
          <w:iCs/>
        </w:rPr>
        <w:t>za pomocą przedmiotowych środków dowodowych, o których mowa w Rozdziale XIII SWZ</w:t>
      </w:r>
    </w:p>
    <w:p w14:paraId="4548283C" w14:textId="77777777" w:rsidR="00C43F9E" w:rsidRDefault="00C43F9E"/>
    <w:p w14:paraId="53444D26" w14:textId="77777777" w:rsidR="00C43F9E" w:rsidRPr="00C23E1A" w:rsidRDefault="00C43F9E" w:rsidP="001C6629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00B0F0"/>
          <w:spacing w:val="-4"/>
        </w:rPr>
      </w:pPr>
      <w:r w:rsidRPr="00C23E1A">
        <w:rPr>
          <w:rFonts w:ascii="Calibri" w:hAnsi="Calibri" w:cs="Calibri"/>
          <w:b/>
          <w:color w:val="00B0F0"/>
          <w:spacing w:val="-4"/>
        </w:rPr>
        <w:lastRenderedPageBreak/>
        <w:t xml:space="preserve">Kwalifikowany podpis elektroniczny </w:t>
      </w:r>
    </w:p>
    <w:p w14:paraId="7504C69C" w14:textId="42960134" w:rsidR="00C43F9E" w:rsidRDefault="00C43F9E" w:rsidP="00871025">
      <w:pPr>
        <w:overflowPunct w:val="0"/>
        <w:autoSpaceDE w:val="0"/>
        <w:autoSpaceDN w:val="0"/>
        <w:spacing w:after="0" w:line="240" w:lineRule="auto"/>
        <w:jc w:val="center"/>
      </w:pPr>
      <w:r w:rsidRPr="00C23E1A">
        <w:rPr>
          <w:rFonts w:ascii="Calibri" w:hAnsi="Calibri" w:cs="Calibri"/>
          <w:b/>
          <w:color w:val="00B0F0"/>
          <w:spacing w:val="-4"/>
        </w:rPr>
        <w:t>osoby uprawnionej do występowania w imieniu Wykonawcy</w:t>
      </w:r>
    </w:p>
    <w:sectPr w:rsidR="00C43F9E" w:rsidSect="00844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69C1" w14:textId="77777777" w:rsidR="00CD1C65" w:rsidRDefault="00CD1C65" w:rsidP="007B476C">
      <w:pPr>
        <w:spacing w:after="0" w:line="240" w:lineRule="auto"/>
      </w:pPr>
      <w:r>
        <w:separator/>
      </w:r>
    </w:p>
  </w:endnote>
  <w:endnote w:type="continuationSeparator" w:id="0">
    <w:p w14:paraId="34861DD9" w14:textId="77777777" w:rsidR="00CD1C65" w:rsidRDefault="00CD1C65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DBA4" w14:textId="77777777" w:rsidR="007F1A5B" w:rsidRDefault="007F1A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2A50" w14:textId="77777777" w:rsidR="007F1A5B" w:rsidRDefault="007F1A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9771" w14:textId="77777777" w:rsidR="007F1A5B" w:rsidRDefault="007F1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13FC" w14:textId="77777777" w:rsidR="00CD1C65" w:rsidRDefault="00CD1C65" w:rsidP="007B476C">
      <w:pPr>
        <w:spacing w:after="0" w:line="240" w:lineRule="auto"/>
      </w:pPr>
      <w:r>
        <w:separator/>
      </w:r>
    </w:p>
  </w:footnote>
  <w:footnote w:type="continuationSeparator" w:id="0">
    <w:p w14:paraId="0A001A08" w14:textId="77777777" w:rsidR="00CD1C65" w:rsidRDefault="00CD1C65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FB69" w14:textId="77777777" w:rsidR="007F1A5B" w:rsidRDefault="007F1A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0338" w14:textId="77777777" w:rsidR="007F1A5B" w:rsidRDefault="007F1A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61B7" w14:textId="1738A850" w:rsidR="00612667" w:rsidRPr="001612C9" w:rsidRDefault="00612667" w:rsidP="00871025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23EF5C15" wp14:editId="30AC542B">
          <wp:extent cx="5760720" cy="74147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89801" w14:textId="77777777" w:rsidR="00612667" w:rsidRPr="00C949B8" w:rsidRDefault="00612667" w:rsidP="00612667">
    <w:pPr>
      <w:pStyle w:val="Nagwek"/>
      <w:jc w:val="center"/>
      <w:rPr>
        <w:rFonts w:cstheme="minorHAnsi"/>
        <w:color w:val="000000"/>
        <w:sz w:val="20"/>
        <w:szCs w:val="20"/>
      </w:rPr>
    </w:pPr>
    <w:r w:rsidRPr="00871025">
      <w:rPr>
        <w:rFonts w:cstheme="minorHAnsi"/>
        <w:sz w:val="20"/>
        <w:szCs w:val="20"/>
      </w:rPr>
      <w:t xml:space="preserve">Inwestycja realizowana </w:t>
    </w:r>
    <w:r w:rsidRPr="00C949B8">
      <w:rPr>
        <w:rFonts w:cstheme="minorHAnsi"/>
        <w:color w:val="000000"/>
        <w:sz w:val="20"/>
        <w:szCs w:val="20"/>
      </w:rPr>
      <w:t xml:space="preserve">w ramach Programu „Krajowy Plan Odbudowy i Zwiększania Odporności (KPO)” </w:t>
    </w:r>
    <w:r w:rsidRPr="00C949B8">
      <w:rPr>
        <w:rFonts w:cstheme="minorHAnsi"/>
        <w:sz w:val="20"/>
        <w:szCs w:val="20"/>
      </w:rPr>
      <w:t xml:space="preserve">dla części inwestycji A2.4.1 „Inwestycje w rozbudowę potencjału badawczego dla części inwestycji: budowa lub modernizacja laboratoriów instytutów”.  </w:t>
    </w:r>
    <w:r w:rsidRPr="00C949B8">
      <w:rPr>
        <w:rFonts w:cstheme="minorHAnsi"/>
        <w:color w:val="000000"/>
        <w:sz w:val="20"/>
        <w:szCs w:val="20"/>
      </w:rPr>
      <w:t>Nr umowy  KPOD.01.19–IP.04-0035/23-00 z dnia 11.10.2023 r.</w:t>
    </w:r>
  </w:p>
  <w:p w14:paraId="7B68DC56" w14:textId="77777777" w:rsidR="00612667" w:rsidRDefault="00612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7691E"/>
    <w:multiLevelType w:val="hybridMultilevel"/>
    <w:tmpl w:val="2ADEFA02"/>
    <w:lvl w:ilvl="0" w:tplc="BF2E02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6C"/>
    <w:rsid w:val="00002CD9"/>
    <w:rsid w:val="00011B9D"/>
    <w:rsid w:val="000304EE"/>
    <w:rsid w:val="00056585"/>
    <w:rsid w:val="000749F9"/>
    <w:rsid w:val="00077751"/>
    <w:rsid w:val="000C4CAC"/>
    <w:rsid w:val="000E62BD"/>
    <w:rsid w:val="000E6D98"/>
    <w:rsid w:val="000F2D3F"/>
    <w:rsid w:val="000F5B88"/>
    <w:rsid w:val="00103505"/>
    <w:rsid w:val="0011586F"/>
    <w:rsid w:val="001408A7"/>
    <w:rsid w:val="00147F69"/>
    <w:rsid w:val="00151B66"/>
    <w:rsid w:val="001B0EA5"/>
    <w:rsid w:val="001B6666"/>
    <w:rsid w:val="001C5189"/>
    <w:rsid w:val="001C6629"/>
    <w:rsid w:val="001D017A"/>
    <w:rsid w:val="00211F4F"/>
    <w:rsid w:val="00242761"/>
    <w:rsid w:val="002822B0"/>
    <w:rsid w:val="002850BC"/>
    <w:rsid w:val="002B694C"/>
    <w:rsid w:val="002C04AB"/>
    <w:rsid w:val="002D4642"/>
    <w:rsid w:val="002F215A"/>
    <w:rsid w:val="002F73B9"/>
    <w:rsid w:val="00303A18"/>
    <w:rsid w:val="00325610"/>
    <w:rsid w:val="00343863"/>
    <w:rsid w:val="003507A6"/>
    <w:rsid w:val="003568B3"/>
    <w:rsid w:val="003868ED"/>
    <w:rsid w:val="003955BE"/>
    <w:rsid w:val="003B237C"/>
    <w:rsid w:val="003D074C"/>
    <w:rsid w:val="003D4EF9"/>
    <w:rsid w:val="003E6F7F"/>
    <w:rsid w:val="003F6A53"/>
    <w:rsid w:val="003F7984"/>
    <w:rsid w:val="00411E67"/>
    <w:rsid w:val="004410F4"/>
    <w:rsid w:val="00453864"/>
    <w:rsid w:val="00472BDE"/>
    <w:rsid w:val="004830A5"/>
    <w:rsid w:val="004B1AC4"/>
    <w:rsid w:val="004D72BC"/>
    <w:rsid w:val="004E168B"/>
    <w:rsid w:val="005014D9"/>
    <w:rsid w:val="00513FEE"/>
    <w:rsid w:val="0051458D"/>
    <w:rsid w:val="005428DD"/>
    <w:rsid w:val="005429CB"/>
    <w:rsid w:val="00545F94"/>
    <w:rsid w:val="00555877"/>
    <w:rsid w:val="00577795"/>
    <w:rsid w:val="00584F6A"/>
    <w:rsid w:val="00591623"/>
    <w:rsid w:val="005C5E62"/>
    <w:rsid w:val="00603459"/>
    <w:rsid w:val="00612667"/>
    <w:rsid w:val="00617423"/>
    <w:rsid w:val="006763AC"/>
    <w:rsid w:val="00683506"/>
    <w:rsid w:val="00683CCB"/>
    <w:rsid w:val="0068500B"/>
    <w:rsid w:val="006A629C"/>
    <w:rsid w:val="006A73D5"/>
    <w:rsid w:val="006B7D55"/>
    <w:rsid w:val="006D4100"/>
    <w:rsid w:val="00765504"/>
    <w:rsid w:val="007A0FB4"/>
    <w:rsid w:val="007A5209"/>
    <w:rsid w:val="007B476C"/>
    <w:rsid w:val="007F1A5B"/>
    <w:rsid w:val="00834B79"/>
    <w:rsid w:val="00844255"/>
    <w:rsid w:val="008445C4"/>
    <w:rsid w:val="008479E0"/>
    <w:rsid w:val="0085533D"/>
    <w:rsid w:val="00871025"/>
    <w:rsid w:val="00876C4E"/>
    <w:rsid w:val="00893F59"/>
    <w:rsid w:val="008B10C1"/>
    <w:rsid w:val="008B5100"/>
    <w:rsid w:val="008E1051"/>
    <w:rsid w:val="008F232F"/>
    <w:rsid w:val="00927BAC"/>
    <w:rsid w:val="009321DA"/>
    <w:rsid w:val="009A1C98"/>
    <w:rsid w:val="009B42D2"/>
    <w:rsid w:val="009B71D9"/>
    <w:rsid w:val="009D64B9"/>
    <w:rsid w:val="00A013CA"/>
    <w:rsid w:val="00A03099"/>
    <w:rsid w:val="00A205C1"/>
    <w:rsid w:val="00A20647"/>
    <w:rsid w:val="00A31D89"/>
    <w:rsid w:val="00A70945"/>
    <w:rsid w:val="00AD4FB4"/>
    <w:rsid w:val="00AF7A6F"/>
    <w:rsid w:val="00B24386"/>
    <w:rsid w:val="00B3753A"/>
    <w:rsid w:val="00B37CE6"/>
    <w:rsid w:val="00BB405D"/>
    <w:rsid w:val="00BB4245"/>
    <w:rsid w:val="00BC480A"/>
    <w:rsid w:val="00BD0B67"/>
    <w:rsid w:val="00C02C4A"/>
    <w:rsid w:val="00C23E1A"/>
    <w:rsid w:val="00C43F9E"/>
    <w:rsid w:val="00C56282"/>
    <w:rsid w:val="00C76D55"/>
    <w:rsid w:val="00C85D44"/>
    <w:rsid w:val="00C87A83"/>
    <w:rsid w:val="00C94F7F"/>
    <w:rsid w:val="00C94FE5"/>
    <w:rsid w:val="00CB181F"/>
    <w:rsid w:val="00CB4B7C"/>
    <w:rsid w:val="00CC788A"/>
    <w:rsid w:val="00CD1C65"/>
    <w:rsid w:val="00CE2338"/>
    <w:rsid w:val="00CE61A2"/>
    <w:rsid w:val="00CF5DCB"/>
    <w:rsid w:val="00D17CD5"/>
    <w:rsid w:val="00D42CEC"/>
    <w:rsid w:val="00D63554"/>
    <w:rsid w:val="00D74E1C"/>
    <w:rsid w:val="00D8659D"/>
    <w:rsid w:val="00D93B68"/>
    <w:rsid w:val="00DA44E9"/>
    <w:rsid w:val="00DB580F"/>
    <w:rsid w:val="00DD3398"/>
    <w:rsid w:val="00DE6DD1"/>
    <w:rsid w:val="00E61DCF"/>
    <w:rsid w:val="00E624D1"/>
    <w:rsid w:val="00E95A73"/>
    <w:rsid w:val="00EC3C1C"/>
    <w:rsid w:val="00ED2F75"/>
    <w:rsid w:val="00EE47DC"/>
    <w:rsid w:val="00EF2ED6"/>
    <w:rsid w:val="00F101DA"/>
    <w:rsid w:val="00F5705C"/>
    <w:rsid w:val="00F8613D"/>
    <w:rsid w:val="00F90C45"/>
    <w:rsid w:val="00FA4955"/>
    <w:rsid w:val="00FB3B2E"/>
    <w:rsid w:val="00FB5DF3"/>
    <w:rsid w:val="00FC5A57"/>
    <w:rsid w:val="00FD742C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7CE22D72-272D-4657-8E45-08CC1035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76C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9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0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EDCF8-7C06-4921-9D32-CC0108C2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IR</cp:lastModifiedBy>
  <cp:revision>4</cp:revision>
  <cp:lastPrinted>2024-02-12T08:36:00Z</cp:lastPrinted>
  <dcterms:created xsi:type="dcterms:W3CDTF">2024-04-22T08:26:00Z</dcterms:created>
  <dcterms:modified xsi:type="dcterms:W3CDTF">2024-04-23T09:11:00Z</dcterms:modified>
</cp:coreProperties>
</file>