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074F5D5" w:rsidR="00873760" w:rsidRPr="00B21369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B202E9">
        <w:rPr>
          <w:rFonts w:asciiTheme="minorHAnsi" w:hAnsiTheme="minorHAnsi" w:cstheme="minorHAnsi"/>
          <w:b/>
          <w:snapToGrid w:val="0"/>
          <w:sz w:val="22"/>
          <w:lang w:eastAsia="pl-PL"/>
        </w:rPr>
        <w:t>4</w:t>
      </w:r>
      <w:r w:rsidR="00E64A7E"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B21369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B21369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B21369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B21369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B21369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6D324BB" w:rsidR="00892BD9" w:rsidRPr="00B21369" w:rsidRDefault="00E96075" w:rsidP="00293D61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96075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Aparatura pomiarowa - d</w:t>
            </w:r>
            <w:r w:rsidR="00B5381F" w:rsidRPr="00E96075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 xml:space="preserve">ostawa </w:t>
            </w:r>
            <w:r w:rsidR="009517A9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emulatora</w:t>
            </w:r>
            <w:r w:rsidR="00632D87" w:rsidRPr="00E96075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 xml:space="preserve"> </w:t>
            </w:r>
            <w:r w:rsidR="00A05537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 xml:space="preserve">kanału radiowego </w:t>
            </w:r>
            <w:r w:rsidR="000C753A" w:rsidRPr="00E96075">
              <w:rPr>
                <w:rFonts w:asciiTheme="minorHAnsi" w:hAnsiTheme="minorHAnsi" w:cstheme="minorHAnsi"/>
                <w:b/>
                <w:bCs/>
                <w:iCs/>
                <w:sz w:val="22"/>
                <w:lang w:eastAsia="pl-PL"/>
              </w:rPr>
              <w:t>dla Instytutu Łączności – PIB</w:t>
            </w:r>
          </w:p>
        </w:tc>
      </w:tr>
      <w:tr w:rsidR="00892BD9" w:rsidRPr="00B2136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8957819" w:rsidR="00892BD9" w:rsidRPr="00B21369" w:rsidRDefault="00632D87" w:rsidP="00293D61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C040D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B164A7" w:rsidRPr="002C040D">
              <w:rPr>
                <w:rFonts w:asciiTheme="minorHAnsi" w:hAnsiTheme="minorHAnsi" w:cstheme="minorHAnsi"/>
                <w:b/>
                <w:sz w:val="22"/>
              </w:rPr>
              <w:t>.22.</w:t>
            </w:r>
            <w:r w:rsidR="002C040D" w:rsidRPr="002C040D">
              <w:rPr>
                <w:rFonts w:asciiTheme="minorHAnsi" w:hAnsiTheme="minorHAnsi" w:cstheme="minorHAnsi"/>
                <w:b/>
                <w:sz w:val="22"/>
              </w:rPr>
              <w:t>15</w:t>
            </w:r>
            <w:r w:rsidR="00B07C01" w:rsidRPr="002C040D">
              <w:rPr>
                <w:rFonts w:asciiTheme="minorHAnsi" w:hAnsiTheme="minorHAnsi" w:cstheme="minorHAnsi"/>
                <w:b/>
                <w:sz w:val="22"/>
              </w:rPr>
              <w:t>.</w:t>
            </w:r>
            <w:r w:rsidR="00B164A7" w:rsidRPr="002C040D">
              <w:rPr>
                <w:rFonts w:asciiTheme="minorHAnsi" w:hAnsiTheme="minorHAnsi" w:cstheme="minorHAnsi"/>
                <w:b/>
                <w:sz w:val="22"/>
              </w:rPr>
              <w:t>2023</w:t>
            </w:r>
          </w:p>
        </w:tc>
      </w:tr>
    </w:tbl>
    <w:p w14:paraId="7E54DAAD" w14:textId="77777777" w:rsidR="00892BD9" w:rsidRPr="00B21369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B21369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B21369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21369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B21369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21369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B21369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21369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B21369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B21369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B21369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B21369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B21369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B21369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B21369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32E83DFF" w14:textId="2C009F3C" w:rsidR="00771228" w:rsidRPr="00B21369" w:rsidRDefault="00771228" w:rsidP="00771228">
      <w:pPr>
        <w:suppressAutoHyphens/>
        <w:rPr>
          <w:rFonts w:asciiTheme="minorHAnsi" w:hAnsiTheme="minorHAnsi" w:cstheme="minorHAnsi"/>
          <w:sz w:val="22"/>
        </w:rPr>
      </w:pPr>
      <w:r w:rsidRPr="00B21369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jednolitym europejskim dokumencie zamówienia w zakresie podstaw wykluczenia z postępowania wskazanych przez Zamawiającego. </w:t>
      </w:r>
    </w:p>
    <w:p w14:paraId="17E62962" w14:textId="581BDC70" w:rsidR="00D174EE" w:rsidRPr="00B21369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FE49951" w14:textId="3FDA9018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ED6B020" w14:textId="4D2F996F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61E210D" w14:textId="3CE6AE83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8C1B9AB" w14:textId="3AFCCC68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F3A9238" w14:textId="5508190D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2B5F618" w14:textId="09AEBF8D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0AA5A67" w14:textId="77777777" w:rsidR="006C38ED" w:rsidRPr="00B21369" w:rsidRDefault="006C38ED" w:rsidP="006C38ED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Cs/>
          <w:iCs/>
          <w:snapToGrid w:val="0"/>
          <w:color w:val="FF0000"/>
          <w:sz w:val="22"/>
          <w:lang w:eastAsia="pl-PL"/>
        </w:rPr>
      </w:pPr>
      <w:r w:rsidRPr="00B21369">
        <w:rPr>
          <w:rFonts w:asciiTheme="minorHAnsi" w:hAnsiTheme="minorHAnsi" w:cstheme="minorHAnsi"/>
          <w:bCs/>
          <w:snapToGrid w:val="0"/>
          <w:color w:val="FF0000"/>
          <w:sz w:val="22"/>
          <w:lang w:eastAsia="pl-PL"/>
        </w:rPr>
        <w:t>UWAGA: dokument elektroniczny opatruje się kwalifikowanym podpisem elektronicznym</w:t>
      </w:r>
    </w:p>
    <w:p w14:paraId="0FF74CFB" w14:textId="77777777" w:rsidR="000C75C3" w:rsidRPr="00B21369" w:rsidRDefault="000C75C3" w:rsidP="000C75C3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sectPr w:rsidR="000C75C3" w:rsidRPr="00B21369" w:rsidSect="00A37DE2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836E" w14:textId="5AE9CCF1" w:rsidR="0045479D" w:rsidRDefault="0045479D">
    <w:pPr>
      <w:pStyle w:val="Stopka"/>
    </w:pPr>
    <w:r>
      <w:rPr>
        <w:noProof/>
      </w:rPr>
      <w:drawing>
        <wp:inline distT="0" distB="0" distL="0" distR="0" wp14:anchorId="33B2DFAD" wp14:editId="04CD8166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EA04" w14:textId="5E14C069" w:rsidR="00BB6A77" w:rsidRDefault="00BB6A77">
    <w:pPr>
      <w:pStyle w:val="Nagwek"/>
    </w:pPr>
    <w:r>
      <w:rPr>
        <w:noProof/>
      </w:rPr>
      <w:drawing>
        <wp:inline distT="0" distB="0" distL="0" distR="0" wp14:anchorId="5D265FA6" wp14:editId="2430458A">
          <wp:extent cx="2878455" cy="787400"/>
          <wp:effectExtent l="0" t="0" r="0" b="0"/>
          <wp:docPr id="2" name="Obraz 2" descr="logo_il_poziome_k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C753A"/>
    <w:rsid w:val="000C75C3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2C6C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53DAF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3D61"/>
    <w:rsid w:val="00297FD9"/>
    <w:rsid w:val="002A1A47"/>
    <w:rsid w:val="002A562D"/>
    <w:rsid w:val="002B44FC"/>
    <w:rsid w:val="002B7942"/>
    <w:rsid w:val="002C040D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479D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2D87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38ED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E22CD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7A9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5537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07C01"/>
    <w:rsid w:val="00B15133"/>
    <w:rsid w:val="00B164A7"/>
    <w:rsid w:val="00B202E9"/>
    <w:rsid w:val="00B21369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381F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2F3A"/>
    <w:rsid w:val="00BB53B9"/>
    <w:rsid w:val="00BB698B"/>
    <w:rsid w:val="00BB6A35"/>
    <w:rsid w:val="00BB6A77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58F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2E3C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4A7E"/>
    <w:rsid w:val="00E675F9"/>
    <w:rsid w:val="00E807A6"/>
    <w:rsid w:val="00E81563"/>
    <w:rsid w:val="00E94A3C"/>
    <w:rsid w:val="00E96075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21A561CA"/>
  <w14:defaultImageDpi w14:val="0"/>
  <w15:docId w15:val="{C870CF8C-0BD1-4640-B002-3F5FB44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EAF19-3ADB-4D89-839A-4BB7B9F7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Katarzyna Pogodzińska</cp:lastModifiedBy>
  <cp:revision>18</cp:revision>
  <cp:lastPrinted>2019-04-08T08:48:00Z</cp:lastPrinted>
  <dcterms:created xsi:type="dcterms:W3CDTF">2022-11-08T09:07:00Z</dcterms:created>
  <dcterms:modified xsi:type="dcterms:W3CDTF">2023-07-07T12:31:00Z</dcterms:modified>
</cp:coreProperties>
</file>