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UMOWA nr</w:t>
      </w:r>
    </w:p>
    <w:p>
      <w:pPr>
        <w:spacing w:before="0" w:after="160" w:line="252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362" w:leader="dot"/>
        </w:tabs>
        <w:suppressAutoHyphens w:val="true"/>
        <w:spacing w:before="0" w:after="0" w:line="360"/>
        <w:ind w:right="0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zawarta w dniu ………… w Kórniku pomi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ędzy Miastem i Gminą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órnik, ul. Plac Niepodleg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łości 1, 62-035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órnik, NIP: 7772717606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 imieniu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órej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Bożena Czerniak - Dyrektor Szkoły Podstawowej w Robakowie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zwaną w treści umowy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ący”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16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0" w:after="16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zwan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ą/zwanym dalej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Wykonawc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ą”.</w:t>
      </w:r>
    </w:p>
    <w:p>
      <w:pPr>
        <w:spacing w:before="0" w:after="160" w:line="252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łącznie zwani także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Stronami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”</w:t>
      </w:r>
    </w:p>
    <w:p>
      <w:pPr>
        <w:spacing w:before="0" w:after="160" w:line="25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wyniku przeprowadzenia 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ępowania (dla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órego nie maj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zastosowania przepisy i procedury określone ustawą z dnia 11 września 2019 r, - Prawo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publicznych (Dz. U. 2022r. poz.1710 ze zm.) zwanej dalej ustawą Pzp. Zgodnie z art.2 ust, 1 pkt 1ww. ustawy niniejsze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ówienie podlega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łączeniu od stosowania ustawy Pzp.) w trybie przetargu ograniczonego, zawarto Umowę o następującej treści:</w:t>
      </w:r>
    </w:p>
    <w:p>
      <w:pPr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 1.</w:t>
      </w:r>
    </w:p>
    <w:p>
      <w:pPr>
        <w:spacing w:before="0" w:after="160" w:line="25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PRZEDMIOT UMOWY</w:t>
      </w:r>
    </w:p>
    <w:p>
      <w:pPr>
        <w:numPr>
          <w:ilvl w:val="0"/>
          <w:numId w:val="9"/>
        </w:numPr>
        <w:spacing w:before="0" w:after="160" w:line="252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Przedmiotem umowy jest sprzeda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wraz z dostarczeniem do siedziby Szkoły Podstawowej w Robakowie, w okresie od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03.09.2024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do  dnia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31.12.2024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, artykuł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żywnościowych, zwanych dalej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artyku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łami”, określonych w załączniku nr 1 do umowy.</w:t>
      </w:r>
    </w:p>
    <w:p>
      <w:pPr>
        <w:numPr>
          <w:ilvl w:val="0"/>
          <w:numId w:val="9"/>
        </w:numPr>
        <w:spacing w:before="0" w:after="160" w:line="252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 zleca, a Wykonawca zobowiązuje się do sukcesywnego dostarczania Zamawiającemu produkt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ślonych w formularzu kalkulacji cenowej produkt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zgodnie ze specyfikacj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istotnych warunk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zamówienia oraz przedstawion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ofertą.</w:t>
      </w:r>
    </w:p>
    <w:p>
      <w:pPr>
        <w:numPr>
          <w:ilvl w:val="0"/>
          <w:numId w:val="9"/>
        </w:numPr>
        <w:spacing w:before="0" w:after="160" w:line="252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Wykonawca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 się do dostarczenia Zamawiającemu przedmiotu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ówienia obj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ętego wykazem rzeczowo-ilościowym opisanym w ofercie Wykonawcy, w 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w formularzu kalkulacji cenowej artykuł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stanowi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ącym załącznik nr 1 do niniejszej umowy. </w:t>
      </w:r>
    </w:p>
    <w:p>
      <w:pPr>
        <w:numPr>
          <w:ilvl w:val="0"/>
          <w:numId w:val="9"/>
        </w:numPr>
        <w:spacing w:before="0" w:after="160" w:line="252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Wykonawca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świadcza, że dostarczane artykuły są dopuszczone do powszechnego stosowania i posiadają wszelkie wymagane zezwolenia i atesty. Wykonawca  ponosi odpowiedzialność za jakość dostarczanych artykuł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kompletno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asortymentu i zgodność poszczeg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ólnych dostaw z zamówieniem, jak równie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za szkody wyrządzone podczas dostarczenia towaru niewłaściwej jakości.</w:t>
      </w:r>
    </w:p>
    <w:p>
      <w:pPr>
        <w:numPr>
          <w:ilvl w:val="0"/>
          <w:numId w:val="9"/>
        </w:numPr>
        <w:spacing w:before="0" w:after="160" w:line="252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Artyku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będące przedmiotem umowy będą świeże w momencie ich dostarczania i będą posiadać aktualny termin przydatności do spożycia przez min. 7 dni od momentu dostarczenia, jeśli jest to możliwe z uwagi na właściwości produktu.</w:t>
      </w:r>
    </w:p>
    <w:p>
      <w:pPr>
        <w:numPr>
          <w:ilvl w:val="0"/>
          <w:numId w:val="9"/>
        </w:numPr>
        <w:spacing w:before="0" w:after="160" w:line="252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Wykonawca udziela gwarancji jako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na dostarczone artykuły, zgodnej z terminem przydatności do spożycia określonym przez producenta,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órych termin 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żności upływa nie wcześniej niż 7 dni po dacie dostawy.</w:t>
      </w:r>
    </w:p>
    <w:p>
      <w:pPr>
        <w:numPr>
          <w:ilvl w:val="0"/>
          <w:numId w:val="9"/>
        </w:numPr>
        <w:spacing w:before="0" w:after="160" w:line="252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Podane w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łączniku nr 1 do umowy ilości artykuł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ilościami maksymalnymi.</w:t>
      </w:r>
    </w:p>
    <w:p>
      <w:pPr>
        <w:numPr>
          <w:ilvl w:val="0"/>
          <w:numId w:val="9"/>
        </w:numPr>
        <w:spacing w:before="0" w:after="160" w:line="252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 w czasie trwania niniejszej umowy może zmniejszyć lub zwiększyć ilość objętych umową artykuł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ów. </w:t>
      </w:r>
    </w:p>
    <w:p>
      <w:pPr>
        <w:numPr>
          <w:ilvl w:val="0"/>
          <w:numId w:val="9"/>
        </w:numPr>
        <w:spacing w:before="0" w:after="160" w:line="252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Wykonawcy nie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przysługiwały jakiekolwiek roszczenia do Zamawiającego w przypadku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ówienia mniejszej lub 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ększej ilości artykuł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w razie 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ższej absencji dzieci spowodowanej zdarzeniami losowymi np.(pandemia).</w:t>
      </w:r>
    </w:p>
    <w:p>
      <w:pPr>
        <w:spacing w:before="0" w:after="16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2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 2.</w:t>
      </w:r>
    </w:p>
    <w:p>
      <w:pPr>
        <w:spacing w:before="0" w:after="160" w:line="252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ZAMAWIANIE I DOSTARCZANIE ARTYKU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</w:t>
      </w:r>
    </w:p>
    <w:p>
      <w:pPr>
        <w:spacing w:before="0" w:after="160" w:line="252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spacing w:before="0" w:after="160" w:line="252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Poszczególne zamówienia partii towarów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ładane pocztą elektroniczną przez upoważnionych przez Zamawiającego pracownik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ły, z minimum jednodniowym wyprzedzeniem, najp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źniej do godz. 12.00.</w:t>
      </w:r>
    </w:p>
    <w:p>
      <w:pPr>
        <w:numPr>
          <w:ilvl w:val="0"/>
          <w:numId w:val="12"/>
        </w:numPr>
        <w:spacing w:before="0" w:after="160" w:line="252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Zamówienie powinno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ślać rodzaj (nazwę) i ilość zamawianych artykuł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ów.</w:t>
      </w:r>
    </w:p>
    <w:p>
      <w:pPr>
        <w:numPr>
          <w:ilvl w:val="0"/>
          <w:numId w:val="12"/>
        </w:numPr>
        <w:spacing w:before="0" w:after="160" w:line="252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Wykonawca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ązany jest dostarczać do Szkoły Podstawowej w Robakowie w częściach określonych przez Zamawiającego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ówione artyku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transportem własnym lub zleconym, przystosowanym do przewozu żywności zgodnie z obowiązującymi przepisami, na własny koszt i ryzyko.</w:t>
      </w:r>
    </w:p>
    <w:p>
      <w:pPr>
        <w:numPr>
          <w:ilvl w:val="0"/>
          <w:numId w:val="12"/>
        </w:numPr>
        <w:spacing w:before="0" w:after="160" w:line="252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Wykonawca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ązany jest do wyładowania towaru oraz przetransportowania go do wyznaczonego pomieszczenia szkoły.</w:t>
      </w:r>
    </w:p>
    <w:p>
      <w:pPr>
        <w:numPr>
          <w:ilvl w:val="0"/>
          <w:numId w:val="12"/>
        </w:numPr>
        <w:spacing w:before="0" w:after="160" w:line="252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Wykonawca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ązany jest dostarczać artykuły codziennie w dni robocze w godzinach 6.30- 7.30. Przez dni robocze należy rozumieć dni od poniedziałku do piątku, z wyjątkiem dni ustawowo wolnych od pracy.</w:t>
      </w:r>
    </w:p>
    <w:p>
      <w:pPr>
        <w:numPr>
          <w:ilvl w:val="0"/>
          <w:numId w:val="12"/>
        </w:numPr>
        <w:spacing w:before="0" w:after="160" w:line="252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Wykonawca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ązany jest do dostarczenia towaru dwa dni przed zapotrzebowaniem obiadowym.</w:t>
      </w:r>
    </w:p>
    <w:p>
      <w:pPr>
        <w:numPr>
          <w:ilvl w:val="0"/>
          <w:numId w:val="12"/>
        </w:numPr>
        <w:spacing w:before="0" w:after="160" w:line="252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Wykonawca niezw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łocznie zawiadamia Zamawiającego o braku możliwości zrealizowania dostawy w określonym terminie i ustalając jednocześnie z Zamawiającym nowy termin dostawy. </w:t>
      </w:r>
    </w:p>
    <w:p>
      <w:pPr>
        <w:numPr>
          <w:ilvl w:val="0"/>
          <w:numId w:val="12"/>
        </w:numPr>
        <w:spacing w:before="0" w:after="160" w:line="252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Wykonawca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 się zastosować odpowiednie opakowanie artykuł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zabezpieczaj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 je w czasie transportu oraz ponieść ewentualne konsekwencje z tytułu nienależytego transportu i powstałych strat.</w:t>
      </w:r>
    </w:p>
    <w:p>
      <w:pPr>
        <w:numPr>
          <w:ilvl w:val="0"/>
          <w:numId w:val="12"/>
        </w:numPr>
        <w:spacing w:before="0" w:after="160" w:line="252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Odbiór artyku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odbywa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się będzie na podstawie wystawionej przez Wykonawcę faktury VAT lub dowodu dostawy.</w:t>
      </w:r>
    </w:p>
    <w:p>
      <w:pPr>
        <w:numPr>
          <w:ilvl w:val="0"/>
          <w:numId w:val="12"/>
        </w:numPr>
        <w:spacing w:before="0" w:after="160" w:line="252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 zastrzega sobie możliwość odmowy przyjęcia całej partii towaru lub jej części w przypadku, kiedy zostanie stwierdzona zła jakość produkt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widoczne uszkodzenia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ązane z niewłaściwym zabezpieczeniem artykuł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łymi warunkami transportowymi lub higienicznymi środk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transportu przewo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żących przedmiot umowy lub przekroczenie terminu przydatności do spożycia.</w:t>
      </w:r>
    </w:p>
    <w:p>
      <w:pPr>
        <w:numPr>
          <w:ilvl w:val="0"/>
          <w:numId w:val="12"/>
        </w:numPr>
        <w:spacing w:before="0" w:after="160" w:line="252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stwierdzenia niezgodno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jakościowych i ilościowych dostawy z umową, Wykonawca zobowiązany jest do wymiany wadliwego przedmiotu umowy na wolny od wad, wynikający ze złożonego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ówienia i faktycznie zrealizowanej dostawy na koszt Wykonawcy niezw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łocznie, jednak nie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źniej niż do godz. 9.00 danego dnia.</w:t>
      </w:r>
    </w:p>
    <w:p>
      <w:pPr>
        <w:numPr>
          <w:ilvl w:val="0"/>
          <w:numId w:val="12"/>
        </w:numPr>
        <w:spacing w:before="0" w:after="160" w:line="252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braku dostarczenia artyku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łaściwych (wolnych od wad) w czasie wskazanym w ust. 10, Zamawiający zakupi tę partię towaru u innego Sprzedającego obciążając Wykonawcę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żnicą ceny wynikającej z umowy a ceną zakupu.</w:t>
      </w:r>
    </w:p>
    <w:p>
      <w:pPr>
        <w:spacing w:before="0" w:after="160" w:line="252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2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 3.</w:t>
      </w:r>
    </w:p>
    <w:p>
      <w:pPr>
        <w:spacing w:before="0" w:after="160" w:line="252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I 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ŁATNOŚĆ</w:t>
      </w:r>
    </w:p>
    <w:p>
      <w:pPr>
        <w:spacing w:before="0" w:after="160" w:line="252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"/>
        </w:numPr>
        <w:spacing w:before="0" w:after="160" w:line="252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Wykonawca gwarantuje niezmienno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cen jednostkowych brutto wszystkich pozycji asortymentowych artykuł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zawartych w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łączniku 1 (ofercie cenowej i kalkulacji cenowej artykuł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ów) przez okres realizacji umowy. W/w. ceny przez okres trwania umowy nie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podlegały waloryzacji.</w:t>
      </w:r>
    </w:p>
    <w:p>
      <w:pPr>
        <w:numPr>
          <w:ilvl w:val="0"/>
          <w:numId w:val="15"/>
        </w:numPr>
        <w:spacing w:before="0" w:after="160" w:line="252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>
      <w:pPr>
        <w:numPr>
          <w:ilvl w:val="0"/>
          <w:numId w:val="15"/>
        </w:numPr>
        <w:spacing w:before="0" w:after="160" w:line="252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żdorazowej dostawie przez Wykonawcę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ówionych przez 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 artykuł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oraz po stwierdzeniu przez pracownika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ich prawidłowej ilości i jakości, Zamawiający zobowiązuje się do zapłaty ceny na podstawie faktur częściowych za poszczeg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ólne dostawy wystawionych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ę, w terminie 30 dni od daty otrzymania prawidłowo wystawionej faktury VAT. Zapłata nastąpi  przelewem na rachunek bankowy Wykonawcy wskazany na fakturze.</w:t>
      </w:r>
    </w:p>
    <w:p>
      <w:pPr>
        <w:numPr>
          <w:ilvl w:val="0"/>
          <w:numId w:val="15"/>
        </w:numPr>
        <w:spacing w:before="0" w:after="160" w:line="252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Faktury za artyku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wystawiane będą na:</w:t>
      </w:r>
    </w:p>
    <w:p>
      <w:pPr>
        <w:spacing w:before="0" w:after="160" w:line="252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nabywc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ę: Miasto i Gmina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órnik</w:t>
      </w:r>
    </w:p>
    <w:p>
      <w:pPr>
        <w:spacing w:before="0" w:after="160" w:line="252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ul. Pl. Niepodleg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łości 1</w:t>
      </w:r>
    </w:p>
    <w:p>
      <w:pPr>
        <w:spacing w:before="0" w:after="160" w:line="252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62-035 Kórnik</w:t>
      </w:r>
    </w:p>
    <w:p>
      <w:pPr>
        <w:spacing w:before="0" w:after="160" w:line="252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NIP: 7772717606</w:t>
      </w:r>
    </w:p>
    <w:p>
      <w:pPr>
        <w:spacing w:before="0" w:after="160" w:line="252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odbiorca i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łatnik faktur: Szkoła Podstawowa w Robakowie</w:t>
      </w:r>
    </w:p>
    <w:p>
      <w:pPr>
        <w:spacing w:before="0" w:after="160" w:line="252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ul. Szkolna 3</w:t>
      </w:r>
    </w:p>
    <w:p>
      <w:pPr>
        <w:spacing w:before="0" w:after="160" w:line="252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62-023 Robakowo</w:t>
      </w:r>
    </w:p>
    <w:p>
      <w:pPr>
        <w:spacing w:before="0" w:after="160" w:line="25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 4.</w:t>
      </w:r>
    </w:p>
    <w:p>
      <w:pPr>
        <w:spacing w:before="0" w:after="160" w:line="25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KARY UMOWNE</w:t>
      </w:r>
    </w:p>
    <w:p>
      <w:pPr>
        <w:numPr>
          <w:ilvl w:val="0"/>
          <w:numId w:val="18"/>
        </w:numPr>
        <w:spacing w:before="0" w:after="160" w:line="252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 może skorzystać z uprawnienia do obciążenia Wykonawcy  karą umowną:</w:t>
      </w:r>
    </w:p>
    <w:p>
      <w:pPr>
        <w:numPr>
          <w:ilvl w:val="0"/>
          <w:numId w:val="18"/>
        </w:numPr>
        <w:spacing w:before="0" w:after="160" w:line="252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zw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łokę w dostarczeniu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ówionych artyku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w wyznaczonym przez 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ącego, terminie realizacji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ówienia- w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200 zł , za każdy dzień zwłoki realizacji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ówienia</w:t>
      </w:r>
    </w:p>
    <w:p>
      <w:pPr>
        <w:numPr>
          <w:ilvl w:val="0"/>
          <w:numId w:val="18"/>
        </w:numPr>
        <w:spacing w:before="0" w:after="160" w:line="252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odst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ąpienie przez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ąkolwiek ze Stron od umowy z przyczyn leżących po stronie Wykonawcy- w wysokości 10% kwoty brutto, określonej 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3 ust.1-,</w:t>
      </w:r>
    </w:p>
    <w:p>
      <w:pPr>
        <w:numPr>
          <w:ilvl w:val="0"/>
          <w:numId w:val="18"/>
        </w:numPr>
        <w:spacing w:before="0" w:after="160" w:line="252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niedostarczenie artyku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łaściwych (wolnych od wad) w terminie, o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órym mowa w § 2 ust.10 w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200 zł. za każdy dzień zwłoki realizacji 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ówienia,</w:t>
      </w:r>
    </w:p>
    <w:p>
      <w:pPr>
        <w:numPr>
          <w:ilvl w:val="0"/>
          <w:numId w:val="18"/>
        </w:numPr>
        <w:spacing w:before="0" w:after="160" w:line="252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Naliczenie kar umownych nie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łącza możliwości dochodzenia przez Zamawiającego odszkodowania przewyższającego ich wysokość aż do wysokości faktycznie poniesionej szkody.</w:t>
      </w:r>
    </w:p>
    <w:p>
      <w:pPr>
        <w:numPr>
          <w:ilvl w:val="0"/>
          <w:numId w:val="18"/>
        </w:numPr>
        <w:spacing w:before="0" w:after="160" w:line="252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Wykonawca wyra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 zgodę na zapłatę kar umownych w drodze potrącenia z przysługującego mu wynagrodzenia bez konieczności uprzedniego wzywania o ich zapłatę.</w:t>
      </w:r>
    </w:p>
    <w:p>
      <w:pPr>
        <w:spacing w:before="0" w:after="160" w:line="252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2"/>
        <w:ind w:right="0" w:left="108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 5.</w:t>
      </w:r>
    </w:p>
    <w:p>
      <w:pPr>
        <w:spacing w:before="0" w:after="160" w:line="252"/>
        <w:ind w:right="0" w:left="108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ODST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ĄPIENIE OD UMOWY</w:t>
      </w:r>
    </w:p>
    <w:p>
      <w:pPr>
        <w:numPr>
          <w:ilvl w:val="0"/>
          <w:numId w:val="23"/>
        </w:numPr>
        <w:spacing w:before="0" w:after="160" w:line="252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ącemu przysługuje prawo odstąpienia od umowy w ciągu 14 dni od zaistnienia niżej wymienionych okoliczności:</w:t>
      </w:r>
    </w:p>
    <w:p>
      <w:pPr>
        <w:numPr>
          <w:ilvl w:val="0"/>
          <w:numId w:val="23"/>
        </w:numPr>
        <w:spacing w:before="0" w:after="160" w:line="252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braku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w bud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żecie na realizację umowy po wyższych cenach,</w:t>
      </w:r>
    </w:p>
    <w:p>
      <w:pPr>
        <w:numPr>
          <w:ilvl w:val="0"/>
          <w:numId w:val="23"/>
        </w:numPr>
        <w:spacing w:before="0" w:after="160" w:line="252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co najmniej trzykrotnego opó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źnienia w dostawie lub trzykrotnego stwierdzenia przez Zamawiającego, że jakość lub ilość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ówionych artyku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jest niezgodna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łożonym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ówieniem ,</w:t>
      </w:r>
    </w:p>
    <w:p>
      <w:pPr>
        <w:numPr>
          <w:ilvl w:val="0"/>
          <w:numId w:val="23"/>
        </w:numPr>
        <w:spacing w:before="0" w:after="160" w:line="252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żda ze Stron może rozwiązać umowę z jednomiesięcznym okresem wypowiedzenia przypadającym na koniec miesiąca kalendarzowego.</w:t>
      </w:r>
    </w:p>
    <w:p>
      <w:pPr>
        <w:numPr>
          <w:ilvl w:val="0"/>
          <w:numId w:val="23"/>
        </w:numPr>
        <w:spacing w:before="0" w:after="160" w:line="252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ąpienie od umowy powinno nastąpić na piśmie pod rygorem nieważności i zawierać uzasadnienie. </w:t>
      </w:r>
    </w:p>
    <w:p>
      <w:pPr>
        <w:numPr>
          <w:ilvl w:val="0"/>
          <w:numId w:val="23"/>
        </w:numPr>
        <w:spacing w:before="0" w:after="160" w:line="252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ąpienie od umowy wywołuje skutki na przyszłość.</w:t>
      </w:r>
    </w:p>
    <w:p>
      <w:pPr>
        <w:spacing w:before="0" w:after="160" w:line="25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 6.</w:t>
      </w:r>
    </w:p>
    <w:p>
      <w:pPr>
        <w:spacing w:before="0" w:after="160" w:line="25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POSTANOWIENIA 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ŃCOWE</w:t>
      </w:r>
    </w:p>
    <w:p>
      <w:pPr>
        <w:numPr>
          <w:ilvl w:val="0"/>
          <w:numId w:val="27"/>
        </w:numPr>
        <w:spacing w:before="120" w:after="120" w:line="240"/>
        <w:ind w:right="0" w:left="1066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niniejszego 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ępowania nie mają zastosowania przepisy i procedury określone ustawą z dnia 29 stycznia 2004r.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Prawo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publicznych Zgodnie z art. 4 pkt.8 ww. ustawy niniejsze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ówienie podlega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łączeniu od stosowania ustawy Prawo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publicznych.</w:t>
      </w:r>
    </w:p>
    <w:p>
      <w:pPr>
        <w:numPr>
          <w:ilvl w:val="0"/>
          <w:numId w:val="27"/>
        </w:numPr>
        <w:spacing w:before="120" w:after="120" w:line="240"/>
        <w:ind w:right="0" w:left="1066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Zleceniodawca informuje,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w związku z wejściem w życie ustawy z dnia </w:t>
        <w:br/>
        <w:t xml:space="preserve">9 sierpnia 2019 r o zmianie ustawy o podatku od towar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i 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ług oraz niekt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órych innych ustaw (Dz. U. z 2019 r., poz. 1751), od dnia 1 listopada 2019r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ędzie dokonywać płatności od 15.000,-złbrutto należnego wynagrodzenia Zleceniobiorcy </w:t>
        <w:br/>
        <w:t xml:space="preserve">z zastosowaniem mechanizmu podzielonej płatności tzw. "splitpayment".</w:t>
      </w:r>
    </w:p>
    <w:p>
      <w:pPr>
        <w:numPr>
          <w:ilvl w:val="0"/>
          <w:numId w:val="27"/>
        </w:numPr>
        <w:spacing w:before="0" w:after="160" w:line="252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sprawach nieuregulowanych niniejsz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umową mają zastosowanie odpowiednie przepisy Kodeksu cywilnego oraz inne związane z jej przedmiotem.</w:t>
      </w:r>
    </w:p>
    <w:p>
      <w:pPr>
        <w:numPr>
          <w:ilvl w:val="0"/>
          <w:numId w:val="27"/>
        </w:numPr>
        <w:spacing w:before="0" w:after="160" w:line="252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Ewentualne spory wynik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 na tle wykonania niniejszej umowy Strony będą starać się rozwiązywać polubownie. Z braku porozumienia podlegać będą  rozstrzygnięciu sądu właściwego dla siedziby  Zamawiającego.</w:t>
      </w:r>
    </w:p>
    <w:p>
      <w:pPr>
        <w:numPr>
          <w:ilvl w:val="0"/>
          <w:numId w:val="27"/>
        </w:numPr>
        <w:spacing w:before="0" w:after="160" w:line="252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Wszelkie zmiany niniejszej umowy wymagaj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formy pisemnej, pod rygorem nieważności.</w:t>
      </w:r>
    </w:p>
    <w:p>
      <w:pPr>
        <w:numPr>
          <w:ilvl w:val="0"/>
          <w:numId w:val="27"/>
        </w:numPr>
        <w:spacing w:before="0" w:after="160" w:line="252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Umow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sporządzono w trzech egzemplarzach. Jeden dla Wykonawcy, dwa dla Zamawiającego.  </w:t>
      </w:r>
    </w:p>
    <w:p>
      <w:pPr>
        <w:spacing w:before="0" w:after="160" w:line="252"/>
        <w:ind w:right="0" w:left="106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2"/>
        <w:ind w:right="0" w:left="106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2"/>
        <w:ind w:right="0" w:left="106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2"/>
        <w:ind w:right="0" w:left="106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2"/>
        <w:ind w:right="0" w:left="36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ący:</w:t>
        <w:tab/>
        <w:tab/>
        <w:tab/>
        <w:tab/>
        <w:tab/>
        <w:tab/>
        <w:tab/>
        <w:t xml:space="preserve">Wykonawca:</w:t>
      </w:r>
    </w:p>
    <w:p>
      <w:pPr>
        <w:spacing w:before="0" w:after="160" w:line="25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9">
    <w:abstractNumId w:val="30"/>
  </w:num>
  <w:num w:numId="12">
    <w:abstractNumId w:val="24"/>
  </w:num>
  <w:num w:numId="15">
    <w:abstractNumId w:val="18"/>
  </w:num>
  <w:num w:numId="18">
    <w:abstractNumId w:val="12"/>
  </w:num>
  <w:num w:numId="23">
    <w:abstractNumId w:val="6"/>
  </w:num>
  <w:num w:numId="2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