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EB54" w14:textId="1458532F" w:rsidR="001D7942" w:rsidRPr="009709A7" w:rsidRDefault="005B5D59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02.08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E39819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2718CE4C"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5B5D59">
        <w:rPr>
          <w:b/>
          <w:lang w:val="pl-PL"/>
        </w:rPr>
        <w:t>02.08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8BDF89D" w14:textId="77777777" w:rsidR="005B5D59" w:rsidRPr="005B5D59" w:rsidRDefault="005B5D59" w:rsidP="005B5D59">
      <w:pPr>
        <w:spacing w:before="100" w:beforeAutospacing="1" w:after="100" w:afterAutospacing="1"/>
        <w:outlineLvl w:val="3"/>
        <w:rPr>
          <w:b/>
          <w:bCs/>
          <w:lang w:val="pl-PL" w:eastAsia="en-US"/>
        </w:rPr>
      </w:pPr>
      <w:r w:rsidRPr="005B5D59">
        <w:rPr>
          <w:b/>
          <w:bCs/>
          <w:lang w:val="pl-PL" w:eastAsia="en-US"/>
        </w:rPr>
        <w:t xml:space="preserve">Inwestycje sportowo - turystyczno - kulturalne na terenie Gminy Szydłowo </w:t>
      </w:r>
    </w:p>
    <w:p w14:paraId="78966D69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F04D6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6D656CA" w14:textId="2C5E0A95" w:rsidR="00A10279" w:rsidRPr="005B5D5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 xml:space="preserve">część 1: </w:t>
      </w:r>
      <w:r w:rsidR="005B5D59">
        <w:rPr>
          <w:rFonts w:ascii="Times New Roman" w:hAnsi="Times New Roman"/>
          <w:b/>
          <w:sz w:val="24"/>
          <w:szCs w:val="24"/>
        </w:rPr>
        <w:t>95.000,00</w:t>
      </w:r>
      <w:r w:rsidRPr="00776FD5">
        <w:rPr>
          <w:rFonts w:ascii="Times New Roman" w:hAnsi="Times New Roman"/>
          <w:b/>
          <w:sz w:val="24"/>
          <w:szCs w:val="24"/>
        </w:rPr>
        <w:t xml:space="preserve"> PLN, część 2: </w:t>
      </w:r>
      <w:r w:rsidR="005B5D59" w:rsidRPr="005B5D59">
        <w:rPr>
          <w:rFonts w:ascii="Times New Roman" w:hAnsi="Times New Roman"/>
          <w:b/>
          <w:sz w:val="24"/>
          <w:szCs w:val="24"/>
        </w:rPr>
        <w:t>1</w:t>
      </w:r>
      <w:r w:rsidR="005B5D59">
        <w:rPr>
          <w:rFonts w:ascii="Times New Roman" w:hAnsi="Times New Roman"/>
          <w:b/>
          <w:sz w:val="24"/>
          <w:szCs w:val="24"/>
        </w:rPr>
        <w:t>.</w:t>
      </w:r>
      <w:r w:rsidR="005B5D59" w:rsidRPr="005B5D59">
        <w:rPr>
          <w:rFonts w:ascii="Times New Roman" w:hAnsi="Times New Roman"/>
          <w:b/>
          <w:sz w:val="24"/>
          <w:szCs w:val="24"/>
        </w:rPr>
        <w:t>652</w:t>
      </w:r>
      <w:r w:rsidR="005B5D59">
        <w:rPr>
          <w:rFonts w:ascii="Times New Roman" w:hAnsi="Times New Roman"/>
          <w:b/>
          <w:sz w:val="24"/>
          <w:szCs w:val="24"/>
        </w:rPr>
        <w:t>.</w:t>
      </w:r>
      <w:r w:rsidR="005B5D59" w:rsidRPr="005B5D59">
        <w:rPr>
          <w:rFonts w:ascii="Times New Roman" w:hAnsi="Times New Roman"/>
          <w:b/>
          <w:sz w:val="24"/>
          <w:szCs w:val="24"/>
        </w:rPr>
        <w:t>444</w:t>
      </w:r>
      <w:r w:rsidR="005B5D59">
        <w:rPr>
          <w:rFonts w:ascii="Times New Roman" w:hAnsi="Times New Roman"/>
          <w:b/>
          <w:sz w:val="24"/>
          <w:szCs w:val="24"/>
        </w:rPr>
        <w:t>,</w:t>
      </w:r>
      <w:r w:rsidR="005B5D59" w:rsidRPr="005B5D59">
        <w:rPr>
          <w:rFonts w:ascii="Times New Roman" w:hAnsi="Times New Roman"/>
          <w:b/>
          <w:sz w:val="24"/>
          <w:szCs w:val="24"/>
        </w:rPr>
        <w:t>44</w:t>
      </w:r>
      <w:r w:rsidR="005B5D59">
        <w:rPr>
          <w:rFonts w:ascii="Times New Roman" w:hAnsi="Times New Roman"/>
          <w:b/>
          <w:sz w:val="24"/>
          <w:szCs w:val="24"/>
        </w:rPr>
        <w:t xml:space="preserve"> </w:t>
      </w:r>
      <w:r w:rsidRPr="00776FD5">
        <w:rPr>
          <w:rFonts w:ascii="Times New Roman" w:hAnsi="Times New Roman"/>
          <w:b/>
          <w:sz w:val="24"/>
          <w:szCs w:val="24"/>
        </w:rPr>
        <w:t xml:space="preserve">PLN, część 3: </w:t>
      </w:r>
      <w:r w:rsidR="005B5D59">
        <w:rPr>
          <w:rFonts w:ascii="Times New Roman" w:hAnsi="Times New Roman"/>
          <w:b/>
          <w:sz w:val="24"/>
          <w:szCs w:val="24"/>
        </w:rPr>
        <w:t>96.000,00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 w:rsidR="005B5D59" w:rsidRPr="005B5D59">
        <w:rPr>
          <w:rFonts w:ascii="Times New Roman" w:hAnsi="Times New Roman"/>
          <w:b/>
          <w:bCs/>
          <w:sz w:val="24"/>
          <w:szCs w:val="24"/>
        </w:rPr>
        <w:t xml:space="preserve">, część 4: 100.000,00 PLN, część 5: 100.000,00 PLN </w:t>
      </w:r>
      <w:r w:rsidRPr="005B5D59">
        <w:rPr>
          <w:rFonts w:ascii="Times New Roman" w:hAnsi="Times New Roman"/>
          <w:b/>
          <w:bCs/>
          <w:sz w:val="24"/>
          <w:szCs w:val="24"/>
        </w:rPr>
        <w:t>brutto</w:t>
      </w:r>
      <w:r w:rsidR="005802C9" w:rsidRPr="005B5D59">
        <w:rPr>
          <w:rFonts w:ascii="Times New Roman" w:hAnsi="Times New Roman"/>
          <w:b/>
          <w:bCs/>
          <w:sz w:val="24"/>
          <w:szCs w:val="24"/>
        </w:rPr>
        <w:t>.</w:t>
      </w:r>
    </w:p>
    <w:p w14:paraId="27CC4C3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1FDE503" w14:textId="49222851" w:rsidR="005B5D59" w:rsidRDefault="005B5D5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5D59">
        <w:rPr>
          <w:rFonts w:ascii="Times New Roman" w:hAnsi="Times New Roman"/>
          <w:b/>
          <w:bCs/>
          <w:sz w:val="24"/>
          <w:szCs w:val="24"/>
        </w:rPr>
        <w:t>ANKAR Karol Polasik, ul. Promienna 15/9, 64-920 Piła, część 4: 99.937,50 PLN, część 5: 129.765,00 PLN</w:t>
      </w:r>
    </w:p>
    <w:p w14:paraId="23A6337A" w14:textId="65FCC797" w:rsidR="005B5D59" w:rsidRDefault="005B5D5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5D59">
        <w:rPr>
          <w:rFonts w:ascii="Times New Roman" w:hAnsi="Times New Roman"/>
          <w:b/>
          <w:bCs/>
          <w:sz w:val="24"/>
          <w:szCs w:val="24"/>
        </w:rPr>
        <w:t>Przedsiębiorstwo Rekreacyjne Renata Buszek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B5D59">
        <w:rPr>
          <w:rFonts w:ascii="Times New Roman" w:hAnsi="Times New Roman"/>
          <w:b/>
          <w:bCs/>
          <w:sz w:val="24"/>
          <w:szCs w:val="24"/>
        </w:rPr>
        <w:t>ul. Piękna 51 B, 39-200 Dębica</w:t>
      </w:r>
      <w:r>
        <w:rPr>
          <w:rFonts w:ascii="Times New Roman" w:hAnsi="Times New Roman"/>
          <w:b/>
          <w:bCs/>
          <w:sz w:val="24"/>
          <w:szCs w:val="24"/>
        </w:rPr>
        <w:t>, część 3: 92.000,00 PLN</w:t>
      </w:r>
    </w:p>
    <w:p w14:paraId="694D2F85" w14:textId="7FF4792D" w:rsidR="005B5D59" w:rsidRDefault="005B5D5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5D59">
        <w:rPr>
          <w:rFonts w:ascii="Times New Roman" w:hAnsi="Times New Roman"/>
          <w:b/>
          <w:bCs/>
          <w:sz w:val="24"/>
          <w:szCs w:val="24"/>
        </w:rPr>
        <w:t>Zakład Drzewny Utkowski Szymon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B5D59">
        <w:rPr>
          <w:rFonts w:ascii="Times New Roman" w:hAnsi="Times New Roman"/>
          <w:b/>
          <w:bCs/>
          <w:sz w:val="24"/>
          <w:szCs w:val="24"/>
        </w:rPr>
        <w:t>Różewo 29, 78-627 Różewo</w:t>
      </w:r>
      <w:r>
        <w:rPr>
          <w:rFonts w:ascii="Times New Roman" w:hAnsi="Times New Roman"/>
          <w:b/>
          <w:bCs/>
          <w:sz w:val="24"/>
          <w:szCs w:val="24"/>
        </w:rPr>
        <w:t>, część 4: 100.000,00 PLN</w:t>
      </w:r>
    </w:p>
    <w:p w14:paraId="1B0C1713" w14:textId="29639F1B" w:rsidR="005B5D59" w:rsidRPr="005B5D59" w:rsidRDefault="005B5D5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5D59">
        <w:rPr>
          <w:rFonts w:ascii="Times New Roman" w:hAnsi="Times New Roman"/>
          <w:b/>
          <w:bCs/>
          <w:sz w:val="24"/>
          <w:szCs w:val="24"/>
        </w:rPr>
        <w:t>POL-DRÓG Piła Sp. z o.o.</w:t>
      </w:r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5B5D59">
        <w:rPr>
          <w:rFonts w:ascii="Times New Roman" w:hAnsi="Times New Roman"/>
          <w:b/>
          <w:bCs/>
          <w:sz w:val="24"/>
          <w:szCs w:val="24"/>
        </w:rPr>
        <w:t>ul. Wawelska 106, 64-920 Piła</w:t>
      </w:r>
      <w:r>
        <w:rPr>
          <w:rFonts w:ascii="Times New Roman" w:hAnsi="Times New Roman"/>
          <w:b/>
          <w:bCs/>
          <w:sz w:val="24"/>
          <w:szCs w:val="24"/>
        </w:rPr>
        <w:t xml:space="preserve">, część 5: </w:t>
      </w:r>
      <w:r w:rsidRPr="005B5D59">
        <w:rPr>
          <w:rFonts w:ascii="Times New Roman" w:hAnsi="Times New Roman"/>
          <w:b/>
          <w:bCs/>
          <w:sz w:val="24"/>
          <w:szCs w:val="24"/>
        </w:rPr>
        <w:t>98</w:t>
      </w:r>
      <w:r w:rsidR="00272707">
        <w:rPr>
          <w:rFonts w:ascii="Times New Roman" w:hAnsi="Times New Roman"/>
          <w:b/>
          <w:bCs/>
          <w:sz w:val="24"/>
          <w:szCs w:val="24"/>
        </w:rPr>
        <w:t>.</w:t>
      </w:r>
      <w:r w:rsidRPr="005B5D59">
        <w:rPr>
          <w:rFonts w:ascii="Times New Roman" w:hAnsi="Times New Roman"/>
          <w:b/>
          <w:bCs/>
          <w:sz w:val="24"/>
          <w:szCs w:val="24"/>
        </w:rPr>
        <w:t>563,90</w:t>
      </w:r>
      <w:r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6CD53985" w14:textId="61D1D0A7" w:rsidR="00D404E4" w:rsidRPr="00272707" w:rsidRDefault="00D404E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04E4">
        <w:rPr>
          <w:rFonts w:ascii="Times New Roman" w:hAnsi="Times New Roman"/>
          <w:b/>
          <w:bCs/>
          <w:sz w:val="24"/>
          <w:szCs w:val="24"/>
        </w:rPr>
        <w:t>ASTA – BUD P.S.A.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404E4">
        <w:rPr>
          <w:rFonts w:ascii="Times New Roman" w:hAnsi="Times New Roman"/>
          <w:b/>
          <w:bCs/>
          <w:sz w:val="24"/>
          <w:szCs w:val="24"/>
        </w:rPr>
        <w:t>ul. Podgórna 12, 64 – 920 Piła</w:t>
      </w:r>
      <w:r>
        <w:rPr>
          <w:rFonts w:ascii="Times New Roman" w:hAnsi="Times New Roman"/>
          <w:b/>
          <w:bCs/>
          <w:sz w:val="24"/>
          <w:szCs w:val="24"/>
        </w:rPr>
        <w:t xml:space="preserve">, część </w:t>
      </w:r>
      <w:r w:rsidR="00272707">
        <w:rPr>
          <w:rFonts w:ascii="Times New Roman" w:hAnsi="Times New Roman"/>
          <w:b/>
          <w:bCs/>
          <w:sz w:val="24"/>
          <w:szCs w:val="24"/>
        </w:rPr>
        <w:t>1</w:t>
      </w:r>
      <w:r w:rsidR="00122B2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2707" w:rsidRPr="00272707">
        <w:rPr>
          <w:rFonts w:ascii="Times New Roman" w:hAnsi="Times New Roman"/>
          <w:b/>
          <w:bCs/>
          <w:sz w:val="24"/>
          <w:szCs w:val="24"/>
        </w:rPr>
        <w:t>246.413,95</w:t>
      </w:r>
      <w:r w:rsidR="002727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2B25">
        <w:rPr>
          <w:rFonts w:ascii="Times New Roman" w:hAnsi="Times New Roman"/>
          <w:b/>
          <w:bCs/>
          <w:sz w:val="24"/>
          <w:szCs w:val="24"/>
        </w:rPr>
        <w:t xml:space="preserve">PLN, część </w:t>
      </w:r>
      <w:r w:rsidR="00272707">
        <w:rPr>
          <w:rFonts w:ascii="Times New Roman" w:hAnsi="Times New Roman"/>
          <w:b/>
          <w:bCs/>
          <w:sz w:val="24"/>
          <w:szCs w:val="24"/>
        </w:rPr>
        <w:t>2</w:t>
      </w:r>
      <w:r w:rsidR="00122B2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2707" w:rsidRPr="00272707">
        <w:rPr>
          <w:rFonts w:ascii="Times New Roman" w:hAnsi="Times New Roman"/>
          <w:b/>
          <w:bCs/>
          <w:sz w:val="24"/>
          <w:szCs w:val="24"/>
        </w:rPr>
        <w:t>2.441.914,74</w:t>
      </w:r>
      <w:r w:rsidR="002727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2B25">
        <w:rPr>
          <w:rFonts w:ascii="Times New Roman" w:hAnsi="Times New Roman"/>
          <w:b/>
          <w:bCs/>
          <w:sz w:val="24"/>
          <w:szCs w:val="24"/>
        </w:rPr>
        <w:t>PLN</w:t>
      </w:r>
    </w:p>
    <w:p w14:paraId="7F1AF29B" w14:textId="0BA6D79E" w:rsidR="00272707" w:rsidRPr="00272707" w:rsidRDefault="0027270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2707">
        <w:rPr>
          <w:rFonts w:ascii="Times New Roman" w:hAnsi="Times New Roman"/>
          <w:b/>
          <w:bCs/>
          <w:sz w:val="24"/>
          <w:szCs w:val="24"/>
        </w:rPr>
        <w:t>Zakład Usługowo- Produkcyjno- Handlowy BU-DRO-MEL Krystian Pęski w spadku, Pobórka Mała 1A, 89-340 Białośliwie, część 4 - 198 563,13 PLN</w:t>
      </w:r>
    </w:p>
    <w:p w14:paraId="51BD0FC0" w14:textId="77777777" w:rsidR="00AF4A7C" w:rsidRPr="00272707" w:rsidRDefault="00AF4A7C" w:rsidP="00F63CAA">
      <w:pPr>
        <w:rPr>
          <w:rFonts w:ascii="Calibri" w:hAnsi="Calibri"/>
          <w:b/>
          <w:bCs/>
          <w:lang w:val="pl-PL"/>
        </w:rPr>
      </w:pPr>
    </w:p>
    <w:sectPr w:rsidR="00AF4A7C" w:rsidRPr="00272707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96B6" w14:textId="77777777" w:rsidR="0098262E" w:rsidRDefault="0098262E">
      <w:r>
        <w:separator/>
      </w:r>
    </w:p>
  </w:endnote>
  <w:endnote w:type="continuationSeparator" w:id="0">
    <w:p w14:paraId="46B40AD6" w14:textId="77777777" w:rsidR="0098262E" w:rsidRDefault="0098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12EC" w14:textId="77777777" w:rsidR="0098262E" w:rsidRDefault="0098262E">
      <w:r>
        <w:separator/>
      </w:r>
    </w:p>
  </w:footnote>
  <w:footnote w:type="continuationSeparator" w:id="0">
    <w:p w14:paraId="1B9A5699" w14:textId="77777777" w:rsidR="0098262E" w:rsidRDefault="0098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22B25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72707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5243"/>
    <w:rsid w:val="005B5D59"/>
    <w:rsid w:val="005C6BE2"/>
    <w:rsid w:val="005D7676"/>
    <w:rsid w:val="005E5602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4E4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3</cp:revision>
  <dcterms:created xsi:type="dcterms:W3CDTF">2024-08-02T11:16:00Z</dcterms:created>
  <dcterms:modified xsi:type="dcterms:W3CDTF">2024-08-02T11:18:00Z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