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CF775" w14:textId="77777777" w:rsidR="00C62ED6" w:rsidRPr="00FC7453" w:rsidRDefault="00FA0DEB" w:rsidP="00EF5382">
      <w:pPr>
        <w:pStyle w:val="DefaultText"/>
        <w:pageBreakBefore/>
        <w:tabs>
          <w:tab w:val="left" w:pos="993"/>
        </w:tabs>
        <w:spacing w:line="360" w:lineRule="auto"/>
        <w:ind w:left="567" w:hanging="283"/>
        <w:jc w:val="center"/>
        <w:rPr>
          <w:rFonts w:asciiTheme="minorHAnsi" w:hAnsiTheme="minorHAnsi" w:cstheme="minorHAnsi"/>
          <w:b/>
          <w:bCs/>
          <w:sz w:val="22"/>
          <w:szCs w:val="22"/>
          <w:lang w:val="pl-PL"/>
        </w:rPr>
      </w:pPr>
      <w:r w:rsidRPr="00FC7453">
        <w:rPr>
          <w:rFonts w:asciiTheme="minorHAnsi" w:hAnsiTheme="minorHAnsi" w:cstheme="minorHAnsi"/>
          <w:b/>
          <w:bCs/>
          <w:sz w:val="22"/>
          <w:szCs w:val="22"/>
          <w:lang w:val="pl-PL"/>
        </w:rPr>
        <w:t xml:space="preserve">Projekt </w:t>
      </w:r>
      <w:r w:rsidR="005E435C" w:rsidRPr="00FC7453">
        <w:rPr>
          <w:rFonts w:asciiTheme="minorHAnsi" w:hAnsiTheme="minorHAnsi" w:cstheme="minorHAnsi"/>
          <w:b/>
          <w:bCs/>
          <w:sz w:val="22"/>
          <w:szCs w:val="22"/>
          <w:lang w:val="pl-PL"/>
        </w:rPr>
        <w:t>Umowy ZOU</w:t>
      </w:r>
      <w:r w:rsidRPr="00FC7453">
        <w:rPr>
          <w:rFonts w:asciiTheme="minorHAnsi" w:hAnsiTheme="minorHAnsi" w:cstheme="minorHAnsi"/>
          <w:b/>
          <w:bCs/>
          <w:sz w:val="22"/>
          <w:szCs w:val="22"/>
          <w:lang w:val="pl-PL"/>
        </w:rPr>
        <w:t xml:space="preserve"> ..........................</w:t>
      </w:r>
    </w:p>
    <w:p w14:paraId="46DE115B" w14:textId="77777777" w:rsidR="00C62ED6" w:rsidRPr="00FC7453" w:rsidRDefault="00C62ED6" w:rsidP="00964DEF">
      <w:pPr>
        <w:pStyle w:val="DefaultText"/>
        <w:tabs>
          <w:tab w:val="left" w:pos="993"/>
        </w:tabs>
        <w:spacing w:line="360" w:lineRule="auto"/>
        <w:jc w:val="both"/>
        <w:rPr>
          <w:rFonts w:asciiTheme="minorHAnsi" w:hAnsiTheme="minorHAnsi" w:cstheme="minorHAnsi"/>
          <w:sz w:val="22"/>
          <w:szCs w:val="22"/>
          <w:lang w:val="pl-PL"/>
        </w:rPr>
      </w:pPr>
    </w:p>
    <w:p w14:paraId="504C9F55" w14:textId="77777777" w:rsidR="00C62ED6" w:rsidRPr="00FC7453" w:rsidRDefault="00FA0DEB" w:rsidP="006D4232">
      <w:pPr>
        <w:pStyle w:val="DefaultText"/>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zawarta w d</w:t>
      </w:r>
      <w:r w:rsidR="004371C9" w:rsidRPr="00FC7453">
        <w:rPr>
          <w:rFonts w:asciiTheme="minorHAnsi" w:hAnsiTheme="minorHAnsi" w:cstheme="minorHAnsi"/>
          <w:sz w:val="22"/>
          <w:szCs w:val="22"/>
          <w:lang w:val="pl-PL"/>
        </w:rPr>
        <w:t>niu ….......................202</w:t>
      </w:r>
      <w:r w:rsidR="005E435C" w:rsidRPr="00FC7453">
        <w:rPr>
          <w:rFonts w:asciiTheme="minorHAnsi" w:hAnsiTheme="minorHAnsi" w:cstheme="minorHAnsi"/>
          <w:sz w:val="22"/>
          <w:szCs w:val="22"/>
          <w:lang w:val="pl-PL"/>
        </w:rPr>
        <w:t>1</w:t>
      </w:r>
      <w:r w:rsidRPr="00FC7453">
        <w:rPr>
          <w:rFonts w:asciiTheme="minorHAnsi" w:hAnsiTheme="minorHAnsi" w:cstheme="minorHAnsi"/>
          <w:sz w:val="22"/>
          <w:szCs w:val="22"/>
          <w:lang w:val="pl-PL"/>
        </w:rPr>
        <w:t xml:space="preserve"> roku</w:t>
      </w:r>
    </w:p>
    <w:p w14:paraId="08DD3F50" w14:textId="1E183A33" w:rsidR="00964DEF" w:rsidRPr="00FC7453" w:rsidRDefault="00964DEF" w:rsidP="006D4232">
      <w:pPr>
        <w:pStyle w:val="DefaultText"/>
        <w:tabs>
          <w:tab w:val="left" w:pos="993"/>
        </w:tabs>
        <w:spacing w:line="360" w:lineRule="auto"/>
        <w:ind w:left="567" w:hanging="283"/>
        <w:jc w:val="both"/>
        <w:rPr>
          <w:rFonts w:asciiTheme="minorHAnsi" w:hAnsiTheme="minorHAnsi" w:cstheme="minorHAnsi"/>
          <w:sz w:val="22"/>
          <w:szCs w:val="22"/>
          <w:lang w:val="pl-PL"/>
        </w:rPr>
      </w:pPr>
    </w:p>
    <w:p w14:paraId="7F466DDF" w14:textId="77777777" w:rsidR="00C62ED6" w:rsidRPr="00FC7453" w:rsidRDefault="00FA0DEB" w:rsidP="006D4232">
      <w:pPr>
        <w:pStyle w:val="DefaultText"/>
        <w:tabs>
          <w:tab w:val="left" w:pos="993"/>
        </w:tabs>
        <w:spacing w:line="360" w:lineRule="auto"/>
        <w:ind w:left="567" w:hanging="283"/>
        <w:jc w:val="both"/>
        <w:rPr>
          <w:rFonts w:asciiTheme="minorHAnsi" w:hAnsiTheme="minorHAnsi" w:cstheme="minorHAnsi"/>
          <w:b/>
          <w:bCs/>
          <w:sz w:val="22"/>
          <w:szCs w:val="22"/>
          <w:lang w:val="pl-PL"/>
        </w:rPr>
      </w:pPr>
      <w:r w:rsidRPr="00FC7453">
        <w:rPr>
          <w:rFonts w:asciiTheme="minorHAnsi" w:hAnsiTheme="minorHAnsi" w:cstheme="minorHAnsi"/>
          <w:b/>
          <w:bCs/>
          <w:sz w:val="22"/>
          <w:szCs w:val="22"/>
          <w:lang w:val="pl-PL"/>
        </w:rPr>
        <w:t>pomiędzy:</w:t>
      </w:r>
    </w:p>
    <w:p w14:paraId="4BF21080" w14:textId="77777777" w:rsidR="00C62ED6" w:rsidRPr="00FC7453" w:rsidRDefault="00FA0DEB" w:rsidP="006D4232">
      <w:pPr>
        <w:pStyle w:val="DefaultText"/>
        <w:tabs>
          <w:tab w:val="left" w:pos="993"/>
        </w:tabs>
        <w:spacing w:line="360" w:lineRule="auto"/>
        <w:ind w:left="567" w:hanging="283"/>
        <w:jc w:val="both"/>
        <w:rPr>
          <w:rFonts w:asciiTheme="minorHAnsi" w:hAnsiTheme="minorHAnsi" w:cstheme="minorHAnsi"/>
          <w:b/>
          <w:bCs/>
          <w:sz w:val="22"/>
          <w:szCs w:val="22"/>
          <w:lang w:val="pl-PL"/>
        </w:rPr>
      </w:pPr>
      <w:r w:rsidRPr="00FC7453">
        <w:rPr>
          <w:rFonts w:asciiTheme="minorHAnsi" w:hAnsiTheme="minorHAnsi" w:cstheme="minorHAnsi"/>
          <w:b/>
          <w:bCs/>
          <w:sz w:val="22"/>
          <w:szCs w:val="22"/>
          <w:lang w:val="pl-PL"/>
        </w:rPr>
        <w:t>Miastem Poznań, Wydział Zamówień i Obsługi Urzędu,</w:t>
      </w:r>
    </w:p>
    <w:p w14:paraId="206FEE85" w14:textId="77777777" w:rsidR="00C62ED6" w:rsidRPr="00FC7453" w:rsidRDefault="00FA0DEB" w:rsidP="006D4232">
      <w:pPr>
        <w:pStyle w:val="DefaultText"/>
        <w:tabs>
          <w:tab w:val="left" w:pos="993"/>
        </w:tabs>
        <w:spacing w:line="360" w:lineRule="auto"/>
        <w:ind w:left="567" w:hanging="283"/>
        <w:jc w:val="both"/>
        <w:rPr>
          <w:rFonts w:asciiTheme="minorHAnsi" w:hAnsiTheme="minorHAnsi" w:cstheme="minorHAnsi"/>
          <w:b/>
          <w:bCs/>
          <w:sz w:val="22"/>
          <w:szCs w:val="22"/>
          <w:lang w:val="pl-PL"/>
        </w:rPr>
      </w:pPr>
      <w:r w:rsidRPr="00FC7453">
        <w:rPr>
          <w:rFonts w:asciiTheme="minorHAnsi" w:hAnsiTheme="minorHAnsi" w:cstheme="minorHAnsi"/>
          <w:b/>
          <w:bCs/>
          <w:sz w:val="22"/>
          <w:szCs w:val="22"/>
          <w:lang w:val="pl-PL"/>
        </w:rPr>
        <w:t>plac Kolegiacki 17, 61-841 Poznań</w:t>
      </w:r>
      <w:bookmarkStart w:id="0" w:name="_GoBack"/>
      <w:bookmarkEnd w:id="0"/>
    </w:p>
    <w:p w14:paraId="011E2D00" w14:textId="77777777" w:rsidR="00C62ED6" w:rsidRPr="00FC7453" w:rsidRDefault="00FA0DEB" w:rsidP="006D4232">
      <w:pPr>
        <w:pStyle w:val="DefaultText"/>
        <w:tabs>
          <w:tab w:val="left" w:pos="993"/>
        </w:tabs>
        <w:spacing w:line="360" w:lineRule="auto"/>
        <w:ind w:left="567" w:hanging="283"/>
        <w:jc w:val="both"/>
        <w:rPr>
          <w:rFonts w:asciiTheme="minorHAnsi" w:hAnsiTheme="minorHAnsi" w:cstheme="minorHAnsi"/>
          <w:b/>
          <w:bCs/>
          <w:sz w:val="22"/>
          <w:szCs w:val="22"/>
          <w:lang w:val="pl-PL"/>
        </w:rPr>
      </w:pPr>
      <w:r w:rsidRPr="00FC7453">
        <w:rPr>
          <w:rFonts w:asciiTheme="minorHAnsi" w:hAnsiTheme="minorHAnsi" w:cstheme="minorHAnsi"/>
          <w:b/>
          <w:bCs/>
          <w:sz w:val="22"/>
          <w:szCs w:val="22"/>
          <w:lang w:val="pl-PL"/>
        </w:rPr>
        <w:t>NIP 209 000 14 40,</w:t>
      </w:r>
    </w:p>
    <w:p w14:paraId="7DB113D1" w14:textId="77777777" w:rsidR="00C62ED6" w:rsidRPr="00FC7453" w:rsidRDefault="00FA0DEB" w:rsidP="006D4232">
      <w:pPr>
        <w:pStyle w:val="DefaultText"/>
        <w:tabs>
          <w:tab w:val="left" w:pos="993"/>
        </w:tabs>
        <w:spacing w:line="360" w:lineRule="auto"/>
        <w:ind w:left="567" w:hanging="283"/>
        <w:jc w:val="both"/>
        <w:rPr>
          <w:rFonts w:asciiTheme="minorHAnsi" w:hAnsiTheme="minorHAnsi" w:cstheme="minorHAnsi"/>
          <w:b/>
          <w:bCs/>
          <w:sz w:val="22"/>
          <w:szCs w:val="22"/>
          <w:lang w:val="pl-PL"/>
        </w:rPr>
      </w:pPr>
      <w:r w:rsidRPr="00FC7453">
        <w:rPr>
          <w:rFonts w:asciiTheme="minorHAnsi" w:hAnsiTheme="minorHAnsi" w:cstheme="minorHAnsi"/>
          <w:b/>
          <w:bCs/>
          <w:sz w:val="22"/>
          <w:szCs w:val="22"/>
          <w:lang w:val="pl-PL"/>
        </w:rPr>
        <w:t>reprezentowanym przez:</w:t>
      </w:r>
      <w:r w:rsidRPr="00FC7453">
        <w:rPr>
          <w:rFonts w:asciiTheme="minorHAnsi" w:hAnsiTheme="minorHAnsi" w:cstheme="minorHAnsi"/>
          <w:b/>
          <w:bCs/>
          <w:sz w:val="22"/>
          <w:szCs w:val="22"/>
          <w:lang w:val="pl-PL"/>
        </w:rPr>
        <w:tab/>
      </w:r>
      <w:r w:rsidR="00EF5382" w:rsidRPr="00FC7453">
        <w:rPr>
          <w:rFonts w:asciiTheme="minorHAnsi" w:hAnsiTheme="minorHAnsi" w:cstheme="minorHAnsi"/>
          <w:b/>
          <w:bCs/>
          <w:sz w:val="22"/>
          <w:szCs w:val="22"/>
          <w:lang w:val="pl-PL"/>
        </w:rPr>
        <w:t>……………………………………..</w:t>
      </w:r>
    </w:p>
    <w:p w14:paraId="0D522953" w14:textId="77777777" w:rsidR="00C62ED6" w:rsidRPr="00FC7453" w:rsidRDefault="00FA0DEB" w:rsidP="006D4232">
      <w:pPr>
        <w:pStyle w:val="DefaultText"/>
        <w:tabs>
          <w:tab w:val="left" w:pos="993"/>
        </w:tabs>
        <w:spacing w:line="360" w:lineRule="auto"/>
        <w:ind w:left="567" w:hanging="283"/>
        <w:jc w:val="both"/>
        <w:rPr>
          <w:rFonts w:asciiTheme="minorHAnsi" w:hAnsiTheme="minorHAnsi" w:cstheme="minorHAnsi"/>
          <w:b/>
          <w:bCs/>
          <w:sz w:val="22"/>
          <w:szCs w:val="22"/>
          <w:lang w:val="pl-PL"/>
        </w:rPr>
      </w:pPr>
      <w:r w:rsidRPr="00FC7453">
        <w:rPr>
          <w:rFonts w:asciiTheme="minorHAnsi" w:hAnsiTheme="minorHAnsi" w:cstheme="minorHAnsi"/>
          <w:b/>
          <w:bCs/>
          <w:sz w:val="22"/>
          <w:szCs w:val="22"/>
          <w:lang w:val="pl-PL"/>
        </w:rPr>
        <w:t>zwanym dalej Zamawiającym,</w:t>
      </w:r>
    </w:p>
    <w:p w14:paraId="2407FF7D" w14:textId="77777777" w:rsidR="00C62ED6" w:rsidRPr="00FC7453" w:rsidRDefault="00FA0DEB" w:rsidP="006D4232">
      <w:pPr>
        <w:pStyle w:val="DefaultText"/>
        <w:tabs>
          <w:tab w:val="left" w:pos="993"/>
        </w:tabs>
        <w:spacing w:line="360" w:lineRule="auto"/>
        <w:ind w:left="567" w:hanging="283"/>
        <w:jc w:val="both"/>
        <w:rPr>
          <w:rFonts w:asciiTheme="minorHAnsi" w:hAnsiTheme="minorHAnsi" w:cstheme="minorHAnsi"/>
          <w:b/>
          <w:bCs/>
          <w:sz w:val="22"/>
          <w:szCs w:val="22"/>
          <w:lang w:val="pl-PL"/>
        </w:rPr>
      </w:pPr>
      <w:r w:rsidRPr="00FC7453">
        <w:rPr>
          <w:rFonts w:asciiTheme="minorHAnsi" w:hAnsiTheme="minorHAnsi" w:cstheme="minorHAnsi"/>
          <w:b/>
          <w:bCs/>
          <w:sz w:val="22"/>
          <w:szCs w:val="22"/>
          <w:lang w:val="pl-PL"/>
        </w:rPr>
        <w:t>a</w:t>
      </w:r>
    </w:p>
    <w:p w14:paraId="61E129F0" w14:textId="77777777" w:rsidR="00C62ED6" w:rsidRPr="00FC7453" w:rsidRDefault="00FA0DEB" w:rsidP="006D4232">
      <w:pPr>
        <w:pStyle w:val="DefaultText"/>
        <w:tabs>
          <w:tab w:val="left" w:pos="993"/>
        </w:tabs>
        <w:spacing w:line="360" w:lineRule="auto"/>
        <w:ind w:left="567" w:hanging="283"/>
        <w:jc w:val="both"/>
        <w:rPr>
          <w:rFonts w:asciiTheme="minorHAnsi" w:hAnsiTheme="minorHAnsi" w:cstheme="minorHAnsi"/>
          <w:b/>
          <w:bCs/>
          <w:sz w:val="22"/>
          <w:szCs w:val="22"/>
          <w:lang w:val="pl-PL"/>
        </w:rPr>
      </w:pPr>
      <w:r w:rsidRPr="00FC7453">
        <w:rPr>
          <w:rFonts w:asciiTheme="minorHAnsi" w:hAnsiTheme="minorHAnsi" w:cstheme="minorHAnsi"/>
          <w:b/>
          <w:bCs/>
          <w:sz w:val="22"/>
          <w:szCs w:val="22"/>
          <w:lang w:val="pl-PL"/>
        </w:rPr>
        <w:t>….......................................................................................</w:t>
      </w:r>
    </w:p>
    <w:p w14:paraId="1612B9A0" w14:textId="77777777" w:rsidR="00C62ED6" w:rsidRPr="00FC7453" w:rsidRDefault="00FA0DEB" w:rsidP="006D4232">
      <w:pPr>
        <w:pStyle w:val="DefaultText"/>
        <w:tabs>
          <w:tab w:val="left" w:pos="993"/>
        </w:tabs>
        <w:spacing w:line="360" w:lineRule="auto"/>
        <w:ind w:left="567" w:hanging="283"/>
        <w:jc w:val="both"/>
        <w:rPr>
          <w:rFonts w:asciiTheme="minorHAnsi" w:hAnsiTheme="minorHAnsi" w:cstheme="minorHAnsi"/>
          <w:b/>
          <w:bCs/>
          <w:sz w:val="22"/>
          <w:szCs w:val="22"/>
          <w:lang w:val="pl-PL"/>
        </w:rPr>
      </w:pPr>
      <w:r w:rsidRPr="00FC7453">
        <w:rPr>
          <w:rFonts w:asciiTheme="minorHAnsi" w:hAnsiTheme="minorHAnsi" w:cstheme="minorHAnsi"/>
          <w:b/>
          <w:bCs/>
          <w:sz w:val="22"/>
          <w:szCs w:val="22"/>
          <w:lang w:val="pl-PL"/>
        </w:rPr>
        <w:t>reprezentowaną przez:</w:t>
      </w:r>
    </w:p>
    <w:p w14:paraId="6767F601" w14:textId="77777777" w:rsidR="00C62ED6" w:rsidRPr="00FC7453" w:rsidRDefault="00FA0DEB" w:rsidP="006D4232">
      <w:pPr>
        <w:pStyle w:val="DefaultText"/>
        <w:tabs>
          <w:tab w:val="left" w:pos="993"/>
        </w:tabs>
        <w:spacing w:line="360" w:lineRule="auto"/>
        <w:ind w:left="567" w:hanging="283"/>
        <w:jc w:val="both"/>
        <w:rPr>
          <w:rFonts w:asciiTheme="minorHAnsi" w:hAnsiTheme="minorHAnsi" w:cstheme="minorHAnsi"/>
          <w:b/>
          <w:bCs/>
          <w:sz w:val="22"/>
          <w:szCs w:val="22"/>
          <w:lang w:val="pl-PL"/>
        </w:rPr>
      </w:pPr>
      <w:r w:rsidRPr="00FC7453">
        <w:rPr>
          <w:rFonts w:asciiTheme="minorHAnsi" w:hAnsiTheme="minorHAnsi" w:cstheme="minorHAnsi"/>
          <w:b/>
          <w:bCs/>
          <w:sz w:val="22"/>
          <w:szCs w:val="22"/>
          <w:lang w:val="pl-PL"/>
        </w:rPr>
        <w:t>…...............................................................................</w:t>
      </w:r>
    </w:p>
    <w:p w14:paraId="1A557E20" w14:textId="77777777" w:rsidR="009945D5" w:rsidRPr="00FC7453" w:rsidRDefault="009945D5" w:rsidP="006D4232">
      <w:pPr>
        <w:pStyle w:val="DefaultText"/>
        <w:tabs>
          <w:tab w:val="left" w:pos="993"/>
        </w:tabs>
        <w:spacing w:line="360" w:lineRule="auto"/>
        <w:ind w:left="567" w:hanging="283"/>
        <w:jc w:val="both"/>
        <w:rPr>
          <w:rFonts w:asciiTheme="minorHAnsi" w:hAnsiTheme="minorHAnsi" w:cstheme="minorHAnsi"/>
          <w:b/>
          <w:bCs/>
          <w:sz w:val="22"/>
          <w:szCs w:val="22"/>
          <w:lang w:val="pl-PL"/>
        </w:rPr>
      </w:pPr>
      <w:r w:rsidRPr="00FC7453">
        <w:rPr>
          <w:rFonts w:asciiTheme="minorHAnsi" w:hAnsiTheme="minorHAnsi" w:cstheme="minorHAnsi"/>
          <w:b/>
          <w:bCs/>
          <w:sz w:val="22"/>
          <w:szCs w:val="22"/>
          <w:lang w:val="pl-PL"/>
        </w:rPr>
        <w:t>Zwanym dalej Wykonawcą</w:t>
      </w:r>
    </w:p>
    <w:p w14:paraId="5CD44B78" w14:textId="77777777" w:rsidR="009945D5" w:rsidRPr="00FC7453" w:rsidRDefault="009945D5" w:rsidP="006D4232">
      <w:pPr>
        <w:pStyle w:val="DefaultText"/>
        <w:tabs>
          <w:tab w:val="left" w:pos="993"/>
        </w:tabs>
        <w:spacing w:line="360" w:lineRule="auto"/>
        <w:ind w:left="567" w:hanging="283"/>
        <w:jc w:val="both"/>
        <w:rPr>
          <w:rFonts w:asciiTheme="minorHAnsi" w:hAnsiTheme="minorHAnsi" w:cstheme="minorHAnsi"/>
          <w:b/>
          <w:bCs/>
          <w:sz w:val="22"/>
          <w:szCs w:val="22"/>
          <w:lang w:val="pl-PL"/>
        </w:rPr>
      </w:pPr>
    </w:p>
    <w:p w14:paraId="41138658" w14:textId="3ACF1CF2" w:rsidR="009945D5" w:rsidRPr="00FC7453" w:rsidRDefault="009945D5" w:rsidP="009D0648">
      <w:pPr>
        <w:pStyle w:val="Bezodstpw"/>
        <w:spacing w:line="360" w:lineRule="auto"/>
        <w:ind w:left="284"/>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Umowa została zawarta w wyniku rozstrzygnięcia postępowania o udzielenie zamówienia publicznego prowadzonego na podstawie art. 275 pkt 2) ustawy z dnia 11 września 2019 r.</w:t>
      </w:r>
      <w:r w:rsidR="009D0648" w:rsidRPr="00FC7453">
        <w:rPr>
          <w:rFonts w:asciiTheme="minorHAnsi" w:hAnsiTheme="minorHAnsi" w:cstheme="minorHAnsi"/>
          <w:sz w:val="22"/>
          <w:szCs w:val="22"/>
          <w:lang w:val="pl-PL"/>
        </w:rPr>
        <w:t xml:space="preserve"> </w:t>
      </w:r>
      <w:r w:rsidRPr="00FC7453">
        <w:rPr>
          <w:rFonts w:asciiTheme="minorHAnsi" w:hAnsiTheme="minorHAnsi" w:cstheme="minorHAnsi"/>
          <w:sz w:val="22"/>
          <w:szCs w:val="22"/>
          <w:lang w:val="pl-PL"/>
        </w:rPr>
        <w:t>Prawo zamówień publicznych, zwanej dalej „</w:t>
      </w:r>
      <w:proofErr w:type="spellStart"/>
      <w:r w:rsidRPr="00FC7453">
        <w:rPr>
          <w:rFonts w:asciiTheme="minorHAnsi" w:hAnsiTheme="minorHAnsi" w:cstheme="minorHAnsi"/>
          <w:sz w:val="22"/>
          <w:szCs w:val="22"/>
          <w:lang w:val="pl-PL"/>
        </w:rPr>
        <w:t>Pzp</w:t>
      </w:r>
      <w:proofErr w:type="spellEnd"/>
      <w:r w:rsidRPr="00FC7453">
        <w:rPr>
          <w:rFonts w:asciiTheme="minorHAnsi" w:hAnsiTheme="minorHAnsi" w:cstheme="minorHAnsi"/>
          <w:sz w:val="22"/>
          <w:szCs w:val="22"/>
          <w:lang w:val="pl-PL"/>
        </w:rPr>
        <w:t>”.</w:t>
      </w:r>
    </w:p>
    <w:p w14:paraId="2515B14A" w14:textId="77777777" w:rsidR="00C62ED6" w:rsidRPr="00FC7453" w:rsidRDefault="00C62ED6" w:rsidP="006D4232">
      <w:pPr>
        <w:pStyle w:val="DefaultText"/>
        <w:tabs>
          <w:tab w:val="left" w:pos="993"/>
        </w:tabs>
        <w:spacing w:line="360" w:lineRule="auto"/>
        <w:ind w:left="567" w:hanging="283"/>
        <w:jc w:val="both"/>
        <w:rPr>
          <w:rFonts w:asciiTheme="minorHAnsi" w:hAnsiTheme="minorHAnsi" w:cstheme="minorHAnsi"/>
          <w:sz w:val="22"/>
          <w:szCs w:val="22"/>
          <w:lang w:val="pl-PL"/>
        </w:rPr>
      </w:pPr>
    </w:p>
    <w:p w14:paraId="4C3F3D1F" w14:textId="77777777" w:rsidR="00C62ED6" w:rsidRPr="00FC7453" w:rsidRDefault="00FA0DEB" w:rsidP="006D4232">
      <w:pPr>
        <w:pStyle w:val="DefaultText"/>
        <w:tabs>
          <w:tab w:val="left" w:pos="993"/>
        </w:tabs>
        <w:spacing w:line="360" w:lineRule="auto"/>
        <w:ind w:left="567" w:hanging="283"/>
        <w:jc w:val="center"/>
        <w:rPr>
          <w:rFonts w:asciiTheme="minorHAnsi" w:hAnsiTheme="minorHAnsi" w:cstheme="minorHAnsi"/>
          <w:b/>
          <w:bCs/>
          <w:sz w:val="22"/>
          <w:szCs w:val="22"/>
          <w:lang w:val="pl-PL"/>
        </w:rPr>
      </w:pPr>
      <w:r w:rsidRPr="00FC7453">
        <w:rPr>
          <w:rFonts w:asciiTheme="minorHAnsi" w:hAnsiTheme="minorHAnsi" w:cstheme="minorHAnsi"/>
          <w:b/>
          <w:bCs/>
          <w:sz w:val="22"/>
          <w:szCs w:val="22"/>
          <w:lang w:val="pl-PL"/>
        </w:rPr>
        <w:t>§1 Przedmiot umowy</w:t>
      </w:r>
    </w:p>
    <w:p w14:paraId="3118B4EA" w14:textId="1226D5FD" w:rsidR="004B2422" w:rsidRPr="00FC7453" w:rsidRDefault="00A8711E" w:rsidP="008F2230">
      <w:pPr>
        <w:pStyle w:val="western"/>
        <w:keepNext w:val="0"/>
        <w:numPr>
          <w:ilvl w:val="0"/>
          <w:numId w:val="28"/>
        </w:numPr>
        <w:pBdr>
          <w:top w:val="none" w:sz="0" w:space="0" w:color="auto"/>
          <w:left w:val="none" w:sz="0" w:space="0" w:color="auto"/>
          <w:bottom w:val="none" w:sz="0" w:space="0" w:color="auto"/>
          <w:right w:val="none" w:sz="0" w:space="0" w:color="auto"/>
        </w:pBdr>
        <w:tabs>
          <w:tab w:val="clear" w:pos="720"/>
          <w:tab w:val="num" w:pos="851"/>
          <w:tab w:val="left" w:pos="993"/>
        </w:tabs>
        <w:suppressAutoHyphens w:val="0"/>
        <w:spacing w:before="0" w:after="0" w:line="360" w:lineRule="auto"/>
        <w:ind w:left="567" w:hanging="283"/>
        <w:jc w:val="both"/>
        <w:textAlignment w:val="auto"/>
        <w:rPr>
          <w:rFonts w:asciiTheme="minorHAnsi" w:hAnsiTheme="minorHAnsi" w:cstheme="minorHAnsi"/>
          <w:sz w:val="22"/>
          <w:szCs w:val="22"/>
        </w:rPr>
      </w:pPr>
      <w:r w:rsidRPr="00FC7453">
        <w:rPr>
          <w:rFonts w:asciiTheme="minorHAnsi" w:hAnsiTheme="minorHAnsi" w:cstheme="minorHAnsi"/>
          <w:sz w:val="22"/>
          <w:szCs w:val="22"/>
        </w:rPr>
        <w:t>Przedmiotem umowy jest wykonanie</w:t>
      </w:r>
      <w:r w:rsidRPr="00FC7453">
        <w:rPr>
          <w:rFonts w:asciiTheme="minorHAnsi" w:hAnsiTheme="minorHAnsi" w:cstheme="minorHAnsi"/>
          <w:b/>
          <w:sz w:val="22"/>
          <w:szCs w:val="22"/>
        </w:rPr>
        <w:t xml:space="preserve"> </w:t>
      </w:r>
      <w:r w:rsidR="004A731C" w:rsidRPr="00FC7453">
        <w:rPr>
          <w:rFonts w:asciiTheme="minorHAnsi" w:hAnsiTheme="minorHAnsi" w:cstheme="minorHAnsi"/>
          <w:b/>
          <w:sz w:val="22"/>
          <w:szCs w:val="22"/>
        </w:rPr>
        <w:t>remontu elewacji wraz z niezbędnym</w:t>
      </w:r>
      <w:r w:rsidR="00C30C86" w:rsidRPr="00FC7453">
        <w:rPr>
          <w:rFonts w:asciiTheme="minorHAnsi" w:hAnsiTheme="minorHAnsi" w:cstheme="minorHAnsi"/>
          <w:b/>
          <w:sz w:val="22"/>
          <w:szCs w:val="22"/>
        </w:rPr>
        <w:t>i pracami</w:t>
      </w:r>
      <w:r w:rsidR="00BC4D37" w:rsidRPr="00FC7453">
        <w:rPr>
          <w:rFonts w:asciiTheme="minorHAnsi" w:hAnsiTheme="minorHAnsi" w:cstheme="minorHAnsi"/>
          <w:b/>
          <w:sz w:val="22"/>
          <w:szCs w:val="22"/>
        </w:rPr>
        <w:t xml:space="preserve"> w </w:t>
      </w:r>
      <w:r w:rsidR="004A731C" w:rsidRPr="00FC7453">
        <w:rPr>
          <w:rFonts w:asciiTheme="minorHAnsi" w:hAnsiTheme="minorHAnsi" w:cstheme="minorHAnsi"/>
          <w:b/>
          <w:sz w:val="22"/>
          <w:szCs w:val="22"/>
        </w:rPr>
        <w:t>budynku zabytkowym Urzędu Miasta Poznania Waga Miejska</w:t>
      </w:r>
      <w:r w:rsidR="00D46326">
        <w:rPr>
          <w:rFonts w:asciiTheme="minorHAnsi" w:hAnsiTheme="minorHAnsi" w:cstheme="minorHAnsi"/>
          <w:b/>
          <w:sz w:val="22"/>
          <w:szCs w:val="22"/>
        </w:rPr>
        <w:t>, dalej również zwanego obiektem.</w:t>
      </w:r>
      <w:r w:rsidR="004B2422" w:rsidRPr="00FC7453">
        <w:rPr>
          <w:rFonts w:asciiTheme="minorHAnsi" w:hAnsiTheme="minorHAnsi" w:cstheme="minorHAnsi"/>
          <w:b/>
          <w:sz w:val="22"/>
          <w:szCs w:val="22"/>
        </w:rPr>
        <w:t xml:space="preserve"> </w:t>
      </w:r>
    </w:p>
    <w:p w14:paraId="1BE14901" w14:textId="77777777" w:rsidR="00B213C6" w:rsidRPr="00FC7453" w:rsidRDefault="00A8711E" w:rsidP="008F2230">
      <w:pPr>
        <w:pStyle w:val="western"/>
        <w:keepNext w:val="0"/>
        <w:numPr>
          <w:ilvl w:val="0"/>
          <w:numId w:val="28"/>
        </w:numPr>
        <w:pBdr>
          <w:top w:val="none" w:sz="0" w:space="0" w:color="auto"/>
          <w:left w:val="none" w:sz="0" w:space="0" w:color="auto"/>
          <w:bottom w:val="none" w:sz="0" w:space="0" w:color="auto"/>
          <w:right w:val="none" w:sz="0" w:space="0" w:color="auto"/>
        </w:pBdr>
        <w:tabs>
          <w:tab w:val="clear" w:pos="720"/>
          <w:tab w:val="num" w:pos="851"/>
          <w:tab w:val="left" w:pos="993"/>
        </w:tabs>
        <w:suppressAutoHyphens w:val="0"/>
        <w:spacing w:before="0" w:after="0" w:line="360" w:lineRule="auto"/>
        <w:ind w:left="567" w:hanging="283"/>
        <w:jc w:val="both"/>
        <w:textAlignment w:val="auto"/>
        <w:rPr>
          <w:rFonts w:asciiTheme="minorHAnsi" w:hAnsiTheme="minorHAnsi" w:cstheme="minorHAnsi"/>
          <w:sz w:val="22"/>
          <w:szCs w:val="22"/>
        </w:rPr>
      </w:pPr>
      <w:r w:rsidRPr="00FC7453">
        <w:rPr>
          <w:rFonts w:asciiTheme="minorHAnsi" w:hAnsiTheme="minorHAnsi" w:cstheme="minorHAnsi"/>
          <w:sz w:val="22"/>
          <w:szCs w:val="22"/>
        </w:rPr>
        <w:t>Przedmiot umowy obejmuje wykonanie robót</w:t>
      </w:r>
      <w:r w:rsidR="00471B8F" w:rsidRPr="00FC7453">
        <w:rPr>
          <w:rFonts w:asciiTheme="minorHAnsi" w:hAnsiTheme="minorHAnsi" w:cstheme="minorHAnsi"/>
          <w:sz w:val="22"/>
          <w:szCs w:val="22"/>
        </w:rPr>
        <w:t xml:space="preserve"> </w:t>
      </w:r>
      <w:r w:rsidR="00011A53" w:rsidRPr="00FC7453">
        <w:rPr>
          <w:rFonts w:asciiTheme="minorHAnsi" w:hAnsiTheme="minorHAnsi" w:cstheme="minorHAnsi"/>
          <w:sz w:val="22"/>
          <w:szCs w:val="22"/>
        </w:rPr>
        <w:t xml:space="preserve">w dwóch etapach </w:t>
      </w:r>
      <w:r w:rsidR="00C30C86" w:rsidRPr="00FC7453">
        <w:rPr>
          <w:rFonts w:asciiTheme="minorHAnsi" w:hAnsiTheme="minorHAnsi" w:cstheme="minorHAnsi"/>
          <w:sz w:val="22"/>
          <w:szCs w:val="22"/>
        </w:rPr>
        <w:t xml:space="preserve">zgodnie z </w:t>
      </w:r>
      <w:r w:rsidR="00011A53" w:rsidRPr="00FC7453">
        <w:rPr>
          <w:rFonts w:asciiTheme="minorHAnsi" w:hAnsiTheme="minorHAnsi" w:cstheme="minorHAnsi"/>
          <w:sz w:val="22"/>
          <w:szCs w:val="22"/>
        </w:rPr>
        <w:t xml:space="preserve">załącznikami </w:t>
      </w:r>
      <w:r w:rsidR="00DC6126" w:rsidRPr="00FC7453">
        <w:rPr>
          <w:rFonts w:asciiTheme="minorHAnsi" w:hAnsiTheme="minorHAnsi" w:cstheme="minorHAnsi"/>
          <w:sz w:val="22"/>
          <w:szCs w:val="22"/>
        </w:rPr>
        <w:t>4 i 5</w:t>
      </w:r>
      <w:r w:rsidR="00C30C86" w:rsidRPr="00FC7453">
        <w:rPr>
          <w:rFonts w:asciiTheme="minorHAnsi" w:hAnsiTheme="minorHAnsi" w:cstheme="minorHAnsi"/>
          <w:sz w:val="22"/>
          <w:szCs w:val="22"/>
        </w:rPr>
        <w:t xml:space="preserve">, </w:t>
      </w:r>
      <w:r w:rsidR="00471B8F" w:rsidRPr="00FC7453">
        <w:rPr>
          <w:rFonts w:asciiTheme="minorHAnsi" w:hAnsiTheme="minorHAnsi" w:cstheme="minorHAnsi"/>
          <w:sz w:val="22"/>
          <w:szCs w:val="22"/>
        </w:rPr>
        <w:t xml:space="preserve">pod nadzorem </w:t>
      </w:r>
      <w:r w:rsidR="004B2422" w:rsidRPr="00FC7453">
        <w:rPr>
          <w:rFonts w:asciiTheme="minorHAnsi" w:hAnsiTheme="minorHAnsi" w:cstheme="minorHAnsi"/>
          <w:sz w:val="22"/>
          <w:szCs w:val="22"/>
        </w:rPr>
        <w:t>Miejskiego Konserwatora Zabytków</w:t>
      </w:r>
      <w:r w:rsidR="00C30C86" w:rsidRPr="00FC7453">
        <w:rPr>
          <w:rFonts w:asciiTheme="minorHAnsi" w:hAnsiTheme="minorHAnsi" w:cstheme="minorHAnsi"/>
          <w:sz w:val="22"/>
          <w:szCs w:val="22"/>
        </w:rPr>
        <w:t>.</w:t>
      </w:r>
    </w:p>
    <w:p w14:paraId="2CBA7698" w14:textId="77777777" w:rsidR="00410B39" w:rsidRPr="00FC7453" w:rsidRDefault="008D31B3" w:rsidP="008F2230">
      <w:pPr>
        <w:pStyle w:val="Akapitzlist"/>
        <w:keepNext w:val="0"/>
        <w:widowControl/>
        <w:numPr>
          <w:ilvl w:val="0"/>
          <w:numId w:val="28"/>
        </w:numPr>
        <w:pBdr>
          <w:top w:val="none" w:sz="0" w:space="0" w:color="auto"/>
          <w:left w:val="none" w:sz="0" w:space="0" w:color="auto"/>
          <w:bottom w:val="none" w:sz="0" w:space="0" w:color="auto"/>
          <w:right w:val="none" w:sz="0" w:space="0" w:color="auto"/>
        </w:pBdr>
        <w:tabs>
          <w:tab w:val="left" w:pos="993"/>
        </w:tabs>
        <w:suppressAutoHyphens w:val="0"/>
        <w:spacing w:before="100" w:beforeAutospacing="1" w:line="360" w:lineRule="auto"/>
        <w:ind w:left="567" w:hanging="283"/>
        <w:jc w:val="both"/>
        <w:textAlignment w:val="auto"/>
        <w:rPr>
          <w:rFonts w:asciiTheme="minorHAnsi" w:eastAsia="Times New Roman" w:hAnsiTheme="minorHAnsi" w:cstheme="minorHAnsi"/>
          <w:sz w:val="22"/>
          <w:szCs w:val="22"/>
          <w:lang w:val="pl-PL" w:eastAsia="pl-PL" w:bidi="ar-SA"/>
        </w:rPr>
      </w:pPr>
      <w:r w:rsidRPr="00FC7453">
        <w:rPr>
          <w:rFonts w:asciiTheme="minorHAnsi" w:hAnsiTheme="minorHAnsi" w:cstheme="minorHAnsi"/>
          <w:sz w:val="22"/>
          <w:szCs w:val="22"/>
          <w:lang w:val="pl-PL"/>
        </w:rPr>
        <w:t>Wykonawca zobowiązuje się do wykonania przedmiotu umowy zgodnie z</w:t>
      </w:r>
      <w:r w:rsidR="00410B39" w:rsidRPr="00FC7453">
        <w:rPr>
          <w:rFonts w:asciiTheme="minorHAnsi" w:eastAsia="Times New Roman" w:hAnsiTheme="minorHAnsi" w:cstheme="minorHAnsi"/>
          <w:sz w:val="22"/>
          <w:szCs w:val="22"/>
          <w:lang w:val="pl-PL" w:eastAsia="pl-PL" w:bidi="ar-SA"/>
        </w:rPr>
        <w:t>:</w:t>
      </w:r>
    </w:p>
    <w:p w14:paraId="086466C9" w14:textId="77777777" w:rsidR="008D31B3" w:rsidRPr="00FC7453" w:rsidRDefault="00B213C6" w:rsidP="008F2230">
      <w:pPr>
        <w:pStyle w:val="Akapitzlist"/>
        <w:keepNext w:val="0"/>
        <w:widowControl/>
        <w:numPr>
          <w:ilvl w:val="1"/>
          <w:numId w:val="28"/>
        </w:numPr>
        <w:pBdr>
          <w:top w:val="none" w:sz="0" w:space="0" w:color="auto"/>
          <w:left w:val="none" w:sz="0" w:space="0" w:color="auto"/>
          <w:bottom w:val="none" w:sz="0" w:space="0" w:color="auto"/>
          <w:right w:val="none" w:sz="0" w:space="0" w:color="auto"/>
        </w:pBdr>
        <w:tabs>
          <w:tab w:val="left" w:pos="993"/>
        </w:tabs>
        <w:suppressAutoHyphens w:val="0"/>
        <w:spacing w:before="100" w:beforeAutospacing="1" w:line="360" w:lineRule="auto"/>
        <w:ind w:left="851" w:hanging="284"/>
        <w:jc w:val="both"/>
        <w:textAlignment w:val="auto"/>
        <w:rPr>
          <w:rFonts w:asciiTheme="minorHAnsi" w:eastAsia="Times New Roman" w:hAnsiTheme="minorHAnsi" w:cstheme="minorHAnsi"/>
          <w:sz w:val="22"/>
          <w:szCs w:val="22"/>
          <w:lang w:val="pl-PL" w:eastAsia="pl-PL" w:bidi="ar-SA"/>
        </w:rPr>
      </w:pPr>
      <w:r w:rsidRPr="00FC7453">
        <w:rPr>
          <w:rFonts w:asciiTheme="minorHAnsi" w:eastAsia="Times New Roman" w:hAnsiTheme="minorHAnsi" w:cstheme="minorHAnsi"/>
          <w:sz w:val="22"/>
          <w:szCs w:val="22"/>
          <w:lang w:val="pl-PL" w:eastAsia="pl-PL" w:bidi="ar-SA"/>
        </w:rPr>
        <w:t xml:space="preserve"> </w:t>
      </w:r>
      <w:r w:rsidR="00410B39" w:rsidRPr="00FC7453">
        <w:rPr>
          <w:rFonts w:asciiTheme="minorHAnsi" w:eastAsia="Times New Roman" w:hAnsiTheme="minorHAnsi" w:cstheme="minorHAnsi"/>
          <w:sz w:val="22"/>
          <w:szCs w:val="22"/>
          <w:lang w:val="pl-PL" w:eastAsia="pl-PL" w:bidi="ar-SA"/>
        </w:rPr>
        <w:t>dokumentacj</w:t>
      </w:r>
      <w:r w:rsidR="008D31B3" w:rsidRPr="00FC7453">
        <w:rPr>
          <w:rFonts w:asciiTheme="minorHAnsi" w:eastAsia="Times New Roman" w:hAnsiTheme="minorHAnsi" w:cstheme="minorHAnsi"/>
          <w:sz w:val="22"/>
          <w:szCs w:val="22"/>
          <w:lang w:val="pl-PL" w:eastAsia="pl-PL" w:bidi="ar-SA"/>
        </w:rPr>
        <w:t>ą</w:t>
      </w:r>
      <w:r w:rsidR="00410B39" w:rsidRPr="00FC7453">
        <w:rPr>
          <w:rFonts w:asciiTheme="minorHAnsi" w:eastAsia="Times New Roman" w:hAnsiTheme="minorHAnsi" w:cstheme="minorHAnsi"/>
          <w:sz w:val="22"/>
          <w:szCs w:val="22"/>
          <w:lang w:val="pl-PL" w:eastAsia="pl-PL" w:bidi="ar-SA"/>
        </w:rPr>
        <w:t xml:space="preserve"> projektow</w:t>
      </w:r>
      <w:r w:rsidR="008D31B3" w:rsidRPr="00FC7453">
        <w:rPr>
          <w:rFonts w:asciiTheme="minorHAnsi" w:eastAsia="Times New Roman" w:hAnsiTheme="minorHAnsi" w:cstheme="minorHAnsi"/>
          <w:sz w:val="22"/>
          <w:szCs w:val="22"/>
          <w:lang w:val="pl-PL" w:eastAsia="pl-PL" w:bidi="ar-SA"/>
        </w:rPr>
        <w:t>ą</w:t>
      </w:r>
      <w:r w:rsidRPr="00FC7453">
        <w:rPr>
          <w:rFonts w:asciiTheme="minorHAnsi" w:eastAsia="Times New Roman" w:hAnsiTheme="minorHAnsi" w:cstheme="minorHAnsi"/>
          <w:sz w:val="22"/>
          <w:szCs w:val="22"/>
          <w:lang w:val="pl-PL" w:eastAsia="pl-PL" w:bidi="ar-SA"/>
        </w:rPr>
        <w:t xml:space="preserve"> „Projekt wykonawczy remontu elewacji wraz z renowacją lub wymianą stolarki drzwiowej i okiennej oraz pozostałymi niezbędnymi robotami budynku zabytkowego UMP Waga Miejska”, opracowanej przez </w:t>
      </w:r>
      <w:r w:rsidR="002545BD" w:rsidRPr="00FC7453">
        <w:rPr>
          <w:rFonts w:asciiTheme="minorHAnsi" w:eastAsia="Times New Roman" w:hAnsiTheme="minorHAnsi" w:cstheme="minorHAnsi"/>
          <w:sz w:val="22"/>
          <w:szCs w:val="22"/>
          <w:lang w:val="pl-PL" w:eastAsia="pl-PL" w:bidi="ar-SA"/>
        </w:rPr>
        <w:t>Rafała Murata (załączni</w:t>
      </w:r>
      <w:r w:rsidR="0050686A" w:rsidRPr="00FC7453">
        <w:rPr>
          <w:rFonts w:asciiTheme="minorHAnsi" w:eastAsia="Times New Roman" w:hAnsiTheme="minorHAnsi" w:cstheme="minorHAnsi"/>
          <w:sz w:val="22"/>
          <w:szCs w:val="22"/>
          <w:lang w:val="pl-PL" w:eastAsia="pl-PL" w:bidi="ar-SA"/>
        </w:rPr>
        <w:t>k nr 2);</w:t>
      </w:r>
      <w:r w:rsidR="002545BD" w:rsidRPr="00FC7453">
        <w:rPr>
          <w:rFonts w:asciiTheme="minorHAnsi" w:eastAsia="Times New Roman" w:hAnsiTheme="minorHAnsi" w:cstheme="minorHAnsi"/>
          <w:sz w:val="22"/>
          <w:szCs w:val="22"/>
          <w:lang w:val="pl-PL" w:eastAsia="pl-PL" w:bidi="ar-SA"/>
        </w:rPr>
        <w:t xml:space="preserve"> </w:t>
      </w:r>
    </w:p>
    <w:p w14:paraId="0EC7DE07" w14:textId="77777777" w:rsidR="008D31B3" w:rsidRPr="00FC7453" w:rsidRDefault="002545BD" w:rsidP="008F2230">
      <w:pPr>
        <w:pStyle w:val="Akapitzlist"/>
        <w:keepNext w:val="0"/>
        <w:widowControl/>
        <w:numPr>
          <w:ilvl w:val="1"/>
          <w:numId w:val="28"/>
        </w:numPr>
        <w:pBdr>
          <w:top w:val="none" w:sz="0" w:space="0" w:color="auto"/>
          <w:left w:val="none" w:sz="0" w:space="0" w:color="auto"/>
          <w:bottom w:val="none" w:sz="0" w:space="0" w:color="auto"/>
          <w:right w:val="none" w:sz="0" w:space="0" w:color="auto"/>
        </w:pBdr>
        <w:tabs>
          <w:tab w:val="left" w:pos="993"/>
        </w:tabs>
        <w:suppressAutoHyphens w:val="0"/>
        <w:spacing w:before="100" w:beforeAutospacing="1" w:line="360" w:lineRule="auto"/>
        <w:ind w:left="851" w:hanging="284"/>
        <w:jc w:val="both"/>
        <w:textAlignment w:val="auto"/>
        <w:rPr>
          <w:rFonts w:asciiTheme="minorHAnsi" w:eastAsia="Times New Roman" w:hAnsiTheme="minorHAnsi" w:cstheme="minorHAnsi"/>
          <w:sz w:val="22"/>
          <w:szCs w:val="22"/>
          <w:lang w:val="pl-PL" w:eastAsia="pl-PL" w:bidi="ar-SA"/>
        </w:rPr>
      </w:pPr>
      <w:r w:rsidRPr="00FC7453">
        <w:rPr>
          <w:rFonts w:asciiTheme="minorHAnsi" w:eastAsia="Times New Roman" w:hAnsiTheme="minorHAnsi" w:cstheme="minorHAnsi"/>
          <w:sz w:val="22"/>
          <w:szCs w:val="22"/>
          <w:lang w:val="pl-PL" w:eastAsia="pl-PL" w:bidi="ar-SA"/>
        </w:rPr>
        <w:t>decyzją nr 431/2020</w:t>
      </w:r>
      <w:r w:rsidR="00B213C6" w:rsidRPr="00FC7453">
        <w:rPr>
          <w:rFonts w:asciiTheme="minorHAnsi" w:eastAsia="Times New Roman" w:hAnsiTheme="minorHAnsi" w:cstheme="minorHAnsi"/>
          <w:sz w:val="22"/>
          <w:szCs w:val="22"/>
          <w:lang w:val="pl-PL" w:eastAsia="pl-PL" w:bidi="ar-SA"/>
        </w:rPr>
        <w:t xml:space="preserve"> pozwolenia na budowę z </w:t>
      </w:r>
      <w:r w:rsidRPr="00FC7453">
        <w:rPr>
          <w:rFonts w:asciiTheme="minorHAnsi" w:eastAsia="Times New Roman" w:hAnsiTheme="minorHAnsi" w:cstheme="minorHAnsi"/>
          <w:sz w:val="22"/>
          <w:szCs w:val="22"/>
          <w:lang w:val="pl-PL" w:eastAsia="pl-PL" w:bidi="ar-SA"/>
        </w:rPr>
        <w:t>dnia 03.03.2020 r., sygn.: UA-V.6740.50.2020</w:t>
      </w:r>
      <w:r w:rsidR="00B213C6" w:rsidRPr="00FC7453">
        <w:rPr>
          <w:rFonts w:asciiTheme="minorHAnsi" w:eastAsia="Times New Roman" w:hAnsiTheme="minorHAnsi" w:cstheme="minorHAnsi"/>
          <w:sz w:val="22"/>
          <w:szCs w:val="22"/>
          <w:lang w:val="pl-PL" w:eastAsia="pl-PL" w:bidi="ar-SA"/>
        </w:rPr>
        <w:t xml:space="preserve"> wydaną przez Prezy</w:t>
      </w:r>
      <w:r w:rsidR="0050686A" w:rsidRPr="00FC7453">
        <w:rPr>
          <w:rFonts w:asciiTheme="minorHAnsi" w:eastAsia="Times New Roman" w:hAnsiTheme="minorHAnsi" w:cstheme="minorHAnsi"/>
          <w:sz w:val="22"/>
          <w:szCs w:val="22"/>
          <w:lang w:val="pl-PL" w:eastAsia="pl-PL" w:bidi="ar-SA"/>
        </w:rPr>
        <w:t>denta Miasta Poznania;</w:t>
      </w:r>
      <w:r w:rsidR="00410B39" w:rsidRPr="00FC7453">
        <w:rPr>
          <w:rFonts w:asciiTheme="minorHAnsi" w:eastAsia="Times New Roman" w:hAnsiTheme="minorHAnsi" w:cstheme="minorHAnsi"/>
          <w:sz w:val="22"/>
          <w:szCs w:val="22"/>
          <w:lang w:val="pl-PL" w:eastAsia="pl-PL" w:bidi="ar-SA"/>
        </w:rPr>
        <w:t xml:space="preserve"> </w:t>
      </w:r>
    </w:p>
    <w:p w14:paraId="249D5E14" w14:textId="77777777" w:rsidR="002545BD" w:rsidRPr="00FC7453" w:rsidRDefault="00B213C6" w:rsidP="008F2230">
      <w:pPr>
        <w:pStyle w:val="Akapitzlist"/>
        <w:keepNext w:val="0"/>
        <w:widowControl/>
        <w:numPr>
          <w:ilvl w:val="1"/>
          <w:numId w:val="28"/>
        </w:numPr>
        <w:pBdr>
          <w:top w:val="none" w:sz="0" w:space="0" w:color="auto"/>
          <w:left w:val="none" w:sz="0" w:space="0" w:color="auto"/>
          <w:bottom w:val="none" w:sz="0" w:space="0" w:color="auto"/>
          <w:right w:val="none" w:sz="0" w:space="0" w:color="auto"/>
        </w:pBdr>
        <w:tabs>
          <w:tab w:val="left" w:pos="993"/>
        </w:tabs>
        <w:suppressAutoHyphens w:val="0"/>
        <w:spacing w:before="100" w:beforeAutospacing="1" w:line="360" w:lineRule="auto"/>
        <w:ind w:left="851" w:hanging="284"/>
        <w:jc w:val="both"/>
        <w:textAlignment w:val="auto"/>
        <w:rPr>
          <w:rFonts w:asciiTheme="minorHAnsi" w:eastAsia="Times New Roman" w:hAnsiTheme="minorHAnsi" w:cstheme="minorHAnsi"/>
          <w:sz w:val="22"/>
          <w:szCs w:val="22"/>
          <w:lang w:val="pl-PL" w:eastAsia="pl-PL" w:bidi="ar-SA"/>
        </w:rPr>
      </w:pPr>
      <w:r w:rsidRPr="00FC7453">
        <w:rPr>
          <w:rFonts w:asciiTheme="minorHAnsi" w:eastAsia="Times New Roman" w:hAnsiTheme="minorHAnsi" w:cstheme="minorHAnsi"/>
          <w:sz w:val="22"/>
          <w:szCs w:val="22"/>
          <w:lang w:val="pl-PL" w:eastAsia="pl-PL" w:bidi="ar-SA"/>
        </w:rPr>
        <w:t>po</w:t>
      </w:r>
      <w:r w:rsidR="00410B39" w:rsidRPr="00FC7453">
        <w:rPr>
          <w:rFonts w:asciiTheme="minorHAnsi" w:eastAsia="Times New Roman" w:hAnsiTheme="minorHAnsi" w:cstheme="minorHAnsi"/>
          <w:sz w:val="22"/>
          <w:szCs w:val="22"/>
          <w:lang w:val="pl-PL" w:eastAsia="pl-PL" w:bidi="ar-SA"/>
        </w:rPr>
        <w:t>zwolenie</w:t>
      </w:r>
      <w:r w:rsidR="0050686A" w:rsidRPr="00FC7453">
        <w:rPr>
          <w:rFonts w:asciiTheme="minorHAnsi" w:eastAsia="Times New Roman" w:hAnsiTheme="minorHAnsi" w:cstheme="minorHAnsi"/>
          <w:sz w:val="22"/>
          <w:szCs w:val="22"/>
          <w:lang w:val="pl-PL" w:eastAsia="pl-PL" w:bidi="ar-SA"/>
        </w:rPr>
        <w:t>m</w:t>
      </w:r>
      <w:r w:rsidR="002545BD" w:rsidRPr="00FC7453">
        <w:rPr>
          <w:rFonts w:asciiTheme="minorHAnsi" w:eastAsia="Times New Roman" w:hAnsiTheme="minorHAnsi" w:cstheme="minorHAnsi"/>
          <w:sz w:val="22"/>
          <w:szCs w:val="22"/>
          <w:lang w:val="pl-PL" w:eastAsia="pl-PL" w:bidi="ar-SA"/>
        </w:rPr>
        <w:t xml:space="preserve"> nr 80/2020 z dnia 22.01.2020 r., sygn.: MKZ-IX.4125.1.107.2019</w:t>
      </w:r>
      <w:r w:rsidRPr="00FC7453">
        <w:rPr>
          <w:rFonts w:asciiTheme="minorHAnsi" w:eastAsia="Times New Roman" w:hAnsiTheme="minorHAnsi" w:cstheme="minorHAnsi"/>
          <w:sz w:val="22"/>
          <w:szCs w:val="22"/>
          <w:lang w:val="pl-PL" w:eastAsia="pl-PL" w:bidi="ar-SA"/>
        </w:rPr>
        <w:t>.J na prowadzenie robót budowlanych przy zabytku wpisanym do rej</w:t>
      </w:r>
      <w:r w:rsidR="0050686A" w:rsidRPr="00FC7453">
        <w:rPr>
          <w:rFonts w:asciiTheme="minorHAnsi" w:eastAsia="Times New Roman" w:hAnsiTheme="minorHAnsi" w:cstheme="minorHAnsi"/>
          <w:sz w:val="22"/>
          <w:szCs w:val="22"/>
          <w:lang w:val="pl-PL" w:eastAsia="pl-PL" w:bidi="ar-SA"/>
        </w:rPr>
        <w:t>estru zabytków</w:t>
      </w:r>
      <w:r w:rsidR="004D7E38" w:rsidRPr="00FC7453">
        <w:rPr>
          <w:rFonts w:asciiTheme="minorHAnsi" w:eastAsia="Times New Roman" w:hAnsiTheme="minorHAnsi" w:cstheme="minorHAnsi"/>
          <w:sz w:val="22"/>
          <w:szCs w:val="22"/>
          <w:lang w:val="pl-PL" w:eastAsia="pl-PL" w:bidi="ar-SA"/>
        </w:rPr>
        <w:t>.</w:t>
      </w:r>
    </w:p>
    <w:p w14:paraId="442EED32" w14:textId="77777777" w:rsidR="00C62ED6" w:rsidRPr="00FC7453" w:rsidRDefault="00FA0DEB" w:rsidP="008F2230">
      <w:pPr>
        <w:pStyle w:val="DefaultText"/>
        <w:numPr>
          <w:ilvl w:val="0"/>
          <w:numId w:val="28"/>
        </w:numPr>
        <w:tabs>
          <w:tab w:val="clear" w:pos="720"/>
          <w:tab w:val="num" w:pos="851"/>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Wykonawca oświadcza, że posiada umiejętności i wiedzę pozwalającą na wykonanie przedmiotu </w:t>
      </w:r>
      <w:r w:rsidRPr="00FC7453">
        <w:rPr>
          <w:rFonts w:asciiTheme="minorHAnsi" w:hAnsiTheme="minorHAnsi" w:cstheme="minorHAnsi"/>
          <w:sz w:val="22"/>
          <w:szCs w:val="22"/>
          <w:lang w:val="pl-PL"/>
        </w:rPr>
        <w:lastRenderedPageBreak/>
        <w:t>umowy oraz, że zobowiązuje się do wykonania robót zgodnie z zasadami współczesnej wiedzy technicznej, obowiązującymi przepisami, na warunkach określonych w postanowieniach niniejszej umowy.</w:t>
      </w:r>
    </w:p>
    <w:p w14:paraId="574E7F63" w14:textId="77777777" w:rsidR="00C62ED6" w:rsidRPr="00FC7453" w:rsidRDefault="00C62ED6" w:rsidP="006D4232">
      <w:pPr>
        <w:pStyle w:val="DefaultText"/>
        <w:tabs>
          <w:tab w:val="left" w:pos="993"/>
        </w:tabs>
        <w:spacing w:line="360" w:lineRule="auto"/>
        <w:ind w:left="567" w:hanging="283"/>
        <w:jc w:val="both"/>
        <w:rPr>
          <w:rFonts w:asciiTheme="minorHAnsi" w:hAnsiTheme="minorHAnsi" w:cstheme="minorHAnsi"/>
          <w:b/>
          <w:bCs/>
          <w:sz w:val="22"/>
          <w:szCs w:val="22"/>
          <w:lang w:val="pl-PL"/>
        </w:rPr>
      </w:pPr>
    </w:p>
    <w:p w14:paraId="7979EC34" w14:textId="77777777" w:rsidR="00C62ED6" w:rsidRPr="00FC7453" w:rsidRDefault="00124707" w:rsidP="006D4232">
      <w:pPr>
        <w:pStyle w:val="DefaultText"/>
        <w:tabs>
          <w:tab w:val="left" w:pos="993"/>
        </w:tabs>
        <w:spacing w:line="360" w:lineRule="auto"/>
        <w:ind w:left="567" w:hanging="283"/>
        <w:jc w:val="center"/>
        <w:rPr>
          <w:rFonts w:asciiTheme="minorHAnsi" w:hAnsiTheme="minorHAnsi" w:cstheme="minorHAnsi"/>
          <w:b/>
          <w:bCs/>
          <w:sz w:val="22"/>
          <w:szCs w:val="22"/>
          <w:lang w:val="pl-PL"/>
        </w:rPr>
      </w:pPr>
      <w:r w:rsidRPr="00FC7453">
        <w:rPr>
          <w:rFonts w:asciiTheme="minorHAnsi" w:hAnsiTheme="minorHAnsi" w:cstheme="minorHAnsi"/>
          <w:b/>
          <w:bCs/>
          <w:sz w:val="22"/>
          <w:szCs w:val="22"/>
          <w:lang w:val="pl-PL"/>
        </w:rPr>
        <w:t>§2</w:t>
      </w:r>
      <w:r w:rsidR="00FA0DEB" w:rsidRPr="00FC7453">
        <w:rPr>
          <w:rFonts w:asciiTheme="minorHAnsi" w:hAnsiTheme="minorHAnsi" w:cstheme="minorHAnsi"/>
          <w:b/>
          <w:bCs/>
          <w:sz w:val="22"/>
          <w:szCs w:val="22"/>
          <w:lang w:val="pl-PL"/>
        </w:rPr>
        <w:t xml:space="preserve"> Termin realizacji</w:t>
      </w:r>
    </w:p>
    <w:p w14:paraId="55676EAA" w14:textId="06BB53F5" w:rsidR="002009B5" w:rsidRPr="00FC7453" w:rsidRDefault="00FA0DEB" w:rsidP="008F2230">
      <w:pPr>
        <w:pStyle w:val="DefaultText"/>
        <w:numPr>
          <w:ilvl w:val="0"/>
          <w:numId w:val="2"/>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Wykonawca zobowiązuje się do wykonania przedmiotu umowy opisanego</w:t>
      </w:r>
      <w:r w:rsidR="00D7742E" w:rsidRPr="00FC7453">
        <w:rPr>
          <w:rFonts w:asciiTheme="minorHAnsi" w:hAnsiTheme="minorHAnsi" w:cstheme="minorHAnsi"/>
          <w:sz w:val="22"/>
          <w:szCs w:val="22"/>
          <w:lang w:val="pl-PL"/>
        </w:rPr>
        <w:t xml:space="preserve"> w </w:t>
      </w:r>
      <w:r w:rsidR="00D7742E" w:rsidRPr="00FC7453">
        <w:rPr>
          <w:rFonts w:asciiTheme="minorHAnsi" w:hAnsiTheme="minorHAnsi" w:cstheme="minorHAnsi"/>
          <w:b/>
          <w:sz w:val="22"/>
          <w:szCs w:val="22"/>
          <w:lang w:val="pl-PL"/>
        </w:rPr>
        <w:t>§ 1 ust. 1 i 2</w:t>
      </w:r>
      <w:r w:rsidR="00D7742E" w:rsidRPr="00FC7453">
        <w:rPr>
          <w:rFonts w:asciiTheme="minorHAnsi" w:hAnsiTheme="minorHAnsi" w:cstheme="minorHAnsi"/>
          <w:sz w:val="22"/>
          <w:szCs w:val="22"/>
          <w:lang w:val="pl-PL"/>
        </w:rPr>
        <w:t xml:space="preserve">  </w:t>
      </w:r>
      <w:r w:rsidR="00011A53" w:rsidRPr="00FC7453">
        <w:rPr>
          <w:rFonts w:asciiTheme="minorHAnsi" w:hAnsiTheme="minorHAnsi" w:cstheme="minorHAnsi"/>
          <w:sz w:val="22"/>
          <w:szCs w:val="22"/>
          <w:lang w:val="pl-PL"/>
        </w:rPr>
        <w:t xml:space="preserve"> </w:t>
      </w:r>
      <w:r w:rsidR="00BC4D37" w:rsidRPr="00FC7453">
        <w:rPr>
          <w:rFonts w:asciiTheme="minorHAnsi" w:hAnsiTheme="minorHAnsi" w:cstheme="minorHAnsi"/>
          <w:sz w:val="22"/>
          <w:szCs w:val="22"/>
          <w:lang w:val="pl-PL"/>
        </w:rPr>
        <w:t xml:space="preserve">do </w:t>
      </w:r>
      <w:r w:rsidR="003927CC">
        <w:rPr>
          <w:rFonts w:asciiTheme="minorHAnsi" w:hAnsiTheme="minorHAnsi" w:cstheme="minorHAnsi"/>
          <w:sz w:val="22"/>
          <w:szCs w:val="22"/>
          <w:lang w:val="pl-PL"/>
        </w:rPr>
        <w:t>……..</w:t>
      </w:r>
      <w:r w:rsidR="003927CC">
        <w:rPr>
          <w:rFonts w:asciiTheme="minorHAnsi" w:hAnsiTheme="minorHAnsi" w:cstheme="minorHAnsi"/>
          <w:b/>
          <w:sz w:val="22"/>
          <w:szCs w:val="22"/>
          <w:lang w:val="pl-PL"/>
        </w:rPr>
        <w:t>od dnia zawarcia umowy.</w:t>
      </w:r>
    </w:p>
    <w:p w14:paraId="7C0D5F9F" w14:textId="77777777" w:rsidR="002009B5" w:rsidRPr="00FC7453" w:rsidRDefault="002009B5" w:rsidP="008F2230">
      <w:pPr>
        <w:pStyle w:val="DefaultText"/>
        <w:numPr>
          <w:ilvl w:val="0"/>
          <w:numId w:val="2"/>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Przedmiot umowy będzie realizowany w dwóch etapach, z podziałem terminowym </w:t>
      </w:r>
      <w:r w:rsidR="00011A53" w:rsidRPr="00FC7453">
        <w:rPr>
          <w:rFonts w:asciiTheme="minorHAnsi" w:hAnsiTheme="minorHAnsi" w:cstheme="minorHAnsi"/>
          <w:sz w:val="22"/>
          <w:szCs w:val="22"/>
          <w:lang w:val="pl-PL"/>
        </w:rPr>
        <w:t>odpowiednio</w:t>
      </w:r>
      <w:r w:rsidRPr="00FC7453">
        <w:rPr>
          <w:rFonts w:asciiTheme="minorHAnsi" w:hAnsiTheme="minorHAnsi" w:cstheme="minorHAnsi"/>
          <w:sz w:val="22"/>
          <w:szCs w:val="22"/>
          <w:lang w:val="pl-PL"/>
        </w:rPr>
        <w:t>:</w:t>
      </w:r>
      <w:r w:rsidR="00011A53" w:rsidRPr="00FC7453">
        <w:rPr>
          <w:rFonts w:asciiTheme="minorHAnsi" w:hAnsiTheme="minorHAnsi" w:cstheme="minorHAnsi"/>
          <w:sz w:val="22"/>
          <w:szCs w:val="22"/>
          <w:lang w:val="pl-PL"/>
        </w:rPr>
        <w:t xml:space="preserve"> </w:t>
      </w:r>
    </w:p>
    <w:p w14:paraId="281A5E3C" w14:textId="0D5195C4" w:rsidR="002009B5" w:rsidRDefault="00011A53" w:rsidP="002D59D3">
      <w:pPr>
        <w:pStyle w:val="DefaultText"/>
        <w:numPr>
          <w:ilvl w:val="0"/>
          <w:numId w:val="43"/>
        </w:numPr>
        <w:tabs>
          <w:tab w:val="left" w:pos="993"/>
        </w:tabs>
        <w:spacing w:line="360" w:lineRule="auto"/>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I etap  w terminie </w:t>
      </w:r>
      <w:r w:rsidR="00BC4D37" w:rsidRPr="00FC7453">
        <w:rPr>
          <w:rFonts w:asciiTheme="minorHAnsi" w:hAnsiTheme="minorHAnsi" w:cstheme="minorHAnsi"/>
          <w:sz w:val="22"/>
          <w:szCs w:val="22"/>
          <w:lang w:val="pl-PL"/>
        </w:rPr>
        <w:t>5 miesięcy</w:t>
      </w:r>
      <w:r w:rsidR="002009B5" w:rsidRPr="00FC7453">
        <w:rPr>
          <w:rFonts w:asciiTheme="minorHAnsi" w:hAnsiTheme="minorHAnsi" w:cstheme="minorHAnsi"/>
          <w:sz w:val="22"/>
          <w:szCs w:val="22"/>
          <w:lang w:val="pl-PL"/>
        </w:rPr>
        <w:t xml:space="preserve"> od daty podpisania umowy</w:t>
      </w:r>
      <w:r w:rsidRPr="00FC7453">
        <w:rPr>
          <w:rFonts w:asciiTheme="minorHAnsi" w:hAnsiTheme="minorHAnsi" w:cstheme="minorHAnsi"/>
          <w:sz w:val="22"/>
          <w:szCs w:val="22"/>
          <w:lang w:val="pl-PL"/>
        </w:rPr>
        <w:t xml:space="preserve">, </w:t>
      </w:r>
    </w:p>
    <w:p w14:paraId="1242510F" w14:textId="5A6CEA22" w:rsidR="00F34B6B" w:rsidRPr="0075182C" w:rsidRDefault="00E07B55" w:rsidP="002D59D3">
      <w:pPr>
        <w:pStyle w:val="DefaultText"/>
        <w:numPr>
          <w:ilvl w:val="0"/>
          <w:numId w:val="43"/>
        </w:numPr>
        <w:tabs>
          <w:tab w:val="left" w:pos="993"/>
        </w:tabs>
        <w:spacing w:line="312" w:lineRule="auto"/>
        <w:jc w:val="both"/>
        <w:rPr>
          <w:rFonts w:asciiTheme="minorHAnsi" w:hAnsiTheme="minorHAnsi" w:cstheme="minorHAnsi"/>
          <w:color w:val="00B050"/>
          <w:sz w:val="22"/>
          <w:szCs w:val="22"/>
          <w:lang w:val="pl-PL" w:bidi="ar-SA"/>
        </w:rPr>
      </w:pPr>
      <w:r w:rsidRPr="007A2CD8">
        <w:rPr>
          <w:rFonts w:asciiTheme="minorHAnsi" w:hAnsiTheme="minorHAnsi" w:cstheme="minorHAnsi"/>
          <w:color w:val="auto"/>
          <w:sz w:val="22"/>
          <w:szCs w:val="22"/>
          <w:lang w:val="pl-PL"/>
        </w:rPr>
        <w:t xml:space="preserve">Realizacja </w:t>
      </w:r>
      <w:r w:rsidRPr="007A2CD8">
        <w:rPr>
          <w:rFonts w:asciiTheme="minorHAnsi" w:hAnsiTheme="minorHAnsi" w:cstheme="minorHAnsi"/>
          <w:color w:val="auto"/>
          <w:sz w:val="22"/>
          <w:szCs w:val="22"/>
          <w:lang w:val="pl-PL" w:bidi="ar-SA"/>
        </w:rPr>
        <w:t>Etapu II rozpocznie się 1 września 2022r</w:t>
      </w:r>
      <w:r w:rsidR="00D46326" w:rsidRPr="007A2CD8">
        <w:rPr>
          <w:rFonts w:asciiTheme="minorHAnsi" w:hAnsiTheme="minorHAnsi" w:cstheme="minorHAnsi"/>
          <w:color w:val="auto"/>
          <w:sz w:val="22"/>
          <w:szCs w:val="22"/>
          <w:lang w:val="pl-PL" w:bidi="ar-SA"/>
        </w:rPr>
        <w:t>. z zastrzeżeniem ust. 4</w:t>
      </w:r>
      <w:r w:rsidR="002D59D3" w:rsidRPr="007A2CD8">
        <w:rPr>
          <w:rFonts w:asciiTheme="minorHAnsi" w:hAnsiTheme="minorHAnsi" w:cstheme="minorHAnsi"/>
          <w:color w:val="auto"/>
          <w:sz w:val="22"/>
          <w:szCs w:val="22"/>
          <w:lang w:val="pl-PL" w:bidi="ar-SA"/>
        </w:rPr>
        <w:t xml:space="preserve"> </w:t>
      </w:r>
      <w:r w:rsidR="00F34B6B" w:rsidRPr="007A2CD8">
        <w:rPr>
          <w:rFonts w:asciiTheme="minorHAnsi" w:hAnsiTheme="minorHAnsi" w:cstheme="minorHAnsi"/>
          <w:strike/>
          <w:color w:val="auto"/>
          <w:sz w:val="22"/>
          <w:szCs w:val="22"/>
          <w:lang w:val="pl-PL" w:bidi="ar-SA"/>
        </w:rPr>
        <w:t xml:space="preserve"> </w:t>
      </w:r>
      <w:r w:rsidR="002D59D3" w:rsidRPr="007A2CD8">
        <w:rPr>
          <w:rFonts w:asciiTheme="minorHAnsi" w:hAnsiTheme="minorHAnsi" w:cstheme="minorHAnsi"/>
          <w:strike/>
          <w:color w:val="auto"/>
          <w:sz w:val="22"/>
          <w:szCs w:val="22"/>
          <w:lang w:val="pl-PL" w:bidi="ar-SA"/>
        </w:rPr>
        <w:t xml:space="preserve"> </w:t>
      </w:r>
      <w:r w:rsidR="00F34B6B" w:rsidRPr="002D59D3">
        <w:rPr>
          <w:rFonts w:ascii="Helv" w:hAnsi="Helv" w:cs="Helv"/>
          <w:color w:val="auto"/>
          <w:sz w:val="20"/>
          <w:szCs w:val="20"/>
          <w:lang w:val="pl-PL" w:bidi="ar-SA"/>
        </w:rPr>
        <w:t>W przypadku wystąpienia okoliczności umożliwiających wcześniejsze rozpoczęcie realizacji II etapu umowy Zamawiający poinformuje o tym fakcie Wykonawcę</w:t>
      </w:r>
      <w:r w:rsidR="00F34B6B" w:rsidRPr="002D59D3">
        <w:rPr>
          <w:rFonts w:asciiTheme="minorHAnsi" w:hAnsiTheme="minorHAnsi" w:cstheme="minorHAnsi"/>
          <w:color w:val="auto"/>
          <w:sz w:val="22"/>
          <w:szCs w:val="22"/>
          <w:lang w:val="pl-PL" w:bidi="ar-SA"/>
        </w:rPr>
        <w:t xml:space="preserve">. </w:t>
      </w:r>
      <w:r w:rsidR="00F34B6B" w:rsidRPr="002D59D3">
        <w:rPr>
          <w:rFonts w:ascii="Helv" w:hAnsi="Helv" w:cs="Helv"/>
          <w:color w:val="auto"/>
          <w:sz w:val="20"/>
          <w:szCs w:val="20"/>
          <w:lang w:val="pl-PL" w:bidi="ar-SA"/>
        </w:rPr>
        <w:t xml:space="preserve">W takim przypadku Wykonawca pisemnie określi możliwość wcześniejszego </w:t>
      </w:r>
      <w:r w:rsidR="00F34B6B" w:rsidRPr="00F34B6B">
        <w:rPr>
          <w:rFonts w:ascii="Helv" w:hAnsi="Helv" w:cs="Helv"/>
          <w:color w:val="auto"/>
          <w:sz w:val="20"/>
          <w:szCs w:val="20"/>
          <w:lang w:val="pl-PL" w:bidi="ar-SA"/>
        </w:rPr>
        <w:t>przystąpienia do realizacji etapu II umowy. Wcześniejsze przystąpienie Wykonawcy do realizacji II etapu umowy nie stanowi istotnych zmian zapisów umowy tj. nie wymaga aneksu.</w:t>
      </w:r>
      <w:r w:rsidR="00F34B6B" w:rsidRPr="00F34B6B">
        <w:rPr>
          <w:rFonts w:asciiTheme="minorHAnsi" w:hAnsiTheme="minorHAnsi" w:cstheme="minorHAnsi"/>
          <w:color w:val="auto"/>
          <w:sz w:val="22"/>
          <w:szCs w:val="22"/>
          <w:lang w:val="pl-PL"/>
        </w:rPr>
        <w:t xml:space="preserve">  </w:t>
      </w:r>
      <w:r w:rsidR="00F34B6B" w:rsidRPr="00F34B6B">
        <w:rPr>
          <w:rFonts w:asciiTheme="minorHAnsi" w:hAnsiTheme="minorHAnsi" w:cstheme="minorHAnsi"/>
          <w:color w:val="auto"/>
          <w:sz w:val="22"/>
          <w:szCs w:val="22"/>
          <w:lang w:val="pl-PL" w:bidi="ar-SA"/>
        </w:rPr>
        <w:t xml:space="preserve">Możliwość wcześniejszego wykonywania prac  II etapu jest uzależnione od postępów prac prowadzonych przez Miasto Poznań w ramach zadania "Rewaloryzacja przestrzeni płyty Starego Rynku w Poznaniu wraz z przekształceniem fragmentu bloku środkowego (ulicy Jana Baptysty </w:t>
      </w:r>
      <w:proofErr w:type="spellStart"/>
      <w:r w:rsidR="00F34B6B" w:rsidRPr="00F34B6B">
        <w:rPr>
          <w:rFonts w:asciiTheme="minorHAnsi" w:hAnsiTheme="minorHAnsi" w:cstheme="minorHAnsi"/>
          <w:color w:val="auto"/>
          <w:sz w:val="22"/>
          <w:szCs w:val="22"/>
          <w:lang w:val="pl-PL" w:bidi="ar-SA"/>
        </w:rPr>
        <w:t>Quadro</w:t>
      </w:r>
      <w:proofErr w:type="spellEnd"/>
      <w:r w:rsidR="00F34B6B" w:rsidRPr="00F34B6B">
        <w:rPr>
          <w:rFonts w:asciiTheme="minorHAnsi" w:hAnsiTheme="minorHAnsi" w:cstheme="minorHAnsi"/>
          <w:color w:val="auto"/>
          <w:sz w:val="22"/>
          <w:szCs w:val="22"/>
          <w:lang w:val="pl-PL" w:bidi="ar-SA"/>
        </w:rPr>
        <w:t xml:space="preserve">) w pasaż kultury"  </w:t>
      </w:r>
    </w:p>
    <w:p w14:paraId="723D3C75" w14:textId="4278987C" w:rsidR="00860CE8" w:rsidRPr="00F34B6B" w:rsidRDefault="00860CE8" w:rsidP="002D59D3">
      <w:pPr>
        <w:pStyle w:val="DefaultText"/>
        <w:tabs>
          <w:tab w:val="left" w:pos="993"/>
        </w:tabs>
        <w:spacing w:line="360" w:lineRule="auto"/>
        <w:ind w:left="1004"/>
        <w:jc w:val="both"/>
        <w:rPr>
          <w:rFonts w:asciiTheme="minorHAnsi" w:hAnsiTheme="minorHAnsi" w:cstheme="minorHAnsi"/>
          <w:strike/>
          <w:sz w:val="22"/>
          <w:szCs w:val="22"/>
          <w:lang w:val="pl-PL"/>
        </w:rPr>
      </w:pPr>
    </w:p>
    <w:p w14:paraId="42AE4F34" w14:textId="4A8E231C" w:rsidR="0026314D" w:rsidRPr="00FC7453" w:rsidRDefault="00FA0DEB" w:rsidP="008F2230">
      <w:pPr>
        <w:pStyle w:val="DefaultText"/>
        <w:numPr>
          <w:ilvl w:val="0"/>
          <w:numId w:val="2"/>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Wykonawca zobowiązuje się najpóźniej</w:t>
      </w:r>
      <w:r w:rsidR="00E25394" w:rsidRPr="00FC7453">
        <w:rPr>
          <w:rFonts w:asciiTheme="minorHAnsi" w:hAnsiTheme="minorHAnsi" w:cstheme="minorHAnsi"/>
          <w:sz w:val="22"/>
          <w:szCs w:val="22"/>
          <w:lang w:val="pl-PL"/>
        </w:rPr>
        <w:t xml:space="preserve"> w ciągu 7 dni od podpisania umowy</w:t>
      </w:r>
      <w:r w:rsidRPr="00FC7453">
        <w:rPr>
          <w:rFonts w:asciiTheme="minorHAnsi" w:hAnsiTheme="minorHAnsi" w:cstheme="minorHAnsi"/>
          <w:sz w:val="22"/>
          <w:szCs w:val="22"/>
          <w:lang w:val="pl-PL"/>
        </w:rPr>
        <w:t xml:space="preserve"> </w:t>
      </w:r>
      <w:r w:rsidR="00C133A1">
        <w:rPr>
          <w:rFonts w:asciiTheme="minorHAnsi" w:hAnsiTheme="minorHAnsi" w:cstheme="minorHAnsi"/>
          <w:sz w:val="22"/>
          <w:szCs w:val="22"/>
          <w:lang w:val="pl-PL"/>
        </w:rPr>
        <w:t xml:space="preserve">uzgodnić z Zamawiającym i przedłożyć </w:t>
      </w:r>
      <w:r w:rsidR="007A2CD8">
        <w:rPr>
          <w:rFonts w:asciiTheme="minorHAnsi" w:hAnsiTheme="minorHAnsi" w:cstheme="minorHAnsi"/>
          <w:sz w:val="22"/>
          <w:szCs w:val="22"/>
          <w:lang w:val="pl-PL"/>
        </w:rPr>
        <w:t>z</w:t>
      </w:r>
      <w:r w:rsidR="00710D52" w:rsidRPr="00FC7453">
        <w:rPr>
          <w:rFonts w:asciiTheme="minorHAnsi" w:hAnsiTheme="minorHAnsi" w:cstheme="minorHAnsi"/>
          <w:sz w:val="22"/>
          <w:szCs w:val="22"/>
          <w:lang w:val="pl-PL"/>
        </w:rPr>
        <w:t>aakceptowany przez Zamawiającego</w:t>
      </w:r>
      <w:r w:rsidR="00E25394" w:rsidRPr="00FC7453">
        <w:rPr>
          <w:rFonts w:asciiTheme="minorHAnsi" w:hAnsiTheme="minorHAnsi" w:cstheme="minorHAnsi"/>
          <w:sz w:val="22"/>
          <w:szCs w:val="22"/>
          <w:lang w:val="pl-PL"/>
        </w:rPr>
        <w:t xml:space="preserve"> </w:t>
      </w:r>
      <w:r w:rsidRPr="00FC7453">
        <w:rPr>
          <w:rFonts w:asciiTheme="minorHAnsi" w:hAnsiTheme="minorHAnsi" w:cstheme="minorHAnsi"/>
          <w:sz w:val="22"/>
          <w:szCs w:val="22"/>
          <w:lang w:val="pl-PL"/>
        </w:rPr>
        <w:t>harmonogram</w:t>
      </w:r>
      <w:r w:rsidR="00AD10B7" w:rsidRPr="00FC7453">
        <w:rPr>
          <w:rFonts w:asciiTheme="minorHAnsi" w:hAnsiTheme="minorHAnsi" w:cstheme="minorHAnsi"/>
          <w:sz w:val="22"/>
          <w:szCs w:val="22"/>
          <w:lang w:val="pl-PL"/>
        </w:rPr>
        <w:t xml:space="preserve"> robót </w:t>
      </w:r>
      <w:r w:rsidR="00C133A1">
        <w:rPr>
          <w:rFonts w:asciiTheme="minorHAnsi" w:hAnsiTheme="minorHAnsi" w:cstheme="minorHAnsi"/>
          <w:sz w:val="22"/>
          <w:szCs w:val="22"/>
          <w:lang w:val="pl-PL"/>
        </w:rPr>
        <w:t>I</w:t>
      </w:r>
      <w:r w:rsidR="00B00A41" w:rsidRPr="00FC7453">
        <w:rPr>
          <w:rFonts w:asciiTheme="minorHAnsi" w:hAnsiTheme="minorHAnsi" w:cstheme="minorHAnsi"/>
          <w:sz w:val="22"/>
          <w:szCs w:val="22"/>
          <w:lang w:val="pl-PL"/>
        </w:rPr>
        <w:t xml:space="preserve"> etapu</w:t>
      </w:r>
      <w:r w:rsidRPr="00FC7453">
        <w:rPr>
          <w:rFonts w:asciiTheme="minorHAnsi" w:hAnsiTheme="minorHAnsi" w:cstheme="minorHAnsi"/>
          <w:sz w:val="22"/>
          <w:szCs w:val="22"/>
          <w:lang w:val="pl-PL"/>
        </w:rPr>
        <w:t>.</w:t>
      </w:r>
      <w:r w:rsidR="00B00A41" w:rsidRPr="00FC7453">
        <w:rPr>
          <w:rFonts w:asciiTheme="minorHAnsi" w:hAnsiTheme="minorHAnsi" w:cstheme="minorHAnsi"/>
          <w:sz w:val="22"/>
          <w:szCs w:val="22"/>
          <w:lang w:val="pl-PL"/>
        </w:rPr>
        <w:t xml:space="preserve"> Harmonogram </w:t>
      </w:r>
      <w:r w:rsidR="00C133A1">
        <w:rPr>
          <w:rFonts w:asciiTheme="minorHAnsi" w:hAnsiTheme="minorHAnsi" w:cstheme="minorHAnsi"/>
          <w:sz w:val="22"/>
          <w:szCs w:val="22"/>
          <w:lang w:val="pl-PL"/>
        </w:rPr>
        <w:t xml:space="preserve">robót </w:t>
      </w:r>
      <w:r w:rsidR="00B00A41" w:rsidRPr="00FC7453">
        <w:rPr>
          <w:rFonts w:asciiTheme="minorHAnsi" w:hAnsiTheme="minorHAnsi" w:cstheme="minorHAnsi"/>
          <w:sz w:val="22"/>
          <w:szCs w:val="22"/>
          <w:lang w:val="pl-PL"/>
        </w:rPr>
        <w:t>II etapu</w:t>
      </w:r>
      <w:r w:rsidR="00C133A1">
        <w:rPr>
          <w:rFonts w:asciiTheme="minorHAnsi" w:hAnsiTheme="minorHAnsi" w:cstheme="minorHAnsi"/>
          <w:sz w:val="22"/>
          <w:szCs w:val="22"/>
          <w:lang w:val="pl-PL"/>
        </w:rPr>
        <w:t>, uzgodniony z Zamawiającym i przez niego zaakceptowany, przewidujący sposób realizacji robót na czynnym obiekcie,</w:t>
      </w:r>
      <w:r w:rsidR="00B00A41" w:rsidRPr="00FC7453">
        <w:rPr>
          <w:rFonts w:asciiTheme="minorHAnsi" w:hAnsiTheme="minorHAnsi" w:cstheme="minorHAnsi"/>
          <w:sz w:val="22"/>
          <w:szCs w:val="22"/>
          <w:lang w:val="pl-PL"/>
        </w:rPr>
        <w:t xml:space="preserve"> Wykonawca przedłoży</w:t>
      </w:r>
      <w:r w:rsidR="00C133A1">
        <w:rPr>
          <w:rFonts w:asciiTheme="minorHAnsi" w:hAnsiTheme="minorHAnsi" w:cstheme="minorHAnsi"/>
          <w:sz w:val="22"/>
          <w:szCs w:val="22"/>
          <w:lang w:val="pl-PL"/>
        </w:rPr>
        <w:t xml:space="preserve"> na </w:t>
      </w:r>
      <w:r w:rsidR="00B00A41" w:rsidRPr="00FC7453">
        <w:rPr>
          <w:rFonts w:asciiTheme="minorHAnsi" w:hAnsiTheme="minorHAnsi" w:cstheme="minorHAnsi"/>
          <w:sz w:val="22"/>
          <w:szCs w:val="22"/>
          <w:lang w:val="pl-PL"/>
        </w:rPr>
        <w:t>3 dni przed rozpoczęciem II etapu.</w:t>
      </w:r>
      <w:r w:rsidRPr="00FC7453">
        <w:rPr>
          <w:rFonts w:asciiTheme="minorHAnsi" w:hAnsiTheme="minorHAnsi" w:cstheme="minorHAnsi"/>
          <w:sz w:val="22"/>
          <w:szCs w:val="22"/>
          <w:lang w:val="pl-PL"/>
        </w:rPr>
        <w:t xml:space="preserve"> </w:t>
      </w:r>
      <w:r w:rsidR="0026314D" w:rsidRPr="00FC7453">
        <w:rPr>
          <w:rFonts w:asciiTheme="minorHAnsi" w:hAnsiTheme="minorHAnsi" w:cstheme="minorHAnsi"/>
          <w:sz w:val="22"/>
          <w:szCs w:val="22"/>
          <w:lang w:val="pl-PL"/>
        </w:rPr>
        <w:t>W przypadku nieprzedłożenia harmonogram</w:t>
      </w:r>
      <w:r w:rsidR="00C133A1">
        <w:rPr>
          <w:rFonts w:asciiTheme="minorHAnsi" w:hAnsiTheme="minorHAnsi" w:cstheme="minorHAnsi"/>
          <w:sz w:val="22"/>
          <w:szCs w:val="22"/>
          <w:lang w:val="pl-PL"/>
        </w:rPr>
        <w:t>ów</w:t>
      </w:r>
      <w:r w:rsidR="0026314D" w:rsidRPr="00FC7453">
        <w:rPr>
          <w:rFonts w:asciiTheme="minorHAnsi" w:hAnsiTheme="minorHAnsi" w:cstheme="minorHAnsi"/>
          <w:sz w:val="22"/>
          <w:szCs w:val="22"/>
          <w:lang w:val="pl-PL"/>
        </w:rPr>
        <w:t xml:space="preserve"> </w:t>
      </w:r>
      <w:r w:rsidR="00C133A1">
        <w:rPr>
          <w:rFonts w:asciiTheme="minorHAnsi" w:hAnsiTheme="minorHAnsi" w:cstheme="minorHAnsi"/>
          <w:sz w:val="22"/>
          <w:szCs w:val="22"/>
          <w:lang w:val="pl-PL"/>
        </w:rPr>
        <w:t>we wskazanych terminach</w:t>
      </w:r>
      <w:r w:rsidR="0026314D" w:rsidRPr="00FC7453">
        <w:rPr>
          <w:rFonts w:asciiTheme="minorHAnsi" w:hAnsiTheme="minorHAnsi" w:cstheme="minorHAnsi"/>
          <w:sz w:val="22"/>
          <w:szCs w:val="22"/>
          <w:lang w:val="pl-PL"/>
        </w:rPr>
        <w:t xml:space="preserve"> Zamawiający ma prawo do naliczeni</w:t>
      </w:r>
      <w:r w:rsidR="00011A53" w:rsidRPr="00FC7453">
        <w:rPr>
          <w:rFonts w:asciiTheme="minorHAnsi" w:hAnsiTheme="minorHAnsi" w:cstheme="minorHAnsi"/>
          <w:sz w:val="22"/>
          <w:szCs w:val="22"/>
          <w:lang w:val="pl-PL"/>
        </w:rPr>
        <w:t>a kar umownych określonych w </w:t>
      </w:r>
      <w:r w:rsidR="0000619D" w:rsidRPr="00FC7453">
        <w:rPr>
          <w:rFonts w:asciiTheme="minorHAnsi" w:hAnsiTheme="minorHAnsi" w:cstheme="minorHAnsi"/>
          <w:b/>
          <w:sz w:val="22"/>
          <w:szCs w:val="22"/>
          <w:lang w:val="pl-PL"/>
        </w:rPr>
        <w:t>§1</w:t>
      </w:r>
      <w:r w:rsidR="00213A86" w:rsidRPr="00FC7453">
        <w:rPr>
          <w:rFonts w:asciiTheme="minorHAnsi" w:hAnsiTheme="minorHAnsi" w:cstheme="minorHAnsi"/>
          <w:b/>
          <w:sz w:val="22"/>
          <w:szCs w:val="22"/>
          <w:lang w:val="pl-PL"/>
        </w:rPr>
        <w:t>4</w:t>
      </w:r>
      <w:r w:rsidR="0000619D" w:rsidRPr="00FC7453">
        <w:rPr>
          <w:rFonts w:asciiTheme="minorHAnsi" w:hAnsiTheme="minorHAnsi" w:cstheme="minorHAnsi"/>
          <w:b/>
          <w:sz w:val="22"/>
          <w:szCs w:val="22"/>
          <w:lang w:val="pl-PL"/>
        </w:rPr>
        <w:t xml:space="preserve"> ust.1</w:t>
      </w:r>
      <w:r w:rsidR="00451399" w:rsidRPr="00FC7453">
        <w:rPr>
          <w:rFonts w:asciiTheme="minorHAnsi" w:hAnsiTheme="minorHAnsi" w:cstheme="minorHAnsi"/>
          <w:b/>
          <w:sz w:val="22"/>
          <w:szCs w:val="22"/>
          <w:lang w:val="pl-PL"/>
        </w:rPr>
        <w:t xml:space="preserve"> </w:t>
      </w:r>
      <w:r w:rsidR="0000619D" w:rsidRPr="00FC7453">
        <w:rPr>
          <w:rFonts w:asciiTheme="minorHAnsi" w:hAnsiTheme="minorHAnsi" w:cstheme="minorHAnsi"/>
          <w:b/>
          <w:sz w:val="22"/>
          <w:szCs w:val="22"/>
          <w:lang w:val="pl-PL"/>
        </w:rPr>
        <w:t>lit. o</w:t>
      </w:r>
      <w:r w:rsidR="0026314D" w:rsidRPr="00FC7453">
        <w:rPr>
          <w:rFonts w:asciiTheme="minorHAnsi" w:hAnsiTheme="minorHAnsi" w:cstheme="minorHAnsi"/>
          <w:sz w:val="22"/>
          <w:szCs w:val="22"/>
          <w:lang w:val="pl-PL"/>
        </w:rPr>
        <w:t xml:space="preserve">. </w:t>
      </w:r>
    </w:p>
    <w:p w14:paraId="34214A18" w14:textId="531DF379" w:rsidR="00011A53" w:rsidRPr="00FC7453" w:rsidRDefault="00D46326" w:rsidP="008F2230">
      <w:pPr>
        <w:pStyle w:val="DefaultText"/>
        <w:numPr>
          <w:ilvl w:val="0"/>
          <w:numId w:val="2"/>
        </w:numPr>
        <w:tabs>
          <w:tab w:val="left" w:pos="993"/>
        </w:tabs>
        <w:spacing w:line="360" w:lineRule="auto"/>
        <w:ind w:left="567" w:hanging="283"/>
        <w:jc w:val="both"/>
        <w:rPr>
          <w:rFonts w:asciiTheme="minorHAnsi" w:hAnsiTheme="minorHAnsi" w:cstheme="minorHAnsi"/>
          <w:sz w:val="22"/>
          <w:szCs w:val="22"/>
          <w:lang w:val="pl-PL"/>
        </w:rPr>
      </w:pPr>
      <w:r>
        <w:rPr>
          <w:rFonts w:asciiTheme="minorHAnsi" w:hAnsiTheme="minorHAnsi" w:cstheme="minorHAnsi"/>
          <w:sz w:val="22"/>
          <w:szCs w:val="22"/>
          <w:lang w:val="pl-PL"/>
        </w:rPr>
        <w:t>Warunkiem r</w:t>
      </w:r>
      <w:r w:rsidR="00011A53" w:rsidRPr="00FC7453">
        <w:rPr>
          <w:rFonts w:asciiTheme="minorHAnsi" w:hAnsiTheme="minorHAnsi" w:cstheme="minorHAnsi"/>
          <w:sz w:val="22"/>
          <w:szCs w:val="22"/>
          <w:lang w:val="pl-PL"/>
        </w:rPr>
        <w:t>ozpoczęci</w:t>
      </w:r>
      <w:r>
        <w:rPr>
          <w:rFonts w:asciiTheme="minorHAnsi" w:hAnsiTheme="minorHAnsi" w:cstheme="minorHAnsi"/>
          <w:sz w:val="22"/>
          <w:szCs w:val="22"/>
          <w:lang w:val="pl-PL"/>
        </w:rPr>
        <w:t>a</w:t>
      </w:r>
      <w:r w:rsidR="00011A53" w:rsidRPr="00FC7453">
        <w:rPr>
          <w:rFonts w:asciiTheme="minorHAnsi" w:hAnsiTheme="minorHAnsi" w:cstheme="minorHAnsi"/>
          <w:sz w:val="22"/>
          <w:szCs w:val="22"/>
          <w:lang w:val="pl-PL"/>
        </w:rPr>
        <w:t xml:space="preserve"> II etapu </w:t>
      </w:r>
      <w:r>
        <w:rPr>
          <w:rFonts w:asciiTheme="minorHAnsi" w:hAnsiTheme="minorHAnsi" w:cstheme="minorHAnsi"/>
          <w:sz w:val="22"/>
          <w:szCs w:val="22"/>
          <w:lang w:val="pl-PL"/>
        </w:rPr>
        <w:t>jest wykonanie</w:t>
      </w:r>
      <w:r w:rsidR="00011A53" w:rsidRPr="00FC7453">
        <w:rPr>
          <w:rFonts w:asciiTheme="minorHAnsi" w:hAnsiTheme="minorHAnsi" w:cstheme="minorHAnsi"/>
          <w:sz w:val="22"/>
          <w:szCs w:val="22"/>
          <w:lang w:val="pl-PL"/>
        </w:rPr>
        <w:t xml:space="preserve"> izolacji murów fundamentowych i piwnicznych budynku (prace zlecone w innym postępowaniu)</w:t>
      </w:r>
    </w:p>
    <w:p w14:paraId="7C244A24" w14:textId="77777777" w:rsidR="00C62ED6" w:rsidRPr="00FC7453" w:rsidRDefault="00C62ED6" w:rsidP="006D4232">
      <w:pPr>
        <w:pStyle w:val="DefaultText"/>
        <w:tabs>
          <w:tab w:val="left" w:pos="993"/>
        </w:tabs>
        <w:spacing w:line="360" w:lineRule="auto"/>
        <w:ind w:left="567" w:hanging="283"/>
        <w:jc w:val="both"/>
        <w:rPr>
          <w:rFonts w:asciiTheme="minorHAnsi" w:hAnsiTheme="minorHAnsi" w:cstheme="minorHAnsi"/>
          <w:sz w:val="22"/>
          <w:szCs w:val="22"/>
          <w:lang w:val="pl-PL"/>
        </w:rPr>
      </w:pPr>
    </w:p>
    <w:p w14:paraId="173D359A" w14:textId="77777777" w:rsidR="00C62ED6" w:rsidRPr="00FC7453" w:rsidRDefault="00124707" w:rsidP="006D4232">
      <w:pPr>
        <w:pStyle w:val="DefaultText"/>
        <w:tabs>
          <w:tab w:val="left" w:pos="993"/>
        </w:tabs>
        <w:spacing w:line="360" w:lineRule="auto"/>
        <w:ind w:left="567" w:hanging="283"/>
        <w:jc w:val="center"/>
        <w:rPr>
          <w:rFonts w:asciiTheme="minorHAnsi" w:hAnsiTheme="minorHAnsi" w:cstheme="minorHAnsi"/>
          <w:b/>
          <w:bCs/>
          <w:sz w:val="22"/>
          <w:szCs w:val="22"/>
          <w:lang w:val="pl-PL"/>
        </w:rPr>
      </w:pPr>
      <w:r w:rsidRPr="00FC7453">
        <w:rPr>
          <w:rFonts w:asciiTheme="minorHAnsi" w:hAnsiTheme="minorHAnsi" w:cstheme="minorHAnsi"/>
          <w:b/>
          <w:bCs/>
          <w:sz w:val="22"/>
          <w:szCs w:val="22"/>
          <w:lang w:val="pl-PL"/>
        </w:rPr>
        <w:t>§3</w:t>
      </w:r>
      <w:r w:rsidR="00FA0DEB" w:rsidRPr="00FC7453">
        <w:rPr>
          <w:rFonts w:asciiTheme="minorHAnsi" w:hAnsiTheme="minorHAnsi" w:cstheme="minorHAnsi"/>
          <w:b/>
          <w:bCs/>
          <w:sz w:val="22"/>
          <w:szCs w:val="22"/>
          <w:lang w:val="pl-PL"/>
        </w:rPr>
        <w:t xml:space="preserve"> Wykonanie robót</w:t>
      </w:r>
    </w:p>
    <w:p w14:paraId="223E056D" w14:textId="2E750B3C" w:rsidR="00E171D0" w:rsidRPr="00FC7453" w:rsidRDefault="00E81029" w:rsidP="008F2230">
      <w:pPr>
        <w:pStyle w:val="Akapitzlist"/>
        <w:keepNext w:val="0"/>
        <w:widowControl/>
        <w:numPr>
          <w:ilvl w:val="0"/>
          <w:numId w:val="3"/>
        </w:numPr>
        <w:pBdr>
          <w:top w:val="none" w:sz="0" w:space="0" w:color="auto"/>
          <w:left w:val="none" w:sz="0" w:space="0" w:color="auto"/>
          <w:bottom w:val="none" w:sz="0" w:space="0" w:color="auto"/>
          <w:right w:val="none" w:sz="0" w:space="0" w:color="auto"/>
        </w:pBdr>
        <w:tabs>
          <w:tab w:val="clear" w:pos="786"/>
          <w:tab w:val="num" w:pos="567"/>
          <w:tab w:val="left" w:pos="993"/>
        </w:tabs>
        <w:suppressAutoHyphens w:val="0"/>
        <w:spacing w:before="100" w:beforeAutospacing="1" w:line="360" w:lineRule="auto"/>
        <w:ind w:left="567" w:hanging="283"/>
        <w:jc w:val="both"/>
        <w:textAlignment w:val="auto"/>
        <w:rPr>
          <w:rFonts w:asciiTheme="minorHAnsi" w:hAnsiTheme="minorHAnsi" w:cstheme="minorHAnsi"/>
          <w:sz w:val="22"/>
          <w:szCs w:val="22"/>
          <w:lang w:val="pl-PL"/>
        </w:rPr>
      </w:pPr>
      <w:r w:rsidRPr="00FC7453">
        <w:rPr>
          <w:rFonts w:asciiTheme="minorHAnsi" w:eastAsia="Times New Roman" w:hAnsiTheme="minorHAnsi" w:cstheme="minorHAnsi"/>
          <w:sz w:val="22"/>
          <w:szCs w:val="22"/>
          <w:lang w:val="pl-PL" w:eastAsia="pl-PL" w:bidi="ar-SA"/>
        </w:rPr>
        <w:t>Przed przystąpieniem do realizacji przedmiotu umowy</w:t>
      </w:r>
      <w:r w:rsidR="00553C5F" w:rsidRPr="00FC7453">
        <w:rPr>
          <w:rFonts w:asciiTheme="minorHAnsi" w:eastAsia="Times New Roman" w:hAnsiTheme="minorHAnsi" w:cstheme="minorHAnsi"/>
          <w:sz w:val="22"/>
          <w:szCs w:val="22"/>
          <w:lang w:val="pl-PL" w:eastAsia="pl-PL" w:bidi="ar-SA"/>
        </w:rPr>
        <w:t xml:space="preserve"> </w:t>
      </w:r>
      <w:r w:rsidR="00D46326">
        <w:rPr>
          <w:rFonts w:asciiTheme="minorHAnsi" w:eastAsia="Times New Roman" w:hAnsiTheme="minorHAnsi" w:cstheme="minorHAnsi"/>
          <w:sz w:val="22"/>
          <w:szCs w:val="22"/>
          <w:lang w:val="pl-PL" w:eastAsia="pl-PL" w:bidi="ar-SA"/>
        </w:rPr>
        <w:t xml:space="preserve">Wykonawca zobowiązany jest </w:t>
      </w:r>
      <w:r w:rsidR="00553C5F" w:rsidRPr="00FC7453">
        <w:rPr>
          <w:rFonts w:asciiTheme="minorHAnsi" w:eastAsia="Times New Roman" w:hAnsiTheme="minorHAnsi" w:cstheme="minorHAnsi"/>
          <w:sz w:val="22"/>
          <w:szCs w:val="22"/>
          <w:lang w:val="pl-PL" w:eastAsia="pl-PL" w:bidi="ar-SA"/>
        </w:rPr>
        <w:t xml:space="preserve">uzyskać </w:t>
      </w:r>
      <w:r w:rsidR="00C30C86" w:rsidRPr="00FC7453">
        <w:rPr>
          <w:rFonts w:asciiTheme="minorHAnsi" w:eastAsia="Times New Roman" w:hAnsiTheme="minorHAnsi" w:cstheme="minorHAnsi"/>
          <w:sz w:val="22"/>
          <w:szCs w:val="22"/>
          <w:lang w:val="pl-PL" w:eastAsia="pl-PL" w:bidi="ar-SA"/>
        </w:rPr>
        <w:t>niezbędne zgody</w:t>
      </w:r>
      <w:r w:rsidR="002C3CA0" w:rsidRPr="00FC7453">
        <w:rPr>
          <w:rFonts w:asciiTheme="minorHAnsi" w:eastAsia="Times New Roman" w:hAnsiTheme="minorHAnsi" w:cstheme="minorHAnsi"/>
          <w:sz w:val="22"/>
          <w:szCs w:val="22"/>
          <w:lang w:val="pl-PL" w:eastAsia="pl-PL" w:bidi="ar-SA"/>
        </w:rPr>
        <w:t xml:space="preserve"> (ZDM, MIR, Estrada itp.).</w:t>
      </w:r>
      <w:r w:rsidR="00553C5F" w:rsidRPr="00FC7453">
        <w:rPr>
          <w:rFonts w:asciiTheme="minorHAnsi" w:eastAsia="Times New Roman" w:hAnsiTheme="minorHAnsi" w:cstheme="minorHAnsi"/>
          <w:sz w:val="22"/>
          <w:szCs w:val="22"/>
          <w:lang w:val="pl-PL" w:eastAsia="pl-PL" w:bidi="ar-SA"/>
        </w:rPr>
        <w:t xml:space="preserve"> </w:t>
      </w:r>
    </w:p>
    <w:p w14:paraId="4062EE14" w14:textId="243E3D03" w:rsidR="00C62ED6" w:rsidRPr="00FC7453" w:rsidRDefault="00FA0DEB" w:rsidP="008F2230">
      <w:pPr>
        <w:pStyle w:val="Akapitzlist"/>
        <w:keepNext w:val="0"/>
        <w:widowControl/>
        <w:numPr>
          <w:ilvl w:val="0"/>
          <w:numId w:val="3"/>
        </w:numPr>
        <w:pBdr>
          <w:top w:val="none" w:sz="0" w:space="0" w:color="auto"/>
          <w:left w:val="none" w:sz="0" w:space="0" w:color="auto"/>
          <w:bottom w:val="none" w:sz="0" w:space="0" w:color="auto"/>
          <w:right w:val="none" w:sz="0" w:space="0" w:color="auto"/>
        </w:pBdr>
        <w:tabs>
          <w:tab w:val="clear" w:pos="786"/>
          <w:tab w:val="num" w:pos="567"/>
          <w:tab w:val="left" w:pos="993"/>
        </w:tabs>
        <w:suppressAutoHyphens w:val="0"/>
        <w:spacing w:before="100" w:beforeAutospacing="1" w:line="360" w:lineRule="auto"/>
        <w:ind w:left="567" w:hanging="283"/>
        <w:jc w:val="both"/>
        <w:textAlignment w:val="auto"/>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Opisane w </w:t>
      </w:r>
      <w:r w:rsidRPr="00FC7453">
        <w:rPr>
          <w:rFonts w:asciiTheme="minorHAnsi" w:hAnsiTheme="minorHAnsi" w:cstheme="minorHAnsi"/>
          <w:b/>
          <w:sz w:val="22"/>
          <w:szCs w:val="22"/>
          <w:lang w:val="pl-PL"/>
        </w:rPr>
        <w:t>§ 1</w:t>
      </w:r>
      <w:r w:rsidRPr="00FC7453">
        <w:rPr>
          <w:rFonts w:asciiTheme="minorHAnsi" w:hAnsiTheme="minorHAnsi" w:cstheme="minorHAnsi"/>
          <w:sz w:val="22"/>
          <w:szCs w:val="22"/>
          <w:lang w:val="pl-PL"/>
        </w:rPr>
        <w:t xml:space="preserve"> </w:t>
      </w:r>
      <w:r w:rsidR="00924E0D" w:rsidRPr="00FC7453">
        <w:rPr>
          <w:rFonts w:asciiTheme="minorHAnsi" w:hAnsiTheme="minorHAnsi" w:cstheme="minorHAnsi"/>
          <w:b/>
          <w:sz w:val="22"/>
          <w:szCs w:val="22"/>
          <w:lang w:val="pl-PL"/>
        </w:rPr>
        <w:t>ust. 1 i 2</w:t>
      </w:r>
      <w:r w:rsidR="00924E0D" w:rsidRPr="00FC7453">
        <w:rPr>
          <w:rFonts w:asciiTheme="minorHAnsi" w:hAnsiTheme="minorHAnsi" w:cstheme="minorHAnsi"/>
          <w:sz w:val="22"/>
          <w:szCs w:val="22"/>
          <w:lang w:val="pl-PL"/>
        </w:rPr>
        <w:t xml:space="preserve"> </w:t>
      </w:r>
      <w:r w:rsidRPr="00FC7453">
        <w:rPr>
          <w:rFonts w:asciiTheme="minorHAnsi" w:hAnsiTheme="minorHAnsi" w:cstheme="minorHAnsi"/>
          <w:sz w:val="22"/>
          <w:szCs w:val="22"/>
          <w:lang w:val="pl-PL"/>
        </w:rPr>
        <w:t xml:space="preserve">roboty wykonywane będą w obiekcie będącym w ciągłym użytkowaniu. </w:t>
      </w:r>
      <w:r w:rsidR="00D94453" w:rsidRPr="00FC7453">
        <w:rPr>
          <w:rFonts w:asciiTheme="minorHAnsi" w:hAnsiTheme="minorHAnsi" w:cstheme="minorHAnsi"/>
          <w:sz w:val="22"/>
          <w:szCs w:val="22"/>
          <w:lang w:val="pl-PL"/>
        </w:rPr>
        <w:t xml:space="preserve">Wykonawca </w:t>
      </w:r>
      <w:r w:rsidR="001C1A60" w:rsidRPr="00FC7453">
        <w:rPr>
          <w:rFonts w:asciiTheme="minorHAnsi" w:hAnsiTheme="minorHAnsi" w:cstheme="minorHAnsi"/>
          <w:sz w:val="22"/>
          <w:szCs w:val="22"/>
          <w:lang w:val="pl-PL"/>
        </w:rPr>
        <w:t xml:space="preserve">zorganizuje roboty przy założeniu, że </w:t>
      </w:r>
      <w:r w:rsidR="00AD154B" w:rsidRPr="00FC7453">
        <w:rPr>
          <w:rFonts w:asciiTheme="minorHAnsi" w:hAnsiTheme="minorHAnsi" w:cstheme="minorHAnsi"/>
          <w:sz w:val="22"/>
          <w:szCs w:val="22"/>
          <w:lang w:val="pl-PL"/>
        </w:rPr>
        <w:t xml:space="preserve">roboty </w:t>
      </w:r>
      <w:r w:rsidR="001C1A60" w:rsidRPr="00FC7453">
        <w:rPr>
          <w:rFonts w:asciiTheme="minorHAnsi" w:hAnsiTheme="minorHAnsi" w:cstheme="minorHAnsi"/>
          <w:sz w:val="22"/>
          <w:szCs w:val="22"/>
          <w:lang w:val="pl-PL"/>
        </w:rPr>
        <w:t>mogą być</w:t>
      </w:r>
      <w:r w:rsidR="00D46326">
        <w:rPr>
          <w:rFonts w:asciiTheme="minorHAnsi" w:hAnsiTheme="minorHAnsi" w:cstheme="minorHAnsi"/>
          <w:sz w:val="22"/>
          <w:szCs w:val="22"/>
          <w:lang w:val="pl-PL"/>
        </w:rPr>
        <w:t xml:space="preserve"> wykonywane</w:t>
      </w:r>
      <w:r w:rsidR="001C1A60" w:rsidRPr="00FC7453">
        <w:rPr>
          <w:rFonts w:asciiTheme="minorHAnsi" w:hAnsiTheme="minorHAnsi" w:cstheme="minorHAnsi"/>
          <w:sz w:val="22"/>
          <w:szCs w:val="22"/>
          <w:lang w:val="pl-PL"/>
        </w:rPr>
        <w:t xml:space="preserve"> </w:t>
      </w:r>
      <w:r w:rsidR="00D94453" w:rsidRPr="00FC7453">
        <w:rPr>
          <w:rFonts w:asciiTheme="minorHAnsi" w:hAnsiTheme="minorHAnsi" w:cstheme="minorHAnsi"/>
          <w:sz w:val="22"/>
          <w:szCs w:val="22"/>
          <w:lang w:val="pl-PL"/>
        </w:rPr>
        <w:t>o</w:t>
      </w:r>
      <w:r w:rsidR="005E435C" w:rsidRPr="00FC7453">
        <w:rPr>
          <w:rFonts w:asciiTheme="minorHAnsi" w:hAnsiTheme="minorHAnsi" w:cstheme="minorHAnsi"/>
          <w:sz w:val="22"/>
          <w:szCs w:val="22"/>
          <w:lang w:val="pl-PL"/>
        </w:rPr>
        <w:t>d </w:t>
      </w:r>
      <w:r w:rsidR="00B00A41" w:rsidRPr="00FC7453">
        <w:rPr>
          <w:rFonts w:asciiTheme="minorHAnsi" w:hAnsiTheme="minorHAnsi" w:cstheme="minorHAnsi"/>
          <w:sz w:val="22"/>
          <w:szCs w:val="22"/>
          <w:lang w:val="pl-PL"/>
        </w:rPr>
        <w:t>niedzieli do czwartku</w:t>
      </w:r>
      <w:r w:rsidR="00D94453" w:rsidRPr="00FC7453">
        <w:rPr>
          <w:rFonts w:asciiTheme="minorHAnsi" w:hAnsiTheme="minorHAnsi" w:cstheme="minorHAnsi"/>
          <w:sz w:val="22"/>
          <w:szCs w:val="22"/>
          <w:lang w:val="pl-PL"/>
        </w:rPr>
        <w:t xml:space="preserve">. </w:t>
      </w:r>
      <w:r w:rsidR="00D83488" w:rsidRPr="00FC7453">
        <w:rPr>
          <w:rFonts w:asciiTheme="minorHAnsi" w:hAnsiTheme="minorHAnsi" w:cstheme="minorHAnsi"/>
          <w:sz w:val="22"/>
          <w:szCs w:val="22"/>
          <w:lang w:val="pl-PL"/>
        </w:rPr>
        <w:t>W </w:t>
      </w:r>
      <w:r w:rsidR="00B00A41" w:rsidRPr="00FC7453">
        <w:rPr>
          <w:rFonts w:asciiTheme="minorHAnsi" w:hAnsiTheme="minorHAnsi" w:cstheme="minorHAnsi"/>
          <w:sz w:val="22"/>
          <w:szCs w:val="22"/>
          <w:lang w:val="pl-PL"/>
        </w:rPr>
        <w:t xml:space="preserve">niedziele Zamawiający zezwala tylko na </w:t>
      </w:r>
      <w:r w:rsidR="00D46326">
        <w:rPr>
          <w:rFonts w:asciiTheme="minorHAnsi" w:hAnsiTheme="minorHAnsi" w:cstheme="minorHAnsi"/>
          <w:sz w:val="22"/>
          <w:szCs w:val="22"/>
          <w:lang w:val="pl-PL"/>
        </w:rPr>
        <w:t>roboty</w:t>
      </w:r>
      <w:r w:rsidR="00B00A41" w:rsidRPr="00FC7453">
        <w:rPr>
          <w:rFonts w:asciiTheme="minorHAnsi" w:hAnsiTheme="minorHAnsi" w:cstheme="minorHAnsi"/>
          <w:sz w:val="22"/>
          <w:szCs w:val="22"/>
          <w:lang w:val="pl-PL"/>
        </w:rPr>
        <w:t xml:space="preserve">, które nie wymagają wchodzenia do </w:t>
      </w:r>
      <w:r w:rsidR="00B00A41" w:rsidRPr="00FC7453">
        <w:rPr>
          <w:rFonts w:asciiTheme="minorHAnsi" w:hAnsiTheme="minorHAnsi" w:cstheme="minorHAnsi"/>
          <w:sz w:val="22"/>
          <w:szCs w:val="22"/>
          <w:lang w:val="pl-PL"/>
        </w:rPr>
        <w:lastRenderedPageBreak/>
        <w:t xml:space="preserve">środka </w:t>
      </w:r>
      <w:r w:rsidR="00D46326">
        <w:rPr>
          <w:rFonts w:asciiTheme="minorHAnsi" w:hAnsiTheme="minorHAnsi" w:cstheme="minorHAnsi"/>
          <w:sz w:val="22"/>
          <w:szCs w:val="22"/>
          <w:lang w:val="pl-PL"/>
        </w:rPr>
        <w:t>obiektu</w:t>
      </w:r>
      <w:r w:rsidR="00B00A41" w:rsidRPr="00FC7453">
        <w:rPr>
          <w:rFonts w:asciiTheme="minorHAnsi" w:hAnsiTheme="minorHAnsi" w:cstheme="minorHAnsi"/>
          <w:sz w:val="22"/>
          <w:szCs w:val="22"/>
          <w:lang w:val="pl-PL"/>
        </w:rPr>
        <w:t xml:space="preserve">. </w:t>
      </w:r>
      <w:r w:rsidRPr="00FC7453">
        <w:rPr>
          <w:rFonts w:asciiTheme="minorHAnsi" w:hAnsiTheme="minorHAnsi" w:cstheme="minorHAnsi"/>
          <w:sz w:val="22"/>
          <w:szCs w:val="22"/>
          <w:lang w:val="pl-PL"/>
        </w:rPr>
        <w:t xml:space="preserve">Wykonawca zobowiązuje się zorganizować roboty w sposób nienarażający użytkowników </w:t>
      </w:r>
      <w:r w:rsidR="00B00A41" w:rsidRPr="00FC7453">
        <w:rPr>
          <w:rFonts w:asciiTheme="minorHAnsi" w:hAnsiTheme="minorHAnsi" w:cstheme="minorHAnsi"/>
          <w:sz w:val="22"/>
          <w:szCs w:val="22"/>
          <w:lang w:val="pl-PL"/>
        </w:rPr>
        <w:t>obiektu na niebezpieczeństwa i </w:t>
      </w:r>
      <w:r w:rsidRPr="00FC7453">
        <w:rPr>
          <w:rFonts w:asciiTheme="minorHAnsi" w:hAnsiTheme="minorHAnsi" w:cstheme="minorHAnsi"/>
          <w:sz w:val="22"/>
          <w:szCs w:val="22"/>
          <w:lang w:val="pl-PL"/>
        </w:rPr>
        <w:t>uciążliwości wynikające z prowadzonych robót, nieutrudniające prowadzenia bieżącej działalności z jednoczesnym zastosowaniem szczególnych środk</w:t>
      </w:r>
      <w:r w:rsidR="00DC3122" w:rsidRPr="00FC7453">
        <w:rPr>
          <w:rFonts w:asciiTheme="minorHAnsi" w:hAnsiTheme="minorHAnsi" w:cstheme="minorHAnsi"/>
          <w:sz w:val="22"/>
          <w:szCs w:val="22"/>
          <w:lang w:val="pl-PL"/>
        </w:rPr>
        <w:t>ów ostrożności. Roboty</w:t>
      </w:r>
      <w:r w:rsidRPr="00FC7453">
        <w:rPr>
          <w:rFonts w:asciiTheme="minorHAnsi" w:hAnsiTheme="minorHAnsi" w:cstheme="minorHAnsi"/>
          <w:sz w:val="22"/>
          <w:szCs w:val="22"/>
          <w:lang w:val="pl-PL"/>
        </w:rPr>
        <w:t xml:space="preserve"> nale</w:t>
      </w:r>
      <w:r w:rsidR="00351A32" w:rsidRPr="00FC7453">
        <w:rPr>
          <w:rFonts w:asciiTheme="minorHAnsi" w:hAnsiTheme="minorHAnsi" w:cstheme="minorHAnsi"/>
          <w:sz w:val="22"/>
          <w:szCs w:val="22"/>
          <w:lang w:val="pl-PL"/>
        </w:rPr>
        <w:t>ży prowadzić etapami</w:t>
      </w:r>
      <w:r w:rsidRPr="00FC7453">
        <w:rPr>
          <w:rFonts w:asciiTheme="minorHAnsi" w:hAnsiTheme="minorHAnsi" w:cstheme="minorHAnsi"/>
          <w:sz w:val="22"/>
          <w:szCs w:val="22"/>
          <w:lang w:val="pl-PL"/>
        </w:rPr>
        <w:t>, zgodnie z ustalonym harmonogramem</w:t>
      </w:r>
      <w:r w:rsidR="005E435C" w:rsidRPr="00FC7453">
        <w:rPr>
          <w:rFonts w:asciiTheme="minorHAnsi" w:hAnsiTheme="minorHAnsi" w:cstheme="minorHAnsi"/>
          <w:sz w:val="22"/>
          <w:szCs w:val="22"/>
          <w:lang w:val="pl-PL"/>
        </w:rPr>
        <w:t>, o którym mowa w </w:t>
      </w:r>
      <w:r w:rsidR="005E435C" w:rsidRPr="00FC7453">
        <w:rPr>
          <w:rFonts w:asciiTheme="minorHAnsi" w:hAnsiTheme="minorHAnsi" w:cstheme="minorHAnsi"/>
          <w:b/>
          <w:bCs/>
          <w:sz w:val="22"/>
          <w:szCs w:val="22"/>
          <w:lang w:val="pl-PL"/>
        </w:rPr>
        <w:t>§2 </w:t>
      </w:r>
      <w:r w:rsidR="00DF0230" w:rsidRPr="00FC7453">
        <w:rPr>
          <w:rFonts w:asciiTheme="minorHAnsi" w:hAnsiTheme="minorHAnsi" w:cstheme="minorHAnsi"/>
          <w:b/>
          <w:bCs/>
          <w:sz w:val="22"/>
          <w:szCs w:val="22"/>
          <w:lang w:val="pl-PL"/>
        </w:rPr>
        <w:t xml:space="preserve">ust. </w:t>
      </w:r>
      <w:r w:rsidR="00E07B55" w:rsidRPr="00FC7453">
        <w:rPr>
          <w:rFonts w:asciiTheme="minorHAnsi" w:hAnsiTheme="minorHAnsi" w:cstheme="minorHAnsi"/>
          <w:b/>
          <w:bCs/>
          <w:sz w:val="22"/>
          <w:szCs w:val="22"/>
          <w:lang w:val="pl-PL"/>
        </w:rPr>
        <w:t>3</w:t>
      </w:r>
      <w:r w:rsidR="00E171D0" w:rsidRPr="00FC7453">
        <w:rPr>
          <w:rFonts w:asciiTheme="minorHAnsi" w:hAnsiTheme="minorHAnsi" w:cstheme="minorHAnsi"/>
          <w:b/>
          <w:bCs/>
          <w:sz w:val="22"/>
          <w:szCs w:val="22"/>
          <w:lang w:val="pl-PL"/>
        </w:rPr>
        <w:t>.</w:t>
      </w:r>
      <w:r w:rsidR="0000619D" w:rsidRPr="00FC7453">
        <w:rPr>
          <w:rFonts w:asciiTheme="minorHAnsi" w:hAnsiTheme="minorHAnsi" w:cstheme="minorHAnsi"/>
          <w:sz w:val="22"/>
          <w:szCs w:val="22"/>
          <w:lang w:val="pl-PL"/>
        </w:rPr>
        <w:t xml:space="preserve"> </w:t>
      </w:r>
    </w:p>
    <w:p w14:paraId="2E545A0C" w14:textId="6318856C" w:rsidR="00D94453" w:rsidRPr="00FC7453" w:rsidRDefault="00D94453" w:rsidP="008F2230">
      <w:pPr>
        <w:pStyle w:val="DefaultText"/>
        <w:numPr>
          <w:ilvl w:val="0"/>
          <w:numId w:val="3"/>
        </w:numPr>
        <w:tabs>
          <w:tab w:val="clear" w:pos="786"/>
          <w:tab w:val="num" w:pos="567"/>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Wykonawca w trakcie rozstawian</w:t>
      </w:r>
      <w:r w:rsidR="002F16FE" w:rsidRPr="00FC7453">
        <w:rPr>
          <w:rFonts w:asciiTheme="minorHAnsi" w:hAnsiTheme="minorHAnsi" w:cstheme="minorHAnsi"/>
          <w:sz w:val="22"/>
          <w:szCs w:val="22"/>
          <w:lang w:val="pl-PL"/>
        </w:rPr>
        <w:t>ia rusztowania zwróci szczególną</w:t>
      </w:r>
      <w:r w:rsidRPr="00FC7453">
        <w:rPr>
          <w:rFonts w:asciiTheme="minorHAnsi" w:hAnsiTheme="minorHAnsi" w:cstheme="minorHAnsi"/>
          <w:sz w:val="22"/>
          <w:szCs w:val="22"/>
          <w:lang w:val="pl-PL"/>
        </w:rPr>
        <w:t xml:space="preserve"> uwagę na estetykę daszków nad wejściem do budynku</w:t>
      </w:r>
      <w:r w:rsidR="0061116A" w:rsidRPr="00FC7453">
        <w:rPr>
          <w:rFonts w:asciiTheme="minorHAnsi" w:hAnsiTheme="minorHAnsi" w:cstheme="minorHAnsi"/>
          <w:sz w:val="22"/>
          <w:szCs w:val="22"/>
          <w:lang w:val="pl-PL"/>
        </w:rPr>
        <w:t>, którą uzgodni z Zamawiającym</w:t>
      </w:r>
      <w:r w:rsidRPr="00FC7453">
        <w:rPr>
          <w:rFonts w:asciiTheme="minorHAnsi" w:hAnsiTheme="minorHAnsi" w:cstheme="minorHAnsi"/>
          <w:sz w:val="22"/>
          <w:szCs w:val="22"/>
          <w:lang w:val="pl-PL"/>
        </w:rPr>
        <w:t>.</w:t>
      </w:r>
    </w:p>
    <w:p w14:paraId="750F3D99" w14:textId="77777777" w:rsidR="0000619D" w:rsidRPr="00FC7453" w:rsidRDefault="00D94453" w:rsidP="008F2230">
      <w:pPr>
        <w:pStyle w:val="DefaultText"/>
        <w:numPr>
          <w:ilvl w:val="0"/>
          <w:numId w:val="3"/>
        </w:numPr>
        <w:tabs>
          <w:tab w:val="clear" w:pos="786"/>
          <w:tab w:val="num" w:pos="567"/>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W czasie robót związanych z renowacją i wymianą okien, Wykonawca zadba o </w:t>
      </w:r>
      <w:r w:rsidR="00DC3122" w:rsidRPr="00FC7453">
        <w:rPr>
          <w:rFonts w:asciiTheme="minorHAnsi" w:hAnsiTheme="minorHAnsi" w:cstheme="minorHAnsi"/>
          <w:sz w:val="22"/>
          <w:szCs w:val="22"/>
          <w:lang w:val="pl-PL"/>
        </w:rPr>
        <w:t>estetykę zakrycia okien, którą</w:t>
      </w:r>
      <w:r w:rsidRPr="00FC7453">
        <w:rPr>
          <w:rFonts w:asciiTheme="minorHAnsi" w:hAnsiTheme="minorHAnsi" w:cstheme="minorHAnsi"/>
          <w:sz w:val="22"/>
          <w:szCs w:val="22"/>
          <w:lang w:val="pl-PL"/>
        </w:rPr>
        <w:t xml:space="preserve"> uzgodni z Zamawiającym. </w:t>
      </w:r>
    </w:p>
    <w:p w14:paraId="64BAFC1C" w14:textId="74E941E9" w:rsidR="00C62ED6" w:rsidRPr="00FC7453" w:rsidRDefault="00FA0DEB" w:rsidP="008F2230">
      <w:pPr>
        <w:pStyle w:val="DefaultText"/>
        <w:numPr>
          <w:ilvl w:val="0"/>
          <w:numId w:val="3"/>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Wykonawca oświadcza,</w:t>
      </w:r>
      <w:r w:rsidR="004639CC" w:rsidRPr="00FC7453">
        <w:rPr>
          <w:rFonts w:asciiTheme="minorHAnsi" w:hAnsiTheme="minorHAnsi" w:cstheme="minorHAnsi"/>
          <w:sz w:val="22"/>
          <w:szCs w:val="22"/>
          <w:lang w:val="pl-PL"/>
        </w:rPr>
        <w:t xml:space="preserve"> że</w:t>
      </w:r>
      <w:r w:rsidRPr="00FC7453">
        <w:rPr>
          <w:rFonts w:asciiTheme="minorHAnsi" w:hAnsiTheme="minorHAnsi" w:cstheme="minorHAnsi"/>
          <w:sz w:val="22"/>
          <w:szCs w:val="22"/>
          <w:lang w:val="pl-PL"/>
        </w:rPr>
        <w:t xml:space="preserve"> znane są mu wszelkie uwarunkowani</w:t>
      </w:r>
      <w:r w:rsidR="00D83488" w:rsidRPr="00FC7453">
        <w:rPr>
          <w:rFonts w:asciiTheme="minorHAnsi" w:hAnsiTheme="minorHAnsi" w:cstheme="minorHAnsi"/>
          <w:sz w:val="22"/>
          <w:szCs w:val="22"/>
          <w:lang w:val="pl-PL"/>
        </w:rPr>
        <w:t>a faktyczne i prawne związane z </w:t>
      </w:r>
      <w:r w:rsidRPr="00FC7453">
        <w:rPr>
          <w:rFonts w:asciiTheme="minorHAnsi" w:hAnsiTheme="minorHAnsi" w:cstheme="minorHAnsi"/>
          <w:sz w:val="22"/>
          <w:szCs w:val="22"/>
          <w:lang w:val="pl-PL"/>
        </w:rPr>
        <w:t>wykonaniem przedmiotu umowy, w szczególności zaś oświa</w:t>
      </w:r>
      <w:r w:rsidR="00D83488" w:rsidRPr="00FC7453">
        <w:rPr>
          <w:rFonts w:asciiTheme="minorHAnsi" w:hAnsiTheme="minorHAnsi" w:cstheme="minorHAnsi"/>
          <w:sz w:val="22"/>
          <w:szCs w:val="22"/>
          <w:lang w:val="pl-PL"/>
        </w:rPr>
        <w:t>dcza, iż znany mu jest sposób i </w:t>
      </w:r>
      <w:r w:rsidRPr="00FC7453">
        <w:rPr>
          <w:rFonts w:asciiTheme="minorHAnsi" w:hAnsiTheme="minorHAnsi" w:cstheme="minorHAnsi"/>
          <w:sz w:val="22"/>
          <w:szCs w:val="22"/>
          <w:lang w:val="pl-PL"/>
        </w:rPr>
        <w:t>warunki dostępu do obiektu a także, że zbadał obiekt oraz jego otoczenie oraz</w:t>
      </w:r>
      <w:r w:rsidR="00DC3122" w:rsidRPr="00FC7453">
        <w:rPr>
          <w:rFonts w:asciiTheme="minorHAnsi" w:hAnsiTheme="minorHAnsi" w:cstheme="minorHAnsi"/>
          <w:sz w:val="22"/>
          <w:szCs w:val="22"/>
          <w:lang w:val="pl-PL"/>
        </w:rPr>
        <w:t>,</w:t>
      </w:r>
      <w:r w:rsidRPr="00FC7453">
        <w:rPr>
          <w:rFonts w:asciiTheme="minorHAnsi" w:hAnsiTheme="minorHAnsi" w:cstheme="minorHAnsi"/>
          <w:sz w:val="22"/>
          <w:szCs w:val="22"/>
          <w:lang w:val="pl-PL"/>
        </w:rPr>
        <w:t xml:space="preserve"> że uzyskał wszelkie informacje tak, aby mieć pełną wiedzę o nich. Zamawiający</w:t>
      </w:r>
      <w:r w:rsidR="00D83488" w:rsidRPr="00FC7453">
        <w:rPr>
          <w:rFonts w:asciiTheme="minorHAnsi" w:hAnsiTheme="minorHAnsi" w:cstheme="minorHAnsi"/>
          <w:sz w:val="22"/>
          <w:szCs w:val="22"/>
          <w:lang w:val="pl-PL"/>
        </w:rPr>
        <w:t xml:space="preserve"> wymaga szczególnej staranności przy wykonywaniu </w:t>
      </w:r>
      <w:r w:rsidRPr="00FC7453">
        <w:rPr>
          <w:rFonts w:asciiTheme="minorHAnsi" w:hAnsiTheme="minorHAnsi" w:cstheme="minorHAnsi"/>
          <w:sz w:val="22"/>
          <w:szCs w:val="22"/>
          <w:lang w:val="pl-PL"/>
        </w:rPr>
        <w:t>rob</w:t>
      </w:r>
      <w:r w:rsidR="00D83488" w:rsidRPr="00FC7453">
        <w:rPr>
          <w:rFonts w:asciiTheme="minorHAnsi" w:hAnsiTheme="minorHAnsi" w:cstheme="minorHAnsi"/>
          <w:sz w:val="22"/>
          <w:szCs w:val="22"/>
          <w:lang w:val="pl-PL"/>
        </w:rPr>
        <w:t xml:space="preserve">ót </w:t>
      </w:r>
      <w:r w:rsidRPr="00FC7453">
        <w:rPr>
          <w:rFonts w:asciiTheme="minorHAnsi" w:hAnsiTheme="minorHAnsi" w:cstheme="minorHAnsi"/>
          <w:sz w:val="22"/>
          <w:szCs w:val="22"/>
          <w:lang w:val="pl-PL"/>
        </w:rPr>
        <w:t xml:space="preserve">z uwzględnieniem faktu, iż </w:t>
      </w:r>
      <w:r w:rsidR="00D46326">
        <w:rPr>
          <w:rFonts w:asciiTheme="minorHAnsi" w:hAnsiTheme="minorHAnsi" w:cstheme="minorHAnsi"/>
          <w:sz w:val="22"/>
          <w:szCs w:val="22"/>
          <w:lang w:val="pl-PL"/>
        </w:rPr>
        <w:t>obiekt</w:t>
      </w:r>
      <w:r w:rsidR="00D46326" w:rsidRPr="00FC7453">
        <w:rPr>
          <w:rFonts w:asciiTheme="minorHAnsi" w:hAnsiTheme="minorHAnsi" w:cstheme="minorHAnsi"/>
          <w:sz w:val="22"/>
          <w:szCs w:val="22"/>
          <w:lang w:val="pl-PL"/>
        </w:rPr>
        <w:t xml:space="preserve"> </w:t>
      </w:r>
      <w:r w:rsidRPr="00FC7453">
        <w:rPr>
          <w:rFonts w:asciiTheme="minorHAnsi" w:hAnsiTheme="minorHAnsi" w:cstheme="minorHAnsi"/>
          <w:sz w:val="22"/>
          <w:szCs w:val="22"/>
          <w:lang w:val="pl-PL"/>
        </w:rPr>
        <w:t xml:space="preserve">jest w ciągłym użytkowaniu. </w:t>
      </w:r>
    </w:p>
    <w:p w14:paraId="74669CCE" w14:textId="33928693" w:rsidR="00924E0D" w:rsidRPr="00FC7453" w:rsidRDefault="00351A32" w:rsidP="008F2230">
      <w:pPr>
        <w:pStyle w:val="DefaultText"/>
        <w:numPr>
          <w:ilvl w:val="0"/>
          <w:numId w:val="3"/>
        </w:numPr>
        <w:tabs>
          <w:tab w:val="left" w:pos="15"/>
          <w:tab w:val="left" w:pos="993"/>
        </w:tabs>
        <w:spacing w:line="360" w:lineRule="auto"/>
        <w:ind w:left="567" w:hanging="283"/>
        <w:jc w:val="both"/>
        <w:rPr>
          <w:rFonts w:asciiTheme="minorHAnsi" w:eastAsia="Arial" w:hAnsiTheme="minorHAnsi" w:cstheme="minorHAnsi"/>
          <w:sz w:val="22"/>
          <w:szCs w:val="22"/>
          <w:lang w:val="pl-PL" w:eastAsia="ar-SA"/>
        </w:rPr>
      </w:pPr>
      <w:r w:rsidRPr="00FC7453">
        <w:rPr>
          <w:rFonts w:asciiTheme="minorHAnsi" w:eastAsia="Arial" w:hAnsiTheme="minorHAnsi" w:cstheme="minorHAnsi"/>
          <w:sz w:val="22"/>
          <w:szCs w:val="22"/>
          <w:lang w:val="pl-PL" w:eastAsia="ar-SA"/>
        </w:rPr>
        <w:t>Zamawiający informuje</w:t>
      </w:r>
      <w:r w:rsidR="00924E0D" w:rsidRPr="00FC7453">
        <w:rPr>
          <w:rFonts w:asciiTheme="minorHAnsi" w:eastAsia="Arial" w:hAnsiTheme="minorHAnsi" w:cstheme="minorHAnsi"/>
          <w:sz w:val="22"/>
          <w:szCs w:val="22"/>
          <w:lang w:val="pl-PL" w:eastAsia="ar-SA"/>
        </w:rPr>
        <w:t xml:space="preserve">, że w </w:t>
      </w:r>
      <w:r w:rsidR="00D46326">
        <w:rPr>
          <w:rFonts w:asciiTheme="minorHAnsi" w:eastAsia="Arial" w:hAnsiTheme="minorHAnsi" w:cstheme="minorHAnsi"/>
          <w:sz w:val="22"/>
          <w:szCs w:val="22"/>
          <w:lang w:val="pl-PL" w:eastAsia="ar-SA"/>
        </w:rPr>
        <w:t xml:space="preserve">obiekcie </w:t>
      </w:r>
      <w:r w:rsidR="00924E0D" w:rsidRPr="00FC7453">
        <w:rPr>
          <w:rFonts w:asciiTheme="minorHAnsi" w:eastAsia="Arial" w:hAnsiTheme="minorHAnsi" w:cstheme="minorHAnsi"/>
          <w:sz w:val="22"/>
          <w:szCs w:val="22"/>
          <w:lang w:val="pl-PL" w:eastAsia="ar-SA"/>
        </w:rPr>
        <w:t xml:space="preserve">, w którym wykonywane będą roboty objęte umową obowiązuje całkowity zakaz palenia tytoniu. W przypadku naruszenia tego zakazu przez Wykonawcę, w tym przez osoby wykonujące umowę, Zamawiający jest uprawniony, po uprzednim komisyjnym stwierdzeniu i sporządzeniu z podjętych czynności protokołu do naliczenia kary umownej określonej w </w:t>
      </w:r>
      <w:r w:rsidR="00924E0D" w:rsidRPr="00FC7453">
        <w:rPr>
          <w:rFonts w:asciiTheme="minorHAnsi" w:eastAsia="Arial" w:hAnsiTheme="minorHAnsi" w:cstheme="minorHAnsi"/>
          <w:b/>
          <w:sz w:val="22"/>
          <w:szCs w:val="22"/>
          <w:lang w:val="pl-PL" w:eastAsia="ar-SA"/>
        </w:rPr>
        <w:t>§ 1</w:t>
      </w:r>
      <w:r w:rsidR="00213A86" w:rsidRPr="00FC7453">
        <w:rPr>
          <w:rFonts w:asciiTheme="minorHAnsi" w:eastAsia="Arial" w:hAnsiTheme="minorHAnsi" w:cstheme="minorHAnsi"/>
          <w:b/>
          <w:sz w:val="22"/>
          <w:szCs w:val="22"/>
          <w:lang w:val="pl-PL" w:eastAsia="ar-SA"/>
        </w:rPr>
        <w:t>4</w:t>
      </w:r>
      <w:r w:rsidR="00924E0D" w:rsidRPr="00FC7453">
        <w:rPr>
          <w:rFonts w:asciiTheme="minorHAnsi" w:eastAsia="Arial" w:hAnsiTheme="minorHAnsi" w:cstheme="minorHAnsi"/>
          <w:b/>
          <w:sz w:val="22"/>
          <w:szCs w:val="22"/>
          <w:lang w:val="pl-PL" w:eastAsia="ar-SA"/>
        </w:rPr>
        <w:t xml:space="preserve"> ust.1 lit. j).</w:t>
      </w:r>
    </w:p>
    <w:p w14:paraId="1F9A747D" w14:textId="77777777" w:rsidR="00924E0D" w:rsidRPr="00FC7453" w:rsidRDefault="006E56C2" w:rsidP="008F2230">
      <w:pPr>
        <w:pStyle w:val="DefaultText"/>
        <w:numPr>
          <w:ilvl w:val="0"/>
          <w:numId w:val="3"/>
        </w:numPr>
        <w:tabs>
          <w:tab w:val="left" w:pos="15"/>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eastAsia="Arial" w:hAnsiTheme="minorHAnsi" w:cstheme="minorHAnsi"/>
          <w:sz w:val="22"/>
          <w:szCs w:val="22"/>
          <w:lang w:val="pl-PL" w:eastAsia="ar-SA"/>
        </w:rPr>
        <w:t>Zamawiający w związku z realizacją przedmiotu umowy nie zapewnia miejsc parkingowych dla samochodów Wykonawcy, pomie</w:t>
      </w:r>
      <w:r w:rsidR="005E435C" w:rsidRPr="00FC7453">
        <w:rPr>
          <w:rFonts w:asciiTheme="minorHAnsi" w:hAnsiTheme="minorHAnsi" w:cstheme="minorHAnsi"/>
          <w:sz w:val="22"/>
          <w:szCs w:val="22"/>
          <w:lang w:val="pl-PL"/>
        </w:rPr>
        <w:t>szczenia socjalnego dla </w:t>
      </w:r>
      <w:r w:rsidRPr="00FC7453">
        <w:rPr>
          <w:rFonts w:asciiTheme="minorHAnsi" w:hAnsiTheme="minorHAnsi" w:cstheme="minorHAnsi"/>
          <w:sz w:val="22"/>
          <w:szCs w:val="22"/>
          <w:lang w:val="pl-PL"/>
        </w:rPr>
        <w:t xml:space="preserve">pracowników oraz pomieszczeń do przechowywania materiałów i urządzeń. </w:t>
      </w:r>
      <w:r w:rsidR="00B00A41" w:rsidRPr="00FC7453">
        <w:rPr>
          <w:rFonts w:asciiTheme="minorHAnsi" w:hAnsiTheme="minorHAnsi" w:cstheme="minorHAnsi"/>
          <w:sz w:val="22"/>
          <w:szCs w:val="22"/>
          <w:lang w:val="pl-PL"/>
        </w:rPr>
        <w:t xml:space="preserve">Zamawiający zawiadamia, że w związku z planowaną wymianą nawierzchni </w:t>
      </w:r>
      <w:r w:rsidR="00A177F6" w:rsidRPr="00FC7453">
        <w:rPr>
          <w:rFonts w:asciiTheme="minorHAnsi" w:hAnsiTheme="minorHAnsi" w:cstheme="minorHAnsi"/>
          <w:sz w:val="22"/>
          <w:szCs w:val="22"/>
          <w:lang w:val="pl-PL"/>
        </w:rPr>
        <w:t>na Starym Rynku istnieje możliwość, że nie będzie dojazdu do budynku Wagi Miejskiej podczas realizacji przedmiotu umowy</w:t>
      </w:r>
    </w:p>
    <w:p w14:paraId="03739763" w14:textId="77777777" w:rsidR="00924E0D" w:rsidRPr="00FC7453" w:rsidRDefault="00924E0D" w:rsidP="006D4232">
      <w:pPr>
        <w:pStyle w:val="DefaultText"/>
        <w:tabs>
          <w:tab w:val="left" w:pos="993"/>
        </w:tabs>
        <w:spacing w:line="360" w:lineRule="auto"/>
        <w:ind w:left="567" w:hanging="283"/>
        <w:jc w:val="both"/>
        <w:rPr>
          <w:rFonts w:asciiTheme="minorHAnsi" w:hAnsiTheme="minorHAnsi" w:cstheme="minorHAnsi"/>
          <w:sz w:val="22"/>
          <w:szCs w:val="22"/>
          <w:lang w:val="pl-PL"/>
        </w:rPr>
      </w:pPr>
    </w:p>
    <w:p w14:paraId="04835862" w14:textId="77777777" w:rsidR="00924E0D" w:rsidRPr="00FC7453" w:rsidRDefault="00E171D0" w:rsidP="006D4232">
      <w:pPr>
        <w:pStyle w:val="DefaultText"/>
        <w:tabs>
          <w:tab w:val="left" w:pos="993"/>
        </w:tabs>
        <w:spacing w:line="360" w:lineRule="auto"/>
        <w:ind w:left="567" w:hanging="283"/>
        <w:jc w:val="center"/>
        <w:rPr>
          <w:rFonts w:asciiTheme="minorHAnsi" w:hAnsiTheme="minorHAnsi" w:cstheme="minorHAnsi"/>
          <w:sz w:val="22"/>
          <w:szCs w:val="22"/>
          <w:lang w:val="pl-PL"/>
        </w:rPr>
      </w:pPr>
      <w:r w:rsidRPr="00FC7453">
        <w:rPr>
          <w:rFonts w:asciiTheme="minorHAnsi" w:hAnsiTheme="minorHAnsi" w:cstheme="minorHAnsi"/>
          <w:b/>
          <w:bCs/>
          <w:sz w:val="22"/>
          <w:szCs w:val="22"/>
          <w:lang w:val="pl-PL"/>
        </w:rPr>
        <w:t>§ 4</w:t>
      </w:r>
      <w:r w:rsidR="00924E0D" w:rsidRPr="00FC7453">
        <w:rPr>
          <w:rFonts w:asciiTheme="minorHAnsi" w:hAnsiTheme="minorHAnsi" w:cstheme="minorHAnsi"/>
          <w:b/>
          <w:bCs/>
          <w:sz w:val="22"/>
          <w:szCs w:val="22"/>
          <w:lang w:val="pl-PL"/>
        </w:rPr>
        <w:t xml:space="preserve"> Obowiązki Wykonawcy</w:t>
      </w:r>
    </w:p>
    <w:p w14:paraId="3DE2498B" w14:textId="77777777" w:rsidR="00C62ED6" w:rsidRPr="00FC7453" w:rsidRDefault="00FA0DEB" w:rsidP="008F2230">
      <w:pPr>
        <w:pStyle w:val="DefaultText"/>
        <w:numPr>
          <w:ilvl w:val="0"/>
          <w:numId w:val="22"/>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Wykonawca zobowiązany jest do szczególnej ochrony i zabezpieczenia </w:t>
      </w:r>
      <w:r w:rsidR="00213A86" w:rsidRPr="00FC7453">
        <w:rPr>
          <w:rFonts w:asciiTheme="minorHAnsi" w:hAnsiTheme="minorHAnsi" w:cstheme="minorHAnsi"/>
          <w:sz w:val="22"/>
          <w:szCs w:val="22"/>
          <w:lang w:val="pl-PL"/>
        </w:rPr>
        <w:t>kostki brukowej oraz kratek</w:t>
      </w:r>
      <w:r w:rsidR="002C3CA0" w:rsidRPr="00FC7453">
        <w:rPr>
          <w:rFonts w:asciiTheme="minorHAnsi" w:hAnsiTheme="minorHAnsi" w:cstheme="minorHAnsi"/>
          <w:sz w:val="22"/>
          <w:szCs w:val="22"/>
          <w:lang w:val="pl-PL"/>
        </w:rPr>
        <w:t xml:space="preserve"> ściekowych</w:t>
      </w:r>
      <w:r w:rsidR="00213A86" w:rsidRPr="00FC7453">
        <w:rPr>
          <w:rFonts w:asciiTheme="minorHAnsi" w:hAnsiTheme="minorHAnsi" w:cstheme="minorHAnsi"/>
          <w:sz w:val="22"/>
          <w:szCs w:val="22"/>
          <w:lang w:val="pl-PL"/>
        </w:rPr>
        <w:t xml:space="preserve"> przed uszkodzeniem i zapchaniem, </w:t>
      </w:r>
      <w:r w:rsidRPr="00FC7453">
        <w:rPr>
          <w:rFonts w:asciiTheme="minorHAnsi" w:hAnsiTheme="minorHAnsi" w:cstheme="minorHAnsi"/>
          <w:sz w:val="22"/>
          <w:szCs w:val="22"/>
          <w:lang w:val="pl-PL"/>
        </w:rPr>
        <w:t xml:space="preserve">a w przypadku ich uszkodzenia – do przywrócenia ich do stanu pierwotnego. W przypadku nie wywiązania się z ww. zobowiązania, Zamawiający zleci wykonanie naprawy osobie trzeciej i wystawi fakturę obciążającą Wykonawcę kosztami. Bez względu na powyższe, Zamawiający jest uprawniony do naliczenia kary umownej określonej w </w:t>
      </w:r>
      <w:r w:rsidR="00CD188D" w:rsidRPr="00FC7453">
        <w:rPr>
          <w:rFonts w:asciiTheme="minorHAnsi" w:hAnsiTheme="minorHAnsi" w:cstheme="minorHAnsi"/>
          <w:sz w:val="22"/>
          <w:szCs w:val="22"/>
          <w:lang w:val="pl-PL"/>
        </w:rPr>
        <w:t> </w:t>
      </w:r>
      <w:r w:rsidR="00CD188D" w:rsidRPr="00FC7453">
        <w:rPr>
          <w:rFonts w:asciiTheme="minorHAnsi" w:hAnsiTheme="minorHAnsi" w:cstheme="minorHAnsi"/>
          <w:b/>
          <w:sz w:val="22"/>
          <w:szCs w:val="22"/>
          <w:lang w:val="pl-PL"/>
        </w:rPr>
        <w:t>§ 1</w:t>
      </w:r>
      <w:r w:rsidR="00E111DB" w:rsidRPr="00FC7453">
        <w:rPr>
          <w:rFonts w:asciiTheme="minorHAnsi" w:hAnsiTheme="minorHAnsi" w:cstheme="minorHAnsi"/>
          <w:b/>
          <w:sz w:val="22"/>
          <w:szCs w:val="22"/>
          <w:lang w:val="pl-PL"/>
        </w:rPr>
        <w:t>4</w:t>
      </w:r>
      <w:r w:rsidRPr="00FC7453">
        <w:rPr>
          <w:rFonts w:asciiTheme="minorHAnsi" w:hAnsiTheme="minorHAnsi" w:cstheme="minorHAnsi"/>
          <w:b/>
          <w:sz w:val="22"/>
          <w:szCs w:val="22"/>
          <w:lang w:val="pl-PL"/>
        </w:rPr>
        <w:t xml:space="preserve"> ust.1 lit. i).</w:t>
      </w:r>
    </w:p>
    <w:p w14:paraId="2D2C3E34" w14:textId="77777777" w:rsidR="00C62ED6" w:rsidRPr="00FC7453" w:rsidRDefault="00FA0DEB" w:rsidP="008F2230">
      <w:pPr>
        <w:pStyle w:val="DefaultText"/>
        <w:numPr>
          <w:ilvl w:val="0"/>
          <w:numId w:val="22"/>
        </w:numPr>
        <w:tabs>
          <w:tab w:val="center" w:pos="-3600"/>
          <w:tab w:val="left" w:pos="993"/>
          <w:tab w:val="right" w:pos="5341"/>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W zakresie obowiązujących </w:t>
      </w:r>
      <w:r w:rsidR="009E1DD9" w:rsidRPr="00FC7453">
        <w:rPr>
          <w:rFonts w:asciiTheme="minorHAnsi" w:hAnsiTheme="minorHAnsi" w:cstheme="minorHAnsi"/>
          <w:sz w:val="22"/>
          <w:szCs w:val="22"/>
          <w:lang w:val="pl-PL"/>
        </w:rPr>
        <w:t>przepisów materiały</w:t>
      </w:r>
      <w:r w:rsidRPr="00FC7453">
        <w:rPr>
          <w:rFonts w:asciiTheme="minorHAnsi" w:hAnsiTheme="minorHAnsi" w:cstheme="minorHAnsi"/>
          <w:sz w:val="22"/>
          <w:szCs w:val="22"/>
          <w:lang w:val="pl-PL"/>
        </w:rPr>
        <w:t xml:space="preserve"> dostarczone przez Wykonawcę </w:t>
      </w:r>
      <w:r w:rsidR="00C8601A" w:rsidRPr="00FC7453">
        <w:rPr>
          <w:rFonts w:asciiTheme="minorHAnsi" w:hAnsiTheme="minorHAnsi" w:cstheme="minorHAnsi"/>
          <w:sz w:val="22"/>
          <w:szCs w:val="22"/>
          <w:lang w:val="pl-PL"/>
        </w:rPr>
        <w:br/>
      </w:r>
      <w:r w:rsidRPr="00FC7453">
        <w:rPr>
          <w:rFonts w:asciiTheme="minorHAnsi" w:hAnsiTheme="minorHAnsi" w:cstheme="minorHAnsi"/>
          <w:sz w:val="22"/>
          <w:szCs w:val="22"/>
          <w:lang w:val="pl-PL"/>
        </w:rPr>
        <w:t xml:space="preserve">i używane do wykonania przedmiotu umowy powinny być oznaczone znakiem bezpieczeństwa. </w:t>
      </w:r>
      <w:r w:rsidRPr="00FC7453">
        <w:rPr>
          <w:rFonts w:asciiTheme="minorHAnsi" w:hAnsiTheme="minorHAnsi" w:cstheme="minorHAnsi"/>
          <w:sz w:val="22"/>
          <w:szCs w:val="22"/>
          <w:lang w:val="pl-PL"/>
        </w:rPr>
        <w:lastRenderedPageBreak/>
        <w:t>Zamawiający ma prawo żądać sprawdzenia jakości materi</w:t>
      </w:r>
      <w:r w:rsidR="00DC3122" w:rsidRPr="00FC7453">
        <w:rPr>
          <w:rFonts w:asciiTheme="minorHAnsi" w:hAnsiTheme="minorHAnsi" w:cstheme="minorHAnsi"/>
          <w:sz w:val="22"/>
          <w:szCs w:val="22"/>
          <w:lang w:val="pl-PL"/>
        </w:rPr>
        <w:t>ałów używanych do wykonania robót</w:t>
      </w:r>
      <w:r w:rsidRPr="00FC7453">
        <w:rPr>
          <w:rFonts w:asciiTheme="minorHAnsi" w:hAnsiTheme="minorHAnsi" w:cstheme="minorHAnsi"/>
          <w:sz w:val="22"/>
          <w:szCs w:val="22"/>
          <w:lang w:val="pl-PL"/>
        </w:rPr>
        <w:t>, jak również przedstawienia wyników tych badań na koszt Wykonawcy.</w:t>
      </w:r>
    </w:p>
    <w:p w14:paraId="155B092A" w14:textId="77777777" w:rsidR="00C62ED6" w:rsidRPr="00FC7453" w:rsidRDefault="00FA0DEB" w:rsidP="008F2230">
      <w:pPr>
        <w:pStyle w:val="DefaultText"/>
        <w:numPr>
          <w:ilvl w:val="0"/>
          <w:numId w:val="22"/>
        </w:numPr>
        <w:tabs>
          <w:tab w:val="left" w:pos="-3600"/>
          <w:tab w:val="left" w:pos="993"/>
          <w:tab w:val="right" w:pos="5341"/>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Jeżeli </w:t>
      </w:r>
      <w:r w:rsidR="001C100D" w:rsidRPr="00FC7453">
        <w:rPr>
          <w:rFonts w:asciiTheme="minorHAnsi" w:hAnsiTheme="minorHAnsi" w:cstheme="minorHAnsi"/>
          <w:sz w:val="22"/>
          <w:szCs w:val="22"/>
          <w:lang w:val="pl-PL"/>
        </w:rPr>
        <w:t>wymagane są instrukcje</w:t>
      </w:r>
      <w:r w:rsidRPr="00FC7453">
        <w:rPr>
          <w:rFonts w:asciiTheme="minorHAnsi" w:hAnsiTheme="minorHAnsi" w:cstheme="minorHAnsi"/>
          <w:sz w:val="22"/>
          <w:szCs w:val="22"/>
          <w:lang w:val="pl-PL"/>
        </w:rPr>
        <w:t xml:space="preserve"> konserwacji do rzeczy wykonanych w ramach przedmiotu umowy, Wykonawca ma obowiązek dostarczyć </w:t>
      </w:r>
      <w:r w:rsidRPr="00FC7453">
        <w:rPr>
          <w:rFonts w:asciiTheme="minorHAnsi" w:hAnsiTheme="minorHAnsi" w:cstheme="minorHAnsi"/>
          <w:color w:val="000000" w:themeColor="text1"/>
          <w:sz w:val="22"/>
          <w:szCs w:val="22"/>
          <w:lang w:val="pl-PL"/>
        </w:rPr>
        <w:t>przedmiotowe</w:t>
      </w:r>
      <w:r w:rsidRPr="00FC7453">
        <w:rPr>
          <w:rFonts w:asciiTheme="minorHAnsi" w:hAnsiTheme="minorHAnsi" w:cstheme="minorHAnsi"/>
          <w:color w:val="FF0000"/>
          <w:sz w:val="22"/>
          <w:szCs w:val="22"/>
          <w:lang w:val="pl-PL"/>
        </w:rPr>
        <w:t xml:space="preserve"> </w:t>
      </w:r>
      <w:r w:rsidRPr="00FC7453">
        <w:rPr>
          <w:rFonts w:asciiTheme="minorHAnsi" w:hAnsiTheme="minorHAnsi" w:cstheme="minorHAnsi"/>
          <w:sz w:val="22"/>
          <w:szCs w:val="22"/>
          <w:lang w:val="pl-PL"/>
        </w:rPr>
        <w:t xml:space="preserve">instrukcje najpóźniej </w:t>
      </w:r>
      <w:r w:rsidR="00C8601A" w:rsidRPr="00FC7453">
        <w:rPr>
          <w:rFonts w:asciiTheme="minorHAnsi" w:hAnsiTheme="minorHAnsi" w:cstheme="minorHAnsi"/>
          <w:sz w:val="22"/>
          <w:szCs w:val="22"/>
          <w:lang w:val="pl-PL"/>
        </w:rPr>
        <w:br/>
      </w:r>
      <w:r w:rsidRPr="00FC7453">
        <w:rPr>
          <w:rFonts w:asciiTheme="minorHAnsi" w:hAnsiTheme="minorHAnsi" w:cstheme="minorHAnsi"/>
          <w:sz w:val="22"/>
          <w:szCs w:val="22"/>
          <w:lang w:val="pl-PL"/>
        </w:rPr>
        <w:t>w dniu odbioru.</w:t>
      </w:r>
    </w:p>
    <w:p w14:paraId="607B538B" w14:textId="66C15151" w:rsidR="00C62ED6" w:rsidRPr="00FC7453" w:rsidRDefault="00FA0DEB" w:rsidP="008F2230">
      <w:pPr>
        <w:pStyle w:val="DefaultText"/>
        <w:numPr>
          <w:ilvl w:val="0"/>
          <w:numId w:val="22"/>
        </w:numPr>
        <w:tabs>
          <w:tab w:val="left" w:pos="-3600"/>
          <w:tab w:val="left" w:pos="993"/>
          <w:tab w:val="right" w:pos="5341"/>
        </w:tabs>
        <w:spacing w:line="360" w:lineRule="auto"/>
        <w:ind w:left="567" w:hanging="283"/>
        <w:jc w:val="both"/>
        <w:rPr>
          <w:rFonts w:asciiTheme="minorHAnsi" w:hAnsiTheme="minorHAnsi" w:cstheme="minorHAnsi"/>
          <w:strike/>
          <w:sz w:val="22"/>
          <w:szCs w:val="22"/>
          <w:lang w:val="pl-PL"/>
        </w:rPr>
      </w:pPr>
      <w:r w:rsidRPr="00FC7453">
        <w:rPr>
          <w:rFonts w:asciiTheme="minorHAnsi" w:hAnsiTheme="minorHAnsi" w:cstheme="minorHAnsi"/>
          <w:sz w:val="22"/>
          <w:szCs w:val="22"/>
          <w:lang w:val="pl-PL"/>
        </w:rPr>
        <w:t>W przypadku, gdy dokumentacja projektowa nie podaje w sposób szczegółowy technologii wykonywania robót lub wykonania określonego elementu przedmiotu umowy, bądź też nie precyzuje dostatecznie rodzaju i s</w:t>
      </w:r>
      <w:r w:rsidR="009E1DD9" w:rsidRPr="00FC7453">
        <w:rPr>
          <w:rFonts w:asciiTheme="minorHAnsi" w:hAnsiTheme="minorHAnsi" w:cstheme="minorHAnsi"/>
          <w:sz w:val="22"/>
          <w:szCs w:val="22"/>
          <w:lang w:val="pl-PL"/>
        </w:rPr>
        <w:t>tandardu materiałów</w:t>
      </w:r>
      <w:r w:rsidRPr="00FC7453">
        <w:rPr>
          <w:rFonts w:asciiTheme="minorHAnsi" w:hAnsiTheme="minorHAnsi" w:cstheme="minorHAnsi"/>
          <w:sz w:val="22"/>
          <w:szCs w:val="22"/>
          <w:lang w:val="pl-PL"/>
        </w:rPr>
        <w:t xml:space="preserve">, Wykonawca zobowiązany jest do każdorazowego wcześniejszego uzyskania </w:t>
      </w:r>
      <w:r w:rsidR="00363EFE" w:rsidRPr="00FC7453">
        <w:rPr>
          <w:rFonts w:asciiTheme="minorHAnsi" w:hAnsiTheme="minorHAnsi" w:cstheme="minorHAnsi"/>
          <w:sz w:val="22"/>
          <w:szCs w:val="22"/>
          <w:lang w:val="pl-PL"/>
        </w:rPr>
        <w:t xml:space="preserve">pisemnej </w:t>
      </w:r>
      <w:r w:rsidRPr="00FC7453">
        <w:rPr>
          <w:rFonts w:asciiTheme="minorHAnsi" w:hAnsiTheme="minorHAnsi" w:cstheme="minorHAnsi"/>
          <w:sz w:val="22"/>
          <w:szCs w:val="22"/>
          <w:lang w:val="pl-PL"/>
        </w:rPr>
        <w:t>decyzji w tym zakresie od Zamawiającego. Zamawiający dopuszcza ujęcie w ofercie, a następnie zastosowanie, innych materiałów</w:t>
      </w:r>
      <w:r w:rsidR="00A177F6" w:rsidRPr="00FC7453">
        <w:rPr>
          <w:rFonts w:asciiTheme="minorHAnsi" w:hAnsiTheme="minorHAnsi" w:cstheme="minorHAnsi"/>
          <w:sz w:val="22"/>
          <w:szCs w:val="22"/>
          <w:lang w:val="pl-PL"/>
        </w:rPr>
        <w:t xml:space="preserve"> niż podane w załącznikach do S</w:t>
      </w:r>
      <w:r w:rsidRPr="00FC7453">
        <w:rPr>
          <w:rFonts w:asciiTheme="minorHAnsi" w:hAnsiTheme="minorHAnsi" w:cstheme="minorHAnsi"/>
          <w:sz w:val="22"/>
          <w:szCs w:val="22"/>
          <w:lang w:val="pl-PL"/>
        </w:rPr>
        <w:t xml:space="preserve">WZ, pod warunkiem zapewnienia materiałów </w:t>
      </w:r>
      <w:r w:rsidR="00A86ED1" w:rsidRPr="00FC7453">
        <w:rPr>
          <w:rFonts w:asciiTheme="minorHAnsi" w:hAnsiTheme="minorHAnsi" w:cstheme="minorHAnsi"/>
          <w:sz w:val="22"/>
          <w:szCs w:val="22"/>
          <w:lang w:val="pl-PL"/>
        </w:rPr>
        <w:t xml:space="preserve">o parametrach </w:t>
      </w:r>
      <w:r w:rsidRPr="00FC7453">
        <w:rPr>
          <w:rFonts w:asciiTheme="minorHAnsi" w:hAnsiTheme="minorHAnsi" w:cstheme="minorHAnsi"/>
          <w:sz w:val="22"/>
          <w:szCs w:val="22"/>
          <w:lang w:val="pl-PL"/>
        </w:rPr>
        <w:t>równoważnych, nie gorszych niż</w:t>
      </w:r>
      <w:r w:rsidR="00A86ED1" w:rsidRPr="00FC7453">
        <w:rPr>
          <w:rFonts w:asciiTheme="minorHAnsi" w:hAnsiTheme="minorHAnsi" w:cstheme="minorHAnsi"/>
          <w:sz w:val="22"/>
          <w:szCs w:val="22"/>
          <w:lang w:val="pl-PL"/>
        </w:rPr>
        <w:t xml:space="preserve"> określone w tych dokumentach.</w:t>
      </w:r>
      <w:r w:rsidR="0000499A" w:rsidRPr="00FC7453">
        <w:rPr>
          <w:rFonts w:asciiTheme="minorHAnsi" w:hAnsiTheme="minorHAnsi" w:cstheme="minorHAnsi"/>
          <w:sz w:val="22"/>
          <w:szCs w:val="22"/>
          <w:lang w:val="pl-PL"/>
        </w:rPr>
        <w:t xml:space="preserve"> Zamawiający dopuszcza również zmianę materiałów w toku prowadzenia robót na zasadach określonych w </w:t>
      </w:r>
      <w:r w:rsidR="00FC7453" w:rsidRPr="00FC7453">
        <w:rPr>
          <w:rFonts w:asciiTheme="minorHAnsi" w:hAnsiTheme="minorHAnsi" w:cstheme="minorHAnsi"/>
          <w:b/>
          <w:sz w:val="22"/>
          <w:szCs w:val="22"/>
          <w:lang w:val="pl-PL"/>
        </w:rPr>
        <w:t xml:space="preserve">§15 </w:t>
      </w:r>
      <w:r w:rsidR="0092512E">
        <w:rPr>
          <w:rFonts w:asciiTheme="minorHAnsi" w:hAnsiTheme="minorHAnsi" w:cstheme="minorHAnsi"/>
          <w:b/>
          <w:sz w:val="22"/>
          <w:szCs w:val="22"/>
          <w:lang w:val="pl-PL"/>
        </w:rPr>
        <w:t xml:space="preserve">ust. 1 pkt 3 </w:t>
      </w:r>
      <w:r w:rsidR="00FC7453" w:rsidRPr="00FC7453">
        <w:rPr>
          <w:rFonts w:asciiTheme="minorHAnsi" w:hAnsiTheme="minorHAnsi" w:cstheme="minorHAnsi"/>
          <w:b/>
          <w:sz w:val="22"/>
          <w:szCs w:val="22"/>
          <w:lang w:val="pl-PL"/>
        </w:rPr>
        <w:t>lit a), b) i d)</w:t>
      </w:r>
      <w:r w:rsidR="0092512E">
        <w:rPr>
          <w:rFonts w:asciiTheme="minorHAnsi" w:hAnsiTheme="minorHAnsi" w:cstheme="minorHAnsi"/>
          <w:b/>
          <w:sz w:val="22"/>
          <w:szCs w:val="22"/>
          <w:lang w:val="pl-PL"/>
        </w:rPr>
        <w:t>.</w:t>
      </w:r>
    </w:p>
    <w:p w14:paraId="7640D9AE" w14:textId="6699ED4E" w:rsidR="00C62ED6" w:rsidRPr="00FC7453" w:rsidRDefault="00DC3122" w:rsidP="008F2230">
      <w:pPr>
        <w:pStyle w:val="DefaultText"/>
        <w:numPr>
          <w:ilvl w:val="0"/>
          <w:numId w:val="22"/>
        </w:numPr>
        <w:tabs>
          <w:tab w:val="left" w:pos="993"/>
        </w:tabs>
        <w:spacing w:line="360" w:lineRule="auto"/>
        <w:ind w:left="567" w:hanging="283"/>
        <w:jc w:val="both"/>
        <w:rPr>
          <w:rFonts w:asciiTheme="minorHAnsi" w:hAnsiTheme="minorHAnsi" w:cstheme="minorHAnsi"/>
          <w:color w:val="000000" w:themeColor="text1"/>
          <w:sz w:val="22"/>
          <w:szCs w:val="22"/>
          <w:lang w:val="pl-PL"/>
        </w:rPr>
      </w:pPr>
      <w:r w:rsidRPr="00FC7453">
        <w:rPr>
          <w:rFonts w:asciiTheme="minorHAnsi" w:hAnsiTheme="minorHAnsi" w:cstheme="minorHAnsi"/>
          <w:color w:val="000000" w:themeColor="text1"/>
          <w:sz w:val="22"/>
          <w:szCs w:val="22"/>
          <w:lang w:val="pl-PL"/>
        </w:rPr>
        <w:t>W związku z realizacją przedmiotu umowy</w:t>
      </w:r>
      <w:r w:rsidR="00FA0DEB" w:rsidRPr="00FC7453">
        <w:rPr>
          <w:rFonts w:asciiTheme="minorHAnsi" w:hAnsiTheme="minorHAnsi" w:cstheme="minorHAnsi"/>
          <w:color w:val="000000" w:themeColor="text1"/>
          <w:sz w:val="22"/>
          <w:szCs w:val="22"/>
          <w:lang w:val="pl-PL"/>
        </w:rPr>
        <w:t xml:space="preserve"> w</w:t>
      </w:r>
      <w:r w:rsidR="007A2CD8">
        <w:rPr>
          <w:rFonts w:asciiTheme="minorHAnsi" w:hAnsiTheme="minorHAnsi" w:cstheme="minorHAnsi"/>
          <w:color w:val="000000" w:themeColor="text1"/>
          <w:sz w:val="22"/>
          <w:szCs w:val="22"/>
          <w:lang w:val="pl-PL"/>
        </w:rPr>
        <w:t xml:space="preserve"> </w:t>
      </w:r>
      <w:r w:rsidR="00562FD3">
        <w:rPr>
          <w:rFonts w:asciiTheme="minorHAnsi" w:hAnsiTheme="minorHAnsi" w:cstheme="minorHAnsi"/>
          <w:color w:val="000000" w:themeColor="text1"/>
          <w:sz w:val="22"/>
          <w:szCs w:val="22"/>
          <w:lang w:val="pl-PL"/>
        </w:rPr>
        <w:t>obiekcie</w:t>
      </w:r>
      <w:r w:rsidR="00E205CE" w:rsidRPr="00FC7453">
        <w:rPr>
          <w:rFonts w:asciiTheme="minorHAnsi" w:hAnsiTheme="minorHAnsi" w:cstheme="minorHAnsi"/>
          <w:color w:val="000000" w:themeColor="text1"/>
          <w:sz w:val="22"/>
          <w:szCs w:val="22"/>
          <w:lang w:val="pl-PL"/>
        </w:rPr>
        <w:t>, Wykonawca zobowiązany jest</w:t>
      </w:r>
      <w:r w:rsidR="00FA0DEB" w:rsidRPr="00FC7453">
        <w:rPr>
          <w:rFonts w:asciiTheme="minorHAnsi" w:hAnsiTheme="minorHAnsi" w:cstheme="minorHAnsi"/>
          <w:color w:val="000000" w:themeColor="text1"/>
          <w:sz w:val="22"/>
          <w:szCs w:val="22"/>
          <w:lang w:val="pl-PL"/>
        </w:rPr>
        <w:t xml:space="preserve"> </w:t>
      </w:r>
      <w:r w:rsidRPr="00FC7453">
        <w:rPr>
          <w:rFonts w:asciiTheme="minorHAnsi" w:hAnsiTheme="minorHAnsi" w:cstheme="minorHAnsi"/>
          <w:color w:val="000000" w:themeColor="text1"/>
          <w:sz w:val="22"/>
          <w:szCs w:val="22"/>
          <w:lang w:val="pl-PL"/>
        </w:rPr>
        <w:t xml:space="preserve">niezwłocznie </w:t>
      </w:r>
      <w:r w:rsidR="0069673D" w:rsidRPr="00FC7453">
        <w:rPr>
          <w:rFonts w:asciiTheme="minorHAnsi" w:hAnsiTheme="minorHAnsi" w:cstheme="minorHAnsi"/>
          <w:color w:val="000000" w:themeColor="text1"/>
          <w:sz w:val="22"/>
          <w:szCs w:val="22"/>
          <w:lang w:val="pl-PL"/>
        </w:rPr>
        <w:t>zawiadomić Miejskiego Konserwatora Zabytków</w:t>
      </w:r>
      <w:r w:rsidR="00924E0D" w:rsidRPr="00FC7453">
        <w:rPr>
          <w:rFonts w:asciiTheme="minorHAnsi" w:hAnsiTheme="minorHAnsi" w:cstheme="minorHAnsi"/>
          <w:color w:val="000000" w:themeColor="text1"/>
          <w:sz w:val="22"/>
          <w:szCs w:val="22"/>
          <w:lang w:val="pl-PL"/>
        </w:rPr>
        <w:t xml:space="preserve"> oraz</w:t>
      </w:r>
      <w:r w:rsidR="009E1DD9" w:rsidRPr="00FC7453">
        <w:rPr>
          <w:rFonts w:asciiTheme="minorHAnsi" w:hAnsiTheme="minorHAnsi" w:cstheme="minorHAnsi"/>
          <w:color w:val="000000" w:themeColor="text1"/>
          <w:sz w:val="22"/>
          <w:szCs w:val="22"/>
          <w:lang w:val="pl-PL"/>
        </w:rPr>
        <w:t xml:space="preserve"> </w:t>
      </w:r>
      <w:r w:rsidR="00924E0D" w:rsidRPr="00FC7453">
        <w:rPr>
          <w:rFonts w:asciiTheme="minorHAnsi" w:hAnsiTheme="minorHAnsi" w:cstheme="minorHAnsi"/>
          <w:color w:val="000000" w:themeColor="text1"/>
          <w:sz w:val="22"/>
          <w:szCs w:val="22"/>
          <w:lang w:val="pl-PL"/>
        </w:rPr>
        <w:t xml:space="preserve"> Zamawiającego</w:t>
      </w:r>
      <w:r w:rsidR="00D83488" w:rsidRPr="00FC7453">
        <w:rPr>
          <w:rFonts w:asciiTheme="minorHAnsi" w:hAnsiTheme="minorHAnsi" w:cstheme="minorHAnsi"/>
          <w:color w:val="000000" w:themeColor="text1"/>
          <w:sz w:val="22"/>
          <w:szCs w:val="22"/>
          <w:lang w:val="pl-PL"/>
        </w:rPr>
        <w:t xml:space="preserve"> o </w:t>
      </w:r>
      <w:r w:rsidR="0069673D" w:rsidRPr="00FC7453">
        <w:rPr>
          <w:rFonts w:asciiTheme="minorHAnsi" w:hAnsiTheme="minorHAnsi" w:cstheme="minorHAnsi"/>
          <w:color w:val="000000" w:themeColor="text1"/>
          <w:sz w:val="22"/>
          <w:szCs w:val="22"/>
          <w:lang w:val="pl-PL"/>
        </w:rPr>
        <w:t xml:space="preserve">zagrożeniach lub nowych okolicznościach ujawnionych w trakcie prowadzenia </w:t>
      </w:r>
      <w:r w:rsidR="00FD3190">
        <w:rPr>
          <w:rFonts w:asciiTheme="minorHAnsi" w:hAnsiTheme="minorHAnsi" w:cstheme="minorHAnsi"/>
          <w:color w:val="000000" w:themeColor="text1"/>
          <w:sz w:val="22"/>
          <w:szCs w:val="22"/>
          <w:lang w:val="pl-PL"/>
        </w:rPr>
        <w:t>robót</w:t>
      </w:r>
      <w:r w:rsidR="0069673D" w:rsidRPr="00FC7453">
        <w:rPr>
          <w:rFonts w:asciiTheme="minorHAnsi" w:hAnsiTheme="minorHAnsi" w:cstheme="minorHAnsi"/>
          <w:color w:val="000000" w:themeColor="text1"/>
          <w:sz w:val="22"/>
          <w:szCs w:val="22"/>
          <w:lang w:val="pl-PL"/>
        </w:rPr>
        <w:t>.</w:t>
      </w:r>
    </w:p>
    <w:p w14:paraId="30EBCE6A" w14:textId="77777777" w:rsidR="00C62ED6" w:rsidRPr="00FC7453" w:rsidRDefault="00FA0DEB" w:rsidP="008F2230">
      <w:pPr>
        <w:pStyle w:val="DefaultText"/>
        <w:numPr>
          <w:ilvl w:val="0"/>
          <w:numId w:val="22"/>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Wykonawca zobowiązany jest do dostarczenia do budy</w:t>
      </w:r>
      <w:r w:rsidR="000A47C2" w:rsidRPr="00FC7453">
        <w:rPr>
          <w:rFonts w:asciiTheme="minorHAnsi" w:hAnsiTheme="minorHAnsi" w:cstheme="minorHAnsi"/>
          <w:sz w:val="22"/>
          <w:szCs w:val="22"/>
          <w:lang w:val="pl-PL"/>
        </w:rPr>
        <w:t xml:space="preserve">nku </w:t>
      </w:r>
      <w:r w:rsidR="00E111DB" w:rsidRPr="00FC7453">
        <w:rPr>
          <w:rFonts w:asciiTheme="minorHAnsi" w:hAnsiTheme="minorHAnsi" w:cstheme="minorHAnsi"/>
          <w:sz w:val="22"/>
          <w:szCs w:val="22"/>
          <w:lang w:val="pl-PL"/>
        </w:rPr>
        <w:t>Wagi Miejskiej</w:t>
      </w:r>
      <w:r w:rsidRPr="00FC7453">
        <w:rPr>
          <w:rFonts w:asciiTheme="minorHAnsi" w:hAnsiTheme="minorHAnsi" w:cstheme="minorHAnsi"/>
          <w:sz w:val="22"/>
          <w:szCs w:val="22"/>
          <w:lang w:val="pl-PL"/>
        </w:rPr>
        <w:t>, na własny koszt, wszystkich materiałów niezbędnych do wykonania przedmiotu umowy.</w:t>
      </w:r>
    </w:p>
    <w:p w14:paraId="615A890E" w14:textId="77777777" w:rsidR="00C62ED6" w:rsidRPr="00FC7453" w:rsidRDefault="00FA0DEB" w:rsidP="008F2230">
      <w:pPr>
        <w:pStyle w:val="DefaultText"/>
        <w:numPr>
          <w:ilvl w:val="0"/>
          <w:numId w:val="22"/>
        </w:numPr>
        <w:tabs>
          <w:tab w:val="left" w:pos="-345"/>
          <w:tab w:val="left" w:pos="-225"/>
          <w:tab w:val="left" w:pos="15"/>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Wykonawca zobowiązany jest do </w:t>
      </w:r>
      <w:r w:rsidRPr="00FC7453">
        <w:rPr>
          <w:rFonts w:asciiTheme="minorHAnsi" w:hAnsiTheme="minorHAnsi" w:cstheme="minorHAnsi"/>
          <w:color w:val="000000" w:themeColor="text1"/>
          <w:sz w:val="22"/>
          <w:szCs w:val="22"/>
          <w:lang w:val="pl-PL"/>
        </w:rPr>
        <w:t>odgrodzenia strefy roboczej</w:t>
      </w:r>
      <w:r w:rsidR="00D83488" w:rsidRPr="00FC7453">
        <w:rPr>
          <w:rFonts w:asciiTheme="minorHAnsi" w:hAnsiTheme="minorHAnsi" w:cstheme="minorHAnsi"/>
          <w:sz w:val="22"/>
          <w:szCs w:val="22"/>
          <w:lang w:val="pl-PL"/>
        </w:rPr>
        <w:t xml:space="preserve"> przed dostępem osób trzecich i </w:t>
      </w:r>
      <w:r w:rsidRPr="00FC7453">
        <w:rPr>
          <w:rFonts w:asciiTheme="minorHAnsi" w:hAnsiTheme="minorHAnsi" w:cstheme="minorHAnsi"/>
          <w:sz w:val="22"/>
          <w:szCs w:val="22"/>
          <w:lang w:val="pl-PL"/>
        </w:rPr>
        <w:t>właściwego jej oznakowania oraz odizolow</w:t>
      </w:r>
      <w:r w:rsidR="005E435C" w:rsidRPr="00FC7453">
        <w:rPr>
          <w:rFonts w:asciiTheme="minorHAnsi" w:hAnsiTheme="minorHAnsi" w:cstheme="minorHAnsi"/>
          <w:sz w:val="22"/>
          <w:szCs w:val="22"/>
          <w:lang w:val="pl-PL"/>
        </w:rPr>
        <w:t>ania czynnej strefy roboczej od </w:t>
      </w:r>
      <w:r w:rsidR="00D83488" w:rsidRPr="00FC7453">
        <w:rPr>
          <w:rFonts w:asciiTheme="minorHAnsi" w:hAnsiTheme="minorHAnsi" w:cstheme="minorHAnsi"/>
          <w:sz w:val="22"/>
          <w:szCs w:val="22"/>
          <w:lang w:val="pl-PL"/>
        </w:rPr>
        <w:t>pomieszczeń, w </w:t>
      </w:r>
      <w:r w:rsidRPr="00FC7453">
        <w:rPr>
          <w:rFonts w:asciiTheme="minorHAnsi" w:hAnsiTheme="minorHAnsi" w:cstheme="minorHAnsi"/>
          <w:sz w:val="22"/>
          <w:szCs w:val="22"/>
          <w:lang w:val="pl-PL"/>
        </w:rPr>
        <w:t xml:space="preserve">których przebywają użytkownicy budynku, w taki sposób by </w:t>
      </w:r>
      <w:r w:rsidR="00D83488" w:rsidRPr="00FC7453">
        <w:rPr>
          <w:rFonts w:asciiTheme="minorHAnsi" w:hAnsiTheme="minorHAnsi" w:cstheme="minorHAnsi"/>
          <w:sz w:val="22"/>
          <w:szCs w:val="22"/>
          <w:lang w:val="pl-PL"/>
        </w:rPr>
        <w:t>nie przedostawał się tam kurz i </w:t>
      </w:r>
      <w:r w:rsidRPr="00FC7453">
        <w:rPr>
          <w:rFonts w:asciiTheme="minorHAnsi" w:hAnsiTheme="minorHAnsi" w:cstheme="minorHAnsi"/>
          <w:sz w:val="22"/>
          <w:szCs w:val="22"/>
          <w:lang w:val="pl-PL"/>
        </w:rPr>
        <w:t>pył z budowy.</w:t>
      </w:r>
    </w:p>
    <w:p w14:paraId="6948C20A" w14:textId="5196E5F3" w:rsidR="00C62ED6" w:rsidRPr="00FC7453" w:rsidRDefault="00FA0DEB" w:rsidP="008F2230">
      <w:pPr>
        <w:pStyle w:val="DefaultText"/>
        <w:numPr>
          <w:ilvl w:val="0"/>
          <w:numId w:val="22"/>
        </w:numPr>
        <w:tabs>
          <w:tab w:val="left" w:pos="-120"/>
          <w:tab w:val="left" w:pos="105"/>
          <w:tab w:val="left" w:pos="150"/>
          <w:tab w:val="left" w:pos="210"/>
          <w:tab w:val="left" w:pos="851"/>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Każdorazowo po wykonaniu robót Wykonawca</w:t>
      </w:r>
      <w:r w:rsidR="005E435C" w:rsidRPr="00FC7453">
        <w:rPr>
          <w:rFonts w:asciiTheme="minorHAnsi" w:hAnsiTheme="minorHAnsi" w:cstheme="minorHAnsi"/>
          <w:sz w:val="22"/>
          <w:szCs w:val="22"/>
          <w:lang w:val="pl-PL"/>
        </w:rPr>
        <w:t xml:space="preserve"> zobowiązany jest codziennie do </w:t>
      </w:r>
      <w:r w:rsidR="00477DEA" w:rsidRPr="00FC7453">
        <w:rPr>
          <w:rFonts w:asciiTheme="minorHAnsi" w:hAnsiTheme="minorHAnsi" w:cstheme="minorHAnsi"/>
          <w:sz w:val="22"/>
          <w:szCs w:val="22"/>
          <w:lang w:val="pl-PL"/>
        </w:rPr>
        <w:t>utrzymania czystości</w:t>
      </w:r>
      <w:r w:rsidRPr="00FC7453">
        <w:rPr>
          <w:rFonts w:asciiTheme="minorHAnsi" w:hAnsiTheme="minorHAnsi" w:cstheme="minorHAnsi"/>
          <w:sz w:val="22"/>
          <w:szCs w:val="22"/>
          <w:lang w:val="pl-PL"/>
        </w:rPr>
        <w:t xml:space="preserve"> wszystkich pomieszczeń i </w:t>
      </w:r>
      <w:r w:rsidR="00C03ED1" w:rsidRPr="00FC7453">
        <w:rPr>
          <w:rFonts w:asciiTheme="minorHAnsi" w:hAnsiTheme="minorHAnsi" w:cstheme="minorHAnsi"/>
          <w:sz w:val="22"/>
          <w:szCs w:val="22"/>
          <w:lang w:val="pl-PL"/>
        </w:rPr>
        <w:t>placu budowy</w:t>
      </w:r>
      <w:r w:rsidRPr="00FC7453">
        <w:rPr>
          <w:rFonts w:asciiTheme="minorHAnsi" w:hAnsiTheme="minorHAnsi" w:cstheme="minorHAnsi"/>
          <w:sz w:val="22"/>
          <w:szCs w:val="22"/>
          <w:lang w:val="pl-PL"/>
        </w:rPr>
        <w:t xml:space="preserve"> zanieczyszczon</w:t>
      </w:r>
      <w:r w:rsidR="0061116A" w:rsidRPr="00FC7453">
        <w:rPr>
          <w:rFonts w:asciiTheme="minorHAnsi" w:hAnsiTheme="minorHAnsi" w:cstheme="minorHAnsi"/>
          <w:sz w:val="22"/>
          <w:szCs w:val="22"/>
          <w:lang w:val="pl-PL"/>
        </w:rPr>
        <w:t xml:space="preserve">ych </w:t>
      </w:r>
      <w:r w:rsidR="00C8601A" w:rsidRPr="00FC7453">
        <w:rPr>
          <w:rFonts w:asciiTheme="minorHAnsi" w:hAnsiTheme="minorHAnsi" w:cstheme="minorHAnsi"/>
          <w:sz w:val="22"/>
          <w:szCs w:val="22"/>
          <w:lang w:val="pl-PL"/>
        </w:rPr>
        <w:br/>
      </w:r>
      <w:r w:rsidR="0061116A" w:rsidRPr="00FC7453">
        <w:rPr>
          <w:rFonts w:asciiTheme="minorHAnsi" w:hAnsiTheme="minorHAnsi" w:cstheme="minorHAnsi"/>
          <w:sz w:val="22"/>
          <w:szCs w:val="22"/>
          <w:lang w:val="pl-PL"/>
        </w:rPr>
        <w:t>w wyniku prowadzonych robót ze szczególnym uwzględnieniem</w:t>
      </w:r>
      <w:r w:rsidR="00C03ED1" w:rsidRPr="00FC7453">
        <w:rPr>
          <w:rFonts w:asciiTheme="minorHAnsi" w:hAnsiTheme="minorHAnsi" w:cstheme="minorHAnsi"/>
          <w:sz w:val="22"/>
          <w:szCs w:val="22"/>
          <w:lang w:val="pl-PL"/>
        </w:rPr>
        <w:t xml:space="preserve"> dni zakończenia robót w </w:t>
      </w:r>
      <w:r w:rsidR="00FD3190">
        <w:rPr>
          <w:rFonts w:asciiTheme="minorHAnsi" w:hAnsiTheme="minorHAnsi" w:cstheme="minorHAnsi"/>
          <w:sz w:val="22"/>
          <w:szCs w:val="22"/>
          <w:lang w:val="pl-PL"/>
        </w:rPr>
        <w:t xml:space="preserve">każdy </w:t>
      </w:r>
      <w:r w:rsidR="00DC3122" w:rsidRPr="00FC7453">
        <w:rPr>
          <w:rFonts w:asciiTheme="minorHAnsi" w:hAnsiTheme="minorHAnsi" w:cstheme="minorHAnsi"/>
          <w:bCs/>
          <w:sz w:val="22"/>
          <w:szCs w:val="22"/>
          <w:lang w:val="pl-PL"/>
        </w:rPr>
        <w:t>czwartek</w:t>
      </w:r>
      <w:r w:rsidR="00A177F6" w:rsidRPr="00FC7453">
        <w:rPr>
          <w:rFonts w:asciiTheme="minorHAnsi" w:hAnsiTheme="minorHAnsi" w:cstheme="minorHAnsi"/>
          <w:bCs/>
          <w:sz w:val="22"/>
          <w:szCs w:val="22"/>
          <w:lang w:val="pl-PL"/>
        </w:rPr>
        <w:t>.</w:t>
      </w:r>
      <w:r w:rsidR="00DC3122" w:rsidRPr="00FC7453">
        <w:rPr>
          <w:rFonts w:asciiTheme="minorHAnsi" w:hAnsiTheme="minorHAnsi" w:cstheme="minorHAnsi"/>
          <w:bCs/>
          <w:sz w:val="22"/>
          <w:szCs w:val="22"/>
          <w:lang w:val="pl-PL"/>
        </w:rPr>
        <w:t xml:space="preserve"> </w:t>
      </w:r>
      <w:r w:rsidRPr="00FC7453">
        <w:rPr>
          <w:rFonts w:asciiTheme="minorHAnsi" w:hAnsiTheme="minorHAnsi" w:cstheme="minorHAnsi"/>
          <w:sz w:val="22"/>
          <w:szCs w:val="22"/>
          <w:lang w:val="pl-PL"/>
        </w:rPr>
        <w:t>W przypadku naruszenia tego nakazu przez Wykonawcę, Zamawiający jest uprawniony, po uprzednim komisyjnym stwierdzeniu i sporządzeniu</w:t>
      </w:r>
      <w:r w:rsidR="00477DEA" w:rsidRPr="00FC7453">
        <w:rPr>
          <w:rFonts w:asciiTheme="minorHAnsi" w:hAnsiTheme="minorHAnsi" w:cstheme="minorHAnsi"/>
          <w:sz w:val="22"/>
          <w:szCs w:val="22"/>
          <w:lang w:val="pl-PL"/>
        </w:rPr>
        <w:t xml:space="preserve"> z podjętych czynności n</w:t>
      </w:r>
      <w:r w:rsidR="0026236B" w:rsidRPr="00FC7453">
        <w:rPr>
          <w:rFonts w:asciiTheme="minorHAnsi" w:hAnsiTheme="minorHAnsi" w:cstheme="minorHAnsi"/>
          <w:sz w:val="22"/>
          <w:szCs w:val="22"/>
          <w:lang w:val="pl-PL"/>
        </w:rPr>
        <w:t>otatki,</w:t>
      </w:r>
      <w:r w:rsidR="00477DEA" w:rsidRPr="00FC7453">
        <w:rPr>
          <w:rFonts w:asciiTheme="minorHAnsi" w:hAnsiTheme="minorHAnsi" w:cstheme="minorHAnsi"/>
          <w:sz w:val="22"/>
          <w:szCs w:val="22"/>
          <w:lang w:val="pl-PL"/>
        </w:rPr>
        <w:t xml:space="preserve"> </w:t>
      </w:r>
      <w:r w:rsidR="0026236B" w:rsidRPr="00FC7453">
        <w:rPr>
          <w:rFonts w:asciiTheme="minorHAnsi" w:hAnsiTheme="minorHAnsi" w:cstheme="minorHAnsi"/>
          <w:sz w:val="22"/>
          <w:szCs w:val="22"/>
          <w:lang w:val="pl-PL"/>
        </w:rPr>
        <w:t>zlecenia</w:t>
      </w:r>
      <w:r w:rsidRPr="00FC7453">
        <w:rPr>
          <w:rFonts w:asciiTheme="minorHAnsi" w:hAnsiTheme="minorHAnsi" w:cstheme="minorHAnsi"/>
          <w:sz w:val="22"/>
          <w:szCs w:val="22"/>
          <w:lang w:val="pl-PL"/>
        </w:rPr>
        <w:t xml:space="preserve"> sprzątania osobie trzeciej i wystawieniem faktury obciążającej Wykonawcę kosztami, jakie poniósł Zamawiający w związku z powyższym zleceniem. Bez względu na powyższe, Zamawiający jest uprawniony do naliczen</w:t>
      </w:r>
      <w:r w:rsidR="00581100" w:rsidRPr="00FC7453">
        <w:rPr>
          <w:rFonts w:asciiTheme="minorHAnsi" w:hAnsiTheme="minorHAnsi" w:cstheme="minorHAnsi"/>
          <w:sz w:val="22"/>
          <w:szCs w:val="22"/>
          <w:lang w:val="pl-PL"/>
        </w:rPr>
        <w:t xml:space="preserve">ia kary umownej określonej w </w:t>
      </w:r>
      <w:r w:rsidR="00A41517" w:rsidRPr="00FC7453">
        <w:rPr>
          <w:rFonts w:asciiTheme="minorHAnsi" w:hAnsiTheme="minorHAnsi" w:cstheme="minorHAnsi"/>
          <w:b/>
          <w:sz w:val="22"/>
          <w:szCs w:val="22"/>
          <w:lang w:val="pl-PL"/>
        </w:rPr>
        <w:t>§14</w:t>
      </w:r>
      <w:r w:rsidRPr="00FC7453">
        <w:rPr>
          <w:rFonts w:asciiTheme="minorHAnsi" w:hAnsiTheme="minorHAnsi" w:cstheme="minorHAnsi"/>
          <w:b/>
          <w:sz w:val="22"/>
          <w:szCs w:val="22"/>
          <w:lang w:val="pl-PL"/>
        </w:rPr>
        <w:t xml:space="preserve"> ust.1 lit. k).</w:t>
      </w:r>
    </w:p>
    <w:p w14:paraId="2748DF50" w14:textId="77777777" w:rsidR="00C62ED6" w:rsidRPr="00FC7453" w:rsidRDefault="00FA0DEB" w:rsidP="008F2230">
      <w:pPr>
        <w:pStyle w:val="DefaultText"/>
        <w:numPr>
          <w:ilvl w:val="0"/>
          <w:numId w:val="22"/>
        </w:numPr>
        <w:tabs>
          <w:tab w:val="left" w:pos="-270"/>
          <w:tab w:val="left" w:pos="-150"/>
          <w:tab w:val="left" w:pos="60"/>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W przypadku zniszczenia lub uszkodzenia pomieszczeń</w:t>
      </w:r>
      <w:r w:rsidR="00A177F6" w:rsidRPr="00FC7453">
        <w:rPr>
          <w:rFonts w:asciiTheme="minorHAnsi" w:hAnsiTheme="minorHAnsi" w:cstheme="minorHAnsi"/>
          <w:sz w:val="22"/>
          <w:szCs w:val="22"/>
          <w:lang w:val="pl-PL"/>
        </w:rPr>
        <w:t xml:space="preserve"> w budynku lub jego otoczenia i </w:t>
      </w:r>
      <w:r w:rsidRPr="00FC7453">
        <w:rPr>
          <w:rFonts w:asciiTheme="minorHAnsi" w:hAnsiTheme="minorHAnsi" w:cstheme="minorHAnsi"/>
          <w:sz w:val="22"/>
          <w:szCs w:val="22"/>
          <w:lang w:val="pl-PL"/>
        </w:rPr>
        <w:t>wyposażenia</w:t>
      </w:r>
      <w:r w:rsidR="005021BC" w:rsidRPr="00FC7453">
        <w:rPr>
          <w:rFonts w:asciiTheme="minorHAnsi" w:hAnsiTheme="minorHAnsi" w:cstheme="minorHAnsi"/>
          <w:sz w:val="22"/>
          <w:szCs w:val="22"/>
          <w:lang w:val="pl-PL"/>
        </w:rPr>
        <w:t>,</w:t>
      </w:r>
      <w:r w:rsidRPr="00FC7453">
        <w:rPr>
          <w:rFonts w:asciiTheme="minorHAnsi" w:hAnsiTheme="minorHAnsi" w:cstheme="minorHAnsi"/>
          <w:sz w:val="22"/>
          <w:szCs w:val="22"/>
          <w:lang w:val="pl-PL"/>
        </w:rPr>
        <w:t xml:space="preserve"> Wykonawca zobowiązany jest do ich naprawienia i doprowadzenia do stanu pierwotnego na własny ko</w:t>
      </w:r>
      <w:r w:rsidR="00C03ED1" w:rsidRPr="00FC7453">
        <w:rPr>
          <w:rFonts w:asciiTheme="minorHAnsi" w:hAnsiTheme="minorHAnsi" w:cstheme="minorHAnsi"/>
          <w:sz w:val="22"/>
          <w:szCs w:val="22"/>
          <w:lang w:val="pl-PL"/>
        </w:rPr>
        <w:t xml:space="preserve">szt bez wezwania. </w:t>
      </w:r>
      <w:r w:rsidRPr="00FC7453">
        <w:rPr>
          <w:rFonts w:asciiTheme="minorHAnsi" w:hAnsiTheme="minorHAnsi" w:cstheme="minorHAnsi"/>
          <w:sz w:val="22"/>
          <w:szCs w:val="22"/>
          <w:lang w:val="pl-PL"/>
        </w:rPr>
        <w:t>W przypadku nie wykonania tego obowiązku</w:t>
      </w:r>
      <w:r w:rsidR="005021BC" w:rsidRPr="00FC7453">
        <w:rPr>
          <w:rFonts w:asciiTheme="minorHAnsi" w:hAnsiTheme="minorHAnsi" w:cstheme="minorHAnsi"/>
          <w:sz w:val="22"/>
          <w:szCs w:val="22"/>
          <w:lang w:val="pl-PL"/>
        </w:rPr>
        <w:t>,</w:t>
      </w:r>
      <w:r w:rsidRPr="00FC7453">
        <w:rPr>
          <w:rFonts w:asciiTheme="minorHAnsi" w:hAnsiTheme="minorHAnsi" w:cstheme="minorHAnsi"/>
          <w:sz w:val="22"/>
          <w:szCs w:val="22"/>
          <w:lang w:val="pl-PL"/>
        </w:rPr>
        <w:t xml:space="preserve"> </w:t>
      </w:r>
      <w:r w:rsidRPr="00FC7453">
        <w:rPr>
          <w:rFonts w:asciiTheme="minorHAnsi" w:hAnsiTheme="minorHAnsi" w:cstheme="minorHAnsi"/>
          <w:sz w:val="22"/>
          <w:szCs w:val="22"/>
          <w:lang w:val="pl-PL"/>
        </w:rPr>
        <w:lastRenderedPageBreak/>
        <w:t>Wykonawca zostanie wezwany do jego realizacji, a w przypadku bezskutecznego upływu terminu wyznaczonego w wezwaniu</w:t>
      </w:r>
      <w:r w:rsidR="005021BC" w:rsidRPr="00FC7453">
        <w:rPr>
          <w:rFonts w:asciiTheme="minorHAnsi" w:hAnsiTheme="minorHAnsi" w:cstheme="minorHAnsi"/>
          <w:sz w:val="22"/>
          <w:szCs w:val="22"/>
          <w:lang w:val="pl-PL"/>
        </w:rPr>
        <w:t>,</w:t>
      </w:r>
      <w:r w:rsidRPr="00FC7453">
        <w:rPr>
          <w:rFonts w:asciiTheme="minorHAnsi" w:hAnsiTheme="minorHAnsi" w:cstheme="minorHAnsi"/>
          <w:sz w:val="22"/>
          <w:szCs w:val="22"/>
          <w:lang w:val="pl-PL"/>
        </w:rPr>
        <w:t xml:space="preserve"> Zamawiający dokona niezbędnych napraw na koszt Wykonawcy.</w:t>
      </w:r>
    </w:p>
    <w:p w14:paraId="31ABC632" w14:textId="77777777" w:rsidR="006E56C2" w:rsidRPr="00FC7453" w:rsidRDefault="006E56C2" w:rsidP="008F2230">
      <w:pPr>
        <w:pStyle w:val="DefaultText"/>
        <w:numPr>
          <w:ilvl w:val="0"/>
          <w:numId w:val="22"/>
        </w:numPr>
        <w:tabs>
          <w:tab w:val="left" w:pos="15"/>
          <w:tab w:val="left" w:pos="284"/>
        </w:tabs>
        <w:spacing w:line="360" w:lineRule="auto"/>
        <w:ind w:left="567" w:hanging="283"/>
        <w:jc w:val="both"/>
        <w:rPr>
          <w:rFonts w:asciiTheme="minorHAnsi" w:eastAsia="Arial" w:hAnsiTheme="minorHAnsi" w:cstheme="minorHAnsi"/>
          <w:sz w:val="22"/>
          <w:szCs w:val="22"/>
          <w:lang w:val="pl-PL" w:eastAsia="ar-SA"/>
        </w:rPr>
      </w:pPr>
      <w:r w:rsidRPr="00FC7453">
        <w:rPr>
          <w:rFonts w:asciiTheme="minorHAnsi" w:eastAsia="Arial" w:hAnsiTheme="minorHAnsi" w:cstheme="minorHAnsi"/>
          <w:sz w:val="22"/>
          <w:szCs w:val="22"/>
          <w:lang w:val="pl-PL" w:eastAsia="ar-SA"/>
        </w:rPr>
        <w:t>Wykonawca w terminie 7 dni od podpisania umowy sporządzi plan BIOZ i w tym terminie przekaże go Zamawiającemu.</w:t>
      </w:r>
    </w:p>
    <w:p w14:paraId="25DF469B" w14:textId="77777777" w:rsidR="00924E0D" w:rsidRPr="00FC7453" w:rsidRDefault="006E56C2" w:rsidP="008F2230">
      <w:pPr>
        <w:pStyle w:val="DefaultText"/>
        <w:numPr>
          <w:ilvl w:val="0"/>
          <w:numId w:val="22"/>
        </w:numPr>
        <w:tabs>
          <w:tab w:val="left" w:pos="284"/>
          <w:tab w:val="left" w:pos="426"/>
        </w:tabs>
        <w:spacing w:line="360" w:lineRule="auto"/>
        <w:ind w:left="567" w:hanging="283"/>
        <w:jc w:val="both"/>
        <w:rPr>
          <w:rFonts w:asciiTheme="minorHAnsi" w:eastAsia="Arial" w:hAnsiTheme="minorHAnsi" w:cstheme="minorHAnsi"/>
          <w:sz w:val="22"/>
          <w:szCs w:val="22"/>
          <w:lang w:val="pl-PL" w:eastAsia="ar-SA"/>
        </w:rPr>
      </w:pPr>
      <w:r w:rsidRPr="00FC7453">
        <w:rPr>
          <w:rFonts w:asciiTheme="minorHAnsi" w:eastAsia="Arial" w:hAnsiTheme="minorHAnsi" w:cstheme="minorHAnsi"/>
          <w:sz w:val="22"/>
          <w:szCs w:val="22"/>
          <w:lang w:val="pl-PL" w:eastAsia="ar-SA"/>
        </w:rPr>
        <w:t xml:space="preserve">Wykonawca przed wbudowaniem materiału w konstrukcję przedstawi Zamawiającemu aprobaty techniczne, certyfikaty, deklaracje zgodności świadczące </w:t>
      </w:r>
      <w:r w:rsidR="00C8601A" w:rsidRPr="00FC7453">
        <w:rPr>
          <w:rFonts w:asciiTheme="minorHAnsi" w:eastAsia="Arial" w:hAnsiTheme="minorHAnsi" w:cstheme="minorHAnsi"/>
          <w:sz w:val="22"/>
          <w:szCs w:val="22"/>
          <w:lang w:val="pl-PL" w:eastAsia="ar-SA"/>
        </w:rPr>
        <w:br/>
      </w:r>
      <w:r w:rsidRPr="00FC7453">
        <w:rPr>
          <w:rFonts w:asciiTheme="minorHAnsi" w:eastAsia="Arial" w:hAnsiTheme="minorHAnsi" w:cstheme="minorHAnsi"/>
          <w:sz w:val="22"/>
          <w:szCs w:val="22"/>
          <w:lang w:val="pl-PL" w:eastAsia="ar-SA"/>
        </w:rPr>
        <w:t xml:space="preserve">o dopuszczeniu do obrotu i powszechnego </w:t>
      </w:r>
      <w:r w:rsidR="00351A32" w:rsidRPr="00FC7453">
        <w:rPr>
          <w:rFonts w:asciiTheme="minorHAnsi" w:eastAsia="Arial" w:hAnsiTheme="minorHAnsi" w:cstheme="minorHAnsi"/>
          <w:sz w:val="22"/>
          <w:szCs w:val="22"/>
          <w:lang w:val="pl-PL" w:eastAsia="ar-SA"/>
        </w:rPr>
        <w:t>stosowania materiałów</w:t>
      </w:r>
      <w:r w:rsidR="006923D4" w:rsidRPr="00FC7453">
        <w:rPr>
          <w:rFonts w:asciiTheme="minorHAnsi" w:eastAsia="Arial" w:hAnsiTheme="minorHAnsi" w:cstheme="minorHAnsi"/>
          <w:sz w:val="22"/>
          <w:szCs w:val="22"/>
          <w:lang w:val="pl-PL" w:eastAsia="ar-SA"/>
        </w:rPr>
        <w:t>, zgodnie z Prawem</w:t>
      </w:r>
      <w:r w:rsidRPr="00FC7453">
        <w:rPr>
          <w:rFonts w:asciiTheme="minorHAnsi" w:eastAsia="Arial" w:hAnsiTheme="minorHAnsi" w:cstheme="minorHAnsi"/>
          <w:sz w:val="22"/>
          <w:szCs w:val="22"/>
          <w:lang w:val="pl-PL" w:eastAsia="ar-SA"/>
        </w:rPr>
        <w:t xml:space="preserve"> </w:t>
      </w:r>
      <w:r w:rsidR="006923D4" w:rsidRPr="00FC7453">
        <w:rPr>
          <w:rFonts w:asciiTheme="minorHAnsi" w:eastAsia="Arial" w:hAnsiTheme="minorHAnsi" w:cstheme="minorHAnsi"/>
          <w:sz w:val="22"/>
          <w:szCs w:val="22"/>
          <w:lang w:val="pl-PL" w:eastAsia="ar-SA"/>
        </w:rPr>
        <w:t>Budowlanym</w:t>
      </w:r>
      <w:r w:rsidRPr="00FC7453">
        <w:rPr>
          <w:rFonts w:asciiTheme="minorHAnsi" w:eastAsia="Arial" w:hAnsiTheme="minorHAnsi" w:cstheme="minorHAnsi"/>
          <w:sz w:val="22"/>
          <w:szCs w:val="22"/>
          <w:lang w:val="pl-PL" w:eastAsia="ar-SA"/>
        </w:rPr>
        <w:t>.</w:t>
      </w:r>
    </w:p>
    <w:p w14:paraId="01A46501" w14:textId="5052DB4A" w:rsidR="00924E0D" w:rsidRPr="00FC7453" w:rsidRDefault="00E171D0" w:rsidP="006D4232">
      <w:pPr>
        <w:pStyle w:val="DefaultText"/>
        <w:tabs>
          <w:tab w:val="left" w:pos="-270"/>
          <w:tab w:val="left" w:pos="-150"/>
          <w:tab w:val="left" w:pos="60"/>
          <w:tab w:val="left" w:pos="993"/>
        </w:tabs>
        <w:spacing w:line="360" w:lineRule="auto"/>
        <w:ind w:left="567" w:hanging="283"/>
        <w:jc w:val="center"/>
        <w:rPr>
          <w:rFonts w:asciiTheme="minorHAnsi" w:hAnsiTheme="minorHAnsi" w:cstheme="minorHAnsi"/>
          <w:sz w:val="22"/>
          <w:szCs w:val="22"/>
          <w:lang w:val="pl-PL"/>
        </w:rPr>
      </w:pPr>
      <w:r w:rsidRPr="00FC7453">
        <w:rPr>
          <w:rFonts w:asciiTheme="minorHAnsi" w:hAnsiTheme="minorHAnsi" w:cstheme="minorHAnsi"/>
          <w:b/>
          <w:sz w:val="22"/>
          <w:szCs w:val="22"/>
          <w:lang w:val="pl-PL"/>
        </w:rPr>
        <w:t>§ 5</w:t>
      </w:r>
      <w:r w:rsidR="00924E0D" w:rsidRPr="00FC7453">
        <w:rPr>
          <w:rFonts w:asciiTheme="minorHAnsi" w:hAnsiTheme="minorHAnsi" w:cstheme="minorHAnsi"/>
          <w:b/>
          <w:sz w:val="22"/>
          <w:szCs w:val="22"/>
          <w:lang w:val="pl-PL"/>
        </w:rPr>
        <w:t xml:space="preserve"> </w:t>
      </w:r>
      <w:r w:rsidR="000307E2">
        <w:rPr>
          <w:rFonts w:asciiTheme="minorHAnsi" w:hAnsiTheme="minorHAnsi" w:cstheme="minorHAnsi"/>
          <w:b/>
          <w:sz w:val="22"/>
          <w:szCs w:val="22"/>
          <w:lang w:val="pl-PL"/>
        </w:rPr>
        <w:t>Gospodarowanie Odpadami</w:t>
      </w:r>
    </w:p>
    <w:p w14:paraId="1AC38FC9" w14:textId="77777777" w:rsidR="00C62ED6" w:rsidRPr="00FC7453" w:rsidRDefault="00FA0DEB" w:rsidP="008F2230">
      <w:pPr>
        <w:pStyle w:val="DefaultText"/>
        <w:numPr>
          <w:ilvl w:val="0"/>
          <w:numId w:val="23"/>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Wykonawca zobowiązuje się do stosowania i przestrzegania norm prawa powszechnego i prawa miejscowego z zakresu ochrony środowiska. Wykonawca oświadcza, że zapoznał się z Polityką Systemu Zarządzania oraz Wykazem Znaczących Aspektów Środowiskowych (</w:t>
      </w:r>
      <w:hyperlink r:id="rId8" w:tgtFrame="_top">
        <w:r w:rsidRPr="00FC7453">
          <w:rPr>
            <w:rStyle w:val="czeinternetowe"/>
            <w:rFonts w:asciiTheme="minorHAnsi" w:hAnsiTheme="minorHAnsi" w:cstheme="minorHAnsi"/>
            <w:sz w:val="22"/>
            <w:szCs w:val="22"/>
            <w:lang w:val="pl-PL"/>
          </w:rPr>
          <w:t>http://bip.poznan.pl/bip/system-zarzadzania,doc,737/</w:t>
        </w:r>
      </w:hyperlink>
      <w:r w:rsidRPr="00FC7453">
        <w:rPr>
          <w:rFonts w:asciiTheme="minorHAnsi" w:hAnsiTheme="minorHAnsi" w:cstheme="minorHAnsi"/>
          <w:sz w:val="22"/>
          <w:szCs w:val="22"/>
          <w:lang w:val="pl-PL"/>
        </w:rPr>
        <w:t>.) i zobowiązuje się do uwzględnienia treści tych zapisów przy realizacji przedmiotu umowy. Zamawiający zastrzega sobie prawo przeprowadzania kontroli w tym zakresie przy realizacji przedmiotu umowy.</w:t>
      </w:r>
    </w:p>
    <w:p w14:paraId="5B6FE33E" w14:textId="77777777" w:rsidR="00C62ED6" w:rsidRPr="00FC7453" w:rsidRDefault="00FA0DEB" w:rsidP="008F2230">
      <w:pPr>
        <w:pStyle w:val="DefaultText"/>
        <w:numPr>
          <w:ilvl w:val="0"/>
          <w:numId w:val="23"/>
        </w:numPr>
        <w:tabs>
          <w:tab w:val="left" w:pos="75"/>
          <w:tab w:val="left" w:pos="567"/>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Wykonawca zobowiązany jest do zapewnienia właściwego gospodarowania odpadami wytwarzanymi w czasie budowy, minimalizowania ich ilości, gromadzenia ich w sposób selektywny w wydzielonych przez siebie i przys</w:t>
      </w:r>
      <w:r w:rsidR="00A177F6" w:rsidRPr="00FC7453">
        <w:rPr>
          <w:rFonts w:asciiTheme="minorHAnsi" w:hAnsiTheme="minorHAnsi" w:cstheme="minorHAnsi"/>
          <w:sz w:val="22"/>
          <w:szCs w:val="22"/>
          <w:lang w:val="pl-PL"/>
        </w:rPr>
        <w:t>tosowanych do tego miejscach, w </w:t>
      </w:r>
      <w:r w:rsidRPr="00FC7453">
        <w:rPr>
          <w:rFonts w:asciiTheme="minorHAnsi" w:hAnsiTheme="minorHAnsi" w:cstheme="minorHAnsi"/>
          <w:sz w:val="22"/>
          <w:szCs w:val="22"/>
          <w:lang w:val="pl-PL"/>
        </w:rPr>
        <w:t>warunkach zabezpieczających przedostanie się do środowiska substancji szkodliwych oraz zapewnienia ich sprawnego odbioru lub ponownego wykorzystania. Jeżeli w trakcie prowadzonych robót powstaną odpady niebezpiecz</w:t>
      </w:r>
      <w:r w:rsidR="005E435C" w:rsidRPr="00FC7453">
        <w:rPr>
          <w:rFonts w:asciiTheme="minorHAnsi" w:hAnsiTheme="minorHAnsi" w:cstheme="minorHAnsi"/>
          <w:sz w:val="22"/>
          <w:szCs w:val="22"/>
          <w:lang w:val="pl-PL"/>
        </w:rPr>
        <w:t>ne, to Wykonawca oddzieli je od </w:t>
      </w:r>
      <w:r w:rsidRPr="00FC7453">
        <w:rPr>
          <w:rFonts w:asciiTheme="minorHAnsi" w:hAnsiTheme="minorHAnsi" w:cstheme="minorHAnsi"/>
          <w:sz w:val="22"/>
          <w:szCs w:val="22"/>
          <w:lang w:val="pl-PL"/>
        </w:rPr>
        <w:t>odpadów obojętnych i przekaże je do firm specjalistycznych zajmujących się ich unieszkodliwieniem. Wszelkie konsekwencje niedopełnienia powyższego obowiązku będą obciążały Wykonawcę. Wykonawca na każde żądanie Zamawiającego zobowiązany jest przedłożyć do</w:t>
      </w:r>
      <w:r w:rsidR="00D83488" w:rsidRPr="00FC7453">
        <w:rPr>
          <w:rFonts w:asciiTheme="minorHAnsi" w:hAnsiTheme="minorHAnsi" w:cstheme="minorHAnsi"/>
          <w:sz w:val="22"/>
          <w:szCs w:val="22"/>
          <w:lang w:val="pl-PL"/>
        </w:rPr>
        <w:t>kumenty potwierdzające zgodne z </w:t>
      </w:r>
      <w:r w:rsidRPr="00FC7453">
        <w:rPr>
          <w:rFonts w:asciiTheme="minorHAnsi" w:hAnsiTheme="minorHAnsi" w:cstheme="minorHAnsi"/>
          <w:sz w:val="22"/>
          <w:szCs w:val="22"/>
          <w:lang w:val="pl-PL"/>
        </w:rPr>
        <w:t>przepisami wykonanie obowiązków w zakresie gospodarki odpadami.</w:t>
      </w:r>
    </w:p>
    <w:p w14:paraId="6E6DA2F7" w14:textId="77777777" w:rsidR="00924E0D" w:rsidRPr="00FC7453" w:rsidRDefault="008574C6" w:rsidP="008F2230">
      <w:pPr>
        <w:pStyle w:val="DefaultText"/>
        <w:numPr>
          <w:ilvl w:val="0"/>
          <w:numId w:val="23"/>
        </w:numPr>
        <w:tabs>
          <w:tab w:val="left" w:pos="75"/>
          <w:tab w:val="left" w:pos="567"/>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Wykonawca oświadcza, że jest zarejestrowany w Bazie Danych o Odpadach pod numerem …………………………….. </w:t>
      </w:r>
    </w:p>
    <w:p w14:paraId="7F11D35D" w14:textId="77777777" w:rsidR="00924E0D" w:rsidRPr="00FC7453" w:rsidRDefault="00E171D0" w:rsidP="006D4232">
      <w:pPr>
        <w:pStyle w:val="DefaultText"/>
        <w:tabs>
          <w:tab w:val="left" w:pos="75"/>
          <w:tab w:val="left" w:pos="567"/>
          <w:tab w:val="left" w:pos="993"/>
        </w:tabs>
        <w:spacing w:line="360" w:lineRule="auto"/>
        <w:ind w:left="567" w:hanging="283"/>
        <w:jc w:val="center"/>
        <w:rPr>
          <w:rFonts w:asciiTheme="minorHAnsi" w:hAnsiTheme="minorHAnsi" w:cstheme="minorHAnsi"/>
          <w:sz w:val="22"/>
          <w:szCs w:val="22"/>
          <w:lang w:val="pl-PL"/>
        </w:rPr>
      </w:pPr>
      <w:r w:rsidRPr="00FC7453">
        <w:rPr>
          <w:rFonts w:asciiTheme="minorHAnsi" w:hAnsiTheme="minorHAnsi" w:cstheme="minorHAnsi"/>
          <w:b/>
          <w:sz w:val="22"/>
          <w:szCs w:val="22"/>
          <w:lang w:val="pl-PL"/>
        </w:rPr>
        <w:t>§ 6</w:t>
      </w:r>
      <w:r w:rsidR="00924E0D" w:rsidRPr="00FC7453">
        <w:rPr>
          <w:rFonts w:asciiTheme="minorHAnsi" w:hAnsiTheme="minorHAnsi" w:cstheme="minorHAnsi"/>
          <w:b/>
          <w:sz w:val="22"/>
          <w:szCs w:val="22"/>
          <w:lang w:val="pl-PL"/>
        </w:rPr>
        <w:t xml:space="preserve"> Zatrudnienie na podstawie umowy o pracę</w:t>
      </w:r>
    </w:p>
    <w:p w14:paraId="69E69DE1" w14:textId="37D779FB" w:rsidR="00953DC1" w:rsidRPr="00FC7453" w:rsidRDefault="00953DC1" w:rsidP="008F2230">
      <w:pPr>
        <w:pStyle w:val="western"/>
        <w:keepNext w:val="0"/>
        <w:numPr>
          <w:ilvl w:val="0"/>
          <w:numId w:val="34"/>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 xml:space="preserve">Stosownie do </w:t>
      </w:r>
      <w:r w:rsidRPr="00FC7453">
        <w:rPr>
          <w:rFonts w:asciiTheme="minorHAnsi" w:hAnsiTheme="minorHAnsi" w:cstheme="minorHAnsi"/>
          <w:color w:val="auto"/>
          <w:sz w:val="22"/>
          <w:szCs w:val="22"/>
        </w:rPr>
        <w:t xml:space="preserve">treści art. 95 </w:t>
      </w:r>
      <w:r w:rsidR="003759BE" w:rsidRPr="00FC7453">
        <w:rPr>
          <w:rFonts w:asciiTheme="minorHAnsi" w:hAnsiTheme="minorHAnsi" w:cstheme="minorHAnsi"/>
          <w:color w:val="auto"/>
          <w:sz w:val="22"/>
          <w:szCs w:val="22"/>
        </w:rPr>
        <w:t xml:space="preserve">ust. 1 </w:t>
      </w:r>
      <w:r w:rsidRPr="00FC7453">
        <w:rPr>
          <w:rFonts w:asciiTheme="minorHAnsi" w:hAnsiTheme="minorHAnsi" w:cstheme="minorHAnsi"/>
          <w:color w:val="auto"/>
          <w:sz w:val="22"/>
          <w:szCs w:val="22"/>
        </w:rPr>
        <w:t xml:space="preserve">ustawy PZP </w:t>
      </w:r>
      <w:r w:rsidRPr="00FC7453">
        <w:rPr>
          <w:rFonts w:asciiTheme="minorHAnsi" w:hAnsiTheme="minorHAnsi" w:cstheme="minorHAnsi"/>
          <w:sz w:val="22"/>
          <w:szCs w:val="22"/>
        </w:rPr>
        <w:t>Zamawiający wymaga zatrudnienia przez Wykonawcę lub Podwykonawcę na podstawie stosunku pracy, osób wykonujących wskazane poniżej czynności w trakcie realizacji przedmiotu umowy:</w:t>
      </w:r>
    </w:p>
    <w:p w14:paraId="4F43ADC2" w14:textId="77777777" w:rsidR="00953DC1" w:rsidRPr="00FC7453" w:rsidRDefault="00953DC1" w:rsidP="008F2230">
      <w:pPr>
        <w:pStyle w:val="western"/>
        <w:keepNext w:val="0"/>
        <w:numPr>
          <w:ilvl w:val="1"/>
          <w:numId w:val="35"/>
        </w:numPr>
        <w:pBdr>
          <w:top w:val="none" w:sz="0" w:space="0" w:color="auto"/>
          <w:left w:val="none" w:sz="0" w:space="0" w:color="auto"/>
          <w:bottom w:val="none" w:sz="0" w:space="0" w:color="auto"/>
          <w:right w:val="none" w:sz="0" w:space="0" w:color="auto"/>
        </w:pBdr>
        <w:tabs>
          <w:tab w:val="clear" w:pos="1419"/>
          <w:tab w:val="num" w:pos="1440"/>
        </w:tabs>
        <w:suppressAutoHyphens w:val="0"/>
        <w:spacing w:before="0" w:after="0" w:line="360" w:lineRule="auto"/>
        <w:ind w:left="1440"/>
        <w:jc w:val="both"/>
        <w:textAlignment w:val="auto"/>
        <w:rPr>
          <w:rFonts w:asciiTheme="minorHAnsi" w:hAnsiTheme="minorHAnsi" w:cstheme="minorHAnsi"/>
          <w:sz w:val="22"/>
          <w:szCs w:val="22"/>
        </w:rPr>
      </w:pPr>
      <w:r w:rsidRPr="00FC7453">
        <w:rPr>
          <w:rFonts w:asciiTheme="minorHAnsi" w:hAnsiTheme="minorHAnsi" w:cstheme="minorHAnsi"/>
          <w:sz w:val="22"/>
          <w:szCs w:val="22"/>
        </w:rPr>
        <w:t>roboty rozbiórkowe,</w:t>
      </w:r>
    </w:p>
    <w:p w14:paraId="726DD054" w14:textId="77777777" w:rsidR="00953DC1" w:rsidRPr="00FC7453" w:rsidRDefault="00953DC1" w:rsidP="008F2230">
      <w:pPr>
        <w:pStyle w:val="western"/>
        <w:keepNext w:val="0"/>
        <w:numPr>
          <w:ilvl w:val="1"/>
          <w:numId w:val="35"/>
        </w:numPr>
        <w:pBdr>
          <w:top w:val="none" w:sz="0" w:space="0" w:color="auto"/>
          <w:left w:val="none" w:sz="0" w:space="0" w:color="auto"/>
          <w:bottom w:val="none" w:sz="0" w:space="0" w:color="auto"/>
          <w:right w:val="none" w:sz="0" w:space="0" w:color="auto"/>
        </w:pBdr>
        <w:tabs>
          <w:tab w:val="clear" w:pos="1419"/>
          <w:tab w:val="num" w:pos="1440"/>
        </w:tabs>
        <w:suppressAutoHyphens w:val="0"/>
        <w:spacing w:before="0" w:after="0" w:line="360" w:lineRule="auto"/>
        <w:ind w:left="1440"/>
        <w:jc w:val="both"/>
        <w:textAlignment w:val="auto"/>
        <w:rPr>
          <w:rFonts w:asciiTheme="minorHAnsi" w:hAnsiTheme="minorHAnsi" w:cstheme="minorHAnsi"/>
          <w:sz w:val="22"/>
          <w:szCs w:val="22"/>
        </w:rPr>
      </w:pPr>
      <w:r w:rsidRPr="00FC7453">
        <w:rPr>
          <w:rFonts w:asciiTheme="minorHAnsi" w:hAnsiTheme="minorHAnsi" w:cstheme="minorHAnsi"/>
          <w:sz w:val="22"/>
          <w:szCs w:val="22"/>
        </w:rPr>
        <w:t>roboty tynkarskie,</w:t>
      </w:r>
    </w:p>
    <w:p w14:paraId="79DE1315" w14:textId="77777777" w:rsidR="00953DC1" w:rsidRPr="00FC7453" w:rsidRDefault="00953DC1" w:rsidP="008F2230">
      <w:pPr>
        <w:pStyle w:val="western"/>
        <w:keepNext w:val="0"/>
        <w:numPr>
          <w:ilvl w:val="1"/>
          <w:numId w:val="35"/>
        </w:numPr>
        <w:pBdr>
          <w:top w:val="none" w:sz="0" w:space="0" w:color="auto"/>
          <w:left w:val="none" w:sz="0" w:space="0" w:color="auto"/>
          <w:bottom w:val="none" w:sz="0" w:space="0" w:color="auto"/>
          <w:right w:val="none" w:sz="0" w:space="0" w:color="auto"/>
        </w:pBdr>
        <w:tabs>
          <w:tab w:val="clear" w:pos="1419"/>
          <w:tab w:val="num" w:pos="1440"/>
        </w:tabs>
        <w:suppressAutoHyphens w:val="0"/>
        <w:spacing w:before="0" w:after="0" w:line="360" w:lineRule="auto"/>
        <w:ind w:left="1440"/>
        <w:jc w:val="both"/>
        <w:textAlignment w:val="auto"/>
        <w:rPr>
          <w:rFonts w:asciiTheme="minorHAnsi" w:hAnsiTheme="minorHAnsi" w:cstheme="minorHAnsi"/>
          <w:sz w:val="22"/>
          <w:szCs w:val="22"/>
        </w:rPr>
      </w:pPr>
      <w:r w:rsidRPr="00FC7453">
        <w:rPr>
          <w:rFonts w:asciiTheme="minorHAnsi" w:hAnsiTheme="minorHAnsi" w:cstheme="minorHAnsi"/>
          <w:sz w:val="22"/>
          <w:szCs w:val="22"/>
        </w:rPr>
        <w:t>roboty malarskie i wykończeniowe,</w:t>
      </w:r>
    </w:p>
    <w:p w14:paraId="578F1479" w14:textId="77777777" w:rsidR="00953DC1" w:rsidRPr="00FC7453" w:rsidRDefault="00953DC1" w:rsidP="008F2230">
      <w:pPr>
        <w:pStyle w:val="western"/>
        <w:keepNext w:val="0"/>
        <w:numPr>
          <w:ilvl w:val="1"/>
          <w:numId w:val="35"/>
        </w:numPr>
        <w:pBdr>
          <w:top w:val="none" w:sz="0" w:space="0" w:color="auto"/>
          <w:left w:val="none" w:sz="0" w:space="0" w:color="auto"/>
          <w:bottom w:val="none" w:sz="0" w:space="0" w:color="auto"/>
          <w:right w:val="none" w:sz="0" w:space="0" w:color="auto"/>
        </w:pBdr>
        <w:tabs>
          <w:tab w:val="clear" w:pos="1419"/>
          <w:tab w:val="num" w:pos="1440"/>
        </w:tabs>
        <w:suppressAutoHyphens w:val="0"/>
        <w:spacing w:before="0" w:after="0" w:line="360" w:lineRule="auto"/>
        <w:ind w:left="1440"/>
        <w:jc w:val="both"/>
        <w:textAlignment w:val="auto"/>
        <w:rPr>
          <w:rFonts w:asciiTheme="minorHAnsi" w:hAnsiTheme="minorHAnsi" w:cstheme="minorHAnsi"/>
          <w:sz w:val="22"/>
          <w:szCs w:val="22"/>
        </w:rPr>
      </w:pPr>
      <w:r w:rsidRPr="00FC7453">
        <w:rPr>
          <w:rFonts w:asciiTheme="minorHAnsi" w:hAnsiTheme="minorHAnsi" w:cstheme="minorHAnsi"/>
          <w:sz w:val="22"/>
          <w:szCs w:val="22"/>
        </w:rPr>
        <w:lastRenderedPageBreak/>
        <w:t>roboty w zakresie posadzek,</w:t>
      </w:r>
    </w:p>
    <w:p w14:paraId="27114BF0" w14:textId="77777777" w:rsidR="00953DC1" w:rsidRPr="00FC7453" w:rsidRDefault="00953DC1" w:rsidP="008F2230">
      <w:pPr>
        <w:pStyle w:val="western"/>
        <w:keepNext w:val="0"/>
        <w:numPr>
          <w:ilvl w:val="1"/>
          <w:numId w:val="35"/>
        </w:numPr>
        <w:pBdr>
          <w:top w:val="none" w:sz="0" w:space="0" w:color="auto"/>
          <w:left w:val="none" w:sz="0" w:space="0" w:color="auto"/>
          <w:bottom w:val="none" w:sz="0" w:space="0" w:color="auto"/>
          <w:right w:val="none" w:sz="0" w:space="0" w:color="auto"/>
        </w:pBdr>
        <w:tabs>
          <w:tab w:val="clear" w:pos="1419"/>
          <w:tab w:val="num" w:pos="1440"/>
        </w:tabs>
        <w:suppressAutoHyphens w:val="0"/>
        <w:spacing w:before="0" w:after="0" w:line="360" w:lineRule="auto"/>
        <w:ind w:left="1440"/>
        <w:jc w:val="both"/>
        <w:textAlignment w:val="auto"/>
        <w:rPr>
          <w:rFonts w:asciiTheme="minorHAnsi" w:hAnsiTheme="minorHAnsi" w:cstheme="minorHAnsi"/>
          <w:sz w:val="22"/>
          <w:szCs w:val="22"/>
        </w:rPr>
      </w:pPr>
      <w:r w:rsidRPr="00FC7453">
        <w:rPr>
          <w:rFonts w:asciiTheme="minorHAnsi" w:hAnsiTheme="minorHAnsi" w:cstheme="minorHAnsi"/>
          <w:sz w:val="22"/>
          <w:szCs w:val="22"/>
        </w:rPr>
        <w:t>roboty elektryczne.</w:t>
      </w:r>
    </w:p>
    <w:p w14:paraId="52A20C5C" w14:textId="2F3F0FB7" w:rsidR="000307E2" w:rsidRPr="002D59D3" w:rsidRDefault="00953DC1" w:rsidP="00DD41D6">
      <w:pPr>
        <w:pStyle w:val="western"/>
        <w:keepNext w:val="0"/>
        <w:numPr>
          <w:ilvl w:val="0"/>
          <w:numId w:val="35"/>
        </w:numPr>
        <w:pBdr>
          <w:top w:val="none" w:sz="0" w:space="0" w:color="auto"/>
          <w:left w:val="none" w:sz="0" w:space="0" w:color="auto"/>
          <w:bottom w:val="none" w:sz="0" w:space="0" w:color="auto"/>
          <w:right w:val="none" w:sz="0" w:space="0" w:color="auto"/>
        </w:pBdr>
        <w:suppressAutoHyphens w:val="0"/>
        <w:spacing w:before="0" w:after="0" w:line="360" w:lineRule="auto"/>
        <w:ind w:firstLine="709"/>
        <w:jc w:val="both"/>
        <w:textAlignment w:val="auto"/>
        <w:rPr>
          <w:rFonts w:asciiTheme="minorHAnsi" w:hAnsiTheme="minorHAnsi" w:cstheme="minorHAnsi"/>
          <w:sz w:val="22"/>
          <w:szCs w:val="22"/>
        </w:rPr>
      </w:pPr>
      <w:r w:rsidRPr="002D59D3">
        <w:rPr>
          <w:rFonts w:asciiTheme="minorHAnsi" w:hAnsiTheme="minorHAnsi" w:cstheme="minorHAnsi"/>
          <w:sz w:val="22"/>
          <w:szCs w:val="22"/>
        </w:rPr>
        <w:t xml:space="preserve">W trakcie realizacji umowy Zamawiający uprawniony jest do wykonywania czynności kontrolnych wobec Wykonawcy odnośnie spełniania przez Wykonawcę lub Podwykonawcę wymogu zatrudnienia na </w:t>
      </w:r>
      <w:r w:rsidRPr="007A2CD8">
        <w:rPr>
          <w:rFonts w:asciiTheme="minorHAnsi" w:hAnsiTheme="minorHAnsi" w:cstheme="minorHAnsi"/>
          <w:color w:val="auto"/>
          <w:sz w:val="22"/>
          <w:szCs w:val="22"/>
        </w:rPr>
        <w:t xml:space="preserve">podstawie stosunku pracy </w:t>
      </w:r>
      <w:r w:rsidRPr="002D59D3">
        <w:rPr>
          <w:rFonts w:asciiTheme="minorHAnsi" w:hAnsiTheme="minorHAnsi" w:cstheme="minorHAnsi"/>
          <w:sz w:val="22"/>
          <w:szCs w:val="22"/>
        </w:rPr>
        <w:t>osób wykonujących wskazane w ust. 1 czynnoś</w:t>
      </w:r>
      <w:r w:rsidR="00D83488" w:rsidRPr="002D59D3">
        <w:rPr>
          <w:rFonts w:asciiTheme="minorHAnsi" w:hAnsiTheme="minorHAnsi" w:cstheme="minorHAnsi"/>
          <w:sz w:val="22"/>
          <w:szCs w:val="22"/>
        </w:rPr>
        <w:t>ci</w:t>
      </w:r>
      <w:r w:rsidR="002D59D3">
        <w:rPr>
          <w:rFonts w:asciiTheme="minorHAnsi" w:hAnsiTheme="minorHAnsi" w:cstheme="minorHAnsi"/>
          <w:sz w:val="22"/>
          <w:szCs w:val="22"/>
        </w:rPr>
        <w:t>.</w:t>
      </w:r>
      <w:r w:rsidR="000307E2" w:rsidRPr="000307E2">
        <w:t xml:space="preserve"> </w:t>
      </w:r>
      <w:r w:rsidR="000307E2" w:rsidRPr="002D59D3">
        <w:rPr>
          <w:rFonts w:asciiTheme="minorHAnsi" w:hAnsiTheme="minorHAnsi" w:cstheme="minorHAnsi"/>
          <w:sz w:val="22"/>
          <w:szCs w:val="22"/>
        </w:rPr>
        <w:t xml:space="preserve">Zamawiający może żądać w celu weryfikacji zatrudnienia </w:t>
      </w:r>
      <w:r w:rsidR="00F076E6" w:rsidRPr="002D59D3">
        <w:rPr>
          <w:rFonts w:asciiTheme="minorHAnsi" w:hAnsiTheme="minorHAnsi" w:cstheme="minorHAnsi"/>
          <w:sz w:val="22"/>
          <w:szCs w:val="22"/>
        </w:rPr>
        <w:t>między innymi</w:t>
      </w:r>
      <w:r w:rsidR="000307E2" w:rsidRPr="002D59D3">
        <w:rPr>
          <w:rFonts w:asciiTheme="minorHAnsi" w:hAnsiTheme="minorHAnsi" w:cstheme="minorHAnsi"/>
          <w:sz w:val="22"/>
          <w:szCs w:val="22"/>
        </w:rPr>
        <w:t>:</w:t>
      </w:r>
    </w:p>
    <w:p w14:paraId="2DC107E1" w14:textId="4932B69B" w:rsidR="000307E2" w:rsidRPr="00D4616F" w:rsidRDefault="000307E2" w:rsidP="00D4616F">
      <w:pPr>
        <w:pStyle w:val="Tekstkomentarza"/>
        <w:numPr>
          <w:ilvl w:val="1"/>
          <w:numId w:val="50"/>
        </w:numPr>
        <w:spacing w:line="360" w:lineRule="auto"/>
        <w:rPr>
          <w:rFonts w:asciiTheme="minorHAnsi" w:hAnsiTheme="minorHAnsi" w:cstheme="minorHAnsi"/>
          <w:sz w:val="22"/>
          <w:szCs w:val="22"/>
        </w:rPr>
      </w:pPr>
      <w:r w:rsidRPr="00D4616F">
        <w:rPr>
          <w:rFonts w:asciiTheme="minorHAnsi" w:hAnsiTheme="minorHAnsi" w:cstheme="minorHAnsi"/>
          <w:sz w:val="22"/>
          <w:szCs w:val="22"/>
        </w:rPr>
        <w:t xml:space="preserve">oświadczenia zatrudnionego pracownika, </w:t>
      </w:r>
    </w:p>
    <w:p w14:paraId="61581023" w14:textId="7220305B" w:rsidR="000307E2" w:rsidRPr="00D4616F" w:rsidRDefault="000307E2" w:rsidP="00D4616F">
      <w:pPr>
        <w:pStyle w:val="Tekstkomentarza"/>
        <w:numPr>
          <w:ilvl w:val="1"/>
          <w:numId w:val="50"/>
        </w:numPr>
        <w:spacing w:line="360" w:lineRule="auto"/>
        <w:rPr>
          <w:rFonts w:asciiTheme="minorHAnsi" w:hAnsiTheme="minorHAnsi" w:cstheme="minorHAnsi"/>
          <w:sz w:val="22"/>
          <w:szCs w:val="22"/>
        </w:rPr>
      </w:pPr>
      <w:r w:rsidRPr="00D4616F">
        <w:rPr>
          <w:rFonts w:asciiTheme="minorHAnsi" w:hAnsiTheme="minorHAnsi" w:cstheme="minorHAnsi"/>
          <w:sz w:val="22"/>
          <w:szCs w:val="22"/>
        </w:rPr>
        <w:t xml:space="preserve">oświadczenia wykonawcy lub podwykonawcy o zatrudnieniu pracownika na podstawie umowy o pracę, </w:t>
      </w:r>
    </w:p>
    <w:p w14:paraId="0A7000E9" w14:textId="4AECD399" w:rsidR="000307E2" w:rsidRDefault="000307E2" w:rsidP="00D4616F">
      <w:pPr>
        <w:pStyle w:val="Tekstkomentarza"/>
        <w:numPr>
          <w:ilvl w:val="1"/>
          <w:numId w:val="50"/>
        </w:numPr>
        <w:spacing w:line="360" w:lineRule="auto"/>
        <w:rPr>
          <w:rFonts w:asciiTheme="minorHAnsi" w:hAnsiTheme="minorHAnsi" w:cstheme="minorHAnsi"/>
          <w:sz w:val="22"/>
          <w:szCs w:val="22"/>
        </w:rPr>
      </w:pPr>
      <w:r w:rsidRPr="00D4616F">
        <w:rPr>
          <w:rFonts w:asciiTheme="minorHAnsi" w:hAnsiTheme="minorHAnsi" w:cstheme="minorHAnsi"/>
          <w:sz w:val="22"/>
          <w:szCs w:val="22"/>
        </w:rPr>
        <w:t xml:space="preserve">poświadczonej za zgodność z oryginałem kopii umowy o pracę zatrudnionego pracownika, </w:t>
      </w:r>
    </w:p>
    <w:p w14:paraId="7A7E6A99" w14:textId="28C51F55" w:rsidR="00D4616F" w:rsidRPr="00D4616F" w:rsidRDefault="00D4616F" w:rsidP="00D4616F">
      <w:pPr>
        <w:pStyle w:val="Tekstkomentarza"/>
        <w:numPr>
          <w:ilvl w:val="1"/>
          <w:numId w:val="50"/>
        </w:numPr>
        <w:spacing w:line="360" w:lineRule="auto"/>
        <w:rPr>
          <w:rFonts w:asciiTheme="minorHAnsi" w:hAnsiTheme="minorHAnsi" w:cstheme="minorHAnsi"/>
          <w:sz w:val="22"/>
          <w:szCs w:val="22"/>
        </w:rPr>
      </w:pPr>
      <w:r>
        <w:rPr>
          <w:rFonts w:asciiTheme="minorHAnsi" w:hAnsiTheme="minorHAnsi" w:cstheme="minorHAnsi"/>
          <w:sz w:val="22"/>
          <w:szCs w:val="22"/>
        </w:rPr>
        <w:t>innych dokumentów</w:t>
      </w:r>
    </w:p>
    <w:p w14:paraId="060C22FF" w14:textId="40088F1E" w:rsidR="00D4616F" w:rsidRPr="002D59D3" w:rsidRDefault="002D59D3" w:rsidP="00F251CE">
      <w:pPr>
        <w:pStyle w:val="western"/>
        <w:keepNext w:val="0"/>
        <w:numPr>
          <w:ilvl w:val="0"/>
          <w:numId w:val="35"/>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sz w:val="22"/>
          <w:szCs w:val="22"/>
        </w:rPr>
      </w:pPr>
      <w:r w:rsidRPr="002D59D3">
        <w:rPr>
          <w:rFonts w:asciiTheme="minorHAnsi" w:hAnsiTheme="minorHAnsi" w:cstheme="minorHAnsi"/>
          <w:sz w:val="22"/>
          <w:szCs w:val="22"/>
        </w:rPr>
        <w:t xml:space="preserve">W trakcie  </w:t>
      </w:r>
      <w:r w:rsidR="00D4616F" w:rsidRPr="002D59D3">
        <w:rPr>
          <w:rFonts w:asciiTheme="minorHAnsi" w:hAnsiTheme="minorHAnsi" w:cstheme="minorHAnsi"/>
          <w:sz w:val="22"/>
          <w:szCs w:val="22"/>
        </w:rPr>
        <w:t>realizacji umowy w celu potwierdzenia spełnienia wymogu zatrudnienia na podstawie umowy o pracę przez Wykonawcę lub Podwykonawcę, osób wykonujących wskazane  w ust.1 czynności, Zamawiający może wezwać, nie więcej niż raz w miesiącu, Wykonawcę lub Podwykonawcę w wyznaczonym w tym wezwaniu terminie do złożenia dokumentu/ dokumentów, o których mowa w ust. 2.</w:t>
      </w:r>
    </w:p>
    <w:p w14:paraId="18759C31" w14:textId="723F0AAB" w:rsidR="00953DC1" w:rsidRPr="00FC7453" w:rsidRDefault="00953DC1" w:rsidP="007A2CD8">
      <w:pPr>
        <w:pStyle w:val="western"/>
        <w:keepNext w:val="0"/>
        <w:pBdr>
          <w:top w:val="none" w:sz="0" w:space="0" w:color="auto"/>
          <w:left w:val="none" w:sz="0" w:space="0" w:color="auto"/>
          <w:bottom w:val="none" w:sz="0" w:space="0" w:color="auto"/>
          <w:right w:val="none" w:sz="0" w:space="0" w:color="auto"/>
        </w:pBdr>
        <w:suppressAutoHyphens w:val="0"/>
        <w:spacing w:before="0" w:after="0" w:line="360" w:lineRule="auto"/>
        <w:ind w:left="644"/>
        <w:jc w:val="both"/>
        <w:textAlignment w:val="auto"/>
        <w:rPr>
          <w:rFonts w:asciiTheme="minorHAnsi" w:hAnsiTheme="minorHAnsi" w:cstheme="minorHAnsi"/>
          <w:sz w:val="22"/>
          <w:szCs w:val="22"/>
        </w:rPr>
      </w:pPr>
      <w:r w:rsidRPr="00FC7453">
        <w:rPr>
          <w:rFonts w:asciiTheme="minorHAnsi" w:hAnsiTheme="minorHAnsi" w:cstheme="minorHAnsi"/>
          <w:sz w:val="22"/>
          <w:szCs w:val="22"/>
        </w:rPr>
        <w:t xml:space="preserve">W przypadku niespełnienia przez Wykonawcę lub Podwykonawcę wymogu </w:t>
      </w:r>
      <w:r w:rsidR="005D1622">
        <w:rPr>
          <w:rFonts w:asciiTheme="minorHAnsi" w:hAnsiTheme="minorHAnsi" w:cstheme="minorHAnsi"/>
          <w:sz w:val="22"/>
          <w:szCs w:val="22"/>
        </w:rPr>
        <w:t>przedłożenia dokumentu/dokumentów</w:t>
      </w:r>
      <w:r w:rsidRPr="00FC7453">
        <w:rPr>
          <w:rFonts w:asciiTheme="minorHAnsi" w:hAnsiTheme="minorHAnsi" w:cstheme="minorHAnsi"/>
          <w:sz w:val="22"/>
          <w:szCs w:val="22"/>
        </w:rPr>
        <w:t xml:space="preserve"> Zamawiający przewiduje sankcję w postaci obowiązku zapłaty przez Wykonawcę kary umownej określonej w </w:t>
      </w:r>
      <w:r w:rsidRPr="00FC7453">
        <w:rPr>
          <w:rFonts w:asciiTheme="minorHAnsi" w:eastAsia="Arial" w:hAnsiTheme="minorHAnsi" w:cstheme="minorHAnsi"/>
          <w:b/>
          <w:sz w:val="22"/>
          <w:szCs w:val="22"/>
          <w:lang w:eastAsia="ar-SA"/>
        </w:rPr>
        <w:t>§14 ust.1 lit. m</w:t>
      </w:r>
      <w:r w:rsidRPr="00FC7453">
        <w:rPr>
          <w:rFonts w:asciiTheme="minorHAnsi" w:eastAsia="Arial" w:hAnsiTheme="minorHAnsi" w:cstheme="minorHAnsi"/>
          <w:sz w:val="22"/>
          <w:szCs w:val="22"/>
          <w:lang w:eastAsia="ar-SA"/>
        </w:rPr>
        <w:t>.</w:t>
      </w:r>
    </w:p>
    <w:p w14:paraId="72F5CAAE" w14:textId="77777777" w:rsidR="00953DC1" w:rsidRPr="00FC7453" w:rsidRDefault="00953DC1" w:rsidP="008F2230">
      <w:pPr>
        <w:pStyle w:val="western"/>
        <w:keepNext w:val="0"/>
        <w:numPr>
          <w:ilvl w:val="0"/>
          <w:numId w:val="35"/>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bCs/>
          <w:sz w:val="22"/>
          <w:szCs w:val="22"/>
        </w:rPr>
      </w:pPr>
      <w:r w:rsidRPr="00FC7453">
        <w:rPr>
          <w:rFonts w:asciiTheme="minorHAnsi" w:hAnsiTheme="minorHAnsi" w:cstheme="minorHAnsi"/>
          <w:sz w:val="22"/>
          <w:szCs w:val="22"/>
        </w:rPr>
        <w:t xml:space="preserve">W przypadku uzasadnionych wątpliwości, co do przestrzegania przepisów Prawa Pracy przez Wykonawcę lub Podwykonawcę, Zamawiający może zwrócić się </w:t>
      </w:r>
      <w:r w:rsidR="00C8601A" w:rsidRPr="00FC7453">
        <w:rPr>
          <w:rFonts w:asciiTheme="minorHAnsi" w:hAnsiTheme="minorHAnsi" w:cstheme="minorHAnsi"/>
          <w:sz w:val="22"/>
          <w:szCs w:val="22"/>
        </w:rPr>
        <w:br/>
      </w:r>
      <w:r w:rsidRPr="00FC7453">
        <w:rPr>
          <w:rFonts w:asciiTheme="minorHAnsi" w:hAnsiTheme="minorHAnsi" w:cstheme="minorHAnsi"/>
          <w:sz w:val="22"/>
          <w:szCs w:val="22"/>
        </w:rPr>
        <w:t>o przeprowadzenie kontroli przez Państwową Inspekcję Pracy.</w:t>
      </w:r>
    </w:p>
    <w:p w14:paraId="5A6D6EF8" w14:textId="77777777" w:rsidR="00C62ED6" w:rsidRPr="00FC7453" w:rsidRDefault="00C62ED6" w:rsidP="006D4232">
      <w:pPr>
        <w:pStyle w:val="DefaultText"/>
        <w:tabs>
          <w:tab w:val="left" w:pos="15"/>
          <w:tab w:val="left" w:pos="993"/>
        </w:tabs>
        <w:spacing w:line="360" w:lineRule="auto"/>
        <w:ind w:left="567"/>
        <w:jc w:val="center"/>
        <w:textAlignment w:val="auto"/>
        <w:rPr>
          <w:rFonts w:asciiTheme="minorHAnsi" w:eastAsia="Arial" w:hAnsiTheme="minorHAnsi" w:cstheme="minorHAnsi"/>
          <w:sz w:val="22"/>
          <w:szCs w:val="22"/>
          <w:lang w:val="pl-PL" w:eastAsia="ar-SA"/>
        </w:rPr>
      </w:pPr>
    </w:p>
    <w:p w14:paraId="33470061" w14:textId="77777777" w:rsidR="00C62ED6" w:rsidRPr="00FC7453" w:rsidRDefault="00E171D0" w:rsidP="006D4232">
      <w:pPr>
        <w:pStyle w:val="DefaultText"/>
        <w:tabs>
          <w:tab w:val="left" w:pos="993"/>
        </w:tabs>
        <w:spacing w:line="360" w:lineRule="auto"/>
        <w:ind w:left="567" w:hanging="283"/>
        <w:jc w:val="center"/>
        <w:rPr>
          <w:rFonts w:asciiTheme="minorHAnsi" w:hAnsiTheme="minorHAnsi" w:cstheme="minorHAnsi"/>
          <w:b/>
          <w:bCs/>
          <w:sz w:val="22"/>
          <w:szCs w:val="22"/>
          <w:lang w:val="pl-PL"/>
        </w:rPr>
      </w:pPr>
      <w:r w:rsidRPr="00FC7453">
        <w:rPr>
          <w:rFonts w:asciiTheme="minorHAnsi" w:hAnsiTheme="minorHAnsi" w:cstheme="minorHAnsi"/>
          <w:b/>
          <w:bCs/>
          <w:sz w:val="22"/>
          <w:szCs w:val="22"/>
          <w:lang w:val="pl-PL"/>
        </w:rPr>
        <w:t>§7</w:t>
      </w:r>
      <w:r w:rsidR="00FA0DEB" w:rsidRPr="00FC7453">
        <w:rPr>
          <w:rFonts w:asciiTheme="minorHAnsi" w:hAnsiTheme="minorHAnsi" w:cstheme="minorHAnsi"/>
          <w:b/>
          <w:bCs/>
          <w:sz w:val="22"/>
          <w:szCs w:val="22"/>
          <w:lang w:val="pl-PL"/>
        </w:rPr>
        <w:t xml:space="preserve"> Odbiór </w:t>
      </w:r>
      <w:r w:rsidR="009E732A" w:rsidRPr="00FC7453">
        <w:rPr>
          <w:rFonts w:asciiTheme="minorHAnsi" w:hAnsiTheme="minorHAnsi" w:cstheme="minorHAnsi"/>
          <w:b/>
          <w:bCs/>
          <w:sz w:val="22"/>
          <w:szCs w:val="22"/>
          <w:lang w:val="pl-PL"/>
        </w:rPr>
        <w:t>robó</w:t>
      </w:r>
      <w:r w:rsidR="005F201C" w:rsidRPr="00FC7453">
        <w:rPr>
          <w:rFonts w:asciiTheme="minorHAnsi" w:hAnsiTheme="minorHAnsi" w:cstheme="minorHAnsi"/>
          <w:b/>
          <w:bCs/>
          <w:sz w:val="22"/>
          <w:szCs w:val="22"/>
          <w:lang w:val="pl-PL"/>
        </w:rPr>
        <w:t>t</w:t>
      </w:r>
    </w:p>
    <w:p w14:paraId="45E64C60" w14:textId="77777777" w:rsidR="005F201C" w:rsidRPr="00FC7453" w:rsidRDefault="005F201C" w:rsidP="008F2230">
      <w:pPr>
        <w:pStyle w:val="DefaultText"/>
        <w:numPr>
          <w:ilvl w:val="0"/>
          <w:numId w:val="18"/>
        </w:numPr>
        <w:tabs>
          <w:tab w:val="left" w:pos="993"/>
        </w:tabs>
        <w:spacing w:line="360" w:lineRule="auto"/>
        <w:ind w:left="567" w:hanging="283"/>
        <w:jc w:val="both"/>
        <w:rPr>
          <w:rFonts w:asciiTheme="minorHAnsi" w:hAnsiTheme="minorHAnsi" w:cstheme="minorHAnsi"/>
          <w:bCs/>
          <w:sz w:val="22"/>
          <w:szCs w:val="22"/>
          <w:lang w:val="pl-PL"/>
        </w:rPr>
      </w:pPr>
      <w:r w:rsidRPr="00FC7453">
        <w:rPr>
          <w:rFonts w:asciiTheme="minorHAnsi" w:hAnsiTheme="minorHAnsi" w:cstheme="minorHAnsi"/>
          <w:bCs/>
          <w:sz w:val="22"/>
          <w:szCs w:val="22"/>
          <w:lang w:val="pl-PL"/>
        </w:rPr>
        <w:t>Odbiór częściowy:</w:t>
      </w:r>
    </w:p>
    <w:p w14:paraId="2F0CCF20" w14:textId="77777777" w:rsidR="00C62ED6" w:rsidRPr="00FC7453" w:rsidRDefault="00FA0DEB" w:rsidP="008F2230">
      <w:pPr>
        <w:pStyle w:val="DefaultText"/>
        <w:numPr>
          <w:ilvl w:val="1"/>
          <w:numId w:val="18"/>
        </w:numPr>
        <w:tabs>
          <w:tab w:val="left" w:pos="11"/>
          <w:tab w:val="left" w:pos="993"/>
        </w:tabs>
        <w:spacing w:line="360" w:lineRule="auto"/>
        <w:ind w:left="851" w:hanging="284"/>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Odbiorom częściowym będą podlegały roboty zanikające i ulegające zakryciu. Wykonawca zawiadomi Zamawiającego oraz Inspektora Nadzoru o wykonaniu robót zanikających lub ulegających zakryciu </w:t>
      </w:r>
      <w:r w:rsidR="005021BC" w:rsidRPr="00FC7453">
        <w:rPr>
          <w:rFonts w:asciiTheme="minorHAnsi" w:hAnsiTheme="minorHAnsi" w:cstheme="minorHAnsi"/>
          <w:sz w:val="22"/>
          <w:szCs w:val="22"/>
          <w:lang w:val="pl-PL"/>
        </w:rPr>
        <w:t>z wyprzedzeniem 3 dni roboczych,</w:t>
      </w:r>
    </w:p>
    <w:p w14:paraId="1972C6B5" w14:textId="77777777" w:rsidR="00C62ED6" w:rsidRPr="00FC7453" w:rsidRDefault="00F65E55" w:rsidP="008F2230">
      <w:pPr>
        <w:pStyle w:val="DefaultText"/>
        <w:numPr>
          <w:ilvl w:val="1"/>
          <w:numId w:val="18"/>
        </w:numPr>
        <w:tabs>
          <w:tab w:val="left" w:pos="11"/>
          <w:tab w:val="left" w:pos="993"/>
        </w:tabs>
        <w:spacing w:line="360" w:lineRule="auto"/>
        <w:ind w:left="851" w:hanging="284"/>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Roboty budowlane</w:t>
      </w:r>
      <w:r w:rsidR="00FA0DEB" w:rsidRPr="00FC7453">
        <w:rPr>
          <w:rFonts w:asciiTheme="minorHAnsi" w:hAnsiTheme="minorHAnsi" w:cstheme="minorHAnsi"/>
          <w:sz w:val="22"/>
          <w:szCs w:val="22"/>
          <w:lang w:val="pl-PL"/>
        </w:rPr>
        <w:t xml:space="preserve">, dla których niezbędne są odbiory częściowe, Wykonawca każdorazowo zgłosi wpisem do Dziennika Budowy i zawiadomi Zamawiającego, </w:t>
      </w:r>
      <w:r w:rsidR="00C8601A" w:rsidRPr="00FC7453">
        <w:rPr>
          <w:rFonts w:asciiTheme="minorHAnsi" w:hAnsiTheme="minorHAnsi" w:cstheme="minorHAnsi"/>
          <w:sz w:val="22"/>
          <w:szCs w:val="22"/>
          <w:lang w:val="pl-PL"/>
        </w:rPr>
        <w:br/>
      </w:r>
      <w:r w:rsidR="00FA0DEB" w:rsidRPr="00FC7453">
        <w:rPr>
          <w:rFonts w:asciiTheme="minorHAnsi" w:hAnsiTheme="minorHAnsi" w:cstheme="minorHAnsi"/>
          <w:sz w:val="22"/>
          <w:szCs w:val="22"/>
          <w:lang w:val="pl-PL"/>
        </w:rPr>
        <w:t xml:space="preserve">a odbiór robót przez </w:t>
      </w:r>
      <w:r w:rsidR="00351A32" w:rsidRPr="00FC7453">
        <w:rPr>
          <w:rFonts w:asciiTheme="minorHAnsi" w:hAnsiTheme="minorHAnsi" w:cstheme="minorHAnsi"/>
          <w:sz w:val="22"/>
          <w:szCs w:val="22"/>
          <w:lang w:val="pl-PL"/>
        </w:rPr>
        <w:t>I</w:t>
      </w:r>
      <w:r w:rsidR="00FA0DEB" w:rsidRPr="00FC7453">
        <w:rPr>
          <w:rFonts w:asciiTheme="minorHAnsi" w:hAnsiTheme="minorHAnsi" w:cstheme="minorHAnsi"/>
          <w:sz w:val="22"/>
          <w:szCs w:val="22"/>
          <w:lang w:val="pl-PL"/>
        </w:rPr>
        <w:t xml:space="preserve">nspektora </w:t>
      </w:r>
      <w:r w:rsidR="00351A32" w:rsidRPr="00FC7453">
        <w:rPr>
          <w:rFonts w:asciiTheme="minorHAnsi" w:hAnsiTheme="minorHAnsi" w:cstheme="minorHAnsi"/>
          <w:sz w:val="22"/>
          <w:szCs w:val="22"/>
          <w:lang w:val="pl-PL"/>
        </w:rPr>
        <w:t>N</w:t>
      </w:r>
      <w:r w:rsidR="00FA0DEB" w:rsidRPr="00FC7453">
        <w:rPr>
          <w:rFonts w:asciiTheme="minorHAnsi" w:hAnsiTheme="minorHAnsi" w:cstheme="minorHAnsi"/>
          <w:sz w:val="22"/>
          <w:szCs w:val="22"/>
          <w:lang w:val="pl-PL"/>
        </w:rPr>
        <w:t>adzoru nastąpi bezzwłocznie po zgłoszeniu przez Wykonawcę, jednak w terminie nie dłuższym niż 3 dni robocze</w:t>
      </w:r>
      <w:r w:rsidR="006E56C2" w:rsidRPr="00FC7453">
        <w:rPr>
          <w:rFonts w:asciiTheme="minorHAnsi" w:hAnsiTheme="minorHAnsi" w:cstheme="minorHAnsi"/>
          <w:sz w:val="22"/>
          <w:szCs w:val="22"/>
          <w:lang w:val="pl-PL"/>
        </w:rPr>
        <w:t xml:space="preserve"> od ich zgłoszenia</w:t>
      </w:r>
      <w:r w:rsidR="00FA0DEB" w:rsidRPr="00FC7453">
        <w:rPr>
          <w:rFonts w:asciiTheme="minorHAnsi" w:hAnsiTheme="minorHAnsi" w:cstheme="minorHAnsi"/>
          <w:sz w:val="22"/>
          <w:szCs w:val="22"/>
          <w:lang w:val="pl-PL"/>
        </w:rPr>
        <w:t xml:space="preserve">. Dla dokonania odbioru częściowego Wykonawca przedłoży </w:t>
      </w:r>
      <w:r w:rsidR="0026236B" w:rsidRPr="00FC7453">
        <w:rPr>
          <w:rFonts w:asciiTheme="minorHAnsi" w:hAnsiTheme="minorHAnsi" w:cstheme="minorHAnsi"/>
          <w:sz w:val="22"/>
          <w:szCs w:val="22"/>
          <w:lang w:val="pl-PL"/>
        </w:rPr>
        <w:t>I</w:t>
      </w:r>
      <w:r w:rsidR="00FA0DEB" w:rsidRPr="00FC7453">
        <w:rPr>
          <w:rFonts w:asciiTheme="minorHAnsi" w:hAnsiTheme="minorHAnsi" w:cstheme="minorHAnsi"/>
          <w:sz w:val="22"/>
          <w:szCs w:val="22"/>
          <w:lang w:val="pl-PL"/>
        </w:rPr>
        <w:t xml:space="preserve">nspektorowi </w:t>
      </w:r>
      <w:r w:rsidR="0026236B" w:rsidRPr="00FC7453">
        <w:rPr>
          <w:rFonts w:asciiTheme="minorHAnsi" w:hAnsiTheme="minorHAnsi" w:cstheme="minorHAnsi"/>
          <w:sz w:val="22"/>
          <w:szCs w:val="22"/>
          <w:lang w:val="pl-PL"/>
        </w:rPr>
        <w:t>N</w:t>
      </w:r>
      <w:r w:rsidR="00FA0DEB" w:rsidRPr="00FC7453">
        <w:rPr>
          <w:rFonts w:asciiTheme="minorHAnsi" w:hAnsiTheme="minorHAnsi" w:cstheme="minorHAnsi"/>
          <w:sz w:val="22"/>
          <w:szCs w:val="22"/>
          <w:lang w:val="pl-PL"/>
        </w:rPr>
        <w:t xml:space="preserve">adzoru niezbędne </w:t>
      </w:r>
      <w:r w:rsidR="00FA0DEB" w:rsidRPr="00FC7453">
        <w:rPr>
          <w:rFonts w:asciiTheme="minorHAnsi" w:hAnsiTheme="minorHAnsi" w:cstheme="minorHAnsi"/>
          <w:sz w:val="22"/>
          <w:szCs w:val="22"/>
          <w:lang w:val="pl-PL"/>
        </w:rPr>
        <w:lastRenderedPageBreak/>
        <w:t xml:space="preserve">dokumenty, w szczególności świadectwa jakości, certyfikaty, </w:t>
      </w:r>
      <w:r w:rsidR="00351A32" w:rsidRPr="00FC7453">
        <w:rPr>
          <w:rFonts w:asciiTheme="minorHAnsi" w:hAnsiTheme="minorHAnsi" w:cstheme="minorHAnsi"/>
          <w:sz w:val="22"/>
          <w:szCs w:val="22"/>
          <w:lang w:val="pl-PL"/>
        </w:rPr>
        <w:t xml:space="preserve">protokoły </w:t>
      </w:r>
      <w:r w:rsidR="00C8601A" w:rsidRPr="00FC7453">
        <w:rPr>
          <w:rFonts w:asciiTheme="minorHAnsi" w:hAnsiTheme="minorHAnsi" w:cstheme="minorHAnsi"/>
          <w:sz w:val="22"/>
          <w:szCs w:val="22"/>
          <w:lang w:val="pl-PL"/>
        </w:rPr>
        <w:br/>
      </w:r>
      <w:r w:rsidR="00351A32" w:rsidRPr="00FC7453">
        <w:rPr>
          <w:rFonts w:asciiTheme="minorHAnsi" w:hAnsiTheme="minorHAnsi" w:cstheme="minorHAnsi"/>
          <w:sz w:val="22"/>
          <w:szCs w:val="22"/>
          <w:lang w:val="pl-PL"/>
        </w:rPr>
        <w:t>z</w:t>
      </w:r>
      <w:r w:rsidR="00B87C68" w:rsidRPr="00FC7453">
        <w:rPr>
          <w:rFonts w:asciiTheme="minorHAnsi" w:hAnsiTheme="minorHAnsi" w:cstheme="minorHAnsi"/>
          <w:sz w:val="22"/>
          <w:szCs w:val="22"/>
          <w:lang w:val="pl-PL"/>
        </w:rPr>
        <w:t xml:space="preserve"> </w:t>
      </w:r>
      <w:r w:rsidR="00FA0DEB" w:rsidRPr="00FC7453">
        <w:rPr>
          <w:rFonts w:asciiTheme="minorHAnsi" w:hAnsiTheme="minorHAnsi" w:cstheme="minorHAnsi"/>
          <w:sz w:val="22"/>
          <w:szCs w:val="22"/>
          <w:lang w:val="pl-PL"/>
        </w:rPr>
        <w:t>wykonanych prób i atesty, dotyczące</w:t>
      </w:r>
      <w:r w:rsidR="00EF6E1C" w:rsidRPr="00FC7453">
        <w:rPr>
          <w:rFonts w:asciiTheme="minorHAnsi" w:hAnsiTheme="minorHAnsi" w:cstheme="minorHAnsi"/>
          <w:sz w:val="22"/>
          <w:szCs w:val="22"/>
          <w:lang w:val="pl-PL"/>
        </w:rPr>
        <w:t xml:space="preserve"> odbieranego elementu robót,</w:t>
      </w:r>
    </w:p>
    <w:p w14:paraId="633DDD8D" w14:textId="77777777" w:rsidR="005F201C" w:rsidRPr="00FC7453" w:rsidRDefault="005F201C" w:rsidP="008F2230">
      <w:pPr>
        <w:pStyle w:val="DefaultText"/>
        <w:numPr>
          <w:ilvl w:val="1"/>
          <w:numId w:val="18"/>
        </w:numPr>
        <w:tabs>
          <w:tab w:val="left" w:pos="11"/>
          <w:tab w:val="left" w:pos="993"/>
        </w:tabs>
        <w:spacing w:line="360" w:lineRule="auto"/>
        <w:ind w:left="851" w:hanging="284"/>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Fakt dokonania odbioru częściowego będzie potwierd</w:t>
      </w:r>
      <w:r w:rsidR="00D32A81" w:rsidRPr="00FC7453">
        <w:rPr>
          <w:rFonts w:asciiTheme="minorHAnsi" w:hAnsiTheme="minorHAnsi" w:cstheme="minorHAnsi"/>
          <w:sz w:val="22"/>
          <w:szCs w:val="22"/>
          <w:lang w:val="pl-PL"/>
        </w:rPr>
        <w:t xml:space="preserve">zony </w:t>
      </w:r>
      <w:r w:rsidRPr="00FC7453">
        <w:rPr>
          <w:rFonts w:asciiTheme="minorHAnsi" w:hAnsiTheme="minorHAnsi" w:cstheme="minorHAnsi"/>
          <w:sz w:val="22"/>
          <w:szCs w:val="22"/>
          <w:lang w:val="pl-PL"/>
        </w:rPr>
        <w:t>wpisem w Dziennik</w:t>
      </w:r>
      <w:r w:rsidR="005402BC" w:rsidRPr="00FC7453">
        <w:rPr>
          <w:rFonts w:asciiTheme="minorHAnsi" w:hAnsiTheme="minorHAnsi" w:cstheme="minorHAnsi"/>
          <w:sz w:val="22"/>
          <w:szCs w:val="22"/>
          <w:lang w:val="pl-PL"/>
        </w:rPr>
        <w:t>u</w:t>
      </w:r>
      <w:r w:rsidRPr="00FC7453">
        <w:rPr>
          <w:rFonts w:asciiTheme="minorHAnsi" w:hAnsiTheme="minorHAnsi" w:cstheme="minorHAnsi"/>
          <w:sz w:val="22"/>
          <w:szCs w:val="22"/>
          <w:lang w:val="pl-PL"/>
        </w:rPr>
        <w:t xml:space="preserve"> Budowy.</w:t>
      </w:r>
    </w:p>
    <w:p w14:paraId="57695538" w14:textId="4FDB6BE1" w:rsidR="005E435C" w:rsidRPr="00FC7453" w:rsidRDefault="005E435C" w:rsidP="008F2230">
      <w:pPr>
        <w:pStyle w:val="DefaultText"/>
        <w:numPr>
          <w:ilvl w:val="1"/>
          <w:numId w:val="18"/>
        </w:numPr>
        <w:tabs>
          <w:tab w:val="left" w:pos="11"/>
          <w:tab w:val="left" w:pos="993"/>
        </w:tabs>
        <w:spacing w:line="360" w:lineRule="auto"/>
        <w:ind w:left="851" w:hanging="284"/>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Po zakończeniu etapu I zostanie wystawiony protokół odbioru częściowe</w:t>
      </w:r>
      <w:r w:rsidR="000D6DF1" w:rsidRPr="00FC7453">
        <w:rPr>
          <w:rFonts w:asciiTheme="minorHAnsi" w:hAnsiTheme="minorHAnsi" w:cstheme="minorHAnsi"/>
          <w:sz w:val="22"/>
          <w:szCs w:val="22"/>
          <w:lang w:val="pl-PL"/>
        </w:rPr>
        <w:t>go</w:t>
      </w:r>
      <w:r w:rsidR="005D1622">
        <w:rPr>
          <w:rFonts w:asciiTheme="minorHAnsi" w:hAnsiTheme="minorHAnsi" w:cstheme="minorHAnsi"/>
          <w:sz w:val="22"/>
          <w:szCs w:val="22"/>
          <w:lang w:val="pl-PL"/>
        </w:rPr>
        <w:t xml:space="preserve"> etapu I</w:t>
      </w:r>
      <w:r w:rsidR="000D6DF1" w:rsidRPr="00FC7453">
        <w:rPr>
          <w:rFonts w:asciiTheme="minorHAnsi" w:hAnsiTheme="minorHAnsi" w:cstheme="minorHAnsi"/>
          <w:sz w:val="22"/>
          <w:szCs w:val="22"/>
          <w:lang w:val="pl-PL"/>
        </w:rPr>
        <w:t>. Protokół ten jest podstawą do wystawienia faktury za realizację I etapu.</w:t>
      </w:r>
      <w:r w:rsidRPr="00FC7453">
        <w:rPr>
          <w:rFonts w:asciiTheme="minorHAnsi" w:hAnsiTheme="minorHAnsi" w:cstheme="minorHAnsi"/>
          <w:sz w:val="22"/>
          <w:szCs w:val="22"/>
          <w:lang w:val="pl-PL"/>
        </w:rPr>
        <w:t xml:space="preserve"> </w:t>
      </w:r>
    </w:p>
    <w:p w14:paraId="7EF72DDD" w14:textId="77777777" w:rsidR="00C62ED6" w:rsidRPr="00FC7453" w:rsidRDefault="00FA0DEB" w:rsidP="008F2230">
      <w:pPr>
        <w:pStyle w:val="DefaultText"/>
        <w:numPr>
          <w:ilvl w:val="0"/>
          <w:numId w:val="18"/>
        </w:numPr>
        <w:tabs>
          <w:tab w:val="left" w:pos="360"/>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Odbiór końcowy:</w:t>
      </w:r>
    </w:p>
    <w:p w14:paraId="6BA78665" w14:textId="77777777" w:rsidR="005F201C" w:rsidRPr="00FC7453" w:rsidRDefault="00007345" w:rsidP="006D4232">
      <w:pPr>
        <w:pStyle w:val="TextBodySingle"/>
        <w:tabs>
          <w:tab w:val="left" w:pos="-2349"/>
          <w:tab w:val="left" w:pos="709"/>
          <w:tab w:val="left" w:pos="993"/>
        </w:tabs>
        <w:overflowPunct w:val="0"/>
        <w:spacing w:after="0"/>
        <w:ind w:left="567" w:hanging="283"/>
        <w:jc w:val="both"/>
        <w:rPr>
          <w:rFonts w:asciiTheme="minorHAnsi" w:hAnsiTheme="minorHAnsi" w:cstheme="minorHAnsi"/>
          <w:b w:val="0"/>
          <w:bCs w:val="0"/>
          <w:sz w:val="22"/>
          <w:szCs w:val="22"/>
          <w:lang w:val="pl-PL"/>
        </w:rPr>
      </w:pPr>
      <w:r w:rsidRPr="00FC7453">
        <w:rPr>
          <w:rFonts w:asciiTheme="minorHAnsi" w:hAnsiTheme="minorHAnsi" w:cstheme="minorHAnsi"/>
          <w:b w:val="0"/>
          <w:bCs w:val="0"/>
          <w:sz w:val="22"/>
          <w:szCs w:val="22"/>
          <w:lang w:val="pl-PL"/>
        </w:rPr>
        <w:tab/>
      </w:r>
      <w:r w:rsidR="00FA0DEB" w:rsidRPr="00FC7453">
        <w:rPr>
          <w:rFonts w:asciiTheme="minorHAnsi" w:hAnsiTheme="minorHAnsi" w:cstheme="minorHAnsi"/>
          <w:b w:val="0"/>
          <w:bCs w:val="0"/>
          <w:sz w:val="22"/>
          <w:szCs w:val="22"/>
          <w:lang w:val="pl-PL"/>
        </w:rPr>
        <w:t xml:space="preserve">Zamawiający dokona protokolarnego odbioru końcowego robót. Rozpoczęcie czynności odbiorowych nastąpi w terminie do </w:t>
      </w:r>
      <w:r w:rsidR="00FA0DEB" w:rsidRPr="00FC7453">
        <w:rPr>
          <w:rFonts w:asciiTheme="minorHAnsi" w:hAnsiTheme="minorHAnsi" w:cstheme="minorHAnsi"/>
          <w:sz w:val="22"/>
          <w:szCs w:val="22"/>
          <w:lang w:val="pl-PL"/>
        </w:rPr>
        <w:t>7 dni</w:t>
      </w:r>
      <w:r w:rsidR="00FA0DEB" w:rsidRPr="00FC7453">
        <w:rPr>
          <w:rFonts w:asciiTheme="minorHAnsi" w:hAnsiTheme="minorHAnsi" w:cstheme="minorHAnsi"/>
          <w:b w:val="0"/>
          <w:bCs w:val="0"/>
          <w:sz w:val="22"/>
          <w:szCs w:val="22"/>
          <w:lang w:val="pl-PL"/>
        </w:rPr>
        <w:t xml:space="preserve"> licząc od daty dostarczenia </w:t>
      </w:r>
      <w:r w:rsidR="005F201C" w:rsidRPr="00FC7453">
        <w:rPr>
          <w:rFonts w:asciiTheme="minorHAnsi" w:hAnsiTheme="minorHAnsi" w:cstheme="minorHAnsi"/>
          <w:b w:val="0"/>
          <w:bCs w:val="0"/>
          <w:sz w:val="22"/>
          <w:szCs w:val="22"/>
          <w:lang w:val="pl-PL"/>
        </w:rPr>
        <w:t xml:space="preserve">Zamawiającemu </w:t>
      </w:r>
      <w:r w:rsidR="00FA0DEB" w:rsidRPr="00FC7453">
        <w:rPr>
          <w:rFonts w:asciiTheme="minorHAnsi" w:hAnsiTheme="minorHAnsi" w:cstheme="minorHAnsi"/>
          <w:b w:val="0"/>
          <w:bCs w:val="0"/>
          <w:sz w:val="22"/>
          <w:szCs w:val="22"/>
          <w:lang w:val="pl-PL"/>
        </w:rPr>
        <w:t>przez Wykonawcę</w:t>
      </w:r>
      <w:r w:rsidR="00363EFE" w:rsidRPr="00FC7453">
        <w:rPr>
          <w:rFonts w:asciiTheme="minorHAnsi" w:hAnsiTheme="minorHAnsi" w:cstheme="minorHAnsi"/>
          <w:b w:val="0"/>
          <w:bCs w:val="0"/>
          <w:sz w:val="22"/>
          <w:szCs w:val="22"/>
          <w:lang w:val="pl-PL"/>
        </w:rPr>
        <w:t xml:space="preserve"> </w:t>
      </w:r>
      <w:r w:rsidR="00FA0DEB" w:rsidRPr="00FC7453">
        <w:rPr>
          <w:rFonts w:asciiTheme="minorHAnsi" w:hAnsiTheme="minorHAnsi" w:cstheme="minorHAnsi"/>
          <w:bCs w:val="0"/>
          <w:color w:val="000000" w:themeColor="text1"/>
          <w:sz w:val="22"/>
          <w:szCs w:val="22"/>
          <w:lang w:val="pl-PL"/>
        </w:rPr>
        <w:t>pisemnego zgłoszenia zakończenia robót</w:t>
      </w:r>
      <w:r w:rsidR="00D32A81" w:rsidRPr="00FC7453">
        <w:rPr>
          <w:rFonts w:asciiTheme="minorHAnsi" w:hAnsiTheme="minorHAnsi" w:cstheme="minorHAnsi"/>
          <w:bCs w:val="0"/>
          <w:color w:val="000000" w:themeColor="text1"/>
          <w:sz w:val="22"/>
          <w:szCs w:val="22"/>
          <w:lang w:val="pl-PL"/>
        </w:rPr>
        <w:t xml:space="preserve"> z </w:t>
      </w:r>
      <w:r w:rsidR="00FA0DEB" w:rsidRPr="00FC7453">
        <w:rPr>
          <w:rFonts w:asciiTheme="minorHAnsi" w:hAnsiTheme="minorHAnsi" w:cstheme="minorHAnsi"/>
          <w:bCs w:val="0"/>
          <w:sz w:val="22"/>
          <w:szCs w:val="22"/>
          <w:lang w:val="pl-PL"/>
        </w:rPr>
        <w:t>gotowości</w:t>
      </w:r>
      <w:r w:rsidR="00D32A81" w:rsidRPr="00FC7453">
        <w:rPr>
          <w:rFonts w:asciiTheme="minorHAnsi" w:hAnsiTheme="minorHAnsi" w:cstheme="minorHAnsi"/>
          <w:bCs w:val="0"/>
          <w:sz w:val="22"/>
          <w:szCs w:val="22"/>
          <w:lang w:val="pl-PL"/>
        </w:rPr>
        <w:t>ą</w:t>
      </w:r>
      <w:r w:rsidR="00FA0DEB" w:rsidRPr="00FC7453">
        <w:rPr>
          <w:rFonts w:asciiTheme="minorHAnsi" w:hAnsiTheme="minorHAnsi" w:cstheme="minorHAnsi"/>
          <w:bCs w:val="0"/>
          <w:sz w:val="22"/>
          <w:szCs w:val="22"/>
          <w:lang w:val="pl-PL"/>
        </w:rPr>
        <w:t xml:space="preserve"> do odbioru</w:t>
      </w:r>
      <w:r w:rsidR="00E5734D" w:rsidRPr="00FC7453">
        <w:rPr>
          <w:rFonts w:asciiTheme="minorHAnsi" w:hAnsiTheme="minorHAnsi" w:cstheme="minorHAnsi"/>
          <w:b w:val="0"/>
          <w:bCs w:val="0"/>
          <w:sz w:val="22"/>
          <w:szCs w:val="22"/>
          <w:lang w:val="pl-PL"/>
        </w:rPr>
        <w:t xml:space="preserve"> oraz</w:t>
      </w:r>
      <w:r w:rsidR="00C71607" w:rsidRPr="00FC7453">
        <w:rPr>
          <w:rFonts w:asciiTheme="minorHAnsi" w:hAnsiTheme="minorHAnsi" w:cstheme="minorHAnsi"/>
          <w:b w:val="0"/>
          <w:bCs w:val="0"/>
          <w:sz w:val="22"/>
          <w:szCs w:val="22"/>
          <w:lang w:val="pl-PL"/>
        </w:rPr>
        <w:t xml:space="preserve"> </w:t>
      </w:r>
      <w:r w:rsidR="005402BC" w:rsidRPr="00FC7453">
        <w:rPr>
          <w:rFonts w:asciiTheme="minorHAnsi" w:hAnsiTheme="minorHAnsi" w:cstheme="minorHAnsi"/>
          <w:b w:val="0"/>
          <w:bCs w:val="0"/>
          <w:sz w:val="22"/>
          <w:szCs w:val="22"/>
          <w:lang w:val="pl-PL"/>
        </w:rPr>
        <w:t xml:space="preserve">dokumentacją pozwalającą na ocenę prawidłowości </w:t>
      </w:r>
      <w:r w:rsidR="0083681A" w:rsidRPr="00FC7453">
        <w:rPr>
          <w:rFonts w:asciiTheme="minorHAnsi" w:hAnsiTheme="minorHAnsi" w:cstheme="minorHAnsi"/>
          <w:b w:val="0"/>
          <w:bCs w:val="0"/>
          <w:sz w:val="22"/>
          <w:szCs w:val="22"/>
          <w:lang w:val="pl-PL"/>
        </w:rPr>
        <w:t>wykonania przedmiotu odbioru</w:t>
      </w:r>
      <w:r w:rsidR="005F201C" w:rsidRPr="00FC7453">
        <w:rPr>
          <w:rFonts w:asciiTheme="minorHAnsi" w:hAnsiTheme="minorHAnsi" w:cstheme="minorHAnsi"/>
          <w:b w:val="0"/>
          <w:bCs w:val="0"/>
          <w:sz w:val="22"/>
          <w:szCs w:val="22"/>
          <w:lang w:val="pl-PL"/>
        </w:rPr>
        <w:t>,</w:t>
      </w:r>
      <w:r w:rsidR="0083681A" w:rsidRPr="00FC7453">
        <w:rPr>
          <w:rFonts w:asciiTheme="minorHAnsi" w:hAnsiTheme="minorHAnsi" w:cstheme="minorHAnsi"/>
          <w:b w:val="0"/>
          <w:bCs w:val="0"/>
          <w:sz w:val="22"/>
          <w:szCs w:val="22"/>
          <w:lang w:val="pl-PL"/>
        </w:rPr>
        <w:t xml:space="preserve"> w tym:</w:t>
      </w:r>
    </w:p>
    <w:p w14:paraId="14DBCE80" w14:textId="77777777" w:rsidR="0083681A" w:rsidRPr="00FC7453" w:rsidRDefault="00883BF2" w:rsidP="008F2230">
      <w:pPr>
        <w:pStyle w:val="TextBodySingle"/>
        <w:numPr>
          <w:ilvl w:val="0"/>
          <w:numId w:val="27"/>
        </w:numPr>
        <w:tabs>
          <w:tab w:val="left" w:pos="0"/>
          <w:tab w:val="left" w:pos="993"/>
        </w:tabs>
        <w:overflowPunct w:val="0"/>
        <w:spacing w:after="0"/>
        <w:ind w:left="993" w:hanging="426"/>
        <w:jc w:val="both"/>
        <w:rPr>
          <w:rFonts w:asciiTheme="minorHAnsi" w:hAnsiTheme="minorHAnsi" w:cstheme="minorHAnsi"/>
          <w:b w:val="0"/>
          <w:bCs w:val="0"/>
          <w:sz w:val="22"/>
          <w:szCs w:val="22"/>
          <w:lang w:val="pl-PL"/>
        </w:rPr>
      </w:pPr>
      <w:r w:rsidRPr="00FC7453">
        <w:rPr>
          <w:rFonts w:asciiTheme="minorHAnsi" w:hAnsiTheme="minorHAnsi" w:cstheme="minorHAnsi"/>
          <w:b w:val="0"/>
          <w:bCs w:val="0"/>
          <w:sz w:val="22"/>
          <w:szCs w:val="22"/>
          <w:lang w:val="pl-PL"/>
        </w:rPr>
        <w:t>dokumentacja powykonawcza</w:t>
      </w:r>
      <w:r w:rsidR="000A1DA4" w:rsidRPr="00FC7453">
        <w:rPr>
          <w:rFonts w:asciiTheme="minorHAnsi" w:hAnsiTheme="minorHAnsi" w:cstheme="minorHAnsi"/>
          <w:b w:val="0"/>
          <w:bCs w:val="0"/>
          <w:sz w:val="22"/>
          <w:szCs w:val="22"/>
          <w:lang w:val="pl-PL"/>
        </w:rPr>
        <w:t xml:space="preserve"> –</w:t>
      </w:r>
      <w:r w:rsidR="0083681A" w:rsidRPr="00FC7453">
        <w:rPr>
          <w:rFonts w:asciiTheme="minorHAnsi" w:hAnsiTheme="minorHAnsi" w:cstheme="minorHAnsi"/>
          <w:b w:val="0"/>
          <w:bCs w:val="0"/>
          <w:sz w:val="22"/>
          <w:szCs w:val="22"/>
          <w:lang w:val="pl-PL"/>
        </w:rPr>
        <w:t xml:space="preserve"> 2 egz. w wersji papierowej oraz 2 egz. wersji elektronicznej w formacie PDF, </w:t>
      </w:r>
      <w:proofErr w:type="spellStart"/>
      <w:r w:rsidR="0083681A" w:rsidRPr="00FC7453">
        <w:rPr>
          <w:rFonts w:asciiTheme="minorHAnsi" w:hAnsiTheme="minorHAnsi" w:cstheme="minorHAnsi"/>
          <w:b w:val="0"/>
          <w:bCs w:val="0"/>
          <w:sz w:val="22"/>
          <w:szCs w:val="22"/>
          <w:lang w:val="pl-PL"/>
        </w:rPr>
        <w:t>dwg</w:t>
      </w:r>
      <w:proofErr w:type="spellEnd"/>
      <w:r w:rsidR="0083681A" w:rsidRPr="00FC7453">
        <w:rPr>
          <w:rFonts w:asciiTheme="minorHAnsi" w:hAnsiTheme="minorHAnsi" w:cstheme="minorHAnsi"/>
          <w:b w:val="0"/>
          <w:bCs w:val="0"/>
          <w:sz w:val="22"/>
          <w:szCs w:val="22"/>
          <w:lang w:val="pl-PL"/>
        </w:rPr>
        <w:t>., jpg;</w:t>
      </w:r>
    </w:p>
    <w:p w14:paraId="4F8DB713" w14:textId="53915DFB" w:rsidR="000A1DA4" w:rsidRPr="00FC7453" w:rsidRDefault="00883BF2" w:rsidP="008F2230">
      <w:pPr>
        <w:pStyle w:val="TextBodySingle"/>
        <w:numPr>
          <w:ilvl w:val="0"/>
          <w:numId w:val="27"/>
        </w:numPr>
        <w:tabs>
          <w:tab w:val="left" w:pos="0"/>
          <w:tab w:val="left" w:pos="993"/>
        </w:tabs>
        <w:overflowPunct w:val="0"/>
        <w:spacing w:after="0"/>
        <w:ind w:left="993" w:hanging="426"/>
        <w:jc w:val="both"/>
        <w:rPr>
          <w:rFonts w:asciiTheme="minorHAnsi" w:hAnsiTheme="minorHAnsi" w:cstheme="minorHAnsi"/>
          <w:b w:val="0"/>
          <w:bCs w:val="0"/>
          <w:sz w:val="22"/>
          <w:szCs w:val="22"/>
          <w:lang w:val="pl-PL"/>
        </w:rPr>
      </w:pPr>
      <w:r w:rsidRPr="00FC7453">
        <w:rPr>
          <w:rFonts w:asciiTheme="minorHAnsi" w:hAnsiTheme="minorHAnsi" w:cstheme="minorHAnsi"/>
          <w:b w:val="0"/>
          <w:bCs w:val="0"/>
          <w:sz w:val="22"/>
          <w:szCs w:val="22"/>
          <w:lang w:val="pl-PL"/>
        </w:rPr>
        <w:t>dokumentacja</w:t>
      </w:r>
      <w:r w:rsidR="000A1DA4" w:rsidRPr="00FC7453">
        <w:rPr>
          <w:rFonts w:asciiTheme="minorHAnsi" w:hAnsiTheme="minorHAnsi" w:cstheme="minorHAnsi"/>
          <w:b w:val="0"/>
          <w:bCs w:val="0"/>
          <w:sz w:val="22"/>
          <w:szCs w:val="22"/>
          <w:lang w:val="pl-PL"/>
        </w:rPr>
        <w:t xml:space="preserve"> przebiegu prac wskazanych w Pozwoleniu Miejs</w:t>
      </w:r>
      <w:r w:rsidR="00E90ACA" w:rsidRPr="00FC7453">
        <w:rPr>
          <w:rFonts w:asciiTheme="minorHAnsi" w:hAnsiTheme="minorHAnsi" w:cstheme="minorHAnsi"/>
          <w:b w:val="0"/>
          <w:bCs w:val="0"/>
          <w:sz w:val="22"/>
          <w:szCs w:val="22"/>
          <w:lang w:val="pl-PL"/>
        </w:rPr>
        <w:t>kiego Konserwatora Zabytku nr 80</w:t>
      </w:r>
      <w:r w:rsidR="000A1DA4" w:rsidRPr="00FC7453">
        <w:rPr>
          <w:rFonts w:asciiTheme="minorHAnsi" w:hAnsiTheme="minorHAnsi" w:cstheme="minorHAnsi"/>
          <w:b w:val="0"/>
          <w:bCs w:val="0"/>
          <w:sz w:val="22"/>
          <w:szCs w:val="22"/>
          <w:lang w:val="pl-PL"/>
        </w:rPr>
        <w:t>/2020 - 2 egz. w wersji papierowej oraz 2 egz. wersji elektronicznej;</w:t>
      </w:r>
      <w:r w:rsidR="00E2505E" w:rsidRPr="00FC7453">
        <w:rPr>
          <w:rFonts w:asciiTheme="minorHAnsi" w:hAnsiTheme="minorHAnsi" w:cstheme="minorHAnsi"/>
          <w:b w:val="0"/>
          <w:bCs w:val="0"/>
          <w:sz w:val="22"/>
          <w:szCs w:val="22"/>
          <w:lang w:val="pl-PL"/>
        </w:rPr>
        <w:t xml:space="preserve"> w formacie PDF, </w:t>
      </w:r>
      <w:proofErr w:type="spellStart"/>
      <w:r w:rsidR="00E2505E" w:rsidRPr="00FC7453">
        <w:rPr>
          <w:rFonts w:asciiTheme="minorHAnsi" w:hAnsiTheme="minorHAnsi" w:cstheme="minorHAnsi"/>
          <w:b w:val="0"/>
          <w:bCs w:val="0"/>
          <w:sz w:val="22"/>
          <w:szCs w:val="22"/>
          <w:lang w:val="pl-PL"/>
        </w:rPr>
        <w:t>dwg</w:t>
      </w:r>
      <w:proofErr w:type="spellEnd"/>
      <w:r w:rsidR="00E2505E" w:rsidRPr="00FC7453">
        <w:rPr>
          <w:rFonts w:asciiTheme="minorHAnsi" w:hAnsiTheme="minorHAnsi" w:cstheme="minorHAnsi"/>
          <w:b w:val="0"/>
          <w:bCs w:val="0"/>
          <w:sz w:val="22"/>
          <w:szCs w:val="22"/>
          <w:lang w:val="pl-PL"/>
        </w:rPr>
        <w:t>., jpg</w:t>
      </w:r>
    </w:p>
    <w:p w14:paraId="0AB5450C" w14:textId="77777777" w:rsidR="0083681A" w:rsidRPr="00FC7453" w:rsidRDefault="0083681A" w:rsidP="008F2230">
      <w:pPr>
        <w:pStyle w:val="TextBodySingle"/>
        <w:numPr>
          <w:ilvl w:val="0"/>
          <w:numId w:val="27"/>
        </w:numPr>
        <w:tabs>
          <w:tab w:val="left" w:pos="0"/>
          <w:tab w:val="left" w:pos="993"/>
        </w:tabs>
        <w:overflowPunct w:val="0"/>
        <w:spacing w:after="0"/>
        <w:ind w:left="993" w:hanging="426"/>
        <w:jc w:val="both"/>
        <w:rPr>
          <w:rFonts w:asciiTheme="minorHAnsi" w:hAnsiTheme="minorHAnsi" w:cstheme="minorHAnsi"/>
          <w:b w:val="0"/>
          <w:bCs w:val="0"/>
          <w:sz w:val="22"/>
          <w:szCs w:val="22"/>
          <w:lang w:val="pl-PL"/>
        </w:rPr>
      </w:pPr>
      <w:r w:rsidRPr="00FC7453">
        <w:rPr>
          <w:rFonts w:asciiTheme="minorHAnsi" w:hAnsiTheme="minorHAnsi" w:cstheme="minorHAnsi"/>
          <w:b w:val="0"/>
          <w:bCs w:val="0"/>
          <w:sz w:val="22"/>
          <w:szCs w:val="22"/>
          <w:lang w:val="pl-PL"/>
        </w:rPr>
        <w:t>oryginał Dziennika Budowy;</w:t>
      </w:r>
    </w:p>
    <w:p w14:paraId="67269B79" w14:textId="3AF57449" w:rsidR="00301AE5" w:rsidRPr="00FC7453" w:rsidRDefault="00301AE5" w:rsidP="008F2230">
      <w:pPr>
        <w:pStyle w:val="TextBodySingle"/>
        <w:numPr>
          <w:ilvl w:val="0"/>
          <w:numId w:val="27"/>
        </w:numPr>
        <w:tabs>
          <w:tab w:val="left" w:pos="0"/>
          <w:tab w:val="left" w:pos="993"/>
        </w:tabs>
        <w:overflowPunct w:val="0"/>
        <w:spacing w:after="0"/>
        <w:ind w:left="993" w:hanging="426"/>
        <w:jc w:val="both"/>
        <w:rPr>
          <w:rFonts w:asciiTheme="minorHAnsi" w:hAnsiTheme="minorHAnsi" w:cstheme="minorHAnsi"/>
          <w:b w:val="0"/>
          <w:bCs w:val="0"/>
          <w:sz w:val="22"/>
          <w:szCs w:val="22"/>
          <w:lang w:val="pl-PL"/>
        </w:rPr>
      </w:pPr>
      <w:r w:rsidRPr="00FC7453">
        <w:rPr>
          <w:rFonts w:asciiTheme="minorHAnsi" w:hAnsiTheme="minorHAnsi" w:cstheme="minorHAnsi"/>
          <w:b w:val="0"/>
          <w:bCs w:val="0"/>
          <w:sz w:val="22"/>
          <w:szCs w:val="22"/>
          <w:lang w:val="pl-PL"/>
        </w:rPr>
        <w:t>dokumentacja o zakończeniu robót wymagana prze</w:t>
      </w:r>
      <w:r w:rsidR="004D1DF7" w:rsidRPr="00FC7453">
        <w:rPr>
          <w:rFonts w:asciiTheme="minorHAnsi" w:hAnsiTheme="minorHAnsi" w:cstheme="minorHAnsi"/>
          <w:b w:val="0"/>
          <w:bCs w:val="0"/>
          <w:sz w:val="22"/>
          <w:szCs w:val="22"/>
          <w:lang w:val="pl-PL"/>
        </w:rPr>
        <w:t>z</w:t>
      </w:r>
      <w:r w:rsidR="00B87C68" w:rsidRPr="00FC7453">
        <w:rPr>
          <w:rFonts w:asciiTheme="minorHAnsi" w:hAnsiTheme="minorHAnsi" w:cstheme="minorHAnsi"/>
          <w:b w:val="0"/>
          <w:bCs w:val="0"/>
          <w:sz w:val="22"/>
          <w:szCs w:val="22"/>
          <w:lang w:val="pl-PL"/>
        </w:rPr>
        <w:t xml:space="preserve"> PINB w białej wiązanej teczce</w:t>
      </w:r>
      <w:r w:rsidR="00B40CF2" w:rsidRPr="00FC7453">
        <w:rPr>
          <w:rFonts w:asciiTheme="minorHAnsi" w:hAnsiTheme="minorHAnsi" w:cstheme="minorHAnsi"/>
          <w:b w:val="0"/>
          <w:bCs w:val="0"/>
          <w:sz w:val="22"/>
          <w:szCs w:val="22"/>
          <w:lang w:val="pl-PL"/>
        </w:rPr>
        <w:t>;</w:t>
      </w:r>
    </w:p>
    <w:p w14:paraId="4F27610D" w14:textId="77777777" w:rsidR="0083681A" w:rsidRPr="00FC7453" w:rsidRDefault="00301AE5" w:rsidP="008F2230">
      <w:pPr>
        <w:pStyle w:val="TextBodySingle"/>
        <w:numPr>
          <w:ilvl w:val="0"/>
          <w:numId w:val="27"/>
        </w:numPr>
        <w:tabs>
          <w:tab w:val="left" w:pos="0"/>
          <w:tab w:val="left" w:pos="993"/>
        </w:tabs>
        <w:overflowPunct w:val="0"/>
        <w:spacing w:after="0"/>
        <w:ind w:left="993" w:hanging="426"/>
        <w:jc w:val="both"/>
        <w:rPr>
          <w:rFonts w:asciiTheme="minorHAnsi" w:hAnsiTheme="minorHAnsi" w:cstheme="minorHAnsi"/>
          <w:b w:val="0"/>
          <w:bCs w:val="0"/>
          <w:sz w:val="22"/>
          <w:szCs w:val="22"/>
          <w:lang w:val="pl-PL"/>
        </w:rPr>
      </w:pPr>
      <w:r w:rsidRPr="00FC7453">
        <w:rPr>
          <w:rFonts w:asciiTheme="minorHAnsi" w:hAnsiTheme="minorHAnsi" w:cstheme="minorHAnsi"/>
          <w:b w:val="0"/>
          <w:bCs w:val="0"/>
          <w:sz w:val="22"/>
          <w:szCs w:val="22"/>
          <w:lang w:val="pl-PL"/>
        </w:rPr>
        <w:t>instrukcje</w:t>
      </w:r>
      <w:r w:rsidR="001C100D" w:rsidRPr="00FC7453">
        <w:rPr>
          <w:rFonts w:asciiTheme="minorHAnsi" w:hAnsiTheme="minorHAnsi" w:cstheme="minorHAnsi"/>
          <w:b w:val="0"/>
          <w:bCs w:val="0"/>
          <w:sz w:val="22"/>
          <w:szCs w:val="22"/>
          <w:lang w:val="pl-PL"/>
        </w:rPr>
        <w:t xml:space="preserve"> obsługi, eksploatacji </w:t>
      </w:r>
      <w:r w:rsidR="0026236B" w:rsidRPr="00FC7453">
        <w:rPr>
          <w:rFonts w:asciiTheme="minorHAnsi" w:hAnsiTheme="minorHAnsi" w:cstheme="minorHAnsi"/>
          <w:b w:val="0"/>
          <w:bCs w:val="0"/>
          <w:sz w:val="22"/>
          <w:szCs w:val="22"/>
          <w:lang w:val="pl-PL"/>
        </w:rPr>
        <w:t>i konserwacji dla</w:t>
      </w:r>
      <w:r w:rsidR="0083681A" w:rsidRPr="00FC7453">
        <w:rPr>
          <w:rFonts w:asciiTheme="minorHAnsi" w:hAnsiTheme="minorHAnsi" w:cstheme="minorHAnsi"/>
          <w:b w:val="0"/>
          <w:bCs w:val="0"/>
          <w:sz w:val="22"/>
          <w:szCs w:val="22"/>
          <w:lang w:val="pl-PL"/>
        </w:rPr>
        <w:t xml:space="preserve"> rzeczy wykonanych w ramach p</w:t>
      </w:r>
      <w:r w:rsidR="0069673D" w:rsidRPr="00FC7453">
        <w:rPr>
          <w:rFonts w:asciiTheme="minorHAnsi" w:hAnsiTheme="minorHAnsi" w:cstheme="minorHAnsi"/>
          <w:b w:val="0"/>
          <w:bCs w:val="0"/>
          <w:sz w:val="22"/>
          <w:szCs w:val="22"/>
          <w:lang w:val="pl-PL"/>
        </w:rPr>
        <w:t>rzedmiotu umowy;</w:t>
      </w:r>
    </w:p>
    <w:p w14:paraId="34C2FF5F" w14:textId="77777777" w:rsidR="00430B33" w:rsidRPr="00FC7453" w:rsidRDefault="00D32A81" w:rsidP="008F2230">
      <w:pPr>
        <w:pStyle w:val="TextBodySingle"/>
        <w:numPr>
          <w:ilvl w:val="2"/>
          <w:numId w:val="4"/>
        </w:numPr>
        <w:tabs>
          <w:tab w:val="left" w:pos="0"/>
          <w:tab w:val="left" w:pos="993"/>
        </w:tabs>
        <w:overflowPunct w:val="0"/>
        <w:spacing w:after="0"/>
        <w:ind w:left="993" w:hanging="426"/>
        <w:jc w:val="both"/>
        <w:rPr>
          <w:rFonts w:asciiTheme="minorHAnsi" w:hAnsiTheme="minorHAnsi" w:cstheme="minorHAnsi"/>
          <w:b w:val="0"/>
          <w:bCs w:val="0"/>
          <w:color w:val="000000" w:themeColor="text1"/>
          <w:sz w:val="22"/>
          <w:szCs w:val="22"/>
          <w:lang w:val="pl-PL"/>
        </w:rPr>
      </w:pPr>
      <w:r w:rsidRPr="00FC7453">
        <w:rPr>
          <w:rFonts w:asciiTheme="minorHAnsi" w:hAnsiTheme="minorHAnsi" w:cstheme="minorHAnsi"/>
          <w:b w:val="0"/>
          <w:bCs w:val="0"/>
          <w:color w:val="000000" w:themeColor="text1"/>
          <w:sz w:val="22"/>
          <w:szCs w:val="22"/>
          <w:lang w:val="pl-PL"/>
        </w:rPr>
        <w:t>k</w:t>
      </w:r>
      <w:r w:rsidR="00301AE5" w:rsidRPr="00FC7453">
        <w:rPr>
          <w:rFonts w:asciiTheme="minorHAnsi" w:hAnsiTheme="minorHAnsi" w:cstheme="minorHAnsi"/>
          <w:b w:val="0"/>
          <w:bCs w:val="0"/>
          <w:color w:val="000000" w:themeColor="text1"/>
          <w:sz w:val="22"/>
          <w:szCs w:val="22"/>
          <w:lang w:val="pl-PL"/>
        </w:rPr>
        <w:t>arta</w:t>
      </w:r>
      <w:r w:rsidR="00EF6E1C" w:rsidRPr="00FC7453">
        <w:rPr>
          <w:rFonts w:asciiTheme="minorHAnsi" w:hAnsiTheme="minorHAnsi" w:cstheme="minorHAnsi"/>
          <w:b w:val="0"/>
          <w:bCs w:val="0"/>
          <w:color w:val="000000" w:themeColor="text1"/>
          <w:sz w:val="22"/>
          <w:szCs w:val="22"/>
          <w:lang w:val="pl-PL"/>
        </w:rPr>
        <w:t xml:space="preserve"> przekazania odpadów;</w:t>
      </w:r>
    </w:p>
    <w:p w14:paraId="37CBBC93" w14:textId="77777777" w:rsidR="00351A32" w:rsidRPr="00FC7453" w:rsidRDefault="00816381" w:rsidP="008F2230">
      <w:pPr>
        <w:pStyle w:val="TextBodySingle"/>
        <w:numPr>
          <w:ilvl w:val="2"/>
          <w:numId w:val="4"/>
        </w:numPr>
        <w:tabs>
          <w:tab w:val="left" w:pos="0"/>
          <w:tab w:val="left" w:pos="993"/>
        </w:tabs>
        <w:overflowPunct w:val="0"/>
        <w:spacing w:after="0"/>
        <w:ind w:left="993" w:hanging="426"/>
        <w:jc w:val="both"/>
        <w:rPr>
          <w:rFonts w:asciiTheme="minorHAnsi" w:hAnsiTheme="minorHAnsi" w:cstheme="minorHAnsi"/>
          <w:b w:val="0"/>
          <w:bCs w:val="0"/>
          <w:color w:val="000000" w:themeColor="text1"/>
          <w:sz w:val="22"/>
          <w:szCs w:val="22"/>
          <w:lang w:val="pl-PL"/>
        </w:rPr>
      </w:pPr>
      <w:r w:rsidRPr="00FC7453">
        <w:rPr>
          <w:rFonts w:asciiTheme="minorHAnsi" w:hAnsiTheme="minorHAnsi" w:cstheme="minorHAnsi"/>
          <w:b w:val="0"/>
          <w:bCs w:val="0"/>
          <w:color w:val="000000" w:themeColor="text1"/>
          <w:sz w:val="22"/>
          <w:szCs w:val="22"/>
          <w:lang w:val="pl-PL"/>
        </w:rPr>
        <w:t xml:space="preserve">certyfikaty i </w:t>
      </w:r>
      <w:r w:rsidR="00430B33" w:rsidRPr="00FC7453">
        <w:rPr>
          <w:rFonts w:asciiTheme="minorHAnsi" w:hAnsiTheme="minorHAnsi" w:cstheme="minorHAnsi"/>
          <w:b w:val="0"/>
          <w:bCs w:val="0"/>
          <w:color w:val="000000" w:themeColor="text1"/>
          <w:sz w:val="22"/>
          <w:szCs w:val="22"/>
          <w:lang w:val="pl-PL"/>
        </w:rPr>
        <w:t>atesty materiałów budowlanych</w:t>
      </w:r>
      <w:r w:rsidR="00883BF2" w:rsidRPr="00FC7453">
        <w:rPr>
          <w:rFonts w:asciiTheme="minorHAnsi" w:hAnsiTheme="minorHAnsi" w:cstheme="minorHAnsi"/>
          <w:b w:val="0"/>
          <w:bCs w:val="0"/>
          <w:color w:val="000000" w:themeColor="text1"/>
          <w:sz w:val="22"/>
          <w:szCs w:val="22"/>
          <w:lang w:val="pl-PL"/>
        </w:rPr>
        <w:t>.</w:t>
      </w:r>
    </w:p>
    <w:p w14:paraId="1E0E1DCF" w14:textId="77777777" w:rsidR="00C62ED6" w:rsidRPr="00FC7453" w:rsidRDefault="00226399" w:rsidP="008F2230">
      <w:pPr>
        <w:pStyle w:val="DefaultText"/>
        <w:numPr>
          <w:ilvl w:val="0"/>
          <w:numId w:val="5"/>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Brak przedłożenia Zamawiającemu wraz ze zgłoszeniem gotowości </w:t>
      </w:r>
      <w:r w:rsidR="00E90ACA" w:rsidRPr="00FC7453">
        <w:rPr>
          <w:rFonts w:asciiTheme="minorHAnsi" w:hAnsiTheme="minorHAnsi" w:cstheme="minorHAnsi"/>
          <w:sz w:val="22"/>
          <w:szCs w:val="22"/>
          <w:lang w:val="pl-PL"/>
        </w:rPr>
        <w:t xml:space="preserve">do odbioru </w:t>
      </w:r>
      <w:r w:rsidRPr="00FC7453">
        <w:rPr>
          <w:rFonts w:asciiTheme="minorHAnsi" w:hAnsiTheme="minorHAnsi" w:cstheme="minorHAnsi"/>
          <w:sz w:val="22"/>
          <w:szCs w:val="22"/>
          <w:lang w:val="pl-PL"/>
        </w:rPr>
        <w:t>dokumentów wymienionyc</w:t>
      </w:r>
      <w:r w:rsidR="00502EFD" w:rsidRPr="00FC7453">
        <w:rPr>
          <w:rFonts w:asciiTheme="minorHAnsi" w:hAnsiTheme="minorHAnsi" w:cstheme="minorHAnsi"/>
          <w:sz w:val="22"/>
          <w:szCs w:val="22"/>
          <w:lang w:val="pl-PL"/>
        </w:rPr>
        <w:t xml:space="preserve">h w </w:t>
      </w:r>
      <w:r w:rsidR="00DF0230" w:rsidRPr="00FC7453">
        <w:rPr>
          <w:rFonts w:asciiTheme="minorHAnsi" w:hAnsiTheme="minorHAnsi" w:cstheme="minorHAnsi"/>
          <w:b/>
          <w:sz w:val="22"/>
          <w:szCs w:val="22"/>
          <w:lang w:val="pl-PL"/>
        </w:rPr>
        <w:t>ust. 2 pkt a-g</w:t>
      </w:r>
      <w:r w:rsidR="009B6127" w:rsidRPr="00FC7453">
        <w:rPr>
          <w:rFonts w:asciiTheme="minorHAnsi" w:hAnsiTheme="minorHAnsi" w:cstheme="minorHAnsi"/>
          <w:b/>
          <w:sz w:val="22"/>
          <w:szCs w:val="22"/>
          <w:lang w:val="pl-PL"/>
        </w:rPr>
        <w:t>,</w:t>
      </w:r>
      <w:r w:rsidRPr="00FC7453">
        <w:rPr>
          <w:rFonts w:asciiTheme="minorHAnsi" w:hAnsiTheme="minorHAnsi" w:cstheme="minorHAnsi"/>
          <w:sz w:val="22"/>
          <w:szCs w:val="22"/>
          <w:lang w:val="pl-PL"/>
        </w:rPr>
        <w:t xml:space="preserve"> </w:t>
      </w:r>
      <w:r w:rsidR="00816381" w:rsidRPr="00FC7453">
        <w:rPr>
          <w:rFonts w:asciiTheme="minorHAnsi" w:hAnsiTheme="minorHAnsi" w:cstheme="minorHAnsi"/>
          <w:sz w:val="22"/>
          <w:szCs w:val="22"/>
          <w:lang w:val="pl-PL"/>
        </w:rPr>
        <w:t>jest równoznaczny</w:t>
      </w:r>
      <w:r w:rsidR="00301AE5" w:rsidRPr="00FC7453">
        <w:rPr>
          <w:rFonts w:asciiTheme="minorHAnsi" w:hAnsiTheme="minorHAnsi" w:cstheme="minorHAnsi"/>
          <w:sz w:val="22"/>
          <w:szCs w:val="22"/>
          <w:lang w:val="pl-PL"/>
        </w:rPr>
        <w:t xml:space="preserve"> z brakiem gotowości Wykonawcy do odbioru.</w:t>
      </w:r>
    </w:p>
    <w:p w14:paraId="1E9A4FD7" w14:textId="77777777" w:rsidR="00226399" w:rsidRPr="00FC7453" w:rsidRDefault="00226399" w:rsidP="008F2230">
      <w:pPr>
        <w:pStyle w:val="DefaultText"/>
        <w:numPr>
          <w:ilvl w:val="0"/>
          <w:numId w:val="5"/>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Zamawiający dokona weryfikacji przedłożonej dokumentacji powykonawczej w terminie </w:t>
      </w:r>
      <w:r w:rsidRPr="00FC7453">
        <w:rPr>
          <w:rFonts w:asciiTheme="minorHAnsi" w:hAnsiTheme="minorHAnsi" w:cstheme="minorHAnsi"/>
          <w:b/>
          <w:sz w:val="22"/>
          <w:szCs w:val="22"/>
          <w:lang w:val="pl-PL"/>
        </w:rPr>
        <w:t>7 dni</w:t>
      </w:r>
      <w:r w:rsidRPr="00FC7453">
        <w:rPr>
          <w:rFonts w:asciiTheme="minorHAnsi" w:hAnsiTheme="minorHAnsi" w:cstheme="minorHAnsi"/>
          <w:sz w:val="22"/>
          <w:szCs w:val="22"/>
          <w:lang w:val="pl-PL"/>
        </w:rPr>
        <w:t xml:space="preserve"> licząc od dnia przekazania. W przypadku braków lub wad dokumentacji powykonawczej Wykonawca zobowiązany jest do ich usunięcia w terminie 7 dni od daty przesłania informacji przez Zamawiającego.</w:t>
      </w:r>
    </w:p>
    <w:p w14:paraId="20F5A314" w14:textId="77777777" w:rsidR="002009B5" w:rsidRPr="00FC7453" w:rsidRDefault="006E56C2" w:rsidP="008F2230">
      <w:pPr>
        <w:pStyle w:val="DefaultText"/>
        <w:numPr>
          <w:ilvl w:val="0"/>
          <w:numId w:val="5"/>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Jeżeli w toku odbioru zostaną stwierdzone </w:t>
      </w:r>
      <w:r w:rsidRPr="00FC7453">
        <w:rPr>
          <w:rFonts w:asciiTheme="minorHAnsi" w:hAnsiTheme="minorHAnsi" w:cstheme="minorHAnsi"/>
          <w:b/>
          <w:sz w:val="22"/>
          <w:szCs w:val="22"/>
          <w:lang w:val="pl-PL"/>
        </w:rPr>
        <w:t>nieistotne wady i usterki</w:t>
      </w:r>
      <w:r w:rsidRPr="00FC7453">
        <w:rPr>
          <w:rFonts w:asciiTheme="minorHAnsi" w:hAnsiTheme="minorHAnsi" w:cstheme="minorHAnsi"/>
          <w:sz w:val="22"/>
          <w:szCs w:val="22"/>
          <w:lang w:val="pl-PL"/>
        </w:rPr>
        <w:t xml:space="preserve">, Zamawiający dokona odbioru, wyznaczając jednocześnie Wykonawcy </w:t>
      </w:r>
      <w:r w:rsidR="00B87C68" w:rsidRPr="00FC7453">
        <w:rPr>
          <w:rFonts w:asciiTheme="minorHAnsi" w:hAnsiTheme="minorHAnsi" w:cstheme="minorHAnsi"/>
          <w:sz w:val="22"/>
          <w:szCs w:val="22"/>
          <w:lang w:val="pl-PL"/>
        </w:rPr>
        <w:t>termin ich usunięcia. Za wady i </w:t>
      </w:r>
      <w:r w:rsidRPr="00FC7453">
        <w:rPr>
          <w:rFonts w:asciiTheme="minorHAnsi" w:hAnsiTheme="minorHAnsi" w:cstheme="minorHAnsi"/>
          <w:sz w:val="22"/>
          <w:szCs w:val="22"/>
          <w:lang w:val="pl-PL"/>
        </w:rPr>
        <w:t>usterki nieistotne uważa się takie, które nie powodują, że przedmiot umowy jest niezdatny do określonego w umowie użytku.</w:t>
      </w:r>
    </w:p>
    <w:p w14:paraId="0A7E040B" w14:textId="77777777" w:rsidR="00D9021F" w:rsidRPr="00FC7453" w:rsidRDefault="002009B5" w:rsidP="008F2230">
      <w:pPr>
        <w:pStyle w:val="DefaultText"/>
        <w:numPr>
          <w:ilvl w:val="0"/>
          <w:numId w:val="5"/>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color w:val="auto"/>
          <w:sz w:val="22"/>
          <w:szCs w:val="22"/>
          <w:lang w:val="pl-PL"/>
        </w:rPr>
        <w:t xml:space="preserve">Jeżeli w toku odbioru zostaną stwierdzone </w:t>
      </w:r>
      <w:r w:rsidRPr="00FC7453">
        <w:rPr>
          <w:rFonts w:asciiTheme="minorHAnsi" w:hAnsiTheme="minorHAnsi" w:cstheme="minorHAnsi"/>
          <w:b/>
          <w:color w:val="auto"/>
          <w:sz w:val="22"/>
          <w:szCs w:val="22"/>
          <w:lang w:val="pl-PL"/>
        </w:rPr>
        <w:t>wady istotne nadające się do usunięcia</w:t>
      </w:r>
      <w:r w:rsidRPr="00FC7453">
        <w:rPr>
          <w:rFonts w:asciiTheme="minorHAnsi" w:hAnsiTheme="minorHAnsi" w:cstheme="minorHAnsi"/>
          <w:color w:val="auto"/>
          <w:sz w:val="22"/>
          <w:szCs w:val="22"/>
          <w:lang w:val="pl-PL"/>
        </w:rPr>
        <w:t xml:space="preserve">, Zamawiający odmawia odbioru, wyznaczając zarazem Wykonawcy termin usunięcia wad. </w:t>
      </w:r>
      <w:r w:rsidR="00D9021F" w:rsidRPr="00FC7453">
        <w:rPr>
          <w:rFonts w:asciiTheme="minorHAnsi" w:hAnsiTheme="minorHAnsi" w:cstheme="minorHAnsi"/>
          <w:sz w:val="22"/>
          <w:szCs w:val="22"/>
          <w:lang w:val="pl-PL"/>
        </w:rPr>
        <w:t xml:space="preserve"> </w:t>
      </w:r>
    </w:p>
    <w:p w14:paraId="1F6DE24E" w14:textId="77777777" w:rsidR="00D9021F" w:rsidRPr="00FC7453" w:rsidRDefault="00D9021F" w:rsidP="008F2230">
      <w:pPr>
        <w:pStyle w:val="DefaultText"/>
        <w:numPr>
          <w:ilvl w:val="0"/>
          <w:numId w:val="5"/>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Jeżeli w toku odbioru zostaną stwierdzone wady nienadające się do usunięcia, </w:t>
      </w:r>
      <w:r w:rsidR="00C8601A" w:rsidRPr="00FC7453">
        <w:rPr>
          <w:rFonts w:asciiTheme="minorHAnsi" w:hAnsiTheme="minorHAnsi" w:cstheme="minorHAnsi"/>
          <w:sz w:val="22"/>
          <w:szCs w:val="22"/>
          <w:lang w:val="pl-PL"/>
        </w:rPr>
        <w:br/>
      </w:r>
      <w:r w:rsidRPr="00FC7453">
        <w:rPr>
          <w:rFonts w:asciiTheme="minorHAnsi" w:hAnsiTheme="minorHAnsi" w:cstheme="minorHAnsi"/>
          <w:sz w:val="22"/>
          <w:szCs w:val="22"/>
          <w:lang w:val="pl-PL"/>
        </w:rPr>
        <w:lastRenderedPageBreak/>
        <w:t xml:space="preserve">to </w:t>
      </w:r>
      <w:r w:rsidR="00AA4152" w:rsidRPr="00FC7453">
        <w:rPr>
          <w:rFonts w:asciiTheme="minorHAnsi" w:hAnsiTheme="minorHAnsi" w:cstheme="minorHAnsi"/>
          <w:sz w:val="22"/>
          <w:szCs w:val="22"/>
          <w:lang w:val="pl-PL"/>
        </w:rPr>
        <w:t>Z</w:t>
      </w:r>
      <w:r w:rsidRPr="00FC7453">
        <w:rPr>
          <w:rFonts w:asciiTheme="minorHAnsi" w:hAnsiTheme="minorHAnsi" w:cstheme="minorHAnsi"/>
          <w:sz w:val="22"/>
          <w:szCs w:val="22"/>
          <w:lang w:val="pl-PL"/>
        </w:rPr>
        <w:t>amawiający może:</w:t>
      </w:r>
    </w:p>
    <w:p w14:paraId="558F88AD" w14:textId="77777777" w:rsidR="00C62ED6" w:rsidRPr="00FC7453" w:rsidRDefault="00FA0DEB" w:rsidP="006D4232">
      <w:pPr>
        <w:pStyle w:val="TextBodySingle"/>
        <w:tabs>
          <w:tab w:val="center" w:pos="-3754"/>
          <w:tab w:val="left" w:pos="851"/>
          <w:tab w:val="left" w:pos="993"/>
          <w:tab w:val="right" w:pos="4564"/>
        </w:tabs>
        <w:overflowPunct w:val="0"/>
        <w:spacing w:after="142"/>
        <w:ind w:left="851" w:hanging="284"/>
        <w:jc w:val="both"/>
        <w:rPr>
          <w:rFonts w:asciiTheme="minorHAnsi" w:hAnsiTheme="minorHAnsi" w:cstheme="minorHAnsi"/>
          <w:b w:val="0"/>
          <w:bCs w:val="0"/>
          <w:color w:val="000000" w:themeColor="text1"/>
          <w:sz w:val="22"/>
          <w:szCs w:val="22"/>
          <w:lang w:val="pl-PL"/>
        </w:rPr>
      </w:pPr>
      <w:r w:rsidRPr="00FC7453">
        <w:rPr>
          <w:rFonts w:asciiTheme="minorHAnsi" w:hAnsiTheme="minorHAnsi" w:cstheme="minorHAnsi"/>
          <w:b w:val="0"/>
          <w:bCs w:val="0"/>
          <w:color w:val="000000" w:themeColor="text1"/>
          <w:sz w:val="22"/>
          <w:szCs w:val="22"/>
          <w:lang w:val="pl-PL"/>
        </w:rPr>
        <w:t xml:space="preserve">a) jeżeli </w:t>
      </w:r>
      <w:r w:rsidRPr="00FC7453">
        <w:rPr>
          <w:rFonts w:asciiTheme="minorHAnsi" w:hAnsiTheme="minorHAnsi" w:cstheme="minorHAnsi"/>
          <w:bCs w:val="0"/>
          <w:color w:val="000000" w:themeColor="text1"/>
          <w:sz w:val="22"/>
          <w:szCs w:val="22"/>
          <w:lang w:val="pl-PL"/>
        </w:rPr>
        <w:t>wady umożliwiają użytkowanie</w:t>
      </w:r>
      <w:r w:rsidRPr="00FC7453">
        <w:rPr>
          <w:rFonts w:asciiTheme="minorHAnsi" w:hAnsiTheme="minorHAnsi" w:cstheme="minorHAnsi"/>
          <w:b w:val="0"/>
          <w:bCs w:val="0"/>
          <w:color w:val="000000" w:themeColor="text1"/>
          <w:sz w:val="22"/>
          <w:szCs w:val="22"/>
          <w:lang w:val="pl-PL"/>
        </w:rPr>
        <w:t xml:space="preserve"> zgodnie z przeznaczeniem - żądać obniżenia wynagrodzenia Wykonawcy po wycenie wadliwie wykonanych robót;</w:t>
      </w:r>
    </w:p>
    <w:p w14:paraId="7E7B337B" w14:textId="0F5960E7" w:rsidR="00C62ED6" w:rsidRPr="00FC7453" w:rsidRDefault="00FA0DEB" w:rsidP="006D4232">
      <w:pPr>
        <w:pStyle w:val="TextBodySingle"/>
        <w:tabs>
          <w:tab w:val="left" w:pos="0"/>
          <w:tab w:val="center" w:pos="28"/>
          <w:tab w:val="left" w:pos="993"/>
          <w:tab w:val="right" w:pos="4564"/>
        </w:tabs>
        <w:overflowPunct w:val="0"/>
        <w:spacing w:after="142"/>
        <w:ind w:left="851" w:hanging="284"/>
        <w:jc w:val="both"/>
        <w:rPr>
          <w:rFonts w:asciiTheme="minorHAnsi" w:hAnsiTheme="minorHAnsi" w:cstheme="minorHAnsi"/>
          <w:b w:val="0"/>
          <w:bCs w:val="0"/>
          <w:color w:val="000000" w:themeColor="text1"/>
          <w:sz w:val="22"/>
          <w:szCs w:val="22"/>
          <w:lang w:val="pl-PL"/>
        </w:rPr>
      </w:pPr>
      <w:r w:rsidRPr="00FC7453">
        <w:rPr>
          <w:rFonts w:asciiTheme="minorHAnsi" w:hAnsiTheme="minorHAnsi" w:cstheme="minorHAnsi"/>
          <w:b w:val="0"/>
          <w:bCs w:val="0"/>
          <w:color w:val="000000" w:themeColor="text1"/>
          <w:sz w:val="22"/>
          <w:szCs w:val="22"/>
          <w:lang w:val="pl-PL"/>
        </w:rPr>
        <w:t xml:space="preserve">b) jeżeli </w:t>
      </w:r>
      <w:r w:rsidRPr="00FC7453">
        <w:rPr>
          <w:rFonts w:asciiTheme="minorHAnsi" w:hAnsiTheme="minorHAnsi" w:cstheme="minorHAnsi"/>
          <w:bCs w:val="0"/>
          <w:color w:val="000000" w:themeColor="text1"/>
          <w:sz w:val="22"/>
          <w:szCs w:val="22"/>
          <w:lang w:val="pl-PL"/>
        </w:rPr>
        <w:t>wady uniemożliwiają użytkowanie</w:t>
      </w:r>
      <w:r w:rsidRPr="00FC7453">
        <w:rPr>
          <w:rFonts w:asciiTheme="minorHAnsi" w:hAnsiTheme="minorHAnsi" w:cstheme="minorHAnsi"/>
          <w:b w:val="0"/>
          <w:bCs w:val="0"/>
          <w:color w:val="000000" w:themeColor="text1"/>
          <w:sz w:val="22"/>
          <w:szCs w:val="22"/>
          <w:lang w:val="pl-PL"/>
        </w:rPr>
        <w:t xml:space="preserve"> zgodnie z przeznaczeniem, odstąpić od odbioru i zażądać wykonania wskazanego zakresu przedmiotu umowy po raz drugi wyznaczając ostateczny termin ich realizacji. W przypadku nie wykonania w ustalonym terminie przedmiotu umowy po raz drugi, Zamawiający może odstąpi</w:t>
      </w:r>
      <w:r w:rsidR="00D83488" w:rsidRPr="00FC7453">
        <w:rPr>
          <w:rFonts w:asciiTheme="minorHAnsi" w:hAnsiTheme="minorHAnsi" w:cstheme="minorHAnsi"/>
          <w:b w:val="0"/>
          <w:bCs w:val="0"/>
          <w:color w:val="000000" w:themeColor="text1"/>
          <w:sz w:val="22"/>
          <w:szCs w:val="22"/>
          <w:lang w:val="pl-PL"/>
        </w:rPr>
        <w:t xml:space="preserve">ć od umowy, zachowując prawo do </w:t>
      </w:r>
      <w:r w:rsidRPr="00FC7453">
        <w:rPr>
          <w:rFonts w:asciiTheme="minorHAnsi" w:hAnsiTheme="minorHAnsi" w:cstheme="minorHAnsi"/>
          <w:b w:val="0"/>
          <w:bCs w:val="0"/>
          <w:color w:val="000000" w:themeColor="text1"/>
          <w:sz w:val="22"/>
          <w:szCs w:val="22"/>
          <w:lang w:val="pl-PL"/>
        </w:rPr>
        <w:t>na</w:t>
      </w:r>
      <w:r w:rsidR="00DF0230" w:rsidRPr="00FC7453">
        <w:rPr>
          <w:rFonts w:asciiTheme="minorHAnsi" w:hAnsiTheme="minorHAnsi" w:cstheme="minorHAnsi"/>
          <w:b w:val="0"/>
          <w:bCs w:val="0"/>
          <w:color w:val="000000" w:themeColor="text1"/>
          <w:sz w:val="22"/>
          <w:szCs w:val="22"/>
          <w:lang w:val="pl-PL"/>
        </w:rPr>
        <w:t>liczenia Wykonawcy</w:t>
      </w:r>
      <w:r w:rsidRPr="00FC7453">
        <w:rPr>
          <w:rFonts w:asciiTheme="minorHAnsi" w:hAnsiTheme="minorHAnsi" w:cstheme="minorHAnsi"/>
          <w:b w:val="0"/>
          <w:bCs w:val="0"/>
          <w:color w:val="000000" w:themeColor="text1"/>
          <w:sz w:val="22"/>
          <w:szCs w:val="22"/>
          <w:lang w:val="pl-PL"/>
        </w:rPr>
        <w:t xml:space="preserve"> kar</w:t>
      </w:r>
      <w:r w:rsidR="00DF0230" w:rsidRPr="00FC7453">
        <w:rPr>
          <w:rFonts w:asciiTheme="minorHAnsi" w:hAnsiTheme="minorHAnsi" w:cstheme="minorHAnsi"/>
          <w:b w:val="0"/>
          <w:bCs w:val="0"/>
          <w:color w:val="000000" w:themeColor="text1"/>
          <w:sz w:val="22"/>
          <w:szCs w:val="22"/>
          <w:lang w:val="pl-PL"/>
        </w:rPr>
        <w:t xml:space="preserve">y umownej określonej w </w:t>
      </w:r>
      <w:r w:rsidR="00DF0230" w:rsidRPr="00FC7453">
        <w:rPr>
          <w:rFonts w:asciiTheme="minorHAnsi" w:hAnsiTheme="minorHAnsi" w:cstheme="minorHAnsi"/>
          <w:bCs w:val="0"/>
          <w:color w:val="000000" w:themeColor="text1"/>
          <w:sz w:val="22"/>
          <w:szCs w:val="22"/>
          <w:lang w:val="pl-PL"/>
        </w:rPr>
        <w:t>§14 ust. 1 lit. c)</w:t>
      </w:r>
      <w:r w:rsidR="00DF0230" w:rsidRPr="00FC7453">
        <w:rPr>
          <w:rFonts w:asciiTheme="minorHAnsi" w:hAnsiTheme="minorHAnsi" w:cstheme="minorHAnsi"/>
          <w:b w:val="0"/>
          <w:bCs w:val="0"/>
          <w:color w:val="000000" w:themeColor="text1"/>
          <w:sz w:val="22"/>
          <w:szCs w:val="22"/>
          <w:lang w:val="pl-PL"/>
        </w:rPr>
        <w:t xml:space="preserve"> i odszkodowania</w:t>
      </w:r>
      <w:r w:rsidRPr="00FC7453">
        <w:rPr>
          <w:rFonts w:asciiTheme="minorHAnsi" w:hAnsiTheme="minorHAnsi" w:cstheme="minorHAnsi"/>
          <w:b w:val="0"/>
          <w:bCs w:val="0"/>
          <w:color w:val="000000" w:themeColor="text1"/>
          <w:sz w:val="22"/>
          <w:szCs w:val="22"/>
          <w:lang w:val="pl-PL"/>
        </w:rPr>
        <w:t xml:space="preserve"> na zasadach </w:t>
      </w:r>
      <w:r w:rsidR="00DF0230" w:rsidRPr="00FC7453">
        <w:rPr>
          <w:rFonts w:asciiTheme="minorHAnsi" w:hAnsiTheme="minorHAnsi" w:cstheme="minorHAnsi"/>
          <w:b w:val="0"/>
          <w:bCs w:val="0"/>
          <w:color w:val="000000" w:themeColor="text1"/>
          <w:sz w:val="22"/>
          <w:szCs w:val="22"/>
          <w:lang w:val="pl-PL"/>
        </w:rPr>
        <w:t>ogólnych</w:t>
      </w:r>
      <w:r w:rsidR="00C17150" w:rsidRPr="00FC7453">
        <w:rPr>
          <w:rFonts w:asciiTheme="minorHAnsi" w:hAnsiTheme="minorHAnsi" w:cstheme="minorHAnsi"/>
          <w:b w:val="0"/>
          <w:bCs w:val="0"/>
          <w:color w:val="000000" w:themeColor="text1"/>
          <w:sz w:val="22"/>
          <w:szCs w:val="22"/>
          <w:lang w:val="pl-PL"/>
        </w:rPr>
        <w:t xml:space="preserve"> </w:t>
      </w:r>
      <w:r w:rsidR="00C17150" w:rsidRPr="00FC7453">
        <w:rPr>
          <w:rFonts w:asciiTheme="minorHAnsi" w:hAnsiTheme="minorHAnsi" w:cstheme="minorHAnsi"/>
          <w:b w:val="0"/>
          <w:sz w:val="22"/>
          <w:szCs w:val="22"/>
          <w:lang w:val="pl-PL"/>
        </w:rPr>
        <w:t>określonych przepisami kodeksu cywilnego,</w:t>
      </w:r>
      <w:r w:rsidR="00DF0230" w:rsidRPr="00FC7453">
        <w:rPr>
          <w:rFonts w:asciiTheme="minorHAnsi" w:hAnsiTheme="minorHAnsi" w:cstheme="minorHAnsi"/>
          <w:b w:val="0"/>
          <w:bCs w:val="0"/>
          <w:color w:val="000000" w:themeColor="text1"/>
          <w:sz w:val="22"/>
          <w:szCs w:val="22"/>
          <w:lang w:val="pl-PL"/>
        </w:rPr>
        <w:t xml:space="preserve"> zgodnie z</w:t>
      </w:r>
      <w:r w:rsidRPr="00FC7453">
        <w:rPr>
          <w:rFonts w:asciiTheme="minorHAnsi" w:hAnsiTheme="minorHAnsi" w:cstheme="minorHAnsi"/>
          <w:b w:val="0"/>
          <w:bCs w:val="0"/>
          <w:color w:val="000000" w:themeColor="text1"/>
          <w:sz w:val="22"/>
          <w:szCs w:val="22"/>
          <w:lang w:val="pl-PL"/>
        </w:rPr>
        <w:t> </w:t>
      </w:r>
      <w:r w:rsidR="002C0A14" w:rsidRPr="00FC7453">
        <w:rPr>
          <w:rFonts w:asciiTheme="minorHAnsi" w:hAnsiTheme="minorHAnsi" w:cstheme="minorHAnsi"/>
          <w:bCs w:val="0"/>
          <w:color w:val="000000" w:themeColor="text1"/>
          <w:sz w:val="22"/>
          <w:szCs w:val="22"/>
          <w:lang w:val="pl-PL"/>
        </w:rPr>
        <w:t>§14</w:t>
      </w:r>
      <w:r w:rsidRPr="00FC7453">
        <w:rPr>
          <w:rFonts w:asciiTheme="minorHAnsi" w:hAnsiTheme="minorHAnsi" w:cstheme="minorHAnsi"/>
          <w:b w:val="0"/>
          <w:bCs w:val="0"/>
          <w:color w:val="000000" w:themeColor="text1"/>
          <w:sz w:val="22"/>
          <w:szCs w:val="22"/>
          <w:lang w:val="pl-PL"/>
        </w:rPr>
        <w:t xml:space="preserve"> </w:t>
      </w:r>
      <w:r w:rsidR="00DF0230" w:rsidRPr="00FC7453">
        <w:rPr>
          <w:rFonts w:asciiTheme="minorHAnsi" w:hAnsiTheme="minorHAnsi" w:cstheme="minorHAnsi"/>
          <w:bCs w:val="0"/>
          <w:color w:val="000000" w:themeColor="text1"/>
          <w:sz w:val="22"/>
          <w:szCs w:val="22"/>
          <w:lang w:val="pl-PL"/>
        </w:rPr>
        <w:t>ust. 4</w:t>
      </w:r>
      <w:r w:rsidRPr="00FC7453">
        <w:rPr>
          <w:rFonts w:asciiTheme="minorHAnsi" w:hAnsiTheme="minorHAnsi" w:cstheme="minorHAnsi"/>
          <w:b w:val="0"/>
          <w:bCs w:val="0"/>
          <w:color w:val="000000" w:themeColor="text1"/>
          <w:sz w:val="22"/>
          <w:szCs w:val="22"/>
          <w:lang w:val="pl-PL"/>
        </w:rPr>
        <w:t xml:space="preserve">. Termin na złożenie oświadczenia o odstąpieniu od umowy wynosi </w:t>
      </w:r>
      <w:r w:rsidR="00422B36" w:rsidRPr="00FC7453">
        <w:rPr>
          <w:rFonts w:asciiTheme="minorHAnsi" w:hAnsiTheme="minorHAnsi" w:cstheme="minorHAnsi"/>
          <w:b w:val="0"/>
          <w:bCs w:val="0"/>
          <w:color w:val="000000" w:themeColor="text1"/>
          <w:sz w:val="22"/>
          <w:szCs w:val="22"/>
          <w:lang w:val="pl-PL"/>
        </w:rPr>
        <w:t>30</w:t>
      </w:r>
      <w:r w:rsidRPr="00FC7453">
        <w:rPr>
          <w:rFonts w:asciiTheme="minorHAnsi" w:hAnsiTheme="minorHAnsi" w:cstheme="minorHAnsi"/>
          <w:b w:val="0"/>
          <w:bCs w:val="0"/>
          <w:color w:val="000000" w:themeColor="text1"/>
          <w:sz w:val="22"/>
          <w:szCs w:val="22"/>
          <w:lang w:val="pl-PL"/>
        </w:rPr>
        <w:t xml:space="preserve"> dni od powzięcia wiadomości o okolicznościach uprawniających do odstąpienia od umowy.</w:t>
      </w:r>
    </w:p>
    <w:p w14:paraId="5772DF55" w14:textId="77777777" w:rsidR="002009B5" w:rsidRPr="00FC7453" w:rsidRDefault="002009B5" w:rsidP="008F2230">
      <w:pPr>
        <w:pStyle w:val="TextBodySingle"/>
        <w:numPr>
          <w:ilvl w:val="0"/>
          <w:numId w:val="5"/>
        </w:numPr>
        <w:tabs>
          <w:tab w:val="center" w:pos="120"/>
          <w:tab w:val="left" w:pos="993"/>
          <w:tab w:val="right" w:pos="9755"/>
        </w:tabs>
        <w:overflowPunct w:val="0"/>
        <w:spacing w:after="142"/>
        <w:ind w:left="567" w:hanging="283"/>
        <w:jc w:val="both"/>
        <w:rPr>
          <w:rFonts w:asciiTheme="minorHAnsi" w:hAnsiTheme="minorHAnsi" w:cstheme="minorHAnsi"/>
          <w:b w:val="0"/>
          <w:bCs w:val="0"/>
          <w:sz w:val="22"/>
          <w:szCs w:val="22"/>
          <w:lang w:val="pl-PL"/>
        </w:rPr>
      </w:pPr>
      <w:r w:rsidRPr="00FC7453">
        <w:rPr>
          <w:rFonts w:asciiTheme="minorHAnsi" w:hAnsiTheme="minorHAnsi" w:cstheme="minorHAnsi"/>
          <w:b w:val="0"/>
          <w:color w:val="auto"/>
          <w:sz w:val="22"/>
          <w:szCs w:val="22"/>
          <w:lang w:val="pl-PL"/>
        </w:rPr>
        <w:t>Wykonawca zgłasza Zamawiającemu gotowość do dokonania odbioru po usunięciu wad. Zamawiający przystąpi ponownie do czynności odbioru przedmiotu umowy. W takim przypadku za termin zgłoszenia do odbioru przedmiotu umowy uznany zostaje termin zgłoszenia Zamawiającemu usunięcia wad przez Wykonawcę.</w:t>
      </w:r>
    </w:p>
    <w:p w14:paraId="6CEE9E36" w14:textId="77777777" w:rsidR="00C62ED6" w:rsidRPr="00FC7453" w:rsidRDefault="00FA0DEB" w:rsidP="008F2230">
      <w:pPr>
        <w:pStyle w:val="TextBodySingle"/>
        <w:numPr>
          <w:ilvl w:val="0"/>
          <w:numId w:val="5"/>
        </w:numPr>
        <w:tabs>
          <w:tab w:val="center" w:pos="120"/>
          <w:tab w:val="left" w:pos="993"/>
          <w:tab w:val="right" w:pos="9755"/>
        </w:tabs>
        <w:overflowPunct w:val="0"/>
        <w:spacing w:after="142"/>
        <w:ind w:left="567" w:hanging="283"/>
        <w:jc w:val="both"/>
        <w:rPr>
          <w:rFonts w:asciiTheme="minorHAnsi" w:hAnsiTheme="minorHAnsi" w:cstheme="minorHAnsi"/>
          <w:b w:val="0"/>
          <w:bCs w:val="0"/>
          <w:sz w:val="22"/>
          <w:szCs w:val="22"/>
          <w:lang w:val="pl-PL"/>
        </w:rPr>
      </w:pPr>
      <w:r w:rsidRPr="00FC7453">
        <w:rPr>
          <w:rFonts w:asciiTheme="minorHAnsi" w:hAnsiTheme="minorHAnsi" w:cstheme="minorHAnsi"/>
          <w:b w:val="0"/>
          <w:bCs w:val="0"/>
          <w:sz w:val="22"/>
          <w:szCs w:val="22"/>
          <w:lang w:val="pl-PL"/>
        </w:rPr>
        <w:t xml:space="preserve">Wykonawca nie może odmówić usunięcia wad bez względu na wysokość związanych z tym kosztów. </w:t>
      </w:r>
      <w:r w:rsidR="000D5FBF" w:rsidRPr="00FC7453">
        <w:rPr>
          <w:rFonts w:asciiTheme="minorHAnsi" w:hAnsiTheme="minorHAnsi" w:cstheme="minorHAnsi"/>
          <w:b w:val="0"/>
          <w:bCs w:val="0"/>
          <w:sz w:val="22"/>
          <w:szCs w:val="22"/>
          <w:lang w:val="pl-PL"/>
        </w:rPr>
        <w:t xml:space="preserve">W przypadku nie wywiązania się Wykonawcy z usunięcia wad, Zamawiający ma prawo powierzyć usunięcie wad osobie trzeciej na koszt i ryzyko Wykonawcy, zachowując jednocześnie uprawnienia z udzielonej gwarancji, na co Wykonawca wyraża zgodę. </w:t>
      </w:r>
      <w:r w:rsidR="00D83488" w:rsidRPr="00FC7453">
        <w:rPr>
          <w:rFonts w:asciiTheme="minorHAnsi" w:hAnsiTheme="minorHAnsi" w:cstheme="minorHAnsi"/>
          <w:b w:val="0"/>
          <w:bCs w:val="0"/>
          <w:sz w:val="22"/>
          <w:szCs w:val="22"/>
          <w:lang w:val="pl-PL"/>
        </w:rPr>
        <w:t xml:space="preserve">Wykonanie zastępcze nie zwalnia </w:t>
      </w:r>
      <w:r w:rsidR="000D5FBF" w:rsidRPr="00FC7453">
        <w:rPr>
          <w:rFonts w:asciiTheme="minorHAnsi" w:hAnsiTheme="minorHAnsi" w:cstheme="minorHAnsi"/>
          <w:b w:val="0"/>
          <w:bCs w:val="0"/>
          <w:sz w:val="22"/>
          <w:szCs w:val="22"/>
          <w:lang w:val="pl-PL"/>
        </w:rPr>
        <w:t xml:space="preserve">Wykonawcy od obowiązku uiszczenia kar umownych. </w:t>
      </w:r>
    </w:p>
    <w:p w14:paraId="193871C2" w14:textId="77777777" w:rsidR="00DC6126" w:rsidRPr="00FC7453" w:rsidRDefault="00FA0DEB" w:rsidP="008F2230">
      <w:pPr>
        <w:pStyle w:val="TextBodySingle"/>
        <w:numPr>
          <w:ilvl w:val="0"/>
          <w:numId w:val="5"/>
        </w:numPr>
        <w:tabs>
          <w:tab w:val="center" w:pos="120"/>
          <w:tab w:val="left" w:pos="993"/>
        </w:tabs>
        <w:overflowPunct w:val="0"/>
        <w:spacing w:after="142"/>
        <w:ind w:left="567" w:hanging="283"/>
        <w:jc w:val="both"/>
        <w:rPr>
          <w:rFonts w:asciiTheme="minorHAnsi" w:hAnsiTheme="minorHAnsi" w:cstheme="minorHAnsi"/>
          <w:b w:val="0"/>
          <w:bCs w:val="0"/>
          <w:sz w:val="22"/>
          <w:szCs w:val="22"/>
          <w:lang w:val="pl-PL"/>
        </w:rPr>
      </w:pPr>
      <w:r w:rsidRPr="00FC7453">
        <w:rPr>
          <w:rFonts w:asciiTheme="minorHAnsi" w:hAnsiTheme="minorHAnsi" w:cstheme="minorHAnsi"/>
          <w:b w:val="0"/>
          <w:bCs w:val="0"/>
          <w:sz w:val="22"/>
          <w:szCs w:val="22"/>
          <w:lang w:val="pl-PL"/>
        </w:rPr>
        <w:t>Po upływie umownego terminu zakończenia robót, o którym mowa w </w:t>
      </w:r>
      <w:r w:rsidRPr="00FC7453">
        <w:rPr>
          <w:rFonts w:asciiTheme="minorHAnsi" w:hAnsiTheme="minorHAnsi" w:cstheme="minorHAnsi"/>
          <w:bCs w:val="0"/>
          <w:sz w:val="22"/>
          <w:szCs w:val="22"/>
          <w:lang w:val="pl-PL"/>
        </w:rPr>
        <w:t xml:space="preserve">§ </w:t>
      </w:r>
      <w:r w:rsidR="00D1113C" w:rsidRPr="00FC7453">
        <w:rPr>
          <w:rFonts w:asciiTheme="minorHAnsi" w:hAnsiTheme="minorHAnsi" w:cstheme="minorHAnsi"/>
          <w:bCs w:val="0"/>
          <w:sz w:val="22"/>
          <w:szCs w:val="22"/>
          <w:lang w:val="pl-PL"/>
        </w:rPr>
        <w:t>2</w:t>
      </w:r>
      <w:r w:rsidRPr="00FC7453">
        <w:rPr>
          <w:rFonts w:asciiTheme="minorHAnsi" w:hAnsiTheme="minorHAnsi" w:cstheme="minorHAnsi"/>
          <w:b w:val="0"/>
          <w:bCs w:val="0"/>
          <w:sz w:val="22"/>
          <w:szCs w:val="22"/>
          <w:lang w:val="pl-PL"/>
        </w:rPr>
        <w:t xml:space="preserve"> </w:t>
      </w:r>
      <w:r w:rsidR="00FF3C80" w:rsidRPr="00FC7453">
        <w:rPr>
          <w:rFonts w:asciiTheme="minorHAnsi" w:hAnsiTheme="minorHAnsi" w:cstheme="minorHAnsi"/>
          <w:bCs w:val="0"/>
          <w:sz w:val="22"/>
          <w:szCs w:val="22"/>
          <w:lang w:val="pl-PL"/>
        </w:rPr>
        <w:t>ust. 1</w:t>
      </w:r>
      <w:r w:rsidR="00FF3C80" w:rsidRPr="00FC7453">
        <w:rPr>
          <w:rFonts w:asciiTheme="minorHAnsi" w:hAnsiTheme="minorHAnsi" w:cstheme="minorHAnsi"/>
          <w:b w:val="0"/>
          <w:bCs w:val="0"/>
          <w:sz w:val="22"/>
          <w:szCs w:val="22"/>
          <w:lang w:val="pl-PL"/>
        </w:rPr>
        <w:t xml:space="preserve"> u</w:t>
      </w:r>
      <w:r w:rsidRPr="00FC7453">
        <w:rPr>
          <w:rFonts w:asciiTheme="minorHAnsi" w:hAnsiTheme="minorHAnsi" w:cstheme="minorHAnsi"/>
          <w:b w:val="0"/>
          <w:bCs w:val="0"/>
          <w:sz w:val="22"/>
          <w:szCs w:val="22"/>
          <w:lang w:val="pl-PL"/>
        </w:rPr>
        <w:t>mowy, Wykonawcy nie przysługuje prawo do odstąpienia od Umowy. Upływ tego terminu nie zwalnia też Wykonawcy od obowiązku ukończenia robót budowlanych zgodnie z postanowieniami niniejszej Umowy.</w:t>
      </w:r>
    </w:p>
    <w:p w14:paraId="2570E7EF" w14:textId="77777777" w:rsidR="00C62ED6" w:rsidRPr="00FC7453" w:rsidRDefault="00E171D0" w:rsidP="006D4232">
      <w:pPr>
        <w:tabs>
          <w:tab w:val="left" w:pos="993"/>
        </w:tabs>
        <w:suppressAutoHyphens w:val="0"/>
        <w:spacing w:line="360" w:lineRule="auto"/>
        <w:ind w:left="567" w:hanging="283"/>
        <w:jc w:val="center"/>
        <w:rPr>
          <w:rFonts w:asciiTheme="minorHAnsi" w:hAnsiTheme="minorHAnsi" w:cstheme="minorHAnsi"/>
          <w:b/>
          <w:sz w:val="22"/>
          <w:szCs w:val="22"/>
          <w:lang w:val="pl-PL"/>
        </w:rPr>
      </w:pPr>
      <w:r w:rsidRPr="00FC7453">
        <w:rPr>
          <w:rFonts w:asciiTheme="minorHAnsi" w:hAnsiTheme="minorHAnsi" w:cstheme="minorHAnsi"/>
          <w:b/>
          <w:sz w:val="22"/>
          <w:szCs w:val="22"/>
          <w:lang w:val="pl-PL"/>
        </w:rPr>
        <w:t>§</w:t>
      </w:r>
      <w:r w:rsidR="000D6DF1" w:rsidRPr="00FC7453">
        <w:rPr>
          <w:rFonts w:asciiTheme="minorHAnsi" w:hAnsiTheme="minorHAnsi" w:cstheme="minorHAnsi"/>
          <w:b/>
          <w:sz w:val="22"/>
          <w:szCs w:val="22"/>
          <w:lang w:val="pl-PL"/>
        </w:rPr>
        <w:t>8</w:t>
      </w:r>
      <w:r w:rsidR="00FA0DEB" w:rsidRPr="00FC7453">
        <w:rPr>
          <w:rFonts w:asciiTheme="minorHAnsi" w:hAnsiTheme="minorHAnsi" w:cstheme="minorHAnsi"/>
          <w:b/>
          <w:sz w:val="22"/>
          <w:szCs w:val="22"/>
          <w:lang w:val="pl-PL"/>
        </w:rPr>
        <w:t xml:space="preserve"> Gwarancja i rękojmia</w:t>
      </w:r>
    </w:p>
    <w:p w14:paraId="777E8819" w14:textId="77777777" w:rsidR="00FA0DEB" w:rsidRPr="00FC7453" w:rsidRDefault="00FA0DEB" w:rsidP="008F2230">
      <w:pPr>
        <w:pStyle w:val="TextBodySingle"/>
        <w:numPr>
          <w:ilvl w:val="0"/>
          <w:numId w:val="17"/>
        </w:numPr>
        <w:tabs>
          <w:tab w:val="center" w:pos="120"/>
          <w:tab w:val="left" w:pos="993"/>
          <w:tab w:val="right" w:pos="9755"/>
        </w:tabs>
        <w:overflowPunct w:val="0"/>
        <w:spacing w:after="142"/>
        <w:ind w:left="567" w:hanging="283"/>
        <w:jc w:val="both"/>
        <w:rPr>
          <w:rFonts w:asciiTheme="minorHAnsi" w:hAnsiTheme="minorHAnsi" w:cstheme="minorHAnsi"/>
          <w:b w:val="0"/>
          <w:bCs w:val="0"/>
          <w:sz w:val="22"/>
          <w:szCs w:val="22"/>
          <w:lang w:val="pl-PL"/>
        </w:rPr>
      </w:pPr>
      <w:r w:rsidRPr="00FC7453">
        <w:rPr>
          <w:rFonts w:asciiTheme="minorHAnsi" w:hAnsiTheme="minorHAnsi" w:cstheme="minorHAnsi"/>
          <w:b w:val="0"/>
          <w:bCs w:val="0"/>
          <w:sz w:val="22"/>
          <w:szCs w:val="22"/>
          <w:lang w:val="pl-PL"/>
        </w:rPr>
        <w:t>Wykonawca jest odpowiedzialny względem Zamawiającego za prawidłowe wykonanie robót będących przedmiotem umowy.</w:t>
      </w:r>
    </w:p>
    <w:p w14:paraId="4C3823D6" w14:textId="77777777" w:rsidR="00FA0DEB" w:rsidRPr="00FC7453" w:rsidRDefault="00FF7362" w:rsidP="008F2230">
      <w:pPr>
        <w:pStyle w:val="TextBodySingle"/>
        <w:numPr>
          <w:ilvl w:val="0"/>
          <w:numId w:val="17"/>
        </w:numPr>
        <w:tabs>
          <w:tab w:val="center" w:pos="120"/>
          <w:tab w:val="left" w:pos="993"/>
          <w:tab w:val="right" w:pos="9755"/>
        </w:tabs>
        <w:overflowPunct w:val="0"/>
        <w:spacing w:after="142"/>
        <w:ind w:left="567" w:hanging="283"/>
        <w:jc w:val="both"/>
        <w:rPr>
          <w:rFonts w:asciiTheme="minorHAnsi" w:hAnsiTheme="minorHAnsi" w:cstheme="minorHAnsi"/>
          <w:b w:val="0"/>
          <w:bCs w:val="0"/>
          <w:sz w:val="22"/>
          <w:szCs w:val="22"/>
          <w:lang w:val="pl-PL"/>
        </w:rPr>
      </w:pPr>
      <w:r w:rsidRPr="00FC7453">
        <w:rPr>
          <w:rFonts w:asciiTheme="minorHAnsi" w:hAnsiTheme="minorHAnsi" w:cstheme="minorHAnsi"/>
          <w:b w:val="0"/>
          <w:bCs w:val="0"/>
          <w:sz w:val="22"/>
          <w:szCs w:val="22"/>
          <w:lang w:val="pl-PL"/>
        </w:rPr>
        <w:t xml:space="preserve">Wykonawca udziela </w:t>
      </w:r>
      <w:r w:rsidRPr="00FC7453">
        <w:rPr>
          <w:rFonts w:asciiTheme="minorHAnsi" w:hAnsiTheme="minorHAnsi" w:cstheme="minorHAnsi"/>
          <w:b w:val="0"/>
          <w:sz w:val="22"/>
          <w:szCs w:val="22"/>
          <w:lang w:val="pl-PL"/>
        </w:rPr>
        <w:t>gwarancji na okres</w:t>
      </w:r>
      <w:r w:rsidRPr="003927CC">
        <w:rPr>
          <w:rFonts w:asciiTheme="minorHAnsi" w:hAnsiTheme="minorHAnsi" w:cstheme="minorHAnsi"/>
          <w:b w:val="0"/>
          <w:sz w:val="22"/>
          <w:szCs w:val="22"/>
          <w:lang w:val="pl-PL"/>
        </w:rPr>
        <w:t xml:space="preserve"> ……………………………………………………..</w:t>
      </w:r>
      <w:r w:rsidR="00C8601A" w:rsidRPr="00FC7453">
        <w:rPr>
          <w:rFonts w:asciiTheme="minorHAnsi" w:hAnsiTheme="minorHAnsi" w:cstheme="minorHAnsi"/>
          <w:b w:val="0"/>
          <w:bCs w:val="0"/>
          <w:sz w:val="22"/>
          <w:szCs w:val="22"/>
          <w:lang w:val="pl-PL"/>
        </w:rPr>
        <w:br/>
      </w:r>
      <w:r w:rsidR="00FA0DEB" w:rsidRPr="00FC7453">
        <w:rPr>
          <w:rFonts w:asciiTheme="minorHAnsi" w:hAnsiTheme="minorHAnsi" w:cstheme="minorHAnsi"/>
          <w:b w:val="0"/>
          <w:bCs w:val="0"/>
          <w:sz w:val="22"/>
          <w:szCs w:val="22"/>
          <w:lang w:val="pl-PL"/>
        </w:rPr>
        <w:t xml:space="preserve">na roboty będące przedmiotem umowy oraz dostarczony materiał licząc od dnia </w:t>
      </w:r>
      <w:r w:rsidR="008038C5" w:rsidRPr="00FC7453">
        <w:rPr>
          <w:rFonts w:asciiTheme="minorHAnsi" w:hAnsiTheme="minorHAnsi" w:cstheme="minorHAnsi"/>
          <w:b w:val="0"/>
          <w:bCs w:val="0"/>
          <w:sz w:val="22"/>
          <w:szCs w:val="22"/>
          <w:lang w:val="pl-PL"/>
        </w:rPr>
        <w:t xml:space="preserve">końcowego </w:t>
      </w:r>
      <w:r w:rsidR="00FA0DEB" w:rsidRPr="00FC7453">
        <w:rPr>
          <w:rFonts w:asciiTheme="minorHAnsi" w:hAnsiTheme="minorHAnsi" w:cstheme="minorHAnsi"/>
          <w:b w:val="0"/>
          <w:bCs w:val="0"/>
          <w:sz w:val="22"/>
          <w:szCs w:val="22"/>
          <w:lang w:val="pl-PL"/>
        </w:rPr>
        <w:t>odbioru robót</w:t>
      </w:r>
      <w:r w:rsidR="008038C5" w:rsidRPr="00FC7453">
        <w:rPr>
          <w:rFonts w:asciiTheme="minorHAnsi" w:hAnsiTheme="minorHAnsi" w:cstheme="minorHAnsi"/>
          <w:b w:val="0"/>
          <w:bCs w:val="0"/>
          <w:sz w:val="22"/>
          <w:szCs w:val="22"/>
          <w:lang w:val="pl-PL"/>
        </w:rPr>
        <w:t xml:space="preserve"> bez usterek</w:t>
      </w:r>
      <w:r w:rsidR="006E56C2" w:rsidRPr="00FC7453">
        <w:rPr>
          <w:rFonts w:asciiTheme="minorHAnsi" w:hAnsiTheme="minorHAnsi" w:cstheme="minorHAnsi"/>
          <w:b w:val="0"/>
          <w:bCs w:val="0"/>
          <w:sz w:val="22"/>
          <w:szCs w:val="22"/>
          <w:lang w:val="pl-PL"/>
        </w:rPr>
        <w:t>/wad</w:t>
      </w:r>
      <w:r w:rsidR="00FA0DEB" w:rsidRPr="00FC7453">
        <w:rPr>
          <w:rFonts w:asciiTheme="minorHAnsi" w:hAnsiTheme="minorHAnsi" w:cstheme="minorHAnsi"/>
          <w:b w:val="0"/>
          <w:bCs w:val="0"/>
          <w:sz w:val="22"/>
          <w:szCs w:val="22"/>
          <w:lang w:val="pl-PL"/>
        </w:rPr>
        <w:t>.</w:t>
      </w:r>
      <w:r w:rsidR="00396D71" w:rsidRPr="00FC7453">
        <w:rPr>
          <w:rFonts w:asciiTheme="minorHAnsi" w:hAnsiTheme="minorHAnsi" w:cstheme="minorHAnsi"/>
          <w:b w:val="0"/>
          <w:bCs w:val="0"/>
          <w:sz w:val="22"/>
          <w:szCs w:val="22"/>
          <w:lang w:val="pl-PL"/>
        </w:rPr>
        <w:t xml:space="preserve"> </w:t>
      </w:r>
    </w:p>
    <w:p w14:paraId="20C3B338" w14:textId="77777777" w:rsidR="00FA0DEB" w:rsidRPr="00FC7453" w:rsidRDefault="00FA0DEB" w:rsidP="008F2230">
      <w:pPr>
        <w:pStyle w:val="TextBodySingle"/>
        <w:numPr>
          <w:ilvl w:val="0"/>
          <w:numId w:val="17"/>
        </w:numPr>
        <w:tabs>
          <w:tab w:val="center" w:pos="120"/>
          <w:tab w:val="left" w:pos="993"/>
          <w:tab w:val="right" w:pos="9755"/>
        </w:tabs>
        <w:overflowPunct w:val="0"/>
        <w:spacing w:after="142"/>
        <w:ind w:left="567" w:hanging="283"/>
        <w:jc w:val="both"/>
        <w:rPr>
          <w:rFonts w:asciiTheme="minorHAnsi" w:hAnsiTheme="minorHAnsi" w:cstheme="minorHAnsi"/>
          <w:b w:val="0"/>
          <w:bCs w:val="0"/>
          <w:sz w:val="22"/>
          <w:szCs w:val="22"/>
          <w:lang w:val="pl-PL"/>
        </w:rPr>
      </w:pPr>
      <w:r w:rsidRPr="00FC7453">
        <w:rPr>
          <w:rFonts w:asciiTheme="minorHAnsi" w:hAnsiTheme="minorHAnsi" w:cstheme="minorHAnsi"/>
          <w:b w:val="0"/>
          <w:bCs w:val="0"/>
          <w:sz w:val="22"/>
          <w:szCs w:val="22"/>
          <w:lang w:val="pl-PL"/>
        </w:rPr>
        <w:t xml:space="preserve">W przypadku uzyskania przez Wykonawcę dłuższych okresów obowiązywania gwarancji bądź rękojmi </w:t>
      </w:r>
      <w:r w:rsidR="006A6AA7" w:rsidRPr="00FC7453">
        <w:rPr>
          <w:rFonts w:asciiTheme="minorHAnsi" w:hAnsiTheme="minorHAnsi" w:cstheme="minorHAnsi"/>
          <w:b w:val="0"/>
          <w:bCs w:val="0"/>
          <w:sz w:val="22"/>
          <w:szCs w:val="22"/>
          <w:lang w:val="pl-PL"/>
        </w:rPr>
        <w:t xml:space="preserve">na dane materiały, wykonane prace, </w:t>
      </w:r>
      <w:r w:rsidRPr="00FC7453">
        <w:rPr>
          <w:rFonts w:asciiTheme="minorHAnsi" w:hAnsiTheme="minorHAnsi" w:cstheme="minorHAnsi"/>
          <w:b w:val="0"/>
          <w:bCs w:val="0"/>
          <w:sz w:val="22"/>
          <w:szCs w:val="22"/>
          <w:lang w:val="pl-PL"/>
        </w:rPr>
        <w:t xml:space="preserve">od okresu, o którym mowa w ust. 2, zastosowanie </w:t>
      </w:r>
      <w:r w:rsidRPr="00FC7453">
        <w:rPr>
          <w:rFonts w:asciiTheme="minorHAnsi" w:hAnsiTheme="minorHAnsi" w:cstheme="minorHAnsi"/>
          <w:b w:val="0"/>
          <w:bCs w:val="0"/>
          <w:sz w:val="22"/>
          <w:szCs w:val="22"/>
          <w:lang w:val="pl-PL"/>
        </w:rPr>
        <w:lastRenderedPageBreak/>
        <w:t>będą miały okresy dłuższe.</w:t>
      </w:r>
    </w:p>
    <w:p w14:paraId="0EBF2318" w14:textId="77777777" w:rsidR="00FA0DEB" w:rsidRPr="00FC7453" w:rsidRDefault="00FA0DEB" w:rsidP="008F2230">
      <w:pPr>
        <w:pStyle w:val="TextBodySingle"/>
        <w:numPr>
          <w:ilvl w:val="0"/>
          <w:numId w:val="17"/>
        </w:numPr>
        <w:tabs>
          <w:tab w:val="center" w:pos="120"/>
          <w:tab w:val="left" w:pos="993"/>
          <w:tab w:val="right" w:pos="9755"/>
        </w:tabs>
        <w:overflowPunct w:val="0"/>
        <w:spacing w:after="142"/>
        <w:ind w:left="567" w:hanging="283"/>
        <w:jc w:val="both"/>
        <w:rPr>
          <w:rFonts w:asciiTheme="minorHAnsi" w:hAnsiTheme="minorHAnsi" w:cstheme="minorHAnsi"/>
          <w:b w:val="0"/>
          <w:bCs w:val="0"/>
          <w:sz w:val="22"/>
          <w:szCs w:val="22"/>
          <w:lang w:val="pl-PL"/>
        </w:rPr>
      </w:pPr>
      <w:r w:rsidRPr="00FC7453">
        <w:rPr>
          <w:rFonts w:asciiTheme="minorHAnsi" w:hAnsiTheme="minorHAnsi" w:cstheme="minorHAnsi"/>
          <w:b w:val="0"/>
          <w:bCs w:val="0"/>
          <w:sz w:val="22"/>
          <w:szCs w:val="22"/>
          <w:lang w:val="pl-PL"/>
        </w:rPr>
        <w:t xml:space="preserve">Wykonawca zobowiązany jest do realizacji obowiązków wynikających z rękojmi </w:t>
      </w:r>
      <w:r w:rsidR="00C8601A" w:rsidRPr="00FC7453">
        <w:rPr>
          <w:rFonts w:asciiTheme="minorHAnsi" w:hAnsiTheme="minorHAnsi" w:cstheme="minorHAnsi"/>
          <w:b w:val="0"/>
          <w:bCs w:val="0"/>
          <w:sz w:val="22"/>
          <w:szCs w:val="22"/>
          <w:lang w:val="pl-PL"/>
        </w:rPr>
        <w:br/>
      </w:r>
      <w:r w:rsidRPr="00FC7453">
        <w:rPr>
          <w:rFonts w:asciiTheme="minorHAnsi" w:hAnsiTheme="minorHAnsi" w:cstheme="minorHAnsi"/>
          <w:b w:val="0"/>
          <w:bCs w:val="0"/>
          <w:sz w:val="22"/>
          <w:szCs w:val="22"/>
          <w:lang w:val="pl-PL"/>
        </w:rPr>
        <w:t>i gwarancji w następujących terminach:</w:t>
      </w:r>
    </w:p>
    <w:p w14:paraId="55B20897" w14:textId="11C2F943" w:rsidR="00FA0DEB" w:rsidRPr="00FC7453" w:rsidRDefault="00FA0DEB" w:rsidP="006D4232">
      <w:pPr>
        <w:pStyle w:val="TextBodySingle"/>
        <w:tabs>
          <w:tab w:val="center" w:pos="120"/>
          <w:tab w:val="left" w:pos="993"/>
          <w:tab w:val="right" w:pos="9755"/>
        </w:tabs>
        <w:overflowPunct w:val="0"/>
        <w:spacing w:after="142"/>
        <w:ind w:left="851" w:hanging="284"/>
        <w:jc w:val="both"/>
        <w:rPr>
          <w:rFonts w:asciiTheme="minorHAnsi" w:hAnsiTheme="minorHAnsi" w:cstheme="minorHAnsi"/>
          <w:b w:val="0"/>
          <w:bCs w:val="0"/>
          <w:sz w:val="22"/>
          <w:szCs w:val="22"/>
          <w:lang w:val="pl-PL"/>
        </w:rPr>
      </w:pPr>
      <w:r w:rsidRPr="00FC7453">
        <w:rPr>
          <w:rFonts w:asciiTheme="minorHAnsi" w:hAnsiTheme="minorHAnsi" w:cstheme="minorHAnsi"/>
          <w:b w:val="0"/>
          <w:bCs w:val="0"/>
          <w:sz w:val="22"/>
          <w:szCs w:val="22"/>
          <w:lang w:val="pl-PL"/>
        </w:rPr>
        <w:t xml:space="preserve">a) w przypadku </w:t>
      </w:r>
      <w:r w:rsidRPr="00FC7453">
        <w:rPr>
          <w:rFonts w:asciiTheme="minorHAnsi" w:hAnsiTheme="minorHAnsi" w:cstheme="minorHAnsi"/>
          <w:b w:val="0"/>
          <w:bCs w:val="0"/>
          <w:color w:val="000000" w:themeColor="text1"/>
          <w:sz w:val="22"/>
          <w:szCs w:val="22"/>
          <w:lang w:val="pl-PL"/>
        </w:rPr>
        <w:t>awari</w:t>
      </w:r>
      <w:r w:rsidR="008E1EB6" w:rsidRPr="00FC7453">
        <w:rPr>
          <w:rFonts w:asciiTheme="minorHAnsi" w:hAnsiTheme="minorHAnsi" w:cstheme="minorHAnsi"/>
          <w:b w:val="0"/>
          <w:bCs w:val="0"/>
          <w:color w:val="000000" w:themeColor="text1"/>
          <w:sz w:val="22"/>
          <w:szCs w:val="22"/>
          <w:lang w:val="pl-PL"/>
        </w:rPr>
        <w:t>i</w:t>
      </w:r>
      <w:r w:rsidR="009B6127" w:rsidRPr="00FC7453">
        <w:rPr>
          <w:rFonts w:asciiTheme="minorHAnsi" w:hAnsiTheme="minorHAnsi" w:cstheme="minorHAnsi"/>
          <w:b w:val="0"/>
          <w:bCs w:val="0"/>
          <w:sz w:val="22"/>
          <w:szCs w:val="22"/>
          <w:lang w:val="pl-PL"/>
        </w:rPr>
        <w:t xml:space="preserve"> Wykonawca jest zobowiązany do przystąpienia do</w:t>
      </w:r>
      <w:r w:rsidR="001D058F" w:rsidRPr="00FC7453">
        <w:rPr>
          <w:rFonts w:asciiTheme="minorHAnsi" w:hAnsiTheme="minorHAnsi" w:cstheme="minorHAnsi"/>
          <w:b w:val="0"/>
          <w:bCs w:val="0"/>
          <w:sz w:val="22"/>
          <w:szCs w:val="22"/>
          <w:lang w:val="pl-PL"/>
        </w:rPr>
        <w:t xml:space="preserve"> usunięcia </w:t>
      </w:r>
      <w:r w:rsidR="009B6127" w:rsidRPr="00FC7453">
        <w:rPr>
          <w:rFonts w:asciiTheme="minorHAnsi" w:hAnsiTheme="minorHAnsi" w:cstheme="minorHAnsi"/>
          <w:b w:val="0"/>
          <w:bCs w:val="0"/>
          <w:sz w:val="22"/>
          <w:szCs w:val="22"/>
          <w:lang w:val="pl-PL"/>
        </w:rPr>
        <w:t xml:space="preserve">awarii </w:t>
      </w:r>
      <w:r w:rsidR="00D83488" w:rsidRPr="00FC7453">
        <w:rPr>
          <w:rFonts w:asciiTheme="minorHAnsi" w:hAnsiTheme="minorHAnsi" w:cstheme="minorHAnsi"/>
          <w:b w:val="0"/>
          <w:bCs w:val="0"/>
          <w:sz w:val="22"/>
          <w:szCs w:val="22"/>
          <w:lang w:val="pl-PL"/>
        </w:rPr>
        <w:t>w </w:t>
      </w:r>
      <w:r w:rsidR="001D058F" w:rsidRPr="00FC7453">
        <w:rPr>
          <w:rFonts w:asciiTheme="minorHAnsi" w:hAnsiTheme="minorHAnsi" w:cstheme="minorHAnsi"/>
          <w:b w:val="0"/>
          <w:bCs w:val="0"/>
          <w:sz w:val="22"/>
          <w:szCs w:val="22"/>
          <w:lang w:val="pl-PL"/>
        </w:rPr>
        <w:t xml:space="preserve">terminie </w:t>
      </w:r>
      <w:r w:rsidR="00FC3E71" w:rsidRPr="00FC7453">
        <w:rPr>
          <w:rFonts w:asciiTheme="minorHAnsi" w:hAnsiTheme="minorHAnsi" w:cstheme="minorHAnsi"/>
          <w:bCs w:val="0"/>
          <w:color w:val="000000" w:themeColor="text1"/>
          <w:sz w:val="22"/>
          <w:szCs w:val="22"/>
          <w:lang w:val="pl-PL"/>
        </w:rPr>
        <w:t>2 dni roboczych</w:t>
      </w:r>
      <w:r w:rsidRPr="00FC7453">
        <w:rPr>
          <w:rFonts w:asciiTheme="minorHAnsi" w:hAnsiTheme="minorHAnsi" w:cstheme="minorHAnsi"/>
          <w:b w:val="0"/>
          <w:bCs w:val="0"/>
          <w:sz w:val="22"/>
          <w:szCs w:val="22"/>
          <w:lang w:val="pl-PL"/>
        </w:rPr>
        <w:t xml:space="preserve"> od zawiadomienia o wystąpieniu awarii. Zawiadomienie Wykonawcy będzie następować drogą telefoniczną lub pocztą elektroniczną na adres wskazany w </w:t>
      </w:r>
      <w:r w:rsidR="00D40F0A" w:rsidRPr="00FC7453">
        <w:rPr>
          <w:rFonts w:asciiTheme="minorHAnsi" w:hAnsiTheme="minorHAnsi" w:cstheme="minorHAnsi"/>
          <w:bCs w:val="0"/>
          <w:sz w:val="22"/>
          <w:szCs w:val="22"/>
          <w:lang w:val="pl-PL"/>
        </w:rPr>
        <w:t>§1</w:t>
      </w:r>
      <w:r w:rsidR="000D6DF1" w:rsidRPr="00FC7453">
        <w:rPr>
          <w:rFonts w:asciiTheme="minorHAnsi" w:hAnsiTheme="minorHAnsi" w:cstheme="minorHAnsi"/>
          <w:bCs w:val="0"/>
          <w:sz w:val="22"/>
          <w:szCs w:val="22"/>
          <w:lang w:val="pl-PL"/>
        </w:rPr>
        <w:t>0</w:t>
      </w:r>
      <w:r w:rsidR="00D40F0A" w:rsidRPr="00FC7453">
        <w:rPr>
          <w:rFonts w:asciiTheme="minorHAnsi" w:hAnsiTheme="minorHAnsi" w:cstheme="minorHAnsi"/>
          <w:bCs w:val="0"/>
          <w:sz w:val="22"/>
          <w:szCs w:val="22"/>
          <w:lang w:val="pl-PL"/>
        </w:rPr>
        <w:t xml:space="preserve"> ust </w:t>
      </w:r>
      <w:r w:rsidR="00E2505E" w:rsidRPr="00FC7453">
        <w:rPr>
          <w:rFonts w:asciiTheme="minorHAnsi" w:hAnsiTheme="minorHAnsi" w:cstheme="minorHAnsi"/>
          <w:bCs w:val="0"/>
          <w:sz w:val="22"/>
          <w:szCs w:val="22"/>
          <w:lang w:val="pl-PL"/>
        </w:rPr>
        <w:t>2</w:t>
      </w:r>
      <w:r w:rsidR="003A6D9F" w:rsidRPr="00FC7453">
        <w:rPr>
          <w:rFonts w:asciiTheme="minorHAnsi" w:hAnsiTheme="minorHAnsi" w:cstheme="minorHAnsi"/>
          <w:bCs w:val="0"/>
          <w:sz w:val="22"/>
          <w:szCs w:val="22"/>
          <w:lang w:val="pl-PL"/>
        </w:rPr>
        <w:t>;</w:t>
      </w:r>
      <w:r w:rsidRPr="00FC7453">
        <w:rPr>
          <w:rFonts w:asciiTheme="minorHAnsi" w:hAnsiTheme="minorHAnsi" w:cstheme="minorHAnsi"/>
          <w:b w:val="0"/>
          <w:bCs w:val="0"/>
          <w:sz w:val="22"/>
          <w:szCs w:val="22"/>
          <w:lang w:val="pl-PL"/>
        </w:rPr>
        <w:t xml:space="preserve"> </w:t>
      </w:r>
    </w:p>
    <w:p w14:paraId="2A005D87" w14:textId="77777777" w:rsidR="00FA0DEB" w:rsidRPr="00FC7453" w:rsidRDefault="00FA0DEB" w:rsidP="006D4232">
      <w:pPr>
        <w:pStyle w:val="TextBodySingle"/>
        <w:tabs>
          <w:tab w:val="center" w:pos="120"/>
          <w:tab w:val="left" w:pos="993"/>
          <w:tab w:val="right" w:pos="9755"/>
        </w:tabs>
        <w:overflowPunct w:val="0"/>
        <w:spacing w:after="142"/>
        <w:ind w:left="851" w:hanging="284"/>
        <w:jc w:val="both"/>
        <w:rPr>
          <w:rFonts w:asciiTheme="minorHAnsi" w:hAnsiTheme="minorHAnsi" w:cstheme="minorHAnsi"/>
          <w:b w:val="0"/>
          <w:bCs w:val="0"/>
          <w:sz w:val="22"/>
          <w:szCs w:val="22"/>
          <w:lang w:val="pl-PL"/>
        </w:rPr>
      </w:pPr>
      <w:r w:rsidRPr="00FC7453">
        <w:rPr>
          <w:rFonts w:asciiTheme="minorHAnsi" w:hAnsiTheme="minorHAnsi" w:cstheme="minorHAnsi"/>
          <w:b w:val="0"/>
          <w:bCs w:val="0"/>
          <w:sz w:val="22"/>
          <w:szCs w:val="22"/>
          <w:lang w:val="pl-PL"/>
        </w:rPr>
        <w:t xml:space="preserve">b) w przypadku wystąpienia </w:t>
      </w:r>
      <w:r w:rsidRPr="00FC7453">
        <w:rPr>
          <w:rFonts w:asciiTheme="minorHAnsi" w:hAnsiTheme="minorHAnsi" w:cstheme="minorHAnsi"/>
          <w:b w:val="0"/>
          <w:bCs w:val="0"/>
          <w:color w:val="000000" w:themeColor="text1"/>
          <w:sz w:val="22"/>
          <w:szCs w:val="22"/>
          <w:lang w:val="pl-PL"/>
        </w:rPr>
        <w:t xml:space="preserve">wad lub usterek </w:t>
      </w:r>
      <w:r w:rsidRPr="00FC7453">
        <w:rPr>
          <w:rFonts w:asciiTheme="minorHAnsi" w:hAnsiTheme="minorHAnsi" w:cstheme="minorHAnsi"/>
          <w:b w:val="0"/>
          <w:bCs w:val="0"/>
          <w:sz w:val="22"/>
          <w:szCs w:val="22"/>
          <w:lang w:val="pl-PL"/>
        </w:rPr>
        <w:t>Wykonawca zobowiązany</w:t>
      </w:r>
      <w:r w:rsidR="008038C5" w:rsidRPr="00FC7453">
        <w:rPr>
          <w:rFonts w:asciiTheme="minorHAnsi" w:hAnsiTheme="minorHAnsi" w:cstheme="minorHAnsi"/>
          <w:b w:val="0"/>
          <w:bCs w:val="0"/>
          <w:sz w:val="22"/>
          <w:szCs w:val="22"/>
          <w:lang w:val="pl-PL"/>
        </w:rPr>
        <w:t xml:space="preserve"> jest do </w:t>
      </w:r>
      <w:r w:rsidR="003667E9" w:rsidRPr="00FC7453">
        <w:rPr>
          <w:rFonts w:asciiTheme="minorHAnsi" w:hAnsiTheme="minorHAnsi" w:cstheme="minorHAnsi"/>
          <w:b w:val="0"/>
          <w:bCs w:val="0"/>
          <w:sz w:val="22"/>
          <w:szCs w:val="22"/>
          <w:lang w:val="pl-PL"/>
        </w:rPr>
        <w:t xml:space="preserve">przystąpienia do </w:t>
      </w:r>
      <w:r w:rsidR="008038C5" w:rsidRPr="00FC7453">
        <w:rPr>
          <w:rFonts w:asciiTheme="minorHAnsi" w:hAnsiTheme="minorHAnsi" w:cstheme="minorHAnsi"/>
          <w:b w:val="0"/>
          <w:bCs w:val="0"/>
          <w:sz w:val="22"/>
          <w:szCs w:val="22"/>
          <w:lang w:val="pl-PL"/>
        </w:rPr>
        <w:t xml:space="preserve">ich usunięcia w ciągu </w:t>
      </w:r>
      <w:r w:rsidR="008038C5" w:rsidRPr="00FC7453">
        <w:rPr>
          <w:rFonts w:asciiTheme="minorHAnsi" w:hAnsiTheme="minorHAnsi" w:cstheme="minorHAnsi"/>
          <w:bCs w:val="0"/>
          <w:sz w:val="22"/>
          <w:szCs w:val="22"/>
          <w:lang w:val="pl-PL"/>
        </w:rPr>
        <w:t>5</w:t>
      </w:r>
      <w:r w:rsidRPr="00FC7453">
        <w:rPr>
          <w:rFonts w:asciiTheme="minorHAnsi" w:hAnsiTheme="minorHAnsi" w:cstheme="minorHAnsi"/>
          <w:bCs w:val="0"/>
          <w:sz w:val="22"/>
          <w:szCs w:val="22"/>
          <w:lang w:val="pl-PL"/>
        </w:rPr>
        <w:t xml:space="preserve"> dni</w:t>
      </w:r>
      <w:r w:rsidRPr="00FC7453">
        <w:rPr>
          <w:rFonts w:asciiTheme="minorHAnsi" w:hAnsiTheme="minorHAnsi" w:cstheme="minorHAnsi"/>
          <w:b w:val="0"/>
          <w:bCs w:val="0"/>
          <w:sz w:val="22"/>
          <w:szCs w:val="22"/>
          <w:lang w:val="pl-PL"/>
        </w:rPr>
        <w:t xml:space="preserve"> </w:t>
      </w:r>
      <w:r w:rsidR="00301AE5" w:rsidRPr="00FC7453">
        <w:rPr>
          <w:rFonts w:asciiTheme="minorHAnsi" w:hAnsiTheme="minorHAnsi" w:cstheme="minorHAnsi"/>
          <w:bCs w:val="0"/>
          <w:sz w:val="22"/>
          <w:szCs w:val="22"/>
          <w:lang w:val="pl-PL"/>
        </w:rPr>
        <w:t>roboczych</w:t>
      </w:r>
      <w:r w:rsidR="00301AE5" w:rsidRPr="00FC7453">
        <w:rPr>
          <w:rFonts w:asciiTheme="minorHAnsi" w:hAnsiTheme="minorHAnsi" w:cstheme="minorHAnsi"/>
          <w:b w:val="0"/>
          <w:bCs w:val="0"/>
          <w:sz w:val="22"/>
          <w:szCs w:val="22"/>
          <w:lang w:val="pl-PL"/>
        </w:rPr>
        <w:t xml:space="preserve"> </w:t>
      </w:r>
      <w:r w:rsidRPr="00FC7453">
        <w:rPr>
          <w:rFonts w:asciiTheme="minorHAnsi" w:hAnsiTheme="minorHAnsi" w:cstheme="minorHAnsi"/>
          <w:b w:val="0"/>
          <w:bCs w:val="0"/>
          <w:sz w:val="22"/>
          <w:szCs w:val="22"/>
          <w:lang w:val="pl-PL"/>
        </w:rPr>
        <w:t xml:space="preserve">od zgłoszenia. Zamawiający uprawniony jest do wyznaczenia sposobu usunięcia wady lub usterki, a Wykonawca zobowiązany jest ją usunąć niezależnie od wysokości kosztów z tym związanych. </w:t>
      </w:r>
    </w:p>
    <w:p w14:paraId="6B10C142" w14:textId="4A23AD1F" w:rsidR="00C62ED6" w:rsidRPr="00FC7453" w:rsidRDefault="00FA0DEB" w:rsidP="008F2230">
      <w:pPr>
        <w:pStyle w:val="TextBodySingle"/>
        <w:numPr>
          <w:ilvl w:val="0"/>
          <w:numId w:val="17"/>
        </w:numPr>
        <w:tabs>
          <w:tab w:val="center" w:pos="120"/>
          <w:tab w:val="left" w:pos="993"/>
          <w:tab w:val="right" w:pos="9755"/>
        </w:tabs>
        <w:overflowPunct w:val="0"/>
        <w:spacing w:after="142"/>
        <w:ind w:left="567" w:hanging="283"/>
        <w:jc w:val="both"/>
        <w:rPr>
          <w:rFonts w:asciiTheme="minorHAnsi" w:hAnsiTheme="minorHAnsi" w:cstheme="minorHAnsi"/>
          <w:b w:val="0"/>
          <w:bCs w:val="0"/>
          <w:sz w:val="22"/>
          <w:szCs w:val="22"/>
          <w:lang w:val="pl-PL"/>
        </w:rPr>
      </w:pPr>
      <w:r w:rsidRPr="00FC7453">
        <w:rPr>
          <w:rFonts w:asciiTheme="minorHAnsi" w:hAnsiTheme="minorHAnsi" w:cstheme="minorHAnsi"/>
          <w:b w:val="0"/>
          <w:bCs w:val="0"/>
          <w:sz w:val="22"/>
          <w:szCs w:val="22"/>
          <w:lang w:val="pl-PL"/>
        </w:rPr>
        <w:t xml:space="preserve">W przypadku nie wywiązania się Wykonawcy ze zobowiązań określonych w </w:t>
      </w:r>
      <w:r w:rsidRPr="00FC7453">
        <w:rPr>
          <w:rFonts w:asciiTheme="minorHAnsi" w:hAnsiTheme="minorHAnsi" w:cstheme="minorHAnsi"/>
          <w:bCs w:val="0"/>
          <w:sz w:val="22"/>
          <w:szCs w:val="22"/>
          <w:lang w:val="pl-PL"/>
        </w:rPr>
        <w:t xml:space="preserve">ust. 4 </w:t>
      </w:r>
      <w:r w:rsidR="00FC3E71" w:rsidRPr="00FC7453">
        <w:rPr>
          <w:rFonts w:asciiTheme="minorHAnsi" w:hAnsiTheme="minorHAnsi" w:cstheme="minorHAnsi"/>
          <w:bCs w:val="0"/>
          <w:sz w:val="22"/>
          <w:szCs w:val="22"/>
          <w:lang w:val="pl-PL"/>
        </w:rPr>
        <w:t>lit. a,</w:t>
      </w:r>
      <w:r w:rsidR="002B5C7A" w:rsidRPr="00FC7453">
        <w:rPr>
          <w:rFonts w:asciiTheme="minorHAnsi" w:hAnsiTheme="minorHAnsi" w:cstheme="minorHAnsi"/>
          <w:bCs w:val="0"/>
          <w:sz w:val="22"/>
          <w:szCs w:val="22"/>
          <w:lang w:val="pl-PL"/>
        </w:rPr>
        <w:t xml:space="preserve"> </w:t>
      </w:r>
      <w:r w:rsidR="00FC3E71" w:rsidRPr="00FC7453">
        <w:rPr>
          <w:rFonts w:asciiTheme="minorHAnsi" w:hAnsiTheme="minorHAnsi" w:cstheme="minorHAnsi"/>
          <w:bCs w:val="0"/>
          <w:sz w:val="22"/>
          <w:szCs w:val="22"/>
          <w:lang w:val="pl-PL"/>
        </w:rPr>
        <w:t>b</w:t>
      </w:r>
      <w:r w:rsidR="00FC3E71" w:rsidRPr="00FC7453">
        <w:rPr>
          <w:rFonts w:asciiTheme="minorHAnsi" w:hAnsiTheme="minorHAnsi" w:cstheme="minorHAnsi"/>
          <w:b w:val="0"/>
          <w:bCs w:val="0"/>
          <w:sz w:val="22"/>
          <w:szCs w:val="22"/>
          <w:lang w:val="pl-PL"/>
        </w:rPr>
        <w:t xml:space="preserve"> </w:t>
      </w:r>
      <w:r w:rsidRPr="00FC7453">
        <w:rPr>
          <w:rFonts w:asciiTheme="minorHAnsi" w:hAnsiTheme="minorHAnsi" w:cstheme="minorHAnsi"/>
          <w:b w:val="0"/>
          <w:bCs w:val="0"/>
          <w:sz w:val="22"/>
          <w:szCs w:val="22"/>
          <w:lang w:val="pl-PL"/>
        </w:rPr>
        <w:t>Zamawiający ma prawo powierzyć usunięcie awarii, wady lub usterki osobie trzec</w:t>
      </w:r>
      <w:r w:rsidR="00D83488" w:rsidRPr="00FC7453">
        <w:rPr>
          <w:rFonts w:asciiTheme="minorHAnsi" w:hAnsiTheme="minorHAnsi" w:cstheme="minorHAnsi"/>
          <w:b w:val="0"/>
          <w:bCs w:val="0"/>
          <w:sz w:val="22"/>
          <w:szCs w:val="22"/>
          <w:lang w:val="pl-PL"/>
        </w:rPr>
        <w:t>iej na koszt i </w:t>
      </w:r>
      <w:r w:rsidR="008038C5" w:rsidRPr="00FC7453">
        <w:rPr>
          <w:rFonts w:asciiTheme="minorHAnsi" w:hAnsiTheme="minorHAnsi" w:cstheme="minorHAnsi"/>
          <w:b w:val="0"/>
          <w:bCs w:val="0"/>
          <w:sz w:val="22"/>
          <w:szCs w:val="22"/>
          <w:lang w:val="pl-PL"/>
        </w:rPr>
        <w:t>ryzyko</w:t>
      </w:r>
      <w:r w:rsidRPr="00FC7453">
        <w:rPr>
          <w:rFonts w:asciiTheme="minorHAnsi" w:hAnsiTheme="minorHAnsi" w:cstheme="minorHAnsi"/>
          <w:b w:val="0"/>
          <w:bCs w:val="0"/>
          <w:sz w:val="22"/>
          <w:szCs w:val="22"/>
          <w:lang w:val="pl-PL"/>
        </w:rPr>
        <w:t xml:space="preserve"> Wykonawcy, zachowując jednocześnie upr</w:t>
      </w:r>
      <w:r w:rsidR="00B75F3B" w:rsidRPr="00FC7453">
        <w:rPr>
          <w:rFonts w:asciiTheme="minorHAnsi" w:hAnsiTheme="minorHAnsi" w:cstheme="minorHAnsi"/>
          <w:b w:val="0"/>
          <w:bCs w:val="0"/>
          <w:sz w:val="22"/>
          <w:szCs w:val="22"/>
          <w:lang w:val="pl-PL"/>
        </w:rPr>
        <w:t>awnienia z udzielonej gwarancji, na co Wykonawca wyraża zgodę. Wykonanie zastępcze nie zwalnia Wykonawcy</w:t>
      </w:r>
      <w:r w:rsidRPr="00FC7453">
        <w:rPr>
          <w:rFonts w:asciiTheme="minorHAnsi" w:hAnsiTheme="minorHAnsi" w:cstheme="minorHAnsi"/>
          <w:b w:val="0"/>
          <w:bCs w:val="0"/>
          <w:sz w:val="22"/>
          <w:szCs w:val="22"/>
          <w:lang w:val="pl-PL"/>
        </w:rPr>
        <w:t xml:space="preserve"> od obowiązku uiszczenia kar umownych. </w:t>
      </w:r>
    </w:p>
    <w:p w14:paraId="7CD2EA2C" w14:textId="77777777" w:rsidR="00C62ED6" w:rsidRPr="00FC7453" w:rsidRDefault="00E171D0" w:rsidP="006D4232">
      <w:pPr>
        <w:tabs>
          <w:tab w:val="left" w:pos="993"/>
        </w:tabs>
        <w:suppressAutoHyphens w:val="0"/>
        <w:ind w:left="567" w:hanging="283"/>
        <w:jc w:val="center"/>
        <w:rPr>
          <w:rFonts w:asciiTheme="minorHAnsi" w:hAnsiTheme="minorHAnsi" w:cstheme="minorHAnsi"/>
          <w:b/>
          <w:bCs/>
          <w:sz w:val="22"/>
          <w:szCs w:val="22"/>
          <w:lang w:val="pl-PL"/>
        </w:rPr>
      </w:pPr>
      <w:r w:rsidRPr="00FC7453">
        <w:rPr>
          <w:rFonts w:asciiTheme="minorHAnsi" w:hAnsiTheme="minorHAnsi" w:cstheme="minorHAnsi"/>
          <w:b/>
          <w:bCs/>
          <w:sz w:val="22"/>
          <w:szCs w:val="22"/>
          <w:lang w:val="pl-PL"/>
        </w:rPr>
        <w:t xml:space="preserve">§ </w:t>
      </w:r>
      <w:r w:rsidR="000D6DF1" w:rsidRPr="00FC7453">
        <w:rPr>
          <w:rFonts w:asciiTheme="minorHAnsi" w:hAnsiTheme="minorHAnsi" w:cstheme="minorHAnsi"/>
          <w:b/>
          <w:bCs/>
          <w:sz w:val="22"/>
          <w:szCs w:val="22"/>
          <w:lang w:val="pl-PL"/>
        </w:rPr>
        <w:t>9</w:t>
      </w:r>
      <w:r w:rsidR="00FA0DEB" w:rsidRPr="00FC7453">
        <w:rPr>
          <w:rFonts w:asciiTheme="minorHAnsi" w:hAnsiTheme="minorHAnsi" w:cstheme="minorHAnsi"/>
          <w:b/>
          <w:bCs/>
          <w:sz w:val="22"/>
          <w:szCs w:val="22"/>
          <w:lang w:val="pl-PL"/>
        </w:rPr>
        <w:t xml:space="preserve"> Ubezpieczenie</w:t>
      </w:r>
    </w:p>
    <w:p w14:paraId="426E9B16" w14:textId="77777777" w:rsidR="00C62ED6" w:rsidRPr="00FC7453" w:rsidRDefault="00C62ED6" w:rsidP="006D4232">
      <w:pPr>
        <w:tabs>
          <w:tab w:val="left" w:pos="993"/>
        </w:tabs>
        <w:suppressAutoHyphens w:val="0"/>
        <w:ind w:left="567" w:hanging="283"/>
        <w:jc w:val="both"/>
        <w:rPr>
          <w:rFonts w:asciiTheme="minorHAnsi" w:hAnsiTheme="minorHAnsi" w:cstheme="minorHAnsi"/>
          <w:b/>
          <w:bCs/>
          <w:sz w:val="22"/>
          <w:szCs w:val="22"/>
          <w:lang w:val="pl-PL"/>
        </w:rPr>
      </w:pPr>
    </w:p>
    <w:p w14:paraId="284073A2" w14:textId="4986B421" w:rsidR="00C62ED6" w:rsidRPr="00FC7453" w:rsidRDefault="00FA0DEB" w:rsidP="006D4232">
      <w:pPr>
        <w:pStyle w:val="DefaultText"/>
        <w:numPr>
          <w:ilvl w:val="0"/>
          <w:numId w:val="1"/>
        </w:numPr>
        <w:tabs>
          <w:tab w:val="left" w:pos="0"/>
          <w:tab w:val="left" w:pos="993"/>
        </w:tabs>
        <w:spacing w:line="360" w:lineRule="auto"/>
        <w:ind w:left="567" w:hanging="283"/>
        <w:jc w:val="both"/>
        <w:rPr>
          <w:rFonts w:asciiTheme="minorHAnsi" w:hAnsiTheme="minorHAnsi" w:cstheme="minorHAnsi"/>
          <w:bCs/>
          <w:sz w:val="22"/>
          <w:szCs w:val="22"/>
          <w:lang w:val="pl-PL"/>
        </w:rPr>
      </w:pPr>
      <w:r w:rsidRPr="00FC7453">
        <w:rPr>
          <w:rFonts w:asciiTheme="minorHAnsi" w:hAnsiTheme="minorHAnsi" w:cstheme="minorHAnsi"/>
          <w:bCs/>
          <w:sz w:val="22"/>
          <w:szCs w:val="22"/>
          <w:lang w:val="pl-PL"/>
        </w:rPr>
        <w:t>Wykonawca oświadcza, że posiada polisę ubezpieczeniową z tytułu odpowiedzialności cywilnej w zakresie prowadzonej przez Wykonawcę działalności gospodarczej</w:t>
      </w:r>
      <w:r w:rsidR="00D4616F">
        <w:rPr>
          <w:rFonts w:asciiTheme="minorHAnsi" w:hAnsiTheme="minorHAnsi" w:cstheme="minorHAnsi"/>
          <w:bCs/>
          <w:sz w:val="22"/>
          <w:szCs w:val="22"/>
          <w:lang w:val="pl-PL"/>
        </w:rPr>
        <w:t xml:space="preserve"> związanej z przedmiotem zamówienia</w:t>
      </w:r>
    </w:p>
    <w:p w14:paraId="4BA0E31F" w14:textId="77777777" w:rsidR="008038C5" w:rsidRPr="00FC7453" w:rsidRDefault="00685F1C" w:rsidP="006D4232">
      <w:pPr>
        <w:pStyle w:val="DefaultText"/>
        <w:numPr>
          <w:ilvl w:val="0"/>
          <w:numId w:val="1"/>
        </w:numPr>
        <w:tabs>
          <w:tab w:val="left" w:pos="0"/>
          <w:tab w:val="left" w:pos="993"/>
        </w:tabs>
        <w:spacing w:line="360" w:lineRule="auto"/>
        <w:ind w:left="567" w:hanging="283"/>
        <w:jc w:val="both"/>
        <w:rPr>
          <w:rFonts w:asciiTheme="minorHAnsi" w:hAnsiTheme="minorHAnsi" w:cstheme="minorHAnsi"/>
          <w:bCs/>
          <w:sz w:val="22"/>
          <w:szCs w:val="22"/>
          <w:lang w:val="pl-PL"/>
        </w:rPr>
      </w:pPr>
      <w:r w:rsidRPr="00FC7453">
        <w:rPr>
          <w:rFonts w:asciiTheme="minorHAnsi" w:hAnsiTheme="minorHAnsi" w:cstheme="minorHAnsi"/>
          <w:bCs/>
          <w:sz w:val="22"/>
          <w:szCs w:val="22"/>
          <w:lang w:val="pl-PL"/>
        </w:rPr>
        <w:t xml:space="preserve">Warunkiem </w:t>
      </w:r>
      <w:r w:rsidR="00FC3E71" w:rsidRPr="00FC7453">
        <w:rPr>
          <w:rFonts w:asciiTheme="minorHAnsi" w:hAnsiTheme="minorHAnsi" w:cstheme="minorHAnsi"/>
          <w:bCs/>
          <w:sz w:val="22"/>
          <w:szCs w:val="22"/>
          <w:lang w:val="pl-PL"/>
        </w:rPr>
        <w:t>zawarcia</w:t>
      </w:r>
      <w:r w:rsidRPr="00FC7453">
        <w:rPr>
          <w:rFonts w:asciiTheme="minorHAnsi" w:hAnsiTheme="minorHAnsi" w:cstheme="minorHAnsi"/>
          <w:bCs/>
          <w:sz w:val="22"/>
          <w:szCs w:val="22"/>
          <w:lang w:val="pl-PL"/>
        </w:rPr>
        <w:t xml:space="preserve"> umowy jest przedłożenie Zamawiającemu polisy ube</w:t>
      </w:r>
      <w:r w:rsidR="00ED6051" w:rsidRPr="00FC7453">
        <w:rPr>
          <w:rFonts w:asciiTheme="minorHAnsi" w:hAnsiTheme="minorHAnsi" w:cstheme="minorHAnsi"/>
          <w:bCs/>
          <w:sz w:val="22"/>
          <w:szCs w:val="22"/>
          <w:lang w:val="pl-PL"/>
        </w:rPr>
        <w:t xml:space="preserve">zpieczeniowej opisanej w </w:t>
      </w:r>
      <w:r w:rsidR="00ED6051" w:rsidRPr="00FC7453">
        <w:rPr>
          <w:rFonts w:asciiTheme="minorHAnsi" w:hAnsiTheme="minorHAnsi" w:cstheme="minorHAnsi"/>
          <w:b/>
          <w:bCs/>
          <w:sz w:val="22"/>
          <w:szCs w:val="22"/>
          <w:lang w:val="pl-PL"/>
        </w:rPr>
        <w:t>ust. 1</w:t>
      </w:r>
      <w:r w:rsidR="00ED6051" w:rsidRPr="00FC7453">
        <w:rPr>
          <w:rFonts w:asciiTheme="minorHAnsi" w:hAnsiTheme="minorHAnsi" w:cstheme="minorHAnsi"/>
          <w:bCs/>
          <w:sz w:val="22"/>
          <w:szCs w:val="22"/>
          <w:lang w:val="pl-PL"/>
        </w:rPr>
        <w:t>, najpóźniej w dniu podpisania umowy.</w:t>
      </w:r>
    </w:p>
    <w:p w14:paraId="7635EADC" w14:textId="77777777" w:rsidR="00C62ED6" w:rsidRPr="00FC7453" w:rsidRDefault="00FA0DEB" w:rsidP="006D4232">
      <w:pPr>
        <w:pStyle w:val="DefaultText"/>
        <w:numPr>
          <w:ilvl w:val="0"/>
          <w:numId w:val="1"/>
        </w:numPr>
        <w:tabs>
          <w:tab w:val="left" w:pos="0"/>
          <w:tab w:val="left" w:pos="993"/>
        </w:tabs>
        <w:spacing w:line="360" w:lineRule="auto"/>
        <w:ind w:left="567" w:hanging="283"/>
        <w:jc w:val="both"/>
        <w:rPr>
          <w:rFonts w:asciiTheme="minorHAnsi" w:hAnsiTheme="minorHAnsi" w:cstheme="minorHAnsi"/>
          <w:bCs/>
          <w:sz w:val="22"/>
          <w:szCs w:val="22"/>
          <w:lang w:val="pl-PL"/>
        </w:rPr>
      </w:pPr>
      <w:r w:rsidRPr="00FC7453">
        <w:rPr>
          <w:rFonts w:asciiTheme="minorHAnsi" w:hAnsiTheme="minorHAnsi" w:cstheme="minorHAnsi"/>
          <w:bCs/>
          <w:sz w:val="22"/>
          <w:szCs w:val="22"/>
          <w:lang w:val="pl-PL"/>
        </w:rPr>
        <w:t>Suma ubezpieczenia na jedno i wszystkie zdarzenia nie może być niższa niż wartość wynagrodzenia brutto określonego w </w:t>
      </w:r>
      <w:r w:rsidR="00D40F0A" w:rsidRPr="00FC7453">
        <w:rPr>
          <w:rFonts w:asciiTheme="minorHAnsi" w:hAnsiTheme="minorHAnsi" w:cstheme="minorHAnsi"/>
          <w:b/>
          <w:bCs/>
          <w:sz w:val="22"/>
          <w:szCs w:val="22"/>
          <w:lang w:val="pl-PL"/>
        </w:rPr>
        <w:t>§ 1</w:t>
      </w:r>
      <w:r w:rsidR="000D6DF1" w:rsidRPr="00FC7453">
        <w:rPr>
          <w:rFonts w:asciiTheme="minorHAnsi" w:hAnsiTheme="minorHAnsi" w:cstheme="minorHAnsi"/>
          <w:b/>
          <w:bCs/>
          <w:sz w:val="22"/>
          <w:szCs w:val="22"/>
          <w:lang w:val="pl-PL"/>
        </w:rPr>
        <w:t>1</w:t>
      </w:r>
      <w:r w:rsidR="00DC6126" w:rsidRPr="00FC7453">
        <w:rPr>
          <w:rFonts w:asciiTheme="minorHAnsi" w:hAnsiTheme="minorHAnsi" w:cstheme="minorHAnsi"/>
          <w:b/>
          <w:bCs/>
          <w:sz w:val="22"/>
          <w:szCs w:val="22"/>
          <w:lang w:val="pl-PL"/>
        </w:rPr>
        <w:t xml:space="preserve"> </w:t>
      </w:r>
      <w:r w:rsidR="00D1113C" w:rsidRPr="00FC7453">
        <w:rPr>
          <w:rFonts w:asciiTheme="minorHAnsi" w:hAnsiTheme="minorHAnsi" w:cstheme="minorHAnsi"/>
          <w:b/>
          <w:bCs/>
          <w:sz w:val="22"/>
          <w:szCs w:val="22"/>
          <w:lang w:val="pl-PL"/>
        </w:rPr>
        <w:t>ust. 1</w:t>
      </w:r>
      <w:r w:rsidRPr="00FC7453">
        <w:rPr>
          <w:rFonts w:asciiTheme="minorHAnsi" w:hAnsiTheme="minorHAnsi" w:cstheme="minorHAnsi"/>
          <w:bCs/>
          <w:sz w:val="22"/>
          <w:szCs w:val="22"/>
          <w:lang w:val="pl-PL"/>
        </w:rPr>
        <w:t xml:space="preserve"> niniejszej umowy.</w:t>
      </w:r>
    </w:p>
    <w:p w14:paraId="0D7FE885" w14:textId="77777777" w:rsidR="00053D61" w:rsidRPr="00FC7453" w:rsidRDefault="0083681A" w:rsidP="006D4232">
      <w:pPr>
        <w:pStyle w:val="Akapitzlist"/>
        <w:keepNext w:val="0"/>
        <w:widowControl/>
        <w:numPr>
          <w:ilvl w:val="0"/>
          <w:numId w:val="1"/>
        </w:numPr>
        <w:pBdr>
          <w:top w:val="none" w:sz="0" w:space="0" w:color="auto"/>
          <w:left w:val="none" w:sz="0" w:space="0" w:color="auto"/>
          <w:bottom w:val="none" w:sz="0" w:space="0" w:color="auto"/>
          <w:right w:val="none" w:sz="0" w:space="0" w:color="auto"/>
        </w:pBdr>
        <w:tabs>
          <w:tab w:val="left" w:pos="993"/>
        </w:tabs>
        <w:suppressAutoHyphens w:val="0"/>
        <w:spacing w:before="100" w:beforeAutospacing="1" w:after="51" w:line="360" w:lineRule="auto"/>
        <w:ind w:left="567" w:hanging="283"/>
        <w:jc w:val="both"/>
        <w:textAlignment w:val="auto"/>
        <w:rPr>
          <w:rFonts w:asciiTheme="minorHAnsi" w:eastAsia="Times New Roman" w:hAnsiTheme="minorHAnsi" w:cstheme="minorHAnsi"/>
          <w:b/>
          <w:sz w:val="22"/>
          <w:szCs w:val="22"/>
          <w:lang w:val="pl-PL" w:eastAsia="pl-PL" w:bidi="ar-SA"/>
        </w:rPr>
      </w:pPr>
      <w:r w:rsidRPr="00FC7453">
        <w:rPr>
          <w:rFonts w:asciiTheme="minorHAnsi" w:eastAsia="Times New Roman" w:hAnsiTheme="minorHAnsi" w:cstheme="minorHAnsi"/>
          <w:sz w:val="22"/>
          <w:szCs w:val="22"/>
          <w:lang w:val="pl-PL" w:eastAsia="pl-PL" w:bidi="ar-SA"/>
        </w:rPr>
        <w:t>W razie zbliżania się terminu upływu ważności polisy, na 10 dni kalendarzowych przed upływem tego terminu, Wykonawca dostarczy Zamawiającemu aktu</w:t>
      </w:r>
      <w:r w:rsidR="00FC3E71" w:rsidRPr="00FC7453">
        <w:rPr>
          <w:rFonts w:asciiTheme="minorHAnsi" w:eastAsia="Times New Roman" w:hAnsiTheme="minorHAnsi" w:cstheme="minorHAnsi"/>
          <w:sz w:val="22"/>
          <w:szCs w:val="22"/>
          <w:lang w:val="pl-PL" w:eastAsia="pl-PL" w:bidi="ar-SA"/>
        </w:rPr>
        <w:t xml:space="preserve">alną polisę. </w:t>
      </w:r>
      <w:r w:rsidR="00C8601A" w:rsidRPr="00FC7453">
        <w:rPr>
          <w:rFonts w:asciiTheme="minorHAnsi" w:eastAsia="Times New Roman" w:hAnsiTheme="minorHAnsi" w:cstheme="minorHAnsi"/>
          <w:sz w:val="22"/>
          <w:szCs w:val="22"/>
          <w:lang w:val="pl-PL" w:eastAsia="pl-PL" w:bidi="ar-SA"/>
        </w:rPr>
        <w:br/>
      </w:r>
      <w:r w:rsidR="00FC3E71" w:rsidRPr="00FC7453">
        <w:rPr>
          <w:rFonts w:asciiTheme="minorHAnsi" w:eastAsia="Times New Roman" w:hAnsiTheme="minorHAnsi" w:cstheme="minorHAnsi"/>
          <w:sz w:val="22"/>
          <w:szCs w:val="22"/>
          <w:lang w:val="pl-PL" w:eastAsia="pl-PL" w:bidi="ar-SA"/>
        </w:rPr>
        <w:t>W przypadku braku przed</w:t>
      </w:r>
      <w:r w:rsidRPr="00FC7453">
        <w:rPr>
          <w:rFonts w:asciiTheme="minorHAnsi" w:eastAsia="Times New Roman" w:hAnsiTheme="minorHAnsi" w:cstheme="minorHAnsi"/>
          <w:sz w:val="22"/>
          <w:szCs w:val="22"/>
          <w:lang w:val="pl-PL" w:eastAsia="pl-PL" w:bidi="ar-SA"/>
        </w:rPr>
        <w:t xml:space="preserve">łożenia, w wyżej wymienionym terminie, ważnej polisy, Zamawiający uprawiony jest do naliczenia kary umownej opisanej w </w:t>
      </w:r>
      <w:r w:rsidR="00D40F0A" w:rsidRPr="00FC7453">
        <w:rPr>
          <w:rFonts w:asciiTheme="minorHAnsi" w:eastAsia="Times New Roman" w:hAnsiTheme="minorHAnsi" w:cstheme="minorHAnsi"/>
          <w:b/>
          <w:sz w:val="22"/>
          <w:szCs w:val="22"/>
          <w:lang w:val="pl-PL" w:eastAsia="pl-PL" w:bidi="ar-SA"/>
        </w:rPr>
        <w:t>§1</w:t>
      </w:r>
      <w:r w:rsidR="000D6DF1" w:rsidRPr="00FC7453">
        <w:rPr>
          <w:rFonts w:asciiTheme="minorHAnsi" w:eastAsia="Times New Roman" w:hAnsiTheme="minorHAnsi" w:cstheme="minorHAnsi"/>
          <w:b/>
          <w:sz w:val="22"/>
          <w:szCs w:val="22"/>
          <w:lang w:val="pl-PL" w:eastAsia="pl-PL" w:bidi="ar-SA"/>
        </w:rPr>
        <w:t xml:space="preserve">4 </w:t>
      </w:r>
      <w:r w:rsidR="003667E9" w:rsidRPr="00FC7453">
        <w:rPr>
          <w:rFonts w:asciiTheme="minorHAnsi" w:eastAsia="Times New Roman" w:hAnsiTheme="minorHAnsi" w:cstheme="minorHAnsi"/>
          <w:b/>
          <w:sz w:val="22"/>
          <w:szCs w:val="22"/>
          <w:lang w:val="pl-PL" w:eastAsia="pl-PL" w:bidi="ar-SA"/>
        </w:rPr>
        <w:t>ust. 1 lit. n</w:t>
      </w:r>
      <w:r w:rsidR="00585747" w:rsidRPr="00FC7453">
        <w:rPr>
          <w:rFonts w:asciiTheme="minorHAnsi" w:eastAsia="Times New Roman" w:hAnsiTheme="minorHAnsi" w:cstheme="minorHAnsi"/>
          <w:b/>
          <w:sz w:val="22"/>
          <w:szCs w:val="22"/>
          <w:lang w:val="pl-PL" w:eastAsia="pl-PL" w:bidi="ar-SA"/>
        </w:rPr>
        <w:t>)</w:t>
      </w:r>
      <w:r w:rsidR="00D1113C" w:rsidRPr="00FC7453">
        <w:rPr>
          <w:rFonts w:asciiTheme="minorHAnsi" w:eastAsia="Times New Roman" w:hAnsiTheme="minorHAnsi" w:cstheme="minorHAnsi"/>
          <w:b/>
          <w:sz w:val="22"/>
          <w:szCs w:val="22"/>
          <w:lang w:val="pl-PL" w:eastAsia="pl-PL" w:bidi="ar-SA"/>
        </w:rPr>
        <w:t>.</w:t>
      </w:r>
    </w:p>
    <w:p w14:paraId="7F07EDAF" w14:textId="77777777" w:rsidR="00C62ED6" w:rsidRPr="00FC7453" w:rsidRDefault="00FA0DEB" w:rsidP="006D4232">
      <w:pPr>
        <w:pStyle w:val="Akapitzlist"/>
        <w:keepNext w:val="0"/>
        <w:widowControl/>
        <w:numPr>
          <w:ilvl w:val="0"/>
          <w:numId w:val="1"/>
        </w:numPr>
        <w:pBdr>
          <w:top w:val="none" w:sz="0" w:space="0" w:color="auto"/>
          <w:left w:val="none" w:sz="0" w:space="0" w:color="auto"/>
          <w:bottom w:val="none" w:sz="0" w:space="0" w:color="auto"/>
          <w:right w:val="none" w:sz="0" w:space="0" w:color="auto"/>
        </w:pBdr>
        <w:tabs>
          <w:tab w:val="left" w:pos="993"/>
        </w:tabs>
        <w:suppressAutoHyphens w:val="0"/>
        <w:spacing w:before="100" w:beforeAutospacing="1" w:after="51" w:line="360" w:lineRule="auto"/>
        <w:ind w:left="567" w:hanging="283"/>
        <w:jc w:val="both"/>
        <w:textAlignment w:val="auto"/>
        <w:rPr>
          <w:rFonts w:asciiTheme="minorHAnsi" w:eastAsia="Times New Roman" w:hAnsiTheme="minorHAnsi" w:cstheme="minorHAnsi"/>
          <w:b/>
          <w:sz w:val="22"/>
          <w:szCs w:val="22"/>
          <w:lang w:val="pl-PL" w:eastAsia="pl-PL" w:bidi="ar-SA"/>
        </w:rPr>
      </w:pPr>
      <w:r w:rsidRPr="00FC7453">
        <w:rPr>
          <w:rFonts w:asciiTheme="minorHAnsi" w:hAnsiTheme="minorHAnsi" w:cstheme="minorHAnsi"/>
          <w:bCs/>
          <w:sz w:val="22"/>
          <w:szCs w:val="22"/>
          <w:lang w:val="pl-PL"/>
        </w:rPr>
        <w:t xml:space="preserve">Niezależnie od obowiązku ubezpieczenia określonego w </w:t>
      </w:r>
      <w:r w:rsidRPr="00FC7453">
        <w:rPr>
          <w:rFonts w:asciiTheme="minorHAnsi" w:hAnsiTheme="minorHAnsi" w:cstheme="minorHAnsi"/>
          <w:b/>
          <w:bCs/>
          <w:sz w:val="22"/>
          <w:szCs w:val="22"/>
          <w:lang w:val="pl-PL"/>
        </w:rPr>
        <w:t>ust. 1</w:t>
      </w:r>
      <w:r w:rsidRPr="00FC7453">
        <w:rPr>
          <w:rFonts w:asciiTheme="minorHAnsi" w:hAnsiTheme="minorHAnsi" w:cstheme="minorHAnsi"/>
          <w:bCs/>
          <w:sz w:val="22"/>
          <w:szCs w:val="22"/>
          <w:lang w:val="pl-PL"/>
        </w:rPr>
        <w:t xml:space="preserve">, w przypadku wystąpienia zdarzenia, w wyniku którego nastąpi zniszczenie, uszkodzenie budynków (obiektów) sąsiadujących bezpośrednio z terenem robót, mienia lub też zgłoszone zostaną przez osoby trzecie uzasadnione roszczenia związane z wykonywaniem przedmiotu umowy Wykonawca </w:t>
      </w:r>
      <w:r w:rsidRPr="00FC7453">
        <w:rPr>
          <w:rFonts w:asciiTheme="minorHAnsi" w:hAnsiTheme="minorHAnsi" w:cstheme="minorHAnsi"/>
          <w:bCs/>
          <w:sz w:val="22"/>
          <w:szCs w:val="22"/>
          <w:lang w:val="pl-PL"/>
        </w:rPr>
        <w:lastRenderedPageBreak/>
        <w:t>zobowiązany jest pokryć wszelkie koszty niezbędne do przywrócenia budynku (obiektu)</w:t>
      </w:r>
      <w:r w:rsidR="00DD07F6" w:rsidRPr="00FC7453">
        <w:rPr>
          <w:rFonts w:asciiTheme="minorHAnsi" w:hAnsiTheme="minorHAnsi" w:cstheme="minorHAnsi"/>
          <w:bCs/>
          <w:sz w:val="22"/>
          <w:szCs w:val="22"/>
          <w:lang w:val="pl-PL"/>
        </w:rPr>
        <w:t>, mienia</w:t>
      </w:r>
      <w:r w:rsidR="00D83488" w:rsidRPr="00FC7453">
        <w:rPr>
          <w:rFonts w:asciiTheme="minorHAnsi" w:hAnsiTheme="minorHAnsi" w:cstheme="minorHAnsi"/>
          <w:bCs/>
          <w:sz w:val="22"/>
          <w:szCs w:val="22"/>
          <w:lang w:val="pl-PL"/>
        </w:rPr>
        <w:t xml:space="preserve"> do </w:t>
      </w:r>
      <w:r w:rsidRPr="00FC7453">
        <w:rPr>
          <w:rFonts w:asciiTheme="minorHAnsi" w:hAnsiTheme="minorHAnsi" w:cstheme="minorHAnsi"/>
          <w:bCs/>
          <w:sz w:val="22"/>
          <w:szCs w:val="22"/>
          <w:lang w:val="pl-PL"/>
        </w:rPr>
        <w:t>stanu przed zdarzeniem</w:t>
      </w:r>
      <w:r w:rsidR="00DD07F6" w:rsidRPr="00FC7453">
        <w:rPr>
          <w:rFonts w:asciiTheme="minorHAnsi" w:hAnsiTheme="minorHAnsi" w:cstheme="minorHAnsi"/>
          <w:bCs/>
          <w:sz w:val="22"/>
          <w:szCs w:val="22"/>
          <w:lang w:val="pl-PL"/>
        </w:rPr>
        <w:t xml:space="preserve"> lub związane z uzasadnionymi roszczeniami osób trzecich</w:t>
      </w:r>
      <w:r w:rsidRPr="00FC7453">
        <w:rPr>
          <w:rFonts w:asciiTheme="minorHAnsi" w:hAnsiTheme="minorHAnsi" w:cstheme="minorHAnsi"/>
          <w:bCs/>
          <w:sz w:val="22"/>
          <w:szCs w:val="22"/>
          <w:lang w:val="pl-PL"/>
        </w:rPr>
        <w:t>.</w:t>
      </w:r>
    </w:p>
    <w:p w14:paraId="6E365BB1" w14:textId="77777777" w:rsidR="006A6AA7" w:rsidRPr="00FC7453" w:rsidRDefault="006A6AA7" w:rsidP="006D4232">
      <w:pPr>
        <w:pStyle w:val="Akapitzlist"/>
        <w:keepNext w:val="0"/>
        <w:widowControl/>
        <w:numPr>
          <w:ilvl w:val="0"/>
          <w:numId w:val="1"/>
        </w:numPr>
        <w:pBdr>
          <w:top w:val="none" w:sz="0" w:space="0" w:color="auto"/>
          <w:left w:val="none" w:sz="0" w:space="0" w:color="auto"/>
          <w:bottom w:val="none" w:sz="0" w:space="0" w:color="auto"/>
          <w:right w:val="none" w:sz="0" w:space="0" w:color="auto"/>
        </w:pBdr>
        <w:tabs>
          <w:tab w:val="left" w:pos="993"/>
        </w:tabs>
        <w:suppressAutoHyphens w:val="0"/>
        <w:spacing w:before="100" w:beforeAutospacing="1" w:after="51" w:line="360" w:lineRule="auto"/>
        <w:ind w:left="567" w:hanging="283"/>
        <w:jc w:val="both"/>
        <w:textAlignment w:val="auto"/>
        <w:rPr>
          <w:rFonts w:asciiTheme="minorHAnsi" w:eastAsia="Times New Roman" w:hAnsiTheme="minorHAnsi" w:cstheme="minorHAnsi"/>
          <w:b/>
          <w:sz w:val="22"/>
          <w:szCs w:val="22"/>
          <w:lang w:val="pl-PL" w:eastAsia="pl-PL" w:bidi="ar-SA"/>
        </w:rPr>
      </w:pPr>
      <w:r w:rsidRPr="00FC7453">
        <w:rPr>
          <w:rFonts w:asciiTheme="minorHAnsi" w:hAnsiTheme="minorHAnsi" w:cstheme="minorHAnsi"/>
          <w:bCs/>
          <w:sz w:val="22"/>
          <w:szCs w:val="22"/>
          <w:lang w:val="pl-PL"/>
        </w:rPr>
        <w:t xml:space="preserve">W przypadku jeśli kwota uzyskana z ubezpieczenia nie wystarczy na pokrycie szkód </w:t>
      </w:r>
      <w:r w:rsidR="00C8601A" w:rsidRPr="00FC7453">
        <w:rPr>
          <w:rFonts w:asciiTheme="minorHAnsi" w:hAnsiTheme="minorHAnsi" w:cstheme="minorHAnsi"/>
          <w:bCs/>
          <w:sz w:val="22"/>
          <w:szCs w:val="22"/>
          <w:lang w:val="pl-PL"/>
        </w:rPr>
        <w:br/>
      </w:r>
      <w:r w:rsidRPr="00FC7453">
        <w:rPr>
          <w:rFonts w:asciiTheme="minorHAnsi" w:hAnsiTheme="minorHAnsi" w:cstheme="minorHAnsi"/>
          <w:bCs/>
          <w:sz w:val="22"/>
          <w:szCs w:val="22"/>
          <w:lang w:val="pl-PL"/>
        </w:rPr>
        <w:t>w pełnej wysokości, Wykonawca zobowiązuje się do zapłaty brakującej kwoty.</w:t>
      </w:r>
    </w:p>
    <w:p w14:paraId="36687EBA" w14:textId="77777777" w:rsidR="00C62ED6" w:rsidRPr="00FC7453" w:rsidRDefault="00C62ED6" w:rsidP="006D4232">
      <w:pPr>
        <w:pStyle w:val="DefaultText"/>
        <w:tabs>
          <w:tab w:val="left" w:pos="993"/>
        </w:tabs>
        <w:spacing w:line="360" w:lineRule="auto"/>
        <w:ind w:left="567" w:hanging="283"/>
        <w:jc w:val="both"/>
        <w:rPr>
          <w:rFonts w:asciiTheme="minorHAnsi" w:hAnsiTheme="minorHAnsi" w:cstheme="minorHAnsi"/>
          <w:bCs/>
          <w:sz w:val="22"/>
          <w:szCs w:val="22"/>
          <w:lang w:val="pl-PL"/>
        </w:rPr>
      </w:pPr>
    </w:p>
    <w:p w14:paraId="61D26EEC" w14:textId="77777777" w:rsidR="00C62ED6" w:rsidRPr="00FC7453" w:rsidRDefault="00FA0DEB" w:rsidP="006D4232">
      <w:pPr>
        <w:pStyle w:val="DefaultText"/>
        <w:tabs>
          <w:tab w:val="left" w:pos="993"/>
        </w:tabs>
        <w:spacing w:line="360" w:lineRule="auto"/>
        <w:ind w:left="567" w:hanging="283"/>
        <w:jc w:val="center"/>
        <w:rPr>
          <w:rFonts w:asciiTheme="minorHAnsi" w:hAnsiTheme="minorHAnsi" w:cstheme="minorHAnsi"/>
          <w:b/>
          <w:bCs/>
          <w:sz w:val="22"/>
          <w:szCs w:val="22"/>
          <w:lang w:val="pl-PL"/>
        </w:rPr>
      </w:pPr>
      <w:r w:rsidRPr="00FC7453">
        <w:rPr>
          <w:rFonts w:asciiTheme="minorHAnsi" w:hAnsiTheme="minorHAnsi" w:cstheme="minorHAnsi"/>
          <w:b/>
          <w:bCs/>
          <w:sz w:val="22"/>
          <w:szCs w:val="22"/>
          <w:lang w:val="pl-PL"/>
        </w:rPr>
        <w:t>§</w:t>
      </w:r>
      <w:r w:rsidR="006E56C2" w:rsidRPr="00FC7453">
        <w:rPr>
          <w:rFonts w:asciiTheme="minorHAnsi" w:hAnsiTheme="minorHAnsi" w:cstheme="minorHAnsi"/>
          <w:b/>
          <w:bCs/>
          <w:sz w:val="22"/>
          <w:szCs w:val="22"/>
          <w:lang w:val="pl-PL"/>
        </w:rPr>
        <w:t>1</w:t>
      </w:r>
      <w:r w:rsidR="000D6DF1" w:rsidRPr="00FC7453">
        <w:rPr>
          <w:rFonts w:asciiTheme="minorHAnsi" w:hAnsiTheme="minorHAnsi" w:cstheme="minorHAnsi"/>
          <w:b/>
          <w:bCs/>
          <w:sz w:val="22"/>
          <w:szCs w:val="22"/>
          <w:lang w:val="pl-PL"/>
        </w:rPr>
        <w:t xml:space="preserve">0 </w:t>
      </w:r>
      <w:r w:rsidRPr="00FC7453">
        <w:rPr>
          <w:rFonts w:asciiTheme="minorHAnsi" w:hAnsiTheme="minorHAnsi" w:cstheme="minorHAnsi"/>
          <w:b/>
          <w:bCs/>
          <w:sz w:val="22"/>
          <w:szCs w:val="22"/>
          <w:lang w:val="pl-PL"/>
        </w:rPr>
        <w:t>Nadzór</w:t>
      </w:r>
    </w:p>
    <w:p w14:paraId="60F64D44" w14:textId="77777777" w:rsidR="00C62ED6" w:rsidRPr="00FC7453" w:rsidRDefault="00FA0DEB" w:rsidP="008F2230">
      <w:pPr>
        <w:pStyle w:val="DefaultText"/>
        <w:numPr>
          <w:ilvl w:val="0"/>
          <w:numId w:val="6"/>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Nadzór nad realizacją umowy ze strony Zamawiającego pełnić będą:</w:t>
      </w:r>
    </w:p>
    <w:p w14:paraId="63FF1B5E" w14:textId="77777777" w:rsidR="00DE3B1A" w:rsidRPr="00FC7453" w:rsidRDefault="00DE3B1A" w:rsidP="008F2230">
      <w:pPr>
        <w:pStyle w:val="western"/>
        <w:keepNext w:val="0"/>
        <w:numPr>
          <w:ilvl w:val="1"/>
          <w:numId w:val="30"/>
        </w:numPr>
        <w:pBdr>
          <w:top w:val="none" w:sz="0" w:space="0" w:color="auto"/>
          <w:left w:val="none" w:sz="0" w:space="0" w:color="auto"/>
          <w:bottom w:val="none" w:sz="0" w:space="0" w:color="auto"/>
          <w:right w:val="none" w:sz="0" w:space="0" w:color="auto"/>
        </w:pBdr>
        <w:tabs>
          <w:tab w:val="left" w:pos="993"/>
        </w:tabs>
        <w:suppressAutoHyphens w:val="0"/>
        <w:spacing w:before="0" w:after="0" w:line="360" w:lineRule="auto"/>
        <w:ind w:left="851" w:hanging="283"/>
        <w:jc w:val="both"/>
        <w:textAlignment w:val="auto"/>
        <w:rPr>
          <w:rFonts w:asciiTheme="minorHAnsi" w:hAnsiTheme="minorHAnsi" w:cstheme="minorHAnsi"/>
          <w:sz w:val="22"/>
          <w:szCs w:val="22"/>
        </w:rPr>
      </w:pPr>
      <w:r w:rsidRPr="00FC7453">
        <w:rPr>
          <w:rFonts w:asciiTheme="minorHAnsi" w:hAnsiTheme="minorHAnsi" w:cstheme="minorHAnsi"/>
          <w:sz w:val="22"/>
          <w:szCs w:val="22"/>
        </w:rPr>
        <w:t xml:space="preserve">Anna </w:t>
      </w:r>
      <w:proofErr w:type="spellStart"/>
      <w:r w:rsidRPr="00FC7453">
        <w:rPr>
          <w:rFonts w:asciiTheme="minorHAnsi" w:hAnsiTheme="minorHAnsi" w:cstheme="minorHAnsi"/>
          <w:sz w:val="22"/>
          <w:szCs w:val="22"/>
        </w:rPr>
        <w:t>Atmanowicz</w:t>
      </w:r>
      <w:proofErr w:type="spellEnd"/>
      <w:r w:rsidRPr="00FC7453">
        <w:rPr>
          <w:rFonts w:asciiTheme="minorHAnsi" w:hAnsiTheme="minorHAnsi" w:cstheme="minorHAnsi"/>
          <w:sz w:val="22"/>
          <w:szCs w:val="22"/>
        </w:rPr>
        <w:t xml:space="preserve"> – Kierownik Oddziału Inwestycji i Remontów </w:t>
      </w:r>
    </w:p>
    <w:p w14:paraId="4CC9D40B" w14:textId="77777777" w:rsidR="00DE3B1A" w:rsidRPr="00FC7453" w:rsidRDefault="00DE3B1A" w:rsidP="006D4232">
      <w:pPr>
        <w:pStyle w:val="western"/>
        <w:tabs>
          <w:tab w:val="left" w:pos="993"/>
        </w:tabs>
        <w:suppressAutoHyphens w:val="0"/>
        <w:spacing w:before="0" w:after="0" w:line="360" w:lineRule="auto"/>
        <w:ind w:left="851" w:hanging="283"/>
        <w:jc w:val="both"/>
        <w:rPr>
          <w:rFonts w:asciiTheme="minorHAnsi" w:hAnsiTheme="minorHAnsi" w:cstheme="minorHAnsi"/>
          <w:color w:val="auto"/>
          <w:sz w:val="22"/>
          <w:szCs w:val="22"/>
          <w:lang w:val="en-US"/>
        </w:rPr>
      </w:pPr>
      <w:r w:rsidRPr="00FC7453">
        <w:rPr>
          <w:rFonts w:asciiTheme="minorHAnsi" w:hAnsiTheme="minorHAnsi" w:cstheme="minorHAnsi"/>
          <w:sz w:val="22"/>
          <w:szCs w:val="22"/>
          <w:lang w:val="en-US"/>
        </w:rPr>
        <w:t xml:space="preserve">tel. 618785896, tel. </w:t>
      </w:r>
      <w:proofErr w:type="spellStart"/>
      <w:r w:rsidRPr="00FC7453">
        <w:rPr>
          <w:rFonts w:asciiTheme="minorHAnsi" w:hAnsiTheme="minorHAnsi" w:cstheme="minorHAnsi"/>
          <w:sz w:val="22"/>
          <w:szCs w:val="22"/>
          <w:lang w:val="en-US"/>
        </w:rPr>
        <w:t>kom</w:t>
      </w:r>
      <w:proofErr w:type="spellEnd"/>
      <w:r w:rsidRPr="00FC7453">
        <w:rPr>
          <w:rFonts w:asciiTheme="minorHAnsi" w:hAnsiTheme="minorHAnsi" w:cstheme="minorHAnsi"/>
          <w:sz w:val="22"/>
          <w:szCs w:val="22"/>
          <w:lang w:val="en-US"/>
        </w:rPr>
        <w:t xml:space="preserve">. </w:t>
      </w:r>
      <w:r w:rsidRPr="00FC7453">
        <w:rPr>
          <w:rFonts w:asciiTheme="minorHAnsi" w:hAnsiTheme="minorHAnsi" w:cstheme="minorHAnsi"/>
          <w:sz w:val="22"/>
          <w:szCs w:val="22"/>
          <w:lang w:val="en-US" w:eastAsia="pl-PL"/>
        </w:rPr>
        <w:t>723 001 864</w:t>
      </w:r>
      <w:r w:rsidRPr="00FC7453">
        <w:rPr>
          <w:rFonts w:asciiTheme="minorHAnsi" w:hAnsiTheme="minorHAnsi" w:cstheme="minorHAnsi"/>
          <w:sz w:val="22"/>
          <w:szCs w:val="22"/>
          <w:lang w:val="en-US"/>
        </w:rPr>
        <w:t xml:space="preserve">, e-mail:  </w:t>
      </w:r>
      <w:hyperlink r:id="rId9" w:history="1">
        <w:r w:rsidRPr="00FC7453">
          <w:rPr>
            <w:rStyle w:val="Hipercze"/>
            <w:rFonts w:asciiTheme="minorHAnsi" w:hAnsiTheme="minorHAnsi" w:cstheme="minorHAnsi"/>
            <w:color w:val="auto"/>
            <w:sz w:val="22"/>
            <w:szCs w:val="22"/>
            <w:u w:val="none"/>
            <w:lang w:val="en-US"/>
          </w:rPr>
          <w:t>anna_atmanowicz@um.poznan.pl</w:t>
        </w:r>
      </w:hyperlink>
      <w:r w:rsidRPr="00FC7453">
        <w:rPr>
          <w:rFonts w:asciiTheme="minorHAnsi" w:hAnsiTheme="minorHAnsi" w:cstheme="minorHAnsi"/>
          <w:color w:val="auto"/>
          <w:sz w:val="22"/>
          <w:szCs w:val="22"/>
          <w:lang w:val="en-US"/>
        </w:rPr>
        <w:t xml:space="preserve"> </w:t>
      </w:r>
    </w:p>
    <w:p w14:paraId="75D87D3D" w14:textId="77777777" w:rsidR="003667E9" w:rsidRPr="00FC7453" w:rsidRDefault="003667E9" w:rsidP="008F2230">
      <w:pPr>
        <w:pStyle w:val="western"/>
        <w:keepNext w:val="0"/>
        <w:numPr>
          <w:ilvl w:val="2"/>
          <w:numId w:val="31"/>
        </w:numPr>
        <w:pBdr>
          <w:top w:val="none" w:sz="0" w:space="0" w:color="auto"/>
          <w:left w:val="none" w:sz="0" w:space="0" w:color="auto"/>
          <w:bottom w:val="none" w:sz="0" w:space="0" w:color="auto"/>
          <w:right w:val="none" w:sz="0" w:space="0" w:color="auto"/>
        </w:pBdr>
        <w:tabs>
          <w:tab w:val="left" w:pos="993"/>
        </w:tabs>
        <w:suppressAutoHyphens w:val="0"/>
        <w:spacing w:before="0" w:after="0" w:line="360" w:lineRule="auto"/>
        <w:ind w:left="851" w:hanging="283"/>
        <w:jc w:val="both"/>
        <w:textAlignment w:val="auto"/>
        <w:rPr>
          <w:rFonts w:asciiTheme="minorHAnsi" w:hAnsiTheme="minorHAnsi" w:cstheme="minorHAnsi"/>
          <w:sz w:val="22"/>
          <w:szCs w:val="22"/>
        </w:rPr>
      </w:pPr>
      <w:r w:rsidRPr="00FC7453">
        <w:rPr>
          <w:rFonts w:asciiTheme="minorHAnsi" w:hAnsiTheme="minorHAnsi" w:cstheme="minorHAnsi"/>
          <w:sz w:val="22"/>
          <w:szCs w:val="22"/>
        </w:rPr>
        <w:t>Sylwia Budzyńska-</w:t>
      </w:r>
      <w:proofErr w:type="spellStart"/>
      <w:r w:rsidRPr="00FC7453">
        <w:rPr>
          <w:rFonts w:asciiTheme="minorHAnsi" w:hAnsiTheme="minorHAnsi" w:cstheme="minorHAnsi"/>
          <w:sz w:val="22"/>
          <w:szCs w:val="22"/>
        </w:rPr>
        <w:t>Łojko</w:t>
      </w:r>
      <w:proofErr w:type="spellEnd"/>
      <w:r w:rsidRPr="00FC7453">
        <w:rPr>
          <w:rFonts w:asciiTheme="minorHAnsi" w:hAnsiTheme="minorHAnsi" w:cstheme="minorHAnsi"/>
          <w:sz w:val="22"/>
          <w:szCs w:val="22"/>
        </w:rPr>
        <w:t xml:space="preserve"> – inspektor nadzoru branża budowlana;</w:t>
      </w:r>
    </w:p>
    <w:p w14:paraId="0D4985CC" w14:textId="77777777" w:rsidR="003667E9" w:rsidRPr="00FC7453" w:rsidRDefault="003667E9" w:rsidP="006D4232">
      <w:pPr>
        <w:pStyle w:val="western"/>
        <w:keepNext w:val="0"/>
        <w:pBdr>
          <w:top w:val="none" w:sz="0" w:space="0" w:color="auto"/>
          <w:left w:val="none" w:sz="0" w:space="0" w:color="auto"/>
          <w:bottom w:val="none" w:sz="0" w:space="0" w:color="auto"/>
          <w:right w:val="none" w:sz="0" w:space="0" w:color="auto"/>
        </w:pBdr>
        <w:tabs>
          <w:tab w:val="left" w:pos="993"/>
        </w:tabs>
        <w:suppressAutoHyphens w:val="0"/>
        <w:spacing w:before="0" w:after="0" w:line="360" w:lineRule="auto"/>
        <w:ind w:left="851" w:hanging="283"/>
        <w:jc w:val="both"/>
        <w:textAlignment w:val="auto"/>
        <w:rPr>
          <w:rFonts w:asciiTheme="minorHAnsi" w:hAnsiTheme="minorHAnsi" w:cstheme="minorHAnsi"/>
          <w:color w:val="auto"/>
          <w:sz w:val="22"/>
          <w:szCs w:val="22"/>
          <w:lang w:val="en-US"/>
        </w:rPr>
      </w:pPr>
      <w:r w:rsidRPr="00FC7453">
        <w:rPr>
          <w:rFonts w:asciiTheme="minorHAnsi" w:hAnsiTheme="minorHAnsi" w:cstheme="minorHAnsi"/>
          <w:sz w:val="22"/>
          <w:szCs w:val="22"/>
          <w:lang w:val="en-US"/>
        </w:rPr>
        <w:t xml:space="preserve">tel. 61 8785249, tel. </w:t>
      </w:r>
      <w:proofErr w:type="spellStart"/>
      <w:r w:rsidRPr="00FC7453">
        <w:rPr>
          <w:rFonts w:asciiTheme="minorHAnsi" w:hAnsiTheme="minorHAnsi" w:cstheme="minorHAnsi"/>
          <w:sz w:val="22"/>
          <w:szCs w:val="22"/>
          <w:lang w:val="en-US"/>
        </w:rPr>
        <w:t>kom</w:t>
      </w:r>
      <w:proofErr w:type="spellEnd"/>
      <w:r w:rsidRPr="00FC7453">
        <w:rPr>
          <w:rFonts w:asciiTheme="minorHAnsi" w:hAnsiTheme="minorHAnsi" w:cstheme="minorHAnsi"/>
          <w:sz w:val="22"/>
          <w:szCs w:val="22"/>
          <w:lang w:val="en-US"/>
        </w:rPr>
        <w:t>. 502 458 237, e-mail: </w:t>
      </w:r>
      <w:r w:rsidRPr="00FC7453">
        <w:rPr>
          <w:rFonts w:asciiTheme="minorHAnsi" w:hAnsiTheme="minorHAnsi" w:cstheme="minorHAnsi"/>
          <w:color w:val="auto"/>
          <w:sz w:val="22"/>
          <w:szCs w:val="22"/>
          <w:lang w:val="en-US"/>
        </w:rPr>
        <w:t xml:space="preserve"> </w:t>
      </w:r>
      <w:hyperlink r:id="rId10" w:history="1">
        <w:r w:rsidRPr="00FC7453">
          <w:rPr>
            <w:rStyle w:val="Hipercze"/>
            <w:rFonts w:asciiTheme="minorHAnsi" w:hAnsiTheme="minorHAnsi" w:cstheme="minorHAnsi"/>
            <w:color w:val="auto"/>
            <w:sz w:val="22"/>
            <w:szCs w:val="22"/>
            <w:u w:val="none"/>
            <w:lang w:val="en-US"/>
          </w:rPr>
          <w:t>sylwia_budzynska@um.poznan.pl</w:t>
        </w:r>
      </w:hyperlink>
    </w:p>
    <w:p w14:paraId="589EA7AB" w14:textId="77777777" w:rsidR="00C62ED6" w:rsidRPr="00FC7453" w:rsidRDefault="00FA0DEB" w:rsidP="008F2230">
      <w:pPr>
        <w:pStyle w:val="DefaultText"/>
        <w:numPr>
          <w:ilvl w:val="2"/>
          <w:numId w:val="31"/>
        </w:numPr>
        <w:tabs>
          <w:tab w:val="left" w:pos="195"/>
          <w:tab w:val="left" w:pos="390"/>
          <w:tab w:val="left" w:pos="585"/>
          <w:tab w:val="left" w:pos="705"/>
          <w:tab w:val="left" w:pos="993"/>
        </w:tabs>
        <w:spacing w:line="360" w:lineRule="auto"/>
        <w:ind w:left="851"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Grzegorz Józefowski</w:t>
      </w:r>
      <w:r w:rsidR="003667E9" w:rsidRPr="00FC7453">
        <w:rPr>
          <w:rFonts w:asciiTheme="minorHAnsi" w:hAnsiTheme="minorHAnsi" w:cstheme="minorHAnsi"/>
          <w:sz w:val="22"/>
          <w:szCs w:val="22"/>
          <w:lang w:val="pl-PL"/>
        </w:rPr>
        <w:t xml:space="preserve"> – inspektor branża elektryczna</w:t>
      </w:r>
      <w:r w:rsidRPr="00FC7453">
        <w:rPr>
          <w:rFonts w:asciiTheme="minorHAnsi" w:hAnsiTheme="minorHAnsi" w:cstheme="minorHAnsi"/>
          <w:sz w:val="22"/>
          <w:szCs w:val="22"/>
          <w:lang w:val="pl-PL"/>
        </w:rPr>
        <w:t>, tel. 601 700 739</w:t>
      </w:r>
    </w:p>
    <w:p w14:paraId="59932CAD" w14:textId="77777777" w:rsidR="00C62ED6" w:rsidRPr="00FC7453" w:rsidRDefault="00FA0DEB" w:rsidP="008F2230">
      <w:pPr>
        <w:pStyle w:val="DefaultText"/>
        <w:numPr>
          <w:ilvl w:val="0"/>
          <w:numId w:val="7"/>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Nadzór nad realizacją umowy ze strony Wykonawcy pełnić będą:</w:t>
      </w:r>
    </w:p>
    <w:p w14:paraId="7E25D5B7" w14:textId="77777777" w:rsidR="00C62ED6" w:rsidRPr="00FC7453" w:rsidRDefault="00AF4C68" w:rsidP="008F2230">
      <w:pPr>
        <w:pStyle w:val="DefaultText"/>
        <w:numPr>
          <w:ilvl w:val="0"/>
          <w:numId w:val="19"/>
        </w:numPr>
        <w:tabs>
          <w:tab w:val="left" w:pos="993"/>
        </w:tabs>
        <w:spacing w:line="360" w:lineRule="auto"/>
        <w:ind w:left="851"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Kierownik B</w:t>
      </w:r>
      <w:r w:rsidR="001D058F" w:rsidRPr="00FC7453">
        <w:rPr>
          <w:rFonts w:asciiTheme="minorHAnsi" w:hAnsiTheme="minorHAnsi" w:cstheme="minorHAnsi"/>
          <w:sz w:val="22"/>
          <w:szCs w:val="22"/>
          <w:lang w:val="pl-PL"/>
        </w:rPr>
        <w:t>udowy:………………………….</w:t>
      </w:r>
    </w:p>
    <w:p w14:paraId="0C84CAC4" w14:textId="77777777" w:rsidR="00C62ED6" w:rsidRPr="00FC7453" w:rsidRDefault="00EA38D4" w:rsidP="008F2230">
      <w:pPr>
        <w:pStyle w:val="DefaultText"/>
        <w:numPr>
          <w:ilvl w:val="0"/>
          <w:numId w:val="19"/>
        </w:numPr>
        <w:tabs>
          <w:tab w:val="left" w:pos="993"/>
        </w:tabs>
        <w:spacing w:line="360" w:lineRule="auto"/>
        <w:ind w:left="851"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Osoba kierująca pracami konserwatorskimi ……………</w:t>
      </w:r>
      <w:r w:rsidR="00D83488" w:rsidRPr="00FC7453">
        <w:rPr>
          <w:rFonts w:asciiTheme="minorHAnsi" w:hAnsiTheme="minorHAnsi" w:cstheme="minorHAnsi"/>
          <w:sz w:val="22"/>
          <w:szCs w:val="22"/>
          <w:lang w:val="pl-PL"/>
        </w:rPr>
        <w:t>……………………..</w:t>
      </w:r>
    </w:p>
    <w:p w14:paraId="5D63694A" w14:textId="77777777" w:rsidR="00C62ED6" w:rsidRPr="00FC7453" w:rsidRDefault="00FA0DEB" w:rsidP="008F2230">
      <w:pPr>
        <w:pStyle w:val="DefaultText"/>
        <w:numPr>
          <w:ilvl w:val="0"/>
          <w:numId w:val="19"/>
        </w:numPr>
        <w:tabs>
          <w:tab w:val="left" w:pos="993"/>
        </w:tabs>
        <w:spacing w:line="360" w:lineRule="auto"/>
        <w:ind w:left="851"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w:t>
      </w:r>
      <w:r w:rsidR="00D83488" w:rsidRPr="00FC7453">
        <w:rPr>
          <w:rFonts w:asciiTheme="minorHAnsi" w:hAnsiTheme="minorHAnsi" w:cstheme="minorHAnsi"/>
          <w:sz w:val="22"/>
          <w:szCs w:val="22"/>
          <w:lang w:val="pl-PL"/>
        </w:rPr>
        <w:t>............................</w:t>
      </w:r>
    </w:p>
    <w:p w14:paraId="49CB1C8A" w14:textId="77777777" w:rsidR="00E76528" w:rsidRPr="00FC7453" w:rsidRDefault="00E76528" w:rsidP="008F2230">
      <w:pPr>
        <w:pStyle w:val="DefaultText"/>
        <w:numPr>
          <w:ilvl w:val="0"/>
          <w:numId w:val="19"/>
        </w:numPr>
        <w:tabs>
          <w:tab w:val="left" w:pos="993"/>
        </w:tabs>
        <w:spacing w:line="360" w:lineRule="auto"/>
        <w:ind w:left="851"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Osoba do kontaktu:</w:t>
      </w:r>
    </w:p>
    <w:p w14:paraId="1012C01D" w14:textId="77777777" w:rsidR="00E76528" w:rsidRPr="00FC7453" w:rsidRDefault="00E76528" w:rsidP="006D4232">
      <w:pPr>
        <w:pStyle w:val="DefaultText"/>
        <w:tabs>
          <w:tab w:val="left" w:pos="993"/>
        </w:tabs>
        <w:spacing w:line="360" w:lineRule="auto"/>
        <w:ind w:left="851"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w:t>
      </w:r>
      <w:proofErr w:type="spellStart"/>
      <w:r w:rsidRPr="00FC7453">
        <w:rPr>
          <w:rFonts w:asciiTheme="minorHAnsi" w:hAnsiTheme="minorHAnsi" w:cstheme="minorHAnsi"/>
          <w:sz w:val="22"/>
          <w:szCs w:val="22"/>
          <w:lang w:val="pl-PL"/>
        </w:rPr>
        <w:t>tel</w:t>
      </w:r>
      <w:proofErr w:type="spellEnd"/>
      <w:r w:rsidRPr="00FC7453">
        <w:rPr>
          <w:rFonts w:asciiTheme="minorHAnsi" w:hAnsiTheme="minorHAnsi" w:cstheme="minorHAnsi"/>
          <w:sz w:val="22"/>
          <w:szCs w:val="22"/>
          <w:lang w:val="pl-PL"/>
        </w:rPr>
        <w:t>……………………….mail…………………</w:t>
      </w:r>
    </w:p>
    <w:p w14:paraId="3A60D42E" w14:textId="2A6D833E" w:rsidR="00C62ED6" w:rsidRPr="00FC7453" w:rsidRDefault="00FA0DEB" w:rsidP="008F2230">
      <w:pPr>
        <w:pStyle w:val="DefaultText"/>
        <w:numPr>
          <w:ilvl w:val="0"/>
          <w:numId w:val="8"/>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Strony mają prawo zmiany osób wymienionych w </w:t>
      </w:r>
      <w:r w:rsidRPr="00FC7453">
        <w:rPr>
          <w:rFonts w:asciiTheme="minorHAnsi" w:hAnsiTheme="minorHAnsi" w:cstheme="minorHAnsi"/>
          <w:b/>
          <w:sz w:val="22"/>
          <w:szCs w:val="22"/>
          <w:lang w:val="pl-PL"/>
        </w:rPr>
        <w:t>ust.1 i 2</w:t>
      </w:r>
      <w:r w:rsidR="0093298D" w:rsidRPr="00FC7453">
        <w:rPr>
          <w:rFonts w:asciiTheme="minorHAnsi" w:hAnsiTheme="minorHAnsi" w:cstheme="minorHAnsi"/>
          <w:b/>
          <w:sz w:val="22"/>
          <w:szCs w:val="22"/>
          <w:lang w:val="pl-PL"/>
        </w:rPr>
        <w:t xml:space="preserve"> pkt 3 i 4</w:t>
      </w:r>
      <w:r w:rsidR="0093298D" w:rsidRPr="00FC7453">
        <w:rPr>
          <w:rFonts w:asciiTheme="minorHAnsi" w:hAnsiTheme="minorHAnsi" w:cstheme="minorHAnsi"/>
          <w:sz w:val="22"/>
          <w:szCs w:val="22"/>
          <w:lang w:val="pl-PL"/>
        </w:rPr>
        <w:t xml:space="preserve">, bez uzyskania zgody, drugiej strony. Strony mają obowiązek powiadomić o tym fakcie </w:t>
      </w:r>
      <w:r w:rsidRPr="00FC7453">
        <w:rPr>
          <w:rFonts w:asciiTheme="minorHAnsi" w:hAnsiTheme="minorHAnsi" w:cstheme="minorHAnsi"/>
          <w:sz w:val="22"/>
          <w:szCs w:val="22"/>
          <w:lang w:val="pl-PL"/>
        </w:rPr>
        <w:t>pisemnie</w:t>
      </w:r>
      <w:r w:rsidR="00DD07F6" w:rsidRPr="00FC7453">
        <w:rPr>
          <w:rFonts w:asciiTheme="minorHAnsi" w:hAnsiTheme="minorHAnsi" w:cstheme="minorHAnsi"/>
          <w:sz w:val="22"/>
          <w:szCs w:val="22"/>
          <w:lang w:val="pl-PL"/>
        </w:rPr>
        <w:t xml:space="preserve"> drugą stronę</w:t>
      </w:r>
      <w:r w:rsidR="005E61FA" w:rsidRPr="00FC7453">
        <w:rPr>
          <w:rFonts w:asciiTheme="minorHAnsi" w:hAnsiTheme="minorHAnsi" w:cstheme="minorHAnsi"/>
          <w:sz w:val="22"/>
          <w:szCs w:val="22"/>
          <w:lang w:val="pl-PL"/>
        </w:rPr>
        <w:t>. Zmiana nie wymaga</w:t>
      </w:r>
      <w:r w:rsidR="0038299D" w:rsidRPr="00FC7453">
        <w:rPr>
          <w:rFonts w:asciiTheme="minorHAnsi" w:hAnsiTheme="minorHAnsi" w:cstheme="minorHAnsi"/>
          <w:sz w:val="22"/>
          <w:szCs w:val="22"/>
          <w:lang w:val="pl-PL"/>
        </w:rPr>
        <w:t xml:space="preserve"> </w:t>
      </w:r>
      <w:r w:rsidRPr="00FC7453">
        <w:rPr>
          <w:rFonts w:asciiTheme="minorHAnsi" w:hAnsiTheme="minorHAnsi" w:cstheme="minorHAnsi"/>
          <w:sz w:val="22"/>
          <w:szCs w:val="22"/>
          <w:lang w:val="pl-PL"/>
        </w:rPr>
        <w:t>aneksu do niniejszej umowy.</w:t>
      </w:r>
      <w:r w:rsidR="0038299D" w:rsidRPr="00FC7453">
        <w:rPr>
          <w:rFonts w:asciiTheme="minorHAnsi" w:hAnsiTheme="minorHAnsi" w:cstheme="minorHAnsi"/>
          <w:sz w:val="22"/>
          <w:szCs w:val="22"/>
          <w:lang w:val="pl-PL"/>
        </w:rPr>
        <w:t xml:space="preserve"> W przypadku braku powiadomienia kontakt na wskazany w umowie adres zostaje uznany jako skuteczny.</w:t>
      </w:r>
    </w:p>
    <w:p w14:paraId="2FB8B2AB" w14:textId="77777777" w:rsidR="00C62ED6" w:rsidRPr="00FC7453" w:rsidRDefault="00E171D0" w:rsidP="00866C33">
      <w:pPr>
        <w:pStyle w:val="DefaultText"/>
        <w:tabs>
          <w:tab w:val="left" w:pos="993"/>
        </w:tabs>
        <w:spacing w:line="360" w:lineRule="auto"/>
        <w:ind w:left="567" w:hanging="283"/>
        <w:jc w:val="center"/>
        <w:rPr>
          <w:rFonts w:asciiTheme="minorHAnsi" w:hAnsiTheme="minorHAnsi" w:cstheme="minorHAnsi"/>
          <w:b/>
          <w:bCs/>
          <w:sz w:val="22"/>
          <w:szCs w:val="22"/>
          <w:lang w:val="pl-PL"/>
        </w:rPr>
      </w:pPr>
      <w:r w:rsidRPr="00FC7453">
        <w:rPr>
          <w:rFonts w:asciiTheme="minorHAnsi" w:hAnsiTheme="minorHAnsi" w:cstheme="minorHAnsi"/>
          <w:b/>
          <w:bCs/>
          <w:sz w:val="22"/>
          <w:szCs w:val="22"/>
          <w:lang w:val="pl-PL"/>
        </w:rPr>
        <w:t>§1</w:t>
      </w:r>
      <w:r w:rsidR="000D6DF1" w:rsidRPr="00FC7453">
        <w:rPr>
          <w:rFonts w:asciiTheme="minorHAnsi" w:hAnsiTheme="minorHAnsi" w:cstheme="minorHAnsi"/>
          <w:b/>
          <w:bCs/>
          <w:sz w:val="22"/>
          <w:szCs w:val="22"/>
          <w:lang w:val="pl-PL"/>
        </w:rPr>
        <w:t>1</w:t>
      </w:r>
      <w:r w:rsidR="00FA0DEB" w:rsidRPr="00FC7453">
        <w:rPr>
          <w:rFonts w:asciiTheme="minorHAnsi" w:hAnsiTheme="minorHAnsi" w:cstheme="minorHAnsi"/>
          <w:b/>
          <w:bCs/>
          <w:sz w:val="22"/>
          <w:szCs w:val="22"/>
          <w:lang w:val="pl-PL"/>
        </w:rPr>
        <w:t xml:space="preserve"> Wynagrodzenie</w:t>
      </w:r>
    </w:p>
    <w:p w14:paraId="5BAB084F" w14:textId="77777777" w:rsidR="000D6DF1" w:rsidRPr="00FC7453" w:rsidRDefault="00357784" w:rsidP="008F2230">
      <w:pPr>
        <w:pStyle w:val="DefaultText"/>
        <w:numPr>
          <w:ilvl w:val="0"/>
          <w:numId w:val="9"/>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Z tytułu wykonanych i odebranych robót będących przedmiotem umowy Zamawiający zapłaci Wykonawcy ryczałtowe wynagrodzenie brutto w wysokości</w:t>
      </w:r>
      <w:r w:rsidR="000D6DF1" w:rsidRPr="00FC7453">
        <w:rPr>
          <w:rFonts w:asciiTheme="minorHAnsi" w:hAnsiTheme="minorHAnsi" w:cstheme="minorHAnsi"/>
          <w:sz w:val="22"/>
          <w:szCs w:val="22"/>
          <w:lang w:val="pl-PL"/>
        </w:rPr>
        <w:t>:</w:t>
      </w:r>
    </w:p>
    <w:p w14:paraId="4B6AB5C3" w14:textId="68B74AF1" w:rsidR="00357784" w:rsidRPr="00FC7453" w:rsidRDefault="000D6DF1" w:rsidP="000D6DF1">
      <w:pPr>
        <w:pStyle w:val="DefaultText"/>
        <w:tabs>
          <w:tab w:val="left" w:pos="993"/>
        </w:tabs>
        <w:spacing w:line="360" w:lineRule="auto"/>
        <w:ind w:left="567"/>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a)  I etap: </w:t>
      </w:r>
      <w:r w:rsidR="00357784" w:rsidRPr="00FC7453">
        <w:rPr>
          <w:rFonts w:asciiTheme="minorHAnsi" w:hAnsiTheme="minorHAnsi" w:cstheme="minorHAnsi"/>
          <w:sz w:val="22"/>
          <w:szCs w:val="22"/>
          <w:lang w:val="pl-PL"/>
        </w:rPr>
        <w:t xml:space="preserve"> </w:t>
      </w:r>
      <w:r w:rsidR="00357784" w:rsidRPr="00FC7453">
        <w:rPr>
          <w:rFonts w:asciiTheme="minorHAnsi" w:hAnsiTheme="minorHAnsi" w:cstheme="minorHAnsi"/>
          <w:b/>
          <w:bCs/>
          <w:sz w:val="22"/>
          <w:szCs w:val="22"/>
          <w:lang w:val="pl-PL"/>
        </w:rPr>
        <w:t>……………… zł</w:t>
      </w:r>
      <w:r w:rsidR="00357784" w:rsidRPr="00FC7453">
        <w:rPr>
          <w:rFonts w:asciiTheme="minorHAnsi" w:hAnsiTheme="minorHAnsi" w:cstheme="minorHAnsi"/>
          <w:sz w:val="22"/>
          <w:szCs w:val="22"/>
          <w:lang w:val="pl-PL"/>
        </w:rPr>
        <w:t xml:space="preserve"> (słownie: …………………………..złotych 00/100),</w:t>
      </w:r>
      <w:r w:rsidR="0038299D" w:rsidRPr="00FC7453">
        <w:rPr>
          <w:rFonts w:asciiTheme="minorHAnsi" w:hAnsiTheme="minorHAnsi" w:cstheme="minorHAnsi"/>
          <w:sz w:val="22"/>
          <w:szCs w:val="22"/>
          <w:lang w:val="pl-PL"/>
        </w:rPr>
        <w:t xml:space="preserve"> </w:t>
      </w:r>
      <w:r w:rsidR="00D83488" w:rsidRPr="00FC7453">
        <w:rPr>
          <w:rFonts w:asciiTheme="minorHAnsi" w:hAnsiTheme="minorHAnsi" w:cstheme="minorHAnsi"/>
          <w:sz w:val="22"/>
          <w:szCs w:val="22"/>
          <w:lang w:val="pl-PL"/>
        </w:rPr>
        <w:t>w tym podatek VAT w </w:t>
      </w:r>
      <w:r w:rsidR="00357784" w:rsidRPr="00FC7453">
        <w:rPr>
          <w:rFonts w:asciiTheme="minorHAnsi" w:hAnsiTheme="minorHAnsi" w:cstheme="minorHAnsi"/>
          <w:sz w:val="22"/>
          <w:szCs w:val="22"/>
          <w:lang w:val="pl-PL"/>
        </w:rPr>
        <w:t xml:space="preserve">kwocie </w:t>
      </w:r>
      <w:r w:rsidR="00357784" w:rsidRPr="00FC7453">
        <w:rPr>
          <w:rFonts w:asciiTheme="minorHAnsi" w:hAnsiTheme="minorHAnsi" w:cstheme="minorHAnsi"/>
          <w:b/>
          <w:bCs/>
          <w:sz w:val="22"/>
          <w:szCs w:val="22"/>
          <w:lang w:val="pl-PL"/>
        </w:rPr>
        <w:t xml:space="preserve">…………….. zł </w:t>
      </w:r>
      <w:r w:rsidR="00357784" w:rsidRPr="00FC7453">
        <w:rPr>
          <w:rFonts w:asciiTheme="minorHAnsi" w:hAnsiTheme="minorHAnsi" w:cstheme="minorHAnsi"/>
          <w:sz w:val="22"/>
          <w:szCs w:val="22"/>
          <w:lang w:val="pl-PL"/>
        </w:rPr>
        <w:t>(słownie: ……………………….zł 00/100).</w:t>
      </w:r>
      <w:r w:rsidR="006F6B22" w:rsidRPr="00FC7453">
        <w:rPr>
          <w:rFonts w:asciiTheme="minorHAnsi" w:hAnsiTheme="minorHAnsi" w:cstheme="minorHAnsi"/>
          <w:sz w:val="22"/>
          <w:szCs w:val="22"/>
          <w:lang w:val="pl-PL"/>
        </w:rPr>
        <w:t xml:space="preserve"> Co stanowi 74,5% całości wynagrodzenia</w:t>
      </w:r>
    </w:p>
    <w:p w14:paraId="57CBC55E" w14:textId="00BC8C09" w:rsidR="000D6DF1" w:rsidRPr="00FC7453" w:rsidRDefault="000D6DF1" w:rsidP="00363F8F">
      <w:pPr>
        <w:pStyle w:val="DefaultText"/>
        <w:tabs>
          <w:tab w:val="left" w:pos="993"/>
        </w:tabs>
        <w:spacing w:line="360" w:lineRule="auto"/>
        <w:ind w:left="567"/>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b) II etap:  </w:t>
      </w:r>
      <w:r w:rsidRPr="00FC7453">
        <w:rPr>
          <w:rFonts w:asciiTheme="minorHAnsi" w:hAnsiTheme="minorHAnsi" w:cstheme="minorHAnsi"/>
          <w:b/>
          <w:bCs/>
          <w:sz w:val="22"/>
          <w:szCs w:val="22"/>
          <w:lang w:val="pl-PL"/>
        </w:rPr>
        <w:t>……………… zł</w:t>
      </w:r>
      <w:r w:rsidRPr="00FC7453">
        <w:rPr>
          <w:rFonts w:asciiTheme="minorHAnsi" w:hAnsiTheme="minorHAnsi" w:cstheme="minorHAnsi"/>
          <w:sz w:val="22"/>
          <w:szCs w:val="22"/>
          <w:lang w:val="pl-PL"/>
        </w:rPr>
        <w:t xml:space="preserve"> (słownie: …………………………..złotych 00/100), w tym podatek VAT</w:t>
      </w:r>
      <w:r w:rsidR="00D83488" w:rsidRPr="00FC7453">
        <w:rPr>
          <w:rFonts w:asciiTheme="minorHAnsi" w:hAnsiTheme="minorHAnsi" w:cstheme="minorHAnsi"/>
          <w:sz w:val="22"/>
          <w:szCs w:val="22"/>
          <w:lang w:val="pl-PL"/>
        </w:rPr>
        <w:t xml:space="preserve"> w </w:t>
      </w:r>
      <w:r w:rsidRPr="00FC7453">
        <w:rPr>
          <w:rFonts w:asciiTheme="minorHAnsi" w:hAnsiTheme="minorHAnsi" w:cstheme="minorHAnsi"/>
          <w:sz w:val="22"/>
          <w:szCs w:val="22"/>
          <w:lang w:val="pl-PL"/>
        </w:rPr>
        <w:t xml:space="preserve">kwocie </w:t>
      </w:r>
      <w:r w:rsidRPr="00FC7453">
        <w:rPr>
          <w:rFonts w:asciiTheme="minorHAnsi" w:hAnsiTheme="minorHAnsi" w:cstheme="minorHAnsi"/>
          <w:b/>
          <w:bCs/>
          <w:sz w:val="22"/>
          <w:szCs w:val="22"/>
          <w:lang w:val="pl-PL"/>
        </w:rPr>
        <w:t xml:space="preserve">…………….. zł </w:t>
      </w:r>
      <w:r w:rsidRPr="00FC7453">
        <w:rPr>
          <w:rFonts w:asciiTheme="minorHAnsi" w:hAnsiTheme="minorHAnsi" w:cstheme="minorHAnsi"/>
          <w:sz w:val="22"/>
          <w:szCs w:val="22"/>
          <w:lang w:val="pl-PL"/>
        </w:rPr>
        <w:t>(słownie: ……………………….zł 00/100)</w:t>
      </w:r>
      <w:r w:rsidR="006F6B22" w:rsidRPr="00FC7453">
        <w:rPr>
          <w:rFonts w:asciiTheme="minorHAnsi" w:hAnsiTheme="minorHAnsi" w:cstheme="minorHAnsi"/>
          <w:sz w:val="22"/>
          <w:szCs w:val="22"/>
          <w:lang w:val="pl-PL"/>
        </w:rPr>
        <w:t xml:space="preserve">, co stanowi 25,5% całości wynagrodzenia. </w:t>
      </w:r>
    </w:p>
    <w:p w14:paraId="3F5F8496" w14:textId="0BEAF42B" w:rsidR="003A33D0" w:rsidRPr="00FC7453" w:rsidRDefault="003A33D0" w:rsidP="003A33D0">
      <w:pPr>
        <w:pStyle w:val="DefaultText"/>
        <w:tabs>
          <w:tab w:val="left" w:pos="993"/>
        </w:tabs>
        <w:spacing w:line="360" w:lineRule="auto"/>
        <w:ind w:left="567"/>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c) razem etap I oraz etap II :  </w:t>
      </w:r>
      <w:r w:rsidRPr="00FC7453">
        <w:rPr>
          <w:rFonts w:asciiTheme="minorHAnsi" w:hAnsiTheme="minorHAnsi" w:cstheme="minorHAnsi"/>
          <w:b/>
          <w:bCs/>
          <w:sz w:val="22"/>
          <w:szCs w:val="22"/>
          <w:lang w:val="pl-PL"/>
        </w:rPr>
        <w:t>……………… zł</w:t>
      </w:r>
      <w:r w:rsidRPr="00FC7453">
        <w:rPr>
          <w:rFonts w:asciiTheme="minorHAnsi" w:hAnsiTheme="minorHAnsi" w:cstheme="minorHAnsi"/>
          <w:sz w:val="22"/>
          <w:szCs w:val="22"/>
          <w:lang w:val="pl-PL"/>
        </w:rPr>
        <w:t xml:space="preserve"> (słownie: …………………………..złotych 00/100), w tym podatek VAT w kwocie </w:t>
      </w:r>
      <w:r w:rsidRPr="00FC7453">
        <w:rPr>
          <w:rFonts w:asciiTheme="minorHAnsi" w:hAnsiTheme="minorHAnsi" w:cstheme="minorHAnsi"/>
          <w:b/>
          <w:bCs/>
          <w:sz w:val="22"/>
          <w:szCs w:val="22"/>
          <w:lang w:val="pl-PL"/>
        </w:rPr>
        <w:t xml:space="preserve">…………….. zł </w:t>
      </w:r>
      <w:r w:rsidRPr="00FC7453">
        <w:rPr>
          <w:rFonts w:asciiTheme="minorHAnsi" w:hAnsiTheme="minorHAnsi" w:cstheme="minorHAnsi"/>
          <w:sz w:val="22"/>
          <w:szCs w:val="22"/>
          <w:lang w:val="pl-PL"/>
        </w:rPr>
        <w:t>(słownie: ……………………….zł 00/100).</w:t>
      </w:r>
    </w:p>
    <w:p w14:paraId="4FA5CDF7" w14:textId="073BAC30" w:rsidR="006F6B22" w:rsidRPr="00FC7453" w:rsidRDefault="006F6B22" w:rsidP="003A33D0">
      <w:pPr>
        <w:pStyle w:val="DefaultText"/>
        <w:tabs>
          <w:tab w:val="left" w:pos="993"/>
        </w:tabs>
        <w:spacing w:line="360" w:lineRule="auto"/>
        <w:ind w:left="567"/>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Zamawiający przewiduje możliwość zapłaty większej kwoty w 2021 roku niż kwota wskazana </w:t>
      </w:r>
      <w:r w:rsidRPr="00FC7453">
        <w:rPr>
          <w:rFonts w:asciiTheme="minorHAnsi" w:hAnsiTheme="minorHAnsi" w:cstheme="minorHAnsi"/>
          <w:sz w:val="22"/>
          <w:szCs w:val="22"/>
          <w:lang w:val="pl-PL"/>
        </w:rPr>
        <w:lastRenderedPageBreak/>
        <w:t>w pkt a) pod warunkiem większego zaawansowanie prac oraz posiadania wolnych środków w budżecie</w:t>
      </w:r>
    </w:p>
    <w:p w14:paraId="4E6E3560" w14:textId="2D6E1B5B" w:rsidR="00357784" w:rsidRPr="00FC7453" w:rsidRDefault="00357784" w:rsidP="008F2230">
      <w:pPr>
        <w:pStyle w:val="DefaultText"/>
        <w:numPr>
          <w:ilvl w:val="0"/>
          <w:numId w:val="9"/>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Wykonawca wystawi fakturę po podpisaniu</w:t>
      </w:r>
      <w:r w:rsidR="000D6DF1" w:rsidRPr="00FC7453">
        <w:rPr>
          <w:rFonts w:asciiTheme="minorHAnsi" w:hAnsiTheme="minorHAnsi" w:cstheme="minorHAnsi"/>
          <w:sz w:val="22"/>
          <w:szCs w:val="22"/>
          <w:lang w:val="pl-PL"/>
        </w:rPr>
        <w:t xml:space="preserve"> protokołu częściowego po ukończeniu I etapu</w:t>
      </w:r>
      <w:r w:rsidRPr="00FC7453">
        <w:rPr>
          <w:rFonts w:asciiTheme="minorHAnsi" w:hAnsiTheme="minorHAnsi" w:cstheme="minorHAnsi"/>
          <w:sz w:val="22"/>
          <w:szCs w:val="22"/>
          <w:lang w:val="pl-PL"/>
        </w:rPr>
        <w:t xml:space="preserve"> </w:t>
      </w:r>
      <w:r w:rsidR="00D83488" w:rsidRPr="00FC7453">
        <w:rPr>
          <w:rFonts w:asciiTheme="minorHAnsi" w:hAnsiTheme="minorHAnsi" w:cstheme="minorHAnsi"/>
          <w:sz w:val="22"/>
          <w:szCs w:val="22"/>
          <w:lang w:val="pl-PL"/>
        </w:rPr>
        <w:t>o </w:t>
      </w:r>
      <w:r w:rsidR="000D6DF1" w:rsidRPr="00FC7453">
        <w:rPr>
          <w:rFonts w:asciiTheme="minorHAnsi" w:hAnsiTheme="minorHAnsi" w:cstheme="minorHAnsi"/>
          <w:sz w:val="22"/>
          <w:szCs w:val="22"/>
          <w:lang w:val="pl-PL"/>
        </w:rPr>
        <w:t xml:space="preserve">którym mowa w </w:t>
      </w:r>
      <w:r w:rsidR="000D6DF1" w:rsidRPr="00FC7453">
        <w:rPr>
          <w:rFonts w:asciiTheme="minorHAnsi" w:hAnsiTheme="minorHAnsi" w:cstheme="minorHAnsi"/>
          <w:b/>
          <w:bCs/>
          <w:sz w:val="22"/>
          <w:szCs w:val="22"/>
          <w:lang w:val="pl-PL"/>
        </w:rPr>
        <w:t>§7 ust.1</w:t>
      </w:r>
      <w:r w:rsidR="00FA423B">
        <w:rPr>
          <w:rFonts w:asciiTheme="minorHAnsi" w:hAnsiTheme="minorHAnsi" w:cstheme="minorHAnsi"/>
          <w:b/>
          <w:bCs/>
          <w:sz w:val="22"/>
          <w:szCs w:val="22"/>
          <w:lang w:val="pl-PL"/>
        </w:rPr>
        <w:t xml:space="preserve"> pkt 4</w:t>
      </w:r>
      <w:r w:rsidR="000D6DF1" w:rsidRPr="00FC7453">
        <w:rPr>
          <w:rFonts w:asciiTheme="minorHAnsi" w:hAnsiTheme="minorHAnsi" w:cstheme="minorHAnsi"/>
          <w:sz w:val="22"/>
          <w:szCs w:val="22"/>
          <w:lang w:val="pl-PL"/>
        </w:rPr>
        <w:t xml:space="preserve"> oraz p</w:t>
      </w:r>
      <w:r w:rsidRPr="00FC7453">
        <w:rPr>
          <w:rFonts w:asciiTheme="minorHAnsi" w:hAnsiTheme="minorHAnsi" w:cstheme="minorHAnsi"/>
          <w:sz w:val="22"/>
          <w:szCs w:val="22"/>
          <w:lang w:val="pl-PL"/>
        </w:rPr>
        <w:t xml:space="preserve">rotokołu Końcowego, o którym mowa  w </w:t>
      </w:r>
      <w:r w:rsidRPr="00FC7453">
        <w:rPr>
          <w:rFonts w:asciiTheme="minorHAnsi" w:hAnsiTheme="minorHAnsi" w:cstheme="minorHAnsi"/>
          <w:b/>
          <w:bCs/>
          <w:sz w:val="22"/>
          <w:szCs w:val="22"/>
          <w:lang w:val="pl-PL"/>
        </w:rPr>
        <w:t>§7 ust.2.</w:t>
      </w:r>
    </w:p>
    <w:p w14:paraId="75027744" w14:textId="77777777" w:rsidR="00C62ED6" w:rsidRPr="00FC7453" w:rsidRDefault="00FA0DEB" w:rsidP="008F2230">
      <w:pPr>
        <w:pStyle w:val="DefaultText"/>
        <w:numPr>
          <w:ilvl w:val="0"/>
          <w:numId w:val="9"/>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Za wykonanie przedmiotu umowy Wykonawca wystawi fakturę na rzecz Miasta Poznań, Wydział Zamówień i Obsługi Urzędu, pl. Kolegiacki 17, 61-841 Poznań, NIP: 209-000-14-40.</w:t>
      </w:r>
    </w:p>
    <w:p w14:paraId="7AA67245" w14:textId="77777777" w:rsidR="00C62ED6" w:rsidRPr="00FC7453" w:rsidRDefault="00FA0DEB" w:rsidP="008F2230">
      <w:pPr>
        <w:pStyle w:val="DefaultText"/>
        <w:numPr>
          <w:ilvl w:val="0"/>
          <w:numId w:val="9"/>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Wynagrodzenie płatne będzie w terminie do 21 dni od daty przedłożenia Zamawiającemu prawidłowo wystawionej faktury VAT, przelewem na rachunek bankowy Wykonawcy wskazany w treści faktury.</w:t>
      </w:r>
    </w:p>
    <w:p w14:paraId="5E7AC9F5" w14:textId="77777777" w:rsidR="00C62ED6" w:rsidRPr="00FC7453" w:rsidRDefault="00FA0DEB" w:rsidP="008F2230">
      <w:pPr>
        <w:pStyle w:val="DefaultText"/>
        <w:numPr>
          <w:ilvl w:val="0"/>
          <w:numId w:val="9"/>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Zapłatę uznaje się za dokonaną z chwilą obciążenia rachunku bankowego Zamawiającego.</w:t>
      </w:r>
    </w:p>
    <w:p w14:paraId="27A2B6D0" w14:textId="3BB92099" w:rsidR="00037DB5" w:rsidRPr="00FC7453" w:rsidRDefault="009C2A85" w:rsidP="008F2230">
      <w:pPr>
        <w:keepNext w:val="0"/>
        <w:numPr>
          <w:ilvl w:val="0"/>
          <w:numId w:val="9"/>
        </w:numPr>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360" w:lineRule="auto"/>
        <w:ind w:left="567" w:hanging="283"/>
        <w:jc w:val="both"/>
        <w:textAlignment w:val="auto"/>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W przypadku wystawienia faktury elektronicznej Zamawiający przyjmie od Wykonawcy ustrukturyzowane faktury elektroniczne przesłane za pośrednictwem Platformy Elektronicznego Fakturowania zgodnie z przepisami ustawy z dnia 9 listopada 2018 roku o elektronicznym fakturowaniu w zamówieniach publicznych, koncesjach na roboty budowlane lub usługi oraz partnerstwie </w:t>
      </w:r>
      <w:r w:rsidR="00FC3E71" w:rsidRPr="00FC7453">
        <w:rPr>
          <w:rFonts w:asciiTheme="minorHAnsi" w:hAnsiTheme="minorHAnsi" w:cstheme="minorHAnsi"/>
          <w:sz w:val="22"/>
          <w:szCs w:val="22"/>
          <w:lang w:val="pl-PL"/>
        </w:rPr>
        <w:t>publiczno-prywatnym (Dz.U z 2020 poz.1666</w:t>
      </w:r>
      <w:r w:rsidR="00FA423B">
        <w:rPr>
          <w:rFonts w:asciiTheme="minorHAnsi" w:hAnsiTheme="minorHAnsi" w:cstheme="minorHAnsi"/>
          <w:sz w:val="22"/>
          <w:szCs w:val="22"/>
          <w:lang w:val="pl-PL"/>
        </w:rPr>
        <w:t xml:space="preserve"> z późn.zm.</w:t>
      </w:r>
      <w:r w:rsidR="003A33D0" w:rsidRPr="00FC7453">
        <w:rPr>
          <w:rFonts w:asciiTheme="minorHAnsi" w:hAnsiTheme="minorHAnsi" w:cstheme="minorHAnsi"/>
          <w:sz w:val="22"/>
          <w:szCs w:val="22"/>
          <w:lang w:val="pl-PL"/>
        </w:rPr>
        <w:t>)</w:t>
      </w:r>
      <w:r w:rsidR="00422B36" w:rsidRPr="00FC7453">
        <w:rPr>
          <w:rFonts w:asciiTheme="minorHAnsi" w:hAnsiTheme="minorHAnsi" w:cstheme="minorHAnsi"/>
          <w:sz w:val="22"/>
          <w:szCs w:val="22"/>
          <w:lang w:val="pl-PL"/>
        </w:rPr>
        <w:t xml:space="preserve">. </w:t>
      </w:r>
      <w:r w:rsidRPr="00FC7453">
        <w:rPr>
          <w:rFonts w:asciiTheme="minorHAnsi" w:hAnsiTheme="minorHAnsi" w:cstheme="minorHAnsi"/>
          <w:sz w:val="22"/>
          <w:szCs w:val="22"/>
          <w:lang w:val="pl-PL"/>
        </w:rPr>
        <w:t xml:space="preserve">Zamawiający upoważnia do odbioru faktury elektronicznej wystawionej zgodnie z niniejszą umową, następującą jednostkę organizacyjną </w:t>
      </w:r>
      <w:r w:rsidRPr="00FC7453">
        <w:rPr>
          <w:rFonts w:asciiTheme="minorHAnsi" w:hAnsiTheme="minorHAnsi" w:cstheme="minorHAnsi"/>
          <w:b/>
          <w:sz w:val="22"/>
          <w:szCs w:val="22"/>
          <w:lang w:val="pl-PL"/>
        </w:rPr>
        <w:t>Wydział Zamówień i Obsługi Urzędu Miasta Poznania.</w:t>
      </w:r>
      <w:r w:rsidR="00866C33" w:rsidRPr="00FC7453">
        <w:rPr>
          <w:rFonts w:asciiTheme="minorHAnsi" w:hAnsiTheme="minorHAnsi" w:cstheme="minorHAnsi"/>
          <w:sz w:val="22"/>
          <w:szCs w:val="22"/>
          <w:lang w:val="pl-PL"/>
        </w:rPr>
        <w:t xml:space="preserve"> </w:t>
      </w:r>
      <w:r w:rsidRPr="00FC7453">
        <w:rPr>
          <w:rFonts w:asciiTheme="minorHAnsi" w:hAnsiTheme="minorHAnsi" w:cstheme="minorHAnsi"/>
          <w:sz w:val="22"/>
          <w:szCs w:val="22"/>
          <w:lang w:val="pl-PL"/>
        </w:rPr>
        <w:t>Faktura elektroniczna powinna zawierać następujące dane;</w:t>
      </w:r>
    </w:p>
    <w:p w14:paraId="284C183D" w14:textId="77777777" w:rsidR="00037DB5" w:rsidRPr="00FC7453" w:rsidRDefault="009C2A85" w:rsidP="002009B5">
      <w:pPr>
        <w:keepNext w:val="0"/>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360" w:lineRule="auto"/>
        <w:ind w:left="567" w:firstLine="426"/>
        <w:textAlignment w:val="auto"/>
        <w:rPr>
          <w:rFonts w:asciiTheme="minorHAnsi" w:hAnsiTheme="minorHAnsi" w:cstheme="minorHAnsi"/>
          <w:sz w:val="22"/>
          <w:szCs w:val="22"/>
          <w:u w:val="single" w:color="000000"/>
        </w:rPr>
      </w:pPr>
      <w:r w:rsidRPr="00FC7453">
        <w:rPr>
          <w:rFonts w:asciiTheme="minorHAnsi" w:hAnsiTheme="minorHAnsi" w:cstheme="minorHAnsi"/>
          <w:sz w:val="22"/>
          <w:szCs w:val="22"/>
          <w:u w:val="single" w:color="000000"/>
        </w:rPr>
        <w:t>NABYWCA;</w:t>
      </w:r>
    </w:p>
    <w:p w14:paraId="0A4AAB5D" w14:textId="77777777" w:rsidR="00037DB5" w:rsidRPr="00FC7453" w:rsidRDefault="009C2A85" w:rsidP="002009B5">
      <w:pPr>
        <w:keepNext w:val="0"/>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360" w:lineRule="auto"/>
        <w:ind w:left="567" w:firstLine="426"/>
        <w:textAlignment w:val="auto"/>
        <w:rPr>
          <w:rFonts w:asciiTheme="minorHAnsi" w:hAnsiTheme="minorHAnsi" w:cstheme="minorHAnsi"/>
          <w:sz w:val="22"/>
          <w:szCs w:val="22"/>
          <w:lang w:val="pl-PL"/>
        </w:rPr>
      </w:pPr>
      <w:r w:rsidRPr="00FC7453">
        <w:rPr>
          <w:rFonts w:asciiTheme="minorHAnsi" w:hAnsiTheme="minorHAnsi" w:cstheme="minorHAnsi"/>
          <w:sz w:val="22"/>
          <w:szCs w:val="22"/>
          <w:lang w:val="pl-PL"/>
        </w:rPr>
        <w:t>Miasto Poznań</w:t>
      </w:r>
    </w:p>
    <w:p w14:paraId="6D9CC209" w14:textId="77777777" w:rsidR="00037DB5" w:rsidRPr="00FC7453" w:rsidRDefault="009C2A85" w:rsidP="002009B5">
      <w:pPr>
        <w:keepNext w:val="0"/>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360" w:lineRule="auto"/>
        <w:ind w:left="567" w:firstLine="426"/>
        <w:textAlignment w:val="auto"/>
        <w:rPr>
          <w:rFonts w:asciiTheme="minorHAnsi" w:hAnsiTheme="minorHAnsi" w:cstheme="minorHAnsi"/>
          <w:sz w:val="22"/>
          <w:szCs w:val="22"/>
          <w:lang w:val="pl-PL"/>
        </w:rPr>
      </w:pPr>
      <w:r w:rsidRPr="00FC7453">
        <w:rPr>
          <w:rFonts w:asciiTheme="minorHAnsi" w:hAnsiTheme="minorHAnsi" w:cstheme="minorHAnsi"/>
          <w:sz w:val="22"/>
          <w:szCs w:val="22"/>
          <w:lang w:val="pl-PL"/>
        </w:rPr>
        <w:t>pl. Kolegiacki 17</w:t>
      </w:r>
    </w:p>
    <w:p w14:paraId="31CCB667" w14:textId="77777777" w:rsidR="00037DB5" w:rsidRPr="00FC7453" w:rsidRDefault="009C2A85" w:rsidP="002009B5">
      <w:pPr>
        <w:keepNext w:val="0"/>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360" w:lineRule="auto"/>
        <w:ind w:left="567" w:firstLine="426"/>
        <w:textAlignment w:val="auto"/>
        <w:rPr>
          <w:rFonts w:asciiTheme="minorHAnsi" w:hAnsiTheme="minorHAnsi" w:cstheme="minorHAnsi"/>
          <w:sz w:val="22"/>
          <w:szCs w:val="22"/>
          <w:lang w:val="pl-PL"/>
        </w:rPr>
      </w:pPr>
      <w:r w:rsidRPr="00FC7453">
        <w:rPr>
          <w:rFonts w:asciiTheme="minorHAnsi" w:hAnsiTheme="minorHAnsi" w:cstheme="minorHAnsi"/>
          <w:sz w:val="22"/>
          <w:szCs w:val="22"/>
          <w:lang w:val="pl-PL"/>
        </w:rPr>
        <w:t>61-841 Poznań</w:t>
      </w:r>
    </w:p>
    <w:p w14:paraId="157E4CE3" w14:textId="77777777" w:rsidR="00037DB5" w:rsidRPr="00FC7453" w:rsidRDefault="009C2A85" w:rsidP="002009B5">
      <w:pPr>
        <w:keepNext w:val="0"/>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360" w:lineRule="auto"/>
        <w:ind w:left="567" w:firstLine="426"/>
        <w:textAlignment w:val="auto"/>
        <w:rPr>
          <w:rFonts w:asciiTheme="minorHAnsi" w:hAnsiTheme="minorHAnsi" w:cstheme="minorHAnsi"/>
          <w:sz w:val="22"/>
          <w:szCs w:val="22"/>
          <w:lang w:val="pl-PL"/>
        </w:rPr>
      </w:pPr>
      <w:r w:rsidRPr="00FC7453">
        <w:rPr>
          <w:rFonts w:asciiTheme="minorHAnsi" w:hAnsiTheme="minorHAnsi" w:cstheme="minorHAnsi"/>
          <w:sz w:val="22"/>
          <w:szCs w:val="22"/>
          <w:lang w:val="pl-PL"/>
        </w:rPr>
        <w:t>NIP : 2090001440</w:t>
      </w:r>
    </w:p>
    <w:p w14:paraId="29584E2C" w14:textId="77777777" w:rsidR="00037DB5" w:rsidRPr="00FC7453" w:rsidRDefault="009C2A85" w:rsidP="002009B5">
      <w:pPr>
        <w:keepNext w:val="0"/>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360" w:lineRule="auto"/>
        <w:ind w:left="567" w:firstLine="426"/>
        <w:textAlignment w:val="auto"/>
        <w:rPr>
          <w:rFonts w:asciiTheme="minorHAnsi" w:hAnsiTheme="minorHAnsi" w:cstheme="minorHAnsi"/>
          <w:sz w:val="22"/>
          <w:szCs w:val="22"/>
          <w:lang w:val="pl-PL"/>
        </w:rPr>
      </w:pPr>
      <w:r w:rsidRPr="00FC7453">
        <w:rPr>
          <w:rFonts w:asciiTheme="minorHAnsi" w:hAnsiTheme="minorHAnsi" w:cstheme="minorHAnsi"/>
          <w:sz w:val="22"/>
          <w:szCs w:val="22"/>
          <w:u w:val="single" w:color="000000"/>
          <w:lang w:val="pl-PL"/>
        </w:rPr>
        <w:t>ODBIORCA;</w:t>
      </w:r>
    </w:p>
    <w:p w14:paraId="3BBBC02E" w14:textId="77777777" w:rsidR="00037DB5" w:rsidRPr="00FC7453" w:rsidRDefault="009C2A85" w:rsidP="002009B5">
      <w:pPr>
        <w:keepNext w:val="0"/>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360" w:lineRule="auto"/>
        <w:ind w:left="567" w:firstLine="426"/>
        <w:textAlignment w:val="auto"/>
        <w:rPr>
          <w:rFonts w:asciiTheme="minorHAnsi" w:hAnsiTheme="minorHAnsi" w:cstheme="minorHAnsi"/>
          <w:sz w:val="22"/>
          <w:szCs w:val="22"/>
          <w:lang w:val="pl-PL"/>
        </w:rPr>
      </w:pPr>
      <w:r w:rsidRPr="00FC7453">
        <w:rPr>
          <w:rFonts w:asciiTheme="minorHAnsi" w:hAnsiTheme="minorHAnsi" w:cstheme="minorHAnsi"/>
          <w:sz w:val="22"/>
          <w:szCs w:val="22"/>
          <w:lang w:val="pl-PL"/>
        </w:rPr>
        <w:t>Wydział Zamówień i Obsługi Urzędu Miasta Poznania</w:t>
      </w:r>
    </w:p>
    <w:p w14:paraId="2CC88884" w14:textId="77777777" w:rsidR="009C2A85" w:rsidRPr="00FC7453" w:rsidRDefault="009C2A85" w:rsidP="002009B5">
      <w:pPr>
        <w:keepNext w:val="0"/>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360" w:lineRule="auto"/>
        <w:ind w:left="567" w:firstLine="426"/>
        <w:textAlignment w:val="auto"/>
        <w:rPr>
          <w:rFonts w:asciiTheme="minorHAnsi" w:hAnsiTheme="minorHAnsi" w:cstheme="minorHAnsi"/>
          <w:sz w:val="22"/>
          <w:szCs w:val="22"/>
          <w:lang w:val="pl-PL"/>
        </w:rPr>
      </w:pPr>
      <w:r w:rsidRPr="00FC7453">
        <w:rPr>
          <w:rFonts w:asciiTheme="minorHAnsi" w:hAnsiTheme="minorHAnsi" w:cstheme="minorHAnsi"/>
          <w:sz w:val="22"/>
          <w:szCs w:val="22"/>
          <w:lang w:val="pl-PL"/>
        </w:rPr>
        <w:t>pl. Kolegiacki 17, 61-841 Poznań</w:t>
      </w:r>
    </w:p>
    <w:p w14:paraId="242A07B2" w14:textId="77777777" w:rsidR="009C2A85" w:rsidRPr="00FC7453" w:rsidRDefault="009C2A85" w:rsidP="002009B5">
      <w:pPr>
        <w:tabs>
          <w:tab w:val="left" w:pos="993"/>
        </w:tabs>
        <w:spacing w:line="360" w:lineRule="auto"/>
        <w:ind w:left="567" w:firstLine="426"/>
        <w:rPr>
          <w:rFonts w:asciiTheme="minorHAnsi" w:hAnsiTheme="minorHAnsi" w:cstheme="minorHAnsi"/>
          <w:sz w:val="22"/>
          <w:szCs w:val="22"/>
          <w:lang w:val="pl-PL"/>
        </w:rPr>
      </w:pPr>
      <w:r w:rsidRPr="00FC7453">
        <w:rPr>
          <w:rFonts w:asciiTheme="minorHAnsi" w:hAnsiTheme="minorHAnsi" w:cstheme="minorHAnsi"/>
          <w:b/>
          <w:sz w:val="22"/>
          <w:szCs w:val="22"/>
          <w:lang w:val="pl-PL"/>
        </w:rPr>
        <w:t>GLN 5907459620061</w:t>
      </w:r>
    </w:p>
    <w:p w14:paraId="7B760609" w14:textId="77777777" w:rsidR="009C2A85" w:rsidRPr="00FC7453" w:rsidRDefault="009C2A85" w:rsidP="000D6DF1">
      <w:pPr>
        <w:tabs>
          <w:tab w:val="left" w:pos="993"/>
        </w:tabs>
        <w:spacing w:line="360" w:lineRule="auto"/>
        <w:ind w:left="567"/>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Numer GLN identyfikuje jednostkę organizacyj</w:t>
      </w:r>
      <w:r w:rsidR="000D6DF1" w:rsidRPr="00FC7453">
        <w:rPr>
          <w:rFonts w:asciiTheme="minorHAnsi" w:hAnsiTheme="minorHAnsi" w:cstheme="minorHAnsi"/>
          <w:sz w:val="22"/>
          <w:szCs w:val="22"/>
          <w:lang w:val="pl-PL"/>
        </w:rPr>
        <w:t>ną zamawiającego upoważnioną do </w:t>
      </w:r>
      <w:r w:rsidRPr="00FC7453">
        <w:rPr>
          <w:rFonts w:asciiTheme="minorHAnsi" w:hAnsiTheme="minorHAnsi" w:cstheme="minorHAnsi"/>
          <w:sz w:val="22"/>
          <w:szCs w:val="22"/>
          <w:lang w:val="pl-PL"/>
        </w:rPr>
        <w:t>odbioru faktury.</w:t>
      </w:r>
    </w:p>
    <w:p w14:paraId="79D28752" w14:textId="17E893C3" w:rsidR="009C2A85" w:rsidRPr="00FC7453" w:rsidRDefault="009C2A85" w:rsidP="008F2230">
      <w:pPr>
        <w:pStyle w:val="Akapitzlist"/>
        <w:numPr>
          <w:ilvl w:val="1"/>
          <w:numId w:val="25"/>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Zamawiający nie wyraża zgody na otrzymywanie faktur elektronicznych na innych zasadach niż określone w ustawie z dnia 9 listopada 2018 roku </w:t>
      </w:r>
      <w:r w:rsidR="00422B36" w:rsidRPr="00FC7453">
        <w:rPr>
          <w:rFonts w:asciiTheme="minorHAnsi" w:hAnsiTheme="minorHAnsi" w:cstheme="minorHAnsi"/>
          <w:sz w:val="22"/>
          <w:szCs w:val="22"/>
          <w:lang w:val="pl-PL"/>
        </w:rPr>
        <w:t>o elektronicznym fakturowaniu w </w:t>
      </w:r>
      <w:r w:rsidRPr="00FC7453">
        <w:rPr>
          <w:rFonts w:asciiTheme="minorHAnsi" w:hAnsiTheme="minorHAnsi" w:cstheme="minorHAnsi"/>
          <w:sz w:val="22"/>
          <w:szCs w:val="22"/>
          <w:lang w:val="pl-PL"/>
        </w:rPr>
        <w:t xml:space="preserve">zamówieniach publicznych, koncesjach na roboty budowlane lub usługi oraz partnerstwie publiczno-prywatnym (Dz.U </w:t>
      </w:r>
      <w:r w:rsidR="00FC3E71" w:rsidRPr="00FC7453">
        <w:rPr>
          <w:rFonts w:asciiTheme="minorHAnsi" w:hAnsiTheme="minorHAnsi" w:cstheme="minorHAnsi"/>
          <w:sz w:val="22"/>
          <w:szCs w:val="22"/>
          <w:lang w:val="pl-PL"/>
        </w:rPr>
        <w:t>z 2020 poz.1666</w:t>
      </w:r>
      <w:r w:rsidR="003A33D0" w:rsidRPr="00FC7453">
        <w:rPr>
          <w:rFonts w:asciiTheme="minorHAnsi" w:hAnsiTheme="minorHAnsi" w:cstheme="minorHAnsi"/>
          <w:sz w:val="22"/>
          <w:szCs w:val="22"/>
          <w:lang w:val="pl-PL"/>
        </w:rPr>
        <w:t>)</w:t>
      </w:r>
      <w:r w:rsidRPr="00FC7453">
        <w:rPr>
          <w:rFonts w:asciiTheme="minorHAnsi" w:hAnsiTheme="minorHAnsi" w:cstheme="minorHAnsi"/>
          <w:sz w:val="22"/>
          <w:szCs w:val="22"/>
          <w:lang w:val="pl-PL"/>
        </w:rPr>
        <w:t xml:space="preserve"> </w:t>
      </w:r>
    </w:p>
    <w:p w14:paraId="1C9E3EF7" w14:textId="0D51F5AF" w:rsidR="009C2A85" w:rsidRPr="00FC7453" w:rsidRDefault="009C2A85" w:rsidP="008F2230">
      <w:pPr>
        <w:pStyle w:val="Akapitzlist"/>
        <w:numPr>
          <w:ilvl w:val="1"/>
          <w:numId w:val="25"/>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Zamawiaj</w:t>
      </w:r>
      <w:r w:rsidR="000D6DF1" w:rsidRPr="00FC7453">
        <w:rPr>
          <w:rFonts w:asciiTheme="minorHAnsi" w:hAnsiTheme="minorHAnsi" w:cstheme="minorHAnsi"/>
          <w:sz w:val="22"/>
          <w:szCs w:val="22"/>
          <w:lang w:val="pl-PL"/>
        </w:rPr>
        <w:t xml:space="preserve">ący dokona zapłaty za dostawy, </w:t>
      </w:r>
      <w:r w:rsidRPr="00FC7453">
        <w:rPr>
          <w:rFonts w:asciiTheme="minorHAnsi" w:hAnsiTheme="minorHAnsi" w:cstheme="minorHAnsi"/>
          <w:sz w:val="22"/>
          <w:szCs w:val="22"/>
          <w:lang w:val="pl-PL"/>
        </w:rPr>
        <w:t xml:space="preserve">usługi </w:t>
      </w:r>
      <w:r w:rsidR="000D6DF1" w:rsidRPr="00FC7453">
        <w:rPr>
          <w:rFonts w:asciiTheme="minorHAnsi" w:hAnsiTheme="minorHAnsi" w:cstheme="minorHAnsi"/>
          <w:sz w:val="22"/>
          <w:szCs w:val="22"/>
          <w:lang w:val="pl-PL"/>
        </w:rPr>
        <w:t>i roboty budowlane objęte umową z </w:t>
      </w:r>
      <w:r w:rsidRPr="00FC7453">
        <w:rPr>
          <w:rFonts w:asciiTheme="minorHAnsi" w:hAnsiTheme="minorHAnsi" w:cstheme="minorHAnsi"/>
          <w:sz w:val="22"/>
          <w:szCs w:val="22"/>
          <w:lang w:val="pl-PL"/>
        </w:rPr>
        <w:t>zastosowaniem mechanizmu podzielonej płatności na rachunek rozliczeniowy Wykonawcy</w:t>
      </w:r>
      <w:r w:rsidR="00A95E41" w:rsidRPr="00FC7453">
        <w:rPr>
          <w:rFonts w:asciiTheme="minorHAnsi" w:hAnsiTheme="minorHAnsi" w:cstheme="minorHAnsi"/>
          <w:sz w:val="22"/>
          <w:szCs w:val="22"/>
          <w:lang w:val="pl-PL"/>
        </w:rPr>
        <w:t xml:space="preserve"> </w:t>
      </w:r>
      <w:r w:rsidRPr="00FC7453">
        <w:rPr>
          <w:rFonts w:asciiTheme="minorHAnsi" w:hAnsiTheme="minorHAnsi" w:cstheme="minorHAnsi"/>
          <w:sz w:val="22"/>
          <w:szCs w:val="22"/>
          <w:lang w:val="pl-PL"/>
        </w:rPr>
        <w:t xml:space="preserve">nr </w:t>
      </w:r>
      <w:r w:rsidRPr="00FC7453">
        <w:rPr>
          <w:rFonts w:asciiTheme="minorHAnsi" w:hAnsiTheme="minorHAnsi" w:cstheme="minorHAnsi"/>
          <w:sz w:val="22"/>
          <w:szCs w:val="22"/>
          <w:lang w:val="pl-PL"/>
        </w:rPr>
        <w:lastRenderedPageBreak/>
        <w:t>…………………………………..…………. Wykonawca oświadcza</w:t>
      </w:r>
      <w:r w:rsidR="00A95E41" w:rsidRPr="00FC7453">
        <w:rPr>
          <w:rFonts w:asciiTheme="minorHAnsi" w:hAnsiTheme="minorHAnsi" w:cstheme="minorHAnsi"/>
          <w:sz w:val="22"/>
          <w:szCs w:val="22"/>
          <w:lang w:val="pl-PL"/>
        </w:rPr>
        <w:t>,</w:t>
      </w:r>
      <w:r w:rsidRPr="00FC7453">
        <w:rPr>
          <w:rFonts w:asciiTheme="minorHAnsi" w:hAnsiTheme="minorHAnsi" w:cstheme="minorHAnsi"/>
          <w:sz w:val="22"/>
          <w:szCs w:val="22"/>
          <w:lang w:val="pl-PL"/>
        </w:rPr>
        <w:t xml:space="preserve"> że wskazany w umowie oraz na fakturze rachunek rozliczeniowy jest umieszczony na białej liście podatników podatku VAT i umożliwia dokonanie płatności z zastosowaniem mechanizmu podzielonej płatności. Jeżeli wskazany przez Wykonawcę na fakturze rachunek bankowy nie będzie rachunkiem rozliczeniowym i nie został umieszczony na białej liście podatników VAT, Za</w:t>
      </w:r>
      <w:r w:rsidR="00422B36" w:rsidRPr="00FC7453">
        <w:rPr>
          <w:rFonts w:asciiTheme="minorHAnsi" w:hAnsiTheme="minorHAnsi" w:cstheme="minorHAnsi"/>
          <w:sz w:val="22"/>
          <w:szCs w:val="22"/>
          <w:lang w:val="pl-PL"/>
        </w:rPr>
        <w:t>mawiający informuje Wykonawcę o </w:t>
      </w:r>
      <w:r w:rsidRPr="00FC7453">
        <w:rPr>
          <w:rFonts w:asciiTheme="minorHAnsi" w:hAnsiTheme="minorHAnsi" w:cstheme="minorHAnsi"/>
          <w:sz w:val="22"/>
          <w:szCs w:val="22"/>
          <w:lang w:val="pl-PL"/>
        </w:rPr>
        <w:t xml:space="preserve">wstrzymaniu płatności do czasu przedłożenia prawidłowego numeru rachunku rozliczeniowego. </w:t>
      </w:r>
    </w:p>
    <w:p w14:paraId="7DE24C0A" w14:textId="77777777" w:rsidR="009C2A85" w:rsidRPr="00FC7453" w:rsidRDefault="009C2A85" w:rsidP="008F2230">
      <w:pPr>
        <w:pStyle w:val="Akapitzlist"/>
        <w:numPr>
          <w:ilvl w:val="2"/>
          <w:numId w:val="33"/>
        </w:numPr>
        <w:tabs>
          <w:tab w:val="left" w:pos="851"/>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Zamawiający nie ponosi odpowiedzialności za płatność po terminie określonym </w:t>
      </w:r>
      <w:r w:rsidR="00C8601A" w:rsidRPr="00FC7453">
        <w:rPr>
          <w:rFonts w:asciiTheme="minorHAnsi" w:hAnsiTheme="minorHAnsi" w:cstheme="minorHAnsi"/>
          <w:sz w:val="22"/>
          <w:szCs w:val="22"/>
          <w:lang w:val="pl-PL"/>
        </w:rPr>
        <w:br/>
      </w:r>
      <w:r w:rsidRPr="00FC7453">
        <w:rPr>
          <w:rFonts w:asciiTheme="minorHAnsi" w:hAnsiTheme="minorHAnsi" w:cstheme="minorHAnsi"/>
          <w:sz w:val="22"/>
          <w:szCs w:val="22"/>
          <w:lang w:val="pl-PL"/>
        </w:rPr>
        <w:t xml:space="preserve">w umowie spowodowaną brakiem możliwości dokonania płatności z zastosowaniem mechanizmu podzielonej płatności w szczególności związanym z brakiem właściwego rachunku rozliczeniowego na fakturze.  Właściwy dla Wykonawcy Urząd Skarbowy </w:t>
      </w:r>
      <w:r w:rsidR="00C8601A" w:rsidRPr="00FC7453">
        <w:rPr>
          <w:rFonts w:asciiTheme="minorHAnsi" w:hAnsiTheme="minorHAnsi" w:cstheme="minorHAnsi"/>
          <w:sz w:val="22"/>
          <w:szCs w:val="22"/>
          <w:lang w:val="pl-PL"/>
        </w:rPr>
        <w:br/>
      </w:r>
      <w:r w:rsidRPr="00FC7453">
        <w:rPr>
          <w:rFonts w:asciiTheme="minorHAnsi" w:hAnsiTheme="minorHAnsi" w:cstheme="minorHAnsi"/>
          <w:sz w:val="22"/>
          <w:szCs w:val="22"/>
          <w:lang w:val="pl-PL"/>
        </w:rPr>
        <w:t>to .............…………………………………………………………………………………………</w:t>
      </w:r>
    </w:p>
    <w:p w14:paraId="6D8C1251" w14:textId="77777777" w:rsidR="001E37D3" w:rsidRPr="00FC7453" w:rsidRDefault="001E37D3" w:rsidP="006D4232">
      <w:pPr>
        <w:tabs>
          <w:tab w:val="left" w:pos="993"/>
        </w:tabs>
        <w:spacing w:line="360" w:lineRule="auto"/>
        <w:ind w:left="567" w:hanging="283"/>
        <w:jc w:val="both"/>
        <w:rPr>
          <w:rFonts w:asciiTheme="minorHAnsi" w:hAnsiTheme="minorHAnsi" w:cstheme="minorHAnsi"/>
          <w:sz w:val="22"/>
          <w:szCs w:val="22"/>
          <w:lang w:val="pl-PL"/>
        </w:rPr>
      </w:pPr>
    </w:p>
    <w:p w14:paraId="31A7A2D7" w14:textId="77777777" w:rsidR="00C62ED6" w:rsidRPr="00FC7453" w:rsidRDefault="00E171D0" w:rsidP="00866C33">
      <w:pPr>
        <w:pStyle w:val="DefaultText"/>
        <w:tabs>
          <w:tab w:val="left" w:pos="993"/>
        </w:tabs>
        <w:spacing w:line="360" w:lineRule="auto"/>
        <w:ind w:left="567" w:hanging="283"/>
        <w:jc w:val="center"/>
        <w:rPr>
          <w:rFonts w:asciiTheme="minorHAnsi" w:hAnsiTheme="minorHAnsi" w:cstheme="minorHAnsi"/>
          <w:b/>
          <w:bCs/>
          <w:sz w:val="22"/>
          <w:szCs w:val="22"/>
          <w:lang w:val="pl-PL"/>
        </w:rPr>
      </w:pPr>
      <w:r w:rsidRPr="00FC7453">
        <w:rPr>
          <w:rFonts w:asciiTheme="minorHAnsi" w:hAnsiTheme="minorHAnsi" w:cstheme="minorHAnsi"/>
          <w:b/>
          <w:bCs/>
          <w:sz w:val="22"/>
          <w:szCs w:val="22"/>
          <w:lang w:val="pl-PL"/>
        </w:rPr>
        <w:t>§1</w:t>
      </w:r>
      <w:r w:rsidR="00A95E41" w:rsidRPr="00FC7453">
        <w:rPr>
          <w:rFonts w:asciiTheme="minorHAnsi" w:hAnsiTheme="minorHAnsi" w:cstheme="minorHAnsi"/>
          <w:b/>
          <w:bCs/>
          <w:sz w:val="22"/>
          <w:szCs w:val="22"/>
          <w:lang w:val="pl-PL"/>
        </w:rPr>
        <w:t>2</w:t>
      </w:r>
      <w:r w:rsidR="00FA0DEB" w:rsidRPr="00FC7453">
        <w:rPr>
          <w:rFonts w:asciiTheme="minorHAnsi" w:hAnsiTheme="minorHAnsi" w:cstheme="minorHAnsi"/>
          <w:b/>
          <w:bCs/>
          <w:sz w:val="22"/>
          <w:szCs w:val="22"/>
          <w:lang w:val="pl-PL"/>
        </w:rPr>
        <w:t xml:space="preserve"> Zabezpieczenie należytego wykonania umowy</w:t>
      </w:r>
    </w:p>
    <w:p w14:paraId="071EDDDD" w14:textId="4014B073" w:rsidR="00C62ED6" w:rsidRPr="00FC7453" w:rsidRDefault="00FA0DEB" w:rsidP="008F2230">
      <w:pPr>
        <w:pStyle w:val="DefaultText"/>
        <w:numPr>
          <w:ilvl w:val="0"/>
          <w:numId w:val="10"/>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Zabezpieczenie należyte</w:t>
      </w:r>
      <w:r w:rsidR="00221DBB" w:rsidRPr="00FC7453">
        <w:rPr>
          <w:rFonts w:asciiTheme="minorHAnsi" w:hAnsiTheme="minorHAnsi" w:cstheme="minorHAnsi"/>
          <w:sz w:val="22"/>
          <w:szCs w:val="22"/>
          <w:lang w:val="pl-PL"/>
        </w:rPr>
        <w:t xml:space="preserve">go wykonania umowy w wysokości </w:t>
      </w:r>
      <w:r w:rsidR="00A95E41" w:rsidRPr="00FC7453">
        <w:rPr>
          <w:rFonts w:asciiTheme="minorHAnsi" w:hAnsiTheme="minorHAnsi" w:cstheme="minorHAnsi"/>
          <w:sz w:val="22"/>
          <w:szCs w:val="22"/>
          <w:lang w:val="pl-PL"/>
        </w:rPr>
        <w:t>5</w:t>
      </w:r>
      <w:r w:rsidR="00D83488" w:rsidRPr="00FC7453">
        <w:rPr>
          <w:rFonts w:asciiTheme="minorHAnsi" w:hAnsiTheme="minorHAnsi" w:cstheme="minorHAnsi"/>
          <w:sz w:val="22"/>
          <w:szCs w:val="22"/>
          <w:lang w:val="pl-PL"/>
        </w:rPr>
        <w:t>% wynagrodzenia określonego w </w:t>
      </w:r>
      <w:r w:rsidR="00D83488" w:rsidRPr="00FC7453">
        <w:rPr>
          <w:rFonts w:asciiTheme="minorHAnsi" w:hAnsiTheme="minorHAnsi" w:cstheme="minorHAnsi"/>
          <w:b/>
          <w:sz w:val="22"/>
          <w:szCs w:val="22"/>
          <w:lang w:val="pl-PL"/>
        </w:rPr>
        <w:t>§ </w:t>
      </w:r>
      <w:r w:rsidR="00221DBB" w:rsidRPr="00FC7453">
        <w:rPr>
          <w:rFonts w:asciiTheme="minorHAnsi" w:hAnsiTheme="minorHAnsi" w:cstheme="minorHAnsi"/>
          <w:b/>
          <w:sz w:val="22"/>
          <w:szCs w:val="22"/>
          <w:lang w:val="pl-PL"/>
        </w:rPr>
        <w:t>1</w:t>
      </w:r>
      <w:r w:rsidR="003A33D0" w:rsidRPr="00FC7453">
        <w:rPr>
          <w:rFonts w:asciiTheme="minorHAnsi" w:hAnsiTheme="minorHAnsi" w:cstheme="minorHAnsi"/>
          <w:b/>
          <w:sz w:val="22"/>
          <w:szCs w:val="22"/>
          <w:lang w:val="pl-PL"/>
        </w:rPr>
        <w:t>1</w:t>
      </w:r>
      <w:r w:rsidRPr="00FC7453">
        <w:rPr>
          <w:rFonts w:asciiTheme="minorHAnsi" w:hAnsiTheme="minorHAnsi" w:cstheme="minorHAnsi"/>
          <w:b/>
          <w:sz w:val="22"/>
          <w:szCs w:val="22"/>
          <w:lang w:val="pl-PL"/>
        </w:rPr>
        <w:t xml:space="preserve"> ust. </w:t>
      </w:r>
      <w:r w:rsidR="003A33D0" w:rsidRPr="00FC7453">
        <w:rPr>
          <w:rFonts w:asciiTheme="minorHAnsi" w:hAnsiTheme="minorHAnsi" w:cstheme="minorHAnsi"/>
          <w:b/>
          <w:sz w:val="22"/>
          <w:szCs w:val="22"/>
          <w:lang w:val="pl-PL"/>
        </w:rPr>
        <w:t>1</w:t>
      </w:r>
      <w:r w:rsidR="00FA423B">
        <w:rPr>
          <w:rFonts w:asciiTheme="minorHAnsi" w:hAnsiTheme="minorHAnsi" w:cstheme="minorHAnsi"/>
          <w:b/>
          <w:sz w:val="22"/>
          <w:szCs w:val="22"/>
          <w:lang w:val="pl-PL"/>
        </w:rPr>
        <w:t xml:space="preserve"> </w:t>
      </w:r>
      <w:proofErr w:type="spellStart"/>
      <w:r w:rsidR="00FA423B">
        <w:rPr>
          <w:rFonts w:asciiTheme="minorHAnsi" w:hAnsiTheme="minorHAnsi" w:cstheme="minorHAnsi"/>
          <w:b/>
          <w:sz w:val="22"/>
          <w:szCs w:val="22"/>
          <w:lang w:val="pl-PL"/>
        </w:rPr>
        <w:t>lit</w:t>
      </w:r>
      <w:r w:rsidR="003A33D0" w:rsidRPr="00FC7453">
        <w:rPr>
          <w:rFonts w:asciiTheme="minorHAnsi" w:hAnsiTheme="minorHAnsi" w:cstheme="minorHAnsi"/>
          <w:b/>
          <w:sz w:val="22"/>
          <w:szCs w:val="22"/>
          <w:lang w:val="pl-PL"/>
        </w:rPr>
        <w:t>c</w:t>
      </w:r>
      <w:proofErr w:type="spellEnd"/>
      <w:r w:rsidR="003A33D0" w:rsidRPr="00FC7453">
        <w:rPr>
          <w:rFonts w:asciiTheme="minorHAnsi" w:hAnsiTheme="minorHAnsi" w:cstheme="minorHAnsi"/>
          <w:b/>
          <w:sz w:val="22"/>
          <w:szCs w:val="22"/>
          <w:lang w:val="pl-PL"/>
        </w:rPr>
        <w:t>)</w:t>
      </w:r>
      <w:r w:rsidR="00A95E41" w:rsidRPr="00FC7453">
        <w:rPr>
          <w:rFonts w:asciiTheme="minorHAnsi" w:hAnsiTheme="minorHAnsi" w:cstheme="minorHAnsi"/>
          <w:b/>
          <w:sz w:val="22"/>
          <w:szCs w:val="22"/>
          <w:lang w:val="pl-PL"/>
        </w:rPr>
        <w:t xml:space="preserve"> </w:t>
      </w:r>
      <w:r w:rsidRPr="00FC7453">
        <w:rPr>
          <w:rFonts w:asciiTheme="minorHAnsi" w:hAnsiTheme="minorHAnsi" w:cstheme="minorHAnsi"/>
          <w:sz w:val="22"/>
          <w:szCs w:val="22"/>
          <w:lang w:val="pl-PL"/>
        </w:rPr>
        <w:t xml:space="preserve">na kwotę </w:t>
      </w:r>
      <w:r w:rsidR="009C2A85" w:rsidRPr="00FC7453">
        <w:rPr>
          <w:rFonts w:asciiTheme="minorHAnsi" w:hAnsiTheme="minorHAnsi" w:cstheme="minorHAnsi"/>
          <w:b/>
          <w:bCs/>
          <w:sz w:val="22"/>
          <w:szCs w:val="22"/>
          <w:lang w:val="pl-PL"/>
        </w:rPr>
        <w:t>…………….</w:t>
      </w:r>
      <w:r w:rsidRPr="00FC7453">
        <w:rPr>
          <w:rFonts w:asciiTheme="minorHAnsi" w:hAnsiTheme="minorHAnsi" w:cstheme="minorHAnsi"/>
          <w:b/>
          <w:bCs/>
          <w:sz w:val="22"/>
          <w:szCs w:val="22"/>
          <w:lang w:val="pl-PL"/>
        </w:rPr>
        <w:t xml:space="preserve"> zł </w:t>
      </w:r>
      <w:r w:rsidRPr="00FC7453">
        <w:rPr>
          <w:rFonts w:asciiTheme="minorHAnsi" w:hAnsiTheme="minorHAnsi" w:cstheme="minorHAnsi"/>
          <w:sz w:val="22"/>
          <w:szCs w:val="22"/>
          <w:lang w:val="pl-PL"/>
        </w:rPr>
        <w:t xml:space="preserve">(słownie: </w:t>
      </w:r>
      <w:r w:rsidR="009C2A85" w:rsidRPr="00FC7453">
        <w:rPr>
          <w:rFonts w:asciiTheme="minorHAnsi" w:hAnsiTheme="minorHAnsi" w:cstheme="minorHAnsi"/>
          <w:sz w:val="22"/>
          <w:szCs w:val="22"/>
          <w:lang w:val="pl-PL"/>
        </w:rPr>
        <w:t xml:space="preserve">……………… zł </w:t>
      </w:r>
      <w:r w:rsidRPr="00FC7453">
        <w:rPr>
          <w:rFonts w:asciiTheme="minorHAnsi" w:hAnsiTheme="minorHAnsi" w:cstheme="minorHAnsi"/>
          <w:sz w:val="22"/>
          <w:szCs w:val="22"/>
          <w:lang w:val="pl-PL"/>
        </w:rPr>
        <w:t>/100) Wykonawca złożył w formie</w:t>
      </w:r>
      <w:r w:rsidR="00585747" w:rsidRPr="00FC7453">
        <w:rPr>
          <w:rFonts w:asciiTheme="minorHAnsi" w:hAnsiTheme="minorHAnsi" w:cstheme="minorHAnsi"/>
          <w:sz w:val="22"/>
          <w:szCs w:val="22"/>
          <w:lang w:val="pl-PL"/>
        </w:rPr>
        <w:t xml:space="preserve"> ………………………..</w:t>
      </w:r>
      <w:r w:rsidRPr="00FC7453">
        <w:rPr>
          <w:rFonts w:asciiTheme="minorHAnsi" w:hAnsiTheme="minorHAnsi" w:cstheme="minorHAnsi"/>
          <w:sz w:val="22"/>
          <w:szCs w:val="22"/>
          <w:lang w:val="pl-PL"/>
        </w:rPr>
        <w:t xml:space="preserve"> przed podpisaniem umowy.</w:t>
      </w:r>
    </w:p>
    <w:p w14:paraId="46320CE6" w14:textId="3768D216" w:rsidR="000D6DF1" w:rsidRPr="00FC7453" w:rsidRDefault="000D6DF1" w:rsidP="008F2230">
      <w:pPr>
        <w:pStyle w:val="western"/>
        <w:keepNext w:val="0"/>
        <w:numPr>
          <w:ilvl w:val="0"/>
          <w:numId w:val="10"/>
        </w:numPr>
        <w:pBdr>
          <w:top w:val="none" w:sz="0" w:space="0" w:color="auto"/>
          <w:left w:val="none" w:sz="0" w:space="0" w:color="auto"/>
          <w:bottom w:val="none" w:sz="0" w:space="0" w:color="auto"/>
          <w:right w:val="none" w:sz="0" w:space="0" w:color="auto"/>
        </w:pBdr>
        <w:suppressAutoHyphens w:val="0"/>
        <w:spacing w:before="0" w:after="0" w:line="360" w:lineRule="auto"/>
        <w:ind w:left="567"/>
        <w:jc w:val="both"/>
        <w:textAlignment w:val="auto"/>
        <w:rPr>
          <w:rFonts w:asciiTheme="minorHAnsi" w:hAnsiTheme="minorHAnsi" w:cstheme="minorHAnsi"/>
          <w:color w:val="auto"/>
          <w:sz w:val="22"/>
          <w:szCs w:val="22"/>
        </w:rPr>
      </w:pPr>
      <w:r w:rsidRPr="00FC7453">
        <w:rPr>
          <w:rFonts w:asciiTheme="minorHAnsi" w:hAnsiTheme="minorHAnsi" w:cstheme="minorHAnsi"/>
          <w:sz w:val="22"/>
          <w:szCs w:val="22"/>
        </w:rPr>
        <w:t xml:space="preserve">70% zabezpieczenia należytego wykonania umowy zwrócone lub zwolnione zostanie w ciągu 30 dni od daty odbioru robót objętych niniejszą umową, </w:t>
      </w:r>
      <w:r w:rsidRPr="00FC7453">
        <w:rPr>
          <w:rFonts w:asciiTheme="minorHAnsi" w:hAnsiTheme="minorHAnsi" w:cstheme="minorHAnsi"/>
          <w:color w:val="auto"/>
          <w:sz w:val="22"/>
          <w:szCs w:val="22"/>
        </w:rPr>
        <w:t>lub w przypadku stwierdzenia wad nieistotnych, których usunięcie będzie trwało dłużej ni</w:t>
      </w:r>
      <w:r w:rsidR="006355C0" w:rsidRPr="00FC7453">
        <w:rPr>
          <w:rFonts w:asciiTheme="minorHAnsi" w:hAnsiTheme="minorHAnsi" w:cstheme="minorHAnsi"/>
          <w:color w:val="auto"/>
          <w:sz w:val="22"/>
          <w:szCs w:val="22"/>
        </w:rPr>
        <w:t>ż 30 dni, po usunięciu tych wad.</w:t>
      </w:r>
    </w:p>
    <w:p w14:paraId="0925B471" w14:textId="28DF7A3C" w:rsidR="00C62ED6" w:rsidRPr="00FC7453" w:rsidRDefault="006355C0" w:rsidP="008F2230">
      <w:pPr>
        <w:pStyle w:val="DefaultText"/>
        <w:numPr>
          <w:ilvl w:val="0"/>
          <w:numId w:val="10"/>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30</w:t>
      </w:r>
      <w:r w:rsidR="00FA0DEB" w:rsidRPr="00FC7453">
        <w:rPr>
          <w:rFonts w:asciiTheme="minorHAnsi" w:hAnsiTheme="minorHAnsi" w:cstheme="minorHAnsi"/>
          <w:sz w:val="22"/>
          <w:szCs w:val="22"/>
          <w:lang w:val="pl-PL"/>
        </w:rPr>
        <w:t xml:space="preserve">% zabezpieczenia przeznaczone jest na zabezpieczenie roszczeń Zamawiającego </w:t>
      </w:r>
      <w:r w:rsidR="00C8601A" w:rsidRPr="00FC7453">
        <w:rPr>
          <w:rFonts w:asciiTheme="minorHAnsi" w:hAnsiTheme="minorHAnsi" w:cstheme="minorHAnsi"/>
          <w:sz w:val="22"/>
          <w:szCs w:val="22"/>
          <w:lang w:val="pl-PL"/>
        </w:rPr>
        <w:br/>
      </w:r>
      <w:r w:rsidR="00FA0DEB" w:rsidRPr="00FC7453">
        <w:rPr>
          <w:rFonts w:asciiTheme="minorHAnsi" w:hAnsiTheme="minorHAnsi" w:cstheme="minorHAnsi"/>
          <w:sz w:val="22"/>
          <w:szCs w:val="22"/>
          <w:lang w:val="pl-PL"/>
        </w:rPr>
        <w:t>z tytułu rękojmi</w:t>
      </w:r>
      <w:r w:rsidRPr="00FC7453">
        <w:rPr>
          <w:rFonts w:asciiTheme="minorHAnsi" w:hAnsiTheme="minorHAnsi" w:cstheme="minorHAnsi"/>
          <w:sz w:val="22"/>
          <w:szCs w:val="22"/>
          <w:lang w:val="pl-PL"/>
        </w:rPr>
        <w:t xml:space="preserve"> </w:t>
      </w:r>
      <w:r w:rsidR="00FA0DEB" w:rsidRPr="00FC7453">
        <w:rPr>
          <w:rFonts w:asciiTheme="minorHAnsi" w:hAnsiTheme="minorHAnsi" w:cstheme="minorHAnsi"/>
          <w:sz w:val="22"/>
          <w:szCs w:val="22"/>
          <w:lang w:val="pl-PL"/>
        </w:rPr>
        <w:t xml:space="preserve"> i zostanie zwrócone w ciągu 15 dni po upływie okresu rękojmi.</w:t>
      </w:r>
    </w:p>
    <w:p w14:paraId="06880136" w14:textId="77777777" w:rsidR="00C62ED6" w:rsidRPr="00FC7453" w:rsidRDefault="00FA0DEB" w:rsidP="008F2230">
      <w:pPr>
        <w:pStyle w:val="DefaultText"/>
        <w:numPr>
          <w:ilvl w:val="0"/>
          <w:numId w:val="10"/>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 wad ujawnionych w okresie rękojmi.</w:t>
      </w:r>
    </w:p>
    <w:p w14:paraId="2AA323E6" w14:textId="77777777" w:rsidR="00C62ED6" w:rsidRPr="00FC7453" w:rsidRDefault="00FA0DEB" w:rsidP="008F2230">
      <w:pPr>
        <w:pStyle w:val="DefaultText"/>
        <w:numPr>
          <w:ilvl w:val="0"/>
          <w:numId w:val="10"/>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Zamawiający nie dopuszcza żądania przez wystawcę poręczenia lub gwarancji dodatkowych dokumentów warunkujących zapłatę. G</w:t>
      </w:r>
      <w:r w:rsidR="00A95E41" w:rsidRPr="00FC7453">
        <w:rPr>
          <w:rFonts w:asciiTheme="minorHAnsi" w:hAnsiTheme="minorHAnsi" w:cstheme="minorHAnsi"/>
          <w:sz w:val="22"/>
          <w:szCs w:val="22"/>
          <w:lang w:val="pl-PL"/>
        </w:rPr>
        <w:t>warant winien zobowiązać się do </w:t>
      </w:r>
      <w:r w:rsidRPr="00FC7453">
        <w:rPr>
          <w:rFonts w:asciiTheme="minorHAnsi" w:hAnsiTheme="minorHAnsi" w:cstheme="minorHAnsi"/>
          <w:sz w:val="22"/>
          <w:szCs w:val="22"/>
          <w:lang w:val="pl-PL"/>
        </w:rPr>
        <w:t>wypłaty kwoty poręczenia (gwarancji) w terminie 15 dni od otrzymania żądania zapłaty.</w:t>
      </w:r>
    </w:p>
    <w:p w14:paraId="4FA4F9A2" w14:textId="77777777" w:rsidR="00C62ED6" w:rsidRPr="00FC7453" w:rsidRDefault="00C62ED6" w:rsidP="006D4232">
      <w:pPr>
        <w:pStyle w:val="DefaultText"/>
        <w:tabs>
          <w:tab w:val="left" w:pos="993"/>
        </w:tabs>
        <w:spacing w:line="360" w:lineRule="auto"/>
        <w:ind w:left="567" w:hanging="283"/>
        <w:jc w:val="both"/>
        <w:rPr>
          <w:rFonts w:asciiTheme="minorHAnsi" w:hAnsiTheme="minorHAnsi" w:cstheme="minorHAnsi"/>
          <w:sz w:val="22"/>
          <w:szCs w:val="22"/>
          <w:lang w:val="pl-PL"/>
        </w:rPr>
      </w:pPr>
    </w:p>
    <w:p w14:paraId="070995D8" w14:textId="77777777" w:rsidR="00C62ED6" w:rsidRPr="00FC7453" w:rsidRDefault="00E171D0" w:rsidP="00866C33">
      <w:pPr>
        <w:pStyle w:val="DefaultText"/>
        <w:tabs>
          <w:tab w:val="left" w:pos="993"/>
        </w:tabs>
        <w:spacing w:line="360" w:lineRule="auto"/>
        <w:ind w:left="567" w:hanging="283"/>
        <w:jc w:val="center"/>
        <w:rPr>
          <w:rFonts w:asciiTheme="minorHAnsi" w:hAnsiTheme="minorHAnsi" w:cstheme="minorHAnsi"/>
          <w:b/>
          <w:bCs/>
          <w:sz w:val="22"/>
          <w:szCs w:val="22"/>
          <w:lang w:val="pl-PL"/>
        </w:rPr>
      </w:pPr>
      <w:r w:rsidRPr="00FC7453">
        <w:rPr>
          <w:rFonts w:asciiTheme="minorHAnsi" w:hAnsiTheme="minorHAnsi" w:cstheme="minorHAnsi"/>
          <w:b/>
          <w:bCs/>
          <w:sz w:val="22"/>
          <w:szCs w:val="22"/>
          <w:lang w:val="pl-PL"/>
        </w:rPr>
        <w:t>§1</w:t>
      </w:r>
      <w:r w:rsidR="00A95E41" w:rsidRPr="00FC7453">
        <w:rPr>
          <w:rFonts w:asciiTheme="minorHAnsi" w:hAnsiTheme="minorHAnsi" w:cstheme="minorHAnsi"/>
          <w:b/>
          <w:bCs/>
          <w:sz w:val="22"/>
          <w:szCs w:val="22"/>
          <w:lang w:val="pl-PL"/>
        </w:rPr>
        <w:t>3</w:t>
      </w:r>
      <w:r w:rsidR="00FA0DEB" w:rsidRPr="00FC7453">
        <w:rPr>
          <w:rFonts w:asciiTheme="minorHAnsi" w:hAnsiTheme="minorHAnsi" w:cstheme="minorHAnsi"/>
          <w:b/>
          <w:bCs/>
          <w:sz w:val="22"/>
          <w:szCs w:val="22"/>
          <w:lang w:val="pl-PL"/>
        </w:rPr>
        <w:t xml:space="preserve"> Podwykonawcy</w:t>
      </w:r>
    </w:p>
    <w:p w14:paraId="15C638B8" w14:textId="15B91391" w:rsidR="00A95E41" w:rsidRPr="00FC7453" w:rsidRDefault="00A95E41" w:rsidP="008F2230">
      <w:pPr>
        <w:pStyle w:val="western"/>
        <w:keepNext w:val="0"/>
        <w:numPr>
          <w:ilvl w:val="0"/>
          <w:numId w:val="38"/>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eastAsia="Arial" w:hAnsiTheme="minorHAnsi" w:cstheme="minorHAnsi"/>
          <w:sz w:val="22"/>
          <w:szCs w:val="22"/>
        </w:rPr>
      </w:pPr>
      <w:r w:rsidRPr="00FC7453">
        <w:rPr>
          <w:rFonts w:asciiTheme="minorHAnsi" w:hAnsiTheme="minorHAnsi" w:cstheme="minorHAnsi"/>
          <w:sz w:val="22"/>
          <w:szCs w:val="22"/>
        </w:rPr>
        <w:t>Wykonawca zamierza powierzyć podwykonawcom wsk</w:t>
      </w:r>
      <w:r w:rsidR="001D5133" w:rsidRPr="00FC7453">
        <w:rPr>
          <w:rFonts w:asciiTheme="minorHAnsi" w:hAnsiTheme="minorHAnsi" w:cstheme="minorHAnsi"/>
          <w:sz w:val="22"/>
          <w:szCs w:val="22"/>
        </w:rPr>
        <w:t>azanym w F</w:t>
      </w:r>
      <w:r w:rsidR="00D83488" w:rsidRPr="00FC7453">
        <w:rPr>
          <w:rFonts w:asciiTheme="minorHAnsi" w:hAnsiTheme="minorHAnsi" w:cstheme="minorHAnsi"/>
          <w:sz w:val="22"/>
          <w:szCs w:val="22"/>
        </w:rPr>
        <w:t xml:space="preserve">ormularzu ofertowym </w:t>
      </w:r>
      <w:r w:rsidRPr="00FC7453">
        <w:rPr>
          <w:rFonts w:asciiTheme="minorHAnsi" w:hAnsiTheme="minorHAnsi" w:cstheme="minorHAnsi"/>
          <w:sz w:val="22"/>
          <w:szCs w:val="22"/>
        </w:rPr>
        <w:t xml:space="preserve">wykonanie następujących części zamówienia: </w:t>
      </w:r>
    </w:p>
    <w:p w14:paraId="707A95A0" w14:textId="77777777" w:rsidR="00A95E41" w:rsidRPr="00FC7453" w:rsidRDefault="00A95E41" w:rsidP="008F2230">
      <w:pPr>
        <w:pStyle w:val="western"/>
        <w:keepNext w:val="0"/>
        <w:numPr>
          <w:ilvl w:val="0"/>
          <w:numId w:val="39"/>
        </w:numPr>
        <w:pBdr>
          <w:top w:val="none" w:sz="0" w:space="0" w:color="auto"/>
          <w:left w:val="none" w:sz="0" w:space="0" w:color="auto"/>
          <w:bottom w:val="none" w:sz="0" w:space="0" w:color="auto"/>
          <w:right w:val="none" w:sz="0" w:space="0" w:color="auto"/>
        </w:pBdr>
        <w:suppressAutoHyphens w:val="0"/>
        <w:spacing w:before="0" w:after="0" w:line="360" w:lineRule="auto"/>
        <w:ind w:left="1134"/>
        <w:jc w:val="both"/>
        <w:textAlignment w:val="auto"/>
        <w:rPr>
          <w:rFonts w:asciiTheme="minorHAnsi" w:eastAsia="Arial" w:hAnsiTheme="minorHAnsi" w:cstheme="minorHAnsi"/>
          <w:sz w:val="22"/>
          <w:szCs w:val="22"/>
        </w:rPr>
      </w:pPr>
      <w:r w:rsidRPr="00FC7453">
        <w:rPr>
          <w:rFonts w:asciiTheme="minorHAnsi" w:eastAsia="Arial" w:hAnsiTheme="minorHAnsi" w:cstheme="minorHAnsi"/>
          <w:sz w:val="22"/>
          <w:szCs w:val="22"/>
        </w:rPr>
        <w:t>…</w:t>
      </w:r>
      <w:r w:rsidRPr="00FC7453">
        <w:rPr>
          <w:rFonts w:asciiTheme="minorHAnsi" w:hAnsiTheme="minorHAnsi" w:cstheme="minorHAnsi"/>
          <w:sz w:val="22"/>
          <w:szCs w:val="22"/>
        </w:rPr>
        <w:t>.................................................</w:t>
      </w:r>
    </w:p>
    <w:p w14:paraId="29CB1077" w14:textId="77777777" w:rsidR="00A95E41" w:rsidRPr="00FC7453" w:rsidRDefault="00A95E41" w:rsidP="008F2230">
      <w:pPr>
        <w:pStyle w:val="western"/>
        <w:keepNext w:val="0"/>
        <w:numPr>
          <w:ilvl w:val="0"/>
          <w:numId w:val="39"/>
        </w:numPr>
        <w:pBdr>
          <w:top w:val="none" w:sz="0" w:space="0" w:color="auto"/>
          <w:left w:val="none" w:sz="0" w:space="0" w:color="auto"/>
          <w:bottom w:val="none" w:sz="0" w:space="0" w:color="auto"/>
          <w:right w:val="none" w:sz="0" w:space="0" w:color="auto"/>
        </w:pBdr>
        <w:suppressAutoHyphens w:val="0"/>
        <w:spacing w:before="0" w:after="0" w:line="360" w:lineRule="auto"/>
        <w:ind w:left="1134"/>
        <w:jc w:val="both"/>
        <w:textAlignment w:val="auto"/>
        <w:rPr>
          <w:rFonts w:asciiTheme="minorHAnsi" w:hAnsiTheme="minorHAnsi" w:cstheme="minorHAnsi"/>
          <w:sz w:val="22"/>
          <w:szCs w:val="22"/>
        </w:rPr>
      </w:pPr>
      <w:r w:rsidRPr="00FC7453">
        <w:rPr>
          <w:rFonts w:asciiTheme="minorHAnsi" w:eastAsia="Arial" w:hAnsiTheme="minorHAnsi" w:cstheme="minorHAnsi"/>
          <w:sz w:val="22"/>
          <w:szCs w:val="22"/>
        </w:rPr>
        <w:lastRenderedPageBreak/>
        <w:t>…</w:t>
      </w:r>
      <w:r w:rsidRPr="00FC7453">
        <w:rPr>
          <w:rFonts w:asciiTheme="minorHAnsi" w:hAnsiTheme="minorHAnsi" w:cstheme="minorHAnsi"/>
          <w:sz w:val="22"/>
          <w:szCs w:val="22"/>
        </w:rPr>
        <w:t>.................................................</w:t>
      </w:r>
    </w:p>
    <w:p w14:paraId="6E436A16" w14:textId="77777777" w:rsidR="00A95E41" w:rsidRPr="00FC7453" w:rsidRDefault="00A95E41" w:rsidP="008F2230">
      <w:pPr>
        <w:pStyle w:val="western"/>
        <w:keepNext w:val="0"/>
        <w:numPr>
          <w:ilvl w:val="0"/>
          <w:numId w:val="38"/>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W przypadku powierzenia wykonania części zamówienia podwykonawcom, Wykonawca zobowiązuje się do koordynacji robót wykonanych przez te podmioty i ponosi przed Zamawiającym odpowiedzialność za należyte ich wykonanie jak również za dokonanie rozliczenia z tymi podmiotami oraz odpowiada za jakość i terminowość robót przez nich wykonanych, tak jak za działania własne.</w:t>
      </w:r>
    </w:p>
    <w:p w14:paraId="2B49CB6C" w14:textId="77777777" w:rsidR="00A95E41" w:rsidRPr="00FC7453" w:rsidRDefault="00A95E41" w:rsidP="008F2230">
      <w:pPr>
        <w:pStyle w:val="western"/>
        <w:keepNext w:val="0"/>
        <w:numPr>
          <w:ilvl w:val="0"/>
          <w:numId w:val="38"/>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Wykonawca może:</w:t>
      </w:r>
    </w:p>
    <w:p w14:paraId="490DCAC5" w14:textId="77777777" w:rsidR="00A95E41" w:rsidRPr="00FC7453" w:rsidRDefault="00A95E41" w:rsidP="008F2230">
      <w:pPr>
        <w:pStyle w:val="western"/>
        <w:keepNext w:val="0"/>
        <w:numPr>
          <w:ilvl w:val="1"/>
          <w:numId w:val="38"/>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powierzyć realizację części zamówienia podw</w:t>
      </w:r>
      <w:r w:rsidR="00D83488" w:rsidRPr="00FC7453">
        <w:rPr>
          <w:rFonts w:asciiTheme="minorHAnsi" w:hAnsiTheme="minorHAnsi" w:cstheme="minorHAnsi"/>
          <w:sz w:val="22"/>
          <w:szCs w:val="22"/>
        </w:rPr>
        <w:t>ykonawcom, mimo nie wskazania w </w:t>
      </w:r>
      <w:r w:rsidRPr="00FC7453">
        <w:rPr>
          <w:rFonts w:asciiTheme="minorHAnsi" w:hAnsiTheme="minorHAnsi" w:cstheme="minorHAnsi"/>
          <w:sz w:val="22"/>
          <w:szCs w:val="22"/>
        </w:rPr>
        <w:t>ofercie takiej części do powierzenia podwykonawcom,</w:t>
      </w:r>
    </w:p>
    <w:p w14:paraId="3128CDEB" w14:textId="77777777" w:rsidR="00A95E41" w:rsidRPr="00FC7453" w:rsidRDefault="00A95E41" w:rsidP="008F2230">
      <w:pPr>
        <w:pStyle w:val="western"/>
        <w:keepNext w:val="0"/>
        <w:numPr>
          <w:ilvl w:val="1"/>
          <w:numId w:val="38"/>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wskazać inny zakres podwykonawstwa niż w ofercie,</w:t>
      </w:r>
    </w:p>
    <w:p w14:paraId="05708EDC" w14:textId="77777777" w:rsidR="00A95E41" w:rsidRPr="00FC7453" w:rsidRDefault="00A95E41" w:rsidP="008F2230">
      <w:pPr>
        <w:pStyle w:val="western"/>
        <w:keepNext w:val="0"/>
        <w:numPr>
          <w:ilvl w:val="1"/>
          <w:numId w:val="38"/>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wskazać innych podwykonawców niż przedstawieni w ofercie,</w:t>
      </w:r>
    </w:p>
    <w:p w14:paraId="4A254345" w14:textId="77777777" w:rsidR="00A95E41" w:rsidRPr="00FC7453" w:rsidRDefault="00A95E41" w:rsidP="008F2230">
      <w:pPr>
        <w:pStyle w:val="western"/>
        <w:keepNext w:val="0"/>
        <w:numPr>
          <w:ilvl w:val="1"/>
          <w:numId w:val="38"/>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zrezygnować z podwykonawstwa.</w:t>
      </w:r>
    </w:p>
    <w:p w14:paraId="1292947F" w14:textId="66CBE906" w:rsidR="00A95E41" w:rsidRPr="00FC7453" w:rsidRDefault="00A95E41" w:rsidP="008F2230">
      <w:pPr>
        <w:pStyle w:val="western"/>
        <w:keepNext w:val="0"/>
        <w:numPr>
          <w:ilvl w:val="0"/>
          <w:numId w:val="38"/>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 xml:space="preserve">W przypadku, gdy zmiana lub rezygnacja z podwykonawcy, dotyczy podmiotu na zasoby, którego Wykonawca powoływał się na zasadach określonych w </w:t>
      </w:r>
      <w:bookmarkStart w:id="1" w:name="_Hlk63909478"/>
      <w:r w:rsidRPr="00FC7453">
        <w:rPr>
          <w:rFonts w:asciiTheme="minorHAnsi" w:hAnsiTheme="minorHAnsi" w:cstheme="minorHAnsi"/>
          <w:sz w:val="22"/>
          <w:szCs w:val="22"/>
        </w:rPr>
        <w:t>art. 118 ust. 1 ustawy PZP</w:t>
      </w:r>
      <w:bookmarkEnd w:id="1"/>
      <w:r w:rsidRPr="00FC7453">
        <w:rPr>
          <w:rFonts w:asciiTheme="minorHAnsi" w:hAnsiTheme="minorHAnsi" w:cstheme="minorHAnsi"/>
          <w:sz w:val="22"/>
          <w:szCs w:val="22"/>
        </w:rPr>
        <w:t xml:space="preserve">, w  celu wykazania spełniania warunków udziału w postępowaniu, Wykonawca zobowiązany jest wskazać Zamawiającemu, iż proponowany inny </w:t>
      </w:r>
      <w:r w:rsidRPr="002D59D3">
        <w:rPr>
          <w:rFonts w:asciiTheme="minorHAnsi" w:hAnsiTheme="minorHAnsi" w:cstheme="minorHAnsi"/>
          <w:color w:val="auto"/>
          <w:sz w:val="22"/>
          <w:szCs w:val="22"/>
        </w:rPr>
        <w:t>podwykonawca</w:t>
      </w:r>
      <w:r w:rsidR="00086D8B" w:rsidRPr="002D59D3">
        <w:rPr>
          <w:rFonts w:asciiTheme="minorHAnsi" w:hAnsiTheme="minorHAnsi" w:cstheme="minorHAnsi"/>
          <w:color w:val="auto"/>
          <w:sz w:val="22"/>
          <w:szCs w:val="22"/>
        </w:rPr>
        <w:t xml:space="preserve"> lub Wykonawca</w:t>
      </w:r>
      <w:r w:rsidRPr="002D59D3">
        <w:rPr>
          <w:rFonts w:asciiTheme="minorHAnsi" w:hAnsiTheme="minorHAnsi" w:cstheme="minorHAnsi"/>
          <w:color w:val="auto"/>
          <w:sz w:val="22"/>
          <w:szCs w:val="22"/>
        </w:rPr>
        <w:t xml:space="preserve"> samodzielnie </w:t>
      </w:r>
      <w:r w:rsidR="00D83488" w:rsidRPr="002D59D3">
        <w:rPr>
          <w:rFonts w:asciiTheme="minorHAnsi" w:hAnsiTheme="minorHAnsi" w:cstheme="minorHAnsi"/>
          <w:color w:val="auto"/>
          <w:sz w:val="22"/>
          <w:szCs w:val="22"/>
        </w:rPr>
        <w:t>spełni je w </w:t>
      </w:r>
      <w:r w:rsidRPr="002D59D3">
        <w:rPr>
          <w:rFonts w:asciiTheme="minorHAnsi" w:hAnsiTheme="minorHAnsi" w:cstheme="minorHAnsi"/>
          <w:color w:val="auto"/>
          <w:sz w:val="22"/>
          <w:szCs w:val="22"/>
        </w:rPr>
        <w:t>stopniu nie mniejszym niż</w:t>
      </w:r>
      <w:r w:rsidR="00086D8B" w:rsidRPr="002D59D3">
        <w:rPr>
          <w:rFonts w:asciiTheme="minorHAnsi" w:hAnsiTheme="minorHAnsi" w:cstheme="minorHAnsi"/>
          <w:color w:val="auto"/>
          <w:sz w:val="22"/>
          <w:szCs w:val="22"/>
        </w:rPr>
        <w:t xml:space="preserve"> podwykonawca, na którego zasoby wykonawca powołał się w trakcie postępowania o udzielenie zamówienia</w:t>
      </w:r>
      <w:r w:rsidR="00742C4E" w:rsidRPr="002D59D3">
        <w:rPr>
          <w:rFonts w:asciiTheme="minorHAnsi" w:hAnsiTheme="minorHAnsi" w:cstheme="minorHAnsi"/>
          <w:color w:val="auto"/>
          <w:sz w:val="22"/>
          <w:szCs w:val="22"/>
        </w:rPr>
        <w:t>.</w:t>
      </w:r>
      <w:r w:rsidR="00086D8B" w:rsidRPr="002D59D3">
        <w:rPr>
          <w:rFonts w:asciiTheme="minorHAnsi" w:hAnsiTheme="minorHAnsi" w:cstheme="minorHAnsi"/>
          <w:color w:val="auto"/>
          <w:sz w:val="22"/>
          <w:szCs w:val="22"/>
        </w:rPr>
        <w:t xml:space="preserve"> </w:t>
      </w:r>
      <w:r w:rsidRPr="002D59D3">
        <w:rPr>
          <w:rFonts w:asciiTheme="minorHAnsi" w:hAnsiTheme="minorHAnsi" w:cstheme="minorHAnsi"/>
          <w:color w:val="auto"/>
          <w:sz w:val="22"/>
          <w:szCs w:val="22"/>
        </w:rPr>
        <w:t xml:space="preserve">  </w:t>
      </w:r>
    </w:p>
    <w:p w14:paraId="1C578B3B" w14:textId="028C1ED1" w:rsidR="00A95E41" w:rsidRPr="00FC7453" w:rsidRDefault="00990166" w:rsidP="008F2230">
      <w:pPr>
        <w:pStyle w:val="western"/>
        <w:keepNext w:val="0"/>
        <w:numPr>
          <w:ilvl w:val="0"/>
          <w:numId w:val="38"/>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color w:val="auto"/>
          <w:sz w:val="22"/>
          <w:szCs w:val="22"/>
        </w:rPr>
      </w:pPr>
      <w:r w:rsidRPr="00FC7453">
        <w:rPr>
          <w:rFonts w:asciiTheme="minorHAnsi" w:hAnsiTheme="minorHAnsi" w:cstheme="minorHAnsi"/>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658507A9" w14:textId="77777777" w:rsidR="00A95E41" w:rsidRPr="00FC7453" w:rsidRDefault="00A95E41" w:rsidP="008F2230">
      <w:pPr>
        <w:pStyle w:val="western"/>
        <w:keepNext w:val="0"/>
        <w:numPr>
          <w:ilvl w:val="0"/>
          <w:numId w:val="38"/>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Termin zapłaty wynagrodzenia podwykonawcy lub dalszemu podwykonawcy nie może być dłuższy niż 21 dni od dnia doręczenia Wykonawcy, podwykonawcy lub dalszemu podwykonawcy faktury lub rachunku, potwierdzających wykonanie zleconej podwykonawcy lub dalszemu podwykonawcy roboty budowlanej, dostawy lub usługi.</w:t>
      </w:r>
    </w:p>
    <w:p w14:paraId="268F5639" w14:textId="62CEE561" w:rsidR="006128ED" w:rsidRPr="00FC7453" w:rsidRDefault="00A95E41" w:rsidP="008F2230">
      <w:pPr>
        <w:pStyle w:val="western"/>
        <w:keepNext w:val="0"/>
        <w:numPr>
          <w:ilvl w:val="0"/>
          <w:numId w:val="38"/>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Zamawiający w terminie 7 dni od dnia doręczenia projektu umowy</w:t>
      </w:r>
      <w:r w:rsidR="008B29E8">
        <w:rPr>
          <w:rFonts w:asciiTheme="minorHAnsi" w:hAnsiTheme="minorHAnsi" w:cstheme="minorHAnsi"/>
          <w:sz w:val="22"/>
          <w:szCs w:val="22"/>
        </w:rPr>
        <w:t>,</w:t>
      </w:r>
      <w:r w:rsidR="009E4104" w:rsidRPr="00FC7453">
        <w:rPr>
          <w:rFonts w:asciiTheme="minorHAnsi" w:hAnsiTheme="minorHAnsi" w:cstheme="minorHAnsi"/>
          <w:sz w:val="22"/>
          <w:szCs w:val="22"/>
        </w:rPr>
        <w:t xml:space="preserve"> </w:t>
      </w:r>
      <w:r w:rsidRPr="00FC7453">
        <w:rPr>
          <w:rFonts w:asciiTheme="minorHAnsi" w:hAnsiTheme="minorHAnsi" w:cstheme="minorHAnsi"/>
          <w:sz w:val="22"/>
          <w:szCs w:val="22"/>
        </w:rPr>
        <w:t xml:space="preserve"> o którym mowa w ust. 5 zgłasza pisemne zastrzeżenie</w:t>
      </w:r>
      <w:r w:rsidR="00960FE3">
        <w:rPr>
          <w:rFonts w:asciiTheme="minorHAnsi" w:hAnsiTheme="minorHAnsi" w:cstheme="minorHAnsi"/>
          <w:sz w:val="22"/>
          <w:szCs w:val="22"/>
        </w:rPr>
        <w:t xml:space="preserve"> </w:t>
      </w:r>
      <w:r w:rsidR="00960FE3" w:rsidRPr="00960FE3">
        <w:rPr>
          <w:rFonts w:asciiTheme="minorHAnsi" w:hAnsiTheme="minorHAnsi" w:cstheme="minorHAnsi"/>
          <w:sz w:val="22"/>
          <w:szCs w:val="22"/>
        </w:rPr>
        <w:t xml:space="preserve">do projektu umowy o podwykonawstwo, której przedmiotem są roboty budowlane, </w:t>
      </w:r>
      <w:r w:rsidRPr="00FC7453">
        <w:rPr>
          <w:rFonts w:asciiTheme="minorHAnsi" w:hAnsiTheme="minorHAnsi" w:cstheme="minorHAnsi"/>
          <w:sz w:val="22"/>
          <w:szCs w:val="22"/>
        </w:rPr>
        <w:t>w następującym zakresie</w:t>
      </w:r>
      <w:r w:rsidR="006128ED" w:rsidRPr="00FC7453">
        <w:rPr>
          <w:rFonts w:asciiTheme="minorHAnsi" w:hAnsiTheme="minorHAnsi" w:cstheme="minorHAnsi"/>
          <w:sz w:val="22"/>
          <w:szCs w:val="22"/>
        </w:rPr>
        <w:t>:</w:t>
      </w:r>
    </w:p>
    <w:p w14:paraId="4930F118" w14:textId="12C7C433" w:rsidR="00A95E41" w:rsidRPr="00FC7453" w:rsidRDefault="00A95E41" w:rsidP="008F2230">
      <w:pPr>
        <w:pStyle w:val="western"/>
        <w:keepNext w:val="0"/>
        <w:numPr>
          <w:ilvl w:val="1"/>
          <w:numId w:val="40"/>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 xml:space="preserve">niespełnienia wymagań </w:t>
      </w:r>
      <w:r w:rsidR="00BC7664" w:rsidRPr="00FC7453">
        <w:rPr>
          <w:rFonts w:asciiTheme="minorHAnsi" w:hAnsiTheme="minorHAnsi" w:cstheme="minorHAnsi"/>
          <w:sz w:val="22"/>
          <w:szCs w:val="22"/>
        </w:rPr>
        <w:t>określonych w dokumentach zamówienia</w:t>
      </w:r>
      <w:r w:rsidRPr="00FC7453">
        <w:rPr>
          <w:rFonts w:asciiTheme="minorHAnsi" w:hAnsiTheme="minorHAnsi" w:cstheme="minorHAnsi"/>
          <w:sz w:val="22"/>
          <w:szCs w:val="22"/>
        </w:rPr>
        <w:t xml:space="preserve"> </w:t>
      </w:r>
    </w:p>
    <w:p w14:paraId="759E0F11" w14:textId="7766DEE7" w:rsidR="00A95E41" w:rsidRPr="002D59D3" w:rsidRDefault="00A95E41" w:rsidP="008F2230">
      <w:pPr>
        <w:pStyle w:val="western"/>
        <w:keepNext w:val="0"/>
        <w:numPr>
          <w:ilvl w:val="1"/>
          <w:numId w:val="40"/>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color w:val="auto"/>
          <w:sz w:val="22"/>
          <w:szCs w:val="22"/>
        </w:rPr>
      </w:pPr>
      <w:r w:rsidRPr="002D59D3">
        <w:rPr>
          <w:rFonts w:asciiTheme="minorHAnsi" w:hAnsiTheme="minorHAnsi" w:cstheme="minorHAnsi"/>
          <w:color w:val="auto"/>
          <w:sz w:val="22"/>
          <w:szCs w:val="22"/>
        </w:rPr>
        <w:t>gdy przewiduje termin zapłaty wynagrodzenia dłuższy niż określony w ust. 6.</w:t>
      </w:r>
    </w:p>
    <w:p w14:paraId="40824E9C" w14:textId="430BC3EB" w:rsidR="00887CEE" w:rsidRPr="00FC7453" w:rsidRDefault="00FC5E6B" w:rsidP="008F2230">
      <w:pPr>
        <w:pStyle w:val="western"/>
        <w:keepNext w:val="0"/>
        <w:numPr>
          <w:ilvl w:val="1"/>
          <w:numId w:val="40"/>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color w:val="FF0000"/>
          <w:sz w:val="22"/>
          <w:szCs w:val="22"/>
        </w:rPr>
      </w:pPr>
      <w:r w:rsidRPr="002D59D3">
        <w:rPr>
          <w:rFonts w:asciiTheme="minorHAnsi" w:hAnsiTheme="minorHAnsi" w:cstheme="minorHAnsi"/>
          <w:color w:val="auto"/>
          <w:sz w:val="22"/>
          <w:szCs w:val="22"/>
        </w:rPr>
        <w:t xml:space="preserve">gdy </w:t>
      </w:r>
      <w:r w:rsidR="00887CEE" w:rsidRPr="002D59D3">
        <w:rPr>
          <w:rFonts w:asciiTheme="minorHAnsi" w:hAnsiTheme="minorHAnsi" w:cstheme="minorHAnsi"/>
          <w:color w:val="auto"/>
          <w:sz w:val="22"/>
          <w:szCs w:val="22"/>
        </w:rPr>
        <w:t>zawiera postanowi</w:t>
      </w:r>
      <w:r w:rsidRPr="002D59D3">
        <w:rPr>
          <w:rFonts w:asciiTheme="minorHAnsi" w:hAnsiTheme="minorHAnsi" w:cstheme="minorHAnsi"/>
          <w:color w:val="auto"/>
          <w:sz w:val="22"/>
          <w:szCs w:val="22"/>
        </w:rPr>
        <w:t>enia</w:t>
      </w:r>
      <w:r w:rsidR="00BC7664" w:rsidRPr="002D59D3">
        <w:rPr>
          <w:rFonts w:asciiTheme="minorHAnsi" w:hAnsiTheme="minorHAnsi" w:cstheme="minorHAnsi"/>
          <w:color w:val="auto"/>
          <w:sz w:val="22"/>
          <w:szCs w:val="22"/>
        </w:rPr>
        <w:t xml:space="preserve"> kształtujące prawa i obowiązki podwykonawcy, w zakresie kar umownych oraz postanowień dotyczących warunków wypłaty wynagrodzenia, w sposób dla niego mniej </w:t>
      </w:r>
      <w:r w:rsidR="00BC7664" w:rsidRPr="00FC7453">
        <w:rPr>
          <w:rFonts w:asciiTheme="minorHAnsi" w:hAnsiTheme="minorHAnsi" w:cstheme="minorHAnsi"/>
          <w:sz w:val="22"/>
          <w:szCs w:val="22"/>
        </w:rPr>
        <w:t xml:space="preserve">korzystny niż prawa i obowiązki wykonawcy, ukształtowane </w:t>
      </w:r>
      <w:r w:rsidR="00BC7664" w:rsidRPr="00FC7453">
        <w:rPr>
          <w:rFonts w:asciiTheme="minorHAnsi" w:hAnsiTheme="minorHAnsi" w:cstheme="minorHAnsi"/>
          <w:sz w:val="22"/>
          <w:szCs w:val="22"/>
        </w:rPr>
        <w:lastRenderedPageBreak/>
        <w:t>postanowieniami umowy zawartej między zamawiającym a wykonawcą.</w:t>
      </w:r>
    </w:p>
    <w:p w14:paraId="4BB4E7DA" w14:textId="47374FBD" w:rsidR="00A95E41" w:rsidRPr="00FC7453" w:rsidRDefault="00A95E41" w:rsidP="008F2230">
      <w:pPr>
        <w:pStyle w:val="western"/>
        <w:keepNext w:val="0"/>
        <w:numPr>
          <w:ilvl w:val="0"/>
          <w:numId w:val="38"/>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 xml:space="preserve">Niezgłoszenie </w:t>
      </w:r>
      <w:r w:rsidRPr="004D2144">
        <w:rPr>
          <w:rFonts w:asciiTheme="minorHAnsi" w:hAnsiTheme="minorHAnsi" w:cstheme="minorHAnsi"/>
          <w:color w:val="auto"/>
          <w:sz w:val="22"/>
          <w:szCs w:val="22"/>
        </w:rPr>
        <w:t xml:space="preserve">pisemnych zastrzeżeń </w:t>
      </w:r>
      <w:r w:rsidRPr="00FC7453">
        <w:rPr>
          <w:rFonts w:asciiTheme="minorHAnsi" w:hAnsiTheme="minorHAnsi" w:cstheme="minorHAnsi"/>
          <w:sz w:val="22"/>
          <w:szCs w:val="22"/>
        </w:rPr>
        <w:t>do przedłożonego projektu umowy o  podwykonawstwo, której przedmiotem są roboty budowlane w terminie określonym w us</w:t>
      </w:r>
      <w:r w:rsidR="00422B36" w:rsidRPr="00FC7453">
        <w:rPr>
          <w:rFonts w:asciiTheme="minorHAnsi" w:hAnsiTheme="minorHAnsi" w:cstheme="minorHAnsi"/>
          <w:sz w:val="22"/>
          <w:szCs w:val="22"/>
        </w:rPr>
        <w:t>t. 7 uważa się za </w:t>
      </w:r>
      <w:r w:rsidRPr="00FC7453">
        <w:rPr>
          <w:rFonts w:asciiTheme="minorHAnsi" w:hAnsiTheme="minorHAnsi" w:cstheme="minorHAnsi"/>
          <w:sz w:val="22"/>
          <w:szCs w:val="22"/>
        </w:rPr>
        <w:t>akceptację projektu umowy przez Zamawiającego.</w:t>
      </w:r>
    </w:p>
    <w:p w14:paraId="762F6697" w14:textId="77777777" w:rsidR="00A95E41" w:rsidRPr="00FC7453" w:rsidRDefault="00A95E41" w:rsidP="008F2230">
      <w:pPr>
        <w:pStyle w:val="western"/>
        <w:keepNext w:val="0"/>
        <w:numPr>
          <w:ilvl w:val="0"/>
          <w:numId w:val="38"/>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Wykonawca, podwykonawca lub dalszy podwykonawca przedkłada Zamawiającemu poświadczoną za zgodność z oryginałem kopię zawartej umowy o podwykonawstwo, której przedmiotem są roboty budowlane w terminie 7 dni od daty zawarcia.</w:t>
      </w:r>
    </w:p>
    <w:p w14:paraId="137FAB3D" w14:textId="475AAEB2" w:rsidR="00A95E41" w:rsidRPr="002D59D3" w:rsidRDefault="00A95E41" w:rsidP="008F2230">
      <w:pPr>
        <w:pStyle w:val="western"/>
        <w:keepNext w:val="0"/>
        <w:numPr>
          <w:ilvl w:val="0"/>
          <w:numId w:val="38"/>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color w:val="auto"/>
          <w:sz w:val="22"/>
          <w:szCs w:val="22"/>
        </w:rPr>
      </w:pPr>
      <w:r w:rsidRPr="00FC7453">
        <w:rPr>
          <w:rFonts w:asciiTheme="minorHAnsi" w:hAnsiTheme="minorHAnsi" w:cstheme="minorHAnsi"/>
          <w:sz w:val="22"/>
          <w:szCs w:val="22"/>
        </w:rPr>
        <w:t xml:space="preserve">Zamawiający w terminie 7 dni od dnia przekazania kopii umowy zgłasza </w:t>
      </w:r>
      <w:r w:rsidR="001F461C" w:rsidRPr="002D59D3">
        <w:rPr>
          <w:rFonts w:asciiTheme="minorHAnsi" w:hAnsiTheme="minorHAnsi" w:cstheme="minorHAnsi"/>
          <w:color w:val="auto"/>
          <w:sz w:val="22"/>
          <w:szCs w:val="22"/>
        </w:rPr>
        <w:t>w formie pisemnej sprzeciw</w:t>
      </w:r>
      <w:r w:rsidR="001F461C" w:rsidRPr="001F461C">
        <w:rPr>
          <w:rFonts w:asciiTheme="minorHAnsi" w:hAnsiTheme="minorHAnsi" w:cstheme="minorHAnsi"/>
          <w:color w:val="FF0000"/>
          <w:sz w:val="22"/>
          <w:szCs w:val="22"/>
        </w:rPr>
        <w:t xml:space="preserve"> </w:t>
      </w:r>
      <w:r w:rsidRPr="00FC7453">
        <w:rPr>
          <w:rFonts w:asciiTheme="minorHAnsi" w:hAnsiTheme="minorHAnsi" w:cstheme="minorHAnsi"/>
          <w:sz w:val="22"/>
          <w:szCs w:val="22"/>
        </w:rPr>
        <w:t>do umowy o podwykonawstwo, której przedmiotem są roboty budowlane, w przypadkach</w:t>
      </w:r>
      <w:r w:rsidRPr="002D59D3">
        <w:rPr>
          <w:rFonts w:asciiTheme="minorHAnsi" w:hAnsiTheme="minorHAnsi" w:cstheme="minorHAnsi"/>
          <w:color w:val="auto"/>
          <w:sz w:val="22"/>
          <w:szCs w:val="22"/>
        </w:rPr>
        <w:t>,</w:t>
      </w:r>
      <w:r w:rsidR="00D83488" w:rsidRPr="002D59D3">
        <w:rPr>
          <w:rFonts w:asciiTheme="minorHAnsi" w:hAnsiTheme="minorHAnsi" w:cstheme="minorHAnsi"/>
          <w:color w:val="auto"/>
          <w:sz w:val="22"/>
          <w:szCs w:val="22"/>
        </w:rPr>
        <w:t xml:space="preserve"> o </w:t>
      </w:r>
      <w:r w:rsidRPr="002D59D3">
        <w:rPr>
          <w:rFonts w:asciiTheme="minorHAnsi" w:hAnsiTheme="minorHAnsi" w:cstheme="minorHAnsi"/>
          <w:color w:val="auto"/>
          <w:sz w:val="22"/>
          <w:szCs w:val="22"/>
        </w:rPr>
        <w:t>których mowa w ust 7.</w:t>
      </w:r>
    </w:p>
    <w:p w14:paraId="23D90AB8" w14:textId="3810B9CC" w:rsidR="00A95E41" w:rsidRPr="00FC7453" w:rsidRDefault="00A95E41" w:rsidP="008F2230">
      <w:pPr>
        <w:pStyle w:val="western"/>
        <w:keepNext w:val="0"/>
        <w:numPr>
          <w:ilvl w:val="0"/>
          <w:numId w:val="38"/>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sz w:val="22"/>
          <w:szCs w:val="22"/>
        </w:rPr>
      </w:pPr>
      <w:r w:rsidRPr="002D59D3">
        <w:rPr>
          <w:rFonts w:asciiTheme="minorHAnsi" w:hAnsiTheme="minorHAnsi" w:cstheme="minorHAnsi"/>
          <w:color w:val="auto"/>
          <w:sz w:val="22"/>
          <w:szCs w:val="22"/>
        </w:rPr>
        <w:t>Niezgłoszenie</w:t>
      </w:r>
      <w:r w:rsidR="001F461C" w:rsidRPr="003927CC">
        <w:rPr>
          <w:rFonts w:asciiTheme="minorHAnsi" w:eastAsia="Segoe UI" w:hAnsiTheme="minorHAnsi" w:cstheme="minorHAnsi"/>
          <w:color w:val="auto"/>
          <w:sz w:val="22"/>
          <w:szCs w:val="22"/>
          <w:lang w:eastAsia="en-US" w:bidi="en-US"/>
        </w:rPr>
        <w:t xml:space="preserve"> </w:t>
      </w:r>
      <w:r w:rsidR="001F461C" w:rsidRPr="002D59D3">
        <w:rPr>
          <w:rFonts w:asciiTheme="minorHAnsi" w:hAnsiTheme="minorHAnsi" w:cstheme="minorHAnsi"/>
          <w:color w:val="auto"/>
          <w:sz w:val="22"/>
          <w:szCs w:val="22"/>
          <w:lang w:bidi="en-US"/>
        </w:rPr>
        <w:t>sprzeciwu</w:t>
      </w:r>
      <w:r w:rsidRPr="002D59D3">
        <w:rPr>
          <w:rFonts w:asciiTheme="minorHAnsi" w:hAnsiTheme="minorHAnsi" w:cstheme="minorHAnsi"/>
          <w:color w:val="auto"/>
          <w:sz w:val="22"/>
          <w:szCs w:val="22"/>
        </w:rPr>
        <w:t xml:space="preserve">  </w:t>
      </w:r>
      <w:r w:rsidRPr="00FC7453">
        <w:rPr>
          <w:rFonts w:asciiTheme="minorHAnsi" w:hAnsiTheme="minorHAnsi" w:cstheme="minorHAnsi"/>
          <w:sz w:val="22"/>
          <w:szCs w:val="22"/>
        </w:rPr>
        <w:t>do przedłożonej umowy o podwykonawstwo, której przedmiotem są roboty budowlane w terminie określonym w ust. 10 uważa się za akceptację umowy przez Zamawiającego.</w:t>
      </w:r>
    </w:p>
    <w:p w14:paraId="3EF294BD" w14:textId="5652529F" w:rsidR="00BC7664" w:rsidRDefault="00A95E41" w:rsidP="00936F9A">
      <w:pPr>
        <w:pStyle w:val="western"/>
        <w:keepNext w:val="0"/>
        <w:numPr>
          <w:ilvl w:val="0"/>
          <w:numId w:val="38"/>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Wykonawca, podwykonawca lub dalszy podwykonawca przedkłada Zamawiającemu poświadczoną za zgodność z oryginałem kopię zawartej umowy o podwykonawstwo, której przedmiotem są dostawy lub usługi w terminie 7 dni od daty jej zawarcia, z wyłączeniem umowy o podwykonawstwo o wartości mniejszej niż 0,5% wartości niniejszej umowy. tj. ……….. złotych</w:t>
      </w:r>
      <w:r w:rsidR="00BC7664" w:rsidRPr="00FC7453">
        <w:rPr>
          <w:rFonts w:asciiTheme="minorHAnsi" w:hAnsiTheme="minorHAnsi" w:cstheme="minorHAnsi"/>
          <w:sz w:val="22"/>
          <w:szCs w:val="22"/>
        </w:rPr>
        <w:t xml:space="preserve">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14:paraId="2F387834" w14:textId="3A5D3661" w:rsidR="00960FE3" w:rsidRPr="00960FE3" w:rsidRDefault="00960FE3" w:rsidP="00960FE3">
      <w:pPr>
        <w:pStyle w:val="Tekstkomentarza"/>
        <w:numPr>
          <w:ilvl w:val="0"/>
          <w:numId w:val="38"/>
        </w:numPr>
        <w:spacing w:line="360" w:lineRule="auto"/>
        <w:rPr>
          <w:rFonts w:asciiTheme="minorHAnsi" w:eastAsia="Liberation Serif" w:hAnsiTheme="minorHAnsi" w:cstheme="minorHAnsi"/>
          <w:sz w:val="22"/>
          <w:szCs w:val="22"/>
          <w:lang w:eastAsia="hi-IN" w:bidi="hi-IN"/>
        </w:rPr>
      </w:pPr>
      <w:r w:rsidRPr="00960FE3">
        <w:rPr>
          <w:rFonts w:asciiTheme="minorHAnsi" w:eastAsia="Liberation Serif" w:hAnsiTheme="minorHAnsi" w:cstheme="minorHAnsi"/>
          <w:sz w:val="22"/>
          <w:szCs w:val="22"/>
          <w:lang w:eastAsia="hi-IN" w:bidi="hi-IN"/>
        </w:rPr>
        <w:t>W przypadku, o którym mowa w ust. 12, podwykonawca lub dalszy podwykonawca, przedkłada poświadczoną za zgodność z oryginałem kopię umowy również wykonawcy”</w:t>
      </w:r>
    </w:p>
    <w:p w14:paraId="4D98648D" w14:textId="56691069" w:rsidR="00A95E41" w:rsidRPr="002D59D3" w:rsidRDefault="00A95E41" w:rsidP="008F2230">
      <w:pPr>
        <w:pStyle w:val="western"/>
        <w:keepNext w:val="0"/>
        <w:numPr>
          <w:ilvl w:val="0"/>
          <w:numId w:val="38"/>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W przypadku, o którym mowa w ust. 12, jeżeli termin zapłaty wynagrodzenia jest dłuższy niż określony w ust. 6 Zamawiający informuje o tym Wykonawcę i wzywa go do doprowadzenia do zmiany tej umowy</w:t>
      </w:r>
      <w:r w:rsidR="00373939" w:rsidRPr="00FC7453">
        <w:rPr>
          <w:rFonts w:asciiTheme="minorHAnsi" w:hAnsiTheme="minorHAnsi" w:cstheme="minorHAnsi"/>
          <w:sz w:val="22"/>
          <w:szCs w:val="22"/>
        </w:rPr>
        <w:t>,</w:t>
      </w:r>
      <w:r w:rsidRPr="00FC7453">
        <w:rPr>
          <w:rFonts w:asciiTheme="minorHAnsi" w:hAnsiTheme="minorHAnsi" w:cstheme="minorHAnsi"/>
          <w:sz w:val="22"/>
          <w:szCs w:val="22"/>
        </w:rPr>
        <w:t xml:space="preserve"> pod rygorem wystąpienia o zapłatę kary umownej określonej </w:t>
      </w:r>
      <w:r w:rsidRPr="002D59D3">
        <w:rPr>
          <w:rFonts w:asciiTheme="minorHAnsi" w:hAnsiTheme="minorHAnsi" w:cstheme="minorHAnsi"/>
          <w:b/>
          <w:color w:val="auto"/>
          <w:sz w:val="22"/>
          <w:szCs w:val="22"/>
        </w:rPr>
        <w:t>w § 1</w:t>
      </w:r>
      <w:r w:rsidR="00C651B7" w:rsidRPr="002D59D3">
        <w:rPr>
          <w:rFonts w:asciiTheme="minorHAnsi" w:hAnsiTheme="minorHAnsi" w:cstheme="minorHAnsi"/>
          <w:b/>
          <w:color w:val="auto"/>
          <w:sz w:val="22"/>
          <w:szCs w:val="22"/>
        </w:rPr>
        <w:t>4</w:t>
      </w:r>
      <w:r w:rsidRPr="002D59D3">
        <w:rPr>
          <w:rFonts w:asciiTheme="minorHAnsi" w:hAnsiTheme="minorHAnsi" w:cstheme="minorHAnsi"/>
          <w:b/>
          <w:color w:val="auto"/>
          <w:sz w:val="22"/>
          <w:szCs w:val="22"/>
        </w:rPr>
        <w:t xml:space="preserve"> ust. 1 lit. </w:t>
      </w:r>
      <w:r w:rsidR="00C651B7" w:rsidRPr="002D59D3">
        <w:rPr>
          <w:rFonts w:asciiTheme="minorHAnsi" w:hAnsiTheme="minorHAnsi" w:cstheme="minorHAnsi"/>
          <w:b/>
          <w:color w:val="auto"/>
          <w:sz w:val="22"/>
          <w:szCs w:val="22"/>
        </w:rPr>
        <w:t>p</w:t>
      </w:r>
      <w:r w:rsidRPr="002D59D3">
        <w:rPr>
          <w:rFonts w:asciiTheme="minorHAnsi" w:hAnsiTheme="minorHAnsi" w:cstheme="minorHAnsi"/>
          <w:b/>
          <w:color w:val="auto"/>
          <w:sz w:val="22"/>
          <w:szCs w:val="22"/>
        </w:rPr>
        <w:t>.</w:t>
      </w:r>
    </w:p>
    <w:p w14:paraId="6A565B1F" w14:textId="29F84DD8" w:rsidR="00A95E41" w:rsidRPr="00FC7453" w:rsidRDefault="00A95E41" w:rsidP="008F2230">
      <w:pPr>
        <w:pStyle w:val="western"/>
        <w:keepNext w:val="0"/>
        <w:numPr>
          <w:ilvl w:val="0"/>
          <w:numId w:val="38"/>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 xml:space="preserve">Zapisy ust. </w:t>
      </w:r>
      <w:r w:rsidR="00C651B7" w:rsidRPr="002D59D3">
        <w:rPr>
          <w:rFonts w:asciiTheme="minorHAnsi" w:hAnsiTheme="minorHAnsi" w:cstheme="minorHAnsi"/>
          <w:color w:val="auto"/>
          <w:sz w:val="22"/>
          <w:szCs w:val="22"/>
        </w:rPr>
        <w:t>3</w:t>
      </w:r>
      <w:r w:rsidRPr="002D59D3">
        <w:rPr>
          <w:rFonts w:asciiTheme="minorHAnsi" w:hAnsiTheme="minorHAnsi" w:cstheme="minorHAnsi"/>
          <w:color w:val="auto"/>
          <w:sz w:val="22"/>
          <w:szCs w:val="22"/>
        </w:rPr>
        <w:t>-1</w:t>
      </w:r>
      <w:r w:rsidR="003A5D26" w:rsidRPr="002D59D3">
        <w:rPr>
          <w:rFonts w:asciiTheme="minorHAnsi" w:hAnsiTheme="minorHAnsi" w:cstheme="minorHAnsi"/>
          <w:color w:val="auto"/>
          <w:sz w:val="22"/>
          <w:szCs w:val="22"/>
        </w:rPr>
        <w:t>4</w:t>
      </w:r>
      <w:r w:rsidRPr="002D59D3">
        <w:rPr>
          <w:rFonts w:asciiTheme="minorHAnsi" w:hAnsiTheme="minorHAnsi" w:cstheme="minorHAnsi"/>
          <w:color w:val="auto"/>
          <w:sz w:val="22"/>
          <w:szCs w:val="22"/>
        </w:rPr>
        <w:t xml:space="preserve"> </w:t>
      </w:r>
      <w:r w:rsidRPr="00FC7453">
        <w:rPr>
          <w:rFonts w:asciiTheme="minorHAnsi" w:hAnsiTheme="minorHAnsi" w:cstheme="minorHAnsi"/>
          <w:sz w:val="22"/>
          <w:szCs w:val="22"/>
        </w:rPr>
        <w:t>stosuje się odpowiednio do zmiany umowy o podwykonawstwo. Wykonawca jest zobowiązany przedłożyć do faktury wraz z innymi dokumentami wymaganymi przedmiotową umową również potwierdzenie wykonania przelewu bankowego na kwotę należną podwykonawcy lub dalszemu podwykonawcy. Wynagrodzenie podwykonawcy nie może być wyższe od wynagrodzenia Wykonawcy za wykonane prace.</w:t>
      </w:r>
    </w:p>
    <w:p w14:paraId="0DF2B5AB" w14:textId="77777777" w:rsidR="00A95E41" w:rsidRPr="00FC7453" w:rsidRDefault="00A95E41" w:rsidP="008F2230">
      <w:pPr>
        <w:pStyle w:val="western"/>
        <w:keepNext w:val="0"/>
        <w:numPr>
          <w:ilvl w:val="0"/>
          <w:numId w:val="38"/>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 xml:space="preserve">Zamawiający dokonuje bezpośredniej zapłaty wymagalnego wynagrodzenia przysługującego podwykonawcy lub dalszemu podwykonawcy, który zawarł zaakceptowaną przez </w:t>
      </w:r>
      <w:r w:rsidRPr="00FC7453">
        <w:rPr>
          <w:rFonts w:asciiTheme="minorHAnsi" w:hAnsiTheme="minorHAnsi" w:cstheme="minorHAnsi"/>
          <w:sz w:val="22"/>
          <w:szCs w:val="22"/>
        </w:rPr>
        <w:lastRenderedPageBreak/>
        <w:t>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w:t>
      </w:r>
    </w:p>
    <w:p w14:paraId="333008D6" w14:textId="77777777" w:rsidR="00A95E41" w:rsidRPr="00FC7453" w:rsidRDefault="00A95E41" w:rsidP="008F2230">
      <w:pPr>
        <w:pStyle w:val="western"/>
        <w:keepNext w:val="0"/>
        <w:numPr>
          <w:ilvl w:val="0"/>
          <w:numId w:val="38"/>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Wynagrodzenie, o którym mowa w ust. 15 dotyczy wyłącznie należności powstałych po zaakceptowaniu przez Zamawiającego umowy o podwykonawstwo, której przedmiotem są roboty budowlane lub po przedłożeniu Zamawiającemu poświadc</w:t>
      </w:r>
      <w:r w:rsidR="00D83488" w:rsidRPr="00FC7453">
        <w:rPr>
          <w:rFonts w:asciiTheme="minorHAnsi" w:hAnsiTheme="minorHAnsi" w:cstheme="minorHAnsi"/>
          <w:sz w:val="22"/>
          <w:szCs w:val="22"/>
        </w:rPr>
        <w:t>zonej za zgodność z </w:t>
      </w:r>
      <w:r w:rsidRPr="00FC7453">
        <w:rPr>
          <w:rFonts w:asciiTheme="minorHAnsi" w:hAnsiTheme="minorHAnsi" w:cstheme="minorHAnsi"/>
          <w:sz w:val="22"/>
          <w:szCs w:val="22"/>
        </w:rPr>
        <w:t>oryginałem kopii umowy o podwykonawstwo, której przedmiotem są dostawy lub usługi.</w:t>
      </w:r>
    </w:p>
    <w:p w14:paraId="54CFB78F" w14:textId="77777777" w:rsidR="00A95E41" w:rsidRPr="00FC7453" w:rsidRDefault="00A95E41" w:rsidP="008F2230">
      <w:pPr>
        <w:pStyle w:val="western"/>
        <w:keepNext w:val="0"/>
        <w:numPr>
          <w:ilvl w:val="0"/>
          <w:numId w:val="38"/>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 xml:space="preserve">Bezpośrednia zapłata obejmuje wyłącznie należne wynagrodzenie bez odsetek należnych podwykonawcy lub dalszemu podwykonawcy. </w:t>
      </w:r>
    </w:p>
    <w:p w14:paraId="3FC1BD2B" w14:textId="0A68C89F" w:rsidR="00A95E41" w:rsidRPr="00FC7453" w:rsidRDefault="00A95E41" w:rsidP="008F2230">
      <w:pPr>
        <w:pStyle w:val="western"/>
        <w:keepNext w:val="0"/>
        <w:numPr>
          <w:ilvl w:val="0"/>
          <w:numId w:val="38"/>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Przed dokonaniem bezpośredniej zapłaty Wykonawca w terminie 7 dni zgłasza</w:t>
      </w:r>
      <w:r w:rsidR="00FF3389" w:rsidRPr="00FC7453">
        <w:rPr>
          <w:rFonts w:asciiTheme="minorHAnsi" w:hAnsiTheme="minorHAnsi" w:cstheme="minorHAnsi"/>
          <w:sz w:val="22"/>
          <w:szCs w:val="22"/>
        </w:rPr>
        <w:t xml:space="preserve"> </w:t>
      </w:r>
      <w:r w:rsidR="00FF3389" w:rsidRPr="002D59D3">
        <w:rPr>
          <w:rFonts w:asciiTheme="minorHAnsi" w:hAnsiTheme="minorHAnsi" w:cstheme="minorHAnsi"/>
          <w:color w:val="auto"/>
          <w:sz w:val="22"/>
          <w:szCs w:val="22"/>
        </w:rPr>
        <w:t>Zamawiającemu</w:t>
      </w:r>
      <w:r w:rsidRPr="00FC7453">
        <w:rPr>
          <w:rFonts w:asciiTheme="minorHAnsi" w:hAnsiTheme="minorHAnsi" w:cstheme="minorHAnsi"/>
          <w:sz w:val="22"/>
          <w:szCs w:val="22"/>
        </w:rPr>
        <w:t xml:space="preserve"> pisemne uwagi dotyczące zasadności bezpośredniej zapłaty. W przypadku zgłoszenia uwag Zamawiający w  terminie 21 dni może: </w:t>
      </w:r>
    </w:p>
    <w:p w14:paraId="0682FAC2" w14:textId="77777777" w:rsidR="00A95E41" w:rsidRPr="00FC7453" w:rsidRDefault="00A95E41" w:rsidP="008F2230">
      <w:pPr>
        <w:pStyle w:val="western"/>
        <w:keepNext w:val="0"/>
        <w:numPr>
          <w:ilvl w:val="1"/>
          <w:numId w:val="41"/>
        </w:numPr>
        <w:pBdr>
          <w:top w:val="none" w:sz="0" w:space="0" w:color="auto"/>
          <w:left w:val="none" w:sz="0" w:space="0" w:color="auto"/>
          <w:bottom w:val="none" w:sz="0" w:space="0" w:color="auto"/>
          <w:right w:val="none" w:sz="0" w:space="0" w:color="auto"/>
        </w:pBdr>
        <w:tabs>
          <w:tab w:val="left" w:pos="1418"/>
        </w:tabs>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 xml:space="preserve">nie dokonać bezpośredniej zapłaty wynagrodzenia podwykonawcy lub dalszemu podwykonawcy, jeżeli Wykonawca wskaże niezasadność takiej zapłaty albo </w:t>
      </w:r>
    </w:p>
    <w:p w14:paraId="69DA99AC" w14:textId="77777777" w:rsidR="00A95E41" w:rsidRPr="00FC7453" w:rsidRDefault="00A95E41" w:rsidP="008F2230">
      <w:pPr>
        <w:pStyle w:val="western"/>
        <w:keepNext w:val="0"/>
        <w:numPr>
          <w:ilvl w:val="1"/>
          <w:numId w:val="41"/>
        </w:numPr>
        <w:pBdr>
          <w:top w:val="none" w:sz="0" w:space="0" w:color="auto"/>
          <w:left w:val="none" w:sz="0" w:space="0" w:color="auto"/>
          <w:bottom w:val="none" w:sz="0" w:space="0" w:color="auto"/>
          <w:right w:val="none" w:sz="0" w:space="0" w:color="auto"/>
        </w:pBdr>
        <w:tabs>
          <w:tab w:val="left" w:pos="1418"/>
        </w:tabs>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 xml:space="preserve">złożyć do depozytu sądowego kwotę potrzebną na pokrycie wynagrodzenia podwykonawcy lub dalszemu podwykonawcy w przypadku istnienia uzasadnionej wątpliwości Zamawiającego co do wysokości należnej zapłaty lub podmiotu, któremu płatność się należy albo </w:t>
      </w:r>
    </w:p>
    <w:p w14:paraId="02465A58" w14:textId="77777777" w:rsidR="00A95E41" w:rsidRPr="00FC7453" w:rsidRDefault="00A95E41" w:rsidP="008F2230">
      <w:pPr>
        <w:pStyle w:val="western"/>
        <w:keepNext w:val="0"/>
        <w:numPr>
          <w:ilvl w:val="1"/>
          <w:numId w:val="41"/>
        </w:numPr>
        <w:pBdr>
          <w:top w:val="none" w:sz="0" w:space="0" w:color="auto"/>
          <w:left w:val="none" w:sz="0" w:space="0" w:color="auto"/>
          <w:bottom w:val="none" w:sz="0" w:space="0" w:color="auto"/>
          <w:right w:val="none" w:sz="0" w:space="0" w:color="auto"/>
        </w:pBdr>
        <w:tabs>
          <w:tab w:val="left" w:pos="1418"/>
        </w:tabs>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 xml:space="preserve">dokonać bezpośredniej zapłaty wynagrodzenia podwykonawcy lub dalszemu podwykonawcy, jeżeli podwykonawca lub dalszy podwykonawca wykaże zasadność takiej zapłaty. </w:t>
      </w:r>
    </w:p>
    <w:p w14:paraId="600482F0" w14:textId="77777777" w:rsidR="00A95E41" w:rsidRPr="00FC7453" w:rsidRDefault="00A95E41" w:rsidP="008F2230">
      <w:pPr>
        <w:pStyle w:val="western"/>
        <w:keepNext w:val="0"/>
        <w:numPr>
          <w:ilvl w:val="0"/>
          <w:numId w:val="38"/>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W przypadku dokonania przez Zamawiającego bezpośredniej zapłaty podwykonawcy lub dalszemu podwykonawcy Zamawiający potrąca kw</w:t>
      </w:r>
      <w:r w:rsidR="00D83488" w:rsidRPr="00FC7453">
        <w:rPr>
          <w:rFonts w:asciiTheme="minorHAnsi" w:hAnsiTheme="minorHAnsi" w:cstheme="minorHAnsi"/>
          <w:sz w:val="22"/>
          <w:szCs w:val="22"/>
        </w:rPr>
        <w:t>otę wypłaconego wynagrodzenia z </w:t>
      </w:r>
      <w:r w:rsidRPr="00FC7453">
        <w:rPr>
          <w:rFonts w:asciiTheme="minorHAnsi" w:hAnsiTheme="minorHAnsi" w:cstheme="minorHAnsi"/>
          <w:sz w:val="22"/>
          <w:szCs w:val="22"/>
        </w:rPr>
        <w:t>wynagrodzenia należnego Wykonawcy.</w:t>
      </w:r>
    </w:p>
    <w:p w14:paraId="28200809" w14:textId="5B8AC2AA" w:rsidR="00A95E41" w:rsidRPr="00FC7453" w:rsidRDefault="00A95E41" w:rsidP="008F2230">
      <w:pPr>
        <w:pStyle w:val="western"/>
        <w:keepNext w:val="0"/>
        <w:numPr>
          <w:ilvl w:val="0"/>
          <w:numId w:val="38"/>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Dokonanie trzykrotnej bezpośredniej zapłaty należnego wynagrodzenia podwykonawcy lub dalszemu podwykonawcy w przypadku, o którym mowa w ust. 15, lub dokonanie bezpośrednich zapłat na sumę większą niż 5% wartości wskazanej w </w:t>
      </w:r>
      <w:r w:rsidRPr="00FC7453">
        <w:rPr>
          <w:rFonts w:asciiTheme="minorHAnsi" w:hAnsiTheme="minorHAnsi" w:cstheme="minorHAnsi"/>
          <w:b/>
          <w:sz w:val="22"/>
          <w:szCs w:val="22"/>
        </w:rPr>
        <w:t>§ 11 ust. 1</w:t>
      </w:r>
      <w:r w:rsidR="00D86AC0" w:rsidRPr="00FC7453">
        <w:rPr>
          <w:rFonts w:asciiTheme="minorHAnsi" w:hAnsiTheme="minorHAnsi" w:cstheme="minorHAnsi"/>
          <w:b/>
          <w:sz w:val="22"/>
          <w:szCs w:val="22"/>
        </w:rPr>
        <w:t>.c)</w:t>
      </w:r>
      <w:r w:rsidRPr="00FC7453">
        <w:rPr>
          <w:rFonts w:asciiTheme="minorHAnsi" w:hAnsiTheme="minorHAnsi" w:cstheme="minorHAnsi"/>
          <w:sz w:val="22"/>
          <w:szCs w:val="22"/>
        </w:rPr>
        <w:t xml:space="preserve"> umowy stanowi podstawę do odstąpienia od umowy przez Zamawiającego z przyczyn leżących po stronie Wykonawcy. </w:t>
      </w:r>
    </w:p>
    <w:p w14:paraId="755AD40A" w14:textId="5B484984" w:rsidR="00F61642" w:rsidRPr="00FC7453" w:rsidRDefault="00F61642" w:rsidP="00F61642">
      <w:pPr>
        <w:pStyle w:val="western"/>
        <w:keepNext w:val="0"/>
        <w:numPr>
          <w:ilvl w:val="0"/>
          <w:numId w:val="38"/>
        </w:numPr>
        <w:pBdr>
          <w:top w:val="none" w:sz="0" w:space="0" w:color="auto"/>
          <w:left w:val="none" w:sz="0" w:space="0" w:color="auto"/>
          <w:bottom w:val="none" w:sz="0" w:space="0" w:color="auto"/>
          <w:right w:val="none" w:sz="0" w:space="0" w:color="auto"/>
        </w:pBdr>
        <w:suppressAutoHyphens w:val="0"/>
        <w:spacing w:before="0" w:after="0" w:line="360" w:lineRule="auto"/>
        <w:jc w:val="both"/>
        <w:textAlignment w:val="auto"/>
        <w:rPr>
          <w:rFonts w:asciiTheme="minorHAnsi" w:hAnsiTheme="minorHAnsi" w:cstheme="minorHAnsi"/>
          <w:color w:val="FF0000"/>
          <w:sz w:val="22"/>
          <w:szCs w:val="22"/>
        </w:rPr>
      </w:pPr>
      <w:r w:rsidRPr="002D59D3">
        <w:rPr>
          <w:rFonts w:asciiTheme="minorHAnsi" w:hAnsiTheme="minorHAnsi" w:cstheme="minorHAnsi"/>
          <w:color w:val="auto"/>
          <w:sz w:val="22"/>
          <w:szCs w:val="22"/>
        </w:rPr>
        <w:t xml:space="preserve">Umowy o podwykonawstwo z dalszymi podwykonawcami </w:t>
      </w:r>
      <w:r w:rsidRPr="002D59D3">
        <w:rPr>
          <w:rFonts w:asciiTheme="minorHAnsi" w:hAnsiTheme="minorHAnsi" w:cstheme="minorHAnsi"/>
          <w:color w:val="auto"/>
          <w:sz w:val="22"/>
          <w:szCs w:val="22"/>
          <w:lang w:bidi="en-US"/>
        </w:rPr>
        <w:t xml:space="preserve">będą zawierane </w:t>
      </w:r>
      <w:r w:rsidRPr="002D59D3">
        <w:rPr>
          <w:rFonts w:asciiTheme="minorHAnsi" w:hAnsiTheme="minorHAnsi" w:cstheme="minorHAnsi"/>
          <w:color w:val="auto"/>
          <w:sz w:val="22"/>
          <w:szCs w:val="22"/>
        </w:rPr>
        <w:t>na takich samych zasadach co umowy  z podwykonawcami.</w:t>
      </w:r>
      <w:r w:rsidR="00BB5D42" w:rsidRPr="002D59D3">
        <w:rPr>
          <w:rFonts w:asciiTheme="minorHAnsi" w:hAnsiTheme="minorHAnsi" w:cstheme="minorHAnsi"/>
          <w:color w:val="auto"/>
          <w:sz w:val="22"/>
          <w:szCs w:val="22"/>
        </w:rPr>
        <w:t xml:space="preserve">  </w:t>
      </w:r>
      <w:r w:rsidR="00BB5D42" w:rsidRPr="00FC7453">
        <w:rPr>
          <w:rFonts w:asciiTheme="minorHAnsi" w:hAnsiTheme="minorHAnsi" w:cstheme="minorHAnsi"/>
          <w:color w:val="auto"/>
          <w:sz w:val="22"/>
          <w:szCs w:val="22"/>
        </w:rPr>
        <w:t>Z zastrzeżeniem że umowy z dalszymi wykonawcami będą zawierać zapisy dotyczące podwykonawców tożsame z zapisami z umowy z Wykonawcą</w:t>
      </w:r>
    </w:p>
    <w:p w14:paraId="6FE0F963" w14:textId="77777777" w:rsidR="00C62ED6" w:rsidRPr="00FC7453" w:rsidRDefault="00C62ED6" w:rsidP="00866C33">
      <w:pPr>
        <w:pStyle w:val="DefaultText"/>
        <w:tabs>
          <w:tab w:val="left" w:pos="993"/>
        </w:tabs>
        <w:spacing w:line="360" w:lineRule="auto"/>
        <w:ind w:left="567" w:hanging="283"/>
        <w:jc w:val="center"/>
        <w:rPr>
          <w:rFonts w:asciiTheme="minorHAnsi" w:hAnsiTheme="minorHAnsi" w:cstheme="minorHAnsi"/>
          <w:sz w:val="22"/>
          <w:szCs w:val="22"/>
          <w:lang w:val="pl-PL"/>
        </w:rPr>
      </w:pPr>
    </w:p>
    <w:p w14:paraId="24CC4D0B" w14:textId="77777777" w:rsidR="00C62ED6" w:rsidRPr="00FC7453" w:rsidRDefault="00E171D0" w:rsidP="00866C33">
      <w:pPr>
        <w:pStyle w:val="DefaultText"/>
        <w:tabs>
          <w:tab w:val="left" w:pos="993"/>
        </w:tabs>
        <w:spacing w:line="360" w:lineRule="auto"/>
        <w:ind w:left="567" w:hanging="283"/>
        <w:jc w:val="center"/>
        <w:rPr>
          <w:rFonts w:asciiTheme="minorHAnsi" w:hAnsiTheme="minorHAnsi" w:cstheme="minorHAnsi"/>
          <w:b/>
          <w:bCs/>
          <w:sz w:val="22"/>
          <w:szCs w:val="22"/>
          <w:lang w:val="pl-PL"/>
        </w:rPr>
      </w:pPr>
      <w:r w:rsidRPr="00FC7453">
        <w:rPr>
          <w:rFonts w:asciiTheme="minorHAnsi" w:hAnsiTheme="minorHAnsi" w:cstheme="minorHAnsi"/>
          <w:b/>
          <w:bCs/>
          <w:sz w:val="22"/>
          <w:szCs w:val="22"/>
          <w:lang w:val="pl-PL"/>
        </w:rPr>
        <w:t>§ 1</w:t>
      </w:r>
      <w:r w:rsidR="00A95E41" w:rsidRPr="00FC7453">
        <w:rPr>
          <w:rFonts w:asciiTheme="minorHAnsi" w:hAnsiTheme="minorHAnsi" w:cstheme="minorHAnsi"/>
          <w:b/>
          <w:bCs/>
          <w:sz w:val="22"/>
          <w:szCs w:val="22"/>
          <w:lang w:val="pl-PL"/>
        </w:rPr>
        <w:t>4</w:t>
      </w:r>
      <w:r w:rsidR="00FA0DEB" w:rsidRPr="00FC7453">
        <w:rPr>
          <w:rFonts w:asciiTheme="minorHAnsi" w:hAnsiTheme="minorHAnsi" w:cstheme="minorHAnsi"/>
          <w:b/>
          <w:bCs/>
          <w:sz w:val="22"/>
          <w:szCs w:val="22"/>
          <w:lang w:val="pl-PL"/>
        </w:rPr>
        <w:t xml:space="preserve"> Kary umowne</w:t>
      </w:r>
    </w:p>
    <w:p w14:paraId="4CB45F0F" w14:textId="77777777" w:rsidR="00C62ED6" w:rsidRPr="00FC7453" w:rsidRDefault="00FA0DEB" w:rsidP="006D4232">
      <w:pPr>
        <w:pStyle w:val="DefaultText"/>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1. Zamawiający uprawniony jest do naliczenia kar umownych w następujących przypadkach:</w:t>
      </w:r>
    </w:p>
    <w:p w14:paraId="3EAFA7E7" w14:textId="77777777" w:rsidR="00C62ED6" w:rsidRPr="00FC7453" w:rsidRDefault="00FA0DEB" w:rsidP="008F2230">
      <w:pPr>
        <w:pStyle w:val="DefaultText"/>
        <w:numPr>
          <w:ilvl w:val="0"/>
          <w:numId w:val="21"/>
        </w:numPr>
        <w:tabs>
          <w:tab w:val="left" w:pos="993"/>
        </w:tabs>
        <w:spacing w:line="360" w:lineRule="auto"/>
        <w:ind w:left="851" w:hanging="284"/>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za niedotrzym</w:t>
      </w:r>
      <w:r w:rsidR="00915DD4" w:rsidRPr="00FC7453">
        <w:rPr>
          <w:rFonts w:asciiTheme="minorHAnsi" w:hAnsiTheme="minorHAnsi" w:cstheme="minorHAnsi"/>
          <w:sz w:val="22"/>
          <w:szCs w:val="22"/>
          <w:lang w:val="pl-PL"/>
        </w:rPr>
        <w:t xml:space="preserve">anie terminu, o którym mowa w </w:t>
      </w:r>
      <w:r w:rsidR="00915DD4" w:rsidRPr="00FC7453">
        <w:rPr>
          <w:rFonts w:asciiTheme="minorHAnsi" w:hAnsiTheme="minorHAnsi" w:cstheme="minorHAnsi"/>
          <w:b/>
          <w:sz w:val="22"/>
          <w:szCs w:val="22"/>
          <w:lang w:val="pl-PL"/>
        </w:rPr>
        <w:t>§2</w:t>
      </w:r>
      <w:r w:rsidRPr="00FC7453">
        <w:rPr>
          <w:rFonts w:asciiTheme="minorHAnsi" w:hAnsiTheme="minorHAnsi" w:cstheme="minorHAnsi"/>
          <w:b/>
          <w:sz w:val="22"/>
          <w:szCs w:val="22"/>
          <w:lang w:val="pl-PL"/>
        </w:rPr>
        <w:t xml:space="preserve"> ust. 1</w:t>
      </w:r>
      <w:r w:rsidRPr="00FC7453">
        <w:rPr>
          <w:rFonts w:asciiTheme="minorHAnsi" w:hAnsiTheme="minorHAnsi" w:cstheme="minorHAnsi"/>
          <w:sz w:val="22"/>
          <w:szCs w:val="22"/>
          <w:lang w:val="pl-PL"/>
        </w:rPr>
        <w:t xml:space="preserve"> umowy - w wysokości 0,</w:t>
      </w:r>
      <w:r w:rsidR="000E3565" w:rsidRPr="00FC7453">
        <w:rPr>
          <w:rFonts w:asciiTheme="minorHAnsi" w:hAnsiTheme="minorHAnsi" w:cstheme="minorHAnsi"/>
          <w:sz w:val="22"/>
          <w:szCs w:val="22"/>
          <w:lang w:val="pl-PL"/>
        </w:rPr>
        <w:t>2</w:t>
      </w:r>
      <w:r w:rsidRPr="00FC7453">
        <w:rPr>
          <w:rFonts w:asciiTheme="minorHAnsi" w:hAnsiTheme="minorHAnsi" w:cstheme="minorHAnsi"/>
          <w:sz w:val="22"/>
          <w:szCs w:val="22"/>
          <w:lang w:val="pl-PL"/>
        </w:rPr>
        <w:t>% wynagrodzenia umo</w:t>
      </w:r>
      <w:r w:rsidR="00915DD4" w:rsidRPr="00FC7453">
        <w:rPr>
          <w:rFonts w:asciiTheme="minorHAnsi" w:hAnsiTheme="minorHAnsi" w:cstheme="minorHAnsi"/>
          <w:sz w:val="22"/>
          <w:szCs w:val="22"/>
          <w:lang w:val="pl-PL"/>
        </w:rPr>
        <w:t xml:space="preserve">wnego brutto, o którym mowa w </w:t>
      </w:r>
      <w:r w:rsidR="00A41517" w:rsidRPr="00FC7453">
        <w:rPr>
          <w:rFonts w:asciiTheme="minorHAnsi" w:hAnsiTheme="minorHAnsi" w:cstheme="minorHAnsi"/>
          <w:b/>
          <w:sz w:val="22"/>
          <w:szCs w:val="22"/>
          <w:lang w:val="pl-PL"/>
        </w:rPr>
        <w:t>§</w:t>
      </w:r>
      <w:r w:rsidR="00A95E41" w:rsidRPr="00FC7453">
        <w:rPr>
          <w:rFonts w:asciiTheme="minorHAnsi" w:hAnsiTheme="minorHAnsi" w:cstheme="minorHAnsi"/>
          <w:b/>
          <w:sz w:val="22"/>
          <w:szCs w:val="22"/>
          <w:lang w:val="pl-PL"/>
        </w:rPr>
        <w:t>11</w:t>
      </w:r>
      <w:r w:rsidRPr="00FC7453">
        <w:rPr>
          <w:rFonts w:asciiTheme="minorHAnsi" w:hAnsiTheme="minorHAnsi" w:cstheme="minorHAnsi"/>
          <w:b/>
          <w:sz w:val="22"/>
          <w:szCs w:val="22"/>
          <w:lang w:val="pl-PL"/>
        </w:rPr>
        <w:t xml:space="preserve"> ust. 1</w:t>
      </w:r>
      <w:r w:rsidR="00B470FE" w:rsidRPr="00FC7453">
        <w:rPr>
          <w:rFonts w:asciiTheme="minorHAnsi" w:hAnsiTheme="minorHAnsi" w:cstheme="minorHAnsi"/>
          <w:b/>
          <w:sz w:val="22"/>
          <w:szCs w:val="22"/>
          <w:lang w:val="pl-PL"/>
        </w:rPr>
        <w:t>.c)</w:t>
      </w:r>
      <w:r w:rsidRPr="00FC7453">
        <w:rPr>
          <w:rFonts w:asciiTheme="minorHAnsi" w:hAnsiTheme="minorHAnsi" w:cstheme="minorHAnsi"/>
          <w:sz w:val="22"/>
          <w:szCs w:val="22"/>
          <w:lang w:val="pl-PL"/>
        </w:rPr>
        <w:t xml:space="preserve"> za k</w:t>
      </w:r>
      <w:r w:rsidR="00915DD4" w:rsidRPr="00FC7453">
        <w:rPr>
          <w:rFonts w:asciiTheme="minorHAnsi" w:hAnsiTheme="minorHAnsi" w:cstheme="minorHAnsi"/>
          <w:sz w:val="22"/>
          <w:szCs w:val="22"/>
          <w:lang w:val="pl-PL"/>
        </w:rPr>
        <w:t>ażdy rozpoczęty dzień zwłoki</w:t>
      </w:r>
      <w:r w:rsidRPr="00FC7453">
        <w:rPr>
          <w:rFonts w:asciiTheme="minorHAnsi" w:hAnsiTheme="minorHAnsi" w:cstheme="minorHAnsi"/>
          <w:sz w:val="22"/>
          <w:szCs w:val="22"/>
          <w:lang w:val="pl-PL"/>
        </w:rPr>
        <w:t>;</w:t>
      </w:r>
    </w:p>
    <w:p w14:paraId="73C92082" w14:textId="77777777" w:rsidR="00C62ED6" w:rsidRPr="00FC7453" w:rsidRDefault="00915DD4" w:rsidP="008F2230">
      <w:pPr>
        <w:pStyle w:val="DefaultText"/>
        <w:numPr>
          <w:ilvl w:val="0"/>
          <w:numId w:val="21"/>
        </w:numPr>
        <w:tabs>
          <w:tab w:val="left" w:pos="993"/>
        </w:tabs>
        <w:spacing w:line="360" w:lineRule="auto"/>
        <w:ind w:left="851" w:hanging="284"/>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za zwłokę</w:t>
      </w:r>
      <w:r w:rsidR="00FA0DEB" w:rsidRPr="00FC7453">
        <w:rPr>
          <w:rFonts w:asciiTheme="minorHAnsi" w:hAnsiTheme="minorHAnsi" w:cstheme="minorHAnsi"/>
          <w:sz w:val="22"/>
          <w:szCs w:val="22"/>
          <w:lang w:val="pl-PL"/>
        </w:rPr>
        <w:t xml:space="preserve"> w usunięciu wad i usterek stwierdzonych przy odbiorze i w okresie gwarancji i rękojmi - w wysokości 500,00 zł za każdy rozpoczęty dzień zwłoki;</w:t>
      </w:r>
    </w:p>
    <w:p w14:paraId="05F10208" w14:textId="77777777" w:rsidR="00C62ED6" w:rsidRPr="00FC7453" w:rsidRDefault="00FA0DEB" w:rsidP="008F2230">
      <w:pPr>
        <w:pStyle w:val="DefaultText"/>
        <w:numPr>
          <w:ilvl w:val="0"/>
          <w:numId w:val="21"/>
        </w:numPr>
        <w:tabs>
          <w:tab w:val="left" w:pos="993"/>
        </w:tabs>
        <w:spacing w:line="360" w:lineRule="auto"/>
        <w:ind w:left="851" w:hanging="284"/>
        <w:jc w:val="both"/>
        <w:rPr>
          <w:rFonts w:asciiTheme="minorHAnsi" w:hAnsiTheme="minorHAnsi" w:cstheme="minorHAnsi"/>
          <w:b/>
          <w:sz w:val="22"/>
          <w:szCs w:val="22"/>
          <w:lang w:val="pl-PL"/>
        </w:rPr>
      </w:pPr>
      <w:r w:rsidRPr="00FC7453">
        <w:rPr>
          <w:rFonts w:asciiTheme="minorHAnsi" w:hAnsiTheme="minorHAnsi" w:cstheme="minorHAnsi"/>
          <w:sz w:val="22"/>
          <w:szCs w:val="22"/>
          <w:lang w:val="pl-PL"/>
        </w:rPr>
        <w:t xml:space="preserve">za odstąpienie od umowy przez którąkolwiek ze stron z przyczyn leżących po stronie Wykonawcy -  w wysokości </w:t>
      </w:r>
      <w:r w:rsidR="00E20157" w:rsidRPr="00FC7453">
        <w:rPr>
          <w:rFonts w:asciiTheme="minorHAnsi" w:hAnsiTheme="minorHAnsi" w:cstheme="minorHAnsi"/>
          <w:b/>
          <w:sz w:val="22"/>
          <w:szCs w:val="22"/>
          <w:lang w:val="pl-PL"/>
        </w:rPr>
        <w:t>2</w:t>
      </w:r>
      <w:r w:rsidRPr="00FC7453">
        <w:rPr>
          <w:rFonts w:asciiTheme="minorHAnsi" w:hAnsiTheme="minorHAnsi" w:cstheme="minorHAnsi"/>
          <w:b/>
          <w:sz w:val="22"/>
          <w:szCs w:val="22"/>
          <w:lang w:val="pl-PL"/>
        </w:rPr>
        <w:t>0%</w:t>
      </w:r>
      <w:r w:rsidRPr="00FC7453">
        <w:rPr>
          <w:rFonts w:asciiTheme="minorHAnsi" w:hAnsiTheme="minorHAnsi" w:cstheme="minorHAnsi"/>
          <w:sz w:val="22"/>
          <w:szCs w:val="22"/>
          <w:lang w:val="pl-PL"/>
        </w:rPr>
        <w:t xml:space="preserve"> wynagrodze</w:t>
      </w:r>
      <w:r w:rsidR="00A95E41" w:rsidRPr="00FC7453">
        <w:rPr>
          <w:rFonts w:asciiTheme="minorHAnsi" w:hAnsiTheme="minorHAnsi" w:cstheme="minorHAnsi"/>
          <w:sz w:val="22"/>
          <w:szCs w:val="22"/>
          <w:lang w:val="pl-PL"/>
        </w:rPr>
        <w:t>nia umownego, o którym mowa w </w:t>
      </w:r>
      <w:r w:rsidR="00A41517" w:rsidRPr="00FC7453">
        <w:rPr>
          <w:rFonts w:asciiTheme="minorHAnsi" w:hAnsiTheme="minorHAnsi" w:cstheme="minorHAnsi"/>
          <w:b/>
          <w:sz w:val="22"/>
          <w:szCs w:val="22"/>
          <w:lang w:val="pl-PL"/>
        </w:rPr>
        <w:t>§</w:t>
      </w:r>
      <w:r w:rsidR="00A95E41" w:rsidRPr="00FC7453">
        <w:rPr>
          <w:rFonts w:asciiTheme="minorHAnsi" w:hAnsiTheme="minorHAnsi" w:cstheme="minorHAnsi"/>
          <w:b/>
          <w:sz w:val="22"/>
          <w:szCs w:val="22"/>
          <w:lang w:val="pl-PL"/>
        </w:rPr>
        <w:t>11 </w:t>
      </w:r>
      <w:r w:rsidRPr="00FC7453">
        <w:rPr>
          <w:rFonts w:asciiTheme="minorHAnsi" w:hAnsiTheme="minorHAnsi" w:cstheme="minorHAnsi"/>
          <w:b/>
          <w:sz w:val="22"/>
          <w:szCs w:val="22"/>
          <w:lang w:val="pl-PL"/>
        </w:rPr>
        <w:t>ust.1</w:t>
      </w:r>
      <w:r w:rsidR="00B470FE" w:rsidRPr="00FC7453">
        <w:rPr>
          <w:rFonts w:asciiTheme="minorHAnsi" w:hAnsiTheme="minorHAnsi" w:cstheme="minorHAnsi"/>
          <w:b/>
          <w:sz w:val="22"/>
          <w:szCs w:val="22"/>
          <w:lang w:val="pl-PL"/>
        </w:rPr>
        <w:t>.c)</w:t>
      </w:r>
      <w:r w:rsidRPr="00FC7453">
        <w:rPr>
          <w:rFonts w:asciiTheme="minorHAnsi" w:hAnsiTheme="minorHAnsi" w:cstheme="minorHAnsi"/>
          <w:b/>
          <w:sz w:val="22"/>
          <w:szCs w:val="22"/>
          <w:lang w:val="pl-PL"/>
        </w:rPr>
        <w:t>;</w:t>
      </w:r>
    </w:p>
    <w:p w14:paraId="09E7A87A" w14:textId="5F2034D6" w:rsidR="00C62ED6" w:rsidRPr="00FC7453" w:rsidRDefault="00E02F1A" w:rsidP="008F2230">
      <w:pPr>
        <w:pStyle w:val="DefaultText"/>
        <w:numPr>
          <w:ilvl w:val="0"/>
          <w:numId w:val="21"/>
        </w:numPr>
        <w:tabs>
          <w:tab w:val="left" w:pos="993"/>
        </w:tabs>
        <w:spacing w:line="360" w:lineRule="auto"/>
        <w:ind w:left="851" w:hanging="284"/>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za zwłokę</w:t>
      </w:r>
      <w:r w:rsidR="00FA0DEB" w:rsidRPr="00FC7453">
        <w:rPr>
          <w:rFonts w:asciiTheme="minorHAnsi" w:hAnsiTheme="minorHAnsi" w:cstheme="minorHAnsi"/>
          <w:sz w:val="22"/>
          <w:szCs w:val="22"/>
          <w:lang w:val="pl-PL"/>
        </w:rPr>
        <w:t xml:space="preserve"> w przekazaniu dokumentacji</w:t>
      </w:r>
      <w:r w:rsidR="007C6D18" w:rsidRPr="00FC7453">
        <w:rPr>
          <w:rFonts w:asciiTheme="minorHAnsi" w:hAnsiTheme="minorHAnsi" w:cstheme="minorHAnsi"/>
          <w:sz w:val="22"/>
          <w:szCs w:val="22"/>
          <w:lang w:val="pl-PL"/>
        </w:rPr>
        <w:t xml:space="preserve"> </w:t>
      </w:r>
      <w:r w:rsidR="00FA0DEB" w:rsidRPr="00FC7453">
        <w:rPr>
          <w:rFonts w:asciiTheme="minorHAnsi" w:hAnsiTheme="minorHAnsi" w:cstheme="minorHAnsi"/>
          <w:sz w:val="22"/>
          <w:szCs w:val="22"/>
          <w:lang w:val="pl-PL"/>
        </w:rPr>
        <w:t>powyko</w:t>
      </w:r>
      <w:r w:rsidR="00B8391D" w:rsidRPr="00FC7453">
        <w:rPr>
          <w:rFonts w:asciiTheme="minorHAnsi" w:hAnsiTheme="minorHAnsi" w:cstheme="minorHAnsi"/>
          <w:sz w:val="22"/>
          <w:szCs w:val="22"/>
          <w:lang w:val="pl-PL"/>
        </w:rPr>
        <w:t>nawczej</w:t>
      </w:r>
      <w:r w:rsidR="007C6D18" w:rsidRPr="00FC7453">
        <w:rPr>
          <w:rFonts w:asciiTheme="minorHAnsi" w:hAnsiTheme="minorHAnsi" w:cstheme="minorHAnsi"/>
          <w:sz w:val="22"/>
          <w:szCs w:val="22"/>
          <w:lang w:val="pl-PL"/>
        </w:rPr>
        <w:t xml:space="preserve">, </w:t>
      </w:r>
      <w:r w:rsidR="00B8391D" w:rsidRPr="00FC7453">
        <w:rPr>
          <w:rFonts w:asciiTheme="minorHAnsi" w:hAnsiTheme="minorHAnsi" w:cstheme="minorHAnsi"/>
          <w:sz w:val="22"/>
          <w:szCs w:val="22"/>
          <w:lang w:val="pl-PL"/>
        </w:rPr>
        <w:t xml:space="preserve"> </w:t>
      </w:r>
      <w:r w:rsidR="007C6D18" w:rsidRPr="00471DAE">
        <w:rPr>
          <w:rFonts w:asciiTheme="minorHAnsi" w:hAnsiTheme="minorHAnsi" w:cstheme="minorHAnsi"/>
          <w:color w:val="auto"/>
          <w:sz w:val="22"/>
          <w:szCs w:val="22"/>
          <w:lang w:val="pl-PL"/>
        </w:rPr>
        <w:t xml:space="preserve">o której mowa w </w:t>
      </w:r>
      <w:r w:rsidR="007C6D18" w:rsidRPr="00471DAE">
        <w:rPr>
          <w:rFonts w:asciiTheme="minorHAnsi" w:hAnsiTheme="minorHAnsi" w:cstheme="minorHAnsi"/>
          <w:b/>
          <w:color w:val="auto"/>
          <w:sz w:val="22"/>
          <w:szCs w:val="22"/>
          <w:lang w:val="pl-PL"/>
        </w:rPr>
        <w:t xml:space="preserve">§ 7 ust. </w:t>
      </w:r>
      <w:r w:rsidR="00BE4FB9" w:rsidRPr="00471DAE">
        <w:rPr>
          <w:rFonts w:asciiTheme="minorHAnsi" w:hAnsiTheme="minorHAnsi" w:cstheme="minorHAnsi"/>
          <w:b/>
          <w:color w:val="auto"/>
          <w:sz w:val="22"/>
          <w:szCs w:val="22"/>
          <w:lang w:val="pl-PL"/>
        </w:rPr>
        <w:t>2.</w:t>
      </w:r>
      <w:r w:rsidR="007C6D18" w:rsidRPr="00471DAE">
        <w:rPr>
          <w:rFonts w:asciiTheme="minorHAnsi" w:hAnsiTheme="minorHAnsi" w:cstheme="minorHAnsi"/>
          <w:b/>
          <w:color w:val="auto"/>
          <w:sz w:val="22"/>
          <w:szCs w:val="22"/>
          <w:lang w:val="pl-PL"/>
        </w:rPr>
        <w:t>a)</w:t>
      </w:r>
      <w:r w:rsidR="007C6D18" w:rsidRPr="00471DAE">
        <w:rPr>
          <w:rFonts w:asciiTheme="minorHAnsi" w:hAnsiTheme="minorHAnsi" w:cstheme="minorHAnsi"/>
          <w:color w:val="auto"/>
          <w:sz w:val="22"/>
          <w:szCs w:val="22"/>
          <w:lang w:val="pl-PL"/>
        </w:rPr>
        <w:t xml:space="preserve">   </w:t>
      </w:r>
      <w:r w:rsidR="00B8391D" w:rsidRPr="00FC7453">
        <w:rPr>
          <w:rFonts w:asciiTheme="minorHAnsi" w:hAnsiTheme="minorHAnsi" w:cstheme="minorHAnsi"/>
          <w:sz w:val="22"/>
          <w:szCs w:val="22"/>
          <w:lang w:val="pl-PL"/>
        </w:rPr>
        <w:t>oraz za nieusunięcie</w:t>
      </w:r>
      <w:r w:rsidR="00A95E41" w:rsidRPr="00FC7453">
        <w:rPr>
          <w:rFonts w:asciiTheme="minorHAnsi" w:hAnsiTheme="minorHAnsi" w:cstheme="minorHAnsi"/>
          <w:sz w:val="22"/>
          <w:szCs w:val="22"/>
          <w:lang w:val="pl-PL"/>
        </w:rPr>
        <w:t xml:space="preserve"> wad w </w:t>
      </w:r>
      <w:r w:rsidR="00FA0DEB" w:rsidRPr="00FC7453">
        <w:rPr>
          <w:rFonts w:asciiTheme="minorHAnsi" w:hAnsiTheme="minorHAnsi" w:cstheme="minorHAnsi"/>
          <w:sz w:val="22"/>
          <w:szCs w:val="22"/>
          <w:lang w:val="pl-PL"/>
        </w:rPr>
        <w:t xml:space="preserve">terminie wskazanym w </w:t>
      </w:r>
      <w:r w:rsidR="0072449C" w:rsidRPr="00FC7453">
        <w:rPr>
          <w:rFonts w:asciiTheme="minorHAnsi" w:hAnsiTheme="minorHAnsi" w:cstheme="minorHAnsi"/>
          <w:b/>
          <w:sz w:val="22"/>
          <w:szCs w:val="22"/>
          <w:lang w:val="pl-PL"/>
        </w:rPr>
        <w:t>§</w:t>
      </w:r>
      <w:r w:rsidR="00D83488" w:rsidRPr="00FC7453">
        <w:rPr>
          <w:rFonts w:asciiTheme="minorHAnsi" w:hAnsiTheme="minorHAnsi" w:cstheme="minorHAnsi"/>
          <w:b/>
          <w:sz w:val="22"/>
          <w:szCs w:val="22"/>
          <w:lang w:val="pl-PL"/>
        </w:rPr>
        <w:t xml:space="preserve"> </w:t>
      </w:r>
      <w:r w:rsidR="00A95E41" w:rsidRPr="00FC7453">
        <w:rPr>
          <w:rFonts w:asciiTheme="minorHAnsi" w:hAnsiTheme="minorHAnsi" w:cstheme="minorHAnsi"/>
          <w:b/>
          <w:sz w:val="22"/>
          <w:szCs w:val="22"/>
          <w:lang w:val="pl-PL"/>
        </w:rPr>
        <w:t>8</w:t>
      </w:r>
      <w:r w:rsidR="001D458B" w:rsidRPr="00FC7453">
        <w:rPr>
          <w:rFonts w:asciiTheme="minorHAnsi" w:hAnsiTheme="minorHAnsi" w:cstheme="minorHAnsi"/>
          <w:b/>
          <w:sz w:val="22"/>
          <w:szCs w:val="22"/>
          <w:lang w:val="pl-PL"/>
        </w:rPr>
        <w:t xml:space="preserve"> ust. 4</w:t>
      </w:r>
      <w:r w:rsidR="00FA0DEB" w:rsidRPr="00FC7453">
        <w:rPr>
          <w:rFonts w:asciiTheme="minorHAnsi" w:hAnsiTheme="minorHAnsi" w:cstheme="minorHAnsi"/>
          <w:sz w:val="22"/>
          <w:szCs w:val="22"/>
          <w:lang w:val="pl-PL"/>
        </w:rPr>
        <w:t xml:space="preserve"> - w wysokości 200,00 zł z</w:t>
      </w:r>
      <w:r w:rsidR="008C7BF8" w:rsidRPr="00FC7453">
        <w:rPr>
          <w:rFonts w:asciiTheme="minorHAnsi" w:hAnsiTheme="minorHAnsi" w:cstheme="minorHAnsi"/>
          <w:sz w:val="22"/>
          <w:szCs w:val="22"/>
          <w:lang w:val="pl-PL"/>
        </w:rPr>
        <w:t>a każdy rozpoczęty dzień zwłoki;</w:t>
      </w:r>
    </w:p>
    <w:p w14:paraId="1737134F" w14:textId="77777777" w:rsidR="00C62ED6" w:rsidRPr="00FC7453" w:rsidRDefault="00FA0DEB" w:rsidP="008F2230">
      <w:pPr>
        <w:pStyle w:val="DefaultText"/>
        <w:numPr>
          <w:ilvl w:val="0"/>
          <w:numId w:val="21"/>
        </w:numPr>
        <w:tabs>
          <w:tab w:val="left" w:pos="993"/>
        </w:tabs>
        <w:spacing w:line="360" w:lineRule="auto"/>
        <w:ind w:left="851" w:hanging="284"/>
        <w:jc w:val="both"/>
        <w:rPr>
          <w:rFonts w:asciiTheme="minorHAnsi" w:hAnsiTheme="minorHAnsi" w:cstheme="minorHAnsi"/>
          <w:b/>
          <w:color w:val="000000" w:themeColor="text1"/>
          <w:sz w:val="22"/>
          <w:szCs w:val="22"/>
          <w:lang w:val="pl-PL"/>
        </w:rPr>
      </w:pPr>
      <w:r w:rsidRPr="00FC7453">
        <w:rPr>
          <w:rFonts w:asciiTheme="minorHAnsi" w:hAnsiTheme="minorHAnsi" w:cstheme="minorHAnsi"/>
          <w:sz w:val="22"/>
          <w:szCs w:val="22"/>
          <w:lang w:val="pl-PL"/>
        </w:rPr>
        <w:t>za każdorazowy brak zapłaty wynagrodzenia należnego Podwykonawcom lub dalsz</w:t>
      </w:r>
      <w:r w:rsidR="003879BC" w:rsidRPr="00FC7453">
        <w:rPr>
          <w:rFonts w:asciiTheme="minorHAnsi" w:hAnsiTheme="minorHAnsi" w:cstheme="minorHAnsi"/>
          <w:sz w:val="22"/>
          <w:szCs w:val="22"/>
          <w:lang w:val="pl-PL"/>
        </w:rPr>
        <w:t xml:space="preserve">ym Podwykonawcom - w wysokości </w:t>
      </w:r>
      <w:r w:rsidR="003879BC" w:rsidRPr="00FC7453">
        <w:rPr>
          <w:rFonts w:asciiTheme="minorHAnsi" w:hAnsiTheme="minorHAnsi" w:cstheme="minorHAnsi"/>
          <w:color w:val="000000" w:themeColor="text1"/>
          <w:sz w:val="22"/>
          <w:szCs w:val="22"/>
          <w:lang w:val="pl-PL"/>
        </w:rPr>
        <w:t>0,05</w:t>
      </w:r>
      <w:r w:rsidRPr="00FC7453">
        <w:rPr>
          <w:rFonts w:asciiTheme="minorHAnsi" w:hAnsiTheme="minorHAnsi" w:cstheme="minorHAnsi"/>
          <w:color w:val="000000" w:themeColor="text1"/>
          <w:sz w:val="22"/>
          <w:szCs w:val="22"/>
          <w:lang w:val="pl-PL"/>
        </w:rPr>
        <w:t>%</w:t>
      </w:r>
      <w:r w:rsidRPr="00FC7453">
        <w:rPr>
          <w:rFonts w:asciiTheme="minorHAnsi" w:hAnsiTheme="minorHAnsi" w:cstheme="minorHAnsi"/>
          <w:sz w:val="22"/>
          <w:szCs w:val="22"/>
          <w:lang w:val="pl-PL"/>
        </w:rPr>
        <w:t xml:space="preserve"> wynagrodzenia określonego </w:t>
      </w:r>
      <w:r w:rsidR="00915DD4" w:rsidRPr="00FC7453">
        <w:rPr>
          <w:rFonts w:asciiTheme="minorHAnsi" w:hAnsiTheme="minorHAnsi" w:cstheme="minorHAnsi"/>
          <w:b/>
          <w:sz w:val="22"/>
          <w:szCs w:val="22"/>
          <w:lang w:val="pl-PL"/>
        </w:rPr>
        <w:t xml:space="preserve">w </w:t>
      </w:r>
      <w:r w:rsidR="00A41517" w:rsidRPr="00FC7453">
        <w:rPr>
          <w:rFonts w:asciiTheme="minorHAnsi" w:hAnsiTheme="minorHAnsi" w:cstheme="minorHAnsi"/>
          <w:b/>
          <w:color w:val="000000" w:themeColor="text1"/>
          <w:sz w:val="22"/>
          <w:szCs w:val="22"/>
          <w:lang w:val="pl-PL"/>
        </w:rPr>
        <w:t>§</w:t>
      </w:r>
      <w:r w:rsidR="00D83488" w:rsidRPr="00FC7453">
        <w:rPr>
          <w:rFonts w:asciiTheme="minorHAnsi" w:hAnsiTheme="minorHAnsi" w:cstheme="minorHAnsi"/>
          <w:b/>
          <w:color w:val="000000" w:themeColor="text1"/>
          <w:sz w:val="22"/>
          <w:szCs w:val="22"/>
          <w:lang w:val="pl-PL"/>
        </w:rPr>
        <w:t xml:space="preserve"> </w:t>
      </w:r>
      <w:r w:rsidR="00A41517" w:rsidRPr="00FC7453">
        <w:rPr>
          <w:rFonts w:asciiTheme="minorHAnsi" w:hAnsiTheme="minorHAnsi" w:cstheme="minorHAnsi"/>
          <w:b/>
          <w:color w:val="000000" w:themeColor="text1"/>
          <w:sz w:val="22"/>
          <w:szCs w:val="22"/>
          <w:lang w:val="pl-PL"/>
        </w:rPr>
        <w:t>1</w:t>
      </w:r>
      <w:r w:rsidR="00A95E41" w:rsidRPr="00FC7453">
        <w:rPr>
          <w:rFonts w:asciiTheme="minorHAnsi" w:hAnsiTheme="minorHAnsi" w:cstheme="minorHAnsi"/>
          <w:b/>
          <w:color w:val="000000" w:themeColor="text1"/>
          <w:sz w:val="22"/>
          <w:szCs w:val="22"/>
          <w:lang w:val="pl-PL"/>
        </w:rPr>
        <w:t>1</w:t>
      </w:r>
      <w:r w:rsidR="00DC6126" w:rsidRPr="00FC7453">
        <w:rPr>
          <w:rFonts w:asciiTheme="minorHAnsi" w:hAnsiTheme="minorHAnsi" w:cstheme="minorHAnsi"/>
          <w:b/>
          <w:color w:val="000000" w:themeColor="text1"/>
          <w:sz w:val="22"/>
          <w:szCs w:val="22"/>
          <w:lang w:val="pl-PL"/>
        </w:rPr>
        <w:t xml:space="preserve"> </w:t>
      </w:r>
      <w:r w:rsidR="008C7BF8" w:rsidRPr="00FC7453">
        <w:rPr>
          <w:rFonts w:asciiTheme="minorHAnsi" w:hAnsiTheme="minorHAnsi" w:cstheme="minorHAnsi"/>
          <w:b/>
          <w:color w:val="000000" w:themeColor="text1"/>
          <w:sz w:val="22"/>
          <w:szCs w:val="22"/>
          <w:lang w:val="pl-PL"/>
        </w:rPr>
        <w:t>ust. 1</w:t>
      </w:r>
      <w:r w:rsidR="00B470FE" w:rsidRPr="00FC7453">
        <w:rPr>
          <w:rFonts w:asciiTheme="minorHAnsi" w:hAnsiTheme="minorHAnsi" w:cstheme="minorHAnsi"/>
          <w:b/>
          <w:color w:val="000000" w:themeColor="text1"/>
          <w:sz w:val="22"/>
          <w:szCs w:val="22"/>
          <w:lang w:val="pl-PL"/>
        </w:rPr>
        <w:t>.c)</w:t>
      </w:r>
      <w:r w:rsidR="008C7BF8" w:rsidRPr="00FC7453">
        <w:rPr>
          <w:rFonts w:asciiTheme="minorHAnsi" w:hAnsiTheme="minorHAnsi" w:cstheme="minorHAnsi"/>
          <w:b/>
          <w:color w:val="000000" w:themeColor="text1"/>
          <w:sz w:val="22"/>
          <w:szCs w:val="22"/>
          <w:lang w:val="pl-PL"/>
        </w:rPr>
        <w:t>;</w:t>
      </w:r>
    </w:p>
    <w:p w14:paraId="36EC8003" w14:textId="77777777" w:rsidR="00C62ED6" w:rsidRPr="00FC7453" w:rsidRDefault="00FA0DEB" w:rsidP="008F2230">
      <w:pPr>
        <w:pStyle w:val="DefaultText"/>
        <w:numPr>
          <w:ilvl w:val="0"/>
          <w:numId w:val="21"/>
        </w:numPr>
        <w:tabs>
          <w:tab w:val="left" w:pos="993"/>
        </w:tabs>
        <w:spacing w:line="360" w:lineRule="auto"/>
        <w:ind w:left="851" w:hanging="284"/>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za nieterminową zapłatę wynagrodzenia należnego Podwykonawcom lub dalszym Podwykonawcom - w wysokości 0,</w:t>
      </w:r>
      <w:r w:rsidR="003879BC" w:rsidRPr="00FC7453">
        <w:rPr>
          <w:rFonts w:asciiTheme="minorHAnsi" w:hAnsiTheme="minorHAnsi" w:cstheme="minorHAnsi"/>
          <w:sz w:val="22"/>
          <w:szCs w:val="22"/>
          <w:lang w:val="pl-PL"/>
        </w:rPr>
        <w:t>0</w:t>
      </w:r>
      <w:r w:rsidR="000E3565" w:rsidRPr="00FC7453">
        <w:rPr>
          <w:rFonts w:asciiTheme="minorHAnsi" w:hAnsiTheme="minorHAnsi" w:cstheme="minorHAnsi"/>
          <w:sz w:val="22"/>
          <w:szCs w:val="22"/>
          <w:lang w:val="pl-PL"/>
        </w:rPr>
        <w:t>5</w:t>
      </w:r>
      <w:r w:rsidRPr="00FC7453">
        <w:rPr>
          <w:rFonts w:asciiTheme="minorHAnsi" w:hAnsiTheme="minorHAnsi" w:cstheme="minorHAnsi"/>
          <w:sz w:val="22"/>
          <w:szCs w:val="22"/>
          <w:lang w:val="pl-PL"/>
        </w:rPr>
        <w:t xml:space="preserve">% wynagrodzenia określonego w </w:t>
      </w:r>
      <w:r w:rsidRPr="00FC7453">
        <w:rPr>
          <w:rFonts w:asciiTheme="minorHAnsi" w:hAnsiTheme="minorHAnsi" w:cstheme="minorHAnsi"/>
          <w:b/>
          <w:sz w:val="22"/>
          <w:szCs w:val="22"/>
          <w:lang w:val="pl-PL"/>
        </w:rPr>
        <w:t>§</w:t>
      </w:r>
      <w:r w:rsidR="00A41517" w:rsidRPr="00FC7453">
        <w:rPr>
          <w:rFonts w:asciiTheme="minorHAnsi" w:hAnsiTheme="minorHAnsi" w:cstheme="minorHAnsi"/>
          <w:b/>
          <w:sz w:val="22"/>
          <w:szCs w:val="22"/>
          <w:lang w:val="pl-PL"/>
        </w:rPr>
        <w:t>1</w:t>
      </w:r>
      <w:r w:rsidR="00A95E41" w:rsidRPr="00FC7453">
        <w:rPr>
          <w:rFonts w:asciiTheme="minorHAnsi" w:hAnsiTheme="minorHAnsi" w:cstheme="minorHAnsi"/>
          <w:b/>
          <w:sz w:val="22"/>
          <w:szCs w:val="22"/>
          <w:lang w:val="pl-PL"/>
        </w:rPr>
        <w:t>1</w:t>
      </w:r>
      <w:r w:rsidRPr="00FC7453">
        <w:rPr>
          <w:rFonts w:asciiTheme="minorHAnsi" w:hAnsiTheme="minorHAnsi" w:cstheme="minorHAnsi"/>
          <w:b/>
          <w:sz w:val="22"/>
          <w:szCs w:val="22"/>
          <w:lang w:val="pl-PL"/>
        </w:rPr>
        <w:t xml:space="preserve"> ust. 1</w:t>
      </w:r>
      <w:r w:rsidR="00B470FE" w:rsidRPr="00FC7453">
        <w:rPr>
          <w:rFonts w:asciiTheme="minorHAnsi" w:hAnsiTheme="minorHAnsi" w:cstheme="minorHAnsi"/>
          <w:b/>
          <w:sz w:val="22"/>
          <w:szCs w:val="22"/>
          <w:lang w:val="pl-PL"/>
        </w:rPr>
        <w:t>.c)</w:t>
      </w:r>
      <w:r w:rsidRPr="00FC7453">
        <w:rPr>
          <w:rFonts w:asciiTheme="minorHAnsi" w:hAnsiTheme="minorHAnsi" w:cstheme="minorHAnsi"/>
          <w:sz w:val="22"/>
          <w:szCs w:val="22"/>
          <w:lang w:val="pl-PL"/>
        </w:rPr>
        <w:t xml:space="preserve"> z</w:t>
      </w:r>
      <w:r w:rsidR="008C7BF8" w:rsidRPr="00FC7453">
        <w:rPr>
          <w:rFonts w:asciiTheme="minorHAnsi" w:hAnsiTheme="minorHAnsi" w:cstheme="minorHAnsi"/>
          <w:sz w:val="22"/>
          <w:szCs w:val="22"/>
          <w:lang w:val="pl-PL"/>
        </w:rPr>
        <w:t>a każdy rozpoczęty dzień zwłoki;</w:t>
      </w:r>
    </w:p>
    <w:p w14:paraId="29F7C36A" w14:textId="77777777" w:rsidR="003879BC" w:rsidRPr="00FC7453" w:rsidRDefault="00FA0DEB" w:rsidP="008F2230">
      <w:pPr>
        <w:pStyle w:val="DefaultText"/>
        <w:numPr>
          <w:ilvl w:val="0"/>
          <w:numId w:val="21"/>
        </w:numPr>
        <w:tabs>
          <w:tab w:val="left" w:pos="993"/>
        </w:tabs>
        <w:spacing w:line="360" w:lineRule="auto"/>
        <w:ind w:left="851" w:hanging="284"/>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za </w:t>
      </w:r>
      <w:r w:rsidR="009E71F7" w:rsidRPr="00FC7453">
        <w:rPr>
          <w:rFonts w:asciiTheme="minorHAnsi" w:hAnsiTheme="minorHAnsi" w:cstheme="minorHAnsi"/>
          <w:sz w:val="22"/>
          <w:szCs w:val="22"/>
          <w:lang w:val="pl-PL"/>
        </w:rPr>
        <w:t xml:space="preserve">nie zgłoszenie podwykonawcy i </w:t>
      </w:r>
      <w:r w:rsidRPr="00FC7453">
        <w:rPr>
          <w:rFonts w:asciiTheme="minorHAnsi" w:hAnsiTheme="minorHAnsi" w:cstheme="minorHAnsi"/>
          <w:sz w:val="22"/>
          <w:szCs w:val="22"/>
          <w:lang w:val="pl-PL"/>
        </w:rPr>
        <w:t xml:space="preserve">nieprzedłożenie do akceptacji projektu umowy </w:t>
      </w:r>
      <w:r w:rsidR="00C8601A" w:rsidRPr="00FC7453">
        <w:rPr>
          <w:rFonts w:asciiTheme="minorHAnsi" w:hAnsiTheme="minorHAnsi" w:cstheme="minorHAnsi"/>
          <w:sz w:val="22"/>
          <w:szCs w:val="22"/>
          <w:lang w:val="pl-PL"/>
        </w:rPr>
        <w:br/>
      </w:r>
      <w:r w:rsidRPr="00FC7453">
        <w:rPr>
          <w:rFonts w:asciiTheme="minorHAnsi" w:hAnsiTheme="minorHAnsi" w:cstheme="minorHAnsi"/>
          <w:sz w:val="22"/>
          <w:szCs w:val="22"/>
          <w:lang w:val="pl-PL"/>
        </w:rPr>
        <w:t>o podwykonawstwo, której przedmiotem są roboty budowlane lub pr</w:t>
      </w:r>
      <w:r w:rsidR="00D83488" w:rsidRPr="00FC7453">
        <w:rPr>
          <w:rFonts w:asciiTheme="minorHAnsi" w:hAnsiTheme="minorHAnsi" w:cstheme="minorHAnsi"/>
          <w:sz w:val="22"/>
          <w:szCs w:val="22"/>
          <w:lang w:val="pl-PL"/>
        </w:rPr>
        <w:t>ojektu jej zmian – w </w:t>
      </w:r>
      <w:r w:rsidR="000E3565" w:rsidRPr="00FC7453">
        <w:rPr>
          <w:rFonts w:asciiTheme="minorHAnsi" w:hAnsiTheme="minorHAnsi" w:cstheme="minorHAnsi"/>
          <w:sz w:val="22"/>
          <w:szCs w:val="22"/>
          <w:lang w:val="pl-PL"/>
        </w:rPr>
        <w:t>wysokości 1</w:t>
      </w:r>
      <w:r w:rsidR="00AA790E" w:rsidRPr="00FC7453">
        <w:rPr>
          <w:rFonts w:asciiTheme="minorHAnsi" w:hAnsiTheme="minorHAnsi" w:cstheme="minorHAnsi"/>
          <w:sz w:val="22"/>
          <w:szCs w:val="22"/>
          <w:lang w:val="pl-PL"/>
        </w:rPr>
        <w:t> </w:t>
      </w:r>
      <w:r w:rsidR="003879BC" w:rsidRPr="00FC7453">
        <w:rPr>
          <w:rFonts w:asciiTheme="minorHAnsi" w:hAnsiTheme="minorHAnsi" w:cstheme="minorHAnsi"/>
          <w:sz w:val="22"/>
          <w:szCs w:val="22"/>
          <w:lang w:val="pl-PL"/>
        </w:rPr>
        <w:t>000</w:t>
      </w:r>
      <w:r w:rsidR="00AA790E" w:rsidRPr="00FC7453">
        <w:rPr>
          <w:rFonts w:asciiTheme="minorHAnsi" w:hAnsiTheme="minorHAnsi" w:cstheme="minorHAnsi"/>
          <w:sz w:val="22"/>
          <w:szCs w:val="22"/>
          <w:lang w:val="pl-PL"/>
        </w:rPr>
        <w:t xml:space="preserve">,00 </w:t>
      </w:r>
      <w:r w:rsidR="00A95E41" w:rsidRPr="00FC7453">
        <w:rPr>
          <w:rFonts w:asciiTheme="minorHAnsi" w:hAnsiTheme="minorHAnsi" w:cstheme="minorHAnsi"/>
          <w:sz w:val="22"/>
          <w:szCs w:val="22"/>
          <w:lang w:val="pl-PL"/>
        </w:rPr>
        <w:t>zł</w:t>
      </w:r>
      <w:r w:rsidR="009E71F7" w:rsidRPr="00FC7453">
        <w:rPr>
          <w:rFonts w:asciiTheme="minorHAnsi" w:hAnsiTheme="minorHAnsi" w:cstheme="minorHAnsi"/>
          <w:sz w:val="22"/>
          <w:szCs w:val="22"/>
          <w:lang w:val="pl-PL"/>
        </w:rPr>
        <w:t xml:space="preserve"> za każdego podwykonawcę</w:t>
      </w:r>
      <w:r w:rsidR="008C7BF8" w:rsidRPr="00FC7453">
        <w:rPr>
          <w:rFonts w:asciiTheme="minorHAnsi" w:hAnsiTheme="minorHAnsi" w:cstheme="minorHAnsi"/>
          <w:sz w:val="22"/>
          <w:szCs w:val="22"/>
          <w:lang w:val="pl-PL"/>
        </w:rPr>
        <w:t>;</w:t>
      </w:r>
    </w:p>
    <w:p w14:paraId="2110888F" w14:textId="77777777" w:rsidR="00C62ED6" w:rsidRPr="00FC7453" w:rsidRDefault="00FA0DEB" w:rsidP="008F2230">
      <w:pPr>
        <w:pStyle w:val="DefaultText"/>
        <w:numPr>
          <w:ilvl w:val="0"/>
          <w:numId w:val="21"/>
        </w:numPr>
        <w:tabs>
          <w:tab w:val="left" w:pos="993"/>
        </w:tabs>
        <w:spacing w:line="360" w:lineRule="auto"/>
        <w:ind w:left="851" w:hanging="284"/>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za nieprzedłożenie poświadczonej za zgodność z oryginałem kopii umowy </w:t>
      </w:r>
      <w:r w:rsidR="00C8601A" w:rsidRPr="00FC7453">
        <w:rPr>
          <w:rFonts w:asciiTheme="minorHAnsi" w:hAnsiTheme="minorHAnsi" w:cstheme="minorHAnsi"/>
          <w:sz w:val="22"/>
          <w:szCs w:val="22"/>
          <w:lang w:val="pl-PL"/>
        </w:rPr>
        <w:br/>
      </w:r>
      <w:r w:rsidRPr="00FC7453">
        <w:rPr>
          <w:rFonts w:asciiTheme="minorHAnsi" w:hAnsiTheme="minorHAnsi" w:cstheme="minorHAnsi"/>
          <w:sz w:val="22"/>
          <w:szCs w:val="22"/>
          <w:lang w:val="pl-PL"/>
        </w:rPr>
        <w:t xml:space="preserve">o podwykonawstwo lub jej zmian - w wysokości </w:t>
      </w:r>
      <w:r w:rsidR="000E3565" w:rsidRPr="00FC7453">
        <w:rPr>
          <w:rFonts w:asciiTheme="minorHAnsi" w:hAnsiTheme="minorHAnsi" w:cstheme="minorHAnsi"/>
          <w:sz w:val="22"/>
          <w:szCs w:val="22"/>
          <w:lang w:val="pl-PL"/>
        </w:rPr>
        <w:t>1</w:t>
      </w:r>
      <w:r w:rsidR="00AA790E" w:rsidRPr="00FC7453">
        <w:rPr>
          <w:rFonts w:asciiTheme="minorHAnsi" w:hAnsiTheme="minorHAnsi" w:cstheme="minorHAnsi"/>
          <w:sz w:val="22"/>
          <w:szCs w:val="22"/>
          <w:lang w:val="pl-PL"/>
        </w:rPr>
        <w:t> </w:t>
      </w:r>
      <w:r w:rsidR="003879BC" w:rsidRPr="00FC7453">
        <w:rPr>
          <w:rFonts w:asciiTheme="minorHAnsi" w:hAnsiTheme="minorHAnsi" w:cstheme="minorHAnsi"/>
          <w:sz w:val="22"/>
          <w:szCs w:val="22"/>
          <w:lang w:val="pl-PL"/>
        </w:rPr>
        <w:t>000</w:t>
      </w:r>
      <w:r w:rsidR="008C7BF8" w:rsidRPr="00FC7453">
        <w:rPr>
          <w:rFonts w:asciiTheme="minorHAnsi" w:hAnsiTheme="minorHAnsi" w:cstheme="minorHAnsi"/>
          <w:sz w:val="22"/>
          <w:szCs w:val="22"/>
          <w:lang w:val="pl-PL"/>
        </w:rPr>
        <w:t xml:space="preserve">,00 </w:t>
      </w:r>
      <w:r w:rsidR="00A95E41" w:rsidRPr="00FC7453">
        <w:rPr>
          <w:rFonts w:asciiTheme="minorHAnsi" w:hAnsiTheme="minorHAnsi" w:cstheme="minorHAnsi"/>
          <w:sz w:val="22"/>
          <w:szCs w:val="22"/>
          <w:lang w:val="pl-PL"/>
        </w:rPr>
        <w:t>zł</w:t>
      </w:r>
      <w:r w:rsidR="008C7BF8" w:rsidRPr="00FC7453">
        <w:rPr>
          <w:rFonts w:asciiTheme="minorHAnsi" w:hAnsiTheme="minorHAnsi" w:cstheme="minorHAnsi"/>
          <w:sz w:val="22"/>
          <w:szCs w:val="22"/>
          <w:lang w:val="pl-PL"/>
        </w:rPr>
        <w:t>;</w:t>
      </w:r>
    </w:p>
    <w:p w14:paraId="1253A1A1" w14:textId="66616661" w:rsidR="00C62ED6" w:rsidRPr="00FC7453" w:rsidRDefault="00FA0DEB" w:rsidP="008F2230">
      <w:pPr>
        <w:pStyle w:val="DefaultText"/>
        <w:numPr>
          <w:ilvl w:val="0"/>
          <w:numId w:val="21"/>
        </w:numPr>
        <w:tabs>
          <w:tab w:val="left" w:pos="993"/>
        </w:tabs>
        <w:spacing w:line="360" w:lineRule="auto"/>
        <w:ind w:left="851" w:hanging="284"/>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za każdy przypadek niewywiązania się z obowiązku zabezpieczenia </w:t>
      </w:r>
      <w:r w:rsidR="00EF6365">
        <w:rPr>
          <w:rFonts w:asciiTheme="minorHAnsi" w:hAnsiTheme="minorHAnsi" w:cstheme="minorHAnsi"/>
          <w:sz w:val="22"/>
          <w:szCs w:val="22"/>
          <w:lang w:val="pl-PL"/>
        </w:rPr>
        <w:t xml:space="preserve">kostki brukowej i kratek ściekowych, o czym mowa </w:t>
      </w:r>
      <w:r w:rsidR="00D83488" w:rsidRPr="00FC7453">
        <w:rPr>
          <w:rFonts w:asciiTheme="minorHAnsi" w:hAnsiTheme="minorHAnsi" w:cstheme="minorHAnsi"/>
          <w:sz w:val="22"/>
          <w:szCs w:val="22"/>
          <w:lang w:val="pl-PL"/>
        </w:rPr>
        <w:t>w </w:t>
      </w:r>
      <w:r w:rsidR="0072449C" w:rsidRPr="00FC7453">
        <w:rPr>
          <w:rFonts w:asciiTheme="minorHAnsi" w:hAnsiTheme="minorHAnsi" w:cstheme="minorHAnsi"/>
          <w:b/>
          <w:sz w:val="22"/>
          <w:szCs w:val="22"/>
          <w:lang w:val="pl-PL"/>
        </w:rPr>
        <w:t>§</w:t>
      </w:r>
      <w:r w:rsidR="00D83488" w:rsidRPr="00FC7453">
        <w:rPr>
          <w:rFonts w:asciiTheme="minorHAnsi" w:hAnsiTheme="minorHAnsi" w:cstheme="minorHAnsi"/>
          <w:b/>
          <w:sz w:val="22"/>
          <w:szCs w:val="22"/>
          <w:lang w:val="pl-PL"/>
        </w:rPr>
        <w:t> </w:t>
      </w:r>
      <w:r w:rsidR="00E111DB" w:rsidRPr="00FC7453">
        <w:rPr>
          <w:rFonts w:asciiTheme="minorHAnsi" w:hAnsiTheme="minorHAnsi" w:cstheme="minorHAnsi"/>
          <w:b/>
          <w:sz w:val="22"/>
          <w:szCs w:val="22"/>
          <w:lang w:val="pl-PL"/>
        </w:rPr>
        <w:t>4</w:t>
      </w:r>
      <w:r w:rsidR="00D83488" w:rsidRPr="00FC7453">
        <w:rPr>
          <w:rFonts w:asciiTheme="minorHAnsi" w:hAnsiTheme="minorHAnsi" w:cstheme="minorHAnsi"/>
          <w:b/>
          <w:sz w:val="22"/>
          <w:szCs w:val="22"/>
          <w:lang w:val="pl-PL"/>
        </w:rPr>
        <w:t> ust.</w:t>
      </w:r>
      <w:r w:rsidR="0072449C" w:rsidRPr="00FC7453">
        <w:rPr>
          <w:rFonts w:asciiTheme="minorHAnsi" w:hAnsiTheme="minorHAnsi" w:cstheme="minorHAnsi"/>
          <w:b/>
          <w:sz w:val="22"/>
          <w:szCs w:val="22"/>
          <w:lang w:val="pl-PL"/>
        </w:rPr>
        <w:t>1</w:t>
      </w:r>
      <w:r w:rsidRPr="00FC7453">
        <w:rPr>
          <w:rFonts w:asciiTheme="minorHAnsi" w:hAnsiTheme="minorHAnsi" w:cstheme="minorHAnsi"/>
          <w:sz w:val="22"/>
          <w:szCs w:val="22"/>
          <w:lang w:val="pl-PL"/>
        </w:rPr>
        <w:t xml:space="preserve"> w wysokości 500,00 zł za każdorazowe niezabezpieczenie potwierdzone komisyjnym protokołem</w:t>
      </w:r>
      <w:r w:rsidR="008C7BF8" w:rsidRPr="00FC7453">
        <w:rPr>
          <w:rFonts w:asciiTheme="minorHAnsi" w:hAnsiTheme="minorHAnsi" w:cstheme="minorHAnsi"/>
          <w:sz w:val="22"/>
          <w:szCs w:val="22"/>
          <w:lang w:val="pl-PL"/>
        </w:rPr>
        <w:t>;</w:t>
      </w:r>
    </w:p>
    <w:p w14:paraId="2D6C6280" w14:textId="77777777" w:rsidR="00C62ED6" w:rsidRPr="00FC7453" w:rsidRDefault="00FA0DEB" w:rsidP="008F2230">
      <w:pPr>
        <w:pStyle w:val="DefaultText"/>
        <w:numPr>
          <w:ilvl w:val="0"/>
          <w:numId w:val="21"/>
        </w:numPr>
        <w:tabs>
          <w:tab w:val="left" w:pos="993"/>
        </w:tabs>
        <w:spacing w:line="360" w:lineRule="auto"/>
        <w:ind w:left="851" w:hanging="284"/>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za naruszenia zakazu pal</w:t>
      </w:r>
      <w:r w:rsidR="007A35AA" w:rsidRPr="00FC7453">
        <w:rPr>
          <w:rFonts w:asciiTheme="minorHAnsi" w:hAnsiTheme="minorHAnsi" w:cstheme="minorHAnsi"/>
          <w:sz w:val="22"/>
          <w:szCs w:val="22"/>
          <w:lang w:val="pl-PL"/>
        </w:rPr>
        <w:t xml:space="preserve">enia tytoniu, o którym mowa w </w:t>
      </w:r>
      <w:r w:rsidR="007A35AA" w:rsidRPr="00FC7453">
        <w:rPr>
          <w:rFonts w:asciiTheme="minorHAnsi" w:hAnsiTheme="minorHAnsi" w:cstheme="minorHAnsi"/>
          <w:b/>
          <w:sz w:val="22"/>
          <w:szCs w:val="22"/>
          <w:lang w:val="pl-PL"/>
        </w:rPr>
        <w:t>§3</w:t>
      </w:r>
      <w:r w:rsidR="00E171D0" w:rsidRPr="00FC7453">
        <w:rPr>
          <w:rFonts w:asciiTheme="minorHAnsi" w:hAnsiTheme="minorHAnsi" w:cstheme="minorHAnsi"/>
          <w:b/>
          <w:sz w:val="22"/>
          <w:szCs w:val="22"/>
          <w:lang w:val="pl-PL"/>
        </w:rPr>
        <w:t xml:space="preserve"> ust. 6</w:t>
      </w:r>
      <w:r w:rsidR="00D83488" w:rsidRPr="00FC7453">
        <w:rPr>
          <w:rFonts w:asciiTheme="minorHAnsi" w:hAnsiTheme="minorHAnsi" w:cstheme="minorHAnsi"/>
          <w:sz w:val="22"/>
          <w:szCs w:val="22"/>
          <w:lang w:val="pl-PL"/>
        </w:rPr>
        <w:t xml:space="preserve"> w wysokości 500,00 zł za </w:t>
      </w:r>
      <w:r w:rsidRPr="00FC7453">
        <w:rPr>
          <w:rFonts w:asciiTheme="minorHAnsi" w:hAnsiTheme="minorHAnsi" w:cstheme="minorHAnsi"/>
          <w:sz w:val="22"/>
          <w:szCs w:val="22"/>
          <w:lang w:val="pl-PL"/>
        </w:rPr>
        <w:t xml:space="preserve">każdorazowe potwierdzone </w:t>
      </w:r>
      <w:r w:rsidR="0072449C" w:rsidRPr="00FC7453">
        <w:rPr>
          <w:rFonts w:asciiTheme="minorHAnsi" w:hAnsiTheme="minorHAnsi" w:cstheme="minorHAnsi"/>
          <w:sz w:val="22"/>
          <w:szCs w:val="22"/>
          <w:lang w:val="pl-PL"/>
        </w:rPr>
        <w:t>notatką</w:t>
      </w:r>
      <w:r w:rsidRPr="00FC7453">
        <w:rPr>
          <w:rFonts w:asciiTheme="minorHAnsi" w:hAnsiTheme="minorHAnsi" w:cstheme="minorHAnsi"/>
          <w:sz w:val="22"/>
          <w:szCs w:val="22"/>
          <w:lang w:val="pl-PL"/>
        </w:rPr>
        <w:t xml:space="preserve"> stwierdzenie naruszenia zakazu </w:t>
      </w:r>
      <w:r w:rsidR="00C8601A" w:rsidRPr="00FC7453">
        <w:rPr>
          <w:rFonts w:asciiTheme="minorHAnsi" w:hAnsiTheme="minorHAnsi" w:cstheme="minorHAnsi"/>
          <w:sz w:val="22"/>
          <w:szCs w:val="22"/>
          <w:lang w:val="pl-PL"/>
        </w:rPr>
        <w:br/>
      </w:r>
      <w:r w:rsidRPr="00FC7453">
        <w:rPr>
          <w:rFonts w:asciiTheme="minorHAnsi" w:hAnsiTheme="minorHAnsi" w:cstheme="minorHAnsi"/>
          <w:sz w:val="22"/>
          <w:szCs w:val="22"/>
          <w:lang w:val="pl-PL"/>
        </w:rPr>
        <w:t>w odniesieniu do każdego pracownika;</w:t>
      </w:r>
    </w:p>
    <w:p w14:paraId="320B8724" w14:textId="77777777" w:rsidR="00C62ED6" w:rsidRPr="00FC7453" w:rsidRDefault="00FA0DEB" w:rsidP="008F2230">
      <w:pPr>
        <w:pStyle w:val="DefaultText"/>
        <w:numPr>
          <w:ilvl w:val="0"/>
          <w:numId w:val="21"/>
        </w:numPr>
        <w:tabs>
          <w:tab w:val="left" w:pos="993"/>
        </w:tabs>
        <w:spacing w:line="360" w:lineRule="auto"/>
        <w:ind w:left="851" w:hanging="284"/>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za niewykonanie obowiązku codziennego sprzątania </w:t>
      </w:r>
      <w:r w:rsidR="00581100" w:rsidRPr="00FC7453">
        <w:rPr>
          <w:rFonts w:asciiTheme="minorHAnsi" w:hAnsiTheme="minorHAnsi" w:cstheme="minorHAnsi"/>
          <w:sz w:val="22"/>
          <w:szCs w:val="22"/>
          <w:lang w:val="pl-PL"/>
        </w:rPr>
        <w:t xml:space="preserve">po robotach, o którym mowa </w:t>
      </w:r>
      <w:r w:rsidR="00C8601A" w:rsidRPr="00FC7453">
        <w:rPr>
          <w:rFonts w:asciiTheme="minorHAnsi" w:hAnsiTheme="minorHAnsi" w:cstheme="minorHAnsi"/>
          <w:sz w:val="22"/>
          <w:szCs w:val="22"/>
          <w:lang w:val="pl-PL"/>
        </w:rPr>
        <w:br/>
        <w:t xml:space="preserve">w </w:t>
      </w:r>
      <w:r w:rsidR="00B92733" w:rsidRPr="00FC7453">
        <w:rPr>
          <w:rFonts w:asciiTheme="minorHAnsi" w:hAnsiTheme="minorHAnsi" w:cstheme="minorHAnsi"/>
          <w:b/>
          <w:sz w:val="22"/>
          <w:szCs w:val="22"/>
          <w:lang w:val="pl-PL"/>
        </w:rPr>
        <w:t>§</w:t>
      </w:r>
      <w:r w:rsidR="00793B1F" w:rsidRPr="00FC7453">
        <w:rPr>
          <w:rFonts w:asciiTheme="minorHAnsi" w:hAnsiTheme="minorHAnsi" w:cstheme="minorHAnsi"/>
          <w:b/>
          <w:sz w:val="22"/>
          <w:szCs w:val="22"/>
          <w:lang w:val="pl-PL"/>
        </w:rPr>
        <w:t>4</w:t>
      </w:r>
      <w:r w:rsidR="00A41517" w:rsidRPr="00FC7453">
        <w:rPr>
          <w:rFonts w:asciiTheme="minorHAnsi" w:hAnsiTheme="minorHAnsi" w:cstheme="minorHAnsi"/>
          <w:b/>
          <w:sz w:val="22"/>
          <w:szCs w:val="22"/>
          <w:lang w:val="pl-PL"/>
        </w:rPr>
        <w:t xml:space="preserve"> ust. 8</w:t>
      </w:r>
      <w:r w:rsidRPr="00FC7453">
        <w:rPr>
          <w:rFonts w:asciiTheme="minorHAnsi" w:hAnsiTheme="minorHAnsi" w:cstheme="minorHAnsi"/>
          <w:sz w:val="22"/>
          <w:szCs w:val="22"/>
          <w:lang w:val="pl-PL"/>
        </w:rPr>
        <w:t xml:space="preserve">, w wysokości 500,00 zł za każdorazowy potwierdzony </w:t>
      </w:r>
      <w:r w:rsidR="0072449C" w:rsidRPr="00FC7453">
        <w:rPr>
          <w:rFonts w:asciiTheme="minorHAnsi" w:hAnsiTheme="minorHAnsi" w:cstheme="minorHAnsi"/>
          <w:sz w:val="22"/>
          <w:szCs w:val="22"/>
          <w:lang w:val="pl-PL"/>
        </w:rPr>
        <w:t>notatką</w:t>
      </w:r>
      <w:r w:rsidRPr="00FC7453">
        <w:rPr>
          <w:rFonts w:asciiTheme="minorHAnsi" w:hAnsiTheme="minorHAnsi" w:cstheme="minorHAnsi"/>
          <w:sz w:val="22"/>
          <w:szCs w:val="22"/>
          <w:lang w:val="pl-PL"/>
        </w:rPr>
        <w:t xml:space="preserve"> przypadek;</w:t>
      </w:r>
    </w:p>
    <w:p w14:paraId="7F4C4438" w14:textId="77777777" w:rsidR="00C62ED6" w:rsidRPr="00FC7453" w:rsidRDefault="00FA0DEB" w:rsidP="008F2230">
      <w:pPr>
        <w:pStyle w:val="DefaultText"/>
        <w:numPr>
          <w:ilvl w:val="0"/>
          <w:numId w:val="21"/>
        </w:numPr>
        <w:tabs>
          <w:tab w:val="left" w:pos="993"/>
        </w:tabs>
        <w:spacing w:line="360" w:lineRule="auto"/>
        <w:ind w:left="851" w:hanging="284"/>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za każdy przypadek niewywiąz</w:t>
      </w:r>
      <w:r w:rsidR="00581100" w:rsidRPr="00FC7453">
        <w:rPr>
          <w:rFonts w:asciiTheme="minorHAnsi" w:hAnsiTheme="minorHAnsi" w:cstheme="minorHAnsi"/>
          <w:sz w:val="22"/>
          <w:szCs w:val="22"/>
          <w:lang w:val="pl-PL"/>
        </w:rPr>
        <w:t xml:space="preserve">ania się z nakazu opisanego w </w:t>
      </w:r>
      <w:r w:rsidR="00793B1F" w:rsidRPr="00FC7453">
        <w:rPr>
          <w:rFonts w:asciiTheme="minorHAnsi" w:hAnsiTheme="minorHAnsi" w:cstheme="minorHAnsi"/>
          <w:b/>
          <w:sz w:val="22"/>
          <w:szCs w:val="22"/>
          <w:lang w:val="pl-PL"/>
        </w:rPr>
        <w:t>§4</w:t>
      </w:r>
      <w:r w:rsidR="00860154" w:rsidRPr="00FC7453">
        <w:rPr>
          <w:rFonts w:asciiTheme="minorHAnsi" w:hAnsiTheme="minorHAnsi" w:cstheme="minorHAnsi"/>
          <w:b/>
          <w:sz w:val="22"/>
          <w:szCs w:val="22"/>
          <w:lang w:val="pl-PL"/>
        </w:rPr>
        <w:t xml:space="preserve"> ust. 10</w:t>
      </w:r>
      <w:r w:rsidR="000E3565" w:rsidRPr="00FC7453">
        <w:rPr>
          <w:rFonts w:asciiTheme="minorHAnsi" w:hAnsiTheme="minorHAnsi" w:cstheme="minorHAnsi"/>
          <w:sz w:val="22"/>
          <w:szCs w:val="22"/>
          <w:lang w:val="pl-PL"/>
        </w:rPr>
        <w:t xml:space="preserve"> - </w:t>
      </w:r>
      <w:r w:rsidR="00C8601A" w:rsidRPr="00FC7453">
        <w:rPr>
          <w:rFonts w:asciiTheme="minorHAnsi" w:hAnsiTheme="minorHAnsi" w:cstheme="minorHAnsi"/>
          <w:sz w:val="22"/>
          <w:szCs w:val="22"/>
          <w:lang w:val="pl-PL"/>
        </w:rPr>
        <w:br/>
      </w:r>
      <w:r w:rsidR="000E3565" w:rsidRPr="00FC7453">
        <w:rPr>
          <w:rFonts w:asciiTheme="minorHAnsi" w:hAnsiTheme="minorHAnsi" w:cstheme="minorHAnsi"/>
          <w:sz w:val="22"/>
          <w:szCs w:val="22"/>
          <w:lang w:val="pl-PL"/>
        </w:rPr>
        <w:t>w wysokości 1</w:t>
      </w:r>
      <w:r w:rsidRPr="00FC7453">
        <w:rPr>
          <w:rFonts w:asciiTheme="minorHAnsi" w:hAnsiTheme="minorHAnsi" w:cstheme="minorHAnsi"/>
          <w:sz w:val="22"/>
          <w:szCs w:val="22"/>
          <w:lang w:val="pl-PL"/>
        </w:rPr>
        <w:t>00,00 zł za każdo</w:t>
      </w:r>
      <w:r w:rsidR="005021BC" w:rsidRPr="00FC7453">
        <w:rPr>
          <w:rFonts w:asciiTheme="minorHAnsi" w:hAnsiTheme="minorHAnsi" w:cstheme="minorHAnsi"/>
          <w:sz w:val="22"/>
          <w:szCs w:val="22"/>
          <w:lang w:val="pl-PL"/>
        </w:rPr>
        <w:t xml:space="preserve">razowe komisyjnie stwierdzone </w:t>
      </w:r>
      <w:r w:rsidR="00AA790E" w:rsidRPr="00FC7453">
        <w:rPr>
          <w:rFonts w:asciiTheme="minorHAnsi" w:hAnsiTheme="minorHAnsi" w:cstheme="minorHAnsi"/>
          <w:sz w:val="22"/>
          <w:szCs w:val="22"/>
          <w:lang w:val="pl-PL"/>
        </w:rPr>
        <w:t xml:space="preserve"> naruszenie nakazu;</w:t>
      </w:r>
    </w:p>
    <w:p w14:paraId="2BE217E0" w14:textId="6855F239" w:rsidR="00C62ED6" w:rsidRPr="00471DAE" w:rsidRDefault="00FA0DEB" w:rsidP="008F2230">
      <w:pPr>
        <w:pStyle w:val="western"/>
        <w:numPr>
          <w:ilvl w:val="0"/>
          <w:numId w:val="21"/>
        </w:numPr>
        <w:tabs>
          <w:tab w:val="left" w:pos="993"/>
        </w:tabs>
        <w:spacing w:before="0" w:after="0" w:line="360" w:lineRule="auto"/>
        <w:ind w:left="851" w:hanging="284"/>
        <w:jc w:val="both"/>
        <w:rPr>
          <w:rFonts w:asciiTheme="minorHAnsi" w:hAnsiTheme="minorHAnsi" w:cstheme="minorHAnsi"/>
          <w:color w:val="auto"/>
          <w:sz w:val="22"/>
          <w:szCs w:val="22"/>
        </w:rPr>
      </w:pPr>
      <w:r w:rsidRPr="00FC7453">
        <w:rPr>
          <w:rFonts w:asciiTheme="minorHAnsi" w:hAnsiTheme="minorHAnsi" w:cstheme="minorHAnsi"/>
          <w:sz w:val="22"/>
          <w:szCs w:val="22"/>
        </w:rPr>
        <w:t xml:space="preserve">za każdorazowe niewywiązanie się z obowiązku przedłożenia </w:t>
      </w:r>
      <w:r w:rsidR="005D1622">
        <w:rPr>
          <w:rFonts w:asciiTheme="minorHAnsi" w:hAnsiTheme="minorHAnsi" w:cstheme="minorHAnsi"/>
          <w:sz w:val="22"/>
          <w:szCs w:val="22"/>
        </w:rPr>
        <w:t>dokumentu/dokumentów</w:t>
      </w:r>
      <w:r w:rsidR="00581100" w:rsidRPr="00FC7453">
        <w:rPr>
          <w:rFonts w:asciiTheme="minorHAnsi" w:hAnsiTheme="minorHAnsi" w:cstheme="minorHAnsi"/>
          <w:sz w:val="22"/>
          <w:szCs w:val="22"/>
        </w:rPr>
        <w:t>, o który</w:t>
      </w:r>
      <w:r w:rsidR="005D1622">
        <w:rPr>
          <w:rFonts w:asciiTheme="minorHAnsi" w:hAnsiTheme="minorHAnsi" w:cstheme="minorHAnsi"/>
          <w:sz w:val="22"/>
          <w:szCs w:val="22"/>
        </w:rPr>
        <w:t>ch</w:t>
      </w:r>
      <w:r w:rsidR="00581100" w:rsidRPr="00FC7453">
        <w:rPr>
          <w:rFonts w:asciiTheme="minorHAnsi" w:hAnsiTheme="minorHAnsi" w:cstheme="minorHAnsi"/>
          <w:sz w:val="22"/>
          <w:szCs w:val="22"/>
        </w:rPr>
        <w:t xml:space="preserve"> mowa </w:t>
      </w:r>
      <w:r w:rsidR="00581100" w:rsidRPr="00471DAE">
        <w:rPr>
          <w:rFonts w:asciiTheme="minorHAnsi" w:hAnsiTheme="minorHAnsi" w:cstheme="minorHAnsi"/>
          <w:color w:val="auto"/>
          <w:sz w:val="22"/>
          <w:szCs w:val="22"/>
        </w:rPr>
        <w:t xml:space="preserve">w </w:t>
      </w:r>
      <w:r w:rsidR="00A41517" w:rsidRPr="00471DAE">
        <w:rPr>
          <w:rFonts w:asciiTheme="minorHAnsi" w:hAnsiTheme="minorHAnsi" w:cstheme="minorHAnsi"/>
          <w:b/>
          <w:color w:val="auto"/>
          <w:sz w:val="22"/>
          <w:szCs w:val="22"/>
        </w:rPr>
        <w:t>§</w:t>
      </w:r>
      <w:r w:rsidR="00D83488" w:rsidRPr="00471DAE">
        <w:rPr>
          <w:rFonts w:asciiTheme="minorHAnsi" w:hAnsiTheme="minorHAnsi" w:cstheme="minorHAnsi"/>
          <w:b/>
          <w:color w:val="auto"/>
          <w:sz w:val="22"/>
          <w:szCs w:val="22"/>
        </w:rPr>
        <w:t xml:space="preserve"> 6</w:t>
      </w:r>
      <w:r w:rsidR="0072449C" w:rsidRPr="00471DAE">
        <w:rPr>
          <w:rFonts w:asciiTheme="minorHAnsi" w:hAnsiTheme="minorHAnsi" w:cstheme="minorHAnsi"/>
          <w:b/>
          <w:color w:val="auto"/>
          <w:sz w:val="22"/>
          <w:szCs w:val="22"/>
        </w:rPr>
        <w:t xml:space="preserve"> ust. </w:t>
      </w:r>
      <w:r w:rsidR="00BB5D42" w:rsidRPr="00471DAE">
        <w:rPr>
          <w:rFonts w:asciiTheme="minorHAnsi" w:hAnsiTheme="minorHAnsi" w:cstheme="minorHAnsi"/>
          <w:b/>
          <w:color w:val="auto"/>
          <w:sz w:val="22"/>
          <w:szCs w:val="22"/>
        </w:rPr>
        <w:t>3</w:t>
      </w:r>
      <w:r w:rsidRPr="00471DAE">
        <w:rPr>
          <w:rFonts w:asciiTheme="minorHAnsi" w:hAnsiTheme="minorHAnsi" w:cstheme="minorHAnsi"/>
          <w:color w:val="auto"/>
          <w:sz w:val="22"/>
          <w:szCs w:val="22"/>
        </w:rPr>
        <w:t xml:space="preserve"> </w:t>
      </w:r>
      <w:r w:rsidRPr="00FC7453">
        <w:rPr>
          <w:rFonts w:asciiTheme="minorHAnsi" w:hAnsiTheme="minorHAnsi" w:cstheme="minorHAnsi"/>
          <w:sz w:val="22"/>
          <w:szCs w:val="22"/>
        </w:rPr>
        <w:t>w wysokości 0,</w:t>
      </w:r>
      <w:r w:rsidR="00091E57" w:rsidRPr="00FC7453">
        <w:rPr>
          <w:rFonts w:asciiTheme="minorHAnsi" w:hAnsiTheme="minorHAnsi" w:cstheme="minorHAnsi"/>
          <w:sz w:val="22"/>
          <w:szCs w:val="22"/>
        </w:rPr>
        <w:t>0</w:t>
      </w:r>
      <w:r w:rsidRPr="00FC7453">
        <w:rPr>
          <w:rFonts w:asciiTheme="minorHAnsi" w:hAnsiTheme="minorHAnsi" w:cstheme="minorHAnsi"/>
          <w:sz w:val="22"/>
          <w:szCs w:val="22"/>
        </w:rPr>
        <w:t>5 % wartości wynagrodzenia u</w:t>
      </w:r>
      <w:r w:rsidR="008C7BF8" w:rsidRPr="00FC7453">
        <w:rPr>
          <w:rFonts w:asciiTheme="minorHAnsi" w:hAnsiTheme="minorHAnsi" w:cstheme="minorHAnsi"/>
          <w:sz w:val="22"/>
          <w:szCs w:val="22"/>
        </w:rPr>
        <w:t>mownego brutto;</w:t>
      </w:r>
      <w:r w:rsidR="00D83488" w:rsidRPr="00FC7453">
        <w:rPr>
          <w:rFonts w:asciiTheme="minorHAnsi" w:hAnsiTheme="minorHAnsi" w:cstheme="minorHAnsi"/>
          <w:sz w:val="22"/>
          <w:szCs w:val="22"/>
        </w:rPr>
        <w:t xml:space="preserve"> </w:t>
      </w:r>
      <w:r w:rsidR="00D83488" w:rsidRPr="00FC7453">
        <w:rPr>
          <w:rFonts w:asciiTheme="minorHAnsi" w:hAnsiTheme="minorHAnsi" w:cstheme="minorHAnsi"/>
          <w:sz w:val="22"/>
          <w:szCs w:val="22"/>
        </w:rPr>
        <w:lastRenderedPageBreak/>
        <w:t>określonego w </w:t>
      </w:r>
      <w:r w:rsidR="00A41517" w:rsidRPr="00FC7453">
        <w:rPr>
          <w:rFonts w:asciiTheme="minorHAnsi" w:hAnsiTheme="minorHAnsi" w:cstheme="minorHAnsi"/>
          <w:b/>
          <w:sz w:val="22"/>
          <w:szCs w:val="22"/>
        </w:rPr>
        <w:t>§1</w:t>
      </w:r>
      <w:r w:rsidR="00A95E41" w:rsidRPr="00FC7453">
        <w:rPr>
          <w:rFonts w:asciiTheme="minorHAnsi" w:hAnsiTheme="minorHAnsi" w:cstheme="minorHAnsi"/>
          <w:b/>
          <w:sz w:val="22"/>
          <w:szCs w:val="22"/>
        </w:rPr>
        <w:t>1</w:t>
      </w:r>
      <w:r w:rsidRPr="00FC7453">
        <w:rPr>
          <w:rFonts w:asciiTheme="minorHAnsi" w:hAnsiTheme="minorHAnsi" w:cstheme="minorHAnsi"/>
          <w:b/>
          <w:sz w:val="22"/>
          <w:szCs w:val="22"/>
        </w:rPr>
        <w:t>ust. 1</w:t>
      </w:r>
      <w:r w:rsidR="00B470FE" w:rsidRPr="00FC7453">
        <w:rPr>
          <w:rFonts w:asciiTheme="minorHAnsi" w:hAnsiTheme="minorHAnsi" w:cstheme="minorHAnsi"/>
          <w:b/>
          <w:sz w:val="22"/>
          <w:szCs w:val="22"/>
        </w:rPr>
        <w:t>.c)</w:t>
      </w:r>
      <w:r w:rsidRPr="00FC7453">
        <w:rPr>
          <w:rFonts w:asciiTheme="minorHAnsi" w:hAnsiTheme="minorHAnsi" w:cstheme="minorHAnsi"/>
          <w:sz w:val="22"/>
          <w:szCs w:val="22"/>
        </w:rPr>
        <w:t xml:space="preserve"> umowy</w:t>
      </w:r>
      <w:r w:rsidR="00AA790E" w:rsidRPr="00FC7453">
        <w:rPr>
          <w:rFonts w:asciiTheme="minorHAnsi" w:hAnsiTheme="minorHAnsi" w:cstheme="minorHAnsi"/>
          <w:sz w:val="22"/>
          <w:szCs w:val="22"/>
        </w:rPr>
        <w:t>;</w:t>
      </w:r>
    </w:p>
    <w:p w14:paraId="1BBAA5D9" w14:textId="2E291E13" w:rsidR="00055EEF" w:rsidRPr="00471DAE" w:rsidRDefault="0083681A" w:rsidP="008F2230">
      <w:pPr>
        <w:pStyle w:val="western"/>
        <w:numPr>
          <w:ilvl w:val="0"/>
          <w:numId w:val="21"/>
        </w:numPr>
        <w:tabs>
          <w:tab w:val="left" w:pos="993"/>
        </w:tabs>
        <w:spacing w:before="0" w:after="0" w:line="360" w:lineRule="auto"/>
        <w:ind w:left="851" w:hanging="284"/>
        <w:jc w:val="both"/>
        <w:rPr>
          <w:rFonts w:asciiTheme="minorHAnsi" w:hAnsiTheme="minorHAnsi" w:cstheme="minorHAnsi"/>
          <w:color w:val="auto"/>
          <w:sz w:val="22"/>
          <w:szCs w:val="22"/>
        </w:rPr>
      </w:pPr>
      <w:r w:rsidRPr="00471DAE">
        <w:rPr>
          <w:rFonts w:asciiTheme="minorHAnsi" w:hAnsiTheme="minorHAnsi" w:cstheme="minorHAnsi"/>
          <w:color w:val="auto"/>
          <w:sz w:val="22"/>
          <w:szCs w:val="22"/>
        </w:rPr>
        <w:t xml:space="preserve">w przypadku nieprzedłożenia </w:t>
      </w:r>
      <w:r w:rsidR="00B8391D" w:rsidRPr="00471DAE">
        <w:rPr>
          <w:rFonts w:asciiTheme="minorHAnsi" w:hAnsiTheme="minorHAnsi" w:cstheme="minorHAnsi"/>
          <w:color w:val="auto"/>
          <w:sz w:val="22"/>
          <w:szCs w:val="22"/>
        </w:rPr>
        <w:t xml:space="preserve">przez Wykonawcę </w:t>
      </w:r>
      <w:r w:rsidRPr="00471DAE">
        <w:rPr>
          <w:rFonts w:asciiTheme="minorHAnsi" w:hAnsiTheme="minorHAnsi" w:cstheme="minorHAnsi"/>
          <w:color w:val="auto"/>
          <w:sz w:val="22"/>
          <w:szCs w:val="22"/>
        </w:rPr>
        <w:t xml:space="preserve">zgodnie z warunkami umowy </w:t>
      </w:r>
      <w:r w:rsidR="00B8391D" w:rsidRPr="00471DAE">
        <w:rPr>
          <w:rFonts w:asciiTheme="minorHAnsi" w:hAnsiTheme="minorHAnsi" w:cstheme="minorHAnsi"/>
          <w:color w:val="auto"/>
          <w:sz w:val="22"/>
          <w:szCs w:val="22"/>
        </w:rPr>
        <w:t>aktualnej polisy w terminie</w:t>
      </w:r>
      <w:r w:rsidRPr="00471DAE">
        <w:rPr>
          <w:rFonts w:asciiTheme="minorHAnsi" w:hAnsiTheme="minorHAnsi" w:cstheme="minorHAnsi"/>
          <w:color w:val="auto"/>
          <w:sz w:val="22"/>
          <w:szCs w:val="22"/>
        </w:rPr>
        <w:t xml:space="preserve">, o którym mowa w </w:t>
      </w:r>
      <w:r w:rsidR="00D40F0A" w:rsidRPr="00471DAE">
        <w:rPr>
          <w:rFonts w:asciiTheme="minorHAnsi" w:hAnsiTheme="minorHAnsi" w:cstheme="minorHAnsi"/>
          <w:b/>
          <w:color w:val="auto"/>
          <w:sz w:val="22"/>
          <w:szCs w:val="22"/>
        </w:rPr>
        <w:t>§</w:t>
      </w:r>
      <w:r w:rsidR="00F415A2" w:rsidRPr="00471DAE">
        <w:rPr>
          <w:rFonts w:asciiTheme="minorHAnsi" w:hAnsiTheme="minorHAnsi" w:cstheme="minorHAnsi"/>
          <w:b/>
          <w:color w:val="auto"/>
          <w:sz w:val="22"/>
          <w:szCs w:val="22"/>
        </w:rPr>
        <w:t xml:space="preserve"> </w:t>
      </w:r>
      <w:r w:rsidR="00A95E41" w:rsidRPr="00471DAE">
        <w:rPr>
          <w:rFonts w:asciiTheme="minorHAnsi" w:hAnsiTheme="minorHAnsi" w:cstheme="minorHAnsi"/>
          <w:b/>
          <w:color w:val="auto"/>
          <w:sz w:val="22"/>
          <w:szCs w:val="22"/>
        </w:rPr>
        <w:t>9</w:t>
      </w:r>
      <w:r w:rsidR="00DC6126" w:rsidRPr="00471DAE">
        <w:rPr>
          <w:rFonts w:asciiTheme="minorHAnsi" w:hAnsiTheme="minorHAnsi" w:cstheme="minorHAnsi"/>
          <w:b/>
          <w:color w:val="auto"/>
          <w:sz w:val="22"/>
          <w:szCs w:val="22"/>
        </w:rPr>
        <w:t xml:space="preserve"> </w:t>
      </w:r>
      <w:r w:rsidR="00D1113C" w:rsidRPr="00471DAE">
        <w:rPr>
          <w:rFonts w:asciiTheme="minorHAnsi" w:hAnsiTheme="minorHAnsi" w:cstheme="minorHAnsi"/>
          <w:b/>
          <w:color w:val="auto"/>
          <w:sz w:val="22"/>
          <w:szCs w:val="22"/>
        </w:rPr>
        <w:t xml:space="preserve">ust. </w:t>
      </w:r>
      <w:r w:rsidR="00BB5D42" w:rsidRPr="00471DAE">
        <w:rPr>
          <w:rFonts w:asciiTheme="minorHAnsi" w:hAnsiTheme="minorHAnsi" w:cstheme="minorHAnsi"/>
          <w:b/>
          <w:color w:val="auto"/>
          <w:sz w:val="22"/>
          <w:szCs w:val="22"/>
        </w:rPr>
        <w:t>4</w:t>
      </w:r>
      <w:r w:rsidRPr="00471DAE">
        <w:rPr>
          <w:rFonts w:asciiTheme="minorHAnsi" w:hAnsiTheme="minorHAnsi" w:cstheme="minorHAnsi"/>
          <w:color w:val="auto"/>
          <w:sz w:val="22"/>
          <w:szCs w:val="22"/>
        </w:rPr>
        <w:t xml:space="preserve"> umowy - </w:t>
      </w:r>
      <w:r w:rsidR="00D1113C" w:rsidRPr="00471DAE">
        <w:rPr>
          <w:rFonts w:asciiTheme="minorHAnsi" w:hAnsiTheme="minorHAnsi" w:cstheme="minorHAnsi"/>
          <w:color w:val="auto"/>
          <w:sz w:val="22"/>
          <w:szCs w:val="22"/>
        </w:rPr>
        <w:t>w wysokości 500</w:t>
      </w:r>
      <w:r w:rsidRPr="00471DAE">
        <w:rPr>
          <w:rFonts w:asciiTheme="minorHAnsi" w:hAnsiTheme="minorHAnsi" w:cstheme="minorHAnsi"/>
          <w:color w:val="auto"/>
          <w:sz w:val="22"/>
          <w:szCs w:val="22"/>
        </w:rPr>
        <w:t>,</w:t>
      </w:r>
      <w:r w:rsidR="00E76528" w:rsidRPr="00471DAE">
        <w:rPr>
          <w:rFonts w:asciiTheme="minorHAnsi" w:hAnsiTheme="minorHAnsi" w:cstheme="minorHAnsi"/>
          <w:color w:val="auto"/>
          <w:sz w:val="22"/>
          <w:szCs w:val="22"/>
        </w:rPr>
        <w:t>00 zł, za każdy dzień zwłoki</w:t>
      </w:r>
      <w:r w:rsidR="00B8391D" w:rsidRPr="00471DAE">
        <w:rPr>
          <w:rFonts w:asciiTheme="minorHAnsi" w:hAnsiTheme="minorHAnsi" w:cstheme="minorHAnsi"/>
          <w:color w:val="auto"/>
          <w:sz w:val="22"/>
          <w:szCs w:val="22"/>
        </w:rPr>
        <w:t>;</w:t>
      </w:r>
    </w:p>
    <w:p w14:paraId="62793585" w14:textId="44AEE752" w:rsidR="0026314D" w:rsidRPr="00471DAE" w:rsidRDefault="0026314D" w:rsidP="008F2230">
      <w:pPr>
        <w:pStyle w:val="Akapitzlist"/>
        <w:keepNext w:val="0"/>
        <w:widowControl/>
        <w:numPr>
          <w:ilvl w:val="0"/>
          <w:numId w:val="21"/>
        </w:numPr>
        <w:pBdr>
          <w:top w:val="none" w:sz="0" w:space="0" w:color="auto"/>
          <w:left w:val="none" w:sz="0" w:space="0" w:color="auto"/>
          <w:bottom w:val="none" w:sz="0" w:space="0" w:color="auto"/>
          <w:right w:val="none" w:sz="0" w:space="0" w:color="auto"/>
        </w:pBdr>
        <w:tabs>
          <w:tab w:val="left" w:pos="993"/>
        </w:tabs>
        <w:suppressAutoHyphens w:val="0"/>
        <w:spacing w:before="100" w:beforeAutospacing="1" w:line="360" w:lineRule="auto"/>
        <w:ind w:left="851" w:hanging="284"/>
        <w:jc w:val="both"/>
        <w:textAlignment w:val="auto"/>
        <w:rPr>
          <w:rFonts w:asciiTheme="minorHAnsi" w:eastAsia="Times New Roman" w:hAnsiTheme="minorHAnsi" w:cstheme="minorHAnsi"/>
          <w:color w:val="auto"/>
          <w:sz w:val="22"/>
          <w:szCs w:val="22"/>
          <w:lang w:val="pl-PL" w:eastAsia="pl-PL" w:bidi="ar-SA"/>
        </w:rPr>
      </w:pPr>
      <w:r w:rsidRPr="00471DAE">
        <w:rPr>
          <w:rFonts w:asciiTheme="minorHAnsi" w:eastAsia="Times New Roman" w:hAnsiTheme="minorHAnsi" w:cstheme="minorHAnsi"/>
          <w:color w:val="auto"/>
          <w:sz w:val="22"/>
          <w:szCs w:val="22"/>
          <w:lang w:val="pl-PL" w:eastAsia="pl-PL" w:bidi="ar-SA"/>
        </w:rPr>
        <w:t>za niewywiązanie się z obowiązk</w:t>
      </w:r>
      <w:r w:rsidR="007E6AD8" w:rsidRPr="00471DAE">
        <w:rPr>
          <w:rFonts w:asciiTheme="minorHAnsi" w:eastAsia="Times New Roman" w:hAnsiTheme="minorHAnsi" w:cstheme="minorHAnsi"/>
          <w:color w:val="auto"/>
          <w:sz w:val="22"/>
          <w:szCs w:val="22"/>
          <w:lang w:val="pl-PL" w:eastAsia="pl-PL" w:bidi="ar-SA"/>
        </w:rPr>
        <w:t>u przedłożenia we wskazany</w:t>
      </w:r>
      <w:r w:rsidR="00C133A1">
        <w:rPr>
          <w:rFonts w:asciiTheme="minorHAnsi" w:eastAsia="Times New Roman" w:hAnsiTheme="minorHAnsi" w:cstheme="minorHAnsi"/>
          <w:color w:val="auto"/>
          <w:sz w:val="22"/>
          <w:szCs w:val="22"/>
          <w:lang w:val="pl-PL" w:eastAsia="pl-PL" w:bidi="ar-SA"/>
        </w:rPr>
        <w:t>ch</w:t>
      </w:r>
      <w:r w:rsidR="007E6AD8" w:rsidRPr="00471DAE">
        <w:rPr>
          <w:rFonts w:asciiTheme="minorHAnsi" w:eastAsia="Times New Roman" w:hAnsiTheme="minorHAnsi" w:cstheme="minorHAnsi"/>
          <w:color w:val="auto"/>
          <w:sz w:val="22"/>
          <w:szCs w:val="22"/>
          <w:lang w:val="pl-PL" w:eastAsia="pl-PL" w:bidi="ar-SA"/>
        </w:rPr>
        <w:t xml:space="preserve"> w </w:t>
      </w:r>
      <w:r w:rsidR="00710717" w:rsidRPr="00471DAE">
        <w:rPr>
          <w:rFonts w:asciiTheme="minorHAnsi" w:eastAsia="Times New Roman" w:hAnsiTheme="minorHAnsi" w:cstheme="minorHAnsi"/>
          <w:b/>
          <w:color w:val="auto"/>
          <w:sz w:val="22"/>
          <w:szCs w:val="22"/>
          <w:lang w:val="pl-PL" w:eastAsia="pl-PL" w:bidi="ar-SA"/>
        </w:rPr>
        <w:t>§</w:t>
      </w:r>
      <w:r w:rsidR="00F415A2" w:rsidRPr="00471DAE">
        <w:rPr>
          <w:rFonts w:asciiTheme="minorHAnsi" w:eastAsia="Times New Roman" w:hAnsiTheme="minorHAnsi" w:cstheme="minorHAnsi"/>
          <w:b/>
          <w:color w:val="auto"/>
          <w:sz w:val="22"/>
          <w:szCs w:val="22"/>
          <w:lang w:val="pl-PL" w:eastAsia="pl-PL" w:bidi="ar-SA"/>
        </w:rPr>
        <w:t xml:space="preserve"> </w:t>
      </w:r>
      <w:r w:rsidR="00710717" w:rsidRPr="00471DAE">
        <w:rPr>
          <w:rFonts w:asciiTheme="minorHAnsi" w:eastAsia="Times New Roman" w:hAnsiTheme="minorHAnsi" w:cstheme="minorHAnsi"/>
          <w:b/>
          <w:color w:val="auto"/>
          <w:sz w:val="22"/>
          <w:szCs w:val="22"/>
          <w:lang w:val="pl-PL" w:eastAsia="pl-PL" w:bidi="ar-SA"/>
        </w:rPr>
        <w:t xml:space="preserve">2 ust. </w:t>
      </w:r>
      <w:r w:rsidR="00BB5D42" w:rsidRPr="00471DAE">
        <w:rPr>
          <w:rFonts w:asciiTheme="minorHAnsi" w:eastAsia="Times New Roman" w:hAnsiTheme="minorHAnsi" w:cstheme="minorHAnsi"/>
          <w:b/>
          <w:color w:val="auto"/>
          <w:sz w:val="22"/>
          <w:szCs w:val="22"/>
          <w:lang w:val="pl-PL" w:eastAsia="pl-PL" w:bidi="ar-SA"/>
        </w:rPr>
        <w:t>3</w:t>
      </w:r>
      <w:r w:rsidRPr="00471DAE">
        <w:rPr>
          <w:rFonts w:asciiTheme="minorHAnsi" w:eastAsia="Times New Roman" w:hAnsiTheme="minorHAnsi" w:cstheme="minorHAnsi"/>
          <w:color w:val="auto"/>
          <w:sz w:val="22"/>
          <w:szCs w:val="22"/>
          <w:lang w:val="pl-PL" w:eastAsia="pl-PL" w:bidi="ar-SA"/>
        </w:rPr>
        <w:t xml:space="preserve"> termin</w:t>
      </w:r>
      <w:r w:rsidR="00C133A1">
        <w:rPr>
          <w:rFonts w:asciiTheme="minorHAnsi" w:eastAsia="Times New Roman" w:hAnsiTheme="minorHAnsi" w:cstheme="minorHAnsi"/>
          <w:color w:val="auto"/>
          <w:sz w:val="22"/>
          <w:szCs w:val="22"/>
          <w:lang w:val="pl-PL" w:eastAsia="pl-PL" w:bidi="ar-SA"/>
        </w:rPr>
        <w:t>ach</w:t>
      </w:r>
      <w:r w:rsidRPr="00471DAE">
        <w:rPr>
          <w:rFonts w:asciiTheme="minorHAnsi" w:eastAsia="Times New Roman" w:hAnsiTheme="minorHAnsi" w:cstheme="minorHAnsi"/>
          <w:color w:val="auto"/>
          <w:sz w:val="22"/>
          <w:szCs w:val="22"/>
          <w:lang w:val="pl-PL" w:eastAsia="pl-PL" w:bidi="ar-SA"/>
        </w:rPr>
        <w:t xml:space="preserve"> harmonogram</w:t>
      </w:r>
      <w:r w:rsidR="00C133A1">
        <w:rPr>
          <w:rFonts w:asciiTheme="minorHAnsi" w:eastAsia="Times New Roman" w:hAnsiTheme="minorHAnsi" w:cstheme="minorHAnsi"/>
          <w:color w:val="auto"/>
          <w:sz w:val="22"/>
          <w:szCs w:val="22"/>
          <w:lang w:val="pl-PL" w:eastAsia="pl-PL" w:bidi="ar-SA"/>
        </w:rPr>
        <w:t>ów</w:t>
      </w:r>
      <w:r w:rsidRPr="00471DAE">
        <w:rPr>
          <w:rFonts w:asciiTheme="minorHAnsi" w:eastAsia="Times New Roman" w:hAnsiTheme="minorHAnsi" w:cstheme="minorHAnsi"/>
          <w:color w:val="auto"/>
          <w:sz w:val="22"/>
          <w:szCs w:val="22"/>
          <w:lang w:val="pl-PL" w:eastAsia="pl-PL" w:bidi="ar-SA"/>
        </w:rPr>
        <w:t xml:space="preserve"> robót w wysokości </w:t>
      </w:r>
      <w:r w:rsidR="00B8391D" w:rsidRPr="00471DAE">
        <w:rPr>
          <w:rFonts w:asciiTheme="minorHAnsi" w:eastAsia="Times New Roman" w:hAnsiTheme="minorHAnsi" w:cstheme="minorHAnsi"/>
          <w:color w:val="auto"/>
          <w:sz w:val="22"/>
          <w:szCs w:val="22"/>
          <w:lang w:val="pl-PL" w:eastAsia="pl-PL" w:bidi="ar-SA"/>
        </w:rPr>
        <w:t>500,00 zł za każdy dzień zwłoki.</w:t>
      </w:r>
    </w:p>
    <w:p w14:paraId="7F9C9B5B" w14:textId="04F9F7B0" w:rsidR="00C651B7" w:rsidRPr="00471DAE" w:rsidRDefault="00C651B7" w:rsidP="008F2230">
      <w:pPr>
        <w:pStyle w:val="Akapitzlist"/>
        <w:keepNext w:val="0"/>
        <w:widowControl/>
        <w:numPr>
          <w:ilvl w:val="0"/>
          <w:numId w:val="21"/>
        </w:numPr>
        <w:pBdr>
          <w:top w:val="none" w:sz="0" w:space="0" w:color="auto"/>
          <w:left w:val="none" w:sz="0" w:space="0" w:color="auto"/>
          <w:bottom w:val="none" w:sz="0" w:space="0" w:color="auto"/>
          <w:right w:val="none" w:sz="0" w:space="0" w:color="auto"/>
        </w:pBdr>
        <w:tabs>
          <w:tab w:val="left" w:pos="993"/>
        </w:tabs>
        <w:suppressAutoHyphens w:val="0"/>
        <w:spacing w:before="100" w:beforeAutospacing="1" w:line="360" w:lineRule="auto"/>
        <w:ind w:left="851" w:hanging="284"/>
        <w:jc w:val="both"/>
        <w:textAlignment w:val="auto"/>
        <w:rPr>
          <w:rFonts w:asciiTheme="minorHAnsi" w:eastAsia="Times New Roman" w:hAnsiTheme="minorHAnsi" w:cstheme="minorHAnsi"/>
          <w:color w:val="auto"/>
          <w:sz w:val="22"/>
          <w:szCs w:val="22"/>
          <w:lang w:val="pl-PL" w:eastAsia="pl-PL" w:bidi="ar-SA"/>
        </w:rPr>
      </w:pPr>
      <w:r w:rsidRPr="003927CC">
        <w:rPr>
          <w:rFonts w:asciiTheme="minorHAnsi" w:hAnsiTheme="minorHAnsi" w:cstheme="minorHAnsi"/>
          <w:color w:val="auto"/>
          <w:sz w:val="22"/>
          <w:szCs w:val="22"/>
          <w:lang w:val="pl-PL"/>
        </w:rPr>
        <w:t xml:space="preserve">W </w:t>
      </w:r>
      <w:r w:rsidRPr="00471DAE">
        <w:rPr>
          <w:rFonts w:asciiTheme="minorHAnsi" w:hAnsiTheme="minorHAnsi" w:cstheme="minorHAnsi"/>
          <w:color w:val="auto"/>
          <w:sz w:val="22"/>
          <w:szCs w:val="22"/>
          <w:lang w:val="pl-PL"/>
        </w:rPr>
        <w:t xml:space="preserve">przypadku braku zmiany umowy o podwykonawstwo o którym mowa w </w:t>
      </w:r>
      <w:r w:rsidRPr="00471DAE">
        <w:rPr>
          <w:rFonts w:asciiTheme="minorHAnsi" w:hAnsiTheme="minorHAnsi" w:cstheme="minorHAnsi"/>
          <w:b/>
          <w:color w:val="auto"/>
          <w:sz w:val="22"/>
          <w:szCs w:val="22"/>
          <w:lang w:val="pl-PL"/>
        </w:rPr>
        <w:t>§13 ust. 1</w:t>
      </w:r>
      <w:r w:rsidR="00960FE3" w:rsidRPr="00471DAE">
        <w:rPr>
          <w:rFonts w:asciiTheme="minorHAnsi" w:hAnsiTheme="minorHAnsi" w:cstheme="minorHAnsi"/>
          <w:b/>
          <w:color w:val="auto"/>
          <w:sz w:val="22"/>
          <w:szCs w:val="22"/>
          <w:lang w:val="pl-PL"/>
        </w:rPr>
        <w:t>4</w:t>
      </w:r>
    </w:p>
    <w:p w14:paraId="049FD8AF" w14:textId="1409AE2B" w:rsidR="00E975A1" w:rsidRPr="00E975A1" w:rsidRDefault="00E975A1" w:rsidP="008F2230">
      <w:pPr>
        <w:pStyle w:val="Akapitzlist"/>
        <w:keepNext w:val="0"/>
        <w:widowControl/>
        <w:numPr>
          <w:ilvl w:val="0"/>
          <w:numId w:val="21"/>
        </w:numPr>
        <w:pBdr>
          <w:top w:val="none" w:sz="0" w:space="0" w:color="auto"/>
          <w:left w:val="none" w:sz="0" w:space="0" w:color="auto"/>
          <w:bottom w:val="none" w:sz="0" w:space="0" w:color="auto"/>
          <w:right w:val="none" w:sz="0" w:space="0" w:color="auto"/>
        </w:pBdr>
        <w:tabs>
          <w:tab w:val="left" w:pos="993"/>
        </w:tabs>
        <w:suppressAutoHyphens w:val="0"/>
        <w:spacing w:before="100" w:beforeAutospacing="1" w:line="360" w:lineRule="auto"/>
        <w:ind w:left="851" w:hanging="284"/>
        <w:jc w:val="both"/>
        <w:textAlignment w:val="auto"/>
        <w:rPr>
          <w:rFonts w:asciiTheme="minorHAnsi" w:eastAsia="Times New Roman" w:hAnsiTheme="minorHAnsi" w:cstheme="minorHAnsi"/>
          <w:sz w:val="22"/>
          <w:szCs w:val="22"/>
          <w:lang w:val="pl-PL" w:eastAsia="pl-PL" w:bidi="ar-SA"/>
        </w:rPr>
      </w:pPr>
      <w:r w:rsidRPr="00E975A1">
        <w:rPr>
          <w:rFonts w:asciiTheme="minorHAnsi" w:hAnsiTheme="minorHAnsi" w:cstheme="minorHAnsi"/>
          <w:sz w:val="22"/>
          <w:szCs w:val="22"/>
          <w:lang w:val="pl-PL"/>
        </w:rPr>
        <w:t xml:space="preserve">Za niewywiązanie się z obowiązku zmiany wynagrodzenia podwykonawcy związanego ze zmianą wynagrodzenia Wykonawcy o której mowa w </w:t>
      </w:r>
      <w:r w:rsidRPr="00E975A1">
        <w:rPr>
          <w:rFonts w:asciiTheme="minorHAnsi" w:hAnsiTheme="minorHAnsi" w:cstheme="minorHAnsi"/>
          <w:b/>
          <w:sz w:val="22"/>
          <w:szCs w:val="22"/>
          <w:lang w:val="pl-PL"/>
        </w:rPr>
        <w:t>§15</w:t>
      </w:r>
      <w:r w:rsidR="0069067C">
        <w:rPr>
          <w:rFonts w:asciiTheme="minorHAnsi" w:hAnsiTheme="minorHAnsi" w:cstheme="minorHAnsi"/>
          <w:b/>
          <w:sz w:val="22"/>
          <w:szCs w:val="22"/>
          <w:lang w:val="pl-PL"/>
        </w:rPr>
        <w:t>ust.</w:t>
      </w:r>
      <w:r w:rsidRPr="00E975A1">
        <w:rPr>
          <w:rFonts w:asciiTheme="minorHAnsi" w:hAnsiTheme="minorHAnsi" w:cstheme="minorHAnsi"/>
          <w:b/>
          <w:sz w:val="22"/>
          <w:szCs w:val="22"/>
          <w:lang w:val="pl-PL"/>
        </w:rPr>
        <w:t xml:space="preserve"> 1</w:t>
      </w:r>
      <w:r w:rsidR="0069067C">
        <w:rPr>
          <w:rFonts w:asciiTheme="minorHAnsi" w:hAnsiTheme="minorHAnsi" w:cstheme="minorHAnsi"/>
          <w:b/>
          <w:sz w:val="22"/>
          <w:szCs w:val="22"/>
          <w:lang w:val="pl-PL"/>
        </w:rPr>
        <w:t xml:space="preserve">pkt. </w:t>
      </w:r>
      <w:r w:rsidRPr="00E975A1">
        <w:rPr>
          <w:rFonts w:asciiTheme="minorHAnsi" w:hAnsiTheme="minorHAnsi" w:cstheme="minorHAnsi"/>
          <w:b/>
          <w:sz w:val="22"/>
          <w:szCs w:val="22"/>
          <w:lang w:val="pl-PL"/>
        </w:rPr>
        <w:t xml:space="preserve"> 2</w:t>
      </w:r>
      <w:r w:rsidR="0069067C">
        <w:rPr>
          <w:rFonts w:asciiTheme="minorHAnsi" w:hAnsiTheme="minorHAnsi" w:cstheme="minorHAnsi"/>
          <w:b/>
          <w:sz w:val="22"/>
          <w:szCs w:val="22"/>
          <w:lang w:val="pl-PL"/>
        </w:rPr>
        <w:t>lit.</w:t>
      </w:r>
      <w:r w:rsidRPr="00E975A1">
        <w:rPr>
          <w:rFonts w:asciiTheme="minorHAnsi" w:hAnsiTheme="minorHAnsi" w:cstheme="minorHAnsi"/>
          <w:b/>
          <w:sz w:val="22"/>
          <w:szCs w:val="22"/>
          <w:lang w:val="pl-PL"/>
        </w:rPr>
        <w:t>b)</w:t>
      </w:r>
      <w:r>
        <w:rPr>
          <w:rFonts w:asciiTheme="minorHAnsi" w:hAnsiTheme="minorHAnsi" w:cstheme="minorHAnsi"/>
          <w:b/>
          <w:sz w:val="22"/>
          <w:szCs w:val="22"/>
          <w:lang w:val="pl-PL"/>
        </w:rPr>
        <w:t xml:space="preserve"> </w:t>
      </w:r>
      <w:r w:rsidRPr="00E975A1">
        <w:rPr>
          <w:rFonts w:asciiTheme="minorHAnsi" w:hAnsiTheme="minorHAnsi" w:cstheme="minorHAnsi"/>
          <w:sz w:val="22"/>
          <w:szCs w:val="22"/>
          <w:lang w:val="pl-PL"/>
        </w:rPr>
        <w:t>200 zł za każdy dzień zwłoki</w:t>
      </w:r>
    </w:p>
    <w:p w14:paraId="5F07184A" w14:textId="6B5921C1" w:rsidR="00055EEF" w:rsidRPr="00FC7453" w:rsidRDefault="00FA0DEB" w:rsidP="008F2230">
      <w:pPr>
        <w:pStyle w:val="Akapitzlist"/>
        <w:keepNext w:val="0"/>
        <w:widowControl/>
        <w:numPr>
          <w:ilvl w:val="0"/>
          <w:numId w:val="11"/>
        </w:numPr>
        <w:pBdr>
          <w:top w:val="none" w:sz="0" w:space="0" w:color="auto"/>
          <w:left w:val="none" w:sz="0" w:space="0" w:color="auto"/>
          <w:bottom w:val="none" w:sz="0" w:space="0" w:color="auto"/>
          <w:right w:val="none" w:sz="0" w:space="0" w:color="auto"/>
        </w:pBdr>
        <w:tabs>
          <w:tab w:val="left" w:pos="993"/>
        </w:tabs>
        <w:suppressAutoHyphens w:val="0"/>
        <w:spacing w:before="100" w:beforeAutospacing="1" w:line="360" w:lineRule="auto"/>
        <w:ind w:left="567" w:hanging="283"/>
        <w:jc w:val="both"/>
        <w:textAlignment w:val="auto"/>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Naliczoną przez Zamawiającego karę umowną Wykonawca zobowiązuje się zapłacić </w:t>
      </w:r>
      <w:r w:rsidR="00C8601A" w:rsidRPr="00FC7453">
        <w:rPr>
          <w:rFonts w:asciiTheme="minorHAnsi" w:hAnsiTheme="minorHAnsi" w:cstheme="minorHAnsi"/>
          <w:sz w:val="22"/>
          <w:szCs w:val="22"/>
          <w:lang w:val="pl-PL"/>
        </w:rPr>
        <w:br/>
      </w:r>
      <w:r w:rsidRPr="00FC7453">
        <w:rPr>
          <w:rFonts w:asciiTheme="minorHAnsi" w:hAnsiTheme="minorHAnsi" w:cstheme="minorHAnsi"/>
          <w:sz w:val="22"/>
          <w:szCs w:val="22"/>
          <w:lang w:val="pl-PL"/>
        </w:rPr>
        <w:t>w terminie 14 dni od otrzymani</w:t>
      </w:r>
      <w:r w:rsidR="00E975A1">
        <w:rPr>
          <w:rFonts w:asciiTheme="minorHAnsi" w:hAnsiTheme="minorHAnsi" w:cstheme="minorHAnsi"/>
          <w:sz w:val="22"/>
          <w:szCs w:val="22"/>
          <w:lang w:val="pl-PL"/>
        </w:rPr>
        <w:t xml:space="preserve">a stosownego pisemnego wezwania </w:t>
      </w:r>
    </w:p>
    <w:p w14:paraId="2E3BBB15" w14:textId="526B6343" w:rsidR="00055EEF" w:rsidRPr="00BE1CFE" w:rsidRDefault="00FA0DEB" w:rsidP="00E975A1">
      <w:pPr>
        <w:pStyle w:val="Akapitzlist"/>
        <w:keepNext w:val="0"/>
        <w:widowControl/>
        <w:numPr>
          <w:ilvl w:val="0"/>
          <w:numId w:val="11"/>
        </w:numPr>
        <w:pBdr>
          <w:top w:val="none" w:sz="0" w:space="0" w:color="auto"/>
          <w:left w:val="none" w:sz="0" w:space="0" w:color="auto"/>
          <w:bottom w:val="none" w:sz="0" w:space="0" w:color="auto"/>
          <w:right w:val="none" w:sz="0" w:space="0" w:color="auto"/>
        </w:pBdr>
        <w:tabs>
          <w:tab w:val="left" w:pos="993"/>
        </w:tabs>
        <w:suppressAutoHyphens w:val="0"/>
        <w:spacing w:before="100" w:beforeAutospacing="1" w:line="360" w:lineRule="auto"/>
        <w:ind w:left="567" w:hanging="283"/>
        <w:jc w:val="both"/>
        <w:textAlignment w:val="auto"/>
        <w:rPr>
          <w:rFonts w:asciiTheme="minorHAnsi" w:eastAsia="Times New Roman" w:hAnsiTheme="minorHAnsi" w:cstheme="minorHAnsi"/>
          <w:color w:val="auto"/>
          <w:sz w:val="22"/>
          <w:szCs w:val="22"/>
          <w:lang w:val="pl-PL" w:eastAsia="pl-PL" w:bidi="ar-SA"/>
        </w:rPr>
      </w:pPr>
      <w:r w:rsidRPr="00471DAE">
        <w:rPr>
          <w:rFonts w:asciiTheme="minorHAnsi" w:hAnsiTheme="minorHAnsi" w:cstheme="minorHAnsi"/>
          <w:color w:val="auto"/>
          <w:sz w:val="22"/>
          <w:szCs w:val="22"/>
          <w:lang w:val="pl-PL"/>
        </w:rPr>
        <w:t xml:space="preserve">Należność z tytułu kar umownych może zostać potrącona przez Zamawiającego </w:t>
      </w:r>
      <w:r w:rsidR="00C8601A" w:rsidRPr="00471DAE">
        <w:rPr>
          <w:rFonts w:asciiTheme="minorHAnsi" w:hAnsiTheme="minorHAnsi" w:cstheme="minorHAnsi"/>
          <w:color w:val="auto"/>
          <w:sz w:val="22"/>
          <w:szCs w:val="22"/>
          <w:lang w:val="pl-PL"/>
        </w:rPr>
        <w:br/>
      </w:r>
      <w:r w:rsidRPr="00471DAE">
        <w:rPr>
          <w:rFonts w:asciiTheme="minorHAnsi" w:hAnsiTheme="minorHAnsi" w:cstheme="minorHAnsi"/>
          <w:color w:val="auto"/>
          <w:sz w:val="22"/>
          <w:szCs w:val="22"/>
          <w:lang w:val="pl-PL"/>
        </w:rPr>
        <w:t>z wynagrodzenia przysługującego Wykonawcy.</w:t>
      </w:r>
      <w:r w:rsidR="00BE1CFE" w:rsidRPr="00471DAE">
        <w:rPr>
          <w:rFonts w:asciiTheme="minorHAnsi" w:hAnsiTheme="minorHAnsi" w:cstheme="minorHAnsi"/>
          <w:color w:val="auto"/>
          <w:sz w:val="22"/>
          <w:szCs w:val="22"/>
          <w:lang w:val="pl-PL"/>
        </w:rPr>
        <w:t xml:space="preserve">  </w:t>
      </w:r>
      <w:r w:rsidR="00BE1CFE" w:rsidRPr="00BE1CFE">
        <w:rPr>
          <w:rFonts w:asciiTheme="minorHAnsi" w:hAnsiTheme="minorHAnsi" w:cstheme="minorHAnsi"/>
          <w:color w:val="auto"/>
          <w:sz w:val="22"/>
          <w:szCs w:val="22"/>
          <w:lang w:val="pl-PL"/>
        </w:rPr>
        <w:t xml:space="preserve">Uprawnienia Zamawiającego z </w:t>
      </w:r>
      <w:r w:rsidR="0069067C">
        <w:rPr>
          <w:rFonts w:asciiTheme="minorHAnsi" w:hAnsiTheme="minorHAnsi" w:cstheme="minorHAnsi"/>
          <w:color w:val="auto"/>
          <w:sz w:val="22"/>
          <w:szCs w:val="22"/>
          <w:lang w:val="pl-PL"/>
        </w:rPr>
        <w:t>ust.</w:t>
      </w:r>
      <w:r w:rsidR="0069067C" w:rsidRPr="00BE1CFE">
        <w:rPr>
          <w:rFonts w:asciiTheme="minorHAnsi" w:hAnsiTheme="minorHAnsi" w:cstheme="minorHAnsi"/>
          <w:color w:val="auto"/>
          <w:sz w:val="22"/>
          <w:szCs w:val="22"/>
          <w:lang w:val="pl-PL"/>
        </w:rPr>
        <w:t xml:space="preserve"> </w:t>
      </w:r>
      <w:r w:rsidR="00BE1CFE" w:rsidRPr="00BE1CFE">
        <w:rPr>
          <w:rFonts w:asciiTheme="minorHAnsi" w:hAnsiTheme="minorHAnsi" w:cstheme="minorHAnsi"/>
          <w:color w:val="auto"/>
          <w:sz w:val="22"/>
          <w:szCs w:val="22"/>
          <w:lang w:val="pl-PL"/>
        </w:rPr>
        <w:t>2 i 3 stosuje się zamiennie</w:t>
      </w:r>
    </w:p>
    <w:p w14:paraId="4484D332" w14:textId="77777777" w:rsidR="00C000C4" w:rsidRPr="00FC7453" w:rsidRDefault="00FA0DEB" w:rsidP="008F2230">
      <w:pPr>
        <w:pStyle w:val="Akapitzlist"/>
        <w:keepNext w:val="0"/>
        <w:widowControl/>
        <w:numPr>
          <w:ilvl w:val="0"/>
          <w:numId w:val="11"/>
        </w:numPr>
        <w:pBdr>
          <w:top w:val="none" w:sz="0" w:space="0" w:color="auto"/>
          <w:left w:val="none" w:sz="0" w:space="0" w:color="auto"/>
          <w:bottom w:val="none" w:sz="0" w:space="0" w:color="auto"/>
          <w:right w:val="none" w:sz="0" w:space="0" w:color="auto"/>
        </w:pBdr>
        <w:tabs>
          <w:tab w:val="left" w:pos="993"/>
        </w:tabs>
        <w:suppressAutoHyphens w:val="0"/>
        <w:spacing w:before="100" w:beforeAutospacing="1" w:line="360" w:lineRule="auto"/>
        <w:ind w:left="567" w:hanging="283"/>
        <w:jc w:val="both"/>
        <w:textAlignment w:val="auto"/>
        <w:rPr>
          <w:rFonts w:asciiTheme="minorHAnsi" w:eastAsia="Times New Roman" w:hAnsiTheme="minorHAnsi" w:cstheme="minorHAnsi"/>
          <w:sz w:val="22"/>
          <w:szCs w:val="22"/>
          <w:lang w:val="pl-PL" w:eastAsia="pl-PL" w:bidi="ar-SA"/>
        </w:rPr>
      </w:pPr>
      <w:r w:rsidRPr="00FC7453">
        <w:rPr>
          <w:rFonts w:asciiTheme="minorHAnsi" w:hAnsiTheme="minorHAnsi" w:cstheme="minorHAnsi"/>
          <w:sz w:val="22"/>
          <w:szCs w:val="22"/>
          <w:lang w:val="pl-PL"/>
        </w:rPr>
        <w:t xml:space="preserve">Zamawiającemu przysługuje prawo dochodzenia odszkodowania w pełnej wysokości </w:t>
      </w:r>
      <w:r w:rsidR="00FF7090" w:rsidRPr="00FC7453">
        <w:rPr>
          <w:rFonts w:asciiTheme="minorHAnsi" w:hAnsiTheme="minorHAnsi" w:cstheme="minorHAnsi"/>
          <w:sz w:val="22"/>
          <w:szCs w:val="22"/>
          <w:lang w:val="pl-PL"/>
        </w:rPr>
        <w:t xml:space="preserve">przewyższającej wartość </w:t>
      </w:r>
      <w:r w:rsidR="00FE5CFD" w:rsidRPr="00FC7453">
        <w:rPr>
          <w:rFonts w:asciiTheme="minorHAnsi" w:hAnsiTheme="minorHAnsi" w:cstheme="minorHAnsi"/>
          <w:sz w:val="22"/>
          <w:szCs w:val="22"/>
          <w:lang w:val="pl-PL"/>
        </w:rPr>
        <w:t xml:space="preserve">zastrzeżonych kar umownych </w:t>
      </w:r>
      <w:r w:rsidRPr="00FC7453">
        <w:rPr>
          <w:rFonts w:asciiTheme="minorHAnsi" w:hAnsiTheme="minorHAnsi" w:cstheme="minorHAnsi"/>
          <w:sz w:val="22"/>
          <w:szCs w:val="22"/>
          <w:lang w:val="pl-PL"/>
        </w:rPr>
        <w:t>na zasadach ogólnych określonych przepisami kodeksu cywilnego. Zapłata kary umownej nie wyklucza dochodzenia przez Zamawiającego wykonania zobowiązań zgodnie z  postanowieniami umowy.</w:t>
      </w:r>
    </w:p>
    <w:p w14:paraId="36A6F257" w14:textId="14C1D5A6" w:rsidR="00C62ED6" w:rsidRPr="00FC7453" w:rsidRDefault="00FA0DEB" w:rsidP="008F2230">
      <w:pPr>
        <w:pStyle w:val="Akapitzlist"/>
        <w:keepNext w:val="0"/>
        <w:widowControl/>
        <w:numPr>
          <w:ilvl w:val="0"/>
          <w:numId w:val="11"/>
        </w:numPr>
        <w:pBdr>
          <w:top w:val="none" w:sz="0" w:space="0" w:color="auto"/>
          <w:left w:val="none" w:sz="0" w:space="0" w:color="auto"/>
          <w:bottom w:val="none" w:sz="0" w:space="0" w:color="auto"/>
          <w:right w:val="none" w:sz="0" w:space="0" w:color="auto"/>
        </w:pBdr>
        <w:tabs>
          <w:tab w:val="left" w:pos="993"/>
        </w:tabs>
        <w:suppressAutoHyphens w:val="0"/>
        <w:spacing w:before="100" w:beforeAutospacing="1" w:line="360" w:lineRule="auto"/>
        <w:ind w:left="567" w:hanging="283"/>
        <w:jc w:val="both"/>
        <w:textAlignment w:val="auto"/>
        <w:rPr>
          <w:rFonts w:asciiTheme="minorHAnsi" w:eastAsia="Times New Roman" w:hAnsiTheme="minorHAnsi" w:cstheme="minorHAnsi"/>
          <w:sz w:val="22"/>
          <w:szCs w:val="22"/>
          <w:lang w:val="pl-PL" w:eastAsia="pl-PL" w:bidi="ar-SA"/>
        </w:rPr>
      </w:pPr>
      <w:r w:rsidRPr="00FC7453">
        <w:rPr>
          <w:rFonts w:asciiTheme="minorHAnsi" w:hAnsiTheme="minorHAnsi" w:cstheme="minorHAnsi"/>
          <w:sz w:val="22"/>
          <w:szCs w:val="22"/>
          <w:lang w:val="pl-PL"/>
        </w:rPr>
        <w:t>Łączna wysokość kar umownych przysługujących Zamaw</w:t>
      </w:r>
      <w:r w:rsidR="00091E57" w:rsidRPr="00FC7453">
        <w:rPr>
          <w:rFonts w:asciiTheme="minorHAnsi" w:hAnsiTheme="minorHAnsi" w:cstheme="minorHAnsi"/>
          <w:sz w:val="22"/>
          <w:szCs w:val="22"/>
          <w:lang w:val="pl-PL"/>
        </w:rPr>
        <w:t>iającemu</w:t>
      </w:r>
      <w:r w:rsidR="00D83488" w:rsidRPr="00FC7453">
        <w:rPr>
          <w:rFonts w:asciiTheme="minorHAnsi" w:hAnsiTheme="minorHAnsi" w:cstheme="minorHAnsi"/>
          <w:sz w:val="22"/>
          <w:szCs w:val="22"/>
          <w:lang w:val="pl-PL"/>
        </w:rPr>
        <w:t xml:space="preserve"> z tytułów o których mowa w </w:t>
      </w:r>
      <w:r w:rsidR="00B8391D" w:rsidRPr="00FC7453">
        <w:rPr>
          <w:rFonts w:asciiTheme="minorHAnsi" w:hAnsiTheme="minorHAnsi" w:cstheme="minorHAnsi"/>
          <w:b/>
          <w:sz w:val="22"/>
          <w:szCs w:val="22"/>
          <w:lang w:val="pl-PL"/>
        </w:rPr>
        <w:t>ust. 1 lit.: a-b, d-</w:t>
      </w:r>
      <w:r w:rsidR="00BE1CFE">
        <w:rPr>
          <w:rFonts w:asciiTheme="minorHAnsi" w:hAnsiTheme="minorHAnsi" w:cstheme="minorHAnsi"/>
          <w:b/>
          <w:sz w:val="22"/>
          <w:szCs w:val="22"/>
          <w:lang w:val="pl-PL"/>
        </w:rPr>
        <w:t>q</w:t>
      </w:r>
      <w:r w:rsidR="00B8391D" w:rsidRPr="00FC7453">
        <w:rPr>
          <w:rFonts w:asciiTheme="minorHAnsi" w:hAnsiTheme="minorHAnsi" w:cstheme="minorHAnsi"/>
          <w:sz w:val="22"/>
          <w:szCs w:val="22"/>
          <w:lang w:val="pl-PL"/>
        </w:rPr>
        <w:t>, nie może przekroczyć 15</w:t>
      </w:r>
      <w:r w:rsidRPr="00FC7453">
        <w:rPr>
          <w:rFonts w:asciiTheme="minorHAnsi" w:hAnsiTheme="minorHAnsi" w:cstheme="minorHAnsi"/>
          <w:sz w:val="22"/>
          <w:szCs w:val="22"/>
          <w:lang w:val="pl-PL"/>
        </w:rPr>
        <w:t>% wartości cał</w:t>
      </w:r>
      <w:r w:rsidR="00D83488" w:rsidRPr="00FC7453">
        <w:rPr>
          <w:rFonts w:asciiTheme="minorHAnsi" w:hAnsiTheme="minorHAnsi" w:cstheme="minorHAnsi"/>
          <w:sz w:val="22"/>
          <w:szCs w:val="22"/>
          <w:lang w:val="pl-PL"/>
        </w:rPr>
        <w:t>kowitej wynagrodzenia brutto, o </w:t>
      </w:r>
      <w:r w:rsidRPr="00FC7453">
        <w:rPr>
          <w:rFonts w:asciiTheme="minorHAnsi" w:hAnsiTheme="minorHAnsi" w:cstheme="minorHAnsi"/>
          <w:sz w:val="22"/>
          <w:szCs w:val="22"/>
          <w:lang w:val="pl-PL"/>
        </w:rPr>
        <w:t xml:space="preserve">której mowa w </w:t>
      </w:r>
      <w:r w:rsidR="005D655B" w:rsidRPr="00FC7453">
        <w:rPr>
          <w:rFonts w:asciiTheme="minorHAnsi" w:hAnsiTheme="minorHAnsi" w:cstheme="minorHAnsi"/>
          <w:b/>
          <w:sz w:val="22"/>
          <w:szCs w:val="22"/>
          <w:lang w:val="pl-PL"/>
        </w:rPr>
        <w:t>§</w:t>
      </w:r>
      <w:r w:rsidR="00A95E41" w:rsidRPr="00FC7453">
        <w:rPr>
          <w:rFonts w:asciiTheme="minorHAnsi" w:hAnsiTheme="minorHAnsi" w:cstheme="minorHAnsi"/>
          <w:b/>
          <w:sz w:val="22"/>
          <w:szCs w:val="22"/>
          <w:lang w:val="pl-PL"/>
        </w:rPr>
        <w:t>11</w:t>
      </w:r>
      <w:r w:rsidRPr="00FC7453">
        <w:rPr>
          <w:rFonts w:asciiTheme="minorHAnsi" w:hAnsiTheme="minorHAnsi" w:cstheme="minorHAnsi"/>
          <w:b/>
          <w:sz w:val="22"/>
          <w:szCs w:val="22"/>
          <w:lang w:val="pl-PL"/>
        </w:rPr>
        <w:t xml:space="preserve"> ust. 1.</w:t>
      </w:r>
      <w:r w:rsidR="00B470FE" w:rsidRPr="00FC7453">
        <w:rPr>
          <w:rFonts w:asciiTheme="minorHAnsi" w:hAnsiTheme="minorHAnsi" w:cstheme="minorHAnsi"/>
          <w:b/>
          <w:sz w:val="22"/>
          <w:szCs w:val="22"/>
          <w:lang w:val="pl-PL"/>
        </w:rPr>
        <w:t>c)</w:t>
      </w:r>
    </w:p>
    <w:p w14:paraId="3DABD0E4" w14:textId="77777777" w:rsidR="00B8391D" w:rsidRPr="00FC7453" w:rsidRDefault="00B8391D" w:rsidP="008F2230">
      <w:pPr>
        <w:pStyle w:val="Akapitzlist"/>
        <w:keepNext w:val="0"/>
        <w:widowControl/>
        <w:numPr>
          <w:ilvl w:val="0"/>
          <w:numId w:val="11"/>
        </w:numPr>
        <w:pBdr>
          <w:top w:val="none" w:sz="0" w:space="0" w:color="auto"/>
          <w:left w:val="none" w:sz="0" w:space="0" w:color="auto"/>
          <w:bottom w:val="none" w:sz="0" w:space="0" w:color="auto"/>
          <w:right w:val="none" w:sz="0" w:space="0" w:color="auto"/>
        </w:pBdr>
        <w:tabs>
          <w:tab w:val="left" w:pos="993"/>
        </w:tabs>
        <w:suppressAutoHyphens w:val="0"/>
        <w:spacing w:before="100" w:beforeAutospacing="1" w:line="360" w:lineRule="auto"/>
        <w:ind w:left="567" w:hanging="283"/>
        <w:jc w:val="both"/>
        <w:textAlignment w:val="auto"/>
        <w:rPr>
          <w:rFonts w:asciiTheme="minorHAnsi" w:eastAsia="Times New Roman" w:hAnsiTheme="minorHAnsi" w:cstheme="minorHAnsi"/>
          <w:sz w:val="22"/>
          <w:szCs w:val="22"/>
          <w:lang w:val="pl-PL" w:eastAsia="pl-PL" w:bidi="ar-SA"/>
        </w:rPr>
      </w:pPr>
      <w:r w:rsidRPr="00FC7453">
        <w:rPr>
          <w:rFonts w:asciiTheme="minorHAnsi" w:hAnsiTheme="minorHAnsi" w:cstheme="minorHAnsi"/>
          <w:sz w:val="22"/>
          <w:szCs w:val="22"/>
          <w:lang w:val="pl-PL"/>
        </w:rPr>
        <w:t xml:space="preserve">W przypadku, kiedy łączna wysokość kar umownych przekroczy 15% wartości całkowitej wynagrodzenia brutto, Zamawiający ma prawo odstąpić </w:t>
      </w:r>
      <w:r w:rsidR="00803CD5" w:rsidRPr="00FC7453">
        <w:rPr>
          <w:rFonts w:asciiTheme="minorHAnsi" w:hAnsiTheme="minorHAnsi" w:cstheme="minorHAnsi"/>
          <w:sz w:val="22"/>
          <w:szCs w:val="22"/>
          <w:lang w:val="pl-PL"/>
        </w:rPr>
        <w:t xml:space="preserve">od umowy i naliczyć karę umowną określoną w </w:t>
      </w:r>
      <w:r w:rsidR="00803CD5" w:rsidRPr="00FC7453">
        <w:rPr>
          <w:rFonts w:asciiTheme="minorHAnsi" w:hAnsiTheme="minorHAnsi" w:cstheme="minorHAnsi"/>
          <w:b/>
          <w:sz w:val="22"/>
          <w:szCs w:val="22"/>
          <w:lang w:val="pl-PL"/>
        </w:rPr>
        <w:t>ust. 1 lit. c</w:t>
      </w:r>
      <w:r w:rsidR="00803CD5" w:rsidRPr="00FC7453">
        <w:rPr>
          <w:rFonts w:asciiTheme="minorHAnsi" w:hAnsiTheme="minorHAnsi" w:cstheme="minorHAnsi"/>
          <w:sz w:val="22"/>
          <w:szCs w:val="22"/>
          <w:lang w:val="pl-PL"/>
        </w:rPr>
        <w:t xml:space="preserve">. </w:t>
      </w:r>
    </w:p>
    <w:p w14:paraId="03799A24" w14:textId="77777777" w:rsidR="00C62ED6" w:rsidRPr="00FC7453" w:rsidRDefault="00E171D0" w:rsidP="00DC6126">
      <w:pPr>
        <w:pStyle w:val="DefaultText"/>
        <w:tabs>
          <w:tab w:val="left" w:pos="993"/>
        </w:tabs>
        <w:spacing w:line="360" w:lineRule="auto"/>
        <w:ind w:left="567" w:hanging="283"/>
        <w:jc w:val="center"/>
        <w:rPr>
          <w:rFonts w:asciiTheme="minorHAnsi" w:hAnsiTheme="minorHAnsi" w:cstheme="minorHAnsi"/>
          <w:b/>
          <w:bCs/>
          <w:color w:val="auto"/>
          <w:sz w:val="22"/>
          <w:szCs w:val="22"/>
          <w:lang w:val="pl-PL"/>
        </w:rPr>
      </w:pPr>
      <w:r w:rsidRPr="00FC7453">
        <w:rPr>
          <w:rFonts w:asciiTheme="minorHAnsi" w:hAnsiTheme="minorHAnsi" w:cstheme="minorHAnsi"/>
          <w:b/>
          <w:bCs/>
          <w:color w:val="auto"/>
          <w:sz w:val="22"/>
          <w:szCs w:val="22"/>
          <w:lang w:val="pl-PL"/>
        </w:rPr>
        <w:t>§1</w:t>
      </w:r>
      <w:r w:rsidR="00A95E41" w:rsidRPr="00FC7453">
        <w:rPr>
          <w:rFonts w:asciiTheme="minorHAnsi" w:hAnsiTheme="minorHAnsi" w:cstheme="minorHAnsi"/>
          <w:b/>
          <w:bCs/>
          <w:color w:val="auto"/>
          <w:sz w:val="22"/>
          <w:szCs w:val="22"/>
          <w:lang w:val="pl-PL"/>
        </w:rPr>
        <w:t>5</w:t>
      </w:r>
      <w:r w:rsidR="00DC6126" w:rsidRPr="00FC7453">
        <w:rPr>
          <w:rFonts w:asciiTheme="minorHAnsi" w:hAnsiTheme="minorHAnsi" w:cstheme="minorHAnsi"/>
          <w:b/>
          <w:bCs/>
          <w:color w:val="auto"/>
          <w:sz w:val="22"/>
          <w:szCs w:val="22"/>
          <w:lang w:val="pl-PL"/>
        </w:rPr>
        <w:t xml:space="preserve"> </w:t>
      </w:r>
      <w:r w:rsidR="00FA0DEB" w:rsidRPr="00FC7453">
        <w:rPr>
          <w:rFonts w:asciiTheme="minorHAnsi" w:hAnsiTheme="minorHAnsi" w:cstheme="minorHAnsi"/>
          <w:b/>
          <w:bCs/>
          <w:color w:val="auto"/>
          <w:sz w:val="22"/>
          <w:szCs w:val="22"/>
          <w:lang w:val="pl-PL"/>
        </w:rPr>
        <w:t>Zmiana umowy</w:t>
      </w:r>
    </w:p>
    <w:p w14:paraId="6B1B0C5A" w14:textId="77777777" w:rsidR="006916A8" w:rsidRPr="00FC7453" w:rsidRDefault="006916A8" w:rsidP="006D4232">
      <w:pPr>
        <w:keepNext w:val="0"/>
        <w:widowControl/>
        <w:pBdr>
          <w:top w:val="none" w:sz="0" w:space="0" w:color="auto"/>
          <w:left w:val="none" w:sz="0" w:space="0" w:color="auto"/>
          <w:bottom w:val="none" w:sz="0" w:space="0" w:color="auto"/>
          <w:right w:val="none" w:sz="0" w:space="0" w:color="auto"/>
        </w:pBdr>
        <w:tabs>
          <w:tab w:val="left" w:pos="993"/>
        </w:tabs>
        <w:suppressAutoHyphens w:val="0"/>
        <w:spacing w:before="100" w:beforeAutospacing="1" w:after="51" w:line="360" w:lineRule="auto"/>
        <w:ind w:left="567" w:hanging="283"/>
        <w:jc w:val="both"/>
        <w:textAlignment w:val="auto"/>
        <w:rPr>
          <w:rFonts w:asciiTheme="minorHAnsi" w:eastAsia="Times New Roman" w:hAnsiTheme="minorHAnsi" w:cstheme="minorHAnsi"/>
          <w:color w:val="auto"/>
          <w:sz w:val="22"/>
          <w:szCs w:val="22"/>
          <w:lang w:val="pl-PL" w:eastAsia="pl-PL" w:bidi="ar-SA"/>
        </w:rPr>
      </w:pPr>
      <w:r w:rsidRPr="00FC7453">
        <w:rPr>
          <w:rFonts w:asciiTheme="minorHAnsi" w:eastAsia="Times New Roman" w:hAnsiTheme="minorHAnsi" w:cstheme="minorHAnsi"/>
          <w:color w:val="auto"/>
          <w:sz w:val="22"/>
          <w:szCs w:val="22"/>
          <w:lang w:val="pl-PL" w:eastAsia="pl-PL" w:bidi="ar-SA"/>
        </w:rPr>
        <w:t>1. Strony przewidują możliwość wprowadzenia zmian</w:t>
      </w:r>
      <w:r w:rsidR="00FF7090" w:rsidRPr="00FC7453">
        <w:rPr>
          <w:rFonts w:asciiTheme="minorHAnsi" w:eastAsia="Times New Roman" w:hAnsiTheme="minorHAnsi" w:cstheme="minorHAnsi"/>
          <w:color w:val="auto"/>
          <w:sz w:val="22"/>
          <w:szCs w:val="22"/>
          <w:lang w:val="pl-PL" w:eastAsia="pl-PL" w:bidi="ar-SA"/>
        </w:rPr>
        <w:t xml:space="preserve"> postanowień zawartej umowy</w:t>
      </w:r>
      <w:r w:rsidRPr="00FC7453">
        <w:rPr>
          <w:rFonts w:asciiTheme="minorHAnsi" w:eastAsia="Times New Roman" w:hAnsiTheme="minorHAnsi" w:cstheme="minorHAnsi"/>
          <w:color w:val="auto"/>
          <w:sz w:val="22"/>
          <w:szCs w:val="22"/>
          <w:lang w:val="pl-PL" w:eastAsia="pl-PL" w:bidi="ar-SA"/>
        </w:rPr>
        <w:t xml:space="preserve"> </w:t>
      </w:r>
      <w:r w:rsidR="00D12717" w:rsidRPr="00FC7453">
        <w:rPr>
          <w:rFonts w:asciiTheme="minorHAnsi" w:eastAsia="Times New Roman" w:hAnsiTheme="minorHAnsi" w:cstheme="minorHAnsi"/>
          <w:color w:val="auto"/>
          <w:sz w:val="22"/>
          <w:szCs w:val="22"/>
          <w:lang w:val="pl-PL" w:eastAsia="pl-PL" w:bidi="ar-SA"/>
        </w:rPr>
        <w:br/>
      </w:r>
      <w:r w:rsidRPr="00FC7453">
        <w:rPr>
          <w:rFonts w:asciiTheme="minorHAnsi" w:eastAsia="Times New Roman" w:hAnsiTheme="minorHAnsi" w:cstheme="minorHAnsi"/>
          <w:color w:val="auto"/>
          <w:sz w:val="22"/>
          <w:szCs w:val="22"/>
          <w:lang w:val="pl-PL" w:eastAsia="pl-PL" w:bidi="ar-SA"/>
        </w:rPr>
        <w:t xml:space="preserve">w stosunku do treści oferty, na podstawie której dokonano wyboru Wykonawcy, </w:t>
      </w:r>
      <w:r w:rsidR="00D12717" w:rsidRPr="00FC7453">
        <w:rPr>
          <w:rFonts w:asciiTheme="minorHAnsi" w:eastAsia="Times New Roman" w:hAnsiTheme="minorHAnsi" w:cstheme="minorHAnsi"/>
          <w:color w:val="auto"/>
          <w:sz w:val="22"/>
          <w:szCs w:val="22"/>
          <w:lang w:val="pl-PL" w:eastAsia="pl-PL" w:bidi="ar-SA"/>
        </w:rPr>
        <w:br/>
      </w:r>
      <w:r w:rsidRPr="00FC7453">
        <w:rPr>
          <w:rFonts w:asciiTheme="minorHAnsi" w:eastAsia="Times New Roman" w:hAnsiTheme="minorHAnsi" w:cstheme="minorHAnsi"/>
          <w:color w:val="auto"/>
          <w:sz w:val="22"/>
          <w:szCs w:val="22"/>
          <w:lang w:val="pl-PL" w:eastAsia="pl-PL" w:bidi="ar-SA"/>
        </w:rPr>
        <w:t>w przypadku wystąpienia</w:t>
      </w:r>
      <w:r w:rsidR="003509DB" w:rsidRPr="00FC7453">
        <w:rPr>
          <w:rFonts w:asciiTheme="minorHAnsi" w:eastAsia="Times New Roman" w:hAnsiTheme="minorHAnsi" w:cstheme="minorHAnsi"/>
          <w:color w:val="auto"/>
          <w:sz w:val="22"/>
          <w:szCs w:val="22"/>
          <w:lang w:val="pl-PL" w:eastAsia="pl-PL" w:bidi="ar-SA"/>
        </w:rPr>
        <w:t xml:space="preserve"> niżej określonych okoliczności</w:t>
      </w:r>
      <w:r w:rsidRPr="00FC7453">
        <w:rPr>
          <w:rFonts w:asciiTheme="minorHAnsi" w:eastAsia="Times New Roman" w:hAnsiTheme="minorHAnsi" w:cstheme="minorHAnsi"/>
          <w:color w:val="auto"/>
          <w:sz w:val="22"/>
          <w:szCs w:val="22"/>
          <w:lang w:val="pl-PL" w:eastAsia="pl-PL" w:bidi="ar-SA"/>
        </w:rPr>
        <w:t xml:space="preserve">: </w:t>
      </w:r>
    </w:p>
    <w:p w14:paraId="07B5B828" w14:textId="77777777" w:rsidR="006916A8" w:rsidRPr="00FC7453" w:rsidRDefault="006916A8" w:rsidP="006D4232">
      <w:pPr>
        <w:keepNext w:val="0"/>
        <w:widowControl/>
        <w:pBdr>
          <w:top w:val="none" w:sz="0" w:space="0" w:color="auto"/>
          <w:left w:val="none" w:sz="0" w:space="0" w:color="auto"/>
          <w:bottom w:val="none" w:sz="0" w:space="0" w:color="auto"/>
          <w:right w:val="none" w:sz="0" w:space="0" w:color="auto"/>
        </w:pBdr>
        <w:tabs>
          <w:tab w:val="left" w:pos="993"/>
        </w:tabs>
        <w:suppressAutoHyphens w:val="0"/>
        <w:spacing w:before="100" w:beforeAutospacing="1" w:after="51" w:line="360" w:lineRule="auto"/>
        <w:ind w:left="567" w:hanging="283"/>
        <w:jc w:val="both"/>
        <w:textAlignment w:val="auto"/>
        <w:rPr>
          <w:rFonts w:asciiTheme="minorHAnsi" w:eastAsia="Times New Roman" w:hAnsiTheme="minorHAnsi" w:cstheme="minorHAnsi"/>
          <w:b/>
          <w:color w:val="auto"/>
          <w:sz w:val="22"/>
          <w:szCs w:val="22"/>
          <w:lang w:val="pl-PL" w:eastAsia="pl-PL" w:bidi="ar-SA"/>
        </w:rPr>
      </w:pPr>
      <w:r w:rsidRPr="00FC7453">
        <w:rPr>
          <w:rFonts w:asciiTheme="minorHAnsi" w:eastAsia="Times New Roman" w:hAnsiTheme="minorHAnsi" w:cstheme="minorHAnsi"/>
          <w:b/>
          <w:bCs/>
          <w:color w:val="auto"/>
          <w:sz w:val="22"/>
          <w:szCs w:val="22"/>
          <w:lang w:val="pl-PL" w:eastAsia="pl-PL" w:bidi="ar-SA"/>
        </w:rPr>
        <w:t>1)</w:t>
      </w:r>
      <w:r w:rsidR="001D3E95" w:rsidRPr="00FC7453">
        <w:rPr>
          <w:rFonts w:asciiTheme="minorHAnsi" w:eastAsia="Times New Roman" w:hAnsiTheme="minorHAnsi" w:cstheme="minorHAnsi"/>
          <w:b/>
          <w:bCs/>
          <w:color w:val="auto"/>
          <w:sz w:val="22"/>
          <w:szCs w:val="22"/>
          <w:lang w:val="pl-PL" w:eastAsia="pl-PL" w:bidi="ar-SA"/>
        </w:rPr>
        <w:t xml:space="preserve"> Z</w:t>
      </w:r>
      <w:r w:rsidRPr="00FC7453">
        <w:rPr>
          <w:rFonts w:asciiTheme="minorHAnsi" w:eastAsia="Times New Roman" w:hAnsiTheme="minorHAnsi" w:cstheme="minorHAnsi"/>
          <w:b/>
          <w:bCs/>
          <w:color w:val="auto"/>
          <w:sz w:val="22"/>
          <w:szCs w:val="22"/>
          <w:lang w:val="pl-PL" w:eastAsia="pl-PL" w:bidi="ar-SA"/>
        </w:rPr>
        <w:t>miana terminów realizacji umowy w następujących przypadkach:</w:t>
      </w:r>
    </w:p>
    <w:p w14:paraId="382AA4FB" w14:textId="0B891362" w:rsidR="00091E57" w:rsidRPr="00471DAE" w:rsidRDefault="006916A8" w:rsidP="00471DAE">
      <w:pPr>
        <w:pStyle w:val="Akapitzlist"/>
        <w:keepNext w:val="0"/>
        <w:widowControl/>
        <w:numPr>
          <w:ilvl w:val="0"/>
          <w:numId w:val="20"/>
        </w:numPr>
        <w:pBdr>
          <w:top w:val="none" w:sz="0" w:space="0" w:color="auto"/>
          <w:left w:val="none" w:sz="0" w:space="0" w:color="auto"/>
          <w:bottom w:val="none" w:sz="0" w:space="0" w:color="auto"/>
          <w:right w:val="none" w:sz="0" w:space="0" w:color="auto"/>
        </w:pBdr>
        <w:tabs>
          <w:tab w:val="left" w:pos="993"/>
        </w:tabs>
        <w:suppressAutoHyphens w:val="0"/>
        <w:spacing w:before="100" w:beforeAutospacing="1" w:after="51" w:line="360" w:lineRule="auto"/>
        <w:ind w:left="567" w:hanging="283"/>
        <w:jc w:val="both"/>
        <w:textAlignment w:val="auto"/>
        <w:rPr>
          <w:rFonts w:asciiTheme="minorHAnsi" w:eastAsia="Times New Roman" w:hAnsiTheme="minorHAnsi" w:cstheme="minorHAnsi"/>
          <w:color w:val="auto"/>
          <w:sz w:val="22"/>
          <w:szCs w:val="22"/>
          <w:lang w:val="pl-PL" w:eastAsia="pl-PL" w:bidi="ar-SA"/>
        </w:rPr>
      </w:pPr>
      <w:r w:rsidRPr="00FC7453">
        <w:rPr>
          <w:rFonts w:asciiTheme="minorHAnsi" w:eastAsia="Times New Roman" w:hAnsiTheme="minorHAnsi" w:cstheme="minorHAnsi"/>
          <w:color w:val="auto"/>
          <w:sz w:val="22"/>
          <w:szCs w:val="22"/>
          <w:lang w:val="pl-PL" w:eastAsia="pl-PL" w:bidi="ar-SA"/>
        </w:rPr>
        <w:t xml:space="preserve">konieczności realizacji robót zamiennych w stosunku do przewidzianych zamówieniem podstawowym, jeżeli ich realizacja ma wpływ na termin wykonania zamówienia podstawowego. </w:t>
      </w:r>
      <w:r w:rsidRPr="00FC7453">
        <w:rPr>
          <w:rFonts w:asciiTheme="minorHAnsi" w:eastAsia="Times New Roman" w:hAnsiTheme="minorHAnsi" w:cstheme="minorHAnsi"/>
          <w:color w:val="auto"/>
          <w:sz w:val="22"/>
          <w:szCs w:val="22"/>
          <w:lang w:val="pl-PL" w:eastAsia="pl-PL" w:bidi="ar-SA"/>
        </w:rPr>
        <w:lastRenderedPageBreak/>
        <w:t xml:space="preserve">W tym przypadku Zamawiający może wydłużyć termin realizacji </w:t>
      </w:r>
      <w:r w:rsidR="00EF3833" w:rsidRPr="00FC7453">
        <w:rPr>
          <w:rFonts w:asciiTheme="minorHAnsi" w:eastAsia="Times New Roman" w:hAnsiTheme="minorHAnsi" w:cstheme="minorHAnsi"/>
          <w:color w:val="auto"/>
          <w:sz w:val="22"/>
          <w:szCs w:val="22"/>
          <w:lang w:val="pl-PL" w:eastAsia="pl-PL" w:bidi="ar-SA"/>
        </w:rPr>
        <w:t xml:space="preserve">przedmiotu umowy </w:t>
      </w:r>
      <w:r w:rsidRPr="00FC7453">
        <w:rPr>
          <w:rFonts w:asciiTheme="minorHAnsi" w:eastAsia="Times New Roman" w:hAnsiTheme="minorHAnsi" w:cstheme="minorHAnsi"/>
          <w:color w:val="auto"/>
          <w:sz w:val="22"/>
          <w:szCs w:val="22"/>
          <w:lang w:val="pl-PL" w:eastAsia="pl-PL" w:bidi="ar-SA"/>
        </w:rPr>
        <w:t>o ilość dni niezbędnych, ze względów technologicznych, na wyk</w:t>
      </w:r>
      <w:r w:rsidR="00AA790E" w:rsidRPr="00FC7453">
        <w:rPr>
          <w:rFonts w:asciiTheme="minorHAnsi" w:eastAsia="Times New Roman" w:hAnsiTheme="minorHAnsi" w:cstheme="minorHAnsi"/>
          <w:color w:val="auto"/>
          <w:sz w:val="22"/>
          <w:szCs w:val="22"/>
          <w:lang w:val="pl-PL" w:eastAsia="pl-PL" w:bidi="ar-SA"/>
        </w:rPr>
        <w:t>onanie zamówienia podstawowego;</w:t>
      </w:r>
    </w:p>
    <w:p w14:paraId="57081343" w14:textId="77777777" w:rsidR="006916A8" w:rsidRPr="00FC7453" w:rsidRDefault="006916A8" w:rsidP="00BE1CFE">
      <w:pPr>
        <w:pStyle w:val="Akapitzlist"/>
        <w:keepNext w:val="0"/>
        <w:widowControl/>
        <w:numPr>
          <w:ilvl w:val="0"/>
          <w:numId w:val="54"/>
        </w:numPr>
        <w:pBdr>
          <w:top w:val="none" w:sz="0" w:space="0" w:color="auto"/>
          <w:left w:val="none" w:sz="0" w:space="0" w:color="auto"/>
          <w:bottom w:val="none" w:sz="0" w:space="0" w:color="auto"/>
          <w:right w:val="none" w:sz="0" w:space="0" w:color="auto"/>
        </w:pBdr>
        <w:tabs>
          <w:tab w:val="left" w:pos="993"/>
        </w:tabs>
        <w:suppressAutoHyphens w:val="0"/>
        <w:spacing w:before="100" w:beforeAutospacing="1" w:after="51" w:line="360" w:lineRule="auto"/>
        <w:jc w:val="both"/>
        <w:textAlignment w:val="auto"/>
        <w:rPr>
          <w:rFonts w:asciiTheme="minorHAnsi" w:eastAsia="Times New Roman" w:hAnsiTheme="minorHAnsi" w:cstheme="minorHAnsi"/>
          <w:color w:val="auto"/>
          <w:sz w:val="22"/>
          <w:szCs w:val="22"/>
          <w:lang w:val="pl-PL" w:eastAsia="pl-PL" w:bidi="ar-SA"/>
        </w:rPr>
      </w:pPr>
      <w:r w:rsidRPr="00FC7453">
        <w:rPr>
          <w:rFonts w:asciiTheme="minorHAnsi" w:eastAsia="Times New Roman" w:hAnsiTheme="minorHAnsi" w:cstheme="minorHAnsi"/>
          <w:color w:val="auto"/>
          <w:sz w:val="22"/>
          <w:szCs w:val="22"/>
          <w:lang w:val="pl-PL" w:eastAsia="pl-PL" w:bidi="ar-SA"/>
        </w:rPr>
        <w:t xml:space="preserve">wystąpienia awarii nie zawinionej czynnościami lub nie wynikającej z zaniechania czynności, do których Wykonawca był zobowiązany w przypadku, jeżeli usunięcie awarii ma wpływ na wykonywanie części lub całości zamówienia podstawowego. W tym przypadku Zamawiający może wydłużyć termin realizacji </w:t>
      </w:r>
      <w:r w:rsidR="00EF3833" w:rsidRPr="00FC7453">
        <w:rPr>
          <w:rFonts w:asciiTheme="minorHAnsi" w:eastAsia="Times New Roman" w:hAnsiTheme="minorHAnsi" w:cstheme="minorHAnsi"/>
          <w:color w:val="auto"/>
          <w:sz w:val="22"/>
          <w:szCs w:val="22"/>
          <w:lang w:val="pl-PL" w:eastAsia="pl-PL" w:bidi="ar-SA"/>
        </w:rPr>
        <w:t>przedmiotu umowy</w:t>
      </w:r>
      <w:r w:rsidRPr="00FC7453">
        <w:rPr>
          <w:rFonts w:asciiTheme="minorHAnsi" w:eastAsia="Times New Roman" w:hAnsiTheme="minorHAnsi" w:cstheme="minorHAnsi"/>
          <w:color w:val="auto"/>
          <w:sz w:val="22"/>
          <w:szCs w:val="22"/>
          <w:lang w:val="pl-PL" w:eastAsia="pl-PL" w:bidi="ar-SA"/>
        </w:rPr>
        <w:t xml:space="preserve"> o ilość dni nie</w:t>
      </w:r>
      <w:r w:rsidR="00AA790E" w:rsidRPr="00FC7453">
        <w:rPr>
          <w:rFonts w:asciiTheme="minorHAnsi" w:eastAsia="Times New Roman" w:hAnsiTheme="minorHAnsi" w:cstheme="minorHAnsi"/>
          <w:color w:val="auto"/>
          <w:sz w:val="22"/>
          <w:szCs w:val="22"/>
          <w:lang w:val="pl-PL" w:eastAsia="pl-PL" w:bidi="ar-SA"/>
        </w:rPr>
        <w:t>zbędnych do usunięcia awarii;</w:t>
      </w:r>
      <w:r w:rsidRPr="00FC7453">
        <w:rPr>
          <w:rFonts w:asciiTheme="minorHAnsi" w:eastAsia="Times New Roman" w:hAnsiTheme="minorHAnsi" w:cstheme="minorHAnsi"/>
          <w:color w:val="auto"/>
          <w:sz w:val="22"/>
          <w:szCs w:val="22"/>
          <w:lang w:val="pl-PL" w:eastAsia="pl-PL" w:bidi="ar-SA"/>
        </w:rPr>
        <w:t xml:space="preserve"> </w:t>
      </w:r>
    </w:p>
    <w:p w14:paraId="6BD7E8A0" w14:textId="0FC255A8" w:rsidR="00091E57" w:rsidRPr="00FC7453" w:rsidRDefault="00091E57" w:rsidP="00BE1CFE">
      <w:pPr>
        <w:pStyle w:val="Akapitzlist"/>
        <w:keepNext w:val="0"/>
        <w:widowControl/>
        <w:numPr>
          <w:ilvl w:val="0"/>
          <w:numId w:val="54"/>
        </w:numPr>
        <w:pBdr>
          <w:top w:val="none" w:sz="0" w:space="0" w:color="auto"/>
          <w:left w:val="none" w:sz="0" w:space="0" w:color="auto"/>
          <w:bottom w:val="none" w:sz="0" w:space="0" w:color="auto"/>
          <w:right w:val="none" w:sz="0" w:space="0" w:color="auto"/>
        </w:pBdr>
        <w:tabs>
          <w:tab w:val="left" w:pos="993"/>
        </w:tabs>
        <w:suppressAutoHyphens w:val="0"/>
        <w:spacing w:before="100" w:beforeAutospacing="1" w:after="51" w:line="360" w:lineRule="auto"/>
        <w:ind w:left="567" w:hanging="283"/>
        <w:jc w:val="both"/>
        <w:textAlignment w:val="auto"/>
        <w:rPr>
          <w:rFonts w:asciiTheme="minorHAnsi" w:eastAsia="Times New Roman" w:hAnsiTheme="minorHAnsi" w:cstheme="minorHAnsi"/>
          <w:color w:val="auto"/>
          <w:sz w:val="22"/>
          <w:szCs w:val="22"/>
          <w:lang w:val="pl-PL" w:eastAsia="pl-PL" w:bidi="ar-SA"/>
        </w:rPr>
      </w:pPr>
      <w:r w:rsidRPr="00FC7453">
        <w:rPr>
          <w:rFonts w:asciiTheme="minorHAnsi" w:eastAsia="Times New Roman" w:hAnsiTheme="minorHAnsi" w:cstheme="minorHAnsi"/>
          <w:color w:val="auto"/>
          <w:sz w:val="22"/>
          <w:szCs w:val="22"/>
          <w:lang w:val="pl-PL" w:eastAsia="pl-PL" w:bidi="ar-SA"/>
        </w:rPr>
        <w:t>Zamawiający może wyrazić zgodę</w:t>
      </w:r>
      <w:r w:rsidR="009624ED" w:rsidRPr="00FC7453">
        <w:rPr>
          <w:rFonts w:asciiTheme="minorHAnsi" w:eastAsia="Times New Roman" w:hAnsiTheme="minorHAnsi" w:cstheme="minorHAnsi"/>
          <w:color w:val="auto"/>
          <w:sz w:val="22"/>
          <w:szCs w:val="22"/>
          <w:lang w:val="pl-PL" w:eastAsia="pl-PL" w:bidi="ar-SA"/>
        </w:rPr>
        <w:t xml:space="preserve"> na wydłużenie terminu realizacji przedmiotu umowy</w:t>
      </w:r>
      <w:r w:rsidRPr="00FC7453">
        <w:rPr>
          <w:rFonts w:asciiTheme="minorHAnsi" w:eastAsia="Times New Roman" w:hAnsiTheme="minorHAnsi" w:cstheme="minorHAnsi"/>
          <w:color w:val="auto"/>
          <w:sz w:val="22"/>
          <w:szCs w:val="22"/>
          <w:lang w:val="pl-PL" w:eastAsia="pl-PL" w:bidi="ar-SA"/>
        </w:rPr>
        <w:t xml:space="preserve"> </w:t>
      </w:r>
      <w:r w:rsidR="0076692E" w:rsidRPr="00FC7453">
        <w:rPr>
          <w:rFonts w:asciiTheme="minorHAnsi" w:eastAsia="Times New Roman" w:hAnsiTheme="minorHAnsi" w:cstheme="minorHAnsi"/>
          <w:color w:val="auto"/>
          <w:sz w:val="22"/>
          <w:szCs w:val="22"/>
          <w:lang w:val="pl-PL" w:eastAsia="pl-PL" w:bidi="ar-SA"/>
        </w:rPr>
        <w:t>na podstawie udokumentowanej przez W</w:t>
      </w:r>
      <w:r w:rsidR="009624ED" w:rsidRPr="00FC7453">
        <w:rPr>
          <w:rFonts w:asciiTheme="minorHAnsi" w:eastAsia="Times New Roman" w:hAnsiTheme="minorHAnsi" w:cstheme="minorHAnsi"/>
          <w:color w:val="auto"/>
          <w:sz w:val="22"/>
          <w:szCs w:val="22"/>
          <w:lang w:val="pl-PL" w:eastAsia="pl-PL" w:bidi="ar-SA"/>
        </w:rPr>
        <w:t>ykonawcę</w:t>
      </w:r>
      <w:r w:rsidR="0076692E" w:rsidRPr="00FC7453">
        <w:rPr>
          <w:rFonts w:asciiTheme="minorHAnsi" w:eastAsia="Times New Roman" w:hAnsiTheme="minorHAnsi" w:cstheme="minorHAnsi"/>
          <w:color w:val="auto"/>
          <w:sz w:val="22"/>
          <w:szCs w:val="22"/>
          <w:lang w:val="pl-PL" w:eastAsia="pl-PL" w:bidi="ar-SA"/>
        </w:rPr>
        <w:t xml:space="preserve"> czasowej niedostępności materiał</w:t>
      </w:r>
      <w:r w:rsidR="009624ED" w:rsidRPr="00FC7453">
        <w:rPr>
          <w:rFonts w:asciiTheme="minorHAnsi" w:eastAsia="Times New Roman" w:hAnsiTheme="minorHAnsi" w:cstheme="minorHAnsi"/>
          <w:color w:val="auto"/>
          <w:sz w:val="22"/>
          <w:szCs w:val="22"/>
          <w:lang w:val="pl-PL" w:eastAsia="pl-PL" w:bidi="ar-SA"/>
        </w:rPr>
        <w:t>ów,</w:t>
      </w:r>
      <w:r w:rsidR="0076692E" w:rsidRPr="00FC7453">
        <w:rPr>
          <w:rFonts w:asciiTheme="minorHAnsi" w:eastAsia="Times New Roman" w:hAnsiTheme="minorHAnsi" w:cstheme="minorHAnsi"/>
          <w:color w:val="auto"/>
          <w:sz w:val="22"/>
          <w:szCs w:val="22"/>
          <w:lang w:val="pl-PL" w:eastAsia="pl-PL" w:bidi="ar-SA"/>
        </w:rPr>
        <w:t xml:space="preserve"> </w:t>
      </w:r>
      <w:r w:rsidR="009624ED" w:rsidRPr="00FC7453">
        <w:rPr>
          <w:rFonts w:asciiTheme="minorHAnsi" w:eastAsia="Times New Roman" w:hAnsiTheme="minorHAnsi" w:cstheme="minorHAnsi"/>
          <w:color w:val="auto"/>
          <w:sz w:val="22"/>
          <w:szCs w:val="22"/>
          <w:lang w:val="pl-PL" w:eastAsia="pl-PL" w:bidi="ar-SA"/>
        </w:rPr>
        <w:t>niezależnej</w:t>
      </w:r>
      <w:r w:rsidRPr="00FC7453">
        <w:rPr>
          <w:rFonts w:asciiTheme="minorHAnsi" w:eastAsia="Times New Roman" w:hAnsiTheme="minorHAnsi" w:cstheme="minorHAnsi"/>
          <w:color w:val="auto"/>
          <w:sz w:val="22"/>
          <w:szCs w:val="22"/>
          <w:lang w:val="pl-PL" w:eastAsia="pl-PL" w:bidi="ar-SA"/>
        </w:rPr>
        <w:t xml:space="preserve"> od Wykonawcy, tj.</w:t>
      </w:r>
      <w:r w:rsidR="00FE5CFD" w:rsidRPr="00FC7453">
        <w:rPr>
          <w:rFonts w:asciiTheme="minorHAnsi" w:eastAsia="Times New Roman" w:hAnsiTheme="minorHAnsi" w:cstheme="minorHAnsi"/>
          <w:color w:val="auto"/>
          <w:sz w:val="22"/>
          <w:szCs w:val="22"/>
          <w:lang w:val="pl-PL" w:eastAsia="pl-PL" w:bidi="ar-SA"/>
        </w:rPr>
        <w:t xml:space="preserve"> w szczególności</w:t>
      </w:r>
      <w:r w:rsidRPr="00FC7453">
        <w:rPr>
          <w:rFonts w:asciiTheme="minorHAnsi" w:eastAsia="Times New Roman" w:hAnsiTheme="minorHAnsi" w:cstheme="minorHAnsi"/>
          <w:color w:val="auto"/>
          <w:sz w:val="22"/>
          <w:szCs w:val="22"/>
          <w:lang w:val="pl-PL" w:eastAsia="pl-PL" w:bidi="ar-SA"/>
        </w:rPr>
        <w:t xml:space="preserve"> w przypadku braku </w:t>
      </w:r>
      <w:r w:rsidR="009624ED" w:rsidRPr="00FC7453">
        <w:rPr>
          <w:rFonts w:asciiTheme="minorHAnsi" w:eastAsia="Times New Roman" w:hAnsiTheme="minorHAnsi" w:cstheme="minorHAnsi"/>
          <w:color w:val="auto"/>
          <w:sz w:val="22"/>
          <w:szCs w:val="22"/>
          <w:lang w:val="pl-PL" w:eastAsia="pl-PL" w:bidi="ar-SA"/>
        </w:rPr>
        <w:t>materiałów</w:t>
      </w:r>
      <w:r w:rsidRPr="00FC7453">
        <w:rPr>
          <w:rFonts w:asciiTheme="minorHAnsi" w:eastAsia="Times New Roman" w:hAnsiTheme="minorHAnsi" w:cstheme="minorHAnsi"/>
          <w:color w:val="auto"/>
          <w:sz w:val="22"/>
          <w:szCs w:val="22"/>
          <w:lang w:val="pl-PL" w:eastAsia="pl-PL" w:bidi="ar-SA"/>
        </w:rPr>
        <w:t xml:space="preserve"> na rynku</w:t>
      </w:r>
      <w:r w:rsidR="009624ED" w:rsidRPr="00FC7453">
        <w:rPr>
          <w:rFonts w:asciiTheme="minorHAnsi" w:eastAsia="Times New Roman" w:hAnsiTheme="minorHAnsi" w:cstheme="minorHAnsi"/>
          <w:color w:val="auto"/>
          <w:sz w:val="22"/>
          <w:szCs w:val="22"/>
          <w:lang w:val="pl-PL" w:eastAsia="pl-PL" w:bidi="ar-SA"/>
        </w:rPr>
        <w:t>,</w:t>
      </w:r>
      <w:r w:rsidRPr="00FC7453">
        <w:rPr>
          <w:rFonts w:asciiTheme="minorHAnsi" w:eastAsia="Times New Roman" w:hAnsiTheme="minorHAnsi" w:cstheme="minorHAnsi"/>
          <w:color w:val="auto"/>
          <w:sz w:val="22"/>
          <w:szCs w:val="22"/>
          <w:lang w:val="pl-PL" w:eastAsia="pl-PL" w:bidi="ar-SA"/>
        </w:rPr>
        <w:t xml:space="preserve"> o czas niezbędny do ich pozyskania. W tym przypadku Wykonawca </w:t>
      </w:r>
      <w:r w:rsidRPr="00471DAE">
        <w:rPr>
          <w:rFonts w:asciiTheme="minorHAnsi" w:eastAsia="Times New Roman" w:hAnsiTheme="minorHAnsi" w:cstheme="minorHAnsi"/>
          <w:color w:val="auto"/>
          <w:sz w:val="22"/>
          <w:szCs w:val="22"/>
          <w:lang w:val="pl-PL" w:eastAsia="pl-PL" w:bidi="ar-SA"/>
        </w:rPr>
        <w:t>zobowiązany</w:t>
      </w:r>
      <w:r w:rsidR="00826B12" w:rsidRPr="00471DAE">
        <w:rPr>
          <w:rFonts w:asciiTheme="minorHAnsi" w:eastAsia="Times New Roman" w:hAnsiTheme="minorHAnsi" w:cstheme="minorHAnsi"/>
          <w:color w:val="auto"/>
          <w:sz w:val="22"/>
          <w:szCs w:val="22"/>
          <w:lang w:val="pl-PL" w:eastAsia="pl-PL" w:bidi="ar-SA"/>
        </w:rPr>
        <w:t xml:space="preserve"> jest</w:t>
      </w:r>
      <w:r w:rsidRPr="00471DAE">
        <w:rPr>
          <w:rFonts w:asciiTheme="minorHAnsi" w:eastAsia="Times New Roman" w:hAnsiTheme="minorHAnsi" w:cstheme="minorHAnsi"/>
          <w:color w:val="auto"/>
          <w:sz w:val="22"/>
          <w:szCs w:val="22"/>
          <w:lang w:val="pl-PL" w:eastAsia="pl-PL" w:bidi="ar-SA"/>
        </w:rPr>
        <w:t xml:space="preserve"> do </w:t>
      </w:r>
      <w:r w:rsidRPr="00FC7453">
        <w:rPr>
          <w:rFonts w:asciiTheme="minorHAnsi" w:eastAsia="Times New Roman" w:hAnsiTheme="minorHAnsi" w:cstheme="minorHAnsi"/>
          <w:color w:val="auto"/>
          <w:sz w:val="22"/>
          <w:szCs w:val="22"/>
          <w:lang w:val="pl-PL" w:eastAsia="pl-PL" w:bidi="ar-SA"/>
        </w:rPr>
        <w:t>przedłoże</w:t>
      </w:r>
      <w:r w:rsidR="00737A8A" w:rsidRPr="00FC7453">
        <w:rPr>
          <w:rFonts w:asciiTheme="minorHAnsi" w:eastAsia="Times New Roman" w:hAnsiTheme="minorHAnsi" w:cstheme="minorHAnsi"/>
          <w:color w:val="auto"/>
          <w:sz w:val="22"/>
          <w:szCs w:val="22"/>
          <w:lang w:val="pl-PL" w:eastAsia="pl-PL" w:bidi="ar-SA"/>
        </w:rPr>
        <w:t>nia wyjaśnień na tą okoliczność</w:t>
      </w:r>
      <w:r w:rsidR="000E3565" w:rsidRPr="00FC7453">
        <w:rPr>
          <w:rFonts w:asciiTheme="minorHAnsi" w:eastAsia="Times New Roman" w:hAnsiTheme="minorHAnsi" w:cstheme="minorHAnsi"/>
          <w:color w:val="auto"/>
          <w:sz w:val="22"/>
          <w:szCs w:val="22"/>
          <w:lang w:val="pl-PL" w:eastAsia="pl-PL" w:bidi="ar-SA"/>
        </w:rPr>
        <w:t xml:space="preserve"> w formie pisemnej</w:t>
      </w:r>
      <w:r w:rsidR="00737A8A" w:rsidRPr="00FC7453">
        <w:rPr>
          <w:rFonts w:asciiTheme="minorHAnsi" w:eastAsia="Times New Roman" w:hAnsiTheme="minorHAnsi" w:cstheme="minorHAnsi"/>
          <w:color w:val="auto"/>
          <w:sz w:val="22"/>
          <w:szCs w:val="22"/>
          <w:lang w:val="pl-PL" w:eastAsia="pl-PL" w:bidi="ar-SA"/>
        </w:rPr>
        <w:t>;</w:t>
      </w:r>
    </w:p>
    <w:p w14:paraId="5504228F" w14:textId="77777777" w:rsidR="00737A8A" w:rsidRPr="00FC7453" w:rsidRDefault="006916A8" w:rsidP="00BE1CFE">
      <w:pPr>
        <w:pStyle w:val="Akapitzlist"/>
        <w:keepNext w:val="0"/>
        <w:widowControl/>
        <w:numPr>
          <w:ilvl w:val="0"/>
          <w:numId w:val="54"/>
        </w:numPr>
        <w:pBdr>
          <w:top w:val="none" w:sz="0" w:space="0" w:color="auto"/>
          <w:left w:val="none" w:sz="0" w:space="0" w:color="auto"/>
          <w:bottom w:val="none" w:sz="0" w:space="0" w:color="auto"/>
          <w:right w:val="none" w:sz="0" w:space="0" w:color="auto"/>
        </w:pBdr>
        <w:tabs>
          <w:tab w:val="left" w:pos="993"/>
        </w:tabs>
        <w:suppressAutoHyphens w:val="0"/>
        <w:spacing w:before="100" w:beforeAutospacing="1" w:after="51" w:line="360" w:lineRule="auto"/>
        <w:ind w:left="567" w:hanging="283"/>
        <w:jc w:val="both"/>
        <w:textAlignment w:val="auto"/>
        <w:rPr>
          <w:rFonts w:asciiTheme="minorHAnsi" w:eastAsia="Times New Roman" w:hAnsiTheme="minorHAnsi" w:cstheme="minorHAnsi"/>
          <w:color w:val="auto"/>
          <w:sz w:val="22"/>
          <w:szCs w:val="22"/>
          <w:lang w:val="pl-PL" w:eastAsia="pl-PL" w:bidi="ar-SA"/>
        </w:rPr>
      </w:pPr>
      <w:r w:rsidRPr="00FC7453">
        <w:rPr>
          <w:rFonts w:asciiTheme="minorHAnsi" w:eastAsia="Times New Roman" w:hAnsiTheme="minorHAnsi" w:cstheme="minorHAnsi"/>
          <w:color w:val="auto"/>
          <w:sz w:val="22"/>
          <w:szCs w:val="22"/>
          <w:lang w:val="pl-PL" w:eastAsia="pl-PL" w:bidi="ar-SA"/>
        </w:rPr>
        <w:t>działań osób/podmiotów trzecich lub organów władzy publicznej, które spowodują przerwanie lub czasowe zawieszenie realizacji zamówienia podstawowego. W tym przypadku Zamawiający przedłuży termin wykonania umowy o taką ilość dni o jaką trwały działania osób/ podmiotów trzecich lub organów władzy publicznej, mające wpływ na termin real</w:t>
      </w:r>
      <w:r w:rsidR="00737A8A" w:rsidRPr="00FC7453">
        <w:rPr>
          <w:rFonts w:asciiTheme="minorHAnsi" w:eastAsia="Times New Roman" w:hAnsiTheme="minorHAnsi" w:cstheme="minorHAnsi"/>
          <w:color w:val="auto"/>
          <w:sz w:val="22"/>
          <w:szCs w:val="22"/>
          <w:lang w:val="pl-PL" w:eastAsia="pl-PL" w:bidi="ar-SA"/>
        </w:rPr>
        <w:t xml:space="preserve">izacji </w:t>
      </w:r>
      <w:r w:rsidR="00EF3833" w:rsidRPr="00FC7453">
        <w:rPr>
          <w:rFonts w:asciiTheme="minorHAnsi" w:eastAsia="Times New Roman" w:hAnsiTheme="minorHAnsi" w:cstheme="minorHAnsi"/>
          <w:color w:val="auto"/>
          <w:sz w:val="22"/>
          <w:szCs w:val="22"/>
          <w:lang w:val="pl-PL" w:eastAsia="pl-PL" w:bidi="ar-SA"/>
        </w:rPr>
        <w:t>przedmiotu umowy</w:t>
      </w:r>
      <w:r w:rsidR="00737A8A" w:rsidRPr="00FC7453">
        <w:rPr>
          <w:rFonts w:asciiTheme="minorHAnsi" w:eastAsia="Times New Roman" w:hAnsiTheme="minorHAnsi" w:cstheme="minorHAnsi"/>
          <w:color w:val="auto"/>
          <w:sz w:val="22"/>
          <w:szCs w:val="22"/>
          <w:lang w:val="pl-PL" w:eastAsia="pl-PL" w:bidi="ar-SA"/>
        </w:rPr>
        <w:t>;</w:t>
      </w:r>
    </w:p>
    <w:p w14:paraId="1AAE9919" w14:textId="77777777" w:rsidR="006916A8" w:rsidRPr="00FC7453" w:rsidRDefault="006916A8" w:rsidP="00BE1CFE">
      <w:pPr>
        <w:pStyle w:val="Akapitzlist"/>
        <w:keepNext w:val="0"/>
        <w:widowControl/>
        <w:numPr>
          <w:ilvl w:val="0"/>
          <w:numId w:val="54"/>
        </w:numPr>
        <w:pBdr>
          <w:top w:val="none" w:sz="0" w:space="0" w:color="auto"/>
          <w:left w:val="none" w:sz="0" w:space="0" w:color="auto"/>
          <w:bottom w:val="none" w:sz="0" w:space="0" w:color="auto"/>
          <w:right w:val="none" w:sz="0" w:space="0" w:color="auto"/>
        </w:pBdr>
        <w:tabs>
          <w:tab w:val="left" w:pos="993"/>
        </w:tabs>
        <w:suppressAutoHyphens w:val="0"/>
        <w:spacing w:before="100" w:beforeAutospacing="1" w:after="51" w:line="360" w:lineRule="auto"/>
        <w:ind w:left="567" w:hanging="283"/>
        <w:jc w:val="both"/>
        <w:textAlignment w:val="auto"/>
        <w:rPr>
          <w:rFonts w:asciiTheme="minorHAnsi" w:eastAsia="Times New Roman" w:hAnsiTheme="minorHAnsi" w:cstheme="minorHAnsi"/>
          <w:color w:val="auto"/>
          <w:sz w:val="22"/>
          <w:szCs w:val="22"/>
          <w:lang w:val="pl-PL" w:eastAsia="pl-PL" w:bidi="ar-SA"/>
        </w:rPr>
      </w:pPr>
      <w:r w:rsidRPr="00FC7453">
        <w:rPr>
          <w:rFonts w:asciiTheme="minorHAnsi" w:eastAsia="Times New Roman" w:hAnsiTheme="minorHAnsi" w:cstheme="minorHAnsi"/>
          <w:color w:val="auto"/>
          <w:sz w:val="22"/>
          <w:szCs w:val="22"/>
          <w:lang w:val="pl-PL" w:eastAsia="pl-PL" w:bidi="ar-SA"/>
        </w:rPr>
        <w:t xml:space="preserve">przerwania realizacji zamówienia, w sytuacjach określonych w art. 32 ust.1 ustawy z dnia 23 lipca 2003 r. o ochronie zabytków i opiece nad zabytkami, w przypadku jeśli wskazane okoliczności (utrudnienia) wpływają na możliwość wykonywania zamówienia podstawowego. W tym przypadku Zamawiający przedłuży termin wykonania </w:t>
      </w:r>
      <w:r w:rsidR="00EF3833" w:rsidRPr="00FC7453">
        <w:rPr>
          <w:rFonts w:asciiTheme="minorHAnsi" w:eastAsia="Times New Roman" w:hAnsiTheme="minorHAnsi" w:cstheme="minorHAnsi"/>
          <w:color w:val="auto"/>
          <w:sz w:val="22"/>
          <w:szCs w:val="22"/>
          <w:lang w:val="pl-PL" w:eastAsia="pl-PL" w:bidi="ar-SA"/>
        </w:rPr>
        <w:t>przedmiotu umowy</w:t>
      </w:r>
      <w:r w:rsidRPr="00FC7453">
        <w:rPr>
          <w:rFonts w:asciiTheme="minorHAnsi" w:eastAsia="Times New Roman" w:hAnsiTheme="minorHAnsi" w:cstheme="minorHAnsi"/>
          <w:color w:val="auto"/>
          <w:sz w:val="22"/>
          <w:szCs w:val="22"/>
          <w:lang w:val="pl-PL" w:eastAsia="pl-PL" w:bidi="ar-SA"/>
        </w:rPr>
        <w:t xml:space="preserve"> o taką ilość dni o jaką trwały utrudnienia mające wpływ na termin rea</w:t>
      </w:r>
      <w:r w:rsidR="003A6D9F" w:rsidRPr="00FC7453">
        <w:rPr>
          <w:rFonts w:asciiTheme="minorHAnsi" w:eastAsia="Times New Roman" w:hAnsiTheme="minorHAnsi" w:cstheme="minorHAnsi"/>
          <w:color w:val="auto"/>
          <w:sz w:val="22"/>
          <w:szCs w:val="22"/>
          <w:lang w:val="pl-PL" w:eastAsia="pl-PL" w:bidi="ar-SA"/>
        </w:rPr>
        <w:t>lizacji zamówienia podstawowego;</w:t>
      </w:r>
    </w:p>
    <w:p w14:paraId="3734230F" w14:textId="77777777" w:rsidR="001D3E95" w:rsidRPr="00FC7453" w:rsidRDefault="00753A0E" w:rsidP="00BE1CFE">
      <w:pPr>
        <w:pStyle w:val="Akapitzlist"/>
        <w:keepNext w:val="0"/>
        <w:widowControl/>
        <w:numPr>
          <w:ilvl w:val="0"/>
          <w:numId w:val="54"/>
        </w:numPr>
        <w:pBdr>
          <w:top w:val="none" w:sz="0" w:space="0" w:color="auto"/>
          <w:left w:val="none" w:sz="0" w:space="0" w:color="auto"/>
          <w:bottom w:val="none" w:sz="0" w:space="0" w:color="auto"/>
          <w:right w:val="none" w:sz="0" w:space="0" w:color="auto"/>
        </w:pBdr>
        <w:tabs>
          <w:tab w:val="left" w:pos="993"/>
        </w:tabs>
        <w:suppressAutoHyphens w:val="0"/>
        <w:spacing w:before="100" w:beforeAutospacing="1" w:line="360" w:lineRule="auto"/>
        <w:ind w:left="567" w:hanging="283"/>
        <w:jc w:val="both"/>
        <w:textAlignment w:val="auto"/>
        <w:rPr>
          <w:rFonts w:asciiTheme="minorHAnsi" w:eastAsia="Times New Roman" w:hAnsiTheme="minorHAnsi" w:cstheme="minorHAnsi"/>
          <w:color w:val="auto"/>
          <w:sz w:val="22"/>
          <w:szCs w:val="22"/>
          <w:lang w:val="pl-PL" w:eastAsia="pl-PL" w:bidi="ar-SA"/>
        </w:rPr>
      </w:pPr>
      <w:r w:rsidRPr="00FC7453">
        <w:rPr>
          <w:rFonts w:asciiTheme="minorHAnsi" w:eastAsia="Times New Roman" w:hAnsiTheme="minorHAnsi" w:cstheme="minorHAnsi"/>
          <w:color w:val="auto"/>
          <w:sz w:val="22"/>
          <w:szCs w:val="22"/>
          <w:lang w:val="pl-PL" w:eastAsia="pl-PL" w:bidi="ar-SA"/>
        </w:rPr>
        <w:t xml:space="preserve">nie zostanie </w:t>
      </w:r>
      <w:r w:rsidR="00A95E41" w:rsidRPr="00FC7453">
        <w:rPr>
          <w:rFonts w:asciiTheme="minorHAnsi" w:eastAsia="Times New Roman" w:hAnsiTheme="minorHAnsi" w:cstheme="minorHAnsi"/>
          <w:color w:val="auto"/>
          <w:sz w:val="22"/>
          <w:szCs w:val="22"/>
          <w:lang w:val="pl-PL" w:eastAsia="pl-PL" w:bidi="ar-SA"/>
        </w:rPr>
        <w:t>wykona</w:t>
      </w:r>
      <w:r w:rsidRPr="00FC7453">
        <w:rPr>
          <w:rFonts w:asciiTheme="minorHAnsi" w:eastAsia="Times New Roman" w:hAnsiTheme="minorHAnsi" w:cstheme="minorHAnsi"/>
          <w:color w:val="auto"/>
          <w:sz w:val="22"/>
          <w:szCs w:val="22"/>
          <w:lang w:val="pl-PL" w:eastAsia="pl-PL" w:bidi="ar-SA"/>
        </w:rPr>
        <w:t>na</w:t>
      </w:r>
      <w:r w:rsidR="00A95E41" w:rsidRPr="00FC7453">
        <w:rPr>
          <w:rFonts w:asciiTheme="minorHAnsi" w:eastAsia="Times New Roman" w:hAnsiTheme="minorHAnsi" w:cstheme="minorHAnsi"/>
          <w:color w:val="auto"/>
          <w:sz w:val="22"/>
          <w:szCs w:val="22"/>
          <w:lang w:val="pl-PL" w:eastAsia="pl-PL" w:bidi="ar-SA"/>
        </w:rPr>
        <w:t xml:space="preserve"> przez podmiot trzeci izolacj</w:t>
      </w:r>
      <w:r w:rsidRPr="00FC7453">
        <w:rPr>
          <w:rFonts w:asciiTheme="minorHAnsi" w:eastAsia="Times New Roman" w:hAnsiTheme="minorHAnsi" w:cstheme="minorHAnsi"/>
          <w:color w:val="auto"/>
          <w:sz w:val="22"/>
          <w:szCs w:val="22"/>
          <w:lang w:val="pl-PL" w:eastAsia="pl-PL" w:bidi="ar-SA"/>
        </w:rPr>
        <w:t>a</w:t>
      </w:r>
      <w:r w:rsidR="00A95E41" w:rsidRPr="00FC7453">
        <w:rPr>
          <w:rFonts w:asciiTheme="minorHAnsi" w:eastAsia="Times New Roman" w:hAnsiTheme="minorHAnsi" w:cstheme="minorHAnsi"/>
          <w:color w:val="auto"/>
          <w:sz w:val="22"/>
          <w:szCs w:val="22"/>
          <w:lang w:val="pl-PL" w:eastAsia="pl-PL" w:bidi="ar-SA"/>
        </w:rPr>
        <w:t xml:space="preserve"> murów fundamentowych Wagi Miejskiej </w:t>
      </w:r>
      <w:r w:rsidR="00D83488" w:rsidRPr="00FC7453">
        <w:rPr>
          <w:rFonts w:asciiTheme="minorHAnsi" w:eastAsia="Times New Roman" w:hAnsiTheme="minorHAnsi" w:cstheme="minorHAnsi"/>
          <w:color w:val="auto"/>
          <w:sz w:val="22"/>
          <w:szCs w:val="22"/>
          <w:lang w:val="pl-PL" w:eastAsia="pl-PL" w:bidi="ar-SA"/>
        </w:rPr>
        <w:t>i </w:t>
      </w:r>
      <w:r w:rsidRPr="00FC7453">
        <w:rPr>
          <w:rFonts w:asciiTheme="minorHAnsi" w:eastAsia="Times New Roman" w:hAnsiTheme="minorHAnsi" w:cstheme="minorHAnsi"/>
          <w:color w:val="auto"/>
          <w:sz w:val="22"/>
          <w:szCs w:val="22"/>
          <w:lang w:val="pl-PL" w:eastAsia="pl-PL" w:bidi="ar-SA"/>
        </w:rPr>
        <w:t xml:space="preserve">rozpoczęcie II etapu ulegnie przesunięciu. W tym przypadku Zamawiający przedłuży termin wykonania przedmiotu umowy o taką ilość dni o jaką zostanie przesunięty termin możliwości rozpoczęcia II etapu. </w:t>
      </w:r>
    </w:p>
    <w:p w14:paraId="6631BB28" w14:textId="6E5F3929" w:rsidR="006916A8" w:rsidRPr="00FC7453" w:rsidRDefault="003509DB" w:rsidP="00FA418F">
      <w:pPr>
        <w:keepNext w:val="0"/>
        <w:widowControl/>
        <w:pBdr>
          <w:top w:val="none" w:sz="0" w:space="0" w:color="auto"/>
          <w:left w:val="none" w:sz="0" w:space="0" w:color="auto"/>
          <w:bottom w:val="none" w:sz="0" w:space="0" w:color="auto"/>
          <w:right w:val="none" w:sz="0" w:space="0" w:color="auto"/>
        </w:pBdr>
        <w:tabs>
          <w:tab w:val="left" w:pos="993"/>
        </w:tabs>
        <w:suppressAutoHyphens w:val="0"/>
        <w:spacing w:before="100" w:beforeAutospacing="1" w:after="51" w:line="360" w:lineRule="auto"/>
        <w:ind w:left="567" w:hanging="283"/>
        <w:jc w:val="both"/>
        <w:textAlignment w:val="auto"/>
        <w:rPr>
          <w:rFonts w:asciiTheme="minorHAnsi" w:eastAsia="Times New Roman" w:hAnsiTheme="minorHAnsi" w:cstheme="minorHAnsi"/>
          <w:b/>
          <w:bCs/>
          <w:color w:val="auto"/>
          <w:sz w:val="22"/>
          <w:szCs w:val="22"/>
          <w:lang w:val="pl-PL" w:eastAsia="pl-PL" w:bidi="ar-SA"/>
        </w:rPr>
      </w:pPr>
      <w:r w:rsidRPr="00FC7453">
        <w:rPr>
          <w:rFonts w:asciiTheme="minorHAnsi" w:eastAsia="Times New Roman" w:hAnsiTheme="minorHAnsi" w:cstheme="minorHAnsi"/>
          <w:b/>
          <w:bCs/>
          <w:color w:val="auto"/>
          <w:sz w:val="22"/>
          <w:szCs w:val="22"/>
          <w:lang w:val="pl-PL" w:eastAsia="pl-PL" w:bidi="ar-SA"/>
        </w:rPr>
        <w:t>2</w:t>
      </w:r>
      <w:r w:rsidR="001D3E95" w:rsidRPr="00FC7453">
        <w:rPr>
          <w:rFonts w:asciiTheme="minorHAnsi" w:eastAsia="Times New Roman" w:hAnsiTheme="minorHAnsi" w:cstheme="minorHAnsi"/>
          <w:b/>
          <w:bCs/>
          <w:color w:val="auto"/>
          <w:sz w:val="22"/>
          <w:szCs w:val="22"/>
          <w:lang w:val="pl-PL" w:eastAsia="pl-PL" w:bidi="ar-SA"/>
        </w:rPr>
        <w:t>) Z</w:t>
      </w:r>
      <w:r w:rsidRPr="00FC7453">
        <w:rPr>
          <w:rFonts w:asciiTheme="minorHAnsi" w:eastAsia="Times New Roman" w:hAnsiTheme="minorHAnsi" w:cstheme="minorHAnsi"/>
          <w:b/>
          <w:bCs/>
          <w:color w:val="auto"/>
          <w:sz w:val="22"/>
          <w:szCs w:val="22"/>
          <w:lang w:val="pl-PL" w:eastAsia="pl-PL" w:bidi="ar-SA"/>
        </w:rPr>
        <w:t>miana</w:t>
      </w:r>
      <w:r w:rsidR="006916A8" w:rsidRPr="00FC7453">
        <w:rPr>
          <w:rFonts w:asciiTheme="minorHAnsi" w:eastAsia="Times New Roman" w:hAnsiTheme="minorHAnsi" w:cstheme="minorHAnsi"/>
          <w:b/>
          <w:bCs/>
          <w:color w:val="auto"/>
          <w:sz w:val="22"/>
          <w:szCs w:val="22"/>
          <w:lang w:val="pl-PL" w:eastAsia="pl-PL" w:bidi="ar-SA"/>
        </w:rPr>
        <w:t xml:space="preserve"> wysokości wynagr</w:t>
      </w:r>
      <w:r w:rsidR="00FE5CFD" w:rsidRPr="00FC7453">
        <w:rPr>
          <w:rFonts w:asciiTheme="minorHAnsi" w:eastAsia="Times New Roman" w:hAnsiTheme="minorHAnsi" w:cstheme="minorHAnsi"/>
          <w:b/>
          <w:bCs/>
          <w:color w:val="auto"/>
          <w:sz w:val="22"/>
          <w:szCs w:val="22"/>
          <w:lang w:val="pl-PL" w:eastAsia="pl-PL" w:bidi="ar-SA"/>
        </w:rPr>
        <w:t>odzenia umownego w przypadkach wskazanych poniżej:</w:t>
      </w:r>
      <w:r w:rsidR="0076692E" w:rsidRPr="00FC7453">
        <w:rPr>
          <w:rFonts w:asciiTheme="minorHAnsi" w:eastAsia="Times New Roman" w:hAnsiTheme="minorHAnsi" w:cstheme="minorHAnsi"/>
          <w:b/>
          <w:bCs/>
          <w:color w:val="auto"/>
          <w:sz w:val="22"/>
          <w:szCs w:val="22"/>
          <w:lang w:val="pl-PL" w:eastAsia="pl-PL" w:bidi="ar-SA"/>
        </w:rPr>
        <w:t xml:space="preserve"> </w:t>
      </w:r>
    </w:p>
    <w:p w14:paraId="1CE5DD07" w14:textId="77777777" w:rsidR="00737A8A" w:rsidRPr="00FC7453" w:rsidRDefault="006916A8" w:rsidP="008F2230">
      <w:pPr>
        <w:pStyle w:val="Akapitzlist"/>
        <w:keepNext w:val="0"/>
        <w:widowControl/>
        <w:numPr>
          <w:ilvl w:val="1"/>
          <w:numId w:val="24"/>
        </w:numPr>
        <w:pBdr>
          <w:top w:val="none" w:sz="0" w:space="0" w:color="auto"/>
          <w:left w:val="none" w:sz="0" w:space="0" w:color="auto"/>
          <w:bottom w:val="none" w:sz="0" w:space="0" w:color="auto"/>
          <w:right w:val="none" w:sz="0" w:space="0" w:color="auto"/>
        </w:pBdr>
        <w:tabs>
          <w:tab w:val="left" w:pos="993"/>
        </w:tabs>
        <w:suppressAutoHyphens w:val="0"/>
        <w:spacing w:before="100" w:beforeAutospacing="1" w:after="51" w:line="360" w:lineRule="auto"/>
        <w:ind w:left="567" w:hanging="283"/>
        <w:jc w:val="both"/>
        <w:textAlignment w:val="auto"/>
        <w:rPr>
          <w:rFonts w:asciiTheme="minorHAnsi" w:eastAsia="Times New Roman" w:hAnsiTheme="minorHAnsi" w:cstheme="minorHAnsi"/>
          <w:color w:val="auto"/>
          <w:sz w:val="22"/>
          <w:szCs w:val="22"/>
          <w:lang w:val="pl-PL" w:eastAsia="pl-PL" w:bidi="ar-SA"/>
        </w:rPr>
      </w:pPr>
      <w:r w:rsidRPr="00FC7453">
        <w:rPr>
          <w:rFonts w:asciiTheme="minorHAnsi" w:eastAsia="Times New Roman" w:hAnsiTheme="minorHAnsi" w:cstheme="minorHAnsi"/>
          <w:color w:val="auto"/>
          <w:sz w:val="22"/>
          <w:szCs w:val="22"/>
          <w:lang w:val="pl-PL" w:eastAsia="pl-PL" w:bidi="ar-SA"/>
        </w:rPr>
        <w:t>konieczności i/lub potrzeby wykonania zamiennych robót budowlanych, w stosunku do robót będących przedmiotem umowy. W tym przypadku Zamawiający dokona odpowiedniej zmiany przedmiotu umowy w zakresie zmiany jego wielkości, il</w:t>
      </w:r>
      <w:r w:rsidR="00D83488" w:rsidRPr="00FC7453">
        <w:rPr>
          <w:rFonts w:asciiTheme="minorHAnsi" w:eastAsia="Times New Roman" w:hAnsiTheme="minorHAnsi" w:cstheme="minorHAnsi"/>
          <w:color w:val="auto"/>
          <w:sz w:val="22"/>
          <w:szCs w:val="22"/>
          <w:lang w:val="pl-PL" w:eastAsia="pl-PL" w:bidi="ar-SA"/>
        </w:rPr>
        <w:t>ości lub zakresu wynikającego z </w:t>
      </w:r>
      <w:r w:rsidRPr="00FC7453">
        <w:rPr>
          <w:rFonts w:asciiTheme="minorHAnsi" w:eastAsia="Times New Roman" w:hAnsiTheme="minorHAnsi" w:cstheme="minorHAnsi"/>
          <w:color w:val="auto"/>
          <w:sz w:val="22"/>
          <w:szCs w:val="22"/>
          <w:lang w:val="pl-PL" w:eastAsia="pl-PL" w:bidi="ar-SA"/>
        </w:rPr>
        <w:t>konieczności lub potrzeby dostosowania do podstawowego zakresu przedmiotu umowy. Zamawiający przewiduje odpowiednią do zmiany przedmiotu umowy zmianę</w:t>
      </w:r>
      <w:r w:rsidR="00737A8A" w:rsidRPr="00FC7453">
        <w:rPr>
          <w:rFonts w:asciiTheme="minorHAnsi" w:eastAsia="Times New Roman" w:hAnsiTheme="minorHAnsi" w:cstheme="minorHAnsi"/>
          <w:color w:val="auto"/>
          <w:sz w:val="22"/>
          <w:szCs w:val="22"/>
          <w:lang w:val="pl-PL" w:eastAsia="pl-PL" w:bidi="ar-SA"/>
        </w:rPr>
        <w:t xml:space="preserve"> Wynagrodzenia Wykonawcy;</w:t>
      </w:r>
    </w:p>
    <w:p w14:paraId="2A166DE6" w14:textId="26F217A7" w:rsidR="00515F09" w:rsidRPr="00FC7453" w:rsidRDefault="00CD0517" w:rsidP="00687694">
      <w:pPr>
        <w:pStyle w:val="Akapitzlist"/>
        <w:keepNext w:val="0"/>
        <w:widowControl/>
        <w:numPr>
          <w:ilvl w:val="1"/>
          <w:numId w:val="49"/>
        </w:numPr>
        <w:pBdr>
          <w:top w:val="none" w:sz="0" w:space="0" w:color="auto"/>
          <w:left w:val="none" w:sz="0" w:space="0" w:color="auto"/>
          <w:bottom w:val="none" w:sz="0" w:space="0" w:color="auto"/>
          <w:right w:val="none" w:sz="0" w:space="0" w:color="auto"/>
        </w:pBdr>
        <w:tabs>
          <w:tab w:val="left" w:pos="993"/>
        </w:tabs>
        <w:suppressAutoHyphens w:val="0"/>
        <w:spacing w:before="100" w:beforeAutospacing="1" w:after="51" w:line="360" w:lineRule="auto"/>
        <w:jc w:val="both"/>
        <w:textAlignment w:val="auto"/>
        <w:rPr>
          <w:rFonts w:asciiTheme="minorHAnsi" w:eastAsia="Times New Roman" w:hAnsiTheme="minorHAnsi" w:cstheme="minorHAnsi"/>
          <w:color w:val="auto"/>
          <w:sz w:val="22"/>
          <w:szCs w:val="22"/>
          <w:lang w:val="pl-PL" w:eastAsia="pl-PL" w:bidi="ar-SA"/>
        </w:rPr>
      </w:pPr>
      <w:r>
        <w:rPr>
          <w:rStyle w:val="Teksttreci"/>
          <w:rFonts w:asciiTheme="minorHAnsi" w:hAnsiTheme="minorHAnsi" w:cstheme="minorHAnsi"/>
          <w:color w:val="auto"/>
          <w:sz w:val="22"/>
          <w:szCs w:val="22"/>
          <w:lang w:val="pl-PL"/>
        </w:rPr>
        <w:lastRenderedPageBreak/>
        <w:t xml:space="preserve">zasady wprowadzania zmian wysokości wynagrodzenia należnego wykonawcy </w:t>
      </w:r>
      <w:r w:rsidR="00471DAE">
        <w:rPr>
          <w:rStyle w:val="Teksttreci"/>
          <w:rFonts w:asciiTheme="minorHAnsi" w:hAnsiTheme="minorHAnsi" w:cstheme="minorHAnsi"/>
          <w:color w:val="auto"/>
          <w:sz w:val="22"/>
          <w:szCs w:val="22"/>
          <w:lang w:val="pl-PL"/>
        </w:rPr>
        <w:t>:</w:t>
      </w:r>
      <w:r>
        <w:rPr>
          <w:rStyle w:val="Teksttreci"/>
          <w:rFonts w:asciiTheme="minorHAnsi" w:hAnsiTheme="minorHAnsi" w:cstheme="minorHAnsi"/>
          <w:color w:val="auto"/>
          <w:sz w:val="22"/>
          <w:szCs w:val="22"/>
          <w:lang w:val="pl-PL"/>
        </w:rPr>
        <w:t xml:space="preserve"> </w:t>
      </w:r>
    </w:p>
    <w:p w14:paraId="3982D3EA" w14:textId="649ED9F7" w:rsidR="00880AB8" w:rsidRPr="00FC7453" w:rsidRDefault="00515F09" w:rsidP="008F2230">
      <w:pPr>
        <w:pStyle w:val="Teksttreci1"/>
        <w:numPr>
          <w:ilvl w:val="0"/>
          <w:numId w:val="37"/>
        </w:numPr>
        <w:shd w:val="clear" w:color="auto" w:fill="auto"/>
        <w:spacing w:before="0" w:line="360" w:lineRule="auto"/>
        <w:rPr>
          <w:rStyle w:val="Teksttreci"/>
          <w:rFonts w:asciiTheme="minorHAnsi" w:hAnsiTheme="minorHAnsi" w:cstheme="minorHAnsi"/>
          <w:color w:val="auto"/>
          <w:sz w:val="22"/>
          <w:szCs w:val="22"/>
          <w:lang w:val="pl-PL"/>
        </w:rPr>
      </w:pPr>
      <w:r w:rsidRPr="00FC7453">
        <w:rPr>
          <w:rStyle w:val="Teksttreci"/>
          <w:rFonts w:asciiTheme="minorHAnsi" w:hAnsiTheme="minorHAnsi" w:cstheme="minorHAnsi"/>
          <w:color w:val="auto"/>
          <w:sz w:val="22"/>
          <w:szCs w:val="22"/>
          <w:lang w:val="pl-PL"/>
        </w:rPr>
        <w:t xml:space="preserve">wysokość minimalnego wynagrodzenia za pracę ustalonego na podstawie </w:t>
      </w:r>
      <w:r w:rsidR="00471DAE">
        <w:rPr>
          <w:rStyle w:val="Teksttreci"/>
          <w:rFonts w:asciiTheme="minorHAnsi" w:hAnsiTheme="minorHAnsi" w:cstheme="minorHAnsi"/>
          <w:color w:val="auto"/>
          <w:sz w:val="22"/>
          <w:szCs w:val="22"/>
          <w:lang w:val="pl-PL"/>
        </w:rPr>
        <w:t xml:space="preserve">ustawy z dnia 10 </w:t>
      </w:r>
      <w:r w:rsidRPr="00FC7453">
        <w:rPr>
          <w:rStyle w:val="Teksttreci"/>
          <w:rFonts w:asciiTheme="minorHAnsi" w:hAnsiTheme="minorHAnsi" w:cstheme="minorHAnsi"/>
          <w:color w:val="auto"/>
          <w:sz w:val="22"/>
          <w:szCs w:val="22"/>
          <w:lang w:val="pl-PL"/>
        </w:rPr>
        <w:t>października 2002 r. o min</w:t>
      </w:r>
      <w:r w:rsidR="00880AB8" w:rsidRPr="00FC7453">
        <w:rPr>
          <w:rStyle w:val="Teksttreci"/>
          <w:rFonts w:asciiTheme="minorHAnsi" w:hAnsiTheme="minorHAnsi" w:cstheme="minorHAnsi"/>
          <w:color w:val="auto"/>
          <w:sz w:val="22"/>
          <w:szCs w:val="22"/>
          <w:lang w:val="pl-PL"/>
        </w:rPr>
        <w:t xml:space="preserve">imalnym wynagrodzeniu </w:t>
      </w:r>
      <w:r w:rsidR="00C8601A" w:rsidRPr="00FC7453">
        <w:rPr>
          <w:rStyle w:val="Teksttreci"/>
          <w:rFonts w:asciiTheme="minorHAnsi" w:hAnsiTheme="minorHAnsi" w:cstheme="minorHAnsi"/>
          <w:color w:val="auto"/>
          <w:sz w:val="22"/>
          <w:szCs w:val="22"/>
          <w:lang w:val="pl-PL"/>
        </w:rPr>
        <w:br/>
      </w:r>
      <w:r w:rsidR="00880AB8" w:rsidRPr="00FC7453">
        <w:rPr>
          <w:rStyle w:val="Teksttreci"/>
          <w:rFonts w:asciiTheme="minorHAnsi" w:hAnsiTheme="minorHAnsi" w:cstheme="minorHAnsi"/>
          <w:color w:val="auto"/>
          <w:sz w:val="22"/>
          <w:szCs w:val="22"/>
          <w:lang w:val="pl-PL"/>
        </w:rPr>
        <w:t>za pracę,</w:t>
      </w:r>
    </w:p>
    <w:p w14:paraId="08503C3F" w14:textId="159F240D" w:rsidR="00666194" w:rsidRPr="00FC7453" w:rsidRDefault="00666194" w:rsidP="00687694">
      <w:pPr>
        <w:pStyle w:val="Akapitzlist"/>
        <w:numPr>
          <w:ilvl w:val="0"/>
          <w:numId w:val="37"/>
        </w:numPr>
        <w:spacing w:line="276" w:lineRule="auto"/>
        <w:jc w:val="both"/>
        <w:rPr>
          <w:rStyle w:val="Teksttreci"/>
          <w:rFonts w:asciiTheme="minorHAnsi" w:hAnsiTheme="minorHAnsi" w:cstheme="minorHAnsi"/>
          <w:spacing w:val="0"/>
          <w:sz w:val="22"/>
          <w:szCs w:val="22"/>
          <w:shd w:val="clear" w:color="auto" w:fill="auto"/>
          <w:lang w:val="pl-PL"/>
        </w:rPr>
      </w:pPr>
      <w:r w:rsidRPr="00FC7453">
        <w:rPr>
          <w:rFonts w:asciiTheme="minorHAnsi" w:hAnsiTheme="minorHAnsi" w:cstheme="minorHAnsi"/>
          <w:sz w:val="22"/>
          <w:szCs w:val="22"/>
          <w:lang w:val="pl-PL"/>
        </w:rPr>
        <w:t xml:space="preserve">zmiana stawki podatku od towarów i usług oraz podatku akcyzowego, </w:t>
      </w:r>
    </w:p>
    <w:p w14:paraId="15EA8D4E" w14:textId="77777777" w:rsidR="00687694" w:rsidRPr="00FC7453" w:rsidRDefault="00687694" w:rsidP="00687694">
      <w:pPr>
        <w:pStyle w:val="Akapitzlist"/>
        <w:numPr>
          <w:ilvl w:val="0"/>
          <w:numId w:val="37"/>
        </w:numPr>
        <w:spacing w:line="276" w:lineRule="auto"/>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zasad podlegania ubezpieczeniom społecznym lub ubezpieczeniu zdrowotnemu lub wysokości stawki składki na ubezpieczenia społeczne lub ubezpieczenie zdrowotne, </w:t>
      </w:r>
    </w:p>
    <w:p w14:paraId="3569343E" w14:textId="77777777" w:rsidR="00687694" w:rsidRPr="00B24C8A" w:rsidRDefault="00687694" w:rsidP="00687694">
      <w:pPr>
        <w:pStyle w:val="Akapitzlist"/>
        <w:numPr>
          <w:ilvl w:val="0"/>
          <w:numId w:val="37"/>
        </w:numPr>
        <w:spacing w:line="276" w:lineRule="auto"/>
        <w:jc w:val="both"/>
        <w:rPr>
          <w:rFonts w:asciiTheme="minorHAnsi" w:hAnsiTheme="minorHAnsi" w:cstheme="minorHAnsi"/>
          <w:color w:val="auto"/>
          <w:sz w:val="22"/>
          <w:szCs w:val="22"/>
          <w:lang w:val="pl-PL"/>
        </w:rPr>
      </w:pPr>
      <w:r w:rsidRPr="00FC7453">
        <w:rPr>
          <w:rFonts w:asciiTheme="minorHAnsi" w:hAnsiTheme="minorHAnsi" w:cstheme="minorHAnsi"/>
          <w:sz w:val="22"/>
          <w:szCs w:val="22"/>
          <w:lang w:val="pl-PL"/>
        </w:rPr>
        <w:t xml:space="preserve">zasad gromadzenia i wysokości wpłat do pracowniczych planów kapitałowych, o których </w:t>
      </w:r>
      <w:r w:rsidRPr="00B24C8A">
        <w:rPr>
          <w:rFonts w:asciiTheme="minorHAnsi" w:hAnsiTheme="minorHAnsi" w:cstheme="minorHAnsi"/>
          <w:color w:val="auto"/>
          <w:sz w:val="22"/>
          <w:szCs w:val="22"/>
          <w:lang w:val="pl-PL"/>
        </w:rPr>
        <w:t xml:space="preserve">mowa w ustawie z dnia 4 października 2018 r. o pracowniczych planach kapitałowych (Dz.U. </w:t>
      </w:r>
      <w:hyperlink r:id="rId11" w:history="1">
        <w:r w:rsidRPr="00B24C8A">
          <w:rPr>
            <w:rStyle w:val="Hipercze"/>
            <w:rFonts w:asciiTheme="minorHAnsi" w:hAnsiTheme="minorHAnsi" w:cstheme="minorHAnsi"/>
            <w:color w:val="auto"/>
            <w:sz w:val="22"/>
            <w:szCs w:val="22"/>
            <w:lang w:val="pl-PL"/>
          </w:rPr>
          <w:t>poz. 2215</w:t>
        </w:r>
      </w:hyperlink>
      <w:r w:rsidRPr="00B24C8A">
        <w:rPr>
          <w:rFonts w:asciiTheme="minorHAnsi" w:hAnsiTheme="minorHAnsi" w:cstheme="minorHAnsi"/>
          <w:color w:val="auto"/>
          <w:sz w:val="22"/>
          <w:szCs w:val="22"/>
          <w:lang w:val="pl-PL"/>
        </w:rPr>
        <w:t xml:space="preserve"> oraz z 2019 r. </w:t>
      </w:r>
      <w:hyperlink r:id="rId12" w:history="1">
        <w:r w:rsidRPr="00B24C8A">
          <w:rPr>
            <w:rStyle w:val="Hipercze"/>
            <w:rFonts w:asciiTheme="minorHAnsi" w:hAnsiTheme="minorHAnsi" w:cstheme="minorHAnsi"/>
            <w:color w:val="auto"/>
            <w:sz w:val="22"/>
            <w:szCs w:val="22"/>
            <w:lang w:val="pl-PL"/>
          </w:rPr>
          <w:t>poz. 1074</w:t>
        </w:r>
      </w:hyperlink>
      <w:r w:rsidRPr="00B24C8A">
        <w:rPr>
          <w:rFonts w:asciiTheme="minorHAnsi" w:hAnsiTheme="minorHAnsi" w:cstheme="minorHAnsi"/>
          <w:color w:val="auto"/>
          <w:sz w:val="22"/>
          <w:szCs w:val="22"/>
          <w:lang w:val="pl-PL"/>
        </w:rPr>
        <w:t xml:space="preserve"> i </w:t>
      </w:r>
      <w:hyperlink r:id="rId13" w:history="1">
        <w:r w:rsidRPr="00B24C8A">
          <w:rPr>
            <w:rStyle w:val="Hipercze"/>
            <w:rFonts w:asciiTheme="minorHAnsi" w:hAnsiTheme="minorHAnsi" w:cstheme="minorHAnsi"/>
            <w:color w:val="auto"/>
            <w:sz w:val="22"/>
            <w:szCs w:val="22"/>
            <w:lang w:val="pl-PL"/>
          </w:rPr>
          <w:t>1572</w:t>
        </w:r>
      </w:hyperlink>
      <w:r w:rsidRPr="00B24C8A">
        <w:rPr>
          <w:rFonts w:asciiTheme="minorHAnsi" w:hAnsiTheme="minorHAnsi" w:cstheme="minorHAnsi"/>
          <w:color w:val="auto"/>
          <w:sz w:val="22"/>
          <w:szCs w:val="22"/>
          <w:lang w:val="pl-PL"/>
        </w:rPr>
        <w:t xml:space="preserve">) </w:t>
      </w:r>
    </w:p>
    <w:p w14:paraId="72B884B9" w14:textId="59BEBC12" w:rsidR="00666194" w:rsidRPr="00B24C8A" w:rsidRDefault="00666194" w:rsidP="00687694">
      <w:pPr>
        <w:pStyle w:val="Akapitzlist"/>
        <w:numPr>
          <w:ilvl w:val="0"/>
          <w:numId w:val="37"/>
        </w:numPr>
        <w:spacing w:line="276" w:lineRule="auto"/>
        <w:jc w:val="both"/>
        <w:rPr>
          <w:rFonts w:asciiTheme="minorHAnsi" w:hAnsiTheme="minorHAnsi" w:cstheme="minorHAnsi"/>
          <w:color w:val="auto"/>
          <w:sz w:val="22"/>
          <w:szCs w:val="22"/>
          <w:lang w:val="pl-PL"/>
        </w:rPr>
      </w:pPr>
      <w:r w:rsidRPr="00B24C8A">
        <w:rPr>
          <w:rFonts w:asciiTheme="minorHAnsi" w:hAnsiTheme="minorHAnsi" w:cstheme="minorHAnsi"/>
          <w:color w:val="auto"/>
          <w:sz w:val="22"/>
          <w:szCs w:val="22"/>
          <w:lang w:val="pl-PL"/>
        </w:rPr>
        <w:t xml:space="preserve">jeżeli zmiany te będą miały wpływ na koszty wykonania zamówienia przez wykonawcę. </w:t>
      </w:r>
    </w:p>
    <w:p w14:paraId="0541F30E" w14:textId="5C01B40D" w:rsidR="00687694" w:rsidRPr="00B24C8A" w:rsidRDefault="00E975A1" w:rsidP="00E975A1">
      <w:pPr>
        <w:pStyle w:val="Akapitzlist"/>
        <w:numPr>
          <w:ilvl w:val="0"/>
          <w:numId w:val="37"/>
        </w:numPr>
        <w:spacing w:line="360" w:lineRule="auto"/>
        <w:jc w:val="both"/>
        <w:rPr>
          <w:rFonts w:asciiTheme="minorHAnsi" w:hAnsiTheme="minorHAnsi" w:cstheme="minorHAnsi"/>
          <w:color w:val="auto"/>
          <w:sz w:val="22"/>
          <w:szCs w:val="22"/>
          <w:lang w:val="pl-PL"/>
        </w:rPr>
      </w:pPr>
      <w:r w:rsidRPr="00B24C8A">
        <w:rPr>
          <w:rFonts w:asciiTheme="minorHAnsi" w:hAnsiTheme="minorHAnsi" w:cstheme="minorHAnsi"/>
          <w:color w:val="auto"/>
          <w:sz w:val="22"/>
          <w:szCs w:val="22"/>
          <w:lang w:val="pl-PL"/>
        </w:rPr>
        <w:t xml:space="preserve">Zmiany ceny materiałów lub kosztów związanych z realizacją zamówienia przekraczającej </w:t>
      </w:r>
      <w:r w:rsidR="004E5DDF" w:rsidRPr="00B24C8A">
        <w:rPr>
          <w:rFonts w:asciiTheme="minorHAnsi" w:hAnsiTheme="minorHAnsi" w:cstheme="minorHAnsi"/>
          <w:color w:val="auto"/>
          <w:sz w:val="22"/>
          <w:szCs w:val="22"/>
          <w:lang w:val="pl-PL"/>
        </w:rPr>
        <w:t>3 </w:t>
      </w:r>
      <w:r w:rsidRPr="00B24C8A">
        <w:rPr>
          <w:rFonts w:asciiTheme="minorHAnsi" w:hAnsiTheme="minorHAnsi" w:cstheme="minorHAnsi"/>
          <w:color w:val="auto"/>
          <w:sz w:val="22"/>
          <w:szCs w:val="22"/>
          <w:lang w:val="pl-PL"/>
        </w:rPr>
        <w:t xml:space="preserve">% w stosunku </w:t>
      </w:r>
      <w:r w:rsidR="004866D7" w:rsidRPr="00B24C8A">
        <w:rPr>
          <w:rFonts w:asciiTheme="minorHAnsi" w:hAnsiTheme="minorHAnsi" w:cstheme="minorHAnsi"/>
          <w:color w:val="auto"/>
          <w:sz w:val="22"/>
          <w:szCs w:val="22"/>
          <w:lang w:val="pl-PL"/>
        </w:rPr>
        <w:t>do cen materiałów i kosztów z d</w:t>
      </w:r>
      <w:r w:rsidRPr="00B24C8A">
        <w:rPr>
          <w:rFonts w:asciiTheme="minorHAnsi" w:hAnsiTheme="minorHAnsi" w:cstheme="minorHAnsi"/>
          <w:color w:val="auto"/>
          <w:sz w:val="22"/>
          <w:szCs w:val="22"/>
          <w:lang w:val="pl-PL"/>
        </w:rPr>
        <w:t>nia składania oferty, wówczas wynagrodzenie ulegnie waloryzacji w oparciu o zmianę wzrostu cen towarów i usług konsumpcyjnych określonych w Komunikacie Prezesa Głównego Urzędu Statystycznego i ogłaszanego w Dzienniku Urzędowym RP „Monitor Polski"</w:t>
      </w:r>
      <w:r w:rsidR="001118E4" w:rsidRPr="00B24C8A">
        <w:rPr>
          <w:rFonts w:asciiTheme="minorHAnsi" w:hAnsiTheme="minorHAnsi" w:cstheme="minorHAnsi"/>
          <w:color w:val="auto"/>
          <w:sz w:val="22"/>
          <w:szCs w:val="22"/>
          <w:lang w:val="pl-PL"/>
        </w:rPr>
        <w:t xml:space="preserve"> </w:t>
      </w:r>
    </w:p>
    <w:p w14:paraId="35EC5E98" w14:textId="3379A5F4" w:rsidR="00E975A1" w:rsidRPr="00B24C8A" w:rsidRDefault="00E975A1" w:rsidP="00862BF3">
      <w:pPr>
        <w:pStyle w:val="Akapitzlist"/>
        <w:numPr>
          <w:ilvl w:val="0"/>
          <w:numId w:val="37"/>
        </w:numPr>
        <w:autoSpaceDE w:val="0"/>
        <w:autoSpaceDN w:val="0"/>
        <w:adjustRightInd w:val="0"/>
        <w:spacing w:line="360" w:lineRule="auto"/>
        <w:ind w:left="1003" w:hanging="357"/>
        <w:jc w:val="both"/>
        <w:rPr>
          <w:rFonts w:asciiTheme="minorHAnsi" w:hAnsiTheme="minorHAnsi" w:cstheme="minorHAnsi"/>
          <w:color w:val="auto"/>
          <w:sz w:val="22"/>
          <w:szCs w:val="22"/>
          <w:lang w:val="pl-PL"/>
        </w:rPr>
      </w:pPr>
      <w:r w:rsidRPr="00B24C8A">
        <w:rPr>
          <w:rFonts w:asciiTheme="minorHAnsi" w:hAnsiTheme="minorHAnsi" w:cstheme="minorHAnsi"/>
          <w:color w:val="auto"/>
          <w:sz w:val="22"/>
          <w:szCs w:val="22"/>
          <w:lang w:val="pl-PL"/>
        </w:rPr>
        <w:t xml:space="preserve"> Pierwsza waloryzacja wynagrodzenia Wykonawcy może nastąpić po upływie roku obowiązywania umowy - na pisemny wniosek Wykonawcy, nie więcej niż o wskaźnik za rok ubiegły.</w:t>
      </w:r>
    </w:p>
    <w:p w14:paraId="47F5CA94" w14:textId="57122FEB" w:rsidR="00E975A1" w:rsidRPr="00B24C8A" w:rsidRDefault="00E975A1" w:rsidP="00862BF3">
      <w:pPr>
        <w:pStyle w:val="Akapitzlist"/>
        <w:numPr>
          <w:ilvl w:val="0"/>
          <w:numId w:val="37"/>
        </w:numPr>
        <w:autoSpaceDE w:val="0"/>
        <w:autoSpaceDN w:val="0"/>
        <w:adjustRightInd w:val="0"/>
        <w:spacing w:line="360" w:lineRule="auto"/>
        <w:ind w:left="1003" w:hanging="357"/>
        <w:jc w:val="both"/>
        <w:rPr>
          <w:rFonts w:asciiTheme="minorHAnsi" w:hAnsiTheme="minorHAnsi" w:cstheme="minorHAnsi"/>
          <w:color w:val="auto"/>
          <w:sz w:val="22"/>
          <w:szCs w:val="22"/>
          <w:lang w:val="pl-PL"/>
        </w:rPr>
      </w:pPr>
      <w:r w:rsidRPr="00B24C8A">
        <w:rPr>
          <w:rFonts w:asciiTheme="minorHAnsi" w:hAnsiTheme="minorHAnsi" w:cstheme="minorHAnsi"/>
          <w:color w:val="auto"/>
          <w:sz w:val="22"/>
          <w:szCs w:val="22"/>
          <w:lang w:val="pl-PL"/>
        </w:rPr>
        <w:t>Zmiana ceny materiałów lub kosztów winna mieć bezpośredni wpływ na koszt wykonania zamówienia, co Wykonawca winien wykazać w swoim wniosku o dokonanie zmiany wynagrodzenia.</w:t>
      </w:r>
    </w:p>
    <w:p w14:paraId="3B69760B" w14:textId="380E81C0" w:rsidR="00E975A1" w:rsidRPr="00B24C8A" w:rsidRDefault="00E975A1" w:rsidP="00862BF3">
      <w:pPr>
        <w:pStyle w:val="Akapitzlist"/>
        <w:numPr>
          <w:ilvl w:val="0"/>
          <w:numId w:val="37"/>
        </w:numPr>
        <w:autoSpaceDE w:val="0"/>
        <w:autoSpaceDN w:val="0"/>
        <w:adjustRightInd w:val="0"/>
        <w:spacing w:line="360" w:lineRule="auto"/>
        <w:ind w:left="1003" w:hanging="357"/>
        <w:jc w:val="both"/>
        <w:rPr>
          <w:rFonts w:asciiTheme="minorHAnsi" w:hAnsiTheme="minorHAnsi" w:cstheme="minorHAnsi"/>
          <w:color w:val="auto"/>
          <w:sz w:val="22"/>
          <w:szCs w:val="22"/>
          <w:lang w:val="pl-PL"/>
        </w:rPr>
      </w:pPr>
      <w:r w:rsidRPr="00B24C8A">
        <w:rPr>
          <w:rFonts w:asciiTheme="minorHAnsi" w:hAnsiTheme="minorHAnsi" w:cstheme="minorHAnsi"/>
          <w:color w:val="auto"/>
          <w:sz w:val="22"/>
          <w:szCs w:val="22"/>
          <w:lang w:val="pl-PL"/>
        </w:rPr>
        <w:t>Zmiana wynagrodzenia Wykonawcy może następować raz w danym roku.</w:t>
      </w:r>
    </w:p>
    <w:p w14:paraId="561ED4DF" w14:textId="1F58A468" w:rsidR="00E975A1" w:rsidRPr="003927CC" w:rsidRDefault="00E975A1" w:rsidP="00471DAE">
      <w:pPr>
        <w:pStyle w:val="Akapitzlist"/>
        <w:numPr>
          <w:ilvl w:val="0"/>
          <w:numId w:val="37"/>
        </w:numPr>
        <w:autoSpaceDE w:val="0"/>
        <w:autoSpaceDN w:val="0"/>
        <w:adjustRightInd w:val="0"/>
        <w:spacing w:line="360" w:lineRule="auto"/>
        <w:ind w:left="1003" w:hanging="357"/>
        <w:jc w:val="both"/>
        <w:rPr>
          <w:rFonts w:asciiTheme="minorHAnsi" w:hAnsiTheme="minorHAnsi" w:cstheme="minorHAnsi"/>
          <w:spacing w:val="3"/>
          <w:sz w:val="22"/>
          <w:szCs w:val="22"/>
          <w:shd w:val="clear" w:color="auto" w:fill="FFFFFF"/>
          <w:lang w:val="pl-PL"/>
        </w:rPr>
      </w:pPr>
      <w:r w:rsidRPr="00E975A1">
        <w:rPr>
          <w:rFonts w:asciiTheme="minorHAnsi" w:hAnsiTheme="minorHAnsi" w:cstheme="minorHAnsi"/>
          <w:sz w:val="22"/>
          <w:szCs w:val="22"/>
          <w:lang w:val="pl-PL"/>
        </w:rPr>
        <w:t>Wykonawca, którego wynagrodzenie zostało zmienione zgodnie</w:t>
      </w:r>
      <w:r w:rsidR="004E5DDF">
        <w:rPr>
          <w:rFonts w:asciiTheme="minorHAnsi" w:hAnsiTheme="minorHAnsi" w:cstheme="minorHAnsi"/>
          <w:sz w:val="22"/>
          <w:szCs w:val="22"/>
          <w:lang w:val="pl-PL"/>
        </w:rPr>
        <w:t xml:space="preserve"> z</w:t>
      </w:r>
      <w:r w:rsidRPr="00E975A1">
        <w:rPr>
          <w:rFonts w:asciiTheme="minorHAnsi" w:hAnsiTheme="minorHAnsi" w:cstheme="minorHAnsi"/>
          <w:sz w:val="22"/>
          <w:szCs w:val="22"/>
          <w:lang w:val="pl-PL"/>
        </w:rPr>
        <w:t xml:space="preserve"> powyższymi postanowieniami, zobowiązany jest do zmiany wynagrodzenia przysługującego podwykonawcy, z którym zawarł umowę, w zakresie odpowiadającym zmianom cen materiałów lub kosztów dotyczących zobowiązania podwykonawcy, jeżeli przedmiotem umowy podwykonawczej są roboty budowlane lub usługi oraz okres obowiązywania danej umowy podwykonawczej przekracza 12 miesięcy</w:t>
      </w:r>
      <w:r w:rsidRPr="003927CC">
        <w:rPr>
          <w:rFonts w:cstheme="minorHAnsi"/>
          <w:lang w:val="pl-PL"/>
        </w:rPr>
        <w:t>.</w:t>
      </w:r>
    </w:p>
    <w:p w14:paraId="75636DD0" w14:textId="77777777" w:rsidR="00666194" w:rsidRPr="00FC7453" w:rsidRDefault="00666194" w:rsidP="00666194">
      <w:pPr>
        <w:pStyle w:val="Teksttreci1"/>
        <w:shd w:val="clear" w:color="auto" w:fill="auto"/>
        <w:spacing w:before="0" w:line="360" w:lineRule="auto"/>
        <w:ind w:left="1004" w:firstLine="0"/>
        <w:rPr>
          <w:rStyle w:val="Teksttreci"/>
          <w:rFonts w:asciiTheme="minorHAnsi" w:hAnsiTheme="minorHAnsi" w:cstheme="minorHAnsi"/>
          <w:color w:val="auto"/>
          <w:sz w:val="22"/>
          <w:szCs w:val="22"/>
          <w:lang w:val="pl-PL"/>
        </w:rPr>
      </w:pPr>
    </w:p>
    <w:p w14:paraId="06F4BB60" w14:textId="03D1BCED" w:rsidR="00FA418F" w:rsidRPr="00FC7453" w:rsidRDefault="00FA418F" w:rsidP="00FA418F">
      <w:pPr>
        <w:pStyle w:val="Teksttreci1"/>
        <w:numPr>
          <w:ilvl w:val="1"/>
          <w:numId w:val="45"/>
        </w:numPr>
        <w:shd w:val="clear" w:color="auto" w:fill="auto"/>
        <w:spacing w:before="0" w:line="360" w:lineRule="auto"/>
        <w:rPr>
          <w:rStyle w:val="Teksttreci"/>
          <w:rFonts w:asciiTheme="minorHAnsi" w:hAnsiTheme="minorHAnsi" w:cstheme="minorHAnsi"/>
          <w:color w:val="auto"/>
          <w:sz w:val="22"/>
          <w:szCs w:val="22"/>
          <w:lang w:val="pl-PL"/>
        </w:rPr>
      </w:pPr>
      <w:r w:rsidRPr="00FC7453">
        <w:rPr>
          <w:rStyle w:val="Teksttreci"/>
          <w:rFonts w:asciiTheme="minorHAnsi" w:hAnsiTheme="minorHAnsi" w:cstheme="minorHAnsi"/>
          <w:b/>
          <w:color w:val="auto"/>
          <w:sz w:val="22"/>
          <w:szCs w:val="22"/>
          <w:lang w:val="pl-PL"/>
        </w:rPr>
        <w:t>Inne zmiany nie wymagające aneksu do niniejszej umowy</w:t>
      </w:r>
      <w:r w:rsidRPr="00FC7453">
        <w:rPr>
          <w:rStyle w:val="Teksttreci"/>
          <w:rFonts w:asciiTheme="minorHAnsi" w:hAnsiTheme="minorHAnsi" w:cstheme="minorHAnsi"/>
          <w:color w:val="auto"/>
          <w:sz w:val="22"/>
          <w:szCs w:val="22"/>
          <w:lang w:val="pl-PL"/>
        </w:rPr>
        <w:t>:</w:t>
      </w:r>
    </w:p>
    <w:p w14:paraId="20497976" w14:textId="61DD601C" w:rsidR="00D207E8" w:rsidRPr="00FC7453" w:rsidRDefault="005D4CD4" w:rsidP="00D207E8">
      <w:pPr>
        <w:pStyle w:val="Teksttreci1"/>
        <w:numPr>
          <w:ilvl w:val="0"/>
          <w:numId w:val="48"/>
        </w:numPr>
        <w:shd w:val="clear" w:color="auto" w:fill="auto"/>
        <w:spacing w:before="0" w:line="360" w:lineRule="auto"/>
        <w:rPr>
          <w:rFonts w:asciiTheme="minorHAnsi" w:hAnsiTheme="minorHAnsi" w:cstheme="minorHAnsi"/>
          <w:color w:val="auto"/>
          <w:sz w:val="22"/>
          <w:szCs w:val="22"/>
          <w:shd w:val="clear" w:color="auto" w:fill="FFFFFF"/>
          <w:lang w:val="pl-PL"/>
        </w:rPr>
      </w:pPr>
      <w:r w:rsidRPr="00FC7453">
        <w:rPr>
          <w:rStyle w:val="Teksttreci"/>
          <w:rFonts w:asciiTheme="minorHAnsi" w:hAnsiTheme="minorHAnsi" w:cstheme="minorHAnsi"/>
          <w:color w:val="auto"/>
          <w:sz w:val="22"/>
          <w:szCs w:val="22"/>
          <w:lang w:val="pl-PL"/>
        </w:rPr>
        <w:t>Zmiana materiałów lub urządzeń w dokumentacji</w:t>
      </w:r>
      <w:r w:rsidR="00D207E8" w:rsidRPr="00FC7453">
        <w:rPr>
          <w:rStyle w:val="Teksttreci"/>
          <w:rFonts w:asciiTheme="minorHAnsi" w:hAnsiTheme="minorHAnsi" w:cstheme="minorHAnsi"/>
          <w:color w:val="auto"/>
          <w:sz w:val="22"/>
          <w:szCs w:val="22"/>
          <w:lang w:val="pl-PL"/>
        </w:rPr>
        <w:t xml:space="preserve"> przypadku </w:t>
      </w:r>
      <w:r w:rsidR="00D207E8" w:rsidRPr="00FC7453">
        <w:rPr>
          <w:rFonts w:asciiTheme="minorHAnsi" w:eastAsia="Times New Roman" w:hAnsiTheme="minorHAnsi" w:cstheme="minorHAnsi"/>
          <w:color w:val="auto"/>
          <w:sz w:val="22"/>
          <w:szCs w:val="22"/>
          <w:lang w:val="pl-PL" w:eastAsia="pl-PL" w:bidi="ar-SA"/>
        </w:rPr>
        <w:t>niedostępności na rynku spowodowanej zaprzestaniem produkcji lub wycofaniem z rynku tych materiałów lub urządzeń</w:t>
      </w:r>
      <w:r w:rsidR="004D31D8" w:rsidRPr="00FC7453">
        <w:rPr>
          <w:rFonts w:asciiTheme="minorHAnsi" w:eastAsia="Times New Roman" w:hAnsiTheme="minorHAnsi" w:cstheme="minorHAnsi"/>
          <w:color w:val="auto"/>
          <w:sz w:val="22"/>
          <w:szCs w:val="22"/>
          <w:lang w:val="pl-PL" w:eastAsia="pl-PL" w:bidi="ar-SA"/>
        </w:rPr>
        <w:t xml:space="preserve"> pod warunkiem zastosowania materiałów</w:t>
      </w:r>
      <w:r w:rsidR="00D207E8" w:rsidRPr="00FC7453">
        <w:rPr>
          <w:rFonts w:asciiTheme="minorHAnsi" w:eastAsia="Times New Roman" w:hAnsiTheme="minorHAnsi" w:cstheme="minorHAnsi"/>
          <w:color w:val="auto"/>
          <w:sz w:val="22"/>
          <w:szCs w:val="22"/>
          <w:lang w:val="pl-PL" w:eastAsia="pl-PL" w:bidi="ar-SA"/>
        </w:rPr>
        <w:t xml:space="preserve"> o parametrach nie gorsz</w:t>
      </w:r>
      <w:r w:rsidRPr="00FC7453">
        <w:rPr>
          <w:rFonts w:asciiTheme="minorHAnsi" w:eastAsia="Times New Roman" w:hAnsiTheme="minorHAnsi" w:cstheme="minorHAnsi"/>
          <w:color w:val="auto"/>
          <w:sz w:val="22"/>
          <w:szCs w:val="22"/>
          <w:lang w:val="pl-PL" w:eastAsia="pl-PL" w:bidi="ar-SA"/>
        </w:rPr>
        <w:t>ych niż zaproponowane w ofercie.</w:t>
      </w:r>
    </w:p>
    <w:p w14:paraId="65FDBC06" w14:textId="2086E1EF" w:rsidR="00D207E8" w:rsidRPr="00FC7453" w:rsidRDefault="005D4CD4" w:rsidP="00D207E8">
      <w:pPr>
        <w:pStyle w:val="Teksttreci1"/>
        <w:numPr>
          <w:ilvl w:val="0"/>
          <w:numId w:val="48"/>
        </w:numPr>
        <w:shd w:val="clear" w:color="auto" w:fill="auto"/>
        <w:spacing w:before="0" w:line="360" w:lineRule="auto"/>
        <w:rPr>
          <w:rFonts w:asciiTheme="minorHAnsi" w:hAnsiTheme="minorHAnsi" w:cstheme="minorHAnsi"/>
          <w:color w:val="auto"/>
          <w:sz w:val="22"/>
          <w:szCs w:val="22"/>
          <w:shd w:val="clear" w:color="auto" w:fill="FFFFFF"/>
          <w:lang w:val="pl-PL"/>
        </w:rPr>
      </w:pPr>
      <w:r w:rsidRPr="00FC7453">
        <w:rPr>
          <w:rStyle w:val="Teksttreci"/>
          <w:rFonts w:asciiTheme="minorHAnsi" w:hAnsiTheme="minorHAnsi" w:cstheme="minorHAnsi"/>
          <w:color w:val="auto"/>
          <w:sz w:val="22"/>
          <w:szCs w:val="22"/>
          <w:lang w:val="pl-PL"/>
        </w:rPr>
        <w:t xml:space="preserve">Zastosowanie </w:t>
      </w:r>
      <w:r w:rsidRPr="00FC7453">
        <w:rPr>
          <w:rFonts w:asciiTheme="minorHAnsi" w:eastAsia="Times New Roman" w:hAnsiTheme="minorHAnsi" w:cstheme="minorHAnsi"/>
          <w:color w:val="auto"/>
          <w:sz w:val="22"/>
          <w:szCs w:val="22"/>
          <w:lang w:val="pl-PL" w:eastAsia="pl-PL" w:bidi="ar-SA"/>
        </w:rPr>
        <w:t xml:space="preserve">innych rozwiązań technicznych/ technologicznych niż wskazane </w:t>
      </w:r>
      <w:r w:rsidRPr="00FC7453">
        <w:rPr>
          <w:rFonts w:asciiTheme="minorHAnsi" w:eastAsia="Times New Roman" w:hAnsiTheme="minorHAnsi" w:cstheme="minorHAnsi"/>
          <w:color w:val="auto"/>
          <w:sz w:val="22"/>
          <w:szCs w:val="22"/>
          <w:lang w:val="pl-PL" w:eastAsia="pl-PL" w:bidi="ar-SA"/>
        </w:rPr>
        <w:lastRenderedPageBreak/>
        <w:t xml:space="preserve">w </w:t>
      </w:r>
      <w:r w:rsidR="004D31D8" w:rsidRPr="00FC7453">
        <w:rPr>
          <w:rFonts w:asciiTheme="minorHAnsi" w:eastAsia="Times New Roman" w:hAnsiTheme="minorHAnsi" w:cstheme="minorHAnsi"/>
          <w:color w:val="auto"/>
          <w:sz w:val="22"/>
          <w:szCs w:val="22"/>
          <w:lang w:val="pl-PL" w:eastAsia="pl-PL" w:bidi="ar-SA"/>
        </w:rPr>
        <w:t> </w:t>
      </w:r>
      <w:r w:rsidRPr="00FC7453">
        <w:rPr>
          <w:rFonts w:asciiTheme="minorHAnsi" w:eastAsia="Times New Roman" w:hAnsiTheme="minorHAnsi" w:cstheme="minorHAnsi"/>
          <w:color w:val="auto"/>
          <w:sz w:val="22"/>
          <w:szCs w:val="22"/>
          <w:lang w:val="pl-PL" w:eastAsia="pl-PL" w:bidi="ar-SA"/>
        </w:rPr>
        <w:t>dokumentacji projektowej w sytuacji, gdyby zastosowanie przewidzianych rozwiązań groziłoby niewykonaniem lub wadliwym wykonaniem zamówienia</w:t>
      </w:r>
    </w:p>
    <w:p w14:paraId="4113A8C3" w14:textId="7F3CA9DA" w:rsidR="00666194" w:rsidRPr="00FC7453" w:rsidRDefault="004D31D8" w:rsidP="00666194">
      <w:pPr>
        <w:pStyle w:val="Teksttreci1"/>
        <w:numPr>
          <w:ilvl w:val="0"/>
          <w:numId w:val="48"/>
        </w:numPr>
        <w:shd w:val="clear" w:color="auto" w:fill="auto"/>
        <w:spacing w:before="0" w:line="360" w:lineRule="auto"/>
        <w:rPr>
          <w:rFonts w:asciiTheme="minorHAnsi" w:hAnsiTheme="minorHAnsi" w:cstheme="minorHAnsi"/>
          <w:color w:val="auto"/>
          <w:sz w:val="22"/>
          <w:szCs w:val="22"/>
          <w:shd w:val="clear" w:color="auto" w:fill="FFFFFF"/>
          <w:lang w:val="pl-PL"/>
        </w:rPr>
      </w:pPr>
      <w:r w:rsidRPr="00FC7453">
        <w:rPr>
          <w:rFonts w:asciiTheme="minorHAnsi" w:eastAsia="Times New Roman" w:hAnsiTheme="minorHAnsi" w:cstheme="minorHAnsi"/>
          <w:color w:val="auto"/>
          <w:sz w:val="22"/>
          <w:szCs w:val="22"/>
          <w:lang w:val="pl-PL" w:eastAsia="pl-PL" w:bidi="ar-SA"/>
        </w:rPr>
        <w:t xml:space="preserve">Zmiana osób </w:t>
      </w:r>
      <w:r w:rsidR="00F572C8" w:rsidRPr="00FC7453">
        <w:rPr>
          <w:rFonts w:asciiTheme="minorHAnsi" w:eastAsia="Times New Roman" w:hAnsiTheme="minorHAnsi" w:cstheme="minorHAnsi"/>
          <w:color w:val="auto"/>
          <w:sz w:val="22"/>
          <w:szCs w:val="22"/>
          <w:lang w:val="pl-PL" w:eastAsia="pl-PL" w:bidi="ar-SA"/>
        </w:rPr>
        <w:t xml:space="preserve">wykazanych w </w:t>
      </w:r>
      <w:r w:rsidR="00F572C8" w:rsidRPr="00FC7453">
        <w:rPr>
          <w:rFonts w:asciiTheme="minorHAnsi" w:hAnsiTheme="minorHAnsi" w:cstheme="minorHAnsi"/>
          <w:b/>
          <w:bCs/>
          <w:color w:val="auto"/>
          <w:sz w:val="22"/>
          <w:szCs w:val="22"/>
          <w:lang w:val="pl-PL"/>
        </w:rPr>
        <w:t xml:space="preserve">§10 pkt 2 1) i 2) </w:t>
      </w:r>
      <w:r w:rsidR="00F572C8" w:rsidRPr="00FC7453">
        <w:rPr>
          <w:rFonts w:asciiTheme="minorHAnsi" w:hAnsiTheme="minorHAnsi" w:cstheme="minorHAnsi"/>
          <w:bCs/>
          <w:color w:val="auto"/>
          <w:sz w:val="22"/>
          <w:szCs w:val="22"/>
          <w:lang w:val="pl-PL"/>
        </w:rPr>
        <w:t xml:space="preserve">pod </w:t>
      </w:r>
      <w:r w:rsidR="00471DAE">
        <w:rPr>
          <w:rFonts w:asciiTheme="minorHAnsi" w:hAnsiTheme="minorHAnsi" w:cstheme="minorHAnsi"/>
          <w:bCs/>
          <w:color w:val="auto"/>
          <w:sz w:val="22"/>
          <w:szCs w:val="22"/>
          <w:lang w:val="pl-PL"/>
        </w:rPr>
        <w:t xml:space="preserve">warunkiem, </w:t>
      </w:r>
      <w:r w:rsidR="00BE1CFE">
        <w:rPr>
          <w:rFonts w:asciiTheme="minorHAnsi" w:hAnsiTheme="minorHAnsi" w:cstheme="minorHAnsi"/>
          <w:bCs/>
          <w:color w:val="auto"/>
          <w:sz w:val="22"/>
          <w:szCs w:val="22"/>
          <w:lang w:val="pl-PL"/>
        </w:rPr>
        <w:t xml:space="preserve">że Wykonawca wykaże, że kwalifikacje proponowanych osób będą takie same lub wyższe </w:t>
      </w:r>
      <w:r w:rsidR="00E815A5">
        <w:rPr>
          <w:rFonts w:asciiTheme="minorHAnsi" w:hAnsiTheme="minorHAnsi" w:cstheme="minorHAnsi"/>
          <w:bCs/>
          <w:color w:val="auto"/>
          <w:sz w:val="22"/>
          <w:szCs w:val="22"/>
          <w:lang w:val="pl-PL"/>
        </w:rPr>
        <w:t>od kwalifikacji osób</w:t>
      </w:r>
      <w:r w:rsidR="00BE1CFE">
        <w:rPr>
          <w:rFonts w:asciiTheme="minorHAnsi" w:hAnsiTheme="minorHAnsi" w:cstheme="minorHAnsi"/>
          <w:bCs/>
          <w:color w:val="auto"/>
          <w:sz w:val="22"/>
          <w:szCs w:val="22"/>
          <w:lang w:val="pl-PL"/>
        </w:rPr>
        <w:t xml:space="preserve"> wskazanych  w trakcie postępowania </w:t>
      </w:r>
      <w:r w:rsidR="00E815A5">
        <w:rPr>
          <w:rFonts w:asciiTheme="minorHAnsi" w:hAnsiTheme="minorHAnsi" w:cstheme="minorHAnsi"/>
          <w:bCs/>
          <w:color w:val="auto"/>
          <w:sz w:val="22"/>
          <w:szCs w:val="22"/>
          <w:lang w:val="pl-PL"/>
        </w:rPr>
        <w:t xml:space="preserve">o udzielenie zamówienia zgodnie z załącznikiem do umowy </w:t>
      </w:r>
      <w:r w:rsidR="00E815A5" w:rsidRPr="0086574C">
        <w:rPr>
          <w:rFonts w:asciiTheme="minorHAnsi" w:hAnsiTheme="minorHAnsi" w:cstheme="minorHAnsi"/>
          <w:b/>
          <w:bCs/>
          <w:color w:val="auto"/>
          <w:sz w:val="22"/>
          <w:szCs w:val="22"/>
          <w:lang w:val="pl-PL"/>
        </w:rPr>
        <w:t xml:space="preserve">nr </w:t>
      </w:r>
      <w:r w:rsidR="0086574C" w:rsidRPr="0086574C">
        <w:rPr>
          <w:rFonts w:asciiTheme="minorHAnsi" w:hAnsiTheme="minorHAnsi" w:cstheme="minorHAnsi"/>
          <w:b/>
          <w:bCs/>
          <w:color w:val="auto"/>
          <w:sz w:val="22"/>
          <w:szCs w:val="22"/>
          <w:lang w:val="pl-PL"/>
        </w:rPr>
        <w:t>7</w:t>
      </w:r>
      <w:r w:rsidR="00E815A5">
        <w:rPr>
          <w:rFonts w:asciiTheme="minorHAnsi" w:hAnsiTheme="minorHAnsi" w:cstheme="minorHAnsi"/>
          <w:bCs/>
          <w:color w:val="auto"/>
          <w:sz w:val="22"/>
          <w:szCs w:val="22"/>
          <w:lang w:val="pl-PL"/>
        </w:rPr>
        <w:t xml:space="preserve"> - wykaz osób. Warunkiem zmiany osób wskazanych w  </w:t>
      </w:r>
      <w:r w:rsidR="00E815A5" w:rsidRPr="00FC7453">
        <w:rPr>
          <w:rFonts w:asciiTheme="minorHAnsi" w:hAnsiTheme="minorHAnsi" w:cstheme="minorHAnsi"/>
          <w:b/>
          <w:bCs/>
          <w:color w:val="auto"/>
          <w:sz w:val="22"/>
          <w:szCs w:val="22"/>
          <w:lang w:val="pl-PL"/>
        </w:rPr>
        <w:t xml:space="preserve">§10 pkt 2 1) i 2) </w:t>
      </w:r>
      <w:r w:rsidR="00E815A5">
        <w:rPr>
          <w:rFonts w:asciiTheme="minorHAnsi" w:hAnsiTheme="minorHAnsi" w:cstheme="minorHAnsi"/>
          <w:bCs/>
          <w:color w:val="auto"/>
          <w:sz w:val="22"/>
          <w:szCs w:val="22"/>
          <w:lang w:val="pl-PL"/>
        </w:rPr>
        <w:t xml:space="preserve">jest również </w:t>
      </w:r>
      <w:r w:rsidR="00F572C8" w:rsidRPr="00FC7453">
        <w:rPr>
          <w:rFonts w:asciiTheme="minorHAnsi" w:hAnsiTheme="minorHAnsi" w:cstheme="minorHAnsi"/>
          <w:bCs/>
          <w:color w:val="auto"/>
          <w:sz w:val="22"/>
          <w:szCs w:val="22"/>
          <w:lang w:val="pl-PL"/>
        </w:rPr>
        <w:t xml:space="preserve"> </w:t>
      </w:r>
      <w:r w:rsidR="00666194" w:rsidRPr="00FC7453">
        <w:rPr>
          <w:rFonts w:asciiTheme="minorHAnsi" w:hAnsiTheme="minorHAnsi" w:cstheme="minorHAnsi"/>
          <w:bCs/>
          <w:color w:val="auto"/>
          <w:sz w:val="22"/>
          <w:szCs w:val="22"/>
          <w:lang w:val="pl-PL"/>
        </w:rPr>
        <w:t>powiadomienia o</w:t>
      </w:r>
      <w:r w:rsidR="00687694" w:rsidRPr="00FC7453">
        <w:rPr>
          <w:rFonts w:asciiTheme="minorHAnsi" w:hAnsiTheme="minorHAnsi" w:cstheme="minorHAnsi"/>
          <w:bCs/>
          <w:color w:val="auto"/>
          <w:sz w:val="22"/>
          <w:szCs w:val="22"/>
          <w:lang w:val="pl-PL"/>
        </w:rPr>
        <w:t> </w:t>
      </w:r>
      <w:r w:rsidR="00666194" w:rsidRPr="00FC7453">
        <w:rPr>
          <w:rFonts w:asciiTheme="minorHAnsi" w:hAnsiTheme="minorHAnsi" w:cstheme="minorHAnsi"/>
          <w:bCs/>
          <w:color w:val="auto"/>
          <w:sz w:val="22"/>
          <w:szCs w:val="22"/>
          <w:lang w:val="pl-PL"/>
        </w:rPr>
        <w:t>zmianie Nadz</w:t>
      </w:r>
      <w:r w:rsidR="00687694" w:rsidRPr="00FC7453">
        <w:rPr>
          <w:rFonts w:asciiTheme="minorHAnsi" w:hAnsiTheme="minorHAnsi" w:cstheme="minorHAnsi"/>
          <w:bCs/>
          <w:color w:val="auto"/>
          <w:sz w:val="22"/>
          <w:szCs w:val="22"/>
          <w:lang w:val="pl-PL"/>
        </w:rPr>
        <w:t>oru</w:t>
      </w:r>
      <w:r w:rsidR="00666194" w:rsidRPr="00FC7453">
        <w:rPr>
          <w:rFonts w:asciiTheme="minorHAnsi" w:hAnsiTheme="minorHAnsi" w:cstheme="minorHAnsi"/>
          <w:bCs/>
          <w:color w:val="auto"/>
          <w:sz w:val="22"/>
          <w:szCs w:val="22"/>
          <w:lang w:val="pl-PL"/>
        </w:rPr>
        <w:t xml:space="preserve"> Budowlan</w:t>
      </w:r>
      <w:r w:rsidR="00687694" w:rsidRPr="00FC7453">
        <w:rPr>
          <w:rFonts w:asciiTheme="minorHAnsi" w:hAnsiTheme="minorHAnsi" w:cstheme="minorHAnsi"/>
          <w:bCs/>
          <w:color w:val="auto"/>
          <w:sz w:val="22"/>
          <w:szCs w:val="22"/>
          <w:lang w:val="pl-PL"/>
        </w:rPr>
        <w:t>ego</w:t>
      </w:r>
      <w:r w:rsidR="00666194" w:rsidRPr="00FC7453">
        <w:rPr>
          <w:rFonts w:asciiTheme="minorHAnsi" w:hAnsiTheme="minorHAnsi" w:cstheme="minorHAnsi"/>
          <w:bCs/>
          <w:color w:val="auto"/>
          <w:sz w:val="22"/>
          <w:szCs w:val="22"/>
          <w:lang w:val="pl-PL"/>
        </w:rPr>
        <w:t xml:space="preserve"> i MKZ.</w:t>
      </w:r>
    </w:p>
    <w:p w14:paraId="0C39D0F2" w14:textId="21985B33" w:rsidR="00D207E8" w:rsidRPr="00FC7453" w:rsidRDefault="0000499A" w:rsidP="00FC7453">
      <w:pPr>
        <w:pStyle w:val="Teksttreci1"/>
        <w:numPr>
          <w:ilvl w:val="0"/>
          <w:numId w:val="48"/>
        </w:numPr>
        <w:shd w:val="clear" w:color="auto" w:fill="auto"/>
        <w:spacing w:before="0" w:line="360" w:lineRule="auto"/>
        <w:rPr>
          <w:rStyle w:val="Teksttreci"/>
          <w:rFonts w:asciiTheme="minorHAnsi" w:hAnsiTheme="minorHAnsi" w:cstheme="minorHAnsi"/>
          <w:color w:val="auto"/>
          <w:sz w:val="22"/>
          <w:szCs w:val="22"/>
          <w:lang w:val="pl-PL"/>
        </w:rPr>
      </w:pPr>
      <w:r w:rsidRPr="00FC7453">
        <w:rPr>
          <w:rFonts w:asciiTheme="minorHAnsi" w:eastAsia="Times New Roman" w:hAnsiTheme="minorHAnsi" w:cstheme="minorHAnsi"/>
          <w:color w:val="auto"/>
          <w:sz w:val="22"/>
          <w:szCs w:val="22"/>
          <w:lang w:val="pl-PL" w:eastAsia="pl-PL" w:bidi="ar-SA"/>
        </w:rPr>
        <w:t>Uzasadniona zmiana materiałów lub technologii wskazanych w dokumentacji, uzgodniona podczas narad budowlanych wynikająca z powstałych nowych lub nieprzewidzianych okoliczności</w:t>
      </w:r>
      <w:r w:rsidR="00FC7453" w:rsidRPr="00FC7453">
        <w:rPr>
          <w:rFonts w:asciiTheme="minorHAnsi" w:eastAsia="Times New Roman" w:hAnsiTheme="minorHAnsi" w:cstheme="minorHAnsi"/>
          <w:color w:val="auto"/>
          <w:sz w:val="22"/>
          <w:szCs w:val="22"/>
          <w:lang w:val="pl-PL" w:eastAsia="pl-PL" w:bidi="ar-SA"/>
        </w:rPr>
        <w:t>.</w:t>
      </w:r>
      <w:r w:rsidRPr="00FC7453">
        <w:rPr>
          <w:rFonts w:asciiTheme="minorHAnsi" w:eastAsia="Times New Roman" w:hAnsiTheme="minorHAnsi" w:cstheme="minorHAnsi"/>
          <w:color w:val="auto"/>
          <w:sz w:val="22"/>
          <w:szCs w:val="22"/>
          <w:lang w:val="pl-PL" w:eastAsia="pl-PL" w:bidi="ar-SA"/>
        </w:rPr>
        <w:t xml:space="preserve"> </w:t>
      </w:r>
      <w:r w:rsidR="00FC7453" w:rsidRPr="00FC7453">
        <w:rPr>
          <w:rFonts w:asciiTheme="minorHAnsi" w:eastAsia="Times New Roman" w:hAnsiTheme="minorHAnsi" w:cstheme="minorHAnsi"/>
          <w:color w:val="auto"/>
          <w:sz w:val="22"/>
          <w:szCs w:val="22"/>
          <w:lang w:val="pl-PL" w:eastAsia="pl-PL" w:bidi="ar-SA"/>
        </w:rPr>
        <w:t xml:space="preserve">W </w:t>
      </w:r>
      <w:r w:rsidR="00FC7453" w:rsidRPr="00FC7453">
        <w:rPr>
          <w:rFonts w:asciiTheme="minorHAnsi" w:hAnsiTheme="minorHAnsi" w:cstheme="minorHAnsi"/>
          <w:sz w:val="22"/>
          <w:szCs w:val="22"/>
          <w:lang w:val="pl-PL"/>
        </w:rPr>
        <w:t xml:space="preserve">takiej sytuacji przed zastosowaniem tych materiałów na Wykonawcy ciąży obowiązek przedłożenia Zamawiającemu stosownych dokumentów uwiarygodniających równoważność parametrów materiałów oraz uzyskania zgody Zamawiającego, Autora projektu oraz Miejskiego Konserwatora Zabytków na ich wprowadzenie  </w:t>
      </w:r>
    </w:p>
    <w:p w14:paraId="4CABBAD1" w14:textId="77777777" w:rsidR="00515F09" w:rsidRPr="00FC7453" w:rsidRDefault="00515F09" w:rsidP="008F2230">
      <w:pPr>
        <w:pStyle w:val="Teksttreci1"/>
        <w:numPr>
          <w:ilvl w:val="0"/>
          <w:numId w:val="30"/>
        </w:numPr>
        <w:shd w:val="clear" w:color="auto" w:fill="auto"/>
        <w:spacing w:before="0" w:line="360" w:lineRule="auto"/>
        <w:ind w:right="20"/>
        <w:rPr>
          <w:rStyle w:val="Teksttreci"/>
          <w:rFonts w:asciiTheme="minorHAnsi" w:hAnsiTheme="minorHAnsi" w:cstheme="minorHAnsi"/>
          <w:color w:val="auto"/>
          <w:sz w:val="22"/>
          <w:szCs w:val="22"/>
          <w:lang w:val="pl-PL"/>
        </w:rPr>
      </w:pPr>
      <w:r w:rsidRPr="00FC7453">
        <w:rPr>
          <w:rStyle w:val="Teksttreci"/>
          <w:rFonts w:asciiTheme="minorHAnsi" w:hAnsiTheme="minorHAnsi" w:cstheme="minorHAnsi"/>
          <w:color w:val="auto"/>
          <w:sz w:val="22"/>
          <w:szCs w:val="22"/>
          <w:lang w:val="pl-PL"/>
        </w:rPr>
        <w:t>W celu zmiany wynagrodzenia, Wykonawca zobowiąz</w:t>
      </w:r>
      <w:r w:rsidR="00363F8F" w:rsidRPr="00FC7453">
        <w:rPr>
          <w:rStyle w:val="Teksttreci"/>
          <w:rFonts w:asciiTheme="minorHAnsi" w:hAnsiTheme="minorHAnsi" w:cstheme="minorHAnsi"/>
          <w:color w:val="auto"/>
          <w:sz w:val="22"/>
          <w:szCs w:val="22"/>
          <w:lang w:val="pl-PL"/>
        </w:rPr>
        <w:t>any jest złożyć Zamawiającemu w </w:t>
      </w:r>
      <w:r w:rsidRPr="00FC7453">
        <w:rPr>
          <w:rStyle w:val="Teksttreci"/>
          <w:rFonts w:asciiTheme="minorHAnsi" w:hAnsiTheme="minorHAnsi" w:cstheme="minorHAnsi"/>
          <w:color w:val="auto"/>
          <w:sz w:val="22"/>
          <w:szCs w:val="22"/>
          <w:lang w:val="pl-PL"/>
        </w:rPr>
        <w:t>terminie 30 dni od dnia wejścia w życie nowych przepisów, wniosek o dokonanie takiej zmiany. We wniosku Wykonawca zobowiązany jest udowodnić, że zmiany te mają wpływ na koszty wykonania</w:t>
      </w:r>
      <w:r w:rsidR="00753A0E" w:rsidRPr="00FC7453">
        <w:rPr>
          <w:rStyle w:val="Teksttreci"/>
          <w:rFonts w:asciiTheme="minorHAnsi" w:hAnsiTheme="minorHAnsi" w:cstheme="minorHAnsi"/>
          <w:color w:val="auto"/>
          <w:sz w:val="22"/>
          <w:szCs w:val="22"/>
          <w:lang w:val="pl-PL"/>
        </w:rPr>
        <w:t xml:space="preserve"> przez niego Przedmiotu Umowy. </w:t>
      </w:r>
      <w:r w:rsidRPr="00FC7453">
        <w:rPr>
          <w:rStyle w:val="Teksttreci"/>
          <w:rFonts w:asciiTheme="minorHAnsi" w:hAnsiTheme="minorHAnsi" w:cstheme="minorHAnsi"/>
          <w:color w:val="auto"/>
          <w:sz w:val="22"/>
          <w:szCs w:val="22"/>
          <w:lang w:val="pl-PL"/>
        </w:rPr>
        <w:t xml:space="preserve">W/w wniosek może dotyczyć tylko </w:t>
      </w:r>
      <w:r w:rsidR="00880AB8" w:rsidRPr="00FC7453">
        <w:rPr>
          <w:rStyle w:val="Teksttreci"/>
          <w:rFonts w:asciiTheme="minorHAnsi" w:hAnsiTheme="minorHAnsi" w:cstheme="minorHAnsi"/>
          <w:color w:val="auto"/>
          <w:sz w:val="22"/>
          <w:szCs w:val="22"/>
          <w:lang w:val="pl-PL"/>
        </w:rPr>
        <w:t xml:space="preserve">robót </w:t>
      </w:r>
      <w:r w:rsidRPr="00FC7453">
        <w:rPr>
          <w:rStyle w:val="Teksttreci"/>
          <w:rFonts w:asciiTheme="minorHAnsi" w:hAnsiTheme="minorHAnsi" w:cstheme="minorHAnsi"/>
          <w:color w:val="auto"/>
          <w:sz w:val="22"/>
          <w:szCs w:val="22"/>
          <w:lang w:val="pl-PL"/>
        </w:rPr>
        <w:t>wykonanych po wejściu w życie zmian prawnych. W przypadku, jeśli przedłożone przez Wykonawcę dowody zdaniem Zamawiającego będą niewystarczające, Zamawiający ma prawo żądać dalszych wyjaśnień i dokumentów, potwierdzających wniosek Wykonawcy. Zamawiający wyrazi zgodę na zmianę wynagrodzenia dopiero po bezspornym udowodnieniu przez Wykonawcę, że zmiany przepisów opisane powyżej mają wpływ na kosz</w:t>
      </w:r>
      <w:r w:rsidR="00753A0E" w:rsidRPr="00FC7453">
        <w:rPr>
          <w:rStyle w:val="Teksttreci"/>
          <w:rFonts w:asciiTheme="minorHAnsi" w:hAnsiTheme="minorHAnsi" w:cstheme="minorHAnsi"/>
          <w:color w:val="auto"/>
          <w:sz w:val="22"/>
          <w:szCs w:val="22"/>
          <w:lang w:val="pl-PL"/>
        </w:rPr>
        <w:t>t wykonania Przedmiotu Umowy. W </w:t>
      </w:r>
      <w:r w:rsidRPr="00FC7453">
        <w:rPr>
          <w:rStyle w:val="Teksttreci"/>
          <w:rFonts w:asciiTheme="minorHAnsi" w:hAnsiTheme="minorHAnsi" w:cstheme="minorHAnsi"/>
          <w:color w:val="auto"/>
          <w:sz w:val="22"/>
          <w:szCs w:val="22"/>
          <w:lang w:val="pl-PL"/>
        </w:rPr>
        <w:t xml:space="preserve">takim wypadku Zamawiający pokryje zwiększenie kosztów udowodnione przez Wykonawcę poprzez zmianę </w:t>
      </w:r>
      <w:r w:rsidR="00363F8F" w:rsidRPr="00FC7453">
        <w:rPr>
          <w:rStyle w:val="Teksttreci"/>
          <w:rFonts w:asciiTheme="minorHAnsi" w:hAnsiTheme="minorHAnsi" w:cstheme="minorHAnsi"/>
          <w:color w:val="auto"/>
          <w:sz w:val="22"/>
          <w:szCs w:val="22"/>
          <w:lang w:val="pl-PL"/>
        </w:rPr>
        <w:t>wartości odpowiednich pozycji w </w:t>
      </w:r>
      <w:r w:rsidRPr="00FC7453">
        <w:rPr>
          <w:rStyle w:val="Teksttreci"/>
          <w:rFonts w:asciiTheme="minorHAnsi" w:hAnsiTheme="minorHAnsi" w:cstheme="minorHAnsi"/>
          <w:color w:val="auto"/>
          <w:sz w:val="22"/>
          <w:szCs w:val="22"/>
          <w:lang w:val="pl-PL"/>
        </w:rPr>
        <w:t>Harmonogramie, na wykonanie których okoliczności opisane powyżej będą miały wpływ.</w:t>
      </w:r>
    </w:p>
    <w:p w14:paraId="732ACB53" w14:textId="77777777" w:rsidR="00515F09" w:rsidRPr="00FC7453" w:rsidRDefault="00515F09" w:rsidP="008F2230">
      <w:pPr>
        <w:pStyle w:val="Teksttreci1"/>
        <w:numPr>
          <w:ilvl w:val="0"/>
          <w:numId w:val="30"/>
        </w:numPr>
        <w:shd w:val="clear" w:color="auto" w:fill="auto"/>
        <w:spacing w:before="0" w:line="360" w:lineRule="auto"/>
        <w:ind w:right="20"/>
        <w:rPr>
          <w:rStyle w:val="Teksttreci"/>
          <w:rFonts w:asciiTheme="minorHAnsi" w:hAnsiTheme="minorHAnsi" w:cstheme="minorHAnsi"/>
          <w:color w:val="auto"/>
          <w:sz w:val="22"/>
          <w:szCs w:val="22"/>
          <w:lang w:val="pl-PL"/>
        </w:rPr>
      </w:pPr>
      <w:r w:rsidRPr="00FC7453">
        <w:rPr>
          <w:rStyle w:val="Teksttreci"/>
          <w:rFonts w:asciiTheme="minorHAnsi" w:hAnsiTheme="minorHAnsi" w:cstheme="minorHAnsi"/>
          <w:color w:val="auto"/>
          <w:sz w:val="22"/>
          <w:szCs w:val="22"/>
          <w:lang w:val="pl-PL"/>
        </w:rPr>
        <w:t>Zamawiający w terminie 21 dni roboczych od daty ot</w:t>
      </w:r>
      <w:r w:rsidR="00753A0E" w:rsidRPr="00FC7453">
        <w:rPr>
          <w:rStyle w:val="Teksttreci"/>
          <w:rFonts w:asciiTheme="minorHAnsi" w:hAnsiTheme="minorHAnsi" w:cstheme="minorHAnsi"/>
          <w:color w:val="auto"/>
          <w:sz w:val="22"/>
          <w:szCs w:val="22"/>
          <w:lang w:val="pl-PL"/>
        </w:rPr>
        <w:t>rzymania kompletnego wniosku od </w:t>
      </w:r>
      <w:r w:rsidRPr="00FC7453">
        <w:rPr>
          <w:rStyle w:val="Teksttreci"/>
          <w:rFonts w:asciiTheme="minorHAnsi" w:hAnsiTheme="minorHAnsi" w:cstheme="minorHAnsi"/>
          <w:color w:val="auto"/>
          <w:sz w:val="22"/>
          <w:szCs w:val="22"/>
          <w:lang w:val="pl-PL"/>
        </w:rPr>
        <w:t>Wykonawcy, rozpatrzy wniosek o zmianę umowy. W przypadku zaakceptowania wniosku Zamawiający wyznacza datę podpisania aneksu do umowy.</w:t>
      </w:r>
    </w:p>
    <w:p w14:paraId="4BC72277" w14:textId="14AD4168" w:rsidR="001D3E95" w:rsidRPr="00FC7453" w:rsidRDefault="00515F09" w:rsidP="008F2230">
      <w:pPr>
        <w:pStyle w:val="Teksttreci1"/>
        <w:numPr>
          <w:ilvl w:val="0"/>
          <w:numId w:val="30"/>
        </w:numPr>
        <w:shd w:val="clear" w:color="auto" w:fill="auto"/>
        <w:spacing w:before="0" w:line="360" w:lineRule="auto"/>
        <w:ind w:right="20"/>
        <w:rPr>
          <w:rStyle w:val="Teksttreci"/>
          <w:rFonts w:asciiTheme="minorHAnsi" w:hAnsiTheme="minorHAnsi" w:cstheme="minorHAnsi"/>
          <w:color w:val="auto"/>
          <w:sz w:val="22"/>
          <w:szCs w:val="22"/>
          <w:lang w:val="pl-PL"/>
        </w:rPr>
      </w:pPr>
      <w:r w:rsidRPr="00FC7453">
        <w:rPr>
          <w:rStyle w:val="Teksttreci"/>
          <w:rFonts w:asciiTheme="minorHAnsi" w:hAnsiTheme="minorHAnsi" w:cstheme="minorHAnsi"/>
          <w:color w:val="auto"/>
          <w:sz w:val="22"/>
          <w:szCs w:val="22"/>
          <w:lang w:val="pl-PL"/>
        </w:rPr>
        <w:t>W przypadku potwierdzenia przez Zamawiającego z</w:t>
      </w:r>
      <w:r w:rsidR="00753A0E" w:rsidRPr="00FC7453">
        <w:rPr>
          <w:rStyle w:val="Teksttreci"/>
          <w:rFonts w:asciiTheme="minorHAnsi" w:hAnsiTheme="minorHAnsi" w:cstheme="minorHAnsi"/>
          <w:color w:val="auto"/>
          <w:sz w:val="22"/>
          <w:szCs w:val="22"/>
          <w:lang w:val="pl-PL"/>
        </w:rPr>
        <w:t>asadności wprowadzenia zmian do </w:t>
      </w:r>
      <w:r w:rsidRPr="00FC7453">
        <w:rPr>
          <w:rStyle w:val="Teksttreci"/>
          <w:rFonts w:asciiTheme="minorHAnsi" w:hAnsiTheme="minorHAnsi" w:cstheme="minorHAnsi"/>
          <w:color w:val="auto"/>
          <w:sz w:val="22"/>
          <w:szCs w:val="22"/>
          <w:lang w:val="pl-PL"/>
        </w:rPr>
        <w:t xml:space="preserve">umowy, zmiana wysokości wynagrodzenia obowiązywać będzie od dnia wejścia </w:t>
      </w:r>
      <w:r w:rsidR="00C8601A" w:rsidRPr="00FC7453">
        <w:rPr>
          <w:rStyle w:val="Teksttreci"/>
          <w:rFonts w:asciiTheme="minorHAnsi" w:hAnsiTheme="minorHAnsi" w:cstheme="minorHAnsi"/>
          <w:color w:val="auto"/>
          <w:sz w:val="22"/>
          <w:szCs w:val="22"/>
          <w:lang w:val="pl-PL"/>
        </w:rPr>
        <w:br/>
      </w:r>
      <w:r w:rsidRPr="00FC7453">
        <w:rPr>
          <w:rStyle w:val="Teksttreci"/>
          <w:rFonts w:asciiTheme="minorHAnsi" w:hAnsiTheme="minorHAnsi" w:cstheme="minorHAnsi"/>
          <w:color w:val="auto"/>
          <w:sz w:val="22"/>
          <w:szCs w:val="22"/>
          <w:lang w:val="pl-PL"/>
        </w:rPr>
        <w:t xml:space="preserve">w życie zmian, o których mowa w </w:t>
      </w:r>
      <w:r w:rsidR="0069067C">
        <w:rPr>
          <w:rStyle w:val="Teksttreci"/>
          <w:rFonts w:asciiTheme="minorHAnsi" w:hAnsiTheme="minorHAnsi" w:cstheme="minorHAnsi"/>
          <w:color w:val="auto"/>
          <w:sz w:val="22"/>
          <w:szCs w:val="22"/>
          <w:lang w:val="pl-PL"/>
        </w:rPr>
        <w:t>ust.</w:t>
      </w:r>
      <w:r w:rsidR="0069067C" w:rsidRPr="00FC7453">
        <w:rPr>
          <w:rStyle w:val="Teksttreci"/>
          <w:rFonts w:asciiTheme="minorHAnsi" w:hAnsiTheme="minorHAnsi" w:cstheme="minorHAnsi"/>
          <w:color w:val="auto"/>
          <w:sz w:val="22"/>
          <w:szCs w:val="22"/>
          <w:lang w:val="pl-PL"/>
        </w:rPr>
        <w:t xml:space="preserve"> </w:t>
      </w:r>
      <w:r w:rsidR="004152AF" w:rsidRPr="00FC7453">
        <w:rPr>
          <w:rStyle w:val="Teksttreci"/>
          <w:rFonts w:asciiTheme="minorHAnsi" w:hAnsiTheme="minorHAnsi" w:cstheme="minorHAnsi"/>
          <w:color w:val="auto"/>
          <w:sz w:val="22"/>
          <w:szCs w:val="22"/>
          <w:lang w:val="pl-PL"/>
        </w:rPr>
        <w:t xml:space="preserve">1 </w:t>
      </w:r>
      <w:r w:rsidR="0069067C">
        <w:rPr>
          <w:rStyle w:val="Teksttreci"/>
          <w:rFonts w:asciiTheme="minorHAnsi" w:hAnsiTheme="minorHAnsi" w:cstheme="minorHAnsi"/>
          <w:color w:val="auto"/>
          <w:sz w:val="22"/>
          <w:szCs w:val="22"/>
          <w:lang w:val="pl-PL"/>
        </w:rPr>
        <w:t xml:space="preserve">pkt.2 </w:t>
      </w:r>
      <w:proofErr w:type="spellStart"/>
      <w:r w:rsidR="0069067C">
        <w:rPr>
          <w:rStyle w:val="Teksttreci"/>
          <w:rFonts w:asciiTheme="minorHAnsi" w:hAnsiTheme="minorHAnsi" w:cstheme="minorHAnsi"/>
          <w:color w:val="auto"/>
          <w:sz w:val="22"/>
          <w:szCs w:val="22"/>
          <w:lang w:val="pl-PL"/>
        </w:rPr>
        <w:t>lit.</w:t>
      </w:r>
      <w:r w:rsidR="004152AF" w:rsidRPr="00FC7453">
        <w:rPr>
          <w:rStyle w:val="Teksttreci"/>
          <w:rFonts w:asciiTheme="minorHAnsi" w:hAnsiTheme="minorHAnsi" w:cstheme="minorHAnsi"/>
          <w:color w:val="auto"/>
          <w:sz w:val="22"/>
          <w:szCs w:val="22"/>
          <w:lang w:val="pl-PL"/>
        </w:rPr>
        <w:t>b</w:t>
      </w:r>
      <w:proofErr w:type="spellEnd"/>
      <w:r w:rsidR="00753A0E" w:rsidRPr="00FC7453">
        <w:rPr>
          <w:rStyle w:val="Teksttreci"/>
          <w:rFonts w:asciiTheme="minorHAnsi" w:hAnsiTheme="minorHAnsi" w:cstheme="minorHAnsi"/>
          <w:color w:val="auto"/>
          <w:sz w:val="22"/>
          <w:szCs w:val="22"/>
          <w:lang w:val="pl-PL"/>
        </w:rPr>
        <w:t>)</w:t>
      </w:r>
    </w:p>
    <w:p w14:paraId="31821E0D" w14:textId="77777777" w:rsidR="001D3E95" w:rsidRPr="00FC7453" w:rsidRDefault="001D3E95" w:rsidP="008F2230">
      <w:pPr>
        <w:pStyle w:val="Teksttreci1"/>
        <w:numPr>
          <w:ilvl w:val="0"/>
          <w:numId w:val="30"/>
        </w:numPr>
        <w:shd w:val="clear" w:color="auto" w:fill="auto"/>
        <w:spacing w:before="0" w:line="360" w:lineRule="auto"/>
        <w:ind w:right="20"/>
        <w:rPr>
          <w:rStyle w:val="Teksttreci"/>
          <w:rFonts w:asciiTheme="minorHAnsi" w:hAnsiTheme="minorHAnsi" w:cstheme="minorHAnsi"/>
          <w:color w:val="auto"/>
          <w:sz w:val="22"/>
          <w:szCs w:val="22"/>
          <w:shd w:val="clear" w:color="auto" w:fill="auto"/>
          <w:lang w:val="pl-PL"/>
        </w:rPr>
      </w:pPr>
      <w:r w:rsidRPr="00FC7453">
        <w:rPr>
          <w:rStyle w:val="Teksttreci"/>
          <w:rFonts w:asciiTheme="minorHAnsi" w:hAnsiTheme="minorHAnsi" w:cstheme="minorHAnsi"/>
          <w:color w:val="auto"/>
          <w:sz w:val="22"/>
          <w:szCs w:val="22"/>
          <w:lang w:val="pl-PL"/>
        </w:rPr>
        <w:t>Wszystkie powyższe postanowienia stanowią katalog zmian, na które Zamawiający może wyrazić zgodę. Nie stanowią jednocześni</w:t>
      </w:r>
      <w:r w:rsidR="00753A0E" w:rsidRPr="00FC7453">
        <w:rPr>
          <w:rStyle w:val="Teksttreci"/>
          <w:rFonts w:asciiTheme="minorHAnsi" w:hAnsiTheme="minorHAnsi" w:cstheme="minorHAnsi"/>
          <w:color w:val="auto"/>
          <w:sz w:val="22"/>
          <w:szCs w:val="22"/>
          <w:lang w:val="pl-PL"/>
        </w:rPr>
        <w:t>e zobowiązania Zamawiającego do </w:t>
      </w:r>
      <w:r w:rsidRPr="00FC7453">
        <w:rPr>
          <w:rStyle w:val="Teksttreci"/>
          <w:rFonts w:asciiTheme="minorHAnsi" w:hAnsiTheme="minorHAnsi" w:cstheme="minorHAnsi"/>
          <w:color w:val="auto"/>
          <w:sz w:val="22"/>
          <w:szCs w:val="22"/>
          <w:lang w:val="pl-PL"/>
        </w:rPr>
        <w:t>wyrażenia takiej zgody.</w:t>
      </w:r>
    </w:p>
    <w:p w14:paraId="67C7A4FF" w14:textId="77777777" w:rsidR="00C62ED6" w:rsidRPr="00FC7453" w:rsidRDefault="00C62ED6" w:rsidP="006D4232">
      <w:pPr>
        <w:pStyle w:val="DefaultText"/>
        <w:tabs>
          <w:tab w:val="left" w:pos="993"/>
        </w:tabs>
        <w:spacing w:line="360" w:lineRule="auto"/>
        <w:jc w:val="both"/>
        <w:rPr>
          <w:rFonts w:asciiTheme="minorHAnsi" w:hAnsiTheme="minorHAnsi" w:cstheme="minorHAnsi"/>
          <w:sz w:val="22"/>
          <w:szCs w:val="22"/>
          <w:lang w:val="pl-PL"/>
        </w:rPr>
      </w:pPr>
    </w:p>
    <w:p w14:paraId="7111C764" w14:textId="77777777" w:rsidR="00C62ED6" w:rsidRPr="00FC7453" w:rsidRDefault="00E171D0" w:rsidP="00FE6C80">
      <w:pPr>
        <w:pStyle w:val="DefaultText"/>
        <w:tabs>
          <w:tab w:val="left" w:pos="993"/>
        </w:tabs>
        <w:spacing w:line="360" w:lineRule="auto"/>
        <w:ind w:left="567" w:hanging="283"/>
        <w:jc w:val="center"/>
        <w:rPr>
          <w:rFonts w:asciiTheme="minorHAnsi" w:hAnsiTheme="minorHAnsi" w:cstheme="minorHAnsi"/>
          <w:b/>
          <w:bCs/>
          <w:sz w:val="22"/>
          <w:szCs w:val="22"/>
          <w:lang w:val="pl-PL"/>
        </w:rPr>
      </w:pPr>
      <w:r w:rsidRPr="00FC7453">
        <w:rPr>
          <w:rFonts w:asciiTheme="minorHAnsi" w:hAnsiTheme="minorHAnsi" w:cstheme="minorHAnsi"/>
          <w:b/>
          <w:bCs/>
          <w:sz w:val="22"/>
          <w:szCs w:val="22"/>
        </w:rPr>
        <w:t>§1</w:t>
      </w:r>
      <w:r w:rsidR="00B470FE" w:rsidRPr="00FC7453">
        <w:rPr>
          <w:rFonts w:asciiTheme="minorHAnsi" w:hAnsiTheme="minorHAnsi" w:cstheme="minorHAnsi"/>
          <w:b/>
          <w:bCs/>
          <w:sz w:val="22"/>
          <w:szCs w:val="22"/>
        </w:rPr>
        <w:t>6</w:t>
      </w:r>
      <w:r w:rsidR="00FA0DEB" w:rsidRPr="00FC7453">
        <w:rPr>
          <w:rFonts w:asciiTheme="minorHAnsi" w:hAnsiTheme="minorHAnsi" w:cstheme="minorHAnsi"/>
          <w:b/>
          <w:bCs/>
          <w:sz w:val="22"/>
          <w:szCs w:val="22"/>
        </w:rPr>
        <w:t xml:space="preserve"> </w:t>
      </w:r>
      <w:r w:rsidR="00FA0DEB" w:rsidRPr="00FC7453">
        <w:rPr>
          <w:rFonts w:asciiTheme="minorHAnsi" w:hAnsiTheme="minorHAnsi" w:cstheme="minorHAnsi"/>
          <w:b/>
          <w:bCs/>
          <w:sz w:val="22"/>
          <w:szCs w:val="22"/>
          <w:lang w:val="pl-PL"/>
        </w:rPr>
        <w:t>Odstąpienie</w:t>
      </w:r>
      <w:r w:rsidR="00FA0DEB" w:rsidRPr="00FC7453">
        <w:rPr>
          <w:rFonts w:asciiTheme="minorHAnsi" w:hAnsiTheme="minorHAnsi" w:cstheme="minorHAnsi"/>
          <w:b/>
          <w:bCs/>
          <w:sz w:val="22"/>
          <w:szCs w:val="22"/>
        </w:rPr>
        <w:t xml:space="preserve"> od </w:t>
      </w:r>
      <w:r w:rsidR="00FA0DEB" w:rsidRPr="00FC7453">
        <w:rPr>
          <w:rFonts w:asciiTheme="minorHAnsi" w:hAnsiTheme="minorHAnsi" w:cstheme="minorHAnsi"/>
          <w:b/>
          <w:bCs/>
          <w:sz w:val="22"/>
          <w:szCs w:val="22"/>
          <w:lang w:val="pl-PL"/>
        </w:rPr>
        <w:t>umowy</w:t>
      </w:r>
    </w:p>
    <w:p w14:paraId="521B31BA" w14:textId="77777777" w:rsidR="00C62ED6" w:rsidRPr="00FC7453" w:rsidRDefault="00FA0DEB" w:rsidP="008F2230">
      <w:pPr>
        <w:pStyle w:val="DefaultText"/>
        <w:numPr>
          <w:ilvl w:val="0"/>
          <w:numId w:val="12"/>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Poza przypadkami wymienionymi w kodeksie cywilnym i innych przepisach, Zamawiającemu przysługuje prawo odstąpienia od umowy </w:t>
      </w:r>
      <w:r w:rsidR="00E20157" w:rsidRPr="00FC7453">
        <w:rPr>
          <w:rFonts w:asciiTheme="minorHAnsi" w:hAnsiTheme="minorHAnsi" w:cstheme="minorHAnsi"/>
          <w:sz w:val="22"/>
          <w:szCs w:val="22"/>
          <w:lang w:val="pl-PL"/>
        </w:rPr>
        <w:t>w przypadkach wskazanych w niniejszej umowie oraz we wskazanych w lit. a-</w:t>
      </w:r>
      <w:r w:rsidR="000F4DCD" w:rsidRPr="00FC7453">
        <w:rPr>
          <w:rFonts w:asciiTheme="minorHAnsi" w:hAnsiTheme="minorHAnsi" w:cstheme="minorHAnsi"/>
          <w:sz w:val="22"/>
          <w:szCs w:val="22"/>
          <w:lang w:val="pl-PL"/>
        </w:rPr>
        <w:t>d</w:t>
      </w:r>
      <w:r w:rsidR="00E20157" w:rsidRPr="00FC7453">
        <w:rPr>
          <w:rFonts w:asciiTheme="minorHAnsi" w:hAnsiTheme="minorHAnsi" w:cstheme="minorHAnsi"/>
          <w:sz w:val="22"/>
          <w:szCs w:val="22"/>
          <w:lang w:val="pl-PL"/>
        </w:rPr>
        <w:t xml:space="preserve"> poniżej:</w:t>
      </w:r>
    </w:p>
    <w:p w14:paraId="784F83B5" w14:textId="77777777" w:rsidR="00C62ED6" w:rsidRPr="00FC7453" w:rsidRDefault="00FA0DEB" w:rsidP="008F2230">
      <w:pPr>
        <w:pStyle w:val="DefaultText"/>
        <w:numPr>
          <w:ilvl w:val="0"/>
          <w:numId w:val="13"/>
        </w:numPr>
        <w:tabs>
          <w:tab w:val="left" w:pos="993"/>
        </w:tabs>
        <w:spacing w:line="360" w:lineRule="auto"/>
        <w:ind w:left="993"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gdy Wykonawca przerwał realizację robót bez uzasadnionej przyc</w:t>
      </w:r>
      <w:r w:rsidR="001A7BB4" w:rsidRPr="00FC7453">
        <w:rPr>
          <w:rFonts w:asciiTheme="minorHAnsi" w:hAnsiTheme="minorHAnsi" w:cstheme="minorHAnsi"/>
          <w:sz w:val="22"/>
          <w:szCs w:val="22"/>
          <w:lang w:val="pl-PL"/>
        </w:rPr>
        <w:t>zyny i przerwa trwa dłużej niż 5</w:t>
      </w:r>
      <w:r w:rsidRPr="00FC7453">
        <w:rPr>
          <w:rFonts w:asciiTheme="minorHAnsi" w:hAnsiTheme="minorHAnsi" w:cstheme="minorHAnsi"/>
          <w:sz w:val="22"/>
          <w:szCs w:val="22"/>
          <w:lang w:val="pl-PL"/>
        </w:rPr>
        <w:t xml:space="preserve"> dni</w:t>
      </w:r>
      <w:r w:rsidR="000E3565" w:rsidRPr="00FC7453">
        <w:rPr>
          <w:rFonts w:asciiTheme="minorHAnsi" w:hAnsiTheme="minorHAnsi" w:cstheme="minorHAnsi"/>
          <w:sz w:val="22"/>
          <w:szCs w:val="22"/>
          <w:lang w:val="pl-PL"/>
        </w:rPr>
        <w:t xml:space="preserve"> roboczych</w:t>
      </w:r>
      <w:r w:rsidRPr="00FC7453">
        <w:rPr>
          <w:rFonts w:asciiTheme="minorHAnsi" w:hAnsiTheme="minorHAnsi" w:cstheme="minorHAnsi"/>
          <w:sz w:val="22"/>
          <w:szCs w:val="22"/>
          <w:lang w:val="pl-PL"/>
        </w:rPr>
        <w:t>;</w:t>
      </w:r>
    </w:p>
    <w:p w14:paraId="1D7CC079" w14:textId="77777777" w:rsidR="00C62ED6" w:rsidRPr="00FC7453" w:rsidRDefault="00FA0DEB" w:rsidP="008F2230">
      <w:pPr>
        <w:pStyle w:val="DefaultText"/>
        <w:numPr>
          <w:ilvl w:val="0"/>
          <w:numId w:val="13"/>
        </w:numPr>
        <w:tabs>
          <w:tab w:val="left" w:pos="993"/>
        </w:tabs>
        <w:spacing w:line="360" w:lineRule="auto"/>
        <w:ind w:left="993"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gdy Wykonawca realizuje przedmiot umowy niezgodnie z postanowieniami umowy</w:t>
      </w:r>
      <w:r w:rsidR="00FE5CFD" w:rsidRPr="00FC7453">
        <w:rPr>
          <w:rFonts w:asciiTheme="minorHAnsi" w:hAnsiTheme="minorHAnsi" w:cstheme="minorHAnsi"/>
          <w:sz w:val="22"/>
          <w:szCs w:val="22"/>
          <w:lang w:val="pl-PL"/>
        </w:rPr>
        <w:t xml:space="preserve">, w tym w przypadku, </w:t>
      </w:r>
      <w:r w:rsidR="0076692E" w:rsidRPr="00FC7453">
        <w:rPr>
          <w:rFonts w:asciiTheme="minorHAnsi" w:hAnsiTheme="minorHAnsi" w:cstheme="minorHAnsi"/>
          <w:sz w:val="22"/>
          <w:szCs w:val="22"/>
          <w:lang w:val="pl-PL"/>
        </w:rPr>
        <w:t>w którym</w:t>
      </w:r>
      <w:r w:rsidR="00FE5CFD" w:rsidRPr="00FC7453">
        <w:rPr>
          <w:rFonts w:asciiTheme="minorHAnsi" w:hAnsiTheme="minorHAnsi" w:cstheme="minorHAnsi"/>
          <w:sz w:val="22"/>
          <w:szCs w:val="22"/>
          <w:lang w:val="pl-PL"/>
        </w:rPr>
        <w:t xml:space="preserve"> wartość naliczonych kar umownych przekracza wysokość wskazaną w </w:t>
      </w:r>
      <w:r w:rsidR="005D655B" w:rsidRPr="00FC7453">
        <w:rPr>
          <w:rFonts w:asciiTheme="minorHAnsi" w:hAnsiTheme="minorHAnsi" w:cstheme="minorHAnsi"/>
          <w:b/>
          <w:bCs/>
          <w:sz w:val="22"/>
          <w:szCs w:val="22"/>
          <w:lang w:val="pl-PL"/>
        </w:rPr>
        <w:t>§1</w:t>
      </w:r>
      <w:r w:rsidR="003C067E" w:rsidRPr="00FC7453">
        <w:rPr>
          <w:rFonts w:asciiTheme="minorHAnsi" w:hAnsiTheme="minorHAnsi" w:cstheme="minorHAnsi"/>
          <w:b/>
          <w:bCs/>
          <w:sz w:val="22"/>
          <w:szCs w:val="22"/>
          <w:lang w:val="pl-PL"/>
        </w:rPr>
        <w:t>4</w:t>
      </w:r>
      <w:r w:rsidR="00EF3833" w:rsidRPr="00FC7453">
        <w:rPr>
          <w:rFonts w:asciiTheme="minorHAnsi" w:hAnsiTheme="minorHAnsi" w:cstheme="minorHAnsi"/>
          <w:b/>
          <w:bCs/>
          <w:sz w:val="22"/>
          <w:szCs w:val="22"/>
          <w:lang w:val="pl-PL"/>
        </w:rPr>
        <w:t xml:space="preserve"> ust.</w:t>
      </w:r>
      <w:r w:rsidR="00FE5CFD" w:rsidRPr="00FC7453">
        <w:rPr>
          <w:rFonts w:asciiTheme="minorHAnsi" w:hAnsiTheme="minorHAnsi" w:cstheme="minorHAnsi"/>
          <w:b/>
          <w:bCs/>
          <w:sz w:val="22"/>
          <w:szCs w:val="22"/>
          <w:lang w:val="pl-PL"/>
        </w:rPr>
        <w:t xml:space="preserve"> 5</w:t>
      </w:r>
      <w:r w:rsidRPr="00FC7453">
        <w:rPr>
          <w:rFonts w:asciiTheme="minorHAnsi" w:hAnsiTheme="minorHAnsi" w:cstheme="minorHAnsi"/>
          <w:sz w:val="22"/>
          <w:szCs w:val="22"/>
          <w:lang w:val="pl-PL"/>
        </w:rPr>
        <w:t>;</w:t>
      </w:r>
    </w:p>
    <w:p w14:paraId="55F0B666" w14:textId="77777777" w:rsidR="00C62ED6" w:rsidRPr="00FC7453" w:rsidRDefault="00FA0DEB" w:rsidP="008F2230">
      <w:pPr>
        <w:pStyle w:val="DefaultText"/>
        <w:numPr>
          <w:ilvl w:val="0"/>
          <w:numId w:val="13"/>
        </w:numPr>
        <w:tabs>
          <w:tab w:val="left" w:pos="993"/>
        </w:tabs>
        <w:spacing w:line="360" w:lineRule="auto"/>
        <w:ind w:left="993"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w przypadku wydania nakazu zajęcia majątku Wykonawcy lub zrzeczenia się przez Wykonawcę majątku na rzecz wierzycieli;</w:t>
      </w:r>
    </w:p>
    <w:p w14:paraId="0E925C19" w14:textId="2D669840" w:rsidR="00C62ED6" w:rsidRPr="00FC7453" w:rsidRDefault="00FA0DEB" w:rsidP="008F2230">
      <w:pPr>
        <w:pStyle w:val="DefaultText"/>
        <w:numPr>
          <w:ilvl w:val="0"/>
          <w:numId w:val="13"/>
        </w:numPr>
        <w:tabs>
          <w:tab w:val="left" w:pos="993"/>
        </w:tabs>
        <w:spacing w:line="360" w:lineRule="auto"/>
        <w:ind w:left="993" w:hanging="283"/>
        <w:jc w:val="both"/>
        <w:rPr>
          <w:rFonts w:asciiTheme="minorHAnsi" w:hAnsiTheme="minorHAnsi" w:cstheme="minorHAnsi"/>
          <w:b/>
          <w:sz w:val="22"/>
          <w:szCs w:val="22"/>
          <w:lang w:val="pl-PL"/>
        </w:rPr>
      </w:pPr>
      <w:r w:rsidRPr="00FC7453">
        <w:rPr>
          <w:rFonts w:asciiTheme="minorHAnsi" w:hAnsiTheme="minorHAnsi" w:cstheme="minorHAnsi"/>
          <w:sz w:val="22"/>
          <w:szCs w:val="22"/>
          <w:lang w:val="pl-PL"/>
        </w:rPr>
        <w:t xml:space="preserve">w przypadku, o którym mowa w </w:t>
      </w:r>
      <w:r w:rsidR="005D655B" w:rsidRPr="00FC7453">
        <w:rPr>
          <w:rFonts w:asciiTheme="minorHAnsi" w:hAnsiTheme="minorHAnsi" w:cstheme="minorHAnsi"/>
          <w:b/>
          <w:sz w:val="22"/>
          <w:szCs w:val="22"/>
          <w:lang w:val="pl-PL"/>
        </w:rPr>
        <w:t>§ 1</w:t>
      </w:r>
      <w:r w:rsidR="003C067E" w:rsidRPr="00FC7453">
        <w:rPr>
          <w:rFonts w:asciiTheme="minorHAnsi" w:hAnsiTheme="minorHAnsi" w:cstheme="minorHAnsi"/>
          <w:b/>
          <w:sz w:val="22"/>
          <w:szCs w:val="22"/>
          <w:lang w:val="pl-PL"/>
        </w:rPr>
        <w:t>3</w:t>
      </w:r>
      <w:r w:rsidR="00DC6126" w:rsidRPr="00FC7453">
        <w:rPr>
          <w:rFonts w:asciiTheme="minorHAnsi" w:hAnsiTheme="minorHAnsi" w:cstheme="minorHAnsi"/>
          <w:b/>
          <w:sz w:val="22"/>
          <w:szCs w:val="22"/>
          <w:lang w:val="pl-PL"/>
        </w:rPr>
        <w:t xml:space="preserve"> </w:t>
      </w:r>
      <w:r w:rsidR="00432849" w:rsidRPr="00FC7453">
        <w:rPr>
          <w:rFonts w:asciiTheme="minorHAnsi" w:hAnsiTheme="minorHAnsi" w:cstheme="minorHAnsi"/>
          <w:b/>
          <w:sz w:val="22"/>
          <w:szCs w:val="22"/>
          <w:lang w:val="pl-PL"/>
        </w:rPr>
        <w:t xml:space="preserve">ust. </w:t>
      </w:r>
      <w:r w:rsidR="00E83DF6">
        <w:rPr>
          <w:rFonts w:asciiTheme="minorHAnsi" w:hAnsiTheme="minorHAnsi" w:cstheme="minorHAnsi"/>
          <w:b/>
          <w:sz w:val="22"/>
          <w:szCs w:val="22"/>
          <w:lang w:val="pl-PL"/>
        </w:rPr>
        <w:t>21;</w:t>
      </w:r>
    </w:p>
    <w:p w14:paraId="1FE3D3EC" w14:textId="77777777" w:rsidR="00C62ED6" w:rsidRPr="00FC7453" w:rsidRDefault="00FA0DEB" w:rsidP="008F2230">
      <w:pPr>
        <w:pStyle w:val="DefaultText"/>
        <w:numPr>
          <w:ilvl w:val="0"/>
          <w:numId w:val="14"/>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Odstąpienie od umowy wymaga formy pisemnej pod rygorem nieważności.</w:t>
      </w:r>
    </w:p>
    <w:p w14:paraId="0245B7FD" w14:textId="77777777" w:rsidR="00C62ED6" w:rsidRPr="00FC7453" w:rsidRDefault="00FA0DEB" w:rsidP="008F2230">
      <w:pPr>
        <w:pStyle w:val="DefaultText"/>
        <w:numPr>
          <w:ilvl w:val="0"/>
          <w:numId w:val="14"/>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Oświadczenie o odstąpieniu winno zostać złożone w terminie 30 dni od powzięcia wiadomości o  przyczynie odstąpienia.</w:t>
      </w:r>
    </w:p>
    <w:p w14:paraId="47B021AD" w14:textId="77777777" w:rsidR="00C62ED6" w:rsidRPr="00FC7453" w:rsidRDefault="00FA0DEB" w:rsidP="008F2230">
      <w:pPr>
        <w:pStyle w:val="DefaultText"/>
        <w:numPr>
          <w:ilvl w:val="0"/>
          <w:numId w:val="14"/>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W przypadku odstąpienia od umowy Wykonawcę oraz Zamawiającego obciążają następujące obowiązki szczegółowe:</w:t>
      </w:r>
    </w:p>
    <w:p w14:paraId="4B08CF9A" w14:textId="77777777" w:rsidR="00C62ED6" w:rsidRPr="00FC7453" w:rsidRDefault="00FA0DEB" w:rsidP="008F2230">
      <w:pPr>
        <w:pStyle w:val="DefaultText"/>
        <w:numPr>
          <w:ilvl w:val="0"/>
          <w:numId w:val="15"/>
        </w:numPr>
        <w:tabs>
          <w:tab w:val="left" w:pos="993"/>
        </w:tabs>
        <w:spacing w:line="360" w:lineRule="auto"/>
        <w:ind w:left="851" w:hanging="284"/>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Wykonawca zabezpieczy przerwane roboty;</w:t>
      </w:r>
    </w:p>
    <w:p w14:paraId="2C112B0D" w14:textId="77777777" w:rsidR="00C62ED6" w:rsidRPr="00FC7453" w:rsidRDefault="00FA0DEB" w:rsidP="008F2230">
      <w:pPr>
        <w:pStyle w:val="DefaultText"/>
        <w:numPr>
          <w:ilvl w:val="0"/>
          <w:numId w:val="15"/>
        </w:numPr>
        <w:tabs>
          <w:tab w:val="left" w:pos="993"/>
        </w:tabs>
        <w:spacing w:line="360" w:lineRule="auto"/>
        <w:ind w:left="851" w:hanging="284"/>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Zamawiający w terminie 7 dni dokona protokolarnego odbioru robót według stanu na dzień odstąpienia od umowy;</w:t>
      </w:r>
    </w:p>
    <w:p w14:paraId="29AD5EFA" w14:textId="77777777" w:rsidR="00C62ED6" w:rsidRPr="00FC7453" w:rsidRDefault="00FA0DEB" w:rsidP="008F2230">
      <w:pPr>
        <w:pStyle w:val="DefaultText"/>
        <w:numPr>
          <w:ilvl w:val="0"/>
          <w:numId w:val="15"/>
        </w:numPr>
        <w:tabs>
          <w:tab w:val="left" w:pos="993"/>
        </w:tabs>
        <w:spacing w:line="360" w:lineRule="auto"/>
        <w:ind w:left="851" w:hanging="284"/>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Wykonawca przedłoży Zamawiającemu do zatwierdzenia szczegółowy protokół inwentaryzacji robót w toku według stanu na dzień odstąpienia od umowy;</w:t>
      </w:r>
    </w:p>
    <w:p w14:paraId="7B215AB5" w14:textId="77777777" w:rsidR="00C62ED6" w:rsidRPr="00FC7453" w:rsidRDefault="00FA0DEB" w:rsidP="008F2230">
      <w:pPr>
        <w:pStyle w:val="DefaultText"/>
        <w:numPr>
          <w:ilvl w:val="0"/>
          <w:numId w:val="15"/>
        </w:numPr>
        <w:tabs>
          <w:tab w:val="left" w:pos="993"/>
        </w:tabs>
        <w:spacing w:line="360" w:lineRule="auto"/>
        <w:ind w:left="851" w:hanging="284"/>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Zamawiający ustosunkuje się do przedłożonego przez Wykonawcę pro</w:t>
      </w:r>
      <w:r w:rsidR="00363F8F" w:rsidRPr="00FC7453">
        <w:rPr>
          <w:rFonts w:asciiTheme="minorHAnsi" w:hAnsiTheme="minorHAnsi" w:cstheme="minorHAnsi"/>
          <w:sz w:val="22"/>
          <w:szCs w:val="22"/>
          <w:lang w:val="pl-PL"/>
        </w:rPr>
        <w:t>tokołu                        w t</w:t>
      </w:r>
      <w:r w:rsidRPr="00FC7453">
        <w:rPr>
          <w:rFonts w:asciiTheme="minorHAnsi" w:hAnsiTheme="minorHAnsi" w:cstheme="minorHAnsi"/>
          <w:sz w:val="22"/>
          <w:szCs w:val="22"/>
          <w:lang w:val="pl-PL"/>
        </w:rPr>
        <w:t>erminie 7 dni, a w przypadku, gdy protokół nie został sporządzony prawidłowo, Zamawiający zawiadomi Wykonawcę w tym terminie, a Wykonawca zobowiązany jest do jego poprawienia w terminie 3 dni od daty powiadomienia;</w:t>
      </w:r>
    </w:p>
    <w:p w14:paraId="49A1D34E" w14:textId="1CADBD63" w:rsidR="00C62ED6" w:rsidRPr="00FC7453" w:rsidRDefault="00FA0DEB" w:rsidP="008F2230">
      <w:pPr>
        <w:pStyle w:val="DefaultText"/>
        <w:numPr>
          <w:ilvl w:val="0"/>
          <w:numId w:val="15"/>
        </w:numPr>
        <w:tabs>
          <w:tab w:val="left" w:pos="993"/>
        </w:tabs>
        <w:spacing w:line="360" w:lineRule="auto"/>
        <w:ind w:left="851" w:hanging="284"/>
        <w:jc w:val="both"/>
        <w:rPr>
          <w:rFonts w:asciiTheme="minorHAnsi" w:hAnsiTheme="minorHAnsi" w:cstheme="minorHAnsi"/>
          <w:b/>
          <w:sz w:val="22"/>
          <w:szCs w:val="22"/>
          <w:lang w:val="pl-PL"/>
        </w:rPr>
      </w:pPr>
      <w:r w:rsidRPr="00FC7453">
        <w:rPr>
          <w:rFonts w:asciiTheme="minorHAnsi" w:hAnsiTheme="minorHAnsi" w:cstheme="minorHAnsi"/>
          <w:sz w:val="22"/>
          <w:szCs w:val="22"/>
          <w:lang w:val="pl-PL"/>
        </w:rPr>
        <w:t>Wykonawca przekaże Zamawiającemu wykonane roboty, atesty, gwarancje oraz wszelkie dokumenty związane z realizacją umowy</w:t>
      </w:r>
      <w:r w:rsidR="00065B04" w:rsidRPr="00FC7453">
        <w:rPr>
          <w:rFonts w:asciiTheme="minorHAnsi" w:hAnsiTheme="minorHAnsi" w:cstheme="minorHAnsi"/>
          <w:sz w:val="22"/>
          <w:szCs w:val="22"/>
          <w:lang w:val="pl-PL"/>
        </w:rPr>
        <w:t xml:space="preserve"> </w:t>
      </w:r>
      <w:r w:rsidR="00065B04" w:rsidRPr="00471DAE">
        <w:rPr>
          <w:rFonts w:asciiTheme="minorHAnsi" w:hAnsiTheme="minorHAnsi" w:cstheme="minorHAnsi"/>
          <w:color w:val="auto"/>
          <w:sz w:val="22"/>
          <w:szCs w:val="22"/>
          <w:lang w:val="pl-PL"/>
        </w:rPr>
        <w:t>w</w:t>
      </w:r>
      <w:r w:rsidR="00432849" w:rsidRPr="00FC7453">
        <w:rPr>
          <w:rFonts w:asciiTheme="minorHAnsi" w:hAnsiTheme="minorHAnsi" w:cstheme="minorHAnsi"/>
          <w:sz w:val="22"/>
          <w:szCs w:val="22"/>
          <w:lang w:val="pl-PL"/>
        </w:rPr>
        <w:t xml:space="preserve"> terminie wskazanym w ust. </w:t>
      </w:r>
      <w:r w:rsidR="00432849" w:rsidRPr="00FC7453">
        <w:rPr>
          <w:rFonts w:asciiTheme="minorHAnsi" w:hAnsiTheme="minorHAnsi" w:cstheme="minorHAnsi"/>
          <w:b/>
          <w:sz w:val="22"/>
          <w:szCs w:val="22"/>
          <w:lang w:val="pl-PL"/>
        </w:rPr>
        <w:t>4 lit. b).</w:t>
      </w:r>
      <w:r w:rsidRPr="00FC7453">
        <w:rPr>
          <w:rFonts w:asciiTheme="minorHAnsi" w:hAnsiTheme="minorHAnsi" w:cstheme="minorHAnsi"/>
          <w:b/>
          <w:sz w:val="22"/>
          <w:szCs w:val="22"/>
          <w:lang w:val="pl-PL"/>
        </w:rPr>
        <w:t>;</w:t>
      </w:r>
    </w:p>
    <w:p w14:paraId="6034336C" w14:textId="77777777" w:rsidR="00C62ED6" w:rsidRPr="00FC7453" w:rsidRDefault="00FA0DEB" w:rsidP="008F2230">
      <w:pPr>
        <w:pStyle w:val="DefaultText"/>
        <w:numPr>
          <w:ilvl w:val="0"/>
          <w:numId w:val="15"/>
        </w:numPr>
        <w:tabs>
          <w:tab w:val="left" w:pos="993"/>
        </w:tabs>
        <w:spacing w:line="360" w:lineRule="auto"/>
        <w:ind w:left="851" w:hanging="284"/>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Wykonawca niezwłocznie, najpóźniej w terminie 3 dni uporządkuje teren robót oraz usunie dostarczone lub wniesione materiały i urządzenia.</w:t>
      </w:r>
    </w:p>
    <w:p w14:paraId="4DA59924" w14:textId="087CFB3C" w:rsidR="00C62ED6" w:rsidRPr="00FC7453" w:rsidRDefault="00FA0DEB" w:rsidP="008F2230">
      <w:pPr>
        <w:pStyle w:val="DefaultText"/>
        <w:numPr>
          <w:ilvl w:val="0"/>
          <w:numId w:val="14"/>
        </w:numPr>
        <w:tabs>
          <w:tab w:val="left" w:pos="993"/>
        </w:tabs>
        <w:spacing w:line="360" w:lineRule="auto"/>
        <w:ind w:left="567" w:hanging="283"/>
        <w:jc w:val="both"/>
        <w:rPr>
          <w:rFonts w:asciiTheme="minorHAnsi" w:hAnsiTheme="minorHAnsi" w:cstheme="minorHAnsi"/>
          <w:b/>
          <w:sz w:val="22"/>
          <w:szCs w:val="22"/>
          <w:lang w:val="pl-PL"/>
        </w:rPr>
      </w:pPr>
      <w:r w:rsidRPr="00FC7453">
        <w:rPr>
          <w:rFonts w:asciiTheme="minorHAnsi" w:hAnsiTheme="minorHAnsi" w:cstheme="minorHAnsi"/>
          <w:sz w:val="22"/>
          <w:szCs w:val="22"/>
          <w:lang w:val="pl-PL"/>
        </w:rPr>
        <w:t>W przypadku odstąpienia od umowy, na podstawie zatwierdzon</w:t>
      </w:r>
      <w:r w:rsidR="00363F8F" w:rsidRPr="00FC7453">
        <w:rPr>
          <w:rFonts w:asciiTheme="minorHAnsi" w:hAnsiTheme="minorHAnsi" w:cstheme="minorHAnsi"/>
          <w:sz w:val="22"/>
          <w:szCs w:val="22"/>
          <w:lang w:val="pl-PL"/>
        </w:rPr>
        <w:t>ego protokołu inwentaryzacji, o </w:t>
      </w:r>
      <w:r w:rsidRPr="00FC7453">
        <w:rPr>
          <w:rFonts w:asciiTheme="minorHAnsi" w:hAnsiTheme="minorHAnsi" w:cstheme="minorHAnsi"/>
          <w:sz w:val="22"/>
          <w:szCs w:val="22"/>
          <w:lang w:val="pl-PL"/>
        </w:rPr>
        <w:t xml:space="preserve">którym mowa w ust. </w:t>
      </w:r>
      <w:r w:rsidRPr="00FC7453">
        <w:rPr>
          <w:rFonts w:asciiTheme="minorHAnsi" w:hAnsiTheme="minorHAnsi" w:cstheme="minorHAnsi"/>
          <w:b/>
          <w:sz w:val="22"/>
          <w:szCs w:val="22"/>
          <w:lang w:val="pl-PL"/>
        </w:rPr>
        <w:t xml:space="preserve">4 </w:t>
      </w:r>
      <w:r w:rsidR="00432849" w:rsidRPr="00FC7453">
        <w:rPr>
          <w:rFonts w:asciiTheme="minorHAnsi" w:hAnsiTheme="minorHAnsi" w:cstheme="minorHAnsi"/>
          <w:b/>
          <w:sz w:val="22"/>
          <w:szCs w:val="22"/>
          <w:lang w:val="pl-PL"/>
        </w:rPr>
        <w:t xml:space="preserve">lit. </w:t>
      </w:r>
      <w:r w:rsidRPr="00FC7453">
        <w:rPr>
          <w:rFonts w:asciiTheme="minorHAnsi" w:hAnsiTheme="minorHAnsi" w:cstheme="minorHAnsi"/>
          <w:b/>
          <w:sz w:val="22"/>
          <w:szCs w:val="22"/>
          <w:lang w:val="pl-PL"/>
        </w:rPr>
        <w:t>c</w:t>
      </w:r>
      <w:r w:rsidRPr="00FC7453">
        <w:rPr>
          <w:rFonts w:asciiTheme="minorHAnsi" w:hAnsiTheme="minorHAnsi" w:cstheme="minorHAnsi"/>
          <w:sz w:val="22"/>
          <w:szCs w:val="22"/>
          <w:lang w:val="pl-PL"/>
        </w:rPr>
        <w:t>, Wykonawca sporządzi kos</w:t>
      </w:r>
      <w:r w:rsidR="00363F8F" w:rsidRPr="00FC7453">
        <w:rPr>
          <w:rFonts w:asciiTheme="minorHAnsi" w:hAnsiTheme="minorHAnsi" w:cstheme="minorHAnsi"/>
          <w:sz w:val="22"/>
          <w:szCs w:val="22"/>
          <w:lang w:val="pl-PL"/>
        </w:rPr>
        <w:t>ztorys powykonawczy w oparciu o </w:t>
      </w:r>
      <w:r w:rsidRPr="00FC7453">
        <w:rPr>
          <w:rFonts w:asciiTheme="minorHAnsi" w:hAnsiTheme="minorHAnsi" w:cstheme="minorHAnsi"/>
          <w:sz w:val="22"/>
          <w:szCs w:val="22"/>
          <w:lang w:val="pl-PL"/>
        </w:rPr>
        <w:t>obmiary wykonanych robót i ceny jednostkowe oraz narzu</w:t>
      </w:r>
      <w:r w:rsidR="001A7BB4" w:rsidRPr="00FC7453">
        <w:rPr>
          <w:rFonts w:asciiTheme="minorHAnsi" w:hAnsiTheme="minorHAnsi" w:cstheme="minorHAnsi"/>
          <w:sz w:val="22"/>
          <w:szCs w:val="22"/>
          <w:lang w:val="pl-PL"/>
        </w:rPr>
        <w:t>ty obow</w:t>
      </w:r>
      <w:r w:rsidR="000E3565" w:rsidRPr="00FC7453">
        <w:rPr>
          <w:rFonts w:asciiTheme="minorHAnsi" w:hAnsiTheme="minorHAnsi" w:cstheme="minorHAnsi"/>
          <w:sz w:val="22"/>
          <w:szCs w:val="22"/>
          <w:lang w:val="pl-PL"/>
        </w:rPr>
        <w:t>iązujące na dzień podpisania</w:t>
      </w:r>
      <w:r w:rsidR="001A7BB4" w:rsidRPr="00FC7453">
        <w:rPr>
          <w:rFonts w:asciiTheme="minorHAnsi" w:hAnsiTheme="minorHAnsi" w:cstheme="minorHAnsi"/>
          <w:sz w:val="22"/>
          <w:szCs w:val="22"/>
          <w:lang w:val="pl-PL"/>
        </w:rPr>
        <w:t xml:space="preserve"> umowy</w:t>
      </w:r>
      <w:r w:rsidRPr="00FC7453">
        <w:rPr>
          <w:rFonts w:asciiTheme="minorHAnsi" w:hAnsiTheme="minorHAnsi" w:cstheme="minorHAnsi"/>
          <w:sz w:val="22"/>
          <w:szCs w:val="22"/>
          <w:lang w:val="pl-PL"/>
        </w:rPr>
        <w:t xml:space="preserve">. Termin ustosunkowania się przez Zamawiającego do przedłożonych </w:t>
      </w:r>
      <w:r w:rsidRPr="00FC7453">
        <w:rPr>
          <w:rFonts w:asciiTheme="minorHAnsi" w:hAnsiTheme="minorHAnsi" w:cstheme="minorHAnsi"/>
          <w:sz w:val="22"/>
          <w:szCs w:val="22"/>
          <w:lang w:val="pl-PL"/>
        </w:rPr>
        <w:lastRenderedPageBreak/>
        <w:t>kosztorysów powyko</w:t>
      </w:r>
      <w:r w:rsidR="003C067E" w:rsidRPr="00FC7453">
        <w:rPr>
          <w:rFonts w:asciiTheme="minorHAnsi" w:hAnsiTheme="minorHAnsi" w:cstheme="minorHAnsi"/>
          <w:sz w:val="22"/>
          <w:szCs w:val="22"/>
          <w:lang w:val="pl-PL"/>
        </w:rPr>
        <w:t>nawczych wynosi 7 dni licząc od </w:t>
      </w:r>
      <w:r w:rsidRPr="00FC7453">
        <w:rPr>
          <w:rFonts w:asciiTheme="minorHAnsi" w:hAnsiTheme="minorHAnsi" w:cstheme="minorHAnsi"/>
          <w:sz w:val="22"/>
          <w:szCs w:val="22"/>
          <w:lang w:val="pl-PL"/>
        </w:rPr>
        <w:t xml:space="preserve">daty przedłożenia go przez Wykonawcę. W przypadku, gdy kosztorysy nie zostały sporządzone prawidłowo, Zamawiający powiadomi Wykonawcę w tym terminie, a Wykonawca zobowiązany jest do jego poprawienia w terminie 3 dni od daty powiadomienia. Zatwierdzone przez Zamawiającego kosztorysy powykonawcze będą stanowić podstawę wystawienia faktury przez Wykonawcę, a Zamawiający dokona zapłaty za wykonane i odebrane roboty na zasadach określonych w </w:t>
      </w:r>
      <w:r w:rsidRPr="00FC7453">
        <w:rPr>
          <w:rFonts w:asciiTheme="minorHAnsi" w:hAnsiTheme="minorHAnsi" w:cstheme="minorHAnsi"/>
          <w:b/>
          <w:sz w:val="22"/>
          <w:szCs w:val="22"/>
          <w:lang w:val="pl-PL"/>
        </w:rPr>
        <w:t>§</w:t>
      </w:r>
      <w:r w:rsidR="005D655B" w:rsidRPr="00FC7453">
        <w:rPr>
          <w:rFonts w:asciiTheme="minorHAnsi" w:hAnsiTheme="minorHAnsi" w:cstheme="minorHAnsi"/>
          <w:b/>
          <w:sz w:val="22"/>
          <w:szCs w:val="22"/>
          <w:lang w:val="pl-PL"/>
        </w:rPr>
        <w:t>1</w:t>
      </w:r>
      <w:r w:rsidR="003C067E" w:rsidRPr="00FC7453">
        <w:rPr>
          <w:rFonts w:asciiTheme="minorHAnsi" w:hAnsiTheme="minorHAnsi" w:cstheme="minorHAnsi"/>
          <w:b/>
          <w:sz w:val="22"/>
          <w:szCs w:val="22"/>
          <w:lang w:val="pl-PL"/>
        </w:rPr>
        <w:t xml:space="preserve">1 </w:t>
      </w:r>
      <w:r w:rsidR="00745AA9" w:rsidRPr="00FC7453">
        <w:rPr>
          <w:rFonts w:asciiTheme="minorHAnsi" w:hAnsiTheme="minorHAnsi" w:cstheme="minorHAnsi"/>
          <w:b/>
          <w:sz w:val="22"/>
          <w:szCs w:val="22"/>
          <w:lang w:val="pl-PL"/>
        </w:rPr>
        <w:t>ust. 4, 5, 6,7,8</w:t>
      </w:r>
      <w:r w:rsidR="00E83DF6">
        <w:rPr>
          <w:rFonts w:asciiTheme="minorHAnsi" w:hAnsiTheme="minorHAnsi" w:cstheme="minorHAnsi"/>
          <w:b/>
          <w:sz w:val="22"/>
          <w:szCs w:val="22"/>
          <w:lang w:val="pl-PL"/>
        </w:rPr>
        <w:t>,9.</w:t>
      </w:r>
    </w:p>
    <w:p w14:paraId="64F0CAEC" w14:textId="77777777" w:rsidR="00E20157" w:rsidRPr="00FC7453" w:rsidRDefault="00E20157" w:rsidP="008F2230">
      <w:pPr>
        <w:pStyle w:val="DefaultText"/>
        <w:numPr>
          <w:ilvl w:val="0"/>
          <w:numId w:val="14"/>
        </w:numPr>
        <w:tabs>
          <w:tab w:val="left" w:pos="993"/>
        </w:tabs>
        <w:spacing w:line="360" w:lineRule="auto"/>
        <w:ind w:left="567" w:hanging="283"/>
        <w:jc w:val="both"/>
        <w:rPr>
          <w:rFonts w:asciiTheme="minorHAnsi" w:hAnsiTheme="minorHAnsi" w:cstheme="minorHAnsi"/>
          <w:b/>
          <w:sz w:val="22"/>
          <w:szCs w:val="22"/>
          <w:lang w:val="pl-PL"/>
        </w:rPr>
      </w:pPr>
      <w:r w:rsidRPr="00FC7453">
        <w:rPr>
          <w:rFonts w:asciiTheme="minorHAnsi" w:hAnsiTheme="minorHAnsi" w:cstheme="minorHAnsi"/>
          <w:sz w:val="22"/>
          <w:szCs w:val="22"/>
          <w:lang w:val="pl-PL"/>
        </w:rPr>
        <w:t xml:space="preserve">Na roboty objęte fakturą wskazaną w ust. 5 Wykonawca udziela gwarancji i rękojmi na zasadach określonych w </w:t>
      </w:r>
      <w:r w:rsidR="005D655B" w:rsidRPr="00FC7453">
        <w:rPr>
          <w:rFonts w:asciiTheme="minorHAnsi" w:hAnsiTheme="minorHAnsi" w:cstheme="minorHAnsi"/>
          <w:b/>
          <w:bCs/>
          <w:color w:val="000000" w:themeColor="text1"/>
          <w:sz w:val="22"/>
          <w:szCs w:val="22"/>
          <w:lang w:val="pl-PL"/>
        </w:rPr>
        <w:t>§</w:t>
      </w:r>
      <w:r w:rsidR="003C067E" w:rsidRPr="00FC7453">
        <w:rPr>
          <w:rFonts w:asciiTheme="minorHAnsi" w:hAnsiTheme="minorHAnsi" w:cstheme="minorHAnsi"/>
          <w:b/>
          <w:bCs/>
          <w:color w:val="000000" w:themeColor="text1"/>
          <w:sz w:val="22"/>
          <w:szCs w:val="22"/>
          <w:lang w:val="pl-PL"/>
        </w:rPr>
        <w:t>8</w:t>
      </w:r>
    </w:p>
    <w:p w14:paraId="04A5BF91" w14:textId="77777777" w:rsidR="00C62ED6" w:rsidRPr="00FC7453" w:rsidRDefault="00C62ED6" w:rsidP="006D4232">
      <w:pPr>
        <w:pStyle w:val="DefaultText"/>
        <w:tabs>
          <w:tab w:val="left" w:pos="993"/>
        </w:tabs>
        <w:spacing w:line="360" w:lineRule="auto"/>
        <w:ind w:left="567" w:hanging="283"/>
        <w:jc w:val="both"/>
        <w:rPr>
          <w:rFonts w:asciiTheme="minorHAnsi" w:hAnsiTheme="minorHAnsi" w:cstheme="minorHAnsi"/>
          <w:sz w:val="22"/>
          <w:szCs w:val="22"/>
          <w:lang w:val="pl-PL"/>
        </w:rPr>
      </w:pPr>
    </w:p>
    <w:p w14:paraId="65B2CC81" w14:textId="77777777" w:rsidR="00C62ED6" w:rsidRPr="00FC7453" w:rsidRDefault="00E171D0" w:rsidP="00FE6C80">
      <w:pPr>
        <w:pStyle w:val="DefaultText"/>
        <w:tabs>
          <w:tab w:val="left" w:pos="993"/>
        </w:tabs>
        <w:spacing w:line="360" w:lineRule="auto"/>
        <w:ind w:left="567" w:hanging="283"/>
        <w:jc w:val="center"/>
        <w:rPr>
          <w:rFonts w:asciiTheme="minorHAnsi" w:hAnsiTheme="minorHAnsi" w:cstheme="minorHAnsi"/>
          <w:b/>
          <w:bCs/>
          <w:color w:val="000000" w:themeColor="text1"/>
          <w:sz w:val="22"/>
          <w:szCs w:val="22"/>
          <w:lang w:val="pl-PL"/>
        </w:rPr>
      </w:pPr>
      <w:r w:rsidRPr="00FC7453">
        <w:rPr>
          <w:rFonts w:asciiTheme="minorHAnsi" w:hAnsiTheme="minorHAnsi" w:cstheme="minorHAnsi"/>
          <w:b/>
          <w:bCs/>
          <w:color w:val="000000" w:themeColor="text1"/>
          <w:sz w:val="22"/>
          <w:szCs w:val="22"/>
          <w:lang w:val="pl-PL"/>
        </w:rPr>
        <w:t>§1</w:t>
      </w:r>
      <w:r w:rsidR="003C067E" w:rsidRPr="00FC7453">
        <w:rPr>
          <w:rFonts w:asciiTheme="minorHAnsi" w:hAnsiTheme="minorHAnsi" w:cstheme="minorHAnsi"/>
          <w:b/>
          <w:bCs/>
          <w:color w:val="000000" w:themeColor="text1"/>
          <w:sz w:val="22"/>
          <w:szCs w:val="22"/>
          <w:lang w:val="pl-PL"/>
        </w:rPr>
        <w:t>7</w:t>
      </w:r>
      <w:r w:rsidR="00FA0DEB" w:rsidRPr="00FC7453">
        <w:rPr>
          <w:rFonts w:asciiTheme="minorHAnsi" w:hAnsiTheme="minorHAnsi" w:cstheme="minorHAnsi"/>
          <w:b/>
          <w:bCs/>
          <w:color w:val="000000" w:themeColor="text1"/>
          <w:sz w:val="22"/>
          <w:szCs w:val="22"/>
          <w:lang w:val="pl-PL"/>
        </w:rPr>
        <w:t xml:space="preserve"> Zamówienia dodatkowe</w:t>
      </w:r>
    </w:p>
    <w:p w14:paraId="175C5EDC" w14:textId="77777777" w:rsidR="00C62ED6" w:rsidRPr="00FC7453" w:rsidRDefault="00FA0DEB" w:rsidP="008F2230">
      <w:pPr>
        <w:pStyle w:val="DefaultText"/>
        <w:numPr>
          <w:ilvl w:val="0"/>
          <w:numId w:val="26"/>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color w:val="000000" w:themeColor="text1"/>
          <w:sz w:val="22"/>
          <w:szCs w:val="22"/>
          <w:lang w:val="pl-PL"/>
        </w:rPr>
        <w:t>Wykonawca jest zobowiązany niezwłocznie zawiadomi</w:t>
      </w:r>
      <w:r w:rsidR="00DC6126" w:rsidRPr="00FC7453">
        <w:rPr>
          <w:rFonts w:asciiTheme="minorHAnsi" w:hAnsiTheme="minorHAnsi" w:cstheme="minorHAnsi"/>
          <w:color w:val="000000" w:themeColor="text1"/>
          <w:sz w:val="22"/>
          <w:szCs w:val="22"/>
          <w:lang w:val="pl-PL"/>
        </w:rPr>
        <w:t>ć Zamawiającego o zaistnieniu w </w:t>
      </w:r>
      <w:r w:rsidRPr="00FC7453">
        <w:rPr>
          <w:rFonts w:asciiTheme="minorHAnsi" w:hAnsiTheme="minorHAnsi" w:cstheme="minorHAnsi"/>
          <w:color w:val="000000" w:themeColor="text1"/>
          <w:sz w:val="22"/>
          <w:szCs w:val="22"/>
          <w:lang w:val="pl-PL"/>
        </w:rPr>
        <w:t xml:space="preserve">czasie realizacji Umowy </w:t>
      </w:r>
      <w:r w:rsidR="00432849" w:rsidRPr="00FC7453">
        <w:rPr>
          <w:rFonts w:asciiTheme="minorHAnsi" w:hAnsiTheme="minorHAnsi" w:cstheme="minorHAnsi"/>
          <w:color w:val="000000" w:themeColor="text1"/>
          <w:sz w:val="22"/>
          <w:szCs w:val="22"/>
          <w:lang w:val="pl-PL"/>
        </w:rPr>
        <w:t xml:space="preserve">konieczności wykonania </w:t>
      </w:r>
      <w:r w:rsidRPr="00FC7453">
        <w:rPr>
          <w:rFonts w:asciiTheme="minorHAnsi" w:hAnsiTheme="minorHAnsi" w:cstheme="minorHAnsi"/>
          <w:color w:val="000000" w:themeColor="text1"/>
          <w:sz w:val="22"/>
          <w:szCs w:val="22"/>
          <w:lang w:val="pl-PL"/>
        </w:rPr>
        <w:t>zamówień dodatkowy</w:t>
      </w:r>
      <w:r w:rsidR="00FE5CFD" w:rsidRPr="00FC7453">
        <w:rPr>
          <w:rFonts w:asciiTheme="minorHAnsi" w:hAnsiTheme="minorHAnsi" w:cstheme="minorHAnsi"/>
          <w:color w:val="000000" w:themeColor="text1"/>
          <w:sz w:val="22"/>
          <w:szCs w:val="22"/>
          <w:lang w:val="pl-PL"/>
        </w:rPr>
        <w:t xml:space="preserve">ch, o których mowa w </w:t>
      </w:r>
      <w:r w:rsidR="00432849" w:rsidRPr="00FC7453">
        <w:rPr>
          <w:rFonts w:asciiTheme="minorHAnsi" w:hAnsiTheme="minorHAnsi" w:cstheme="minorHAnsi"/>
          <w:color w:val="000000" w:themeColor="text1"/>
          <w:sz w:val="22"/>
          <w:szCs w:val="22"/>
          <w:lang w:val="pl-PL"/>
        </w:rPr>
        <w:t>PZP</w:t>
      </w:r>
      <w:r w:rsidRPr="00FC7453">
        <w:rPr>
          <w:rFonts w:asciiTheme="minorHAnsi" w:hAnsiTheme="minorHAnsi" w:cstheme="minorHAnsi"/>
          <w:color w:val="000000" w:themeColor="text1"/>
          <w:sz w:val="22"/>
          <w:szCs w:val="22"/>
          <w:lang w:val="pl-PL"/>
        </w:rPr>
        <w:t>, jednak nie później niż w terminie 3 dni licząc od dnia powzięcia wiadomości przez Wykonawcę o zaistniałej sytuacji.</w:t>
      </w:r>
    </w:p>
    <w:p w14:paraId="4DAFEA46" w14:textId="77777777" w:rsidR="00C62ED6" w:rsidRPr="00FC7453" w:rsidRDefault="00FA0DEB" w:rsidP="008F2230">
      <w:pPr>
        <w:pStyle w:val="DefaultText"/>
        <w:numPr>
          <w:ilvl w:val="0"/>
          <w:numId w:val="26"/>
        </w:numPr>
        <w:tabs>
          <w:tab w:val="left" w:pos="993"/>
        </w:tabs>
        <w:spacing w:line="360" w:lineRule="auto"/>
        <w:ind w:left="567" w:hanging="283"/>
        <w:jc w:val="both"/>
        <w:rPr>
          <w:rFonts w:asciiTheme="minorHAnsi" w:hAnsiTheme="minorHAnsi" w:cstheme="minorHAnsi"/>
          <w:color w:val="000000" w:themeColor="text1"/>
          <w:sz w:val="22"/>
          <w:szCs w:val="22"/>
          <w:lang w:val="pl-PL"/>
        </w:rPr>
      </w:pPr>
      <w:r w:rsidRPr="00FC7453">
        <w:rPr>
          <w:rFonts w:asciiTheme="minorHAnsi" w:hAnsiTheme="minorHAnsi" w:cstheme="minorHAnsi"/>
          <w:color w:val="000000" w:themeColor="text1"/>
          <w:sz w:val="22"/>
          <w:szCs w:val="22"/>
          <w:lang w:val="pl-PL"/>
        </w:rPr>
        <w:t>W przypadku</w:t>
      </w:r>
      <w:r w:rsidR="00432849" w:rsidRPr="00FC7453">
        <w:rPr>
          <w:rFonts w:asciiTheme="minorHAnsi" w:hAnsiTheme="minorHAnsi" w:cstheme="minorHAnsi"/>
          <w:color w:val="000000" w:themeColor="text1"/>
          <w:sz w:val="22"/>
          <w:szCs w:val="22"/>
          <w:lang w:val="pl-PL"/>
        </w:rPr>
        <w:t>, o którym</w:t>
      </w:r>
      <w:r w:rsidRPr="00FC7453">
        <w:rPr>
          <w:rFonts w:asciiTheme="minorHAnsi" w:hAnsiTheme="minorHAnsi" w:cstheme="minorHAnsi"/>
          <w:color w:val="000000" w:themeColor="text1"/>
          <w:sz w:val="22"/>
          <w:szCs w:val="22"/>
          <w:lang w:val="pl-PL"/>
        </w:rPr>
        <w:t xml:space="preserve"> mowa w </w:t>
      </w:r>
      <w:r w:rsidRPr="00FC7453">
        <w:rPr>
          <w:rFonts w:asciiTheme="minorHAnsi" w:hAnsiTheme="minorHAnsi" w:cstheme="minorHAnsi"/>
          <w:b/>
          <w:color w:val="000000" w:themeColor="text1"/>
          <w:sz w:val="22"/>
          <w:szCs w:val="22"/>
          <w:lang w:val="pl-PL"/>
        </w:rPr>
        <w:t>ust. 1</w:t>
      </w:r>
      <w:r w:rsidRPr="00FC7453">
        <w:rPr>
          <w:rFonts w:asciiTheme="minorHAnsi" w:hAnsiTheme="minorHAnsi" w:cstheme="minorHAnsi"/>
          <w:color w:val="000000" w:themeColor="text1"/>
          <w:sz w:val="22"/>
          <w:szCs w:val="22"/>
          <w:lang w:val="pl-PL"/>
        </w:rPr>
        <w:t xml:space="preserve"> Wykonawca zobowiązuje się n</w:t>
      </w:r>
      <w:r w:rsidR="00432849" w:rsidRPr="00FC7453">
        <w:rPr>
          <w:rFonts w:asciiTheme="minorHAnsi" w:hAnsiTheme="minorHAnsi" w:cstheme="minorHAnsi"/>
          <w:color w:val="000000" w:themeColor="text1"/>
          <w:sz w:val="22"/>
          <w:szCs w:val="22"/>
          <w:lang w:val="pl-PL"/>
        </w:rPr>
        <w:t>ie wykonywać zamówień dodatkowych</w:t>
      </w:r>
      <w:r w:rsidRPr="00FC7453">
        <w:rPr>
          <w:rFonts w:asciiTheme="minorHAnsi" w:hAnsiTheme="minorHAnsi" w:cstheme="minorHAnsi"/>
          <w:color w:val="000000" w:themeColor="text1"/>
          <w:sz w:val="22"/>
          <w:szCs w:val="22"/>
          <w:lang w:val="pl-PL"/>
        </w:rPr>
        <w:t xml:space="preserve"> przed zawarciem odrębnej umowy na ich wykonanie, pod rygorem braku zapłaty wynagrodzenia za ich wykonanie.</w:t>
      </w:r>
    </w:p>
    <w:p w14:paraId="70BB5CCA" w14:textId="77777777" w:rsidR="00C62ED6" w:rsidRPr="00FC7453" w:rsidRDefault="00FA0DEB" w:rsidP="008F2230">
      <w:pPr>
        <w:pStyle w:val="DefaultText"/>
        <w:numPr>
          <w:ilvl w:val="0"/>
          <w:numId w:val="26"/>
        </w:numPr>
        <w:tabs>
          <w:tab w:val="left" w:pos="993"/>
        </w:tabs>
        <w:spacing w:line="360" w:lineRule="auto"/>
        <w:ind w:left="567" w:hanging="283"/>
        <w:jc w:val="both"/>
        <w:rPr>
          <w:rFonts w:asciiTheme="minorHAnsi" w:hAnsiTheme="minorHAnsi" w:cstheme="minorHAnsi"/>
          <w:color w:val="000000" w:themeColor="text1"/>
          <w:sz w:val="22"/>
          <w:szCs w:val="22"/>
          <w:lang w:val="pl-PL"/>
        </w:rPr>
      </w:pPr>
      <w:r w:rsidRPr="00FC7453">
        <w:rPr>
          <w:rFonts w:asciiTheme="minorHAnsi" w:hAnsiTheme="minorHAnsi" w:cstheme="minorHAnsi"/>
          <w:color w:val="000000" w:themeColor="text1"/>
          <w:sz w:val="22"/>
          <w:szCs w:val="22"/>
          <w:lang w:val="pl-PL"/>
        </w:rPr>
        <w:t xml:space="preserve">Wykonawca ma obowiązek kontynuować realizację pozostałego zakresu umowy, o ile </w:t>
      </w:r>
      <w:r w:rsidR="00432849" w:rsidRPr="00FC7453">
        <w:rPr>
          <w:rFonts w:asciiTheme="minorHAnsi" w:hAnsiTheme="minorHAnsi" w:cstheme="minorHAnsi"/>
          <w:color w:val="000000" w:themeColor="text1"/>
          <w:sz w:val="22"/>
          <w:szCs w:val="22"/>
          <w:lang w:val="pl-PL"/>
        </w:rPr>
        <w:t>nie wykonanie zamówienia</w:t>
      </w:r>
      <w:r w:rsidRPr="00FC7453">
        <w:rPr>
          <w:rFonts w:asciiTheme="minorHAnsi" w:hAnsiTheme="minorHAnsi" w:cstheme="minorHAnsi"/>
          <w:color w:val="000000" w:themeColor="text1"/>
          <w:sz w:val="22"/>
          <w:szCs w:val="22"/>
          <w:lang w:val="pl-PL"/>
        </w:rPr>
        <w:t xml:space="preserve"> dodatkowe</w:t>
      </w:r>
      <w:r w:rsidR="00432849" w:rsidRPr="00FC7453">
        <w:rPr>
          <w:rFonts w:asciiTheme="minorHAnsi" w:hAnsiTheme="minorHAnsi" w:cstheme="minorHAnsi"/>
          <w:color w:val="000000" w:themeColor="text1"/>
          <w:sz w:val="22"/>
          <w:szCs w:val="22"/>
          <w:lang w:val="pl-PL"/>
        </w:rPr>
        <w:t>go nie przeszkadza</w:t>
      </w:r>
      <w:r w:rsidRPr="00FC7453">
        <w:rPr>
          <w:rFonts w:asciiTheme="minorHAnsi" w:hAnsiTheme="minorHAnsi" w:cstheme="minorHAnsi"/>
          <w:color w:val="000000" w:themeColor="text1"/>
          <w:sz w:val="22"/>
          <w:szCs w:val="22"/>
          <w:lang w:val="pl-PL"/>
        </w:rPr>
        <w:t xml:space="preserve"> w jego prawidłowej realizacji.</w:t>
      </w:r>
    </w:p>
    <w:p w14:paraId="5EE397A9" w14:textId="77777777" w:rsidR="00C62ED6" w:rsidRPr="00FC7453" w:rsidRDefault="00FA0DEB" w:rsidP="008F2230">
      <w:pPr>
        <w:pStyle w:val="DefaultText"/>
        <w:numPr>
          <w:ilvl w:val="0"/>
          <w:numId w:val="26"/>
        </w:numPr>
        <w:tabs>
          <w:tab w:val="left" w:pos="993"/>
        </w:tabs>
        <w:spacing w:line="360" w:lineRule="auto"/>
        <w:ind w:left="567" w:hanging="283"/>
        <w:jc w:val="both"/>
        <w:rPr>
          <w:rFonts w:asciiTheme="minorHAnsi" w:hAnsiTheme="minorHAnsi" w:cstheme="minorHAnsi"/>
          <w:color w:val="000000" w:themeColor="text1"/>
          <w:sz w:val="22"/>
          <w:szCs w:val="22"/>
          <w:lang w:val="pl-PL"/>
        </w:rPr>
      </w:pPr>
      <w:r w:rsidRPr="00FC7453">
        <w:rPr>
          <w:rFonts w:asciiTheme="minorHAnsi" w:hAnsiTheme="minorHAnsi" w:cstheme="minorHAnsi"/>
          <w:color w:val="000000" w:themeColor="text1"/>
          <w:sz w:val="22"/>
          <w:szCs w:val="22"/>
          <w:lang w:val="pl-PL"/>
        </w:rPr>
        <w:t>Wykonawca w terminie 7 dni od powzięcia informacji o konieczności wykonania zamówień dodatkowych, przedstawia szczegółowy opis tego zamó</w:t>
      </w:r>
      <w:r w:rsidR="001A7BB4" w:rsidRPr="00FC7453">
        <w:rPr>
          <w:rFonts w:asciiTheme="minorHAnsi" w:hAnsiTheme="minorHAnsi" w:cstheme="minorHAnsi"/>
          <w:color w:val="000000" w:themeColor="text1"/>
          <w:sz w:val="22"/>
          <w:szCs w:val="22"/>
          <w:lang w:val="pl-PL"/>
        </w:rPr>
        <w:t xml:space="preserve">wienia </w:t>
      </w:r>
      <w:r w:rsidR="00363F8F" w:rsidRPr="00FC7453">
        <w:rPr>
          <w:rFonts w:asciiTheme="minorHAnsi" w:hAnsiTheme="minorHAnsi" w:cstheme="minorHAnsi"/>
          <w:color w:val="000000" w:themeColor="text1"/>
          <w:sz w:val="22"/>
          <w:szCs w:val="22"/>
          <w:lang w:val="pl-PL"/>
        </w:rPr>
        <w:t>w protokole konieczności wraz z </w:t>
      </w:r>
      <w:r w:rsidR="001A7BB4" w:rsidRPr="00FC7453">
        <w:rPr>
          <w:rFonts w:asciiTheme="minorHAnsi" w:hAnsiTheme="minorHAnsi" w:cstheme="minorHAnsi"/>
          <w:color w:val="000000" w:themeColor="text1"/>
          <w:sz w:val="22"/>
          <w:szCs w:val="22"/>
          <w:lang w:val="pl-PL"/>
        </w:rPr>
        <w:t>kosztorysem robót dodatkowych.</w:t>
      </w:r>
    </w:p>
    <w:p w14:paraId="5C3E05FC" w14:textId="77777777" w:rsidR="00671931" w:rsidRPr="00FC7453" w:rsidRDefault="00E171D0" w:rsidP="00FE6C80">
      <w:pPr>
        <w:tabs>
          <w:tab w:val="left" w:pos="993"/>
        </w:tabs>
        <w:suppressAutoHyphens w:val="0"/>
        <w:spacing w:before="100" w:beforeAutospacing="1" w:after="142"/>
        <w:ind w:left="567" w:hanging="283"/>
        <w:jc w:val="center"/>
        <w:rPr>
          <w:rFonts w:asciiTheme="minorHAnsi" w:hAnsiTheme="minorHAnsi" w:cstheme="minorHAnsi"/>
          <w:sz w:val="22"/>
          <w:szCs w:val="22"/>
          <w:lang w:eastAsia="pl-PL"/>
        </w:rPr>
      </w:pPr>
      <w:r w:rsidRPr="00FC7453">
        <w:rPr>
          <w:rFonts w:asciiTheme="minorHAnsi" w:hAnsiTheme="minorHAnsi" w:cstheme="minorHAnsi"/>
          <w:b/>
          <w:bCs/>
          <w:sz w:val="22"/>
          <w:szCs w:val="22"/>
          <w:lang w:eastAsia="pl-PL"/>
        </w:rPr>
        <w:t>§1</w:t>
      </w:r>
      <w:r w:rsidR="003C067E" w:rsidRPr="00FC7453">
        <w:rPr>
          <w:rFonts w:asciiTheme="minorHAnsi" w:hAnsiTheme="minorHAnsi" w:cstheme="minorHAnsi"/>
          <w:b/>
          <w:bCs/>
          <w:sz w:val="22"/>
          <w:szCs w:val="22"/>
          <w:lang w:eastAsia="pl-PL"/>
        </w:rPr>
        <w:t>8</w:t>
      </w:r>
      <w:r w:rsidR="00432849" w:rsidRPr="00FC7453">
        <w:rPr>
          <w:rFonts w:asciiTheme="minorHAnsi" w:hAnsiTheme="minorHAnsi" w:cstheme="minorHAnsi"/>
          <w:b/>
          <w:bCs/>
          <w:sz w:val="22"/>
          <w:szCs w:val="22"/>
          <w:lang w:eastAsia="pl-PL"/>
        </w:rPr>
        <w:t xml:space="preserve"> </w:t>
      </w:r>
      <w:r w:rsidR="00432849" w:rsidRPr="00FC7453">
        <w:rPr>
          <w:rFonts w:asciiTheme="minorHAnsi" w:hAnsiTheme="minorHAnsi" w:cstheme="minorHAnsi"/>
          <w:b/>
          <w:bCs/>
          <w:sz w:val="22"/>
          <w:szCs w:val="22"/>
          <w:lang w:val="pl-PL" w:eastAsia="pl-PL"/>
        </w:rPr>
        <w:t>Narady budowlane</w:t>
      </w:r>
    </w:p>
    <w:p w14:paraId="52787B59" w14:textId="77777777" w:rsidR="00671931" w:rsidRPr="00FC7453" w:rsidRDefault="00671931" w:rsidP="008F2230">
      <w:pPr>
        <w:pStyle w:val="Akapitzlist"/>
        <w:numPr>
          <w:ilvl w:val="0"/>
          <w:numId w:val="29"/>
        </w:numPr>
        <w:tabs>
          <w:tab w:val="left" w:pos="993"/>
        </w:tabs>
        <w:suppressAutoHyphens w:val="0"/>
        <w:spacing w:before="100" w:beforeAutospacing="1" w:after="142" w:line="363" w:lineRule="atLeast"/>
        <w:ind w:left="567" w:hanging="283"/>
        <w:jc w:val="both"/>
        <w:rPr>
          <w:rFonts w:asciiTheme="minorHAnsi" w:hAnsiTheme="minorHAnsi" w:cstheme="minorHAnsi"/>
          <w:sz w:val="22"/>
          <w:szCs w:val="22"/>
          <w:lang w:val="pl-PL" w:eastAsia="pl-PL"/>
        </w:rPr>
      </w:pPr>
      <w:r w:rsidRPr="00FC7453">
        <w:rPr>
          <w:rFonts w:asciiTheme="minorHAnsi" w:hAnsiTheme="minorHAnsi" w:cstheme="minorHAnsi"/>
          <w:sz w:val="22"/>
          <w:szCs w:val="22"/>
          <w:lang w:val="pl-PL" w:eastAsia="pl-PL"/>
        </w:rPr>
        <w:t xml:space="preserve">Zamawiający jest uprawniony do zwoływania narad koordynacyjnych </w:t>
      </w:r>
      <w:r w:rsidRPr="00FC7453">
        <w:rPr>
          <w:rFonts w:asciiTheme="minorHAnsi" w:hAnsiTheme="minorHAnsi" w:cstheme="minorHAnsi"/>
          <w:sz w:val="22"/>
          <w:szCs w:val="22"/>
          <w:lang w:val="pl-PL" w:eastAsia="pl-PL"/>
        </w:rPr>
        <w:br/>
        <w:t>z udziałem przedstawicieli Wykonawcy, Zamawiającego i inspektorów nadzoru oraz innych zaproszonych osób. Ustala się następującą częstotliwość oraz problematykę narad koordynacyjnych:</w:t>
      </w:r>
    </w:p>
    <w:p w14:paraId="7320E743" w14:textId="77777777" w:rsidR="00671931" w:rsidRPr="00FC7453" w:rsidRDefault="00671931" w:rsidP="008F2230">
      <w:pPr>
        <w:pStyle w:val="Akapitzlist"/>
        <w:numPr>
          <w:ilvl w:val="1"/>
          <w:numId w:val="29"/>
        </w:numPr>
        <w:tabs>
          <w:tab w:val="left" w:pos="993"/>
        </w:tabs>
        <w:suppressAutoHyphens w:val="0"/>
        <w:spacing w:before="100" w:beforeAutospacing="1" w:after="142" w:line="363" w:lineRule="atLeast"/>
        <w:ind w:left="709" w:hanging="283"/>
        <w:jc w:val="both"/>
        <w:rPr>
          <w:rFonts w:asciiTheme="minorHAnsi" w:hAnsiTheme="minorHAnsi" w:cstheme="minorHAnsi"/>
          <w:sz w:val="22"/>
          <w:szCs w:val="22"/>
          <w:lang w:val="pl-PL" w:eastAsia="pl-PL"/>
        </w:rPr>
      </w:pPr>
      <w:r w:rsidRPr="00FC7453">
        <w:rPr>
          <w:rFonts w:asciiTheme="minorHAnsi" w:hAnsiTheme="minorHAnsi" w:cstheme="minorHAnsi"/>
          <w:sz w:val="22"/>
          <w:szCs w:val="22"/>
          <w:lang w:val="pl-PL" w:eastAsia="pl-PL"/>
        </w:rPr>
        <w:t xml:space="preserve">Wykonawca zobowiązany jest do uczestniczenia w naradach koordynacyjnych </w:t>
      </w:r>
      <w:r w:rsidR="00C8601A" w:rsidRPr="00FC7453">
        <w:rPr>
          <w:rFonts w:asciiTheme="minorHAnsi" w:hAnsiTheme="minorHAnsi" w:cstheme="minorHAnsi"/>
          <w:sz w:val="22"/>
          <w:szCs w:val="22"/>
          <w:lang w:val="pl-PL" w:eastAsia="pl-PL"/>
        </w:rPr>
        <w:br/>
      </w:r>
      <w:r w:rsidRPr="00FC7453">
        <w:rPr>
          <w:rFonts w:asciiTheme="minorHAnsi" w:hAnsiTheme="minorHAnsi" w:cstheme="minorHAnsi"/>
          <w:sz w:val="22"/>
          <w:szCs w:val="22"/>
          <w:lang w:val="pl-PL" w:eastAsia="pl-PL"/>
        </w:rPr>
        <w:t>w</w:t>
      </w:r>
      <w:r w:rsidR="000E3565" w:rsidRPr="00FC7453">
        <w:rPr>
          <w:rFonts w:asciiTheme="minorHAnsi" w:hAnsiTheme="minorHAnsi" w:cstheme="minorHAnsi"/>
          <w:sz w:val="22"/>
          <w:szCs w:val="22"/>
          <w:lang w:val="pl-PL" w:eastAsia="pl-PL"/>
        </w:rPr>
        <w:t xml:space="preserve"> siedzibie Zamawiającego</w:t>
      </w:r>
      <w:r w:rsidRPr="00FC7453">
        <w:rPr>
          <w:rFonts w:asciiTheme="minorHAnsi" w:hAnsiTheme="minorHAnsi" w:cstheme="minorHAnsi"/>
          <w:sz w:val="22"/>
          <w:szCs w:val="22"/>
          <w:lang w:val="pl-PL" w:eastAsia="pl-PL"/>
        </w:rPr>
        <w:t xml:space="preserve"> jeden raz na tydzień oraz na każde wezwanie Zamawiającego, nie częściej jednak niż 2 razy w tygodniu,</w:t>
      </w:r>
    </w:p>
    <w:p w14:paraId="5054DEB0" w14:textId="77777777" w:rsidR="00671931" w:rsidRPr="00FC7453" w:rsidRDefault="00671931" w:rsidP="008F2230">
      <w:pPr>
        <w:pStyle w:val="Akapitzlist"/>
        <w:numPr>
          <w:ilvl w:val="1"/>
          <w:numId w:val="29"/>
        </w:numPr>
        <w:tabs>
          <w:tab w:val="left" w:pos="993"/>
        </w:tabs>
        <w:suppressAutoHyphens w:val="0"/>
        <w:spacing w:before="100" w:beforeAutospacing="1" w:after="142" w:line="363" w:lineRule="atLeast"/>
        <w:ind w:left="709" w:hanging="283"/>
        <w:jc w:val="both"/>
        <w:rPr>
          <w:rFonts w:asciiTheme="minorHAnsi" w:hAnsiTheme="minorHAnsi" w:cstheme="minorHAnsi"/>
          <w:sz w:val="22"/>
          <w:szCs w:val="22"/>
          <w:lang w:val="pl-PL" w:eastAsia="pl-PL"/>
        </w:rPr>
      </w:pPr>
      <w:r w:rsidRPr="00FC7453">
        <w:rPr>
          <w:rFonts w:asciiTheme="minorHAnsi" w:hAnsiTheme="minorHAnsi" w:cstheme="minorHAnsi"/>
          <w:sz w:val="22"/>
          <w:szCs w:val="22"/>
          <w:lang w:val="pl-PL" w:eastAsia="pl-PL"/>
        </w:rPr>
        <w:t xml:space="preserve">celem narad koordynacyjnych jest omawianie lub wyjaśnianie bieżących spraw dotyczących wykonania i zaawansowania robót, w szczególności dotyczących postępu prac albo </w:t>
      </w:r>
      <w:r w:rsidRPr="00FC7453">
        <w:rPr>
          <w:rFonts w:asciiTheme="minorHAnsi" w:hAnsiTheme="minorHAnsi" w:cstheme="minorHAnsi"/>
          <w:sz w:val="22"/>
          <w:szCs w:val="22"/>
          <w:lang w:val="pl-PL" w:eastAsia="pl-PL"/>
        </w:rPr>
        <w:lastRenderedPageBreak/>
        <w:t>nieprawidłowości w wykonywaniu robót lub zagrożenia terminowego wykonania umowy.</w:t>
      </w:r>
    </w:p>
    <w:p w14:paraId="62EFEEC3" w14:textId="77777777" w:rsidR="00671931" w:rsidRPr="00FC7453" w:rsidRDefault="00671931" w:rsidP="008F2230">
      <w:pPr>
        <w:pStyle w:val="Akapitzlist"/>
        <w:numPr>
          <w:ilvl w:val="0"/>
          <w:numId w:val="29"/>
        </w:numPr>
        <w:tabs>
          <w:tab w:val="left" w:pos="993"/>
        </w:tabs>
        <w:suppressAutoHyphens w:val="0"/>
        <w:spacing w:before="100" w:beforeAutospacing="1" w:after="142" w:line="363" w:lineRule="atLeast"/>
        <w:ind w:left="567" w:hanging="283"/>
        <w:jc w:val="both"/>
        <w:rPr>
          <w:rFonts w:asciiTheme="minorHAnsi" w:hAnsiTheme="minorHAnsi" w:cstheme="minorHAnsi"/>
          <w:sz w:val="22"/>
          <w:szCs w:val="22"/>
          <w:lang w:val="pl-PL" w:eastAsia="pl-PL"/>
        </w:rPr>
      </w:pPr>
      <w:r w:rsidRPr="00FC7453">
        <w:rPr>
          <w:rFonts w:asciiTheme="minorHAnsi" w:hAnsiTheme="minorHAnsi" w:cstheme="minorHAnsi"/>
          <w:sz w:val="22"/>
          <w:szCs w:val="22"/>
          <w:lang w:val="pl-PL" w:eastAsia="pl-PL"/>
        </w:rPr>
        <w:t xml:space="preserve">Kierownik budowy oraz odpowiedni kierownicy robót są zobowiązani uczestniczyć </w:t>
      </w:r>
      <w:r w:rsidR="00C8601A" w:rsidRPr="00FC7453">
        <w:rPr>
          <w:rFonts w:asciiTheme="minorHAnsi" w:hAnsiTheme="minorHAnsi" w:cstheme="minorHAnsi"/>
          <w:sz w:val="22"/>
          <w:szCs w:val="22"/>
          <w:lang w:val="pl-PL" w:eastAsia="pl-PL"/>
        </w:rPr>
        <w:br/>
      </w:r>
      <w:r w:rsidRPr="00FC7453">
        <w:rPr>
          <w:rFonts w:asciiTheme="minorHAnsi" w:hAnsiTheme="minorHAnsi" w:cstheme="minorHAnsi"/>
          <w:sz w:val="22"/>
          <w:szCs w:val="22"/>
          <w:lang w:val="pl-PL" w:eastAsia="pl-PL"/>
        </w:rPr>
        <w:t>w naradach k</w:t>
      </w:r>
      <w:r w:rsidR="00432849" w:rsidRPr="00FC7453">
        <w:rPr>
          <w:rFonts w:asciiTheme="minorHAnsi" w:hAnsiTheme="minorHAnsi" w:cstheme="minorHAnsi"/>
          <w:sz w:val="22"/>
          <w:szCs w:val="22"/>
          <w:lang w:val="pl-PL" w:eastAsia="pl-PL"/>
        </w:rPr>
        <w:t>oordynacyjnych zgodnie z</w:t>
      </w:r>
      <w:r w:rsidRPr="00FC7453">
        <w:rPr>
          <w:rFonts w:asciiTheme="minorHAnsi" w:hAnsiTheme="minorHAnsi" w:cstheme="minorHAnsi"/>
          <w:sz w:val="22"/>
          <w:szCs w:val="22"/>
          <w:lang w:val="pl-PL" w:eastAsia="pl-PL"/>
        </w:rPr>
        <w:t xml:space="preserve"> </w:t>
      </w:r>
      <w:r w:rsidRPr="00FC7453">
        <w:rPr>
          <w:rFonts w:asciiTheme="minorHAnsi" w:hAnsiTheme="minorHAnsi" w:cstheme="minorHAnsi"/>
          <w:b/>
          <w:sz w:val="22"/>
          <w:szCs w:val="22"/>
          <w:lang w:val="pl-PL" w:eastAsia="pl-PL"/>
        </w:rPr>
        <w:t>ust. 1</w:t>
      </w:r>
      <w:r w:rsidRPr="00FC7453">
        <w:rPr>
          <w:rFonts w:asciiTheme="minorHAnsi" w:hAnsiTheme="minorHAnsi" w:cstheme="minorHAnsi"/>
          <w:sz w:val="22"/>
          <w:szCs w:val="22"/>
          <w:lang w:val="pl-PL" w:eastAsia="pl-PL"/>
        </w:rPr>
        <w:t>.</w:t>
      </w:r>
    </w:p>
    <w:p w14:paraId="29A78D1A" w14:textId="77777777" w:rsidR="00671931" w:rsidRPr="00FC7453" w:rsidRDefault="00671931" w:rsidP="008F2230">
      <w:pPr>
        <w:pStyle w:val="Akapitzlist"/>
        <w:numPr>
          <w:ilvl w:val="0"/>
          <w:numId w:val="29"/>
        </w:numPr>
        <w:tabs>
          <w:tab w:val="left" w:pos="993"/>
        </w:tabs>
        <w:suppressAutoHyphens w:val="0"/>
        <w:spacing w:before="100" w:beforeAutospacing="1" w:after="142" w:line="363" w:lineRule="atLeast"/>
        <w:ind w:left="567" w:hanging="283"/>
        <w:jc w:val="both"/>
        <w:rPr>
          <w:rFonts w:asciiTheme="minorHAnsi" w:hAnsiTheme="minorHAnsi" w:cstheme="minorHAnsi"/>
          <w:sz w:val="22"/>
          <w:szCs w:val="22"/>
          <w:lang w:val="pl-PL" w:eastAsia="pl-PL"/>
        </w:rPr>
      </w:pPr>
      <w:r w:rsidRPr="00FC7453">
        <w:rPr>
          <w:rFonts w:asciiTheme="minorHAnsi" w:hAnsiTheme="minorHAnsi" w:cstheme="minorHAnsi"/>
          <w:sz w:val="22"/>
          <w:szCs w:val="22"/>
          <w:lang w:val="pl-PL" w:eastAsia="pl-PL"/>
        </w:rPr>
        <w:t>Zamawiający informuje Wykonawcę o terminie i miejscu pierwszej narady koordynacyjnej</w:t>
      </w:r>
      <w:r w:rsidR="00432849" w:rsidRPr="00FC7453">
        <w:rPr>
          <w:rFonts w:asciiTheme="minorHAnsi" w:hAnsiTheme="minorHAnsi" w:cstheme="minorHAnsi"/>
          <w:sz w:val="22"/>
          <w:szCs w:val="22"/>
          <w:lang w:val="pl-PL" w:eastAsia="pl-PL"/>
        </w:rPr>
        <w:t xml:space="preserve"> na</w:t>
      </w:r>
      <w:r w:rsidRPr="00FC7453">
        <w:rPr>
          <w:rFonts w:asciiTheme="minorHAnsi" w:hAnsiTheme="minorHAnsi" w:cstheme="minorHAnsi"/>
          <w:sz w:val="22"/>
          <w:szCs w:val="22"/>
          <w:lang w:val="pl-PL" w:eastAsia="pl-PL"/>
        </w:rPr>
        <w:t xml:space="preserve"> minimum 5 dni kalendarzowych przed wyznaczoną naradą. Informacja o kolejnych terminach narad podawana b</w:t>
      </w:r>
      <w:r w:rsidR="003C067E" w:rsidRPr="00FC7453">
        <w:rPr>
          <w:rFonts w:asciiTheme="minorHAnsi" w:hAnsiTheme="minorHAnsi" w:cstheme="minorHAnsi"/>
          <w:sz w:val="22"/>
          <w:szCs w:val="22"/>
          <w:lang w:val="pl-PL" w:eastAsia="pl-PL"/>
        </w:rPr>
        <w:t>ędzie każdorazowo w protokole z </w:t>
      </w:r>
      <w:r w:rsidRPr="00FC7453">
        <w:rPr>
          <w:rFonts w:asciiTheme="minorHAnsi" w:hAnsiTheme="minorHAnsi" w:cstheme="minorHAnsi"/>
          <w:sz w:val="22"/>
          <w:szCs w:val="22"/>
          <w:lang w:val="pl-PL" w:eastAsia="pl-PL"/>
        </w:rPr>
        <w:t>narady, który zostanie przesłany Wykonawcy za pomocą poczty elektronicznej.</w:t>
      </w:r>
    </w:p>
    <w:p w14:paraId="1BDCE541" w14:textId="77777777" w:rsidR="00671931" w:rsidRPr="00FC7453" w:rsidRDefault="00671931" w:rsidP="008F2230">
      <w:pPr>
        <w:pStyle w:val="Akapitzlist"/>
        <w:numPr>
          <w:ilvl w:val="0"/>
          <w:numId w:val="29"/>
        </w:numPr>
        <w:tabs>
          <w:tab w:val="left" w:pos="993"/>
        </w:tabs>
        <w:suppressAutoHyphens w:val="0"/>
        <w:spacing w:before="100" w:beforeAutospacing="1" w:after="142" w:line="363" w:lineRule="atLeast"/>
        <w:ind w:left="567" w:hanging="283"/>
        <w:jc w:val="both"/>
        <w:rPr>
          <w:rFonts w:asciiTheme="minorHAnsi" w:hAnsiTheme="minorHAnsi" w:cstheme="minorHAnsi"/>
          <w:sz w:val="22"/>
          <w:szCs w:val="22"/>
          <w:lang w:val="pl-PL" w:eastAsia="pl-PL"/>
        </w:rPr>
      </w:pPr>
      <w:r w:rsidRPr="00FC7453">
        <w:rPr>
          <w:rFonts w:asciiTheme="minorHAnsi" w:hAnsiTheme="minorHAnsi" w:cstheme="minorHAnsi"/>
          <w:sz w:val="22"/>
          <w:szCs w:val="22"/>
          <w:lang w:val="pl-PL" w:eastAsia="pl-PL"/>
        </w:rPr>
        <w:t>Do ustaleń zapisanych w protokole narady koordynacyjnej,</w:t>
      </w:r>
      <w:r w:rsidR="00363F8F" w:rsidRPr="00FC7453">
        <w:rPr>
          <w:rFonts w:asciiTheme="minorHAnsi" w:hAnsiTheme="minorHAnsi" w:cstheme="minorHAnsi"/>
          <w:sz w:val="22"/>
          <w:szCs w:val="22"/>
          <w:lang w:val="pl-PL" w:eastAsia="pl-PL"/>
        </w:rPr>
        <w:t xml:space="preserve"> uczestnicy mogą wnieść uwagi w </w:t>
      </w:r>
      <w:r w:rsidRPr="00FC7453">
        <w:rPr>
          <w:rFonts w:asciiTheme="minorHAnsi" w:hAnsiTheme="minorHAnsi" w:cstheme="minorHAnsi"/>
          <w:sz w:val="22"/>
          <w:szCs w:val="22"/>
          <w:lang w:val="pl-PL" w:eastAsia="pl-PL"/>
        </w:rPr>
        <w:t>ciągu 3 dni kalendarzowych, licząc od dnia otrzymania protokołu. Po tym terminie ustalenia uważa się za wiążące.</w:t>
      </w:r>
    </w:p>
    <w:p w14:paraId="0453BB0B" w14:textId="77777777" w:rsidR="00671931" w:rsidRPr="00FC7453" w:rsidRDefault="00671931" w:rsidP="008F2230">
      <w:pPr>
        <w:pStyle w:val="Akapitzlist"/>
        <w:numPr>
          <w:ilvl w:val="0"/>
          <w:numId w:val="29"/>
        </w:numPr>
        <w:tabs>
          <w:tab w:val="left" w:pos="993"/>
        </w:tabs>
        <w:suppressAutoHyphens w:val="0"/>
        <w:spacing w:before="100" w:beforeAutospacing="1" w:after="142" w:line="363" w:lineRule="atLeast"/>
        <w:ind w:left="567" w:hanging="283"/>
        <w:jc w:val="both"/>
        <w:rPr>
          <w:rFonts w:asciiTheme="minorHAnsi" w:hAnsiTheme="minorHAnsi" w:cstheme="minorHAnsi"/>
          <w:sz w:val="22"/>
          <w:szCs w:val="22"/>
          <w:lang w:val="pl-PL" w:eastAsia="pl-PL"/>
        </w:rPr>
      </w:pPr>
      <w:r w:rsidRPr="00FC7453">
        <w:rPr>
          <w:rFonts w:asciiTheme="minorHAnsi" w:hAnsiTheme="minorHAnsi" w:cstheme="minorHAnsi"/>
          <w:sz w:val="22"/>
          <w:szCs w:val="22"/>
          <w:lang w:val="pl-PL" w:eastAsia="pl-PL"/>
        </w:rPr>
        <w:t>Wykonawca, w przypadku pytań, zobowiązany jest do ich przesłania Zamawiającemu, za pomocą poczty elektronicznej, na minimum 3 dni kalendarzowe przed zaplanowaną naradą koordynacyjną.</w:t>
      </w:r>
    </w:p>
    <w:p w14:paraId="1B3B52F7" w14:textId="77777777" w:rsidR="00C62ED6" w:rsidRPr="00FC7453" w:rsidRDefault="00C62ED6" w:rsidP="006D4232">
      <w:pPr>
        <w:pStyle w:val="DefaultText"/>
        <w:tabs>
          <w:tab w:val="left" w:pos="993"/>
        </w:tabs>
        <w:snapToGrid w:val="0"/>
        <w:spacing w:line="360" w:lineRule="auto"/>
        <w:ind w:left="567" w:hanging="283"/>
        <w:jc w:val="both"/>
        <w:textAlignment w:val="auto"/>
        <w:rPr>
          <w:rFonts w:asciiTheme="minorHAnsi" w:hAnsiTheme="minorHAnsi" w:cstheme="minorHAnsi"/>
          <w:sz w:val="22"/>
          <w:szCs w:val="22"/>
          <w:lang w:val="pl-PL"/>
        </w:rPr>
      </w:pPr>
    </w:p>
    <w:p w14:paraId="4DEA8986" w14:textId="77777777" w:rsidR="00C62ED6" w:rsidRPr="00FC7453" w:rsidRDefault="00E171D0" w:rsidP="00FE6C80">
      <w:pPr>
        <w:pStyle w:val="DefaultText"/>
        <w:tabs>
          <w:tab w:val="left" w:pos="993"/>
        </w:tabs>
        <w:spacing w:line="360" w:lineRule="auto"/>
        <w:ind w:left="567" w:hanging="283"/>
        <w:jc w:val="center"/>
        <w:rPr>
          <w:rFonts w:asciiTheme="minorHAnsi" w:hAnsiTheme="minorHAnsi" w:cstheme="minorHAnsi"/>
          <w:b/>
          <w:bCs/>
          <w:sz w:val="22"/>
          <w:szCs w:val="22"/>
          <w:lang w:val="pl-PL"/>
        </w:rPr>
      </w:pPr>
      <w:r w:rsidRPr="00FC7453">
        <w:rPr>
          <w:rFonts w:asciiTheme="minorHAnsi" w:hAnsiTheme="minorHAnsi" w:cstheme="minorHAnsi"/>
          <w:b/>
          <w:bCs/>
          <w:sz w:val="22"/>
          <w:szCs w:val="22"/>
          <w:lang w:val="pl-PL"/>
        </w:rPr>
        <w:t>§</w:t>
      </w:r>
      <w:r w:rsidR="003C067E" w:rsidRPr="00FC7453">
        <w:rPr>
          <w:rFonts w:asciiTheme="minorHAnsi" w:hAnsiTheme="minorHAnsi" w:cstheme="minorHAnsi"/>
          <w:b/>
          <w:bCs/>
          <w:sz w:val="22"/>
          <w:szCs w:val="22"/>
          <w:lang w:val="pl-PL"/>
        </w:rPr>
        <w:t xml:space="preserve">19 </w:t>
      </w:r>
      <w:r w:rsidR="00432849" w:rsidRPr="00FC7453">
        <w:rPr>
          <w:rFonts w:asciiTheme="minorHAnsi" w:hAnsiTheme="minorHAnsi" w:cstheme="minorHAnsi"/>
          <w:b/>
          <w:bCs/>
          <w:sz w:val="22"/>
          <w:szCs w:val="22"/>
          <w:lang w:val="pl-PL"/>
        </w:rPr>
        <w:t>Zamówienie z wolnej ręki</w:t>
      </w:r>
    </w:p>
    <w:p w14:paraId="39AAB192" w14:textId="36F26716" w:rsidR="00C62ED6" w:rsidRPr="00FC7453" w:rsidRDefault="00FA0DEB" w:rsidP="003C067E">
      <w:pPr>
        <w:pStyle w:val="DefaultText"/>
        <w:tabs>
          <w:tab w:val="left" w:pos="993"/>
        </w:tabs>
        <w:spacing w:line="360" w:lineRule="auto"/>
        <w:ind w:left="567"/>
        <w:jc w:val="both"/>
        <w:rPr>
          <w:rFonts w:asciiTheme="minorHAnsi" w:hAnsiTheme="minorHAnsi" w:cstheme="minorHAnsi"/>
          <w:color w:val="auto"/>
          <w:sz w:val="22"/>
          <w:szCs w:val="22"/>
          <w:lang w:val="pl-PL"/>
        </w:rPr>
      </w:pPr>
      <w:r w:rsidRPr="00FC7453">
        <w:rPr>
          <w:rFonts w:asciiTheme="minorHAnsi" w:hAnsiTheme="minorHAnsi" w:cstheme="minorHAnsi"/>
          <w:color w:val="auto"/>
          <w:sz w:val="22"/>
          <w:szCs w:val="22"/>
          <w:lang w:val="pl-PL"/>
        </w:rPr>
        <w:t xml:space="preserve">Zgodnie z art. </w:t>
      </w:r>
      <w:r w:rsidR="003C067E" w:rsidRPr="00FC7453">
        <w:rPr>
          <w:rFonts w:asciiTheme="minorHAnsi" w:hAnsiTheme="minorHAnsi" w:cstheme="minorHAnsi"/>
          <w:color w:val="auto"/>
          <w:sz w:val="22"/>
          <w:szCs w:val="22"/>
          <w:lang w:val="pl-PL"/>
        </w:rPr>
        <w:t xml:space="preserve">214 ust 1 pkt.7 </w:t>
      </w:r>
      <w:r w:rsidRPr="00FC7453">
        <w:rPr>
          <w:rFonts w:asciiTheme="minorHAnsi" w:hAnsiTheme="minorHAnsi" w:cstheme="minorHAnsi"/>
          <w:color w:val="auto"/>
          <w:sz w:val="22"/>
          <w:szCs w:val="22"/>
          <w:lang w:val="pl-PL"/>
        </w:rPr>
        <w:t xml:space="preserve"> ustawy PZP Zamawiający przewiduje możliwość udzielenia zamówień polegających na powtórzeniu podobnych robót budowlanych, polegających na wykonaniu prac  opisanych w zakresie zamówienia podstawowego.</w:t>
      </w:r>
      <w:r w:rsidR="003C067E" w:rsidRPr="00FC7453">
        <w:rPr>
          <w:rFonts w:asciiTheme="minorHAnsi" w:hAnsiTheme="minorHAnsi" w:cstheme="minorHAnsi"/>
          <w:color w:val="auto"/>
          <w:sz w:val="22"/>
          <w:szCs w:val="22"/>
          <w:lang w:val="pl-PL"/>
        </w:rPr>
        <w:t xml:space="preserve"> Zamawiający kwalifiku</w:t>
      </w:r>
      <w:r w:rsidR="00D30E9E" w:rsidRPr="00FC7453">
        <w:rPr>
          <w:rFonts w:asciiTheme="minorHAnsi" w:hAnsiTheme="minorHAnsi" w:cstheme="minorHAnsi"/>
          <w:color w:val="auto"/>
          <w:sz w:val="22"/>
          <w:szCs w:val="22"/>
          <w:lang w:val="pl-PL"/>
        </w:rPr>
        <w:t>je roboty wykończeniowe,</w:t>
      </w:r>
      <w:r w:rsidR="00F847E5" w:rsidRPr="00FC7453">
        <w:rPr>
          <w:rFonts w:asciiTheme="minorHAnsi" w:hAnsiTheme="minorHAnsi" w:cstheme="minorHAnsi"/>
          <w:color w:val="auto"/>
          <w:sz w:val="22"/>
          <w:szCs w:val="22"/>
          <w:lang w:val="pl-PL"/>
        </w:rPr>
        <w:t xml:space="preserve"> elewacyjne,</w:t>
      </w:r>
      <w:r w:rsidR="00D30E9E" w:rsidRPr="00FC7453">
        <w:rPr>
          <w:rFonts w:asciiTheme="minorHAnsi" w:hAnsiTheme="minorHAnsi" w:cstheme="minorHAnsi"/>
          <w:color w:val="auto"/>
          <w:sz w:val="22"/>
          <w:szCs w:val="22"/>
          <w:lang w:val="pl-PL"/>
        </w:rPr>
        <w:t xml:space="preserve"> pokryw</w:t>
      </w:r>
      <w:r w:rsidR="003C067E" w:rsidRPr="00FC7453">
        <w:rPr>
          <w:rFonts w:asciiTheme="minorHAnsi" w:hAnsiTheme="minorHAnsi" w:cstheme="minorHAnsi"/>
          <w:color w:val="auto"/>
          <w:sz w:val="22"/>
          <w:szCs w:val="22"/>
          <w:lang w:val="pl-PL"/>
        </w:rPr>
        <w:t xml:space="preserve">cze oraz prace związane </w:t>
      </w:r>
      <w:r w:rsidR="00363F8F" w:rsidRPr="00FC7453">
        <w:rPr>
          <w:rFonts w:asciiTheme="minorHAnsi" w:hAnsiTheme="minorHAnsi" w:cstheme="minorHAnsi"/>
          <w:color w:val="auto"/>
          <w:sz w:val="22"/>
          <w:szCs w:val="22"/>
          <w:lang w:val="pl-PL"/>
        </w:rPr>
        <w:t>z wymianą lub renowacją okien w </w:t>
      </w:r>
      <w:r w:rsidR="003C067E" w:rsidRPr="00FC7453">
        <w:rPr>
          <w:rFonts w:asciiTheme="minorHAnsi" w:hAnsiTheme="minorHAnsi" w:cstheme="minorHAnsi"/>
          <w:color w:val="auto"/>
          <w:sz w:val="22"/>
          <w:szCs w:val="22"/>
          <w:lang w:val="pl-PL"/>
        </w:rPr>
        <w:t>budynkach UMP</w:t>
      </w:r>
    </w:p>
    <w:p w14:paraId="646B0A59" w14:textId="77777777" w:rsidR="00055C66" w:rsidRPr="00FC7453" w:rsidRDefault="00055C66" w:rsidP="003C067E">
      <w:pPr>
        <w:pStyle w:val="DefaultText"/>
        <w:tabs>
          <w:tab w:val="left" w:pos="993"/>
        </w:tabs>
        <w:spacing w:line="360" w:lineRule="auto"/>
        <w:ind w:left="567"/>
        <w:jc w:val="both"/>
        <w:rPr>
          <w:rFonts w:asciiTheme="minorHAnsi" w:hAnsiTheme="minorHAnsi" w:cstheme="minorHAnsi"/>
          <w:color w:val="auto"/>
          <w:sz w:val="22"/>
          <w:szCs w:val="22"/>
          <w:lang w:val="pl-PL"/>
        </w:rPr>
      </w:pPr>
    </w:p>
    <w:p w14:paraId="4A3C3D41" w14:textId="7EB9F076" w:rsidR="00F847E5" w:rsidRPr="00471DAE" w:rsidRDefault="00055C66" w:rsidP="00471DAE">
      <w:pPr>
        <w:pStyle w:val="DefaultText"/>
        <w:tabs>
          <w:tab w:val="left" w:pos="993"/>
        </w:tabs>
        <w:spacing w:line="360" w:lineRule="auto"/>
        <w:ind w:left="567"/>
        <w:jc w:val="center"/>
        <w:rPr>
          <w:rFonts w:asciiTheme="minorHAnsi" w:hAnsiTheme="minorHAnsi" w:cstheme="minorHAnsi"/>
          <w:color w:val="auto"/>
          <w:sz w:val="22"/>
          <w:szCs w:val="22"/>
          <w:lang w:val="pl-PL"/>
        </w:rPr>
      </w:pPr>
      <w:r w:rsidRPr="00FC7453">
        <w:rPr>
          <w:rFonts w:asciiTheme="minorHAnsi" w:eastAsia="Arial" w:hAnsiTheme="minorHAnsi" w:cstheme="minorHAnsi"/>
          <w:b/>
          <w:sz w:val="22"/>
          <w:szCs w:val="22"/>
          <w:lang w:val="pl-PL"/>
        </w:rPr>
        <w:t xml:space="preserve">§20 </w:t>
      </w:r>
      <w:proofErr w:type="spellStart"/>
      <w:r w:rsidRPr="00FC7453">
        <w:rPr>
          <w:rFonts w:asciiTheme="minorHAnsi" w:eastAsia="Arial" w:hAnsiTheme="minorHAnsi" w:cstheme="minorHAnsi"/>
          <w:b/>
          <w:sz w:val="22"/>
          <w:szCs w:val="22"/>
          <w:lang w:val="pl-PL"/>
        </w:rPr>
        <w:t>Elektromobilność</w:t>
      </w:r>
      <w:proofErr w:type="spellEnd"/>
    </w:p>
    <w:p w14:paraId="0C764B3F" w14:textId="2A91AD9D" w:rsidR="00F847E5" w:rsidRPr="00FC7453" w:rsidRDefault="00F847E5" w:rsidP="00055C66">
      <w:pPr>
        <w:pStyle w:val="Akapitzlist"/>
        <w:spacing w:line="360" w:lineRule="auto"/>
        <w:ind w:left="567"/>
        <w:jc w:val="both"/>
        <w:rPr>
          <w:rFonts w:asciiTheme="minorHAnsi" w:eastAsia="Arial" w:hAnsiTheme="minorHAnsi" w:cstheme="minorHAnsi"/>
          <w:b/>
          <w:sz w:val="22"/>
          <w:szCs w:val="22"/>
          <w:lang w:val="pl-PL"/>
        </w:rPr>
      </w:pPr>
      <w:r w:rsidRPr="00FC7453">
        <w:rPr>
          <w:rFonts w:asciiTheme="minorHAnsi" w:hAnsiTheme="minorHAnsi" w:cstheme="minorHAnsi"/>
          <w:sz w:val="22"/>
          <w:szCs w:val="22"/>
          <w:lang w:val="pl-PL"/>
        </w:rPr>
        <w:t>Wykonawca oświadcza, iż we flocie pojazdów samochodowych (w rozumieniu art. 2 pkt 33 ustawy z dnia 20 czerwca 1997 r. Prawo o ruchu drogowym) użytkowanych przy wykonywaniu zadania publicznego zleconego przez Miasto Poznań będzie dysponował odpowiednim udziałem pojazdów elektrycznych lub napędzanych gazem ziemnym, w momencie konieczności spełnienia postanowień ustawy z dnia 11 stycznia 2018 r. o </w:t>
      </w:r>
      <w:proofErr w:type="spellStart"/>
      <w:r w:rsidRPr="00FC7453">
        <w:rPr>
          <w:rFonts w:asciiTheme="minorHAnsi" w:hAnsiTheme="minorHAnsi" w:cstheme="minorHAnsi"/>
          <w:sz w:val="22"/>
          <w:szCs w:val="22"/>
          <w:lang w:val="pl-PL"/>
        </w:rPr>
        <w:t>elektromobilności</w:t>
      </w:r>
      <w:proofErr w:type="spellEnd"/>
      <w:r w:rsidRPr="00FC7453">
        <w:rPr>
          <w:rFonts w:asciiTheme="minorHAnsi" w:hAnsiTheme="minorHAnsi" w:cstheme="minorHAnsi"/>
          <w:sz w:val="22"/>
          <w:szCs w:val="22"/>
          <w:lang w:val="pl-PL"/>
        </w:rPr>
        <w:t xml:space="preserve"> i paliwach alternatywnych (dot. udziałów pojazdów elektrycznych lub napędzanych gazem ziemnym w ramach wykonywania zadań publicznych zlecanych przez jednostkę samorządu terytorialnego), o ile wykonanie zadania publicznego wymaga dysponowania pojazdami samochodowymi</w:t>
      </w:r>
    </w:p>
    <w:p w14:paraId="2FA17FED" w14:textId="68A62DE9" w:rsidR="00055C66" w:rsidRPr="00FC7453" w:rsidRDefault="00055C66" w:rsidP="00055C66">
      <w:pPr>
        <w:pStyle w:val="Akapitzlist"/>
        <w:spacing w:line="360" w:lineRule="auto"/>
        <w:ind w:left="567"/>
        <w:jc w:val="both"/>
        <w:rPr>
          <w:rFonts w:asciiTheme="minorHAnsi" w:eastAsia="Arial" w:hAnsiTheme="minorHAnsi" w:cstheme="minorHAnsi"/>
          <w:b/>
          <w:sz w:val="22"/>
          <w:szCs w:val="22"/>
          <w:lang w:val="pl-PL"/>
        </w:rPr>
      </w:pPr>
    </w:p>
    <w:p w14:paraId="61B581D6" w14:textId="77777777" w:rsidR="00C62ED6" w:rsidRPr="00FC7453" w:rsidRDefault="00E171D0" w:rsidP="00FE6C80">
      <w:pPr>
        <w:pStyle w:val="DefaultText"/>
        <w:tabs>
          <w:tab w:val="left" w:pos="993"/>
        </w:tabs>
        <w:snapToGrid w:val="0"/>
        <w:spacing w:line="360" w:lineRule="auto"/>
        <w:ind w:left="567" w:hanging="283"/>
        <w:jc w:val="center"/>
        <w:textAlignment w:val="auto"/>
        <w:rPr>
          <w:rFonts w:asciiTheme="minorHAnsi" w:eastAsia="Arial" w:hAnsiTheme="minorHAnsi" w:cstheme="minorHAnsi"/>
          <w:b/>
          <w:sz w:val="22"/>
          <w:szCs w:val="22"/>
          <w:lang w:val="pl-PL"/>
        </w:rPr>
      </w:pPr>
      <w:r w:rsidRPr="00FC7453">
        <w:rPr>
          <w:rFonts w:asciiTheme="minorHAnsi" w:eastAsia="Arial" w:hAnsiTheme="minorHAnsi" w:cstheme="minorHAnsi"/>
          <w:b/>
          <w:sz w:val="22"/>
          <w:szCs w:val="22"/>
          <w:lang w:val="pl-PL"/>
        </w:rPr>
        <w:t>§2</w:t>
      </w:r>
      <w:r w:rsidR="00055C66" w:rsidRPr="00FC7453">
        <w:rPr>
          <w:rFonts w:asciiTheme="minorHAnsi" w:eastAsia="Arial" w:hAnsiTheme="minorHAnsi" w:cstheme="minorHAnsi"/>
          <w:b/>
          <w:sz w:val="22"/>
          <w:szCs w:val="22"/>
          <w:lang w:val="pl-PL"/>
        </w:rPr>
        <w:t>1</w:t>
      </w:r>
      <w:r w:rsidR="003672BF" w:rsidRPr="00FC7453">
        <w:rPr>
          <w:rFonts w:asciiTheme="minorHAnsi" w:eastAsia="Arial" w:hAnsiTheme="minorHAnsi" w:cstheme="minorHAnsi"/>
          <w:b/>
          <w:sz w:val="22"/>
          <w:szCs w:val="22"/>
          <w:lang w:val="pl-PL"/>
        </w:rPr>
        <w:t xml:space="preserve"> </w:t>
      </w:r>
      <w:r w:rsidR="00FA0DEB" w:rsidRPr="00FC7453">
        <w:rPr>
          <w:rFonts w:asciiTheme="minorHAnsi" w:eastAsia="Arial" w:hAnsiTheme="minorHAnsi" w:cstheme="minorHAnsi"/>
          <w:b/>
          <w:sz w:val="22"/>
          <w:szCs w:val="22"/>
          <w:lang w:val="pl-PL"/>
        </w:rPr>
        <w:t>Przetwarzanie danych osobowych</w:t>
      </w:r>
    </w:p>
    <w:p w14:paraId="0B42C750" w14:textId="77777777" w:rsidR="00FE6532" w:rsidRPr="00FC7453" w:rsidRDefault="00FE6532" w:rsidP="008F2230">
      <w:pPr>
        <w:keepNext w:val="0"/>
        <w:widowControl/>
        <w:numPr>
          <w:ilvl w:val="0"/>
          <w:numId w:val="42"/>
        </w:numPr>
        <w:pBdr>
          <w:top w:val="none" w:sz="0" w:space="0" w:color="auto"/>
          <w:left w:val="none" w:sz="0" w:space="0" w:color="auto"/>
          <w:bottom w:val="none" w:sz="0" w:space="0" w:color="auto"/>
          <w:right w:val="none" w:sz="0" w:space="0" w:color="auto"/>
        </w:pBdr>
        <w:suppressAutoHyphens w:val="0"/>
        <w:spacing w:line="360" w:lineRule="auto"/>
        <w:jc w:val="both"/>
        <w:textAlignment w:val="auto"/>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Dane osobowe reprezentantów Stron będą przetwarzane w celu wykonania Umowy. </w:t>
      </w:r>
    </w:p>
    <w:p w14:paraId="1BE4F000" w14:textId="77777777" w:rsidR="00FE6532" w:rsidRPr="00FC7453" w:rsidRDefault="00FE6532" w:rsidP="008F2230">
      <w:pPr>
        <w:keepNext w:val="0"/>
        <w:widowControl/>
        <w:numPr>
          <w:ilvl w:val="0"/>
          <w:numId w:val="42"/>
        </w:numPr>
        <w:pBdr>
          <w:top w:val="none" w:sz="0" w:space="0" w:color="auto"/>
          <w:left w:val="none" w:sz="0" w:space="0" w:color="auto"/>
          <w:bottom w:val="none" w:sz="0" w:space="0" w:color="auto"/>
          <w:right w:val="none" w:sz="0" w:space="0" w:color="auto"/>
        </w:pBdr>
        <w:suppressAutoHyphens w:val="0"/>
        <w:spacing w:line="360" w:lineRule="auto"/>
        <w:jc w:val="both"/>
        <w:textAlignment w:val="auto"/>
        <w:rPr>
          <w:rFonts w:asciiTheme="minorHAnsi" w:hAnsiTheme="minorHAnsi" w:cstheme="minorHAnsi"/>
          <w:sz w:val="22"/>
          <w:szCs w:val="22"/>
          <w:lang w:val="pl-PL"/>
        </w:rPr>
      </w:pPr>
      <w:r w:rsidRPr="00FC7453">
        <w:rPr>
          <w:rFonts w:asciiTheme="minorHAnsi" w:hAnsiTheme="minorHAnsi" w:cstheme="minorHAnsi"/>
          <w:sz w:val="22"/>
          <w:szCs w:val="22"/>
          <w:lang w:val="pl-PL"/>
        </w:rPr>
        <w:lastRenderedPageBreak/>
        <w:t>Każda ze Stron oświadcza, że jest administratorem danych osobowych osób dedykowanych do realizacji Umowy i zobowiązuje się udostępnić je Stronom Umowy, wyłącznie w celu i zakresie niezbędnym do jej  realizacji, w tym dla zapewniania sprawnej komunikacji pomiędzy Stronami.</w:t>
      </w:r>
    </w:p>
    <w:p w14:paraId="38D802B9" w14:textId="77777777" w:rsidR="00FE6532" w:rsidRPr="00FC7453" w:rsidRDefault="00FE6532" w:rsidP="008F2230">
      <w:pPr>
        <w:keepNext w:val="0"/>
        <w:widowControl/>
        <w:numPr>
          <w:ilvl w:val="0"/>
          <w:numId w:val="42"/>
        </w:numPr>
        <w:pBdr>
          <w:top w:val="none" w:sz="0" w:space="0" w:color="auto"/>
          <w:left w:val="none" w:sz="0" w:space="0" w:color="auto"/>
          <w:bottom w:val="none" w:sz="0" w:space="0" w:color="auto"/>
          <w:right w:val="none" w:sz="0" w:space="0" w:color="auto"/>
        </w:pBdr>
        <w:suppressAutoHyphens w:val="0"/>
        <w:spacing w:line="360" w:lineRule="auto"/>
        <w:jc w:val="both"/>
        <w:textAlignment w:val="auto"/>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Dane, o których mowa w punkcie poprzedzającym, w zależności od rodzaju współpracy, mogą obejmować: imię i nazwisko pracownika, zakład pracy, stanowisko służbowe, służbowe dane kontaktowe (e-mail, numer telefonu) oraz dane zawarte w dokumentach potwierdzających uprawnienia lub doświadczenie zawodowe. </w:t>
      </w:r>
    </w:p>
    <w:p w14:paraId="51ED3B10" w14:textId="77777777" w:rsidR="00FE6532" w:rsidRPr="00FC7453" w:rsidRDefault="00FE6532" w:rsidP="008F2230">
      <w:pPr>
        <w:keepNext w:val="0"/>
        <w:widowControl/>
        <w:numPr>
          <w:ilvl w:val="0"/>
          <w:numId w:val="42"/>
        </w:numPr>
        <w:pBdr>
          <w:top w:val="none" w:sz="0" w:space="0" w:color="auto"/>
          <w:left w:val="none" w:sz="0" w:space="0" w:color="auto"/>
          <w:bottom w:val="none" w:sz="0" w:space="0" w:color="auto"/>
          <w:right w:val="none" w:sz="0" w:space="0" w:color="auto"/>
        </w:pBdr>
        <w:suppressAutoHyphens w:val="0"/>
        <w:spacing w:line="360" w:lineRule="auto"/>
        <w:jc w:val="both"/>
        <w:textAlignment w:val="auto"/>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Każda ze Stron zobowiązuje się zrealizować tzw. obowiązek informacyjny administratora wobec ww. osób, których dane udostępnione zostały Stronom w celu realizacji Umowy, poprzez zapoznanie ich z informacjami, o których mowa w art. 14 RODO (tzw. ogólne rozporządzenie o ochronie danych). </w:t>
      </w:r>
    </w:p>
    <w:p w14:paraId="14FFB613" w14:textId="77777777" w:rsidR="00FE6532" w:rsidRPr="00FC7453" w:rsidRDefault="00FE6532" w:rsidP="008F2230">
      <w:pPr>
        <w:keepNext w:val="0"/>
        <w:widowControl/>
        <w:numPr>
          <w:ilvl w:val="0"/>
          <w:numId w:val="42"/>
        </w:numPr>
        <w:pBdr>
          <w:top w:val="none" w:sz="0" w:space="0" w:color="auto"/>
          <w:left w:val="none" w:sz="0" w:space="0" w:color="auto"/>
          <w:bottom w:val="none" w:sz="0" w:space="0" w:color="auto"/>
          <w:right w:val="none" w:sz="0" w:space="0" w:color="auto"/>
        </w:pBdr>
        <w:suppressAutoHyphens w:val="0"/>
        <w:spacing w:line="360" w:lineRule="auto"/>
        <w:jc w:val="both"/>
        <w:textAlignment w:val="auto"/>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Informacje na temat przetwarzania danych osobowych przez Zamawiającego znajdują się pod adresem: </w:t>
      </w:r>
      <w:hyperlink r:id="rId14" w:tgtFrame="_blank" w:history="1">
        <w:r w:rsidRPr="00FC7453">
          <w:rPr>
            <w:rStyle w:val="Hipercze"/>
            <w:rFonts w:asciiTheme="minorHAnsi" w:hAnsiTheme="minorHAnsi" w:cstheme="minorHAnsi"/>
            <w:sz w:val="22"/>
            <w:szCs w:val="22"/>
            <w:lang w:val="pl-PL"/>
          </w:rPr>
          <w:t>https://www.poznan.pl/klauzuladlakontrahenta/</w:t>
        </w:r>
      </w:hyperlink>
    </w:p>
    <w:p w14:paraId="30F8A18A" w14:textId="77777777" w:rsidR="00FE6532" w:rsidRPr="00FC7453" w:rsidRDefault="00FE6532" w:rsidP="008F2230">
      <w:pPr>
        <w:keepNext w:val="0"/>
        <w:widowControl/>
        <w:numPr>
          <w:ilvl w:val="0"/>
          <w:numId w:val="42"/>
        </w:numPr>
        <w:pBdr>
          <w:top w:val="none" w:sz="0" w:space="0" w:color="auto"/>
          <w:left w:val="none" w:sz="0" w:space="0" w:color="auto"/>
          <w:bottom w:val="none" w:sz="0" w:space="0" w:color="auto"/>
          <w:right w:val="none" w:sz="0" w:space="0" w:color="auto"/>
        </w:pBdr>
        <w:suppressAutoHyphens w:val="0"/>
        <w:spacing w:line="360" w:lineRule="auto"/>
        <w:jc w:val="both"/>
        <w:textAlignment w:val="auto"/>
        <w:rPr>
          <w:rFonts w:asciiTheme="minorHAnsi" w:hAnsiTheme="minorHAnsi" w:cstheme="minorHAnsi"/>
          <w:sz w:val="22"/>
          <w:szCs w:val="22"/>
          <w:lang w:val="pl-PL"/>
        </w:rPr>
      </w:pPr>
      <w:r w:rsidRPr="00FC7453">
        <w:rPr>
          <w:rFonts w:asciiTheme="minorHAnsi" w:hAnsiTheme="minorHAnsi" w:cstheme="minorHAnsi"/>
          <w:sz w:val="22"/>
          <w:szCs w:val="22"/>
          <w:lang w:val="pl-PL"/>
        </w:rPr>
        <w:t>Informacje na temat przetwarzania danych osobowych przez Wykonawcę zawarto w załączniku nr …………</w:t>
      </w:r>
    </w:p>
    <w:p w14:paraId="4D59EC2C" w14:textId="77777777" w:rsidR="00AF5DAE" w:rsidRPr="00FC7453" w:rsidRDefault="00AF5DAE" w:rsidP="00FE6C80">
      <w:pPr>
        <w:pStyle w:val="DefaultText"/>
        <w:tabs>
          <w:tab w:val="left" w:pos="993"/>
        </w:tabs>
        <w:snapToGrid w:val="0"/>
        <w:spacing w:line="360" w:lineRule="auto"/>
        <w:ind w:left="567" w:hanging="283"/>
        <w:jc w:val="center"/>
        <w:rPr>
          <w:rFonts w:asciiTheme="minorHAnsi" w:hAnsiTheme="minorHAnsi" w:cstheme="minorHAnsi"/>
          <w:sz w:val="22"/>
          <w:szCs w:val="22"/>
          <w:lang w:val="pl-PL"/>
        </w:rPr>
      </w:pPr>
    </w:p>
    <w:p w14:paraId="0DC620F0" w14:textId="77777777" w:rsidR="00C62ED6" w:rsidRPr="00FC7453" w:rsidRDefault="00E171D0" w:rsidP="00FE6C80">
      <w:pPr>
        <w:pStyle w:val="DefaultText"/>
        <w:tabs>
          <w:tab w:val="left" w:pos="993"/>
        </w:tabs>
        <w:spacing w:line="360" w:lineRule="auto"/>
        <w:ind w:left="567" w:hanging="283"/>
        <w:jc w:val="center"/>
        <w:rPr>
          <w:rFonts w:asciiTheme="minorHAnsi" w:hAnsiTheme="minorHAnsi" w:cstheme="minorHAnsi"/>
          <w:b/>
          <w:bCs/>
          <w:sz w:val="22"/>
          <w:szCs w:val="22"/>
          <w:lang w:val="pl-PL"/>
        </w:rPr>
      </w:pPr>
      <w:r w:rsidRPr="00FC7453">
        <w:rPr>
          <w:rFonts w:asciiTheme="minorHAnsi" w:hAnsiTheme="minorHAnsi" w:cstheme="minorHAnsi"/>
          <w:b/>
          <w:bCs/>
          <w:sz w:val="22"/>
          <w:szCs w:val="22"/>
          <w:lang w:val="pl-PL"/>
        </w:rPr>
        <w:t>§2</w:t>
      </w:r>
      <w:r w:rsidR="00055C66" w:rsidRPr="00FC7453">
        <w:rPr>
          <w:rFonts w:asciiTheme="minorHAnsi" w:hAnsiTheme="minorHAnsi" w:cstheme="minorHAnsi"/>
          <w:b/>
          <w:bCs/>
          <w:sz w:val="22"/>
          <w:szCs w:val="22"/>
          <w:lang w:val="pl-PL"/>
        </w:rPr>
        <w:t>2</w:t>
      </w:r>
      <w:r w:rsidR="00FA0DEB" w:rsidRPr="00FC7453">
        <w:rPr>
          <w:rFonts w:asciiTheme="minorHAnsi" w:hAnsiTheme="minorHAnsi" w:cstheme="minorHAnsi"/>
          <w:b/>
          <w:bCs/>
          <w:sz w:val="22"/>
          <w:szCs w:val="22"/>
          <w:lang w:val="pl-PL"/>
        </w:rPr>
        <w:t xml:space="preserve"> Postanowienia końcowe</w:t>
      </w:r>
    </w:p>
    <w:p w14:paraId="04EA5F92" w14:textId="4EBF57FA" w:rsidR="00C62ED6" w:rsidRPr="00FC7453" w:rsidRDefault="00FA0DEB" w:rsidP="008F2230">
      <w:pPr>
        <w:pStyle w:val="DefaultText"/>
        <w:numPr>
          <w:ilvl w:val="0"/>
          <w:numId w:val="16"/>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 xml:space="preserve">W sprawach nieuregulowanych niniejszą umową mają zastosowanie przepisy prawa zamówień publicznych, </w:t>
      </w:r>
      <w:r w:rsidR="00E83DF6">
        <w:rPr>
          <w:rFonts w:asciiTheme="minorHAnsi" w:hAnsiTheme="minorHAnsi" w:cstheme="minorHAnsi"/>
          <w:sz w:val="22"/>
          <w:szCs w:val="22"/>
          <w:lang w:val="pl-PL"/>
        </w:rPr>
        <w:t xml:space="preserve">kodeksu cywilnego, </w:t>
      </w:r>
      <w:r w:rsidRPr="00FC7453">
        <w:rPr>
          <w:rFonts w:asciiTheme="minorHAnsi" w:hAnsiTheme="minorHAnsi" w:cstheme="minorHAnsi"/>
          <w:sz w:val="22"/>
          <w:szCs w:val="22"/>
          <w:lang w:val="pl-PL"/>
        </w:rPr>
        <w:t>prawa budowlanego oraz inne właściwe przepisy.</w:t>
      </w:r>
    </w:p>
    <w:p w14:paraId="2E612959" w14:textId="77777777" w:rsidR="00C62ED6" w:rsidRPr="00FC7453" w:rsidRDefault="00FA0DEB" w:rsidP="008F2230">
      <w:pPr>
        <w:pStyle w:val="DefaultText"/>
        <w:numPr>
          <w:ilvl w:val="0"/>
          <w:numId w:val="16"/>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Wszelkie zmiany niniejszej umowy wymagają formy aneksu sporządzonego w formie pisemnej pod rygorem nieważności.</w:t>
      </w:r>
    </w:p>
    <w:p w14:paraId="607C15D8" w14:textId="77777777" w:rsidR="00C62ED6" w:rsidRPr="00FC7453" w:rsidRDefault="00FA0DEB" w:rsidP="008F2230">
      <w:pPr>
        <w:pStyle w:val="DefaultText"/>
        <w:numPr>
          <w:ilvl w:val="0"/>
          <w:numId w:val="16"/>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Umowa została sporządzona w dwóch jednobrzmiących egzemplarzach, jeden egzemplarz dla Zamawiającego i jeden egzemplarz dla Wykonawcy.</w:t>
      </w:r>
    </w:p>
    <w:p w14:paraId="135EE97F" w14:textId="77777777" w:rsidR="00C62ED6" w:rsidRPr="00FC7453" w:rsidRDefault="00FA0DEB" w:rsidP="008F2230">
      <w:pPr>
        <w:pStyle w:val="DefaultText"/>
        <w:numPr>
          <w:ilvl w:val="0"/>
          <w:numId w:val="16"/>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Załączniki do umowy stanowią jej integralną część.</w:t>
      </w:r>
    </w:p>
    <w:p w14:paraId="3B306170" w14:textId="77777777" w:rsidR="00C62ED6" w:rsidRPr="00FC7453" w:rsidRDefault="00FA0DEB" w:rsidP="008F2230">
      <w:pPr>
        <w:pStyle w:val="DefaultText"/>
        <w:numPr>
          <w:ilvl w:val="0"/>
          <w:numId w:val="16"/>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Umowa obowiązuje od dnia podpisania.</w:t>
      </w:r>
    </w:p>
    <w:p w14:paraId="4A16D749" w14:textId="77777777" w:rsidR="00C62ED6" w:rsidRPr="00FC7453" w:rsidRDefault="00FA0DEB" w:rsidP="008F2230">
      <w:pPr>
        <w:pStyle w:val="DefaultText"/>
        <w:numPr>
          <w:ilvl w:val="0"/>
          <w:numId w:val="16"/>
        </w:numPr>
        <w:tabs>
          <w:tab w:val="left" w:pos="993"/>
        </w:tabs>
        <w:spacing w:line="360" w:lineRule="auto"/>
        <w:ind w:left="567" w:hanging="283"/>
        <w:jc w:val="both"/>
        <w:rPr>
          <w:rFonts w:asciiTheme="minorHAnsi" w:hAnsiTheme="minorHAnsi" w:cstheme="minorHAnsi"/>
          <w:sz w:val="22"/>
          <w:szCs w:val="22"/>
          <w:lang w:val="pl-PL"/>
        </w:rPr>
      </w:pPr>
      <w:r w:rsidRPr="00FC7453">
        <w:rPr>
          <w:rFonts w:asciiTheme="minorHAnsi" w:hAnsiTheme="minorHAnsi" w:cstheme="minorHAnsi"/>
          <w:sz w:val="22"/>
          <w:szCs w:val="22"/>
          <w:lang w:val="pl-PL"/>
        </w:rPr>
        <w:t>Wszelkie spory mogące wyniknąć z niniejszej umowy będą rozstrzygane przez właściwy rzeczowo Sąd w Poznaniu.</w:t>
      </w:r>
    </w:p>
    <w:p w14:paraId="694DDDF0" w14:textId="77777777" w:rsidR="00B020C3" w:rsidRPr="00FC7453" w:rsidRDefault="00B020C3" w:rsidP="006D4232">
      <w:pPr>
        <w:pStyle w:val="DefaultText"/>
        <w:tabs>
          <w:tab w:val="left" w:pos="993"/>
        </w:tabs>
        <w:spacing w:line="360" w:lineRule="auto"/>
        <w:jc w:val="both"/>
        <w:rPr>
          <w:rFonts w:asciiTheme="minorHAnsi" w:hAnsiTheme="minorHAnsi" w:cstheme="minorHAnsi"/>
          <w:sz w:val="22"/>
          <w:szCs w:val="22"/>
          <w:lang w:val="pl-PL"/>
        </w:rPr>
      </w:pPr>
    </w:p>
    <w:p w14:paraId="6B4838E5" w14:textId="77777777" w:rsidR="002009B5" w:rsidRPr="00FC7453" w:rsidRDefault="002009B5" w:rsidP="002009B5">
      <w:pPr>
        <w:pStyle w:val="DefaultText"/>
        <w:tabs>
          <w:tab w:val="left" w:pos="993"/>
        </w:tabs>
        <w:spacing w:line="360" w:lineRule="auto"/>
        <w:ind w:left="567" w:hanging="283"/>
        <w:jc w:val="center"/>
        <w:rPr>
          <w:rFonts w:asciiTheme="minorHAnsi" w:hAnsiTheme="minorHAnsi" w:cstheme="minorHAnsi"/>
          <w:b/>
          <w:sz w:val="22"/>
          <w:szCs w:val="22"/>
          <w:lang w:val="pl-PL"/>
        </w:rPr>
      </w:pPr>
      <w:r w:rsidRPr="00FC7453">
        <w:rPr>
          <w:rFonts w:asciiTheme="minorHAnsi" w:hAnsiTheme="minorHAnsi" w:cstheme="minorHAnsi"/>
          <w:b/>
          <w:sz w:val="22"/>
          <w:szCs w:val="22"/>
          <w:lang w:val="pl-PL"/>
        </w:rPr>
        <w:t>Wykonawca</w:t>
      </w:r>
      <w:r w:rsidRPr="00FC7453">
        <w:rPr>
          <w:rFonts w:asciiTheme="minorHAnsi" w:hAnsiTheme="minorHAnsi" w:cstheme="minorHAnsi"/>
          <w:b/>
          <w:sz w:val="22"/>
          <w:szCs w:val="22"/>
          <w:lang w:val="pl-PL"/>
        </w:rPr>
        <w:tab/>
      </w:r>
      <w:r w:rsidRPr="00FC7453">
        <w:rPr>
          <w:rFonts w:asciiTheme="minorHAnsi" w:hAnsiTheme="minorHAnsi" w:cstheme="minorHAnsi"/>
          <w:b/>
          <w:sz w:val="22"/>
          <w:szCs w:val="22"/>
          <w:lang w:val="pl-PL"/>
        </w:rPr>
        <w:tab/>
      </w:r>
      <w:r w:rsidRPr="00FC7453">
        <w:rPr>
          <w:rFonts w:asciiTheme="minorHAnsi" w:hAnsiTheme="minorHAnsi" w:cstheme="minorHAnsi"/>
          <w:b/>
          <w:sz w:val="22"/>
          <w:szCs w:val="22"/>
          <w:lang w:val="pl-PL"/>
        </w:rPr>
        <w:tab/>
      </w:r>
      <w:r w:rsidRPr="00FC7453">
        <w:rPr>
          <w:rFonts w:asciiTheme="minorHAnsi" w:hAnsiTheme="minorHAnsi" w:cstheme="minorHAnsi"/>
          <w:b/>
          <w:sz w:val="22"/>
          <w:szCs w:val="22"/>
          <w:lang w:val="pl-PL"/>
        </w:rPr>
        <w:tab/>
        <w:t xml:space="preserve">                                      Zamawiający</w:t>
      </w:r>
    </w:p>
    <w:p w14:paraId="4CBB9AEF" w14:textId="77777777" w:rsidR="00363F8F" w:rsidRPr="00FC7453" w:rsidRDefault="00363F8F" w:rsidP="006D4232">
      <w:pPr>
        <w:pStyle w:val="DefaultText"/>
        <w:tabs>
          <w:tab w:val="left" w:pos="993"/>
        </w:tabs>
        <w:spacing w:line="360" w:lineRule="auto"/>
        <w:jc w:val="both"/>
        <w:rPr>
          <w:rFonts w:asciiTheme="minorHAnsi" w:hAnsiTheme="minorHAnsi" w:cstheme="minorHAnsi"/>
          <w:sz w:val="22"/>
          <w:szCs w:val="22"/>
          <w:lang w:val="pl-PL"/>
        </w:rPr>
      </w:pPr>
    </w:p>
    <w:p w14:paraId="54339279" w14:textId="77777777" w:rsidR="00363F8F" w:rsidRPr="00FC7453" w:rsidRDefault="00363F8F" w:rsidP="006D4232">
      <w:pPr>
        <w:pStyle w:val="DefaultText"/>
        <w:tabs>
          <w:tab w:val="left" w:pos="993"/>
        </w:tabs>
        <w:spacing w:line="360" w:lineRule="auto"/>
        <w:jc w:val="both"/>
        <w:rPr>
          <w:rFonts w:asciiTheme="minorHAnsi" w:hAnsiTheme="minorHAnsi" w:cstheme="minorHAnsi"/>
          <w:sz w:val="22"/>
          <w:szCs w:val="22"/>
          <w:lang w:val="pl-PL"/>
        </w:rPr>
      </w:pPr>
    </w:p>
    <w:p w14:paraId="59870904" w14:textId="77777777" w:rsidR="00363F8F" w:rsidRPr="00FC7453" w:rsidRDefault="00363F8F" w:rsidP="006D4232">
      <w:pPr>
        <w:pStyle w:val="DefaultText"/>
        <w:tabs>
          <w:tab w:val="left" w:pos="993"/>
        </w:tabs>
        <w:spacing w:line="360" w:lineRule="auto"/>
        <w:jc w:val="both"/>
        <w:rPr>
          <w:rFonts w:asciiTheme="minorHAnsi" w:hAnsiTheme="minorHAnsi" w:cstheme="minorHAnsi"/>
          <w:sz w:val="22"/>
          <w:szCs w:val="22"/>
          <w:lang w:val="pl-PL"/>
        </w:rPr>
      </w:pPr>
    </w:p>
    <w:p w14:paraId="2C71CF39" w14:textId="77777777" w:rsidR="00C8601A" w:rsidRPr="00FC7453" w:rsidRDefault="002E30B6" w:rsidP="006D4232">
      <w:pPr>
        <w:pStyle w:val="western"/>
        <w:tabs>
          <w:tab w:val="left" w:pos="993"/>
        </w:tabs>
        <w:suppressAutoHyphens w:val="0"/>
        <w:spacing w:before="0" w:after="0" w:line="360" w:lineRule="auto"/>
        <w:ind w:left="567" w:hanging="283"/>
        <w:jc w:val="both"/>
        <w:rPr>
          <w:rFonts w:asciiTheme="minorHAnsi" w:hAnsiTheme="minorHAnsi" w:cstheme="minorHAnsi"/>
          <w:sz w:val="22"/>
          <w:szCs w:val="22"/>
          <w:u w:val="single"/>
        </w:rPr>
      </w:pPr>
      <w:r w:rsidRPr="00FC7453">
        <w:rPr>
          <w:rFonts w:asciiTheme="minorHAnsi" w:hAnsiTheme="minorHAnsi" w:cstheme="minorHAnsi"/>
          <w:sz w:val="22"/>
          <w:szCs w:val="22"/>
          <w:u w:val="single"/>
        </w:rPr>
        <w:t>Załączniki do umowy:</w:t>
      </w:r>
    </w:p>
    <w:p w14:paraId="25277F59" w14:textId="77777777" w:rsidR="00C85143" w:rsidRPr="00FC7453" w:rsidRDefault="00C85143" w:rsidP="008F2230">
      <w:pPr>
        <w:pStyle w:val="western"/>
        <w:keepNext w:val="0"/>
        <w:numPr>
          <w:ilvl w:val="1"/>
          <w:numId w:val="32"/>
        </w:numPr>
        <w:pBdr>
          <w:top w:val="none" w:sz="0" w:space="0" w:color="auto"/>
          <w:left w:val="none" w:sz="0" w:space="0" w:color="auto"/>
          <w:bottom w:val="none" w:sz="0" w:space="0" w:color="auto"/>
          <w:right w:val="none" w:sz="0" w:space="0" w:color="auto"/>
        </w:pBdr>
        <w:tabs>
          <w:tab w:val="left" w:pos="142"/>
          <w:tab w:val="left" w:pos="284"/>
          <w:tab w:val="left" w:pos="851"/>
          <w:tab w:val="left" w:pos="993"/>
        </w:tabs>
        <w:suppressAutoHyphens w:val="0"/>
        <w:spacing w:before="0" w:after="0" w:line="360" w:lineRule="auto"/>
        <w:ind w:left="567" w:hanging="283"/>
        <w:jc w:val="both"/>
        <w:textAlignment w:val="auto"/>
        <w:rPr>
          <w:rFonts w:asciiTheme="minorHAnsi" w:hAnsiTheme="minorHAnsi" w:cstheme="minorHAnsi"/>
          <w:sz w:val="22"/>
          <w:szCs w:val="22"/>
        </w:rPr>
      </w:pPr>
      <w:r w:rsidRPr="00FC7453">
        <w:rPr>
          <w:rFonts w:asciiTheme="minorHAnsi" w:hAnsiTheme="minorHAnsi" w:cstheme="minorHAnsi"/>
          <w:sz w:val="22"/>
          <w:szCs w:val="22"/>
        </w:rPr>
        <w:t>załącznik nr 1 - Formularz ofertowy Wykonawcy,</w:t>
      </w:r>
    </w:p>
    <w:p w14:paraId="774D314D" w14:textId="77777777" w:rsidR="002E30B6" w:rsidRPr="00FC7453" w:rsidRDefault="006F3969" w:rsidP="008F2230">
      <w:pPr>
        <w:pStyle w:val="western"/>
        <w:keepNext w:val="0"/>
        <w:numPr>
          <w:ilvl w:val="1"/>
          <w:numId w:val="32"/>
        </w:numPr>
        <w:pBdr>
          <w:top w:val="none" w:sz="0" w:space="0" w:color="auto"/>
          <w:left w:val="none" w:sz="0" w:space="0" w:color="auto"/>
          <w:bottom w:val="none" w:sz="0" w:space="0" w:color="auto"/>
          <w:right w:val="none" w:sz="0" w:space="0" w:color="auto"/>
        </w:pBdr>
        <w:tabs>
          <w:tab w:val="left" w:pos="142"/>
          <w:tab w:val="left" w:pos="284"/>
          <w:tab w:val="left" w:pos="426"/>
          <w:tab w:val="left" w:pos="709"/>
          <w:tab w:val="left" w:pos="851"/>
          <w:tab w:val="left" w:pos="993"/>
        </w:tabs>
        <w:suppressAutoHyphens w:val="0"/>
        <w:spacing w:before="0" w:after="0" w:line="360" w:lineRule="auto"/>
        <w:ind w:left="567" w:hanging="283"/>
        <w:jc w:val="both"/>
        <w:textAlignment w:val="auto"/>
        <w:rPr>
          <w:rFonts w:asciiTheme="minorHAnsi" w:hAnsiTheme="minorHAnsi" w:cstheme="minorHAnsi"/>
          <w:sz w:val="22"/>
          <w:szCs w:val="22"/>
        </w:rPr>
      </w:pPr>
      <w:r w:rsidRPr="00FC7453">
        <w:rPr>
          <w:rFonts w:asciiTheme="minorHAnsi" w:hAnsiTheme="minorHAnsi" w:cstheme="minorHAnsi"/>
          <w:sz w:val="22"/>
          <w:szCs w:val="22"/>
        </w:rPr>
        <w:lastRenderedPageBreak/>
        <w:t>załącznik nr 2</w:t>
      </w:r>
      <w:r w:rsidR="004A266C" w:rsidRPr="00FC7453">
        <w:rPr>
          <w:rFonts w:asciiTheme="minorHAnsi" w:hAnsiTheme="minorHAnsi" w:cstheme="minorHAnsi"/>
          <w:sz w:val="22"/>
          <w:szCs w:val="22"/>
        </w:rPr>
        <w:t xml:space="preserve"> – Dokumentacja projektowa</w:t>
      </w:r>
      <w:r w:rsidR="002E30B6" w:rsidRPr="00FC7453">
        <w:rPr>
          <w:rFonts w:asciiTheme="minorHAnsi" w:hAnsiTheme="minorHAnsi" w:cstheme="minorHAnsi"/>
          <w:sz w:val="22"/>
          <w:szCs w:val="22"/>
        </w:rPr>
        <w:t xml:space="preserve"> </w:t>
      </w:r>
      <w:r w:rsidR="000F421C" w:rsidRPr="00FC7453">
        <w:rPr>
          <w:rFonts w:asciiTheme="minorHAnsi" w:eastAsia="Times New Roman" w:hAnsiTheme="minorHAnsi" w:cstheme="minorHAnsi"/>
          <w:sz w:val="22"/>
          <w:szCs w:val="22"/>
          <w:lang w:eastAsia="pl-PL" w:bidi="ar-SA"/>
        </w:rPr>
        <w:t xml:space="preserve">„Projekt wykonawczy remontu elewacji wraz z renowacją lub wymianą stolarki drzwiowej i okiennej oraz pozostałymi niezbędnymi robotami budynku zabytkowego UMP Waga Miejska”, opracowanej przez Rafała Murata </w:t>
      </w:r>
      <w:r w:rsidR="002E30B6" w:rsidRPr="00FC7453">
        <w:rPr>
          <w:rFonts w:asciiTheme="minorHAnsi" w:hAnsiTheme="minorHAnsi" w:cstheme="minorHAnsi"/>
          <w:sz w:val="22"/>
          <w:szCs w:val="22"/>
        </w:rPr>
        <w:t>wraz z:</w:t>
      </w:r>
    </w:p>
    <w:p w14:paraId="67694B1C" w14:textId="77777777" w:rsidR="002E30B6" w:rsidRPr="00FC7453" w:rsidRDefault="002E30B6" w:rsidP="008F2230">
      <w:pPr>
        <w:pStyle w:val="western"/>
        <w:keepNext w:val="0"/>
        <w:numPr>
          <w:ilvl w:val="0"/>
          <w:numId w:val="44"/>
        </w:numPr>
        <w:pBdr>
          <w:top w:val="none" w:sz="0" w:space="0" w:color="auto"/>
          <w:left w:val="none" w:sz="0" w:space="0" w:color="auto"/>
          <w:bottom w:val="none" w:sz="0" w:space="0" w:color="auto"/>
          <w:right w:val="none" w:sz="0" w:space="0" w:color="auto"/>
        </w:pBdr>
        <w:tabs>
          <w:tab w:val="left" w:pos="142"/>
          <w:tab w:val="left" w:pos="426"/>
          <w:tab w:val="left" w:pos="851"/>
          <w:tab w:val="left" w:pos="993"/>
        </w:tabs>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 xml:space="preserve">Pozwoleniem na budowę nr </w:t>
      </w:r>
      <w:r w:rsidR="00EC1EA4" w:rsidRPr="00FC7453">
        <w:rPr>
          <w:rFonts w:asciiTheme="minorHAnsi" w:hAnsiTheme="minorHAnsi" w:cstheme="minorHAnsi"/>
          <w:sz w:val="22"/>
          <w:szCs w:val="22"/>
        </w:rPr>
        <w:t>431</w:t>
      </w:r>
      <w:r w:rsidR="00430B33" w:rsidRPr="00FC7453">
        <w:rPr>
          <w:rFonts w:asciiTheme="minorHAnsi" w:hAnsiTheme="minorHAnsi" w:cstheme="minorHAnsi"/>
          <w:sz w:val="22"/>
          <w:szCs w:val="22"/>
        </w:rPr>
        <w:t xml:space="preserve">/2020  z </w:t>
      </w:r>
      <w:r w:rsidR="00EC1EA4" w:rsidRPr="00FC7453">
        <w:rPr>
          <w:rFonts w:asciiTheme="minorHAnsi" w:hAnsiTheme="minorHAnsi" w:cstheme="minorHAnsi"/>
          <w:sz w:val="22"/>
          <w:szCs w:val="22"/>
        </w:rPr>
        <w:t>03</w:t>
      </w:r>
      <w:r w:rsidR="00430B33" w:rsidRPr="00FC7453">
        <w:rPr>
          <w:rFonts w:asciiTheme="minorHAnsi" w:hAnsiTheme="minorHAnsi" w:cstheme="minorHAnsi"/>
          <w:sz w:val="22"/>
          <w:szCs w:val="22"/>
        </w:rPr>
        <w:t>.0</w:t>
      </w:r>
      <w:r w:rsidR="00EC1EA4" w:rsidRPr="00FC7453">
        <w:rPr>
          <w:rFonts w:asciiTheme="minorHAnsi" w:hAnsiTheme="minorHAnsi" w:cstheme="minorHAnsi"/>
          <w:sz w:val="22"/>
          <w:szCs w:val="22"/>
        </w:rPr>
        <w:t>3</w:t>
      </w:r>
      <w:r w:rsidR="00430B33" w:rsidRPr="00FC7453">
        <w:rPr>
          <w:rFonts w:asciiTheme="minorHAnsi" w:hAnsiTheme="minorHAnsi" w:cstheme="minorHAnsi"/>
          <w:sz w:val="22"/>
          <w:szCs w:val="22"/>
        </w:rPr>
        <w:t>.2020 r.,</w:t>
      </w:r>
    </w:p>
    <w:p w14:paraId="4D735FFE" w14:textId="77777777" w:rsidR="00F505DA" w:rsidRPr="00FC7453" w:rsidRDefault="002E30B6" w:rsidP="008F2230">
      <w:pPr>
        <w:pStyle w:val="western"/>
        <w:keepNext w:val="0"/>
        <w:numPr>
          <w:ilvl w:val="0"/>
          <w:numId w:val="44"/>
        </w:numPr>
        <w:pBdr>
          <w:top w:val="none" w:sz="0" w:space="0" w:color="auto"/>
          <w:left w:val="none" w:sz="0" w:space="0" w:color="auto"/>
          <w:bottom w:val="none" w:sz="0" w:space="0" w:color="auto"/>
          <w:right w:val="none" w:sz="0" w:space="0" w:color="auto"/>
        </w:pBdr>
        <w:tabs>
          <w:tab w:val="left" w:pos="142"/>
          <w:tab w:val="left" w:pos="284"/>
          <w:tab w:val="left" w:pos="426"/>
          <w:tab w:val="left" w:pos="851"/>
          <w:tab w:val="left" w:pos="993"/>
        </w:tabs>
        <w:suppressAutoHyphens w:val="0"/>
        <w:spacing w:before="0" w:after="0" w:line="360" w:lineRule="auto"/>
        <w:jc w:val="both"/>
        <w:textAlignment w:val="auto"/>
        <w:rPr>
          <w:rFonts w:asciiTheme="minorHAnsi" w:hAnsiTheme="minorHAnsi" w:cstheme="minorHAnsi"/>
          <w:sz w:val="22"/>
          <w:szCs w:val="22"/>
        </w:rPr>
      </w:pPr>
      <w:r w:rsidRPr="00FC7453">
        <w:rPr>
          <w:rFonts w:asciiTheme="minorHAnsi" w:hAnsiTheme="minorHAnsi" w:cstheme="minorHAnsi"/>
          <w:sz w:val="22"/>
          <w:szCs w:val="22"/>
        </w:rPr>
        <w:t>Pozwoleniem MKZ</w:t>
      </w:r>
      <w:r w:rsidR="004C0545" w:rsidRPr="00FC7453">
        <w:rPr>
          <w:rFonts w:asciiTheme="minorHAnsi" w:hAnsiTheme="minorHAnsi" w:cstheme="minorHAnsi"/>
          <w:sz w:val="22"/>
          <w:szCs w:val="22"/>
        </w:rPr>
        <w:t xml:space="preserve">  nr 80</w:t>
      </w:r>
      <w:r w:rsidRPr="00FC7453">
        <w:rPr>
          <w:rFonts w:asciiTheme="minorHAnsi" w:hAnsiTheme="minorHAnsi" w:cstheme="minorHAnsi"/>
          <w:sz w:val="22"/>
          <w:szCs w:val="22"/>
        </w:rPr>
        <w:t xml:space="preserve">/2020 z 22.01.2020 r. </w:t>
      </w:r>
    </w:p>
    <w:p w14:paraId="5E365F8D" w14:textId="77777777" w:rsidR="00BC34EA" w:rsidRPr="00FC7453" w:rsidRDefault="006F3969" w:rsidP="008F2230">
      <w:pPr>
        <w:pStyle w:val="western"/>
        <w:keepNext w:val="0"/>
        <w:numPr>
          <w:ilvl w:val="1"/>
          <w:numId w:val="32"/>
        </w:numPr>
        <w:pBdr>
          <w:top w:val="none" w:sz="0" w:space="0" w:color="auto"/>
          <w:left w:val="none" w:sz="0" w:space="0" w:color="auto"/>
          <w:bottom w:val="none" w:sz="0" w:space="0" w:color="auto"/>
          <w:right w:val="none" w:sz="0" w:space="0" w:color="auto"/>
        </w:pBdr>
        <w:tabs>
          <w:tab w:val="left" w:pos="142"/>
          <w:tab w:val="left" w:pos="284"/>
          <w:tab w:val="left" w:pos="360"/>
          <w:tab w:val="left" w:pos="426"/>
          <w:tab w:val="left" w:pos="851"/>
          <w:tab w:val="left" w:pos="993"/>
        </w:tabs>
        <w:suppressAutoHyphens w:val="0"/>
        <w:spacing w:before="0" w:after="0" w:line="360" w:lineRule="auto"/>
        <w:ind w:left="567" w:hanging="283"/>
        <w:jc w:val="both"/>
        <w:textAlignment w:val="auto"/>
        <w:rPr>
          <w:rFonts w:asciiTheme="minorHAnsi" w:hAnsiTheme="minorHAnsi" w:cstheme="minorHAnsi"/>
          <w:sz w:val="22"/>
          <w:szCs w:val="22"/>
        </w:rPr>
      </w:pPr>
      <w:r w:rsidRPr="00FC7453">
        <w:rPr>
          <w:rFonts w:asciiTheme="minorHAnsi" w:hAnsiTheme="minorHAnsi" w:cstheme="minorHAnsi"/>
          <w:sz w:val="22"/>
          <w:szCs w:val="22"/>
        </w:rPr>
        <w:t>załącznik nr 3</w:t>
      </w:r>
      <w:r w:rsidR="00BC34EA" w:rsidRPr="00FC7453">
        <w:rPr>
          <w:rFonts w:asciiTheme="minorHAnsi" w:hAnsiTheme="minorHAnsi" w:cstheme="minorHAnsi"/>
          <w:sz w:val="22"/>
          <w:szCs w:val="22"/>
        </w:rPr>
        <w:t xml:space="preserve"> - Specyfikacja Techniczna Wykonania i Odbioru Robót.</w:t>
      </w:r>
    </w:p>
    <w:p w14:paraId="66FC7A9D" w14:textId="53BC90DF" w:rsidR="00952766" w:rsidRDefault="006F3969" w:rsidP="008F2230">
      <w:pPr>
        <w:pStyle w:val="western"/>
        <w:keepNext w:val="0"/>
        <w:numPr>
          <w:ilvl w:val="1"/>
          <w:numId w:val="32"/>
        </w:numPr>
        <w:pBdr>
          <w:top w:val="none" w:sz="0" w:space="0" w:color="auto"/>
          <w:left w:val="none" w:sz="0" w:space="0" w:color="auto"/>
          <w:bottom w:val="none" w:sz="0" w:space="0" w:color="auto"/>
          <w:right w:val="none" w:sz="0" w:space="0" w:color="auto"/>
        </w:pBdr>
        <w:tabs>
          <w:tab w:val="left" w:pos="142"/>
          <w:tab w:val="left" w:pos="284"/>
          <w:tab w:val="left" w:pos="360"/>
          <w:tab w:val="left" w:pos="426"/>
          <w:tab w:val="left" w:pos="851"/>
          <w:tab w:val="left" w:pos="993"/>
        </w:tabs>
        <w:suppressAutoHyphens w:val="0"/>
        <w:spacing w:before="0" w:after="0" w:line="360" w:lineRule="auto"/>
        <w:ind w:left="567" w:hanging="283"/>
        <w:jc w:val="both"/>
        <w:textAlignment w:val="auto"/>
        <w:rPr>
          <w:rFonts w:asciiTheme="minorHAnsi" w:hAnsiTheme="minorHAnsi" w:cstheme="minorHAnsi"/>
          <w:sz w:val="22"/>
          <w:szCs w:val="22"/>
        </w:rPr>
      </w:pPr>
      <w:r w:rsidRPr="00FC7453">
        <w:rPr>
          <w:rFonts w:asciiTheme="minorHAnsi" w:hAnsiTheme="minorHAnsi" w:cstheme="minorHAnsi"/>
          <w:sz w:val="22"/>
          <w:szCs w:val="22"/>
        </w:rPr>
        <w:t>Załącznik nr 4</w:t>
      </w:r>
      <w:r w:rsidR="00554EF1" w:rsidRPr="00FC7453">
        <w:rPr>
          <w:rFonts w:asciiTheme="minorHAnsi" w:hAnsiTheme="minorHAnsi" w:cstheme="minorHAnsi"/>
          <w:sz w:val="22"/>
          <w:szCs w:val="22"/>
        </w:rPr>
        <w:t xml:space="preserve"> </w:t>
      </w:r>
      <w:r w:rsidR="000F421C" w:rsidRPr="00FC7453">
        <w:rPr>
          <w:rFonts w:asciiTheme="minorHAnsi" w:hAnsiTheme="minorHAnsi" w:cstheme="minorHAnsi"/>
          <w:sz w:val="22"/>
          <w:szCs w:val="22"/>
        </w:rPr>
        <w:t>–</w:t>
      </w:r>
      <w:r w:rsidR="00554EF1" w:rsidRPr="00FC7453">
        <w:rPr>
          <w:rFonts w:asciiTheme="minorHAnsi" w:hAnsiTheme="minorHAnsi" w:cstheme="minorHAnsi"/>
          <w:sz w:val="22"/>
          <w:szCs w:val="22"/>
        </w:rPr>
        <w:t xml:space="preserve"> </w:t>
      </w:r>
      <w:r w:rsidR="000F421C" w:rsidRPr="00FC7453">
        <w:rPr>
          <w:rFonts w:asciiTheme="minorHAnsi" w:hAnsiTheme="minorHAnsi" w:cstheme="minorHAnsi"/>
          <w:sz w:val="22"/>
          <w:szCs w:val="22"/>
        </w:rPr>
        <w:t xml:space="preserve">zakres </w:t>
      </w:r>
      <w:r w:rsidR="00A11105">
        <w:rPr>
          <w:rFonts w:asciiTheme="minorHAnsi" w:hAnsiTheme="minorHAnsi" w:cstheme="minorHAnsi"/>
          <w:sz w:val="22"/>
          <w:szCs w:val="22"/>
        </w:rPr>
        <w:t>prac</w:t>
      </w:r>
    </w:p>
    <w:p w14:paraId="73F9A39A" w14:textId="5E30765F" w:rsidR="00A11105" w:rsidRPr="00FC7453" w:rsidRDefault="00A11105" w:rsidP="008F2230">
      <w:pPr>
        <w:pStyle w:val="western"/>
        <w:keepNext w:val="0"/>
        <w:numPr>
          <w:ilvl w:val="1"/>
          <w:numId w:val="32"/>
        </w:numPr>
        <w:pBdr>
          <w:top w:val="none" w:sz="0" w:space="0" w:color="auto"/>
          <w:left w:val="none" w:sz="0" w:space="0" w:color="auto"/>
          <w:bottom w:val="none" w:sz="0" w:space="0" w:color="auto"/>
          <w:right w:val="none" w:sz="0" w:space="0" w:color="auto"/>
        </w:pBdr>
        <w:tabs>
          <w:tab w:val="left" w:pos="142"/>
          <w:tab w:val="left" w:pos="284"/>
          <w:tab w:val="left" w:pos="360"/>
          <w:tab w:val="left" w:pos="426"/>
          <w:tab w:val="left" w:pos="851"/>
          <w:tab w:val="left" w:pos="993"/>
        </w:tabs>
        <w:suppressAutoHyphens w:val="0"/>
        <w:spacing w:before="0" w:after="0" w:line="360" w:lineRule="auto"/>
        <w:ind w:left="567" w:hanging="283"/>
        <w:jc w:val="both"/>
        <w:textAlignment w:val="auto"/>
        <w:rPr>
          <w:rFonts w:asciiTheme="minorHAnsi" w:hAnsiTheme="minorHAnsi" w:cstheme="minorHAnsi"/>
          <w:sz w:val="22"/>
          <w:szCs w:val="22"/>
        </w:rPr>
      </w:pPr>
      <w:r>
        <w:rPr>
          <w:rFonts w:asciiTheme="minorHAnsi" w:hAnsiTheme="minorHAnsi" w:cstheme="minorHAnsi"/>
          <w:sz w:val="22"/>
          <w:szCs w:val="22"/>
        </w:rPr>
        <w:t>Załącznik nr 5A i 5B - przedmiar</w:t>
      </w:r>
    </w:p>
    <w:p w14:paraId="7EF8C36E" w14:textId="1E7C5763" w:rsidR="00DC6126" w:rsidRDefault="00A11105" w:rsidP="008F2230">
      <w:pPr>
        <w:pStyle w:val="western"/>
        <w:keepNext w:val="0"/>
        <w:numPr>
          <w:ilvl w:val="1"/>
          <w:numId w:val="32"/>
        </w:numPr>
        <w:pBdr>
          <w:top w:val="none" w:sz="0" w:space="0" w:color="auto"/>
          <w:left w:val="none" w:sz="0" w:space="0" w:color="auto"/>
          <w:bottom w:val="none" w:sz="0" w:space="0" w:color="auto"/>
          <w:right w:val="none" w:sz="0" w:space="0" w:color="auto"/>
        </w:pBdr>
        <w:tabs>
          <w:tab w:val="left" w:pos="142"/>
          <w:tab w:val="left" w:pos="284"/>
          <w:tab w:val="left" w:pos="360"/>
          <w:tab w:val="left" w:pos="426"/>
          <w:tab w:val="left" w:pos="851"/>
          <w:tab w:val="left" w:pos="993"/>
        </w:tabs>
        <w:suppressAutoHyphens w:val="0"/>
        <w:spacing w:before="0" w:after="0" w:line="360" w:lineRule="auto"/>
        <w:ind w:left="567" w:hanging="283"/>
        <w:jc w:val="both"/>
        <w:textAlignment w:val="auto"/>
        <w:rPr>
          <w:rFonts w:asciiTheme="minorHAnsi" w:hAnsiTheme="minorHAnsi" w:cstheme="minorHAnsi"/>
          <w:sz w:val="22"/>
          <w:szCs w:val="22"/>
        </w:rPr>
      </w:pPr>
      <w:r>
        <w:rPr>
          <w:rFonts w:asciiTheme="minorHAnsi" w:hAnsiTheme="minorHAnsi" w:cstheme="minorHAnsi"/>
          <w:sz w:val="22"/>
          <w:szCs w:val="22"/>
        </w:rPr>
        <w:t>Załącznik graficzny nr 6</w:t>
      </w:r>
    </w:p>
    <w:p w14:paraId="359895D2" w14:textId="7339332F" w:rsidR="00A11105" w:rsidRPr="00FC7453" w:rsidRDefault="00A11105" w:rsidP="008F2230">
      <w:pPr>
        <w:pStyle w:val="western"/>
        <w:keepNext w:val="0"/>
        <w:numPr>
          <w:ilvl w:val="1"/>
          <w:numId w:val="32"/>
        </w:numPr>
        <w:pBdr>
          <w:top w:val="none" w:sz="0" w:space="0" w:color="auto"/>
          <w:left w:val="none" w:sz="0" w:space="0" w:color="auto"/>
          <w:bottom w:val="none" w:sz="0" w:space="0" w:color="auto"/>
          <w:right w:val="none" w:sz="0" w:space="0" w:color="auto"/>
        </w:pBdr>
        <w:tabs>
          <w:tab w:val="left" w:pos="142"/>
          <w:tab w:val="left" w:pos="284"/>
          <w:tab w:val="left" w:pos="360"/>
          <w:tab w:val="left" w:pos="426"/>
          <w:tab w:val="left" w:pos="851"/>
          <w:tab w:val="left" w:pos="993"/>
        </w:tabs>
        <w:suppressAutoHyphens w:val="0"/>
        <w:spacing w:before="0" w:after="0" w:line="360" w:lineRule="auto"/>
        <w:ind w:left="567" w:hanging="283"/>
        <w:jc w:val="both"/>
        <w:textAlignment w:val="auto"/>
        <w:rPr>
          <w:rFonts w:asciiTheme="minorHAnsi" w:hAnsiTheme="minorHAnsi" w:cstheme="minorHAnsi"/>
          <w:sz w:val="22"/>
          <w:szCs w:val="22"/>
        </w:rPr>
      </w:pPr>
      <w:r>
        <w:rPr>
          <w:rFonts w:asciiTheme="minorHAnsi" w:hAnsiTheme="minorHAnsi" w:cstheme="minorHAnsi"/>
          <w:sz w:val="22"/>
          <w:szCs w:val="22"/>
        </w:rPr>
        <w:t>Załącznik nr 7 wykaz osób</w:t>
      </w:r>
    </w:p>
    <w:p w14:paraId="04CA20E9" w14:textId="77777777" w:rsidR="00C4795D" w:rsidRPr="00FC7453" w:rsidRDefault="00C4795D" w:rsidP="006D4232">
      <w:pPr>
        <w:pStyle w:val="DefaultText"/>
        <w:tabs>
          <w:tab w:val="left" w:pos="993"/>
        </w:tabs>
        <w:spacing w:line="360" w:lineRule="auto"/>
        <w:ind w:left="567" w:hanging="283"/>
        <w:jc w:val="both"/>
        <w:rPr>
          <w:rFonts w:asciiTheme="minorHAnsi" w:hAnsiTheme="minorHAnsi" w:cstheme="minorHAnsi"/>
          <w:b/>
          <w:bCs/>
          <w:sz w:val="22"/>
          <w:szCs w:val="22"/>
          <w:lang w:val="pl-PL"/>
        </w:rPr>
      </w:pPr>
    </w:p>
    <w:p w14:paraId="595D39A0" w14:textId="77777777" w:rsidR="002009B5" w:rsidRPr="00FC7453" w:rsidRDefault="002009B5">
      <w:pPr>
        <w:pStyle w:val="DefaultText"/>
        <w:tabs>
          <w:tab w:val="left" w:pos="993"/>
        </w:tabs>
        <w:spacing w:line="360" w:lineRule="auto"/>
        <w:ind w:left="567" w:hanging="283"/>
        <w:jc w:val="both"/>
        <w:rPr>
          <w:rFonts w:asciiTheme="minorHAnsi" w:hAnsiTheme="minorHAnsi" w:cstheme="minorHAnsi"/>
          <w:b/>
          <w:sz w:val="22"/>
          <w:szCs w:val="22"/>
          <w:lang w:val="pl-PL"/>
        </w:rPr>
      </w:pPr>
    </w:p>
    <w:sectPr w:rsidR="002009B5" w:rsidRPr="00FC7453" w:rsidSect="00037DB5">
      <w:headerReference w:type="default" r:id="rId15"/>
      <w:footerReference w:type="default" r:id="rId16"/>
      <w:pgSz w:w="11906" w:h="16838"/>
      <w:pgMar w:top="1417" w:right="1417" w:bottom="1418" w:left="1417" w:header="360" w:footer="338"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AF00C" w14:textId="77777777" w:rsidR="00CB3DEB" w:rsidRDefault="00CB3DEB">
      <w:r>
        <w:separator/>
      </w:r>
    </w:p>
  </w:endnote>
  <w:endnote w:type="continuationSeparator" w:id="0">
    <w:p w14:paraId="19BB3A4C" w14:textId="77777777" w:rsidR="00CB3DEB" w:rsidRDefault="00CB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E5C6D" w14:textId="090715C8" w:rsidR="00F076E6" w:rsidRPr="002009B5" w:rsidRDefault="00F076E6">
    <w:pPr>
      <w:pStyle w:val="Stopka"/>
      <w:jc w:val="center"/>
      <w:rPr>
        <w:rFonts w:asciiTheme="minorHAnsi" w:hAnsiTheme="minorHAnsi" w:cstheme="minorHAnsi"/>
        <w:lang w:val="pl-PL"/>
      </w:rPr>
    </w:pPr>
    <w:r w:rsidRPr="002009B5">
      <w:rPr>
        <w:rFonts w:asciiTheme="minorHAnsi" w:hAnsiTheme="minorHAnsi" w:cstheme="minorHAnsi"/>
        <w:lang w:val="pl-PL"/>
      </w:rPr>
      <w:fldChar w:fldCharType="begin"/>
    </w:r>
    <w:r w:rsidRPr="002009B5">
      <w:rPr>
        <w:rFonts w:asciiTheme="minorHAnsi" w:hAnsiTheme="minorHAnsi" w:cstheme="minorHAnsi"/>
      </w:rPr>
      <w:instrText>PAGE</w:instrText>
    </w:r>
    <w:r w:rsidRPr="002009B5">
      <w:rPr>
        <w:rFonts w:asciiTheme="minorHAnsi" w:hAnsiTheme="minorHAnsi" w:cstheme="minorHAnsi"/>
      </w:rPr>
      <w:fldChar w:fldCharType="separate"/>
    </w:r>
    <w:r w:rsidR="00964DEF">
      <w:rPr>
        <w:rFonts w:asciiTheme="minorHAnsi" w:hAnsiTheme="minorHAnsi" w:cstheme="minorHAnsi"/>
        <w:noProof/>
      </w:rPr>
      <w:t>22</w:t>
    </w:r>
    <w:r w:rsidRPr="002009B5">
      <w:rPr>
        <w:rFonts w:asciiTheme="minorHAnsi" w:hAnsiTheme="minorHAnsi" w:cstheme="minorHAnsi"/>
      </w:rPr>
      <w:fldChar w:fldCharType="end"/>
    </w:r>
  </w:p>
  <w:p w14:paraId="592C8D6D" w14:textId="77777777" w:rsidR="00F076E6" w:rsidRPr="002009B5" w:rsidRDefault="00F076E6">
    <w:pPr>
      <w:pStyle w:val="Stopka"/>
      <w:jc w:val="right"/>
      <w:textAlignment w:val="auto"/>
      <w:rPr>
        <w:rFonts w:asciiTheme="minorHAnsi" w:eastAsia="Arial" w:hAnsiTheme="minorHAnsi" w:cstheme="minorHAnsi"/>
        <w:i/>
        <w:iCs/>
        <w:sz w:val="18"/>
        <w:szCs w:val="18"/>
        <w:lang w:val="pl-PL" w:eastAsia="hi-IN" w:bidi="ar-SA"/>
      </w:rPr>
    </w:pPr>
    <w:r w:rsidRPr="002009B5">
      <w:rPr>
        <w:rFonts w:asciiTheme="minorHAnsi" w:eastAsia="Arial" w:hAnsiTheme="minorHAnsi" w:cstheme="minorHAnsi"/>
        <w:i/>
        <w:iCs/>
        <w:sz w:val="18"/>
        <w:szCs w:val="18"/>
        <w:lang w:val="pl-PL" w:eastAsia="hi-IN" w:bidi="ar-SA"/>
      </w:rPr>
      <w:t>Projekt umowy zaakceptowany przez Radcę Prawnego w dniu ……..</w:t>
    </w:r>
  </w:p>
  <w:p w14:paraId="1D3A618C" w14:textId="77777777" w:rsidR="00F076E6" w:rsidRPr="002009B5" w:rsidRDefault="00F076E6">
    <w:pPr>
      <w:pStyle w:val="Stopka"/>
      <w:jc w:val="right"/>
      <w:textAlignment w:val="auto"/>
      <w:rPr>
        <w:rFonts w:asciiTheme="minorHAnsi" w:eastAsia="Arial" w:hAnsiTheme="minorHAnsi" w:cstheme="minorHAnsi"/>
        <w:b/>
        <w:bCs/>
        <w:i/>
        <w:iCs/>
        <w:sz w:val="20"/>
        <w:szCs w:val="20"/>
        <w:lang w:val="pl-PL" w:eastAsia="hi-IN" w:bidi="ar-SA"/>
      </w:rPr>
    </w:pPr>
    <w:r w:rsidRPr="002009B5">
      <w:rPr>
        <w:rFonts w:asciiTheme="minorHAnsi" w:eastAsia="Arial" w:hAnsiTheme="minorHAnsi" w:cstheme="minorHAnsi"/>
        <w:i/>
        <w:iCs/>
        <w:sz w:val="18"/>
        <w:szCs w:val="18"/>
        <w:lang w:val="pl-PL" w:eastAsia="hi-IN" w:bidi="ar-SA"/>
      </w:rPr>
      <w:t>Pozycja Planu Zamówień Publicznych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83AED" w14:textId="77777777" w:rsidR="00CB3DEB" w:rsidRDefault="00CB3DEB">
      <w:r>
        <w:separator/>
      </w:r>
    </w:p>
  </w:footnote>
  <w:footnote w:type="continuationSeparator" w:id="0">
    <w:p w14:paraId="571A960E" w14:textId="77777777" w:rsidR="00CB3DEB" w:rsidRDefault="00CB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9F5DA" w14:textId="77777777" w:rsidR="00F076E6" w:rsidRPr="002009B5" w:rsidRDefault="00F076E6">
    <w:pPr>
      <w:pStyle w:val="Gwka"/>
      <w:jc w:val="right"/>
      <w:rPr>
        <w:rFonts w:asciiTheme="minorHAnsi" w:eastAsia="Liberation Serif" w:hAnsiTheme="minorHAnsi" w:cstheme="minorHAnsi"/>
        <w:b/>
        <w:bCs/>
        <w:sz w:val="18"/>
        <w:szCs w:val="18"/>
        <w:lang w:val="pl-PL" w:eastAsia="zh-CN" w:bidi="ar-SA"/>
      </w:rPr>
    </w:pPr>
    <w:r w:rsidRPr="002009B5">
      <w:rPr>
        <w:rFonts w:asciiTheme="minorHAnsi" w:eastAsia="Liberation Serif" w:hAnsiTheme="minorHAnsi" w:cstheme="minorHAnsi"/>
        <w:b/>
        <w:bCs/>
        <w:sz w:val="18"/>
        <w:szCs w:val="18"/>
        <w:lang w:val="pl-PL" w:eastAsia="zh-CN" w:bidi="ar-SA"/>
      </w:rPr>
      <w:t>Wniosek    ......./IR/2021</w:t>
    </w:r>
  </w:p>
  <w:p w14:paraId="34F966DD" w14:textId="23FFDA82" w:rsidR="00F076E6" w:rsidRDefault="00F076E6">
    <w:pPr>
      <w:pStyle w:val="Gwka"/>
      <w:jc w:val="right"/>
      <w:rPr>
        <w:rFonts w:asciiTheme="minorHAnsi" w:eastAsia="Liberation Serif" w:hAnsiTheme="minorHAnsi" w:cstheme="minorHAnsi"/>
        <w:b/>
        <w:bCs/>
        <w:sz w:val="18"/>
        <w:szCs w:val="18"/>
        <w:lang w:val="pl-PL" w:eastAsia="zh-CN" w:bidi="hi-IN"/>
      </w:rPr>
    </w:pPr>
    <w:r w:rsidRPr="002009B5">
      <w:rPr>
        <w:rFonts w:asciiTheme="minorHAnsi" w:eastAsia="Liberation Serif" w:hAnsiTheme="minorHAnsi" w:cstheme="minorHAnsi"/>
        <w:b/>
        <w:bCs/>
        <w:sz w:val="18"/>
        <w:szCs w:val="18"/>
        <w:lang w:val="pl-PL" w:eastAsia="zh-CN" w:bidi="hi-IN"/>
      </w:rPr>
      <w:t>Umowa  …....../ZOU/2021</w:t>
    </w:r>
  </w:p>
  <w:p w14:paraId="296E7CBA" w14:textId="7C1FADEB" w:rsidR="00964DEF" w:rsidRDefault="00964DEF">
    <w:pPr>
      <w:pStyle w:val="Gwka"/>
      <w:jc w:val="right"/>
      <w:rPr>
        <w:rFonts w:asciiTheme="minorHAnsi" w:eastAsia="Liberation Serif" w:hAnsiTheme="minorHAnsi" w:cstheme="minorHAnsi"/>
        <w:b/>
        <w:bCs/>
        <w:sz w:val="18"/>
        <w:szCs w:val="18"/>
        <w:lang w:val="pl-PL" w:eastAsia="zh-CN" w:bidi="hi-IN"/>
      </w:rPr>
    </w:pPr>
  </w:p>
  <w:p w14:paraId="57E21233" w14:textId="77777777" w:rsidR="00964DEF" w:rsidRPr="00964DEF" w:rsidRDefault="00964DEF" w:rsidP="00964DEF">
    <w:pPr>
      <w:pStyle w:val="Gwka"/>
      <w:jc w:val="right"/>
      <w:rPr>
        <w:rFonts w:asciiTheme="minorHAnsi" w:eastAsia="Liberation Serif" w:hAnsiTheme="minorHAnsi" w:cstheme="minorHAnsi"/>
        <w:b/>
        <w:bCs/>
        <w:sz w:val="22"/>
        <w:szCs w:val="22"/>
        <w:lang w:val="pl-PL" w:eastAsia="zh-CN" w:bidi="hi-IN"/>
      </w:rPr>
    </w:pPr>
    <w:r w:rsidRPr="00964DEF">
      <w:rPr>
        <w:rFonts w:asciiTheme="minorHAnsi" w:eastAsia="Liberation Serif" w:hAnsiTheme="minorHAnsi" w:cstheme="minorHAnsi"/>
        <w:b/>
        <w:bCs/>
        <w:sz w:val="22"/>
        <w:szCs w:val="22"/>
        <w:lang w:val="pl-PL" w:eastAsia="zh-CN" w:bidi="hi-IN"/>
      </w:rPr>
      <w:t>Załącznik nr 9 do SWZ</w:t>
    </w:r>
  </w:p>
  <w:p w14:paraId="6660179D" w14:textId="77777777" w:rsidR="00964DEF" w:rsidRDefault="00964DEF">
    <w:pPr>
      <w:pStyle w:val="Gwka"/>
      <w:jc w:val="right"/>
      <w:rPr>
        <w:rFonts w:asciiTheme="minorHAnsi" w:eastAsia="Liberation Serif" w:hAnsiTheme="minorHAnsi" w:cstheme="minorHAnsi"/>
        <w:b/>
        <w:bCs/>
        <w:sz w:val="18"/>
        <w:szCs w:val="18"/>
        <w:lang w:val="pl-PL" w:eastAsia="zh-CN"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EF093AC"/>
    <w:name w:val="WW8Num2"/>
    <w:lvl w:ilvl="0">
      <w:start w:val="1"/>
      <w:numFmt w:val="decimal"/>
      <w:lvlText w:val="%1."/>
      <w:lvlJc w:val="left"/>
      <w:pPr>
        <w:tabs>
          <w:tab w:val="num" w:pos="720"/>
        </w:tabs>
        <w:ind w:left="720" w:hanging="360"/>
      </w:pPr>
      <w:rPr>
        <w:rFonts w:asciiTheme="minorHAnsi" w:hAnsiTheme="minorHAnsi" w:cstheme="minorHAnsi" w:hint="default"/>
        <w:bCs/>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85"/>
        </w:tabs>
        <w:ind w:left="785"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BB6B4F0"/>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1440"/>
        </w:tabs>
        <w:ind w:left="1440" w:hanging="360"/>
      </w:pPr>
      <w:rPr>
        <w:rFonts w:ascii="Arial" w:hAnsi="Arial" w:cs="Arial"/>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C6D8FEAC"/>
    <w:lvl w:ilvl="0">
      <w:start w:val="1"/>
      <w:numFmt w:val="decimal"/>
      <w:lvlText w:val="%1."/>
      <w:lvlJc w:val="left"/>
      <w:pPr>
        <w:tabs>
          <w:tab w:val="num" w:pos="720"/>
        </w:tabs>
        <w:ind w:left="720" w:hanging="360"/>
      </w:pPr>
      <w:rPr>
        <w:rFonts w:asciiTheme="minorHAnsi" w:hAnsiTheme="minorHAnsi" w:cstheme="minorHAnsi" w:hint="default"/>
        <w:b w:val="0"/>
        <w:bCs/>
        <w:sz w:val="22"/>
        <w:szCs w:val="22"/>
      </w:rPr>
    </w:lvl>
    <w:lvl w:ilvl="1">
      <w:start w:val="1"/>
      <w:numFmt w:val="decimal"/>
      <w:lvlText w:val="%2)"/>
      <w:lvlJc w:val="left"/>
      <w:pPr>
        <w:tabs>
          <w:tab w:val="num" w:pos="786"/>
        </w:tabs>
        <w:ind w:left="786" w:hanging="360"/>
      </w:pPr>
      <w:rPr>
        <w:rFonts w:asciiTheme="minorHAnsi" w:hAnsiTheme="minorHAnsi" w:cstheme="minorHAnsi"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9"/>
    <w:multiLevelType w:val="singleLevel"/>
    <w:tmpl w:val="00000009"/>
    <w:name w:val="WW8Num11"/>
    <w:lvl w:ilvl="0">
      <w:start w:val="1"/>
      <w:numFmt w:val="lowerLetter"/>
      <w:lvlText w:val="%1)"/>
      <w:lvlJc w:val="left"/>
      <w:pPr>
        <w:tabs>
          <w:tab w:val="num" w:pos="0"/>
        </w:tabs>
        <w:ind w:left="720" w:hanging="360"/>
      </w:pPr>
    </w:lvl>
  </w:abstractNum>
  <w:abstractNum w:abstractNumId="4" w15:restartNumberingAfterBreak="0">
    <w:nsid w:val="0000000F"/>
    <w:multiLevelType w:val="multilevel"/>
    <w:tmpl w:val="7FD6D0FC"/>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1"/>
    <w:multiLevelType w:val="multilevel"/>
    <w:tmpl w:val="B33A6C8E"/>
    <w:lvl w:ilvl="0">
      <w:start w:val="2"/>
      <w:numFmt w:val="decimal"/>
      <w:lvlText w:val="%1."/>
      <w:lvlJc w:val="left"/>
      <w:pPr>
        <w:tabs>
          <w:tab w:val="num" w:pos="644"/>
        </w:tabs>
        <w:ind w:left="644" w:hanging="360"/>
      </w:pPr>
      <w:rPr>
        <w:rFonts w:ascii="Arial" w:hAnsi="Arial" w:cs="Arial" w:hint="default"/>
        <w:bCs/>
        <w:strike w:val="0"/>
        <w:sz w:val="22"/>
        <w:szCs w:val="22"/>
      </w:rPr>
    </w:lvl>
    <w:lvl w:ilvl="1">
      <w:start w:val="1"/>
      <w:numFmt w:val="lowerLetter"/>
      <w:lvlText w:val="%2)"/>
      <w:lvlJc w:val="left"/>
      <w:pPr>
        <w:tabs>
          <w:tab w:val="num" w:pos="1419"/>
        </w:tabs>
        <w:ind w:left="1419" w:hanging="360"/>
      </w:pPr>
      <w:rPr>
        <w:rFonts w:hint="default"/>
        <w:sz w:val="22"/>
        <w:szCs w:val="22"/>
      </w:rPr>
    </w:lvl>
    <w:lvl w:ilvl="2">
      <w:start w:val="1"/>
      <w:numFmt w:val="decimal"/>
      <w:lvlText w:val="%3."/>
      <w:lvlJc w:val="left"/>
      <w:pPr>
        <w:tabs>
          <w:tab w:val="num" w:pos="644"/>
        </w:tabs>
        <w:ind w:left="644" w:hanging="360"/>
      </w:pPr>
      <w:rPr>
        <w:rFonts w:ascii="Arial" w:hAnsi="Arial" w:cs="Arial" w:hint="default"/>
        <w:bCs/>
        <w:sz w:val="22"/>
        <w:szCs w:val="22"/>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righ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right"/>
      <w:pPr>
        <w:tabs>
          <w:tab w:val="num" w:pos="6404"/>
        </w:tabs>
        <w:ind w:left="6404" w:hanging="180"/>
      </w:pPr>
      <w:rPr>
        <w:rFonts w:hint="default"/>
      </w:rPr>
    </w:lvl>
  </w:abstractNum>
  <w:abstractNum w:abstractNumId="6" w15:restartNumberingAfterBreak="0">
    <w:nsid w:val="00000013"/>
    <w:multiLevelType w:val="singleLevel"/>
    <w:tmpl w:val="00000013"/>
    <w:name w:val="WW8Num19"/>
    <w:lvl w:ilvl="0">
      <w:start w:val="1"/>
      <w:numFmt w:val="lowerLetter"/>
      <w:lvlText w:val="%1)"/>
      <w:lvlJc w:val="left"/>
      <w:pPr>
        <w:tabs>
          <w:tab w:val="num" w:pos="0"/>
        </w:tabs>
        <w:ind w:left="720" w:hanging="360"/>
      </w:pPr>
      <w:rPr>
        <w:rFonts w:ascii="Arial" w:hAnsi="Arial" w:cs="Arial"/>
        <w:sz w:val="22"/>
        <w:szCs w:val="22"/>
      </w:rPr>
    </w:lvl>
  </w:abstractNum>
  <w:abstractNum w:abstractNumId="7" w15:restartNumberingAfterBreak="0">
    <w:nsid w:val="00000015"/>
    <w:multiLevelType w:val="singleLevel"/>
    <w:tmpl w:val="00000015"/>
    <w:name w:val="WW8Num21"/>
    <w:lvl w:ilvl="0">
      <w:start w:val="1"/>
      <w:numFmt w:val="decimal"/>
      <w:lvlText w:val="%1."/>
      <w:lvlJc w:val="left"/>
      <w:pPr>
        <w:tabs>
          <w:tab w:val="num" w:pos="0"/>
        </w:tabs>
        <w:ind w:left="720" w:hanging="360"/>
      </w:pPr>
      <w:rPr>
        <w:rFonts w:ascii="Arial" w:eastAsia="Arial" w:hAnsi="Arial" w:cs="Arial"/>
        <w:sz w:val="22"/>
        <w:szCs w:val="22"/>
        <w:lang w:eastAsia="ar-SA"/>
      </w:rPr>
    </w:lvl>
  </w:abstractNum>
  <w:abstractNum w:abstractNumId="8" w15:restartNumberingAfterBreak="0">
    <w:nsid w:val="00000016"/>
    <w:multiLevelType w:val="singleLevel"/>
    <w:tmpl w:val="623C2504"/>
    <w:name w:val="WW8Num22"/>
    <w:lvl w:ilvl="0">
      <w:start w:val="1"/>
      <w:numFmt w:val="lowerLetter"/>
      <w:lvlText w:val="%1)"/>
      <w:lvlJc w:val="left"/>
      <w:pPr>
        <w:tabs>
          <w:tab w:val="num" w:pos="0"/>
        </w:tabs>
        <w:ind w:left="720" w:hanging="360"/>
      </w:pPr>
      <w:rPr>
        <w:rFonts w:asciiTheme="minorHAnsi" w:hAnsiTheme="minorHAnsi" w:cstheme="minorHAnsi" w:hint="default"/>
        <w:sz w:val="22"/>
        <w:szCs w:val="22"/>
      </w:rPr>
    </w:lvl>
  </w:abstractNum>
  <w:abstractNum w:abstractNumId="9" w15:restartNumberingAfterBreak="0">
    <w:nsid w:val="00000017"/>
    <w:multiLevelType w:val="multilevel"/>
    <w:tmpl w:val="00000017"/>
    <w:name w:val="WW8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EC3C19"/>
    <w:multiLevelType w:val="hybridMultilevel"/>
    <w:tmpl w:val="7294227E"/>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076D11C4"/>
    <w:multiLevelType w:val="hybridMultilevel"/>
    <w:tmpl w:val="977A8A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1E23F9"/>
    <w:multiLevelType w:val="multilevel"/>
    <w:tmpl w:val="A552A67A"/>
    <w:lvl w:ilvl="0">
      <w:start w:val="3"/>
      <w:numFmt w:val="decimal"/>
      <w:lvlText w:val="%1."/>
      <w:lvlJc w:val="left"/>
      <w:pPr>
        <w:ind w:left="786" w:hanging="360"/>
      </w:pPr>
      <w:rPr>
        <w:rFonts w:hint="default"/>
        <w:b w:val="0"/>
        <w:bCs w:val="0"/>
      </w:rPr>
    </w:lvl>
    <w:lvl w:ilvl="1">
      <w:start w:val="1"/>
      <w:numFmt w:val="decimal"/>
      <w:lvlText w:val="%2."/>
      <w:lvlJc w:val="left"/>
      <w:pPr>
        <w:ind w:left="1146" w:hanging="360"/>
      </w:pPr>
      <w:rPr>
        <w:rFonts w:hint="default"/>
      </w:rPr>
    </w:lvl>
    <w:lvl w:ilvl="2">
      <w:start w:val="1"/>
      <w:numFmt w:val="decimal"/>
      <w:lvlText w:val="%3."/>
      <w:lvlJc w:val="left"/>
      <w:pPr>
        <w:ind w:left="1506" w:hanging="360"/>
      </w:pPr>
      <w:rPr>
        <w:rFonts w:hint="default"/>
      </w:rPr>
    </w:lvl>
    <w:lvl w:ilvl="3">
      <w:start w:val="1"/>
      <w:numFmt w:val="decimal"/>
      <w:lvlText w:val="%4."/>
      <w:lvlJc w:val="left"/>
      <w:pPr>
        <w:ind w:left="1866" w:hanging="360"/>
      </w:pPr>
      <w:rPr>
        <w:rFonts w:hint="default"/>
      </w:rPr>
    </w:lvl>
    <w:lvl w:ilvl="4">
      <w:start w:val="1"/>
      <w:numFmt w:val="decimal"/>
      <w:lvlText w:val="%5."/>
      <w:lvlJc w:val="left"/>
      <w:pPr>
        <w:ind w:left="2226" w:hanging="360"/>
      </w:pPr>
      <w:rPr>
        <w:rFonts w:hint="default"/>
      </w:rPr>
    </w:lvl>
    <w:lvl w:ilvl="5">
      <w:start w:val="1"/>
      <w:numFmt w:val="decimal"/>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decimal"/>
      <w:lvlText w:val="%8."/>
      <w:lvlJc w:val="left"/>
      <w:pPr>
        <w:ind w:left="3306" w:hanging="360"/>
      </w:pPr>
      <w:rPr>
        <w:rFonts w:hint="default"/>
      </w:rPr>
    </w:lvl>
    <w:lvl w:ilvl="8">
      <w:start w:val="1"/>
      <w:numFmt w:val="decimal"/>
      <w:lvlText w:val="%9."/>
      <w:lvlJc w:val="left"/>
      <w:pPr>
        <w:ind w:left="3666" w:hanging="360"/>
      </w:pPr>
      <w:rPr>
        <w:rFonts w:hint="default"/>
      </w:rPr>
    </w:lvl>
  </w:abstractNum>
  <w:abstractNum w:abstractNumId="13" w15:restartNumberingAfterBreak="0">
    <w:nsid w:val="0A505E5F"/>
    <w:multiLevelType w:val="multilevel"/>
    <w:tmpl w:val="7DD49C76"/>
    <w:lvl w:ilvl="0">
      <w:start w:val="10"/>
      <w:numFmt w:val="decimal"/>
      <w:lvlText w:val="%1."/>
      <w:lvlJc w:val="left"/>
      <w:pPr>
        <w:ind w:left="360" w:hanging="360"/>
      </w:pPr>
      <w:rPr>
        <w:rFonts w:hint="default"/>
        <w:b w:val="0"/>
        <w:bCs w:val="0"/>
      </w:rPr>
    </w:lvl>
    <w:lvl w:ilvl="1">
      <w:start w:val="7"/>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14" w15:restartNumberingAfterBreak="0">
    <w:nsid w:val="0C5A7968"/>
    <w:multiLevelType w:val="multilevel"/>
    <w:tmpl w:val="E88830EA"/>
    <w:lvl w:ilvl="0">
      <w:start w:val="1"/>
      <w:numFmt w:val="decimal"/>
      <w:lvlText w:val="%1."/>
      <w:lvlJc w:val="left"/>
      <w:pPr>
        <w:ind w:left="1080" w:hanging="360"/>
      </w:pPr>
      <w:rPr>
        <w:b w:val="0"/>
        <w:i w:val="0"/>
        <w:sz w:val="24"/>
        <w:szCs w:val="24"/>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D691946"/>
    <w:multiLevelType w:val="hybridMultilevel"/>
    <w:tmpl w:val="8B2ED85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16B7575"/>
    <w:multiLevelType w:val="multilevel"/>
    <w:tmpl w:val="0B783A42"/>
    <w:lvl w:ilvl="0">
      <w:start w:val="2"/>
      <w:numFmt w:val="decimal"/>
      <w:lvlText w:val=" %1."/>
      <w:lvlJc w:val="left"/>
      <w:pPr>
        <w:tabs>
          <w:tab w:val="num" w:pos="1080"/>
        </w:tabs>
        <w:ind w:left="1080" w:hanging="360"/>
      </w:pPr>
      <w:rPr>
        <w:rFonts w:hint="default"/>
      </w:rPr>
    </w:lvl>
    <w:lvl w:ilvl="1">
      <w:start w:val="1"/>
      <w:numFmt w:val="lowerLetter"/>
      <w:lvlText w:val="%2)"/>
      <w:lvlJc w:val="left"/>
      <w:pPr>
        <w:tabs>
          <w:tab w:val="num" w:pos="1374"/>
        </w:tabs>
        <w:ind w:left="1374" w:hanging="360"/>
      </w:pPr>
      <w:rPr>
        <w:rFonts w:asciiTheme="minorHAnsi" w:hAnsiTheme="minorHAnsi" w:cstheme="minorHAnsi" w:hint="default"/>
      </w:rPr>
    </w:lvl>
    <w:lvl w:ilvl="2">
      <w:start w:val="1"/>
      <w:numFmt w:val="bullet"/>
      <w:lvlText w:val="•"/>
      <w:lvlJc w:val="left"/>
      <w:pPr>
        <w:tabs>
          <w:tab w:val="num" w:pos="1734"/>
        </w:tabs>
        <w:ind w:left="1734" w:hanging="360"/>
      </w:pPr>
      <w:rPr>
        <w:rFonts w:ascii="Tahoma" w:hAnsi="Tahoma" w:cs="Tahoma" w:hint="default"/>
      </w:rPr>
    </w:lvl>
    <w:lvl w:ilvl="3">
      <w:start w:val="1"/>
      <w:numFmt w:val="bullet"/>
      <w:lvlText w:val="•"/>
      <w:lvlJc w:val="left"/>
      <w:pPr>
        <w:tabs>
          <w:tab w:val="num" w:pos="2094"/>
        </w:tabs>
        <w:ind w:left="2094" w:hanging="360"/>
      </w:pPr>
      <w:rPr>
        <w:rFonts w:ascii="Tahoma" w:hAnsi="Tahoma" w:cs="Tahoma" w:hint="default"/>
      </w:rPr>
    </w:lvl>
    <w:lvl w:ilvl="4">
      <w:start w:val="1"/>
      <w:numFmt w:val="bullet"/>
      <w:lvlText w:val="•"/>
      <w:lvlJc w:val="left"/>
      <w:pPr>
        <w:tabs>
          <w:tab w:val="num" w:pos="2454"/>
        </w:tabs>
        <w:ind w:left="2454" w:hanging="360"/>
      </w:pPr>
      <w:rPr>
        <w:rFonts w:ascii="Tahoma" w:hAnsi="Tahoma" w:cs="Tahoma" w:hint="default"/>
      </w:rPr>
    </w:lvl>
    <w:lvl w:ilvl="5">
      <w:start w:val="1"/>
      <w:numFmt w:val="bullet"/>
      <w:lvlText w:val="•"/>
      <w:lvlJc w:val="left"/>
      <w:pPr>
        <w:tabs>
          <w:tab w:val="num" w:pos="2814"/>
        </w:tabs>
        <w:ind w:left="2814" w:hanging="360"/>
      </w:pPr>
      <w:rPr>
        <w:rFonts w:ascii="Tahoma" w:hAnsi="Tahoma" w:cs="Tahoma" w:hint="default"/>
      </w:rPr>
    </w:lvl>
    <w:lvl w:ilvl="6">
      <w:start w:val="1"/>
      <w:numFmt w:val="bullet"/>
      <w:lvlText w:val="•"/>
      <w:lvlJc w:val="left"/>
      <w:pPr>
        <w:tabs>
          <w:tab w:val="num" w:pos="3174"/>
        </w:tabs>
        <w:ind w:left="3174" w:hanging="360"/>
      </w:pPr>
      <w:rPr>
        <w:rFonts w:ascii="Tahoma" w:hAnsi="Tahoma" w:cs="Tahoma" w:hint="default"/>
      </w:rPr>
    </w:lvl>
    <w:lvl w:ilvl="7">
      <w:start w:val="1"/>
      <w:numFmt w:val="bullet"/>
      <w:lvlText w:val="•"/>
      <w:lvlJc w:val="left"/>
      <w:pPr>
        <w:tabs>
          <w:tab w:val="num" w:pos="3534"/>
        </w:tabs>
        <w:ind w:left="3534" w:hanging="360"/>
      </w:pPr>
      <w:rPr>
        <w:rFonts w:ascii="Tahoma" w:hAnsi="Tahoma" w:cs="Tahoma" w:hint="default"/>
      </w:rPr>
    </w:lvl>
    <w:lvl w:ilvl="8">
      <w:start w:val="1"/>
      <w:numFmt w:val="bullet"/>
      <w:lvlText w:val="•"/>
      <w:lvlJc w:val="left"/>
      <w:pPr>
        <w:tabs>
          <w:tab w:val="num" w:pos="3894"/>
        </w:tabs>
        <w:ind w:left="3894" w:hanging="360"/>
      </w:pPr>
      <w:rPr>
        <w:rFonts w:ascii="Tahoma" w:hAnsi="Tahoma" w:cs="Tahoma" w:hint="default"/>
      </w:rPr>
    </w:lvl>
  </w:abstractNum>
  <w:abstractNum w:abstractNumId="17" w15:restartNumberingAfterBreak="0">
    <w:nsid w:val="1D114305"/>
    <w:multiLevelType w:val="multilevel"/>
    <w:tmpl w:val="00000002"/>
    <w:lvl w:ilvl="0">
      <w:start w:val="1"/>
      <w:numFmt w:val="decimal"/>
      <w:lvlText w:val="%1."/>
      <w:lvlJc w:val="left"/>
      <w:pPr>
        <w:tabs>
          <w:tab w:val="num" w:pos="720"/>
        </w:tabs>
        <w:ind w:left="720" w:hanging="360"/>
      </w:pPr>
      <w:rPr>
        <w:rFonts w:ascii="Arial" w:hAnsi="Arial" w:cs="Arial" w:hint="default"/>
        <w:bCs/>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DDE156B"/>
    <w:multiLevelType w:val="multilevel"/>
    <w:tmpl w:val="13F86A36"/>
    <w:lvl w:ilvl="0">
      <w:start w:val="1"/>
      <w:numFmt w:val="decimal"/>
      <w:lvlText w:val="%1."/>
      <w:lvlJc w:val="left"/>
      <w:pPr>
        <w:tabs>
          <w:tab w:val="num" w:pos="720"/>
        </w:tabs>
        <w:ind w:left="720" w:hanging="360"/>
      </w:pPr>
      <w:rPr>
        <w:rFonts w:asciiTheme="minorHAnsi" w:hAnsiTheme="minorHAnsi" w:cstheme="minorHAnsi" w:hint="default"/>
        <w:bCs/>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1FF82AFB"/>
    <w:multiLevelType w:val="multilevel"/>
    <w:tmpl w:val="144E5DAE"/>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21416902"/>
    <w:multiLevelType w:val="multilevel"/>
    <w:tmpl w:val="F44E1B1C"/>
    <w:lvl w:ilvl="0">
      <w:start w:val="2"/>
      <w:numFmt w:val="decimal"/>
      <w:lvlText w:val=" %1."/>
      <w:lvlJc w:val="left"/>
      <w:pPr>
        <w:tabs>
          <w:tab w:val="num" w:pos="1080"/>
        </w:tabs>
        <w:ind w:left="1080" w:hanging="360"/>
      </w:pPr>
      <w:rPr>
        <w:rFonts w:hint="default"/>
      </w:rPr>
    </w:lvl>
    <w:lvl w:ilvl="1">
      <w:start w:val="2"/>
      <w:numFmt w:val="lowerLetter"/>
      <w:lvlText w:val="%2)"/>
      <w:lvlJc w:val="left"/>
      <w:pPr>
        <w:tabs>
          <w:tab w:val="num" w:pos="644"/>
        </w:tabs>
        <w:ind w:left="644" w:hanging="360"/>
      </w:pPr>
      <w:rPr>
        <w:rFonts w:asciiTheme="minorHAnsi" w:hAnsiTheme="minorHAnsi" w:cstheme="minorHAnsi" w:hint="default"/>
      </w:rPr>
    </w:lvl>
    <w:lvl w:ilvl="2">
      <w:start w:val="1"/>
      <w:numFmt w:val="bullet"/>
      <w:lvlText w:val="•"/>
      <w:lvlJc w:val="left"/>
      <w:pPr>
        <w:tabs>
          <w:tab w:val="num" w:pos="1734"/>
        </w:tabs>
        <w:ind w:left="1734" w:hanging="360"/>
      </w:pPr>
      <w:rPr>
        <w:rFonts w:ascii="Tahoma" w:hAnsi="Tahoma" w:cs="Tahoma" w:hint="default"/>
      </w:rPr>
    </w:lvl>
    <w:lvl w:ilvl="3">
      <w:start w:val="1"/>
      <w:numFmt w:val="bullet"/>
      <w:lvlText w:val="•"/>
      <w:lvlJc w:val="left"/>
      <w:pPr>
        <w:tabs>
          <w:tab w:val="num" w:pos="2094"/>
        </w:tabs>
        <w:ind w:left="2094" w:hanging="360"/>
      </w:pPr>
      <w:rPr>
        <w:rFonts w:ascii="Tahoma" w:hAnsi="Tahoma" w:cs="Tahoma" w:hint="default"/>
      </w:rPr>
    </w:lvl>
    <w:lvl w:ilvl="4">
      <w:start w:val="1"/>
      <w:numFmt w:val="bullet"/>
      <w:lvlText w:val="•"/>
      <w:lvlJc w:val="left"/>
      <w:pPr>
        <w:tabs>
          <w:tab w:val="num" w:pos="2454"/>
        </w:tabs>
        <w:ind w:left="2454" w:hanging="360"/>
      </w:pPr>
      <w:rPr>
        <w:rFonts w:ascii="Tahoma" w:hAnsi="Tahoma" w:cs="Tahoma" w:hint="default"/>
      </w:rPr>
    </w:lvl>
    <w:lvl w:ilvl="5">
      <w:start w:val="1"/>
      <w:numFmt w:val="bullet"/>
      <w:lvlText w:val="•"/>
      <w:lvlJc w:val="left"/>
      <w:pPr>
        <w:tabs>
          <w:tab w:val="num" w:pos="2814"/>
        </w:tabs>
        <w:ind w:left="2814" w:hanging="360"/>
      </w:pPr>
      <w:rPr>
        <w:rFonts w:ascii="Tahoma" w:hAnsi="Tahoma" w:cs="Tahoma" w:hint="default"/>
      </w:rPr>
    </w:lvl>
    <w:lvl w:ilvl="6">
      <w:start w:val="1"/>
      <w:numFmt w:val="bullet"/>
      <w:lvlText w:val="•"/>
      <w:lvlJc w:val="left"/>
      <w:pPr>
        <w:tabs>
          <w:tab w:val="num" w:pos="3174"/>
        </w:tabs>
        <w:ind w:left="3174" w:hanging="360"/>
      </w:pPr>
      <w:rPr>
        <w:rFonts w:ascii="Tahoma" w:hAnsi="Tahoma" w:cs="Tahoma" w:hint="default"/>
      </w:rPr>
    </w:lvl>
    <w:lvl w:ilvl="7">
      <w:start w:val="1"/>
      <w:numFmt w:val="bullet"/>
      <w:lvlText w:val="•"/>
      <w:lvlJc w:val="left"/>
      <w:pPr>
        <w:tabs>
          <w:tab w:val="num" w:pos="3534"/>
        </w:tabs>
        <w:ind w:left="3534" w:hanging="360"/>
      </w:pPr>
      <w:rPr>
        <w:rFonts w:ascii="Tahoma" w:hAnsi="Tahoma" w:cs="Tahoma" w:hint="default"/>
      </w:rPr>
    </w:lvl>
    <w:lvl w:ilvl="8">
      <w:start w:val="1"/>
      <w:numFmt w:val="bullet"/>
      <w:lvlText w:val="•"/>
      <w:lvlJc w:val="left"/>
      <w:pPr>
        <w:tabs>
          <w:tab w:val="num" w:pos="3894"/>
        </w:tabs>
        <w:ind w:left="3894" w:hanging="360"/>
      </w:pPr>
      <w:rPr>
        <w:rFonts w:ascii="Tahoma" w:hAnsi="Tahoma" w:cs="Tahoma" w:hint="default"/>
      </w:rPr>
    </w:lvl>
  </w:abstractNum>
  <w:abstractNum w:abstractNumId="21" w15:restartNumberingAfterBreak="0">
    <w:nsid w:val="216A1BAC"/>
    <w:multiLevelType w:val="hybridMultilevel"/>
    <w:tmpl w:val="96C47E22"/>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274F36B7"/>
    <w:multiLevelType w:val="multilevel"/>
    <w:tmpl w:val="A8983A7A"/>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34D5E5E"/>
    <w:multiLevelType w:val="hybridMultilevel"/>
    <w:tmpl w:val="0A0CEB4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337D022D"/>
    <w:multiLevelType w:val="multilevel"/>
    <w:tmpl w:val="5330D074"/>
    <w:lvl w:ilvl="0">
      <w:start w:val="1"/>
      <w:numFmt w:val="bullet"/>
      <w:lvlText w:val=""/>
      <w:lvlJc w:val="left"/>
      <w:pPr>
        <w:tabs>
          <w:tab w:val="num" w:pos="720"/>
        </w:tabs>
        <w:ind w:left="720" w:hanging="360"/>
      </w:pPr>
      <w:rPr>
        <w:rFonts w:ascii="Symbol" w:hAnsi="Symbol" w:hint="default"/>
        <w:sz w:val="22"/>
        <w:szCs w:val="22"/>
      </w:rPr>
    </w:lvl>
    <w:lvl w:ilvl="1">
      <w:start w:val="1"/>
      <w:numFmt w:val="decimal"/>
      <w:lvlText w:val="%2)"/>
      <w:lvlJc w:val="left"/>
      <w:pPr>
        <w:tabs>
          <w:tab w:val="num" w:pos="1440"/>
        </w:tabs>
        <w:ind w:left="1440" w:hanging="360"/>
      </w:pPr>
      <w:rPr>
        <w:rFonts w:ascii="Arial" w:hAnsi="Arial" w:cs="Arial"/>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6E06F93"/>
    <w:multiLevelType w:val="multilevel"/>
    <w:tmpl w:val="CB062E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D632C86"/>
    <w:multiLevelType w:val="multilevel"/>
    <w:tmpl w:val="59BABF1E"/>
    <w:lvl w:ilvl="0">
      <w:start w:val="2"/>
      <w:numFmt w:val="lowerLetter"/>
      <w:lvlText w:val="%1)"/>
      <w:lvlJc w:val="left"/>
      <w:pPr>
        <w:ind w:left="644" w:hanging="360"/>
      </w:pPr>
      <w:rPr>
        <w:rFonts w:hint="default"/>
      </w:rPr>
    </w:lvl>
    <w:lvl w:ilvl="1">
      <w:start w:val="1"/>
      <w:numFmt w:val="decimal"/>
      <w:lvlText w:val="%2."/>
      <w:lvlJc w:val="left"/>
      <w:pPr>
        <w:ind w:left="1222" w:hanging="360"/>
      </w:pPr>
      <w:rPr>
        <w:rFonts w:hint="default"/>
      </w:rPr>
    </w:lvl>
    <w:lvl w:ilvl="2">
      <w:start w:val="1"/>
      <w:numFmt w:val="decimal"/>
      <w:lvlText w:val="%3."/>
      <w:lvlJc w:val="left"/>
      <w:pPr>
        <w:ind w:left="1582" w:hanging="360"/>
      </w:pPr>
      <w:rPr>
        <w:rFonts w:hint="default"/>
      </w:rPr>
    </w:lvl>
    <w:lvl w:ilvl="3">
      <w:start w:val="1"/>
      <w:numFmt w:val="decimal"/>
      <w:lvlText w:val="%4."/>
      <w:lvlJc w:val="left"/>
      <w:pPr>
        <w:ind w:left="1942" w:hanging="360"/>
      </w:pPr>
      <w:rPr>
        <w:rFonts w:hint="default"/>
      </w:rPr>
    </w:lvl>
    <w:lvl w:ilvl="4">
      <w:start w:val="1"/>
      <w:numFmt w:val="decimal"/>
      <w:lvlText w:val="%5."/>
      <w:lvlJc w:val="left"/>
      <w:pPr>
        <w:ind w:left="2302" w:hanging="360"/>
      </w:pPr>
      <w:rPr>
        <w:rFonts w:hint="default"/>
      </w:rPr>
    </w:lvl>
    <w:lvl w:ilvl="5">
      <w:start w:val="1"/>
      <w:numFmt w:val="decimal"/>
      <w:lvlText w:val="%6."/>
      <w:lvlJc w:val="left"/>
      <w:pPr>
        <w:ind w:left="2662" w:hanging="360"/>
      </w:pPr>
      <w:rPr>
        <w:rFonts w:hint="default"/>
      </w:rPr>
    </w:lvl>
    <w:lvl w:ilvl="6">
      <w:start w:val="1"/>
      <w:numFmt w:val="decimal"/>
      <w:lvlText w:val="%7."/>
      <w:lvlJc w:val="left"/>
      <w:pPr>
        <w:ind w:left="3022" w:hanging="360"/>
      </w:pPr>
      <w:rPr>
        <w:rFonts w:hint="default"/>
      </w:rPr>
    </w:lvl>
    <w:lvl w:ilvl="7">
      <w:start w:val="1"/>
      <w:numFmt w:val="decimal"/>
      <w:lvlText w:val="%8."/>
      <w:lvlJc w:val="left"/>
      <w:pPr>
        <w:ind w:left="3382" w:hanging="360"/>
      </w:pPr>
      <w:rPr>
        <w:rFonts w:hint="default"/>
      </w:rPr>
    </w:lvl>
    <w:lvl w:ilvl="8">
      <w:start w:val="1"/>
      <w:numFmt w:val="decimal"/>
      <w:lvlText w:val="%9."/>
      <w:lvlJc w:val="left"/>
      <w:pPr>
        <w:ind w:left="3742" w:hanging="360"/>
      </w:pPr>
      <w:rPr>
        <w:rFonts w:hint="default"/>
      </w:rPr>
    </w:lvl>
  </w:abstractNum>
  <w:abstractNum w:abstractNumId="27" w15:restartNumberingAfterBreak="0">
    <w:nsid w:val="3F0F560B"/>
    <w:multiLevelType w:val="multilevel"/>
    <w:tmpl w:val="5E50BFC4"/>
    <w:lvl w:ilvl="0">
      <w:start w:val="1"/>
      <w:numFmt w:val="lowerLetter"/>
      <w:lvlText w:val="%1)"/>
      <w:lvlJc w:val="left"/>
      <w:pPr>
        <w:ind w:left="1778"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0FC4964"/>
    <w:multiLevelType w:val="multilevel"/>
    <w:tmpl w:val="58320DCC"/>
    <w:lvl w:ilvl="0">
      <w:start w:val="1"/>
      <w:numFmt w:val="lowerLetter"/>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417912ED"/>
    <w:multiLevelType w:val="hybridMultilevel"/>
    <w:tmpl w:val="8C88B7AA"/>
    <w:lvl w:ilvl="0" w:tplc="69B22D72">
      <w:start w:val="1"/>
      <w:numFmt w:val="decimal"/>
      <w:lvlText w:val="%1."/>
      <w:lvlJc w:val="left"/>
      <w:pPr>
        <w:tabs>
          <w:tab w:val="num" w:pos="360"/>
        </w:tabs>
        <w:ind w:left="360" w:hanging="360"/>
      </w:pPr>
      <w:rPr>
        <w:rFonts w:hint="default"/>
        <w:b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E127B0"/>
    <w:multiLevelType w:val="hybridMultilevel"/>
    <w:tmpl w:val="FA7C222E"/>
    <w:lvl w:ilvl="0" w:tplc="AEEC1AFA">
      <w:start w:val="1"/>
      <w:numFmt w:val="decimal"/>
      <w:lvlText w:val="%1)"/>
      <w:lvlJc w:val="left"/>
      <w:pPr>
        <w:ind w:left="1004" w:hanging="360"/>
      </w:pPr>
      <w:rPr>
        <w:color w:val="auto"/>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43955FB1"/>
    <w:multiLevelType w:val="multilevel"/>
    <w:tmpl w:val="92BC9A32"/>
    <w:lvl w:ilvl="0">
      <w:start w:val="1"/>
      <w:numFmt w:val="decimal"/>
      <w:lvlText w:val=" %1."/>
      <w:lvlJc w:val="left"/>
      <w:pPr>
        <w:tabs>
          <w:tab w:val="num" w:pos="786"/>
        </w:tabs>
        <w:ind w:left="786"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Tahoma" w:hAnsi="Tahoma" w:cs="Tahoma" w:hint="default"/>
      </w:rPr>
    </w:lvl>
    <w:lvl w:ilvl="3">
      <w:start w:val="1"/>
      <w:numFmt w:val="bullet"/>
      <w:lvlText w:val="•"/>
      <w:lvlJc w:val="left"/>
      <w:pPr>
        <w:tabs>
          <w:tab w:val="num" w:pos="1800"/>
        </w:tabs>
        <w:ind w:left="1800" w:hanging="360"/>
      </w:pPr>
      <w:rPr>
        <w:rFonts w:ascii="Tahoma" w:hAnsi="Tahoma" w:cs="Tahoma" w:hint="default"/>
      </w:rPr>
    </w:lvl>
    <w:lvl w:ilvl="4">
      <w:start w:val="1"/>
      <w:numFmt w:val="bullet"/>
      <w:lvlText w:val="•"/>
      <w:lvlJc w:val="left"/>
      <w:pPr>
        <w:tabs>
          <w:tab w:val="num" w:pos="2160"/>
        </w:tabs>
        <w:ind w:left="2160" w:hanging="360"/>
      </w:pPr>
      <w:rPr>
        <w:rFonts w:ascii="Tahoma" w:hAnsi="Tahoma" w:cs="Tahoma" w:hint="default"/>
      </w:rPr>
    </w:lvl>
    <w:lvl w:ilvl="5">
      <w:start w:val="1"/>
      <w:numFmt w:val="bullet"/>
      <w:lvlText w:val="•"/>
      <w:lvlJc w:val="left"/>
      <w:pPr>
        <w:tabs>
          <w:tab w:val="num" w:pos="2520"/>
        </w:tabs>
        <w:ind w:left="2520" w:hanging="360"/>
      </w:pPr>
      <w:rPr>
        <w:rFonts w:ascii="Tahoma" w:hAnsi="Tahoma" w:cs="Tahoma" w:hint="default"/>
      </w:rPr>
    </w:lvl>
    <w:lvl w:ilvl="6">
      <w:start w:val="1"/>
      <w:numFmt w:val="bullet"/>
      <w:lvlText w:val="•"/>
      <w:lvlJc w:val="left"/>
      <w:pPr>
        <w:tabs>
          <w:tab w:val="num" w:pos="2880"/>
        </w:tabs>
        <w:ind w:left="2880" w:hanging="360"/>
      </w:pPr>
      <w:rPr>
        <w:rFonts w:ascii="Tahoma" w:hAnsi="Tahoma" w:cs="Tahoma" w:hint="default"/>
      </w:rPr>
    </w:lvl>
    <w:lvl w:ilvl="7">
      <w:start w:val="1"/>
      <w:numFmt w:val="bullet"/>
      <w:lvlText w:val="•"/>
      <w:lvlJc w:val="left"/>
      <w:pPr>
        <w:tabs>
          <w:tab w:val="num" w:pos="3240"/>
        </w:tabs>
        <w:ind w:left="3240" w:hanging="360"/>
      </w:pPr>
      <w:rPr>
        <w:rFonts w:ascii="Tahoma" w:hAnsi="Tahoma" w:cs="Tahoma" w:hint="default"/>
      </w:rPr>
    </w:lvl>
    <w:lvl w:ilvl="8">
      <w:start w:val="1"/>
      <w:numFmt w:val="bullet"/>
      <w:lvlText w:val="•"/>
      <w:lvlJc w:val="left"/>
      <w:pPr>
        <w:tabs>
          <w:tab w:val="num" w:pos="3600"/>
        </w:tabs>
        <w:ind w:left="3600" w:hanging="360"/>
      </w:pPr>
      <w:rPr>
        <w:rFonts w:ascii="Tahoma" w:hAnsi="Tahoma" w:cs="Tahoma" w:hint="default"/>
      </w:rPr>
    </w:lvl>
  </w:abstractNum>
  <w:abstractNum w:abstractNumId="32" w15:restartNumberingAfterBreak="0">
    <w:nsid w:val="4AAA27CF"/>
    <w:multiLevelType w:val="multilevel"/>
    <w:tmpl w:val="D09690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AF56D37"/>
    <w:multiLevelType w:val="hybridMultilevel"/>
    <w:tmpl w:val="4318762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556B0F"/>
    <w:multiLevelType w:val="hybridMultilevel"/>
    <w:tmpl w:val="FD345EC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F541570"/>
    <w:multiLevelType w:val="hybridMultilevel"/>
    <w:tmpl w:val="52BEABE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5160770"/>
    <w:multiLevelType w:val="multilevel"/>
    <w:tmpl w:val="E88830EA"/>
    <w:lvl w:ilvl="0">
      <w:start w:val="1"/>
      <w:numFmt w:val="decimal"/>
      <w:lvlText w:val="%1."/>
      <w:lvlJc w:val="left"/>
      <w:pPr>
        <w:ind w:left="480" w:hanging="360"/>
      </w:pPr>
      <w:rPr>
        <w:b w:val="0"/>
        <w:i w:val="0"/>
        <w:sz w:val="24"/>
        <w:szCs w:val="24"/>
      </w:rPr>
    </w:lvl>
    <w:lvl w:ilvl="1">
      <w:start w:val="1"/>
      <w:numFmt w:val="decimal"/>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37" w15:restartNumberingAfterBreak="0">
    <w:nsid w:val="591C3EC0"/>
    <w:multiLevelType w:val="multilevel"/>
    <w:tmpl w:val="A51489EC"/>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8" w15:restartNumberingAfterBreak="0">
    <w:nsid w:val="59DC0885"/>
    <w:multiLevelType w:val="multilevel"/>
    <w:tmpl w:val="9428563C"/>
    <w:lvl w:ilvl="0">
      <w:start w:val="1"/>
      <w:numFmt w:val="decimal"/>
      <w:lvlText w:val="%1)"/>
      <w:lvlJc w:val="left"/>
      <w:pPr>
        <w:ind w:left="1940" w:hanging="360"/>
      </w:pPr>
      <w:rPr>
        <w:rFonts w:hint="default"/>
      </w:rPr>
    </w:lvl>
    <w:lvl w:ilvl="1">
      <w:start w:val="1"/>
      <w:numFmt w:val="lowerLetter"/>
      <w:lvlText w:val="%2)"/>
      <w:lvlJc w:val="left"/>
      <w:pPr>
        <w:ind w:left="2300" w:hanging="360"/>
      </w:pPr>
      <w:rPr>
        <w:rFonts w:hint="default"/>
      </w:rPr>
    </w:lvl>
    <w:lvl w:ilvl="2">
      <w:start w:val="6"/>
      <w:numFmt w:val="lowerLetter"/>
      <w:lvlText w:val="%3)"/>
      <w:lvlJc w:val="left"/>
      <w:pPr>
        <w:ind w:left="2660" w:hanging="360"/>
      </w:pPr>
      <w:rPr>
        <w:rFonts w:hint="default"/>
      </w:rPr>
    </w:lvl>
    <w:lvl w:ilvl="3">
      <w:start w:val="1"/>
      <w:numFmt w:val="decimal"/>
      <w:lvlText w:val="%4."/>
      <w:lvlJc w:val="left"/>
      <w:pPr>
        <w:ind w:left="3020" w:hanging="360"/>
      </w:pPr>
      <w:rPr>
        <w:rFonts w:hint="default"/>
      </w:rPr>
    </w:lvl>
    <w:lvl w:ilvl="4">
      <w:start w:val="1"/>
      <w:numFmt w:val="decimal"/>
      <w:lvlText w:val="%5."/>
      <w:lvlJc w:val="left"/>
      <w:pPr>
        <w:ind w:left="3380" w:hanging="360"/>
      </w:pPr>
      <w:rPr>
        <w:rFonts w:hint="default"/>
      </w:rPr>
    </w:lvl>
    <w:lvl w:ilvl="5">
      <w:start w:val="1"/>
      <w:numFmt w:val="decimal"/>
      <w:lvlText w:val="%6."/>
      <w:lvlJc w:val="left"/>
      <w:pPr>
        <w:ind w:left="3740" w:hanging="360"/>
      </w:pPr>
      <w:rPr>
        <w:rFonts w:hint="default"/>
      </w:rPr>
    </w:lvl>
    <w:lvl w:ilvl="6">
      <w:start w:val="1"/>
      <w:numFmt w:val="decimal"/>
      <w:lvlText w:val="%7."/>
      <w:lvlJc w:val="left"/>
      <w:pPr>
        <w:ind w:left="4100" w:hanging="360"/>
      </w:pPr>
      <w:rPr>
        <w:rFonts w:hint="default"/>
      </w:rPr>
    </w:lvl>
    <w:lvl w:ilvl="7">
      <w:start w:val="1"/>
      <w:numFmt w:val="decimal"/>
      <w:lvlText w:val="%8."/>
      <w:lvlJc w:val="left"/>
      <w:pPr>
        <w:ind w:left="4460" w:hanging="360"/>
      </w:pPr>
      <w:rPr>
        <w:rFonts w:hint="default"/>
      </w:rPr>
    </w:lvl>
    <w:lvl w:ilvl="8">
      <w:start w:val="1"/>
      <w:numFmt w:val="decimal"/>
      <w:lvlText w:val="%9."/>
      <w:lvlJc w:val="left"/>
      <w:pPr>
        <w:ind w:left="4820" w:hanging="360"/>
      </w:pPr>
      <w:rPr>
        <w:rFonts w:hint="default"/>
      </w:rPr>
    </w:lvl>
  </w:abstractNum>
  <w:abstractNum w:abstractNumId="39" w15:restartNumberingAfterBreak="0">
    <w:nsid w:val="5A3B6268"/>
    <w:multiLevelType w:val="multilevel"/>
    <w:tmpl w:val="16B8F580"/>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62702FF1"/>
    <w:multiLevelType w:val="multilevel"/>
    <w:tmpl w:val="F60241F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41" w15:restartNumberingAfterBreak="0">
    <w:nsid w:val="659C6097"/>
    <w:multiLevelType w:val="hybridMultilevel"/>
    <w:tmpl w:val="AD36A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8A055D"/>
    <w:multiLevelType w:val="multilevel"/>
    <w:tmpl w:val="BD6EB5C8"/>
    <w:lvl w:ilvl="0">
      <w:start w:val="2"/>
      <w:numFmt w:val="decimal"/>
      <w:lvlText w:val="%1."/>
      <w:lvlJc w:val="left"/>
      <w:pPr>
        <w:ind w:left="502"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6F04DA0"/>
    <w:multiLevelType w:val="multilevel"/>
    <w:tmpl w:val="039AAB56"/>
    <w:lvl w:ilvl="0">
      <w:start w:val="1"/>
      <w:numFmt w:val="decimal"/>
      <w:lvlText w:val="%1."/>
      <w:lvlJc w:val="left"/>
      <w:pPr>
        <w:ind w:left="720" w:hanging="360"/>
      </w:pPr>
      <w:rPr>
        <w:rFonts w:hint="default"/>
        <w:b w:val="0"/>
        <w:bCs w:val="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4" w15:restartNumberingAfterBreak="0">
    <w:nsid w:val="6AF34D9A"/>
    <w:multiLevelType w:val="multilevel"/>
    <w:tmpl w:val="2F6A3DB8"/>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440"/>
        </w:tabs>
        <w:ind w:left="1440" w:hanging="360"/>
      </w:pPr>
      <w:rPr>
        <w:rFonts w:asciiTheme="minorHAnsi" w:hAnsiTheme="minorHAnsi" w:cstheme="minorHAnsi"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B8A5FEC"/>
    <w:multiLevelType w:val="multilevel"/>
    <w:tmpl w:val="D8CCA13E"/>
    <w:lvl w:ilvl="0">
      <w:start w:val="1"/>
      <w:numFmt w:val="lowerLetter"/>
      <w:lvlText w:val="%1)"/>
      <w:lvlJc w:val="left"/>
      <w:pPr>
        <w:ind w:left="50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6B991EEE"/>
    <w:multiLevelType w:val="multilevel"/>
    <w:tmpl w:val="56E04614"/>
    <w:lvl w:ilvl="0">
      <w:start w:val="1"/>
      <w:numFmt w:val="decimal"/>
      <w:lvlText w:val="%1."/>
      <w:lvlJc w:val="left"/>
      <w:pPr>
        <w:ind w:left="360" w:hanging="360"/>
      </w:pPr>
      <w:rPr>
        <w:rFonts w:hint="default"/>
      </w:rPr>
    </w:lvl>
    <w:lvl w:ilvl="1">
      <w:start w:val="3"/>
      <w:numFmt w:val="decimal"/>
      <w:lvlText w:val="%2)"/>
      <w:lvlJc w:val="left"/>
      <w:pPr>
        <w:ind w:left="928" w:hanging="360"/>
      </w:pPr>
      <w:rPr>
        <w:rFonts w:hint="default"/>
      </w:rPr>
    </w:lvl>
    <w:lvl w:ilvl="2">
      <w:start w:val="2"/>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7" w15:restartNumberingAfterBreak="0">
    <w:nsid w:val="708E4A29"/>
    <w:multiLevelType w:val="multilevel"/>
    <w:tmpl w:val="B5D082C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0E84D1D"/>
    <w:multiLevelType w:val="hybridMultilevel"/>
    <w:tmpl w:val="E70C6698"/>
    <w:lvl w:ilvl="0" w:tplc="04150017">
      <w:start w:val="1"/>
      <w:numFmt w:val="lowerLetter"/>
      <w:lvlText w:val="%1)"/>
      <w:lvlJc w:val="left"/>
      <w:pPr>
        <w:ind w:left="2520" w:hanging="360"/>
      </w:pPr>
      <w:rPr>
        <w:rFonts w:hint="default"/>
      </w:rPr>
    </w:lvl>
    <w:lvl w:ilvl="1" w:tplc="04150003" w:tentative="1">
      <w:start w:val="1"/>
      <w:numFmt w:val="bullet"/>
      <w:lvlText w:val="o"/>
      <w:lvlJc w:val="left"/>
      <w:pPr>
        <w:ind w:left="3240" w:hanging="360"/>
      </w:pPr>
      <w:rPr>
        <w:rFonts w:ascii="Courier New" w:hAnsi="Courier New" w:cs="Courier New" w:hint="default"/>
      </w:rPr>
    </w:lvl>
    <w:lvl w:ilvl="2" w:tplc="04150017">
      <w:start w:val="1"/>
      <w:numFmt w:val="lowerLetter"/>
      <w:lvlText w:val="%3)"/>
      <w:lvlJc w:val="left"/>
      <w:pPr>
        <w:ind w:left="3960" w:hanging="360"/>
      </w:pPr>
      <w:rPr>
        <w:rFont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9" w15:restartNumberingAfterBreak="0">
    <w:nsid w:val="70F420AB"/>
    <w:multiLevelType w:val="multilevel"/>
    <w:tmpl w:val="0010AB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2EB69F8"/>
    <w:multiLevelType w:val="multilevel"/>
    <w:tmpl w:val="585E7706"/>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73722381"/>
    <w:multiLevelType w:val="hybridMultilevel"/>
    <w:tmpl w:val="A0E02A82"/>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52" w15:restartNumberingAfterBreak="0">
    <w:nsid w:val="77530A03"/>
    <w:multiLevelType w:val="hybridMultilevel"/>
    <w:tmpl w:val="8B6C119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776B2693"/>
    <w:multiLevelType w:val="multilevel"/>
    <w:tmpl w:val="6F04891E"/>
    <w:lvl w:ilvl="0">
      <w:start w:val="10"/>
      <w:numFmt w:val="decimal"/>
      <w:lvlText w:val="%1."/>
      <w:lvlJc w:val="left"/>
      <w:pPr>
        <w:ind w:left="360" w:hanging="360"/>
      </w:pPr>
      <w:rPr>
        <w:rFonts w:hint="default"/>
        <w:b w:val="0"/>
        <w:bCs w:val="0"/>
      </w:rPr>
    </w:lvl>
    <w:lvl w:ilvl="1">
      <w:start w:val="8"/>
      <w:numFmt w:val="decimal"/>
      <w:lvlText w:val="%2."/>
      <w:lvlJc w:val="left"/>
      <w:pPr>
        <w:ind w:left="720" w:hanging="360"/>
      </w:pPr>
      <w:rPr>
        <w:rFonts w:hint="default"/>
      </w:rPr>
    </w:lvl>
    <w:lvl w:ilvl="2">
      <w:start w:val="9"/>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54" w15:restartNumberingAfterBreak="0">
    <w:nsid w:val="7F0664A1"/>
    <w:multiLevelType w:val="multilevel"/>
    <w:tmpl w:val="A1B062F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6"/>
  </w:num>
  <w:num w:numId="2">
    <w:abstractNumId w:val="32"/>
  </w:num>
  <w:num w:numId="3">
    <w:abstractNumId w:val="31"/>
  </w:num>
  <w:num w:numId="4">
    <w:abstractNumId w:val="38"/>
  </w:num>
  <w:num w:numId="5">
    <w:abstractNumId w:val="12"/>
  </w:num>
  <w:num w:numId="6">
    <w:abstractNumId w:val="25"/>
  </w:num>
  <w:num w:numId="7">
    <w:abstractNumId w:val="50"/>
  </w:num>
  <w:num w:numId="8">
    <w:abstractNumId w:val="22"/>
  </w:num>
  <w:num w:numId="9">
    <w:abstractNumId w:val="43"/>
  </w:num>
  <w:num w:numId="10">
    <w:abstractNumId w:val="49"/>
  </w:num>
  <w:num w:numId="11">
    <w:abstractNumId w:val="40"/>
  </w:num>
  <w:num w:numId="12">
    <w:abstractNumId w:val="47"/>
  </w:num>
  <w:num w:numId="13">
    <w:abstractNumId w:val="39"/>
  </w:num>
  <w:num w:numId="14">
    <w:abstractNumId w:val="42"/>
  </w:num>
  <w:num w:numId="15">
    <w:abstractNumId w:val="28"/>
  </w:num>
  <w:num w:numId="16">
    <w:abstractNumId w:val="54"/>
  </w:num>
  <w:num w:numId="17">
    <w:abstractNumId w:val="19"/>
  </w:num>
  <w:num w:numId="18">
    <w:abstractNumId w:val="14"/>
  </w:num>
  <w:num w:numId="19">
    <w:abstractNumId w:val="52"/>
  </w:num>
  <w:num w:numId="20">
    <w:abstractNumId w:val="45"/>
  </w:num>
  <w:num w:numId="21">
    <w:abstractNumId w:val="27"/>
  </w:num>
  <w:num w:numId="22">
    <w:abstractNumId w:val="34"/>
  </w:num>
  <w:num w:numId="23">
    <w:abstractNumId w:val="35"/>
  </w:num>
  <w:num w:numId="24">
    <w:abstractNumId w:val="16"/>
  </w:num>
  <w:num w:numId="25">
    <w:abstractNumId w:val="13"/>
  </w:num>
  <w:num w:numId="26">
    <w:abstractNumId w:val="18"/>
  </w:num>
  <w:num w:numId="27">
    <w:abstractNumId w:val="48"/>
  </w:num>
  <w:num w:numId="28">
    <w:abstractNumId w:val="2"/>
  </w:num>
  <w:num w:numId="29">
    <w:abstractNumId w:val="17"/>
  </w:num>
  <w:num w:numId="30">
    <w:abstractNumId w:val="1"/>
  </w:num>
  <w:num w:numId="31">
    <w:abstractNumId w:val="37"/>
  </w:num>
  <w:num w:numId="32">
    <w:abstractNumId w:val="44"/>
  </w:num>
  <w:num w:numId="33">
    <w:abstractNumId w:val="53"/>
  </w:num>
  <w:num w:numId="34">
    <w:abstractNumId w:val="7"/>
    <w:lvlOverride w:ilvl="0">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num>
  <w:num w:numId="37">
    <w:abstractNumId w:val="15"/>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30"/>
  </w:num>
  <w:num w:numId="44">
    <w:abstractNumId w:val="24"/>
  </w:num>
  <w:num w:numId="45">
    <w:abstractNumId w:val="46"/>
  </w:num>
  <w:num w:numId="46">
    <w:abstractNumId w:val="23"/>
  </w:num>
  <w:num w:numId="47">
    <w:abstractNumId w:val="51"/>
  </w:num>
  <w:num w:numId="48">
    <w:abstractNumId w:val="10"/>
  </w:num>
  <w:num w:numId="49">
    <w:abstractNumId w:val="20"/>
  </w:num>
  <w:num w:numId="50">
    <w:abstractNumId w:val="33"/>
  </w:num>
  <w:num w:numId="51">
    <w:abstractNumId w:val="41"/>
  </w:num>
  <w:num w:numId="52">
    <w:abstractNumId w:val="11"/>
  </w:num>
  <w:num w:numId="53">
    <w:abstractNumId w:val="21"/>
  </w:num>
  <w:num w:numId="54">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ED6"/>
    <w:rsid w:val="0000499A"/>
    <w:rsid w:val="0000619D"/>
    <w:rsid w:val="00007345"/>
    <w:rsid w:val="00011A53"/>
    <w:rsid w:val="000307E2"/>
    <w:rsid w:val="00037DB5"/>
    <w:rsid w:val="00044F03"/>
    <w:rsid w:val="00046E8A"/>
    <w:rsid w:val="00053D61"/>
    <w:rsid w:val="00055C66"/>
    <w:rsid w:val="00055EEF"/>
    <w:rsid w:val="00065B04"/>
    <w:rsid w:val="00070558"/>
    <w:rsid w:val="00073E38"/>
    <w:rsid w:val="00076571"/>
    <w:rsid w:val="00080A03"/>
    <w:rsid w:val="00081046"/>
    <w:rsid w:val="00086D8B"/>
    <w:rsid w:val="00091E57"/>
    <w:rsid w:val="000A1DA4"/>
    <w:rsid w:val="000A47C2"/>
    <w:rsid w:val="000B2BE8"/>
    <w:rsid w:val="000D5FBF"/>
    <w:rsid w:val="000D6D3C"/>
    <w:rsid w:val="000D6DF1"/>
    <w:rsid w:val="000E3565"/>
    <w:rsid w:val="000E6CFF"/>
    <w:rsid w:val="000F421C"/>
    <w:rsid w:val="000F4DCD"/>
    <w:rsid w:val="001111E9"/>
    <w:rsid w:val="001118E4"/>
    <w:rsid w:val="00117262"/>
    <w:rsid w:val="00124707"/>
    <w:rsid w:val="00124EA7"/>
    <w:rsid w:val="00125F96"/>
    <w:rsid w:val="00126E81"/>
    <w:rsid w:val="00150664"/>
    <w:rsid w:val="001523C3"/>
    <w:rsid w:val="00154AC4"/>
    <w:rsid w:val="00155B68"/>
    <w:rsid w:val="001577DE"/>
    <w:rsid w:val="00167058"/>
    <w:rsid w:val="00167D43"/>
    <w:rsid w:val="00192004"/>
    <w:rsid w:val="001A5469"/>
    <w:rsid w:val="001A7BB4"/>
    <w:rsid w:val="001C100D"/>
    <w:rsid w:val="001C1A60"/>
    <w:rsid w:val="001C674A"/>
    <w:rsid w:val="001D058F"/>
    <w:rsid w:val="001D3E95"/>
    <w:rsid w:val="001D458B"/>
    <w:rsid w:val="001D5133"/>
    <w:rsid w:val="001E0B42"/>
    <w:rsid w:val="001E284F"/>
    <w:rsid w:val="001E37D3"/>
    <w:rsid w:val="001F189F"/>
    <w:rsid w:val="001F461C"/>
    <w:rsid w:val="002009B5"/>
    <w:rsid w:val="0021042E"/>
    <w:rsid w:val="00213A86"/>
    <w:rsid w:val="00221529"/>
    <w:rsid w:val="00221DBB"/>
    <w:rsid w:val="00224D41"/>
    <w:rsid w:val="00226399"/>
    <w:rsid w:val="00226A5D"/>
    <w:rsid w:val="002545BD"/>
    <w:rsid w:val="0026236B"/>
    <w:rsid w:val="00262CBC"/>
    <w:rsid w:val="0026314D"/>
    <w:rsid w:val="00283EE8"/>
    <w:rsid w:val="0028659E"/>
    <w:rsid w:val="002A141A"/>
    <w:rsid w:val="002A6B96"/>
    <w:rsid w:val="002B5C7A"/>
    <w:rsid w:val="002C0A14"/>
    <w:rsid w:val="002C27C9"/>
    <w:rsid w:val="002C3CA0"/>
    <w:rsid w:val="002D59D3"/>
    <w:rsid w:val="002D6DB7"/>
    <w:rsid w:val="002E0B4D"/>
    <w:rsid w:val="002E30B6"/>
    <w:rsid w:val="002E786F"/>
    <w:rsid w:val="002F16FE"/>
    <w:rsid w:val="002F6A46"/>
    <w:rsid w:val="00301AE5"/>
    <w:rsid w:val="00303A44"/>
    <w:rsid w:val="0031178D"/>
    <w:rsid w:val="00335E5F"/>
    <w:rsid w:val="00337B92"/>
    <w:rsid w:val="003454B4"/>
    <w:rsid w:val="003509DB"/>
    <w:rsid w:val="00351A32"/>
    <w:rsid w:val="00357784"/>
    <w:rsid w:val="00363EFE"/>
    <w:rsid w:val="00363F8F"/>
    <w:rsid w:val="003667E9"/>
    <w:rsid w:val="003672BF"/>
    <w:rsid w:val="003732BC"/>
    <w:rsid w:val="00373939"/>
    <w:rsid w:val="003759BE"/>
    <w:rsid w:val="0038299D"/>
    <w:rsid w:val="003879BC"/>
    <w:rsid w:val="003916E3"/>
    <w:rsid w:val="00391799"/>
    <w:rsid w:val="003927CC"/>
    <w:rsid w:val="00396365"/>
    <w:rsid w:val="00396D71"/>
    <w:rsid w:val="003A33D0"/>
    <w:rsid w:val="003A4CBC"/>
    <w:rsid w:val="003A5D26"/>
    <w:rsid w:val="003A66C4"/>
    <w:rsid w:val="003A6D9F"/>
    <w:rsid w:val="003C067E"/>
    <w:rsid w:val="003C5B4C"/>
    <w:rsid w:val="003D53E3"/>
    <w:rsid w:val="003D740F"/>
    <w:rsid w:val="003E233F"/>
    <w:rsid w:val="003F5FD9"/>
    <w:rsid w:val="00402061"/>
    <w:rsid w:val="004050C7"/>
    <w:rsid w:val="004079C9"/>
    <w:rsid w:val="00410B39"/>
    <w:rsid w:val="004127EE"/>
    <w:rsid w:val="004152AF"/>
    <w:rsid w:val="00422B36"/>
    <w:rsid w:val="00430B33"/>
    <w:rsid w:val="00432849"/>
    <w:rsid w:val="00432F5F"/>
    <w:rsid w:val="004353D0"/>
    <w:rsid w:val="004371C9"/>
    <w:rsid w:val="00444306"/>
    <w:rsid w:val="00446810"/>
    <w:rsid w:val="00451399"/>
    <w:rsid w:val="004639CC"/>
    <w:rsid w:val="00471B8F"/>
    <w:rsid w:val="00471DAE"/>
    <w:rsid w:val="00471E98"/>
    <w:rsid w:val="00477DEA"/>
    <w:rsid w:val="00482228"/>
    <w:rsid w:val="004866D7"/>
    <w:rsid w:val="004A266C"/>
    <w:rsid w:val="004A33F8"/>
    <w:rsid w:val="004A6483"/>
    <w:rsid w:val="004A731C"/>
    <w:rsid w:val="004B12ED"/>
    <w:rsid w:val="004B2422"/>
    <w:rsid w:val="004C0545"/>
    <w:rsid w:val="004D1DF7"/>
    <w:rsid w:val="004D2144"/>
    <w:rsid w:val="004D2819"/>
    <w:rsid w:val="004D31D8"/>
    <w:rsid w:val="004D4C9E"/>
    <w:rsid w:val="004D7E38"/>
    <w:rsid w:val="004E0C98"/>
    <w:rsid w:val="004E350B"/>
    <w:rsid w:val="004E5DDF"/>
    <w:rsid w:val="004F24E0"/>
    <w:rsid w:val="004F50AC"/>
    <w:rsid w:val="005021BC"/>
    <w:rsid w:val="00502EFD"/>
    <w:rsid w:val="0050621D"/>
    <w:rsid w:val="0050686A"/>
    <w:rsid w:val="00515F09"/>
    <w:rsid w:val="005230D1"/>
    <w:rsid w:val="005247B5"/>
    <w:rsid w:val="0053190A"/>
    <w:rsid w:val="00532D1F"/>
    <w:rsid w:val="005402BC"/>
    <w:rsid w:val="00547BF8"/>
    <w:rsid w:val="00550083"/>
    <w:rsid w:val="00553C5F"/>
    <w:rsid w:val="00554EF1"/>
    <w:rsid w:val="00560A39"/>
    <w:rsid w:val="00562FD3"/>
    <w:rsid w:val="00573B28"/>
    <w:rsid w:val="00580120"/>
    <w:rsid w:val="00581100"/>
    <w:rsid w:val="00585747"/>
    <w:rsid w:val="00592940"/>
    <w:rsid w:val="005B2469"/>
    <w:rsid w:val="005C1FBB"/>
    <w:rsid w:val="005C3CB5"/>
    <w:rsid w:val="005C76F5"/>
    <w:rsid w:val="005D1622"/>
    <w:rsid w:val="005D4CD4"/>
    <w:rsid w:val="005D655B"/>
    <w:rsid w:val="005E33AD"/>
    <w:rsid w:val="005E435C"/>
    <w:rsid w:val="005E61FA"/>
    <w:rsid w:val="005F1674"/>
    <w:rsid w:val="005F201C"/>
    <w:rsid w:val="00604CCD"/>
    <w:rsid w:val="00606F84"/>
    <w:rsid w:val="0061116A"/>
    <w:rsid w:val="006128ED"/>
    <w:rsid w:val="006355C0"/>
    <w:rsid w:val="00642FFF"/>
    <w:rsid w:val="00645C61"/>
    <w:rsid w:val="006475B9"/>
    <w:rsid w:val="006531AF"/>
    <w:rsid w:val="00666194"/>
    <w:rsid w:val="0066646B"/>
    <w:rsid w:val="00671931"/>
    <w:rsid w:val="00674CB6"/>
    <w:rsid w:val="00685F1C"/>
    <w:rsid w:val="00687694"/>
    <w:rsid w:val="0069035A"/>
    <w:rsid w:val="0069067C"/>
    <w:rsid w:val="006916A8"/>
    <w:rsid w:val="006923D4"/>
    <w:rsid w:val="0069673D"/>
    <w:rsid w:val="006A6AA7"/>
    <w:rsid w:val="006C53FF"/>
    <w:rsid w:val="006D4232"/>
    <w:rsid w:val="006D6D19"/>
    <w:rsid w:val="006E18F7"/>
    <w:rsid w:val="006E56C2"/>
    <w:rsid w:val="006F3969"/>
    <w:rsid w:val="006F6B22"/>
    <w:rsid w:val="00705731"/>
    <w:rsid w:val="00710717"/>
    <w:rsid w:val="00710D52"/>
    <w:rsid w:val="007221E9"/>
    <w:rsid w:val="0072449C"/>
    <w:rsid w:val="00737A8A"/>
    <w:rsid w:val="00742C4E"/>
    <w:rsid w:val="00745AA9"/>
    <w:rsid w:val="00753A0E"/>
    <w:rsid w:val="00756A4F"/>
    <w:rsid w:val="0076692E"/>
    <w:rsid w:val="00784541"/>
    <w:rsid w:val="00785B93"/>
    <w:rsid w:val="00793B1F"/>
    <w:rsid w:val="007964F3"/>
    <w:rsid w:val="007A2CD8"/>
    <w:rsid w:val="007A35AA"/>
    <w:rsid w:val="007C04BE"/>
    <w:rsid w:val="007C6D18"/>
    <w:rsid w:val="007C799B"/>
    <w:rsid w:val="007D5B8C"/>
    <w:rsid w:val="007E1853"/>
    <w:rsid w:val="007E6AD8"/>
    <w:rsid w:val="007E7F63"/>
    <w:rsid w:val="008038C5"/>
    <w:rsid w:val="00803CD5"/>
    <w:rsid w:val="00805A27"/>
    <w:rsid w:val="00807B82"/>
    <w:rsid w:val="008107C3"/>
    <w:rsid w:val="00815B97"/>
    <w:rsid w:val="00816381"/>
    <w:rsid w:val="00826B12"/>
    <w:rsid w:val="00833B2B"/>
    <w:rsid w:val="0083681A"/>
    <w:rsid w:val="008574C6"/>
    <w:rsid w:val="00860154"/>
    <w:rsid w:val="00860CE8"/>
    <w:rsid w:val="00862BF3"/>
    <w:rsid w:val="008651E6"/>
    <w:rsid w:val="0086574C"/>
    <w:rsid w:val="00865D0B"/>
    <w:rsid w:val="00866C33"/>
    <w:rsid w:val="008706DB"/>
    <w:rsid w:val="008716BF"/>
    <w:rsid w:val="00880AB8"/>
    <w:rsid w:val="00883BF2"/>
    <w:rsid w:val="00887CEE"/>
    <w:rsid w:val="008B23D4"/>
    <w:rsid w:val="008B29E8"/>
    <w:rsid w:val="008B4A35"/>
    <w:rsid w:val="008C5BD3"/>
    <w:rsid w:val="008C7BF8"/>
    <w:rsid w:val="008D1538"/>
    <w:rsid w:val="008D31B3"/>
    <w:rsid w:val="008E1EB6"/>
    <w:rsid w:val="008E4225"/>
    <w:rsid w:val="008E4F16"/>
    <w:rsid w:val="008F2230"/>
    <w:rsid w:val="00915DD4"/>
    <w:rsid w:val="00924E0D"/>
    <w:rsid w:val="0092512E"/>
    <w:rsid w:val="0093298D"/>
    <w:rsid w:val="00936F9A"/>
    <w:rsid w:val="00937996"/>
    <w:rsid w:val="0094469C"/>
    <w:rsid w:val="00952766"/>
    <w:rsid w:val="00953529"/>
    <w:rsid w:val="00953DC1"/>
    <w:rsid w:val="00960FE3"/>
    <w:rsid w:val="009624ED"/>
    <w:rsid w:val="00964DEF"/>
    <w:rsid w:val="0097658C"/>
    <w:rsid w:val="00977765"/>
    <w:rsid w:val="009861D8"/>
    <w:rsid w:val="0098649D"/>
    <w:rsid w:val="00990166"/>
    <w:rsid w:val="009945D5"/>
    <w:rsid w:val="009A5288"/>
    <w:rsid w:val="009B6127"/>
    <w:rsid w:val="009C2A85"/>
    <w:rsid w:val="009D0648"/>
    <w:rsid w:val="009D60EA"/>
    <w:rsid w:val="009E1DD9"/>
    <w:rsid w:val="009E4104"/>
    <w:rsid w:val="009E71F7"/>
    <w:rsid w:val="009E732A"/>
    <w:rsid w:val="009E7719"/>
    <w:rsid w:val="009F285D"/>
    <w:rsid w:val="00A11105"/>
    <w:rsid w:val="00A16908"/>
    <w:rsid w:val="00A177F6"/>
    <w:rsid w:val="00A17F6C"/>
    <w:rsid w:val="00A23BAE"/>
    <w:rsid w:val="00A32FC8"/>
    <w:rsid w:val="00A41517"/>
    <w:rsid w:val="00A450D0"/>
    <w:rsid w:val="00A60B2B"/>
    <w:rsid w:val="00A75F1D"/>
    <w:rsid w:val="00A86ED1"/>
    <w:rsid w:val="00A8711E"/>
    <w:rsid w:val="00A93038"/>
    <w:rsid w:val="00A95E41"/>
    <w:rsid w:val="00AA4152"/>
    <w:rsid w:val="00AA790E"/>
    <w:rsid w:val="00AB1743"/>
    <w:rsid w:val="00AB25B8"/>
    <w:rsid w:val="00AC0C71"/>
    <w:rsid w:val="00AD10B7"/>
    <w:rsid w:val="00AD154B"/>
    <w:rsid w:val="00AD328D"/>
    <w:rsid w:val="00AD52FA"/>
    <w:rsid w:val="00AE7CE5"/>
    <w:rsid w:val="00AF4C68"/>
    <w:rsid w:val="00AF5DAE"/>
    <w:rsid w:val="00B00A41"/>
    <w:rsid w:val="00B00FD3"/>
    <w:rsid w:val="00B015FB"/>
    <w:rsid w:val="00B020C3"/>
    <w:rsid w:val="00B213C6"/>
    <w:rsid w:val="00B24C8A"/>
    <w:rsid w:val="00B30C40"/>
    <w:rsid w:val="00B3220D"/>
    <w:rsid w:val="00B34E01"/>
    <w:rsid w:val="00B361D5"/>
    <w:rsid w:val="00B40CF2"/>
    <w:rsid w:val="00B470FE"/>
    <w:rsid w:val="00B605A4"/>
    <w:rsid w:val="00B608FF"/>
    <w:rsid w:val="00B63015"/>
    <w:rsid w:val="00B70C81"/>
    <w:rsid w:val="00B75F3B"/>
    <w:rsid w:val="00B8391D"/>
    <w:rsid w:val="00B87C68"/>
    <w:rsid w:val="00B92733"/>
    <w:rsid w:val="00B957FA"/>
    <w:rsid w:val="00B95D73"/>
    <w:rsid w:val="00B967DC"/>
    <w:rsid w:val="00BA3341"/>
    <w:rsid w:val="00BA496F"/>
    <w:rsid w:val="00BB5D42"/>
    <w:rsid w:val="00BC34D6"/>
    <w:rsid w:val="00BC34EA"/>
    <w:rsid w:val="00BC4D37"/>
    <w:rsid w:val="00BC7664"/>
    <w:rsid w:val="00BD4A10"/>
    <w:rsid w:val="00BD6676"/>
    <w:rsid w:val="00BE0339"/>
    <w:rsid w:val="00BE1CFE"/>
    <w:rsid w:val="00BE4FB9"/>
    <w:rsid w:val="00BF5234"/>
    <w:rsid w:val="00C000C4"/>
    <w:rsid w:val="00C03ED1"/>
    <w:rsid w:val="00C06E7C"/>
    <w:rsid w:val="00C133A1"/>
    <w:rsid w:val="00C1383D"/>
    <w:rsid w:val="00C16DBC"/>
    <w:rsid w:val="00C17150"/>
    <w:rsid w:val="00C2018D"/>
    <w:rsid w:val="00C203E7"/>
    <w:rsid w:val="00C30C86"/>
    <w:rsid w:val="00C41844"/>
    <w:rsid w:val="00C4795D"/>
    <w:rsid w:val="00C5410A"/>
    <w:rsid w:val="00C62D61"/>
    <w:rsid w:val="00C62ED6"/>
    <w:rsid w:val="00C651B7"/>
    <w:rsid w:val="00C65BF8"/>
    <w:rsid w:val="00C71607"/>
    <w:rsid w:val="00C80BFF"/>
    <w:rsid w:val="00C85143"/>
    <w:rsid w:val="00C8601A"/>
    <w:rsid w:val="00C95928"/>
    <w:rsid w:val="00CA33F7"/>
    <w:rsid w:val="00CB3DEB"/>
    <w:rsid w:val="00CC64F0"/>
    <w:rsid w:val="00CD0517"/>
    <w:rsid w:val="00CD188D"/>
    <w:rsid w:val="00CD4A0A"/>
    <w:rsid w:val="00CE4F91"/>
    <w:rsid w:val="00D0121A"/>
    <w:rsid w:val="00D04B93"/>
    <w:rsid w:val="00D1113C"/>
    <w:rsid w:val="00D119FC"/>
    <w:rsid w:val="00D12717"/>
    <w:rsid w:val="00D207E8"/>
    <w:rsid w:val="00D30E9E"/>
    <w:rsid w:val="00D31A92"/>
    <w:rsid w:val="00D32A81"/>
    <w:rsid w:val="00D35CA4"/>
    <w:rsid w:val="00D40F0A"/>
    <w:rsid w:val="00D4616F"/>
    <w:rsid w:val="00D46326"/>
    <w:rsid w:val="00D47079"/>
    <w:rsid w:val="00D5126A"/>
    <w:rsid w:val="00D7742E"/>
    <w:rsid w:val="00D83488"/>
    <w:rsid w:val="00D8522A"/>
    <w:rsid w:val="00D852C4"/>
    <w:rsid w:val="00D86AC0"/>
    <w:rsid w:val="00D9021F"/>
    <w:rsid w:val="00D90769"/>
    <w:rsid w:val="00D94453"/>
    <w:rsid w:val="00D96890"/>
    <w:rsid w:val="00DA6ED8"/>
    <w:rsid w:val="00DB4351"/>
    <w:rsid w:val="00DC3122"/>
    <w:rsid w:val="00DC6126"/>
    <w:rsid w:val="00DD01FB"/>
    <w:rsid w:val="00DD07F6"/>
    <w:rsid w:val="00DD18EB"/>
    <w:rsid w:val="00DD4075"/>
    <w:rsid w:val="00DD4672"/>
    <w:rsid w:val="00DE3B1A"/>
    <w:rsid w:val="00DF0230"/>
    <w:rsid w:val="00DF1711"/>
    <w:rsid w:val="00DF3A68"/>
    <w:rsid w:val="00E02F1A"/>
    <w:rsid w:val="00E0393D"/>
    <w:rsid w:val="00E07B55"/>
    <w:rsid w:val="00E111DB"/>
    <w:rsid w:val="00E12742"/>
    <w:rsid w:val="00E151E7"/>
    <w:rsid w:val="00E171D0"/>
    <w:rsid w:val="00E20157"/>
    <w:rsid w:val="00E205CE"/>
    <w:rsid w:val="00E2505E"/>
    <w:rsid w:val="00E25394"/>
    <w:rsid w:val="00E50C4A"/>
    <w:rsid w:val="00E570D2"/>
    <w:rsid w:val="00E5734D"/>
    <w:rsid w:val="00E704D9"/>
    <w:rsid w:val="00E73B3B"/>
    <w:rsid w:val="00E76528"/>
    <w:rsid w:val="00E81029"/>
    <w:rsid w:val="00E815A5"/>
    <w:rsid w:val="00E83DF6"/>
    <w:rsid w:val="00E90ACA"/>
    <w:rsid w:val="00E975A1"/>
    <w:rsid w:val="00EA1B85"/>
    <w:rsid w:val="00EA38D4"/>
    <w:rsid w:val="00EC1204"/>
    <w:rsid w:val="00EC1EA4"/>
    <w:rsid w:val="00EC587F"/>
    <w:rsid w:val="00ED6020"/>
    <w:rsid w:val="00ED6051"/>
    <w:rsid w:val="00EE0428"/>
    <w:rsid w:val="00EE6398"/>
    <w:rsid w:val="00EF0DFC"/>
    <w:rsid w:val="00EF3833"/>
    <w:rsid w:val="00EF5382"/>
    <w:rsid w:val="00EF6365"/>
    <w:rsid w:val="00EF6E1C"/>
    <w:rsid w:val="00F04037"/>
    <w:rsid w:val="00F076E6"/>
    <w:rsid w:val="00F100DB"/>
    <w:rsid w:val="00F1114D"/>
    <w:rsid w:val="00F12BBE"/>
    <w:rsid w:val="00F15BFF"/>
    <w:rsid w:val="00F212D3"/>
    <w:rsid w:val="00F34B6B"/>
    <w:rsid w:val="00F415A2"/>
    <w:rsid w:val="00F4290A"/>
    <w:rsid w:val="00F505DA"/>
    <w:rsid w:val="00F515FB"/>
    <w:rsid w:val="00F56262"/>
    <w:rsid w:val="00F572C8"/>
    <w:rsid w:val="00F61642"/>
    <w:rsid w:val="00F65E55"/>
    <w:rsid w:val="00F847E5"/>
    <w:rsid w:val="00FA0DEB"/>
    <w:rsid w:val="00FA11C5"/>
    <w:rsid w:val="00FA418F"/>
    <w:rsid w:val="00FA423B"/>
    <w:rsid w:val="00FB0222"/>
    <w:rsid w:val="00FB5CB4"/>
    <w:rsid w:val="00FC3E71"/>
    <w:rsid w:val="00FC5E6B"/>
    <w:rsid w:val="00FC7453"/>
    <w:rsid w:val="00FD3190"/>
    <w:rsid w:val="00FE5BAF"/>
    <w:rsid w:val="00FE5CFD"/>
    <w:rsid w:val="00FE6532"/>
    <w:rsid w:val="00FE6C80"/>
    <w:rsid w:val="00FF0C8E"/>
    <w:rsid w:val="00FF3389"/>
    <w:rsid w:val="00FF3C80"/>
    <w:rsid w:val="00FF7090"/>
    <w:rsid w:val="00FF73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3C30"/>
  <w15:docId w15:val="{04FD8872-8B95-4B6E-9722-681663CD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egoe UI" w:hAnsi="Calibri" w:cs="Tahoma"/>
        <w:color w:val="000000"/>
        <w:sz w:val="24"/>
        <w:szCs w:val="24"/>
        <w:lang w:val="en-US" w:eastAsia="en-US" w:bidi="en-US"/>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keepNext/>
      <w:widowControl w:val="0"/>
      <w:pBdr>
        <w:top w:val="nil"/>
        <w:left w:val="nil"/>
        <w:bottom w:val="nil"/>
        <w:right w:val="nil"/>
      </w:pBd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rPr>
      <w:rFonts w:ascii="Arial" w:eastAsia="Arial" w:hAnsi="Arial" w:cs="Arial"/>
    </w:rPr>
  </w:style>
  <w:style w:type="character" w:customStyle="1" w:styleId="Znakiwypunktowania">
    <w:name w:val="Znaki wypunktowania"/>
    <w:rPr>
      <w:rFonts w:ascii="OpenSymbol" w:eastAsia="OpenSymbol" w:hAnsi="OpenSymbol" w:cs="OpenSymbol"/>
    </w:rPr>
  </w:style>
  <w:style w:type="character" w:customStyle="1" w:styleId="czeinternetowe">
    <w:name w:val="Łącze internetowe"/>
    <w:rPr>
      <w:color w:val="000080"/>
      <w:u w:val="single"/>
    </w:rPr>
  </w:style>
  <w:style w:type="character" w:customStyle="1" w:styleId="ListLabel12">
    <w:name w:val="ListLabel 12"/>
    <w:rPr>
      <w:b w:val="0"/>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1">
    <w:name w:val="ListLabel 11"/>
    <w:rPr>
      <w:b w:val="0"/>
      <w:i w:val="0"/>
      <w:sz w:val="24"/>
      <w:szCs w:val="24"/>
    </w:rPr>
  </w:style>
  <w:style w:type="character" w:customStyle="1" w:styleId="ListLabel35">
    <w:name w:val="ListLabel 35"/>
    <w:rPr>
      <w:rFonts w:ascii="Arial" w:eastAsia="Times New Roman" w:hAnsi="Arial" w:cs="Arial"/>
    </w:rPr>
  </w:style>
  <w:style w:type="character" w:customStyle="1" w:styleId="StopkaZnak">
    <w:name w:val="Stopka Znak"/>
    <w:basedOn w:val="Domylnaczcionkaakapitu"/>
  </w:style>
  <w:style w:type="character" w:customStyle="1" w:styleId="WW8Num1z0">
    <w:name w:val="WW8Num1z0"/>
    <w:rPr>
      <w:rFonts w:ascii="Arial" w:hAnsi="Arial" w:cs="Arial"/>
      <w:b w:val="0"/>
      <w:bCs w:val="0"/>
      <w:color w:val="000000"/>
      <w:sz w:val="20"/>
      <w:szCs w:val="20"/>
    </w:rPr>
  </w:style>
  <w:style w:type="character" w:customStyle="1" w:styleId="TekstdymkaZnak">
    <w:name w:val="Tekst dymka Znak"/>
    <w:basedOn w:val="Domylnaczcionkaakapitu"/>
    <w:rPr>
      <w:rFonts w:ascii="Segoe UI" w:hAnsi="Segoe UI" w:cs="Segoe UI"/>
      <w:sz w:val="18"/>
      <w:szCs w:val="18"/>
    </w:rPr>
  </w:style>
  <w:style w:type="character" w:customStyle="1" w:styleId="WWCharLFO2LVL1">
    <w:name w:val="WW_CharLFO2LVL1"/>
    <w:rPr>
      <w:b w:val="0"/>
    </w:rPr>
  </w:style>
  <w:style w:type="character" w:customStyle="1" w:styleId="WWCharLFO9LVL1">
    <w:name w:val="WW_CharLFO9LVL1"/>
    <w:rPr>
      <w:rFonts w:ascii="Times New Roman" w:hAnsi="Times New Roman" w:cs="Symbol"/>
    </w:rPr>
  </w:style>
  <w:style w:type="character" w:customStyle="1" w:styleId="WWCharLFO9LVL2">
    <w:name w:val="WW_CharLFO9LVL2"/>
    <w:rPr>
      <w:rFonts w:ascii="Times New Roman" w:hAnsi="Times New Roman" w:cs="Courier New"/>
    </w:rPr>
  </w:style>
  <w:style w:type="character" w:customStyle="1" w:styleId="WWCharLFO9LVL3">
    <w:name w:val="WW_CharLFO9LVL3"/>
    <w:rPr>
      <w:rFonts w:ascii="Times New Roman" w:hAnsi="Times New Roman" w:cs="Wingdings"/>
    </w:rPr>
  </w:style>
  <w:style w:type="character" w:customStyle="1" w:styleId="WWCharLFO9LVL4">
    <w:name w:val="WW_CharLFO9LVL4"/>
    <w:rPr>
      <w:rFonts w:ascii="Times New Roman" w:hAnsi="Times New Roman" w:cs="Symbol"/>
    </w:rPr>
  </w:style>
  <w:style w:type="character" w:customStyle="1" w:styleId="WWCharLFO9LVL5">
    <w:name w:val="WW_CharLFO9LVL5"/>
    <w:rPr>
      <w:rFonts w:ascii="Times New Roman" w:hAnsi="Times New Roman" w:cs="Courier New"/>
    </w:rPr>
  </w:style>
  <w:style w:type="character" w:customStyle="1" w:styleId="WWCharLFO9LVL6">
    <w:name w:val="WW_CharLFO9LVL6"/>
    <w:rPr>
      <w:rFonts w:ascii="Times New Roman" w:hAnsi="Times New Roman" w:cs="Wingdings"/>
    </w:rPr>
  </w:style>
  <w:style w:type="character" w:customStyle="1" w:styleId="WWCharLFO9LVL7">
    <w:name w:val="WW_CharLFO9LVL7"/>
    <w:rPr>
      <w:rFonts w:ascii="Times New Roman" w:hAnsi="Times New Roman" w:cs="Symbol"/>
    </w:rPr>
  </w:style>
  <w:style w:type="character" w:customStyle="1" w:styleId="WWCharLFO9LVL8">
    <w:name w:val="WW_CharLFO9LVL8"/>
    <w:rPr>
      <w:rFonts w:ascii="Times New Roman" w:hAnsi="Times New Roman" w:cs="Courier New"/>
    </w:rPr>
  </w:style>
  <w:style w:type="character" w:customStyle="1" w:styleId="WWCharLFO9LVL9">
    <w:name w:val="WW_CharLFO9LVL9"/>
    <w:rPr>
      <w:rFonts w:ascii="Times New Roman" w:hAnsi="Times New Roman" w:cs="Wingdings"/>
    </w:rPr>
  </w:style>
  <w:style w:type="character" w:customStyle="1" w:styleId="WWCharLFO10LVL1">
    <w:name w:val="WW_CharLFO10LVL1"/>
    <w:rPr>
      <w:b w:val="0"/>
      <w:i w:val="0"/>
      <w:sz w:val="24"/>
      <w:szCs w:val="24"/>
    </w:rPr>
  </w:style>
  <w:style w:type="character" w:customStyle="1" w:styleId="WWCharLFO11LVL1">
    <w:name w:val="WW_CharLFO11LVL1"/>
    <w:rPr>
      <w:rFonts w:ascii="Times New Roman" w:hAnsi="Times New Roman" w:cs="Symbol"/>
    </w:rPr>
  </w:style>
  <w:style w:type="character" w:customStyle="1" w:styleId="WWCharLFO11LVL2">
    <w:name w:val="WW_CharLFO11LVL2"/>
    <w:rPr>
      <w:rFonts w:ascii="Times New Roman" w:hAnsi="Times New Roman" w:cs="Courier New"/>
    </w:rPr>
  </w:style>
  <w:style w:type="character" w:customStyle="1" w:styleId="WWCharLFO11LVL3">
    <w:name w:val="WW_CharLFO11LVL3"/>
    <w:rPr>
      <w:rFonts w:ascii="Times New Roman" w:hAnsi="Times New Roman" w:cs="Wingdings"/>
    </w:rPr>
  </w:style>
  <w:style w:type="character" w:customStyle="1" w:styleId="WWCharLFO11LVL4">
    <w:name w:val="WW_CharLFO11LVL4"/>
    <w:rPr>
      <w:rFonts w:ascii="Times New Roman" w:hAnsi="Times New Roman" w:cs="Symbol"/>
    </w:rPr>
  </w:style>
  <w:style w:type="character" w:customStyle="1" w:styleId="WWCharLFO11LVL5">
    <w:name w:val="WW_CharLFO11LVL5"/>
    <w:rPr>
      <w:rFonts w:ascii="Times New Roman" w:hAnsi="Times New Roman" w:cs="Courier New"/>
    </w:rPr>
  </w:style>
  <w:style w:type="character" w:customStyle="1" w:styleId="WWCharLFO11LVL6">
    <w:name w:val="WW_CharLFO11LVL6"/>
    <w:rPr>
      <w:rFonts w:ascii="Times New Roman" w:hAnsi="Times New Roman" w:cs="Wingdings"/>
    </w:rPr>
  </w:style>
  <w:style w:type="character" w:customStyle="1" w:styleId="WWCharLFO11LVL7">
    <w:name w:val="WW_CharLFO11LVL7"/>
    <w:rPr>
      <w:rFonts w:ascii="Times New Roman" w:hAnsi="Times New Roman" w:cs="Symbol"/>
    </w:rPr>
  </w:style>
  <w:style w:type="character" w:customStyle="1" w:styleId="WWCharLFO11LVL8">
    <w:name w:val="WW_CharLFO11LVL8"/>
    <w:rPr>
      <w:rFonts w:ascii="Times New Roman" w:hAnsi="Times New Roman" w:cs="Courier New"/>
    </w:rPr>
  </w:style>
  <w:style w:type="character" w:customStyle="1" w:styleId="WWCharLFO11LVL9">
    <w:name w:val="WW_CharLFO11LVL9"/>
    <w:rPr>
      <w:rFonts w:ascii="Times New Roman" w:hAnsi="Times New Roman" w:cs="Wingdings"/>
    </w:rPr>
  </w:style>
  <w:style w:type="character" w:customStyle="1" w:styleId="WWCharLFO12LVL1">
    <w:name w:val="WW_CharLFO12LVL1"/>
    <w:rPr>
      <w:rFonts w:ascii="Arial" w:eastAsia="Times New Roman" w:hAnsi="Arial"/>
    </w:rPr>
  </w:style>
  <w:style w:type="character" w:customStyle="1" w:styleId="WWCharLFO12LVL2">
    <w:name w:val="WW_CharLFO12LVL2"/>
    <w:rPr>
      <w:rFonts w:ascii="Arial" w:eastAsia="Times New Roman" w:hAnsi="Arial"/>
    </w:rPr>
  </w:style>
  <w:style w:type="character" w:customStyle="1" w:styleId="WWCharLFO12LVL3">
    <w:name w:val="WW_CharLFO12LVL3"/>
    <w:rPr>
      <w:rFonts w:ascii="Arial" w:eastAsia="Times New Roman" w:hAnsi="Arial"/>
    </w:rPr>
  </w:style>
  <w:style w:type="character" w:customStyle="1" w:styleId="WWCharLFO12LVL4">
    <w:name w:val="WW_CharLFO12LVL4"/>
    <w:rPr>
      <w:rFonts w:ascii="Arial" w:eastAsia="Times New Roman" w:hAnsi="Arial"/>
    </w:rPr>
  </w:style>
  <w:style w:type="character" w:customStyle="1" w:styleId="WWCharLFO12LVL5">
    <w:name w:val="WW_CharLFO12LVL5"/>
    <w:rPr>
      <w:rFonts w:ascii="Arial" w:eastAsia="Times New Roman" w:hAnsi="Arial"/>
    </w:rPr>
  </w:style>
  <w:style w:type="character" w:customStyle="1" w:styleId="WWCharLFO12LVL6">
    <w:name w:val="WW_CharLFO12LVL6"/>
    <w:rPr>
      <w:rFonts w:ascii="Arial" w:eastAsia="Times New Roman" w:hAnsi="Arial"/>
    </w:rPr>
  </w:style>
  <w:style w:type="character" w:customStyle="1" w:styleId="WWCharLFO12LVL7">
    <w:name w:val="WW_CharLFO12LVL7"/>
    <w:rPr>
      <w:rFonts w:ascii="Arial" w:eastAsia="Times New Roman" w:hAnsi="Arial"/>
    </w:rPr>
  </w:style>
  <w:style w:type="character" w:customStyle="1" w:styleId="WWCharLFO12LVL8">
    <w:name w:val="WW_CharLFO12LVL8"/>
    <w:rPr>
      <w:rFonts w:ascii="Arial" w:eastAsia="Times New Roman" w:hAnsi="Arial"/>
    </w:rPr>
  </w:style>
  <w:style w:type="character" w:customStyle="1" w:styleId="WWCharLFO12LVL9">
    <w:name w:val="WW_CharLFO12LVL9"/>
    <w:rPr>
      <w:rFonts w:ascii="Arial" w:eastAsia="Times New Roman" w:hAnsi="Arial"/>
    </w:rPr>
  </w:style>
  <w:style w:type="character" w:customStyle="1" w:styleId="WWCharLFO13LVL1">
    <w:name w:val="WW_CharLFO13LVL1"/>
    <w:rPr>
      <w:rFonts w:ascii="Arial" w:hAnsi="Arial"/>
    </w:rPr>
  </w:style>
  <w:style w:type="character" w:customStyle="1" w:styleId="WWCharLFO13LVL2">
    <w:name w:val="WW_CharLFO13LVL2"/>
    <w:rPr>
      <w:rFonts w:ascii="Arial" w:hAnsi="Arial"/>
    </w:rPr>
  </w:style>
  <w:style w:type="character" w:customStyle="1" w:styleId="WWCharLFO13LVL3">
    <w:name w:val="WW_CharLFO13LVL3"/>
    <w:rPr>
      <w:rFonts w:ascii="Arial" w:hAnsi="Arial"/>
    </w:rPr>
  </w:style>
  <w:style w:type="character" w:customStyle="1" w:styleId="WWCharLFO13LVL4">
    <w:name w:val="WW_CharLFO13LVL4"/>
    <w:rPr>
      <w:rFonts w:ascii="Arial" w:hAnsi="Arial"/>
    </w:rPr>
  </w:style>
  <w:style w:type="character" w:customStyle="1" w:styleId="WWCharLFO13LVL5">
    <w:name w:val="WW_CharLFO13LVL5"/>
    <w:rPr>
      <w:rFonts w:ascii="Arial" w:hAnsi="Arial"/>
    </w:rPr>
  </w:style>
  <w:style w:type="character" w:customStyle="1" w:styleId="WWCharLFO13LVL6">
    <w:name w:val="WW_CharLFO13LVL6"/>
    <w:rPr>
      <w:rFonts w:ascii="Arial" w:hAnsi="Arial"/>
    </w:rPr>
  </w:style>
  <w:style w:type="character" w:customStyle="1" w:styleId="WWCharLFO13LVL7">
    <w:name w:val="WW_CharLFO13LVL7"/>
    <w:rPr>
      <w:rFonts w:ascii="Arial" w:hAnsi="Arial"/>
    </w:rPr>
  </w:style>
  <w:style w:type="character" w:customStyle="1" w:styleId="WWCharLFO13LVL8">
    <w:name w:val="WW_CharLFO13LVL8"/>
    <w:rPr>
      <w:rFonts w:ascii="Arial" w:hAnsi="Arial"/>
    </w:rPr>
  </w:style>
  <w:style w:type="character" w:customStyle="1" w:styleId="WWCharLFO13LVL9">
    <w:name w:val="WW_CharLFO13LVL9"/>
    <w:rPr>
      <w:rFonts w:ascii="Arial" w:hAnsi="Arial"/>
    </w:rPr>
  </w:style>
  <w:style w:type="character" w:customStyle="1" w:styleId="WWCharLFO14LVL2">
    <w:name w:val="WW_CharLFO14LVL2"/>
    <w:rPr>
      <w:rFonts w:ascii="Arial" w:hAnsi="Arial"/>
    </w:rPr>
  </w:style>
  <w:style w:type="character" w:customStyle="1" w:styleId="WWCharLFO14LVL3">
    <w:name w:val="WW_CharLFO14LVL3"/>
    <w:rPr>
      <w:rFonts w:ascii="Arial" w:hAnsi="Arial"/>
    </w:rPr>
  </w:style>
  <w:style w:type="character" w:customStyle="1" w:styleId="WWCharLFO14LVL4">
    <w:name w:val="WW_CharLFO14LVL4"/>
    <w:rPr>
      <w:rFonts w:ascii="Arial" w:hAnsi="Arial"/>
    </w:rPr>
  </w:style>
  <w:style w:type="character" w:customStyle="1" w:styleId="WWCharLFO14LVL5">
    <w:name w:val="WW_CharLFO14LVL5"/>
    <w:rPr>
      <w:rFonts w:ascii="Arial" w:hAnsi="Arial"/>
    </w:rPr>
  </w:style>
  <w:style w:type="character" w:customStyle="1" w:styleId="WWCharLFO14LVL6">
    <w:name w:val="WW_CharLFO14LVL6"/>
    <w:rPr>
      <w:rFonts w:ascii="Arial" w:hAnsi="Arial"/>
    </w:rPr>
  </w:style>
  <w:style w:type="character" w:customStyle="1" w:styleId="WWCharLFO14LVL7">
    <w:name w:val="WW_CharLFO14LVL7"/>
    <w:rPr>
      <w:rFonts w:ascii="Arial" w:hAnsi="Arial"/>
    </w:rPr>
  </w:style>
  <w:style w:type="character" w:customStyle="1" w:styleId="WWCharLFO14LVL8">
    <w:name w:val="WW_CharLFO14LVL8"/>
    <w:rPr>
      <w:rFonts w:ascii="Arial" w:hAnsi="Arial"/>
    </w:rPr>
  </w:style>
  <w:style w:type="character" w:customStyle="1" w:styleId="WWCharLFO14LVL9">
    <w:name w:val="WW_CharLFO14LVL9"/>
    <w:rPr>
      <w:rFonts w:ascii="Arial" w:hAnsi="Arial"/>
    </w:rPr>
  </w:style>
  <w:style w:type="character" w:customStyle="1" w:styleId="WWCharLFO15LVL1">
    <w:name w:val="WW_CharLFO15LVL1"/>
    <w:rPr>
      <w:rFonts w:ascii="Arial" w:hAnsi="Arial"/>
    </w:rPr>
  </w:style>
  <w:style w:type="character" w:customStyle="1" w:styleId="WWCharLFO15LVL2">
    <w:name w:val="WW_CharLFO15LVL2"/>
    <w:rPr>
      <w:rFonts w:ascii="Arial" w:hAnsi="Arial"/>
    </w:rPr>
  </w:style>
  <w:style w:type="character" w:customStyle="1" w:styleId="WWCharLFO15LVL3">
    <w:name w:val="WW_CharLFO15LVL3"/>
    <w:rPr>
      <w:rFonts w:ascii="Arial" w:hAnsi="Arial"/>
    </w:rPr>
  </w:style>
  <w:style w:type="character" w:customStyle="1" w:styleId="WWCharLFO15LVL4">
    <w:name w:val="WW_CharLFO15LVL4"/>
    <w:rPr>
      <w:rFonts w:ascii="Arial" w:hAnsi="Arial"/>
    </w:rPr>
  </w:style>
  <w:style w:type="character" w:customStyle="1" w:styleId="WWCharLFO15LVL5">
    <w:name w:val="WW_CharLFO15LVL5"/>
    <w:rPr>
      <w:rFonts w:ascii="Arial" w:hAnsi="Arial"/>
    </w:rPr>
  </w:style>
  <w:style w:type="character" w:customStyle="1" w:styleId="WWCharLFO15LVL6">
    <w:name w:val="WW_CharLFO15LVL6"/>
    <w:rPr>
      <w:rFonts w:ascii="Arial" w:hAnsi="Arial"/>
    </w:rPr>
  </w:style>
  <w:style w:type="character" w:customStyle="1" w:styleId="WWCharLFO15LVL7">
    <w:name w:val="WW_CharLFO15LVL7"/>
    <w:rPr>
      <w:rFonts w:ascii="Arial" w:hAnsi="Arial"/>
    </w:rPr>
  </w:style>
  <w:style w:type="character" w:customStyle="1" w:styleId="WWCharLFO15LVL8">
    <w:name w:val="WW_CharLFO15LVL8"/>
    <w:rPr>
      <w:rFonts w:ascii="Arial" w:hAnsi="Arial"/>
    </w:rPr>
  </w:style>
  <w:style w:type="character" w:customStyle="1" w:styleId="WWCharLFO15LVL9">
    <w:name w:val="WW_CharLFO15LVL9"/>
    <w:rPr>
      <w:rFonts w:ascii="Arial" w:hAnsi="Arial"/>
    </w:rPr>
  </w:style>
  <w:style w:type="character" w:customStyle="1" w:styleId="WWCharLFO16LVL2">
    <w:name w:val="WW_CharLFO16LVL2"/>
    <w:rPr>
      <w:rFonts w:ascii="Arial" w:hAnsi="Arial"/>
    </w:rPr>
  </w:style>
  <w:style w:type="character" w:customStyle="1" w:styleId="WWCharLFO16LVL3">
    <w:name w:val="WW_CharLFO16LVL3"/>
    <w:rPr>
      <w:rFonts w:ascii="Arial" w:hAnsi="Arial"/>
    </w:rPr>
  </w:style>
  <w:style w:type="character" w:customStyle="1" w:styleId="WWCharLFO16LVL4">
    <w:name w:val="WW_CharLFO16LVL4"/>
    <w:rPr>
      <w:rFonts w:ascii="Arial" w:hAnsi="Arial"/>
    </w:rPr>
  </w:style>
  <w:style w:type="character" w:customStyle="1" w:styleId="WWCharLFO16LVL5">
    <w:name w:val="WW_CharLFO16LVL5"/>
    <w:rPr>
      <w:rFonts w:ascii="Arial" w:hAnsi="Arial"/>
    </w:rPr>
  </w:style>
  <w:style w:type="character" w:customStyle="1" w:styleId="WWCharLFO16LVL6">
    <w:name w:val="WW_CharLFO16LVL6"/>
    <w:rPr>
      <w:rFonts w:ascii="Arial" w:hAnsi="Arial"/>
    </w:rPr>
  </w:style>
  <w:style w:type="character" w:customStyle="1" w:styleId="WWCharLFO16LVL7">
    <w:name w:val="WW_CharLFO16LVL7"/>
    <w:rPr>
      <w:rFonts w:ascii="Arial" w:hAnsi="Arial"/>
    </w:rPr>
  </w:style>
  <w:style w:type="character" w:customStyle="1" w:styleId="WWCharLFO16LVL8">
    <w:name w:val="WW_CharLFO16LVL8"/>
    <w:rPr>
      <w:rFonts w:ascii="Arial" w:hAnsi="Arial"/>
    </w:rPr>
  </w:style>
  <w:style w:type="character" w:customStyle="1" w:styleId="WWCharLFO16LVL9">
    <w:name w:val="WW_CharLFO16LVL9"/>
    <w:rPr>
      <w:rFonts w:ascii="Arial" w:hAnsi="Arial"/>
    </w:rPr>
  </w:style>
  <w:style w:type="character" w:customStyle="1" w:styleId="WWCharLFO18LVL2">
    <w:name w:val="WW_CharLFO18LVL2"/>
    <w:rPr>
      <w:rFonts w:ascii="Arial" w:hAnsi="Arial"/>
    </w:rPr>
  </w:style>
  <w:style w:type="character" w:customStyle="1" w:styleId="WWCharLFO18LVL3">
    <w:name w:val="WW_CharLFO18LVL3"/>
    <w:rPr>
      <w:rFonts w:ascii="Arial" w:hAnsi="Arial"/>
    </w:rPr>
  </w:style>
  <w:style w:type="character" w:customStyle="1" w:styleId="WWCharLFO18LVL4">
    <w:name w:val="WW_CharLFO18LVL4"/>
    <w:rPr>
      <w:rFonts w:ascii="Arial" w:hAnsi="Arial"/>
    </w:rPr>
  </w:style>
  <w:style w:type="character" w:customStyle="1" w:styleId="WWCharLFO18LVL5">
    <w:name w:val="WW_CharLFO18LVL5"/>
    <w:rPr>
      <w:rFonts w:ascii="Arial" w:hAnsi="Arial"/>
    </w:rPr>
  </w:style>
  <w:style w:type="character" w:customStyle="1" w:styleId="WWCharLFO18LVL6">
    <w:name w:val="WW_CharLFO18LVL6"/>
    <w:rPr>
      <w:rFonts w:ascii="Arial" w:hAnsi="Arial"/>
    </w:rPr>
  </w:style>
  <w:style w:type="character" w:customStyle="1" w:styleId="WWCharLFO18LVL7">
    <w:name w:val="WW_CharLFO18LVL7"/>
    <w:rPr>
      <w:rFonts w:ascii="Arial" w:hAnsi="Arial"/>
    </w:rPr>
  </w:style>
  <w:style w:type="character" w:customStyle="1" w:styleId="WWCharLFO18LVL8">
    <w:name w:val="WW_CharLFO18LVL8"/>
    <w:rPr>
      <w:rFonts w:ascii="Arial" w:hAnsi="Arial"/>
    </w:rPr>
  </w:style>
  <w:style w:type="character" w:customStyle="1" w:styleId="WWCharLFO18LVL9">
    <w:name w:val="WW_CharLFO18LVL9"/>
    <w:rPr>
      <w:rFonts w:ascii="Arial" w:hAnsi="Arial"/>
    </w:rPr>
  </w:style>
  <w:style w:type="character" w:customStyle="1" w:styleId="WWCharLFO19LVL2">
    <w:name w:val="WW_CharLFO19LVL2"/>
    <w:rPr>
      <w:rFonts w:ascii="Arial" w:hAnsi="Arial"/>
    </w:rPr>
  </w:style>
  <w:style w:type="character" w:customStyle="1" w:styleId="WWCharLFO19LVL3">
    <w:name w:val="WW_CharLFO19LVL3"/>
    <w:rPr>
      <w:rFonts w:ascii="Arial" w:hAnsi="Arial"/>
    </w:rPr>
  </w:style>
  <w:style w:type="character" w:customStyle="1" w:styleId="WWCharLFO19LVL4">
    <w:name w:val="WW_CharLFO19LVL4"/>
    <w:rPr>
      <w:rFonts w:ascii="Arial" w:hAnsi="Arial"/>
    </w:rPr>
  </w:style>
  <w:style w:type="character" w:customStyle="1" w:styleId="WWCharLFO19LVL5">
    <w:name w:val="WW_CharLFO19LVL5"/>
    <w:rPr>
      <w:rFonts w:ascii="Arial" w:hAnsi="Arial"/>
    </w:rPr>
  </w:style>
  <w:style w:type="character" w:customStyle="1" w:styleId="WWCharLFO19LVL6">
    <w:name w:val="WW_CharLFO19LVL6"/>
    <w:rPr>
      <w:rFonts w:ascii="Arial" w:hAnsi="Arial"/>
    </w:rPr>
  </w:style>
  <w:style w:type="character" w:customStyle="1" w:styleId="WWCharLFO19LVL7">
    <w:name w:val="WW_CharLFO19LVL7"/>
    <w:rPr>
      <w:rFonts w:ascii="Arial" w:hAnsi="Arial"/>
    </w:rPr>
  </w:style>
  <w:style w:type="character" w:customStyle="1" w:styleId="WWCharLFO19LVL8">
    <w:name w:val="WW_CharLFO19LVL8"/>
    <w:rPr>
      <w:rFonts w:ascii="Arial" w:hAnsi="Arial"/>
    </w:rPr>
  </w:style>
  <w:style w:type="character" w:customStyle="1" w:styleId="WWCharLFO19LVL9">
    <w:name w:val="WW_CharLFO19LVL9"/>
    <w:rPr>
      <w:rFonts w:ascii="Arial" w:hAnsi="Arial"/>
    </w:rPr>
  </w:style>
  <w:style w:type="character" w:customStyle="1" w:styleId="WWCharLFO20LVL2">
    <w:name w:val="WW_CharLFO20LVL2"/>
    <w:rPr>
      <w:rFonts w:ascii="Arial" w:hAnsi="Arial"/>
    </w:rPr>
  </w:style>
  <w:style w:type="character" w:customStyle="1" w:styleId="WWCharLFO20LVL3">
    <w:name w:val="WW_CharLFO20LVL3"/>
    <w:rPr>
      <w:rFonts w:ascii="Arial" w:hAnsi="Arial"/>
    </w:rPr>
  </w:style>
  <w:style w:type="character" w:customStyle="1" w:styleId="WWCharLFO20LVL4">
    <w:name w:val="WW_CharLFO20LVL4"/>
    <w:rPr>
      <w:rFonts w:ascii="Arial" w:hAnsi="Arial"/>
    </w:rPr>
  </w:style>
  <w:style w:type="character" w:customStyle="1" w:styleId="WWCharLFO20LVL5">
    <w:name w:val="WW_CharLFO20LVL5"/>
    <w:rPr>
      <w:rFonts w:ascii="Arial" w:hAnsi="Arial"/>
    </w:rPr>
  </w:style>
  <w:style w:type="character" w:customStyle="1" w:styleId="WWCharLFO20LVL6">
    <w:name w:val="WW_CharLFO20LVL6"/>
    <w:rPr>
      <w:rFonts w:ascii="Arial" w:hAnsi="Arial"/>
    </w:rPr>
  </w:style>
  <w:style w:type="character" w:customStyle="1" w:styleId="WWCharLFO20LVL7">
    <w:name w:val="WW_CharLFO20LVL7"/>
    <w:rPr>
      <w:rFonts w:ascii="Arial" w:hAnsi="Arial"/>
    </w:rPr>
  </w:style>
  <w:style w:type="character" w:customStyle="1" w:styleId="WWCharLFO20LVL8">
    <w:name w:val="WW_CharLFO20LVL8"/>
    <w:rPr>
      <w:rFonts w:ascii="Arial" w:hAnsi="Arial"/>
    </w:rPr>
  </w:style>
  <w:style w:type="character" w:customStyle="1" w:styleId="WWCharLFO20LVL9">
    <w:name w:val="WW_CharLFO20LVL9"/>
    <w:rPr>
      <w:rFonts w:ascii="Arial" w:hAnsi="Arial"/>
    </w:rPr>
  </w:style>
  <w:style w:type="character" w:customStyle="1" w:styleId="WWCharLFO21LVL1">
    <w:name w:val="WW_CharLFO21LVL1"/>
    <w:rPr>
      <w:rFonts w:ascii="Arial" w:hAnsi="Arial"/>
      <w:b w:val="0"/>
      <w:bCs w:val="0"/>
    </w:rPr>
  </w:style>
  <w:style w:type="character" w:customStyle="1" w:styleId="WWCharLFO21LVL2">
    <w:name w:val="WW_CharLFO21LVL2"/>
    <w:rPr>
      <w:rFonts w:ascii="Arial" w:hAnsi="Arial"/>
    </w:rPr>
  </w:style>
  <w:style w:type="character" w:customStyle="1" w:styleId="WWCharLFO21LVL3">
    <w:name w:val="WW_CharLFO21LVL3"/>
    <w:rPr>
      <w:rFonts w:ascii="Arial" w:hAnsi="Arial"/>
    </w:rPr>
  </w:style>
  <w:style w:type="character" w:customStyle="1" w:styleId="WWCharLFO21LVL4">
    <w:name w:val="WW_CharLFO21LVL4"/>
    <w:rPr>
      <w:rFonts w:ascii="Arial" w:hAnsi="Arial"/>
    </w:rPr>
  </w:style>
  <w:style w:type="character" w:customStyle="1" w:styleId="WWCharLFO21LVL5">
    <w:name w:val="WW_CharLFO21LVL5"/>
    <w:rPr>
      <w:rFonts w:ascii="Arial" w:hAnsi="Arial"/>
    </w:rPr>
  </w:style>
  <w:style w:type="character" w:customStyle="1" w:styleId="WWCharLFO21LVL6">
    <w:name w:val="WW_CharLFO21LVL6"/>
    <w:rPr>
      <w:rFonts w:ascii="Arial" w:hAnsi="Arial"/>
    </w:rPr>
  </w:style>
  <w:style w:type="character" w:customStyle="1" w:styleId="WWCharLFO21LVL7">
    <w:name w:val="WW_CharLFO21LVL7"/>
    <w:rPr>
      <w:rFonts w:ascii="Arial" w:hAnsi="Arial"/>
    </w:rPr>
  </w:style>
  <w:style w:type="character" w:customStyle="1" w:styleId="WWCharLFO21LVL8">
    <w:name w:val="WW_CharLFO21LVL8"/>
    <w:rPr>
      <w:rFonts w:ascii="Arial" w:hAnsi="Arial"/>
    </w:rPr>
  </w:style>
  <w:style w:type="character" w:customStyle="1" w:styleId="WWCharLFO21LVL9">
    <w:name w:val="WW_CharLFO21LVL9"/>
    <w:rPr>
      <w:rFonts w:ascii="Arial" w:hAnsi="Arial"/>
    </w:rPr>
  </w:style>
  <w:style w:type="character" w:customStyle="1" w:styleId="WWCharLFO22LVL2">
    <w:name w:val="WW_CharLFO22LVL2"/>
    <w:rPr>
      <w:rFonts w:ascii="Arial" w:hAnsi="Arial"/>
    </w:rPr>
  </w:style>
  <w:style w:type="character" w:customStyle="1" w:styleId="WWCharLFO22LVL3">
    <w:name w:val="WW_CharLFO22LVL3"/>
    <w:rPr>
      <w:rFonts w:ascii="Arial" w:hAnsi="Arial"/>
    </w:rPr>
  </w:style>
  <w:style w:type="character" w:customStyle="1" w:styleId="WWCharLFO22LVL4">
    <w:name w:val="WW_CharLFO22LVL4"/>
    <w:rPr>
      <w:rFonts w:ascii="Arial" w:hAnsi="Arial"/>
    </w:rPr>
  </w:style>
  <w:style w:type="character" w:customStyle="1" w:styleId="WWCharLFO22LVL5">
    <w:name w:val="WW_CharLFO22LVL5"/>
    <w:rPr>
      <w:rFonts w:ascii="Arial" w:hAnsi="Arial"/>
    </w:rPr>
  </w:style>
  <w:style w:type="character" w:customStyle="1" w:styleId="WWCharLFO22LVL6">
    <w:name w:val="WW_CharLFO22LVL6"/>
    <w:rPr>
      <w:rFonts w:ascii="Arial" w:hAnsi="Arial"/>
    </w:rPr>
  </w:style>
  <w:style w:type="character" w:customStyle="1" w:styleId="WWCharLFO22LVL7">
    <w:name w:val="WW_CharLFO22LVL7"/>
    <w:rPr>
      <w:rFonts w:ascii="Arial" w:hAnsi="Arial"/>
    </w:rPr>
  </w:style>
  <w:style w:type="character" w:customStyle="1" w:styleId="WWCharLFO22LVL8">
    <w:name w:val="WW_CharLFO22LVL8"/>
    <w:rPr>
      <w:rFonts w:ascii="Arial" w:hAnsi="Arial"/>
    </w:rPr>
  </w:style>
  <w:style w:type="character" w:customStyle="1" w:styleId="WWCharLFO22LVL9">
    <w:name w:val="WW_CharLFO22LVL9"/>
    <w:rPr>
      <w:rFonts w:ascii="Arial" w:hAnsi="Arial"/>
    </w:rPr>
  </w:style>
  <w:style w:type="character" w:customStyle="1" w:styleId="WWCharLFO23LVL2">
    <w:name w:val="WW_CharLFO23LVL2"/>
    <w:rPr>
      <w:rFonts w:ascii="Arial" w:hAnsi="Arial"/>
    </w:rPr>
  </w:style>
  <w:style w:type="character" w:customStyle="1" w:styleId="WWCharLFO23LVL3">
    <w:name w:val="WW_CharLFO23LVL3"/>
    <w:rPr>
      <w:rFonts w:ascii="Arial" w:hAnsi="Arial"/>
    </w:rPr>
  </w:style>
  <w:style w:type="character" w:customStyle="1" w:styleId="WWCharLFO23LVL4">
    <w:name w:val="WW_CharLFO23LVL4"/>
    <w:rPr>
      <w:rFonts w:ascii="Arial" w:hAnsi="Arial"/>
    </w:rPr>
  </w:style>
  <w:style w:type="character" w:customStyle="1" w:styleId="WWCharLFO23LVL5">
    <w:name w:val="WW_CharLFO23LVL5"/>
    <w:rPr>
      <w:rFonts w:ascii="Arial" w:hAnsi="Arial"/>
    </w:rPr>
  </w:style>
  <w:style w:type="character" w:customStyle="1" w:styleId="WWCharLFO23LVL6">
    <w:name w:val="WW_CharLFO23LVL6"/>
    <w:rPr>
      <w:rFonts w:ascii="Arial" w:hAnsi="Arial"/>
    </w:rPr>
  </w:style>
  <w:style w:type="character" w:customStyle="1" w:styleId="WWCharLFO23LVL7">
    <w:name w:val="WW_CharLFO23LVL7"/>
    <w:rPr>
      <w:rFonts w:ascii="Arial" w:hAnsi="Arial"/>
    </w:rPr>
  </w:style>
  <w:style w:type="character" w:customStyle="1" w:styleId="WWCharLFO23LVL8">
    <w:name w:val="WW_CharLFO23LVL8"/>
    <w:rPr>
      <w:rFonts w:ascii="Arial" w:hAnsi="Arial"/>
    </w:rPr>
  </w:style>
  <w:style w:type="character" w:customStyle="1" w:styleId="WWCharLFO23LVL9">
    <w:name w:val="WW_CharLFO23LVL9"/>
    <w:rPr>
      <w:rFonts w:ascii="Arial" w:hAnsi="Arial"/>
    </w:rPr>
  </w:style>
  <w:style w:type="character" w:customStyle="1" w:styleId="WWCharLFO24LVL1">
    <w:name w:val="WW_CharLFO24LVL1"/>
    <w:rPr>
      <w:rFonts w:ascii="Arial" w:hAnsi="Arial"/>
    </w:rPr>
  </w:style>
  <w:style w:type="character" w:customStyle="1" w:styleId="WWCharLFO24LVL2">
    <w:name w:val="WW_CharLFO24LVL2"/>
    <w:rPr>
      <w:rFonts w:ascii="Arial" w:hAnsi="Arial"/>
    </w:rPr>
  </w:style>
  <w:style w:type="character" w:customStyle="1" w:styleId="WWCharLFO24LVL3">
    <w:name w:val="WW_CharLFO24LVL3"/>
    <w:rPr>
      <w:rFonts w:ascii="Arial" w:hAnsi="Arial"/>
    </w:rPr>
  </w:style>
  <w:style w:type="character" w:customStyle="1" w:styleId="WWCharLFO24LVL4">
    <w:name w:val="WW_CharLFO24LVL4"/>
    <w:rPr>
      <w:rFonts w:ascii="Arial" w:hAnsi="Arial"/>
    </w:rPr>
  </w:style>
  <w:style w:type="character" w:customStyle="1" w:styleId="WWCharLFO24LVL5">
    <w:name w:val="WW_CharLFO24LVL5"/>
    <w:rPr>
      <w:rFonts w:ascii="Arial" w:hAnsi="Arial"/>
    </w:rPr>
  </w:style>
  <w:style w:type="character" w:customStyle="1" w:styleId="WWCharLFO24LVL6">
    <w:name w:val="WW_CharLFO24LVL6"/>
    <w:rPr>
      <w:rFonts w:ascii="Arial" w:hAnsi="Arial"/>
    </w:rPr>
  </w:style>
  <w:style w:type="character" w:customStyle="1" w:styleId="WWCharLFO24LVL7">
    <w:name w:val="WW_CharLFO24LVL7"/>
    <w:rPr>
      <w:rFonts w:ascii="Arial" w:hAnsi="Arial"/>
    </w:rPr>
  </w:style>
  <w:style w:type="character" w:customStyle="1" w:styleId="WWCharLFO24LVL8">
    <w:name w:val="WW_CharLFO24LVL8"/>
    <w:rPr>
      <w:rFonts w:ascii="Arial" w:hAnsi="Arial"/>
    </w:rPr>
  </w:style>
  <w:style w:type="character" w:customStyle="1" w:styleId="WWCharLFO24LVL9">
    <w:name w:val="WW_CharLFO24LVL9"/>
    <w:rPr>
      <w:rFonts w:ascii="Arial" w:hAnsi="Arial"/>
    </w:rPr>
  </w:style>
  <w:style w:type="character" w:customStyle="1" w:styleId="WWCharLFO25LVL2">
    <w:name w:val="WW_CharLFO25LVL2"/>
    <w:rPr>
      <w:rFonts w:ascii="Arial" w:hAnsi="Arial"/>
    </w:rPr>
  </w:style>
  <w:style w:type="character" w:customStyle="1" w:styleId="WWCharLFO25LVL3">
    <w:name w:val="WW_CharLFO25LVL3"/>
    <w:rPr>
      <w:rFonts w:ascii="Arial" w:hAnsi="Arial"/>
    </w:rPr>
  </w:style>
  <w:style w:type="character" w:customStyle="1" w:styleId="WWCharLFO25LVL4">
    <w:name w:val="WW_CharLFO25LVL4"/>
    <w:rPr>
      <w:rFonts w:ascii="Arial" w:hAnsi="Arial"/>
    </w:rPr>
  </w:style>
  <w:style w:type="character" w:customStyle="1" w:styleId="WWCharLFO25LVL5">
    <w:name w:val="WW_CharLFO25LVL5"/>
    <w:rPr>
      <w:rFonts w:ascii="Arial" w:hAnsi="Arial"/>
    </w:rPr>
  </w:style>
  <w:style w:type="character" w:customStyle="1" w:styleId="WWCharLFO25LVL6">
    <w:name w:val="WW_CharLFO25LVL6"/>
    <w:rPr>
      <w:rFonts w:ascii="Arial" w:hAnsi="Arial"/>
    </w:rPr>
  </w:style>
  <w:style w:type="character" w:customStyle="1" w:styleId="WWCharLFO25LVL7">
    <w:name w:val="WW_CharLFO25LVL7"/>
    <w:rPr>
      <w:rFonts w:ascii="Arial" w:hAnsi="Arial"/>
    </w:rPr>
  </w:style>
  <w:style w:type="character" w:customStyle="1" w:styleId="WWCharLFO25LVL8">
    <w:name w:val="WW_CharLFO25LVL8"/>
    <w:rPr>
      <w:rFonts w:ascii="Arial" w:hAnsi="Arial"/>
    </w:rPr>
  </w:style>
  <w:style w:type="character" w:customStyle="1" w:styleId="WWCharLFO25LVL9">
    <w:name w:val="WW_CharLFO25LVL9"/>
    <w:rPr>
      <w:rFonts w:ascii="Arial" w:hAnsi="Arial"/>
    </w:rPr>
  </w:style>
  <w:style w:type="character" w:customStyle="1" w:styleId="WWCharLFO26LVL1">
    <w:name w:val="WW_CharLFO26LVL1"/>
    <w:rPr>
      <w:rFonts w:ascii="Arial" w:hAnsi="Arial"/>
    </w:rPr>
  </w:style>
  <w:style w:type="character" w:customStyle="1" w:styleId="WWCharLFO26LVL2">
    <w:name w:val="WW_CharLFO26LVL2"/>
    <w:rPr>
      <w:rFonts w:ascii="Arial" w:hAnsi="Arial"/>
    </w:rPr>
  </w:style>
  <w:style w:type="character" w:customStyle="1" w:styleId="WWCharLFO26LVL3">
    <w:name w:val="WW_CharLFO26LVL3"/>
    <w:rPr>
      <w:rFonts w:ascii="Arial" w:hAnsi="Arial"/>
    </w:rPr>
  </w:style>
  <w:style w:type="character" w:customStyle="1" w:styleId="WWCharLFO26LVL4">
    <w:name w:val="WW_CharLFO26LVL4"/>
    <w:rPr>
      <w:rFonts w:ascii="Arial" w:hAnsi="Arial"/>
    </w:rPr>
  </w:style>
  <w:style w:type="character" w:customStyle="1" w:styleId="WWCharLFO26LVL5">
    <w:name w:val="WW_CharLFO26LVL5"/>
    <w:rPr>
      <w:rFonts w:ascii="Arial" w:hAnsi="Arial"/>
    </w:rPr>
  </w:style>
  <w:style w:type="character" w:customStyle="1" w:styleId="WWCharLFO26LVL6">
    <w:name w:val="WW_CharLFO26LVL6"/>
    <w:rPr>
      <w:rFonts w:ascii="Arial" w:hAnsi="Arial"/>
    </w:rPr>
  </w:style>
  <w:style w:type="character" w:customStyle="1" w:styleId="WWCharLFO26LVL7">
    <w:name w:val="WW_CharLFO26LVL7"/>
    <w:rPr>
      <w:rFonts w:ascii="Arial" w:hAnsi="Arial"/>
    </w:rPr>
  </w:style>
  <w:style w:type="character" w:customStyle="1" w:styleId="WWCharLFO26LVL8">
    <w:name w:val="WW_CharLFO26LVL8"/>
    <w:rPr>
      <w:rFonts w:ascii="Arial" w:hAnsi="Arial"/>
    </w:rPr>
  </w:style>
  <w:style w:type="character" w:customStyle="1" w:styleId="WWCharLFO26LVL9">
    <w:name w:val="WW_CharLFO26LVL9"/>
    <w:rPr>
      <w:rFonts w:ascii="Arial" w:hAnsi="Arial"/>
    </w:rPr>
  </w:style>
  <w:style w:type="character" w:customStyle="1" w:styleId="WWCharLFO27LVL1">
    <w:name w:val="WW_CharLFO27LVL1"/>
    <w:rPr>
      <w:rFonts w:ascii="OpenSymbol" w:eastAsia="OpenSymbol" w:hAnsi="OpenSymbol" w:cs="OpenSymbol"/>
    </w:rPr>
  </w:style>
  <w:style w:type="character" w:customStyle="1" w:styleId="WWCharLFO27LVL2">
    <w:name w:val="WW_CharLFO27LVL2"/>
    <w:rPr>
      <w:rFonts w:ascii="OpenSymbol" w:eastAsia="OpenSymbol" w:hAnsi="OpenSymbol" w:cs="OpenSymbol"/>
    </w:rPr>
  </w:style>
  <w:style w:type="character" w:customStyle="1" w:styleId="WWCharLFO27LVL3">
    <w:name w:val="WW_CharLFO27LVL3"/>
    <w:rPr>
      <w:rFonts w:ascii="OpenSymbol" w:eastAsia="OpenSymbol" w:hAnsi="OpenSymbol" w:cs="OpenSymbol"/>
    </w:rPr>
  </w:style>
  <w:style w:type="character" w:customStyle="1" w:styleId="WWCharLFO27LVL4">
    <w:name w:val="WW_CharLFO27LVL4"/>
    <w:rPr>
      <w:rFonts w:ascii="OpenSymbol" w:eastAsia="OpenSymbol" w:hAnsi="OpenSymbol" w:cs="OpenSymbol"/>
    </w:rPr>
  </w:style>
  <w:style w:type="character" w:customStyle="1" w:styleId="WWCharLFO27LVL5">
    <w:name w:val="WW_CharLFO27LVL5"/>
    <w:rPr>
      <w:rFonts w:ascii="OpenSymbol" w:eastAsia="OpenSymbol" w:hAnsi="OpenSymbol" w:cs="OpenSymbol"/>
    </w:rPr>
  </w:style>
  <w:style w:type="character" w:customStyle="1" w:styleId="WWCharLFO27LVL6">
    <w:name w:val="WW_CharLFO27LVL6"/>
    <w:rPr>
      <w:rFonts w:ascii="OpenSymbol" w:eastAsia="OpenSymbol" w:hAnsi="OpenSymbol" w:cs="OpenSymbol"/>
    </w:rPr>
  </w:style>
  <w:style w:type="character" w:customStyle="1" w:styleId="WWCharLFO27LVL7">
    <w:name w:val="WW_CharLFO27LVL7"/>
    <w:rPr>
      <w:rFonts w:ascii="OpenSymbol" w:eastAsia="OpenSymbol" w:hAnsi="OpenSymbol" w:cs="OpenSymbol"/>
    </w:rPr>
  </w:style>
  <w:style w:type="character" w:customStyle="1" w:styleId="WWCharLFO27LVL8">
    <w:name w:val="WW_CharLFO27LVL8"/>
    <w:rPr>
      <w:rFonts w:ascii="OpenSymbol" w:eastAsia="OpenSymbol" w:hAnsi="OpenSymbol" w:cs="OpenSymbol"/>
    </w:rPr>
  </w:style>
  <w:style w:type="character" w:customStyle="1" w:styleId="WWCharLFO27LVL9">
    <w:name w:val="WW_CharLFO27LVL9"/>
    <w:rPr>
      <w:rFonts w:ascii="OpenSymbol" w:eastAsia="OpenSymbol" w:hAnsi="OpenSymbol" w:cs="OpenSymbol"/>
    </w:rPr>
  </w:style>
  <w:style w:type="character" w:customStyle="1" w:styleId="WWCharLFO28LVL2">
    <w:name w:val="WW_CharLFO28LVL2"/>
    <w:rPr>
      <w:rFonts w:ascii="Arial" w:hAnsi="Arial"/>
    </w:rPr>
  </w:style>
  <w:style w:type="character" w:customStyle="1" w:styleId="WWCharLFO28LVL3">
    <w:name w:val="WW_CharLFO28LVL3"/>
    <w:rPr>
      <w:rFonts w:ascii="Arial" w:hAnsi="Arial"/>
    </w:rPr>
  </w:style>
  <w:style w:type="character" w:customStyle="1" w:styleId="WWCharLFO28LVL4">
    <w:name w:val="WW_CharLFO28LVL4"/>
    <w:rPr>
      <w:rFonts w:ascii="Arial" w:hAnsi="Arial"/>
    </w:rPr>
  </w:style>
  <w:style w:type="character" w:customStyle="1" w:styleId="WWCharLFO28LVL5">
    <w:name w:val="WW_CharLFO28LVL5"/>
    <w:rPr>
      <w:rFonts w:ascii="Arial" w:hAnsi="Arial"/>
    </w:rPr>
  </w:style>
  <w:style w:type="character" w:customStyle="1" w:styleId="WWCharLFO28LVL6">
    <w:name w:val="WW_CharLFO28LVL6"/>
    <w:rPr>
      <w:rFonts w:ascii="Arial" w:hAnsi="Arial"/>
    </w:rPr>
  </w:style>
  <w:style w:type="character" w:customStyle="1" w:styleId="WWCharLFO28LVL7">
    <w:name w:val="WW_CharLFO28LVL7"/>
    <w:rPr>
      <w:rFonts w:ascii="Arial" w:hAnsi="Arial"/>
    </w:rPr>
  </w:style>
  <w:style w:type="character" w:customStyle="1" w:styleId="WWCharLFO28LVL8">
    <w:name w:val="WW_CharLFO28LVL8"/>
    <w:rPr>
      <w:rFonts w:ascii="Arial" w:hAnsi="Arial"/>
    </w:rPr>
  </w:style>
  <w:style w:type="character" w:customStyle="1" w:styleId="WWCharLFO28LVL9">
    <w:name w:val="WW_CharLFO28LVL9"/>
    <w:rPr>
      <w:rFonts w:ascii="Arial" w:hAnsi="Arial"/>
    </w:rPr>
  </w:style>
  <w:style w:type="character" w:customStyle="1" w:styleId="WWCharLFO29LVL1">
    <w:name w:val="WW_CharLFO29LVL1"/>
    <w:rPr>
      <w:rFonts w:ascii="OpenSymbol" w:eastAsia="OpenSymbol" w:hAnsi="OpenSymbol" w:cs="OpenSymbol"/>
    </w:rPr>
  </w:style>
  <w:style w:type="character" w:customStyle="1" w:styleId="WWCharLFO29LVL2">
    <w:name w:val="WW_CharLFO29LVL2"/>
    <w:rPr>
      <w:rFonts w:ascii="OpenSymbol" w:eastAsia="OpenSymbol" w:hAnsi="OpenSymbol" w:cs="OpenSymbol"/>
    </w:rPr>
  </w:style>
  <w:style w:type="character" w:customStyle="1" w:styleId="WWCharLFO29LVL3">
    <w:name w:val="WW_CharLFO29LVL3"/>
    <w:rPr>
      <w:rFonts w:ascii="OpenSymbol" w:eastAsia="OpenSymbol" w:hAnsi="OpenSymbol" w:cs="OpenSymbol"/>
    </w:rPr>
  </w:style>
  <w:style w:type="character" w:customStyle="1" w:styleId="WWCharLFO29LVL4">
    <w:name w:val="WW_CharLFO29LVL4"/>
    <w:rPr>
      <w:rFonts w:ascii="OpenSymbol" w:eastAsia="OpenSymbol" w:hAnsi="OpenSymbol" w:cs="OpenSymbol"/>
    </w:rPr>
  </w:style>
  <w:style w:type="character" w:customStyle="1" w:styleId="WWCharLFO29LVL5">
    <w:name w:val="WW_CharLFO29LVL5"/>
    <w:rPr>
      <w:rFonts w:ascii="OpenSymbol" w:eastAsia="OpenSymbol" w:hAnsi="OpenSymbol" w:cs="OpenSymbol"/>
    </w:rPr>
  </w:style>
  <w:style w:type="character" w:customStyle="1" w:styleId="WWCharLFO29LVL6">
    <w:name w:val="WW_CharLFO29LVL6"/>
    <w:rPr>
      <w:rFonts w:ascii="OpenSymbol" w:eastAsia="OpenSymbol" w:hAnsi="OpenSymbol" w:cs="OpenSymbol"/>
    </w:rPr>
  </w:style>
  <w:style w:type="character" w:customStyle="1" w:styleId="WWCharLFO29LVL7">
    <w:name w:val="WW_CharLFO29LVL7"/>
    <w:rPr>
      <w:rFonts w:ascii="OpenSymbol" w:eastAsia="OpenSymbol" w:hAnsi="OpenSymbol" w:cs="OpenSymbol"/>
    </w:rPr>
  </w:style>
  <w:style w:type="character" w:customStyle="1" w:styleId="WWCharLFO29LVL8">
    <w:name w:val="WW_CharLFO29LVL8"/>
    <w:rPr>
      <w:rFonts w:ascii="OpenSymbol" w:eastAsia="OpenSymbol" w:hAnsi="OpenSymbol" w:cs="OpenSymbol"/>
    </w:rPr>
  </w:style>
  <w:style w:type="character" w:customStyle="1" w:styleId="WWCharLFO29LVL9">
    <w:name w:val="WW_CharLFO29LVL9"/>
    <w:rPr>
      <w:rFonts w:ascii="OpenSymbol" w:eastAsia="OpenSymbol" w:hAnsi="OpenSymbol" w:cs="OpenSymbol"/>
    </w:rPr>
  </w:style>
  <w:style w:type="character" w:customStyle="1" w:styleId="WWCharLFO30LVL1">
    <w:name w:val="WW_CharLFO30LVL1"/>
    <w:rPr>
      <w:rFonts w:ascii="Arial" w:hAnsi="Arial"/>
    </w:rPr>
  </w:style>
  <w:style w:type="character" w:customStyle="1" w:styleId="WWCharLFO30LVL2">
    <w:name w:val="WW_CharLFO30LVL2"/>
    <w:rPr>
      <w:rFonts w:ascii="Arial" w:hAnsi="Arial"/>
    </w:rPr>
  </w:style>
  <w:style w:type="character" w:customStyle="1" w:styleId="WWCharLFO30LVL3">
    <w:name w:val="WW_CharLFO30LVL3"/>
    <w:rPr>
      <w:rFonts w:ascii="Arial" w:hAnsi="Arial"/>
    </w:rPr>
  </w:style>
  <w:style w:type="character" w:customStyle="1" w:styleId="WWCharLFO30LVL4">
    <w:name w:val="WW_CharLFO30LVL4"/>
    <w:rPr>
      <w:rFonts w:ascii="Arial" w:hAnsi="Arial"/>
    </w:rPr>
  </w:style>
  <w:style w:type="character" w:customStyle="1" w:styleId="WWCharLFO30LVL5">
    <w:name w:val="WW_CharLFO30LVL5"/>
    <w:rPr>
      <w:rFonts w:ascii="Arial" w:hAnsi="Arial"/>
    </w:rPr>
  </w:style>
  <w:style w:type="character" w:customStyle="1" w:styleId="WWCharLFO30LVL6">
    <w:name w:val="WW_CharLFO30LVL6"/>
    <w:rPr>
      <w:rFonts w:ascii="Arial" w:hAnsi="Arial"/>
    </w:rPr>
  </w:style>
  <w:style w:type="character" w:customStyle="1" w:styleId="WWCharLFO30LVL7">
    <w:name w:val="WW_CharLFO30LVL7"/>
    <w:rPr>
      <w:rFonts w:ascii="Arial" w:hAnsi="Arial"/>
    </w:rPr>
  </w:style>
  <w:style w:type="character" w:customStyle="1" w:styleId="WWCharLFO30LVL8">
    <w:name w:val="WW_CharLFO30LVL8"/>
    <w:rPr>
      <w:rFonts w:ascii="Arial" w:hAnsi="Arial"/>
    </w:rPr>
  </w:style>
  <w:style w:type="character" w:customStyle="1" w:styleId="WWCharLFO30LVL9">
    <w:name w:val="WW_CharLFO30LVL9"/>
    <w:rPr>
      <w:rFonts w:ascii="Arial" w:hAnsi="Arial"/>
    </w:rPr>
  </w:style>
  <w:style w:type="character" w:customStyle="1" w:styleId="WWCharLFO31LVL1">
    <w:name w:val="WW_CharLFO31LVL1"/>
    <w:rPr>
      <w:rFonts w:ascii="Arial" w:hAnsi="Arial"/>
      <w:b w:val="0"/>
      <w:bCs w:val="0"/>
    </w:rPr>
  </w:style>
  <w:style w:type="character" w:customStyle="1" w:styleId="WWCharLFO31LVL2">
    <w:name w:val="WW_CharLFO31LVL2"/>
    <w:rPr>
      <w:rFonts w:ascii="Arial" w:hAnsi="Arial"/>
    </w:rPr>
  </w:style>
  <w:style w:type="character" w:customStyle="1" w:styleId="WWCharLFO31LVL3">
    <w:name w:val="WW_CharLFO31LVL3"/>
    <w:rPr>
      <w:rFonts w:ascii="Arial" w:hAnsi="Arial"/>
    </w:rPr>
  </w:style>
  <w:style w:type="character" w:customStyle="1" w:styleId="WWCharLFO31LVL4">
    <w:name w:val="WW_CharLFO31LVL4"/>
    <w:rPr>
      <w:rFonts w:ascii="Arial" w:hAnsi="Arial"/>
    </w:rPr>
  </w:style>
  <w:style w:type="character" w:customStyle="1" w:styleId="WWCharLFO31LVL5">
    <w:name w:val="WW_CharLFO31LVL5"/>
    <w:rPr>
      <w:rFonts w:ascii="Arial" w:hAnsi="Arial"/>
    </w:rPr>
  </w:style>
  <w:style w:type="character" w:customStyle="1" w:styleId="WWCharLFO31LVL6">
    <w:name w:val="WW_CharLFO31LVL6"/>
    <w:rPr>
      <w:rFonts w:ascii="Arial" w:hAnsi="Arial"/>
    </w:rPr>
  </w:style>
  <w:style w:type="character" w:customStyle="1" w:styleId="WWCharLFO31LVL7">
    <w:name w:val="WW_CharLFO31LVL7"/>
    <w:rPr>
      <w:rFonts w:ascii="Arial" w:hAnsi="Arial"/>
    </w:rPr>
  </w:style>
  <w:style w:type="character" w:customStyle="1" w:styleId="WWCharLFO31LVL8">
    <w:name w:val="WW_CharLFO31LVL8"/>
    <w:rPr>
      <w:rFonts w:ascii="Arial" w:hAnsi="Arial"/>
    </w:rPr>
  </w:style>
  <w:style w:type="character" w:customStyle="1" w:styleId="WWCharLFO31LVL9">
    <w:name w:val="WW_CharLFO31LVL9"/>
    <w:rPr>
      <w:rFonts w:ascii="Arial" w:hAnsi="Arial"/>
    </w:rPr>
  </w:style>
  <w:style w:type="character" w:customStyle="1" w:styleId="WWCharLFO32LVL1">
    <w:name w:val="WW_CharLFO32LVL1"/>
    <w:rPr>
      <w:rFonts w:ascii="Arial" w:hAnsi="Arial"/>
    </w:rPr>
  </w:style>
  <w:style w:type="character" w:customStyle="1" w:styleId="WWCharLFO32LVL2">
    <w:name w:val="WW_CharLFO32LVL2"/>
    <w:rPr>
      <w:rFonts w:ascii="Arial" w:hAnsi="Arial"/>
    </w:rPr>
  </w:style>
  <w:style w:type="character" w:customStyle="1" w:styleId="WWCharLFO32LVL3">
    <w:name w:val="WW_CharLFO32LVL3"/>
    <w:rPr>
      <w:rFonts w:ascii="Arial" w:hAnsi="Arial"/>
    </w:rPr>
  </w:style>
  <w:style w:type="character" w:customStyle="1" w:styleId="WWCharLFO32LVL4">
    <w:name w:val="WW_CharLFO32LVL4"/>
    <w:rPr>
      <w:rFonts w:ascii="Arial" w:hAnsi="Arial"/>
    </w:rPr>
  </w:style>
  <w:style w:type="character" w:customStyle="1" w:styleId="WWCharLFO32LVL5">
    <w:name w:val="WW_CharLFO32LVL5"/>
    <w:rPr>
      <w:rFonts w:ascii="Arial" w:hAnsi="Arial"/>
    </w:rPr>
  </w:style>
  <w:style w:type="character" w:customStyle="1" w:styleId="WWCharLFO32LVL6">
    <w:name w:val="WW_CharLFO32LVL6"/>
    <w:rPr>
      <w:rFonts w:ascii="Arial" w:hAnsi="Arial"/>
    </w:rPr>
  </w:style>
  <w:style w:type="character" w:customStyle="1" w:styleId="WWCharLFO32LVL7">
    <w:name w:val="WW_CharLFO32LVL7"/>
    <w:rPr>
      <w:rFonts w:ascii="Arial" w:hAnsi="Arial"/>
    </w:rPr>
  </w:style>
  <w:style w:type="character" w:customStyle="1" w:styleId="WWCharLFO32LVL8">
    <w:name w:val="WW_CharLFO32LVL8"/>
    <w:rPr>
      <w:rFonts w:ascii="Arial" w:hAnsi="Arial"/>
    </w:rPr>
  </w:style>
  <w:style w:type="character" w:customStyle="1" w:styleId="WWCharLFO32LVL9">
    <w:name w:val="WW_CharLFO32LVL9"/>
    <w:rPr>
      <w:rFonts w:ascii="Arial" w:hAnsi="Arial"/>
    </w:rPr>
  </w:style>
  <w:style w:type="character" w:customStyle="1" w:styleId="WWCharLFO33LVL2">
    <w:name w:val="WW_CharLFO33LVL2"/>
    <w:rPr>
      <w:rFonts w:ascii="Arial" w:hAnsi="Arial"/>
    </w:rPr>
  </w:style>
  <w:style w:type="character" w:customStyle="1" w:styleId="WWCharLFO33LVL3">
    <w:name w:val="WW_CharLFO33LVL3"/>
    <w:rPr>
      <w:rFonts w:ascii="Arial" w:hAnsi="Arial"/>
    </w:rPr>
  </w:style>
  <w:style w:type="character" w:customStyle="1" w:styleId="WWCharLFO33LVL4">
    <w:name w:val="WW_CharLFO33LVL4"/>
    <w:rPr>
      <w:rFonts w:ascii="Arial" w:hAnsi="Arial"/>
    </w:rPr>
  </w:style>
  <w:style w:type="character" w:customStyle="1" w:styleId="WWCharLFO33LVL5">
    <w:name w:val="WW_CharLFO33LVL5"/>
    <w:rPr>
      <w:rFonts w:ascii="Arial" w:hAnsi="Arial"/>
    </w:rPr>
  </w:style>
  <w:style w:type="character" w:customStyle="1" w:styleId="WWCharLFO33LVL6">
    <w:name w:val="WW_CharLFO33LVL6"/>
    <w:rPr>
      <w:rFonts w:ascii="Arial" w:hAnsi="Arial"/>
    </w:rPr>
  </w:style>
  <w:style w:type="character" w:customStyle="1" w:styleId="WWCharLFO33LVL7">
    <w:name w:val="WW_CharLFO33LVL7"/>
    <w:rPr>
      <w:rFonts w:ascii="Arial" w:hAnsi="Arial"/>
    </w:rPr>
  </w:style>
  <w:style w:type="character" w:customStyle="1" w:styleId="WWCharLFO33LVL8">
    <w:name w:val="WW_CharLFO33LVL8"/>
    <w:rPr>
      <w:rFonts w:ascii="Arial" w:hAnsi="Arial"/>
    </w:rPr>
  </w:style>
  <w:style w:type="character" w:customStyle="1" w:styleId="WWCharLFO33LVL9">
    <w:name w:val="WW_CharLFO33LVL9"/>
    <w:rPr>
      <w:rFonts w:ascii="Arial" w:hAnsi="Arial"/>
    </w:rPr>
  </w:style>
  <w:style w:type="character" w:customStyle="1" w:styleId="WWCharLFO34LVL1">
    <w:name w:val="WW_CharLFO34LVL1"/>
    <w:rPr>
      <w:rFonts w:ascii="OpenSymbol" w:eastAsia="OpenSymbol" w:hAnsi="OpenSymbol" w:cs="OpenSymbol"/>
    </w:rPr>
  </w:style>
  <w:style w:type="character" w:customStyle="1" w:styleId="WWCharLFO34LVL2">
    <w:name w:val="WW_CharLFO34LVL2"/>
    <w:rPr>
      <w:rFonts w:ascii="OpenSymbol" w:eastAsia="OpenSymbol" w:hAnsi="OpenSymbol" w:cs="OpenSymbol"/>
    </w:rPr>
  </w:style>
  <w:style w:type="character" w:customStyle="1" w:styleId="WWCharLFO34LVL3">
    <w:name w:val="WW_CharLFO34LVL3"/>
    <w:rPr>
      <w:rFonts w:ascii="OpenSymbol" w:eastAsia="OpenSymbol" w:hAnsi="OpenSymbol" w:cs="OpenSymbol"/>
    </w:rPr>
  </w:style>
  <w:style w:type="character" w:customStyle="1" w:styleId="WWCharLFO34LVL4">
    <w:name w:val="WW_CharLFO34LVL4"/>
    <w:rPr>
      <w:rFonts w:ascii="OpenSymbol" w:eastAsia="OpenSymbol" w:hAnsi="OpenSymbol" w:cs="OpenSymbol"/>
    </w:rPr>
  </w:style>
  <w:style w:type="character" w:customStyle="1" w:styleId="WWCharLFO34LVL5">
    <w:name w:val="WW_CharLFO34LVL5"/>
    <w:rPr>
      <w:rFonts w:ascii="OpenSymbol" w:eastAsia="OpenSymbol" w:hAnsi="OpenSymbol" w:cs="OpenSymbol"/>
    </w:rPr>
  </w:style>
  <w:style w:type="character" w:customStyle="1" w:styleId="WWCharLFO34LVL6">
    <w:name w:val="WW_CharLFO34LVL6"/>
    <w:rPr>
      <w:rFonts w:ascii="OpenSymbol" w:eastAsia="OpenSymbol" w:hAnsi="OpenSymbol" w:cs="OpenSymbol"/>
    </w:rPr>
  </w:style>
  <w:style w:type="character" w:customStyle="1" w:styleId="WWCharLFO34LVL7">
    <w:name w:val="WW_CharLFO34LVL7"/>
    <w:rPr>
      <w:rFonts w:ascii="OpenSymbol" w:eastAsia="OpenSymbol" w:hAnsi="OpenSymbol" w:cs="OpenSymbol"/>
    </w:rPr>
  </w:style>
  <w:style w:type="character" w:customStyle="1" w:styleId="WWCharLFO34LVL8">
    <w:name w:val="WW_CharLFO34LVL8"/>
    <w:rPr>
      <w:rFonts w:ascii="OpenSymbol" w:eastAsia="OpenSymbol" w:hAnsi="OpenSymbol" w:cs="OpenSymbol"/>
    </w:rPr>
  </w:style>
  <w:style w:type="character" w:customStyle="1" w:styleId="WWCharLFO34LVL9">
    <w:name w:val="WW_CharLFO34LVL9"/>
    <w:rPr>
      <w:rFonts w:ascii="OpenSymbol" w:eastAsia="OpenSymbol" w:hAnsi="OpenSymbol" w:cs="OpenSymbol"/>
    </w:rPr>
  </w:style>
  <w:style w:type="character" w:customStyle="1" w:styleId="WWCharLFO35LVL1">
    <w:name w:val="WW_CharLFO35LVL1"/>
    <w:rPr>
      <w:rFonts w:ascii="OpenSymbol" w:eastAsia="OpenSymbol" w:hAnsi="OpenSymbol" w:cs="OpenSymbol"/>
    </w:rPr>
  </w:style>
  <w:style w:type="character" w:customStyle="1" w:styleId="WWCharLFO35LVL2">
    <w:name w:val="WW_CharLFO35LVL2"/>
    <w:rPr>
      <w:rFonts w:ascii="OpenSymbol" w:eastAsia="OpenSymbol" w:hAnsi="OpenSymbol" w:cs="OpenSymbol"/>
    </w:rPr>
  </w:style>
  <w:style w:type="character" w:customStyle="1" w:styleId="WWCharLFO35LVL3">
    <w:name w:val="WW_CharLFO35LVL3"/>
    <w:rPr>
      <w:rFonts w:ascii="OpenSymbol" w:eastAsia="OpenSymbol" w:hAnsi="OpenSymbol" w:cs="OpenSymbol"/>
    </w:rPr>
  </w:style>
  <w:style w:type="character" w:customStyle="1" w:styleId="WWCharLFO35LVL4">
    <w:name w:val="WW_CharLFO35LVL4"/>
    <w:rPr>
      <w:rFonts w:ascii="OpenSymbol" w:eastAsia="OpenSymbol" w:hAnsi="OpenSymbol" w:cs="OpenSymbol"/>
    </w:rPr>
  </w:style>
  <w:style w:type="character" w:customStyle="1" w:styleId="WWCharLFO35LVL5">
    <w:name w:val="WW_CharLFO35LVL5"/>
    <w:rPr>
      <w:rFonts w:ascii="OpenSymbol" w:eastAsia="OpenSymbol" w:hAnsi="OpenSymbol" w:cs="OpenSymbol"/>
    </w:rPr>
  </w:style>
  <w:style w:type="character" w:customStyle="1" w:styleId="WWCharLFO35LVL6">
    <w:name w:val="WW_CharLFO35LVL6"/>
    <w:rPr>
      <w:rFonts w:ascii="OpenSymbol" w:eastAsia="OpenSymbol" w:hAnsi="OpenSymbol" w:cs="OpenSymbol"/>
    </w:rPr>
  </w:style>
  <w:style w:type="character" w:customStyle="1" w:styleId="WWCharLFO35LVL7">
    <w:name w:val="WW_CharLFO35LVL7"/>
    <w:rPr>
      <w:rFonts w:ascii="OpenSymbol" w:eastAsia="OpenSymbol" w:hAnsi="OpenSymbol" w:cs="OpenSymbol"/>
    </w:rPr>
  </w:style>
  <w:style w:type="character" w:customStyle="1" w:styleId="WWCharLFO35LVL8">
    <w:name w:val="WW_CharLFO35LVL8"/>
    <w:rPr>
      <w:rFonts w:ascii="OpenSymbol" w:eastAsia="OpenSymbol" w:hAnsi="OpenSymbol" w:cs="OpenSymbol"/>
    </w:rPr>
  </w:style>
  <w:style w:type="character" w:customStyle="1" w:styleId="WWCharLFO35LVL9">
    <w:name w:val="WW_CharLFO35LVL9"/>
    <w:rPr>
      <w:rFonts w:ascii="OpenSymbol" w:eastAsia="OpenSymbol" w:hAnsi="OpenSymbol" w:cs="OpenSymbol"/>
    </w:rPr>
  </w:style>
  <w:style w:type="character" w:customStyle="1" w:styleId="WWCharLFO36LVL2">
    <w:name w:val="WW_CharLFO36LVL2"/>
    <w:rPr>
      <w:rFonts w:ascii="Arial" w:hAnsi="Arial"/>
    </w:rPr>
  </w:style>
  <w:style w:type="character" w:customStyle="1" w:styleId="WWCharLFO36LVL3">
    <w:name w:val="WW_CharLFO36LVL3"/>
    <w:rPr>
      <w:rFonts w:ascii="Arial" w:hAnsi="Arial"/>
    </w:rPr>
  </w:style>
  <w:style w:type="character" w:customStyle="1" w:styleId="WWCharLFO36LVL4">
    <w:name w:val="WW_CharLFO36LVL4"/>
    <w:rPr>
      <w:rFonts w:ascii="Arial" w:hAnsi="Arial"/>
    </w:rPr>
  </w:style>
  <w:style w:type="character" w:customStyle="1" w:styleId="WWCharLFO36LVL5">
    <w:name w:val="WW_CharLFO36LVL5"/>
    <w:rPr>
      <w:rFonts w:ascii="Arial" w:hAnsi="Arial"/>
    </w:rPr>
  </w:style>
  <w:style w:type="character" w:customStyle="1" w:styleId="WWCharLFO36LVL6">
    <w:name w:val="WW_CharLFO36LVL6"/>
    <w:rPr>
      <w:rFonts w:ascii="Arial" w:hAnsi="Arial"/>
    </w:rPr>
  </w:style>
  <w:style w:type="character" w:customStyle="1" w:styleId="WWCharLFO36LVL7">
    <w:name w:val="WW_CharLFO36LVL7"/>
    <w:rPr>
      <w:rFonts w:ascii="Arial" w:hAnsi="Arial"/>
    </w:rPr>
  </w:style>
  <w:style w:type="character" w:customStyle="1" w:styleId="WWCharLFO36LVL8">
    <w:name w:val="WW_CharLFO36LVL8"/>
    <w:rPr>
      <w:rFonts w:ascii="Arial" w:hAnsi="Arial"/>
    </w:rPr>
  </w:style>
  <w:style w:type="character" w:customStyle="1" w:styleId="WWCharLFO36LVL9">
    <w:name w:val="WW_CharLFO36LVL9"/>
    <w:rPr>
      <w:rFonts w:ascii="Arial" w:hAnsi="Arial"/>
    </w:rPr>
  </w:style>
  <w:style w:type="character" w:customStyle="1" w:styleId="WWCharLFO37LVL2">
    <w:name w:val="WW_CharLFO37LVL2"/>
    <w:rPr>
      <w:rFonts w:ascii="Arial" w:hAnsi="Arial"/>
    </w:rPr>
  </w:style>
  <w:style w:type="character" w:customStyle="1" w:styleId="WWCharLFO37LVL3">
    <w:name w:val="WW_CharLFO37LVL3"/>
    <w:rPr>
      <w:rFonts w:ascii="Arial" w:hAnsi="Arial"/>
    </w:rPr>
  </w:style>
  <w:style w:type="character" w:customStyle="1" w:styleId="WWCharLFO37LVL4">
    <w:name w:val="WW_CharLFO37LVL4"/>
    <w:rPr>
      <w:rFonts w:ascii="Arial" w:hAnsi="Arial"/>
    </w:rPr>
  </w:style>
  <w:style w:type="character" w:customStyle="1" w:styleId="WWCharLFO37LVL5">
    <w:name w:val="WW_CharLFO37LVL5"/>
    <w:rPr>
      <w:rFonts w:ascii="Arial" w:hAnsi="Arial"/>
    </w:rPr>
  </w:style>
  <w:style w:type="character" w:customStyle="1" w:styleId="WWCharLFO37LVL6">
    <w:name w:val="WW_CharLFO37LVL6"/>
    <w:rPr>
      <w:rFonts w:ascii="Arial" w:hAnsi="Arial"/>
    </w:rPr>
  </w:style>
  <w:style w:type="character" w:customStyle="1" w:styleId="WWCharLFO37LVL7">
    <w:name w:val="WW_CharLFO37LVL7"/>
    <w:rPr>
      <w:rFonts w:ascii="Arial" w:hAnsi="Arial"/>
    </w:rPr>
  </w:style>
  <w:style w:type="character" w:customStyle="1" w:styleId="WWCharLFO37LVL8">
    <w:name w:val="WW_CharLFO37LVL8"/>
    <w:rPr>
      <w:rFonts w:ascii="Arial" w:hAnsi="Arial"/>
    </w:rPr>
  </w:style>
  <w:style w:type="character" w:customStyle="1" w:styleId="WWCharLFO37LVL9">
    <w:name w:val="WW_CharLFO37LVL9"/>
    <w:rPr>
      <w:rFonts w:ascii="Arial" w:hAnsi="Arial"/>
    </w:rPr>
  </w:style>
  <w:style w:type="character" w:customStyle="1" w:styleId="WWCharLFO38LVL2">
    <w:name w:val="WW_CharLFO38LVL2"/>
    <w:rPr>
      <w:rFonts w:ascii="Arial" w:hAnsi="Arial"/>
    </w:rPr>
  </w:style>
  <w:style w:type="character" w:customStyle="1" w:styleId="WWCharLFO38LVL3">
    <w:name w:val="WW_CharLFO38LVL3"/>
    <w:rPr>
      <w:rFonts w:ascii="Arial" w:hAnsi="Arial"/>
    </w:rPr>
  </w:style>
  <w:style w:type="character" w:customStyle="1" w:styleId="WWCharLFO38LVL4">
    <w:name w:val="WW_CharLFO38LVL4"/>
    <w:rPr>
      <w:rFonts w:ascii="Arial" w:hAnsi="Arial"/>
    </w:rPr>
  </w:style>
  <w:style w:type="character" w:customStyle="1" w:styleId="WWCharLFO38LVL5">
    <w:name w:val="WW_CharLFO38LVL5"/>
    <w:rPr>
      <w:rFonts w:ascii="Arial" w:hAnsi="Arial"/>
    </w:rPr>
  </w:style>
  <w:style w:type="character" w:customStyle="1" w:styleId="WWCharLFO38LVL6">
    <w:name w:val="WW_CharLFO38LVL6"/>
    <w:rPr>
      <w:rFonts w:ascii="Arial" w:hAnsi="Arial"/>
    </w:rPr>
  </w:style>
  <w:style w:type="character" w:customStyle="1" w:styleId="WWCharLFO38LVL7">
    <w:name w:val="WW_CharLFO38LVL7"/>
    <w:rPr>
      <w:rFonts w:ascii="Arial" w:hAnsi="Arial"/>
    </w:rPr>
  </w:style>
  <w:style w:type="character" w:customStyle="1" w:styleId="WWCharLFO38LVL8">
    <w:name w:val="WW_CharLFO38LVL8"/>
    <w:rPr>
      <w:rFonts w:ascii="Arial" w:hAnsi="Arial"/>
    </w:rPr>
  </w:style>
  <w:style w:type="character" w:customStyle="1" w:styleId="WWCharLFO38LVL9">
    <w:name w:val="WW_CharLFO38LVL9"/>
    <w:rPr>
      <w:rFonts w:ascii="Arial" w:hAnsi="Arial"/>
    </w:rPr>
  </w:style>
  <w:style w:type="character" w:customStyle="1" w:styleId="WWCharLFO39LVL2">
    <w:name w:val="WW_CharLFO39LVL2"/>
    <w:rPr>
      <w:rFonts w:ascii="Arial" w:hAnsi="Arial"/>
    </w:rPr>
  </w:style>
  <w:style w:type="character" w:customStyle="1" w:styleId="WWCharLFO39LVL3">
    <w:name w:val="WW_CharLFO39LVL3"/>
    <w:rPr>
      <w:rFonts w:ascii="Arial" w:hAnsi="Arial"/>
    </w:rPr>
  </w:style>
  <w:style w:type="character" w:customStyle="1" w:styleId="WWCharLFO39LVL4">
    <w:name w:val="WW_CharLFO39LVL4"/>
    <w:rPr>
      <w:rFonts w:ascii="Arial" w:hAnsi="Arial"/>
    </w:rPr>
  </w:style>
  <w:style w:type="character" w:customStyle="1" w:styleId="WWCharLFO39LVL5">
    <w:name w:val="WW_CharLFO39LVL5"/>
    <w:rPr>
      <w:rFonts w:ascii="Arial" w:hAnsi="Arial"/>
    </w:rPr>
  </w:style>
  <w:style w:type="character" w:customStyle="1" w:styleId="WWCharLFO39LVL6">
    <w:name w:val="WW_CharLFO39LVL6"/>
    <w:rPr>
      <w:rFonts w:ascii="Arial" w:hAnsi="Arial"/>
    </w:rPr>
  </w:style>
  <w:style w:type="character" w:customStyle="1" w:styleId="WWCharLFO39LVL7">
    <w:name w:val="WW_CharLFO39LVL7"/>
    <w:rPr>
      <w:rFonts w:ascii="Arial" w:hAnsi="Arial"/>
    </w:rPr>
  </w:style>
  <w:style w:type="character" w:customStyle="1" w:styleId="WWCharLFO39LVL8">
    <w:name w:val="WW_CharLFO39LVL8"/>
    <w:rPr>
      <w:rFonts w:ascii="Arial" w:hAnsi="Arial"/>
    </w:rPr>
  </w:style>
  <w:style w:type="character" w:customStyle="1" w:styleId="WWCharLFO39LVL9">
    <w:name w:val="WW_CharLFO39LVL9"/>
    <w:rPr>
      <w:rFonts w:ascii="Arial" w:hAnsi="Arial"/>
    </w:rPr>
  </w:style>
  <w:style w:type="character" w:customStyle="1" w:styleId="WWCharLFO40LVL2">
    <w:name w:val="WW_CharLFO40LVL2"/>
    <w:rPr>
      <w:rFonts w:ascii="Arial" w:hAnsi="Arial"/>
    </w:rPr>
  </w:style>
  <w:style w:type="character" w:customStyle="1" w:styleId="WWCharLFO40LVL3">
    <w:name w:val="WW_CharLFO40LVL3"/>
    <w:rPr>
      <w:rFonts w:ascii="Arial" w:hAnsi="Arial"/>
    </w:rPr>
  </w:style>
  <w:style w:type="character" w:customStyle="1" w:styleId="WWCharLFO40LVL4">
    <w:name w:val="WW_CharLFO40LVL4"/>
    <w:rPr>
      <w:rFonts w:ascii="Arial" w:hAnsi="Arial"/>
    </w:rPr>
  </w:style>
  <w:style w:type="character" w:customStyle="1" w:styleId="WWCharLFO40LVL5">
    <w:name w:val="WW_CharLFO40LVL5"/>
    <w:rPr>
      <w:rFonts w:ascii="Arial" w:hAnsi="Arial"/>
    </w:rPr>
  </w:style>
  <w:style w:type="character" w:customStyle="1" w:styleId="WWCharLFO40LVL6">
    <w:name w:val="WW_CharLFO40LVL6"/>
    <w:rPr>
      <w:rFonts w:ascii="Arial" w:hAnsi="Arial"/>
    </w:rPr>
  </w:style>
  <w:style w:type="character" w:customStyle="1" w:styleId="WWCharLFO40LVL7">
    <w:name w:val="WW_CharLFO40LVL7"/>
    <w:rPr>
      <w:rFonts w:ascii="Arial" w:hAnsi="Arial"/>
    </w:rPr>
  </w:style>
  <w:style w:type="character" w:customStyle="1" w:styleId="WWCharLFO40LVL8">
    <w:name w:val="WW_CharLFO40LVL8"/>
    <w:rPr>
      <w:rFonts w:ascii="Arial" w:hAnsi="Arial"/>
    </w:rPr>
  </w:style>
  <w:style w:type="character" w:customStyle="1" w:styleId="WWCharLFO40LVL9">
    <w:name w:val="WW_CharLFO40LVL9"/>
    <w:rPr>
      <w:rFonts w:ascii="Arial" w:hAnsi="Arial"/>
    </w:rPr>
  </w:style>
  <w:style w:type="character" w:customStyle="1" w:styleId="WWCharLFO41LVL2">
    <w:name w:val="WW_CharLFO41LVL2"/>
    <w:rPr>
      <w:rFonts w:ascii="Arial" w:hAnsi="Arial"/>
    </w:rPr>
  </w:style>
  <w:style w:type="character" w:customStyle="1" w:styleId="WWCharLFO41LVL3">
    <w:name w:val="WW_CharLFO41LVL3"/>
    <w:rPr>
      <w:rFonts w:ascii="Arial" w:hAnsi="Arial"/>
    </w:rPr>
  </w:style>
  <w:style w:type="character" w:customStyle="1" w:styleId="WWCharLFO41LVL4">
    <w:name w:val="WW_CharLFO41LVL4"/>
    <w:rPr>
      <w:rFonts w:ascii="Arial" w:hAnsi="Arial"/>
    </w:rPr>
  </w:style>
  <w:style w:type="character" w:customStyle="1" w:styleId="WWCharLFO41LVL5">
    <w:name w:val="WW_CharLFO41LVL5"/>
    <w:rPr>
      <w:rFonts w:ascii="Arial" w:hAnsi="Arial"/>
    </w:rPr>
  </w:style>
  <w:style w:type="character" w:customStyle="1" w:styleId="WWCharLFO41LVL6">
    <w:name w:val="WW_CharLFO41LVL6"/>
    <w:rPr>
      <w:rFonts w:ascii="Arial" w:hAnsi="Arial"/>
    </w:rPr>
  </w:style>
  <w:style w:type="character" w:customStyle="1" w:styleId="WWCharLFO41LVL7">
    <w:name w:val="WW_CharLFO41LVL7"/>
    <w:rPr>
      <w:rFonts w:ascii="Arial" w:hAnsi="Arial"/>
    </w:rPr>
  </w:style>
  <w:style w:type="character" w:customStyle="1" w:styleId="WWCharLFO41LVL8">
    <w:name w:val="WW_CharLFO41LVL8"/>
    <w:rPr>
      <w:rFonts w:ascii="Arial" w:hAnsi="Arial"/>
    </w:rPr>
  </w:style>
  <w:style w:type="character" w:customStyle="1" w:styleId="WWCharLFO41LVL9">
    <w:name w:val="WW_CharLFO41LVL9"/>
    <w:rPr>
      <w:rFonts w:ascii="Arial" w:hAnsi="Arial"/>
    </w:rPr>
  </w:style>
  <w:style w:type="character" w:customStyle="1" w:styleId="WWCharLFO42LVL2">
    <w:name w:val="WW_CharLFO42LVL2"/>
    <w:rPr>
      <w:rFonts w:ascii="Arial" w:hAnsi="Arial"/>
    </w:rPr>
  </w:style>
  <w:style w:type="character" w:customStyle="1" w:styleId="WWCharLFO42LVL3">
    <w:name w:val="WW_CharLFO42LVL3"/>
    <w:rPr>
      <w:rFonts w:ascii="Arial" w:hAnsi="Arial"/>
    </w:rPr>
  </w:style>
  <w:style w:type="character" w:customStyle="1" w:styleId="WWCharLFO42LVL4">
    <w:name w:val="WW_CharLFO42LVL4"/>
    <w:rPr>
      <w:rFonts w:ascii="Arial" w:hAnsi="Arial"/>
    </w:rPr>
  </w:style>
  <w:style w:type="character" w:customStyle="1" w:styleId="WWCharLFO42LVL5">
    <w:name w:val="WW_CharLFO42LVL5"/>
    <w:rPr>
      <w:rFonts w:ascii="Arial" w:hAnsi="Arial"/>
    </w:rPr>
  </w:style>
  <w:style w:type="character" w:customStyle="1" w:styleId="WWCharLFO42LVL6">
    <w:name w:val="WW_CharLFO42LVL6"/>
    <w:rPr>
      <w:rFonts w:ascii="Arial" w:hAnsi="Arial"/>
    </w:rPr>
  </w:style>
  <w:style w:type="character" w:customStyle="1" w:styleId="WWCharLFO42LVL7">
    <w:name w:val="WW_CharLFO42LVL7"/>
    <w:rPr>
      <w:rFonts w:ascii="Arial" w:hAnsi="Arial"/>
    </w:rPr>
  </w:style>
  <w:style w:type="character" w:customStyle="1" w:styleId="WWCharLFO42LVL8">
    <w:name w:val="WW_CharLFO42LVL8"/>
    <w:rPr>
      <w:rFonts w:ascii="Arial" w:hAnsi="Arial"/>
    </w:rPr>
  </w:style>
  <w:style w:type="character" w:customStyle="1" w:styleId="WWCharLFO42LVL9">
    <w:name w:val="WW_CharLFO42LVL9"/>
    <w:rPr>
      <w:rFonts w:ascii="Arial" w:hAnsi="Arial"/>
    </w:rPr>
  </w:style>
  <w:style w:type="character" w:customStyle="1" w:styleId="WWCharLFO43LVL1">
    <w:name w:val="WW_CharLFO43LVL1"/>
    <w:rPr>
      <w:rFonts w:ascii="Arial" w:hAnsi="Arial"/>
    </w:rPr>
  </w:style>
  <w:style w:type="character" w:customStyle="1" w:styleId="WWCharLFO43LVL2">
    <w:name w:val="WW_CharLFO43LVL2"/>
    <w:rPr>
      <w:rFonts w:ascii="Arial" w:hAnsi="Arial"/>
    </w:rPr>
  </w:style>
  <w:style w:type="character" w:customStyle="1" w:styleId="WWCharLFO43LVL3">
    <w:name w:val="WW_CharLFO43LVL3"/>
    <w:rPr>
      <w:rFonts w:ascii="Arial" w:hAnsi="Arial"/>
    </w:rPr>
  </w:style>
  <w:style w:type="character" w:customStyle="1" w:styleId="WWCharLFO43LVL4">
    <w:name w:val="WW_CharLFO43LVL4"/>
    <w:rPr>
      <w:rFonts w:ascii="Arial" w:hAnsi="Arial"/>
    </w:rPr>
  </w:style>
  <w:style w:type="character" w:customStyle="1" w:styleId="WWCharLFO43LVL5">
    <w:name w:val="WW_CharLFO43LVL5"/>
    <w:rPr>
      <w:rFonts w:ascii="Arial" w:hAnsi="Arial"/>
    </w:rPr>
  </w:style>
  <w:style w:type="character" w:customStyle="1" w:styleId="WWCharLFO43LVL6">
    <w:name w:val="WW_CharLFO43LVL6"/>
    <w:rPr>
      <w:rFonts w:ascii="Arial" w:hAnsi="Arial"/>
    </w:rPr>
  </w:style>
  <w:style w:type="character" w:customStyle="1" w:styleId="WWCharLFO43LVL7">
    <w:name w:val="WW_CharLFO43LVL7"/>
    <w:rPr>
      <w:rFonts w:ascii="Arial" w:hAnsi="Arial"/>
    </w:rPr>
  </w:style>
  <w:style w:type="character" w:customStyle="1" w:styleId="WWCharLFO43LVL8">
    <w:name w:val="WW_CharLFO43LVL8"/>
    <w:rPr>
      <w:rFonts w:ascii="Arial" w:hAnsi="Arial"/>
    </w:rPr>
  </w:style>
  <w:style w:type="character" w:customStyle="1" w:styleId="WWCharLFO43LVL9">
    <w:name w:val="WW_CharLFO43LVL9"/>
    <w:rPr>
      <w:rFonts w:ascii="Arial" w:hAnsi="Arial"/>
    </w:rPr>
  </w:style>
  <w:style w:type="character" w:customStyle="1" w:styleId="WWCharLFO44LVL2">
    <w:name w:val="WW_CharLFO44LVL2"/>
    <w:rPr>
      <w:rFonts w:ascii="Arial" w:hAnsi="Arial"/>
    </w:rPr>
  </w:style>
  <w:style w:type="character" w:customStyle="1" w:styleId="WWCharLFO44LVL3">
    <w:name w:val="WW_CharLFO44LVL3"/>
    <w:rPr>
      <w:rFonts w:ascii="Arial" w:hAnsi="Arial"/>
    </w:rPr>
  </w:style>
  <w:style w:type="character" w:customStyle="1" w:styleId="WWCharLFO44LVL4">
    <w:name w:val="WW_CharLFO44LVL4"/>
    <w:rPr>
      <w:rFonts w:ascii="Arial" w:hAnsi="Arial"/>
    </w:rPr>
  </w:style>
  <w:style w:type="character" w:customStyle="1" w:styleId="WWCharLFO44LVL5">
    <w:name w:val="WW_CharLFO44LVL5"/>
    <w:rPr>
      <w:rFonts w:ascii="Arial" w:hAnsi="Arial"/>
    </w:rPr>
  </w:style>
  <w:style w:type="character" w:customStyle="1" w:styleId="WWCharLFO44LVL6">
    <w:name w:val="WW_CharLFO44LVL6"/>
    <w:rPr>
      <w:rFonts w:ascii="Arial" w:hAnsi="Arial"/>
    </w:rPr>
  </w:style>
  <w:style w:type="character" w:customStyle="1" w:styleId="WWCharLFO44LVL7">
    <w:name w:val="WW_CharLFO44LVL7"/>
    <w:rPr>
      <w:rFonts w:ascii="Arial" w:hAnsi="Arial"/>
    </w:rPr>
  </w:style>
  <w:style w:type="character" w:customStyle="1" w:styleId="WWCharLFO44LVL8">
    <w:name w:val="WW_CharLFO44LVL8"/>
    <w:rPr>
      <w:rFonts w:ascii="Arial" w:hAnsi="Arial"/>
    </w:rPr>
  </w:style>
  <w:style w:type="character" w:customStyle="1" w:styleId="WWCharLFO44LVL9">
    <w:name w:val="WW_CharLFO44LVL9"/>
    <w:rPr>
      <w:rFonts w:ascii="Arial" w:hAnsi="Arial"/>
    </w:rPr>
  </w:style>
  <w:style w:type="character" w:customStyle="1" w:styleId="WWCharLFO45LVL1">
    <w:name w:val="WW_CharLFO45LVL1"/>
    <w:rPr>
      <w:rFonts w:ascii="Arial" w:hAnsi="Arial"/>
    </w:rPr>
  </w:style>
  <w:style w:type="character" w:customStyle="1" w:styleId="WWCharLFO45LVL2">
    <w:name w:val="WW_CharLFO45LVL2"/>
    <w:rPr>
      <w:rFonts w:ascii="Arial" w:hAnsi="Arial"/>
    </w:rPr>
  </w:style>
  <w:style w:type="character" w:customStyle="1" w:styleId="WWCharLFO45LVL3">
    <w:name w:val="WW_CharLFO45LVL3"/>
    <w:rPr>
      <w:rFonts w:ascii="Arial" w:hAnsi="Arial"/>
    </w:rPr>
  </w:style>
  <w:style w:type="character" w:customStyle="1" w:styleId="WWCharLFO45LVL4">
    <w:name w:val="WW_CharLFO45LVL4"/>
    <w:rPr>
      <w:rFonts w:ascii="Arial" w:hAnsi="Arial"/>
    </w:rPr>
  </w:style>
  <w:style w:type="character" w:customStyle="1" w:styleId="WWCharLFO45LVL5">
    <w:name w:val="WW_CharLFO45LVL5"/>
    <w:rPr>
      <w:rFonts w:ascii="Arial" w:hAnsi="Arial"/>
    </w:rPr>
  </w:style>
  <w:style w:type="character" w:customStyle="1" w:styleId="WWCharLFO45LVL6">
    <w:name w:val="WW_CharLFO45LVL6"/>
    <w:rPr>
      <w:rFonts w:ascii="Arial" w:hAnsi="Arial"/>
    </w:rPr>
  </w:style>
  <w:style w:type="character" w:customStyle="1" w:styleId="WWCharLFO45LVL7">
    <w:name w:val="WW_CharLFO45LVL7"/>
    <w:rPr>
      <w:rFonts w:ascii="Arial" w:hAnsi="Arial"/>
    </w:rPr>
  </w:style>
  <w:style w:type="character" w:customStyle="1" w:styleId="WWCharLFO45LVL8">
    <w:name w:val="WW_CharLFO45LVL8"/>
    <w:rPr>
      <w:rFonts w:ascii="Arial" w:hAnsi="Arial"/>
    </w:rPr>
  </w:style>
  <w:style w:type="character" w:customStyle="1" w:styleId="WWCharLFO45LVL9">
    <w:name w:val="WW_CharLFO45LVL9"/>
    <w:rPr>
      <w:rFonts w:ascii="Arial" w:hAnsi="Arial"/>
    </w:rPr>
  </w:style>
  <w:style w:type="character" w:customStyle="1" w:styleId="WWCharLFO46LVL2">
    <w:name w:val="WW_CharLFO46LVL2"/>
    <w:rPr>
      <w:rFonts w:ascii="Arial" w:hAnsi="Arial"/>
    </w:rPr>
  </w:style>
  <w:style w:type="character" w:customStyle="1" w:styleId="WWCharLFO46LVL3">
    <w:name w:val="WW_CharLFO46LVL3"/>
    <w:rPr>
      <w:rFonts w:ascii="Arial" w:hAnsi="Arial"/>
    </w:rPr>
  </w:style>
  <w:style w:type="character" w:customStyle="1" w:styleId="WWCharLFO46LVL4">
    <w:name w:val="WW_CharLFO46LVL4"/>
    <w:rPr>
      <w:rFonts w:ascii="Arial" w:hAnsi="Arial"/>
    </w:rPr>
  </w:style>
  <w:style w:type="character" w:customStyle="1" w:styleId="WWCharLFO46LVL5">
    <w:name w:val="WW_CharLFO46LVL5"/>
    <w:rPr>
      <w:rFonts w:ascii="Arial" w:hAnsi="Arial"/>
    </w:rPr>
  </w:style>
  <w:style w:type="character" w:customStyle="1" w:styleId="WWCharLFO46LVL6">
    <w:name w:val="WW_CharLFO46LVL6"/>
    <w:rPr>
      <w:rFonts w:ascii="Arial" w:hAnsi="Arial"/>
    </w:rPr>
  </w:style>
  <w:style w:type="character" w:customStyle="1" w:styleId="WWCharLFO46LVL7">
    <w:name w:val="WW_CharLFO46LVL7"/>
    <w:rPr>
      <w:rFonts w:ascii="Arial" w:hAnsi="Arial"/>
    </w:rPr>
  </w:style>
  <w:style w:type="character" w:customStyle="1" w:styleId="WWCharLFO46LVL8">
    <w:name w:val="WW_CharLFO46LVL8"/>
    <w:rPr>
      <w:rFonts w:ascii="Arial" w:hAnsi="Arial"/>
    </w:rPr>
  </w:style>
  <w:style w:type="character" w:customStyle="1" w:styleId="WWCharLFO46LVL9">
    <w:name w:val="WW_CharLFO46LVL9"/>
    <w:rPr>
      <w:rFonts w:ascii="Arial" w:hAnsi="Arial"/>
    </w:rPr>
  </w:style>
  <w:style w:type="character" w:customStyle="1" w:styleId="WWCharLFO47LVL1">
    <w:name w:val="WW_CharLFO47LVL1"/>
    <w:rPr>
      <w:rFonts w:ascii="Arial" w:hAnsi="Arial"/>
    </w:rPr>
  </w:style>
  <w:style w:type="character" w:customStyle="1" w:styleId="WWCharLFO47LVL2">
    <w:name w:val="WW_CharLFO47LVL2"/>
    <w:rPr>
      <w:rFonts w:ascii="Arial" w:hAnsi="Arial"/>
    </w:rPr>
  </w:style>
  <w:style w:type="character" w:customStyle="1" w:styleId="WWCharLFO47LVL3">
    <w:name w:val="WW_CharLFO47LVL3"/>
    <w:rPr>
      <w:rFonts w:ascii="Arial" w:hAnsi="Arial"/>
    </w:rPr>
  </w:style>
  <w:style w:type="character" w:customStyle="1" w:styleId="WWCharLFO47LVL4">
    <w:name w:val="WW_CharLFO47LVL4"/>
    <w:rPr>
      <w:rFonts w:ascii="Arial" w:hAnsi="Arial"/>
    </w:rPr>
  </w:style>
  <w:style w:type="character" w:customStyle="1" w:styleId="WWCharLFO47LVL5">
    <w:name w:val="WW_CharLFO47LVL5"/>
    <w:rPr>
      <w:rFonts w:ascii="Arial" w:hAnsi="Arial"/>
    </w:rPr>
  </w:style>
  <w:style w:type="character" w:customStyle="1" w:styleId="WWCharLFO47LVL6">
    <w:name w:val="WW_CharLFO47LVL6"/>
    <w:rPr>
      <w:rFonts w:ascii="Arial" w:hAnsi="Arial"/>
    </w:rPr>
  </w:style>
  <w:style w:type="character" w:customStyle="1" w:styleId="WWCharLFO47LVL7">
    <w:name w:val="WW_CharLFO47LVL7"/>
    <w:rPr>
      <w:rFonts w:ascii="Arial" w:hAnsi="Arial"/>
    </w:rPr>
  </w:style>
  <w:style w:type="character" w:customStyle="1" w:styleId="WWCharLFO47LVL8">
    <w:name w:val="WW_CharLFO47LVL8"/>
    <w:rPr>
      <w:rFonts w:ascii="Arial" w:hAnsi="Arial"/>
    </w:rPr>
  </w:style>
  <w:style w:type="character" w:customStyle="1" w:styleId="WWCharLFO47LVL9">
    <w:name w:val="WW_CharLFO47LVL9"/>
    <w:rPr>
      <w:rFonts w:ascii="Arial" w:hAnsi="Arial"/>
    </w:rPr>
  </w:style>
  <w:style w:type="character" w:customStyle="1" w:styleId="WWCharLFO48LVL2">
    <w:name w:val="WW_CharLFO48LVL2"/>
    <w:rPr>
      <w:rFonts w:ascii="Arial" w:hAnsi="Arial"/>
    </w:rPr>
  </w:style>
  <w:style w:type="character" w:customStyle="1" w:styleId="WWCharLFO48LVL3">
    <w:name w:val="WW_CharLFO48LVL3"/>
    <w:rPr>
      <w:rFonts w:ascii="Arial" w:hAnsi="Arial"/>
    </w:rPr>
  </w:style>
  <w:style w:type="character" w:customStyle="1" w:styleId="WWCharLFO48LVL4">
    <w:name w:val="WW_CharLFO48LVL4"/>
    <w:rPr>
      <w:rFonts w:ascii="Arial" w:hAnsi="Arial"/>
    </w:rPr>
  </w:style>
  <w:style w:type="character" w:customStyle="1" w:styleId="WWCharLFO48LVL5">
    <w:name w:val="WW_CharLFO48LVL5"/>
    <w:rPr>
      <w:rFonts w:ascii="Arial" w:hAnsi="Arial"/>
    </w:rPr>
  </w:style>
  <w:style w:type="character" w:customStyle="1" w:styleId="WWCharLFO48LVL6">
    <w:name w:val="WW_CharLFO48LVL6"/>
    <w:rPr>
      <w:rFonts w:ascii="Arial" w:hAnsi="Arial"/>
    </w:rPr>
  </w:style>
  <w:style w:type="character" w:customStyle="1" w:styleId="WWCharLFO48LVL7">
    <w:name w:val="WW_CharLFO48LVL7"/>
    <w:rPr>
      <w:rFonts w:ascii="Arial" w:hAnsi="Arial"/>
    </w:rPr>
  </w:style>
  <w:style w:type="character" w:customStyle="1" w:styleId="WWCharLFO48LVL8">
    <w:name w:val="WW_CharLFO48LVL8"/>
    <w:rPr>
      <w:rFonts w:ascii="Arial" w:hAnsi="Arial"/>
    </w:rPr>
  </w:style>
  <w:style w:type="character" w:customStyle="1" w:styleId="WWCharLFO48LVL9">
    <w:name w:val="WW_CharLFO48LVL9"/>
    <w:rPr>
      <w:rFonts w:ascii="Arial" w:hAnsi="Arial"/>
    </w:rPr>
  </w:style>
  <w:style w:type="character" w:customStyle="1" w:styleId="WWCharLFO49LVL1">
    <w:name w:val="WW_CharLFO49LVL1"/>
    <w:rPr>
      <w:rFonts w:ascii="Arial" w:hAnsi="Arial"/>
    </w:rPr>
  </w:style>
  <w:style w:type="character" w:customStyle="1" w:styleId="WWCharLFO49LVL2">
    <w:name w:val="WW_CharLFO49LVL2"/>
    <w:rPr>
      <w:rFonts w:ascii="Arial" w:hAnsi="Arial"/>
    </w:rPr>
  </w:style>
  <w:style w:type="character" w:customStyle="1" w:styleId="WWCharLFO49LVL3">
    <w:name w:val="WW_CharLFO49LVL3"/>
    <w:rPr>
      <w:rFonts w:ascii="Arial" w:hAnsi="Arial"/>
    </w:rPr>
  </w:style>
  <w:style w:type="character" w:customStyle="1" w:styleId="WWCharLFO49LVL4">
    <w:name w:val="WW_CharLFO49LVL4"/>
    <w:rPr>
      <w:rFonts w:ascii="Arial" w:hAnsi="Arial"/>
    </w:rPr>
  </w:style>
  <w:style w:type="character" w:customStyle="1" w:styleId="WWCharLFO49LVL5">
    <w:name w:val="WW_CharLFO49LVL5"/>
    <w:rPr>
      <w:rFonts w:ascii="Arial" w:hAnsi="Arial"/>
    </w:rPr>
  </w:style>
  <w:style w:type="character" w:customStyle="1" w:styleId="WWCharLFO49LVL6">
    <w:name w:val="WW_CharLFO49LVL6"/>
    <w:rPr>
      <w:rFonts w:ascii="Arial" w:hAnsi="Arial"/>
    </w:rPr>
  </w:style>
  <w:style w:type="character" w:customStyle="1" w:styleId="WWCharLFO49LVL7">
    <w:name w:val="WW_CharLFO49LVL7"/>
    <w:rPr>
      <w:rFonts w:ascii="Arial" w:hAnsi="Arial"/>
    </w:rPr>
  </w:style>
  <w:style w:type="character" w:customStyle="1" w:styleId="WWCharLFO49LVL8">
    <w:name w:val="WW_CharLFO49LVL8"/>
    <w:rPr>
      <w:rFonts w:ascii="Arial" w:hAnsi="Arial"/>
    </w:rPr>
  </w:style>
  <w:style w:type="character" w:customStyle="1" w:styleId="WWCharLFO49LVL9">
    <w:name w:val="WW_CharLFO49LVL9"/>
    <w:rPr>
      <w:rFonts w:ascii="Arial" w:hAnsi="Arial"/>
    </w:rPr>
  </w:style>
  <w:style w:type="character" w:customStyle="1" w:styleId="WWCharLFO50LVL1">
    <w:name w:val="WW_CharLFO50LVL1"/>
    <w:rPr>
      <w:rFonts w:ascii="Arial" w:hAnsi="Arial"/>
    </w:rPr>
  </w:style>
  <w:style w:type="character" w:customStyle="1" w:styleId="WWCharLFO50LVL2">
    <w:name w:val="WW_CharLFO50LVL2"/>
    <w:rPr>
      <w:rFonts w:ascii="Arial" w:hAnsi="Arial"/>
    </w:rPr>
  </w:style>
  <w:style w:type="character" w:customStyle="1" w:styleId="WWCharLFO50LVL3">
    <w:name w:val="WW_CharLFO50LVL3"/>
    <w:rPr>
      <w:rFonts w:ascii="Arial" w:hAnsi="Arial"/>
    </w:rPr>
  </w:style>
  <w:style w:type="character" w:customStyle="1" w:styleId="WWCharLFO50LVL4">
    <w:name w:val="WW_CharLFO50LVL4"/>
    <w:rPr>
      <w:rFonts w:ascii="Arial" w:hAnsi="Arial"/>
    </w:rPr>
  </w:style>
  <w:style w:type="character" w:customStyle="1" w:styleId="WWCharLFO50LVL5">
    <w:name w:val="WW_CharLFO50LVL5"/>
    <w:rPr>
      <w:rFonts w:ascii="Arial" w:hAnsi="Arial"/>
    </w:rPr>
  </w:style>
  <w:style w:type="character" w:customStyle="1" w:styleId="WWCharLFO50LVL6">
    <w:name w:val="WW_CharLFO50LVL6"/>
    <w:rPr>
      <w:rFonts w:ascii="Arial" w:hAnsi="Arial"/>
    </w:rPr>
  </w:style>
  <w:style w:type="character" w:customStyle="1" w:styleId="WWCharLFO50LVL7">
    <w:name w:val="WW_CharLFO50LVL7"/>
    <w:rPr>
      <w:rFonts w:ascii="Arial" w:hAnsi="Arial"/>
    </w:rPr>
  </w:style>
  <w:style w:type="character" w:customStyle="1" w:styleId="WWCharLFO50LVL8">
    <w:name w:val="WW_CharLFO50LVL8"/>
    <w:rPr>
      <w:rFonts w:ascii="Arial" w:hAnsi="Arial"/>
    </w:rPr>
  </w:style>
  <w:style w:type="character" w:customStyle="1" w:styleId="WWCharLFO50LVL9">
    <w:name w:val="WW_CharLFO50LVL9"/>
    <w:rPr>
      <w:rFonts w:ascii="Arial" w:hAnsi="Arial"/>
    </w:rPr>
  </w:style>
  <w:style w:type="character" w:customStyle="1" w:styleId="WWCharLFO51LVL1">
    <w:name w:val="WW_CharLFO51LVL1"/>
    <w:rPr>
      <w:rFonts w:ascii="Symbol" w:hAnsi="Symbol"/>
    </w:rPr>
  </w:style>
  <w:style w:type="character" w:customStyle="1" w:styleId="WWCharLFO51LVL2">
    <w:name w:val="WW_CharLFO51LVL2"/>
    <w:rPr>
      <w:rFonts w:ascii="OpenSymbol" w:eastAsia="OpenSymbol" w:hAnsi="OpenSymbol" w:cs="OpenSymbol"/>
    </w:rPr>
  </w:style>
  <w:style w:type="character" w:customStyle="1" w:styleId="WWCharLFO51LVL3">
    <w:name w:val="WW_CharLFO51LVL3"/>
    <w:rPr>
      <w:rFonts w:ascii="OpenSymbol" w:eastAsia="OpenSymbol" w:hAnsi="OpenSymbol" w:cs="OpenSymbol"/>
    </w:rPr>
  </w:style>
  <w:style w:type="character" w:customStyle="1" w:styleId="WWCharLFO51LVL4">
    <w:name w:val="WW_CharLFO51LVL4"/>
    <w:rPr>
      <w:rFonts w:ascii="OpenSymbol" w:eastAsia="OpenSymbol" w:hAnsi="OpenSymbol" w:cs="OpenSymbol"/>
    </w:rPr>
  </w:style>
  <w:style w:type="character" w:customStyle="1" w:styleId="WWCharLFO51LVL5">
    <w:name w:val="WW_CharLFO51LVL5"/>
    <w:rPr>
      <w:rFonts w:ascii="OpenSymbol" w:eastAsia="OpenSymbol" w:hAnsi="OpenSymbol" w:cs="OpenSymbol"/>
    </w:rPr>
  </w:style>
  <w:style w:type="character" w:customStyle="1" w:styleId="WWCharLFO51LVL6">
    <w:name w:val="WW_CharLFO51LVL6"/>
    <w:rPr>
      <w:rFonts w:ascii="OpenSymbol" w:eastAsia="OpenSymbol" w:hAnsi="OpenSymbol" w:cs="OpenSymbol"/>
    </w:rPr>
  </w:style>
  <w:style w:type="character" w:customStyle="1" w:styleId="WWCharLFO51LVL7">
    <w:name w:val="WW_CharLFO51LVL7"/>
    <w:rPr>
      <w:rFonts w:ascii="OpenSymbol" w:eastAsia="OpenSymbol" w:hAnsi="OpenSymbol" w:cs="OpenSymbol"/>
    </w:rPr>
  </w:style>
  <w:style w:type="character" w:customStyle="1" w:styleId="WWCharLFO51LVL8">
    <w:name w:val="WW_CharLFO51LVL8"/>
    <w:rPr>
      <w:rFonts w:ascii="OpenSymbol" w:eastAsia="OpenSymbol" w:hAnsi="OpenSymbol" w:cs="OpenSymbol"/>
    </w:rPr>
  </w:style>
  <w:style w:type="character" w:customStyle="1" w:styleId="WWCharLFO51LVL9">
    <w:name w:val="WW_CharLFO51LVL9"/>
    <w:rPr>
      <w:rFonts w:ascii="OpenSymbol" w:eastAsia="OpenSymbol" w:hAnsi="OpenSymbol" w:cs="OpenSymbol"/>
    </w:rPr>
  </w:style>
  <w:style w:type="character" w:customStyle="1" w:styleId="WWCharLFO52LVL2">
    <w:name w:val="WW_CharLFO52LVL2"/>
    <w:rPr>
      <w:rFonts w:ascii="OpenSymbol" w:eastAsia="OpenSymbol" w:hAnsi="OpenSymbol" w:cs="OpenSymbol"/>
    </w:rPr>
  </w:style>
  <w:style w:type="character" w:customStyle="1" w:styleId="WWCharLFO52LVL3">
    <w:name w:val="WW_CharLFO52LVL3"/>
    <w:rPr>
      <w:rFonts w:ascii="OpenSymbol" w:eastAsia="OpenSymbol" w:hAnsi="OpenSymbol" w:cs="OpenSymbol"/>
    </w:rPr>
  </w:style>
  <w:style w:type="character" w:customStyle="1" w:styleId="WWCharLFO52LVL4">
    <w:name w:val="WW_CharLFO52LVL4"/>
    <w:rPr>
      <w:rFonts w:ascii="OpenSymbol" w:eastAsia="OpenSymbol" w:hAnsi="OpenSymbol" w:cs="OpenSymbol"/>
    </w:rPr>
  </w:style>
  <w:style w:type="character" w:customStyle="1" w:styleId="WWCharLFO52LVL5">
    <w:name w:val="WW_CharLFO52LVL5"/>
    <w:rPr>
      <w:rFonts w:ascii="OpenSymbol" w:eastAsia="OpenSymbol" w:hAnsi="OpenSymbol" w:cs="OpenSymbol"/>
    </w:rPr>
  </w:style>
  <w:style w:type="character" w:customStyle="1" w:styleId="WWCharLFO52LVL6">
    <w:name w:val="WW_CharLFO52LVL6"/>
    <w:rPr>
      <w:rFonts w:ascii="OpenSymbol" w:eastAsia="OpenSymbol" w:hAnsi="OpenSymbol" w:cs="OpenSymbol"/>
    </w:rPr>
  </w:style>
  <w:style w:type="character" w:customStyle="1" w:styleId="WWCharLFO52LVL7">
    <w:name w:val="WW_CharLFO52LVL7"/>
    <w:rPr>
      <w:rFonts w:ascii="OpenSymbol" w:eastAsia="OpenSymbol" w:hAnsi="OpenSymbol" w:cs="OpenSymbol"/>
    </w:rPr>
  </w:style>
  <w:style w:type="character" w:customStyle="1" w:styleId="WWCharLFO52LVL8">
    <w:name w:val="WW_CharLFO52LVL8"/>
    <w:rPr>
      <w:rFonts w:ascii="OpenSymbol" w:eastAsia="OpenSymbol" w:hAnsi="OpenSymbol" w:cs="OpenSymbol"/>
    </w:rPr>
  </w:style>
  <w:style w:type="character" w:customStyle="1" w:styleId="WWCharLFO52LVL9">
    <w:name w:val="WW_CharLFO52LVL9"/>
    <w:rPr>
      <w:rFonts w:ascii="OpenSymbol" w:eastAsia="OpenSymbol" w:hAnsi="OpenSymbol" w:cs="OpenSymbol"/>
    </w:rPr>
  </w:style>
  <w:style w:type="character" w:customStyle="1" w:styleId="WWCharLFO53LVL2">
    <w:name w:val="WW_CharLFO53LVL2"/>
    <w:rPr>
      <w:rFonts w:ascii="OpenSymbol" w:eastAsia="OpenSymbol" w:hAnsi="OpenSymbol" w:cs="OpenSymbol"/>
    </w:rPr>
  </w:style>
  <w:style w:type="character" w:customStyle="1" w:styleId="WWCharLFO53LVL3">
    <w:name w:val="WW_CharLFO53LVL3"/>
    <w:rPr>
      <w:rFonts w:ascii="OpenSymbol" w:eastAsia="OpenSymbol" w:hAnsi="OpenSymbol" w:cs="OpenSymbol"/>
    </w:rPr>
  </w:style>
  <w:style w:type="character" w:customStyle="1" w:styleId="WWCharLFO53LVL4">
    <w:name w:val="WW_CharLFO53LVL4"/>
    <w:rPr>
      <w:rFonts w:ascii="OpenSymbol" w:eastAsia="OpenSymbol" w:hAnsi="OpenSymbol" w:cs="OpenSymbol"/>
    </w:rPr>
  </w:style>
  <w:style w:type="character" w:customStyle="1" w:styleId="WWCharLFO53LVL5">
    <w:name w:val="WW_CharLFO53LVL5"/>
    <w:rPr>
      <w:rFonts w:ascii="OpenSymbol" w:eastAsia="OpenSymbol" w:hAnsi="OpenSymbol" w:cs="OpenSymbol"/>
    </w:rPr>
  </w:style>
  <w:style w:type="character" w:customStyle="1" w:styleId="WWCharLFO53LVL6">
    <w:name w:val="WW_CharLFO53LVL6"/>
    <w:rPr>
      <w:rFonts w:ascii="OpenSymbol" w:eastAsia="OpenSymbol" w:hAnsi="OpenSymbol" w:cs="OpenSymbol"/>
    </w:rPr>
  </w:style>
  <w:style w:type="character" w:customStyle="1" w:styleId="WWCharLFO53LVL7">
    <w:name w:val="WW_CharLFO53LVL7"/>
    <w:rPr>
      <w:rFonts w:ascii="OpenSymbol" w:eastAsia="OpenSymbol" w:hAnsi="OpenSymbol" w:cs="OpenSymbol"/>
    </w:rPr>
  </w:style>
  <w:style w:type="character" w:customStyle="1" w:styleId="WWCharLFO53LVL8">
    <w:name w:val="WW_CharLFO53LVL8"/>
    <w:rPr>
      <w:rFonts w:ascii="OpenSymbol" w:eastAsia="OpenSymbol" w:hAnsi="OpenSymbol" w:cs="OpenSymbol"/>
    </w:rPr>
  </w:style>
  <w:style w:type="character" w:customStyle="1" w:styleId="WWCharLFO53LVL9">
    <w:name w:val="WW_CharLFO53LVL9"/>
    <w:rPr>
      <w:rFonts w:ascii="OpenSymbol" w:eastAsia="OpenSymbol" w:hAnsi="OpenSymbol" w:cs="OpenSymbol"/>
    </w:rPr>
  </w:style>
  <w:style w:type="paragraph" w:customStyle="1" w:styleId="DefaultText">
    <w:name w:val="Default Text"/>
    <w:pPr>
      <w:keepNext/>
      <w:widowControl w:val="0"/>
      <w:pBdr>
        <w:top w:val="nil"/>
        <w:left w:val="nil"/>
        <w:bottom w:val="nil"/>
        <w:right w:val="nil"/>
      </w:pBdr>
      <w:suppressAutoHyphens/>
    </w:pPr>
  </w:style>
  <w:style w:type="paragraph" w:customStyle="1" w:styleId="TextBodySingle">
    <w:name w:val="Text Body Single"/>
    <w:basedOn w:val="DefaultText"/>
    <w:pPr>
      <w:spacing w:after="140" w:line="360" w:lineRule="auto"/>
      <w:jc w:val="center"/>
    </w:pPr>
    <w:rPr>
      <w:rFonts w:ascii="Arial" w:eastAsia="Arial" w:hAnsi="Arial" w:cs="Arial"/>
      <w:b/>
      <w:bCs/>
    </w:rPr>
  </w:style>
  <w:style w:type="paragraph" w:customStyle="1" w:styleId="Gwka">
    <w:name w:val="Główka"/>
    <w:basedOn w:val="DefaultText"/>
    <w:pPr>
      <w:suppressLineNumbers/>
      <w:tabs>
        <w:tab w:val="center" w:pos="4819"/>
        <w:tab w:val="right" w:pos="9638"/>
      </w:tabs>
    </w:pPr>
  </w:style>
  <w:style w:type="paragraph" w:styleId="Stopka">
    <w:name w:val="footer"/>
    <w:basedOn w:val="DefaultText"/>
  </w:style>
  <w:style w:type="paragraph" w:styleId="Akapitzlist">
    <w:name w:val="List Paragraph"/>
    <w:basedOn w:val="DefaultText"/>
    <w:uiPriority w:val="34"/>
    <w:qFormat/>
    <w:pPr>
      <w:ind w:left="708"/>
    </w:pPr>
  </w:style>
  <w:style w:type="paragraph" w:customStyle="1" w:styleId="western">
    <w:name w:val="western"/>
    <w:basedOn w:val="DefaultText"/>
    <w:pPr>
      <w:spacing w:before="280" w:after="142" w:line="288" w:lineRule="auto"/>
    </w:pPr>
    <w:rPr>
      <w:rFonts w:ascii="Liberation Serif" w:eastAsia="Liberation Serif" w:hAnsi="Liberation Serif" w:cs="Liberation Serif"/>
      <w:lang w:val="pl-PL" w:eastAsia="hi-IN" w:bidi="hi-IN"/>
    </w:rPr>
  </w:style>
  <w:style w:type="paragraph" w:styleId="Tekstdymka">
    <w:name w:val="Balloon Text"/>
    <w:basedOn w:val="Normalny"/>
    <w:rPr>
      <w:rFonts w:ascii="Segoe UI" w:hAnsi="Segoe UI" w:cs="Segoe UI"/>
      <w:sz w:val="18"/>
      <w:szCs w:val="18"/>
    </w:rPr>
  </w:style>
  <w:style w:type="paragraph" w:styleId="NormalnyWeb">
    <w:name w:val="Normal (Web)"/>
    <w:basedOn w:val="Normalny"/>
    <w:uiPriority w:val="99"/>
    <w:semiHidden/>
    <w:unhideWhenUsed/>
    <w:rsid w:val="004079C9"/>
    <w:pPr>
      <w:keepNext w:val="0"/>
      <w:widowControl/>
      <w:pBdr>
        <w:top w:val="none" w:sz="0" w:space="0" w:color="auto"/>
        <w:left w:val="none" w:sz="0" w:space="0" w:color="auto"/>
        <w:bottom w:val="none" w:sz="0" w:space="0" w:color="auto"/>
        <w:right w:val="none" w:sz="0" w:space="0" w:color="auto"/>
      </w:pBdr>
      <w:suppressAutoHyphens w:val="0"/>
      <w:spacing w:before="100" w:beforeAutospacing="1" w:after="119"/>
      <w:textAlignment w:val="auto"/>
    </w:pPr>
    <w:rPr>
      <w:rFonts w:ascii="Times New Roman" w:eastAsia="Times New Roman" w:hAnsi="Times New Roman" w:cs="Times New Roman"/>
      <w:color w:val="auto"/>
      <w:lang w:val="pl-PL" w:eastAsia="pl-PL" w:bidi="ar-SA"/>
    </w:rPr>
  </w:style>
  <w:style w:type="paragraph" w:styleId="Nagwek">
    <w:name w:val="header"/>
    <w:basedOn w:val="Normalny"/>
    <w:link w:val="NagwekZnak"/>
    <w:uiPriority w:val="99"/>
    <w:unhideWhenUsed/>
    <w:rsid w:val="00AD52FA"/>
    <w:pPr>
      <w:tabs>
        <w:tab w:val="center" w:pos="4536"/>
        <w:tab w:val="right" w:pos="9072"/>
      </w:tabs>
    </w:pPr>
  </w:style>
  <w:style w:type="character" w:customStyle="1" w:styleId="NagwekZnak">
    <w:name w:val="Nagłówek Znak"/>
    <w:basedOn w:val="Domylnaczcionkaakapitu"/>
    <w:link w:val="Nagwek"/>
    <w:uiPriority w:val="99"/>
    <w:rsid w:val="00AD52FA"/>
  </w:style>
  <w:style w:type="character" w:styleId="Wyrnieniedelikatne">
    <w:name w:val="Subtle Emphasis"/>
    <w:basedOn w:val="Domylnaczcionkaakapitu"/>
    <w:uiPriority w:val="19"/>
    <w:qFormat/>
    <w:rsid w:val="004E350B"/>
    <w:rPr>
      <w:i/>
      <w:iCs/>
      <w:color w:val="404040" w:themeColor="text1" w:themeTint="BF"/>
    </w:rPr>
  </w:style>
  <w:style w:type="paragraph" w:styleId="Bezodstpw">
    <w:name w:val="No Spacing"/>
    <w:uiPriority w:val="1"/>
    <w:qFormat/>
    <w:rsid w:val="004E350B"/>
    <w:pPr>
      <w:keepNext/>
      <w:widowControl w:val="0"/>
      <w:pBdr>
        <w:top w:val="nil"/>
        <w:left w:val="nil"/>
        <w:bottom w:val="nil"/>
        <w:right w:val="nil"/>
      </w:pBdr>
      <w:suppressAutoHyphens/>
    </w:pPr>
  </w:style>
  <w:style w:type="character" w:styleId="Hipercze">
    <w:name w:val="Hyperlink"/>
    <w:basedOn w:val="Domylnaczcionkaakapitu"/>
    <w:uiPriority w:val="99"/>
    <w:unhideWhenUsed/>
    <w:rsid w:val="002E786F"/>
    <w:rPr>
      <w:color w:val="0563C1" w:themeColor="hyperlink"/>
      <w:u w:val="single"/>
    </w:rPr>
  </w:style>
  <w:style w:type="character" w:customStyle="1" w:styleId="Teksttreci">
    <w:name w:val="Tekst treści_"/>
    <w:basedOn w:val="Domylnaczcionkaakapitu"/>
    <w:link w:val="Teksttreci1"/>
    <w:uiPriority w:val="99"/>
    <w:locked/>
    <w:rsid w:val="00515F09"/>
    <w:rPr>
      <w:rFonts w:ascii="Verdana" w:hAnsi="Verdana" w:cs="Verdana"/>
      <w:spacing w:val="3"/>
      <w:sz w:val="17"/>
      <w:szCs w:val="17"/>
      <w:shd w:val="clear" w:color="auto" w:fill="FFFFFF"/>
    </w:rPr>
  </w:style>
  <w:style w:type="character" w:customStyle="1" w:styleId="Nagweklubstopka">
    <w:name w:val="Nagłówek lub stopka_"/>
    <w:basedOn w:val="Domylnaczcionkaakapitu"/>
    <w:link w:val="Nagweklubstopka0"/>
    <w:uiPriority w:val="99"/>
    <w:locked/>
    <w:rsid w:val="00515F09"/>
    <w:rPr>
      <w:rFonts w:ascii="Verdana" w:hAnsi="Verdana" w:cs="Verdana"/>
      <w:spacing w:val="2"/>
      <w:sz w:val="17"/>
      <w:szCs w:val="17"/>
      <w:shd w:val="clear" w:color="auto" w:fill="FFFFFF"/>
    </w:rPr>
  </w:style>
  <w:style w:type="character" w:customStyle="1" w:styleId="NagweklubstopkaOdstpy0pt1">
    <w:name w:val="Nagłówek lub stopka + Odstępy 0 pt1"/>
    <w:basedOn w:val="Nagweklubstopka"/>
    <w:uiPriority w:val="99"/>
    <w:rsid w:val="00515F09"/>
    <w:rPr>
      <w:rFonts w:ascii="Verdana" w:hAnsi="Verdana" w:cs="Verdana"/>
      <w:spacing w:val="3"/>
      <w:sz w:val="17"/>
      <w:szCs w:val="17"/>
      <w:shd w:val="clear" w:color="auto" w:fill="FFFFFF"/>
    </w:rPr>
  </w:style>
  <w:style w:type="paragraph" w:customStyle="1" w:styleId="Teksttreci1">
    <w:name w:val="Tekst treści1"/>
    <w:basedOn w:val="Normalny"/>
    <w:link w:val="Teksttreci"/>
    <w:uiPriority w:val="99"/>
    <w:rsid w:val="00515F09"/>
    <w:pPr>
      <w:keepNext w:val="0"/>
      <w:pBdr>
        <w:top w:val="none" w:sz="0" w:space="0" w:color="auto"/>
        <w:left w:val="none" w:sz="0" w:space="0" w:color="auto"/>
        <w:bottom w:val="none" w:sz="0" w:space="0" w:color="auto"/>
        <w:right w:val="none" w:sz="0" w:space="0" w:color="auto"/>
      </w:pBdr>
      <w:shd w:val="clear" w:color="auto" w:fill="FFFFFF"/>
      <w:suppressAutoHyphens w:val="0"/>
      <w:spacing w:before="360" w:line="278" w:lineRule="exact"/>
      <w:ind w:hanging="600"/>
      <w:jc w:val="both"/>
      <w:textAlignment w:val="auto"/>
    </w:pPr>
    <w:rPr>
      <w:rFonts w:ascii="Verdana" w:hAnsi="Verdana" w:cs="Verdana"/>
      <w:spacing w:val="3"/>
      <w:sz w:val="17"/>
      <w:szCs w:val="17"/>
    </w:rPr>
  </w:style>
  <w:style w:type="paragraph" w:customStyle="1" w:styleId="Nagweklubstopka0">
    <w:name w:val="Nagłówek lub stopka"/>
    <w:basedOn w:val="Normalny"/>
    <w:link w:val="Nagweklubstopka"/>
    <w:uiPriority w:val="99"/>
    <w:rsid w:val="00515F09"/>
    <w:pPr>
      <w:keepNext w:val="0"/>
      <w:pBdr>
        <w:top w:val="none" w:sz="0" w:space="0" w:color="auto"/>
        <w:left w:val="none" w:sz="0" w:space="0" w:color="auto"/>
        <w:bottom w:val="none" w:sz="0" w:space="0" w:color="auto"/>
        <w:right w:val="none" w:sz="0" w:space="0" w:color="auto"/>
      </w:pBdr>
      <w:shd w:val="clear" w:color="auto" w:fill="FFFFFF"/>
      <w:suppressAutoHyphens w:val="0"/>
      <w:spacing w:line="240" w:lineRule="atLeast"/>
      <w:jc w:val="right"/>
      <w:textAlignment w:val="auto"/>
    </w:pPr>
    <w:rPr>
      <w:rFonts w:ascii="Verdana" w:hAnsi="Verdana" w:cs="Verdana"/>
      <w:spacing w:val="2"/>
      <w:sz w:val="17"/>
      <w:szCs w:val="17"/>
    </w:rPr>
  </w:style>
  <w:style w:type="character" w:styleId="Odwoaniedokomentarza">
    <w:name w:val="annotation reference"/>
    <w:basedOn w:val="Domylnaczcionkaakapitu"/>
    <w:uiPriority w:val="99"/>
    <w:semiHidden/>
    <w:unhideWhenUsed/>
    <w:rsid w:val="00515F09"/>
    <w:rPr>
      <w:rFonts w:cs="Times New Roman"/>
      <w:sz w:val="16"/>
      <w:szCs w:val="16"/>
    </w:rPr>
  </w:style>
  <w:style w:type="paragraph" w:styleId="Tekstkomentarza">
    <w:name w:val="annotation text"/>
    <w:basedOn w:val="Normalny"/>
    <w:link w:val="TekstkomentarzaZnak"/>
    <w:uiPriority w:val="99"/>
    <w:unhideWhenUsed/>
    <w:rsid w:val="00515F09"/>
    <w:pPr>
      <w:keepNext w:val="0"/>
      <w:pBdr>
        <w:top w:val="none" w:sz="0" w:space="0" w:color="auto"/>
        <w:left w:val="none" w:sz="0" w:space="0" w:color="auto"/>
        <w:bottom w:val="none" w:sz="0" w:space="0" w:color="auto"/>
        <w:right w:val="none" w:sz="0" w:space="0" w:color="auto"/>
      </w:pBdr>
      <w:suppressAutoHyphens w:val="0"/>
      <w:textAlignment w:val="auto"/>
    </w:pPr>
    <w:rPr>
      <w:rFonts w:ascii="Courier New" w:eastAsia="Times New Roman" w:hAnsi="Courier New" w:cs="Courier New"/>
      <w:sz w:val="20"/>
      <w:szCs w:val="20"/>
      <w:lang w:val="pl-PL" w:eastAsia="pl-PL" w:bidi="ar-SA"/>
    </w:rPr>
  </w:style>
  <w:style w:type="character" w:customStyle="1" w:styleId="TekstkomentarzaZnak">
    <w:name w:val="Tekst komentarza Znak"/>
    <w:basedOn w:val="Domylnaczcionkaakapitu"/>
    <w:link w:val="Tekstkomentarza"/>
    <w:uiPriority w:val="99"/>
    <w:rsid w:val="00515F09"/>
    <w:rPr>
      <w:rFonts w:ascii="Courier New" w:eastAsia="Times New Roman" w:hAnsi="Courier New" w:cs="Courier New"/>
      <w:sz w:val="20"/>
      <w:szCs w:val="20"/>
      <w:lang w:val="pl-PL" w:eastAsia="pl-PL" w:bidi="ar-SA"/>
    </w:rPr>
  </w:style>
  <w:style w:type="paragraph" w:styleId="Tematkomentarza">
    <w:name w:val="annotation subject"/>
    <w:basedOn w:val="Tekstkomentarza"/>
    <w:next w:val="Tekstkomentarza"/>
    <w:link w:val="TematkomentarzaZnak"/>
    <w:uiPriority w:val="99"/>
    <w:semiHidden/>
    <w:unhideWhenUsed/>
    <w:rsid w:val="00866C33"/>
    <w:pPr>
      <w:keepNext/>
      <w:pBdr>
        <w:top w:val="nil"/>
        <w:left w:val="nil"/>
        <w:bottom w:val="nil"/>
        <w:right w:val="nil"/>
      </w:pBdr>
      <w:suppressAutoHyphens/>
      <w:textAlignment w:val="baseline"/>
    </w:pPr>
    <w:rPr>
      <w:rFonts w:ascii="Calibri" w:eastAsia="Segoe UI" w:hAnsi="Calibri" w:cs="Tahoma"/>
      <w:b/>
      <w:bCs/>
      <w:lang w:val="en-US" w:eastAsia="en-US" w:bidi="en-US"/>
    </w:rPr>
  </w:style>
  <w:style w:type="character" w:customStyle="1" w:styleId="TematkomentarzaZnak">
    <w:name w:val="Temat komentarza Znak"/>
    <w:basedOn w:val="TekstkomentarzaZnak"/>
    <w:link w:val="Tematkomentarza"/>
    <w:uiPriority w:val="99"/>
    <w:semiHidden/>
    <w:rsid w:val="00866C33"/>
    <w:rPr>
      <w:rFonts w:ascii="Courier New" w:eastAsia="Times New Roman" w:hAnsi="Courier New" w:cs="Courier New"/>
      <w:b/>
      <w:bCs/>
      <w:sz w:val="20"/>
      <w:szCs w:val="20"/>
      <w:lang w:val="pl-PL" w:eastAsia="pl-PL" w:bidi="ar-SA"/>
    </w:rPr>
  </w:style>
  <w:style w:type="paragraph" w:styleId="Poprawka">
    <w:name w:val="Revision"/>
    <w:hidden/>
    <w:uiPriority w:val="99"/>
    <w:semiHidden/>
    <w:rsid w:val="0094469C"/>
    <w:pPr>
      <w:textAlignment w:val="auto"/>
    </w:pPr>
  </w:style>
  <w:style w:type="paragraph" w:customStyle="1" w:styleId="Teksttreci0">
    <w:name w:val="Tekst treści"/>
    <w:basedOn w:val="Normalny"/>
    <w:uiPriority w:val="99"/>
    <w:rsid w:val="00E975A1"/>
    <w:pPr>
      <w:keepNext w:val="0"/>
      <w:pBdr>
        <w:top w:val="none" w:sz="0" w:space="0" w:color="auto"/>
        <w:left w:val="none" w:sz="0" w:space="0" w:color="auto"/>
        <w:bottom w:val="none" w:sz="0" w:space="0" w:color="auto"/>
        <w:right w:val="none" w:sz="0" w:space="0" w:color="auto"/>
      </w:pBdr>
      <w:shd w:val="clear" w:color="auto" w:fill="FFFFFF"/>
      <w:suppressAutoHyphens w:val="0"/>
      <w:spacing w:after="80" w:line="254" w:lineRule="auto"/>
      <w:jc w:val="both"/>
      <w:textAlignment w:val="auto"/>
    </w:pPr>
    <w:rPr>
      <w:rFonts w:ascii="Arial" w:eastAsiaTheme="minorHAnsi" w:hAnsi="Arial" w:cs="Arial"/>
      <w:color w:val="auto"/>
      <w:sz w:val="14"/>
      <w:szCs w:val="14"/>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6028">
      <w:bodyDiv w:val="1"/>
      <w:marLeft w:val="0"/>
      <w:marRight w:val="0"/>
      <w:marTop w:val="0"/>
      <w:marBottom w:val="0"/>
      <w:divBdr>
        <w:top w:val="none" w:sz="0" w:space="0" w:color="auto"/>
        <w:left w:val="none" w:sz="0" w:space="0" w:color="auto"/>
        <w:bottom w:val="none" w:sz="0" w:space="0" w:color="auto"/>
        <w:right w:val="none" w:sz="0" w:space="0" w:color="auto"/>
      </w:divBdr>
    </w:div>
    <w:div w:id="137846954">
      <w:bodyDiv w:val="1"/>
      <w:marLeft w:val="0"/>
      <w:marRight w:val="0"/>
      <w:marTop w:val="0"/>
      <w:marBottom w:val="0"/>
      <w:divBdr>
        <w:top w:val="none" w:sz="0" w:space="0" w:color="auto"/>
        <w:left w:val="none" w:sz="0" w:space="0" w:color="auto"/>
        <w:bottom w:val="none" w:sz="0" w:space="0" w:color="auto"/>
        <w:right w:val="none" w:sz="0" w:space="0" w:color="auto"/>
      </w:divBdr>
    </w:div>
    <w:div w:id="139661836">
      <w:bodyDiv w:val="1"/>
      <w:marLeft w:val="0"/>
      <w:marRight w:val="0"/>
      <w:marTop w:val="0"/>
      <w:marBottom w:val="0"/>
      <w:divBdr>
        <w:top w:val="none" w:sz="0" w:space="0" w:color="auto"/>
        <w:left w:val="none" w:sz="0" w:space="0" w:color="auto"/>
        <w:bottom w:val="none" w:sz="0" w:space="0" w:color="auto"/>
        <w:right w:val="none" w:sz="0" w:space="0" w:color="auto"/>
      </w:divBdr>
    </w:div>
    <w:div w:id="143354723">
      <w:bodyDiv w:val="1"/>
      <w:marLeft w:val="0"/>
      <w:marRight w:val="0"/>
      <w:marTop w:val="0"/>
      <w:marBottom w:val="0"/>
      <w:divBdr>
        <w:top w:val="none" w:sz="0" w:space="0" w:color="auto"/>
        <w:left w:val="none" w:sz="0" w:space="0" w:color="auto"/>
        <w:bottom w:val="none" w:sz="0" w:space="0" w:color="auto"/>
        <w:right w:val="none" w:sz="0" w:space="0" w:color="auto"/>
      </w:divBdr>
    </w:div>
    <w:div w:id="294678049">
      <w:bodyDiv w:val="1"/>
      <w:marLeft w:val="0"/>
      <w:marRight w:val="0"/>
      <w:marTop w:val="0"/>
      <w:marBottom w:val="0"/>
      <w:divBdr>
        <w:top w:val="none" w:sz="0" w:space="0" w:color="auto"/>
        <w:left w:val="none" w:sz="0" w:space="0" w:color="auto"/>
        <w:bottom w:val="none" w:sz="0" w:space="0" w:color="auto"/>
        <w:right w:val="none" w:sz="0" w:space="0" w:color="auto"/>
      </w:divBdr>
    </w:div>
    <w:div w:id="295264474">
      <w:bodyDiv w:val="1"/>
      <w:marLeft w:val="0"/>
      <w:marRight w:val="0"/>
      <w:marTop w:val="0"/>
      <w:marBottom w:val="0"/>
      <w:divBdr>
        <w:top w:val="none" w:sz="0" w:space="0" w:color="auto"/>
        <w:left w:val="none" w:sz="0" w:space="0" w:color="auto"/>
        <w:bottom w:val="none" w:sz="0" w:space="0" w:color="auto"/>
        <w:right w:val="none" w:sz="0" w:space="0" w:color="auto"/>
      </w:divBdr>
    </w:div>
    <w:div w:id="533541003">
      <w:bodyDiv w:val="1"/>
      <w:marLeft w:val="0"/>
      <w:marRight w:val="0"/>
      <w:marTop w:val="0"/>
      <w:marBottom w:val="0"/>
      <w:divBdr>
        <w:top w:val="none" w:sz="0" w:space="0" w:color="auto"/>
        <w:left w:val="none" w:sz="0" w:space="0" w:color="auto"/>
        <w:bottom w:val="none" w:sz="0" w:space="0" w:color="auto"/>
        <w:right w:val="none" w:sz="0" w:space="0" w:color="auto"/>
      </w:divBdr>
    </w:div>
    <w:div w:id="783618053">
      <w:bodyDiv w:val="1"/>
      <w:marLeft w:val="0"/>
      <w:marRight w:val="0"/>
      <w:marTop w:val="0"/>
      <w:marBottom w:val="0"/>
      <w:divBdr>
        <w:top w:val="none" w:sz="0" w:space="0" w:color="auto"/>
        <w:left w:val="none" w:sz="0" w:space="0" w:color="auto"/>
        <w:bottom w:val="none" w:sz="0" w:space="0" w:color="auto"/>
        <w:right w:val="none" w:sz="0" w:space="0" w:color="auto"/>
      </w:divBdr>
    </w:div>
    <w:div w:id="941962487">
      <w:bodyDiv w:val="1"/>
      <w:marLeft w:val="0"/>
      <w:marRight w:val="0"/>
      <w:marTop w:val="0"/>
      <w:marBottom w:val="0"/>
      <w:divBdr>
        <w:top w:val="none" w:sz="0" w:space="0" w:color="auto"/>
        <w:left w:val="none" w:sz="0" w:space="0" w:color="auto"/>
        <w:bottom w:val="none" w:sz="0" w:space="0" w:color="auto"/>
        <w:right w:val="none" w:sz="0" w:space="0" w:color="auto"/>
      </w:divBdr>
    </w:div>
    <w:div w:id="978461338">
      <w:bodyDiv w:val="1"/>
      <w:marLeft w:val="0"/>
      <w:marRight w:val="0"/>
      <w:marTop w:val="0"/>
      <w:marBottom w:val="0"/>
      <w:divBdr>
        <w:top w:val="none" w:sz="0" w:space="0" w:color="auto"/>
        <w:left w:val="none" w:sz="0" w:space="0" w:color="auto"/>
        <w:bottom w:val="none" w:sz="0" w:space="0" w:color="auto"/>
        <w:right w:val="none" w:sz="0" w:space="0" w:color="auto"/>
      </w:divBdr>
    </w:div>
    <w:div w:id="1208909768">
      <w:bodyDiv w:val="1"/>
      <w:marLeft w:val="0"/>
      <w:marRight w:val="0"/>
      <w:marTop w:val="0"/>
      <w:marBottom w:val="0"/>
      <w:divBdr>
        <w:top w:val="none" w:sz="0" w:space="0" w:color="auto"/>
        <w:left w:val="none" w:sz="0" w:space="0" w:color="auto"/>
        <w:bottom w:val="none" w:sz="0" w:space="0" w:color="auto"/>
        <w:right w:val="none" w:sz="0" w:space="0" w:color="auto"/>
      </w:divBdr>
    </w:div>
    <w:div w:id="1258976474">
      <w:bodyDiv w:val="1"/>
      <w:marLeft w:val="0"/>
      <w:marRight w:val="0"/>
      <w:marTop w:val="0"/>
      <w:marBottom w:val="0"/>
      <w:divBdr>
        <w:top w:val="none" w:sz="0" w:space="0" w:color="auto"/>
        <w:left w:val="none" w:sz="0" w:space="0" w:color="auto"/>
        <w:bottom w:val="none" w:sz="0" w:space="0" w:color="auto"/>
        <w:right w:val="none" w:sz="0" w:space="0" w:color="auto"/>
      </w:divBdr>
    </w:div>
    <w:div w:id="1380326929">
      <w:bodyDiv w:val="1"/>
      <w:marLeft w:val="0"/>
      <w:marRight w:val="0"/>
      <w:marTop w:val="0"/>
      <w:marBottom w:val="0"/>
      <w:divBdr>
        <w:top w:val="none" w:sz="0" w:space="0" w:color="auto"/>
        <w:left w:val="none" w:sz="0" w:space="0" w:color="auto"/>
        <w:bottom w:val="none" w:sz="0" w:space="0" w:color="auto"/>
        <w:right w:val="none" w:sz="0" w:space="0" w:color="auto"/>
      </w:divBdr>
    </w:div>
    <w:div w:id="1403942556">
      <w:bodyDiv w:val="1"/>
      <w:marLeft w:val="0"/>
      <w:marRight w:val="0"/>
      <w:marTop w:val="0"/>
      <w:marBottom w:val="0"/>
      <w:divBdr>
        <w:top w:val="none" w:sz="0" w:space="0" w:color="auto"/>
        <w:left w:val="none" w:sz="0" w:space="0" w:color="auto"/>
        <w:bottom w:val="none" w:sz="0" w:space="0" w:color="auto"/>
        <w:right w:val="none" w:sz="0" w:space="0" w:color="auto"/>
      </w:divBdr>
    </w:div>
    <w:div w:id="1489710400">
      <w:bodyDiv w:val="1"/>
      <w:marLeft w:val="0"/>
      <w:marRight w:val="0"/>
      <w:marTop w:val="0"/>
      <w:marBottom w:val="0"/>
      <w:divBdr>
        <w:top w:val="none" w:sz="0" w:space="0" w:color="auto"/>
        <w:left w:val="none" w:sz="0" w:space="0" w:color="auto"/>
        <w:bottom w:val="none" w:sz="0" w:space="0" w:color="auto"/>
        <w:right w:val="none" w:sz="0" w:space="0" w:color="auto"/>
      </w:divBdr>
    </w:div>
    <w:div w:id="1538003637">
      <w:bodyDiv w:val="1"/>
      <w:marLeft w:val="0"/>
      <w:marRight w:val="0"/>
      <w:marTop w:val="0"/>
      <w:marBottom w:val="0"/>
      <w:divBdr>
        <w:top w:val="none" w:sz="0" w:space="0" w:color="auto"/>
        <w:left w:val="none" w:sz="0" w:space="0" w:color="auto"/>
        <w:bottom w:val="none" w:sz="0" w:space="0" w:color="auto"/>
        <w:right w:val="none" w:sz="0" w:space="0" w:color="auto"/>
      </w:divBdr>
    </w:div>
    <w:div w:id="1695426327">
      <w:bodyDiv w:val="1"/>
      <w:marLeft w:val="0"/>
      <w:marRight w:val="0"/>
      <w:marTop w:val="0"/>
      <w:marBottom w:val="0"/>
      <w:divBdr>
        <w:top w:val="none" w:sz="0" w:space="0" w:color="auto"/>
        <w:left w:val="none" w:sz="0" w:space="0" w:color="auto"/>
        <w:bottom w:val="none" w:sz="0" w:space="0" w:color="auto"/>
        <w:right w:val="none" w:sz="0" w:space="0" w:color="auto"/>
      </w:divBdr>
    </w:div>
    <w:div w:id="1704286333">
      <w:bodyDiv w:val="1"/>
      <w:marLeft w:val="0"/>
      <w:marRight w:val="0"/>
      <w:marTop w:val="0"/>
      <w:marBottom w:val="0"/>
      <w:divBdr>
        <w:top w:val="none" w:sz="0" w:space="0" w:color="auto"/>
        <w:left w:val="none" w:sz="0" w:space="0" w:color="auto"/>
        <w:bottom w:val="none" w:sz="0" w:space="0" w:color="auto"/>
        <w:right w:val="none" w:sz="0" w:space="0" w:color="auto"/>
      </w:divBdr>
    </w:div>
    <w:div w:id="1707025838">
      <w:bodyDiv w:val="1"/>
      <w:marLeft w:val="0"/>
      <w:marRight w:val="0"/>
      <w:marTop w:val="0"/>
      <w:marBottom w:val="0"/>
      <w:divBdr>
        <w:top w:val="none" w:sz="0" w:space="0" w:color="auto"/>
        <w:left w:val="none" w:sz="0" w:space="0" w:color="auto"/>
        <w:bottom w:val="none" w:sz="0" w:space="0" w:color="auto"/>
        <w:right w:val="none" w:sz="0" w:space="0" w:color="auto"/>
      </w:divBdr>
    </w:div>
    <w:div w:id="1737975382">
      <w:bodyDiv w:val="1"/>
      <w:marLeft w:val="0"/>
      <w:marRight w:val="0"/>
      <w:marTop w:val="0"/>
      <w:marBottom w:val="0"/>
      <w:divBdr>
        <w:top w:val="none" w:sz="0" w:space="0" w:color="auto"/>
        <w:left w:val="none" w:sz="0" w:space="0" w:color="auto"/>
        <w:bottom w:val="none" w:sz="0" w:space="0" w:color="auto"/>
        <w:right w:val="none" w:sz="0" w:space="0" w:color="auto"/>
      </w:divBdr>
    </w:div>
    <w:div w:id="1789661362">
      <w:bodyDiv w:val="1"/>
      <w:marLeft w:val="0"/>
      <w:marRight w:val="0"/>
      <w:marTop w:val="0"/>
      <w:marBottom w:val="0"/>
      <w:divBdr>
        <w:top w:val="none" w:sz="0" w:space="0" w:color="auto"/>
        <w:left w:val="none" w:sz="0" w:space="0" w:color="auto"/>
        <w:bottom w:val="none" w:sz="0" w:space="0" w:color="auto"/>
        <w:right w:val="none" w:sz="0" w:space="0" w:color="auto"/>
      </w:divBdr>
    </w:div>
    <w:div w:id="1862012103">
      <w:bodyDiv w:val="1"/>
      <w:marLeft w:val="0"/>
      <w:marRight w:val="0"/>
      <w:marTop w:val="0"/>
      <w:marBottom w:val="0"/>
      <w:divBdr>
        <w:top w:val="none" w:sz="0" w:space="0" w:color="auto"/>
        <w:left w:val="none" w:sz="0" w:space="0" w:color="auto"/>
        <w:bottom w:val="none" w:sz="0" w:space="0" w:color="auto"/>
        <w:right w:val="none" w:sz="0" w:space="0" w:color="auto"/>
      </w:divBdr>
    </w:div>
    <w:div w:id="1883788055">
      <w:bodyDiv w:val="1"/>
      <w:marLeft w:val="0"/>
      <w:marRight w:val="0"/>
      <w:marTop w:val="0"/>
      <w:marBottom w:val="0"/>
      <w:divBdr>
        <w:top w:val="none" w:sz="0" w:space="0" w:color="auto"/>
        <w:left w:val="none" w:sz="0" w:space="0" w:color="auto"/>
        <w:bottom w:val="none" w:sz="0" w:space="0" w:color="auto"/>
        <w:right w:val="none" w:sz="0" w:space="0" w:color="auto"/>
      </w:divBdr>
    </w:div>
    <w:div w:id="1992562237">
      <w:bodyDiv w:val="1"/>
      <w:marLeft w:val="0"/>
      <w:marRight w:val="0"/>
      <w:marTop w:val="0"/>
      <w:marBottom w:val="0"/>
      <w:divBdr>
        <w:top w:val="none" w:sz="0" w:space="0" w:color="auto"/>
        <w:left w:val="none" w:sz="0" w:space="0" w:color="auto"/>
        <w:bottom w:val="none" w:sz="0" w:space="0" w:color="auto"/>
        <w:right w:val="none" w:sz="0" w:space="0" w:color="auto"/>
      </w:divBdr>
    </w:div>
    <w:div w:id="2019692108">
      <w:bodyDiv w:val="1"/>
      <w:marLeft w:val="0"/>
      <w:marRight w:val="0"/>
      <w:marTop w:val="0"/>
      <w:marBottom w:val="0"/>
      <w:divBdr>
        <w:top w:val="none" w:sz="0" w:space="0" w:color="auto"/>
        <w:left w:val="none" w:sz="0" w:space="0" w:color="auto"/>
        <w:bottom w:val="none" w:sz="0" w:space="0" w:color="auto"/>
        <w:right w:val="none" w:sz="0" w:space="0" w:color="auto"/>
      </w:divBdr>
    </w:div>
    <w:div w:id="2020623221">
      <w:bodyDiv w:val="1"/>
      <w:marLeft w:val="0"/>
      <w:marRight w:val="0"/>
      <w:marTop w:val="0"/>
      <w:marBottom w:val="0"/>
      <w:divBdr>
        <w:top w:val="none" w:sz="0" w:space="0" w:color="auto"/>
        <w:left w:val="none" w:sz="0" w:space="0" w:color="auto"/>
        <w:bottom w:val="none" w:sz="0" w:space="0" w:color="auto"/>
        <w:right w:val="none" w:sz="0" w:space="0" w:color="auto"/>
      </w:divBdr>
    </w:div>
    <w:div w:id="2045863719">
      <w:bodyDiv w:val="1"/>
      <w:marLeft w:val="0"/>
      <w:marRight w:val="0"/>
      <w:marTop w:val="0"/>
      <w:marBottom w:val="0"/>
      <w:divBdr>
        <w:top w:val="none" w:sz="0" w:space="0" w:color="auto"/>
        <w:left w:val="none" w:sz="0" w:space="0" w:color="auto"/>
        <w:bottom w:val="none" w:sz="0" w:space="0" w:color="auto"/>
        <w:right w:val="none" w:sz="0" w:space="0" w:color="auto"/>
      </w:divBdr>
      <w:divsChild>
        <w:div w:id="1655528041">
          <w:marLeft w:val="0"/>
          <w:marRight w:val="0"/>
          <w:marTop w:val="0"/>
          <w:marBottom w:val="0"/>
          <w:divBdr>
            <w:top w:val="none" w:sz="0" w:space="0" w:color="auto"/>
            <w:left w:val="none" w:sz="0" w:space="0" w:color="auto"/>
            <w:bottom w:val="none" w:sz="0" w:space="0" w:color="auto"/>
            <w:right w:val="none" w:sz="0" w:space="0" w:color="auto"/>
          </w:divBdr>
          <w:divsChild>
            <w:div w:id="1375957539">
              <w:marLeft w:val="0"/>
              <w:marRight w:val="0"/>
              <w:marTop w:val="0"/>
              <w:marBottom w:val="0"/>
              <w:divBdr>
                <w:top w:val="none" w:sz="0" w:space="0" w:color="auto"/>
                <w:left w:val="none" w:sz="0" w:space="0" w:color="auto"/>
                <w:bottom w:val="none" w:sz="0" w:space="0" w:color="auto"/>
                <w:right w:val="none" w:sz="0" w:space="0" w:color="auto"/>
              </w:divBdr>
            </w:div>
          </w:divsChild>
        </w:div>
        <w:div w:id="1287274503">
          <w:marLeft w:val="0"/>
          <w:marRight w:val="0"/>
          <w:marTop w:val="0"/>
          <w:marBottom w:val="0"/>
          <w:divBdr>
            <w:top w:val="none" w:sz="0" w:space="0" w:color="auto"/>
            <w:left w:val="none" w:sz="0" w:space="0" w:color="auto"/>
            <w:bottom w:val="none" w:sz="0" w:space="0" w:color="auto"/>
            <w:right w:val="none" w:sz="0" w:space="0" w:color="auto"/>
          </w:divBdr>
          <w:divsChild>
            <w:div w:id="568928788">
              <w:marLeft w:val="0"/>
              <w:marRight w:val="0"/>
              <w:marTop w:val="0"/>
              <w:marBottom w:val="0"/>
              <w:divBdr>
                <w:top w:val="none" w:sz="0" w:space="0" w:color="auto"/>
                <w:left w:val="none" w:sz="0" w:space="0" w:color="auto"/>
                <w:bottom w:val="none" w:sz="0" w:space="0" w:color="auto"/>
                <w:right w:val="none" w:sz="0" w:space="0" w:color="auto"/>
              </w:divBdr>
            </w:div>
          </w:divsChild>
        </w:div>
        <w:div w:id="844518390">
          <w:marLeft w:val="0"/>
          <w:marRight w:val="0"/>
          <w:marTop w:val="0"/>
          <w:marBottom w:val="0"/>
          <w:divBdr>
            <w:top w:val="none" w:sz="0" w:space="0" w:color="auto"/>
            <w:left w:val="none" w:sz="0" w:space="0" w:color="auto"/>
            <w:bottom w:val="none" w:sz="0" w:space="0" w:color="auto"/>
            <w:right w:val="none" w:sz="0" w:space="0" w:color="auto"/>
          </w:divBdr>
          <w:divsChild>
            <w:div w:id="1784492240">
              <w:marLeft w:val="0"/>
              <w:marRight w:val="0"/>
              <w:marTop w:val="0"/>
              <w:marBottom w:val="0"/>
              <w:divBdr>
                <w:top w:val="none" w:sz="0" w:space="0" w:color="auto"/>
                <w:left w:val="none" w:sz="0" w:space="0" w:color="auto"/>
                <w:bottom w:val="none" w:sz="0" w:space="0" w:color="auto"/>
                <w:right w:val="none" w:sz="0" w:space="0" w:color="auto"/>
              </w:divBdr>
            </w:div>
          </w:divsChild>
        </w:div>
        <w:div w:id="1735810016">
          <w:marLeft w:val="0"/>
          <w:marRight w:val="0"/>
          <w:marTop w:val="0"/>
          <w:marBottom w:val="0"/>
          <w:divBdr>
            <w:top w:val="none" w:sz="0" w:space="0" w:color="auto"/>
            <w:left w:val="none" w:sz="0" w:space="0" w:color="auto"/>
            <w:bottom w:val="none" w:sz="0" w:space="0" w:color="auto"/>
            <w:right w:val="none" w:sz="0" w:space="0" w:color="auto"/>
          </w:divBdr>
          <w:divsChild>
            <w:div w:id="519399247">
              <w:marLeft w:val="0"/>
              <w:marRight w:val="0"/>
              <w:marTop w:val="0"/>
              <w:marBottom w:val="0"/>
              <w:divBdr>
                <w:top w:val="none" w:sz="0" w:space="0" w:color="auto"/>
                <w:left w:val="none" w:sz="0" w:space="0" w:color="auto"/>
                <w:bottom w:val="none" w:sz="0" w:space="0" w:color="auto"/>
                <w:right w:val="none" w:sz="0" w:space="0" w:color="auto"/>
              </w:divBdr>
            </w:div>
          </w:divsChild>
        </w:div>
        <w:div w:id="1937715443">
          <w:marLeft w:val="0"/>
          <w:marRight w:val="0"/>
          <w:marTop w:val="0"/>
          <w:marBottom w:val="0"/>
          <w:divBdr>
            <w:top w:val="none" w:sz="0" w:space="0" w:color="auto"/>
            <w:left w:val="none" w:sz="0" w:space="0" w:color="auto"/>
            <w:bottom w:val="none" w:sz="0" w:space="0" w:color="auto"/>
            <w:right w:val="none" w:sz="0" w:space="0" w:color="auto"/>
          </w:divBdr>
          <w:divsChild>
            <w:div w:id="10329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p.poznan.pl/bip/system-zarzadzania,doc,737/" TargetMode="External"/><Relationship Id="rId13" Type="http://schemas.openxmlformats.org/officeDocument/2006/relationships/hyperlink" Target="https://sip.legalis.pl/document-view.seam?documentId=mfrxilrtg4ytgojygi3d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gnzwgqyd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eojwgiy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ylwia_budzynska@um.poznan.pl" TargetMode="External"/><Relationship Id="rId4" Type="http://schemas.openxmlformats.org/officeDocument/2006/relationships/settings" Target="settings.xml"/><Relationship Id="rId9" Type="http://schemas.openxmlformats.org/officeDocument/2006/relationships/hyperlink" Target="mailto:anna_atmanowicz@um.poznan.pl" TargetMode="External"/><Relationship Id="rId14" Type="http://schemas.openxmlformats.org/officeDocument/2006/relationships/hyperlink" Target="https://www.poznan.pl/klauzuladlakontrahent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646C4-B0BD-42E9-8BF4-2F2332A6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7958</Words>
  <Characters>47754</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Atmanowicz</dc:creator>
  <cp:lastModifiedBy>Liliana Janiak</cp:lastModifiedBy>
  <cp:revision>5</cp:revision>
  <cp:lastPrinted>2021-06-16T06:27:00Z</cp:lastPrinted>
  <dcterms:created xsi:type="dcterms:W3CDTF">2021-06-16T06:46:00Z</dcterms:created>
  <dcterms:modified xsi:type="dcterms:W3CDTF">2021-06-17T15:00:00Z</dcterms:modified>
  <dc:language>en-US</dc:language>
</cp:coreProperties>
</file>