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4C87" w14:textId="4FC338FF" w:rsidR="008A0883" w:rsidRDefault="008A0883" w:rsidP="008A0883">
      <w:pPr>
        <w:pStyle w:val="gmail-msolistparagraph"/>
        <w:tabs>
          <w:tab w:val="left" w:pos="6920"/>
        </w:tabs>
        <w:spacing w:before="0" w:beforeAutospacing="0" w:after="0" w:afterAutospacing="0" w:line="25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Trzcińsko-Zdrój, 1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11</w:t>
      </w:r>
      <w:r>
        <w:rPr>
          <w:rFonts w:ascii="Calibri" w:hAnsi="Calibri" w:cs="Calibri"/>
        </w:rPr>
        <w:t>.2022 r.</w:t>
      </w:r>
    </w:p>
    <w:p w14:paraId="32788D71" w14:textId="77777777" w:rsidR="008A0883" w:rsidRDefault="008A0883" w:rsidP="008A0883">
      <w:pPr>
        <w:spacing w:after="0" w:line="254" w:lineRule="auto"/>
        <w:rPr>
          <w:rFonts w:ascii="Calibri" w:eastAsia="SimSun" w:hAnsi="Calibri" w:cs="Calibri"/>
          <w:lang w:eastAsia="zh-CN"/>
        </w:rPr>
      </w:pPr>
    </w:p>
    <w:p w14:paraId="55D6FCF2" w14:textId="77777777" w:rsidR="008A0883" w:rsidRDefault="008A0883" w:rsidP="008A0883">
      <w:pPr>
        <w:tabs>
          <w:tab w:val="left" w:pos="3750"/>
        </w:tabs>
        <w:spacing w:after="0" w:line="254" w:lineRule="auto"/>
        <w:ind w:left="720"/>
        <w:jc w:val="center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SPROSTOWANIE OCZYWISTEJ OMYLKI PISARSKIEJ</w:t>
      </w:r>
    </w:p>
    <w:p w14:paraId="33B2A209" w14:textId="77BC9C6A" w:rsidR="008A0883" w:rsidRDefault="008A0883" w:rsidP="008A0883">
      <w:pPr>
        <w:spacing w:after="0" w:line="254" w:lineRule="auto"/>
        <w:ind w:left="720"/>
        <w:jc w:val="center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Zapytania ofertowego</w:t>
      </w:r>
      <w:r>
        <w:rPr>
          <w:rFonts w:ascii="Calibri" w:eastAsia="SimSun" w:hAnsi="Calibri" w:cs="Calibri"/>
          <w:lang w:eastAsia="zh-CN"/>
        </w:rPr>
        <w:t xml:space="preserve"> z dnia </w:t>
      </w:r>
      <w:r>
        <w:rPr>
          <w:rFonts w:ascii="Calibri" w:eastAsia="SimSun" w:hAnsi="Calibri" w:cs="Calibri"/>
          <w:lang w:eastAsia="zh-CN"/>
        </w:rPr>
        <w:t>0</w:t>
      </w:r>
      <w:r>
        <w:rPr>
          <w:rFonts w:ascii="Calibri" w:eastAsia="SimSun" w:hAnsi="Calibri" w:cs="Calibri"/>
          <w:lang w:eastAsia="zh-CN"/>
        </w:rPr>
        <w:t>8.</w:t>
      </w:r>
      <w:r>
        <w:rPr>
          <w:rFonts w:ascii="Calibri" w:eastAsia="SimSun" w:hAnsi="Calibri" w:cs="Calibri"/>
          <w:lang w:eastAsia="zh-CN"/>
        </w:rPr>
        <w:t>11</w:t>
      </w:r>
      <w:r>
        <w:rPr>
          <w:rFonts w:ascii="Calibri" w:eastAsia="SimSun" w:hAnsi="Calibri" w:cs="Calibri"/>
          <w:lang w:eastAsia="zh-CN"/>
        </w:rPr>
        <w:t xml:space="preserve">.2022 r.  </w:t>
      </w:r>
      <w:r>
        <w:rPr>
          <w:rFonts w:ascii="Calibri" w:eastAsia="SimSun" w:hAnsi="Calibri" w:cs="Calibri"/>
          <w:lang w:eastAsia="zh-CN"/>
        </w:rPr>
        <w:br/>
        <w:t xml:space="preserve">sprawa: </w:t>
      </w:r>
      <w:r w:rsidRPr="008A0883">
        <w:rPr>
          <w:rFonts w:ascii="Calibri" w:eastAsia="SimSun" w:hAnsi="Calibri" w:cs="Calibri"/>
          <w:lang w:eastAsia="zh-CN"/>
        </w:rPr>
        <w:t>IRG.271.10.2022.IRG</w:t>
      </w:r>
    </w:p>
    <w:p w14:paraId="723E399B" w14:textId="77777777" w:rsidR="001171EE" w:rsidRPr="001171EE" w:rsidRDefault="001171EE" w:rsidP="001171EE">
      <w:pPr>
        <w:jc w:val="center"/>
        <w:rPr>
          <w:rFonts w:ascii="Calibri" w:eastAsia="SimSun" w:hAnsi="Calibri" w:cs="Calibri"/>
          <w:b/>
          <w:bCs/>
          <w:lang w:eastAsia="zh-CN"/>
        </w:rPr>
      </w:pPr>
      <w:r w:rsidRPr="001171EE">
        <w:rPr>
          <w:rFonts w:ascii="Calibri" w:eastAsia="SimSun" w:hAnsi="Calibri" w:cs="Calibri"/>
          <w:b/>
          <w:bCs/>
          <w:lang w:eastAsia="zh-CN"/>
        </w:rPr>
        <w:t>„Zaprojektowanie i uruchomienie strony internetowej oraz dostosowanie serwisu do standardów dostępności cyfrowej WCAG 2.1”</w:t>
      </w:r>
    </w:p>
    <w:p w14:paraId="6219B7AB" w14:textId="77777777" w:rsidR="008A0883" w:rsidRDefault="008A0883" w:rsidP="008A0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FA80F7D" w14:textId="77777777" w:rsidR="008A0883" w:rsidRDefault="008A0883" w:rsidP="008A0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D66E542" w14:textId="77777777" w:rsidR="008A0883" w:rsidRDefault="008A0883" w:rsidP="008A08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03FF833" w14:textId="012164FE" w:rsidR="00AF3585" w:rsidRPr="00AF3585" w:rsidRDefault="001171EE" w:rsidP="00AF35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F3585">
        <w:rPr>
          <w:rFonts w:ascii="Times New Roman" w:eastAsia="SimSun" w:hAnsi="Times New Roman" w:cs="Times New Roman"/>
          <w:sz w:val="24"/>
          <w:szCs w:val="24"/>
          <w:lang w:eastAsia="zh-CN"/>
        </w:rPr>
        <w:t>W zapytaniu ofertowym</w:t>
      </w:r>
    </w:p>
    <w:p w14:paraId="52459514" w14:textId="77777777" w:rsidR="00AF3585" w:rsidRDefault="00AF3585" w:rsidP="00AF358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CBA0ED5" w14:textId="77777777" w:rsidR="00AF3585" w:rsidRDefault="00AF3585" w:rsidP="00AF358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5DA2AFF" w14:textId="514D3900" w:rsidR="00AF3585" w:rsidRDefault="00AF3585" w:rsidP="00AF3585">
      <w:pPr>
        <w:spacing w:after="60" w:line="244" w:lineRule="auto"/>
        <w:ind w:left="731" w:hanging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pkt. </w:t>
      </w:r>
      <w:r w:rsidRPr="00AF35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I) PRZEDMIOT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Z</w:t>
      </w:r>
      <w:r w:rsidRPr="00AF35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AMÓWIENIA DOTYCZY</w:t>
      </w:r>
      <w:r w:rsidRPr="00AF358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PROSTUJE SIĘ OCZYWISTĄ OMYŁKĘ PISARSKĄ, która brzmiała w następujący sposób:</w:t>
      </w:r>
    </w:p>
    <w:p w14:paraId="038BA0FC" w14:textId="45E34676" w:rsidR="00AF3585" w:rsidRPr="00AF3585" w:rsidRDefault="00AF3585" w:rsidP="00AF3585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F35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Pkt. I) </w:t>
      </w:r>
      <w:proofErr w:type="spellStart"/>
      <w:r w:rsidRPr="00AF35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ppkt</w:t>
      </w:r>
      <w:proofErr w:type="spellEnd"/>
      <w:r w:rsidRPr="00AF35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 3)</w:t>
      </w:r>
      <w:r w:rsidRPr="00AF35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AF35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Usługi przeniesienia starej strony internetowej na serwer Wykonawcy w celu uruchomienia jej jako archiwum oraz z usługami utrzymania, serwisowania </w:t>
      </w:r>
      <w:r w:rsidRPr="00AF35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i administrowania nowej strony przez okres 36 miesięcy licząc od dnia podpisania umowy.</w:t>
      </w:r>
    </w:p>
    <w:p w14:paraId="7A7D70DC" w14:textId="77777777" w:rsidR="0027402D" w:rsidRDefault="0027402D" w:rsidP="0027402D">
      <w:pPr>
        <w:spacing w:after="0" w:line="240" w:lineRule="auto"/>
        <w:ind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89FBE53" w14:textId="03554D27" w:rsidR="0027402D" w:rsidRDefault="0027402D" w:rsidP="0027402D">
      <w:pPr>
        <w:spacing w:after="0" w:line="240" w:lineRule="auto"/>
        <w:ind w:righ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otrzymuje brzmienie: </w:t>
      </w:r>
      <w:r w:rsidRPr="008B272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7254950" w14:textId="77777777" w:rsidR="0027402D" w:rsidRDefault="0027402D" w:rsidP="0027402D">
      <w:pPr>
        <w:spacing w:after="0" w:line="0" w:lineRule="atLeast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4CD675F" w14:textId="5A141B11" w:rsidR="0027402D" w:rsidRPr="00AF3585" w:rsidRDefault="0027402D" w:rsidP="0027402D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F35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Pkt. I) </w:t>
      </w:r>
      <w:proofErr w:type="spellStart"/>
      <w:r w:rsidRPr="00AF35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ppkt</w:t>
      </w:r>
      <w:proofErr w:type="spellEnd"/>
      <w:r w:rsidRPr="00AF35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 3)</w:t>
      </w:r>
      <w:r w:rsidRPr="00AF35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Usługi przeniesienia starej strony internetowej na serwer Wykonawcy w celu uruchomienia jej jako archiwum oraz z usługami utrzymania, serwisowania </w:t>
      </w:r>
      <w:r w:rsidRPr="00AF35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i administrowania nowej strony przez okres 36 miesięcy licząc od dnia podpisania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protokołu odbioru</w:t>
      </w:r>
      <w:r w:rsidRPr="00AF35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2F75ED51" w14:textId="6FD5085F" w:rsidR="008A0883" w:rsidRPr="00AF3585" w:rsidRDefault="008A0883" w:rsidP="00AF358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5AE9A0" w14:textId="1BE0E734" w:rsidR="008A0883" w:rsidRDefault="00AF3585" w:rsidP="00AF3585">
      <w:pPr>
        <w:spacing w:after="60" w:line="244" w:lineRule="auto"/>
        <w:ind w:left="731" w:hanging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="008A0883"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pkt. </w:t>
      </w:r>
      <w:r w:rsidR="001171EE" w:rsidRPr="00AF35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VIII</w:t>
      </w:r>
      <w:r w:rsidRPr="00AF35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  <w:r w:rsidR="008A0883" w:rsidRPr="00AF35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Pr="00AF35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PŁATNOŚĆ</w:t>
      </w:r>
      <w:r w:rsidR="008A0883"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A0883">
        <w:rPr>
          <w:rFonts w:ascii="Times New Roman" w:eastAsia="SimSun" w:hAnsi="Times New Roman" w:cs="Times New Roman"/>
          <w:sz w:val="24"/>
          <w:szCs w:val="24"/>
          <w:lang w:eastAsia="zh-CN"/>
        </w:rPr>
        <w:t>PROSTUJE SIĘ OCZYWISTĄ OMYŁKĘ PISARSKĄ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która brzmiała</w:t>
      </w:r>
      <w:r w:rsidR="008A08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następujący sposób:</w:t>
      </w:r>
    </w:p>
    <w:p w14:paraId="28C18AF3" w14:textId="77777777" w:rsidR="008A0883" w:rsidRDefault="008A0883" w:rsidP="008A0883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132414F" w14:textId="52084E37" w:rsidR="0027402D" w:rsidRPr="0027402D" w:rsidRDefault="0027402D" w:rsidP="00AF35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Pkt. VIII) PŁATNO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Ś</w:t>
      </w:r>
      <w:r w:rsidRPr="0027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Ć</w:t>
      </w:r>
    </w:p>
    <w:p w14:paraId="3B2F9C27" w14:textId="12C8820F" w:rsidR="00AF3585" w:rsidRPr="00AF3585" w:rsidRDefault="00AF3585" w:rsidP="00AF35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AF3585">
        <w:rPr>
          <w:rFonts w:ascii="Times New Roman" w:hAnsi="Times New Roman" w:cs="Times New Roman"/>
          <w:color w:val="000000"/>
          <w:sz w:val="24"/>
          <w:szCs w:val="24"/>
        </w:rPr>
        <w:t xml:space="preserve">Usługa finansowana z Konkursu Grantowego „Cyfrowa Gmina Oś V. Rozwój cyfrowy JST oraz wzmocnienie cyfrowej odporności na zagrożenia - REACT-EU </w:t>
      </w:r>
      <w:r w:rsidRPr="00AF3585">
        <w:rPr>
          <w:rFonts w:ascii="Times New Roman" w:hAnsi="Times New Roman" w:cs="Times New Roman"/>
          <w:color w:val="1D1B11"/>
          <w:sz w:val="24"/>
          <w:szCs w:val="24"/>
        </w:rPr>
        <w:t xml:space="preserve">Działanie 5.1 Rozwój cyfrowy JST oraz wzmocnienie cyfrowej odporności na zagrożenia Program Operacyjny Polska Cyfrowa” w związku z powyższym, wykonawca wystawi zamawiającemu następujące FV: </w:t>
      </w:r>
    </w:p>
    <w:p w14:paraId="2C865744" w14:textId="77777777" w:rsidR="00AF3585" w:rsidRPr="00AF3585" w:rsidRDefault="00AF3585" w:rsidP="00AF35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14:paraId="38CE900A" w14:textId="29E6C9E1" w:rsidR="00AF3585" w:rsidRPr="00AF3585" w:rsidRDefault="00AF3585" w:rsidP="00AF358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5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Faktura I za wykonanie usługi oraz utrzymanie strony za okres do 30 października 2023 roku – faktura zostanie wystawiona po podpisaniu protokołu odbioru strony internetowej. </w:t>
      </w:r>
    </w:p>
    <w:p w14:paraId="67789C48" w14:textId="77777777" w:rsidR="00AF3585" w:rsidRPr="00AF3585" w:rsidRDefault="00AF3585" w:rsidP="00AF358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585">
        <w:rPr>
          <w:rFonts w:ascii="Times New Roman" w:eastAsia="Calibri" w:hAnsi="Times New Roman" w:cs="Times New Roman"/>
          <w:sz w:val="24"/>
          <w:szCs w:val="24"/>
          <w:lang w:eastAsia="pl-PL"/>
        </w:rPr>
        <w:t>- od 30.10.2023 Wykonawca będzie wystawiał FV miesięczne.</w:t>
      </w:r>
    </w:p>
    <w:p w14:paraId="671300C2" w14:textId="77777777" w:rsidR="008A0883" w:rsidRDefault="008A0883" w:rsidP="0027402D">
      <w:pPr>
        <w:spacing w:after="0" w:line="240" w:lineRule="auto"/>
        <w:ind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AFB466C" w14:textId="7FD30144" w:rsidR="008A0883" w:rsidRDefault="00AF3585" w:rsidP="00AF3585">
      <w:pPr>
        <w:spacing w:after="0" w:line="240" w:lineRule="auto"/>
        <w:ind w:righ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8A0883"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otrzymuje brzmienie: </w:t>
      </w:r>
      <w:r w:rsidR="008A0883" w:rsidRPr="008B272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4C96565" w14:textId="77777777" w:rsidR="008A0883" w:rsidRDefault="008A0883" w:rsidP="008A0883">
      <w:pPr>
        <w:spacing w:after="0" w:line="240" w:lineRule="auto"/>
        <w:ind w:left="709" w:righ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38DA86" w14:textId="51660B6C" w:rsidR="0027402D" w:rsidRDefault="0027402D" w:rsidP="00AF35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402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</w:t>
      </w:r>
      <w:r w:rsidRPr="0027402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kt.</w:t>
      </w:r>
      <w:r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F35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VIII). PŁATNOŚĆ</w:t>
      </w:r>
      <w:r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CE4927A" w14:textId="4D4961C6" w:rsidR="00AF3585" w:rsidRPr="00AF3585" w:rsidRDefault="00AF3585" w:rsidP="00AF35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AF3585">
        <w:rPr>
          <w:rFonts w:ascii="Times New Roman" w:hAnsi="Times New Roman" w:cs="Times New Roman"/>
          <w:color w:val="000000"/>
          <w:sz w:val="24"/>
          <w:szCs w:val="24"/>
        </w:rPr>
        <w:t xml:space="preserve">Usługa finansowana z Konkursu Grantowego „Cyfrowa Gmina Oś V. Rozwój cyfrowy JST oraz wzmocnienie cyfrowej odporności na zagrożenia - REACT-EU </w:t>
      </w:r>
      <w:r w:rsidRPr="00AF3585">
        <w:rPr>
          <w:rFonts w:ascii="Times New Roman" w:hAnsi="Times New Roman" w:cs="Times New Roman"/>
          <w:color w:val="1D1B11"/>
          <w:sz w:val="24"/>
          <w:szCs w:val="24"/>
        </w:rPr>
        <w:t xml:space="preserve">Działanie 5.1 Rozwój cyfrowy JST oraz wzmocnienie cyfrowej odporności na zagrożenia Program Operacyjny </w:t>
      </w:r>
      <w:r w:rsidRPr="00AF3585">
        <w:rPr>
          <w:rFonts w:ascii="Times New Roman" w:hAnsi="Times New Roman" w:cs="Times New Roman"/>
          <w:color w:val="1D1B11"/>
          <w:sz w:val="24"/>
          <w:szCs w:val="24"/>
        </w:rPr>
        <w:lastRenderedPageBreak/>
        <w:t xml:space="preserve">Polska Cyfrowa” w związku z powyższym, wykonawca wystawi zamawiającemu następujące FV: </w:t>
      </w:r>
    </w:p>
    <w:p w14:paraId="47D42710" w14:textId="77777777" w:rsidR="00AF3585" w:rsidRPr="00AF3585" w:rsidRDefault="00AF3585" w:rsidP="00AF35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14:paraId="30EB7B5D" w14:textId="3D6E651D" w:rsidR="00AF3585" w:rsidRPr="00AF3585" w:rsidRDefault="00AF3585" w:rsidP="00AF358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5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Faktura I za wykonanie usługi oraz utrzymanie strony za okres do 30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września</w:t>
      </w:r>
      <w:r w:rsidRPr="00AF35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2023 roku – faktura zostanie wystawiona po podpisaniu protokołu odbioru strony internetowej. </w:t>
      </w:r>
    </w:p>
    <w:p w14:paraId="54E85D80" w14:textId="0B25BD75" w:rsidR="00AF3585" w:rsidRPr="00AF3585" w:rsidRDefault="00AF3585" w:rsidP="00AF358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3585">
        <w:rPr>
          <w:rFonts w:ascii="Times New Roman" w:eastAsia="Calibri" w:hAnsi="Times New Roman" w:cs="Times New Roman"/>
          <w:sz w:val="24"/>
          <w:szCs w:val="24"/>
          <w:lang w:eastAsia="pl-PL"/>
        </w:rPr>
        <w:t>- od 30.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09</w:t>
      </w:r>
      <w:r w:rsidRPr="00AF3585">
        <w:rPr>
          <w:rFonts w:ascii="Times New Roman" w:eastAsia="Calibri" w:hAnsi="Times New Roman" w:cs="Times New Roman"/>
          <w:sz w:val="24"/>
          <w:szCs w:val="24"/>
          <w:lang w:eastAsia="pl-PL"/>
        </w:rPr>
        <w:t>.2023 Wykonawca będzie wystawiał FV miesięczne.</w:t>
      </w:r>
    </w:p>
    <w:p w14:paraId="7157D29C" w14:textId="77777777" w:rsidR="00AF3585" w:rsidRPr="00AF3585" w:rsidRDefault="00AF3585" w:rsidP="00AF358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43E1D2E" w14:textId="77777777" w:rsidR="008A0883" w:rsidRPr="00EC230C" w:rsidRDefault="008A0883" w:rsidP="008A088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24B39" w14:textId="77777777" w:rsidR="008A0883" w:rsidRDefault="008A0883" w:rsidP="008A0883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Oryginał podpisał </w:t>
      </w:r>
    </w:p>
    <w:p w14:paraId="633C978E" w14:textId="77777777" w:rsidR="008A0883" w:rsidRDefault="008A0883" w:rsidP="008A0883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276B180B" w14:textId="268F183A" w:rsidR="0048768B" w:rsidRDefault="008A0883" w:rsidP="008A0883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sectPr w:rsidR="00487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A3F4" w14:textId="77777777" w:rsidR="00806CAA" w:rsidRDefault="00806CAA" w:rsidP="008A0883">
      <w:pPr>
        <w:spacing w:after="0" w:line="240" w:lineRule="auto"/>
      </w:pPr>
      <w:r>
        <w:separator/>
      </w:r>
    </w:p>
  </w:endnote>
  <w:endnote w:type="continuationSeparator" w:id="0">
    <w:p w14:paraId="07B3BE65" w14:textId="77777777" w:rsidR="00806CAA" w:rsidRDefault="00806CAA" w:rsidP="008A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D3A5" w14:textId="77777777" w:rsidR="00806CAA" w:rsidRDefault="00806CAA" w:rsidP="008A0883">
      <w:pPr>
        <w:spacing w:after="0" w:line="240" w:lineRule="auto"/>
      </w:pPr>
      <w:r>
        <w:separator/>
      </w:r>
    </w:p>
  </w:footnote>
  <w:footnote w:type="continuationSeparator" w:id="0">
    <w:p w14:paraId="76AD2404" w14:textId="77777777" w:rsidR="00806CAA" w:rsidRDefault="00806CAA" w:rsidP="008A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77FD" w14:textId="6FFD3EFF" w:rsidR="008A0883" w:rsidRDefault="008A088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66AD1A" wp14:editId="3B0BB103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5760720" cy="63055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7511"/>
    <w:multiLevelType w:val="multilevel"/>
    <w:tmpl w:val="0415001D"/>
    <w:styleLink w:val="Styl202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2B051D"/>
    <w:multiLevelType w:val="multilevel"/>
    <w:tmpl w:val="0415001D"/>
    <w:numStyleLink w:val="Styl2022"/>
  </w:abstractNum>
  <w:abstractNum w:abstractNumId="2" w15:restartNumberingAfterBreak="0">
    <w:nsid w:val="792B2C16"/>
    <w:multiLevelType w:val="hybridMultilevel"/>
    <w:tmpl w:val="58180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589215">
    <w:abstractNumId w:val="2"/>
  </w:num>
  <w:num w:numId="2" w16cid:durableId="1245606107">
    <w:abstractNumId w:val="0"/>
  </w:num>
  <w:num w:numId="3" w16cid:durableId="111197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83"/>
    <w:rsid w:val="001171EE"/>
    <w:rsid w:val="0027402D"/>
    <w:rsid w:val="0048768B"/>
    <w:rsid w:val="00806CAA"/>
    <w:rsid w:val="008A0883"/>
    <w:rsid w:val="00A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FF85"/>
  <w15:chartTrackingRefBased/>
  <w15:docId w15:val="{0AA2A994-1B6F-43E8-A9E5-2813DDC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8A088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883"/>
  </w:style>
  <w:style w:type="paragraph" w:styleId="Stopka">
    <w:name w:val="footer"/>
    <w:basedOn w:val="Normalny"/>
    <w:link w:val="StopkaZnak"/>
    <w:uiPriority w:val="99"/>
    <w:unhideWhenUsed/>
    <w:rsid w:val="008A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883"/>
  </w:style>
  <w:style w:type="paragraph" w:styleId="Akapitzlist">
    <w:name w:val="List Paragraph"/>
    <w:basedOn w:val="Normalny"/>
    <w:uiPriority w:val="34"/>
    <w:qFormat/>
    <w:rsid w:val="00AF3585"/>
    <w:pPr>
      <w:ind w:left="720"/>
      <w:contextualSpacing/>
    </w:pPr>
  </w:style>
  <w:style w:type="numbering" w:customStyle="1" w:styleId="Styl2022">
    <w:name w:val="Styl2022"/>
    <w:uiPriority w:val="99"/>
    <w:rsid w:val="00AF35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2022-11-10T10:41:00Z</dcterms:created>
  <dcterms:modified xsi:type="dcterms:W3CDTF">2022-11-10T11:17:00Z</dcterms:modified>
</cp:coreProperties>
</file>