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B4" w:rsidRPr="00AF679B" w:rsidRDefault="00F169B8" w:rsidP="008A61B4">
      <w:pPr>
        <w:pStyle w:val="Nagwek6"/>
        <w:tabs>
          <w:tab w:val="clear" w:pos="0"/>
          <w:tab w:val="num" w:pos="426"/>
        </w:tabs>
        <w:ind w:left="426" w:hanging="142"/>
        <w:rPr>
          <w:rFonts w:cs="Arial"/>
          <w:sz w:val="21"/>
          <w:szCs w:val="21"/>
          <w:u w:val="none"/>
        </w:rPr>
      </w:pPr>
      <w:r>
        <w:rPr>
          <w:rFonts w:cs="Arial"/>
          <w:sz w:val="21"/>
          <w:szCs w:val="21"/>
          <w:u w:val="none"/>
        </w:rPr>
        <w:t xml:space="preserve">   </w:t>
      </w:r>
      <w:r w:rsidR="008A61B4">
        <w:rPr>
          <w:rFonts w:cs="Arial"/>
          <w:sz w:val="21"/>
          <w:szCs w:val="21"/>
          <w:u w:val="none"/>
        </w:rPr>
        <w:t xml:space="preserve">      </w:t>
      </w:r>
      <w:bookmarkStart w:id="0" w:name="_Toc252867579"/>
    </w:p>
    <w:p w:rsidR="008A61B4" w:rsidRPr="00AF679B" w:rsidRDefault="008A61B4" w:rsidP="008A61B4">
      <w:pPr>
        <w:pStyle w:val="Nagwek6"/>
        <w:tabs>
          <w:tab w:val="clear" w:pos="0"/>
          <w:tab w:val="num" w:pos="426"/>
        </w:tabs>
        <w:ind w:left="426" w:hanging="142"/>
        <w:rPr>
          <w:rFonts w:cs="Arial"/>
          <w:sz w:val="21"/>
          <w:szCs w:val="21"/>
          <w:u w:val="none"/>
        </w:rPr>
      </w:pPr>
      <w:r w:rsidRPr="00AF679B">
        <w:rPr>
          <w:rFonts w:cs="Arial"/>
          <w:sz w:val="21"/>
          <w:szCs w:val="21"/>
          <w:u w:val="none"/>
        </w:rPr>
        <w:t>Postępowanie nr PCZ/</w:t>
      </w:r>
      <w:proofErr w:type="spellStart"/>
      <w:r w:rsidRPr="00AF679B">
        <w:rPr>
          <w:rFonts w:cs="Arial"/>
          <w:sz w:val="21"/>
          <w:szCs w:val="21"/>
          <w:u w:val="none"/>
        </w:rPr>
        <w:t>II-ZP</w:t>
      </w:r>
      <w:proofErr w:type="spellEnd"/>
      <w:r>
        <w:rPr>
          <w:rFonts w:cs="Arial"/>
          <w:sz w:val="21"/>
          <w:szCs w:val="21"/>
          <w:u w:val="none"/>
        </w:rPr>
        <w:t>/0</w:t>
      </w:r>
      <w:r w:rsidR="008371F1">
        <w:rPr>
          <w:rFonts w:cs="Arial"/>
          <w:sz w:val="21"/>
          <w:szCs w:val="21"/>
          <w:u w:val="none"/>
        </w:rPr>
        <w:t>8</w:t>
      </w:r>
      <w:r w:rsidRPr="00E1654E">
        <w:rPr>
          <w:rFonts w:cs="Arial"/>
          <w:sz w:val="21"/>
          <w:szCs w:val="21"/>
          <w:u w:val="none"/>
        </w:rPr>
        <w:t>/20</w:t>
      </w:r>
      <w:bookmarkEnd w:id="0"/>
      <w:r>
        <w:rPr>
          <w:rFonts w:cs="Arial"/>
          <w:sz w:val="21"/>
          <w:szCs w:val="21"/>
          <w:u w:val="none"/>
        </w:rPr>
        <w:t>21</w:t>
      </w:r>
    </w:p>
    <w:p w:rsidR="008A61B4" w:rsidRPr="00AF679B" w:rsidRDefault="008A61B4" w:rsidP="008A61B4">
      <w:pPr>
        <w:pStyle w:val="Tytu"/>
        <w:tabs>
          <w:tab w:val="num" w:pos="426"/>
        </w:tabs>
        <w:ind w:left="426" w:hanging="142"/>
        <w:rPr>
          <w:rFonts w:ascii="Arial" w:hAnsi="Arial" w:cs="Arial"/>
          <w:sz w:val="21"/>
          <w:szCs w:val="21"/>
        </w:rPr>
      </w:pPr>
    </w:p>
    <w:p w:rsidR="008A61B4" w:rsidRPr="00AF679B" w:rsidRDefault="008A61B4" w:rsidP="008A61B4">
      <w:pPr>
        <w:pStyle w:val="Podtytu"/>
        <w:tabs>
          <w:tab w:val="num" w:pos="426"/>
        </w:tabs>
        <w:ind w:left="426" w:hanging="142"/>
        <w:rPr>
          <w:sz w:val="21"/>
          <w:szCs w:val="21"/>
        </w:rPr>
      </w:pPr>
    </w:p>
    <w:p w:rsidR="008A61B4" w:rsidRPr="00AF679B" w:rsidRDefault="008A61B4" w:rsidP="008A61B4">
      <w:pPr>
        <w:pStyle w:val="Podtytu"/>
        <w:tabs>
          <w:tab w:val="num" w:pos="426"/>
        </w:tabs>
        <w:ind w:left="426" w:hanging="142"/>
        <w:rPr>
          <w:sz w:val="21"/>
          <w:szCs w:val="21"/>
        </w:rPr>
      </w:pPr>
    </w:p>
    <w:p w:rsidR="008A61B4" w:rsidRPr="00AF679B" w:rsidRDefault="008A61B4" w:rsidP="008A61B4">
      <w:pPr>
        <w:pStyle w:val="Podtytu"/>
        <w:tabs>
          <w:tab w:val="num" w:pos="426"/>
        </w:tabs>
        <w:ind w:left="426" w:hanging="142"/>
        <w:rPr>
          <w:sz w:val="21"/>
          <w:szCs w:val="21"/>
        </w:rPr>
      </w:pPr>
    </w:p>
    <w:p w:rsidR="008A61B4" w:rsidRPr="00AF679B" w:rsidRDefault="008A61B4" w:rsidP="008A61B4">
      <w:pPr>
        <w:pStyle w:val="Podtytu"/>
        <w:tabs>
          <w:tab w:val="num" w:pos="426"/>
        </w:tabs>
        <w:ind w:left="426" w:hanging="142"/>
        <w:rPr>
          <w:sz w:val="21"/>
          <w:szCs w:val="21"/>
        </w:rPr>
      </w:pPr>
    </w:p>
    <w:p w:rsidR="008A61B4" w:rsidRPr="00AF679B" w:rsidRDefault="008A61B4" w:rsidP="008A61B4">
      <w:pPr>
        <w:tabs>
          <w:tab w:val="num" w:pos="426"/>
        </w:tabs>
        <w:ind w:left="426" w:hanging="142"/>
        <w:jc w:val="center"/>
        <w:rPr>
          <w:rFonts w:ascii="Arial" w:hAnsi="Arial" w:cs="Arial"/>
          <w:b/>
          <w:smallCaps/>
          <w:sz w:val="21"/>
          <w:szCs w:val="21"/>
        </w:rPr>
      </w:pPr>
    </w:p>
    <w:p w:rsidR="008A61B4" w:rsidRPr="00AF679B" w:rsidRDefault="008A61B4" w:rsidP="008A61B4">
      <w:pPr>
        <w:tabs>
          <w:tab w:val="num" w:pos="426"/>
        </w:tabs>
        <w:ind w:left="426" w:hanging="142"/>
        <w:jc w:val="center"/>
        <w:rPr>
          <w:rFonts w:ascii="Arial" w:hAnsi="Arial" w:cs="Arial"/>
          <w:b/>
          <w:sz w:val="28"/>
          <w:szCs w:val="24"/>
        </w:rPr>
      </w:pPr>
      <w:r w:rsidRPr="00AF679B">
        <w:rPr>
          <w:rFonts w:ascii="Arial" w:hAnsi="Arial" w:cs="Arial"/>
          <w:b/>
          <w:sz w:val="28"/>
          <w:szCs w:val="24"/>
        </w:rPr>
        <w:t xml:space="preserve">SPECYFIKACJA WARUNKÓW ZAMÓWIENIA </w:t>
      </w:r>
    </w:p>
    <w:p w:rsidR="008A61B4" w:rsidRDefault="008A61B4" w:rsidP="008A61B4">
      <w:pPr>
        <w:tabs>
          <w:tab w:val="num" w:pos="426"/>
        </w:tabs>
        <w:ind w:left="426" w:hanging="142"/>
        <w:jc w:val="center"/>
        <w:rPr>
          <w:rFonts w:ascii="Arial" w:hAnsi="Arial" w:cs="Arial"/>
          <w:szCs w:val="24"/>
        </w:rPr>
      </w:pPr>
    </w:p>
    <w:p w:rsidR="00A208D8" w:rsidRPr="00AF679B" w:rsidRDefault="00A208D8" w:rsidP="00A208D8">
      <w:pPr>
        <w:tabs>
          <w:tab w:val="num" w:pos="426"/>
        </w:tabs>
        <w:ind w:left="426" w:hanging="142"/>
        <w:jc w:val="center"/>
        <w:rPr>
          <w:rFonts w:ascii="Arial" w:hAnsi="Arial" w:cs="Arial"/>
          <w:szCs w:val="24"/>
        </w:rPr>
      </w:pPr>
      <w:r w:rsidRPr="00AF679B">
        <w:rPr>
          <w:rFonts w:ascii="Arial" w:hAnsi="Arial" w:cs="Arial"/>
          <w:szCs w:val="24"/>
        </w:rPr>
        <w:t xml:space="preserve">w postępowaniu o udzielenie zamówienia </w:t>
      </w:r>
      <w:r>
        <w:rPr>
          <w:rFonts w:ascii="Arial" w:hAnsi="Arial" w:cs="Arial"/>
          <w:szCs w:val="24"/>
        </w:rPr>
        <w:t>prowadzonego w trybie podstawowym</w:t>
      </w:r>
      <w:r w:rsidR="008371F1">
        <w:rPr>
          <w:rFonts w:ascii="Arial" w:hAnsi="Arial" w:cs="Arial"/>
          <w:szCs w:val="24"/>
        </w:rPr>
        <w:t xml:space="preserve"> pn.:</w:t>
      </w:r>
    </w:p>
    <w:p w:rsidR="008A61B4" w:rsidRPr="00AF679B" w:rsidRDefault="008A61B4" w:rsidP="008A61B4">
      <w:pPr>
        <w:tabs>
          <w:tab w:val="num" w:pos="426"/>
        </w:tabs>
        <w:ind w:left="426" w:hanging="142"/>
        <w:jc w:val="center"/>
        <w:rPr>
          <w:rFonts w:ascii="Arial" w:hAnsi="Arial" w:cs="Arial"/>
          <w:b/>
          <w:sz w:val="28"/>
          <w:szCs w:val="28"/>
        </w:rPr>
      </w:pPr>
    </w:p>
    <w:p w:rsidR="008A61B4" w:rsidRPr="00AC5F30" w:rsidRDefault="001B5D61" w:rsidP="008A61B4">
      <w:pPr>
        <w:tabs>
          <w:tab w:val="num" w:pos="426"/>
        </w:tabs>
        <w:ind w:left="426" w:hanging="142"/>
        <w:jc w:val="center"/>
        <w:rPr>
          <w:rFonts w:ascii="Arial" w:hAnsi="Arial" w:cs="Arial"/>
          <w:sz w:val="21"/>
          <w:szCs w:val="21"/>
        </w:rPr>
      </w:pPr>
      <w:r w:rsidRPr="00AC5F30">
        <w:rPr>
          <w:rFonts w:ascii="Arial" w:hAnsi="Arial" w:cs="Arial"/>
          <w:b/>
          <w:szCs w:val="24"/>
          <w:u w:val="single"/>
        </w:rPr>
        <w:t>Przebudowa i m</w:t>
      </w:r>
      <w:r w:rsidR="008371F1" w:rsidRPr="00AC5F30">
        <w:rPr>
          <w:rFonts w:ascii="Arial" w:hAnsi="Arial" w:cs="Arial"/>
          <w:b/>
          <w:szCs w:val="24"/>
          <w:u w:val="single"/>
        </w:rPr>
        <w:t>odernizacja stacji uzdatniania wody w Pałuckim</w:t>
      </w:r>
      <w:r w:rsidR="008A61B4" w:rsidRPr="00AC5F30">
        <w:rPr>
          <w:rFonts w:ascii="Arial" w:hAnsi="Arial" w:cs="Arial"/>
          <w:b/>
          <w:szCs w:val="24"/>
          <w:u w:val="single"/>
        </w:rPr>
        <w:t xml:space="preserve"> Centrum Zdrowia Sp. z o. o.</w:t>
      </w:r>
    </w:p>
    <w:p w:rsidR="008A61B4" w:rsidRPr="00AF679B" w:rsidRDefault="008A61B4" w:rsidP="008A61B4">
      <w:pPr>
        <w:tabs>
          <w:tab w:val="num" w:pos="426"/>
        </w:tabs>
        <w:ind w:left="426" w:hanging="142"/>
        <w:jc w:val="center"/>
        <w:rPr>
          <w:rFonts w:ascii="Arial" w:hAnsi="Arial" w:cs="Arial"/>
          <w:sz w:val="21"/>
          <w:szCs w:val="21"/>
        </w:rPr>
      </w:pPr>
    </w:p>
    <w:p w:rsidR="008A61B4" w:rsidRDefault="008A61B4" w:rsidP="008A61B4">
      <w:pPr>
        <w:tabs>
          <w:tab w:val="num" w:pos="426"/>
        </w:tabs>
        <w:suppressAutoHyphens w:val="0"/>
        <w:autoSpaceDN/>
        <w:adjustRightInd/>
        <w:ind w:left="426" w:hanging="142"/>
        <w:jc w:val="center"/>
        <w:rPr>
          <w:rFonts w:ascii="Arial" w:hAnsi="Arial" w:cs="Arial"/>
          <w:bCs/>
          <w:kern w:val="0"/>
          <w:sz w:val="21"/>
          <w:szCs w:val="21"/>
        </w:rPr>
      </w:pPr>
    </w:p>
    <w:p w:rsidR="00F607F7" w:rsidRPr="00AF679B" w:rsidRDefault="00F607F7" w:rsidP="00F607F7">
      <w:pPr>
        <w:tabs>
          <w:tab w:val="num" w:pos="426"/>
        </w:tabs>
        <w:ind w:left="426" w:hanging="142"/>
        <w:jc w:val="center"/>
        <w:rPr>
          <w:rFonts w:ascii="Arial" w:hAnsi="Arial" w:cs="Arial"/>
          <w:sz w:val="21"/>
          <w:szCs w:val="21"/>
        </w:rPr>
      </w:pPr>
      <w:r>
        <w:rPr>
          <w:rFonts w:ascii="Arial" w:hAnsi="Arial" w:cs="Arial"/>
          <w:sz w:val="21"/>
          <w:szCs w:val="21"/>
        </w:rPr>
        <w:t xml:space="preserve">prowadzonego na podstawie  art. </w:t>
      </w:r>
      <w:r w:rsidRPr="00AC5F30">
        <w:rPr>
          <w:rFonts w:ascii="Arial" w:hAnsi="Arial" w:cs="Arial"/>
          <w:sz w:val="21"/>
          <w:szCs w:val="21"/>
        </w:rPr>
        <w:t xml:space="preserve">275 pkt. </w:t>
      </w:r>
      <w:r w:rsidR="002C1FFB" w:rsidRPr="00AC5F30">
        <w:rPr>
          <w:rFonts w:ascii="Arial" w:hAnsi="Arial" w:cs="Arial"/>
          <w:sz w:val="21"/>
          <w:szCs w:val="21"/>
        </w:rPr>
        <w:t xml:space="preserve">2 </w:t>
      </w:r>
      <w:r w:rsidRPr="00AC5F30">
        <w:rPr>
          <w:rFonts w:ascii="Arial" w:hAnsi="Arial" w:cs="Arial"/>
          <w:sz w:val="21"/>
          <w:szCs w:val="21"/>
        </w:rPr>
        <w:t xml:space="preserve"> ustawy</w:t>
      </w:r>
      <w:r w:rsidRPr="001919D6">
        <w:rPr>
          <w:rFonts w:ascii="Arial" w:hAnsi="Arial" w:cs="Arial"/>
          <w:sz w:val="21"/>
          <w:szCs w:val="21"/>
        </w:rPr>
        <w:t xml:space="preserve"> z dnia 11 września 2019 r.- Prawo zamówień publicznych</w:t>
      </w:r>
      <w:r>
        <w:rPr>
          <w:rFonts w:ascii="Arial" w:hAnsi="Arial" w:cs="Arial"/>
          <w:sz w:val="21"/>
          <w:szCs w:val="21"/>
        </w:rPr>
        <w:t xml:space="preserve"> (Dz. U. z 2019 r. poz. 2019 ze zm.) dalej: ustawa Pzp </w:t>
      </w:r>
    </w:p>
    <w:p w:rsidR="00F607F7" w:rsidRPr="00AF679B" w:rsidRDefault="00F607F7" w:rsidP="00F607F7">
      <w:pPr>
        <w:tabs>
          <w:tab w:val="num" w:pos="426"/>
        </w:tabs>
        <w:ind w:left="426" w:hanging="142"/>
        <w:jc w:val="center"/>
        <w:rPr>
          <w:rFonts w:ascii="Arial" w:hAnsi="Arial" w:cs="Arial"/>
          <w:sz w:val="21"/>
          <w:szCs w:val="21"/>
        </w:rPr>
      </w:pPr>
    </w:p>
    <w:p w:rsidR="008A61B4" w:rsidRPr="00AF679B" w:rsidRDefault="008A61B4" w:rsidP="008A61B4">
      <w:pPr>
        <w:tabs>
          <w:tab w:val="num" w:pos="426"/>
        </w:tabs>
        <w:ind w:left="426" w:hanging="142"/>
        <w:jc w:val="center"/>
        <w:rPr>
          <w:rFonts w:ascii="Arial" w:hAnsi="Arial" w:cs="Arial"/>
          <w:sz w:val="21"/>
          <w:szCs w:val="21"/>
        </w:rPr>
      </w:pPr>
    </w:p>
    <w:p w:rsidR="008A61B4" w:rsidRPr="0084357E" w:rsidRDefault="008A61B4" w:rsidP="008A61B4">
      <w:pPr>
        <w:tabs>
          <w:tab w:val="left" w:pos="5760"/>
        </w:tabs>
        <w:ind w:firstLine="228"/>
        <w:jc w:val="center"/>
        <w:rPr>
          <w:rFonts w:ascii="Arial" w:hAnsi="Arial" w:cs="Arial"/>
          <w:b/>
          <w:sz w:val="20"/>
        </w:rPr>
      </w:pPr>
      <w:r w:rsidRPr="0084357E">
        <w:rPr>
          <w:rFonts w:ascii="Arial" w:hAnsi="Arial" w:cs="Arial"/>
          <w:b/>
          <w:bCs/>
          <w:sz w:val="20"/>
        </w:rPr>
        <w:t>Postępowanie prowadzone jest</w:t>
      </w:r>
      <w:r>
        <w:rPr>
          <w:rFonts w:ascii="Arial" w:hAnsi="Arial" w:cs="Arial"/>
          <w:b/>
          <w:bCs/>
          <w:sz w:val="20"/>
        </w:rPr>
        <w:t xml:space="preserve"> przy użyciu środków komunikacji elektronicznej</w:t>
      </w:r>
      <w:r w:rsidRPr="0084357E">
        <w:rPr>
          <w:rFonts w:ascii="Arial" w:hAnsi="Arial" w:cs="Arial"/>
          <w:b/>
          <w:bCs/>
          <w:sz w:val="20"/>
        </w:rPr>
        <w:t xml:space="preserve"> z wykorzystaniem Platformy Zakupowej umieszczonej pod adresem: </w:t>
      </w:r>
      <w:r w:rsidRPr="0084357E">
        <w:rPr>
          <w:rFonts w:ascii="Arial" w:hAnsi="Arial" w:cs="Arial"/>
          <w:b/>
          <w:sz w:val="20"/>
        </w:rPr>
        <w:t>https://platformazakupowa.pl/pn/szpitalznin</w:t>
      </w:r>
      <w:r w:rsidRPr="0084357E">
        <w:rPr>
          <w:rFonts w:ascii="Arial" w:hAnsi="Arial" w:cs="Arial"/>
          <w:b/>
          <w:bCs/>
          <w:sz w:val="20"/>
        </w:rPr>
        <w:t xml:space="preserve"> </w:t>
      </w:r>
      <w:r w:rsidRPr="0084357E">
        <w:rPr>
          <w:rFonts w:ascii="Arial" w:hAnsi="Arial" w:cs="Arial"/>
          <w:b/>
          <w:bCs/>
          <w:sz w:val="20"/>
        </w:rPr>
        <w:br/>
        <w:t>(dalej jako "Platforma Zakupowa")</w:t>
      </w:r>
    </w:p>
    <w:p w:rsidR="008A61B4" w:rsidRPr="00AF679B" w:rsidRDefault="008A61B4" w:rsidP="008A61B4">
      <w:pPr>
        <w:tabs>
          <w:tab w:val="num" w:pos="426"/>
        </w:tabs>
        <w:ind w:left="426" w:hanging="142"/>
        <w:jc w:val="center"/>
        <w:rPr>
          <w:rFonts w:ascii="Arial" w:hAnsi="Arial" w:cs="Arial"/>
          <w:sz w:val="21"/>
          <w:szCs w:val="21"/>
        </w:rPr>
      </w:pPr>
    </w:p>
    <w:p w:rsidR="008A61B4" w:rsidRPr="00AF679B" w:rsidRDefault="008A61B4" w:rsidP="008A61B4">
      <w:pPr>
        <w:tabs>
          <w:tab w:val="num" w:pos="426"/>
        </w:tabs>
        <w:ind w:left="426" w:hanging="142"/>
        <w:jc w:val="center"/>
        <w:rPr>
          <w:rFonts w:ascii="Arial" w:hAnsi="Arial" w:cs="Arial"/>
          <w:b/>
          <w:sz w:val="21"/>
          <w:szCs w:val="21"/>
        </w:rPr>
      </w:pPr>
    </w:p>
    <w:p w:rsidR="008A61B4" w:rsidRPr="00715DB1" w:rsidRDefault="008A61B4" w:rsidP="008A61B4">
      <w:pPr>
        <w:tabs>
          <w:tab w:val="num" w:pos="426"/>
        </w:tabs>
        <w:ind w:left="426" w:hanging="142"/>
        <w:jc w:val="center"/>
        <w:rPr>
          <w:rFonts w:ascii="Arial" w:hAnsi="Arial" w:cs="Arial"/>
          <w:b/>
          <w:sz w:val="21"/>
          <w:szCs w:val="21"/>
        </w:rPr>
      </w:pPr>
    </w:p>
    <w:p w:rsidR="008A61B4" w:rsidRPr="00715DB1" w:rsidRDefault="008A61B4" w:rsidP="008A61B4">
      <w:pPr>
        <w:pStyle w:val="NormalnyWeb"/>
        <w:tabs>
          <w:tab w:val="num" w:pos="426"/>
        </w:tabs>
        <w:spacing w:before="0" w:after="0"/>
        <w:ind w:left="426" w:hanging="142"/>
        <w:jc w:val="center"/>
        <w:rPr>
          <w:rFonts w:ascii="Arial" w:hAnsi="Arial" w:cs="Arial"/>
          <w:sz w:val="21"/>
          <w:szCs w:val="21"/>
        </w:rPr>
      </w:pPr>
      <w:r w:rsidRPr="00715DB1">
        <w:rPr>
          <w:rFonts w:ascii="Arial" w:hAnsi="Arial" w:cs="Arial"/>
          <w:b/>
          <w:bCs/>
          <w:sz w:val="21"/>
          <w:szCs w:val="21"/>
        </w:rPr>
        <w:t>Numer ogłoszenia w BZP 2021/</w:t>
      </w:r>
      <w:r w:rsidR="00755197">
        <w:rPr>
          <w:rFonts w:ascii="Arial" w:hAnsi="Arial" w:cs="Arial"/>
          <w:b/>
          <w:bCs/>
          <w:sz w:val="21"/>
          <w:szCs w:val="21"/>
        </w:rPr>
        <w:t>BZP 00153349/01</w:t>
      </w:r>
      <w:r w:rsidR="0078039B" w:rsidRPr="00715DB1">
        <w:rPr>
          <w:rFonts w:ascii="Arial" w:hAnsi="Arial" w:cs="Arial"/>
          <w:b/>
          <w:bCs/>
          <w:sz w:val="21"/>
          <w:szCs w:val="21"/>
        </w:rPr>
        <w:t xml:space="preserve">;  data zamieszczenia: </w:t>
      </w:r>
      <w:r w:rsidR="00755197">
        <w:rPr>
          <w:rFonts w:ascii="Arial" w:hAnsi="Arial" w:cs="Arial"/>
          <w:b/>
          <w:bCs/>
          <w:sz w:val="21"/>
          <w:szCs w:val="21"/>
        </w:rPr>
        <w:t>18.</w:t>
      </w:r>
      <w:r w:rsidRPr="00715DB1">
        <w:rPr>
          <w:rFonts w:ascii="Arial" w:hAnsi="Arial" w:cs="Arial"/>
          <w:b/>
          <w:bCs/>
          <w:sz w:val="21"/>
          <w:szCs w:val="21"/>
        </w:rPr>
        <w:t>0</w:t>
      </w:r>
      <w:r w:rsidR="00773CEC" w:rsidRPr="00715DB1">
        <w:rPr>
          <w:rFonts w:ascii="Arial" w:hAnsi="Arial" w:cs="Arial"/>
          <w:b/>
          <w:bCs/>
          <w:sz w:val="21"/>
          <w:szCs w:val="21"/>
        </w:rPr>
        <w:t>8</w:t>
      </w:r>
      <w:r w:rsidRPr="00715DB1">
        <w:rPr>
          <w:rFonts w:ascii="Arial" w:hAnsi="Arial" w:cs="Arial"/>
          <w:b/>
          <w:bCs/>
          <w:sz w:val="21"/>
          <w:szCs w:val="21"/>
        </w:rPr>
        <w:t xml:space="preserve">.2021r. </w:t>
      </w:r>
    </w:p>
    <w:p w:rsidR="008A61B4" w:rsidRPr="00AF679B" w:rsidRDefault="008A61B4" w:rsidP="008A61B4">
      <w:pPr>
        <w:pStyle w:val="NormalnyWeb"/>
        <w:tabs>
          <w:tab w:val="num" w:pos="426"/>
        </w:tabs>
        <w:spacing w:before="0" w:after="0"/>
        <w:ind w:left="426" w:hanging="142"/>
        <w:jc w:val="center"/>
        <w:rPr>
          <w:rFonts w:ascii="Arial" w:hAnsi="Arial" w:cs="Arial"/>
          <w:sz w:val="21"/>
          <w:szCs w:val="21"/>
        </w:rPr>
      </w:pPr>
    </w:p>
    <w:p w:rsidR="008A61B4" w:rsidRPr="00AF679B" w:rsidRDefault="008A61B4" w:rsidP="008A61B4">
      <w:pPr>
        <w:pStyle w:val="NormalnyWeb"/>
        <w:tabs>
          <w:tab w:val="num" w:pos="426"/>
        </w:tabs>
        <w:spacing w:before="0" w:after="0"/>
        <w:ind w:left="426" w:hanging="142"/>
        <w:jc w:val="center"/>
        <w:rPr>
          <w:rFonts w:ascii="Arial" w:hAnsi="Arial" w:cs="Arial"/>
          <w:sz w:val="21"/>
          <w:szCs w:val="21"/>
        </w:rPr>
      </w:pPr>
    </w:p>
    <w:p w:rsidR="008A61B4" w:rsidRPr="00AF679B" w:rsidRDefault="008A61B4" w:rsidP="008A61B4">
      <w:pPr>
        <w:tabs>
          <w:tab w:val="num" w:pos="426"/>
        </w:tabs>
        <w:ind w:left="426" w:hanging="142"/>
        <w:jc w:val="both"/>
        <w:rPr>
          <w:rFonts w:ascii="Arial" w:hAnsi="Arial" w:cs="Arial"/>
          <w:sz w:val="21"/>
          <w:szCs w:val="21"/>
        </w:rPr>
      </w:pPr>
    </w:p>
    <w:p w:rsidR="008A61B4" w:rsidRDefault="008A61B4" w:rsidP="008A61B4">
      <w:pPr>
        <w:tabs>
          <w:tab w:val="num" w:pos="426"/>
        </w:tabs>
        <w:ind w:left="426" w:hanging="142"/>
        <w:jc w:val="center"/>
        <w:rPr>
          <w:rFonts w:ascii="Arial" w:hAnsi="Arial" w:cs="Arial"/>
          <w:b/>
          <w:sz w:val="21"/>
          <w:szCs w:val="21"/>
        </w:rPr>
      </w:pPr>
      <w:r>
        <w:rPr>
          <w:rFonts w:ascii="Arial" w:hAnsi="Arial" w:cs="Arial"/>
          <w:b/>
          <w:sz w:val="21"/>
          <w:szCs w:val="21"/>
        </w:rPr>
        <w:t xml:space="preserve">              </w:t>
      </w:r>
      <w:r w:rsidRPr="00AF679B">
        <w:rPr>
          <w:rFonts w:ascii="Arial" w:hAnsi="Arial" w:cs="Arial"/>
          <w:b/>
          <w:sz w:val="21"/>
          <w:szCs w:val="21"/>
        </w:rPr>
        <w:t>ZATWIERDZAM:</w:t>
      </w:r>
    </w:p>
    <w:p w:rsidR="008A61B4" w:rsidRPr="00253767" w:rsidRDefault="008A61B4" w:rsidP="008A61B4">
      <w:pPr>
        <w:jc w:val="center"/>
        <w:rPr>
          <w:rFonts w:ascii="Arial" w:hAnsi="Arial" w:cs="Arial"/>
          <w:sz w:val="16"/>
          <w:szCs w:val="16"/>
        </w:rPr>
      </w:pPr>
      <w:r w:rsidRPr="00253767">
        <w:rPr>
          <w:rFonts w:ascii="Arial" w:hAnsi="Arial" w:cs="Arial"/>
          <w:sz w:val="16"/>
          <w:szCs w:val="16"/>
        </w:rPr>
        <w:t xml:space="preserve"> </w:t>
      </w:r>
      <w:r>
        <w:rPr>
          <w:rFonts w:ascii="Arial" w:hAnsi="Arial" w:cs="Arial"/>
          <w:sz w:val="16"/>
          <w:szCs w:val="16"/>
        </w:rPr>
        <w:t xml:space="preserve">                       </w:t>
      </w:r>
      <w:r w:rsidRPr="00253767">
        <w:rPr>
          <w:rFonts w:ascii="Arial" w:hAnsi="Arial" w:cs="Arial"/>
          <w:sz w:val="16"/>
          <w:szCs w:val="16"/>
        </w:rPr>
        <w:t>(podpisał):</w:t>
      </w:r>
    </w:p>
    <w:p w:rsidR="008A61B4" w:rsidRDefault="008A61B4" w:rsidP="008A61B4">
      <w:pPr>
        <w:jc w:val="center"/>
        <w:rPr>
          <w:rFonts w:ascii="Arial" w:hAnsi="Arial" w:cs="Arial"/>
          <w:b/>
          <w:sz w:val="20"/>
        </w:rPr>
      </w:pPr>
      <w:r>
        <w:rPr>
          <w:rFonts w:ascii="Arial" w:hAnsi="Arial" w:cs="Arial"/>
          <w:b/>
          <w:sz w:val="20"/>
        </w:rPr>
        <w:t xml:space="preserve">                     Prezes Zarządu</w:t>
      </w:r>
    </w:p>
    <w:p w:rsidR="008A61B4" w:rsidRDefault="008A61B4" w:rsidP="008A61B4">
      <w:pPr>
        <w:jc w:val="center"/>
        <w:rPr>
          <w:rFonts w:ascii="Arial" w:hAnsi="Arial" w:cs="Arial"/>
          <w:b/>
          <w:sz w:val="20"/>
        </w:rPr>
      </w:pPr>
      <w:r>
        <w:rPr>
          <w:rFonts w:ascii="Arial" w:hAnsi="Arial" w:cs="Arial"/>
          <w:b/>
          <w:sz w:val="20"/>
        </w:rPr>
        <w:t xml:space="preserve">                     Dyrektor Szpitala</w:t>
      </w:r>
    </w:p>
    <w:p w:rsidR="008A61B4" w:rsidRDefault="008A61B4" w:rsidP="008A61B4">
      <w:pPr>
        <w:jc w:val="center"/>
        <w:rPr>
          <w:rFonts w:ascii="Arial" w:hAnsi="Arial" w:cs="Arial"/>
          <w:sz w:val="20"/>
        </w:rPr>
      </w:pPr>
      <w:r>
        <w:rPr>
          <w:rFonts w:ascii="Arial" w:hAnsi="Arial" w:cs="Arial"/>
          <w:b/>
          <w:sz w:val="20"/>
        </w:rPr>
        <w:t xml:space="preserve">                     Marek Gotowała</w:t>
      </w:r>
    </w:p>
    <w:p w:rsidR="008A61B4" w:rsidRDefault="008A61B4" w:rsidP="008A61B4">
      <w:pPr>
        <w:tabs>
          <w:tab w:val="num" w:pos="426"/>
        </w:tabs>
        <w:ind w:left="426" w:hanging="142"/>
        <w:jc w:val="center"/>
        <w:rPr>
          <w:rFonts w:ascii="Arial" w:hAnsi="Arial" w:cs="Arial"/>
          <w:sz w:val="21"/>
          <w:szCs w:val="21"/>
        </w:rPr>
      </w:pPr>
    </w:p>
    <w:p w:rsidR="008A61B4" w:rsidRDefault="008A61B4" w:rsidP="008A61B4">
      <w:pPr>
        <w:tabs>
          <w:tab w:val="num" w:pos="426"/>
        </w:tabs>
        <w:ind w:left="426" w:hanging="142"/>
        <w:jc w:val="center"/>
        <w:rPr>
          <w:rFonts w:ascii="Arial" w:hAnsi="Arial" w:cs="Arial"/>
          <w:sz w:val="21"/>
          <w:szCs w:val="21"/>
        </w:rPr>
      </w:pPr>
    </w:p>
    <w:p w:rsidR="008A61B4" w:rsidRPr="00AF679B" w:rsidRDefault="008A61B4" w:rsidP="008A61B4">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8A61B4" w:rsidRDefault="008A61B4" w:rsidP="008A61B4">
      <w:pPr>
        <w:tabs>
          <w:tab w:val="num" w:pos="426"/>
        </w:tabs>
        <w:ind w:left="426" w:hanging="142"/>
        <w:jc w:val="center"/>
        <w:rPr>
          <w:rFonts w:ascii="Arial" w:hAnsi="Arial" w:cs="Arial"/>
          <w:sz w:val="21"/>
          <w:szCs w:val="21"/>
        </w:rPr>
      </w:pPr>
    </w:p>
    <w:p w:rsidR="008A61B4" w:rsidRPr="00AF679B" w:rsidRDefault="008A61B4" w:rsidP="008A61B4">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8A61B4" w:rsidRDefault="008A61B4" w:rsidP="008A61B4">
      <w:pPr>
        <w:tabs>
          <w:tab w:val="num" w:pos="426"/>
        </w:tabs>
        <w:ind w:left="426" w:hanging="142"/>
        <w:rPr>
          <w:rFonts w:ascii="Arial" w:hAnsi="Arial" w:cs="Arial"/>
          <w:sz w:val="21"/>
          <w:szCs w:val="21"/>
        </w:rPr>
      </w:pPr>
    </w:p>
    <w:p w:rsidR="008A61B4" w:rsidRDefault="008A61B4" w:rsidP="008A61B4">
      <w:pPr>
        <w:tabs>
          <w:tab w:val="num" w:pos="426"/>
        </w:tabs>
        <w:ind w:left="426" w:hanging="142"/>
        <w:rPr>
          <w:rFonts w:ascii="Arial" w:hAnsi="Arial" w:cs="Arial"/>
          <w:sz w:val="21"/>
          <w:szCs w:val="21"/>
        </w:rPr>
      </w:pPr>
    </w:p>
    <w:p w:rsidR="008A61B4" w:rsidRDefault="008A61B4" w:rsidP="008A61B4">
      <w:pPr>
        <w:tabs>
          <w:tab w:val="num" w:pos="426"/>
        </w:tabs>
        <w:ind w:left="426" w:hanging="142"/>
        <w:rPr>
          <w:rFonts w:ascii="Arial" w:hAnsi="Arial" w:cs="Arial"/>
          <w:sz w:val="21"/>
          <w:szCs w:val="21"/>
        </w:rPr>
      </w:pPr>
    </w:p>
    <w:p w:rsidR="008A61B4" w:rsidRDefault="008A61B4" w:rsidP="008A61B4">
      <w:pPr>
        <w:tabs>
          <w:tab w:val="num" w:pos="426"/>
        </w:tabs>
        <w:ind w:left="426" w:hanging="142"/>
        <w:rPr>
          <w:rFonts w:ascii="Arial" w:hAnsi="Arial" w:cs="Arial"/>
          <w:sz w:val="21"/>
          <w:szCs w:val="21"/>
        </w:rPr>
      </w:pPr>
    </w:p>
    <w:p w:rsidR="008A61B4" w:rsidRDefault="008A61B4" w:rsidP="008A61B4">
      <w:pPr>
        <w:tabs>
          <w:tab w:val="num" w:pos="426"/>
        </w:tabs>
        <w:ind w:left="426" w:hanging="142"/>
        <w:rPr>
          <w:rFonts w:ascii="Arial" w:hAnsi="Arial" w:cs="Arial"/>
          <w:sz w:val="21"/>
          <w:szCs w:val="21"/>
        </w:rPr>
      </w:pPr>
    </w:p>
    <w:p w:rsidR="008A61B4" w:rsidRDefault="008A61B4" w:rsidP="008A61B4">
      <w:pPr>
        <w:tabs>
          <w:tab w:val="num" w:pos="426"/>
        </w:tabs>
        <w:ind w:left="426" w:hanging="142"/>
        <w:rPr>
          <w:rFonts w:ascii="Arial" w:hAnsi="Arial" w:cs="Arial"/>
          <w:sz w:val="21"/>
          <w:szCs w:val="21"/>
        </w:rPr>
      </w:pPr>
    </w:p>
    <w:p w:rsidR="0078039B" w:rsidRDefault="0078039B" w:rsidP="008A61B4">
      <w:pPr>
        <w:tabs>
          <w:tab w:val="num" w:pos="426"/>
        </w:tabs>
        <w:ind w:left="426" w:hanging="142"/>
        <w:rPr>
          <w:rFonts w:ascii="Arial" w:hAnsi="Arial" w:cs="Arial"/>
          <w:sz w:val="21"/>
          <w:szCs w:val="21"/>
        </w:rPr>
      </w:pPr>
    </w:p>
    <w:p w:rsidR="0078039B" w:rsidRDefault="0078039B" w:rsidP="008A61B4">
      <w:pPr>
        <w:tabs>
          <w:tab w:val="num" w:pos="426"/>
        </w:tabs>
        <w:ind w:left="426" w:hanging="142"/>
        <w:rPr>
          <w:rFonts w:ascii="Arial" w:hAnsi="Arial" w:cs="Arial"/>
          <w:sz w:val="21"/>
          <w:szCs w:val="21"/>
        </w:rPr>
      </w:pPr>
    </w:p>
    <w:p w:rsidR="0078039B" w:rsidRDefault="0078039B" w:rsidP="008A61B4">
      <w:pPr>
        <w:tabs>
          <w:tab w:val="num" w:pos="426"/>
        </w:tabs>
        <w:ind w:left="426" w:hanging="142"/>
        <w:rPr>
          <w:rFonts w:ascii="Arial" w:hAnsi="Arial" w:cs="Arial"/>
          <w:sz w:val="21"/>
          <w:szCs w:val="21"/>
        </w:rPr>
      </w:pPr>
    </w:p>
    <w:p w:rsidR="0078039B" w:rsidRDefault="0078039B" w:rsidP="008A61B4">
      <w:pPr>
        <w:tabs>
          <w:tab w:val="num" w:pos="426"/>
        </w:tabs>
        <w:ind w:left="426" w:hanging="142"/>
        <w:rPr>
          <w:rFonts w:ascii="Arial" w:hAnsi="Arial" w:cs="Arial"/>
          <w:sz w:val="21"/>
          <w:szCs w:val="21"/>
        </w:rPr>
      </w:pPr>
    </w:p>
    <w:p w:rsidR="008A61B4" w:rsidRDefault="008A61B4" w:rsidP="008A61B4">
      <w:pPr>
        <w:tabs>
          <w:tab w:val="num" w:pos="426"/>
        </w:tabs>
        <w:ind w:left="426" w:hanging="142"/>
        <w:rPr>
          <w:rFonts w:ascii="Arial" w:hAnsi="Arial" w:cs="Arial"/>
          <w:sz w:val="21"/>
          <w:szCs w:val="21"/>
        </w:rPr>
      </w:pPr>
    </w:p>
    <w:p w:rsidR="008A61B4" w:rsidRPr="00715DB1" w:rsidRDefault="008A61B4" w:rsidP="008A61B4">
      <w:pPr>
        <w:tabs>
          <w:tab w:val="num" w:pos="426"/>
        </w:tabs>
        <w:ind w:left="426" w:hanging="142"/>
        <w:rPr>
          <w:rFonts w:ascii="Arial" w:hAnsi="Arial" w:cs="Arial"/>
          <w:sz w:val="21"/>
          <w:szCs w:val="21"/>
        </w:rPr>
      </w:pPr>
      <w:r w:rsidRPr="00715DB1">
        <w:rPr>
          <w:rFonts w:ascii="Arial" w:hAnsi="Arial" w:cs="Arial"/>
          <w:sz w:val="21"/>
          <w:szCs w:val="21"/>
        </w:rPr>
        <w:t xml:space="preserve">Żnin, dnia </w:t>
      </w:r>
      <w:r w:rsidR="00755197">
        <w:rPr>
          <w:rFonts w:ascii="Arial" w:hAnsi="Arial" w:cs="Arial"/>
          <w:sz w:val="21"/>
          <w:szCs w:val="21"/>
        </w:rPr>
        <w:t>18</w:t>
      </w:r>
      <w:r w:rsidRPr="00715DB1">
        <w:rPr>
          <w:rFonts w:ascii="Arial" w:hAnsi="Arial" w:cs="Arial"/>
          <w:sz w:val="21"/>
          <w:szCs w:val="21"/>
        </w:rPr>
        <w:t>.0</w:t>
      </w:r>
      <w:r w:rsidR="007A4B8E" w:rsidRPr="00715DB1">
        <w:rPr>
          <w:rFonts w:ascii="Arial" w:hAnsi="Arial" w:cs="Arial"/>
          <w:sz w:val="21"/>
          <w:szCs w:val="21"/>
        </w:rPr>
        <w:t>8</w:t>
      </w:r>
      <w:r w:rsidRPr="00715DB1">
        <w:rPr>
          <w:rFonts w:ascii="Arial" w:hAnsi="Arial" w:cs="Arial"/>
          <w:sz w:val="21"/>
          <w:szCs w:val="21"/>
        </w:rPr>
        <w:t>.2021r.</w:t>
      </w:r>
    </w:p>
    <w:p w:rsidR="00F5762F" w:rsidRPr="0078039B" w:rsidRDefault="00F5762F" w:rsidP="008A61B4">
      <w:pPr>
        <w:tabs>
          <w:tab w:val="num" w:pos="426"/>
        </w:tabs>
        <w:ind w:left="426" w:hanging="142"/>
        <w:rPr>
          <w:rFonts w:ascii="Arial" w:hAnsi="Arial" w:cs="Arial"/>
          <w:color w:val="FF0000"/>
          <w:sz w:val="21"/>
          <w:szCs w:val="21"/>
        </w:rPr>
      </w:pPr>
    </w:p>
    <w:p w:rsidR="008A61B4" w:rsidRPr="00751E54" w:rsidRDefault="008A61B4" w:rsidP="008A61B4">
      <w:pPr>
        <w:pStyle w:val="Akapitzlist"/>
        <w:numPr>
          <w:ilvl w:val="0"/>
          <w:numId w:val="2"/>
        </w:numPr>
        <w:shd w:val="clear" w:color="auto" w:fill="D9D9D9" w:themeFill="background1" w:themeFillShade="D9"/>
        <w:tabs>
          <w:tab w:val="left" w:pos="284"/>
        </w:tabs>
        <w:ind w:left="0" w:firstLine="0"/>
        <w:rPr>
          <w:rFonts w:ascii="Arial" w:eastAsia="Tahoma,Bold" w:hAnsi="Arial" w:cs="Arial"/>
          <w:b/>
          <w:bCs/>
          <w:color w:val="000000"/>
          <w:szCs w:val="24"/>
          <w:u w:val="single"/>
        </w:rPr>
      </w:pPr>
      <w:r w:rsidRPr="00751E54">
        <w:rPr>
          <w:rFonts w:ascii="Arial" w:eastAsia="Tahoma,Bold" w:hAnsi="Arial" w:cs="Arial"/>
          <w:b/>
          <w:bCs/>
          <w:color w:val="000000"/>
          <w:szCs w:val="24"/>
          <w:u w:val="single"/>
        </w:rPr>
        <w:lastRenderedPageBreak/>
        <w:t>ZAMAWIAJĄCY.</w:t>
      </w:r>
    </w:p>
    <w:p w:rsidR="008A61B4" w:rsidRPr="00311222" w:rsidRDefault="008A61B4" w:rsidP="008A61B4">
      <w:pPr>
        <w:tabs>
          <w:tab w:val="left" w:pos="284"/>
          <w:tab w:val="num" w:pos="426"/>
          <w:tab w:val="num" w:pos="540"/>
          <w:tab w:val="left" w:pos="720"/>
        </w:tabs>
        <w:rPr>
          <w:rFonts w:ascii="Arial" w:hAnsi="Arial" w:cs="Arial"/>
          <w:color w:val="000000"/>
          <w:sz w:val="20"/>
        </w:rPr>
      </w:pPr>
    </w:p>
    <w:p w:rsidR="008A61B4" w:rsidRPr="00311222" w:rsidRDefault="008A61B4" w:rsidP="008A61B4">
      <w:pPr>
        <w:tabs>
          <w:tab w:val="left" w:pos="284"/>
          <w:tab w:val="num" w:pos="426"/>
          <w:tab w:val="num" w:pos="540"/>
          <w:tab w:val="left" w:pos="720"/>
        </w:tabs>
        <w:rPr>
          <w:rFonts w:ascii="Arial" w:hAnsi="Arial" w:cs="Arial"/>
          <w:b/>
          <w:color w:val="000000"/>
          <w:sz w:val="20"/>
        </w:rPr>
      </w:pPr>
      <w:r w:rsidRPr="00311222">
        <w:rPr>
          <w:rFonts w:ascii="Arial" w:hAnsi="Arial" w:cs="Arial"/>
          <w:b/>
          <w:color w:val="000000"/>
          <w:sz w:val="20"/>
        </w:rPr>
        <w:t xml:space="preserve">Pałuckie Centrum Zdrowia Spółka z o. o. </w:t>
      </w:r>
    </w:p>
    <w:p w:rsidR="008A61B4" w:rsidRPr="00311222" w:rsidRDefault="008A61B4" w:rsidP="008A61B4">
      <w:pPr>
        <w:tabs>
          <w:tab w:val="left" w:pos="284"/>
          <w:tab w:val="num" w:pos="426"/>
          <w:tab w:val="num" w:pos="540"/>
          <w:tab w:val="left" w:pos="720"/>
        </w:tabs>
        <w:rPr>
          <w:rFonts w:ascii="Arial" w:hAnsi="Arial" w:cs="Arial"/>
          <w:color w:val="000000"/>
          <w:sz w:val="20"/>
        </w:rPr>
      </w:pPr>
      <w:r w:rsidRPr="00311222">
        <w:rPr>
          <w:rFonts w:ascii="Arial" w:hAnsi="Arial" w:cs="Arial"/>
          <w:color w:val="000000"/>
          <w:sz w:val="20"/>
        </w:rPr>
        <w:t>Adres: ul. Szpitalna 30, 88-400 Żnin</w:t>
      </w:r>
    </w:p>
    <w:p w:rsidR="008A61B4" w:rsidRPr="00311222" w:rsidRDefault="008A61B4" w:rsidP="008A61B4">
      <w:pPr>
        <w:tabs>
          <w:tab w:val="left" w:pos="284"/>
          <w:tab w:val="num" w:pos="426"/>
          <w:tab w:val="num" w:pos="540"/>
          <w:tab w:val="left" w:pos="720"/>
        </w:tabs>
        <w:rPr>
          <w:rFonts w:ascii="Arial" w:hAnsi="Arial" w:cs="Arial"/>
          <w:color w:val="000000"/>
          <w:sz w:val="20"/>
          <w:lang w:val="de-DE"/>
        </w:rPr>
      </w:pPr>
      <w:r w:rsidRPr="00311222">
        <w:rPr>
          <w:rFonts w:ascii="Arial" w:hAnsi="Arial" w:cs="Arial"/>
          <w:color w:val="000000"/>
          <w:sz w:val="20"/>
        </w:rPr>
        <w:t xml:space="preserve">Tel.: +48 (052) 303-13-41, </w:t>
      </w:r>
      <w:r w:rsidRPr="00311222">
        <w:rPr>
          <w:rFonts w:ascii="Arial" w:hAnsi="Arial" w:cs="Arial"/>
          <w:color w:val="000000"/>
          <w:sz w:val="20"/>
          <w:lang w:val="de-DE"/>
        </w:rPr>
        <w:t xml:space="preserve">Fax: +48 (052) 303-13-44 </w:t>
      </w:r>
    </w:p>
    <w:p w:rsidR="008A61B4" w:rsidRPr="00311222" w:rsidRDefault="008A61B4" w:rsidP="008A61B4">
      <w:pPr>
        <w:tabs>
          <w:tab w:val="left" w:pos="284"/>
          <w:tab w:val="num" w:pos="426"/>
          <w:tab w:val="num" w:pos="540"/>
          <w:tab w:val="left" w:pos="720"/>
        </w:tabs>
        <w:rPr>
          <w:rFonts w:ascii="Arial" w:hAnsi="Arial" w:cs="Arial"/>
          <w:color w:val="000000"/>
          <w:sz w:val="20"/>
          <w:lang w:val="de-DE"/>
        </w:rPr>
      </w:pPr>
      <w:r w:rsidRPr="00311222">
        <w:rPr>
          <w:rFonts w:ascii="Arial" w:hAnsi="Arial" w:cs="Arial"/>
          <w:color w:val="000000"/>
          <w:sz w:val="20"/>
        </w:rPr>
        <w:t>Tel.: +48 (052) 303-13-41 wew. 166 (Zamówienia publiczne)</w:t>
      </w:r>
    </w:p>
    <w:p w:rsidR="008A61B4" w:rsidRPr="00311222" w:rsidRDefault="008A61B4" w:rsidP="008A61B4">
      <w:pPr>
        <w:tabs>
          <w:tab w:val="left" w:pos="284"/>
          <w:tab w:val="num" w:pos="426"/>
          <w:tab w:val="num" w:pos="540"/>
          <w:tab w:val="left" w:pos="720"/>
        </w:tabs>
        <w:rPr>
          <w:rFonts w:ascii="Arial" w:hAnsi="Arial" w:cs="Arial"/>
          <w:color w:val="0000FF"/>
          <w:sz w:val="20"/>
          <w:lang w:val="de-DE"/>
        </w:rPr>
      </w:pPr>
      <w:r w:rsidRPr="00311222">
        <w:rPr>
          <w:rFonts w:ascii="Arial" w:hAnsi="Arial" w:cs="Arial"/>
          <w:color w:val="000000"/>
          <w:sz w:val="20"/>
          <w:lang w:val="de-DE"/>
        </w:rPr>
        <w:t>e-</w:t>
      </w:r>
      <w:r w:rsidRPr="00311222">
        <w:rPr>
          <w:rFonts w:ascii="Arial" w:hAnsi="Arial" w:cs="Arial"/>
          <w:color w:val="000000"/>
          <w:sz w:val="20"/>
        </w:rPr>
        <w:t>mail (Zamówienia publiczne</w:t>
      </w:r>
      <w:r w:rsidRPr="00311222">
        <w:rPr>
          <w:rFonts w:ascii="Arial" w:hAnsi="Arial" w:cs="Arial"/>
          <w:color w:val="000000"/>
          <w:sz w:val="20"/>
          <w:lang w:val="de-DE"/>
        </w:rPr>
        <w:t xml:space="preserve">): </w:t>
      </w:r>
      <w:hyperlink r:id="rId8" w:history="1">
        <w:r w:rsidRPr="00311222">
          <w:rPr>
            <w:rStyle w:val="Hipercze"/>
            <w:rFonts w:ascii="Arial" w:hAnsi="Arial" w:cs="Arial"/>
            <w:sz w:val="20"/>
            <w:lang w:val="de-DE"/>
          </w:rPr>
          <w:t>zamowienia@szpitalznin.pl</w:t>
        </w:r>
      </w:hyperlink>
      <w:r w:rsidRPr="00311222">
        <w:rPr>
          <w:rFonts w:ascii="Arial" w:hAnsi="Arial" w:cs="Arial"/>
          <w:color w:val="0000FF"/>
          <w:sz w:val="20"/>
          <w:lang w:val="de-DE"/>
        </w:rPr>
        <w:t xml:space="preserve"> </w:t>
      </w:r>
    </w:p>
    <w:p w:rsidR="008A61B4" w:rsidRPr="00311222" w:rsidRDefault="008A61B4" w:rsidP="008A61B4">
      <w:pPr>
        <w:tabs>
          <w:tab w:val="left" w:pos="284"/>
          <w:tab w:val="num" w:pos="426"/>
          <w:tab w:val="num" w:pos="540"/>
          <w:tab w:val="left" w:pos="720"/>
        </w:tabs>
        <w:rPr>
          <w:rFonts w:ascii="Arial" w:hAnsi="Arial" w:cs="Arial"/>
          <w:color w:val="0000FF"/>
          <w:sz w:val="20"/>
        </w:rPr>
      </w:pPr>
      <w:r w:rsidRPr="00311222">
        <w:rPr>
          <w:rFonts w:ascii="Arial" w:hAnsi="Arial" w:cs="Arial"/>
          <w:color w:val="000000"/>
          <w:sz w:val="20"/>
        </w:rPr>
        <w:t xml:space="preserve">adres strony internetowej: </w:t>
      </w:r>
      <w:r w:rsidRPr="00311222">
        <w:rPr>
          <w:rFonts w:ascii="Arial" w:hAnsi="Arial" w:cs="Arial"/>
          <w:color w:val="0000FF"/>
          <w:sz w:val="20"/>
        </w:rPr>
        <w:t>www.szpitalznin.pl</w:t>
      </w:r>
    </w:p>
    <w:p w:rsidR="008A61B4" w:rsidRDefault="008A61B4" w:rsidP="008A61B4">
      <w:pPr>
        <w:tabs>
          <w:tab w:val="left" w:pos="284"/>
          <w:tab w:val="num" w:pos="426"/>
          <w:tab w:val="num" w:pos="540"/>
          <w:tab w:val="left" w:pos="720"/>
        </w:tabs>
        <w:rPr>
          <w:rFonts w:ascii="Arial" w:hAnsi="Arial" w:cs="Arial"/>
          <w:color w:val="000000"/>
          <w:sz w:val="20"/>
        </w:rPr>
      </w:pPr>
      <w:r w:rsidRPr="00311222">
        <w:rPr>
          <w:rFonts w:ascii="Arial" w:hAnsi="Arial" w:cs="Arial"/>
          <w:color w:val="000000"/>
          <w:sz w:val="20"/>
        </w:rPr>
        <w:t>NIP: 562-16-88-969</w:t>
      </w:r>
      <w:r>
        <w:rPr>
          <w:rFonts w:ascii="Arial" w:hAnsi="Arial" w:cs="Arial"/>
          <w:color w:val="000000"/>
          <w:sz w:val="20"/>
        </w:rPr>
        <w:t xml:space="preserve"> REGON </w:t>
      </w:r>
    </w:p>
    <w:p w:rsidR="008A61B4" w:rsidRDefault="008A61B4" w:rsidP="008A61B4">
      <w:pPr>
        <w:tabs>
          <w:tab w:val="left" w:pos="284"/>
          <w:tab w:val="num" w:pos="426"/>
          <w:tab w:val="num" w:pos="540"/>
          <w:tab w:val="left" w:pos="720"/>
        </w:tabs>
        <w:rPr>
          <w:rFonts w:ascii="Arial" w:hAnsi="Arial" w:cs="Arial"/>
          <w:color w:val="000000"/>
          <w:sz w:val="20"/>
        </w:rPr>
      </w:pPr>
    </w:p>
    <w:p w:rsidR="008A61B4" w:rsidRPr="00734C5F" w:rsidRDefault="008A61B4" w:rsidP="008A61B4">
      <w:pPr>
        <w:tabs>
          <w:tab w:val="left" w:pos="5760"/>
        </w:tabs>
        <w:jc w:val="both"/>
        <w:rPr>
          <w:rFonts w:ascii="Arial" w:hAnsi="Arial" w:cs="Arial"/>
          <w:b/>
          <w:sz w:val="20"/>
        </w:rPr>
      </w:pPr>
      <w:r w:rsidRPr="00734C5F">
        <w:rPr>
          <w:rFonts w:ascii="Arial" w:hAnsi="Arial" w:cs="Arial"/>
          <w:b/>
          <w:bCs/>
          <w:sz w:val="20"/>
        </w:rPr>
        <w:t xml:space="preserve">Postępowanie prowadzone jest z wykorzystaniem Platformy Zakupowej umieszczonej pod adresem: </w:t>
      </w:r>
      <w:r w:rsidRPr="00734C5F">
        <w:rPr>
          <w:rFonts w:ascii="Arial" w:hAnsi="Arial" w:cs="Arial"/>
          <w:b/>
          <w:sz w:val="20"/>
        </w:rPr>
        <w:t>https://platformazakupowa.pl/pn/szpitalznin</w:t>
      </w:r>
      <w:r w:rsidRPr="00734C5F">
        <w:rPr>
          <w:rFonts w:ascii="Arial" w:hAnsi="Arial" w:cs="Arial"/>
          <w:b/>
          <w:bCs/>
          <w:sz w:val="20"/>
        </w:rPr>
        <w:t xml:space="preserve"> (dalej jako "Platforma Zakupowa")</w:t>
      </w:r>
    </w:p>
    <w:p w:rsidR="008A61B4" w:rsidRPr="00311222" w:rsidRDefault="008A61B4" w:rsidP="008A61B4">
      <w:pPr>
        <w:tabs>
          <w:tab w:val="left" w:pos="284"/>
          <w:tab w:val="num" w:pos="426"/>
          <w:tab w:val="num" w:pos="540"/>
          <w:tab w:val="left" w:pos="720"/>
        </w:tabs>
        <w:rPr>
          <w:rFonts w:ascii="Arial" w:hAnsi="Arial" w:cs="Arial"/>
          <w:color w:val="000000"/>
          <w:sz w:val="20"/>
        </w:rPr>
      </w:pPr>
    </w:p>
    <w:p w:rsidR="008A61B4" w:rsidRPr="00DA445F" w:rsidRDefault="008A61B4" w:rsidP="008A61B4">
      <w:pPr>
        <w:pStyle w:val="Akapitzlist"/>
        <w:numPr>
          <w:ilvl w:val="0"/>
          <w:numId w:val="2"/>
        </w:numPr>
        <w:shd w:val="clear" w:color="auto" w:fill="D9D9D9" w:themeFill="background1" w:themeFillShade="D9"/>
        <w:tabs>
          <w:tab w:val="left" w:pos="284"/>
        </w:tabs>
        <w:ind w:left="0" w:firstLine="0"/>
        <w:rPr>
          <w:rFonts w:ascii="Arial" w:hAnsi="Arial" w:cs="Arial"/>
          <w:b/>
          <w:szCs w:val="24"/>
          <w:u w:val="single"/>
        </w:rPr>
      </w:pPr>
      <w:r w:rsidRPr="00DA445F">
        <w:rPr>
          <w:rFonts w:ascii="Arial" w:hAnsi="Arial" w:cs="Arial"/>
          <w:b/>
          <w:szCs w:val="24"/>
          <w:u w:val="single"/>
        </w:rPr>
        <w:t>TRYB UDZIELENIA ZAMÓWIENIA.</w:t>
      </w:r>
    </w:p>
    <w:p w:rsidR="008A61B4" w:rsidRDefault="008A61B4" w:rsidP="008A61B4">
      <w:pPr>
        <w:pStyle w:val="Default"/>
        <w:tabs>
          <w:tab w:val="left" w:pos="284"/>
        </w:tabs>
        <w:rPr>
          <w:color w:val="FF0000"/>
          <w:sz w:val="20"/>
          <w:szCs w:val="20"/>
        </w:rPr>
      </w:pPr>
    </w:p>
    <w:p w:rsidR="00555EA7" w:rsidRPr="00307DFC" w:rsidRDefault="00555EA7" w:rsidP="00307DFC">
      <w:pPr>
        <w:pStyle w:val="Default"/>
        <w:numPr>
          <w:ilvl w:val="0"/>
          <w:numId w:val="3"/>
        </w:numPr>
        <w:ind w:left="426"/>
        <w:jc w:val="both"/>
        <w:rPr>
          <w:sz w:val="20"/>
          <w:szCs w:val="20"/>
        </w:rPr>
      </w:pPr>
      <w:r>
        <w:rPr>
          <w:sz w:val="20"/>
        </w:rPr>
        <w:t>Postępowanie o udzielenie zamówienia</w:t>
      </w:r>
      <w:r w:rsidRPr="00555EA7">
        <w:rPr>
          <w:rFonts w:eastAsia="Times New Roman"/>
          <w:sz w:val="20"/>
          <w:szCs w:val="20"/>
          <w:lang w:eastAsia="pl-PL"/>
        </w:rPr>
        <w:t xml:space="preserve"> </w:t>
      </w:r>
      <w:r>
        <w:rPr>
          <w:sz w:val="20"/>
        </w:rPr>
        <w:t xml:space="preserve">publicznego </w:t>
      </w:r>
      <w:r w:rsidRPr="00555EA7">
        <w:rPr>
          <w:rFonts w:eastAsia="Times New Roman"/>
          <w:sz w:val="20"/>
          <w:szCs w:val="20"/>
          <w:lang w:eastAsia="pl-PL"/>
        </w:rPr>
        <w:t xml:space="preserve">prowadzone jest w trybie podstawowym, </w:t>
      </w:r>
      <w:r>
        <w:rPr>
          <w:sz w:val="20"/>
        </w:rPr>
        <w:t xml:space="preserve">zgodnie </w:t>
      </w:r>
      <w:r>
        <w:rPr>
          <w:sz w:val="20"/>
        </w:rPr>
        <w:br/>
        <w:t xml:space="preserve">z </w:t>
      </w:r>
      <w:r w:rsidRPr="00555EA7">
        <w:rPr>
          <w:rFonts w:eastAsia="Times New Roman"/>
          <w:sz w:val="20"/>
          <w:szCs w:val="20"/>
          <w:lang w:eastAsia="pl-PL"/>
        </w:rPr>
        <w:t xml:space="preserve"> art. 275 pkt</w:t>
      </w:r>
      <w:r w:rsidR="00307DFC">
        <w:rPr>
          <w:sz w:val="20"/>
        </w:rPr>
        <w:t>.</w:t>
      </w:r>
      <w:r w:rsidRPr="00555EA7">
        <w:rPr>
          <w:rFonts w:eastAsia="Times New Roman"/>
          <w:sz w:val="20"/>
          <w:szCs w:val="20"/>
          <w:lang w:eastAsia="pl-PL"/>
        </w:rPr>
        <w:t xml:space="preserve"> 2 </w:t>
      </w:r>
      <w:r w:rsidR="00307DFC" w:rsidRPr="00490925">
        <w:rPr>
          <w:sz w:val="20"/>
          <w:szCs w:val="20"/>
        </w:rPr>
        <w:t>ustawy Prawo zamówień publicznych z dnia 11 września 2019 roku</w:t>
      </w:r>
      <w:r w:rsidRPr="00555EA7">
        <w:rPr>
          <w:rFonts w:eastAsia="Times New Roman"/>
          <w:sz w:val="20"/>
          <w:szCs w:val="20"/>
          <w:lang w:eastAsia="pl-PL"/>
        </w:rPr>
        <w:t xml:space="preserve"> </w:t>
      </w:r>
      <w:r w:rsidR="00307DFC">
        <w:rPr>
          <w:rFonts w:eastAsia="Times New Roman"/>
          <w:sz w:val="20"/>
          <w:szCs w:val="20"/>
          <w:lang w:eastAsia="pl-PL"/>
        </w:rPr>
        <w:t>(</w:t>
      </w:r>
      <w:r w:rsidR="00307DFC" w:rsidRPr="00490925">
        <w:rPr>
          <w:sz w:val="20"/>
          <w:szCs w:val="20"/>
        </w:rPr>
        <w:t xml:space="preserve">tekst jednolity: </w:t>
      </w:r>
      <w:r w:rsidR="00307DFC">
        <w:rPr>
          <w:sz w:val="20"/>
          <w:szCs w:val="20"/>
        </w:rPr>
        <w:br/>
      </w:r>
      <w:r w:rsidR="00307DFC" w:rsidRPr="00490925">
        <w:rPr>
          <w:sz w:val="20"/>
          <w:szCs w:val="20"/>
        </w:rPr>
        <w:t>Dz. U. z 2019r.poz. 2019 ze zm.)</w:t>
      </w:r>
      <w:r w:rsidR="00307DFC">
        <w:rPr>
          <w:sz w:val="20"/>
          <w:szCs w:val="20"/>
        </w:rPr>
        <w:t xml:space="preserve"> </w:t>
      </w:r>
      <w:r w:rsidRPr="00307DFC">
        <w:rPr>
          <w:rFonts w:eastAsia="Times New Roman"/>
          <w:sz w:val="20"/>
          <w:szCs w:val="20"/>
          <w:lang w:eastAsia="pl-PL"/>
        </w:rPr>
        <w:t>oraz niniejszej Specyfikacji Warunków Zamówienia, zwaną dalej „SWZ”. </w:t>
      </w:r>
    </w:p>
    <w:p w:rsidR="00555EA7" w:rsidRDefault="00555EA7" w:rsidP="00307DFC">
      <w:pPr>
        <w:pStyle w:val="Default"/>
        <w:numPr>
          <w:ilvl w:val="0"/>
          <w:numId w:val="3"/>
        </w:numPr>
        <w:ind w:left="426"/>
        <w:jc w:val="both"/>
        <w:rPr>
          <w:sz w:val="20"/>
          <w:szCs w:val="20"/>
        </w:rPr>
      </w:pPr>
      <w:r w:rsidRPr="00307DFC">
        <w:rPr>
          <w:sz w:val="20"/>
          <w:szCs w:val="20"/>
        </w:rPr>
        <w:t>Zamawiający może negocjować treść ofert w celu ich ulepszenia. Negocjacje dotyczą wyłącznie tych elementów treści ofert, które podlegają ocenie w ramach kryteriów oceny ofert.</w:t>
      </w:r>
    </w:p>
    <w:p w:rsidR="00555EA7" w:rsidRDefault="00555EA7" w:rsidP="00307DFC">
      <w:pPr>
        <w:pStyle w:val="Default"/>
        <w:numPr>
          <w:ilvl w:val="0"/>
          <w:numId w:val="3"/>
        </w:numPr>
        <w:ind w:left="426"/>
        <w:jc w:val="both"/>
        <w:rPr>
          <w:sz w:val="20"/>
          <w:szCs w:val="20"/>
        </w:rPr>
      </w:pPr>
      <w:r w:rsidRPr="00307DFC">
        <w:rPr>
          <w:sz w:val="20"/>
          <w:szCs w:val="20"/>
        </w:rPr>
        <w:t>Zamawiający przewiduje zaproszenie maksymalnie 4 wykonawców do negocjacji ofert. W celu  ograniczenia liczby wykonawców zapraszanych do negocjacji ofert, Zamawiający zamierza zastosować cenę jako kryterium.</w:t>
      </w:r>
    </w:p>
    <w:p w:rsidR="00555EA7" w:rsidRPr="00307DFC" w:rsidRDefault="00555EA7" w:rsidP="00307DFC">
      <w:pPr>
        <w:pStyle w:val="Default"/>
        <w:numPr>
          <w:ilvl w:val="0"/>
          <w:numId w:val="3"/>
        </w:numPr>
        <w:ind w:left="426"/>
        <w:jc w:val="both"/>
        <w:rPr>
          <w:sz w:val="20"/>
          <w:szCs w:val="20"/>
        </w:rPr>
      </w:pPr>
      <w:r w:rsidRPr="00307DFC">
        <w:rPr>
          <w:rFonts w:eastAsia="Times New Roman"/>
          <w:sz w:val="20"/>
          <w:szCs w:val="20"/>
          <w:lang w:eastAsia="pl-PL"/>
        </w:rPr>
        <w:t>Szacunkowa wartość przedmiotowego zamówienia nie przekracza progów unijnych o jakich mowa w art. 3 ustawy PZP.  </w:t>
      </w:r>
    </w:p>
    <w:p w:rsidR="00555EA7" w:rsidRPr="00307DFC" w:rsidRDefault="00555EA7" w:rsidP="00307DFC">
      <w:pPr>
        <w:pStyle w:val="Default"/>
        <w:numPr>
          <w:ilvl w:val="0"/>
          <w:numId w:val="3"/>
        </w:numPr>
        <w:ind w:left="426"/>
        <w:jc w:val="both"/>
        <w:rPr>
          <w:sz w:val="20"/>
          <w:szCs w:val="20"/>
        </w:rPr>
      </w:pPr>
      <w:r w:rsidRPr="00307DFC">
        <w:rPr>
          <w:rFonts w:eastAsia="Times New Roman"/>
          <w:sz w:val="20"/>
          <w:szCs w:val="20"/>
          <w:lang w:eastAsia="pl-PL"/>
        </w:rPr>
        <w:t>Zamawiający nie przewiduje aukcji elektronicznej.</w:t>
      </w:r>
    </w:p>
    <w:p w:rsidR="00555EA7" w:rsidRPr="00307DFC" w:rsidRDefault="00555EA7" w:rsidP="00307DFC">
      <w:pPr>
        <w:pStyle w:val="Default"/>
        <w:numPr>
          <w:ilvl w:val="0"/>
          <w:numId w:val="3"/>
        </w:numPr>
        <w:ind w:left="426"/>
        <w:jc w:val="both"/>
        <w:rPr>
          <w:sz w:val="20"/>
          <w:szCs w:val="20"/>
        </w:rPr>
      </w:pPr>
      <w:r w:rsidRPr="00307DFC">
        <w:rPr>
          <w:rFonts w:eastAsia="Times New Roman"/>
          <w:sz w:val="20"/>
          <w:szCs w:val="20"/>
          <w:lang w:eastAsia="pl-PL"/>
        </w:rPr>
        <w:t>Zamawiający nie przewiduje złożenia oferty w postaci katalogów elektronicznych.</w:t>
      </w:r>
    </w:p>
    <w:p w:rsidR="00555EA7" w:rsidRPr="00307DFC" w:rsidRDefault="00555EA7" w:rsidP="00307DFC">
      <w:pPr>
        <w:pStyle w:val="Default"/>
        <w:numPr>
          <w:ilvl w:val="0"/>
          <w:numId w:val="3"/>
        </w:numPr>
        <w:ind w:left="426"/>
        <w:jc w:val="both"/>
        <w:rPr>
          <w:sz w:val="20"/>
          <w:szCs w:val="20"/>
        </w:rPr>
      </w:pPr>
      <w:r w:rsidRPr="00307DFC">
        <w:rPr>
          <w:rFonts w:eastAsia="Times New Roman"/>
          <w:sz w:val="20"/>
          <w:szCs w:val="20"/>
          <w:lang w:eastAsia="pl-PL"/>
        </w:rPr>
        <w:t>Zamawiający nie prowadzi postępowania w celu zawarcia umowy ramowej.</w:t>
      </w:r>
    </w:p>
    <w:p w:rsidR="00555EA7" w:rsidRPr="00307DFC" w:rsidRDefault="00555EA7" w:rsidP="00307DFC">
      <w:pPr>
        <w:pStyle w:val="Default"/>
        <w:numPr>
          <w:ilvl w:val="0"/>
          <w:numId w:val="3"/>
        </w:numPr>
        <w:ind w:left="426"/>
        <w:jc w:val="both"/>
        <w:rPr>
          <w:sz w:val="20"/>
          <w:szCs w:val="20"/>
        </w:rPr>
      </w:pPr>
      <w:r w:rsidRPr="00307DFC">
        <w:rPr>
          <w:rFonts w:eastAsia="Times New Roman"/>
          <w:sz w:val="20"/>
          <w:szCs w:val="20"/>
          <w:lang w:eastAsia="pl-PL"/>
        </w:rPr>
        <w:t>Zamawiający nie zastrzega możliwości ubiegania się o udzielenie zamówienia wyłącznie przez Wykonawców, o których mowa w art. 94 P</w:t>
      </w:r>
      <w:r w:rsidR="006018AD">
        <w:rPr>
          <w:rFonts w:eastAsia="Times New Roman"/>
          <w:sz w:val="20"/>
          <w:szCs w:val="20"/>
          <w:lang w:eastAsia="pl-PL"/>
        </w:rPr>
        <w:t>zp.</w:t>
      </w:r>
      <w:r w:rsidRPr="00307DFC">
        <w:rPr>
          <w:rFonts w:eastAsia="Times New Roman"/>
          <w:sz w:val="20"/>
          <w:szCs w:val="20"/>
          <w:lang w:eastAsia="pl-PL"/>
        </w:rPr>
        <w:t> </w:t>
      </w:r>
    </w:p>
    <w:p w:rsidR="00555EA7" w:rsidRPr="00307DFC" w:rsidRDefault="00555EA7" w:rsidP="00307DFC">
      <w:pPr>
        <w:pStyle w:val="Default"/>
        <w:numPr>
          <w:ilvl w:val="0"/>
          <w:numId w:val="3"/>
        </w:numPr>
        <w:ind w:left="426"/>
        <w:jc w:val="both"/>
        <w:rPr>
          <w:sz w:val="20"/>
          <w:szCs w:val="20"/>
        </w:rPr>
      </w:pPr>
      <w:r w:rsidRPr="00307DFC">
        <w:rPr>
          <w:rFonts w:eastAsia="Times New Roman"/>
          <w:sz w:val="20"/>
          <w:szCs w:val="20"/>
          <w:lang w:eastAsia="pl-PL"/>
        </w:rPr>
        <w:t xml:space="preserve">Zamawiający nie określa dodatkowych wymagań związanych z zatrudnianiem osób, o których mowa </w:t>
      </w:r>
      <w:r w:rsidR="006018AD">
        <w:rPr>
          <w:rFonts w:eastAsia="Times New Roman"/>
          <w:sz w:val="20"/>
          <w:szCs w:val="20"/>
          <w:lang w:eastAsia="pl-PL"/>
        </w:rPr>
        <w:br/>
      </w:r>
      <w:r w:rsidRPr="00307DFC">
        <w:rPr>
          <w:rFonts w:eastAsia="Times New Roman"/>
          <w:sz w:val="20"/>
          <w:szCs w:val="20"/>
          <w:lang w:eastAsia="pl-PL"/>
        </w:rPr>
        <w:t>w art. 96 ust. 2 pkt</w:t>
      </w:r>
      <w:r w:rsidR="006018AD">
        <w:rPr>
          <w:rFonts w:eastAsia="Times New Roman"/>
          <w:sz w:val="20"/>
          <w:szCs w:val="20"/>
          <w:lang w:eastAsia="pl-PL"/>
        </w:rPr>
        <w:t>.</w:t>
      </w:r>
      <w:r w:rsidRPr="00307DFC">
        <w:rPr>
          <w:rFonts w:eastAsia="Times New Roman"/>
          <w:sz w:val="20"/>
          <w:szCs w:val="20"/>
          <w:lang w:eastAsia="pl-PL"/>
        </w:rPr>
        <w:t xml:space="preserve"> 2 P</w:t>
      </w:r>
      <w:r w:rsidR="006018AD">
        <w:rPr>
          <w:rFonts w:eastAsia="Times New Roman"/>
          <w:sz w:val="20"/>
          <w:szCs w:val="20"/>
          <w:lang w:eastAsia="pl-PL"/>
        </w:rPr>
        <w:t>zp.</w:t>
      </w:r>
    </w:p>
    <w:p w:rsidR="008A61B4" w:rsidRPr="006018AD" w:rsidRDefault="008A61B4" w:rsidP="008A61B4">
      <w:pPr>
        <w:pStyle w:val="Default"/>
        <w:numPr>
          <w:ilvl w:val="0"/>
          <w:numId w:val="3"/>
        </w:numPr>
        <w:tabs>
          <w:tab w:val="num" w:pos="426"/>
          <w:tab w:val="left" w:pos="709"/>
        </w:tabs>
        <w:autoSpaceDN/>
        <w:adjustRightInd/>
        <w:ind w:left="426"/>
        <w:jc w:val="both"/>
        <w:rPr>
          <w:color w:val="auto"/>
          <w:sz w:val="20"/>
          <w:szCs w:val="20"/>
        </w:rPr>
      </w:pPr>
      <w:r w:rsidRPr="00DA445F">
        <w:rPr>
          <w:sz w:val="20"/>
          <w:szCs w:val="20"/>
        </w:rPr>
        <w:t xml:space="preserve">Wykonawca ponosi wszelkie koszty związane z przygotowaniem i przedłożeniem swojej oferty. Zamawiający w żadnym wypadku nie odpowiada i nie może być pociągnięty do odpowiedzialności </w:t>
      </w:r>
      <w:r>
        <w:rPr>
          <w:sz w:val="20"/>
          <w:szCs w:val="20"/>
        </w:rPr>
        <w:br/>
      </w:r>
      <w:r w:rsidRPr="00DA445F">
        <w:rPr>
          <w:sz w:val="20"/>
          <w:szCs w:val="20"/>
        </w:rPr>
        <w:t xml:space="preserve">z tytułu tych kosztów, niezależnie od przebiegu czy wyniku procedury przetargowej. Jedynie w przypadku unieważnienia postępowania o udzielenie zamówienia z przyczyn leżących po stronie Zamawiającego, Wykonawcy, którzy złożyli oferty niepodlegające odrzuceniu, przysługuje roszczenie o zwrot uzasadnionych kosztów uczestnictwa w postępowaniu, w szczególności kosztów przygotowania oferty (art. 261 </w:t>
      </w:r>
      <w:r w:rsidR="006018AD">
        <w:rPr>
          <w:sz w:val="20"/>
          <w:szCs w:val="20"/>
        </w:rPr>
        <w:t>Pzp.</w:t>
      </w:r>
      <w:r w:rsidRPr="00DA445F">
        <w:rPr>
          <w:sz w:val="20"/>
          <w:szCs w:val="20"/>
        </w:rPr>
        <w:t>).</w:t>
      </w:r>
    </w:p>
    <w:p w:rsidR="006018AD" w:rsidRPr="00FB645F" w:rsidRDefault="006018AD" w:rsidP="006018AD">
      <w:pPr>
        <w:pStyle w:val="Default"/>
        <w:tabs>
          <w:tab w:val="left" w:pos="709"/>
        </w:tabs>
        <w:autoSpaceDN/>
        <w:adjustRightInd/>
        <w:ind w:left="426"/>
        <w:jc w:val="both"/>
        <w:rPr>
          <w:color w:val="auto"/>
          <w:sz w:val="20"/>
          <w:szCs w:val="20"/>
        </w:rPr>
      </w:pPr>
    </w:p>
    <w:p w:rsidR="008A61B4" w:rsidRPr="00FB645F" w:rsidRDefault="008A61B4" w:rsidP="008A61B4">
      <w:pPr>
        <w:pStyle w:val="Akapitzlist"/>
        <w:numPr>
          <w:ilvl w:val="0"/>
          <w:numId w:val="2"/>
        </w:numPr>
        <w:shd w:val="clear" w:color="auto" w:fill="D9D9D9" w:themeFill="background1" w:themeFillShade="D9"/>
        <w:tabs>
          <w:tab w:val="left" w:pos="284"/>
        </w:tabs>
        <w:suppressAutoHyphens w:val="0"/>
        <w:autoSpaceDN/>
        <w:adjustRightInd/>
        <w:ind w:left="0" w:firstLine="0"/>
        <w:jc w:val="both"/>
        <w:rPr>
          <w:rFonts w:ascii="Arial" w:hAnsi="Arial" w:cs="Arial"/>
          <w:b/>
          <w:szCs w:val="24"/>
          <w:u w:val="single"/>
        </w:rPr>
      </w:pPr>
      <w:r w:rsidRPr="00FB645F">
        <w:rPr>
          <w:rFonts w:ascii="Arial" w:hAnsi="Arial" w:cs="Arial"/>
          <w:b/>
          <w:szCs w:val="24"/>
        </w:rPr>
        <w:t xml:space="preserve"> </w:t>
      </w:r>
      <w:r w:rsidRPr="00FB645F">
        <w:rPr>
          <w:rFonts w:ascii="Arial" w:hAnsi="Arial" w:cs="Arial"/>
          <w:b/>
          <w:szCs w:val="24"/>
          <w:u w:val="single"/>
        </w:rPr>
        <w:t>OPIS PRZEDMIOTU ZAMÓWIENIA.</w:t>
      </w:r>
    </w:p>
    <w:p w:rsidR="008A61B4" w:rsidRPr="009063D8" w:rsidRDefault="008A61B4" w:rsidP="008A61B4">
      <w:pPr>
        <w:pStyle w:val="Akapitzlist"/>
        <w:tabs>
          <w:tab w:val="num" w:pos="426"/>
        </w:tabs>
        <w:suppressAutoHyphens w:val="0"/>
        <w:autoSpaceDN/>
        <w:adjustRightInd/>
        <w:ind w:left="426" w:hanging="142"/>
        <w:jc w:val="both"/>
        <w:rPr>
          <w:rFonts w:ascii="Arial" w:hAnsi="Arial" w:cs="Arial"/>
          <w:b/>
          <w:color w:val="FF0000"/>
          <w:sz w:val="20"/>
          <w:u w:val="single"/>
        </w:rPr>
      </w:pPr>
    </w:p>
    <w:p w:rsidR="004D19F1" w:rsidRPr="00AC5F30" w:rsidRDefault="008C3248" w:rsidP="00B4337A">
      <w:pPr>
        <w:pStyle w:val="Akapitzlist"/>
        <w:numPr>
          <w:ilvl w:val="1"/>
          <w:numId w:val="2"/>
        </w:numPr>
        <w:ind w:left="426" w:hanging="426"/>
        <w:jc w:val="both"/>
        <w:rPr>
          <w:rFonts w:ascii="Arial" w:hAnsi="Arial" w:cs="Arial"/>
          <w:sz w:val="20"/>
        </w:rPr>
      </w:pPr>
      <w:r w:rsidRPr="00AC5F30">
        <w:rPr>
          <w:rFonts w:ascii="Arial" w:hAnsi="Arial" w:cs="Arial"/>
          <w:sz w:val="20"/>
        </w:rPr>
        <w:t xml:space="preserve">Przedmiotem zamówienia </w:t>
      </w:r>
      <w:r w:rsidR="004D19F1" w:rsidRPr="00AC5F30">
        <w:rPr>
          <w:rFonts w:ascii="Arial" w:hAnsi="Arial" w:cs="Arial"/>
          <w:sz w:val="20"/>
        </w:rPr>
        <w:t xml:space="preserve">jest </w:t>
      </w:r>
      <w:r w:rsidR="008164B0">
        <w:rPr>
          <w:rFonts w:ascii="Arial" w:hAnsi="Arial" w:cs="Arial"/>
          <w:sz w:val="20"/>
        </w:rPr>
        <w:t xml:space="preserve">przebudowa i </w:t>
      </w:r>
      <w:r w:rsidR="004D19F1" w:rsidRPr="00AC5F30">
        <w:rPr>
          <w:rFonts w:ascii="Arial" w:hAnsi="Arial" w:cs="Arial"/>
          <w:sz w:val="20"/>
        </w:rPr>
        <w:t>modernizacja stacji uzdatniania wody w Pałuckim Centrum Zdrowia Sp. z o.o. w Żninie zlokalizowana w budynku Hydrofornii.</w:t>
      </w:r>
      <w:r w:rsidR="008A61B4" w:rsidRPr="00AC5F30">
        <w:rPr>
          <w:rFonts w:ascii="Arial" w:hAnsi="Arial" w:cs="Arial"/>
          <w:sz w:val="20"/>
        </w:rPr>
        <w:t xml:space="preserve">   </w:t>
      </w:r>
    </w:p>
    <w:p w:rsidR="00A242E3" w:rsidRPr="00AC5F30" w:rsidRDefault="00DB7767" w:rsidP="00B4337A">
      <w:pPr>
        <w:pStyle w:val="Akapitzlist"/>
        <w:numPr>
          <w:ilvl w:val="1"/>
          <w:numId w:val="2"/>
        </w:numPr>
        <w:ind w:left="426" w:hanging="426"/>
        <w:jc w:val="both"/>
        <w:rPr>
          <w:rFonts w:ascii="Arial" w:hAnsi="Arial" w:cs="Arial"/>
          <w:sz w:val="20"/>
        </w:rPr>
      </w:pPr>
      <w:r w:rsidRPr="00AC5F30">
        <w:rPr>
          <w:rFonts w:ascii="Arial" w:hAnsi="Arial" w:cs="Arial"/>
          <w:sz w:val="20"/>
        </w:rPr>
        <w:t>Szczegółowy opis przedmiotu zamówienia, znajduje się w dokum</w:t>
      </w:r>
      <w:r w:rsidR="00A242E3" w:rsidRPr="00AC5F30">
        <w:rPr>
          <w:rFonts w:ascii="Arial" w:hAnsi="Arial" w:cs="Arial"/>
          <w:sz w:val="20"/>
        </w:rPr>
        <w:t xml:space="preserve">entacji projektowej, stanowiąca </w:t>
      </w:r>
      <w:r w:rsidRPr="00B037CB">
        <w:rPr>
          <w:rFonts w:ascii="Arial" w:hAnsi="Arial" w:cs="Arial"/>
          <w:sz w:val="20"/>
        </w:rPr>
        <w:t xml:space="preserve">Załącznik nr  </w:t>
      </w:r>
      <w:r w:rsidR="00F2621F" w:rsidRPr="00B037CB">
        <w:rPr>
          <w:rFonts w:ascii="Arial" w:hAnsi="Arial" w:cs="Arial"/>
          <w:sz w:val="20"/>
        </w:rPr>
        <w:t xml:space="preserve">7 </w:t>
      </w:r>
      <w:r w:rsidRPr="00B037CB">
        <w:rPr>
          <w:rFonts w:ascii="Arial" w:hAnsi="Arial" w:cs="Arial"/>
          <w:sz w:val="20"/>
        </w:rPr>
        <w:t>do SWZ</w:t>
      </w:r>
      <w:r w:rsidRPr="00AC5F30">
        <w:rPr>
          <w:rFonts w:ascii="Arial" w:hAnsi="Arial" w:cs="Arial"/>
          <w:sz w:val="20"/>
        </w:rPr>
        <w:t>.</w:t>
      </w:r>
      <w:r w:rsidR="00A242E3" w:rsidRPr="00AC5F30">
        <w:rPr>
          <w:rFonts w:ascii="Arial" w:hAnsi="Arial" w:cs="Arial"/>
          <w:sz w:val="20"/>
        </w:rPr>
        <w:t xml:space="preserve"> </w:t>
      </w:r>
      <w:r w:rsidR="00A242E3" w:rsidRPr="00AC5F30">
        <w:rPr>
          <w:rFonts w:ascii="Arial" w:hAnsi="Arial" w:cs="Arial"/>
          <w:sz w:val="20"/>
          <w:u w:val="single"/>
        </w:rPr>
        <w:t>Dokumenty składające się na dokumentację projektową należy traktować, jako wzajemnie wyjaśniające się i uzupełniające.</w:t>
      </w:r>
    </w:p>
    <w:p w:rsidR="00386D2E" w:rsidRPr="00AC5F30" w:rsidRDefault="00386D2E" w:rsidP="00B4337A">
      <w:pPr>
        <w:pStyle w:val="Akapitzlist"/>
        <w:numPr>
          <w:ilvl w:val="1"/>
          <w:numId w:val="2"/>
        </w:numPr>
        <w:ind w:left="426" w:hanging="426"/>
        <w:jc w:val="both"/>
        <w:rPr>
          <w:rFonts w:ascii="Arial" w:hAnsi="Arial" w:cs="Arial"/>
          <w:sz w:val="20"/>
        </w:rPr>
      </w:pPr>
      <w:r w:rsidRPr="00AC5F30">
        <w:rPr>
          <w:rFonts w:ascii="Arial" w:hAnsi="Arial" w:cs="Arial"/>
          <w:sz w:val="20"/>
        </w:rPr>
        <w:t xml:space="preserve">Przedmiar robót nie stanowi szczegółowego opisu przedmiotu zamówienia i został załączony do SWZ pomocniczo w celu umożliwienia Wykonawcy sporządzenia kalkulacji. </w:t>
      </w:r>
    </w:p>
    <w:p w:rsidR="00DB7767" w:rsidRPr="00AC5F30" w:rsidRDefault="00CC75F3" w:rsidP="00B4337A">
      <w:pPr>
        <w:pStyle w:val="Akapitzlist"/>
        <w:numPr>
          <w:ilvl w:val="1"/>
          <w:numId w:val="2"/>
        </w:numPr>
        <w:ind w:left="426" w:hanging="426"/>
        <w:jc w:val="both"/>
        <w:rPr>
          <w:rFonts w:ascii="Arial" w:hAnsi="Arial" w:cs="Arial"/>
          <w:sz w:val="20"/>
        </w:rPr>
      </w:pPr>
      <w:r w:rsidRPr="00AC5F30">
        <w:rPr>
          <w:rFonts w:ascii="Arial" w:hAnsi="Arial" w:cs="Arial"/>
          <w:sz w:val="20"/>
        </w:rPr>
        <w:t xml:space="preserve">Wykonawca </w:t>
      </w:r>
      <w:r w:rsidR="00DB7767" w:rsidRPr="00AC5F30">
        <w:rPr>
          <w:rFonts w:ascii="Arial" w:hAnsi="Arial" w:cs="Arial"/>
          <w:sz w:val="20"/>
        </w:rPr>
        <w:t xml:space="preserve">zobowiązany będzie wykonać prace </w:t>
      </w:r>
      <w:r w:rsidRPr="00AC5F30">
        <w:rPr>
          <w:rFonts w:ascii="Arial" w:hAnsi="Arial" w:cs="Arial"/>
          <w:sz w:val="20"/>
        </w:rPr>
        <w:t>w porozumieniu z Zamawiającym</w:t>
      </w:r>
      <w:r w:rsidR="008F4615" w:rsidRPr="00AC5F30">
        <w:rPr>
          <w:rFonts w:ascii="Arial" w:hAnsi="Arial" w:cs="Arial"/>
          <w:sz w:val="20"/>
        </w:rPr>
        <w:t>,</w:t>
      </w:r>
      <w:r w:rsidRPr="00AC5F30">
        <w:rPr>
          <w:rFonts w:ascii="Arial" w:hAnsi="Arial" w:cs="Arial"/>
          <w:sz w:val="20"/>
        </w:rPr>
        <w:t xml:space="preserve"> zgodnie </w:t>
      </w:r>
      <w:r w:rsidR="00B4337A">
        <w:rPr>
          <w:rFonts w:ascii="Arial" w:hAnsi="Arial" w:cs="Arial"/>
          <w:sz w:val="20"/>
        </w:rPr>
        <w:br/>
      </w:r>
      <w:r w:rsidRPr="00AC5F30">
        <w:rPr>
          <w:rFonts w:ascii="Arial" w:hAnsi="Arial" w:cs="Arial"/>
          <w:sz w:val="20"/>
        </w:rPr>
        <w:t>z</w:t>
      </w:r>
      <w:r w:rsidR="008F4615" w:rsidRPr="00AC5F30">
        <w:rPr>
          <w:rFonts w:ascii="Arial" w:hAnsi="Arial" w:cs="Arial"/>
          <w:sz w:val="20"/>
        </w:rPr>
        <w:t xml:space="preserve"> załączoną dokumentacją. </w:t>
      </w:r>
      <w:r w:rsidR="00DB7767" w:rsidRPr="00AC5F30">
        <w:rPr>
          <w:rFonts w:ascii="Arial" w:hAnsi="Arial" w:cs="Arial"/>
          <w:sz w:val="20"/>
        </w:rPr>
        <w:t>Pon</w:t>
      </w:r>
      <w:r w:rsidR="008F4615" w:rsidRPr="00AC5F30">
        <w:rPr>
          <w:rFonts w:ascii="Arial" w:hAnsi="Arial" w:cs="Arial"/>
          <w:sz w:val="20"/>
        </w:rPr>
        <w:t>adto zamówienie należy wykonać</w:t>
      </w:r>
      <w:r w:rsidR="00DB7767" w:rsidRPr="00AC5F30">
        <w:rPr>
          <w:rFonts w:ascii="Arial" w:hAnsi="Arial" w:cs="Arial"/>
          <w:sz w:val="20"/>
        </w:rPr>
        <w:t xml:space="preserve"> w sposób gwarantujący spełnienie warunków:</w:t>
      </w:r>
    </w:p>
    <w:p w:rsidR="00DB7767" w:rsidRPr="00AC5F30" w:rsidRDefault="00DB7767" w:rsidP="00B4337A">
      <w:pPr>
        <w:ind w:left="567" w:hanging="283"/>
        <w:jc w:val="both"/>
        <w:rPr>
          <w:rFonts w:ascii="Arial" w:hAnsi="Arial" w:cs="Arial"/>
          <w:sz w:val="20"/>
        </w:rPr>
      </w:pPr>
      <w:r w:rsidRPr="00AC5F30">
        <w:rPr>
          <w:rFonts w:ascii="Arial" w:hAnsi="Arial" w:cs="Arial"/>
          <w:sz w:val="20"/>
        </w:rPr>
        <w:t>1) Ustawy z dnia 7 lipca 1994 r. Prawo Budowlane (</w:t>
      </w:r>
      <w:proofErr w:type="spellStart"/>
      <w:r w:rsidRPr="00AC5F30">
        <w:rPr>
          <w:rFonts w:ascii="Arial" w:hAnsi="Arial" w:cs="Arial"/>
          <w:sz w:val="20"/>
        </w:rPr>
        <w:t>t.j</w:t>
      </w:r>
      <w:proofErr w:type="spellEnd"/>
      <w:r w:rsidRPr="00AC5F30">
        <w:rPr>
          <w:rFonts w:ascii="Arial" w:hAnsi="Arial" w:cs="Arial"/>
          <w:sz w:val="20"/>
        </w:rPr>
        <w:t>. Dz. U. z 2020 r., poz. 1333 ze zm.),</w:t>
      </w:r>
    </w:p>
    <w:p w:rsidR="00DB7767" w:rsidRPr="00AC5F30" w:rsidRDefault="00DB7767" w:rsidP="00B4337A">
      <w:pPr>
        <w:ind w:left="567" w:hanging="283"/>
        <w:jc w:val="both"/>
      </w:pPr>
      <w:r w:rsidRPr="00AC5F30">
        <w:rPr>
          <w:rFonts w:ascii="Arial" w:hAnsi="Arial" w:cs="Arial"/>
          <w:sz w:val="20"/>
        </w:rPr>
        <w:t>2) właściwych przepisów bhp i ppoż.</w:t>
      </w:r>
    </w:p>
    <w:p w:rsidR="006E1914" w:rsidRPr="00AC5F30" w:rsidRDefault="00DD0CC8" w:rsidP="00B037CB">
      <w:pPr>
        <w:pStyle w:val="Akapitzlist"/>
        <w:numPr>
          <w:ilvl w:val="1"/>
          <w:numId w:val="2"/>
        </w:numPr>
        <w:ind w:left="426" w:hanging="426"/>
        <w:rPr>
          <w:rFonts w:ascii="Arial" w:hAnsi="Arial" w:cs="Arial"/>
          <w:sz w:val="20"/>
        </w:rPr>
      </w:pPr>
      <w:r w:rsidRPr="00AC5F30">
        <w:rPr>
          <w:rFonts w:ascii="Arial" w:hAnsi="Arial" w:cs="Arial"/>
          <w:sz w:val="20"/>
        </w:rPr>
        <w:t>Zakres prac obejmuje w szczególności:</w:t>
      </w:r>
      <w:r w:rsidR="006E1914" w:rsidRPr="00AC5F30">
        <w:rPr>
          <w:rFonts w:ascii="Arial" w:hAnsi="Arial" w:cs="Arial"/>
          <w:sz w:val="20"/>
        </w:rPr>
        <w:t xml:space="preserve"> </w:t>
      </w:r>
    </w:p>
    <w:p w:rsidR="005436FE" w:rsidRPr="00AC5F30" w:rsidRDefault="006E1914" w:rsidP="00B037CB">
      <w:pPr>
        <w:pStyle w:val="Akapitzlist"/>
        <w:numPr>
          <w:ilvl w:val="2"/>
          <w:numId w:val="2"/>
        </w:numPr>
        <w:ind w:left="709" w:hanging="283"/>
        <w:rPr>
          <w:rFonts w:ascii="Arial" w:hAnsi="Arial" w:cs="Arial"/>
          <w:sz w:val="20"/>
        </w:rPr>
      </w:pPr>
      <w:r w:rsidRPr="00AC5F30">
        <w:rPr>
          <w:rFonts w:ascii="Arial" w:hAnsi="Arial" w:cs="Arial"/>
          <w:sz w:val="20"/>
        </w:rPr>
        <w:t>branża budowlana</w:t>
      </w:r>
      <w:r w:rsidR="00DD0CC8" w:rsidRPr="00AC5F30">
        <w:rPr>
          <w:rFonts w:ascii="Arial" w:hAnsi="Arial" w:cs="Arial"/>
          <w:sz w:val="20"/>
        </w:rPr>
        <w:t xml:space="preserve"> </w:t>
      </w:r>
    </w:p>
    <w:p w:rsidR="005167FC" w:rsidRPr="005167FC" w:rsidRDefault="005167FC" w:rsidP="00B037CB">
      <w:pPr>
        <w:numPr>
          <w:ilvl w:val="0"/>
          <w:numId w:val="43"/>
        </w:numPr>
        <w:suppressAutoHyphens w:val="0"/>
        <w:overflowPunct/>
        <w:autoSpaceDE/>
        <w:autoSpaceDN/>
        <w:adjustRightInd/>
        <w:textAlignment w:val="auto"/>
        <w:rPr>
          <w:rFonts w:ascii="Arial" w:hAnsi="Arial" w:cs="Arial"/>
          <w:kern w:val="0"/>
          <w:sz w:val="20"/>
          <w:lang w:val="en-US"/>
        </w:rPr>
      </w:pPr>
      <w:r w:rsidRPr="00AC5F30">
        <w:rPr>
          <w:rFonts w:ascii="Arial" w:hAnsi="Arial" w:cs="Arial"/>
          <w:kern w:val="0"/>
          <w:sz w:val="20"/>
          <w:lang w:val="en-US"/>
        </w:rPr>
        <w:t>wymiana posadzki</w:t>
      </w:r>
      <w:r w:rsidRPr="005167FC">
        <w:rPr>
          <w:rFonts w:ascii="Arial" w:hAnsi="Arial" w:cs="Arial"/>
          <w:kern w:val="0"/>
          <w:sz w:val="20"/>
          <w:lang w:val="en-US"/>
        </w:rPr>
        <w:t xml:space="preserve"> oraz zbrojeń,</w:t>
      </w:r>
    </w:p>
    <w:p w:rsidR="005167FC" w:rsidRPr="005167FC" w:rsidRDefault="005167FC" w:rsidP="00B037CB">
      <w:pPr>
        <w:numPr>
          <w:ilvl w:val="0"/>
          <w:numId w:val="43"/>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 xml:space="preserve">wykończenie posadzka – płytki gresowe, </w:t>
      </w:r>
    </w:p>
    <w:p w:rsidR="005167FC" w:rsidRPr="005167FC" w:rsidRDefault="005167FC" w:rsidP="00B037CB">
      <w:pPr>
        <w:numPr>
          <w:ilvl w:val="0"/>
          <w:numId w:val="43"/>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 xml:space="preserve">wykończenie ścian do wysokości 2m – płytki ceramiczne, </w:t>
      </w:r>
    </w:p>
    <w:p w:rsidR="005167FC" w:rsidRPr="005167FC" w:rsidRDefault="005167FC" w:rsidP="00B037CB">
      <w:pPr>
        <w:numPr>
          <w:ilvl w:val="0"/>
          <w:numId w:val="43"/>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lastRenderedPageBreak/>
        <w:t>wykończenie ścian powyżej 2m i sufitów – malowanie – farba emulsyjna,</w:t>
      </w:r>
    </w:p>
    <w:p w:rsidR="005167FC" w:rsidRPr="005167FC" w:rsidRDefault="005167FC" w:rsidP="00B037CB">
      <w:pPr>
        <w:numPr>
          <w:ilvl w:val="0"/>
          <w:numId w:val="43"/>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 xml:space="preserve">ścianki działowe pełne, </w:t>
      </w:r>
    </w:p>
    <w:p w:rsidR="005167FC" w:rsidRDefault="005167FC" w:rsidP="00B037CB">
      <w:pPr>
        <w:numPr>
          <w:ilvl w:val="0"/>
          <w:numId w:val="43"/>
        </w:numPr>
        <w:suppressAutoHyphens w:val="0"/>
        <w:overflowPunct/>
        <w:autoSpaceDE/>
        <w:autoSpaceDN/>
        <w:adjustRightInd/>
        <w:spacing w:after="119"/>
        <w:textAlignment w:val="auto"/>
        <w:rPr>
          <w:rFonts w:ascii="Arial" w:hAnsi="Arial" w:cs="Arial"/>
          <w:kern w:val="0"/>
          <w:sz w:val="20"/>
          <w:lang w:val="en-US"/>
        </w:rPr>
      </w:pPr>
      <w:r w:rsidRPr="005167FC">
        <w:rPr>
          <w:rFonts w:ascii="Arial" w:hAnsi="Arial" w:cs="Arial"/>
          <w:kern w:val="0"/>
          <w:sz w:val="20"/>
          <w:lang w:val="en-US"/>
        </w:rPr>
        <w:t xml:space="preserve">wymiana drzwi. </w:t>
      </w:r>
    </w:p>
    <w:p w:rsidR="005167FC" w:rsidRPr="0095382F" w:rsidRDefault="005167FC" w:rsidP="00B037CB">
      <w:pPr>
        <w:pStyle w:val="Akapitzlist"/>
        <w:numPr>
          <w:ilvl w:val="2"/>
          <w:numId w:val="2"/>
        </w:numPr>
        <w:suppressAutoHyphens w:val="0"/>
        <w:overflowPunct/>
        <w:autoSpaceDE/>
        <w:autoSpaceDN/>
        <w:adjustRightInd/>
        <w:ind w:left="709" w:hanging="283"/>
        <w:textAlignment w:val="auto"/>
        <w:rPr>
          <w:rFonts w:ascii="Arial" w:hAnsi="Arial" w:cs="Arial"/>
          <w:kern w:val="0"/>
          <w:sz w:val="20"/>
          <w:lang w:val="en-US"/>
        </w:rPr>
      </w:pPr>
      <w:r w:rsidRPr="0095382F">
        <w:rPr>
          <w:rFonts w:ascii="Arial" w:hAnsi="Arial" w:cs="Arial"/>
          <w:kern w:val="0"/>
          <w:sz w:val="20"/>
          <w:lang w:val="en-US"/>
        </w:rPr>
        <w:t xml:space="preserve">branża sanitarna: </w:t>
      </w:r>
    </w:p>
    <w:p w:rsidR="005167FC" w:rsidRPr="005167FC" w:rsidRDefault="00AF4616" w:rsidP="00B037CB">
      <w:pPr>
        <w:numPr>
          <w:ilvl w:val="0"/>
          <w:numId w:val="44"/>
        </w:numPr>
        <w:suppressAutoHyphens w:val="0"/>
        <w:overflowPunct/>
        <w:autoSpaceDE/>
        <w:autoSpaceDN/>
        <w:adjustRightInd/>
        <w:textAlignment w:val="auto"/>
        <w:rPr>
          <w:rFonts w:ascii="Arial" w:hAnsi="Arial" w:cs="Arial"/>
          <w:kern w:val="0"/>
          <w:sz w:val="20"/>
          <w:lang w:val="en-US"/>
        </w:rPr>
      </w:pPr>
      <w:r>
        <w:rPr>
          <w:rFonts w:ascii="Arial" w:hAnsi="Arial" w:cs="Arial"/>
          <w:kern w:val="0"/>
          <w:sz w:val="20"/>
          <w:lang w:val="en-US"/>
        </w:rPr>
        <w:t xml:space="preserve">demontaż </w:t>
      </w:r>
      <w:r w:rsidR="005167FC" w:rsidRPr="005167FC">
        <w:rPr>
          <w:rFonts w:ascii="Arial" w:hAnsi="Arial" w:cs="Arial"/>
          <w:kern w:val="0"/>
          <w:sz w:val="20"/>
          <w:lang w:val="en-US"/>
        </w:rPr>
        <w:t xml:space="preserve">istniejących aeratorów, filtrów, zbiorników, orurowania oraz armatury- armatura i rury stalowe, </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 xml:space="preserve">montaż filtrów ciśnieniowych Ø1000 mm wraz ze złożami filtracyjnymi </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montaż aeratorów ciśnieniowych o średnicy Ø800 mm i Ø500 mm,</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 xml:space="preserve">montaż zestawu hydroforowego, </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montaż sprężarek bezolejowych w obudowie dźwiękochłonnej,</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montaż dmuchawy w obudowie dźwiękochłonnej,</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montaż zbiornika hydroforowego o pojemności 18 m3</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montaż rurociągów,</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montaż armatury – przepustnice, zawory, rotametry, manometry, wodomierze</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montaż stacji przygotowania powietrza,</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intalacja kanalizacyjna,</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instalacja wentylacyjna,</w:t>
      </w:r>
    </w:p>
    <w:p w:rsidR="005167FC" w:rsidRPr="005167FC" w:rsidRDefault="005167FC" w:rsidP="00B037CB">
      <w:pPr>
        <w:numPr>
          <w:ilvl w:val="0"/>
          <w:numId w:val="44"/>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 xml:space="preserve">instalacja wodociągowa. </w:t>
      </w:r>
    </w:p>
    <w:p w:rsidR="005167FC" w:rsidRPr="008C7E33" w:rsidRDefault="005167FC" w:rsidP="00B037CB">
      <w:pPr>
        <w:pStyle w:val="Akapitzlist"/>
        <w:numPr>
          <w:ilvl w:val="2"/>
          <w:numId w:val="2"/>
        </w:numPr>
        <w:suppressAutoHyphens w:val="0"/>
        <w:overflowPunct/>
        <w:autoSpaceDE/>
        <w:autoSpaceDN/>
        <w:adjustRightInd/>
        <w:spacing w:before="100" w:beforeAutospacing="1"/>
        <w:ind w:left="709" w:hanging="283"/>
        <w:textAlignment w:val="auto"/>
        <w:rPr>
          <w:rFonts w:ascii="Arial" w:hAnsi="Arial" w:cs="Arial"/>
          <w:kern w:val="0"/>
          <w:sz w:val="20"/>
          <w:lang w:val="en-US"/>
        </w:rPr>
      </w:pPr>
      <w:r w:rsidRPr="008C7E33">
        <w:rPr>
          <w:rFonts w:ascii="Arial" w:hAnsi="Arial" w:cs="Arial"/>
          <w:kern w:val="0"/>
          <w:sz w:val="20"/>
          <w:lang w:val="en-US"/>
        </w:rPr>
        <w:t xml:space="preserve">branża elektryczna i AKPiA: </w:t>
      </w:r>
    </w:p>
    <w:p w:rsidR="005167FC" w:rsidRPr="005167FC" w:rsidRDefault="005167FC" w:rsidP="00B037CB">
      <w:pPr>
        <w:numPr>
          <w:ilvl w:val="0"/>
          <w:numId w:val="45"/>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 xml:space="preserve">wykonanie zasilania urządzeń technologicznych stacji uzdatniania wody, </w:t>
      </w:r>
    </w:p>
    <w:p w:rsidR="005167FC" w:rsidRPr="005167FC" w:rsidRDefault="005167FC" w:rsidP="00B037CB">
      <w:pPr>
        <w:numPr>
          <w:ilvl w:val="0"/>
          <w:numId w:val="45"/>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wykonanie sterowanie urządzeniami technologicznymi,</w:t>
      </w:r>
    </w:p>
    <w:p w:rsidR="005167FC" w:rsidRPr="005167FC" w:rsidRDefault="005167FC" w:rsidP="00B037CB">
      <w:pPr>
        <w:numPr>
          <w:ilvl w:val="0"/>
          <w:numId w:val="45"/>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 xml:space="preserve">montaż rozdzielni i szafy automatyki, </w:t>
      </w:r>
    </w:p>
    <w:p w:rsidR="005167FC" w:rsidRPr="005167FC" w:rsidRDefault="005167FC" w:rsidP="00B037CB">
      <w:pPr>
        <w:numPr>
          <w:ilvl w:val="0"/>
          <w:numId w:val="45"/>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instalacje oświetlenia roboczego i awaryjnego,</w:t>
      </w:r>
    </w:p>
    <w:p w:rsidR="005167FC" w:rsidRPr="005167FC" w:rsidRDefault="005167FC" w:rsidP="00B037CB">
      <w:pPr>
        <w:numPr>
          <w:ilvl w:val="0"/>
          <w:numId w:val="45"/>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intalacja uziemienia,</w:t>
      </w:r>
    </w:p>
    <w:p w:rsidR="005167FC" w:rsidRPr="005167FC" w:rsidRDefault="005167FC" w:rsidP="00B037CB">
      <w:pPr>
        <w:numPr>
          <w:ilvl w:val="0"/>
          <w:numId w:val="45"/>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instalacje gniazd elektrycznych,</w:t>
      </w:r>
    </w:p>
    <w:p w:rsidR="005167FC" w:rsidRPr="005167FC" w:rsidRDefault="005167FC" w:rsidP="00B037CB">
      <w:pPr>
        <w:numPr>
          <w:ilvl w:val="0"/>
          <w:numId w:val="45"/>
        </w:numPr>
        <w:suppressAutoHyphens w:val="0"/>
        <w:overflowPunct/>
        <w:autoSpaceDE/>
        <w:autoSpaceDN/>
        <w:adjustRightInd/>
        <w:textAlignment w:val="auto"/>
        <w:rPr>
          <w:rFonts w:ascii="Arial" w:hAnsi="Arial" w:cs="Arial"/>
          <w:kern w:val="0"/>
          <w:sz w:val="20"/>
          <w:lang w:val="en-US"/>
        </w:rPr>
      </w:pPr>
      <w:r w:rsidRPr="005167FC">
        <w:rPr>
          <w:rFonts w:ascii="Arial" w:hAnsi="Arial" w:cs="Arial"/>
          <w:kern w:val="0"/>
          <w:sz w:val="20"/>
          <w:lang w:val="en-US"/>
        </w:rPr>
        <w:t>pomiary parametrów elektrycznych.</w:t>
      </w:r>
    </w:p>
    <w:p w:rsidR="005167FC" w:rsidRDefault="00300561" w:rsidP="008C7E33">
      <w:pPr>
        <w:pStyle w:val="Akapitzlist"/>
        <w:numPr>
          <w:ilvl w:val="1"/>
          <w:numId w:val="2"/>
        </w:numPr>
        <w:suppressAutoHyphens w:val="0"/>
        <w:overflowPunct/>
        <w:autoSpaceDE/>
        <w:autoSpaceDN/>
        <w:adjustRightInd/>
        <w:spacing w:before="100" w:beforeAutospacing="1"/>
        <w:ind w:left="426"/>
        <w:textAlignment w:val="auto"/>
        <w:rPr>
          <w:rFonts w:ascii="Arial" w:hAnsi="Arial" w:cs="Arial"/>
          <w:kern w:val="0"/>
          <w:sz w:val="20"/>
          <w:lang w:val="en-US"/>
        </w:rPr>
      </w:pPr>
      <w:r w:rsidRPr="007A4B8E">
        <w:rPr>
          <w:rFonts w:ascii="Arial" w:hAnsi="Arial" w:cs="Arial"/>
          <w:kern w:val="0"/>
          <w:sz w:val="20"/>
          <w:lang w:val="en-US"/>
        </w:rPr>
        <w:t>Wspólny Słownik Za</w:t>
      </w:r>
      <w:r w:rsidR="00A20663" w:rsidRPr="007A4B8E">
        <w:rPr>
          <w:rFonts w:ascii="Arial" w:hAnsi="Arial" w:cs="Arial"/>
          <w:kern w:val="0"/>
          <w:sz w:val="20"/>
          <w:lang w:val="en-US"/>
        </w:rPr>
        <w:t>m</w:t>
      </w:r>
      <w:r w:rsidRPr="007A4B8E">
        <w:rPr>
          <w:rFonts w:ascii="Arial" w:hAnsi="Arial" w:cs="Arial"/>
          <w:kern w:val="0"/>
          <w:sz w:val="20"/>
          <w:lang w:val="en-US"/>
        </w:rPr>
        <w:t>ówień CPV:</w:t>
      </w:r>
    </w:p>
    <w:p w:rsidR="005C15D1" w:rsidRDefault="005C15D1" w:rsidP="005C15D1">
      <w:pPr>
        <w:pStyle w:val="Akapitzlist"/>
        <w:suppressAutoHyphens w:val="0"/>
        <w:overflowPunct/>
        <w:autoSpaceDE/>
        <w:autoSpaceDN/>
        <w:adjustRightInd/>
        <w:spacing w:before="100" w:beforeAutospacing="1"/>
        <w:ind w:left="426"/>
        <w:textAlignment w:val="auto"/>
        <w:rPr>
          <w:rFonts w:ascii="Arial" w:hAnsi="Arial" w:cs="Arial"/>
          <w:kern w:val="0"/>
          <w:sz w:val="20"/>
          <w:lang w:val="en-US"/>
        </w:rPr>
      </w:pPr>
    </w:p>
    <w:p w:rsidR="00A60703" w:rsidRDefault="006C716F" w:rsidP="006C716F">
      <w:pPr>
        <w:pStyle w:val="Akapitzlist"/>
        <w:suppressAutoHyphens w:val="0"/>
        <w:overflowPunct/>
        <w:autoSpaceDE/>
        <w:autoSpaceDN/>
        <w:adjustRightInd/>
        <w:spacing w:before="100" w:beforeAutospacing="1"/>
        <w:ind w:left="426"/>
        <w:textAlignment w:val="auto"/>
        <w:rPr>
          <w:rFonts w:ascii="Arial" w:hAnsi="Arial" w:cs="Arial"/>
          <w:b/>
          <w:kern w:val="0"/>
          <w:sz w:val="20"/>
          <w:lang w:val="en-US"/>
        </w:rPr>
      </w:pPr>
      <w:r w:rsidRPr="00A60703">
        <w:rPr>
          <w:rFonts w:ascii="Arial" w:hAnsi="Arial" w:cs="Arial"/>
          <w:b/>
          <w:kern w:val="0"/>
          <w:sz w:val="20"/>
          <w:lang w:val="en-US"/>
        </w:rPr>
        <w:t>452</w:t>
      </w:r>
      <w:r w:rsidR="005C15D1" w:rsidRPr="00A60703">
        <w:rPr>
          <w:rFonts w:ascii="Arial" w:hAnsi="Arial" w:cs="Arial"/>
          <w:b/>
          <w:kern w:val="0"/>
          <w:sz w:val="20"/>
          <w:lang w:val="en-US"/>
        </w:rPr>
        <w:t>52126-7</w:t>
      </w:r>
      <w:r w:rsidRPr="00A60703">
        <w:rPr>
          <w:rFonts w:ascii="Arial" w:hAnsi="Arial" w:cs="Arial"/>
          <w:b/>
          <w:kern w:val="0"/>
          <w:sz w:val="20"/>
          <w:lang w:val="en-US"/>
        </w:rPr>
        <w:t xml:space="preserve"> Roboty </w:t>
      </w:r>
      <w:r w:rsidR="005C15D1" w:rsidRPr="00A60703">
        <w:rPr>
          <w:rFonts w:ascii="Arial" w:hAnsi="Arial" w:cs="Arial"/>
          <w:b/>
          <w:kern w:val="0"/>
          <w:sz w:val="20"/>
          <w:lang w:val="en-US"/>
        </w:rPr>
        <w:t>bu</w:t>
      </w:r>
      <w:r w:rsidR="000E023C" w:rsidRPr="00A60703">
        <w:rPr>
          <w:rFonts w:ascii="Arial" w:hAnsi="Arial" w:cs="Arial"/>
          <w:b/>
          <w:kern w:val="0"/>
          <w:sz w:val="20"/>
          <w:lang w:val="en-US"/>
        </w:rPr>
        <w:t>d</w:t>
      </w:r>
      <w:r w:rsidR="005C15D1" w:rsidRPr="00A60703">
        <w:rPr>
          <w:rFonts w:ascii="Arial" w:hAnsi="Arial" w:cs="Arial"/>
          <w:b/>
          <w:kern w:val="0"/>
          <w:sz w:val="20"/>
          <w:lang w:val="en-US"/>
        </w:rPr>
        <w:t>owlane w zakresie uzdatniania wody pitnej</w:t>
      </w:r>
    </w:p>
    <w:p w:rsidR="007B16DF" w:rsidRPr="00AC45E9" w:rsidRDefault="007B16DF" w:rsidP="007B16DF">
      <w:pPr>
        <w:pStyle w:val="Akapitzlist"/>
        <w:suppressAutoHyphens w:val="0"/>
        <w:overflowPunct/>
        <w:autoSpaceDE/>
        <w:autoSpaceDN/>
        <w:adjustRightInd/>
        <w:spacing w:before="100" w:beforeAutospacing="1"/>
        <w:ind w:left="1560" w:hanging="1134"/>
        <w:textAlignment w:val="auto"/>
        <w:rPr>
          <w:rFonts w:ascii="Arial" w:hAnsi="Arial" w:cs="Arial"/>
          <w:kern w:val="0"/>
          <w:sz w:val="20"/>
          <w:lang w:val="en-US"/>
        </w:rPr>
      </w:pPr>
      <w:r w:rsidRPr="00AC45E9">
        <w:rPr>
          <w:rFonts w:ascii="Arial" w:hAnsi="Arial" w:cs="Arial"/>
          <w:kern w:val="0"/>
          <w:sz w:val="20"/>
          <w:lang w:val="en-US"/>
        </w:rPr>
        <w:t>45231300-8 Roboty budowlane w zakresie budowy wodociagów i rurociągów do odprowadzania ścieków</w:t>
      </w:r>
    </w:p>
    <w:p w:rsidR="0034231A" w:rsidRPr="00AC45E9" w:rsidRDefault="0034231A" w:rsidP="007B16DF">
      <w:pPr>
        <w:pStyle w:val="Akapitzlist"/>
        <w:suppressAutoHyphens w:val="0"/>
        <w:overflowPunct/>
        <w:autoSpaceDE/>
        <w:autoSpaceDN/>
        <w:adjustRightInd/>
        <w:spacing w:before="100" w:beforeAutospacing="1"/>
        <w:ind w:left="1560" w:hanging="1134"/>
        <w:textAlignment w:val="auto"/>
        <w:rPr>
          <w:rFonts w:ascii="Arial" w:hAnsi="Arial" w:cs="Arial"/>
          <w:kern w:val="0"/>
          <w:sz w:val="20"/>
          <w:lang w:val="en-US"/>
        </w:rPr>
      </w:pPr>
      <w:r w:rsidRPr="00AC45E9">
        <w:rPr>
          <w:rFonts w:ascii="Arial" w:hAnsi="Arial" w:cs="Arial"/>
          <w:kern w:val="0"/>
          <w:sz w:val="20"/>
          <w:lang w:val="en-US"/>
        </w:rPr>
        <w:t>45223500-1 Konstrukcje z betonu zbrojonego</w:t>
      </w:r>
    </w:p>
    <w:p w:rsidR="000E023C" w:rsidRPr="00AC45E9" w:rsidRDefault="000E023C" w:rsidP="006C716F">
      <w:pPr>
        <w:pStyle w:val="Akapitzlist"/>
        <w:suppressAutoHyphens w:val="0"/>
        <w:overflowPunct/>
        <w:autoSpaceDE/>
        <w:autoSpaceDN/>
        <w:adjustRightInd/>
        <w:spacing w:before="100" w:beforeAutospacing="1"/>
        <w:ind w:left="426"/>
        <w:textAlignment w:val="auto"/>
        <w:rPr>
          <w:rFonts w:ascii="Arial" w:hAnsi="Arial" w:cs="Arial"/>
          <w:kern w:val="0"/>
          <w:sz w:val="20"/>
          <w:lang w:val="en-US"/>
        </w:rPr>
      </w:pPr>
      <w:r w:rsidRPr="00AC45E9">
        <w:rPr>
          <w:rFonts w:ascii="Arial" w:hAnsi="Arial" w:cs="Arial"/>
          <w:kern w:val="0"/>
          <w:sz w:val="20"/>
          <w:lang w:val="en-US"/>
        </w:rPr>
        <w:t>45332200-5 Roboty instalacyjne hydrauliczne</w:t>
      </w:r>
    </w:p>
    <w:p w:rsidR="000E023C" w:rsidRPr="00AC45E9" w:rsidRDefault="000E023C" w:rsidP="006C716F">
      <w:pPr>
        <w:pStyle w:val="Akapitzlist"/>
        <w:suppressAutoHyphens w:val="0"/>
        <w:overflowPunct/>
        <w:autoSpaceDE/>
        <w:autoSpaceDN/>
        <w:adjustRightInd/>
        <w:spacing w:before="100" w:beforeAutospacing="1"/>
        <w:ind w:left="426"/>
        <w:textAlignment w:val="auto"/>
        <w:rPr>
          <w:rFonts w:ascii="Arial" w:hAnsi="Arial" w:cs="Arial"/>
          <w:kern w:val="0"/>
          <w:sz w:val="20"/>
          <w:lang w:val="en-US"/>
        </w:rPr>
      </w:pPr>
      <w:r w:rsidRPr="00AC45E9">
        <w:rPr>
          <w:rFonts w:ascii="Arial" w:hAnsi="Arial" w:cs="Arial"/>
          <w:kern w:val="0"/>
          <w:sz w:val="20"/>
          <w:lang w:val="en-US"/>
        </w:rPr>
        <w:t>45310000-3 Roboty w zakresie instalacji elektrycznych</w:t>
      </w:r>
    </w:p>
    <w:p w:rsidR="009C608B" w:rsidRDefault="009C608B" w:rsidP="006C716F">
      <w:pPr>
        <w:pStyle w:val="Akapitzlist"/>
        <w:suppressAutoHyphens w:val="0"/>
        <w:overflowPunct/>
        <w:autoSpaceDE/>
        <w:autoSpaceDN/>
        <w:adjustRightInd/>
        <w:spacing w:before="100" w:beforeAutospacing="1"/>
        <w:ind w:left="426"/>
        <w:textAlignment w:val="auto"/>
        <w:rPr>
          <w:rFonts w:ascii="Arial" w:hAnsi="Arial" w:cs="Arial"/>
          <w:kern w:val="0"/>
          <w:sz w:val="20"/>
          <w:lang w:val="en-US"/>
        </w:rPr>
      </w:pPr>
    </w:p>
    <w:p w:rsidR="00DB7767" w:rsidRPr="00DB7767" w:rsidRDefault="00DB7767" w:rsidP="00386D2E">
      <w:pPr>
        <w:pStyle w:val="Akapitzlist"/>
        <w:numPr>
          <w:ilvl w:val="1"/>
          <w:numId w:val="2"/>
        </w:numPr>
        <w:suppressAutoHyphens w:val="0"/>
        <w:overflowPunct/>
        <w:autoSpaceDE/>
        <w:autoSpaceDN/>
        <w:adjustRightInd/>
        <w:spacing w:before="100" w:beforeAutospacing="1"/>
        <w:ind w:left="426"/>
        <w:jc w:val="both"/>
        <w:textAlignment w:val="auto"/>
        <w:rPr>
          <w:kern w:val="0"/>
          <w:szCs w:val="24"/>
          <w:lang w:val="en-US"/>
        </w:rPr>
      </w:pPr>
      <w:r w:rsidRPr="00DB7767">
        <w:rPr>
          <w:rFonts w:ascii="Arial" w:hAnsi="Arial" w:cs="Arial"/>
          <w:sz w:val="20"/>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w:t>
      </w:r>
      <w:r w:rsidR="00386D2E">
        <w:rPr>
          <w:rFonts w:ascii="Arial" w:hAnsi="Arial" w:cs="Arial"/>
          <w:sz w:val="20"/>
        </w:rPr>
        <w:br/>
      </w:r>
      <w:r w:rsidRPr="00DB7767">
        <w:rPr>
          <w:rFonts w:ascii="Arial" w:hAnsi="Arial" w:cs="Arial"/>
          <w:sz w:val="20"/>
        </w:rPr>
        <w:t xml:space="preserve">i użytkowych nie gorszych niż wskazane w dokumentacji oraz nieprowadzących do zmiany technologii. Wskazane w dokumentacji nazwy należy traktować jako przykładowe. Wykonawca, który powołuje się na rozwiązania równoważne opisanym przez Zamawiającego, jest obowiązany wykazać w ofercie, </w:t>
      </w:r>
      <w:r w:rsidR="00386D2E">
        <w:rPr>
          <w:rFonts w:ascii="Arial" w:hAnsi="Arial" w:cs="Arial"/>
          <w:sz w:val="20"/>
        </w:rPr>
        <w:br/>
      </w:r>
      <w:r w:rsidRPr="00DB7767">
        <w:rPr>
          <w:rFonts w:ascii="Arial" w:hAnsi="Arial" w:cs="Arial"/>
          <w:sz w:val="20"/>
        </w:rPr>
        <w:t>że oferowane przez niego w ramach przedmiotu zamówienia roboty budowlane oraz użyte/dostarczone materiały spełniają wymagania określone przez Zamawiającego.</w:t>
      </w:r>
    </w:p>
    <w:p w:rsidR="00DB7767" w:rsidRPr="00B43F7C" w:rsidRDefault="008F4615" w:rsidP="008C7E33">
      <w:pPr>
        <w:pStyle w:val="Akapitzlist"/>
        <w:numPr>
          <w:ilvl w:val="1"/>
          <w:numId w:val="2"/>
        </w:numPr>
        <w:suppressAutoHyphens w:val="0"/>
        <w:overflowPunct/>
        <w:autoSpaceDE/>
        <w:autoSpaceDN/>
        <w:adjustRightInd/>
        <w:spacing w:before="100" w:beforeAutospacing="1"/>
        <w:ind w:left="426"/>
        <w:textAlignment w:val="auto"/>
        <w:rPr>
          <w:rFonts w:ascii="Arial" w:hAnsi="Arial" w:cs="Arial"/>
          <w:kern w:val="0"/>
          <w:sz w:val="20"/>
          <w:lang w:val="en-US"/>
        </w:rPr>
      </w:pPr>
      <w:r w:rsidRPr="00B43F7C">
        <w:rPr>
          <w:rFonts w:ascii="Arial" w:hAnsi="Arial" w:cs="Arial"/>
          <w:kern w:val="0"/>
          <w:sz w:val="20"/>
          <w:lang w:val="en-US"/>
        </w:rPr>
        <w:t>Zamawiający nie dopuszcza składania ofert częściowych</w:t>
      </w:r>
      <w:r w:rsidR="00B43F7C" w:rsidRPr="00B43F7C">
        <w:rPr>
          <w:rFonts w:ascii="Arial" w:hAnsi="Arial" w:cs="Arial"/>
          <w:kern w:val="0"/>
          <w:sz w:val="20"/>
          <w:lang w:val="en-US"/>
        </w:rPr>
        <w:t>.</w:t>
      </w:r>
    </w:p>
    <w:p w:rsidR="00B43F7C" w:rsidRDefault="00B43F7C" w:rsidP="00B43F7C">
      <w:pPr>
        <w:pStyle w:val="Akapitzlist"/>
        <w:suppressAutoHyphens w:val="0"/>
        <w:overflowPunct/>
        <w:autoSpaceDE/>
        <w:autoSpaceDN/>
        <w:adjustRightInd/>
        <w:spacing w:before="100" w:beforeAutospacing="1"/>
        <w:ind w:left="426"/>
        <w:jc w:val="both"/>
        <w:textAlignment w:val="auto"/>
        <w:rPr>
          <w:rFonts w:ascii="Arial" w:hAnsi="Arial" w:cs="Arial"/>
          <w:sz w:val="20"/>
        </w:rPr>
      </w:pPr>
      <w:r w:rsidRPr="00B43F7C">
        <w:rPr>
          <w:rFonts w:ascii="Arial" w:hAnsi="Arial" w:cs="Arial"/>
          <w:sz w:val="20"/>
        </w:rPr>
        <w:t xml:space="preserve">Powody niedokonania podziału zamówienia na części: zgodnie z definicją ujętą w Prawie budowlanym, pod pojęciem obiektu budowlanego należy rozumieć budynek, budowlę bądź obiekt małej architektury, wraz z instalacjami zapewniającymi możliwość użytkowania obiektu zgodnie z jego przeznaczeniem, wzniesiony z użyciem wyrobów budowlanych. Podział zamówienia na poszczególne roboty branżowe byłby zatem niecelowy ze względu na spójność projektu rozbudowywanej stacji uzdatniania wody,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 ponadto </w:t>
      </w:r>
      <w:r w:rsidR="00386D2E">
        <w:rPr>
          <w:rFonts w:ascii="Arial" w:hAnsi="Arial" w:cs="Arial"/>
          <w:sz w:val="20"/>
        </w:rPr>
        <w:br/>
      </w:r>
      <w:r w:rsidRPr="00B43F7C">
        <w:rPr>
          <w:rFonts w:ascii="Arial" w:hAnsi="Arial" w:cs="Arial"/>
          <w:sz w:val="20"/>
        </w:rPr>
        <w:t>w postępowaniu dopuszcza się udział podwykonawców przy realizacji zamówienia.</w:t>
      </w:r>
    </w:p>
    <w:p w:rsidR="00F03989" w:rsidRPr="00F03989" w:rsidRDefault="00F03989" w:rsidP="00F03989">
      <w:pPr>
        <w:pStyle w:val="Akapitzlist"/>
        <w:numPr>
          <w:ilvl w:val="1"/>
          <w:numId w:val="2"/>
        </w:numPr>
        <w:suppressAutoHyphens w:val="0"/>
        <w:overflowPunct/>
        <w:autoSpaceDE/>
        <w:autoSpaceDN/>
        <w:adjustRightInd/>
        <w:spacing w:before="100" w:beforeAutospacing="1"/>
        <w:ind w:left="426"/>
        <w:jc w:val="both"/>
        <w:textAlignment w:val="auto"/>
        <w:rPr>
          <w:rFonts w:ascii="Arial" w:hAnsi="Arial" w:cs="Arial"/>
          <w:color w:val="FF0000"/>
          <w:kern w:val="0"/>
          <w:sz w:val="20"/>
          <w:lang w:val="en-US"/>
        </w:rPr>
      </w:pPr>
      <w:r w:rsidRPr="00F03989">
        <w:rPr>
          <w:rFonts w:ascii="Arial" w:hAnsi="Arial" w:cs="Arial"/>
          <w:sz w:val="20"/>
        </w:rPr>
        <w:t>Zamawiający nie dopuszcza składania ofert wariantowych oraz w postaci katalogów elektronicznych.</w:t>
      </w:r>
    </w:p>
    <w:p w:rsidR="00F03989" w:rsidRPr="003C58D6" w:rsidRDefault="00F03989" w:rsidP="00386D2E">
      <w:pPr>
        <w:pStyle w:val="Akapitzlist"/>
        <w:numPr>
          <w:ilvl w:val="1"/>
          <w:numId w:val="2"/>
        </w:numPr>
        <w:suppressAutoHyphens w:val="0"/>
        <w:overflowPunct/>
        <w:autoSpaceDE/>
        <w:autoSpaceDN/>
        <w:adjustRightInd/>
        <w:spacing w:before="100" w:beforeAutospacing="1"/>
        <w:ind w:left="426"/>
        <w:jc w:val="both"/>
        <w:textAlignment w:val="auto"/>
        <w:rPr>
          <w:rFonts w:ascii="Arial" w:hAnsi="Arial" w:cs="Arial"/>
          <w:kern w:val="0"/>
          <w:sz w:val="20"/>
          <w:lang w:val="en-US"/>
        </w:rPr>
      </w:pPr>
      <w:r w:rsidRPr="003C58D6">
        <w:rPr>
          <w:rFonts w:ascii="Arial" w:hAnsi="Arial" w:cs="Arial"/>
          <w:sz w:val="20"/>
        </w:rPr>
        <w:t>Zamawiający nie przewiduje udzielania zamówień, o który</w:t>
      </w:r>
      <w:r w:rsidR="00386D2E" w:rsidRPr="003C58D6">
        <w:rPr>
          <w:rFonts w:ascii="Arial" w:hAnsi="Arial" w:cs="Arial"/>
          <w:sz w:val="20"/>
        </w:rPr>
        <w:t>ch mowa w art. 214 ust. 1 pkt</w:t>
      </w:r>
      <w:r w:rsidR="003C58D6" w:rsidRPr="003C58D6">
        <w:rPr>
          <w:rFonts w:ascii="Arial" w:hAnsi="Arial" w:cs="Arial"/>
          <w:sz w:val="20"/>
        </w:rPr>
        <w:t>.</w:t>
      </w:r>
      <w:r w:rsidR="00386D2E" w:rsidRPr="003C58D6">
        <w:rPr>
          <w:rFonts w:ascii="Arial" w:hAnsi="Arial" w:cs="Arial"/>
          <w:sz w:val="20"/>
        </w:rPr>
        <w:t xml:space="preserve"> 7.</w:t>
      </w:r>
    </w:p>
    <w:p w:rsidR="00A20663" w:rsidRPr="003C58D6" w:rsidRDefault="00386D2E" w:rsidP="00A20663">
      <w:pPr>
        <w:pStyle w:val="Akapitzlist"/>
        <w:numPr>
          <w:ilvl w:val="1"/>
          <w:numId w:val="2"/>
        </w:numPr>
        <w:suppressAutoHyphens w:val="0"/>
        <w:overflowPunct/>
        <w:autoSpaceDE/>
        <w:autoSpaceDN/>
        <w:adjustRightInd/>
        <w:spacing w:before="100" w:beforeAutospacing="1"/>
        <w:ind w:left="426"/>
        <w:jc w:val="both"/>
        <w:textAlignment w:val="auto"/>
        <w:rPr>
          <w:kern w:val="0"/>
          <w:szCs w:val="24"/>
          <w:lang w:val="en-US"/>
        </w:rPr>
      </w:pPr>
      <w:r w:rsidRPr="003C58D6">
        <w:rPr>
          <w:rFonts w:ascii="Arial" w:hAnsi="Arial" w:cs="Arial"/>
          <w:kern w:val="0"/>
          <w:sz w:val="20"/>
          <w:lang w:val="en-US"/>
        </w:rPr>
        <w:t xml:space="preserve">Wymagania w zakresie zatrudnieniana </w:t>
      </w:r>
      <w:r w:rsidR="000D7B74" w:rsidRPr="003C58D6">
        <w:rPr>
          <w:rFonts w:ascii="Arial" w:hAnsi="Arial" w:cs="Arial"/>
          <w:kern w:val="0"/>
          <w:sz w:val="20"/>
          <w:lang w:val="en-US"/>
        </w:rPr>
        <w:t xml:space="preserve">na </w:t>
      </w:r>
      <w:r w:rsidRPr="003C58D6">
        <w:rPr>
          <w:rFonts w:ascii="Arial" w:hAnsi="Arial" w:cs="Arial"/>
          <w:kern w:val="0"/>
          <w:sz w:val="20"/>
          <w:lang w:val="en-US"/>
        </w:rPr>
        <w:t>podstawie art. 95 ust. 1 ustawy Pzp.</w:t>
      </w:r>
    </w:p>
    <w:p w:rsidR="006F22F4" w:rsidRPr="00461725" w:rsidRDefault="006F22F4" w:rsidP="006F22F4">
      <w:pPr>
        <w:pStyle w:val="Akapitzlist"/>
        <w:numPr>
          <w:ilvl w:val="1"/>
          <w:numId w:val="62"/>
        </w:numPr>
        <w:suppressAutoHyphens w:val="0"/>
        <w:overflowPunct/>
        <w:autoSpaceDE/>
        <w:autoSpaceDN/>
        <w:adjustRightInd/>
        <w:spacing w:line="276" w:lineRule="auto"/>
        <w:ind w:left="567" w:hanging="283"/>
        <w:jc w:val="both"/>
        <w:textAlignment w:val="auto"/>
        <w:rPr>
          <w:rFonts w:ascii="Arial" w:hAnsi="Arial" w:cs="Arial"/>
          <w:sz w:val="20"/>
        </w:rPr>
      </w:pPr>
      <w:r w:rsidRPr="006F22F4">
        <w:rPr>
          <w:rFonts w:ascii="Arial" w:hAnsi="Arial" w:cs="Arial"/>
          <w:sz w:val="20"/>
        </w:rPr>
        <w:lastRenderedPageBreak/>
        <w:t xml:space="preserve">Zamawiający wymaga, aby Wykonawca zatrudniał na podstawie umowy o pracę osoby wykonujące roboty  budowlane  lub  usługi  (czynności)   bezpośrednio   </w:t>
      </w:r>
      <w:r w:rsidRPr="00461725">
        <w:rPr>
          <w:rFonts w:ascii="Arial" w:hAnsi="Arial" w:cs="Arial"/>
          <w:sz w:val="20"/>
        </w:rPr>
        <w:t>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461725">
        <w:rPr>
          <w:rFonts w:ascii="Arial" w:hAnsi="Arial" w:cs="Arial"/>
          <w:sz w:val="20"/>
        </w:rPr>
        <w:t>t.j</w:t>
      </w:r>
      <w:proofErr w:type="spellEnd"/>
      <w:r w:rsidRPr="00461725">
        <w:rPr>
          <w:rFonts w:ascii="Arial" w:hAnsi="Arial" w:cs="Arial"/>
          <w:sz w:val="20"/>
        </w:rPr>
        <w:t xml:space="preserve">. </w:t>
      </w:r>
      <w:proofErr w:type="spellStart"/>
      <w:r w:rsidRPr="00461725">
        <w:rPr>
          <w:rFonts w:ascii="Arial" w:hAnsi="Arial" w:cs="Arial"/>
          <w:sz w:val="20"/>
        </w:rPr>
        <w:t>Dz.U</w:t>
      </w:r>
      <w:proofErr w:type="spellEnd"/>
      <w:r w:rsidRPr="00461725">
        <w:rPr>
          <w:rFonts w:ascii="Arial" w:hAnsi="Arial" w:cs="Arial"/>
          <w:sz w:val="20"/>
        </w:rPr>
        <w:t>. z 2020 r.,poz.1320 ze zm.).</w:t>
      </w:r>
    </w:p>
    <w:p w:rsidR="006F22F4" w:rsidRPr="00461725" w:rsidRDefault="006F22F4" w:rsidP="006F22F4">
      <w:pPr>
        <w:pStyle w:val="Akapitzlist"/>
        <w:numPr>
          <w:ilvl w:val="1"/>
          <w:numId w:val="62"/>
        </w:numPr>
        <w:suppressAutoHyphens w:val="0"/>
        <w:overflowPunct/>
        <w:autoSpaceDE/>
        <w:autoSpaceDN/>
        <w:adjustRightInd/>
        <w:spacing w:line="276" w:lineRule="auto"/>
        <w:ind w:left="567" w:hanging="283"/>
        <w:jc w:val="both"/>
        <w:textAlignment w:val="auto"/>
        <w:rPr>
          <w:rFonts w:ascii="Arial" w:hAnsi="Arial" w:cs="Arial"/>
          <w:sz w:val="20"/>
        </w:rPr>
      </w:pPr>
      <w:r w:rsidRPr="00461725">
        <w:rPr>
          <w:rFonts w:ascii="Arial" w:hAnsi="Arial" w:cs="Arial"/>
          <w:sz w:val="20"/>
        </w:rPr>
        <w:t xml:space="preserve">Obowiązek, o którym mowa ust. </w:t>
      </w:r>
      <w:r w:rsidR="0051504A" w:rsidRPr="00461725">
        <w:rPr>
          <w:rFonts w:ascii="Arial" w:hAnsi="Arial" w:cs="Arial"/>
          <w:sz w:val="20"/>
        </w:rPr>
        <w:t>11</w:t>
      </w:r>
      <w:r w:rsidRPr="00461725">
        <w:rPr>
          <w:rFonts w:ascii="Arial" w:hAnsi="Arial" w:cs="Arial"/>
          <w:sz w:val="20"/>
        </w:rPr>
        <w:t xml:space="preserve"> nie dotyczy: </w:t>
      </w:r>
    </w:p>
    <w:p w:rsidR="006F22F4" w:rsidRPr="006F22F4" w:rsidRDefault="006F22F4" w:rsidP="006F22F4">
      <w:pPr>
        <w:pStyle w:val="Akapitzlist"/>
        <w:numPr>
          <w:ilvl w:val="0"/>
          <w:numId w:val="63"/>
        </w:numPr>
        <w:suppressAutoHyphens w:val="0"/>
        <w:overflowPunct/>
        <w:autoSpaceDE/>
        <w:autoSpaceDN/>
        <w:adjustRightInd/>
        <w:spacing w:line="259" w:lineRule="auto"/>
        <w:ind w:left="851" w:hanging="284"/>
        <w:jc w:val="both"/>
        <w:textAlignment w:val="auto"/>
        <w:rPr>
          <w:rFonts w:ascii="Arial" w:hAnsi="Arial" w:cs="Arial"/>
          <w:sz w:val="20"/>
        </w:rPr>
      </w:pPr>
      <w:r w:rsidRPr="00461725">
        <w:rPr>
          <w:rFonts w:ascii="Arial" w:hAnsi="Arial" w:cs="Arial"/>
          <w:sz w:val="20"/>
        </w:rPr>
        <w:t>osób pełniących samodzielne funkcje techniczne w budownictwie</w:t>
      </w:r>
      <w:r w:rsidRPr="006F22F4">
        <w:rPr>
          <w:rFonts w:ascii="Arial" w:hAnsi="Arial" w:cs="Arial"/>
          <w:sz w:val="20"/>
        </w:rPr>
        <w:t xml:space="preserve"> w rozumieniu ustawy z dnia 7 lipca 1994 r. Prawo budowlane (</w:t>
      </w:r>
      <w:proofErr w:type="spellStart"/>
      <w:r w:rsidRPr="006F22F4">
        <w:rPr>
          <w:rFonts w:ascii="Arial" w:hAnsi="Arial" w:cs="Arial"/>
          <w:sz w:val="20"/>
        </w:rPr>
        <w:t>t.j.Dz</w:t>
      </w:r>
      <w:proofErr w:type="spellEnd"/>
      <w:r w:rsidRPr="006F22F4">
        <w:rPr>
          <w:rFonts w:ascii="Arial" w:hAnsi="Arial" w:cs="Arial"/>
          <w:sz w:val="20"/>
        </w:rPr>
        <w:t xml:space="preserve">. U. z 2020 r. poz. 1333 ze zm.), </w:t>
      </w:r>
    </w:p>
    <w:p w:rsidR="006F22F4" w:rsidRPr="006F22F4" w:rsidRDefault="006F22F4" w:rsidP="006F22F4">
      <w:pPr>
        <w:pStyle w:val="Akapitzlist"/>
        <w:numPr>
          <w:ilvl w:val="0"/>
          <w:numId w:val="63"/>
        </w:numPr>
        <w:suppressAutoHyphens w:val="0"/>
        <w:overflowPunct/>
        <w:autoSpaceDE/>
        <w:autoSpaceDN/>
        <w:adjustRightInd/>
        <w:spacing w:line="259" w:lineRule="auto"/>
        <w:ind w:left="851" w:hanging="284"/>
        <w:jc w:val="both"/>
        <w:textAlignment w:val="auto"/>
        <w:rPr>
          <w:rFonts w:ascii="Arial" w:hAnsi="Arial" w:cs="Arial"/>
          <w:sz w:val="20"/>
        </w:rPr>
      </w:pPr>
      <w:r w:rsidRPr="006F22F4">
        <w:rPr>
          <w:rFonts w:ascii="Arial" w:hAnsi="Arial" w:cs="Arial"/>
          <w:sz w:val="20"/>
        </w:rPr>
        <w:t xml:space="preserve">osób wykonujących obsługę geodezyjną budowy, </w:t>
      </w:r>
    </w:p>
    <w:p w:rsidR="006F22F4" w:rsidRPr="006F22F4" w:rsidRDefault="006F22F4" w:rsidP="006F22F4">
      <w:pPr>
        <w:pStyle w:val="Akapitzlist"/>
        <w:numPr>
          <w:ilvl w:val="0"/>
          <w:numId w:val="63"/>
        </w:numPr>
        <w:suppressAutoHyphens w:val="0"/>
        <w:overflowPunct/>
        <w:autoSpaceDE/>
        <w:autoSpaceDN/>
        <w:adjustRightInd/>
        <w:spacing w:line="259" w:lineRule="auto"/>
        <w:ind w:left="851" w:hanging="284"/>
        <w:jc w:val="both"/>
        <w:textAlignment w:val="auto"/>
        <w:rPr>
          <w:rFonts w:ascii="Arial" w:hAnsi="Arial" w:cs="Arial"/>
          <w:sz w:val="20"/>
        </w:rPr>
      </w:pPr>
      <w:r w:rsidRPr="006F22F4">
        <w:rPr>
          <w:rFonts w:ascii="Arial" w:hAnsi="Arial" w:cs="Arial"/>
          <w:sz w:val="20"/>
        </w:rPr>
        <w:t xml:space="preserve">dostawców materiałów, </w:t>
      </w:r>
    </w:p>
    <w:p w:rsidR="006F22F4" w:rsidRPr="006F22F4" w:rsidRDefault="006F22F4" w:rsidP="006F22F4">
      <w:pPr>
        <w:pStyle w:val="Akapitzlist"/>
        <w:numPr>
          <w:ilvl w:val="0"/>
          <w:numId w:val="63"/>
        </w:numPr>
        <w:suppressAutoHyphens w:val="0"/>
        <w:overflowPunct/>
        <w:autoSpaceDE/>
        <w:autoSpaceDN/>
        <w:adjustRightInd/>
        <w:spacing w:line="259" w:lineRule="auto"/>
        <w:ind w:left="851" w:hanging="284"/>
        <w:jc w:val="both"/>
        <w:textAlignment w:val="auto"/>
        <w:rPr>
          <w:rFonts w:ascii="Arial" w:hAnsi="Arial" w:cs="Arial"/>
          <w:sz w:val="20"/>
        </w:rPr>
      </w:pPr>
      <w:r w:rsidRPr="006F22F4">
        <w:rPr>
          <w:rFonts w:ascii="Arial" w:hAnsi="Arial" w:cs="Arial"/>
          <w:sz w:val="20"/>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6F22F4" w:rsidRPr="006F22F4" w:rsidRDefault="006F22F4" w:rsidP="006F22F4">
      <w:pPr>
        <w:pStyle w:val="Akapitzlist"/>
        <w:numPr>
          <w:ilvl w:val="0"/>
          <w:numId w:val="63"/>
        </w:numPr>
        <w:suppressAutoHyphens w:val="0"/>
        <w:overflowPunct/>
        <w:autoSpaceDE/>
        <w:autoSpaceDN/>
        <w:adjustRightInd/>
        <w:spacing w:line="259" w:lineRule="auto"/>
        <w:ind w:left="851" w:hanging="284"/>
        <w:jc w:val="both"/>
        <w:textAlignment w:val="auto"/>
        <w:rPr>
          <w:rFonts w:ascii="Arial" w:hAnsi="Arial" w:cs="Arial"/>
          <w:sz w:val="20"/>
        </w:rPr>
      </w:pPr>
      <w:r w:rsidRPr="006F22F4">
        <w:rPr>
          <w:rFonts w:ascii="Arial" w:hAnsi="Arial" w:cs="Arial"/>
          <w:sz w:val="20"/>
        </w:rPr>
        <w:t xml:space="preserve">osób wykonujących czynności, które nie będą nosiły cech charakterystycznych dla stosunku pracy zgodnie z Kodeksem pracy. </w:t>
      </w:r>
    </w:p>
    <w:p w:rsidR="006F22F4" w:rsidRPr="006F22F4" w:rsidRDefault="006F22F4" w:rsidP="006F22F4">
      <w:pPr>
        <w:pStyle w:val="Akapitzlist"/>
        <w:numPr>
          <w:ilvl w:val="1"/>
          <w:numId w:val="62"/>
        </w:numPr>
        <w:suppressAutoHyphens w:val="0"/>
        <w:overflowPunct/>
        <w:autoSpaceDE/>
        <w:autoSpaceDN/>
        <w:adjustRightInd/>
        <w:spacing w:line="259" w:lineRule="auto"/>
        <w:ind w:left="567" w:hanging="283"/>
        <w:jc w:val="both"/>
        <w:textAlignment w:val="auto"/>
        <w:rPr>
          <w:rFonts w:ascii="Arial" w:hAnsi="Arial" w:cs="Arial"/>
          <w:sz w:val="20"/>
        </w:rPr>
      </w:pPr>
      <w:r w:rsidRPr="006F22F4">
        <w:rPr>
          <w:rFonts w:ascii="Arial" w:hAnsi="Arial" w:cs="Arial"/>
          <w:sz w:val="20"/>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rsidR="006018AD" w:rsidRPr="00015329" w:rsidRDefault="006F22F4" w:rsidP="008A61B4">
      <w:pPr>
        <w:pStyle w:val="Akapitzlist"/>
        <w:numPr>
          <w:ilvl w:val="1"/>
          <w:numId w:val="62"/>
        </w:numPr>
        <w:suppressAutoHyphens w:val="0"/>
        <w:overflowPunct/>
        <w:autoSpaceDE/>
        <w:autoSpaceDN/>
        <w:adjustRightInd/>
        <w:spacing w:line="259" w:lineRule="auto"/>
        <w:ind w:left="567" w:hanging="283"/>
        <w:jc w:val="both"/>
        <w:textAlignment w:val="auto"/>
        <w:rPr>
          <w:rFonts w:ascii="Arial" w:hAnsi="Arial" w:cs="Arial"/>
          <w:sz w:val="20"/>
        </w:rPr>
      </w:pPr>
      <w:r w:rsidRPr="00015329">
        <w:rPr>
          <w:rFonts w:ascii="Arial" w:hAnsi="Arial" w:cs="Arial"/>
          <w:color w:val="000000"/>
          <w:sz w:val="20"/>
        </w:rPr>
        <w:t xml:space="preserve">Szczegółowe wymagania dotyczące realizacji oraz egzekwowania </w:t>
      </w:r>
      <w:r w:rsidRPr="00461725">
        <w:rPr>
          <w:rFonts w:ascii="Arial" w:hAnsi="Arial" w:cs="Arial"/>
          <w:sz w:val="20"/>
        </w:rPr>
        <w:t xml:space="preserve">wymogu zatrudnienia na podstawie stosunku pracy zostały określone we wzorze umowy, stanowiącym </w:t>
      </w:r>
      <w:r w:rsidRPr="00461725">
        <w:rPr>
          <w:rFonts w:ascii="Arial" w:hAnsi="Arial" w:cs="Arial"/>
          <w:b/>
          <w:bCs/>
          <w:sz w:val="20"/>
        </w:rPr>
        <w:t xml:space="preserve">Załącznik nr </w:t>
      </w:r>
      <w:r w:rsidR="00015329" w:rsidRPr="00461725">
        <w:rPr>
          <w:rFonts w:ascii="Arial" w:hAnsi="Arial" w:cs="Arial"/>
          <w:b/>
          <w:bCs/>
          <w:sz w:val="20"/>
        </w:rPr>
        <w:t xml:space="preserve">6 </w:t>
      </w:r>
      <w:r w:rsidRPr="00461725">
        <w:rPr>
          <w:rFonts w:ascii="Arial" w:hAnsi="Arial" w:cs="Arial"/>
          <w:b/>
          <w:bCs/>
          <w:sz w:val="20"/>
        </w:rPr>
        <w:t>do SWZ</w:t>
      </w:r>
      <w:r w:rsidR="00015329" w:rsidRPr="00461725">
        <w:rPr>
          <w:rFonts w:ascii="Arial" w:hAnsi="Arial" w:cs="Arial"/>
          <w:b/>
          <w:bCs/>
          <w:sz w:val="20"/>
        </w:rPr>
        <w:t>.</w:t>
      </w:r>
    </w:p>
    <w:p w:rsidR="00015329" w:rsidRPr="00015329" w:rsidRDefault="00015329" w:rsidP="00015329">
      <w:pPr>
        <w:pStyle w:val="Akapitzlist"/>
        <w:suppressAutoHyphens w:val="0"/>
        <w:overflowPunct/>
        <w:autoSpaceDE/>
        <w:autoSpaceDN/>
        <w:adjustRightInd/>
        <w:spacing w:line="259" w:lineRule="auto"/>
        <w:ind w:left="567"/>
        <w:jc w:val="both"/>
        <w:textAlignment w:val="auto"/>
        <w:rPr>
          <w:rFonts w:ascii="Arial" w:hAnsi="Arial" w:cs="Arial"/>
          <w:sz w:val="20"/>
        </w:rPr>
      </w:pPr>
    </w:p>
    <w:p w:rsidR="00244008" w:rsidRPr="00461725" w:rsidRDefault="00244008" w:rsidP="00244008">
      <w:pPr>
        <w:pStyle w:val="Akapitzlist"/>
        <w:shd w:val="clear" w:color="auto" w:fill="D9D9D9" w:themeFill="background1" w:themeFillShade="D9"/>
        <w:tabs>
          <w:tab w:val="left" w:pos="284"/>
        </w:tabs>
        <w:suppressAutoHyphens w:val="0"/>
        <w:autoSpaceDN/>
        <w:adjustRightInd/>
        <w:ind w:left="0"/>
        <w:jc w:val="both"/>
        <w:rPr>
          <w:rFonts w:ascii="Arial" w:hAnsi="Arial" w:cs="Arial"/>
          <w:b/>
          <w:szCs w:val="24"/>
          <w:u w:val="single"/>
        </w:rPr>
      </w:pPr>
      <w:r w:rsidRPr="00461725">
        <w:rPr>
          <w:rFonts w:ascii="Arial" w:hAnsi="Arial" w:cs="Arial"/>
          <w:b/>
          <w:szCs w:val="24"/>
        </w:rPr>
        <w:t xml:space="preserve">IV. </w:t>
      </w:r>
      <w:r w:rsidRPr="00461725">
        <w:rPr>
          <w:rFonts w:ascii="Arial" w:hAnsi="Arial" w:cs="Arial"/>
          <w:b/>
          <w:szCs w:val="24"/>
          <w:u w:val="single"/>
        </w:rPr>
        <w:t>WIZJA LOKALNA.</w:t>
      </w:r>
    </w:p>
    <w:p w:rsidR="00244008" w:rsidRPr="00244008" w:rsidRDefault="00244008" w:rsidP="008A61B4">
      <w:pPr>
        <w:rPr>
          <w:rFonts w:ascii="Arial" w:hAnsi="Arial" w:cs="Arial"/>
          <w:sz w:val="20"/>
          <w:u w:val="single"/>
        </w:rPr>
      </w:pPr>
    </w:p>
    <w:p w:rsidR="00244008" w:rsidRPr="00244008" w:rsidRDefault="00244008" w:rsidP="00A9724A">
      <w:pPr>
        <w:numPr>
          <w:ilvl w:val="0"/>
          <w:numId w:val="36"/>
        </w:numPr>
        <w:tabs>
          <w:tab w:val="clear" w:pos="720"/>
          <w:tab w:val="num" w:pos="426"/>
        </w:tabs>
        <w:suppressAutoHyphens w:val="0"/>
        <w:overflowPunct/>
        <w:autoSpaceDE/>
        <w:autoSpaceDN/>
        <w:adjustRightInd/>
        <w:spacing w:line="276" w:lineRule="auto"/>
        <w:ind w:left="142" w:hanging="142"/>
        <w:jc w:val="both"/>
        <w:rPr>
          <w:rFonts w:ascii="Arial" w:hAnsi="Arial" w:cs="Arial"/>
          <w:sz w:val="20"/>
        </w:rPr>
      </w:pPr>
      <w:r w:rsidRPr="00244008">
        <w:rPr>
          <w:rFonts w:ascii="Arial" w:hAnsi="Arial" w:cs="Arial"/>
          <w:sz w:val="20"/>
        </w:rPr>
        <w:t>Zamawiający informuje, że złożenie oferty może być poprzedzone odbyciem wizji lokalnej. </w:t>
      </w:r>
    </w:p>
    <w:p w:rsidR="00244008" w:rsidRPr="00B36008" w:rsidRDefault="00244008" w:rsidP="00A9724A">
      <w:pPr>
        <w:numPr>
          <w:ilvl w:val="0"/>
          <w:numId w:val="36"/>
        </w:numPr>
        <w:tabs>
          <w:tab w:val="clear" w:pos="720"/>
          <w:tab w:val="num" w:pos="426"/>
        </w:tabs>
        <w:suppressAutoHyphens w:val="0"/>
        <w:overflowPunct/>
        <w:autoSpaceDE/>
        <w:autoSpaceDN/>
        <w:adjustRightInd/>
        <w:spacing w:line="276" w:lineRule="auto"/>
        <w:ind w:left="426" w:hanging="426"/>
        <w:jc w:val="both"/>
      </w:pPr>
      <w:r w:rsidRPr="00244008">
        <w:rPr>
          <w:rFonts w:ascii="Arial" w:hAnsi="Arial" w:cs="Arial"/>
          <w:sz w:val="20"/>
        </w:rPr>
        <w:t>W celu umówienia wizji lokalnej należy kontaktować się z osobami wyznaczonymi do komunikowania się z Wykonawcami.</w:t>
      </w:r>
      <w:r w:rsidRPr="00B36008">
        <w:t> </w:t>
      </w:r>
    </w:p>
    <w:p w:rsidR="00244008" w:rsidRDefault="00244008" w:rsidP="005B1E4E">
      <w:pPr>
        <w:tabs>
          <w:tab w:val="num" w:pos="426"/>
        </w:tabs>
        <w:rPr>
          <w:rFonts w:ascii="Arial" w:hAnsi="Arial" w:cs="Arial"/>
          <w:sz w:val="20"/>
        </w:rPr>
      </w:pPr>
    </w:p>
    <w:p w:rsidR="005B1E4E" w:rsidRPr="00244008" w:rsidRDefault="005B1E4E" w:rsidP="005B1E4E">
      <w:pPr>
        <w:pStyle w:val="Akapitzlist"/>
        <w:shd w:val="clear" w:color="auto" w:fill="D9D9D9" w:themeFill="background1" w:themeFillShade="D9"/>
        <w:tabs>
          <w:tab w:val="left" w:pos="284"/>
        </w:tabs>
        <w:suppressAutoHyphens w:val="0"/>
        <w:autoSpaceDN/>
        <w:adjustRightInd/>
        <w:ind w:left="0"/>
        <w:jc w:val="both"/>
        <w:rPr>
          <w:rFonts w:ascii="Arial" w:hAnsi="Arial" w:cs="Arial"/>
          <w:b/>
          <w:szCs w:val="24"/>
          <w:u w:val="single"/>
        </w:rPr>
      </w:pPr>
      <w:r w:rsidRPr="00244008">
        <w:rPr>
          <w:rFonts w:ascii="Arial" w:hAnsi="Arial" w:cs="Arial"/>
          <w:b/>
          <w:szCs w:val="24"/>
        </w:rPr>
        <w:t>V.</w:t>
      </w:r>
      <w:r>
        <w:rPr>
          <w:rFonts w:ascii="Arial" w:hAnsi="Arial" w:cs="Arial"/>
          <w:b/>
          <w:szCs w:val="24"/>
        </w:rPr>
        <w:t xml:space="preserve"> </w:t>
      </w:r>
      <w:r>
        <w:rPr>
          <w:rFonts w:ascii="Arial" w:hAnsi="Arial" w:cs="Arial"/>
          <w:b/>
          <w:szCs w:val="24"/>
          <w:u w:val="single"/>
        </w:rPr>
        <w:t>PODWYKONAWSTWO</w:t>
      </w:r>
      <w:r w:rsidRPr="00244008">
        <w:rPr>
          <w:rFonts w:ascii="Arial" w:hAnsi="Arial" w:cs="Arial"/>
          <w:b/>
          <w:szCs w:val="24"/>
          <w:u w:val="single"/>
        </w:rPr>
        <w:t>.</w:t>
      </w:r>
    </w:p>
    <w:p w:rsidR="00244008" w:rsidRDefault="00244008" w:rsidP="008A61B4">
      <w:pPr>
        <w:rPr>
          <w:rFonts w:ascii="Arial" w:hAnsi="Arial" w:cs="Arial"/>
          <w:sz w:val="20"/>
        </w:rPr>
      </w:pPr>
    </w:p>
    <w:p w:rsidR="00835592" w:rsidRPr="00835592" w:rsidRDefault="00835592" w:rsidP="00A9724A">
      <w:pPr>
        <w:numPr>
          <w:ilvl w:val="0"/>
          <w:numId w:val="37"/>
        </w:numPr>
        <w:suppressAutoHyphens w:val="0"/>
        <w:overflowPunct/>
        <w:autoSpaceDE/>
        <w:autoSpaceDN/>
        <w:adjustRightInd/>
        <w:spacing w:line="276" w:lineRule="auto"/>
        <w:ind w:left="360"/>
        <w:jc w:val="both"/>
        <w:rPr>
          <w:rFonts w:ascii="Arial" w:hAnsi="Arial" w:cs="Arial"/>
          <w:color w:val="000000"/>
          <w:sz w:val="20"/>
        </w:rPr>
      </w:pPr>
      <w:r w:rsidRPr="00835592">
        <w:rPr>
          <w:rFonts w:ascii="Arial" w:hAnsi="Arial" w:cs="Arial"/>
          <w:color w:val="000000"/>
          <w:sz w:val="20"/>
        </w:rPr>
        <w:t>Wykonawca może powierzyć wykonanie części zamówienia podwykonawcy</w:t>
      </w:r>
      <w:r>
        <w:rPr>
          <w:rFonts w:ascii="Arial" w:hAnsi="Arial" w:cs="Arial"/>
          <w:color w:val="000000"/>
          <w:sz w:val="20"/>
        </w:rPr>
        <w:t>/podwykonawcom</w:t>
      </w:r>
      <w:r w:rsidRPr="00835592">
        <w:rPr>
          <w:rFonts w:ascii="Arial" w:hAnsi="Arial" w:cs="Arial"/>
          <w:color w:val="000000"/>
          <w:sz w:val="20"/>
        </w:rPr>
        <w:t>. </w:t>
      </w:r>
    </w:p>
    <w:p w:rsidR="00835592" w:rsidRPr="00835592" w:rsidRDefault="00835592" w:rsidP="00A9724A">
      <w:pPr>
        <w:numPr>
          <w:ilvl w:val="0"/>
          <w:numId w:val="37"/>
        </w:numPr>
        <w:suppressAutoHyphens w:val="0"/>
        <w:overflowPunct/>
        <w:autoSpaceDE/>
        <w:autoSpaceDN/>
        <w:adjustRightInd/>
        <w:spacing w:line="276" w:lineRule="auto"/>
        <w:ind w:left="360"/>
        <w:jc w:val="both"/>
        <w:rPr>
          <w:rFonts w:ascii="Arial" w:hAnsi="Arial" w:cs="Arial"/>
          <w:sz w:val="20"/>
        </w:rPr>
      </w:pPr>
      <w:r w:rsidRPr="00835592">
        <w:rPr>
          <w:rFonts w:ascii="Arial" w:hAnsi="Arial" w:cs="Arial"/>
          <w:sz w:val="20"/>
        </w:rPr>
        <w:t xml:space="preserve">Zamawiający </w:t>
      </w:r>
      <w:r w:rsidRPr="00835592">
        <w:rPr>
          <w:rFonts w:ascii="Arial" w:hAnsi="Arial" w:cs="Arial"/>
          <w:b/>
          <w:bCs/>
          <w:sz w:val="20"/>
        </w:rPr>
        <w:t>nie zastrzega</w:t>
      </w:r>
      <w:r w:rsidRPr="00835592">
        <w:rPr>
          <w:rFonts w:ascii="Arial" w:hAnsi="Arial" w:cs="Arial"/>
          <w:sz w:val="20"/>
        </w:rPr>
        <w:t xml:space="preserve"> obowiązku osobistego wykonania przez Wykonawcę kluczowych części zamówienia.</w:t>
      </w:r>
    </w:p>
    <w:p w:rsidR="00835592" w:rsidRPr="00835592" w:rsidRDefault="00835592" w:rsidP="00A9724A">
      <w:pPr>
        <w:numPr>
          <w:ilvl w:val="0"/>
          <w:numId w:val="37"/>
        </w:numPr>
        <w:suppressAutoHyphens w:val="0"/>
        <w:overflowPunct/>
        <w:autoSpaceDE/>
        <w:autoSpaceDN/>
        <w:adjustRightInd/>
        <w:spacing w:line="276" w:lineRule="auto"/>
        <w:ind w:left="360"/>
        <w:jc w:val="both"/>
        <w:rPr>
          <w:rFonts w:ascii="Arial" w:hAnsi="Arial" w:cs="Arial"/>
          <w:color w:val="000000"/>
          <w:sz w:val="20"/>
        </w:rPr>
      </w:pPr>
      <w:r w:rsidRPr="006D7295">
        <w:rPr>
          <w:rFonts w:ascii="Arial" w:hAnsi="Arial" w:cs="Arial"/>
          <w:b/>
          <w:color w:val="000000"/>
          <w:sz w:val="20"/>
        </w:rPr>
        <w:t>Zamawiający wymaga,</w:t>
      </w:r>
      <w:r w:rsidRPr="00835592">
        <w:rPr>
          <w:rFonts w:ascii="Arial" w:hAnsi="Arial" w:cs="Arial"/>
          <w:color w:val="000000"/>
          <w:sz w:val="20"/>
        </w:rPr>
        <w:t xml:space="preserve"> aby w przypadku powierzenia części zamówienia podwykonawcom, Wykonawca wskazał w ofercie części zamówienia, których wykonanie zamierza powierzyć podwykonawcom oraz podał</w:t>
      </w:r>
      <w:r w:rsidR="009972C3">
        <w:rPr>
          <w:rFonts w:ascii="Arial" w:hAnsi="Arial" w:cs="Arial"/>
          <w:color w:val="000000"/>
          <w:sz w:val="20"/>
        </w:rPr>
        <w:t xml:space="preserve">, </w:t>
      </w:r>
      <w:r w:rsidRPr="00835592">
        <w:rPr>
          <w:rFonts w:ascii="Arial" w:hAnsi="Arial" w:cs="Arial"/>
          <w:color w:val="000000"/>
          <w:sz w:val="20"/>
        </w:rPr>
        <w:t xml:space="preserve">o ile są mu </w:t>
      </w:r>
      <w:r w:rsidR="009972C3">
        <w:rPr>
          <w:rFonts w:ascii="Arial" w:hAnsi="Arial" w:cs="Arial"/>
          <w:color w:val="000000"/>
          <w:sz w:val="20"/>
        </w:rPr>
        <w:t>znane</w:t>
      </w:r>
      <w:r w:rsidRPr="00835592">
        <w:rPr>
          <w:rFonts w:ascii="Arial" w:hAnsi="Arial" w:cs="Arial"/>
          <w:color w:val="000000"/>
          <w:sz w:val="20"/>
        </w:rPr>
        <w:t xml:space="preserve"> na tym etapie</w:t>
      </w:r>
      <w:r w:rsidR="009972C3">
        <w:rPr>
          <w:rFonts w:ascii="Arial" w:hAnsi="Arial" w:cs="Arial"/>
          <w:color w:val="000000"/>
          <w:sz w:val="20"/>
        </w:rPr>
        <w:t>,</w:t>
      </w:r>
      <w:r w:rsidRPr="00835592">
        <w:rPr>
          <w:rFonts w:ascii="Arial" w:hAnsi="Arial" w:cs="Arial"/>
          <w:color w:val="000000"/>
          <w:sz w:val="20"/>
        </w:rPr>
        <w:t xml:space="preserve"> nazwy </w:t>
      </w:r>
      <w:r w:rsidR="009972C3">
        <w:rPr>
          <w:rFonts w:ascii="Arial" w:hAnsi="Arial" w:cs="Arial"/>
          <w:color w:val="000000"/>
          <w:sz w:val="20"/>
        </w:rPr>
        <w:t>firm</w:t>
      </w:r>
      <w:r w:rsidR="002B4FD5">
        <w:rPr>
          <w:rFonts w:ascii="Arial" w:hAnsi="Arial" w:cs="Arial"/>
          <w:color w:val="000000"/>
          <w:sz w:val="20"/>
        </w:rPr>
        <w:t xml:space="preserve"> tych podwykonawców, </w:t>
      </w:r>
      <w:r w:rsidR="00627ADB" w:rsidRPr="00461725">
        <w:rPr>
          <w:rFonts w:ascii="Arial" w:hAnsi="Arial" w:cs="Arial"/>
          <w:sz w:val="20"/>
        </w:rPr>
        <w:t>zgodnie z pkt</w:t>
      </w:r>
      <w:r w:rsidR="004C21BF" w:rsidRPr="00461725">
        <w:rPr>
          <w:rFonts w:ascii="Arial" w:hAnsi="Arial" w:cs="Arial"/>
          <w:sz w:val="20"/>
        </w:rPr>
        <w:t>. 13 w</w:t>
      </w:r>
      <w:r w:rsidR="00627ADB" w:rsidRPr="00461725">
        <w:rPr>
          <w:rFonts w:ascii="Arial" w:hAnsi="Arial" w:cs="Arial"/>
          <w:sz w:val="20"/>
        </w:rPr>
        <w:t xml:space="preserve">  Fo</w:t>
      </w:r>
      <w:r w:rsidR="004C21BF" w:rsidRPr="00461725">
        <w:rPr>
          <w:rFonts w:ascii="Arial" w:hAnsi="Arial" w:cs="Arial"/>
          <w:sz w:val="20"/>
        </w:rPr>
        <w:t>rmularzu oferty – Zał</w:t>
      </w:r>
      <w:r w:rsidR="005247F7" w:rsidRPr="00461725">
        <w:rPr>
          <w:rFonts w:ascii="Arial" w:hAnsi="Arial" w:cs="Arial"/>
          <w:sz w:val="20"/>
        </w:rPr>
        <w:t>ą</w:t>
      </w:r>
      <w:r w:rsidR="00627ADB" w:rsidRPr="00461725">
        <w:rPr>
          <w:rFonts w:ascii="Arial" w:hAnsi="Arial" w:cs="Arial"/>
          <w:sz w:val="20"/>
        </w:rPr>
        <w:t>cznik nr</w:t>
      </w:r>
      <w:r w:rsidR="004C21BF" w:rsidRPr="00461725">
        <w:rPr>
          <w:rFonts w:ascii="Arial" w:hAnsi="Arial" w:cs="Arial"/>
          <w:sz w:val="20"/>
        </w:rPr>
        <w:t xml:space="preserve">  1 </w:t>
      </w:r>
      <w:r w:rsidR="00627ADB" w:rsidRPr="00461725">
        <w:rPr>
          <w:rFonts w:ascii="Arial" w:hAnsi="Arial" w:cs="Arial"/>
          <w:sz w:val="20"/>
        </w:rPr>
        <w:t>do SWZ.</w:t>
      </w:r>
    </w:p>
    <w:p w:rsidR="008A61B4" w:rsidRPr="009A1F12" w:rsidRDefault="008A61B4" w:rsidP="008A61B4">
      <w:pPr>
        <w:rPr>
          <w:rFonts w:ascii="Arial" w:hAnsi="Arial" w:cs="Arial"/>
          <w:sz w:val="20"/>
        </w:rPr>
      </w:pPr>
      <w:r>
        <w:rPr>
          <w:rFonts w:ascii="Arial" w:hAnsi="Arial" w:cs="Arial"/>
          <w:sz w:val="20"/>
        </w:rPr>
        <w:t xml:space="preserve">                       </w:t>
      </w:r>
    </w:p>
    <w:p w:rsidR="008A61B4" w:rsidRPr="00627311" w:rsidRDefault="008C155C" w:rsidP="008C155C">
      <w:pPr>
        <w:pStyle w:val="Akapitzlist"/>
        <w:shd w:val="clear" w:color="auto" w:fill="D9D9D9" w:themeFill="background1" w:themeFillShade="D9"/>
        <w:tabs>
          <w:tab w:val="left" w:pos="284"/>
          <w:tab w:val="left" w:pos="426"/>
        </w:tabs>
        <w:suppressAutoHyphens w:val="0"/>
        <w:autoSpaceDN/>
        <w:adjustRightInd/>
        <w:ind w:left="0"/>
        <w:jc w:val="both"/>
        <w:rPr>
          <w:rFonts w:ascii="Arial" w:hAnsi="Arial" w:cs="Arial"/>
          <w:b/>
          <w:szCs w:val="24"/>
          <w:u w:val="single"/>
        </w:rPr>
      </w:pPr>
      <w:r>
        <w:rPr>
          <w:rFonts w:ascii="Arial" w:hAnsi="Arial" w:cs="Arial"/>
          <w:b/>
          <w:szCs w:val="24"/>
          <w:u w:val="single"/>
        </w:rPr>
        <w:t xml:space="preserve">VI. </w:t>
      </w:r>
      <w:r w:rsidR="008A61B4" w:rsidRPr="00627311">
        <w:rPr>
          <w:rFonts w:ascii="Arial" w:hAnsi="Arial" w:cs="Arial"/>
          <w:b/>
          <w:szCs w:val="24"/>
          <w:u w:val="single"/>
        </w:rPr>
        <w:t>TERMIN WYKONANIA ZAMÓWIENIA</w:t>
      </w:r>
    </w:p>
    <w:p w:rsidR="008A61B4" w:rsidRDefault="008A61B4" w:rsidP="008A61B4">
      <w:pPr>
        <w:rPr>
          <w:rFonts w:ascii="Arial" w:hAnsi="Arial" w:cs="Arial"/>
          <w:sz w:val="20"/>
        </w:rPr>
      </w:pPr>
    </w:p>
    <w:p w:rsidR="007841DB" w:rsidRPr="00461725" w:rsidRDefault="008A61B4" w:rsidP="00D52FF5">
      <w:pPr>
        <w:pStyle w:val="Default"/>
        <w:numPr>
          <w:ilvl w:val="0"/>
          <w:numId w:val="5"/>
        </w:numPr>
        <w:ind w:left="284" w:hanging="284"/>
        <w:jc w:val="both"/>
        <w:rPr>
          <w:color w:val="auto"/>
          <w:sz w:val="20"/>
          <w:szCs w:val="20"/>
        </w:rPr>
      </w:pPr>
      <w:r w:rsidRPr="007841DB">
        <w:rPr>
          <w:sz w:val="20"/>
          <w:szCs w:val="20"/>
        </w:rPr>
        <w:t xml:space="preserve">Termin realizacji </w:t>
      </w:r>
      <w:r w:rsidR="006018AD" w:rsidRPr="007841DB">
        <w:rPr>
          <w:sz w:val="20"/>
          <w:szCs w:val="20"/>
        </w:rPr>
        <w:t>zamówienia</w:t>
      </w:r>
      <w:r w:rsidR="007841DB" w:rsidRPr="007841DB">
        <w:rPr>
          <w:sz w:val="20"/>
          <w:szCs w:val="20"/>
        </w:rPr>
        <w:t xml:space="preserve"> </w:t>
      </w:r>
      <w:r w:rsidR="007841DB" w:rsidRPr="00461725">
        <w:rPr>
          <w:color w:val="auto"/>
          <w:sz w:val="20"/>
          <w:szCs w:val="20"/>
        </w:rPr>
        <w:t xml:space="preserve">wynosi: </w:t>
      </w:r>
      <w:r w:rsidR="008C3248" w:rsidRPr="00461725">
        <w:rPr>
          <w:color w:val="auto"/>
          <w:sz w:val="20"/>
          <w:szCs w:val="20"/>
        </w:rPr>
        <w:t>6</w:t>
      </w:r>
      <w:r w:rsidR="007841DB" w:rsidRPr="00461725">
        <w:rPr>
          <w:color w:val="auto"/>
          <w:sz w:val="20"/>
          <w:szCs w:val="20"/>
        </w:rPr>
        <w:t xml:space="preserve"> miesięcy od dnia zawarcia </w:t>
      </w:r>
      <w:r w:rsidRPr="00461725">
        <w:rPr>
          <w:color w:val="auto"/>
          <w:sz w:val="20"/>
          <w:szCs w:val="20"/>
        </w:rPr>
        <w:t>umowy</w:t>
      </w:r>
      <w:r w:rsidR="007841DB" w:rsidRPr="00461725">
        <w:rPr>
          <w:color w:val="auto"/>
          <w:sz w:val="20"/>
          <w:szCs w:val="20"/>
        </w:rPr>
        <w:t>.</w:t>
      </w:r>
    </w:p>
    <w:p w:rsidR="007841DB" w:rsidRPr="00461725" w:rsidRDefault="007841DB" w:rsidP="00F053DA">
      <w:pPr>
        <w:pStyle w:val="Default"/>
        <w:numPr>
          <w:ilvl w:val="0"/>
          <w:numId w:val="5"/>
        </w:numPr>
        <w:ind w:left="284" w:hanging="284"/>
        <w:jc w:val="both"/>
        <w:rPr>
          <w:color w:val="auto"/>
          <w:sz w:val="20"/>
          <w:szCs w:val="20"/>
        </w:rPr>
      </w:pPr>
      <w:r w:rsidRPr="00461725">
        <w:rPr>
          <w:rFonts w:eastAsia="Times New Roman"/>
          <w:color w:val="auto"/>
          <w:sz w:val="20"/>
          <w:szCs w:val="20"/>
          <w:lang w:eastAsia="pl-PL"/>
        </w:rPr>
        <w:t xml:space="preserve">Szczegółowe zagadnienia dotyczące terminu realizacji umowy uregulowane są we wzorze umowy stanowiącej </w:t>
      </w:r>
      <w:r w:rsidRPr="00461725">
        <w:rPr>
          <w:rFonts w:eastAsia="Times New Roman"/>
          <w:b/>
          <w:bCs/>
          <w:color w:val="auto"/>
          <w:sz w:val="20"/>
          <w:szCs w:val="20"/>
          <w:lang w:eastAsia="pl-PL"/>
        </w:rPr>
        <w:t>załącznik nr 6 do SWZ</w:t>
      </w:r>
      <w:r w:rsidRPr="00461725">
        <w:rPr>
          <w:rFonts w:eastAsia="Times New Roman"/>
          <w:color w:val="auto"/>
          <w:sz w:val="20"/>
          <w:szCs w:val="20"/>
          <w:lang w:eastAsia="pl-PL"/>
        </w:rPr>
        <w:t>.</w:t>
      </w:r>
    </w:p>
    <w:p w:rsidR="008A61B4" w:rsidRPr="007841DB" w:rsidRDefault="008A61B4" w:rsidP="007841DB">
      <w:pPr>
        <w:pStyle w:val="Default"/>
        <w:jc w:val="both"/>
        <w:rPr>
          <w:sz w:val="20"/>
          <w:szCs w:val="20"/>
        </w:rPr>
      </w:pPr>
      <w:r w:rsidRPr="007841DB">
        <w:rPr>
          <w:sz w:val="20"/>
          <w:szCs w:val="20"/>
        </w:rPr>
        <w:t xml:space="preserve"> </w:t>
      </w:r>
    </w:p>
    <w:p w:rsidR="008A61B4" w:rsidRPr="005851A4" w:rsidRDefault="008A61B4" w:rsidP="00A9724A">
      <w:pPr>
        <w:pStyle w:val="Akapitzlist"/>
        <w:numPr>
          <w:ilvl w:val="1"/>
          <w:numId w:val="37"/>
        </w:numPr>
        <w:shd w:val="clear" w:color="auto" w:fill="D9D9D9" w:themeFill="background1" w:themeFillShade="D9"/>
        <w:tabs>
          <w:tab w:val="left" w:pos="426"/>
        </w:tabs>
        <w:suppressAutoHyphens w:val="0"/>
        <w:autoSpaceDN/>
        <w:adjustRightInd/>
        <w:ind w:hanging="1800"/>
        <w:jc w:val="both"/>
        <w:rPr>
          <w:rFonts w:ascii="Arial" w:hAnsi="Arial" w:cs="Arial"/>
          <w:b/>
          <w:szCs w:val="24"/>
          <w:u w:val="single"/>
        </w:rPr>
      </w:pPr>
      <w:r w:rsidRPr="005851A4">
        <w:rPr>
          <w:rFonts w:ascii="Arial" w:hAnsi="Arial" w:cs="Arial"/>
          <w:b/>
          <w:szCs w:val="24"/>
          <w:u w:val="single"/>
        </w:rPr>
        <w:t>WARUNKI UDZIAŁU W POSTĘPOWANIU</w:t>
      </w:r>
    </w:p>
    <w:p w:rsidR="008A61B4" w:rsidRDefault="008A61B4" w:rsidP="008A61B4">
      <w:pPr>
        <w:rPr>
          <w:rFonts w:ascii="Arial" w:hAnsi="Arial" w:cs="Arial"/>
          <w:sz w:val="20"/>
        </w:rPr>
      </w:pPr>
    </w:p>
    <w:p w:rsidR="008A61B4" w:rsidRPr="007D1A0C" w:rsidRDefault="008A61B4" w:rsidP="0054775F">
      <w:pPr>
        <w:pStyle w:val="Akapitzlist"/>
        <w:numPr>
          <w:ilvl w:val="0"/>
          <w:numId w:val="6"/>
        </w:numPr>
        <w:ind w:left="284" w:hanging="284"/>
        <w:jc w:val="both"/>
        <w:rPr>
          <w:rFonts w:ascii="Arial" w:hAnsi="Arial" w:cs="Arial"/>
          <w:sz w:val="20"/>
        </w:rPr>
      </w:pPr>
      <w:r w:rsidRPr="007D1A0C">
        <w:rPr>
          <w:rFonts w:ascii="Arial" w:hAnsi="Arial" w:cs="Arial"/>
          <w:sz w:val="20"/>
        </w:rPr>
        <w:t xml:space="preserve">O udzielenie zamówienia mogą ubiegać się Wykonawcy, którzy nie podlegają wykluczeniu na zasadach określonych w Rozdziale </w:t>
      </w:r>
      <w:r w:rsidR="00D36A3B">
        <w:rPr>
          <w:rFonts w:ascii="Arial" w:hAnsi="Arial" w:cs="Arial"/>
          <w:sz w:val="20"/>
        </w:rPr>
        <w:t>VIII</w:t>
      </w:r>
      <w:r w:rsidRPr="007D1A0C">
        <w:rPr>
          <w:rFonts w:ascii="Arial" w:hAnsi="Arial" w:cs="Arial"/>
          <w:sz w:val="20"/>
        </w:rPr>
        <w:t xml:space="preserve">, oraz spełniają określone przez Zamawiającego warunki udziału </w:t>
      </w:r>
      <w:r w:rsidRPr="007D1A0C">
        <w:rPr>
          <w:rFonts w:ascii="Arial" w:hAnsi="Arial" w:cs="Arial"/>
          <w:sz w:val="20"/>
        </w:rPr>
        <w:br/>
        <w:t xml:space="preserve">w postępowaniu. </w:t>
      </w:r>
    </w:p>
    <w:p w:rsidR="008A61B4" w:rsidRDefault="008A61B4" w:rsidP="0054775F">
      <w:pPr>
        <w:pStyle w:val="Akapitzlist"/>
        <w:numPr>
          <w:ilvl w:val="0"/>
          <w:numId w:val="6"/>
        </w:numPr>
        <w:ind w:left="284" w:hanging="284"/>
        <w:jc w:val="both"/>
        <w:rPr>
          <w:rFonts w:ascii="Arial" w:hAnsi="Arial" w:cs="Arial"/>
          <w:sz w:val="20"/>
        </w:rPr>
      </w:pPr>
      <w:r>
        <w:rPr>
          <w:rFonts w:ascii="Arial" w:hAnsi="Arial" w:cs="Arial"/>
          <w:sz w:val="20"/>
        </w:rPr>
        <w:t>O</w:t>
      </w:r>
      <w:r w:rsidR="007D1A0C">
        <w:rPr>
          <w:rFonts w:ascii="Arial" w:hAnsi="Arial" w:cs="Arial"/>
          <w:sz w:val="20"/>
        </w:rPr>
        <w:t xml:space="preserve"> </w:t>
      </w:r>
      <w:r>
        <w:rPr>
          <w:rFonts w:ascii="Arial" w:hAnsi="Arial" w:cs="Arial"/>
          <w:sz w:val="20"/>
        </w:rPr>
        <w:t xml:space="preserve">udzielenie zamówienia mogą ubiegać się Wykonawcy, którzy spełniają warunki udziału </w:t>
      </w:r>
      <w:r>
        <w:rPr>
          <w:rFonts w:ascii="Arial" w:hAnsi="Arial" w:cs="Arial"/>
          <w:sz w:val="20"/>
        </w:rPr>
        <w:br/>
        <w:t>w postępowaniu, dotyczące:</w:t>
      </w:r>
    </w:p>
    <w:p w:rsidR="008A61B4" w:rsidRPr="00981BD9" w:rsidRDefault="008A61B4" w:rsidP="008A61B4">
      <w:pPr>
        <w:pStyle w:val="Akapitzlist"/>
        <w:rPr>
          <w:rFonts w:ascii="Arial" w:hAnsi="Arial" w:cs="Arial"/>
          <w:sz w:val="20"/>
        </w:rPr>
      </w:pPr>
    </w:p>
    <w:p w:rsidR="008A61B4" w:rsidRDefault="008A61B4" w:rsidP="0054775F">
      <w:pPr>
        <w:pStyle w:val="Akapitzlist"/>
        <w:numPr>
          <w:ilvl w:val="0"/>
          <w:numId w:val="7"/>
        </w:numPr>
        <w:jc w:val="both"/>
        <w:rPr>
          <w:rFonts w:ascii="Arial" w:hAnsi="Arial" w:cs="Arial"/>
          <w:sz w:val="20"/>
        </w:rPr>
      </w:pPr>
      <w:r w:rsidRPr="00FD16D7">
        <w:rPr>
          <w:rFonts w:ascii="Arial" w:hAnsi="Arial" w:cs="Arial"/>
          <w:b/>
          <w:sz w:val="20"/>
        </w:rPr>
        <w:t>zdolności do występowania w obrocie gospodarczym</w:t>
      </w:r>
      <w:r>
        <w:rPr>
          <w:rFonts w:ascii="Arial" w:hAnsi="Arial" w:cs="Arial"/>
          <w:sz w:val="20"/>
        </w:rPr>
        <w:t xml:space="preserve"> </w:t>
      </w:r>
    </w:p>
    <w:p w:rsidR="008A61B4" w:rsidRDefault="008A61B4" w:rsidP="008A61B4">
      <w:pPr>
        <w:pStyle w:val="Akapitzlist"/>
        <w:jc w:val="both"/>
        <w:rPr>
          <w:rFonts w:ascii="Arial" w:hAnsi="Arial" w:cs="Arial"/>
          <w:sz w:val="20"/>
        </w:rPr>
      </w:pPr>
      <w:r>
        <w:rPr>
          <w:rFonts w:ascii="Arial" w:hAnsi="Arial" w:cs="Arial"/>
          <w:sz w:val="20"/>
        </w:rPr>
        <w:t>– Zamawiający nie stawia warunku w powyższym zakresie.</w:t>
      </w:r>
    </w:p>
    <w:p w:rsidR="008A61B4" w:rsidRPr="00C77554" w:rsidRDefault="008A61B4" w:rsidP="008A61B4">
      <w:pPr>
        <w:pStyle w:val="Akapitzlist"/>
        <w:jc w:val="both"/>
        <w:rPr>
          <w:rFonts w:ascii="Arial" w:hAnsi="Arial" w:cs="Arial"/>
          <w:sz w:val="20"/>
        </w:rPr>
      </w:pPr>
    </w:p>
    <w:p w:rsidR="008A61B4" w:rsidRPr="00C77554" w:rsidRDefault="008A61B4" w:rsidP="0054775F">
      <w:pPr>
        <w:pStyle w:val="Akapitzlist"/>
        <w:numPr>
          <w:ilvl w:val="0"/>
          <w:numId w:val="7"/>
        </w:numPr>
        <w:jc w:val="both"/>
        <w:rPr>
          <w:rFonts w:ascii="Arial" w:hAnsi="Arial" w:cs="Arial"/>
          <w:sz w:val="20"/>
        </w:rPr>
      </w:pPr>
      <w:r w:rsidRPr="00C77554">
        <w:rPr>
          <w:rFonts w:ascii="Arial" w:hAnsi="Arial" w:cs="Arial"/>
          <w:b/>
          <w:sz w:val="20"/>
        </w:rPr>
        <w:lastRenderedPageBreak/>
        <w:t>uprawnień do prowadzenia określonej działalności gospodarczej lub zawodowej o ile wnika to z odrębnych przepisów</w:t>
      </w:r>
      <w:r w:rsidRPr="00C77554">
        <w:rPr>
          <w:rFonts w:ascii="Arial" w:hAnsi="Arial" w:cs="Arial"/>
          <w:sz w:val="20"/>
        </w:rPr>
        <w:t xml:space="preserve"> </w:t>
      </w:r>
    </w:p>
    <w:p w:rsidR="008A61B4" w:rsidRPr="00C77554" w:rsidRDefault="008A61B4" w:rsidP="008A61B4">
      <w:pPr>
        <w:pStyle w:val="Akapitzlist"/>
        <w:jc w:val="both"/>
        <w:rPr>
          <w:rFonts w:ascii="Arial" w:hAnsi="Arial" w:cs="Arial"/>
          <w:sz w:val="20"/>
        </w:rPr>
      </w:pPr>
      <w:r w:rsidRPr="00C77554">
        <w:rPr>
          <w:rFonts w:ascii="Arial" w:hAnsi="Arial" w:cs="Arial"/>
          <w:sz w:val="20"/>
        </w:rPr>
        <w:t xml:space="preserve">– Zamawiający </w:t>
      </w:r>
      <w:r w:rsidR="005436FE" w:rsidRPr="00C77554">
        <w:rPr>
          <w:rFonts w:ascii="Arial" w:hAnsi="Arial" w:cs="Arial"/>
          <w:sz w:val="20"/>
        </w:rPr>
        <w:t>nie stawia warunku w powyższym zakresie.</w:t>
      </w:r>
      <w:r w:rsidRPr="00C77554">
        <w:rPr>
          <w:rFonts w:ascii="Arial" w:hAnsi="Arial" w:cs="Arial"/>
          <w:bCs/>
          <w:sz w:val="20"/>
        </w:rPr>
        <w:t xml:space="preserve"> </w:t>
      </w:r>
    </w:p>
    <w:p w:rsidR="008A61B4" w:rsidRDefault="008A61B4" w:rsidP="008A61B4">
      <w:pPr>
        <w:pStyle w:val="Akapitzlist"/>
        <w:jc w:val="both"/>
        <w:rPr>
          <w:rFonts w:ascii="Arial" w:hAnsi="Arial" w:cs="Arial"/>
          <w:sz w:val="20"/>
        </w:rPr>
      </w:pPr>
    </w:p>
    <w:p w:rsidR="008A61B4" w:rsidRDefault="008A61B4" w:rsidP="0054775F">
      <w:pPr>
        <w:pStyle w:val="Akapitzlist"/>
        <w:numPr>
          <w:ilvl w:val="0"/>
          <w:numId w:val="7"/>
        </w:numPr>
        <w:jc w:val="both"/>
        <w:rPr>
          <w:rFonts w:ascii="Arial" w:hAnsi="Arial" w:cs="Arial"/>
          <w:b/>
          <w:sz w:val="20"/>
        </w:rPr>
      </w:pPr>
      <w:r w:rsidRPr="00FD16D7">
        <w:rPr>
          <w:rFonts w:ascii="Arial" w:hAnsi="Arial" w:cs="Arial"/>
          <w:b/>
          <w:sz w:val="20"/>
        </w:rPr>
        <w:t>sytuacji ekonomicznej lub finansowej</w:t>
      </w:r>
    </w:p>
    <w:p w:rsidR="008A61B4" w:rsidRDefault="008A61B4" w:rsidP="008A61B4">
      <w:pPr>
        <w:pStyle w:val="Akapitzlist"/>
        <w:jc w:val="both"/>
        <w:rPr>
          <w:rFonts w:ascii="Arial" w:hAnsi="Arial" w:cs="Arial"/>
          <w:sz w:val="20"/>
        </w:rPr>
      </w:pPr>
      <w:r>
        <w:rPr>
          <w:rFonts w:ascii="Arial" w:hAnsi="Arial" w:cs="Arial"/>
          <w:sz w:val="20"/>
        </w:rPr>
        <w:t xml:space="preserve">– </w:t>
      </w:r>
      <w:r w:rsidRPr="00DF7D9F">
        <w:rPr>
          <w:rFonts w:ascii="Arial" w:hAnsi="Arial" w:cs="Arial"/>
          <w:sz w:val="20"/>
        </w:rPr>
        <w:t xml:space="preserve">Zamawiający </w:t>
      </w:r>
      <w:r w:rsidR="005436FE">
        <w:rPr>
          <w:rFonts w:ascii="Arial" w:hAnsi="Arial" w:cs="Arial"/>
          <w:sz w:val="20"/>
        </w:rPr>
        <w:t>nie stawia warunku w powyższym zakresie.</w:t>
      </w:r>
    </w:p>
    <w:p w:rsidR="008A61B4" w:rsidRDefault="008A61B4" w:rsidP="008A61B4">
      <w:pPr>
        <w:pStyle w:val="Akapitzlist"/>
        <w:jc w:val="both"/>
        <w:rPr>
          <w:rFonts w:ascii="Arial" w:hAnsi="Arial" w:cs="Arial"/>
          <w:sz w:val="20"/>
        </w:rPr>
      </w:pPr>
    </w:p>
    <w:p w:rsidR="008A61B4" w:rsidRPr="002311A6" w:rsidRDefault="008A61B4" w:rsidP="0054775F">
      <w:pPr>
        <w:pStyle w:val="Akapitzlist"/>
        <w:numPr>
          <w:ilvl w:val="0"/>
          <w:numId w:val="7"/>
        </w:numPr>
        <w:jc w:val="both"/>
        <w:rPr>
          <w:rFonts w:ascii="Arial" w:hAnsi="Arial" w:cs="Arial"/>
          <w:b/>
          <w:i/>
          <w:sz w:val="20"/>
        </w:rPr>
      </w:pPr>
      <w:r w:rsidRPr="002311A6">
        <w:rPr>
          <w:rFonts w:ascii="Arial" w:hAnsi="Arial" w:cs="Arial"/>
          <w:b/>
          <w:sz w:val="20"/>
        </w:rPr>
        <w:t>zdolności technicznej i zawodowej</w:t>
      </w:r>
    </w:p>
    <w:p w:rsidR="00F102EF" w:rsidRDefault="008A61B4" w:rsidP="00F102EF">
      <w:pPr>
        <w:ind w:left="709"/>
        <w:jc w:val="both"/>
        <w:rPr>
          <w:rFonts w:ascii="Arial" w:hAnsi="Arial" w:cs="Arial"/>
          <w:sz w:val="20"/>
        </w:rPr>
      </w:pPr>
      <w:r>
        <w:rPr>
          <w:rFonts w:ascii="Arial" w:hAnsi="Arial" w:cs="Arial"/>
          <w:sz w:val="20"/>
        </w:rPr>
        <w:t xml:space="preserve">– Zamawiający uzna </w:t>
      </w:r>
      <w:r w:rsidRPr="00DF7D9F">
        <w:rPr>
          <w:rFonts w:ascii="Arial" w:hAnsi="Arial" w:cs="Arial"/>
          <w:sz w:val="20"/>
        </w:rPr>
        <w:t xml:space="preserve">warunek za spełniony, jeżeli Wykonawca </w:t>
      </w:r>
      <w:r w:rsidR="002161B1">
        <w:rPr>
          <w:rFonts w:ascii="Arial" w:hAnsi="Arial" w:cs="Arial"/>
          <w:sz w:val="20"/>
        </w:rPr>
        <w:t xml:space="preserve"> </w:t>
      </w:r>
      <w:r w:rsidR="00F74C4E">
        <w:rPr>
          <w:rFonts w:ascii="Arial" w:hAnsi="Arial" w:cs="Arial"/>
          <w:sz w:val="20"/>
        </w:rPr>
        <w:t>wykaże, że:</w:t>
      </w:r>
      <w:r w:rsidR="00F102EF">
        <w:rPr>
          <w:rFonts w:ascii="Arial" w:hAnsi="Arial" w:cs="Arial"/>
          <w:sz w:val="20"/>
        </w:rPr>
        <w:t xml:space="preserve"> </w:t>
      </w:r>
    </w:p>
    <w:p w:rsidR="00F102EF" w:rsidRDefault="00F102EF" w:rsidP="00F102EF">
      <w:pPr>
        <w:ind w:left="709"/>
        <w:jc w:val="both"/>
        <w:rPr>
          <w:rFonts w:ascii="Arial" w:hAnsi="Arial" w:cs="Arial"/>
          <w:sz w:val="20"/>
        </w:rPr>
      </w:pPr>
    </w:p>
    <w:p w:rsidR="008A61B4" w:rsidRPr="00461725" w:rsidRDefault="00F102EF" w:rsidP="00F102EF">
      <w:pPr>
        <w:ind w:left="1134" w:hanging="425"/>
        <w:jc w:val="both"/>
        <w:rPr>
          <w:rFonts w:ascii="Arial" w:hAnsi="Arial" w:cs="Arial"/>
          <w:i/>
          <w:sz w:val="20"/>
        </w:rPr>
      </w:pPr>
      <w:r w:rsidRPr="00F102EF">
        <w:rPr>
          <w:rFonts w:ascii="Arial" w:hAnsi="Arial" w:cs="Arial"/>
          <w:b/>
          <w:sz w:val="20"/>
        </w:rPr>
        <w:t>4.1</w:t>
      </w:r>
      <w:r>
        <w:rPr>
          <w:rFonts w:ascii="Arial" w:hAnsi="Arial" w:cs="Arial"/>
          <w:sz w:val="20"/>
        </w:rPr>
        <w:t>)</w:t>
      </w:r>
      <w:r w:rsidR="00223D46">
        <w:rPr>
          <w:rFonts w:ascii="Arial" w:hAnsi="Arial" w:cs="Arial"/>
          <w:sz w:val="20"/>
        </w:rPr>
        <w:t xml:space="preserve"> </w:t>
      </w:r>
      <w:r w:rsidR="00F74C4E" w:rsidRPr="00F74C4E">
        <w:rPr>
          <w:rFonts w:ascii="Arial" w:hAnsi="Arial" w:cs="Arial"/>
          <w:sz w:val="20"/>
        </w:rPr>
        <w:t>posiada wiedzę i doświadczenie niezbędne do wykonywania przedmiotu zamówienia,</w:t>
      </w:r>
      <w:r>
        <w:rPr>
          <w:rFonts w:ascii="Arial" w:hAnsi="Arial" w:cs="Arial"/>
          <w:sz w:val="20"/>
        </w:rPr>
        <w:t xml:space="preserve"> </w:t>
      </w:r>
      <w:r w:rsidR="00223D46">
        <w:rPr>
          <w:rFonts w:ascii="Arial" w:hAnsi="Arial" w:cs="Arial"/>
          <w:sz w:val="20"/>
        </w:rPr>
        <w:br/>
      </w:r>
      <w:r w:rsidR="00F74C4E" w:rsidRPr="00F74C4E">
        <w:rPr>
          <w:rFonts w:ascii="Arial" w:hAnsi="Arial" w:cs="Arial"/>
          <w:sz w:val="20"/>
        </w:rPr>
        <w:t>tj. w okresie ostatnich pięciu lat przed upływem terminu składnia ofert</w:t>
      </w:r>
      <w:r w:rsidR="00F74C4E">
        <w:rPr>
          <w:rFonts w:ascii="Arial" w:hAnsi="Arial" w:cs="Arial"/>
          <w:sz w:val="20"/>
        </w:rPr>
        <w:t xml:space="preserve">, a jeżeli okres prowadzenia działalności jest krótszy – w tym okresie, wykonali należycie co najmniej dwie roboty </w:t>
      </w:r>
      <w:r w:rsidR="007820EF" w:rsidRPr="00461725">
        <w:rPr>
          <w:rFonts w:ascii="Arial" w:hAnsi="Arial" w:cs="Arial"/>
          <w:sz w:val="20"/>
        </w:rPr>
        <w:t xml:space="preserve">polegające na budowie, </w:t>
      </w:r>
      <w:r w:rsidR="005B1191" w:rsidRPr="00461725">
        <w:rPr>
          <w:rFonts w:ascii="Arial" w:hAnsi="Arial" w:cs="Arial"/>
          <w:sz w:val="20"/>
        </w:rPr>
        <w:t>przebudowie, rozbu</w:t>
      </w:r>
      <w:r w:rsidRPr="00461725">
        <w:rPr>
          <w:rFonts w:ascii="Arial" w:hAnsi="Arial" w:cs="Arial"/>
          <w:sz w:val="20"/>
        </w:rPr>
        <w:t xml:space="preserve">dowie stacji uzdatniania wody, </w:t>
      </w:r>
      <w:r w:rsidR="005B1191" w:rsidRPr="00461725">
        <w:rPr>
          <w:rFonts w:ascii="Arial" w:hAnsi="Arial" w:cs="Arial"/>
          <w:sz w:val="20"/>
        </w:rPr>
        <w:t xml:space="preserve">o wartości </w:t>
      </w:r>
      <w:r w:rsidR="00D55783" w:rsidRPr="00461725">
        <w:rPr>
          <w:rFonts w:ascii="Arial" w:hAnsi="Arial" w:cs="Arial"/>
          <w:sz w:val="20"/>
        </w:rPr>
        <w:t>300.000,00</w:t>
      </w:r>
      <w:r w:rsidR="005B1191" w:rsidRPr="00461725">
        <w:rPr>
          <w:rFonts w:ascii="Arial" w:hAnsi="Arial" w:cs="Arial"/>
          <w:sz w:val="20"/>
        </w:rPr>
        <w:t xml:space="preserve"> zł brutto.</w:t>
      </w:r>
      <w:r w:rsidR="00576EC1" w:rsidRPr="00461725">
        <w:rPr>
          <w:rFonts w:ascii="Arial" w:hAnsi="Arial" w:cs="Arial"/>
          <w:sz w:val="20"/>
        </w:rPr>
        <w:t xml:space="preserve"> </w:t>
      </w:r>
      <w:r w:rsidR="00E22E0A" w:rsidRPr="00461725">
        <w:rPr>
          <w:rFonts w:ascii="Arial" w:hAnsi="Arial" w:cs="Arial"/>
          <w:sz w:val="20"/>
        </w:rPr>
        <w:t>Każde z wykazanych zamówień musi opiewa</w:t>
      </w:r>
      <w:r w:rsidR="005B0278" w:rsidRPr="00461725">
        <w:rPr>
          <w:rFonts w:ascii="Arial" w:hAnsi="Arial" w:cs="Arial"/>
          <w:sz w:val="20"/>
        </w:rPr>
        <w:t xml:space="preserve">ć </w:t>
      </w:r>
      <w:r w:rsidR="00E22E0A" w:rsidRPr="00461725">
        <w:rPr>
          <w:rFonts w:ascii="Arial" w:hAnsi="Arial" w:cs="Arial"/>
          <w:sz w:val="20"/>
        </w:rPr>
        <w:t>na kwotę odpowiadającą wartości i zakresowi zamówienia wskazanej przez Zamawiającego.</w:t>
      </w:r>
    </w:p>
    <w:p w:rsidR="005B1191" w:rsidRDefault="005B1191" w:rsidP="00343883">
      <w:pPr>
        <w:pStyle w:val="Tekstpodstawowywcity2"/>
        <w:overflowPunct/>
        <w:autoSpaceDE/>
        <w:adjustRightInd/>
        <w:spacing w:after="0" w:line="240" w:lineRule="auto"/>
        <w:ind w:left="1418"/>
        <w:jc w:val="both"/>
        <w:rPr>
          <w:rFonts w:ascii="Arial" w:hAnsi="Arial" w:cs="Arial"/>
          <w:sz w:val="20"/>
        </w:rPr>
      </w:pPr>
    </w:p>
    <w:p w:rsidR="005B1191" w:rsidRDefault="005B1191" w:rsidP="00343883">
      <w:pPr>
        <w:pStyle w:val="Tekstpodstawowywcity2"/>
        <w:overflowPunct/>
        <w:autoSpaceDE/>
        <w:adjustRightInd/>
        <w:spacing w:after="0" w:line="240" w:lineRule="auto"/>
        <w:ind w:left="993"/>
        <w:jc w:val="both"/>
        <w:rPr>
          <w:rFonts w:ascii="Arial" w:hAnsi="Arial" w:cs="Arial"/>
          <w:sz w:val="20"/>
          <w:u w:val="single"/>
        </w:rPr>
      </w:pPr>
      <w:r w:rsidRPr="005B1191">
        <w:rPr>
          <w:rFonts w:ascii="Arial" w:hAnsi="Arial" w:cs="Arial"/>
          <w:sz w:val="20"/>
          <w:u w:val="single"/>
        </w:rPr>
        <w:t>Uwagi:</w:t>
      </w:r>
    </w:p>
    <w:p w:rsidR="00343883" w:rsidRDefault="005B1191" w:rsidP="00A9724A">
      <w:pPr>
        <w:pStyle w:val="Tekstpodstawowywcity2"/>
        <w:numPr>
          <w:ilvl w:val="0"/>
          <w:numId w:val="40"/>
        </w:numPr>
        <w:overflowPunct/>
        <w:autoSpaceDE/>
        <w:adjustRightInd/>
        <w:spacing w:after="0" w:line="240" w:lineRule="auto"/>
        <w:ind w:left="1418"/>
        <w:jc w:val="both"/>
        <w:rPr>
          <w:rFonts w:ascii="Arial" w:hAnsi="Arial" w:cs="Arial"/>
          <w:sz w:val="20"/>
        </w:rPr>
      </w:pPr>
      <w:r w:rsidRPr="005B1191">
        <w:rPr>
          <w:rFonts w:ascii="Arial" w:hAnsi="Arial" w:cs="Arial"/>
          <w:sz w:val="20"/>
        </w:rPr>
        <w:t>Pod pojęciami „budowa”, „przebudowa” rozumie się pojęcia zdefiniowane odpowiednio w art. 3 pkt. 6 ustawy z dnia 7 lipca 1994 r. Prawo budowlane (</w:t>
      </w:r>
      <w:proofErr w:type="spellStart"/>
      <w:r w:rsidRPr="005B1191">
        <w:rPr>
          <w:rFonts w:ascii="Arial" w:hAnsi="Arial" w:cs="Arial"/>
          <w:sz w:val="20"/>
        </w:rPr>
        <w:t>t.j</w:t>
      </w:r>
      <w:proofErr w:type="spellEnd"/>
      <w:r w:rsidRPr="005B1191">
        <w:rPr>
          <w:rFonts w:ascii="Arial" w:hAnsi="Arial" w:cs="Arial"/>
          <w:sz w:val="20"/>
        </w:rPr>
        <w:t xml:space="preserve">. Dz. U. z 2020 r., poz. 1333 z późn. zm.). </w:t>
      </w:r>
    </w:p>
    <w:p w:rsidR="00C0792D" w:rsidRDefault="00C0792D" w:rsidP="00A9724A">
      <w:pPr>
        <w:pStyle w:val="Tekstpodstawowywcity2"/>
        <w:numPr>
          <w:ilvl w:val="0"/>
          <w:numId w:val="40"/>
        </w:numPr>
        <w:overflowPunct/>
        <w:autoSpaceDE/>
        <w:adjustRightInd/>
        <w:spacing w:after="0" w:line="240" w:lineRule="auto"/>
        <w:ind w:left="1418"/>
        <w:jc w:val="both"/>
        <w:rPr>
          <w:rFonts w:ascii="Arial" w:hAnsi="Arial" w:cs="Arial"/>
          <w:sz w:val="20"/>
        </w:rPr>
      </w:pPr>
      <w:r>
        <w:rPr>
          <w:rFonts w:ascii="Arial" w:hAnsi="Arial" w:cs="Arial"/>
          <w:sz w:val="20"/>
        </w:rPr>
        <w:t xml:space="preserve">Warunek oceniany będzie łącznie, co oznacza prawo do wykazania przez każdego </w:t>
      </w:r>
      <w:r>
        <w:rPr>
          <w:rFonts w:ascii="Arial" w:hAnsi="Arial" w:cs="Arial"/>
          <w:sz w:val="20"/>
        </w:rPr>
        <w:br/>
        <w:t xml:space="preserve">z członków konsorcjum po co najmniej jednej wykonanej robocie budowlanej, przy czym każde </w:t>
      </w:r>
      <w:r w:rsidRPr="00461725">
        <w:rPr>
          <w:rFonts w:ascii="Arial" w:hAnsi="Arial" w:cs="Arial"/>
          <w:sz w:val="20"/>
        </w:rPr>
        <w:t>z wykazanych zamówień musi</w:t>
      </w:r>
      <w:r>
        <w:rPr>
          <w:rFonts w:ascii="Arial" w:hAnsi="Arial" w:cs="Arial"/>
          <w:sz w:val="20"/>
        </w:rPr>
        <w:t xml:space="preserve"> opiewa</w:t>
      </w:r>
      <w:r w:rsidR="001A6C20">
        <w:rPr>
          <w:rFonts w:ascii="Arial" w:hAnsi="Arial" w:cs="Arial"/>
          <w:sz w:val="20"/>
        </w:rPr>
        <w:t xml:space="preserve">ć </w:t>
      </w:r>
      <w:r w:rsidR="00D32C0A">
        <w:rPr>
          <w:rFonts w:ascii="Arial" w:hAnsi="Arial" w:cs="Arial"/>
          <w:sz w:val="20"/>
        </w:rPr>
        <w:t xml:space="preserve"> </w:t>
      </w:r>
      <w:r>
        <w:rPr>
          <w:rFonts w:ascii="Arial" w:hAnsi="Arial" w:cs="Arial"/>
          <w:sz w:val="20"/>
        </w:rPr>
        <w:t>na kwotę odpowiadającą wartości i zakresowi zamówienia</w:t>
      </w:r>
      <w:r w:rsidR="00C72336">
        <w:rPr>
          <w:rFonts w:ascii="Arial" w:hAnsi="Arial" w:cs="Arial"/>
          <w:sz w:val="20"/>
        </w:rPr>
        <w:t xml:space="preserve"> oraz wskazanej przez Zamawiają</w:t>
      </w:r>
      <w:r>
        <w:rPr>
          <w:rFonts w:ascii="Arial" w:hAnsi="Arial" w:cs="Arial"/>
          <w:sz w:val="20"/>
        </w:rPr>
        <w:t>cego.</w:t>
      </w:r>
    </w:p>
    <w:p w:rsidR="00343883" w:rsidRDefault="005B1191" w:rsidP="00A9724A">
      <w:pPr>
        <w:pStyle w:val="Tekstpodstawowywcity2"/>
        <w:numPr>
          <w:ilvl w:val="0"/>
          <w:numId w:val="40"/>
        </w:numPr>
        <w:overflowPunct/>
        <w:autoSpaceDE/>
        <w:adjustRightInd/>
        <w:spacing w:after="0" w:line="240" w:lineRule="auto"/>
        <w:ind w:left="1418"/>
        <w:jc w:val="both"/>
        <w:rPr>
          <w:rFonts w:ascii="Arial" w:hAnsi="Arial" w:cs="Arial"/>
          <w:sz w:val="20"/>
        </w:rPr>
      </w:pPr>
      <w:r w:rsidRPr="005B1191">
        <w:rPr>
          <w:rFonts w:ascii="Arial" w:hAnsi="Arial" w:cs="Arial"/>
          <w:sz w:val="20"/>
        </w:rPr>
        <w:t xml:space="preserve">Jeżeli Wykonawca wykazuje doświadczenie nabyte w ramach kontraktu (zamówienia/umowy) realizowanego przez wykonawców wspólnie ubiegających się </w:t>
      </w:r>
      <w:r w:rsidR="00C72336">
        <w:rPr>
          <w:rFonts w:ascii="Arial" w:hAnsi="Arial" w:cs="Arial"/>
          <w:sz w:val="20"/>
        </w:rPr>
        <w:br/>
      </w:r>
      <w:r w:rsidRPr="005B1191">
        <w:rPr>
          <w:rFonts w:ascii="Arial" w:hAnsi="Arial" w:cs="Arial"/>
          <w:sz w:val="20"/>
        </w:rPr>
        <w:t>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5B1191" w:rsidRPr="00343883" w:rsidRDefault="005B1191" w:rsidP="00A9724A">
      <w:pPr>
        <w:pStyle w:val="Tekstpodstawowywcity2"/>
        <w:numPr>
          <w:ilvl w:val="0"/>
          <w:numId w:val="40"/>
        </w:numPr>
        <w:overflowPunct/>
        <w:autoSpaceDE/>
        <w:adjustRightInd/>
        <w:spacing w:after="0" w:line="240" w:lineRule="auto"/>
        <w:ind w:left="1418"/>
        <w:jc w:val="both"/>
        <w:rPr>
          <w:rFonts w:ascii="Arial" w:hAnsi="Arial" w:cs="Arial"/>
          <w:sz w:val="20"/>
        </w:rPr>
      </w:pPr>
      <w:r w:rsidRPr="00343883">
        <w:rPr>
          <w:rFonts w:ascii="Arial" w:hAnsi="Arial" w:cs="Arial"/>
          <w:sz w:val="20"/>
        </w:rPr>
        <w:t>Zamawiający uzna za spełniony warunek SWZ również w przypadku, gdy doświadczenie wykazane przez Wykonawcę obejmuje szerszy zakres robót budowlanych od wymaganych przez Zamawiającego.</w:t>
      </w:r>
    </w:p>
    <w:p w:rsidR="005B1191" w:rsidRPr="00C0792D" w:rsidRDefault="005B1191" w:rsidP="00A9724A">
      <w:pPr>
        <w:pStyle w:val="Tekstpodstawowywcity2"/>
        <w:numPr>
          <w:ilvl w:val="0"/>
          <w:numId w:val="40"/>
        </w:numPr>
        <w:overflowPunct/>
        <w:autoSpaceDE/>
        <w:adjustRightInd/>
        <w:spacing w:after="0" w:line="240" w:lineRule="auto"/>
        <w:ind w:left="1418"/>
        <w:jc w:val="both"/>
        <w:rPr>
          <w:rFonts w:ascii="Arial" w:hAnsi="Arial" w:cs="Arial"/>
          <w:sz w:val="20"/>
          <w:u w:val="single"/>
        </w:rPr>
      </w:pPr>
      <w:r w:rsidRPr="005B1191">
        <w:rPr>
          <w:rFonts w:ascii="Arial" w:hAnsi="Arial" w:cs="Arial"/>
          <w:sz w:val="20"/>
        </w:rPr>
        <w:t>Zamawiający nie dopuszcza sumowania robót budowlanych wykonanych w ramach odrębnych kontraktów (umów/zamówień) celem uzyskania wymaganego warunku kwotowego</w:t>
      </w:r>
      <w:r w:rsidR="00343883">
        <w:rPr>
          <w:rFonts w:ascii="Arial" w:hAnsi="Arial" w:cs="Arial"/>
          <w:sz w:val="20"/>
        </w:rPr>
        <w:t>.</w:t>
      </w:r>
    </w:p>
    <w:p w:rsidR="005B1191" w:rsidRPr="00F74C4E" w:rsidRDefault="005B1191" w:rsidP="005B1191">
      <w:pPr>
        <w:pStyle w:val="Tekstpodstawowywcity2"/>
        <w:overflowPunct/>
        <w:autoSpaceDE/>
        <w:adjustRightInd/>
        <w:spacing w:after="0" w:line="240" w:lineRule="auto"/>
        <w:ind w:left="1560"/>
        <w:jc w:val="both"/>
        <w:rPr>
          <w:rFonts w:ascii="Arial" w:hAnsi="Arial" w:cs="Arial"/>
          <w:i/>
          <w:sz w:val="20"/>
        </w:rPr>
      </w:pPr>
    </w:p>
    <w:p w:rsidR="00266762" w:rsidRPr="00461725" w:rsidRDefault="00266762" w:rsidP="00A9724A">
      <w:pPr>
        <w:pStyle w:val="Tekstpodstawowywcity2"/>
        <w:numPr>
          <w:ilvl w:val="1"/>
          <w:numId w:val="42"/>
        </w:numPr>
        <w:overflowPunct/>
        <w:autoSpaceDE/>
        <w:adjustRightInd/>
        <w:spacing w:after="0" w:line="240" w:lineRule="auto"/>
        <w:ind w:left="1134" w:hanging="425"/>
        <w:jc w:val="both"/>
        <w:rPr>
          <w:rFonts w:ascii="Arial" w:hAnsi="Arial" w:cs="Arial"/>
          <w:sz w:val="20"/>
        </w:rPr>
      </w:pPr>
      <w:r w:rsidRPr="00461725">
        <w:rPr>
          <w:rFonts w:ascii="Arial" w:hAnsi="Arial" w:cs="Arial"/>
          <w:sz w:val="20"/>
          <w:u w:val="single"/>
        </w:rPr>
        <w:t>Dysponuje osobami zdolnymi do wykonywania zamówienia, tj.:</w:t>
      </w:r>
    </w:p>
    <w:p w:rsidR="00592305" w:rsidRPr="00592305" w:rsidRDefault="00592305" w:rsidP="00A9724A">
      <w:pPr>
        <w:pStyle w:val="Tekstpodstawowywcity2"/>
        <w:numPr>
          <w:ilvl w:val="2"/>
          <w:numId w:val="37"/>
        </w:numPr>
        <w:overflowPunct/>
        <w:autoSpaceDE/>
        <w:adjustRightInd/>
        <w:spacing w:after="0" w:line="240" w:lineRule="auto"/>
        <w:ind w:left="1418" w:hanging="284"/>
        <w:jc w:val="both"/>
        <w:rPr>
          <w:rFonts w:ascii="Arial" w:hAnsi="Arial" w:cs="Arial"/>
          <w:color w:val="FF0000"/>
          <w:sz w:val="20"/>
        </w:rPr>
      </w:pPr>
      <w:r>
        <w:rPr>
          <w:rFonts w:ascii="Arial" w:hAnsi="Arial" w:cs="Arial"/>
          <w:sz w:val="20"/>
        </w:rPr>
        <w:t>C</w:t>
      </w:r>
      <w:r w:rsidRPr="00592305">
        <w:rPr>
          <w:rFonts w:ascii="Arial" w:hAnsi="Arial" w:cs="Arial"/>
          <w:sz w:val="20"/>
        </w:rPr>
        <w:t>o najmniej jedną osobą, która będzie pełniła funkcję Kierownika budowy, posiadającą uprawnienia budowlane do kierowania robotami budowlanymi w specjalności konstrukcyjno-budowlanej;</w:t>
      </w:r>
    </w:p>
    <w:p w:rsidR="00592305" w:rsidRPr="00592305" w:rsidRDefault="00592305" w:rsidP="00A9724A">
      <w:pPr>
        <w:pStyle w:val="Tekstpodstawowywcity2"/>
        <w:numPr>
          <w:ilvl w:val="2"/>
          <w:numId w:val="37"/>
        </w:numPr>
        <w:overflowPunct/>
        <w:autoSpaceDE/>
        <w:adjustRightInd/>
        <w:spacing w:after="0" w:line="240" w:lineRule="auto"/>
        <w:ind w:left="1418" w:hanging="284"/>
        <w:jc w:val="both"/>
        <w:rPr>
          <w:rFonts w:ascii="Arial" w:hAnsi="Arial" w:cs="Arial"/>
          <w:color w:val="FF0000"/>
          <w:sz w:val="20"/>
        </w:rPr>
      </w:pPr>
      <w:r>
        <w:rPr>
          <w:rFonts w:ascii="Arial" w:hAnsi="Arial" w:cs="Arial"/>
          <w:sz w:val="20"/>
        </w:rPr>
        <w:t>C</w:t>
      </w:r>
      <w:r w:rsidRPr="00592305">
        <w:rPr>
          <w:rFonts w:ascii="Arial" w:hAnsi="Arial" w:cs="Arial"/>
          <w:sz w:val="20"/>
        </w:rPr>
        <w:t xml:space="preserve">o najmniej jedną osobą, która będzie pełniła funkcję Kierownika robót, posiadającą uprawnienia budowlane do kierowania robotami budowlanymi w specjalności instalacyjnej </w:t>
      </w:r>
      <w:r>
        <w:rPr>
          <w:rFonts w:ascii="Arial" w:hAnsi="Arial" w:cs="Arial"/>
          <w:sz w:val="20"/>
        </w:rPr>
        <w:br/>
      </w:r>
      <w:r w:rsidRPr="00592305">
        <w:rPr>
          <w:rFonts w:ascii="Arial" w:hAnsi="Arial" w:cs="Arial"/>
          <w:sz w:val="20"/>
        </w:rPr>
        <w:t>w zakresie sieci, instalacji i urządzeń cieplnych, wentylacyjnych, gazowych, wodociągowych i kanalizacyjnych</w:t>
      </w:r>
      <w:r>
        <w:rPr>
          <w:rFonts w:ascii="Arial" w:hAnsi="Arial" w:cs="Arial"/>
          <w:sz w:val="20"/>
        </w:rPr>
        <w:t>;</w:t>
      </w:r>
    </w:p>
    <w:p w:rsidR="00266762" w:rsidRPr="00592305" w:rsidRDefault="00592305" w:rsidP="00A9724A">
      <w:pPr>
        <w:pStyle w:val="Tekstpodstawowywcity2"/>
        <w:numPr>
          <w:ilvl w:val="2"/>
          <w:numId w:val="37"/>
        </w:numPr>
        <w:overflowPunct/>
        <w:autoSpaceDE/>
        <w:adjustRightInd/>
        <w:spacing w:after="0" w:line="240" w:lineRule="auto"/>
        <w:ind w:left="1418" w:hanging="284"/>
        <w:jc w:val="both"/>
        <w:rPr>
          <w:rFonts w:ascii="Arial" w:hAnsi="Arial" w:cs="Arial"/>
          <w:color w:val="FF0000"/>
          <w:sz w:val="20"/>
        </w:rPr>
      </w:pPr>
      <w:r w:rsidRPr="00592305">
        <w:rPr>
          <w:rFonts w:ascii="Arial" w:hAnsi="Arial" w:cs="Arial"/>
          <w:sz w:val="20"/>
        </w:rPr>
        <w:t xml:space="preserve">co najmniej jedną osobą, która będzie pełniła funkcję Kierownika robót, posiadającą uprawnienia budowlane do kierowania robotami budowlanymi w specjalności instalacyjnej </w:t>
      </w:r>
      <w:r>
        <w:rPr>
          <w:rFonts w:ascii="Arial" w:hAnsi="Arial" w:cs="Arial"/>
          <w:sz w:val="20"/>
        </w:rPr>
        <w:br/>
      </w:r>
      <w:r w:rsidRPr="00592305">
        <w:rPr>
          <w:rFonts w:ascii="Arial" w:hAnsi="Arial" w:cs="Arial"/>
          <w:sz w:val="20"/>
        </w:rPr>
        <w:t>w zakresie sieci, instalacji i urządzeń elektrycznych i elektroenergetycznych</w:t>
      </w:r>
    </w:p>
    <w:p w:rsidR="00122A76" w:rsidRDefault="00122A76" w:rsidP="00122A76">
      <w:pPr>
        <w:pStyle w:val="Tekstpodstawowywcity2"/>
        <w:overflowPunct/>
        <w:autoSpaceDE/>
        <w:adjustRightInd/>
        <w:spacing w:after="0" w:line="240" w:lineRule="auto"/>
        <w:ind w:left="993"/>
        <w:jc w:val="both"/>
        <w:rPr>
          <w:rFonts w:ascii="Arial" w:hAnsi="Arial" w:cs="Arial"/>
          <w:sz w:val="20"/>
          <w:u w:val="single"/>
        </w:rPr>
      </w:pPr>
      <w:r w:rsidRPr="005B1191">
        <w:rPr>
          <w:rFonts w:ascii="Arial" w:hAnsi="Arial" w:cs="Arial"/>
          <w:sz w:val="20"/>
          <w:u w:val="single"/>
        </w:rPr>
        <w:t>Uwagi:</w:t>
      </w:r>
    </w:p>
    <w:p w:rsidR="00730C08" w:rsidRPr="00730C08" w:rsidRDefault="00C0792D" w:rsidP="00A9724A">
      <w:pPr>
        <w:pStyle w:val="Tekstpodstawowywcity2"/>
        <w:numPr>
          <w:ilvl w:val="0"/>
          <w:numId w:val="41"/>
        </w:numPr>
        <w:overflowPunct/>
        <w:autoSpaceDE/>
        <w:adjustRightInd/>
        <w:spacing w:after="0" w:line="240" w:lineRule="auto"/>
        <w:ind w:left="1418" w:hanging="284"/>
        <w:jc w:val="both"/>
        <w:rPr>
          <w:rFonts w:ascii="Arial" w:hAnsi="Arial" w:cs="Arial"/>
          <w:sz w:val="20"/>
          <w:u w:val="single"/>
        </w:rPr>
      </w:pPr>
      <w:r>
        <w:rPr>
          <w:rFonts w:ascii="Arial" w:hAnsi="Arial" w:cs="Arial"/>
          <w:sz w:val="20"/>
        </w:rPr>
        <w:t xml:space="preserve"> </w:t>
      </w:r>
      <w:r w:rsidR="00730C08" w:rsidRPr="00730C08">
        <w:rPr>
          <w:rFonts w:ascii="Arial" w:hAnsi="Arial" w:cs="Arial"/>
          <w:sz w:val="20"/>
        </w:rPr>
        <w:t>Uprawnienia, o których mowa powyżej, powinny być zgodne z ustawą z dnia 7 lipca 1994 r. Prawo budowlane (</w:t>
      </w:r>
      <w:proofErr w:type="spellStart"/>
      <w:r w:rsidR="00730C08" w:rsidRPr="00730C08">
        <w:rPr>
          <w:rFonts w:ascii="Arial" w:hAnsi="Arial" w:cs="Arial"/>
          <w:sz w:val="20"/>
        </w:rPr>
        <w:t>t.j</w:t>
      </w:r>
      <w:proofErr w:type="spellEnd"/>
      <w:r w:rsidR="00730C08" w:rsidRPr="00730C08">
        <w:rPr>
          <w:rFonts w:ascii="Arial" w:hAnsi="Arial" w:cs="Arial"/>
          <w:sz w:val="20"/>
        </w:rPr>
        <w:t xml:space="preserve">. Dz. U. z 2020 r., poz. 1333 z późn. zm.) lub ważne odpowiadające im kwalifikacje, nadane na podstawie wcześniej obowiązujących przepisów upoważniające do kierowania robotami budowlanymi w zakresie objętym niniejszym zamówieniem. </w:t>
      </w:r>
    </w:p>
    <w:p w:rsidR="00730C08" w:rsidRPr="00730C08" w:rsidRDefault="00730C08" w:rsidP="00A9724A">
      <w:pPr>
        <w:pStyle w:val="Tekstpodstawowywcity2"/>
        <w:numPr>
          <w:ilvl w:val="0"/>
          <w:numId w:val="41"/>
        </w:numPr>
        <w:overflowPunct/>
        <w:autoSpaceDE/>
        <w:adjustRightInd/>
        <w:spacing w:after="0" w:line="240" w:lineRule="auto"/>
        <w:ind w:left="1418" w:hanging="284"/>
        <w:jc w:val="both"/>
        <w:rPr>
          <w:rFonts w:ascii="Arial" w:hAnsi="Arial" w:cs="Arial"/>
          <w:sz w:val="20"/>
          <w:u w:val="single"/>
        </w:rPr>
      </w:pPr>
      <w:r w:rsidRPr="00730C08">
        <w:rPr>
          <w:rFonts w:ascii="Arial" w:hAnsi="Arial" w:cs="Arial"/>
          <w:sz w:val="20"/>
        </w:rPr>
        <w:t xml:space="preserve">Zgodnie z art. 12a ustawy Prawo budowlane samodzielne funkcje techniczne </w:t>
      </w:r>
      <w:r>
        <w:rPr>
          <w:rFonts w:ascii="Arial" w:hAnsi="Arial" w:cs="Arial"/>
          <w:sz w:val="20"/>
        </w:rPr>
        <w:br/>
      </w:r>
      <w:r w:rsidRPr="00730C08">
        <w:rPr>
          <w:rFonts w:ascii="Arial" w:hAnsi="Arial" w:cs="Arial"/>
          <w:sz w:val="20"/>
        </w:rPr>
        <w:t xml:space="preserve">w budownictwie, określone w art. 12 ust. 1 ustawy mogą również wykonywać osoby, których 11 odpowiednie kwalifikacje zawodowe zostały uznane na zasadach określonych w przepisach odrębnych. Regulację odrębną stanowią przepisy ustawy z dnia 22 grudnia 2015 </w:t>
      </w:r>
      <w:r w:rsidRPr="00730C08">
        <w:rPr>
          <w:rFonts w:ascii="Arial" w:hAnsi="Arial" w:cs="Arial"/>
          <w:sz w:val="20"/>
        </w:rPr>
        <w:lastRenderedPageBreak/>
        <w:t xml:space="preserve">r. o zasadach uznawania kwalifikacji zawodowych nabytych w państwach członkowskich Unii Europejskiej (t. j. Dz. U. z 2020 r., poz. 220). </w:t>
      </w:r>
    </w:p>
    <w:p w:rsidR="00730C08" w:rsidRPr="00730C08" w:rsidRDefault="00730C08" w:rsidP="00A9724A">
      <w:pPr>
        <w:pStyle w:val="Tekstpodstawowywcity2"/>
        <w:numPr>
          <w:ilvl w:val="0"/>
          <w:numId w:val="41"/>
        </w:numPr>
        <w:overflowPunct/>
        <w:autoSpaceDE/>
        <w:adjustRightInd/>
        <w:spacing w:after="0" w:line="240" w:lineRule="auto"/>
        <w:ind w:left="1418" w:hanging="284"/>
        <w:jc w:val="both"/>
        <w:rPr>
          <w:rFonts w:ascii="Arial" w:hAnsi="Arial" w:cs="Arial"/>
          <w:sz w:val="20"/>
          <w:u w:val="single"/>
        </w:rPr>
      </w:pPr>
      <w:r w:rsidRPr="00730C08">
        <w:rPr>
          <w:rFonts w:ascii="Arial" w:hAnsi="Arial" w:cs="Arial"/>
          <w:sz w:val="20"/>
        </w:rPr>
        <w:t xml:space="preserve">W przypadku osób będących obywatelami państw członkowskich UE, Konfederacji Szwajcarskiej lub państw członkowskich (EFTA) - stron umowy o Europejskim Obszarze Gospodarczym – prawo do wykonywania samodzielnych funkcji technicznych </w:t>
      </w:r>
      <w:r>
        <w:rPr>
          <w:rFonts w:ascii="Arial" w:hAnsi="Arial" w:cs="Arial"/>
          <w:sz w:val="20"/>
        </w:rPr>
        <w:br/>
      </w:r>
      <w:r w:rsidRPr="00730C08">
        <w:rPr>
          <w:rFonts w:ascii="Arial" w:hAnsi="Arial" w:cs="Arial"/>
          <w:sz w:val="20"/>
        </w:rPr>
        <w:t xml:space="preserve">w budownictwie na terytorium RP winno być potwierdzone odpowiednią decyzją o uznaniu kwalifikacji zawodowych lub prawa do świadczenia usług transgranicznych. </w:t>
      </w:r>
    </w:p>
    <w:p w:rsidR="00122A76" w:rsidRPr="003B4CA8" w:rsidRDefault="00730C08" w:rsidP="00A9724A">
      <w:pPr>
        <w:pStyle w:val="Tekstpodstawowywcity2"/>
        <w:numPr>
          <w:ilvl w:val="0"/>
          <w:numId w:val="41"/>
        </w:numPr>
        <w:overflowPunct/>
        <w:autoSpaceDE/>
        <w:adjustRightInd/>
        <w:spacing w:after="0" w:line="240" w:lineRule="auto"/>
        <w:ind w:left="1418" w:hanging="284"/>
        <w:jc w:val="both"/>
        <w:rPr>
          <w:rFonts w:ascii="Arial" w:hAnsi="Arial" w:cs="Arial"/>
          <w:sz w:val="20"/>
          <w:u w:val="single"/>
        </w:rPr>
      </w:pPr>
      <w:r w:rsidRPr="00730C08">
        <w:rPr>
          <w:rFonts w:ascii="Arial" w:hAnsi="Arial" w:cs="Arial"/>
          <w:sz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3B4CA8" w:rsidRPr="00730C08" w:rsidRDefault="003B4CA8" w:rsidP="00A9724A">
      <w:pPr>
        <w:pStyle w:val="Tekstpodstawowywcity2"/>
        <w:numPr>
          <w:ilvl w:val="0"/>
          <w:numId w:val="41"/>
        </w:numPr>
        <w:overflowPunct/>
        <w:autoSpaceDE/>
        <w:adjustRightInd/>
        <w:spacing w:after="0" w:line="240" w:lineRule="auto"/>
        <w:ind w:left="1418" w:hanging="284"/>
        <w:jc w:val="both"/>
        <w:rPr>
          <w:rFonts w:ascii="Arial" w:hAnsi="Arial" w:cs="Arial"/>
          <w:sz w:val="20"/>
          <w:u w:val="single"/>
        </w:rPr>
      </w:pPr>
      <w:r>
        <w:rPr>
          <w:rFonts w:ascii="Arial" w:hAnsi="Arial" w:cs="Arial"/>
          <w:sz w:val="20"/>
        </w:rPr>
        <w:t xml:space="preserve">W </w:t>
      </w:r>
      <w:r w:rsidRPr="00461725">
        <w:rPr>
          <w:rFonts w:ascii="Arial" w:hAnsi="Arial" w:cs="Arial"/>
          <w:sz w:val="20"/>
        </w:rPr>
        <w:t>przypadku określonym w</w:t>
      </w:r>
      <w:r>
        <w:rPr>
          <w:rFonts w:ascii="Arial" w:hAnsi="Arial" w:cs="Arial"/>
          <w:sz w:val="20"/>
        </w:rPr>
        <w:t xml:space="preserve"> pkt</w:t>
      </w:r>
      <w:r w:rsidR="000230E1">
        <w:rPr>
          <w:rFonts w:ascii="Arial" w:hAnsi="Arial" w:cs="Arial"/>
          <w:sz w:val="20"/>
        </w:rPr>
        <w:t>. 4.2) warunek zostanie spełniony</w:t>
      </w:r>
      <w:r w:rsidR="005A750A">
        <w:rPr>
          <w:rFonts w:ascii="Arial" w:hAnsi="Arial" w:cs="Arial"/>
          <w:sz w:val="20"/>
        </w:rPr>
        <w:t xml:space="preserve">, jeżeli chociaż jeden </w:t>
      </w:r>
      <w:r w:rsidR="005A750A">
        <w:rPr>
          <w:rFonts w:ascii="Arial" w:hAnsi="Arial" w:cs="Arial"/>
          <w:sz w:val="20"/>
        </w:rPr>
        <w:br/>
        <w:t xml:space="preserve">z Wykonawców będzie dysponował osobami wskazanymi powyżej w specyfikacji </w:t>
      </w:r>
      <w:r w:rsidR="005A750A">
        <w:rPr>
          <w:rFonts w:ascii="Arial" w:hAnsi="Arial" w:cs="Arial"/>
          <w:sz w:val="20"/>
        </w:rPr>
        <w:br/>
        <w:t>lub Wykonawcy będą wspólnie dysponowali tymi osobami</w:t>
      </w:r>
    </w:p>
    <w:p w:rsidR="00592305" w:rsidRDefault="00592305" w:rsidP="00592305">
      <w:pPr>
        <w:pStyle w:val="Tekstpodstawowywcity2"/>
        <w:overflowPunct/>
        <w:autoSpaceDE/>
        <w:adjustRightInd/>
        <w:spacing w:after="0" w:line="240" w:lineRule="auto"/>
        <w:jc w:val="both"/>
        <w:rPr>
          <w:rFonts w:ascii="Arial" w:hAnsi="Arial" w:cs="Arial"/>
          <w:color w:val="FF0000"/>
          <w:sz w:val="20"/>
        </w:rPr>
      </w:pPr>
    </w:p>
    <w:p w:rsidR="00AF68F1" w:rsidRDefault="00F053DA" w:rsidP="00D52FF5">
      <w:pPr>
        <w:pStyle w:val="Tekstpodstawowywcity2"/>
        <w:numPr>
          <w:ilvl w:val="0"/>
          <w:numId w:val="6"/>
        </w:numPr>
        <w:overflowPunct/>
        <w:autoSpaceDE/>
        <w:adjustRightInd/>
        <w:spacing w:after="0" w:line="240" w:lineRule="auto"/>
        <w:ind w:left="426" w:hanging="426"/>
        <w:jc w:val="both"/>
        <w:rPr>
          <w:rFonts w:ascii="Arial" w:hAnsi="Arial" w:cs="Arial"/>
          <w:sz w:val="20"/>
        </w:rPr>
      </w:pPr>
      <w:r w:rsidRPr="00F053DA">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52FF5" w:rsidRPr="00872C30" w:rsidRDefault="00D52FF5" w:rsidP="00D04433">
      <w:pPr>
        <w:pStyle w:val="Tekstpodstawowywcity2"/>
        <w:numPr>
          <w:ilvl w:val="0"/>
          <w:numId w:val="6"/>
        </w:numPr>
        <w:overflowPunct/>
        <w:autoSpaceDE/>
        <w:adjustRightInd/>
        <w:spacing w:after="0" w:line="240" w:lineRule="auto"/>
        <w:ind w:left="426" w:hanging="426"/>
        <w:jc w:val="both"/>
        <w:rPr>
          <w:rFonts w:ascii="Arial" w:hAnsi="Arial" w:cs="Arial"/>
          <w:sz w:val="20"/>
        </w:rPr>
      </w:pPr>
      <w:r w:rsidRPr="00872C30">
        <w:rPr>
          <w:rFonts w:ascii="Arial" w:hAnsi="Arial" w:cs="Arial"/>
          <w:sz w:val="20"/>
        </w:rPr>
        <w:t xml:space="preserve">Wykonawcy wspólnie ubiegający się o udzielenie zamówienia dołączają do oferty oświadczenie, z którego wynika, które roboty wykonają poszczególni wykonawcy w odniesieniu do warunków, które zostały opisane w </w:t>
      </w:r>
      <w:r w:rsidR="00872C30" w:rsidRPr="00872C30">
        <w:rPr>
          <w:rFonts w:ascii="Arial" w:hAnsi="Arial" w:cs="Arial"/>
          <w:sz w:val="20"/>
        </w:rPr>
        <w:t xml:space="preserve">Rozdz. VII, </w:t>
      </w:r>
      <w:r w:rsidRPr="00872C30">
        <w:rPr>
          <w:rFonts w:ascii="Arial" w:hAnsi="Arial" w:cs="Arial"/>
          <w:sz w:val="20"/>
        </w:rPr>
        <w:t xml:space="preserve">pkt. </w:t>
      </w:r>
      <w:r w:rsidR="00872C30" w:rsidRPr="00872C30">
        <w:rPr>
          <w:rFonts w:ascii="Arial" w:hAnsi="Arial" w:cs="Arial"/>
          <w:sz w:val="20"/>
        </w:rPr>
        <w:t xml:space="preserve">4.1 i </w:t>
      </w:r>
      <w:r w:rsidRPr="00872C30">
        <w:rPr>
          <w:rFonts w:ascii="Arial" w:hAnsi="Arial" w:cs="Arial"/>
          <w:sz w:val="20"/>
        </w:rPr>
        <w:t>4.2.</w:t>
      </w:r>
      <w:r w:rsidR="00872C30" w:rsidRPr="00872C30">
        <w:rPr>
          <w:rFonts w:ascii="Arial" w:hAnsi="Arial" w:cs="Arial"/>
          <w:sz w:val="20"/>
        </w:rPr>
        <w:t xml:space="preserve"> – zgodnie z pkt.15 Załącznika nr 1 do SWZ - Formularza oferty.</w:t>
      </w:r>
    </w:p>
    <w:p w:rsidR="008A61B4" w:rsidRDefault="008A61B4" w:rsidP="008A61B4">
      <w:pPr>
        <w:jc w:val="both"/>
        <w:rPr>
          <w:rFonts w:ascii="Arial" w:hAnsi="Arial" w:cs="Arial"/>
          <w:b/>
          <w:i/>
          <w:color w:val="FF0000"/>
          <w:sz w:val="20"/>
        </w:rPr>
      </w:pPr>
    </w:p>
    <w:p w:rsidR="00D04433" w:rsidRPr="005851A4" w:rsidRDefault="00D04433" w:rsidP="00D32C0A">
      <w:pPr>
        <w:pStyle w:val="Akapitzlist"/>
        <w:numPr>
          <w:ilvl w:val="1"/>
          <w:numId w:val="37"/>
        </w:numPr>
        <w:shd w:val="clear" w:color="auto" w:fill="D9D9D9" w:themeFill="background1" w:themeFillShade="D9"/>
        <w:tabs>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PODSTAWY WYKLUCZENIA</w:t>
      </w:r>
      <w:r w:rsidRPr="005851A4">
        <w:rPr>
          <w:rFonts w:ascii="Arial" w:hAnsi="Arial" w:cs="Arial"/>
          <w:b/>
          <w:szCs w:val="24"/>
          <w:u w:val="single"/>
        </w:rPr>
        <w:t xml:space="preserve"> W POSTĘPOWANIU</w:t>
      </w:r>
    </w:p>
    <w:p w:rsidR="00D04433" w:rsidRPr="00D04433" w:rsidRDefault="00D04433" w:rsidP="008A61B4">
      <w:pPr>
        <w:jc w:val="both"/>
        <w:rPr>
          <w:rFonts w:ascii="Arial" w:hAnsi="Arial" w:cs="Arial"/>
          <w:b/>
          <w:color w:val="FF0000"/>
          <w:sz w:val="20"/>
        </w:rPr>
      </w:pPr>
    </w:p>
    <w:p w:rsidR="008A61B4" w:rsidRPr="00B5364B" w:rsidRDefault="008A61B4" w:rsidP="008A61B4">
      <w:pPr>
        <w:ind w:left="284" w:hanging="284"/>
        <w:jc w:val="both"/>
        <w:rPr>
          <w:rFonts w:ascii="Arial" w:hAnsi="Arial" w:cs="Arial"/>
          <w:sz w:val="20"/>
        </w:rPr>
      </w:pPr>
      <w:r w:rsidRPr="00B5364B">
        <w:rPr>
          <w:rFonts w:ascii="Arial" w:hAnsi="Arial" w:cs="Arial"/>
          <w:b/>
          <w:sz w:val="20"/>
        </w:rPr>
        <w:t>1.</w:t>
      </w:r>
      <w:r w:rsidRPr="00B5364B">
        <w:rPr>
          <w:rFonts w:ascii="Arial" w:hAnsi="Arial" w:cs="Arial"/>
          <w:sz w:val="20"/>
        </w:rPr>
        <w:t xml:space="preserve"> Z postępowania o udzielenie zamówienia wyklucza się Wykonawców, w stosunku do których zachodzi którakolwiek z okoliczności wskazanych: </w:t>
      </w:r>
    </w:p>
    <w:p w:rsidR="008A61B4" w:rsidRPr="00B5364B" w:rsidRDefault="008A61B4" w:rsidP="008A61B4">
      <w:pPr>
        <w:ind w:left="284"/>
        <w:jc w:val="both"/>
        <w:rPr>
          <w:rFonts w:ascii="Arial" w:hAnsi="Arial" w:cs="Arial"/>
          <w:sz w:val="20"/>
        </w:rPr>
      </w:pPr>
      <w:r w:rsidRPr="00B5364B">
        <w:rPr>
          <w:rFonts w:ascii="Arial" w:hAnsi="Arial" w:cs="Arial"/>
          <w:b/>
          <w:sz w:val="20"/>
        </w:rPr>
        <w:t>1)</w:t>
      </w:r>
      <w:r w:rsidRPr="00B5364B">
        <w:rPr>
          <w:rFonts w:ascii="Arial" w:hAnsi="Arial" w:cs="Arial"/>
          <w:sz w:val="20"/>
        </w:rPr>
        <w:t xml:space="preserve"> w art. 108 ust. 1 </w:t>
      </w:r>
      <w:r w:rsidR="00FD4C38">
        <w:rPr>
          <w:rFonts w:ascii="Arial" w:hAnsi="Arial" w:cs="Arial"/>
          <w:sz w:val="20"/>
        </w:rPr>
        <w:t>Pzp</w:t>
      </w:r>
      <w:r w:rsidRPr="00B5364B">
        <w:rPr>
          <w:rFonts w:ascii="Arial" w:hAnsi="Arial" w:cs="Arial"/>
          <w:sz w:val="20"/>
        </w:rPr>
        <w:t xml:space="preserve">.; </w:t>
      </w:r>
    </w:p>
    <w:p w:rsidR="008A61B4" w:rsidRPr="00B5364B" w:rsidRDefault="008A61B4" w:rsidP="008A61B4">
      <w:pPr>
        <w:ind w:left="284"/>
        <w:jc w:val="both"/>
        <w:rPr>
          <w:rFonts w:ascii="Arial" w:hAnsi="Arial" w:cs="Arial"/>
          <w:sz w:val="20"/>
        </w:rPr>
      </w:pPr>
      <w:r w:rsidRPr="00B5364B">
        <w:rPr>
          <w:rFonts w:ascii="Arial" w:hAnsi="Arial" w:cs="Arial"/>
          <w:b/>
          <w:sz w:val="20"/>
        </w:rPr>
        <w:t>2)</w:t>
      </w:r>
      <w:r w:rsidRPr="00B5364B">
        <w:rPr>
          <w:rFonts w:ascii="Arial" w:hAnsi="Arial" w:cs="Arial"/>
          <w:sz w:val="20"/>
        </w:rPr>
        <w:t xml:space="preserve"> w art. 109 ust. 1 pkt. 4</w:t>
      </w:r>
      <w:r w:rsidR="00B5364B" w:rsidRPr="00B5364B">
        <w:rPr>
          <w:rFonts w:ascii="Arial" w:hAnsi="Arial" w:cs="Arial"/>
          <w:sz w:val="20"/>
        </w:rPr>
        <w:t>,5,7</w:t>
      </w:r>
      <w:r w:rsidRPr="00B5364B">
        <w:rPr>
          <w:rFonts w:ascii="Arial" w:hAnsi="Arial" w:cs="Arial"/>
          <w:sz w:val="20"/>
        </w:rPr>
        <w:t xml:space="preserve"> </w:t>
      </w:r>
      <w:r w:rsidR="00FD4C38">
        <w:rPr>
          <w:rFonts w:ascii="Arial" w:hAnsi="Arial" w:cs="Arial"/>
          <w:sz w:val="20"/>
        </w:rPr>
        <w:t>Pzp.,</w:t>
      </w:r>
      <w:r w:rsidRPr="00B5364B">
        <w:rPr>
          <w:rFonts w:ascii="Arial" w:hAnsi="Arial" w:cs="Arial"/>
          <w:sz w:val="20"/>
        </w:rPr>
        <w:t xml:space="preserve"> tj.:</w:t>
      </w:r>
    </w:p>
    <w:p w:rsidR="008A61B4" w:rsidRPr="00B5364B" w:rsidRDefault="008A61B4" w:rsidP="00B5364B">
      <w:pPr>
        <w:ind w:left="851" w:hanging="284"/>
        <w:jc w:val="both"/>
        <w:rPr>
          <w:rFonts w:ascii="Arial" w:hAnsi="Arial" w:cs="Arial"/>
          <w:sz w:val="20"/>
        </w:rPr>
      </w:pPr>
      <w:r w:rsidRPr="00B5364B">
        <w:rPr>
          <w:rFonts w:ascii="Arial" w:hAnsi="Arial" w:cs="Arial"/>
          <w:b/>
          <w:sz w:val="20"/>
        </w:rPr>
        <w:t>a)</w:t>
      </w:r>
      <w:r w:rsidRPr="00B5364B">
        <w:rPr>
          <w:rFonts w:ascii="Arial" w:hAnsi="Arial" w:cs="Arial"/>
          <w:sz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B5364B" w:rsidRPr="00B5364B" w:rsidRDefault="00B5364B" w:rsidP="00B5364B">
      <w:pPr>
        <w:suppressAutoHyphens w:val="0"/>
        <w:overflowPunct/>
        <w:autoSpaceDE/>
        <w:autoSpaceDN/>
        <w:adjustRightInd/>
        <w:spacing w:line="276" w:lineRule="auto"/>
        <w:ind w:left="851" w:hanging="284"/>
        <w:jc w:val="both"/>
        <w:rPr>
          <w:rFonts w:ascii="Arial" w:hAnsi="Arial" w:cs="Arial"/>
          <w:sz w:val="20"/>
        </w:rPr>
      </w:pPr>
      <w:r w:rsidRPr="00B5364B">
        <w:rPr>
          <w:rFonts w:ascii="Arial" w:hAnsi="Arial" w:cs="Arial"/>
          <w:b/>
          <w:sz w:val="20"/>
        </w:rPr>
        <w:t xml:space="preserve">b) </w:t>
      </w:r>
      <w:r w:rsidRPr="00B5364B">
        <w:rPr>
          <w:rFonts w:ascii="Arial" w:hAnsi="Arial" w:cs="Arial"/>
          <w:sz w:val="20"/>
        </w:rPr>
        <w:t xml:space="preserve">który w sposób zawiniony poważnie naruszył obowiązki zawodowe, co podważa jego uczciwość, </w:t>
      </w:r>
      <w:r w:rsidR="00FD4C38">
        <w:rPr>
          <w:rFonts w:ascii="Arial" w:hAnsi="Arial" w:cs="Arial"/>
          <w:sz w:val="20"/>
        </w:rPr>
        <w:br/>
      </w:r>
      <w:r w:rsidRPr="00B5364B">
        <w:rPr>
          <w:rFonts w:ascii="Arial" w:hAnsi="Arial" w:cs="Arial"/>
          <w:sz w:val="20"/>
        </w:rPr>
        <w:t>w szczególności gdy Wykonawca w wyniku zamierzonego działania lub rażącego niedbalstwa nie wykonał lub nienależycie wykonał zamówienie, co zamawiający jest w stanie wykazać za pomocą stosownych dowodów;</w:t>
      </w:r>
    </w:p>
    <w:p w:rsidR="00B5364B" w:rsidRPr="00B5364B" w:rsidRDefault="00B5364B" w:rsidP="00B5364B">
      <w:pPr>
        <w:suppressAutoHyphens w:val="0"/>
        <w:overflowPunct/>
        <w:autoSpaceDE/>
        <w:autoSpaceDN/>
        <w:adjustRightInd/>
        <w:spacing w:line="276" w:lineRule="auto"/>
        <w:ind w:left="851" w:hanging="284"/>
        <w:jc w:val="both"/>
        <w:rPr>
          <w:rFonts w:ascii="Arial" w:hAnsi="Arial" w:cs="Arial"/>
          <w:sz w:val="20"/>
        </w:rPr>
      </w:pPr>
      <w:r w:rsidRPr="00B5364B">
        <w:rPr>
          <w:rFonts w:ascii="Arial" w:hAnsi="Arial" w:cs="Arial"/>
          <w:b/>
          <w:sz w:val="20"/>
        </w:rPr>
        <w:t xml:space="preserve">c) </w:t>
      </w:r>
      <w:r w:rsidRPr="00B5364B">
        <w:rPr>
          <w:rFonts w:ascii="Arial" w:hAnsi="Arial" w:cs="Arial"/>
          <w:sz w:val="20"/>
        </w:rPr>
        <w:t xml:space="preserve">który z przyczyn leżących po jego stronie, w znacznym stopniu lub zakresie nie wykonał lub nienależycie wykonał albo długotrwale nienależycie wykonywał istotne zobowiązanie wynikające </w:t>
      </w:r>
      <w:r w:rsidR="00FD4C38">
        <w:rPr>
          <w:rFonts w:ascii="Arial" w:hAnsi="Arial" w:cs="Arial"/>
          <w:sz w:val="20"/>
        </w:rPr>
        <w:br/>
      </w:r>
      <w:r w:rsidRPr="00B5364B">
        <w:rPr>
          <w:rFonts w:ascii="Arial" w:hAnsi="Arial" w:cs="Arial"/>
          <w:sz w:val="20"/>
        </w:rPr>
        <w:t>z wcześniejszej umowy w sprawie zamówienia publicznego lub umowy koncesji, co doprowadziło do wypowiedzenia lub odstąpienia od umowy, odszkodowania, wykonania zastępczego lub realizacji uprawnień z tytułu rękojmi za wady;</w:t>
      </w:r>
    </w:p>
    <w:p w:rsidR="008A61B4" w:rsidRPr="00B5364B" w:rsidRDefault="008A61B4" w:rsidP="008A61B4">
      <w:pPr>
        <w:ind w:left="284" w:hanging="284"/>
        <w:jc w:val="both"/>
        <w:rPr>
          <w:rFonts w:ascii="Arial" w:hAnsi="Arial" w:cs="Arial"/>
          <w:sz w:val="20"/>
        </w:rPr>
      </w:pPr>
      <w:r w:rsidRPr="00B5364B">
        <w:rPr>
          <w:rFonts w:ascii="Arial" w:hAnsi="Arial" w:cs="Arial"/>
          <w:b/>
          <w:sz w:val="20"/>
        </w:rPr>
        <w:t>2.</w:t>
      </w:r>
      <w:r w:rsidRPr="00B5364B">
        <w:rPr>
          <w:rFonts w:ascii="Arial" w:hAnsi="Arial" w:cs="Arial"/>
          <w:sz w:val="20"/>
        </w:rPr>
        <w:t xml:space="preserve"> Wykluczenie Wykonawcy następuje zgodnie z art. 111 </w:t>
      </w:r>
      <w:proofErr w:type="spellStart"/>
      <w:r w:rsidRPr="00B5364B">
        <w:rPr>
          <w:rFonts w:ascii="Arial" w:hAnsi="Arial" w:cs="Arial"/>
          <w:sz w:val="20"/>
        </w:rPr>
        <w:t>p.z.p</w:t>
      </w:r>
      <w:proofErr w:type="spellEnd"/>
      <w:r w:rsidRPr="00B5364B">
        <w:rPr>
          <w:rFonts w:ascii="Arial" w:hAnsi="Arial" w:cs="Arial"/>
          <w:sz w:val="20"/>
        </w:rPr>
        <w:t xml:space="preserve">. </w:t>
      </w:r>
    </w:p>
    <w:p w:rsidR="008A61B4" w:rsidRPr="00C436CA" w:rsidRDefault="008A61B4" w:rsidP="008A61B4">
      <w:pPr>
        <w:ind w:left="284" w:hanging="284"/>
        <w:jc w:val="both"/>
        <w:rPr>
          <w:rFonts w:ascii="Arial" w:hAnsi="Arial" w:cs="Arial"/>
          <w:sz w:val="20"/>
        </w:rPr>
      </w:pPr>
      <w:r w:rsidRPr="00C436CA">
        <w:rPr>
          <w:rFonts w:ascii="Arial" w:hAnsi="Arial" w:cs="Arial"/>
          <w:b/>
          <w:sz w:val="20"/>
        </w:rPr>
        <w:t>3.</w:t>
      </w:r>
      <w:r w:rsidRPr="00C436CA">
        <w:rPr>
          <w:rFonts w:ascii="Arial" w:hAnsi="Arial" w:cs="Arial"/>
          <w:sz w:val="20"/>
        </w:rPr>
        <w:t xml:space="preserve"> Wykonawca nie podlega wykluczeniu w okolicznościach określo</w:t>
      </w:r>
      <w:r w:rsidR="00DF66CF" w:rsidRPr="00C436CA">
        <w:rPr>
          <w:rFonts w:ascii="Arial" w:hAnsi="Arial" w:cs="Arial"/>
          <w:sz w:val="20"/>
        </w:rPr>
        <w:t xml:space="preserve">nych w art. 108 ust. 1 </w:t>
      </w:r>
      <w:proofErr w:type="spellStart"/>
      <w:r w:rsidR="00DF66CF" w:rsidRPr="00C436CA">
        <w:rPr>
          <w:rFonts w:ascii="Arial" w:hAnsi="Arial" w:cs="Arial"/>
          <w:sz w:val="20"/>
        </w:rPr>
        <w:t>pkt</w:t>
      </w:r>
      <w:proofErr w:type="spellEnd"/>
      <w:r w:rsidR="00DF66CF" w:rsidRPr="00C436CA">
        <w:rPr>
          <w:rFonts w:ascii="Arial" w:hAnsi="Arial" w:cs="Arial"/>
          <w:sz w:val="20"/>
        </w:rPr>
        <w:t xml:space="preserve"> 1, 2, </w:t>
      </w:r>
      <w:r w:rsidRPr="00C436CA">
        <w:rPr>
          <w:rFonts w:ascii="Arial" w:hAnsi="Arial" w:cs="Arial"/>
          <w:sz w:val="20"/>
        </w:rPr>
        <w:t>5</w:t>
      </w:r>
      <w:r w:rsidR="00DF66CF" w:rsidRPr="00C436CA">
        <w:rPr>
          <w:rFonts w:ascii="Arial" w:hAnsi="Arial" w:cs="Arial"/>
          <w:sz w:val="20"/>
        </w:rPr>
        <w:t xml:space="preserve"> i 6</w:t>
      </w:r>
      <w:r w:rsidRPr="00C436CA">
        <w:rPr>
          <w:rFonts w:ascii="Arial" w:hAnsi="Arial" w:cs="Arial"/>
          <w:sz w:val="20"/>
        </w:rPr>
        <w:t xml:space="preserve"> lub art. 109 ust. 1 pkt. 4,</w:t>
      </w:r>
      <w:r w:rsidR="00DF66CF" w:rsidRPr="00C436CA">
        <w:rPr>
          <w:rFonts w:ascii="Arial" w:hAnsi="Arial" w:cs="Arial"/>
          <w:sz w:val="20"/>
        </w:rPr>
        <w:t xml:space="preserve">5,7, </w:t>
      </w:r>
      <w:r w:rsidRPr="00C436CA">
        <w:rPr>
          <w:rFonts w:ascii="Arial" w:hAnsi="Arial" w:cs="Arial"/>
          <w:sz w:val="20"/>
        </w:rPr>
        <w:t>jeżeli udowodni zamawiającemu, że spełnił łącznie następujące przesłanki:</w:t>
      </w:r>
    </w:p>
    <w:p w:rsidR="008A61B4" w:rsidRPr="00C436CA" w:rsidRDefault="008A61B4" w:rsidP="008A61B4">
      <w:pPr>
        <w:ind w:left="567" w:hanging="283"/>
        <w:jc w:val="both"/>
        <w:rPr>
          <w:rFonts w:ascii="Arial" w:hAnsi="Arial" w:cs="Arial"/>
          <w:sz w:val="20"/>
        </w:rPr>
      </w:pPr>
      <w:r w:rsidRPr="00C436CA">
        <w:rPr>
          <w:rFonts w:ascii="Arial" w:hAnsi="Arial" w:cs="Arial"/>
          <w:b/>
          <w:sz w:val="20"/>
        </w:rPr>
        <w:t>1)</w:t>
      </w:r>
      <w:r w:rsidRPr="00C436CA">
        <w:rPr>
          <w:rFonts w:ascii="Arial" w:hAnsi="Arial" w:cs="Arial"/>
          <w:sz w:val="20"/>
        </w:rPr>
        <w:t xml:space="preserve"> naprawił lub zobowiązał się do naprawienia szkody wyrządzonej przestępstwem, wykroczeniem lub swoim nieprawidłowym postępowaniem, w tym poprzez zadośćuczynienie pieniężne; </w:t>
      </w:r>
    </w:p>
    <w:p w:rsidR="008A61B4" w:rsidRPr="00C436CA" w:rsidRDefault="008A61B4" w:rsidP="008A61B4">
      <w:pPr>
        <w:ind w:left="567" w:hanging="283"/>
        <w:jc w:val="both"/>
        <w:rPr>
          <w:rFonts w:ascii="Arial" w:hAnsi="Arial" w:cs="Arial"/>
          <w:sz w:val="20"/>
        </w:rPr>
      </w:pPr>
      <w:r w:rsidRPr="00C436CA">
        <w:rPr>
          <w:rFonts w:ascii="Arial" w:hAnsi="Arial" w:cs="Arial"/>
          <w:b/>
          <w:sz w:val="20"/>
        </w:rPr>
        <w:t>2)</w:t>
      </w:r>
      <w:r w:rsidRPr="00C436CA">
        <w:rPr>
          <w:rFonts w:ascii="Arial" w:hAnsi="Arial" w:cs="Arial"/>
          <w:sz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A61B4" w:rsidRPr="00C436CA" w:rsidRDefault="008A61B4" w:rsidP="008A61B4">
      <w:pPr>
        <w:ind w:left="567" w:hanging="283"/>
        <w:jc w:val="both"/>
        <w:rPr>
          <w:rFonts w:ascii="Arial" w:hAnsi="Arial" w:cs="Arial"/>
          <w:sz w:val="20"/>
        </w:rPr>
      </w:pPr>
      <w:r w:rsidRPr="00C436CA">
        <w:rPr>
          <w:rFonts w:ascii="Arial" w:hAnsi="Arial" w:cs="Arial"/>
          <w:b/>
          <w:sz w:val="20"/>
        </w:rPr>
        <w:t>3)</w:t>
      </w:r>
      <w:r w:rsidRPr="00C436CA">
        <w:rPr>
          <w:rFonts w:ascii="Arial" w:hAnsi="Arial" w:cs="Arial"/>
          <w:sz w:val="20"/>
        </w:rPr>
        <w:t xml:space="preserve"> podjął konkretne środki techniczne, organizacyjne i kadrowe, odpowiednie dla zapobiegania dalszym przestępstwom, wykroczeniom lub nieprawidłowemu postępowaniu, w szczególności: </w:t>
      </w:r>
    </w:p>
    <w:p w:rsidR="008A61B4" w:rsidRPr="00C436CA" w:rsidRDefault="008A61B4" w:rsidP="008A61B4">
      <w:pPr>
        <w:ind w:left="567"/>
        <w:jc w:val="both"/>
        <w:rPr>
          <w:rFonts w:ascii="Arial" w:hAnsi="Arial" w:cs="Arial"/>
          <w:sz w:val="20"/>
        </w:rPr>
      </w:pPr>
      <w:r w:rsidRPr="00C436CA">
        <w:rPr>
          <w:rFonts w:ascii="Arial" w:hAnsi="Arial" w:cs="Arial"/>
          <w:b/>
          <w:sz w:val="20"/>
        </w:rPr>
        <w:t>a)</w:t>
      </w:r>
      <w:r w:rsidRPr="00C436CA">
        <w:rPr>
          <w:rFonts w:ascii="Arial" w:hAnsi="Arial" w:cs="Arial"/>
          <w:sz w:val="20"/>
        </w:rPr>
        <w:t xml:space="preserve"> zerwał wszelkie powiązania z osobami lub podmiotami odpowiedzialnymi za nieprawidłowe postępowanie wykonawcy </w:t>
      </w:r>
    </w:p>
    <w:p w:rsidR="008A61B4" w:rsidRPr="00C436CA" w:rsidRDefault="008A61B4" w:rsidP="008A61B4">
      <w:pPr>
        <w:ind w:left="567"/>
        <w:jc w:val="both"/>
        <w:rPr>
          <w:rFonts w:ascii="Arial" w:hAnsi="Arial" w:cs="Arial"/>
          <w:sz w:val="20"/>
        </w:rPr>
      </w:pPr>
      <w:r w:rsidRPr="00C436CA">
        <w:rPr>
          <w:rFonts w:ascii="Arial" w:hAnsi="Arial" w:cs="Arial"/>
          <w:b/>
          <w:sz w:val="20"/>
        </w:rPr>
        <w:t>b)</w:t>
      </w:r>
      <w:r w:rsidRPr="00C436CA">
        <w:rPr>
          <w:rFonts w:ascii="Arial" w:hAnsi="Arial" w:cs="Arial"/>
          <w:sz w:val="20"/>
        </w:rPr>
        <w:t xml:space="preserve"> zreorganizował personel, </w:t>
      </w:r>
    </w:p>
    <w:p w:rsidR="008A61B4" w:rsidRPr="00C436CA" w:rsidRDefault="008A61B4" w:rsidP="008A61B4">
      <w:pPr>
        <w:ind w:left="567"/>
        <w:jc w:val="both"/>
        <w:rPr>
          <w:rFonts w:ascii="Arial" w:hAnsi="Arial" w:cs="Arial"/>
          <w:sz w:val="20"/>
        </w:rPr>
      </w:pPr>
      <w:r w:rsidRPr="00C436CA">
        <w:rPr>
          <w:rFonts w:ascii="Arial" w:hAnsi="Arial" w:cs="Arial"/>
          <w:b/>
          <w:sz w:val="20"/>
        </w:rPr>
        <w:t>c)</w:t>
      </w:r>
      <w:r w:rsidRPr="00C436CA">
        <w:rPr>
          <w:rFonts w:ascii="Arial" w:hAnsi="Arial" w:cs="Arial"/>
          <w:sz w:val="20"/>
        </w:rPr>
        <w:t xml:space="preserve"> wdrożył system sprawozdawczości i kontroli, </w:t>
      </w:r>
    </w:p>
    <w:p w:rsidR="008A61B4" w:rsidRPr="00C436CA" w:rsidRDefault="008A61B4" w:rsidP="008A61B4">
      <w:pPr>
        <w:tabs>
          <w:tab w:val="left" w:pos="851"/>
        </w:tabs>
        <w:ind w:left="567"/>
        <w:jc w:val="both"/>
        <w:rPr>
          <w:rFonts w:ascii="Arial" w:hAnsi="Arial" w:cs="Arial"/>
          <w:sz w:val="20"/>
        </w:rPr>
      </w:pPr>
      <w:r w:rsidRPr="00C436CA">
        <w:rPr>
          <w:rFonts w:ascii="Arial" w:hAnsi="Arial" w:cs="Arial"/>
          <w:b/>
          <w:sz w:val="20"/>
        </w:rPr>
        <w:lastRenderedPageBreak/>
        <w:t>d)</w:t>
      </w:r>
      <w:r w:rsidRPr="00C436CA">
        <w:rPr>
          <w:rFonts w:ascii="Arial" w:hAnsi="Arial" w:cs="Arial"/>
          <w:sz w:val="20"/>
        </w:rPr>
        <w:t xml:space="preserve">utworzył struktury audytu wewnętrznego do monitorowania przestrzegania przepisów, wewnętrznych regulacji lub standardów, </w:t>
      </w:r>
    </w:p>
    <w:p w:rsidR="008A61B4" w:rsidRDefault="008A61B4" w:rsidP="008A61B4">
      <w:pPr>
        <w:ind w:left="567"/>
        <w:jc w:val="both"/>
        <w:rPr>
          <w:rFonts w:ascii="Arial" w:hAnsi="Arial" w:cs="Arial"/>
          <w:sz w:val="20"/>
        </w:rPr>
      </w:pPr>
      <w:r w:rsidRPr="001443E6">
        <w:rPr>
          <w:rFonts w:ascii="Arial" w:hAnsi="Arial" w:cs="Arial"/>
          <w:b/>
          <w:sz w:val="20"/>
        </w:rPr>
        <w:t>e)</w:t>
      </w:r>
      <w:r w:rsidRPr="00720169">
        <w:rPr>
          <w:rFonts w:ascii="Arial" w:hAnsi="Arial" w:cs="Arial"/>
          <w:sz w:val="20"/>
        </w:rPr>
        <w:t xml:space="preserve"> wprowadził wewnętrzne regulacje dotyczące odpowiedzialności i odszkodowań za nieprzestrzeganie przepisów, wewnętrznych regulacji lub standardów. </w:t>
      </w:r>
    </w:p>
    <w:p w:rsidR="008A61B4" w:rsidRPr="00720169" w:rsidRDefault="008A61B4" w:rsidP="008A61B4">
      <w:pPr>
        <w:ind w:left="284" w:hanging="284"/>
        <w:jc w:val="both"/>
        <w:rPr>
          <w:rFonts w:ascii="Arial" w:hAnsi="Arial" w:cs="Arial"/>
          <w:sz w:val="20"/>
        </w:rPr>
      </w:pPr>
      <w:r w:rsidRPr="001443E6">
        <w:rPr>
          <w:rFonts w:ascii="Arial" w:hAnsi="Arial" w:cs="Arial"/>
          <w:b/>
          <w:sz w:val="20"/>
        </w:rPr>
        <w:t>4.</w:t>
      </w:r>
      <w:r w:rsidRPr="00720169">
        <w:rPr>
          <w:rFonts w:ascii="Arial" w:hAnsi="Arial" w:cs="Arial"/>
          <w:sz w:val="20"/>
        </w:rPr>
        <w:t xml:space="preserve">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8A61B4" w:rsidRDefault="008A61B4" w:rsidP="008A61B4">
      <w:pPr>
        <w:ind w:left="284" w:hanging="284"/>
        <w:rPr>
          <w:rFonts w:ascii="Arial" w:hAnsi="Arial" w:cs="Arial"/>
          <w:sz w:val="20"/>
        </w:rPr>
      </w:pPr>
      <w:r w:rsidRPr="001443E6">
        <w:rPr>
          <w:rFonts w:ascii="Arial" w:hAnsi="Arial" w:cs="Arial"/>
          <w:b/>
          <w:sz w:val="20"/>
        </w:rPr>
        <w:t>5.</w:t>
      </w:r>
      <w:r>
        <w:rPr>
          <w:rFonts w:ascii="Arial" w:hAnsi="Arial" w:cs="Arial"/>
          <w:sz w:val="20"/>
        </w:rPr>
        <w:t xml:space="preserve"> Wykonawca może zostać wykluczony przez Zamawiającego na każdym etapie postępowania o udzielenie zamówienia.</w:t>
      </w:r>
    </w:p>
    <w:p w:rsidR="00D04433" w:rsidRDefault="00D04433" w:rsidP="008A61B4">
      <w:pPr>
        <w:ind w:left="284" w:hanging="284"/>
        <w:rPr>
          <w:rFonts w:ascii="Arial" w:hAnsi="Arial" w:cs="Arial"/>
          <w:sz w:val="20"/>
        </w:rPr>
      </w:pPr>
    </w:p>
    <w:p w:rsidR="00D04433" w:rsidRPr="005851A4" w:rsidRDefault="00D04433" w:rsidP="00D04433">
      <w:pPr>
        <w:pStyle w:val="Akapitzlist"/>
        <w:numPr>
          <w:ilvl w:val="1"/>
          <w:numId w:val="37"/>
        </w:numPr>
        <w:shd w:val="clear" w:color="auto" w:fill="D9D9D9" w:themeFill="background1" w:themeFillShade="D9"/>
        <w:tabs>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 xml:space="preserve">INFORMACJA DLA WYKONAWCÓW WSPÓLNIE UBIEGAJĄCYCH SIĘ </w:t>
      </w:r>
      <w:r>
        <w:rPr>
          <w:rFonts w:ascii="Arial" w:hAnsi="Arial" w:cs="Arial"/>
          <w:b/>
          <w:szCs w:val="24"/>
          <w:u w:val="single"/>
        </w:rPr>
        <w:br/>
        <w:t>O UDZIELENIE ZAMÓWIENIA</w:t>
      </w:r>
    </w:p>
    <w:p w:rsidR="00D04433" w:rsidRDefault="00D04433" w:rsidP="008A61B4">
      <w:pPr>
        <w:ind w:left="284" w:hanging="284"/>
        <w:rPr>
          <w:rFonts w:ascii="Arial" w:hAnsi="Arial" w:cs="Arial"/>
          <w:sz w:val="20"/>
        </w:rPr>
      </w:pPr>
    </w:p>
    <w:p w:rsidR="008A61B4" w:rsidRPr="002B4FD5" w:rsidRDefault="008A61B4" w:rsidP="0069271B">
      <w:pPr>
        <w:pStyle w:val="Akapitzlist"/>
        <w:numPr>
          <w:ilvl w:val="1"/>
          <w:numId w:val="9"/>
        </w:numPr>
        <w:ind w:left="284" w:hanging="284"/>
        <w:jc w:val="both"/>
        <w:rPr>
          <w:rFonts w:ascii="Arial" w:hAnsi="Arial" w:cs="Arial"/>
          <w:sz w:val="20"/>
        </w:rPr>
      </w:pPr>
      <w:r w:rsidRPr="002B4FD5">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8A61B4" w:rsidRPr="002B4FD5" w:rsidRDefault="008A61B4" w:rsidP="0069271B">
      <w:pPr>
        <w:pStyle w:val="Akapitzlist"/>
        <w:numPr>
          <w:ilvl w:val="1"/>
          <w:numId w:val="9"/>
        </w:numPr>
        <w:ind w:left="284" w:hanging="284"/>
        <w:jc w:val="both"/>
        <w:rPr>
          <w:rFonts w:ascii="Arial" w:hAnsi="Arial" w:cs="Arial"/>
          <w:sz w:val="20"/>
        </w:rPr>
      </w:pPr>
      <w:r w:rsidRPr="002B4FD5">
        <w:rPr>
          <w:rFonts w:ascii="Arial" w:hAnsi="Arial" w:cs="Arial"/>
          <w:sz w:val="20"/>
        </w:rPr>
        <w:t xml:space="preserve">W przypadku Wykonawców wspólnie ubiegających się o udzielenie zamówienia, oświadczenie, o którym mowa w Rozdziale </w:t>
      </w:r>
      <w:r w:rsidR="00D04433">
        <w:rPr>
          <w:rFonts w:ascii="Arial" w:hAnsi="Arial" w:cs="Arial"/>
          <w:sz w:val="20"/>
        </w:rPr>
        <w:t>XI</w:t>
      </w:r>
      <w:r w:rsidRPr="002B4FD5">
        <w:rPr>
          <w:rFonts w:ascii="Arial" w:hAnsi="Arial" w:cs="Arial"/>
          <w:sz w:val="20"/>
        </w:rPr>
        <w:t xml:space="preserve"> ust. 1 SWZ, składa każdy z wykonawców. Oświadczenia to potwierdza brak podstaw wykluczenia oraz spełnianie warunków udziału w zakresie, w jakim każdy z Wykonawców wykazuje spełnianie udziału w postępowaniu. </w:t>
      </w:r>
    </w:p>
    <w:p w:rsidR="008A61B4" w:rsidRPr="002B4FD5" w:rsidRDefault="008A61B4" w:rsidP="0069271B">
      <w:pPr>
        <w:pStyle w:val="Akapitzlist"/>
        <w:numPr>
          <w:ilvl w:val="1"/>
          <w:numId w:val="9"/>
        </w:numPr>
        <w:ind w:left="284" w:hanging="284"/>
        <w:jc w:val="both"/>
        <w:rPr>
          <w:rFonts w:ascii="Arial" w:hAnsi="Arial" w:cs="Arial"/>
          <w:sz w:val="20"/>
        </w:rPr>
      </w:pPr>
      <w:r w:rsidRPr="002B4FD5">
        <w:rPr>
          <w:rFonts w:ascii="Arial" w:hAnsi="Arial" w:cs="Arial"/>
          <w:sz w:val="20"/>
        </w:rPr>
        <w:t xml:space="preserve">Oświadczenia i dokumenty potwierdzające brak podstaw do wykluczenia z postępowania składa każdy </w:t>
      </w:r>
      <w:r w:rsidR="00F5762F">
        <w:rPr>
          <w:rFonts w:ascii="Arial" w:hAnsi="Arial" w:cs="Arial"/>
          <w:sz w:val="20"/>
        </w:rPr>
        <w:br/>
      </w:r>
      <w:r w:rsidRPr="002B4FD5">
        <w:rPr>
          <w:rFonts w:ascii="Arial" w:hAnsi="Arial" w:cs="Arial"/>
          <w:sz w:val="20"/>
        </w:rPr>
        <w:t xml:space="preserve">z Wykonawców wspólnie ubiegających się o zamówienie. </w:t>
      </w:r>
    </w:p>
    <w:p w:rsidR="002B4FD5" w:rsidRPr="002B4FD5" w:rsidRDefault="002B4FD5" w:rsidP="002B4FD5">
      <w:pPr>
        <w:pStyle w:val="Akapitzlist"/>
        <w:numPr>
          <w:ilvl w:val="1"/>
          <w:numId w:val="9"/>
        </w:numPr>
        <w:ind w:left="284" w:hanging="284"/>
        <w:jc w:val="both"/>
        <w:rPr>
          <w:rFonts w:ascii="Arial" w:hAnsi="Arial" w:cs="Arial"/>
          <w:sz w:val="20"/>
        </w:rPr>
      </w:pPr>
      <w:r w:rsidRPr="002B4FD5">
        <w:rPr>
          <w:rFonts w:ascii="Arial" w:hAnsi="Arial" w:cs="Arial"/>
          <w:sz w:val="20"/>
        </w:rPr>
        <w:t>Wykonawcy wspólnie ubiegający się o udzielenie zamówienia dołączają do oferty oświadczenie, z którego wynika, które roboty budowlane/dostawy/usługi wykonają poszczególni wykonawcy.</w:t>
      </w:r>
    </w:p>
    <w:p w:rsidR="008A61B4" w:rsidRPr="002B4FD5" w:rsidRDefault="008A61B4" w:rsidP="0069271B">
      <w:pPr>
        <w:pStyle w:val="Akapitzlist"/>
        <w:numPr>
          <w:ilvl w:val="1"/>
          <w:numId w:val="9"/>
        </w:numPr>
        <w:ind w:left="284" w:hanging="284"/>
        <w:jc w:val="both"/>
        <w:rPr>
          <w:rFonts w:ascii="Arial" w:hAnsi="Arial" w:cs="Arial"/>
          <w:sz w:val="20"/>
        </w:rPr>
      </w:pPr>
      <w:r w:rsidRPr="002B4FD5">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A61B4" w:rsidRPr="009732A3" w:rsidRDefault="008A61B4" w:rsidP="008A61B4">
      <w:pPr>
        <w:pStyle w:val="Akapitzlist"/>
        <w:ind w:left="1004"/>
        <w:jc w:val="both"/>
        <w:rPr>
          <w:rFonts w:ascii="Arial" w:hAnsi="Arial" w:cs="Arial"/>
          <w:color w:val="FF0000"/>
          <w:sz w:val="20"/>
        </w:rPr>
      </w:pPr>
    </w:p>
    <w:p w:rsidR="008A61B4" w:rsidRPr="00FD4C38" w:rsidRDefault="00FD4C38" w:rsidP="00FD4C38">
      <w:pPr>
        <w:pStyle w:val="Akapitzlist"/>
        <w:shd w:val="clear" w:color="auto" w:fill="D9D9D9" w:themeFill="background1" w:themeFillShade="D9"/>
        <w:tabs>
          <w:tab w:val="left" w:pos="284"/>
        </w:tabs>
        <w:suppressAutoHyphens w:val="0"/>
        <w:autoSpaceDN/>
        <w:adjustRightInd/>
        <w:ind w:left="0"/>
        <w:jc w:val="both"/>
        <w:rPr>
          <w:rFonts w:ascii="Arial" w:hAnsi="Arial" w:cs="Arial"/>
          <w:b/>
          <w:szCs w:val="24"/>
          <w:u w:val="single"/>
        </w:rPr>
      </w:pPr>
      <w:r w:rsidRPr="00FD4C38">
        <w:rPr>
          <w:rFonts w:ascii="Arial" w:hAnsi="Arial" w:cs="Arial"/>
          <w:b/>
          <w:szCs w:val="24"/>
          <w:u w:val="single"/>
        </w:rPr>
        <w:t xml:space="preserve">X. </w:t>
      </w:r>
      <w:r w:rsidR="008A61B4" w:rsidRPr="00FD4C38">
        <w:rPr>
          <w:rFonts w:ascii="Arial" w:hAnsi="Arial" w:cs="Arial"/>
          <w:b/>
          <w:szCs w:val="24"/>
          <w:u w:val="single"/>
        </w:rPr>
        <w:t>POLEGANIE NA ZASOBACH INNYCH PODMIOTÓW</w:t>
      </w:r>
    </w:p>
    <w:p w:rsidR="008A61B4" w:rsidRDefault="008A61B4" w:rsidP="008A61B4">
      <w:pPr>
        <w:pStyle w:val="Akapitzlist"/>
        <w:ind w:left="1004"/>
        <w:jc w:val="both"/>
        <w:rPr>
          <w:rFonts w:ascii="Arial" w:hAnsi="Arial" w:cs="Arial"/>
          <w:color w:val="FF0000"/>
          <w:sz w:val="20"/>
        </w:rPr>
      </w:pPr>
    </w:p>
    <w:p w:rsidR="00090455" w:rsidRPr="00090455" w:rsidRDefault="00090455" w:rsidP="00F5762F">
      <w:pPr>
        <w:numPr>
          <w:ilvl w:val="0"/>
          <w:numId w:val="48"/>
        </w:numPr>
        <w:suppressAutoHyphens w:val="0"/>
        <w:overflowPunct/>
        <w:autoSpaceDE/>
        <w:autoSpaceDN/>
        <w:adjustRightInd/>
        <w:ind w:left="360" w:right="20"/>
        <w:jc w:val="both"/>
        <w:rPr>
          <w:rFonts w:ascii="Arial" w:hAnsi="Arial" w:cs="Arial"/>
          <w:color w:val="000000"/>
          <w:sz w:val="20"/>
        </w:rPr>
      </w:pPr>
      <w:r w:rsidRPr="00090455">
        <w:rPr>
          <w:rFonts w:ascii="Arial" w:hAnsi="Arial" w:cs="Arial"/>
          <w:color w:val="000000"/>
          <w:sz w:val="20"/>
        </w:rPr>
        <w:t>Wykonawca może w celu potwierdzenia spełniania warunków udziału w polegać na zdolnościach technicznych lub zawodowych podmiotów udostępniających zasoby, niezależnie od charakteru prawnego łączących go z nimi stosunków prawnych.</w:t>
      </w:r>
    </w:p>
    <w:p w:rsidR="00090455" w:rsidRPr="00090455" w:rsidRDefault="00090455" w:rsidP="00F5762F">
      <w:pPr>
        <w:numPr>
          <w:ilvl w:val="0"/>
          <w:numId w:val="48"/>
        </w:numPr>
        <w:suppressAutoHyphens w:val="0"/>
        <w:overflowPunct/>
        <w:autoSpaceDE/>
        <w:autoSpaceDN/>
        <w:adjustRightInd/>
        <w:ind w:left="360" w:right="20"/>
        <w:jc w:val="both"/>
        <w:rPr>
          <w:rFonts w:ascii="Arial" w:hAnsi="Arial" w:cs="Arial"/>
          <w:color w:val="000000"/>
          <w:sz w:val="20"/>
        </w:rPr>
      </w:pPr>
      <w:r w:rsidRPr="00090455">
        <w:rPr>
          <w:rFonts w:ascii="Arial" w:hAnsi="Arial" w:cs="Arial"/>
          <w:color w:val="000000"/>
          <w:sz w:val="20"/>
        </w:rPr>
        <w:t xml:space="preserve">W odniesieniu do warunków dotyczących </w:t>
      </w:r>
      <w:r>
        <w:rPr>
          <w:rFonts w:ascii="Arial" w:hAnsi="Arial" w:cs="Arial"/>
          <w:color w:val="000000"/>
          <w:sz w:val="20"/>
        </w:rPr>
        <w:t xml:space="preserve">wykształcenia, kwalifikacji zawodowych lub </w:t>
      </w:r>
      <w:r w:rsidRPr="00090455">
        <w:rPr>
          <w:rFonts w:ascii="Arial" w:hAnsi="Arial" w:cs="Arial"/>
          <w:color w:val="000000"/>
          <w:sz w:val="20"/>
        </w:rPr>
        <w:t>doświadczenia, wykonawcy mogą polegać na zdolnościach podmiotów udostępniających zasoby, jeśli podmioty te wykonają świadczenie do realizacji którego te zdolności są wymagane.</w:t>
      </w:r>
    </w:p>
    <w:p w:rsidR="00090455" w:rsidRPr="00090455" w:rsidRDefault="00090455" w:rsidP="00F5762F">
      <w:pPr>
        <w:numPr>
          <w:ilvl w:val="0"/>
          <w:numId w:val="48"/>
        </w:numPr>
        <w:suppressAutoHyphens w:val="0"/>
        <w:overflowPunct/>
        <w:autoSpaceDE/>
        <w:autoSpaceDN/>
        <w:adjustRightInd/>
        <w:ind w:left="360" w:right="20"/>
        <w:jc w:val="both"/>
        <w:rPr>
          <w:rFonts w:ascii="Arial" w:hAnsi="Arial" w:cs="Arial"/>
          <w:color w:val="FF0000"/>
          <w:sz w:val="20"/>
        </w:rPr>
      </w:pPr>
      <w:r w:rsidRPr="00090455">
        <w:rPr>
          <w:rFonts w:ascii="Arial" w:hAnsi="Arial" w:cs="Arial"/>
          <w:color w:val="000000"/>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90455" w:rsidRPr="00090455" w:rsidRDefault="00090455" w:rsidP="00F5762F">
      <w:pPr>
        <w:numPr>
          <w:ilvl w:val="0"/>
          <w:numId w:val="48"/>
        </w:numPr>
        <w:suppressAutoHyphens w:val="0"/>
        <w:overflowPunct/>
        <w:autoSpaceDE/>
        <w:autoSpaceDN/>
        <w:adjustRightInd/>
        <w:ind w:left="360" w:right="20"/>
        <w:jc w:val="both"/>
        <w:rPr>
          <w:rFonts w:ascii="Arial" w:hAnsi="Arial" w:cs="Arial"/>
          <w:color w:val="000000"/>
          <w:sz w:val="20"/>
        </w:rPr>
      </w:pPr>
      <w:r w:rsidRPr="00090455">
        <w:rPr>
          <w:rFonts w:ascii="Arial" w:hAnsi="Arial" w:cs="Arial"/>
          <w:color w:val="000000"/>
          <w:sz w:val="20"/>
        </w:rPr>
        <w:t xml:space="preserve">Zamawiający ocenia, czy udostępniane wykonawcy przez podmioty udostępniające zasoby zdolności techniczne lub zawodowe, pozwalają na wykazanie przez wykonawcę spełniania warunków udziału </w:t>
      </w:r>
      <w:r w:rsidR="00F5762F">
        <w:rPr>
          <w:rFonts w:ascii="Arial" w:hAnsi="Arial" w:cs="Arial"/>
          <w:color w:val="000000"/>
          <w:sz w:val="20"/>
        </w:rPr>
        <w:br/>
      </w:r>
      <w:r w:rsidRPr="00090455">
        <w:rPr>
          <w:rFonts w:ascii="Arial" w:hAnsi="Arial" w:cs="Arial"/>
          <w:color w:val="000000"/>
          <w:sz w:val="20"/>
        </w:rPr>
        <w:t>w postępowaniu, a także bada, czy nie zachodzą wobec tego podmiotu podstawy wykluczenia, które zostały przewidziane względem wykonawcy.</w:t>
      </w:r>
    </w:p>
    <w:p w:rsidR="00090455" w:rsidRPr="00090455" w:rsidRDefault="00090455" w:rsidP="00F5762F">
      <w:pPr>
        <w:numPr>
          <w:ilvl w:val="0"/>
          <w:numId w:val="48"/>
        </w:numPr>
        <w:suppressAutoHyphens w:val="0"/>
        <w:overflowPunct/>
        <w:autoSpaceDE/>
        <w:autoSpaceDN/>
        <w:adjustRightInd/>
        <w:ind w:left="360" w:right="20"/>
        <w:jc w:val="both"/>
        <w:rPr>
          <w:rFonts w:ascii="Arial" w:hAnsi="Arial" w:cs="Arial"/>
          <w:color w:val="000000"/>
          <w:sz w:val="20"/>
        </w:rPr>
      </w:pPr>
      <w:r w:rsidRPr="00090455">
        <w:rPr>
          <w:rFonts w:ascii="Arial" w:hAnsi="Arial" w:cs="Arial"/>
          <w:color w:val="000000"/>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90455" w:rsidRPr="00090455" w:rsidRDefault="00090455" w:rsidP="00F5762F">
      <w:pPr>
        <w:numPr>
          <w:ilvl w:val="0"/>
          <w:numId w:val="48"/>
        </w:numPr>
        <w:suppressAutoHyphens w:val="0"/>
        <w:overflowPunct/>
        <w:autoSpaceDE/>
        <w:autoSpaceDN/>
        <w:adjustRightInd/>
        <w:ind w:left="360" w:right="20"/>
        <w:jc w:val="both"/>
        <w:rPr>
          <w:rFonts w:ascii="Arial" w:hAnsi="Arial" w:cs="Arial"/>
          <w:color w:val="000000"/>
          <w:sz w:val="20"/>
        </w:rPr>
      </w:pPr>
      <w:r w:rsidRPr="00090455">
        <w:rPr>
          <w:rFonts w:ascii="Arial" w:hAnsi="Arial" w:cs="Arial"/>
          <w:b/>
          <w:bCs/>
          <w:color w:val="000000"/>
          <w:sz w:val="20"/>
        </w:rPr>
        <w:t xml:space="preserve">UWAGA: </w:t>
      </w:r>
      <w:r w:rsidRPr="00090455">
        <w:rPr>
          <w:rFonts w:ascii="Arial" w:hAnsi="Arial" w:cs="Arial"/>
          <w:color w:val="000000"/>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90455" w:rsidRPr="00090455" w:rsidRDefault="00090455" w:rsidP="00F5762F">
      <w:pPr>
        <w:numPr>
          <w:ilvl w:val="0"/>
          <w:numId w:val="48"/>
        </w:numPr>
        <w:shd w:val="clear" w:color="auto" w:fill="FFFFFF"/>
        <w:suppressAutoHyphens w:val="0"/>
        <w:overflowPunct/>
        <w:autoSpaceDE/>
        <w:autoSpaceDN/>
        <w:adjustRightInd/>
        <w:ind w:left="360"/>
        <w:jc w:val="both"/>
        <w:rPr>
          <w:rFonts w:ascii="Arial" w:hAnsi="Arial" w:cs="Arial"/>
          <w:color w:val="000000"/>
          <w:sz w:val="20"/>
        </w:rPr>
      </w:pPr>
      <w:r w:rsidRPr="00090455">
        <w:rPr>
          <w:rFonts w:ascii="Arial" w:hAnsi="Arial" w:cs="Arial"/>
          <w:color w:val="000000"/>
          <w:sz w:val="20"/>
        </w:rPr>
        <w:t xml:space="preserve">Wykonawca, w przypadku polegania na zdolnościach lub sytuacji podmiotów udostępniających zasoby, przedstawia, wraz z oświadczeniem, o którym mowa w Rozdziale </w:t>
      </w:r>
      <w:r w:rsidR="003C3033">
        <w:rPr>
          <w:rFonts w:ascii="Arial" w:hAnsi="Arial" w:cs="Arial"/>
          <w:color w:val="000000"/>
          <w:sz w:val="20"/>
        </w:rPr>
        <w:t xml:space="preserve">XI </w:t>
      </w:r>
      <w:r w:rsidRPr="00090455">
        <w:rPr>
          <w:rFonts w:ascii="Arial" w:hAnsi="Arial" w:cs="Arial"/>
          <w:color w:val="000000"/>
          <w:sz w:val="20"/>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3C3033">
        <w:rPr>
          <w:rFonts w:ascii="Arial" w:hAnsi="Arial" w:cs="Arial"/>
          <w:color w:val="000000"/>
          <w:sz w:val="20"/>
        </w:rPr>
        <w:t>XI</w:t>
      </w:r>
      <w:r w:rsidRPr="00090455">
        <w:rPr>
          <w:rFonts w:ascii="Arial" w:hAnsi="Arial" w:cs="Arial"/>
          <w:color w:val="000000"/>
          <w:sz w:val="20"/>
        </w:rPr>
        <w:t xml:space="preserve"> SWZ.</w:t>
      </w:r>
    </w:p>
    <w:p w:rsidR="00090455" w:rsidRDefault="00090455" w:rsidP="00F5762F">
      <w:pPr>
        <w:pStyle w:val="Akapitzlist"/>
        <w:ind w:left="1004"/>
        <w:jc w:val="both"/>
        <w:rPr>
          <w:rFonts w:ascii="Arial" w:hAnsi="Arial" w:cs="Arial"/>
          <w:color w:val="FF0000"/>
          <w:sz w:val="20"/>
        </w:rPr>
      </w:pPr>
    </w:p>
    <w:p w:rsidR="008A61B4" w:rsidRPr="00FD4C38" w:rsidRDefault="00FD4C38" w:rsidP="00FD4C38">
      <w:p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FD4C38">
        <w:rPr>
          <w:rFonts w:ascii="Arial" w:hAnsi="Arial" w:cs="Arial"/>
          <w:b/>
          <w:szCs w:val="24"/>
          <w:u w:val="single"/>
        </w:rPr>
        <w:lastRenderedPageBreak/>
        <w:t xml:space="preserve">XI. </w:t>
      </w:r>
      <w:r w:rsidR="008264F4" w:rsidRPr="00FD4C38">
        <w:rPr>
          <w:rFonts w:ascii="Arial" w:hAnsi="Arial" w:cs="Arial"/>
          <w:b/>
          <w:szCs w:val="24"/>
          <w:u w:val="single"/>
        </w:rPr>
        <w:t xml:space="preserve">PODMIOTOWE ŚRODKI DOWODOWE. </w:t>
      </w:r>
      <w:r w:rsidR="008A61B4" w:rsidRPr="00FD4C38">
        <w:rPr>
          <w:rFonts w:ascii="Arial" w:hAnsi="Arial" w:cs="Arial"/>
          <w:b/>
          <w:szCs w:val="24"/>
          <w:u w:val="single"/>
        </w:rPr>
        <w:t>OŚWIADCZENIA I DOKUMENTY, JAKIE ZOBOWIĄZANI SĄ DOSTARCZYĆ WYKONAWCY W CELU POTWIERDZENIA  SPEŁNIANIA WARUNKÓW UDZIAŁU W POSTĘPOWANIU ORAZ BRAKU PODSTAW WYKLUCZENIA</w:t>
      </w:r>
    </w:p>
    <w:p w:rsidR="008A61B4" w:rsidRDefault="008A61B4" w:rsidP="008A61B4">
      <w:pPr>
        <w:pStyle w:val="Akapitzlist"/>
        <w:ind w:left="1004"/>
        <w:jc w:val="both"/>
        <w:rPr>
          <w:rFonts w:ascii="Arial" w:hAnsi="Arial" w:cs="Arial"/>
          <w:color w:val="92D050"/>
          <w:sz w:val="20"/>
        </w:rPr>
      </w:pPr>
    </w:p>
    <w:p w:rsidR="008A61B4" w:rsidRDefault="008A61B4" w:rsidP="0069271B">
      <w:pPr>
        <w:pStyle w:val="Akapitzlist"/>
        <w:numPr>
          <w:ilvl w:val="0"/>
          <w:numId w:val="10"/>
        </w:numPr>
        <w:ind w:left="284" w:hanging="284"/>
        <w:jc w:val="both"/>
        <w:rPr>
          <w:rFonts w:ascii="Arial" w:hAnsi="Arial" w:cs="Arial"/>
          <w:sz w:val="20"/>
        </w:rPr>
      </w:pPr>
      <w:r w:rsidRPr="00F44A9D">
        <w:rPr>
          <w:rFonts w:ascii="Arial" w:hAnsi="Arial" w:cs="Arial"/>
          <w:sz w:val="20"/>
        </w:rPr>
        <w:t>Do oferty Wykonawca  zobowiązany jest dołączyć aktualne na dzie</w:t>
      </w:r>
      <w:r>
        <w:rPr>
          <w:rFonts w:ascii="Arial" w:hAnsi="Arial" w:cs="Arial"/>
          <w:sz w:val="20"/>
        </w:rPr>
        <w:t xml:space="preserve">ń składania ofert oświadczenie </w:t>
      </w:r>
      <w:r>
        <w:rPr>
          <w:rFonts w:ascii="Arial" w:hAnsi="Arial" w:cs="Arial"/>
          <w:sz w:val="20"/>
        </w:rPr>
        <w:br/>
        <w:t xml:space="preserve">o spełnianiu warunków udziału w postępowaniu oraz o braku podstaw do wykluczenia z postępowania – </w:t>
      </w:r>
      <w:r w:rsidRPr="00F44A9D">
        <w:rPr>
          <w:rFonts w:ascii="Arial" w:hAnsi="Arial" w:cs="Arial"/>
          <w:sz w:val="20"/>
        </w:rPr>
        <w:t xml:space="preserve">zgodnie </w:t>
      </w:r>
      <w:r w:rsidRPr="00222150">
        <w:rPr>
          <w:rFonts w:ascii="Arial" w:hAnsi="Arial" w:cs="Arial"/>
          <w:sz w:val="20"/>
        </w:rPr>
        <w:t>z</w:t>
      </w:r>
      <w:r w:rsidRPr="00222150">
        <w:rPr>
          <w:rFonts w:ascii="Arial" w:hAnsi="Arial" w:cs="Arial"/>
          <w:b/>
          <w:sz w:val="20"/>
        </w:rPr>
        <w:t xml:space="preserve"> </w:t>
      </w:r>
      <w:r w:rsidRPr="005978AB">
        <w:rPr>
          <w:rFonts w:ascii="Arial" w:hAnsi="Arial" w:cs="Arial"/>
          <w:b/>
          <w:sz w:val="20"/>
        </w:rPr>
        <w:t>Załącznikiem nr 2  do SWZ.</w:t>
      </w:r>
      <w:r>
        <w:rPr>
          <w:rFonts w:ascii="Arial" w:hAnsi="Arial" w:cs="Arial"/>
          <w:b/>
          <w:sz w:val="20"/>
        </w:rPr>
        <w:t xml:space="preserve"> </w:t>
      </w:r>
      <w:r w:rsidRPr="005344B6">
        <w:rPr>
          <w:rFonts w:ascii="Arial" w:hAnsi="Arial" w:cs="Arial"/>
          <w:sz w:val="20"/>
        </w:rPr>
        <w:t xml:space="preserve">Informacje zawarte w oświadczeniu, stanowią wstępne potwierdzenie, że Wykonawca nie podlega wykluczeniu oraz spełnia warunki udziału </w:t>
      </w:r>
      <w:r>
        <w:rPr>
          <w:rFonts w:ascii="Arial" w:hAnsi="Arial" w:cs="Arial"/>
          <w:sz w:val="20"/>
        </w:rPr>
        <w:br/>
      </w:r>
      <w:r w:rsidRPr="005344B6">
        <w:rPr>
          <w:rFonts w:ascii="Arial" w:hAnsi="Arial" w:cs="Arial"/>
          <w:sz w:val="20"/>
        </w:rPr>
        <w:t>w postępowaniu.</w:t>
      </w:r>
    </w:p>
    <w:p w:rsidR="008A61B4" w:rsidRDefault="008A61B4" w:rsidP="0069271B">
      <w:pPr>
        <w:pStyle w:val="Akapitzlist"/>
        <w:numPr>
          <w:ilvl w:val="0"/>
          <w:numId w:val="10"/>
        </w:numPr>
        <w:ind w:left="284" w:hanging="284"/>
        <w:jc w:val="both"/>
        <w:rPr>
          <w:rFonts w:ascii="Arial" w:hAnsi="Arial" w:cs="Arial"/>
          <w:sz w:val="20"/>
        </w:rPr>
      </w:pPr>
      <w:r>
        <w:rPr>
          <w:rFonts w:ascii="Arial" w:hAnsi="Arial" w:cs="Arial"/>
          <w:sz w:val="20"/>
        </w:rPr>
        <w:t>W przypadku wspólnego ubiegania się o zamówienie przez Wykonawców, oświadczenie o którym mowa w ust. 1, składa każdy z Wykonawców oddzielnie.</w:t>
      </w:r>
    </w:p>
    <w:p w:rsidR="008A61B4" w:rsidRDefault="008A61B4" w:rsidP="0069271B">
      <w:pPr>
        <w:pStyle w:val="Akapitzlist"/>
        <w:numPr>
          <w:ilvl w:val="0"/>
          <w:numId w:val="10"/>
        </w:numPr>
        <w:ind w:left="284" w:hanging="284"/>
        <w:jc w:val="both"/>
        <w:rPr>
          <w:rFonts w:ascii="Arial" w:hAnsi="Arial" w:cs="Arial"/>
          <w:sz w:val="20"/>
        </w:rPr>
      </w:pPr>
      <w:r>
        <w:rPr>
          <w:rFonts w:ascii="Arial" w:hAnsi="Arial" w:cs="Arial"/>
          <w:sz w:val="20"/>
        </w:rPr>
        <w:t xml:space="preserve">Zamawiający </w:t>
      </w:r>
      <w:r w:rsidRPr="00364148">
        <w:rPr>
          <w:rFonts w:ascii="Arial" w:hAnsi="Arial" w:cs="Arial"/>
          <w:b/>
          <w:sz w:val="20"/>
        </w:rPr>
        <w:t>wzywa wykonawcę</w:t>
      </w:r>
      <w:r>
        <w:rPr>
          <w:rFonts w:ascii="Arial" w:hAnsi="Arial" w:cs="Arial"/>
          <w:sz w:val="20"/>
        </w:rPr>
        <w:t xml:space="preserve">, którego oferta została najwyżej oceniona, do złożenia </w:t>
      </w:r>
      <w:r w:rsidR="008264F4">
        <w:rPr>
          <w:rFonts w:ascii="Arial" w:hAnsi="Arial" w:cs="Arial"/>
          <w:sz w:val="20"/>
        </w:rPr>
        <w:br/>
      </w:r>
      <w:r>
        <w:rPr>
          <w:rFonts w:ascii="Arial" w:hAnsi="Arial" w:cs="Arial"/>
          <w:sz w:val="20"/>
        </w:rPr>
        <w:t>w wyznaczonym terminie, nie krótszym niż 5 dni od dnia wezwania, podmiotowych środków dowodowych, aktualnych na dzień złożenia podmiotowych środków dowodowych.</w:t>
      </w:r>
    </w:p>
    <w:p w:rsidR="008A61B4" w:rsidRPr="00351C0E" w:rsidRDefault="008A61B4" w:rsidP="00495838">
      <w:pPr>
        <w:pStyle w:val="Akapitzlist"/>
        <w:numPr>
          <w:ilvl w:val="0"/>
          <w:numId w:val="10"/>
        </w:numPr>
        <w:ind w:left="284" w:hanging="284"/>
        <w:jc w:val="both"/>
        <w:rPr>
          <w:rFonts w:ascii="Arial" w:hAnsi="Arial" w:cs="Arial"/>
          <w:sz w:val="20"/>
        </w:rPr>
      </w:pPr>
      <w:r w:rsidRPr="00351C0E">
        <w:rPr>
          <w:rFonts w:ascii="Arial" w:hAnsi="Arial" w:cs="Arial"/>
          <w:b/>
          <w:sz w:val="20"/>
          <w:u w:val="single"/>
        </w:rPr>
        <w:t>Podmiotowe środki dowodowe</w:t>
      </w:r>
      <w:r w:rsidR="00495838" w:rsidRPr="00351C0E">
        <w:rPr>
          <w:rFonts w:ascii="Arial" w:hAnsi="Arial" w:cs="Arial"/>
          <w:b/>
          <w:sz w:val="20"/>
          <w:u w:val="single"/>
        </w:rPr>
        <w:t xml:space="preserve"> </w:t>
      </w:r>
      <w:r w:rsidRPr="00351C0E">
        <w:rPr>
          <w:rFonts w:ascii="Arial" w:hAnsi="Arial" w:cs="Arial"/>
          <w:sz w:val="20"/>
          <w:u w:val="single"/>
        </w:rPr>
        <w:t>wymagane od Wykonawcy obejmują</w:t>
      </w:r>
      <w:r w:rsidRPr="00351C0E">
        <w:rPr>
          <w:rFonts w:ascii="Arial" w:hAnsi="Arial" w:cs="Arial"/>
          <w:sz w:val="20"/>
        </w:rPr>
        <w:t>:</w:t>
      </w:r>
    </w:p>
    <w:p w:rsidR="008A61B4" w:rsidRDefault="008A61B4" w:rsidP="008A61B4">
      <w:pPr>
        <w:pStyle w:val="Akapitzlist"/>
        <w:ind w:left="284"/>
        <w:jc w:val="both"/>
        <w:rPr>
          <w:rFonts w:ascii="Arial" w:hAnsi="Arial" w:cs="Arial"/>
          <w:color w:val="FF0000"/>
          <w:sz w:val="20"/>
        </w:rPr>
      </w:pPr>
    </w:p>
    <w:p w:rsidR="00351C0E" w:rsidRPr="008D6892" w:rsidRDefault="00351C0E" w:rsidP="00F5762F">
      <w:pPr>
        <w:pStyle w:val="Akapitzlist"/>
        <w:numPr>
          <w:ilvl w:val="2"/>
          <w:numId w:val="2"/>
        </w:numPr>
        <w:suppressAutoHyphens w:val="0"/>
        <w:overflowPunct/>
        <w:autoSpaceDE/>
        <w:autoSpaceDN/>
        <w:adjustRightInd/>
        <w:ind w:left="567" w:hanging="283"/>
        <w:jc w:val="both"/>
        <w:rPr>
          <w:rFonts w:ascii="Arial" w:hAnsi="Arial" w:cs="Arial"/>
          <w:sz w:val="20"/>
        </w:rPr>
      </w:pPr>
      <w:r w:rsidRPr="008D6892">
        <w:rPr>
          <w:rFonts w:ascii="Arial" w:hAnsi="Arial" w:cs="Arial"/>
          <w:sz w:val="20"/>
        </w:rPr>
        <w:t xml:space="preserve">Oświadczenie wykonawcy, w zakresie art. 108 ust. 1 </w:t>
      </w:r>
      <w:proofErr w:type="spellStart"/>
      <w:r w:rsidRPr="008D6892">
        <w:rPr>
          <w:rFonts w:ascii="Arial" w:hAnsi="Arial" w:cs="Arial"/>
          <w:sz w:val="20"/>
        </w:rPr>
        <w:t>pkt</w:t>
      </w:r>
      <w:proofErr w:type="spellEnd"/>
      <w:r w:rsidRPr="008D6892">
        <w:rPr>
          <w:rFonts w:ascii="Arial" w:hAnsi="Arial" w:cs="Arial"/>
          <w:sz w:val="20"/>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D6892">
        <w:rPr>
          <w:rFonts w:ascii="Arial" w:hAnsi="Arial" w:cs="Arial"/>
          <w:b/>
          <w:bCs/>
          <w:sz w:val="20"/>
        </w:rPr>
        <w:t>załącznik nr 3 do SWZ</w:t>
      </w:r>
      <w:r w:rsidRPr="008D6892">
        <w:rPr>
          <w:rFonts w:ascii="Arial" w:hAnsi="Arial" w:cs="Arial"/>
          <w:sz w:val="20"/>
        </w:rPr>
        <w:t>;</w:t>
      </w:r>
    </w:p>
    <w:p w:rsidR="00351C0E" w:rsidRPr="008D6892" w:rsidRDefault="00351C0E" w:rsidP="00F5762F">
      <w:pPr>
        <w:pStyle w:val="Akapitzlist"/>
        <w:numPr>
          <w:ilvl w:val="2"/>
          <w:numId w:val="2"/>
        </w:numPr>
        <w:suppressAutoHyphens w:val="0"/>
        <w:overflowPunct/>
        <w:autoSpaceDE/>
        <w:autoSpaceDN/>
        <w:adjustRightInd/>
        <w:ind w:left="567" w:hanging="283"/>
        <w:jc w:val="both"/>
        <w:rPr>
          <w:rFonts w:ascii="Arial" w:hAnsi="Arial" w:cs="Arial"/>
          <w:sz w:val="20"/>
        </w:rPr>
      </w:pPr>
      <w:r w:rsidRPr="008D6892">
        <w:rPr>
          <w:rFonts w:ascii="Arial" w:hAnsi="Arial" w:cs="Arial"/>
          <w:sz w:val="20"/>
        </w:rPr>
        <w:t>Wykaz robót budowlanych</w:t>
      </w:r>
      <w:r w:rsidR="002049CF" w:rsidRPr="008D6892">
        <w:rPr>
          <w:rFonts w:ascii="Arial" w:hAnsi="Arial" w:cs="Arial"/>
          <w:sz w:val="20"/>
        </w:rPr>
        <w:t>, spełniających wymagania określone w rozdziale VII 4.1 SWZ,</w:t>
      </w:r>
      <w:r w:rsidRPr="008D6892">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8D6892">
        <w:rPr>
          <w:rFonts w:ascii="Arial" w:hAnsi="Arial" w:cs="Arial"/>
          <w:b/>
          <w:bCs/>
          <w:sz w:val="20"/>
        </w:rPr>
        <w:t>załącznik nr 4 do SWZ</w:t>
      </w:r>
      <w:r w:rsidRPr="008D6892">
        <w:rPr>
          <w:rFonts w:ascii="Arial" w:hAnsi="Arial" w:cs="Arial"/>
          <w:sz w:val="20"/>
        </w:rPr>
        <w:t>;</w:t>
      </w:r>
    </w:p>
    <w:p w:rsidR="00351C0E" w:rsidRPr="008D6892" w:rsidRDefault="00351C0E" w:rsidP="00F5762F">
      <w:pPr>
        <w:pStyle w:val="Akapitzlist"/>
        <w:numPr>
          <w:ilvl w:val="2"/>
          <w:numId w:val="2"/>
        </w:numPr>
        <w:suppressAutoHyphens w:val="0"/>
        <w:overflowPunct/>
        <w:autoSpaceDE/>
        <w:autoSpaceDN/>
        <w:adjustRightInd/>
        <w:ind w:left="567" w:hanging="283"/>
        <w:jc w:val="both"/>
        <w:rPr>
          <w:rFonts w:ascii="Arial" w:hAnsi="Arial" w:cs="Arial"/>
          <w:sz w:val="20"/>
        </w:rPr>
      </w:pPr>
      <w:r w:rsidRPr="008D6892">
        <w:rPr>
          <w:rFonts w:ascii="Arial" w:hAnsi="Arial" w:cs="Arial"/>
          <w:sz w:val="20"/>
        </w:rPr>
        <w:t xml:space="preserve">wykazu osób skierowanych przez Wykonawcę do realizacji zamówienia publicznego, </w:t>
      </w:r>
      <w:r w:rsidR="002049CF" w:rsidRPr="008D6892">
        <w:rPr>
          <w:rFonts w:ascii="Arial" w:hAnsi="Arial" w:cs="Arial"/>
          <w:sz w:val="20"/>
        </w:rPr>
        <w:t>spełniających wymagania określone w rozdziale VII 4.</w:t>
      </w:r>
      <w:r w:rsidR="008D6892" w:rsidRPr="008D6892">
        <w:rPr>
          <w:rFonts w:ascii="Arial" w:hAnsi="Arial" w:cs="Arial"/>
          <w:sz w:val="20"/>
        </w:rPr>
        <w:t>2</w:t>
      </w:r>
      <w:r w:rsidR="002049CF" w:rsidRPr="008D6892">
        <w:rPr>
          <w:rFonts w:ascii="Arial" w:hAnsi="Arial" w:cs="Arial"/>
          <w:sz w:val="20"/>
        </w:rPr>
        <w:t xml:space="preserve"> SWZ</w:t>
      </w:r>
      <w:r w:rsidRPr="008D6892">
        <w:rPr>
          <w:rFonts w:ascii="Arial" w:hAnsi="Arial" w:cs="Arial"/>
          <w:sz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D6892">
        <w:rPr>
          <w:rFonts w:ascii="Arial" w:hAnsi="Arial" w:cs="Arial"/>
          <w:b/>
          <w:bCs/>
          <w:sz w:val="20"/>
        </w:rPr>
        <w:t>załącznik nr 5 do SWZ.</w:t>
      </w:r>
    </w:p>
    <w:p w:rsidR="00351C0E" w:rsidRDefault="00351C0E" w:rsidP="00F5762F">
      <w:pPr>
        <w:pStyle w:val="Akapitzlist"/>
        <w:ind w:left="284"/>
        <w:jc w:val="both"/>
        <w:rPr>
          <w:rFonts w:ascii="Arial" w:hAnsi="Arial" w:cs="Arial"/>
          <w:color w:val="FF0000"/>
          <w:sz w:val="20"/>
        </w:rPr>
      </w:pPr>
    </w:p>
    <w:p w:rsidR="00A66495" w:rsidRPr="00EF14A8" w:rsidRDefault="00A66495" w:rsidP="00EF14A8">
      <w:pPr>
        <w:pStyle w:val="Akapitzlist"/>
        <w:numPr>
          <w:ilvl w:val="0"/>
          <w:numId w:val="10"/>
        </w:numPr>
        <w:suppressAutoHyphens w:val="0"/>
        <w:overflowPunct/>
        <w:autoSpaceDE/>
        <w:autoSpaceDN/>
        <w:adjustRightInd/>
        <w:jc w:val="both"/>
        <w:rPr>
          <w:rFonts w:ascii="Arial" w:hAnsi="Arial" w:cs="Arial"/>
          <w:color w:val="000000"/>
          <w:sz w:val="20"/>
        </w:rPr>
      </w:pPr>
      <w:r w:rsidRPr="00EF14A8">
        <w:rPr>
          <w:rFonts w:ascii="Arial" w:hAnsi="Arial" w:cs="Arial"/>
          <w:color w:val="000000"/>
          <w:sz w:val="20"/>
        </w:rPr>
        <w:t>Wykonawca nie jest zobowiązany do złożenia podmiotowych środków dowodowych, które zamawiający posiada, jeżeli Wykonawca wskaże te środki oraz potwierdzi ich prawidłowość i aktualność.</w:t>
      </w:r>
    </w:p>
    <w:p w:rsidR="00351C0E" w:rsidRDefault="00A66495" w:rsidP="00EF14A8">
      <w:pPr>
        <w:numPr>
          <w:ilvl w:val="0"/>
          <w:numId w:val="10"/>
        </w:numPr>
        <w:suppressAutoHyphens w:val="0"/>
        <w:overflowPunct/>
        <w:autoSpaceDE/>
        <w:autoSpaceDN/>
        <w:adjustRightInd/>
        <w:jc w:val="both"/>
        <w:rPr>
          <w:rFonts w:ascii="Arial" w:hAnsi="Arial" w:cs="Arial"/>
          <w:color w:val="000000"/>
          <w:sz w:val="20"/>
        </w:rPr>
      </w:pPr>
      <w:r w:rsidRPr="00A66495">
        <w:rPr>
          <w:rFonts w:ascii="Arial" w:hAnsi="Arial" w:cs="Arial"/>
          <w:color w:val="000000"/>
          <w:sz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66495">
        <w:rPr>
          <w:rFonts w:ascii="Arial" w:hAnsi="Arial" w:cs="Arial"/>
          <w:smallCaps/>
          <w:sz w:val="20"/>
        </w:rPr>
        <w:t> </w:t>
      </w:r>
      <w:r w:rsidRPr="00A66495">
        <w:rPr>
          <w:rFonts w:ascii="Arial" w:hAnsi="Arial" w:cs="Arial"/>
          <w:smallCaps/>
          <w:sz w:val="20"/>
        </w:rPr>
        <w:t> </w:t>
      </w:r>
      <w:r w:rsidRPr="00A66495">
        <w:rPr>
          <w:rFonts w:ascii="Arial" w:hAnsi="Arial" w:cs="Arial"/>
          <w:color w:val="000000"/>
          <w:sz w:val="20"/>
        </w:rPr>
        <w:t xml:space="preserve">grudnia 2020 r. w sprawie sposobu sporządzania </w:t>
      </w:r>
      <w:r>
        <w:rPr>
          <w:rFonts w:ascii="Arial" w:hAnsi="Arial" w:cs="Arial"/>
          <w:color w:val="000000"/>
          <w:sz w:val="20"/>
        </w:rPr>
        <w:br/>
      </w:r>
      <w:r w:rsidRPr="00A66495">
        <w:rPr>
          <w:rFonts w:ascii="Arial" w:hAnsi="Arial" w:cs="Arial"/>
          <w:color w:val="000000"/>
          <w:sz w:val="20"/>
        </w:rPr>
        <w:t>i przekazywania informacji oraz wymagań technicznych dla dokumentów elektronicznych oraz środków komunikacji elektronicznej w postępowaniu o udzielenie zamówienia publicznego lub konkursie</w:t>
      </w:r>
      <w:r>
        <w:rPr>
          <w:rFonts w:ascii="Arial" w:hAnsi="Arial" w:cs="Arial"/>
          <w:color w:val="000000"/>
          <w:sz w:val="20"/>
        </w:rPr>
        <w:t>.</w:t>
      </w:r>
    </w:p>
    <w:p w:rsidR="008A61B4" w:rsidRPr="00A66495" w:rsidRDefault="008A61B4" w:rsidP="00EF14A8">
      <w:pPr>
        <w:numPr>
          <w:ilvl w:val="0"/>
          <w:numId w:val="10"/>
        </w:numPr>
        <w:suppressAutoHyphens w:val="0"/>
        <w:overflowPunct/>
        <w:autoSpaceDE/>
        <w:autoSpaceDN/>
        <w:adjustRightInd/>
        <w:jc w:val="both"/>
        <w:rPr>
          <w:rFonts w:ascii="Arial" w:hAnsi="Arial" w:cs="Arial"/>
          <w:color w:val="000000"/>
          <w:sz w:val="20"/>
        </w:rPr>
      </w:pPr>
      <w:r w:rsidRPr="00A66495">
        <w:rPr>
          <w:rFonts w:ascii="Arial" w:hAnsi="Arial" w:cs="Arial"/>
          <w:sz w:val="20"/>
        </w:rPr>
        <w:t>Jeżeli zachodzą uzasadnione podstawy do uznania, że złożone uprzednio podmiotowe</w:t>
      </w:r>
      <w:r w:rsidRPr="00A66495">
        <w:rPr>
          <w:rFonts w:ascii="Arial" w:hAnsi="Arial" w:cs="Arial"/>
          <w:bCs/>
          <w:sz w:val="20"/>
        </w:rPr>
        <w:t xml:space="preserve"> </w:t>
      </w:r>
      <w:r w:rsidRPr="00A66495">
        <w:rPr>
          <w:rFonts w:ascii="Arial" w:hAnsi="Arial" w:cs="Arial"/>
          <w:sz w:val="20"/>
        </w:rPr>
        <w:t>środki dowodowe nie są już aktualne, Zamawiający może w każdym czasie wezwać</w:t>
      </w:r>
      <w:r w:rsidRPr="00A66495">
        <w:rPr>
          <w:rFonts w:ascii="Arial" w:hAnsi="Arial" w:cs="Arial"/>
          <w:bCs/>
          <w:sz w:val="20"/>
        </w:rPr>
        <w:t xml:space="preserve"> </w:t>
      </w:r>
      <w:r w:rsidRPr="00A66495">
        <w:rPr>
          <w:rFonts w:ascii="Arial" w:hAnsi="Arial" w:cs="Arial"/>
          <w:sz w:val="20"/>
        </w:rPr>
        <w:t>Wykonawcę lub Wykonawców do złożenia wszystkich lub niektórych podmiotowych środków</w:t>
      </w:r>
      <w:r w:rsidRPr="00A66495">
        <w:rPr>
          <w:rFonts w:ascii="Arial" w:hAnsi="Arial" w:cs="Arial"/>
          <w:bCs/>
          <w:sz w:val="20"/>
        </w:rPr>
        <w:t xml:space="preserve"> </w:t>
      </w:r>
      <w:r w:rsidRPr="00A66495">
        <w:rPr>
          <w:rFonts w:ascii="Arial" w:hAnsi="Arial" w:cs="Arial"/>
          <w:sz w:val="20"/>
        </w:rPr>
        <w:t>dowodowych, aktualnych na dzień ich złożenia.</w:t>
      </w:r>
    </w:p>
    <w:p w:rsidR="008A61B4" w:rsidRPr="00A66495" w:rsidRDefault="008A61B4" w:rsidP="00EF14A8">
      <w:pPr>
        <w:numPr>
          <w:ilvl w:val="0"/>
          <w:numId w:val="10"/>
        </w:numPr>
        <w:suppressAutoHyphens w:val="0"/>
        <w:overflowPunct/>
        <w:autoSpaceDE/>
        <w:autoSpaceDN/>
        <w:adjustRightInd/>
        <w:jc w:val="both"/>
        <w:rPr>
          <w:rFonts w:ascii="Arial" w:hAnsi="Arial" w:cs="Arial"/>
          <w:color w:val="000000"/>
          <w:sz w:val="20"/>
        </w:rPr>
      </w:pPr>
      <w:r w:rsidRPr="00A66495">
        <w:rPr>
          <w:rFonts w:ascii="Arial" w:hAnsi="Arial" w:cs="Arial"/>
          <w:bCs/>
          <w:sz w:val="20"/>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8A61B4" w:rsidRPr="00533359" w:rsidRDefault="008A61B4" w:rsidP="00F5762F">
      <w:pPr>
        <w:pStyle w:val="Akapitzlist"/>
        <w:numPr>
          <w:ilvl w:val="0"/>
          <w:numId w:val="12"/>
        </w:numPr>
        <w:suppressAutoHyphens w:val="0"/>
        <w:overflowPunct/>
        <w:ind w:left="567" w:hanging="284"/>
        <w:contextualSpacing w:val="0"/>
        <w:jc w:val="both"/>
        <w:textAlignment w:val="auto"/>
        <w:rPr>
          <w:rFonts w:ascii="Arial" w:hAnsi="Arial" w:cs="Arial"/>
          <w:bCs/>
          <w:sz w:val="20"/>
        </w:rPr>
      </w:pPr>
      <w:r w:rsidRPr="00533359">
        <w:rPr>
          <w:rFonts w:ascii="Arial" w:hAnsi="Arial" w:cs="Arial"/>
          <w:bCs/>
          <w:sz w:val="20"/>
        </w:rPr>
        <w:t xml:space="preserve">wniosek o dopuszczenie do udziału w postępowaniu albo oferta Wykonawcy podlegają odrzuceniu bez względu na ich złożenie, uzupełnienie lub poprawienie lub </w:t>
      </w:r>
    </w:p>
    <w:p w:rsidR="008A61B4" w:rsidRDefault="008A61B4" w:rsidP="00F5762F">
      <w:pPr>
        <w:pStyle w:val="Akapitzlist"/>
        <w:numPr>
          <w:ilvl w:val="0"/>
          <w:numId w:val="11"/>
        </w:numPr>
        <w:suppressAutoHyphens w:val="0"/>
        <w:overflowPunct/>
        <w:ind w:left="567" w:hanging="284"/>
        <w:contextualSpacing w:val="0"/>
        <w:jc w:val="both"/>
        <w:textAlignment w:val="auto"/>
        <w:rPr>
          <w:rFonts w:ascii="Arial" w:hAnsi="Arial" w:cs="Arial"/>
          <w:bCs/>
          <w:sz w:val="20"/>
        </w:rPr>
      </w:pPr>
      <w:r w:rsidRPr="00533359">
        <w:rPr>
          <w:rFonts w:ascii="Arial" w:hAnsi="Arial" w:cs="Arial"/>
          <w:bCs/>
          <w:sz w:val="20"/>
        </w:rPr>
        <w:lastRenderedPageBreak/>
        <w:t>zachodzą przesłanki unieważnienia postępowania.</w:t>
      </w:r>
    </w:p>
    <w:p w:rsidR="008A61B4" w:rsidRPr="00533359" w:rsidRDefault="008A61B4" w:rsidP="00F5762F">
      <w:pPr>
        <w:pStyle w:val="Akapitzlist"/>
        <w:numPr>
          <w:ilvl w:val="0"/>
          <w:numId w:val="13"/>
        </w:numPr>
        <w:suppressAutoHyphens w:val="0"/>
        <w:overflowPunct/>
        <w:ind w:left="1418" w:hanging="425"/>
        <w:contextualSpacing w:val="0"/>
        <w:jc w:val="both"/>
        <w:textAlignment w:val="auto"/>
        <w:rPr>
          <w:rFonts w:ascii="Arial" w:hAnsi="Arial" w:cs="Arial"/>
          <w:bCs/>
          <w:sz w:val="20"/>
        </w:rPr>
      </w:pPr>
      <w:r w:rsidRPr="00533359">
        <w:rPr>
          <w:rFonts w:ascii="Arial" w:hAnsi="Arial" w:cs="Arial"/>
          <w:sz w:val="20"/>
        </w:rPr>
        <w:t>Jeżeli złożone przez Wykonawcę oświadczenie, o</w:t>
      </w:r>
      <w:r>
        <w:rPr>
          <w:rFonts w:ascii="Arial" w:hAnsi="Arial" w:cs="Arial"/>
          <w:sz w:val="20"/>
        </w:rPr>
        <w:t xml:space="preserve"> którym mowa w art. 125 ust. 1 </w:t>
      </w:r>
      <w:proofErr w:type="spellStart"/>
      <w:r>
        <w:rPr>
          <w:rFonts w:ascii="Arial" w:hAnsi="Arial" w:cs="Arial"/>
          <w:sz w:val="20"/>
        </w:rPr>
        <w:t>u</w:t>
      </w:r>
      <w:r w:rsidRPr="00533359">
        <w:rPr>
          <w:rFonts w:ascii="Arial" w:hAnsi="Arial" w:cs="Arial"/>
          <w:sz w:val="20"/>
        </w:rPr>
        <w:t>P</w:t>
      </w:r>
      <w:r>
        <w:rPr>
          <w:rFonts w:ascii="Arial" w:hAnsi="Arial" w:cs="Arial"/>
          <w:sz w:val="20"/>
        </w:rPr>
        <w:t>zp</w:t>
      </w:r>
      <w:proofErr w:type="spellEnd"/>
      <w:r w:rsidRPr="00533359">
        <w:rPr>
          <w:rFonts w:ascii="Arial" w:hAnsi="Arial" w:cs="Arial"/>
          <w:sz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8A61B4" w:rsidRPr="00533359" w:rsidRDefault="008A61B4" w:rsidP="00A9724A">
      <w:pPr>
        <w:pStyle w:val="Akapitzlist"/>
        <w:numPr>
          <w:ilvl w:val="0"/>
          <w:numId w:val="13"/>
        </w:numPr>
        <w:suppressAutoHyphens w:val="0"/>
        <w:overflowPunct/>
        <w:ind w:left="1418" w:hanging="425"/>
        <w:contextualSpacing w:val="0"/>
        <w:jc w:val="both"/>
        <w:textAlignment w:val="auto"/>
        <w:rPr>
          <w:rFonts w:ascii="Arial" w:hAnsi="Arial" w:cs="Arial"/>
          <w:bCs/>
          <w:sz w:val="20"/>
        </w:rPr>
      </w:pPr>
      <w:r w:rsidRPr="00533359">
        <w:rPr>
          <w:rFonts w:ascii="Arial" w:hAnsi="Arial" w:cs="Arial"/>
          <w:sz w:val="20"/>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8A61B4" w:rsidRPr="00533359" w:rsidRDefault="008A61B4" w:rsidP="00A9724A">
      <w:pPr>
        <w:pStyle w:val="Akapitzlist"/>
        <w:numPr>
          <w:ilvl w:val="0"/>
          <w:numId w:val="13"/>
        </w:numPr>
        <w:suppressAutoHyphens w:val="0"/>
        <w:overflowPunct/>
        <w:ind w:left="1418" w:hanging="425"/>
        <w:contextualSpacing w:val="0"/>
        <w:jc w:val="both"/>
        <w:textAlignment w:val="auto"/>
        <w:rPr>
          <w:rFonts w:ascii="Arial" w:hAnsi="Arial" w:cs="Arial"/>
          <w:bCs/>
          <w:sz w:val="20"/>
        </w:rPr>
      </w:pPr>
      <w:r>
        <w:rPr>
          <w:rFonts w:ascii="Arial" w:hAnsi="Arial" w:cs="Arial"/>
          <w:sz w:val="20"/>
        </w:rPr>
        <w:t xml:space="preserve"> </w:t>
      </w:r>
      <w:r w:rsidRPr="00533359">
        <w:rPr>
          <w:rFonts w:ascii="Arial" w:hAnsi="Arial" w:cs="Arial"/>
          <w:sz w:val="20"/>
        </w:rPr>
        <w:t>Wykonawca nie jest zobowiązany do złożenia podmiotowych środków dowodowych, które Zamawiający posiada, jeżeli Wykonawca wskaże te środki oraz potwierdzi ich prawidłowość i aktualność.</w:t>
      </w:r>
    </w:p>
    <w:p w:rsidR="008A61B4" w:rsidRPr="003D3C7A" w:rsidRDefault="008A61B4" w:rsidP="00A9724A">
      <w:pPr>
        <w:pStyle w:val="Akapitzlist"/>
        <w:numPr>
          <w:ilvl w:val="0"/>
          <w:numId w:val="13"/>
        </w:numPr>
        <w:suppressAutoHyphens w:val="0"/>
        <w:overflowPunct/>
        <w:ind w:left="1418" w:hanging="425"/>
        <w:contextualSpacing w:val="0"/>
        <w:jc w:val="both"/>
        <w:textAlignment w:val="auto"/>
        <w:rPr>
          <w:rFonts w:ascii="Arial" w:hAnsi="Arial" w:cs="Arial"/>
          <w:bCs/>
          <w:sz w:val="20"/>
        </w:rPr>
      </w:pPr>
      <w:r w:rsidRPr="00533359">
        <w:rPr>
          <w:rFonts w:ascii="Arial" w:hAnsi="Arial" w:cs="Arial"/>
          <w:sz w:val="20"/>
        </w:rPr>
        <w:t xml:space="preserve">W zakresie nie uregulowanym w SWZ, zastosowanie mają przepisy </w:t>
      </w:r>
      <w:r w:rsidRPr="00533359">
        <w:rPr>
          <w:rFonts w:ascii="Arial" w:hAnsi="Arial" w:cs="Arial"/>
          <w:bCs/>
          <w:sz w:val="20"/>
        </w:rPr>
        <w:t>rozporządzenie Ministra Rozwoju, Pracy i Technologii z dnia 23 grudnia 2020 r. w sprawie podmiotowych środków dowodowych oraz innych dokumentów lub oświadczeń, jakich może żądać Zamawiający od Wykonawcy (Dz. U. 2020 poz. 2415)</w:t>
      </w:r>
      <w:r w:rsidRPr="00533359">
        <w:rPr>
          <w:rFonts w:ascii="Arial" w:hAnsi="Arial" w:cs="Arial"/>
          <w:sz w:val="20"/>
        </w:rPr>
        <w:t>.</w:t>
      </w:r>
    </w:p>
    <w:p w:rsidR="003D3C7A" w:rsidRPr="006A49F7" w:rsidRDefault="003D3C7A" w:rsidP="003D3C7A">
      <w:pPr>
        <w:pStyle w:val="Akapitzlist"/>
        <w:suppressAutoHyphens w:val="0"/>
        <w:overflowPunct/>
        <w:ind w:left="1418"/>
        <w:contextualSpacing w:val="0"/>
        <w:jc w:val="both"/>
        <w:textAlignment w:val="auto"/>
        <w:rPr>
          <w:rFonts w:ascii="Arial" w:hAnsi="Arial" w:cs="Arial"/>
          <w:bCs/>
          <w:sz w:val="20"/>
        </w:rPr>
      </w:pPr>
    </w:p>
    <w:p w:rsidR="008A61B4" w:rsidRPr="00C72336" w:rsidRDefault="008D6892" w:rsidP="008D6892">
      <w:pPr>
        <w:pStyle w:val="Akapitzlist"/>
        <w:shd w:val="clear" w:color="auto" w:fill="D9D9D9" w:themeFill="background1" w:themeFillShade="D9"/>
        <w:tabs>
          <w:tab w:val="left" w:pos="284"/>
          <w:tab w:val="left" w:pos="709"/>
        </w:tabs>
        <w:suppressAutoHyphens w:val="0"/>
        <w:autoSpaceDN/>
        <w:adjustRightInd/>
        <w:ind w:left="426" w:hanging="426"/>
        <w:jc w:val="both"/>
        <w:rPr>
          <w:rFonts w:ascii="Arial" w:hAnsi="Arial" w:cs="Arial"/>
          <w:b/>
          <w:szCs w:val="24"/>
          <w:u w:val="single"/>
        </w:rPr>
      </w:pPr>
      <w:r>
        <w:rPr>
          <w:rFonts w:ascii="Arial" w:hAnsi="Arial" w:cs="Arial"/>
          <w:b/>
          <w:szCs w:val="24"/>
          <w:u w:val="single"/>
        </w:rPr>
        <w:t xml:space="preserve">XII. </w:t>
      </w:r>
      <w:r w:rsidR="008A61B4" w:rsidRPr="00C72336">
        <w:rPr>
          <w:rFonts w:ascii="Arial" w:hAnsi="Arial" w:cs="Arial"/>
          <w:b/>
          <w:szCs w:val="24"/>
          <w:u w:val="single"/>
        </w:rPr>
        <w:t>SPOSÓB POROZUMIEWANIA SIĘ MIĘDZY ZAMAWIAJĄCYM A WYKONAWCAMI, SPOSÓB PRZEKAZYWANIA DOKUMENTÓW I OŚWIADCZEŃ ORAZ SPOSÓB UDZIELANIA WYJAŚNIEŃ</w:t>
      </w:r>
    </w:p>
    <w:p w:rsidR="008A61B4" w:rsidRPr="00A75D9C" w:rsidRDefault="008A61B4" w:rsidP="008A61B4">
      <w:pPr>
        <w:pStyle w:val="Akapitzlist"/>
        <w:ind w:left="360"/>
        <w:jc w:val="both"/>
        <w:rPr>
          <w:rFonts w:ascii="Arial" w:hAnsi="Arial" w:cs="Arial"/>
          <w:sz w:val="20"/>
        </w:rPr>
      </w:pPr>
    </w:p>
    <w:p w:rsidR="008A61B4" w:rsidRPr="00D15042" w:rsidRDefault="008A61B4" w:rsidP="00A9724A">
      <w:pPr>
        <w:pStyle w:val="NormalnyWeb"/>
        <w:numPr>
          <w:ilvl w:val="0"/>
          <w:numId w:val="15"/>
        </w:numPr>
        <w:tabs>
          <w:tab w:val="clear" w:pos="720"/>
          <w:tab w:val="num" w:pos="284"/>
        </w:tabs>
        <w:suppressAutoHyphens w:val="0"/>
        <w:spacing w:before="0" w:after="0"/>
        <w:ind w:hanging="720"/>
        <w:jc w:val="both"/>
        <w:textAlignment w:val="baseline"/>
        <w:rPr>
          <w:rFonts w:ascii="Arial" w:hAnsi="Arial" w:cs="Arial"/>
          <w:color w:val="000000"/>
          <w:sz w:val="20"/>
          <w:szCs w:val="20"/>
        </w:rPr>
      </w:pPr>
      <w:r w:rsidRPr="00D15042">
        <w:rPr>
          <w:rFonts w:ascii="Arial" w:hAnsi="Arial" w:cs="Arial"/>
          <w:color w:val="000000"/>
          <w:sz w:val="20"/>
          <w:szCs w:val="20"/>
        </w:rPr>
        <w:t xml:space="preserve">Postępowanie prowadzone jest w języku polskim za pośrednictwem </w:t>
      </w:r>
      <w:hyperlink r:id="rId9"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pod adrese</w:t>
      </w:r>
      <w:r w:rsidRPr="007F3066">
        <w:rPr>
          <w:rFonts w:ascii="Arial" w:hAnsi="Arial" w:cs="Arial"/>
          <w:sz w:val="20"/>
          <w:szCs w:val="20"/>
        </w:rPr>
        <w:t xml:space="preserve">m: </w:t>
      </w:r>
      <w:hyperlink r:id="rId10" w:history="1">
        <w:r w:rsidRPr="007F3066">
          <w:rPr>
            <w:rStyle w:val="Hipercze"/>
            <w:rFonts w:ascii="Arial" w:hAnsi="Arial" w:cs="Arial"/>
            <w:b/>
            <w:sz w:val="20"/>
            <w:szCs w:val="20"/>
          </w:rPr>
          <w:t>https://platformazakupowa.pl/pn/szpitalznin</w:t>
        </w:r>
      </w:hyperlink>
    </w:p>
    <w:p w:rsidR="008A61B4" w:rsidRPr="00D15042" w:rsidRDefault="008A61B4" w:rsidP="00A9724A">
      <w:pPr>
        <w:pStyle w:val="NormalnyWeb"/>
        <w:numPr>
          <w:ilvl w:val="0"/>
          <w:numId w:val="15"/>
        </w:numPr>
        <w:tabs>
          <w:tab w:val="clear" w:pos="720"/>
          <w:tab w:val="num"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W celu skrócenia czasu udzielenia odpowiedzi na pytania komunikacja między zamawiającym </w:t>
      </w:r>
      <w:r>
        <w:rPr>
          <w:rFonts w:ascii="Arial" w:hAnsi="Arial" w:cs="Arial"/>
          <w:color w:val="000000"/>
          <w:sz w:val="20"/>
          <w:szCs w:val="20"/>
        </w:rPr>
        <w:br/>
      </w:r>
      <w:r w:rsidRPr="00D15042">
        <w:rPr>
          <w:rFonts w:ascii="Arial" w:hAnsi="Arial" w:cs="Arial"/>
          <w:color w:val="000000"/>
          <w:sz w:val="20"/>
          <w:szCs w:val="20"/>
        </w:rPr>
        <w:t>a wykonawcami w zakresie:</w:t>
      </w:r>
    </w:p>
    <w:p w:rsidR="008A61B4" w:rsidRPr="00D15042" w:rsidRDefault="008A61B4" w:rsidP="008A61B4">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Zamawiającemu pytań do treści SWZ;</w:t>
      </w:r>
    </w:p>
    <w:p w:rsidR="008A61B4" w:rsidRPr="00D15042" w:rsidRDefault="008A61B4" w:rsidP="008A61B4">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D15042">
        <w:rPr>
          <w:rFonts w:ascii="Arial" w:hAnsi="Arial" w:cs="Arial"/>
          <w:color w:val="000000"/>
          <w:sz w:val="20"/>
          <w:szCs w:val="20"/>
          <w:shd w:val="clear" w:color="auto" w:fill="FFFFFF"/>
        </w:rPr>
        <w:t>przesyłania odpowiedzi na wezwanie Zamawiającego do złożenia podmiotowych środków dowodowych;</w:t>
      </w:r>
    </w:p>
    <w:p w:rsidR="008A61B4" w:rsidRPr="00D15042" w:rsidRDefault="008A61B4" w:rsidP="008A61B4">
      <w:pPr>
        <w:pStyle w:val="NormalnyWeb"/>
        <w:spacing w:before="0" w:after="0"/>
        <w:ind w:left="426" w:hanging="142"/>
        <w:jc w:val="both"/>
        <w:rPr>
          <w:rFonts w:ascii="Arial" w:hAnsi="Arial" w:cs="Arial"/>
          <w:sz w:val="20"/>
          <w:szCs w:val="20"/>
        </w:rPr>
      </w:pPr>
      <w:r>
        <w:rPr>
          <w:rFonts w:ascii="Arial" w:hAnsi="Arial" w:cs="Arial"/>
          <w:color w:val="000000"/>
          <w:sz w:val="20"/>
          <w:szCs w:val="20"/>
          <w:shd w:val="clear" w:color="auto" w:fill="FFFFFF"/>
        </w:rPr>
        <w:t xml:space="preserve">- </w:t>
      </w:r>
      <w:r w:rsidRPr="00D15042">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8A61B4" w:rsidRPr="00D15042" w:rsidRDefault="008A61B4" w:rsidP="008A61B4">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8A61B4" w:rsidRPr="00D15042" w:rsidRDefault="008A61B4" w:rsidP="008A61B4">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odpowiedzi na wezwanie Zamawiającego do złożenia wyjaśnień dot. treści przedmiotowych środków dowodowych;</w:t>
      </w:r>
    </w:p>
    <w:p w:rsidR="008A61B4" w:rsidRPr="00D15042" w:rsidRDefault="008A61B4" w:rsidP="008A61B4">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przesłania odpowiedzi na inne wezwania Zamawiającego wynikające z ustawy - Prawo zamówień publicznych;</w:t>
      </w:r>
    </w:p>
    <w:p w:rsidR="008A61B4" w:rsidRPr="00D15042" w:rsidRDefault="008A61B4" w:rsidP="008A61B4">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wniosków, informacji, oświadczeń Wykonawcy;</w:t>
      </w:r>
    </w:p>
    <w:p w:rsidR="008A61B4" w:rsidRPr="00D15042" w:rsidRDefault="008A61B4" w:rsidP="008A61B4">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odwołania/inne</w:t>
      </w:r>
    </w:p>
    <w:p w:rsidR="008A61B4" w:rsidRPr="00D15042" w:rsidRDefault="008A61B4" w:rsidP="008A61B4">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rPr>
        <w:t xml:space="preserve">odbywa się za pośrednictwem </w:t>
      </w:r>
      <w:hyperlink r:id="rId11"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i formularza „Wyślij wiadomość do zamawiającego”. </w:t>
      </w:r>
    </w:p>
    <w:p w:rsidR="008A61B4" w:rsidRPr="00D15042" w:rsidRDefault="008A61B4" w:rsidP="00747929">
      <w:pPr>
        <w:pStyle w:val="NormalnyWeb"/>
        <w:spacing w:before="0" w:after="0"/>
        <w:ind w:left="284"/>
        <w:jc w:val="both"/>
        <w:rPr>
          <w:rFonts w:ascii="Arial" w:hAnsi="Arial" w:cs="Arial"/>
          <w:sz w:val="20"/>
          <w:szCs w:val="20"/>
        </w:rPr>
      </w:pPr>
      <w:r w:rsidRPr="00D15042">
        <w:rPr>
          <w:rFonts w:ascii="Arial" w:hAnsi="Arial" w:cs="Arial"/>
          <w:color w:val="000000"/>
          <w:sz w:val="20"/>
          <w:szCs w:val="20"/>
        </w:rPr>
        <w:t xml:space="preserve">Za datę przekazania (wpływu) oświadczeń, wniosków, zawiadomień oraz informacji przyjmuje się datę ich przesłania za pośrednictwem </w:t>
      </w:r>
      <w:hyperlink r:id="rId12"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rsidR="008A61B4" w:rsidRPr="00D15042" w:rsidRDefault="008A61B4" w:rsidP="00A9724A">
      <w:pPr>
        <w:pStyle w:val="NormalnyWeb"/>
        <w:numPr>
          <w:ilvl w:val="0"/>
          <w:numId w:val="16"/>
        </w:numPr>
        <w:tabs>
          <w:tab w:val="left" w:pos="142"/>
          <w:tab w:val="left"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Zamawiający będzie przekazywał wykonawcom informacje za pośrednictwem </w:t>
      </w:r>
      <w:hyperlink r:id="rId13"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do konkretnego wykonawcy.</w:t>
      </w:r>
    </w:p>
    <w:p w:rsidR="008A61B4" w:rsidRDefault="008A61B4" w:rsidP="00A9724A">
      <w:pPr>
        <w:pStyle w:val="NormalnyWeb"/>
        <w:numPr>
          <w:ilvl w:val="0"/>
          <w:numId w:val="17"/>
        </w:numPr>
        <w:tabs>
          <w:tab w:val="left"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A61B4" w:rsidRPr="00A75D9C" w:rsidRDefault="008A61B4" w:rsidP="00A9724A">
      <w:pPr>
        <w:pStyle w:val="NormalnyWeb"/>
        <w:numPr>
          <w:ilvl w:val="0"/>
          <w:numId w:val="17"/>
        </w:numPr>
        <w:tabs>
          <w:tab w:val="left" w:pos="284"/>
        </w:tabs>
        <w:suppressAutoHyphens w:val="0"/>
        <w:spacing w:before="0" w:after="0"/>
        <w:ind w:left="284" w:hanging="284"/>
        <w:jc w:val="both"/>
        <w:textAlignment w:val="baseline"/>
        <w:rPr>
          <w:rFonts w:ascii="Arial" w:hAnsi="Arial" w:cs="Arial"/>
          <w:sz w:val="20"/>
          <w:szCs w:val="20"/>
        </w:rPr>
      </w:pPr>
      <w:r w:rsidRPr="00A75D9C">
        <w:rPr>
          <w:rFonts w:ascii="Arial" w:hAnsi="Arial" w:cs="Arial"/>
          <w:kern w:val="0"/>
          <w:sz w:val="20"/>
        </w:rPr>
        <w:t xml:space="preserve">W wyjątkowych sytuacjach awaryjnych np. w przypadku braku działania </w:t>
      </w:r>
      <w:hyperlink r:id="rId15" w:history="1">
        <w:r w:rsidRPr="00A75D9C">
          <w:rPr>
            <w:rStyle w:val="Hipercze"/>
            <w:rFonts w:ascii="Arial" w:hAnsi="Arial" w:cs="Arial"/>
            <w:b/>
            <w:kern w:val="0"/>
            <w:sz w:val="20"/>
          </w:rPr>
          <w:t>https://platformazakupowa.pl/pn/szpitalznin</w:t>
        </w:r>
      </w:hyperlink>
      <w:r w:rsidRPr="00A75D9C">
        <w:rPr>
          <w:rFonts w:ascii="Arial" w:hAnsi="Arial" w:cs="Arial"/>
          <w:sz w:val="20"/>
        </w:rPr>
        <w:t xml:space="preserve">. </w:t>
      </w:r>
      <w:r w:rsidRPr="00A75D9C">
        <w:rPr>
          <w:rFonts w:ascii="Arial" w:hAnsi="Arial" w:cs="Arial"/>
          <w:kern w:val="0"/>
          <w:sz w:val="20"/>
        </w:rPr>
        <w:t xml:space="preserve">Zamawiający może również komunikować się </w:t>
      </w:r>
      <w:r w:rsidRPr="00A75D9C">
        <w:rPr>
          <w:rFonts w:ascii="Arial" w:hAnsi="Arial" w:cs="Arial"/>
          <w:kern w:val="0"/>
          <w:sz w:val="20"/>
        </w:rPr>
        <w:br/>
        <w:t xml:space="preserve">z wykonawcami za pomocą poczty elektronicznej (adres: </w:t>
      </w:r>
      <w:hyperlink r:id="rId16" w:history="1">
        <w:r w:rsidRPr="00A75D9C">
          <w:rPr>
            <w:rStyle w:val="Hipercze"/>
            <w:rFonts w:ascii="Arial" w:hAnsi="Arial" w:cs="Arial"/>
            <w:kern w:val="0"/>
            <w:sz w:val="20"/>
          </w:rPr>
          <w:t>zamowienia@szpitalznin.pl</w:t>
        </w:r>
      </w:hyperlink>
      <w:r w:rsidRPr="00A75D9C">
        <w:rPr>
          <w:rFonts w:ascii="Arial" w:hAnsi="Arial" w:cs="Arial"/>
          <w:kern w:val="0"/>
          <w:sz w:val="20"/>
        </w:rPr>
        <w:t xml:space="preserve">).  Wykonawca na </w:t>
      </w:r>
      <w:r w:rsidRPr="00A75D9C">
        <w:rPr>
          <w:rFonts w:ascii="Arial" w:hAnsi="Arial" w:cs="Arial"/>
          <w:kern w:val="0"/>
          <w:sz w:val="20"/>
        </w:rPr>
        <w:lastRenderedPageBreak/>
        <w:t>żądanie Zamawiającego niezwłocznie potwierdza fakt ich otrzymania. W przypadku nie potwierdzenia ze strony Wykonawcy odbioru przesłanych informacji (pomimo takiego żądania), Zamawiający uzna, że wiadomość została mu doręczona w sposób umożliwiający Wykonawcy zapoznanie się z treścią pism.</w:t>
      </w:r>
    </w:p>
    <w:p w:rsidR="008A61B4" w:rsidRPr="00A75D9C" w:rsidRDefault="008A61B4" w:rsidP="00A9724A">
      <w:pPr>
        <w:pStyle w:val="NormalnyWeb"/>
        <w:numPr>
          <w:ilvl w:val="0"/>
          <w:numId w:val="17"/>
        </w:numPr>
        <w:tabs>
          <w:tab w:val="left" w:pos="284"/>
        </w:tabs>
        <w:suppressAutoHyphens w:val="0"/>
        <w:spacing w:before="0" w:after="0"/>
        <w:ind w:left="284" w:hanging="284"/>
        <w:jc w:val="both"/>
        <w:textAlignment w:val="baseline"/>
        <w:rPr>
          <w:rFonts w:ascii="Arial" w:hAnsi="Arial" w:cs="Arial"/>
          <w:sz w:val="20"/>
          <w:szCs w:val="20"/>
        </w:rPr>
      </w:pPr>
      <w:r w:rsidRPr="00A75D9C">
        <w:rPr>
          <w:rFonts w:ascii="Arial" w:hAnsi="Arial" w:cs="Arial"/>
          <w:kern w:val="0"/>
          <w:sz w:val="20"/>
        </w:rPr>
        <w:t>W korespondencji związanej z niniejszym postępowaniem Zamawiający i Wykonawcy posługują się nr postępowania PCZ/</w:t>
      </w:r>
      <w:proofErr w:type="spellStart"/>
      <w:r w:rsidRPr="00A75D9C">
        <w:rPr>
          <w:rFonts w:ascii="Arial" w:hAnsi="Arial" w:cs="Arial"/>
          <w:kern w:val="0"/>
          <w:sz w:val="20"/>
        </w:rPr>
        <w:t>II-ZP</w:t>
      </w:r>
      <w:proofErr w:type="spellEnd"/>
      <w:r w:rsidRPr="00A75D9C">
        <w:rPr>
          <w:rFonts w:ascii="Arial" w:hAnsi="Arial" w:cs="Arial"/>
          <w:kern w:val="0"/>
          <w:sz w:val="20"/>
        </w:rPr>
        <w:t>/0</w:t>
      </w:r>
      <w:r w:rsidR="00807A83">
        <w:rPr>
          <w:rFonts w:ascii="Arial" w:hAnsi="Arial" w:cs="Arial"/>
          <w:kern w:val="0"/>
          <w:sz w:val="20"/>
        </w:rPr>
        <w:t>8</w:t>
      </w:r>
      <w:r w:rsidRPr="00A75D9C">
        <w:rPr>
          <w:rFonts w:ascii="Arial" w:hAnsi="Arial" w:cs="Arial"/>
          <w:kern w:val="0"/>
          <w:sz w:val="20"/>
        </w:rPr>
        <w:t>/2021.</w:t>
      </w:r>
    </w:p>
    <w:p w:rsidR="008A61B4" w:rsidRPr="00A75D9C" w:rsidRDefault="008A61B4" w:rsidP="00A9724A">
      <w:pPr>
        <w:pStyle w:val="NormalnyWeb"/>
        <w:numPr>
          <w:ilvl w:val="0"/>
          <w:numId w:val="17"/>
        </w:numPr>
        <w:tabs>
          <w:tab w:val="left" w:pos="284"/>
        </w:tabs>
        <w:suppressAutoHyphens w:val="0"/>
        <w:spacing w:before="0" w:after="0"/>
        <w:jc w:val="both"/>
        <w:textAlignment w:val="baseline"/>
        <w:rPr>
          <w:rFonts w:ascii="Arial" w:hAnsi="Arial" w:cs="Arial"/>
          <w:sz w:val="20"/>
          <w:szCs w:val="20"/>
        </w:rPr>
      </w:pPr>
      <w:r w:rsidRPr="00A75D9C">
        <w:rPr>
          <w:rFonts w:ascii="Arial" w:hAnsi="Arial" w:cs="Arial"/>
          <w:kern w:val="0"/>
          <w:sz w:val="20"/>
        </w:rPr>
        <w:t>Postępowanie jest prowadzone w języku polskim.</w:t>
      </w:r>
    </w:p>
    <w:p w:rsidR="008A61B4" w:rsidRPr="00D15042" w:rsidRDefault="008A61B4" w:rsidP="00A9724A">
      <w:pPr>
        <w:pStyle w:val="NormalnyWeb"/>
        <w:numPr>
          <w:ilvl w:val="0"/>
          <w:numId w:val="18"/>
        </w:numPr>
        <w:tabs>
          <w:tab w:val="left"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Zamawiający, zgodnie z </w:t>
      </w:r>
      <w:r w:rsidRPr="00747929">
        <w:rPr>
          <w:rFonts w:ascii="Arial" w:hAnsi="Arial" w:cs="Arial"/>
          <w:color w:val="000000"/>
          <w:sz w:val="20"/>
          <w:szCs w:val="20"/>
          <w:shd w:val="clear" w:color="auto" w:fill="FFFFFF" w:themeFill="background1"/>
        </w:rPr>
        <w:t xml:space="preserve">Rozporządzeniem </w:t>
      </w:r>
      <w:r w:rsidRPr="00747929">
        <w:rPr>
          <w:rFonts w:ascii="Arial" w:hAnsi="Arial" w:cs="Arial"/>
          <w:color w:val="202124"/>
          <w:sz w:val="20"/>
          <w:szCs w:val="20"/>
          <w:shd w:val="clear" w:color="auto" w:fill="FFFFFF" w:themeFill="background1"/>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47929">
        <w:rPr>
          <w:rFonts w:ascii="Arial" w:hAnsi="Arial" w:cs="Arial"/>
          <w:color w:val="000000"/>
          <w:sz w:val="20"/>
          <w:szCs w:val="20"/>
          <w:shd w:val="clear" w:color="auto" w:fill="FFFFFF" w:themeFill="background1"/>
        </w:rPr>
        <w:t>,</w:t>
      </w:r>
      <w:r w:rsidRPr="00D15042">
        <w:rPr>
          <w:rFonts w:ascii="Arial" w:hAnsi="Arial" w:cs="Arial"/>
          <w:color w:val="000000"/>
          <w:sz w:val="20"/>
          <w:szCs w:val="20"/>
        </w:rPr>
        <w:t xml:space="preserve"> określa niezbędne wymagania sprzętowo - aplikacyjne umożliwiające pracę na </w:t>
      </w:r>
      <w:hyperlink r:id="rId17"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tj.:</w:t>
      </w:r>
    </w:p>
    <w:p w:rsidR="008A61B4" w:rsidRPr="00D15042" w:rsidRDefault="008A61B4" w:rsidP="00A9724A">
      <w:pPr>
        <w:pStyle w:val="NormalnyWeb"/>
        <w:numPr>
          <w:ilvl w:val="1"/>
          <w:numId w:val="19"/>
        </w:numPr>
        <w:suppressAutoHyphens w:val="0"/>
        <w:spacing w:before="0" w:after="0"/>
        <w:ind w:left="284"/>
        <w:jc w:val="both"/>
        <w:textAlignment w:val="baseline"/>
        <w:rPr>
          <w:rFonts w:ascii="Arial" w:hAnsi="Arial" w:cs="Arial"/>
          <w:color w:val="000000"/>
          <w:sz w:val="20"/>
          <w:szCs w:val="20"/>
        </w:rPr>
      </w:pPr>
      <w:r w:rsidRPr="00D15042">
        <w:rPr>
          <w:rFonts w:ascii="Arial" w:hAnsi="Arial" w:cs="Arial"/>
          <w:color w:val="000000"/>
          <w:sz w:val="20"/>
          <w:szCs w:val="20"/>
        </w:rPr>
        <w:t xml:space="preserve">stały dostęp do sieci Internet o gwarantowanej przepustowości nie mniejszej niż 512 </w:t>
      </w:r>
      <w:proofErr w:type="spellStart"/>
      <w:r w:rsidRPr="00D15042">
        <w:rPr>
          <w:rFonts w:ascii="Arial" w:hAnsi="Arial" w:cs="Arial"/>
          <w:color w:val="000000"/>
          <w:sz w:val="20"/>
          <w:szCs w:val="20"/>
        </w:rPr>
        <w:t>kb</w:t>
      </w:r>
      <w:proofErr w:type="spellEnd"/>
      <w:r w:rsidRPr="00D15042">
        <w:rPr>
          <w:rFonts w:ascii="Arial" w:hAnsi="Arial" w:cs="Arial"/>
          <w:color w:val="000000"/>
          <w:sz w:val="20"/>
          <w:szCs w:val="20"/>
        </w:rPr>
        <w:t>/s,</w:t>
      </w:r>
    </w:p>
    <w:p w:rsidR="008A61B4" w:rsidRPr="00D15042" w:rsidRDefault="008A61B4" w:rsidP="00A9724A">
      <w:pPr>
        <w:pStyle w:val="NormalnyWeb"/>
        <w:numPr>
          <w:ilvl w:val="1"/>
          <w:numId w:val="19"/>
        </w:numPr>
        <w:suppressAutoHyphens w:val="0"/>
        <w:spacing w:before="0" w:after="0"/>
        <w:ind w:left="567" w:hanging="283"/>
        <w:jc w:val="both"/>
        <w:textAlignment w:val="baseline"/>
        <w:rPr>
          <w:rFonts w:ascii="Arial" w:hAnsi="Arial" w:cs="Arial"/>
          <w:color w:val="000000"/>
          <w:sz w:val="20"/>
          <w:szCs w:val="20"/>
        </w:rPr>
      </w:pPr>
      <w:r w:rsidRPr="00D15042">
        <w:rPr>
          <w:rFonts w:ascii="Arial"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rsidR="008A61B4" w:rsidRPr="00D15042" w:rsidRDefault="008A61B4" w:rsidP="00A9724A">
      <w:pPr>
        <w:pStyle w:val="NormalnyWeb"/>
        <w:numPr>
          <w:ilvl w:val="1"/>
          <w:numId w:val="19"/>
        </w:numPr>
        <w:suppressAutoHyphens w:val="0"/>
        <w:spacing w:before="0" w:after="0"/>
        <w:ind w:left="567" w:hanging="283"/>
        <w:jc w:val="both"/>
        <w:textAlignment w:val="baseline"/>
        <w:rPr>
          <w:rFonts w:ascii="Arial" w:hAnsi="Arial" w:cs="Arial"/>
          <w:color w:val="000000"/>
          <w:sz w:val="20"/>
          <w:szCs w:val="20"/>
        </w:rPr>
      </w:pPr>
      <w:r w:rsidRPr="00D15042">
        <w:rPr>
          <w:rFonts w:ascii="Arial" w:hAnsi="Arial" w:cs="Arial"/>
          <w:color w:val="000000"/>
          <w:sz w:val="20"/>
          <w:szCs w:val="20"/>
        </w:rPr>
        <w:t>zainstalowana dowolna przeglądarka internetowa, w przypadku Internet Explorer minimalnie wersja 10.0,</w:t>
      </w:r>
    </w:p>
    <w:p w:rsidR="008A61B4" w:rsidRPr="00D15042" w:rsidRDefault="008A61B4" w:rsidP="00A9724A">
      <w:pPr>
        <w:pStyle w:val="NormalnyWeb"/>
        <w:numPr>
          <w:ilvl w:val="1"/>
          <w:numId w:val="19"/>
        </w:numPr>
        <w:suppressAutoHyphens w:val="0"/>
        <w:spacing w:before="0" w:after="0"/>
        <w:ind w:left="567" w:hanging="283"/>
        <w:jc w:val="both"/>
        <w:textAlignment w:val="baseline"/>
        <w:rPr>
          <w:rFonts w:ascii="Arial" w:hAnsi="Arial" w:cs="Arial"/>
          <w:color w:val="000000"/>
          <w:sz w:val="20"/>
          <w:szCs w:val="20"/>
        </w:rPr>
      </w:pPr>
      <w:r w:rsidRPr="00D15042">
        <w:rPr>
          <w:rFonts w:ascii="Arial" w:hAnsi="Arial" w:cs="Arial"/>
          <w:color w:val="000000"/>
          <w:sz w:val="20"/>
          <w:szCs w:val="20"/>
        </w:rPr>
        <w:t xml:space="preserve">włączona obsługa </w:t>
      </w:r>
      <w:proofErr w:type="spellStart"/>
      <w:r w:rsidRPr="00D15042">
        <w:rPr>
          <w:rFonts w:ascii="Arial" w:hAnsi="Arial" w:cs="Arial"/>
          <w:color w:val="000000"/>
          <w:sz w:val="20"/>
          <w:szCs w:val="20"/>
        </w:rPr>
        <w:t>JavaScript</w:t>
      </w:r>
      <w:proofErr w:type="spellEnd"/>
      <w:r w:rsidRPr="00D15042">
        <w:rPr>
          <w:rFonts w:ascii="Arial" w:hAnsi="Arial" w:cs="Arial"/>
          <w:color w:val="000000"/>
          <w:sz w:val="20"/>
          <w:szCs w:val="20"/>
        </w:rPr>
        <w:t>,</w:t>
      </w:r>
    </w:p>
    <w:p w:rsidR="008A61B4" w:rsidRPr="00D15042" w:rsidRDefault="008A61B4" w:rsidP="00A9724A">
      <w:pPr>
        <w:pStyle w:val="NormalnyWeb"/>
        <w:numPr>
          <w:ilvl w:val="1"/>
          <w:numId w:val="19"/>
        </w:numPr>
        <w:suppressAutoHyphens w:val="0"/>
        <w:spacing w:before="0" w:after="0"/>
        <w:ind w:left="567" w:hanging="283"/>
        <w:jc w:val="both"/>
        <w:textAlignment w:val="baseline"/>
        <w:rPr>
          <w:rFonts w:ascii="Arial" w:hAnsi="Arial" w:cs="Arial"/>
          <w:color w:val="000000"/>
          <w:sz w:val="20"/>
          <w:szCs w:val="20"/>
        </w:rPr>
      </w:pPr>
      <w:r w:rsidRPr="00D15042">
        <w:rPr>
          <w:rFonts w:ascii="Arial" w:hAnsi="Arial" w:cs="Arial"/>
          <w:color w:val="000000"/>
          <w:sz w:val="20"/>
          <w:szCs w:val="20"/>
        </w:rPr>
        <w:t xml:space="preserve">zainstalowany program </w:t>
      </w:r>
      <w:proofErr w:type="spellStart"/>
      <w:r w:rsidRPr="00D15042">
        <w:rPr>
          <w:rFonts w:ascii="Arial" w:hAnsi="Arial" w:cs="Arial"/>
          <w:color w:val="000000"/>
          <w:sz w:val="20"/>
          <w:szCs w:val="20"/>
        </w:rPr>
        <w:t>Adobe</w:t>
      </w:r>
      <w:proofErr w:type="spellEnd"/>
      <w:r w:rsidRPr="00D15042">
        <w:rPr>
          <w:rFonts w:ascii="Arial" w:hAnsi="Arial" w:cs="Arial"/>
          <w:color w:val="000000"/>
          <w:sz w:val="20"/>
          <w:szCs w:val="20"/>
        </w:rPr>
        <w:t xml:space="preserve"> </w:t>
      </w:r>
      <w:proofErr w:type="spellStart"/>
      <w:r w:rsidRPr="00D15042">
        <w:rPr>
          <w:rFonts w:ascii="Arial" w:hAnsi="Arial" w:cs="Arial"/>
          <w:color w:val="000000"/>
          <w:sz w:val="20"/>
          <w:szCs w:val="20"/>
        </w:rPr>
        <w:t>Acrobat</w:t>
      </w:r>
      <w:proofErr w:type="spellEnd"/>
      <w:r w:rsidRPr="00D15042">
        <w:rPr>
          <w:rFonts w:ascii="Arial" w:hAnsi="Arial" w:cs="Arial"/>
          <w:color w:val="000000"/>
          <w:sz w:val="20"/>
          <w:szCs w:val="20"/>
        </w:rPr>
        <w:t xml:space="preserve"> </w:t>
      </w:r>
      <w:proofErr w:type="spellStart"/>
      <w:r w:rsidRPr="00D15042">
        <w:rPr>
          <w:rFonts w:ascii="Arial" w:hAnsi="Arial" w:cs="Arial"/>
          <w:color w:val="000000"/>
          <w:sz w:val="20"/>
          <w:szCs w:val="20"/>
        </w:rPr>
        <w:t>Reader</w:t>
      </w:r>
      <w:proofErr w:type="spellEnd"/>
      <w:r w:rsidRPr="00D15042">
        <w:rPr>
          <w:rFonts w:ascii="Arial" w:hAnsi="Arial" w:cs="Arial"/>
          <w:color w:val="000000"/>
          <w:sz w:val="20"/>
          <w:szCs w:val="20"/>
        </w:rPr>
        <w:t xml:space="preserve"> lub inny obsługujący format plików .</w:t>
      </w:r>
      <w:proofErr w:type="spellStart"/>
      <w:r w:rsidRPr="00D15042">
        <w:rPr>
          <w:rFonts w:ascii="Arial" w:hAnsi="Arial" w:cs="Arial"/>
          <w:color w:val="000000"/>
          <w:sz w:val="20"/>
          <w:szCs w:val="20"/>
        </w:rPr>
        <w:t>pdf</w:t>
      </w:r>
      <w:proofErr w:type="spellEnd"/>
      <w:r w:rsidRPr="00D15042">
        <w:rPr>
          <w:rFonts w:ascii="Arial" w:hAnsi="Arial" w:cs="Arial"/>
          <w:color w:val="000000"/>
          <w:sz w:val="20"/>
          <w:szCs w:val="20"/>
        </w:rPr>
        <w:t>,</w:t>
      </w:r>
    </w:p>
    <w:p w:rsidR="008A61B4" w:rsidRPr="00D15042" w:rsidRDefault="008A61B4" w:rsidP="00A9724A">
      <w:pPr>
        <w:pStyle w:val="NormalnyWeb"/>
        <w:numPr>
          <w:ilvl w:val="1"/>
          <w:numId w:val="19"/>
        </w:numPr>
        <w:suppressAutoHyphens w:val="0"/>
        <w:spacing w:before="0" w:after="0"/>
        <w:ind w:left="567" w:hanging="283"/>
        <w:jc w:val="both"/>
        <w:textAlignment w:val="baseline"/>
        <w:rPr>
          <w:rFonts w:ascii="Arial" w:hAnsi="Arial" w:cs="Arial"/>
          <w:color w:val="000000"/>
          <w:sz w:val="20"/>
          <w:szCs w:val="20"/>
        </w:rPr>
      </w:pPr>
      <w:r w:rsidRPr="00D15042">
        <w:rPr>
          <w:rFonts w:ascii="Arial" w:hAnsi="Arial" w:cs="Arial"/>
          <w:color w:val="000000"/>
          <w:sz w:val="20"/>
          <w:szCs w:val="20"/>
        </w:rPr>
        <w:t>Szyfrowanie na platformazakupowa.pl odbywa się za pomocą protokołu TLS 1.3.</w:t>
      </w:r>
    </w:p>
    <w:p w:rsidR="008A61B4" w:rsidRPr="00D15042" w:rsidRDefault="008A61B4" w:rsidP="00A9724A">
      <w:pPr>
        <w:pStyle w:val="NormalnyWeb"/>
        <w:numPr>
          <w:ilvl w:val="1"/>
          <w:numId w:val="19"/>
        </w:numPr>
        <w:suppressAutoHyphens w:val="0"/>
        <w:spacing w:before="0" w:after="0"/>
        <w:ind w:left="567" w:hanging="283"/>
        <w:jc w:val="both"/>
        <w:textAlignment w:val="baseline"/>
        <w:rPr>
          <w:rFonts w:ascii="Arial" w:hAnsi="Arial" w:cs="Arial"/>
          <w:color w:val="000000"/>
          <w:sz w:val="20"/>
          <w:szCs w:val="20"/>
        </w:rPr>
      </w:pPr>
      <w:r w:rsidRPr="00D15042">
        <w:rPr>
          <w:rFonts w:ascii="Arial" w:hAnsi="Arial" w:cs="Arial"/>
          <w:color w:val="000000"/>
          <w:sz w:val="20"/>
          <w:szCs w:val="20"/>
        </w:rPr>
        <w:t>Oznaczenie czasu odbioru danych przez platformę zakupową stanowi datę oraz dokładny czas (</w:t>
      </w:r>
      <w:proofErr w:type="spellStart"/>
      <w:r w:rsidRPr="00D15042">
        <w:rPr>
          <w:rFonts w:ascii="Arial" w:hAnsi="Arial" w:cs="Arial"/>
          <w:color w:val="000000"/>
          <w:sz w:val="20"/>
          <w:szCs w:val="20"/>
        </w:rPr>
        <w:t>hh:mm:ss</w:t>
      </w:r>
      <w:proofErr w:type="spellEnd"/>
      <w:r w:rsidRPr="00D15042">
        <w:rPr>
          <w:rFonts w:ascii="Arial" w:hAnsi="Arial" w:cs="Arial"/>
          <w:color w:val="000000"/>
          <w:sz w:val="20"/>
          <w:szCs w:val="20"/>
        </w:rPr>
        <w:t xml:space="preserve">) generowany </w:t>
      </w:r>
      <w:proofErr w:type="spellStart"/>
      <w:r w:rsidRPr="00D15042">
        <w:rPr>
          <w:rFonts w:ascii="Arial" w:hAnsi="Arial" w:cs="Arial"/>
          <w:color w:val="000000"/>
          <w:sz w:val="20"/>
          <w:szCs w:val="20"/>
        </w:rPr>
        <w:t>wg</w:t>
      </w:r>
      <w:proofErr w:type="spellEnd"/>
      <w:r w:rsidRPr="00D15042">
        <w:rPr>
          <w:rFonts w:ascii="Arial" w:hAnsi="Arial" w:cs="Arial"/>
          <w:color w:val="000000"/>
          <w:sz w:val="20"/>
          <w:szCs w:val="20"/>
        </w:rPr>
        <w:t>. czasu lokalnego serwera synchronizowanego z zegarem Głównego Urzędu Miar.</w:t>
      </w:r>
    </w:p>
    <w:p w:rsidR="008A61B4" w:rsidRPr="0022362F" w:rsidRDefault="008A61B4" w:rsidP="00A9724A">
      <w:pPr>
        <w:pStyle w:val="NormalnyWeb"/>
        <w:numPr>
          <w:ilvl w:val="0"/>
          <w:numId w:val="20"/>
        </w:numPr>
        <w:suppressAutoHyphens w:val="0"/>
        <w:spacing w:before="0" w:after="0"/>
        <w:ind w:left="284" w:hanging="284"/>
        <w:jc w:val="both"/>
        <w:textAlignment w:val="baseline"/>
        <w:rPr>
          <w:rFonts w:ascii="Arial" w:hAnsi="Arial" w:cs="Arial"/>
          <w:color w:val="000000"/>
          <w:sz w:val="20"/>
          <w:szCs w:val="20"/>
        </w:rPr>
      </w:pPr>
      <w:r w:rsidRPr="0022362F">
        <w:rPr>
          <w:rFonts w:ascii="Arial" w:eastAsia="Calibri" w:hAnsi="Arial" w:cs="Arial"/>
          <w:sz w:val="20"/>
          <w:szCs w:val="20"/>
        </w:rPr>
        <w:t xml:space="preserve">Wykonawca, przystępując do niniejszego postępowania o udzielenie zamówienia publicznego, akceptuje warunki korzystania z </w:t>
      </w:r>
      <w:hyperlink r:id="rId18">
        <w:r w:rsidRPr="0022362F">
          <w:rPr>
            <w:rFonts w:ascii="Arial" w:eastAsia="Calibri" w:hAnsi="Arial" w:cs="Arial"/>
            <w:sz w:val="20"/>
            <w:szCs w:val="20"/>
            <w:u w:val="single"/>
          </w:rPr>
          <w:t>platformazakupowa.pl</w:t>
        </w:r>
      </w:hyperlink>
      <w:r w:rsidRPr="0022362F">
        <w:rPr>
          <w:rFonts w:ascii="Arial" w:eastAsia="Calibri" w:hAnsi="Arial" w:cs="Arial"/>
          <w:sz w:val="20"/>
          <w:szCs w:val="20"/>
        </w:rPr>
        <w:t xml:space="preserve"> określone w Regulaminie zamieszczonym na tej stronie </w:t>
      </w:r>
      <w:r w:rsidR="00747929">
        <w:rPr>
          <w:rFonts w:ascii="Arial" w:eastAsia="Calibri" w:hAnsi="Arial" w:cs="Arial"/>
          <w:sz w:val="20"/>
          <w:szCs w:val="20"/>
        </w:rPr>
        <w:br/>
      </w:r>
      <w:r w:rsidRPr="0022362F">
        <w:rPr>
          <w:rFonts w:ascii="Arial" w:eastAsia="Calibri" w:hAnsi="Arial" w:cs="Arial"/>
          <w:sz w:val="20"/>
          <w:szCs w:val="20"/>
        </w:rPr>
        <w:t>w zakładce „Regulamin" i uznaje go za wiążący oraz zapoznał i stosuje się do Instrukcji składania ofert dostępnej na platforma zakupowa.pl .</w:t>
      </w:r>
    </w:p>
    <w:p w:rsidR="008A61B4" w:rsidRPr="00D15042" w:rsidRDefault="008A61B4" w:rsidP="00A9724A">
      <w:pPr>
        <w:pStyle w:val="NormalnyWeb"/>
        <w:numPr>
          <w:ilvl w:val="0"/>
          <w:numId w:val="21"/>
        </w:numPr>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b/>
          <w:bCs/>
          <w:color w:val="000000"/>
          <w:sz w:val="20"/>
          <w:szCs w:val="20"/>
        </w:rPr>
        <w:t xml:space="preserve">Zamawiający nie ponosi odpowiedzialności za złożenie oferty w sposób niezgodny z Instrukcją korzystania z </w:t>
      </w:r>
      <w:hyperlink r:id="rId19" w:history="1">
        <w:r w:rsidRPr="00D15042">
          <w:rPr>
            <w:rStyle w:val="Hipercze"/>
            <w:rFonts w:ascii="Arial" w:hAnsi="Arial" w:cs="Arial"/>
            <w:b/>
            <w:bCs/>
            <w:color w:val="1155CC"/>
            <w:sz w:val="20"/>
            <w:szCs w:val="20"/>
          </w:rPr>
          <w:t>platformazakupowa.pl</w:t>
        </w:r>
      </w:hyperlink>
      <w:r w:rsidRPr="00D15042">
        <w:rPr>
          <w:rFonts w:ascii="Arial" w:hAnsi="Arial" w:cs="Arial"/>
          <w:color w:val="000000"/>
          <w:sz w:val="20"/>
          <w:szCs w:val="20"/>
        </w:rPr>
        <w:t>, w szczególności za sytuację, gdy zamawiający zapozna się z treścią oferty przed upływem terminu składania ofert (np. złożenie oferty w zakładce „Wyślij</w:t>
      </w:r>
      <w:r>
        <w:rPr>
          <w:rFonts w:ascii="Arial" w:hAnsi="Arial" w:cs="Arial"/>
          <w:color w:val="000000"/>
          <w:sz w:val="20"/>
          <w:szCs w:val="20"/>
        </w:rPr>
        <w:t xml:space="preserve"> wiadomość do zamawiającego”). </w:t>
      </w:r>
      <w:r w:rsidRPr="00D15042">
        <w:rPr>
          <w:rFonts w:ascii="Arial" w:hAnsi="Arial" w:cs="Arial"/>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8A61B4"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Zamawiający informuje, że instrukcje korzystania z </w:t>
      </w:r>
      <w:hyperlink r:id="rId20"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1"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znajdują się w zakładce „Instrukcje dla Wykonawców" na stronie internetowej pod adresem: </w:t>
      </w:r>
      <w:hyperlink r:id="rId22" w:history="1">
        <w:r w:rsidRPr="00D15042">
          <w:rPr>
            <w:rStyle w:val="Hipercze"/>
            <w:rFonts w:ascii="Arial" w:hAnsi="Arial" w:cs="Arial"/>
            <w:color w:val="1155CC"/>
            <w:sz w:val="20"/>
            <w:szCs w:val="20"/>
          </w:rPr>
          <w:t>https://platformazakupowa.pl/strona/45-instrukcje</w:t>
        </w:r>
      </w:hyperlink>
    </w:p>
    <w:p w:rsidR="008A61B4" w:rsidRPr="00960449"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Pr>
          <w:rFonts w:ascii="Arial" w:hAnsi="Arial" w:cs="Arial"/>
          <w:color w:val="000000"/>
          <w:sz w:val="20"/>
          <w:szCs w:val="20"/>
        </w:rPr>
        <w:t xml:space="preserve"> </w:t>
      </w:r>
      <w:r w:rsidRPr="00023796">
        <w:rPr>
          <w:rFonts w:ascii="Arial" w:eastAsia="Calibri" w:hAnsi="Arial" w:cs="Arial"/>
          <w:bCs/>
          <w:sz w:val="20"/>
          <w:szCs w:val="20"/>
        </w:rPr>
        <w:t xml:space="preserve">W przypadku gdy zmiany treści SWZ są istotne dla sporządzenia oferty lub wymagają od Wykonawców dodatkowego Wykonawca może zwrócić się do Zamawiającego z wnioskiem o wyjaśnienie treści SWZ. Zamawiający niezwłocznie udzieli wyjaśnień, jednak nie później niż na </w:t>
      </w:r>
      <w:r w:rsidRPr="00023796">
        <w:rPr>
          <w:rFonts w:ascii="Arial" w:eastAsia="Calibri" w:hAnsi="Arial" w:cs="Arial"/>
          <w:b/>
          <w:sz w:val="20"/>
          <w:szCs w:val="20"/>
        </w:rPr>
        <w:t>2 dni</w:t>
      </w:r>
      <w:r w:rsidRPr="00023796">
        <w:rPr>
          <w:rFonts w:ascii="Arial" w:eastAsia="Calibri" w:hAnsi="Arial" w:cs="Arial"/>
          <w:bCs/>
          <w:sz w:val="20"/>
          <w:szCs w:val="20"/>
        </w:rPr>
        <w:t xml:space="preserve"> przed upływem terminu składania ofert – pod warunkiem że wniosek o wyjaśnienie treści SWZ wpłynął do Zamawiającego nie później niż na </w:t>
      </w:r>
      <w:r w:rsidRPr="00023796">
        <w:rPr>
          <w:rFonts w:ascii="Arial" w:eastAsia="Calibri" w:hAnsi="Arial" w:cs="Arial"/>
          <w:b/>
          <w:sz w:val="20"/>
          <w:szCs w:val="20"/>
        </w:rPr>
        <w:t>4 dni</w:t>
      </w:r>
      <w:r w:rsidRPr="00023796">
        <w:rPr>
          <w:rFonts w:ascii="Arial" w:eastAsia="Calibri" w:hAnsi="Arial" w:cs="Arial"/>
          <w:bCs/>
          <w:sz w:val="20"/>
          <w:szCs w:val="20"/>
        </w:rPr>
        <w:t xml:space="preserve"> przed upływem terminu składania ofert. Jeżeli Zamawiający nie udzieli wyjaśnień w terminie, o którym mowa powyżej, przedłuży termin składania ofert o czas niezbędny do zapoznania się wszystkich zainteresowanych Wykonawców z wyjaśnieniami niezbędnymi do należytego przygotowania i złożenia ofert.</w:t>
      </w:r>
    </w:p>
    <w:p w:rsidR="008A61B4" w:rsidRPr="00960449"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Przedłużenie terminu składania ofert nie wpływa na bieg terminu składania wniosku o wyjaśnienie treści SWZ.</w:t>
      </w:r>
    </w:p>
    <w:p w:rsidR="008A61B4" w:rsidRPr="00960449"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Treść zapytań wraz z wyjaśnieniami, bądź modyfikacje SWZ, Zamawiający udostępnia, bez ujawniania źródła zapytania na Platformi</w:t>
      </w:r>
      <w:r w:rsidRPr="00A75D9C">
        <w:rPr>
          <w:rFonts w:ascii="Arial" w:eastAsia="Calibri" w:hAnsi="Arial" w:cs="Arial"/>
          <w:bCs/>
          <w:sz w:val="20"/>
          <w:szCs w:val="20"/>
        </w:rPr>
        <w:t xml:space="preserve">e  </w:t>
      </w:r>
      <w:hyperlink r:id="rId23" w:history="1">
        <w:r w:rsidRPr="00A75D9C">
          <w:rPr>
            <w:rStyle w:val="Hipercze"/>
            <w:rFonts w:ascii="Arial" w:hAnsi="Arial" w:cs="Arial"/>
            <w:b/>
            <w:kern w:val="0"/>
            <w:sz w:val="20"/>
          </w:rPr>
          <w:t>https://platformazakupowa.pl/pn/szpitalznin</w:t>
        </w:r>
      </w:hyperlink>
    </w:p>
    <w:p w:rsidR="008A61B4" w:rsidRPr="00960449"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 xml:space="preserve">Jeżeli wniosek o wyjaśnienie treści SWZ wpłynął po upływie terminu składania wniosku, o którym mowa </w:t>
      </w:r>
      <w:r w:rsidRPr="00AA67D1">
        <w:rPr>
          <w:rFonts w:ascii="Arial" w:eastAsia="Calibri" w:hAnsi="Arial" w:cs="Arial"/>
          <w:bCs/>
          <w:sz w:val="20"/>
          <w:szCs w:val="20"/>
        </w:rPr>
        <w:t xml:space="preserve">w </w:t>
      </w:r>
      <w:r w:rsidRPr="00AA67D1">
        <w:rPr>
          <w:rFonts w:ascii="Arial" w:eastAsia="Calibri" w:hAnsi="Arial" w:cs="Arial"/>
          <w:bCs/>
          <w:sz w:val="20"/>
        </w:rPr>
        <w:t>Rozdz.</w:t>
      </w:r>
      <w:r w:rsidR="00AA67D1" w:rsidRPr="00AA67D1">
        <w:rPr>
          <w:rFonts w:ascii="Arial" w:eastAsia="Calibri" w:hAnsi="Arial" w:cs="Arial"/>
          <w:bCs/>
          <w:sz w:val="20"/>
        </w:rPr>
        <w:t xml:space="preserve"> X</w:t>
      </w:r>
      <w:r w:rsidR="00747929" w:rsidRPr="00AA67D1">
        <w:rPr>
          <w:rFonts w:ascii="Arial" w:eastAsia="Calibri" w:hAnsi="Arial" w:cs="Arial"/>
          <w:bCs/>
          <w:sz w:val="20"/>
        </w:rPr>
        <w:t>II p</w:t>
      </w:r>
      <w:r w:rsidRPr="00AA67D1">
        <w:rPr>
          <w:rFonts w:ascii="Arial" w:eastAsia="Calibri" w:hAnsi="Arial" w:cs="Arial"/>
          <w:bCs/>
          <w:sz w:val="20"/>
        </w:rPr>
        <w:t>kt. 13</w:t>
      </w:r>
      <w:r w:rsidRPr="00AA67D1">
        <w:rPr>
          <w:rFonts w:ascii="Arial" w:eastAsia="Calibri" w:hAnsi="Arial" w:cs="Arial"/>
          <w:bCs/>
          <w:sz w:val="20"/>
          <w:szCs w:val="20"/>
        </w:rPr>
        <w:t xml:space="preserve"> SWZ lub dotyczy</w:t>
      </w:r>
      <w:r w:rsidRPr="00960449">
        <w:rPr>
          <w:rFonts w:ascii="Arial" w:eastAsia="Calibri" w:hAnsi="Arial" w:cs="Arial"/>
          <w:bCs/>
          <w:sz w:val="20"/>
          <w:szCs w:val="20"/>
        </w:rPr>
        <w:t xml:space="preserve"> udzielonych wyjaśnień, Zamawiający nie ma obowiązku udzielania wyjaśnień SWZ tj. może udzielić wyjaśnień albo pozostawić wniosek bez rozpoznania oraz nie ma obowiązku przedłużenia terminu składania ofert.</w:t>
      </w:r>
    </w:p>
    <w:p w:rsidR="008A61B4" w:rsidRPr="00960449"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W uzasadnionym przypadku, (przed terminem składania ofert), Zamawiający dopuszcza możliwość wprowadzenia zmian w treści SWZ. Każda wprowadzona przez Zamawiającego zmiana, która zostanie  udostępnia na stronie</w:t>
      </w:r>
      <w:r w:rsidRPr="00A75D9C">
        <w:rPr>
          <w:rFonts w:ascii="Arial" w:eastAsia="Calibri" w:hAnsi="Arial" w:cs="Arial"/>
          <w:bCs/>
          <w:sz w:val="20"/>
          <w:szCs w:val="20"/>
        </w:rPr>
        <w:t xml:space="preserve">: </w:t>
      </w:r>
      <w:hyperlink r:id="rId24" w:history="1">
        <w:r w:rsidRPr="00A75D9C">
          <w:rPr>
            <w:rStyle w:val="Hipercze"/>
            <w:rFonts w:ascii="Arial" w:hAnsi="Arial" w:cs="Arial"/>
            <w:b/>
            <w:kern w:val="0"/>
            <w:sz w:val="20"/>
          </w:rPr>
          <w:t>https://platformazakupowa.pl/pn/szpitalznin</w:t>
        </w:r>
      </w:hyperlink>
      <w:r w:rsidRPr="00A75D9C">
        <w:rPr>
          <w:rFonts w:ascii="Arial" w:hAnsi="Arial" w:cs="Arial"/>
          <w:sz w:val="20"/>
        </w:rPr>
        <w:t xml:space="preserve">, </w:t>
      </w:r>
      <w:r w:rsidRPr="00A75D9C">
        <w:rPr>
          <w:rFonts w:ascii="Arial" w:eastAsia="Calibri" w:hAnsi="Arial" w:cs="Arial"/>
          <w:bCs/>
          <w:sz w:val="20"/>
          <w:szCs w:val="20"/>
        </w:rPr>
        <w:t>stanie</w:t>
      </w:r>
      <w:r w:rsidRPr="00960449">
        <w:rPr>
          <w:rFonts w:ascii="Arial" w:eastAsia="Calibri" w:hAnsi="Arial" w:cs="Arial"/>
          <w:bCs/>
          <w:sz w:val="20"/>
          <w:szCs w:val="20"/>
        </w:rPr>
        <w:t xml:space="preserve"> się częścią SWZ i jest dla Wykonawców wiążąca.</w:t>
      </w:r>
    </w:p>
    <w:p w:rsidR="008A61B4" w:rsidRPr="00960449"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 xml:space="preserve">W przypadku gdy zmiana treści SWZ prowadzi do zmiany treści ogłoszenia o zamówieniu, Zamawiający  zamieszcza w Biuletynie Zamówień Publicznych ogłoszenie, o którym mowa w art. 267 ust. 2 </w:t>
      </w:r>
      <w:proofErr w:type="spellStart"/>
      <w:r w:rsidRPr="00960449">
        <w:rPr>
          <w:rFonts w:ascii="Arial" w:eastAsia="Calibri" w:hAnsi="Arial" w:cs="Arial"/>
          <w:bCs/>
          <w:sz w:val="20"/>
          <w:szCs w:val="20"/>
        </w:rPr>
        <w:t>pkt</w:t>
      </w:r>
      <w:proofErr w:type="spellEnd"/>
      <w:r w:rsidRPr="00960449">
        <w:rPr>
          <w:rFonts w:ascii="Arial" w:eastAsia="Calibri" w:hAnsi="Arial" w:cs="Arial"/>
          <w:bCs/>
          <w:sz w:val="20"/>
          <w:szCs w:val="20"/>
        </w:rPr>
        <w:t xml:space="preserve"> 6 </w:t>
      </w:r>
      <w:proofErr w:type="spellStart"/>
      <w:r w:rsidRPr="00960449">
        <w:rPr>
          <w:rFonts w:ascii="Arial" w:eastAsia="Calibri" w:hAnsi="Arial" w:cs="Arial"/>
          <w:bCs/>
          <w:sz w:val="20"/>
          <w:szCs w:val="20"/>
        </w:rPr>
        <w:t>UP</w:t>
      </w:r>
      <w:r w:rsidR="00A52CFB">
        <w:rPr>
          <w:rFonts w:ascii="Arial" w:eastAsia="Calibri" w:hAnsi="Arial" w:cs="Arial"/>
          <w:bCs/>
          <w:sz w:val="20"/>
          <w:szCs w:val="20"/>
        </w:rPr>
        <w:t>zp</w:t>
      </w:r>
      <w:proofErr w:type="spellEnd"/>
      <w:r w:rsidRPr="00960449">
        <w:rPr>
          <w:rFonts w:ascii="Arial" w:eastAsia="Calibri" w:hAnsi="Arial" w:cs="Arial"/>
          <w:bCs/>
          <w:sz w:val="20"/>
          <w:szCs w:val="20"/>
        </w:rPr>
        <w:t>.</w:t>
      </w:r>
    </w:p>
    <w:p w:rsidR="008A61B4" w:rsidRPr="00955BD4"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lastRenderedPageBreak/>
        <w:t xml:space="preserve"> W przypadku gdy zmiany treści SWZ są istotne dla sporządzenia oferty lub wymagają od Wykonawców </w:t>
      </w:r>
      <w:r w:rsidRPr="00955BD4">
        <w:rPr>
          <w:rFonts w:ascii="Arial" w:eastAsia="Calibri" w:hAnsi="Arial" w:cs="Arial"/>
          <w:bCs/>
          <w:sz w:val="20"/>
          <w:szCs w:val="20"/>
        </w:rPr>
        <w:t xml:space="preserve">dodatkowego czasu na zapoznanie się ze zmianą SWZ i przygotowanie ofert, Zamawiający przedłuża termin składania ofert o czas niezbędny na zapoznanie się ze zmianą SWZ i przygotowanie oferty. </w:t>
      </w:r>
    </w:p>
    <w:p w:rsidR="008A61B4" w:rsidRPr="00955BD4"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sidRPr="00955BD4">
        <w:rPr>
          <w:rFonts w:ascii="Arial" w:eastAsia="Calibri" w:hAnsi="Arial" w:cs="Arial"/>
          <w:bCs/>
          <w:sz w:val="20"/>
          <w:szCs w:val="20"/>
        </w:rPr>
        <w:t xml:space="preserve"> Przedłużenie terminu składania ofert dopuszczalne jest tylko przed jego upływem.</w:t>
      </w:r>
    </w:p>
    <w:p w:rsidR="008A61B4" w:rsidRPr="00955BD4" w:rsidRDefault="008A61B4" w:rsidP="00A9724A">
      <w:pPr>
        <w:pStyle w:val="NormalnyWeb"/>
        <w:numPr>
          <w:ilvl w:val="0"/>
          <w:numId w:val="22"/>
        </w:numPr>
        <w:suppressAutoHyphens w:val="0"/>
        <w:spacing w:before="0" w:after="0"/>
        <w:ind w:left="284" w:hanging="284"/>
        <w:jc w:val="both"/>
        <w:textAlignment w:val="baseline"/>
        <w:rPr>
          <w:rFonts w:ascii="Arial" w:hAnsi="Arial" w:cs="Arial"/>
          <w:color w:val="000000"/>
          <w:sz w:val="20"/>
          <w:szCs w:val="20"/>
        </w:rPr>
      </w:pPr>
      <w:r w:rsidRPr="00955BD4">
        <w:rPr>
          <w:rFonts w:ascii="Arial" w:eastAsia="Calibri" w:hAnsi="Arial" w:cs="Arial"/>
          <w:bCs/>
          <w:sz w:val="20"/>
          <w:szCs w:val="20"/>
        </w:rPr>
        <w:t xml:space="preserve"> </w:t>
      </w:r>
      <w:bookmarkStart w:id="1" w:name="_heading=h.vokoyxp94cxw" w:colFirst="0" w:colLast="0"/>
      <w:bookmarkEnd w:id="1"/>
      <w:r w:rsidRPr="00955BD4">
        <w:rPr>
          <w:rFonts w:ascii="Arial" w:eastAsia="Calibri" w:hAnsi="Arial" w:cs="Arial"/>
          <w:bCs/>
          <w:sz w:val="20"/>
        </w:rPr>
        <w:t xml:space="preserve">Osobami upoważnionymi przez Zamawiającego do kontaktowania się z Wykonawcami są: </w:t>
      </w:r>
    </w:p>
    <w:p w:rsidR="008A61B4" w:rsidRPr="00955BD4" w:rsidRDefault="008A61B4" w:rsidP="00A9724A">
      <w:pPr>
        <w:pStyle w:val="Akapitzlist"/>
        <w:numPr>
          <w:ilvl w:val="0"/>
          <w:numId w:val="14"/>
        </w:numPr>
        <w:tabs>
          <w:tab w:val="left" w:pos="1134"/>
        </w:tabs>
        <w:ind w:left="1134" w:right="72" w:hanging="425"/>
        <w:jc w:val="both"/>
        <w:rPr>
          <w:rFonts w:ascii="Arial" w:hAnsi="Arial" w:cs="Arial"/>
          <w:sz w:val="20"/>
        </w:rPr>
      </w:pPr>
      <w:r w:rsidRPr="00955BD4">
        <w:rPr>
          <w:rFonts w:ascii="Arial" w:hAnsi="Arial" w:cs="Arial"/>
          <w:sz w:val="20"/>
        </w:rPr>
        <w:t xml:space="preserve">Ewa Galas-Gąsior - Zastępca Dyrektora ds. Ekonomiczno-Administracyjnych </w:t>
      </w:r>
    </w:p>
    <w:p w:rsidR="008A61B4" w:rsidRPr="00955BD4" w:rsidRDefault="008A61B4" w:rsidP="008A61B4">
      <w:pPr>
        <w:pStyle w:val="Akapitzlist"/>
        <w:tabs>
          <w:tab w:val="left" w:pos="1134"/>
        </w:tabs>
        <w:ind w:left="1134" w:right="72"/>
        <w:jc w:val="both"/>
        <w:rPr>
          <w:rFonts w:ascii="Arial" w:hAnsi="Arial" w:cs="Arial"/>
          <w:sz w:val="20"/>
        </w:rPr>
      </w:pPr>
      <w:r w:rsidRPr="00955BD4">
        <w:rPr>
          <w:rFonts w:ascii="Arial" w:hAnsi="Arial" w:cs="Arial"/>
          <w:sz w:val="20"/>
        </w:rPr>
        <w:t>- Tel.: (052) 30-31-341 wew. 181.</w:t>
      </w:r>
    </w:p>
    <w:p w:rsidR="008A61B4" w:rsidRPr="00955BD4" w:rsidRDefault="008A61B4" w:rsidP="00A9724A">
      <w:pPr>
        <w:pStyle w:val="Akapitzlist"/>
        <w:numPr>
          <w:ilvl w:val="0"/>
          <w:numId w:val="14"/>
        </w:numPr>
        <w:tabs>
          <w:tab w:val="left" w:pos="1134"/>
        </w:tabs>
        <w:ind w:left="1134" w:right="72" w:hanging="425"/>
        <w:jc w:val="both"/>
        <w:rPr>
          <w:rFonts w:ascii="Arial" w:hAnsi="Arial" w:cs="Arial"/>
          <w:sz w:val="20"/>
        </w:rPr>
      </w:pPr>
      <w:r w:rsidRPr="00955BD4">
        <w:rPr>
          <w:rFonts w:ascii="Arial" w:hAnsi="Arial" w:cs="Arial"/>
          <w:sz w:val="20"/>
        </w:rPr>
        <w:t>Beata Rozmarynowska – st. ref. ds. zamówień publicznych –</w:t>
      </w:r>
      <w:r w:rsidR="004765D0">
        <w:rPr>
          <w:rFonts w:ascii="Arial" w:hAnsi="Arial" w:cs="Arial"/>
          <w:sz w:val="20"/>
        </w:rPr>
        <w:t xml:space="preserve"> </w:t>
      </w:r>
      <w:r w:rsidRPr="00955BD4">
        <w:rPr>
          <w:rFonts w:ascii="Arial" w:hAnsi="Arial" w:cs="Arial"/>
          <w:sz w:val="20"/>
        </w:rPr>
        <w:t>Tel.: (052) 30-31-341 wew. 166</w:t>
      </w:r>
    </w:p>
    <w:p w:rsidR="008A61B4" w:rsidRPr="00955BD4" w:rsidRDefault="008A61B4" w:rsidP="008A61B4">
      <w:pPr>
        <w:pStyle w:val="Akapitzlist"/>
        <w:ind w:left="360"/>
        <w:jc w:val="both"/>
        <w:rPr>
          <w:rFonts w:ascii="Arial" w:hAnsi="Arial" w:cs="Arial"/>
          <w:sz w:val="20"/>
        </w:rPr>
      </w:pPr>
    </w:p>
    <w:p w:rsidR="008A61B4" w:rsidRPr="00A52CFB" w:rsidRDefault="00A52CFB" w:rsidP="00A52CFB">
      <w:pPr>
        <w:shd w:val="clear" w:color="auto" w:fill="D9D9D9" w:themeFill="background1" w:themeFillShade="D9"/>
        <w:tabs>
          <w:tab w:val="left" w:pos="284"/>
          <w:tab w:val="left" w:pos="426"/>
        </w:tabs>
        <w:suppressAutoHyphens w:val="0"/>
        <w:autoSpaceDN/>
        <w:adjustRightInd/>
        <w:jc w:val="both"/>
        <w:rPr>
          <w:rFonts w:ascii="Arial" w:hAnsi="Arial" w:cs="Arial"/>
          <w:b/>
          <w:szCs w:val="24"/>
          <w:u w:val="single"/>
        </w:rPr>
      </w:pPr>
      <w:r w:rsidRPr="00A52CFB">
        <w:rPr>
          <w:rFonts w:ascii="Arial" w:hAnsi="Arial" w:cs="Arial"/>
          <w:b/>
          <w:szCs w:val="24"/>
          <w:u w:val="single"/>
        </w:rPr>
        <w:t xml:space="preserve">XIII. </w:t>
      </w:r>
      <w:r w:rsidR="008A61B4" w:rsidRPr="00A52CFB">
        <w:rPr>
          <w:rFonts w:ascii="Arial" w:hAnsi="Arial" w:cs="Arial"/>
          <w:b/>
          <w:szCs w:val="24"/>
          <w:u w:val="single"/>
        </w:rPr>
        <w:t>WADIUM</w:t>
      </w:r>
      <w:r w:rsidR="00CF0EA8" w:rsidRPr="00A52CFB">
        <w:rPr>
          <w:rFonts w:ascii="Arial" w:hAnsi="Arial" w:cs="Arial"/>
          <w:b/>
          <w:szCs w:val="24"/>
          <w:u w:val="single"/>
        </w:rPr>
        <w:t xml:space="preserve">   </w:t>
      </w:r>
    </w:p>
    <w:p w:rsidR="008A61B4" w:rsidRPr="00F52E38" w:rsidRDefault="008A61B4" w:rsidP="008A61B4">
      <w:pPr>
        <w:pStyle w:val="Akapitzlist"/>
        <w:ind w:left="360"/>
        <w:jc w:val="both"/>
        <w:rPr>
          <w:rFonts w:ascii="Arial" w:hAnsi="Arial" w:cs="Arial"/>
          <w:color w:val="FF0000"/>
          <w:sz w:val="20"/>
        </w:rPr>
      </w:pPr>
    </w:p>
    <w:p w:rsidR="00210541" w:rsidRPr="00210541" w:rsidRDefault="00210541" w:rsidP="00F5762F">
      <w:pPr>
        <w:numPr>
          <w:ilvl w:val="0"/>
          <w:numId w:val="49"/>
        </w:numPr>
        <w:tabs>
          <w:tab w:val="clear" w:pos="720"/>
        </w:tabs>
        <w:suppressAutoHyphens w:val="0"/>
        <w:overflowPunct/>
        <w:autoSpaceDE/>
        <w:autoSpaceDN/>
        <w:adjustRightInd/>
        <w:ind w:left="426" w:hanging="426"/>
        <w:jc w:val="both"/>
        <w:rPr>
          <w:rFonts w:ascii="Arial" w:hAnsi="Arial" w:cs="Arial"/>
          <w:color w:val="FF0000"/>
          <w:sz w:val="20"/>
        </w:rPr>
      </w:pPr>
      <w:r w:rsidRPr="00210541">
        <w:rPr>
          <w:rFonts w:ascii="Arial" w:hAnsi="Arial" w:cs="Arial"/>
          <w:sz w:val="20"/>
        </w:rPr>
        <w:t xml:space="preserve">Wykonawca zobowiązany jest do zabezpieczenia swojej oferty wadium w wysokości: </w:t>
      </w:r>
      <w:r w:rsidRPr="00210541">
        <w:rPr>
          <w:rFonts w:ascii="Arial" w:hAnsi="Arial" w:cs="Arial"/>
          <w:smallCaps/>
          <w:color w:val="FF0000"/>
          <w:sz w:val="20"/>
        </w:rPr>
        <w:t> </w:t>
      </w:r>
      <w:r w:rsidR="00A52CFB" w:rsidRPr="00A52CFB">
        <w:rPr>
          <w:rFonts w:ascii="Arial" w:hAnsi="Arial" w:cs="Arial"/>
          <w:b/>
          <w:smallCaps/>
          <w:sz w:val="20"/>
        </w:rPr>
        <w:t>5.000,00</w:t>
      </w:r>
      <w:r w:rsidRPr="00A52CFB">
        <w:rPr>
          <w:rFonts w:ascii="Arial" w:hAnsi="Arial" w:cs="Arial"/>
          <w:b/>
          <w:sz w:val="20"/>
        </w:rPr>
        <w:t xml:space="preserve"> zł</w:t>
      </w:r>
      <w:r w:rsidRPr="00210541">
        <w:rPr>
          <w:rFonts w:ascii="Arial" w:hAnsi="Arial" w:cs="Arial"/>
          <w:color w:val="FF0000"/>
          <w:sz w:val="20"/>
        </w:rPr>
        <w:t xml:space="preserve"> </w:t>
      </w:r>
      <w:r w:rsidRPr="00A52CFB">
        <w:rPr>
          <w:rFonts w:ascii="Arial" w:hAnsi="Arial" w:cs="Arial"/>
          <w:sz w:val="20"/>
        </w:rPr>
        <w:t xml:space="preserve">(słownie: </w:t>
      </w:r>
      <w:r w:rsidR="00A52CFB" w:rsidRPr="00A52CFB">
        <w:rPr>
          <w:rFonts w:ascii="Arial" w:hAnsi="Arial" w:cs="Arial"/>
          <w:sz w:val="20"/>
        </w:rPr>
        <w:t>pi</w:t>
      </w:r>
      <w:r w:rsidR="00A52CFB">
        <w:rPr>
          <w:rFonts w:ascii="Arial" w:hAnsi="Arial" w:cs="Arial"/>
          <w:sz w:val="20"/>
        </w:rPr>
        <w:t>ę</w:t>
      </w:r>
      <w:r w:rsidR="00A52CFB" w:rsidRPr="00A52CFB">
        <w:rPr>
          <w:rFonts w:ascii="Arial" w:hAnsi="Arial" w:cs="Arial"/>
          <w:sz w:val="20"/>
        </w:rPr>
        <w:t>ć tysięcy złotych 00/100</w:t>
      </w:r>
      <w:r w:rsidRPr="00A52CFB">
        <w:rPr>
          <w:rFonts w:ascii="Arial" w:hAnsi="Arial" w:cs="Arial"/>
          <w:sz w:val="20"/>
        </w:rPr>
        <w:t>);</w:t>
      </w:r>
    </w:p>
    <w:p w:rsidR="00210541" w:rsidRPr="00210541" w:rsidRDefault="00210541" w:rsidP="00F5762F">
      <w:pPr>
        <w:numPr>
          <w:ilvl w:val="0"/>
          <w:numId w:val="49"/>
        </w:numPr>
        <w:suppressAutoHyphens w:val="0"/>
        <w:overflowPunct/>
        <w:autoSpaceDE/>
        <w:autoSpaceDN/>
        <w:adjustRightInd/>
        <w:ind w:left="360"/>
        <w:jc w:val="both"/>
        <w:rPr>
          <w:rFonts w:ascii="Arial" w:hAnsi="Arial" w:cs="Arial"/>
          <w:sz w:val="20"/>
        </w:rPr>
      </w:pPr>
      <w:r w:rsidRPr="00210541">
        <w:rPr>
          <w:rFonts w:ascii="Arial" w:hAnsi="Arial" w:cs="Arial"/>
          <w:sz w:val="20"/>
        </w:rPr>
        <w:t>Wadium wnosi się przed upływem terminu składania ofert.</w:t>
      </w:r>
    </w:p>
    <w:p w:rsidR="00210541" w:rsidRPr="00210541" w:rsidRDefault="00210541" w:rsidP="00F5762F">
      <w:pPr>
        <w:numPr>
          <w:ilvl w:val="0"/>
          <w:numId w:val="49"/>
        </w:numPr>
        <w:suppressAutoHyphens w:val="0"/>
        <w:overflowPunct/>
        <w:autoSpaceDE/>
        <w:autoSpaceDN/>
        <w:adjustRightInd/>
        <w:ind w:left="360"/>
        <w:jc w:val="both"/>
        <w:rPr>
          <w:rFonts w:ascii="Arial" w:hAnsi="Arial" w:cs="Arial"/>
          <w:color w:val="000000"/>
          <w:sz w:val="20"/>
        </w:rPr>
      </w:pPr>
      <w:r w:rsidRPr="00210541">
        <w:rPr>
          <w:rFonts w:ascii="Arial" w:hAnsi="Arial" w:cs="Arial"/>
          <w:color w:val="000000"/>
          <w:sz w:val="20"/>
        </w:rPr>
        <w:t>Wadium może być wnoszone w jednej lub kilku następujących formach:</w:t>
      </w:r>
    </w:p>
    <w:p w:rsidR="00210541" w:rsidRPr="00210541" w:rsidRDefault="00210541" w:rsidP="00F5762F">
      <w:pPr>
        <w:numPr>
          <w:ilvl w:val="0"/>
          <w:numId w:val="53"/>
        </w:numPr>
        <w:suppressAutoHyphens w:val="0"/>
        <w:overflowPunct/>
        <w:autoSpaceDE/>
        <w:autoSpaceDN/>
        <w:adjustRightInd/>
        <w:jc w:val="both"/>
        <w:rPr>
          <w:rFonts w:ascii="Arial" w:hAnsi="Arial" w:cs="Arial"/>
          <w:color w:val="000000"/>
          <w:sz w:val="20"/>
        </w:rPr>
      </w:pPr>
      <w:r w:rsidRPr="00210541">
        <w:rPr>
          <w:rFonts w:ascii="Arial" w:hAnsi="Arial" w:cs="Arial"/>
          <w:color w:val="000000"/>
          <w:sz w:val="20"/>
        </w:rPr>
        <w:t>pieniądzu; </w:t>
      </w:r>
    </w:p>
    <w:p w:rsidR="00210541" w:rsidRPr="00210541" w:rsidRDefault="00210541" w:rsidP="00F5762F">
      <w:pPr>
        <w:numPr>
          <w:ilvl w:val="0"/>
          <w:numId w:val="53"/>
        </w:numPr>
        <w:suppressAutoHyphens w:val="0"/>
        <w:overflowPunct/>
        <w:autoSpaceDE/>
        <w:autoSpaceDN/>
        <w:adjustRightInd/>
        <w:jc w:val="both"/>
        <w:rPr>
          <w:rFonts w:ascii="Arial" w:hAnsi="Arial" w:cs="Arial"/>
          <w:color w:val="000000"/>
          <w:sz w:val="20"/>
        </w:rPr>
      </w:pPr>
      <w:r w:rsidRPr="00210541">
        <w:rPr>
          <w:rFonts w:ascii="Arial" w:hAnsi="Arial" w:cs="Arial"/>
          <w:color w:val="000000"/>
          <w:sz w:val="20"/>
        </w:rPr>
        <w:t>gwarancjach bankowych;</w:t>
      </w:r>
    </w:p>
    <w:p w:rsidR="00210541" w:rsidRPr="00210541" w:rsidRDefault="00210541" w:rsidP="00F5762F">
      <w:pPr>
        <w:numPr>
          <w:ilvl w:val="0"/>
          <w:numId w:val="53"/>
        </w:numPr>
        <w:suppressAutoHyphens w:val="0"/>
        <w:overflowPunct/>
        <w:autoSpaceDE/>
        <w:autoSpaceDN/>
        <w:adjustRightInd/>
        <w:jc w:val="both"/>
        <w:rPr>
          <w:rFonts w:ascii="Arial" w:hAnsi="Arial" w:cs="Arial"/>
          <w:color w:val="000000"/>
          <w:sz w:val="20"/>
        </w:rPr>
      </w:pPr>
      <w:r w:rsidRPr="00210541">
        <w:rPr>
          <w:rFonts w:ascii="Arial" w:hAnsi="Arial" w:cs="Arial"/>
          <w:color w:val="000000"/>
          <w:sz w:val="20"/>
        </w:rPr>
        <w:t>gwarancjach ubezpieczeniowych;</w:t>
      </w:r>
    </w:p>
    <w:p w:rsidR="00210541" w:rsidRPr="00210541" w:rsidRDefault="00210541" w:rsidP="00F5762F">
      <w:pPr>
        <w:numPr>
          <w:ilvl w:val="0"/>
          <w:numId w:val="53"/>
        </w:numPr>
        <w:suppressAutoHyphens w:val="0"/>
        <w:overflowPunct/>
        <w:autoSpaceDE/>
        <w:autoSpaceDN/>
        <w:adjustRightInd/>
        <w:jc w:val="both"/>
        <w:rPr>
          <w:rFonts w:ascii="Arial" w:hAnsi="Arial" w:cs="Arial"/>
          <w:color w:val="000000"/>
          <w:sz w:val="20"/>
        </w:rPr>
      </w:pPr>
      <w:r w:rsidRPr="00210541">
        <w:rPr>
          <w:rFonts w:ascii="Arial" w:hAnsi="Arial" w:cs="Arial"/>
          <w:color w:val="000000"/>
          <w:sz w:val="20"/>
        </w:rPr>
        <w:t xml:space="preserve">poręczeniach udzielanych przez podmioty, o których mowa w art. 6b ust. 5 </w:t>
      </w:r>
      <w:proofErr w:type="spellStart"/>
      <w:r w:rsidRPr="00210541">
        <w:rPr>
          <w:rFonts w:ascii="Arial" w:hAnsi="Arial" w:cs="Arial"/>
          <w:color w:val="000000"/>
          <w:sz w:val="20"/>
        </w:rPr>
        <w:t>pkt</w:t>
      </w:r>
      <w:proofErr w:type="spellEnd"/>
      <w:r w:rsidRPr="00210541">
        <w:rPr>
          <w:rFonts w:ascii="Arial" w:hAnsi="Arial" w:cs="Arial"/>
          <w:color w:val="000000"/>
          <w:sz w:val="20"/>
        </w:rPr>
        <w:t xml:space="preserve"> 2 ustawy z dnia 9 listopada 2000 r. o utworzeniu Polskiej Agencji Rozwoju Przedsiębiorczości (Dz. U. z 2020 r. poz. 299).</w:t>
      </w:r>
    </w:p>
    <w:p w:rsidR="00210541" w:rsidRPr="00210541" w:rsidRDefault="00210541" w:rsidP="00F5762F">
      <w:pPr>
        <w:numPr>
          <w:ilvl w:val="0"/>
          <w:numId w:val="50"/>
        </w:numPr>
        <w:suppressAutoHyphens w:val="0"/>
        <w:overflowPunct/>
        <w:autoSpaceDE/>
        <w:autoSpaceDN/>
        <w:adjustRightInd/>
        <w:ind w:left="284" w:hanging="284"/>
        <w:jc w:val="both"/>
        <w:rPr>
          <w:rFonts w:ascii="Arial" w:hAnsi="Arial" w:cs="Arial"/>
          <w:sz w:val="20"/>
        </w:rPr>
      </w:pPr>
      <w:r w:rsidRPr="00210541">
        <w:rPr>
          <w:rFonts w:ascii="Arial" w:hAnsi="Arial" w:cs="Arial"/>
          <w:color w:val="000000"/>
          <w:sz w:val="20"/>
        </w:rPr>
        <w:t>Wadium w formie pieniądza należy wnieść przelewem na</w:t>
      </w:r>
      <w:r w:rsidR="00C803C7">
        <w:rPr>
          <w:rFonts w:ascii="Arial" w:hAnsi="Arial" w:cs="Arial"/>
          <w:color w:val="000000"/>
          <w:sz w:val="20"/>
        </w:rPr>
        <w:t xml:space="preserve"> rachunek bankowy Zamawiającego: </w:t>
      </w:r>
      <w:r w:rsidR="00C803C7" w:rsidRPr="00C803C7">
        <w:rPr>
          <w:rFonts w:ascii="Arial" w:hAnsi="Arial" w:cs="Arial"/>
          <w:b/>
          <w:color w:val="000000"/>
          <w:sz w:val="20"/>
        </w:rPr>
        <w:t xml:space="preserve">Bank Spółdzielczy Pałuki nr rachunku 81 8181 0000 </w:t>
      </w:r>
      <w:proofErr w:type="spellStart"/>
      <w:r w:rsidR="00C803C7" w:rsidRPr="00C803C7">
        <w:rPr>
          <w:rFonts w:ascii="Arial" w:hAnsi="Arial" w:cs="Arial"/>
          <w:b/>
          <w:color w:val="000000"/>
          <w:sz w:val="20"/>
        </w:rPr>
        <w:t>0000</w:t>
      </w:r>
      <w:proofErr w:type="spellEnd"/>
      <w:r w:rsidR="00C803C7" w:rsidRPr="00C803C7">
        <w:rPr>
          <w:rFonts w:ascii="Arial" w:hAnsi="Arial" w:cs="Arial"/>
          <w:b/>
          <w:color w:val="000000"/>
          <w:sz w:val="20"/>
        </w:rPr>
        <w:t xml:space="preserve"> 0853 2000 0001</w:t>
      </w:r>
      <w:r w:rsidRPr="00210541">
        <w:rPr>
          <w:rFonts w:ascii="Arial" w:hAnsi="Arial" w:cs="Arial"/>
          <w:smallCaps/>
          <w:sz w:val="20"/>
        </w:rPr>
        <w:t> </w:t>
      </w:r>
      <w:r w:rsidRPr="00210541">
        <w:rPr>
          <w:rFonts w:ascii="Arial" w:hAnsi="Arial" w:cs="Arial"/>
          <w:sz w:val="20"/>
        </w:rPr>
        <w:t xml:space="preserve">z dopiskiem „Wadium – </w:t>
      </w:r>
      <w:r>
        <w:rPr>
          <w:rFonts w:ascii="Arial" w:hAnsi="Arial" w:cs="Arial"/>
          <w:sz w:val="20"/>
        </w:rPr>
        <w:t>PCZ/</w:t>
      </w:r>
      <w:proofErr w:type="spellStart"/>
      <w:r>
        <w:rPr>
          <w:rFonts w:ascii="Arial" w:hAnsi="Arial" w:cs="Arial"/>
          <w:sz w:val="20"/>
        </w:rPr>
        <w:t>II-ZP</w:t>
      </w:r>
      <w:proofErr w:type="spellEnd"/>
      <w:r>
        <w:rPr>
          <w:rFonts w:ascii="Arial" w:hAnsi="Arial" w:cs="Arial"/>
          <w:sz w:val="20"/>
        </w:rPr>
        <w:t>/08/2021</w:t>
      </w:r>
      <w:r w:rsidRPr="00210541">
        <w:rPr>
          <w:rFonts w:ascii="Arial" w:hAnsi="Arial" w:cs="Arial"/>
          <w:sz w:val="20"/>
        </w:rPr>
        <w:t>”.</w:t>
      </w:r>
    </w:p>
    <w:p w:rsidR="00210541" w:rsidRPr="00210541" w:rsidRDefault="00210541" w:rsidP="00F5762F">
      <w:pPr>
        <w:ind w:left="284"/>
        <w:rPr>
          <w:rFonts w:ascii="Arial" w:hAnsi="Arial" w:cs="Arial"/>
          <w:sz w:val="20"/>
        </w:rPr>
      </w:pPr>
      <w:r w:rsidRPr="00210541">
        <w:rPr>
          <w:rFonts w:ascii="Arial" w:hAnsi="Arial" w:cs="Arial"/>
          <w:bCs/>
          <w:color w:val="000000"/>
          <w:sz w:val="20"/>
        </w:rPr>
        <w:t xml:space="preserve">UWAGA: </w:t>
      </w:r>
      <w:r w:rsidRPr="00210541">
        <w:rPr>
          <w:rFonts w:ascii="Arial" w:hAnsi="Arial" w:cs="Arial"/>
          <w:color w:val="000000"/>
          <w:sz w:val="20"/>
        </w:rPr>
        <w:t>Za termin wniesienia wadium w formie pieniężnej zostanie przyjęty termin uznania rachunku Zamawiającego.</w:t>
      </w:r>
    </w:p>
    <w:p w:rsidR="00210541" w:rsidRPr="00210541" w:rsidRDefault="00210541" w:rsidP="00A5336E">
      <w:pPr>
        <w:numPr>
          <w:ilvl w:val="0"/>
          <w:numId w:val="51"/>
        </w:numPr>
        <w:suppressAutoHyphens w:val="0"/>
        <w:overflowPunct/>
        <w:autoSpaceDE/>
        <w:autoSpaceDN/>
        <w:adjustRightInd/>
        <w:ind w:left="284" w:hanging="284"/>
        <w:jc w:val="both"/>
        <w:rPr>
          <w:rFonts w:ascii="Arial" w:hAnsi="Arial" w:cs="Arial"/>
          <w:color w:val="000000"/>
          <w:sz w:val="20"/>
        </w:rPr>
      </w:pPr>
      <w:r w:rsidRPr="00210541">
        <w:rPr>
          <w:rFonts w:ascii="Arial" w:hAnsi="Arial" w:cs="Arial"/>
          <w:color w:val="000000"/>
          <w:sz w:val="20"/>
        </w:rPr>
        <w:t xml:space="preserve">Wadium wnoszone w formie poręczeń lub gwarancji musi być złożone jako </w:t>
      </w:r>
      <w:r w:rsidRPr="00210541">
        <w:rPr>
          <w:rFonts w:ascii="Arial" w:hAnsi="Arial" w:cs="Arial"/>
          <w:bCs/>
          <w:color w:val="000000"/>
          <w:sz w:val="20"/>
        </w:rPr>
        <w:t xml:space="preserve">oryginał </w:t>
      </w:r>
      <w:r w:rsidRPr="00210541">
        <w:rPr>
          <w:rFonts w:ascii="Arial" w:hAnsi="Arial" w:cs="Arial"/>
          <w:color w:val="000000"/>
          <w:sz w:val="20"/>
        </w:rPr>
        <w:t xml:space="preserve">gwarancji lub poręczenia </w:t>
      </w:r>
      <w:r w:rsidRPr="00210541">
        <w:rPr>
          <w:rFonts w:ascii="Arial" w:hAnsi="Arial" w:cs="Arial"/>
          <w:bCs/>
          <w:color w:val="000000"/>
          <w:sz w:val="20"/>
        </w:rPr>
        <w:t xml:space="preserve">w postaci elektronicznej </w:t>
      </w:r>
      <w:r w:rsidRPr="00210541">
        <w:rPr>
          <w:rFonts w:ascii="Arial" w:hAnsi="Arial" w:cs="Arial"/>
          <w:color w:val="000000"/>
          <w:sz w:val="20"/>
        </w:rPr>
        <w:t>i spełniać co najmniej poniższe wymagania:</w:t>
      </w:r>
    </w:p>
    <w:p w:rsidR="00210541" w:rsidRPr="00210541" w:rsidRDefault="00210541" w:rsidP="00F5762F">
      <w:pPr>
        <w:numPr>
          <w:ilvl w:val="0"/>
          <w:numId w:val="54"/>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musi obejmować odpowiedzialność za wszystkie przypadki powodujące utratę wadium przez Wykonawcę określone w ustawie PZP </w:t>
      </w:r>
    </w:p>
    <w:p w:rsidR="00210541" w:rsidRPr="00210541" w:rsidRDefault="00210541" w:rsidP="00F5762F">
      <w:pPr>
        <w:numPr>
          <w:ilvl w:val="0"/>
          <w:numId w:val="54"/>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z jej treści powinno jednoznacznie wynikać zobowiązanie gwaranta do zapłaty całej kwoty wadium;</w:t>
      </w:r>
    </w:p>
    <w:p w:rsidR="00210541" w:rsidRPr="00210541" w:rsidRDefault="00210541" w:rsidP="00F5762F">
      <w:pPr>
        <w:numPr>
          <w:ilvl w:val="0"/>
          <w:numId w:val="54"/>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powinno być nieodwołalne i bezwarunkowe oraz płatne na pierwsze żądanie;</w:t>
      </w:r>
    </w:p>
    <w:p w:rsidR="00210541" w:rsidRPr="00210541" w:rsidRDefault="00210541" w:rsidP="00F5762F">
      <w:pPr>
        <w:numPr>
          <w:ilvl w:val="0"/>
          <w:numId w:val="54"/>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termin obowiązywania poręczenia lub gwarancji nie może być krótszy niż termin związania ofertą (z zastrzeżeniem iż pierwszym dniem związania ofertą jest dzień składania ofert); </w:t>
      </w:r>
    </w:p>
    <w:p w:rsidR="00210541" w:rsidRPr="00210541" w:rsidRDefault="00210541" w:rsidP="00F5762F">
      <w:pPr>
        <w:numPr>
          <w:ilvl w:val="0"/>
          <w:numId w:val="54"/>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w treści poręczenia lub gwarancji powinna znaleźć się nazwa oraz numer przedmiotowego postępowania;</w:t>
      </w:r>
    </w:p>
    <w:p w:rsidR="00210541" w:rsidRPr="00210541" w:rsidRDefault="00210541" w:rsidP="00F5762F">
      <w:pPr>
        <w:numPr>
          <w:ilvl w:val="0"/>
          <w:numId w:val="54"/>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 xml:space="preserve">beneficjentem poręczenia lub gwarancji jest: </w:t>
      </w:r>
      <w:r w:rsidR="00915950">
        <w:rPr>
          <w:rFonts w:ascii="Arial" w:hAnsi="Arial" w:cs="Arial"/>
          <w:sz w:val="20"/>
        </w:rPr>
        <w:t>Pałuckie Centrum Zdrowia Sp. z o.o. w Żninie.</w:t>
      </w:r>
    </w:p>
    <w:p w:rsidR="00210541" w:rsidRPr="00C264FC" w:rsidRDefault="00210541" w:rsidP="00F5762F">
      <w:pPr>
        <w:numPr>
          <w:ilvl w:val="0"/>
          <w:numId w:val="54"/>
        </w:numPr>
        <w:suppressAutoHyphens w:val="0"/>
        <w:overflowPunct/>
        <w:autoSpaceDE/>
        <w:autoSpaceDN/>
        <w:adjustRightInd/>
        <w:ind w:hanging="436"/>
        <w:jc w:val="both"/>
        <w:rPr>
          <w:rFonts w:ascii="Arial" w:hAnsi="Arial" w:cs="Arial"/>
          <w:b/>
          <w:color w:val="000000"/>
          <w:sz w:val="20"/>
        </w:rPr>
      </w:pPr>
      <w:r w:rsidRPr="00C264FC">
        <w:rPr>
          <w:rFonts w:ascii="Arial" w:hAnsi="Arial" w:cs="Arial"/>
          <w:b/>
          <w:color w:val="000000"/>
          <w:sz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10541" w:rsidRPr="00210541" w:rsidRDefault="00210541" w:rsidP="00A5336E">
      <w:pPr>
        <w:numPr>
          <w:ilvl w:val="0"/>
          <w:numId w:val="52"/>
        </w:numPr>
        <w:suppressAutoHyphens w:val="0"/>
        <w:overflowPunct/>
        <w:autoSpaceDE/>
        <w:autoSpaceDN/>
        <w:adjustRightInd/>
        <w:ind w:left="284" w:hanging="284"/>
        <w:jc w:val="both"/>
        <w:rPr>
          <w:rFonts w:ascii="Arial" w:hAnsi="Arial" w:cs="Arial"/>
          <w:color w:val="000000"/>
          <w:sz w:val="20"/>
        </w:rPr>
      </w:pPr>
      <w:r w:rsidRPr="00210541">
        <w:rPr>
          <w:rFonts w:ascii="Arial" w:hAnsi="Arial" w:cs="Arial"/>
          <w:color w:val="000000"/>
          <w:sz w:val="20"/>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210541">
        <w:rPr>
          <w:rFonts w:ascii="Arial" w:hAnsi="Arial" w:cs="Arial"/>
          <w:color w:val="000000"/>
          <w:sz w:val="20"/>
        </w:rPr>
        <w:t>pkt</w:t>
      </w:r>
      <w:proofErr w:type="spellEnd"/>
      <w:r w:rsidRPr="00210541">
        <w:rPr>
          <w:rFonts w:ascii="Arial" w:hAnsi="Arial" w:cs="Arial"/>
          <w:color w:val="000000"/>
          <w:sz w:val="20"/>
        </w:rPr>
        <w:t xml:space="preserve"> 3 PZP</w:t>
      </w:r>
      <w:r w:rsidRPr="00210541">
        <w:rPr>
          <w:rFonts w:ascii="Arial" w:hAnsi="Arial" w:cs="Arial"/>
          <w:bCs/>
          <w:color w:val="000000"/>
          <w:sz w:val="20"/>
        </w:rPr>
        <w:t xml:space="preserve"> zostanie odrzucona</w:t>
      </w:r>
      <w:r w:rsidRPr="00210541">
        <w:rPr>
          <w:rFonts w:ascii="Arial" w:hAnsi="Arial" w:cs="Arial"/>
          <w:color w:val="000000"/>
          <w:sz w:val="20"/>
        </w:rPr>
        <w:t>.</w:t>
      </w:r>
    </w:p>
    <w:p w:rsidR="00210541" w:rsidRPr="00210541" w:rsidRDefault="00210541" w:rsidP="00A5336E">
      <w:pPr>
        <w:numPr>
          <w:ilvl w:val="0"/>
          <w:numId w:val="52"/>
        </w:numPr>
        <w:suppressAutoHyphens w:val="0"/>
        <w:overflowPunct/>
        <w:autoSpaceDE/>
        <w:autoSpaceDN/>
        <w:adjustRightInd/>
        <w:ind w:left="284" w:hanging="284"/>
        <w:jc w:val="both"/>
        <w:rPr>
          <w:rFonts w:ascii="Arial" w:hAnsi="Arial" w:cs="Arial"/>
          <w:color w:val="000000"/>
          <w:sz w:val="20"/>
        </w:rPr>
      </w:pPr>
      <w:r w:rsidRPr="00210541">
        <w:rPr>
          <w:rFonts w:ascii="Arial" w:hAnsi="Arial" w:cs="Arial"/>
          <w:color w:val="000000"/>
          <w:sz w:val="20"/>
        </w:rPr>
        <w:t>Zasady zwrotu oraz okoliczności zatrzymania wadium określa art. 98 PZP</w:t>
      </w:r>
    </w:p>
    <w:p w:rsidR="00210541" w:rsidRDefault="00210541" w:rsidP="00F5762F">
      <w:pPr>
        <w:outlineLvl w:val="1"/>
        <w:rPr>
          <w:b/>
          <w:bCs/>
          <w:color w:val="000000"/>
        </w:rPr>
      </w:pPr>
    </w:p>
    <w:p w:rsidR="008A61B4" w:rsidRPr="00B801B8" w:rsidRDefault="00B801B8" w:rsidP="00B801B8">
      <w:pPr>
        <w:shd w:val="clear" w:color="auto" w:fill="D9D9D9" w:themeFill="background1" w:themeFillShade="D9"/>
        <w:tabs>
          <w:tab w:val="left" w:pos="284"/>
          <w:tab w:val="left" w:pos="426"/>
        </w:tabs>
        <w:suppressAutoHyphens w:val="0"/>
        <w:autoSpaceDN/>
        <w:adjustRightInd/>
        <w:jc w:val="both"/>
        <w:rPr>
          <w:rFonts w:ascii="Arial" w:hAnsi="Arial" w:cs="Arial"/>
          <w:b/>
          <w:szCs w:val="24"/>
          <w:u w:val="single"/>
        </w:rPr>
      </w:pPr>
      <w:r w:rsidRPr="00B801B8">
        <w:rPr>
          <w:rFonts w:ascii="Arial" w:hAnsi="Arial" w:cs="Arial"/>
          <w:b/>
          <w:szCs w:val="24"/>
          <w:u w:val="single"/>
        </w:rPr>
        <w:t xml:space="preserve">XIV. </w:t>
      </w:r>
      <w:r w:rsidR="008A61B4" w:rsidRPr="00B801B8">
        <w:rPr>
          <w:rFonts w:ascii="Arial" w:hAnsi="Arial" w:cs="Arial"/>
          <w:b/>
          <w:szCs w:val="24"/>
          <w:u w:val="single"/>
        </w:rPr>
        <w:t xml:space="preserve">TERMIN ZWIĄZANIA OFERTĄ </w:t>
      </w:r>
    </w:p>
    <w:p w:rsidR="008A61B4" w:rsidRPr="00F52E38" w:rsidRDefault="008A61B4" w:rsidP="008A61B4">
      <w:pPr>
        <w:pStyle w:val="Akapitzlist"/>
        <w:ind w:left="360"/>
        <w:jc w:val="both"/>
        <w:rPr>
          <w:rFonts w:ascii="Arial" w:hAnsi="Arial" w:cs="Arial"/>
          <w:color w:val="FF0000"/>
          <w:sz w:val="20"/>
        </w:rPr>
      </w:pPr>
    </w:p>
    <w:p w:rsidR="008A61B4" w:rsidRPr="00F3725F" w:rsidRDefault="008A61B4" w:rsidP="00A9724A">
      <w:pPr>
        <w:pStyle w:val="Akapitzlist"/>
        <w:numPr>
          <w:ilvl w:val="0"/>
          <w:numId w:val="23"/>
        </w:numPr>
        <w:suppressAutoHyphens w:val="0"/>
        <w:overflowPunct/>
        <w:autoSpaceDE/>
        <w:autoSpaceDN/>
        <w:adjustRightInd/>
        <w:jc w:val="both"/>
        <w:textAlignment w:val="auto"/>
        <w:rPr>
          <w:rFonts w:ascii="Arial" w:hAnsi="Arial" w:cs="Arial"/>
          <w:b/>
          <w:bCs/>
          <w:sz w:val="20"/>
        </w:rPr>
      </w:pPr>
      <w:r w:rsidRPr="00F3725F">
        <w:rPr>
          <w:rFonts w:ascii="Arial" w:hAnsi="Arial" w:cs="Arial"/>
          <w:sz w:val="20"/>
        </w:rPr>
        <w:t xml:space="preserve">Zgodnie z art. 307 ust. 1 UPZP Wykonawca jest związany ofertą przez </w:t>
      </w:r>
      <w:r w:rsidRPr="00F3725F">
        <w:rPr>
          <w:rFonts w:ascii="Arial" w:hAnsi="Arial" w:cs="Arial"/>
          <w:b/>
          <w:bCs/>
          <w:sz w:val="20"/>
        </w:rPr>
        <w:t>30 dni</w:t>
      </w:r>
      <w:r w:rsidRPr="00F3725F">
        <w:rPr>
          <w:rFonts w:ascii="Arial" w:hAnsi="Arial" w:cs="Arial"/>
          <w:sz w:val="20"/>
        </w:rPr>
        <w:t>, t</w:t>
      </w:r>
      <w:r w:rsidRPr="00D32C0A">
        <w:rPr>
          <w:rFonts w:ascii="Arial" w:hAnsi="Arial" w:cs="Arial"/>
          <w:sz w:val="20"/>
        </w:rPr>
        <w:t>j</w:t>
      </w:r>
      <w:r w:rsidRPr="00F3725F">
        <w:rPr>
          <w:rFonts w:ascii="Arial" w:hAnsi="Arial" w:cs="Arial"/>
          <w:sz w:val="20"/>
        </w:rPr>
        <w:t xml:space="preserve">. </w:t>
      </w:r>
      <w:r w:rsidRPr="00D32C0A">
        <w:rPr>
          <w:rFonts w:ascii="Arial" w:hAnsi="Arial" w:cs="Arial"/>
          <w:b/>
          <w:sz w:val="20"/>
        </w:rPr>
        <w:t xml:space="preserve">do </w:t>
      </w:r>
      <w:r w:rsidR="00D32C0A" w:rsidRPr="00D32C0A">
        <w:rPr>
          <w:rFonts w:ascii="Arial" w:hAnsi="Arial" w:cs="Arial"/>
          <w:b/>
          <w:sz w:val="20"/>
        </w:rPr>
        <w:t>01</w:t>
      </w:r>
      <w:r w:rsidR="00B801B8" w:rsidRPr="00D32C0A">
        <w:rPr>
          <w:rFonts w:ascii="Arial" w:hAnsi="Arial" w:cs="Arial"/>
          <w:b/>
          <w:sz w:val="20"/>
        </w:rPr>
        <w:t>.</w:t>
      </w:r>
      <w:r w:rsidR="00D32C0A" w:rsidRPr="00D32C0A">
        <w:rPr>
          <w:rFonts w:ascii="Arial" w:hAnsi="Arial" w:cs="Arial"/>
          <w:b/>
          <w:sz w:val="20"/>
        </w:rPr>
        <w:t>10</w:t>
      </w:r>
      <w:r w:rsidRPr="00D32C0A">
        <w:rPr>
          <w:rFonts w:ascii="Arial" w:hAnsi="Arial" w:cs="Arial"/>
          <w:b/>
          <w:sz w:val="20"/>
        </w:rPr>
        <w:t>.2021r.,</w:t>
      </w:r>
      <w:r w:rsidRPr="00F3725F">
        <w:rPr>
          <w:rFonts w:ascii="Arial" w:hAnsi="Arial" w:cs="Arial"/>
          <w:b/>
          <w:sz w:val="20"/>
        </w:rPr>
        <w:t xml:space="preserve"> </w:t>
      </w:r>
      <w:r w:rsidRPr="00F3725F">
        <w:rPr>
          <w:rFonts w:ascii="Arial" w:hAnsi="Arial" w:cs="Arial"/>
          <w:bCs/>
          <w:sz w:val="20"/>
        </w:rPr>
        <w:t>przy czym pierwszym dniem terminu związania ofertą jest dzień, w którym,</w:t>
      </w:r>
      <w:r w:rsidRPr="00F3725F">
        <w:rPr>
          <w:rFonts w:ascii="Arial" w:hAnsi="Arial" w:cs="Arial"/>
          <w:b/>
          <w:sz w:val="20"/>
        </w:rPr>
        <w:t xml:space="preserve"> </w:t>
      </w:r>
      <w:r w:rsidRPr="00F3725F">
        <w:rPr>
          <w:rFonts w:ascii="Arial" w:hAnsi="Arial" w:cs="Arial"/>
          <w:sz w:val="20"/>
        </w:rPr>
        <w:t xml:space="preserve">upływa termin składania ofert. </w:t>
      </w:r>
    </w:p>
    <w:p w:rsidR="008A61B4" w:rsidRPr="00F3725F" w:rsidRDefault="008A61B4" w:rsidP="00A9724A">
      <w:pPr>
        <w:pStyle w:val="Akapitzlist"/>
        <w:numPr>
          <w:ilvl w:val="0"/>
          <w:numId w:val="23"/>
        </w:numPr>
        <w:suppressAutoHyphens w:val="0"/>
        <w:overflowPunct/>
        <w:autoSpaceDE/>
        <w:autoSpaceDN/>
        <w:adjustRightInd/>
        <w:jc w:val="both"/>
        <w:textAlignment w:val="auto"/>
        <w:rPr>
          <w:rFonts w:ascii="Arial" w:hAnsi="Arial" w:cs="Arial"/>
          <w:b/>
          <w:bCs/>
          <w:sz w:val="20"/>
        </w:rPr>
      </w:pPr>
      <w:r w:rsidRPr="00F3725F">
        <w:rPr>
          <w:rFonts w:ascii="Arial" w:hAnsi="Arial" w:cs="Arial"/>
          <w:bCs/>
          <w:sz w:val="20"/>
        </w:rPr>
        <w:t xml:space="preserve">W przypadku gdy wybór najkorzystniejszej oferty nie nastąpi przed upływem terminu związania ofertą, o którym </w:t>
      </w:r>
      <w:r w:rsidRPr="00B801B8">
        <w:rPr>
          <w:rFonts w:ascii="Arial" w:hAnsi="Arial" w:cs="Arial"/>
          <w:bCs/>
          <w:sz w:val="20"/>
        </w:rPr>
        <w:t xml:space="preserve">mowa w Rozdz. </w:t>
      </w:r>
      <w:r w:rsidR="00B801B8" w:rsidRPr="00B801B8">
        <w:rPr>
          <w:rFonts w:ascii="Arial" w:hAnsi="Arial" w:cs="Arial"/>
          <w:bCs/>
          <w:sz w:val="20"/>
        </w:rPr>
        <w:t>XIV</w:t>
      </w:r>
      <w:r w:rsidRPr="00B801B8">
        <w:rPr>
          <w:rFonts w:ascii="Arial" w:hAnsi="Arial" w:cs="Arial"/>
          <w:bCs/>
          <w:sz w:val="20"/>
        </w:rPr>
        <w:t xml:space="preserve"> pkt</w:t>
      </w:r>
      <w:r w:rsidR="00F3725F" w:rsidRPr="00B801B8">
        <w:rPr>
          <w:rFonts w:ascii="Arial" w:hAnsi="Arial" w:cs="Arial"/>
          <w:bCs/>
          <w:sz w:val="20"/>
        </w:rPr>
        <w:t>.</w:t>
      </w:r>
      <w:r w:rsidRPr="00B801B8">
        <w:rPr>
          <w:rFonts w:ascii="Arial" w:hAnsi="Arial" w:cs="Arial"/>
          <w:bCs/>
          <w:sz w:val="20"/>
        </w:rPr>
        <w:t xml:space="preserve"> 1 SWZ</w:t>
      </w:r>
      <w:r w:rsidRPr="00F3725F">
        <w:rPr>
          <w:rFonts w:ascii="Arial" w:hAnsi="Arial" w:cs="Arial"/>
          <w:bCs/>
          <w:sz w:val="20"/>
        </w:rPr>
        <w:t xml:space="preserve">, Zamawiający przed upływem terminu związania ofertą, zwraca się jednokrotnie do Wykonawców o wyrażenie zgody na przedłużenie tego terminu o wskazywany przez niego okres, nie dłuższy niż </w:t>
      </w:r>
      <w:r w:rsidRPr="00F3725F">
        <w:rPr>
          <w:rFonts w:ascii="Arial" w:hAnsi="Arial" w:cs="Arial"/>
          <w:b/>
          <w:sz w:val="20"/>
        </w:rPr>
        <w:t>30 dni</w:t>
      </w:r>
      <w:r w:rsidRPr="00F3725F">
        <w:rPr>
          <w:rFonts w:ascii="Arial" w:hAnsi="Arial" w:cs="Arial"/>
          <w:bCs/>
          <w:sz w:val="20"/>
        </w:rPr>
        <w:t>.</w:t>
      </w:r>
    </w:p>
    <w:p w:rsidR="008A61B4" w:rsidRPr="00955BD4" w:rsidRDefault="008A61B4" w:rsidP="00A9724A">
      <w:pPr>
        <w:pStyle w:val="Akapitzlist"/>
        <w:numPr>
          <w:ilvl w:val="0"/>
          <w:numId w:val="23"/>
        </w:numPr>
        <w:suppressAutoHyphens w:val="0"/>
        <w:overflowPunct/>
        <w:autoSpaceDE/>
        <w:autoSpaceDN/>
        <w:adjustRightInd/>
        <w:jc w:val="both"/>
        <w:textAlignment w:val="auto"/>
        <w:rPr>
          <w:rFonts w:ascii="Arial" w:hAnsi="Arial" w:cs="Arial"/>
          <w:b/>
          <w:bCs/>
          <w:sz w:val="20"/>
        </w:rPr>
      </w:pPr>
      <w:r w:rsidRPr="00F3725F">
        <w:rPr>
          <w:rFonts w:ascii="Arial" w:hAnsi="Arial" w:cs="Arial"/>
          <w:bCs/>
          <w:sz w:val="20"/>
        </w:rPr>
        <w:t>Przedłużenie terminu związania ofertą, o którym mowa powyżej, wymaga złożenia przez Wykonawcę pisemnego oświadczenia o wyrażeniu zgody na przedłużenie terminu związania ofertą. W przypadku gdy Wykonawca nie złoży ww. oświadczenia, Zamawiający odrzuci ofertę na podstawie art. 226 ust.1 pkt</w:t>
      </w:r>
      <w:r w:rsidR="00CF0530">
        <w:rPr>
          <w:rFonts w:ascii="Arial" w:hAnsi="Arial" w:cs="Arial"/>
          <w:bCs/>
          <w:sz w:val="20"/>
        </w:rPr>
        <w:t>.</w:t>
      </w:r>
      <w:r w:rsidRPr="00F3725F">
        <w:rPr>
          <w:rFonts w:ascii="Arial" w:hAnsi="Arial" w:cs="Arial"/>
          <w:bCs/>
          <w:sz w:val="20"/>
        </w:rPr>
        <w:t xml:space="preserve"> 12 UPZP</w:t>
      </w:r>
      <w:r w:rsidRPr="00955BD4">
        <w:rPr>
          <w:rFonts w:ascii="Arial" w:hAnsi="Arial" w:cs="Arial"/>
          <w:bCs/>
          <w:sz w:val="20"/>
        </w:rPr>
        <w:t>.</w:t>
      </w:r>
    </w:p>
    <w:p w:rsidR="008A61B4" w:rsidRPr="00955BD4" w:rsidRDefault="008A61B4" w:rsidP="00A9724A">
      <w:pPr>
        <w:pStyle w:val="Akapitzlist"/>
        <w:numPr>
          <w:ilvl w:val="0"/>
          <w:numId w:val="23"/>
        </w:numPr>
        <w:suppressAutoHyphens w:val="0"/>
        <w:overflowPunct/>
        <w:autoSpaceDE/>
        <w:autoSpaceDN/>
        <w:adjustRightInd/>
        <w:jc w:val="both"/>
        <w:textAlignment w:val="auto"/>
        <w:rPr>
          <w:rFonts w:ascii="Arial" w:hAnsi="Arial" w:cs="Arial"/>
          <w:b/>
          <w:bCs/>
          <w:sz w:val="20"/>
        </w:rPr>
      </w:pPr>
      <w:r w:rsidRPr="00955BD4">
        <w:rPr>
          <w:rFonts w:ascii="Arial" w:hAnsi="Arial" w:cs="Arial"/>
          <w:bCs/>
          <w:sz w:val="20"/>
        </w:rPr>
        <w:lastRenderedPageBreak/>
        <w:t>Zamawiający wybiera najkorzystniejszą ofertę w terminie związania ofertą określonym powyżej. Jeżeli termin związania ofertą upłynął przed wyborem najkorzystniejszej oferty, Zamawiający wezwie Wykonawcę, którego oferta otrzymała najwyższą ocenę, do wyrażenia w wyznaczonym przez Zamawiającym terminie, pisemne zgody na wybór jego oferty. W przypadku braku zgody, Zamawiający zwróci się o wyrażenie takiej zgody do kolejnego Wykonawcy, którego oferta została najwyżej oceniona, chyba, że zachodzą przesłanki do unieważnienia postępowania.</w:t>
      </w:r>
    </w:p>
    <w:p w:rsidR="008A61B4" w:rsidRDefault="008A61B4" w:rsidP="008A61B4">
      <w:pPr>
        <w:pStyle w:val="Akapitzlist"/>
        <w:suppressAutoHyphens w:val="0"/>
        <w:overflowPunct/>
        <w:autoSpaceDE/>
        <w:autoSpaceDN/>
        <w:adjustRightInd/>
        <w:ind w:left="578"/>
        <w:jc w:val="both"/>
        <w:textAlignment w:val="auto"/>
        <w:rPr>
          <w:rFonts w:ascii="Tahoma" w:hAnsi="Tahoma" w:cs="Tahoma"/>
          <w:bCs/>
          <w:sz w:val="20"/>
        </w:rPr>
      </w:pPr>
    </w:p>
    <w:p w:rsidR="008A61B4" w:rsidRPr="00B2435E" w:rsidRDefault="00B2435E" w:rsidP="00B2435E">
      <w:pPr>
        <w:shd w:val="clear" w:color="auto" w:fill="D9D9D9" w:themeFill="background1" w:themeFillShade="D9"/>
        <w:tabs>
          <w:tab w:val="left" w:pos="284"/>
          <w:tab w:val="left" w:pos="426"/>
        </w:tabs>
        <w:suppressAutoHyphens w:val="0"/>
        <w:autoSpaceDN/>
        <w:adjustRightInd/>
        <w:jc w:val="both"/>
        <w:rPr>
          <w:rFonts w:ascii="Arial" w:hAnsi="Arial" w:cs="Arial"/>
          <w:b/>
          <w:szCs w:val="24"/>
          <w:u w:val="single"/>
        </w:rPr>
      </w:pPr>
      <w:r w:rsidRPr="00B2435E">
        <w:rPr>
          <w:rFonts w:ascii="Arial" w:hAnsi="Arial" w:cs="Arial"/>
          <w:b/>
          <w:szCs w:val="24"/>
          <w:u w:val="single"/>
        </w:rPr>
        <w:t xml:space="preserve">XV. </w:t>
      </w:r>
      <w:r w:rsidR="008A61B4" w:rsidRPr="00B2435E">
        <w:rPr>
          <w:rFonts w:ascii="Arial" w:hAnsi="Arial" w:cs="Arial"/>
          <w:b/>
          <w:szCs w:val="24"/>
          <w:u w:val="single"/>
        </w:rPr>
        <w:t>OPIS SPOSOBU PRZYGOTOWANIA OFERTY</w:t>
      </w:r>
    </w:p>
    <w:p w:rsidR="008A61B4" w:rsidRDefault="008A61B4" w:rsidP="008A61B4">
      <w:pPr>
        <w:pStyle w:val="Akapitzlist"/>
        <w:suppressAutoHyphens w:val="0"/>
        <w:overflowPunct/>
        <w:autoSpaceDE/>
        <w:autoSpaceDN/>
        <w:adjustRightInd/>
        <w:ind w:left="578"/>
        <w:jc w:val="both"/>
        <w:textAlignment w:val="auto"/>
        <w:rPr>
          <w:rFonts w:ascii="Tahoma" w:hAnsi="Tahoma" w:cs="Tahoma"/>
          <w:b/>
          <w:bCs/>
          <w:sz w:val="20"/>
        </w:rPr>
      </w:pPr>
    </w:p>
    <w:p w:rsidR="008A61B4" w:rsidRPr="000E1C3C" w:rsidRDefault="008A61B4" w:rsidP="00A9724A">
      <w:pPr>
        <w:pStyle w:val="Akapitzlist"/>
        <w:widowControl w:val="0"/>
        <w:numPr>
          <w:ilvl w:val="0"/>
          <w:numId w:val="25"/>
        </w:numPr>
        <w:suppressAutoHyphens w:val="0"/>
        <w:jc w:val="both"/>
        <w:textAlignment w:val="auto"/>
        <w:rPr>
          <w:rFonts w:ascii="Arial" w:hAnsi="Arial" w:cs="Arial"/>
          <w:sz w:val="20"/>
          <w:u w:val="single"/>
        </w:rPr>
      </w:pPr>
      <w:bookmarkStart w:id="2" w:name="_Hlk523315114"/>
      <w:r w:rsidRPr="000E1C3C">
        <w:rPr>
          <w:rFonts w:ascii="Arial" w:hAnsi="Arial" w:cs="Arial"/>
          <w:b/>
          <w:sz w:val="20"/>
          <w:u w:val="single"/>
        </w:rPr>
        <w:t>Oferta składana przez Wykonawcę musi zawierać</w:t>
      </w:r>
      <w:r w:rsidRPr="000E1C3C">
        <w:rPr>
          <w:rFonts w:ascii="Arial" w:hAnsi="Arial" w:cs="Arial"/>
          <w:sz w:val="20"/>
          <w:u w:val="single"/>
        </w:rPr>
        <w:t>:</w:t>
      </w:r>
      <w:r w:rsidR="005008E4">
        <w:rPr>
          <w:rFonts w:ascii="Arial" w:hAnsi="Arial" w:cs="Arial"/>
          <w:sz w:val="20"/>
          <w:u w:val="single"/>
        </w:rPr>
        <w:t xml:space="preserve">  </w:t>
      </w:r>
    </w:p>
    <w:bookmarkEnd w:id="2"/>
    <w:p w:rsidR="008A61B4" w:rsidRPr="00B2435E" w:rsidRDefault="008A61B4" w:rsidP="00A9724A">
      <w:pPr>
        <w:pStyle w:val="Akapitzlist"/>
        <w:numPr>
          <w:ilvl w:val="0"/>
          <w:numId w:val="24"/>
        </w:numPr>
        <w:suppressAutoHyphens w:val="0"/>
        <w:overflowPunct/>
        <w:autoSpaceDE/>
        <w:autoSpaceDN/>
        <w:adjustRightInd/>
        <w:ind w:left="851" w:hanging="283"/>
        <w:contextualSpacing w:val="0"/>
        <w:jc w:val="both"/>
        <w:textAlignment w:val="auto"/>
        <w:rPr>
          <w:rFonts w:ascii="Arial" w:hAnsi="Arial" w:cs="Arial"/>
          <w:bCs/>
          <w:sz w:val="20"/>
        </w:rPr>
      </w:pPr>
      <w:r w:rsidRPr="000E1C3C">
        <w:rPr>
          <w:rFonts w:ascii="Arial" w:hAnsi="Arial" w:cs="Arial"/>
          <w:bCs/>
          <w:sz w:val="20"/>
        </w:rPr>
        <w:t xml:space="preserve">Wypełniony Formularz oferty – </w:t>
      </w:r>
      <w:r w:rsidRPr="00B2435E">
        <w:rPr>
          <w:rFonts w:ascii="Arial" w:hAnsi="Arial" w:cs="Arial"/>
          <w:bCs/>
          <w:sz w:val="20"/>
        </w:rPr>
        <w:t xml:space="preserve">stanowiący </w:t>
      </w:r>
      <w:r w:rsidRPr="00B2435E">
        <w:rPr>
          <w:rFonts w:ascii="Arial" w:hAnsi="Arial" w:cs="Arial"/>
          <w:b/>
          <w:bCs/>
          <w:sz w:val="20"/>
        </w:rPr>
        <w:t>załącznik nr 1</w:t>
      </w:r>
      <w:r w:rsidR="00B2435E" w:rsidRPr="00B2435E">
        <w:rPr>
          <w:rFonts w:ascii="Arial" w:hAnsi="Arial" w:cs="Arial"/>
          <w:b/>
          <w:bCs/>
          <w:sz w:val="20"/>
        </w:rPr>
        <w:t xml:space="preserve"> </w:t>
      </w:r>
      <w:r w:rsidRPr="00B2435E">
        <w:rPr>
          <w:rFonts w:ascii="Arial" w:hAnsi="Arial" w:cs="Arial"/>
          <w:b/>
          <w:bCs/>
          <w:sz w:val="20"/>
        </w:rPr>
        <w:t>do SWZ.</w:t>
      </w:r>
    </w:p>
    <w:p w:rsidR="008A61B4" w:rsidRPr="00B2435E" w:rsidRDefault="008A61B4" w:rsidP="00A9724A">
      <w:pPr>
        <w:pStyle w:val="Akapitzlist"/>
        <w:numPr>
          <w:ilvl w:val="0"/>
          <w:numId w:val="24"/>
        </w:numPr>
        <w:suppressAutoHyphens w:val="0"/>
        <w:overflowPunct/>
        <w:autoSpaceDE/>
        <w:autoSpaceDN/>
        <w:adjustRightInd/>
        <w:ind w:left="851" w:hanging="283"/>
        <w:contextualSpacing w:val="0"/>
        <w:jc w:val="both"/>
        <w:textAlignment w:val="auto"/>
        <w:rPr>
          <w:rFonts w:ascii="Arial" w:hAnsi="Arial" w:cs="Arial"/>
          <w:bCs/>
          <w:sz w:val="20"/>
        </w:rPr>
      </w:pPr>
      <w:r w:rsidRPr="00B2435E">
        <w:rPr>
          <w:rFonts w:ascii="Arial" w:hAnsi="Arial" w:cs="Arial"/>
          <w:bCs/>
          <w:sz w:val="20"/>
        </w:rPr>
        <w:t xml:space="preserve">aktualne na dzień składania ofert oświadczenie o braku podstaw wykluczenia oraz spełnianiu warunków udziału w postępowaniu – </w:t>
      </w:r>
      <w:r w:rsidRPr="00B2435E">
        <w:rPr>
          <w:rFonts w:ascii="Arial" w:hAnsi="Arial" w:cs="Arial"/>
          <w:b/>
          <w:sz w:val="20"/>
        </w:rPr>
        <w:t>załącznik nr 2 do SWZ</w:t>
      </w:r>
      <w:r w:rsidRPr="00B2435E">
        <w:rPr>
          <w:rFonts w:ascii="Arial" w:hAnsi="Arial" w:cs="Arial"/>
          <w:bCs/>
          <w:sz w:val="20"/>
        </w:rPr>
        <w:t xml:space="preserve"> </w:t>
      </w:r>
    </w:p>
    <w:p w:rsidR="008A61B4" w:rsidRPr="000E1C3C" w:rsidRDefault="008A61B4" w:rsidP="00A9724A">
      <w:pPr>
        <w:pStyle w:val="Akapitzlist"/>
        <w:widowControl w:val="0"/>
        <w:numPr>
          <w:ilvl w:val="0"/>
          <w:numId w:val="24"/>
        </w:numPr>
        <w:suppressAutoHyphens w:val="0"/>
        <w:overflowPunct/>
        <w:autoSpaceDE/>
        <w:autoSpaceDN/>
        <w:adjustRightInd/>
        <w:ind w:left="851" w:hanging="283"/>
        <w:contextualSpacing w:val="0"/>
        <w:jc w:val="both"/>
        <w:textAlignment w:val="auto"/>
        <w:rPr>
          <w:rFonts w:ascii="Arial" w:hAnsi="Arial" w:cs="Arial"/>
          <w:bCs/>
          <w:sz w:val="20"/>
        </w:rPr>
      </w:pPr>
      <w:r w:rsidRPr="00B2435E">
        <w:rPr>
          <w:rFonts w:ascii="Arial" w:hAnsi="Arial" w:cs="Arial"/>
          <w:bCs/>
          <w:sz w:val="20"/>
        </w:rPr>
        <w:t>W przypadku oferty składanej przez</w:t>
      </w:r>
      <w:r w:rsidRPr="00B2435E">
        <w:rPr>
          <w:rFonts w:ascii="Arial" w:hAnsi="Arial" w:cs="Arial"/>
          <w:bCs/>
          <w:sz w:val="20"/>
          <w:u w:val="single"/>
        </w:rPr>
        <w:t xml:space="preserve"> Wykonawców wspólnie ubiegających</w:t>
      </w:r>
      <w:r w:rsidRPr="00B2435E">
        <w:rPr>
          <w:rFonts w:ascii="Arial" w:hAnsi="Arial" w:cs="Arial"/>
          <w:bCs/>
          <w:sz w:val="20"/>
        </w:rPr>
        <w:t xml:space="preserve"> się o udzielenie zamówienia, do oferty należy załączyć</w:t>
      </w:r>
      <w:r w:rsidRPr="00B2435E">
        <w:rPr>
          <w:rFonts w:ascii="Arial" w:hAnsi="Arial" w:cs="Arial"/>
          <w:bCs/>
          <w:sz w:val="20"/>
          <w:u w:val="single"/>
        </w:rPr>
        <w:t xml:space="preserve"> pełnomocnictwo </w:t>
      </w:r>
      <w:r w:rsidRPr="00B2435E">
        <w:rPr>
          <w:rFonts w:ascii="Arial" w:hAnsi="Arial" w:cs="Arial"/>
          <w:sz w:val="20"/>
        </w:rPr>
        <w:t>do reprezentowania</w:t>
      </w:r>
      <w:r w:rsidRPr="000E1C3C">
        <w:rPr>
          <w:rFonts w:ascii="Arial" w:hAnsi="Arial" w:cs="Arial"/>
          <w:sz w:val="20"/>
        </w:rPr>
        <w:t xml:space="preserve"> ich w postępowaniu </w:t>
      </w:r>
      <w:r w:rsidR="00B2435E">
        <w:rPr>
          <w:rFonts w:ascii="Arial" w:hAnsi="Arial" w:cs="Arial"/>
          <w:sz w:val="20"/>
        </w:rPr>
        <w:br/>
      </w:r>
      <w:r w:rsidRPr="000E1C3C">
        <w:rPr>
          <w:rFonts w:ascii="Arial" w:hAnsi="Arial" w:cs="Arial"/>
          <w:sz w:val="20"/>
        </w:rPr>
        <w:t>o udzielenie zamówienia publicznego albo do reprezentowania ich w postępowaniu i do zawarcia umowy w sprawie zamówienia publicznego</w:t>
      </w:r>
    </w:p>
    <w:p w:rsidR="008A61B4" w:rsidRDefault="008A61B4" w:rsidP="008A61B4">
      <w:pPr>
        <w:suppressAutoHyphens w:val="0"/>
        <w:overflowPunct/>
        <w:autoSpaceDE/>
        <w:autoSpaceDN/>
        <w:adjustRightInd/>
        <w:ind w:left="851"/>
        <w:jc w:val="both"/>
        <w:textAlignment w:val="auto"/>
        <w:rPr>
          <w:rFonts w:ascii="Arial" w:hAnsi="Arial" w:cs="Arial"/>
          <w:sz w:val="20"/>
        </w:rPr>
      </w:pPr>
      <w:r w:rsidRPr="000E1C3C">
        <w:rPr>
          <w:rFonts w:ascii="Arial" w:hAnsi="Arial" w:cs="Arial"/>
          <w:sz w:val="20"/>
        </w:rPr>
        <w:t xml:space="preserve">Pełnomocnictwo powinno dokładnie określać zakres umocowania, w tym ewentualnie prawo do udzielenia dalszych pełnomocnictw. Wszystkie pełnomocnictwa składane wraz z ofertą muszą być złożone w postaci elektronicznej opatrzone podpisem elektronicznym lub jeśli zostały sporządzone jako dokument w postaci papierowej i opatrzone własnoręcznym podpisem, przekazuje się cyfrowe odwzorowanie tego dokumentu opatrzone kwalifikowanym podpisem elektronicznym. Poświadczenia zgodności cyfrowego odwzorowania z dokumentem w postaci papierowej, o którym mowa powyżej, może dokonać również notariusz. </w:t>
      </w:r>
    </w:p>
    <w:p w:rsidR="008D1EF8" w:rsidRPr="008D1EF8" w:rsidRDefault="008D1EF8" w:rsidP="008D1EF8">
      <w:pPr>
        <w:suppressAutoHyphens w:val="0"/>
        <w:overflowPunct/>
        <w:autoSpaceDE/>
        <w:autoSpaceDN/>
        <w:adjustRightInd/>
        <w:ind w:left="851" w:hanging="284"/>
        <w:jc w:val="both"/>
        <w:textAlignment w:val="auto"/>
        <w:rPr>
          <w:rFonts w:ascii="Arial" w:hAnsi="Arial" w:cs="Arial"/>
          <w:sz w:val="20"/>
        </w:rPr>
      </w:pPr>
      <w:r>
        <w:rPr>
          <w:rFonts w:ascii="Arial" w:hAnsi="Arial" w:cs="Arial"/>
          <w:sz w:val="20"/>
        </w:rPr>
        <w:t xml:space="preserve">d) W przypadku oferty składanej przez </w:t>
      </w:r>
      <w:r w:rsidRPr="008D1EF8">
        <w:rPr>
          <w:rFonts w:ascii="Arial" w:hAnsi="Arial" w:cs="Arial"/>
          <w:sz w:val="20"/>
          <w:u w:val="single"/>
        </w:rPr>
        <w:t>Wykonawców wspólnie ubiegających</w:t>
      </w:r>
      <w:r w:rsidRPr="008D1EF8">
        <w:rPr>
          <w:rFonts w:ascii="Arial" w:hAnsi="Arial" w:cs="Arial"/>
          <w:sz w:val="20"/>
        </w:rPr>
        <w:t xml:space="preserve"> </w:t>
      </w:r>
      <w:r>
        <w:rPr>
          <w:rFonts w:ascii="Arial" w:hAnsi="Arial" w:cs="Arial"/>
          <w:sz w:val="20"/>
        </w:rPr>
        <w:t xml:space="preserve">się o udzielenie zamówienia, do oferty należy załączyć </w:t>
      </w:r>
      <w:r w:rsidRPr="008D1EF8">
        <w:rPr>
          <w:rFonts w:ascii="Arial" w:hAnsi="Arial" w:cs="Arial"/>
          <w:b/>
          <w:sz w:val="20"/>
        </w:rPr>
        <w:t xml:space="preserve">oświadczenie Wykonawców </w:t>
      </w:r>
      <w:r>
        <w:rPr>
          <w:rFonts w:ascii="Arial" w:hAnsi="Arial" w:cs="Arial"/>
          <w:sz w:val="20"/>
        </w:rPr>
        <w:t xml:space="preserve">wspólnie ubiegających się o zamówienie, z którego wynika, które roboty budowlane, dostawy, usługi, wykonają poszczególni Wykonawcy – </w:t>
      </w:r>
      <w:r w:rsidRPr="00584679">
        <w:rPr>
          <w:rFonts w:ascii="Arial" w:hAnsi="Arial" w:cs="Arial"/>
          <w:b/>
          <w:sz w:val="20"/>
        </w:rPr>
        <w:t>Załącznik nr 8 do SWZ</w:t>
      </w:r>
      <w:r>
        <w:rPr>
          <w:rFonts w:ascii="Arial" w:hAnsi="Arial" w:cs="Arial"/>
          <w:sz w:val="20"/>
        </w:rPr>
        <w:t>.</w:t>
      </w:r>
    </w:p>
    <w:p w:rsidR="008A61B4" w:rsidRPr="000E1C3C" w:rsidRDefault="008D1EF8" w:rsidP="008D1EF8">
      <w:pPr>
        <w:suppressAutoHyphens w:val="0"/>
        <w:overflowPunct/>
        <w:autoSpaceDE/>
        <w:autoSpaceDN/>
        <w:adjustRightInd/>
        <w:ind w:left="851" w:hanging="851"/>
        <w:jc w:val="both"/>
        <w:textAlignment w:val="auto"/>
        <w:rPr>
          <w:rFonts w:ascii="Arial" w:hAnsi="Arial" w:cs="Arial"/>
          <w:sz w:val="20"/>
        </w:rPr>
      </w:pPr>
      <w:r>
        <w:rPr>
          <w:rFonts w:ascii="Arial" w:hAnsi="Arial" w:cs="Arial"/>
          <w:sz w:val="20"/>
        </w:rPr>
        <w:t xml:space="preserve">         e) </w:t>
      </w:r>
      <w:r w:rsidR="008A61B4" w:rsidRPr="000E1C3C">
        <w:rPr>
          <w:rFonts w:ascii="Arial" w:hAnsi="Arial" w:cs="Arial"/>
          <w:sz w:val="20"/>
        </w:rPr>
        <w:t xml:space="preserve">Pełnomocnictwo lub inne dokumenty, z których wynika prawo do podpisania dokumentów </w:t>
      </w:r>
      <w:r>
        <w:rPr>
          <w:rFonts w:ascii="Arial" w:hAnsi="Arial" w:cs="Arial"/>
          <w:sz w:val="20"/>
        </w:rPr>
        <w:t xml:space="preserve">         </w:t>
      </w:r>
      <w:r w:rsidR="008A61B4" w:rsidRPr="000E1C3C">
        <w:rPr>
          <w:rFonts w:ascii="Arial" w:hAnsi="Arial" w:cs="Arial"/>
          <w:sz w:val="20"/>
        </w:rPr>
        <w:t>składanych wraz z ofertą – jeżeli dotyczy,</w:t>
      </w:r>
    </w:p>
    <w:p w:rsidR="008A61B4" w:rsidRDefault="008D1EF8" w:rsidP="008D1EF8">
      <w:pPr>
        <w:pStyle w:val="Tekstpodstawowywcity"/>
        <w:widowControl w:val="0"/>
        <w:suppressAutoHyphens w:val="0"/>
        <w:spacing w:after="0"/>
        <w:ind w:left="851" w:hanging="568"/>
        <w:jc w:val="both"/>
        <w:textAlignment w:val="auto"/>
        <w:rPr>
          <w:rFonts w:ascii="Arial" w:hAnsi="Arial" w:cs="Arial"/>
          <w:bCs/>
          <w:sz w:val="20"/>
        </w:rPr>
      </w:pPr>
      <w:r>
        <w:rPr>
          <w:rFonts w:ascii="Arial" w:hAnsi="Arial" w:cs="Arial"/>
          <w:sz w:val="20"/>
        </w:rPr>
        <w:t xml:space="preserve">     f)  </w:t>
      </w:r>
      <w:r w:rsidR="008A61B4" w:rsidRPr="000E1C3C">
        <w:rPr>
          <w:rFonts w:ascii="Arial" w:hAnsi="Arial" w:cs="Arial"/>
          <w:sz w:val="20"/>
        </w:rPr>
        <w:t xml:space="preserve">Zobowiązanie Podmiotu/Podmiotów oddających do dyspozycji Wykonawcy niezbędne zasoby – </w:t>
      </w:r>
      <w:r>
        <w:rPr>
          <w:rFonts w:ascii="Arial" w:hAnsi="Arial" w:cs="Arial"/>
          <w:sz w:val="20"/>
        </w:rPr>
        <w:t>d</w:t>
      </w:r>
      <w:r w:rsidR="008A61B4" w:rsidRPr="000E1C3C">
        <w:rPr>
          <w:rFonts w:ascii="Arial" w:hAnsi="Arial" w:cs="Arial"/>
          <w:bCs/>
          <w:sz w:val="20"/>
        </w:rPr>
        <w:t>ołączyć do oferty – jeśli dotyczy.</w:t>
      </w:r>
    </w:p>
    <w:p w:rsidR="000E1C3C" w:rsidRPr="00471461" w:rsidRDefault="003D0129" w:rsidP="00CC36E3">
      <w:pPr>
        <w:pStyle w:val="Tekstpodstawowywcity"/>
        <w:widowControl w:val="0"/>
        <w:suppressAutoHyphens w:val="0"/>
        <w:spacing w:after="0"/>
        <w:ind w:left="851" w:hanging="568"/>
        <w:jc w:val="both"/>
        <w:textAlignment w:val="auto"/>
        <w:rPr>
          <w:rFonts w:ascii="Arial" w:hAnsi="Arial" w:cs="Arial"/>
          <w:sz w:val="20"/>
        </w:rPr>
      </w:pPr>
      <w:r>
        <w:rPr>
          <w:rFonts w:ascii="Arial" w:hAnsi="Arial" w:cs="Arial"/>
          <w:bCs/>
          <w:sz w:val="20"/>
        </w:rPr>
        <w:t xml:space="preserve">     </w:t>
      </w:r>
      <w:r w:rsidR="008D1EF8">
        <w:rPr>
          <w:rFonts w:ascii="Arial" w:hAnsi="Arial" w:cs="Arial"/>
          <w:bCs/>
          <w:sz w:val="20"/>
        </w:rPr>
        <w:t xml:space="preserve">g) </w:t>
      </w:r>
      <w:r w:rsidR="00390F16" w:rsidRPr="00471461">
        <w:rPr>
          <w:rFonts w:ascii="Arial" w:hAnsi="Arial" w:cs="Arial"/>
          <w:sz w:val="20"/>
        </w:rPr>
        <w:t>Oryginał dokumentu wadium</w:t>
      </w:r>
      <w:r w:rsidR="00E033B7">
        <w:rPr>
          <w:rFonts w:ascii="Arial" w:hAnsi="Arial" w:cs="Arial"/>
          <w:sz w:val="20"/>
        </w:rPr>
        <w:t xml:space="preserve"> (zgodnie z rozdz. XIII)</w:t>
      </w:r>
      <w:r w:rsidR="00390F16" w:rsidRPr="00471461">
        <w:rPr>
          <w:rFonts w:ascii="Arial" w:hAnsi="Arial" w:cs="Arial"/>
          <w:sz w:val="20"/>
        </w:rPr>
        <w:t>, a w przypadku wniesienia wadium w pieniądzu</w:t>
      </w:r>
      <w:r w:rsidR="00DD3C0D" w:rsidRPr="00471461">
        <w:rPr>
          <w:rFonts w:ascii="Arial" w:hAnsi="Arial" w:cs="Arial"/>
          <w:sz w:val="20"/>
        </w:rPr>
        <w:t xml:space="preserve"> Zamawiający zaleca </w:t>
      </w:r>
      <w:r w:rsidR="00E033B7">
        <w:rPr>
          <w:rFonts w:ascii="Arial" w:hAnsi="Arial" w:cs="Arial"/>
          <w:sz w:val="20"/>
        </w:rPr>
        <w:t xml:space="preserve"> </w:t>
      </w:r>
      <w:r w:rsidR="00DD3C0D" w:rsidRPr="00471461">
        <w:rPr>
          <w:rFonts w:ascii="Arial" w:hAnsi="Arial" w:cs="Arial"/>
          <w:sz w:val="20"/>
        </w:rPr>
        <w:t>dołączenie</w:t>
      </w:r>
      <w:r w:rsidR="00390F16" w:rsidRPr="00471461">
        <w:rPr>
          <w:rFonts w:ascii="Arial" w:hAnsi="Arial" w:cs="Arial"/>
          <w:sz w:val="20"/>
        </w:rPr>
        <w:t xml:space="preserve"> dow</w:t>
      </w:r>
      <w:r w:rsidR="00DD3C0D" w:rsidRPr="00471461">
        <w:rPr>
          <w:rFonts w:ascii="Arial" w:hAnsi="Arial" w:cs="Arial"/>
          <w:sz w:val="20"/>
        </w:rPr>
        <w:t xml:space="preserve">odu </w:t>
      </w:r>
      <w:r w:rsidR="00390F16" w:rsidRPr="00471461">
        <w:rPr>
          <w:rFonts w:ascii="Arial" w:hAnsi="Arial" w:cs="Arial"/>
          <w:sz w:val="20"/>
        </w:rPr>
        <w:t>wniesienia wadium.</w:t>
      </w:r>
    </w:p>
    <w:p w:rsidR="008A61B4" w:rsidRPr="00955BD4" w:rsidRDefault="008A61B4" w:rsidP="00A9724A">
      <w:pPr>
        <w:pStyle w:val="Akapitzlist"/>
        <w:numPr>
          <w:ilvl w:val="0"/>
          <w:numId w:val="25"/>
        </w:numPr>
        <w:suppressAutoHyphens w:val="0"/>
        <w:overflowPunct/>
        <w:autoSpaceDE/>
        <w:autoSpaceDN/>
        <w:adjustRightInd/>
        <w:contextualSpacing w:val="0"/>
        <w:jc w:val="both"/>
        <w:textAlignment w:val="auto"/>
        <w:rPr>
          <w:rFonts w:ascii="Arial" w:hAnsi="Arial" w:cs="Arial"/>
          <w:sz w:val="20"/>
        </w:rPr>
      </w:pPr>
      <w:r w:rsidRPr="00955BD4">
        <w:rPr>
          <w:rFonts w:ascii="Arial" w:hAnsi="Arial" w:cs="Arial"/>
          <w:sz w:val="20"/>
        </w:rPr>
        <w:t xml:space="preserve">Oferta powinna być złożona pod rygorem nieważności w języku polskim, w formie elektronicznej, </w:t>
      </w:r>
      <w:r w:rsidRPr="00955BD4">
        <w:rPr>
          <w:rFonts w:ascii="Arial" w:hAnsi="Arial" w:cs="Arial"/>
          <w:sz w:val="20"/>
        </w:rPr>
        <w:br/>
        <w:t xml:space="preserve">w postaci dokumentu elektronicznego za pośrednictwem Platformy dostępnej pod adresem:  </w:t>
      </w:r>
      <w:hyperlink r:id="rId25" w:history="1">
        <w:r w:rsidRPr="00A75D9C">
          <w:rPr>
            <w:rStyle w:val="Hipercze"/>
            <w:rFonts w:ascii="Arial" w:hAnsi="Arial" w:cs="Arial"/>
            <w:b/>
            <w:kern w:val="0"/>
            <w:sz w:val="20"/>
          </w:rPr>
          <w:t>https://platformazakupowa.pl/pn/szpitalznin</w:t>
        </w:r>
      </w:hyperlink>
      <w:r w:rsidRPr="00A75D9C">
        <w:rPr>
          <w:rFonts w:ascii="Arial" w:hAnsi="Arial" w:cs="Arial"/>
          <w:sz w:val="20"/>
        </w:rPr>
        <w:t>, opatr</w:t>
      </w:r>
      <w:r w:rsidRPr="00955BD4">
        <w:rPr>
          <w:rFonts w:ascii="Arial" w:hAnsi="Arial" w:cs="Arial"/>
          <w:sz w:val="20"/>
        </w:rPr>
        <w:t>zonego kwalifikowanym podpisem elektronicznym lub podpisem zaufanym lub podpisem osobistym bezpośrednio na dokumencie , który następnie przesyła do systemu.</w:t>
      </w:r>
    </w:p>
    <w:p w:rsidR="008A61B4" w:rsidRPr="00955BD4" w:rsidRDefault="008A61B4" w:rsidP="00A9724A">
      <w:pPr>
        <w:pStyle w:val="Akapitzlist"/>
        <w:numPr>
          <w:ilvl w:val="0"/>
          <w:numId w:val="25"/>
        </w:numPr>
        <w:suppressAutoHyphens w:val="0"/>
        <w:overflowPunct/>
        <w:autoSpaceDE/>
        <w:autoSpaceDN/>
        <w:adjustRightInd/>
        <w:contextualSpacing w:val="0"/>
        <w:jc w:val="both"/>
        <w:textAlignment w:val="auto"/>
        <w:rPr>
          <w:rFonts w:ascii="Arial" w:hAnsi="Arial" w:cs="Arial"/>
          <w:sz w:val="20"/>
        </w:rPr>
      </w:pPr>
      <w:r w:rsidRPr="00955BD4">
        <w:rPr>
          <w:rFonts w:ascii="Arial" w:hAnsi="Arial" w:cs="Arial"/>
          <w:b/>
          <w:bCs/>
          <w:color w:val="000000"/>
          <w:kern w:val="0"/>
          <w:sz w:val="20"/>
        </w:rPr>
        <w:t xml:space="preserve">Formaty plików wykorzystywanych przez wykonawców powinny być zgodne </w:t>
      </w:r>
      <w:r w:rsidR="001355B0">
        <w:rPr>
          <w:rFonts w:ascii="Arial" w:hAnsi="Arial" w:cs="Arial"/>
          <w:b/>
          <w:bCs/>
          <w:color w:val="000000"/>
          <w:kern w:val="0"/>
          <w:sz w:val="20"/>
        </w:rPr>
        <w:br/>
      </w:r>
      <w:r w:rsidRPr="00955BD4">
        <w:rPr>
          <w:rFonts w:ascii="Arial" w:hAnsi="Arial" w:cs="Arial"/>
          <w:b/>
          <w:bCs/>
          <w:color w:val="000000"/>
          <w:kern w:val="0"/>
          <w:sz w:val="20"/>
        </w:rPr>
        <w:t>z</w:t>
      </w:r>
      <w:r w:rsidRPr="00955BD4">
        <w:rPr>
          <w:rFonts w:ascii="Arial" w:hAnsi="Arial" w:cs="Arial"/>
          <w:color w:val="000000"/>
          <w:kern w:val="0"/>
          <w:sz w:val="20"/>
        </w:rPr>
        <w:t xml:space="preserve"> “OBWIESZCZENIEM PREZESA RADY MINISTRÓW z dnia 9 listopada 2017 r. w sprawie ogłoszenia jednolitego tekstu rozporządzenia Rady Ministrów w sprawie Krajowych Ram </w:t>
      </w:r>
      <w:proofErr w:type="spellStart"/>
      <w:r w:rsidRPr="00955BD4">
        <w:rPr>
          <w:rFonts w:ascii="Arial" w:hAnsi="Arial" w:cs="Arial"/>
          <w:color w:val="000000"/>
          <w:kern w:val="0"/>
          <w:sz w:val="20"/>
        </w:rPr>
        <w:t>Interoperacyjności</w:t>
      </w:r>
      <w:proofErr w:type="spellEnd"/>
      <w:r w:rsidRPr="00955BD4">
        <w:rPr>
          <w:rFonts w:ascii="Arial" w:hAnsi="Arial" w:cs="Arial"/>
          <w:color w:val="000000"/>
          <w:kern w:val="0"/>
          <w:sz w:val="20"/>
        </w:rPr>
        <w:t>, minimalnych wymagań dla rejestrów publicznych i wymiany informacji w postaci elektronicznej oraz minimalnych wymagań dla systemów teleinformatycznych”.</w:t>
      </w:r>
    </w:p>
    <w:p w:rsidR="008A61B4" w:rsidRPr="00F5762F" w:rsidRDefault="008A61B4" w:rsidP="00A9724A">
      <w:pPr>
        <w:pStyle w:val="Akapitzlist"/>
        <w:numPr>
          <w:ilvl w:val="0"/>
          <w:numId w:val="25"/>
        </w:numPr>
        <w:suppressAutoHyphens w:val="0"/>
        <w:overflowPunct/>
        <w:autoSpaceDE/>
        <w:autoSpaceDN/>
        <w:adjustRightInd/>
        <w:contextualSpacing w:val="0"/>
        <w:jc w:val="both"/>
        <w:textAlignment w:val="auto"/>
        <w:rPr>
          <w:rFonts w:ascii="Arial" w:hAnsi="Arial" w:cs="Arial"/>
          <w:sz w:val="20"/>
        </w:rPr>
      </w:pPr>
      <w:r w:rsidRPr="00F5762F">
        <w:rPr>
          <w:rFonts w:ascii="Arial" w:hAnsi="Arial" w:cs="Arial"/>
          <w:color w:val="000000"/>
          <w:kern w:val="0"/>
          <w:sz w:val="20"/>
        </w:rPr>
        <w:t>Zamawiający rekomenduje wykorzystanie formatów: .</w:t>
      </w:r>
      <w:proofErr w:type="spellStart"/>
      <w:r w:rsidRPr="00F5762F">
        <w:rPr>
          <w:rFonts w:ascii="Arial" w:hAnsi="Arial" w:cs="Arial"/>
          <w:color w:val="000000"/>
          <w:kern w:val="0"/>
          <w:sz w:val="20"/>
        </w:rPr>
        <w:t>pdf</w:t>
      </w:r>
      <w:proofErr w:type="spellEnd"/>
      <w:r w:rsidRPr="00F5762F">
        <w:rPr>
          <w:rFonts w:ascii="Arial" w:hAnsi="Arial" w:cs="Arial"/>
          <w:color w:val="000000"/>
          <w:kern w:val="0"/>
          <w:sz w:val="20"/>
        </w:rPr>
        <w:t xml:space="preserve"> .</w:t>
      </w:r>
      <w:proofErr w:type="spellStart"/>
      <w:r w:rsidRPr="00F5762F">
        <w:rPr>
          <w:rFonts w:ascii="Arial" w:hAnsi="Arial" w:cs="Arial"/>
          <w:color w:val="000000"/>
          <w:kern w:val="0"/>
          <w:sz w:val="20"/>
        </w:rPr>
        <w:t>doc</w:t>
      </w:r>
      <w:proofErr w:type="spellEnd"/>
      <w:r w:rsidRPr="00F5762F">
        <w:rPr>
          <w:rFonts w:ascii="Arial" w:hAnsi="Arial" w:cs="Arial"/>
          <w:color w:val="000000"/>
          <w:kern w:val="0"/>
          <w:sz w:val="20"/>
        </w:rPr>
        <w:t xml:space="preserve"> .</w:t>
      </w:r>
      <w:proofErr w:type="spellStart"/>
      <w:r w:rsidRPr="00F5762F">
        <w:rPr>
          <w:rFonts w:ascii="Arial" w:hAnsi="Arial" w:cs="Arial"/>
          <w:color w:val="000000"/>
          <w:kern w:val="0"/>
          <w:sz w:val="20"/>
        </w:rPr>
        <w:t>xls</w:t>
      </w:r>
      <w:proofErr w:type="spellEnd"/>
      <w:r w:rsidRPr="00F5762F">
        <w:rPr>
          <w:rFonts w:ascii="Arial" w:hAnsi="Arial" w:cs="Arial"/>
          <w:color w:val="000000"/>
          <w:kern w:val="0"/>
          <w:sz w:val="20"/>
        </w:rPr>
        <w:t xml:space="preserve"> .</w:t>
      </w:r>
      <w:proofErr w:type="spellStart"/>
      <w:r w:rsidRPr="00F5762F">
        <w:rPr>
          <w:rFonts w:ascii="Arial" w:hAnsi="Arial" w:cs="Arial"/>
          <w:color w:val="000000"/>
          <w:kern w:val="0"/>
          <w:sz w:val="20"/>
        </w:rPr>
        <w:t>jpg</w:t>
      </w:r>
      <w:proofErr w:type="spellEnd"/>
      <w:r w:rsidRPr="00F5762F">
        <w:rPr>
          <w:rFonts w:ascii="Arial" w:hAnsi="Arial" w:cs="Arial"/>
          <w:color w:val="000000"/>
          <w:kern w:val="0"/>
          <w:sz w:val="20"/>
        </w:rPr>
        <w:t xml:space="preserve"> (.</w:t>
      </w:r>
      <w:proofErr w:type="spellStart"/>
      <w:r w:rsidRPr="00F5762F">
        <w:rPr>
          <w:rFonts w:ascii="Arial" w:hAnsi="Arial" w:cs="Arial"/>
          <w:color w:val="000000"/>
          <w:kern w:val="0"/>
          <w:sz w:val="20"/>
        </w:rPr>
        <w:t>jpeg</w:t>
      </w:r>
      <w:proofErr w:type="spellEnd"/>
      <w:r w:rsidRPr="00F5762F">
        <w:rPr>
          <w:rFonts w:ascii="Arial" w:hAnsi="Arial" w:cs="Arial"/>
          <w:color w:val="000000"/>
          <w:kern w:val="0"/>
          <w:sz w:val="20"/>
        </w:rPr>
        <w:t xml:space="preserve">) </w:t>
      </w:r>
      <w:r w:rsidRPr="00F5762F">
        <w:rPr>
          <w:rFonts w:ascii="Arial" w:hAnsi="Arial" w:cs="Arial"/>
          <w:b/>
          <w:bCs/>
          <w:color w:val="000000"/>
          <w:kern w:val="0"/>
          <w:sz w:val="20"/>
        </w:rPr>
        <w:t>ze szczególnym wskazaniem na .</w:t>
      </w:r>
      <w:proofErr w:type="spellStart"/>
      <w:r w:rsidRPr="00F5762F">
        <w:rPr>
          <w:rFonts w:ascii="Arial" w:hAnsi="Arial" w:cs="Arial"/>
          <w:b/>
          <w:bCs/>
          <w:color w:val="000000"/>
          <w:kern w:val="0"/>
          <w:sz w:val="20"/>
        </w:rPr>
        <w:t>pdf</w:t>
      </w:r>
      <w:proofErr w:type="spellEnd"/>
    </w:p>
    <w:p w:rsidR="008A61B4" w:rsidRPr="00F5762F" w:rsidRDefault="008A61B4" w:rsidP="00A9724A">
      <w:pPr>
        <w:pStyle w:val="Akapitzlist"/>
        <w:numPr>
          <w:ilvl w:val="0"/>
          <w:numId w:val="25"/>
        </w:numPr>
        <w:suppressAutoHyphens w:val="0"/>
        <w:overflowPunct/>
        <w:autoSpaceDE/>
        <w:autoSpaceDN/>
        <w:adjustRightInd/>
        <w:contextualSpacing w:val="0"/>
        <w:jc w:val="both"/>
        <w:textAlignment w:val="auto"/>
        <w:rPr>
          <w:rFonts w:ascii="Arial" w:hAnsi="Arial" w:cs="Arial"/>
          <w:sz w:val="20"/>
        </w:rPr>
      </w:pPr>
      <w:r w:rsidRPr="00F5762F">
        <w:rPr>
          <w:rFonts w:ascii="Arial" w:hAnsi="Arial" w:cs="Arial"/>
          <w:color w:val="000000"/>
          <w:kern w:val="0"/>
          <w:sz w:val="20"/>
        </w:rPr>
        <w:t>W celu ewentualnej kompresji danych Zamawiający rekomenduje wykorzystanie jednego z formatów:</w:t>
      </w:r>
    </w:p>
    <w:p w:rsidR="008A61B4" w:rsidRPr="00F5762F" w:rsidRDefault="008A61B4" w:rsidP="00A9724A">
      <w:pPr>
        <w:numPr>
          <w:ilvl w:val="1"/>
          <w:numId w:val="26"/>
        </w:numPr>
        <w:suppressAutoHyphens w:val="0"/>
        <w:overflowPunct/>
        <w:autoSpaceDE/>
        <w:autoSpaceDN/>
        <w:adjustRightInd/>
        <w:ind w:left="709"/>
        <w:jc w:val="both"/>
        <w:rPr>
          <w:rFonts w:ascii="Arial" w:hAnsi="Arial" w:cs="Arial"/>
          <w:color w:val="000000"/>
          <w:kern w:val="0"/>
          <w:sz w:val="20"/>
        </w:rPr>
      </w:pPr>
      <w:r w:rsidRPr="00F5762F">
        <w:rPr>
          <w:rFonts w:ascii="Arial" w:hAnsi="Arial" w:cs="Arial"/>
          <w:color w:val="000000"/>
          <w:kern w:val="0"/>
          <w:sz w:val="20"/>
        </w:rPr>
        <w:t>.zip </w:t>
      </w:r>
      <w:r w:rsidR="00584679">
        <w:rPr>
          <w:rFonts w:ascii="Arial" w:hAnsi="Arial" w:cs="Arial"/>
          <w:color w:val="000000"/>
          <w:kern w:val="0"/>
          <w:sz w:val="20"/>
        </w:rPr>
        <w:t xml:space="preserve"> </w:t>
      </w:r>
    </w:p>
    <w:p w:rsidR="008A61B4" w:rsidRPr="00F5762F" w:rsidRDefault="008A61B4" w:rsidP="00A9724A">
      <w:pPr>
        <w:numPr>
          <w:ilvl w:val="1"/>
          <w:numId w:val="26"/>
        </w:numPr>
        <w:suppressAutoHyphens w:val="0"/>
        <w:overflowPunct/>
        <w:autoSpaceDE/>
        <w:autoSpaceDN/>
        <w:adjustRightInd/>
        <w:ind w:left="709"/>
        <w:jc w:val="both"/>
        <w:rPr>
          <w:rFonts w:ascii="Arial" w:hAnsi="Arial" w:cs="Arial"/>
          <w:color w:val="000000"/>
          <w:kern w:val="0"/>
          <w:sz w:val="20"/>
        </w:rPr>
      </w:pPr>
      <w:r w:rsidRPr="00F5762F">
        <w:rPr>
          <w:rFonts w:ascii="Arial" w:hAnsi="Arial" w:cs="Arial"/>
          <w:color w:val="000000"/>
          <w:kern w:val="0"/>
          <w:sz w:val="20"/>
        </w:rPr>
        <w:t>.7Z</w:t>
      </w:r>
    </w:p>
    <w:p w:rsidR="008A61B4" w:rsidRPr="00F5762F" w:rsidRDefault="008A61B4" w:rsidP="00A9724A">
      <w:pPr>
        <w:pStyle w:val="Akapitzlist"/>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 xml:space="preserve">Wśród formatów powszechnych a </w:t>
      </w:r>
      <w:r w:rsidRPr="00F5762F">
        <w:rPr>
          <w:rFonts w:ascii="Arial" w:hAnsi="Arial" w:cs="Arial"/>
          <w:b/>
          <w:bCs/>
          <w:color w:val="000000"/>
          <w:kern w:val="0"/>
          <w:sz w:val="20"/>
        </w:rPr>
        <w:t>NIE występujących</w:t>
      </w:r>
      <w:r w:rsidRPr="00F5762F">
        <w:rPr>
          <w:rFonts w:ascii="Arial" w:hAnsi="Arial" w:cs="Arial"/>
          <w:color w:val="000000"/>
          <w:kern w:val="0"/>
          <w:sz w:val="20"/>
        </w:rPr>
        <w:t xml:space="preserve"> w rozporządzeniu występują: .</w:t>
      </w:r>
      <w:proofErr w:type="spellStart"/>
      <w:r w:rsidRPr="00F5762F">
        <w:rPr>
          <w:rFonts w:ascii="Arial" w:hAnsi="Arial" w:cs="Arial"/>
          <w:color w:val="000000"/>
          <w:kern w:val="0"/>
          <w:sz w:val="20"/>
        </w:rPr>
        <w:t>rar</w:t>
      </w:r>
      <w:proofErr w:type="spellEnd"/>
      <w:r w:rsidRPr="00F5762F">
        <w:rPr>
          <w:rFonts w:ascii="Arial" w:hAnsi="Arial" w:cs="Arial"/>
          <w:color w:val="000000"/>
          <w:kern w:val="0"/>
          <w:sz w:val="20"/>
        </w:rPr>
        <w:t xml:space="preserve"> .</w:t>
      </w:r>
      <w:proofErr w:type="spellStart"/>
      <w:r w:rsidRPr="00F5762F">
        <w:rPr>
          <w:rFonts w:ascii="Arial" w:hAnsi="Arial" w:cs="Arial"/>
          <w:color w:val="000000"/>
          <w:kern w:val="0"/>
          <w:sz w:val="20"/>
        </w:rPr>
        <w:t>gif</w:t>
      </w:r>
      <w:proofErr w:type="spellEnd"/>
      <w:r w:rsidRPr="00F5762F">
        <w:rPr>
          <w:rFonts w:ascii="Arial" w:hAnsi="Arial" w:cs="Arial"/>
          <w:color w:val="000000"/>
          <w:kern w:val="0"/>
          <w:sz w:val="20"/>
        </w:rPr>
        <w:t xml:space="preserve"> .</w:t>
      </w:r>
      <w:proofErr w:type="spellStart"/>
      <w:r w:rsidRPr="00F5762F">
        <w:rPr>
          <w:rFonts w:ascii="Arial" w:hAnsi="Arial" w:cs="Arial"/>
          <w:color w:val="000000"/>
          <w:kern w:val="0"/>
          <w:sz w:val="20"/>
        </w:rPr>
        <w:t>bmp</w:t>
      </w:r>
      <w:proofErr w:type="spellEnd"/>
      <w:r w:rsidRPr="00F5762F">
        <w:rPr>
          <w:rFonts w:ascii="Arial" w:hAnsi="Arial" w:cs="Arial"/>
          <w:color w:val="000000"/>
          <w:kern w:val="0"/>
          <w:sz w:val="20"/>
        </w:rPr>
        <w:t xml:space="preserve"> .</w:t>
      </w:r>
      <w:proofErr w:type="spellStart"/>
      <w:r w:rsidRPr="00F5762F">
        <w:rPr>
          <w:rFonts w:ascii="Arial" w:hAnsi="Arial" w:cs="Arial"/>
          <w:color w:val="000000"/>
          <w:kern w:val="0"/>
          <w:sz w:val="20"/>
        </w:rPr>
        <w:t>numbers</w:t>
      </w:r>
      <w:proofErr w:type="spellEnd"/>
      <w:r w:rsidRPr="00F5762F">
        <w:rPr>
          <w:rFonts w:ascii="Arial" w:hAnsi="Arial" w:cs="Arial"/>
          <w:color w:val="000000"/>
          <w:kern w:val="0"/>
          <w:sz w:val="20"/>
        </w:rPr>
        <w:t xml:space="preserve"> .</w:t>
      </w:r>
      <w:proofErr w:type="spellStart"/>
      <w:r w:rsidRPr="00F5762F">
        <w:rPr>
          <w:rFonts w:ascii="Arial" w:hAnsi="Arial" w:cs="Arial"/>
          <w:color w:val="000000"/>
          <w:kern w:val="0"/>
          <w:sz w:val="20"/>
        </w:rPr>
        <w:t>pages</w:t>
      </w:r>
      <w:proofErr w:type="spellEnd"/>
      <w:r w:rsidRPr="00F5762F">
        <w:rPr>
          <w:rFonts w:ascii="Arial" w:hAnsi="Arial" w:cs="Arial"/>
          <w:color w:val="000000"/>
          <w:kern w:val="0"/>
          <w:sz w:val="20"/>
        </w:rPr>
        <w:t xml:space="preserve">. </w:t>
      </w:r>
      <w:r w:rsidRPr="00F5762F">
        <w:rPr>
          <w:rFonts w:ascii="Arial" w:hAnsi="Arial" w:cs="Arial"/>
          <w:b/>
          <w:bCs/>
          <w:color w:val="000000"/>
          <w:kern w:val="0"/>
          <w:sz w:val="20"/>
        </w:rPr>
        <w:t>Dokumenty złożone w takich plikach zostaną uznane za złożone nieskutecznie.</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 xml:space="preserve">Zamawiający zwraca uwagę na ograniczenia wielkości plików podpisywanych profilem zaufanym, który wynosi max 10MB, oraz na ograniczenie wielkości plików podpisywanych w aplikacji </w:t>
      </w:r>
      <w:proofErr w:type="spellStart"/>
      <w:r w:rsidRPr="00F5762F">
        <w:rPr>
          <w:rFonts w:ascii="Arial" w:hAnsi="Arial" w:cs="Arial"/>
          <w:color w:val="000000"/>
          <w:kern w:val="0"/>
          <w:sz w:val="20"/>
        </w:rPr>
        <w:t>eDoApp</w:t>
      </w:r>
      <w:proofErr w:type="spellEnd"/>
      <w:r w:rsidRPr="00F5762F">
        <w:rPr>
          <w:rFonts w:ascii="Arial" w:hAnsi="Arial" w:cs="Arial"/>
          <w:color w:val="000000"/>
          <w:kern w:val="0"/>
          <w:sz w:val="20"/>
        </w:rPr>
        <w:t xml:space="preserve"> służącej do składania podpisu osobistego, który wynosi max 5MB.</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Ze względu na niskie ryzyko naruszenia integralności pliku oraz łatwiejszą weryfikację podpisu, zamawiający zaleca, w miarę możliwości, przekonwertowanie plików składających się na ofertę na format .</w:t>
      </w:r>
      <w:proofErr w:type="spellStart"/>
      <w:r w:rsidRPr="00F5762F">
        <w:rPr>
          <w:rFonts w:ascii="Arial" w:hAnsi="Arial" w:cs="Arial"/>
          <w:color w:val="000000"/>
          <w:kern w:val="0"/>
          <w:sz w:val="20"/>
        </w:rPr>
        <w:t>pdf</w:t>
      </w:r>
      <w:proofErr w:type="spellEnd"/>
      <w:r w:rsidRPr="00F5762F">
        <w:rPr>
          <w:rFonts w:ascii="Arial" w:hAnsi="Arial" w:cs="Arial"/>
          <w:color w:val="000000"/>
          <w:kern w:val="0"/>
          <w:sz w:val="20"/>
        </w:rPr>
        <w:t xml:space="preserve">  i opatrzenie ich podpisem kwalifikowanym </w:t>
      </w:r>
      <w:proofErr w:type="spellStart"/>
      <w:r w:rsidRPr="00F5762F">
        <w:rPr>
          <w:rFonts w:ascii="Arial" w:hAnsi="Arial" w:cs="Arial"/>
          <w:color w:val="000000"/>
          <w:kern w:val="0"/>
          <w:sz w:val="20"/>
        </w:rPr>
        <w:t>PAdES</w:t>
      </w:r>
      <w:proofErr w:type="spellEnd"/>
      <w:r w:rsidRPr="00F5762F">
        <w:rPr>
          <w:rFonts w:ascii="Arial" w:hAnsi="Arial" w:cs="Arial"/>
          <w:color w:val="000000"/>
          <w:kern w:val="0"/>
          <w:sz w:val="20"/>
        </w:rPr>
        <w:t>. </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 xml:space="preserve">Pliki w innych formatach niż PDF zaleca się opatrzyć zewnętrznym podpisem </w:t>
      </w:r>
      <w:proofErr w:type="spellStart"/>
      <w:r w:rsidRPr="00F5762F">
        <w:rPr>
          <w:rFonts w:ascii="Arial" w:hAnsi="Arial" w:cs="Arial"/>
          <w:color w:val="000000"/>
          <w:kern w:val="0"/>
          <w:sz w:val="20"/>
        </w:rPr>
        <w:t>XAdES</w:t>
      </w:r>
      <w:proofErr w:type="spellEnd"/>
      <w:r w:rsidRPr="00F5762F">
        <w:rPr>
          <w:rFonts w:ascii="Arial" w:hAnsi="Arial" w:cs="Arial"/>
          <w:color w:val="000000"/>
          <w:kern w:val="0"/>
          <w:sz w:val="20"/>
        </w:rPr>
        <w:t>. Wykonawca powinien pamiętać, aby plik z podpisem przekazywać łącznie z dokumentem podpisywanym.</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Osobą składającą ofertę powinna być osoba kontaktowa podawana w dokumentacji.</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Podczas podpisywania plików zaleca się stosowanie algorytmu skrótu SHA2 zamiast SHA1.  </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Jeśli wykonawca pakuje dokumenty np. w plik ZIP zalecamy wcześniejsze podpisanie każdego ze skompresowanych plików. </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Zamawiający rekomenduje wykorzystanie podpisu z kwalifikowanym znacznikiem czasu.</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 xml:space="preserve">Zamawiający zaleca aby </w:t>
      </w:r>
      <w:r w:rsidRPr="00F5762F">
        <w:rPr>
          <w:rFonts w:ascii="Arial" w:hAnsi="Arial" w:cs="Arial"/>
          <w:color w:val="000000"/>
          <w:kern w:val="0"/>
          <w:sz w:val="20"/>
          <w:u w:val="single"/>
        </w:rPr>
        <w:t>nie</w:t>
      </w:r>
      <w:r w:rsidRPr="00F5762F">
        <w:rPr>
          <w:rFonts w:ascii="Arial" w:hAnsi="Arial" w:cs="Arial"/>
          <w:color w:val="000000"/>
          <w:kern w:val="0"/>
          <w:sz w:val="20"/>
        </w:rPr>
        <w:t xml:space="preserve"> wprowadzać jakichkolwiek zmian w plikach po podpisaniu ich podpisem kwalifikowanym. Może to skutkować naruszeniem integralności plików co równoważne będzie z koniecznością odrzucenia oferty w postępowaniu.</w:t>
      </w:r>
    </w:p>
    <w:p w:rsidR="008A61B4" w:rsidRPr="00F5762F" w:rsidRDefault="008A61B4" w:rsidP="00A9724A">
      <w:pPr>
        <w:pStyle w:val="Akapitzlist"/>
        <w:numPr>
          <w:ilvl w:val="0"/>
          <w:numId w:val="25"/>
        </w:numPr>
        <w:suppressAutoHyphens w:val="0"/>
        <w:overflowPunct/>
        <w:autoSpaceDE/>
        <w:autoSpaceDN/>
        <w:adjustRightInd/>
        <w:contextualSpacing w:val="0"/>
        <w:jc w:val="both"/>
        <w:textAlignment w:val="auto"/>
        <w:rPr>
          <w:rFonts w:ascii="Arial" w:hAnsi="Arial" w:cs="Arial"/>
          <w:sz w:val="20"/>
        </w:rPr>
      </w:pPr>
      <w:r w:rsidRPr="00F5762F">
        <w:rPr>
          <w:rFonts w:ascii="Arial" w:hAnsi="Arial" w:cs="Arial"/>
          <w:sz w:val="20"/>
        </w:rPr>
        <w:t xml:space="preserve">Wykonawca </w:t>
      </w:r>
      <w:r w:rsidRPr="00F5762F">
        <w:rPr>
          <w:rFonts w:ascii="Arial" w:hAnsi="Arial" w:cs="Arial"/>
          <w:sz w:val="20"/>
          <w:lang w:eastAsia="ar-SA"/>
        </w:rPr>
        <w:t>w przedmiotowym postępowaniu może złożyć w danej Grupie wyłącznie jedną ofertę.</w:t>
      </w:r>
    </w:p>
    <w:p w:rsidR="008A61B4" w:rsidRPr="00F5762F" w:rsidRDefault="008A61B4" w:rsidP="00A9724A">
      <w:pPr>
        <w:pStyle w:val="Akapitzlist"/>
        <w:numPr>
          <w:ilvl w:val="0"/>
          <w:numId w:val="25"/>
        </w:numPr>
        <w:suppressAutoHyphens w:val="0"/>
        <w:overflowPunct/>
        <w:autoSpaceDE/>
        <w:autoSpaceDN/>
        <w:adjustRightInd/>
        <w:contextualSpacing w:val="0"/>
        <w:jc w:val="both"/>
        <w:textAlignment w:val="auto"/>
        <w:rPr>
          <w:rFonts w:ascii="Arial" w:hAnsi="Arial" w:cs="Arial"/>
          <w:sz w:val="20"/>
        </w:rPr>
      </w:pPr>
      <w:r w:rsidRPr="00F5762F">
        <w:rPr>
          <w:rFonts w:ascii="Arial" w:hAnsi="Arial" w:cs="Arial"/>
          <w:sz w:val="20"/>
          <w:lang w:eastAsia="ar-SA"/>
        </w:rPr>
        <w:t>Poświadczenia za zgodność z oryginałem</w:t>
      </w:r>
      <w:r w:rsidRPr="00F5762F">
        <w:rPr>
          <w:rFonts w:ascii="Arial" w:hAnsi="Arial" w:cs="Arial"/>
          <w:sz w:val="20"/>
        </w:rPr>
        <w:t xml:space="preserve"> </w:t>
      </w:r>
      <w:r w:rsidRPr="00F5762F">
        <w:rPr>
          <w:rFonts w:ascii="Arial" w:hAnsi="Arial" w:cs="Arial"/>
          <w:kern w:val="0"/>
          <w:sz w:val="20"/>
        </w:rPr>
        <w:t>dokonuje</w:t>
      </w:r>
      <w:r w:rsidRPr="00F5762F">
        <w:rPr>
          <w:rFonts w:ascii="Arial" w:hAnsi="Arial" w:cs="Arial"/>
          <w:color w:val="000000"/>
          <w:kern w:val="0"/>
          <w:sz w:val="20"/>
        </w:rPr>
        <w:t xml:space="preserv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color w:val="000000"/>
          <w:kern w:val="0"/>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62F">
        <w:rPr>
          <w:rFonts w:ascii="Arial" w:hAnsi="Arial" w:cs="Arial"/>
          <w:color w:val="000000"/>
          <w:kern w:val="0"/>
          <w:sz w:val="20"/>
        </w:rPr>
        <w:t>eIDAS</w:t>
      </w:r>
      <w:proofErr w:type="spellEnd"/>
      <w:r w:rsidRPr="00F5762F">
        <w:rPr>
          <w:rFonts w:ascii="Arial" w:hAnsi="Arial" w:cs="Arial"/>
          <w:color w:val="000000"/>
          <w:kern w:val="0"/>
          <w:sz w:val="20"/>
        </w:rPr>
        <w:t>) (UE) nr 910/2014 - od 1 lipca 2016 roku”.</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rPr>
      </w:pPr>
      <w:r w:rsidRPr="00F5762F">
        <w:rPr>
          <w:rFonts w:ascii="Arial" w:hAnsi="Arial" w:cs="Arial"/>
          <w:sz w:val="20"/>
        </w:rPr>
        <w:t>Wszystkie dokumenty złożone przez Wykonawcę są jawne za wyjątkiem informacji stanowiących tajemnicę przedsiębiorstwa.</w:t>
      </w:r>
    </w:p>
    <w:p w:rsidR="008A61B4" w:rsidRPr="00F5762F" w:rsidRDefault="008A61B4" w:rsidP="00A9724A">
      <w:pPr>
        <w:numPr>
          <w:ilvl w:val="0"/>
          <w:numId w:val="25"/>
        </w:numPr>
        <w:suppressAutoHyphens w:val="0"/>
        <w:overflowPunct/>
        <w:autoSpaceDE/>
        <w:autoSpaceDN/>
        <w:adjustRightInd/>
        <w:jc w:val="both"/>
        <w:rPr>
          <w:rFonts w:ascii="Arial" w:hAnsi="Arial" w:cs="Arial"/>
          <w:color w:val="000000"/>
          <w:kern w:val="0"/>
          <w:sz w:val="20"/>
          <w:u w:val="single"/>
        </w:rPr>
      </w:pPr>
      <w:r w:rsidRPr="00F5762F">
        <w:rPr>
          <w:rFonts w:ascii="Arial" w:hAnsi="Arial" w:cs="Arial"/>
          <w:color w:val="000000"/>
          <w:kern w:val="0"/>
          <w:sz w:val="20"/>
          <w:u w:val="single"/>
        </w:rPr>
        <w:t>Tajemnica przedsiębiorstwa</w:t>
      </w:r>
    </w:p>
    <w:p w:rsidR="008A61B4" w:rsidRPr="00F5762F" w:rsidRDefault="008A61B4" w:rsidP="008A61B4">
      <w:pPr>
        <w:pStyle w:val="NormalnyWeb"/>
        <w:suppressAutoHyphens w:val="0"/>
        <w:spacing w:before="0" w:after="0"/>
        <w:ind w:left="567"/>
        <w:jc w:val="both"/>
        <w:textAlignment w:val="baseline"/>
        <w:rPr>
          <w:rFonts w:ascii="Arial" w:hAnsi="Arial" w:cs="Arial"/>
          <w:color w:val="000000"/>
          <w:sz w:val="20"/>
          <w:szCs w:val="20"/>
        </w:rPr>
      </w:pPr>
      <w:r w:rsidRPr="00F5762F">
        <w:rPr>
          <w:rFonts w:ascii="Arial" w:hAnsi="Arial" w:cs="Arial"/>
          <w:color w:val="00000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A61B4" w:rsidRPr="00F5762F" w:rsidRDefault="008A61B4" w:rsidP="008A61B4">
      <w:pPr>
        <w:pStyle w:val="NormalnyWeb"/>
        <w:suppressAutoHyphens w:val="0"/>
        <w:spacing w:before="0" w:after="0"/>
        <w:ind w:left="567"/>
        <w:jc w:val="both"/>
        <w:textAlignment w:val="baseline"/>
        <w:rPr>
          <w:rFonts w:ascii="Arial" w:hAnsi="Arial" w:cs="Arial"/>
          <w:sz w:val="20"/>
          <w:szCs w:val="20"/>
        </w:rPr>
      </w:pPr>
      <w:r w:rsidRPr="00F5762F">
        <w:rPr>
          <w:rFonts w:ascii="Arial" w:hAnsi="Arial" w:cs="Arial"/>
          <w:color w:val="000000"/>
          <w:sz w:val="20"/>
          <w:szCs w:val="20"/>
        </w:rPr>
        <w:t xml:space="preserve">Wykonawca, za pośrednictwem </w:t>
      </w:r>
      <w:hyperlink r:id="rId26" w:history="1">
        <w:r w:rsidRPr="00F5762F">
          <w:rPr>
            <w:rStyle w:val="Hipercze"/>
            <w:rFonts w:ascii="Arial" w:hAnsi="Arial" w:cs="Arial"/>
            <w:color w:val="1155CC"/>
            <w:sz w:val="20"/>
            <w:szCs w:val="20"/>
          </w:rPr>
          <w:t>platformazakupowa.pl</w:t>
        </w:r>
      </w:hyperlink>
      <w:r w:rsidRPr="00F5762F">
        <w:rPr>
          <w:rFonts w:ascii="Arial" w:hAnsi="Arial" w:cs="Arial"/>
          <w:color w:val="000000"/>
          <w:sz w:val="20"/>
          <w:szCs w:val="20"/>
        </w:rPr>
        <w:t xml:space="preserve"> może przed upływem terminu do składania wycofać ofertę. Sposób dokonywania wycofania oferty zamieszczono w instrukcji zamieszczonej na stronie internetowej pod adresem: </w:t>
      </w:r>
      <w:hyperlink r:id="rId27" w:history="1">
        <w:r w:rsidRPr="00F5762F">
          <w:rPr>
            <w:rStyle w:val="Hipercze"/>
            <w:rFonts w:ascii="Arial" w:hAnsi="Arial" w:cs="Arial"/>
            <w:color w:val="1155CC"/>
            <w:sz w:val="20"/>
            <w:szCs w:val="20"/>
          </w:rPr>
          <w:t>https://platformazakupowa.pl/strona/45-instrukcje</w:t>
        </w:r>
      </w:hyperlink>
    </w:p>
    <w:p w:rsidR="008A61B4" w:rsidRPr="00F5762F" w:rsidRDefault="008A61B4" w:rsidP="00A9724A">
      <w:pPr>
        <w:pStyle w:val="NormalnyWeb"/>
        <w:numPr>
          <w:ilvl w:val="0"/>
          <w:numId w:val="25"/>
        </w:numPr>
        <w:suppressAutoHyphens w:val="0"/>
        <w:spacing w:before="0" w:after="0"/>
        <w:jc w:val="both"/>
        <w:textAlignment w:val="baseline"/>
        <w:rPr>
          <w:rFonts w:ascii="Arial" w:hAnsi="Arial" w:cs="Arial"/>
          <w:sz w:val="20"/>
          <w:szCs w:val="20"/>
        </w:rPr>
      </w:pPr>
      <w:r w:rsidRPr="00F5762F">
        <w:rPr>
          <w:rFonts w:ascii="Arial" w:hAnsi="Arial" w:cs="Arial"/>
          <w:color w:val="000000"/>
          <w:sz w:val="20"/>
          <w:szCs w:val="20"/>
        </w:rPr>
        <w:t>Każdy z wykonawców może złożyć tylko jedną ofertę. Złożenie większej liczby ofert lub oferty zawierającej propozycje wariantowe spowoduje podlegać będzie odrzuceniu.</w:t>
      </w:r>
    </w:p>
    <w:p w:rsidR="008A61B4" w:rsidRPr="00F5762F" w:rsidRDefault="008A61B4" w:rsidP="00A9724A">
      <w:pPr>
        <w:pStyle w:val="NormalnyWeb"/>
        <w:numPr>
          <w:ilvl w:val="0"/>
          <w:numId w:val="25"/>
        </w:numPr>
        <w:suppressAutoHyphens w:val="0"/>
        <w:spacing w:before="0" w:after="0"/>
        <w:jc w:val="both"/>
        <w:textAlignment w:val="baseline"/>
        <w:rPr>
          <w:rFonts w:ascii="Arial" w:hAnsi="Arial" w:cs="Arial"/>
          <w:sz w:val="20"/>
          <w:szCs w:val="20"/>
        </w:rPr>
      </w:pPr>
      <w:r w:rsidRPr="00F5762F">
        <w:rPr>
          <w:rFonts w:ascii="Arial" w:hAnsi="Arial" w:cs="Arial"/>
          <w:color w:val="000000"/>
          <w:sz w:val="20"/>
          <w:szCs w:val="20"/>
        </w:rPr>
        <w:t>Ceny oferty muszą zawierać wszystkie koszty, jakie musi ponieść wykonawca, aby zrealizować zamówienie z najwyższą starannością oraz ewentualne rabaty.</w:t>
      </w:r>
    </w:p>
    <w:p w:rsidR="008A61B4" w:rsidRPr="003E0D71" w:rsidRDefault="008A61B4" w:rsidP="00A9724A">
      <w:pPr>
        <w:pStyle w:val="NormalnyWeb"/>
        <w:numPr>
          <w:ilvl w:val="0"/>
          <w:numId w:val="25"/>
        </w:numPr>
        <w:suppressAutoHyphens w:val="0"/>
        <w:spacing w:before="0" w:after="0"/>
        <w:jc w:val="both"/>
        <w:textAlignment w:val="baseline"/>
        <w:rPr>
          <w:rFonts w:ascii="Arial" w:hAnsi="Arial" w:cs="Arial"/>
          <w:sz w:val="20"/>
          <w:szCs w:val="20"/>
        </w:rPr>
      </w:pPr>
      <w:r w:rsidRPr="003E0D71">
        <w:rPr>
          <w:rFonts w:ascii="Arial" w:hAnsi="Arial" w:cs="Arial"/>
          <w:color w:val="000000"/>
          <w:sz w:val="20"/>
          <w:szCs w:val="20"/>
        </w:rPr>
        <w:t xml:space="preserve">Dokumenty i oświadczenia składane przez wykonawcę powinny być w języku polskim, chyba że </w:t>
      </w:r>
      <w:r w:rsidR="001355B0">
        <w:rPr>
          <w:rFonts w:ascii="Arial" w:hAnsi="Arial" w:cs="Arial"/>
          <w:color w:val="000000"/>
          <w:sz w:val="20"/>
          <w:szCs w:val="20"/>
        </w:rPr>
        <w:br/>
      </w:r>
      <w:r w:rsidRPr="003E0D71">
        <w:rPr>
          <w:rFonts w:ascii="Arial" w:hAnsi="Arial" w:cs="Arial"/>
          <w:color w:val="000000"/>
          <w:sz w:val="20"/>
          <w:szCs w:val="20"/>
        </w:rPr>
        <w:t>w SWZ dopuszczono inaczej. W przypadku  załączenia dokumentów sporządzonych w innym języku niż dopuszczony, wykonawca zobowiązany jest załączyć tłumaczenie na język polski.</w:t>
      </w:r>
    </w:p>
    <w:p w:rsidR="008A61B4" w:rsidRPr="003E0D71" w:rsidRDefault="008A61B4" w:rsidP="00A9724A">
      <w:pPr>
        <w:pStyle w:val="NormalnyWeb"/>
        <w:numPr>
          <w:ilvl w:val="0"/>
          <w:numId w:val="25"/>
        </w:numPr>
        <w:suppressAutoHyphens w:val="0"/>
        <w:spacing w:before="0" w:after="0"/>
        <w:jc w:val="both"/>
        <w:textAlignment w:val="baseline"/>
        <w:rPr>
          <w:rFonts w:ascii="Arial" w:hAnsi="Arial" w:cs="Arial"/>
          <w:sz w:val="20"/>
          <w:szCs w:val="20"/>
        </w:rPr>
      </w:pPr>
      <w:r w:rsidRPr="003E0D71">
        <w:rPr>
          <w:rFonts w:ascii="Arial" w:hAnsi="Arial" w:cs="Arial"/>
          <w:color w:val="000000"/>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A61B4" w:rsidRPr="003E0D71" w:rsidRDefault="008A61B4" w:rsidP="00A9724A">
      <w:pPr>
        <w:pStyle w:val="NormalnyWeb"/>
        <w:numPr>
          <w:ilvl w:val="0"/>
          <w:numId w:val="25"/>
        </w:numPr>
        <w:suppressAutoHyphens w:val="0"/>
        <w:spacing w:before="0" w:after="0"/>
        <w:jc w:val="both"/>
        <w:textAlignment w:val="baseline"/>
        <w:rPr>
          <w:rFonts w:ascii="Arial" w:hAnsi="Arial" w:cs="Arial"/>
          <w:sz w:val="20"/>
          <w:szCs w:val="20"/>
        </w:rPr>
      </w:pPr>
      <w:r w:rsidRPr="003E0D71">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rsidR="008A61B4" w:rsidRPr="00955BD4" w:rsidRDefault="008A61B4" w:rsidP="008A61B4">
      <w:pPr>
        <w:suppressAutoHyphens w:val="0"/>
        <w:overflowPunct/>
        <w:autoSpaceDE/>
        <w:autoSpaceDN/>
        <w:adjustRightInd/>
        <w:jc w:val="both"/>
        <w:textAlignment w:val="auto"/>
        <w:rPr>
          <w:rFonts w:ascii="Arial" w:hAnsi="Arial" w:cs="Arial"/>
          <w:sz w:val="20"/>
        </w:rPr>
      </w:pPr>
    </w:p>
    <w:p w:rsidR="008A61B4" w:rsidRPr="00471461" w:rsidRDefault="00471461" w:rsidP="00471461">
      <w:pPr>
        <w:shd w:val="clear" w:color="auto" w:fill="D9D9D9" w:themeFill="background1" w:themeFillShade="D9"/>
        <w:tabs>
          <w:tab w:val="left" w:pos="284"/>
          <w:tab w:val="left" w:pos="426"/>
        </w:tabs>
        <w:suppressAutoHyphens w:val="0"/>
        <w:autoSpaceDN/>
        <w:adjustRightInd/>
        <w:jc w:val="both"/>
        <w:rPr>
          <w:rFonts w:ascii="Arial" w:hAnsi="Arial" w:cs="Arial"/>
          <w:b/>
          <w:szCs w:val="24"/>
          <w:u w:val="single"/>
        </w:rPr>
      </w:pPr>
      <w:r w:rsidRPr="00471461">
        <w:rPr>
          <w:rFonts w:ascii="Arial" w:hAnsi="Arial" w:cs="Arial"/>
          <w:b/>
          <w:szCs w:val="24"/>
          <w:u w:val="single"/>
        </w:rPr>
        <w:t>XVI.</w:t>
      </w:r>
      <w:r w:rsidR="008A61B4" w:rsidRPr="00471461">
        <w:rPr>
          <w:rFonts w:ascii="Arial" w:hAnsi="Arial" w:cs="Arial"/>
          <w:b/>
          <w:szCs w:val="24"/>
          <w:u w:val="single"/>
        </w:rPr>
        <w:t xml:space="preserve"> SPOSÓB OBLICZANIA CENY</w:t>
      </w:r>
    </w:p>
    <w:p w:rsidR="008A61B4" w:rsidRDefault="008A61B4" w:rsidP="008A61B4">
      <w:pPr>
        <w:suppressAutoHyphens w:val="0"/>
        <w:overflowPunct/>
        <w:autoSpaceDE/>
        <w:autoSpaceDN/>
        <w:adjustRightInd/>
        <w:jc w:val="both"/>
        <w:textAlignment w:val="auto"/>
        <w:rPr>
          <w:rFonts w:ascii="Arial" w:hAnsi="Arial" w:cs="Arial"/>
          <w:sz w:val="20"/>
        </w:rPr>
      </w:pPr>
    </w:p>
    <w:p w:rsidR="000F31D6" w:rsidRPr="000F31D6" w:rsidRDefault="000F31D6" w:rsidP="000F31D6">
      <w:pPr>
        <w:pStyle w:val="Default"/>
        <w:numPr>
          <w:ilvl w:val="0"/>
          <w:numId w:val="57"/>
        </w:numPr>
        <w:ind w:left="567"/>
        <w:jc w:val="both"/>
        <w:rPr>
          <w:bCs/>
          <w:sz w:val="20"/>
          <w:szCs w:val="20"/>
        </w:rPr>
      </w:pPr>
      <w:r w:rsidRPr="000F31D6">
        <w:rPr>
          <w:sz w:val="20"/>
          <w:szCs w:val="20"/>
        </w:rPr>
        <w:t xml:space="preserve">Wykonawca </w:t>
      </w:r>
      <w:r>
        <w:rPr>
          <w:sz w:val="20"/>
          <w:szCs w:val="20"/>
        </w:rPr>
        <w:t>podaje</w:t>
      </w:r>
      <w:r w:rsidRPr="000F31D6">
        <w:rPr>
          <w:sz w:val="20"/>
          <w:szCs w:val="20"/>
        </w:rPr>
        <w:t xml:space="preserve"> cenę ryczałtową oferty (zawierającą należny podatek VAT – należy wskazać jego wysokość w %) w złotych polskich z dokładnością do dwóch miejsc po przecinku wg załączonego </w:t>
      </w:r>
      <w:r w:rsidRPr="000F31D6">
        <w:rPr>
          <w:sz w:val="20"/>
          <w:szCs w:val="20"/>
        </w:rPr>
        <w:lastRenderedPageBreak/>
        <w:t xml:space="preserve">Formularza </w:t>
      </w:r>
      <w:r w:rsidR="00471461">
        <w:rPr>
          <w:color w:val="auto"/>
          <w:sz w:val="20"/>
          <w:szCs w:val="20"/>
        </w:rPr>
        <w:t xml:space="preserve">Oferty - </w:t>
      </w:r>
      <w:r w:rsidR="00471461" w:rsidRPr="00471461">
        <w:rPr>
          <w:b/>
          <w:color w:val="auto"/>
          <w:sz w:val="20"/>
          <w:szCs w:val="20"/>
        </w:rPr>
        <w:t>z</w:t>
      </w:r>
      <w:r w:rsidRPr="00471461">
        <w:rPr>
          <w:b/>
          <w:color w:val="auto"/>
          <w:sz w:val="20"/>
          <w:szCs w:val="20"/>
        </w:rPr>
        <w:t>ałącznik</w:t>
      </w:r>
      <w:r w:rsidR="00471461" w:rsidRPr="00471461">
        <w:rPr>
          <w:b/>
          <w:color w:val="auto"/>
          <w:sz w:val="20"/>
          <w:szCs w:val="20"/>
        </w:rPr>
        <w:t>a</w:t>
      </w:r>
      <w:r w:rsidRPr="00471461">
        <w:rPr>
          <w:b/>
          <w:color w:val="auto"/>
          <w:sz w:val="20"/>
          <w:szCs w:val="20"/>
        </w:rPr>
        <w:t xml:space="preserve"> nr 1 do SWZ.</w:t>
      </w:r>
      <w:r w:rsidRPr="000F31D6">
        <w:rPr>
          <w:sz w:val="20"/>
          <w:szCs w:val="20"/>
        </w:rPr>
        <w:t xml:space="preserve"> Cena ryczałtowa oferty musi być podana liczbowo </w:t>
      </w:r>
      <w:r>
        <w:rPr>
          <w:sz w:val="20"/>
          <w:szCs w:val="20"/>
        </w:rPr>
        <w:br/>
      </w:r>
      <w:r w:rsidRPr="000F31D6">
        <w:rPr>
          <w:sz w:val="20"/>
          <w:szCs w:val="20"/>
        </w:rPr>
        <w:t>i słownie.</w:t>
      </w:r>
    </w:p>
    <w:p w:rsidR="000F31D6" w:rsidRPr="000F31D6" w:rsidRDefault="000F31D6" w:rsidP="000F31D6">
      <w:pPr>
        <w:pStyle w:val="Default"/>
        <w:numPr>
          <w:ilvl w:val="0"/>
          <w:numId w:val="57"/>
        </w:numPr>
        <w:ind w:left="567"/>
        <w:jc w:val="both"/>
        <w:rPr>
          <w:bCs/>
          <w:sz w:val="20"/>
          <w:szCs w:val="20"/>
        </w:rPr>
      </w:pPr>
      <w:r w:rsidRPr="000F31D6">
        <w:rPr>
          <w:sz w:val="20"/>
          <w:szCs w:val="20"/>
        </w:rPr>
        <w:t>Rozliczenia pomiędzy Zamawiającym a Wykonawcą będą prowadzone w złotych polskich.</w:t>
      </w:r>
      <w:r>
        <w:rPr>
          <w:sz w:val="20"/>
          <w:szCs w:val="20"/>
        </w:rPr>
        <w:t xml:space="preserve"> Zamawiający nie przewiduje rozliczeń w walucie obcej.</w:t>
      </w:r>
    </w:p>
    <w:p w:rsidR="000F31D6" w:rsidRPr="000F31D6" w:rsidRDefault="000F31D6" w:rsidP="000F31D6">
      <w:pPr>
        <w:pStyle w:val="Default"/>
        <w:numPr>
          <w:ilvl w:val="0"/>
          <w:numId w:val="57"/>
        </w:numPr>
        <w:ind w:left="567"/>
        <w:jc w:val="both"/>
        <w:rPr>
          <w:bCs/>
          <w:sz w:val="20"/>
          <w:szCs w:val="20"/>
        </w:rPr>
      </w:pPr>
      <w:r w:rsidRPr="000F31D6">
        <w:rPr>
          <w:sz w:val="20"/>
          <w:szCs w:val="20"/>
        </w:rPr>
        <w:t xml:space="preserve">Wynagrodzenie ryczałtowe będzie niezmienne przez cały okres realizacji przedmiotu zamówienia i obejmuje wszystkie świadczenia konieczne do wykonania przedmiotu umowy (zamówienia) zgodnego ze Specyfikacją warunków </w:t>
      </w:r>
      <w:r w:rsidRPr="00471461">
        <w:rPr>
          <w:color w:val="auto"/>
          <w:sz w:val="20"/>
          <w:szCs w:val="20"/>
        </w:rPr>
        <w:t>zamówienia, Specyfikacją techniczną wykonania i odbioru robót budowlanych, dokumentacją projektową, umową, przepisami techniczno-budowlanymi, zasadami wiedzy technicznej. Wykonawca przy tak przyjętym</w:t>
      </w:r>
      <w:r w:rsidRPr="000F31D6">
        <w:rPr>
          <w:sz w:val="20"/>
          <w:szCs w:val="20"/>
        </w:rPr>
        <w:t xml:space="preserve">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 związku z powyższym cena oferty musi uwzględniać wszystkie koszty związane z realizacją zamówienia, w szczególności koszty </w:t>
      </w:r>
      <w:r w:rsidRPr="009A530A">
        <w:rPr>
          <w:color w:val="auto"/>
          <w:sz w:val="20"/>
          <w:szCs w:val="20"/>
        </w:rPr>
        <w:t>robocizny, materiałów, pracy sprzętu, środków transportu, dostarczenia, zamontowania i uruchomienia przewidzianych w dokumentacji projektowej urządzeń objętych przedmiotem umowy a także utrzymania i likwidacja placu budowy, sporządzenia</w:t>
      </w:r>
      <w:r w:rsidRPr="000F31D6">
        <w:rPr>
          <w:sz w:val="20"/>
          <w:szCs w:val="20"/>
        </w:rPr>
        <w:t xml:space="preserve"> dokumentacji powykonawczej, koszty prowadzenia kierownictwa robót. Cena winna być określona przez Wykonawcę z uwzględnieniem wszystkich upustów cenowych (rabatów), jakie Wykonawca oferuje.</w:t>
      </w:r>
    </w:p>
    <w:p w:rsidR="000F31D6" w:rsidRPr="00AA799C" w:rsidRDefault="000F31D6" w:rsidP="000F31D6">
      <w:pPr>
        <w:pStyle w:val="Default"/>
        <w:numPr>
          <w:ilvl w:val="0"/>
          <w:numId w:val="57"/>
        </w:numPr>
        <w:ind w:left="567"/>
        <w:jc w:val="both"/>
        <w:rPr>
          <w:bCs/>
          <w:sz w:val="20"/>
          <w:szCs w:val="20"/>
        </w:rPr>
      </w:pPr>
      <w:r w:rsidRPr="009A530A">
        <w:rPr>
          <w:color w:val="auto"/>
          <w:sz w:val="20"/>
          <w:szCs w:val="20"/>
        </w:rPr>
        <w:t>Załączone przedmiary robót służą</w:t>
      </w:r>
      <w:r w:rsidRPr="000F31D6">
        <w:rPr>
          <w:sz w:val="20"/>
          <w:szCs w:val="20"/>
        </w:rPr>
        <w:t xml:space="preserve"> wyłącznie celom informacyjnym.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 </w:t>
      </w:r>
    </w:p>
    <w:p w:rsidR="00AA799C" w:rsidRPr="00AA799C" w:rsidRDefault="00AA799C" w:rsidP="00AA799C">
      <w:pPr>
        <w:pStyle w:val="Default"/>
        <w:numPr>
          <w:ilvl w:val="0"/>
          <w:numId w:val="57"/>
        </w:numPr>
        <w:ind w:left="567"/>
        <w:jc w:val="both"/>
        <w:rPr>
          <w:bCs/>
          <w:sz w:val="20"/>
          <w:szCs w:val="20"/>
        </w:rPr>
      </w:pPr>
      <w:r w:rsidRPr="00AA799C">
        <w:rPr>
          <w:sz w:val="20"/>
        </w:rPr>
        <w:t>Cenę oferty należy policzyć według powszechnie stosowanych sposobów sporządzania kosztorysów ofertowych na roboty budowlano-instalacyjne, zgodnie z załączonym przedmiarem robót oraz doliczyć do powstałej kwoty inne składniki wpływające na ostateczną cenę ryczałtową brutto, uwzględniającą wszystkie prace i nałożone obowiązki. Stawki i ceny muszą być przypisane dla każdej pozycji kosztorysu ofertowego i w rozumieniu Zamawiającego pokrywają również wszystkie inne zobowiązania finansowe, które nie zostały wyszczególnione w przedmiarze robót.</w:t>
      </w:r>
    </w:p>
    <w:p w:rsidR="00AA799C" w:rsidRPr="00AA799C" w:rsidRDefault="00AA799C" w:rsidP="00AA799C">
      <w:pPr>
        <w:pStyle w:val="Default"/>
        <w:numPr>
          <w:ilvl w:val="0"/>
          <w:numId w:val="57"/>
        </w:numPr>
        <w:ind w:left="567"/>
        <w:jc w:val="both"/>
        <w:rPr>
          <w:bCs/>
          <w:sz w:val="20"/>
          <w:szCs w:val="20"/>
        </w:rPr>
      </w:pPr>
      <w:r w:rsidRPr="00AA799C">
        <w:rPr>
          <w:sz w:val="20"/>
        </w:rPr>
        <w:t xml:space="preserve">Wykonawca, z którym zostanie zawarta umowa zobowiązany będzie do przedłożenia Zamawiającemu najpóźniej w dniu podpisania umowy, przed jej zawarciem, kosztorysu ofertowego, opracowanego metodą kalkulacji szczegółowej, w oparciu o przedmiary udostępnione </w:t>
      </w:r>
      <w:r>
        <w:rPr>
          <w:sz w:val="20"/>
        </w:rPr>
        <w:t xml:space="preserve">Dokumentacji projektowej, stanowiącej </w:t>
      </w:r>
      <w:r w:rsidRPr="00AA799C">
        <w:rPr>
          <w:b/>
          <w:bCs/>
          <w:sz w:val="20"/>
        </w:rPr>
        <w:t xml:space="preserve">Załącznik nr </w:t>
      </w:r>
      <w:r>
        <w:rPr>
          <w:b/>
          <w:bCs/>
          <w:sz w:val="20"/>
        </w:rPr>
        <w:t>7</w:t>
      </w:r>
      <w:r w:rsidRPr="00AA799C">
        <w:rPr>
          <w:b/>
          <w:bCs/>
          <w:sz w:val="20"/>
        </w:rPr>
        <w:t xml:space="preserve"> do SIWZ</w:t>
      </w:r>
      <w:r w:rsidRPr="00AA799C">
        <w:rPr>
          <w:sz w:val="20"/>
        </w:rPr>
        <w:t>.</w:t>
      </w:r>
      <w:r w:rsidRPr="00AA799C">
        <w:rPr>
          <w:b/>
          <w:sz w:val="20"/>
        </w:rPr>
        <w:t xml:space="preserve"> </w:t>
      </w:r>
      <w:r w:rsidRPr="00AA799C">
        <w:rPr>
          <w:sz w:val="20"/>
        </w:rPr>
        <w:t xml:space="preserve">Wyliczone w tych kosztorysach ceny poszczególnych elementów, jak również cena całkowita musi być zgodna z cenami przedstawionymi w ofercie przetargowej. </w:t>
      </w:r>
    </w:p>
    <w:p w:rsidR="000F31D6" w:rsidRDefault="000F31D6" w:rsidP="000F31D6">
      <w:pPr>
        <w:pStyle w:val="Default"/>
        <w:ind w:left="567"/>
        <w:jc w:val="both"/>
        <w:rPr>
          <w:b/>
          <w:sz w:val="20"/>
          <w:szCs w:val="20"/>
        </w:rPr>
      </w:pPr>
      <w:r w:rsidRPr="000F31D6">
        <w:rPr>
          <w:b/>
          <w:sz w:val="20"/>
          <w:szCs w:val="20"/>
        </w:rPr>
        <w:t>UWAGA: Wykonawca nie ma obowiązku załączenia kosztorysu ofertowego do oferty.</w:t>
      </w:r>
    </w:p>
    <w:p w:rsidR="000F31D6" w:rsidRPr="000F31D6" w:rsidRDefault="000F31D6" w:rsidP="000F31D6">
      <w:pPr>
        <w:pStyle w:val="Default"/>
        <w:numPr>
          <w:ilvl w:val="0"/>
          <w:numId w:val="57"/>
        </w:numPr>
        <w:ind w:left="567" w:hanging="425"/>
        <w:jc w:val="both"/>
        <w:rPr>
          <w:b/>
          <w:sz w:val="20"/>
          <w:szCs w:val="20"/>
        </w:rPr>
      </w:pPr>
      <w:r w:rsidRPr="000F31D6">
        <w:rPr>
          <w:sz w:val="20"/>
          <w:szCs w:val="20"/>
        </w:rPr>
        <w:t xml:space="preserve">Zamawiający nie dopuszcza przedstawiania ceny ryczałtowej w kilku wariantach, w zależności od zastosowanych rozwiązań. W przypadku przedstawiania ceny w taki sposób oferta zostanie odrzucona. </w:t>
      </w:r>
    </w:p>
    <w:p w:rsidR="000F31D6" w:rsidRPr="000F31D6" w:rsidRDefault="000F31D6" w:rsidP="000F31D6">
      <w:pPr>
        <w:pStyle w:val="Default"/>
        <w:ind w:left="567"/>
        <w:jc w:val="both"/>
        <w:rPr>
          <w:b/>
          <w:sz w:val="20"/>
          <w:szCs w:val="20"/>
        </w:rPr>
      </w:pPr>
    </w:p>
    <w:p w:rsidR="008A61B4" w:rsidRPr="00A75D9C" w:rsidRDefault="009A530A" w:rsidP="009A530A">
      <w:pPr>
        <w:pStyle w:val="Akapitzlist"/>
        <w:shd w:val="clear" w:color="auto" w:fill="D9D9D9" w:themeFill="background1" w:themeFillShade="D9"/>
        <w:tabs>
          <w:tab w:val="left" w:pos="0"/>
          <w:tab w:val="left" w:pos="284"/>
        </w:tabs>
        <w:suppressAutoHyphens w:val="0"/>
        <w:autoSpaceDN/>
        <w:adjustRightInd/>
        <w:ind w:left="0"/>
        <w:jc w:val="both"/>
        <w:rPr>
          <w:rFonts w:ascii="Arial" w:hAnsi="Arial" w:cs="Arial"/>
          <w:b/>
          <w:szCs w:val="24"/>
          <w:u w:val="single"/>
        </w:rPr>
      </w:pPr>
      <w:r>
        <w:rPr>
          <w:rFonts w:ascii="Arial" w:hAnsi="Arial" w:cs="Arial"/>
          <w:b/>
          <w:szCs w:val="24"/>
          <w:u w:val="single"/>
        </w:rPr>
        <w:t xml:space="preserve">XVII. </w:t>
      </w:r>
      <w:r w:rsidR="008A61B4" w:rsidRPr="00A75D9C">
        <w:rPr>
          <w:rFonts w:ascii="Arial" w:hAnsi="Arial" w:cs="Arial"/>
          <w:b/>
          <w:szCs w:val="24"/>
          <w:u w:val="single"/>
        </w:rPr>
        <w:t xml:space="preserve">MIEJSCE I TERMIN SKŁADANIA </w:t>
      </w:r>
      <w:r w:rsidR="00C72336">
        <w:rPr>
          <w:rFonts w:ascii="Arial" w:hAnsi="Arial" w:cs="Arial"/>
          <w:b/>
          <w:szCs w:val="24"/>
          <w:u w:val="single"/>
        </w:rPr>
        <w:t xml:space="preserve">I OTWARCIA </w:t>
      </w:r>
      <w:r w:rsidR="008A61B4" w:rsidRPr="00A75D9C">
        <w:rPr>
          <w:rFonts w:ascii="Arial" w:hAnsi="Arial" w:cs="Arial"/>
          <w:b/>
          <w:szCs w:val="24"/>
          <w:u w:val="single"/>
        </w:rPr>
        <w:t>OFERT</w:t>
      </w:r>
    </w:p>
    <w:p w:rsidR="008A61B4" w:rsidRPr="00DD09C3" w:rsidRDefault="008A61B4" w:rsidP="008A61B4">
      <w:pPr>
        <w:pStyle w:val="Akapitzlist"/>
        <w:suppressAutoHyphens w:val="0"/>
        <w:overflowPunct/>
        <w:autoSpaceDE/>
        <w:autoSpaceDN/>
        <w:adjustRightInd/>
        <w:ind w:left="578"/>
        <w:jc w:val="both"/>
        <w:textAlignment w:val="auto"/>
        <w:rPr>
          <w:rFonts w:ascii="Tahoma" w:hAnsi="Tahoma" w:cs="Tahoma"/>
          <w:b/>
          <w:bCs/>
          <w:color w:val="FF0000"/>
          <w:sz w:val="20"/>
        </w:rPr>
      </w:pPr>
    </w:p>
    <w:p w:rsidR="008A61B4" w:rsidRPr="00C7536A" w:rsidRDefault="008A61B4" w:rsidP="00A9724A">
      <w:pPr>
        <w:pStyle w:val="Default"/>
        <w:numPr>
          <w:ilvl w:val="0"/>
          <w:numId w:val="33"/>
        </w:numPr>
        <w:tabs>
          <w:tab w:val="left" w:pos="993"/>
        </w:tabs>
        <w:ind w:left="426" w:hanging="284"/>
        <w:jc w:val="both"/>
        <w:rPr>
          <w:color w:val="auto"/>
          <w:sz w:val="20"/>
          <w:szCs w:val="20"/>
          <w:u w:val="single"/>
        </w:rPr>
      </w:pPr>
      <w:r w:rsidRPr="00C7536A">
        <w:rPr>
          <w:color w:val="auto"/>
          <w:sz w:val="20"/>
          <w:szCs w:val="20"/>
          <w:u w:val="single"/>
        </w:rPr>
        <w:t>Miejsce i termin składania ofert</w:t>
      </w:r>
    </w:p>
    <w:p w:rsidR="008A61B4" w:rsidRPr="004A078C" w:rsidRDefault="008A61B4" w:rsidP="008A61B4">
      <w:pPr>
        <w:pStyle w:val="Default"/>
        <w:tabs>
          <w:tab w:val="left" w:pos="993"/>
        </w:tabs>
        <w:ind w:left="426" w:hanging="284"/>
        <w:jc w:val="both"/>
        <w:rPr>
          <w:color w:val="auto"/>
          <w:sz w:val="20"/>
          <w:szCs w:val="20"/>
        </w:rPr>
      </w:pPr>
    </w:p>
    <w:p w:rsidR="008A61B4" w:rsidRPr="009A530A" w:rsidRDefault="008A61B4" w:rsidP="00A9724A">
      <w:pPr>
        <w:pStyle w:val="Default"/>
        <w:numPr>
          <w:ilvl w:val="0"/>
          <w:numId w:val="35"/>
        </w:numPr>
        <w:tabs>
          <w:tab w:val="left" w:pos="993"/>
        </w:tabs>
        <w:ind w:left="709" w:hanging="283"/>
        <w:jc w:val="both"/>
        <w:rPr>
          <w:color w:val="auto"/>
          <w:sz w:val="20"/>
          <w:szCs w:val="20"/>
        </w:rPr>
      </w:pPr>
      <w:r w:rsidRPr="00C7536A">
        <w:rPr>
          <w:color w:val="auto"/>
          <w:sz w:val="20"/>
          <w:szCs w:val="20"/>
        </w:rPr>
        <w:t xml:space="preserve">Ofertę wraz z wymaganymi dokumentami należy umieścić na platformazakupowa.pl pod adresem: </w:t>
      </w:r>
      <w:hyperlink r:id="rId28" w:history="1">
        <w:r w:rsidRPr="00C7536A">
          <w:rPr>
            <w:rStyle w:val="Hipercze"/>
            <w:b/>
            <w:sz w:val="20"/>
            <w:szCs w:val="20"/>
          </w:rPr>
          <w:t>https://platformazakupowa.pl/pn/szpitalznin</w:t>
        </w:r>
      </w:hyperlink>
      <w:r w:rsidRPr="00C7536A">
        <w:rPr>
          <w:color w:val="auto"/>
          <w:sz w:val="20"/>
          <w:szCs w:val="20"/>
        </w:rPr>
        <w:t xml:space="preserve"> w myśl Ustawy na stronie internetowej prowadzonego </w:t>
      </w:r>
      <w:r w:rsidRPr="009A530A">
        <w:rPr>
          <w:color w:val="auto"/>
          <w:sz w:val="20"/>
          <w:szCs w:val="20"/>
        </w:rPr>
        <w:t xml:space="preserve">postępowania  do dnia </w:t>
      </w:r>
      <w:r w:rsidR="009A530A" w:rsidRPr="009A530A">
        <w:rPr>
          <w:b/>
          <w:color w:val="auto"/>
          <w:sz w:val="20"/>
          <w:szCs w:val="20"/>
          <w:highlight w:val="yellow"/>
        </w:rPr>
        <w:t>0</w:t>
      </w:r>
      <w:r w:rsidR="00D32021">
        <w:rPr>
          <w:b/>
          <w:color w:val="auto"/>
          <w:sz w:val="20"/>
          <w:szCs w:val="20"/>
          <w:highlight w:val="yellow"/>
        </w:rPr>
        <w:t>2</w:t>
      </w:r>
      <w:r w:rsidR="009A530A" w:rsidRPr="009A530A">
        <w:rPr>
          <w:b/>
          <w:color w:val="auto"/>
          <w:sz w:val="20"/>
          <w:szCs w:val="20"/>
          <w:highlight w:val="yellow"/>
        </w:rPr>
        <w:t>.</w:t>
      </w:r>
      <w:r w:rsidRPr="009A530A">
        <w:rPr>
          <w:b/>
          <w:color w:val="auto"/>
          <w:sz w:val="20"/>
          <w:szCs w:val="20"/>
          <w:highlight w:val="yellow"/>
        </w:rPr>
        <w:t>0</w:t>
      </w:r>
      <w:r w:rsidR="00762825">
        <w:rPr>
          <w:b/>
          <w:color w:val="auto"/>
          <w:sz w:val="20"/>
          <w:szCs w:val="20"/>
          <w:highlight w:val="yellow"/>
        </w:rPr>
        <w:t>9</w:t>
      </w:r>
      <w:r w:rsidRPr="009A530A">
        <w:rPr>
          <w:b/>
          <w:color w:val="auto"/>
          <w:sz w:val="20"/>
          <w:szCs w:val="20"/>
          <w:highlight w:val="yellow"/>
        </w:rPr>
        <w:t>.2021 r</w:t>
      </w:r>
      <w:r w:rsidRPr="009A530A">
        <w:rPr>
          <w:color w:val="auto"/>
          <w:sz w:val="20"/>
          <w:szCs w:val="20"/>
          <w:highlight w:val="yellow"/>
        </w:rPr>
        <w:t>.</w:t>
      </w:r>
      <w:r w:rsidRPr="009A530A">
        <w:rPr>
          <w:color w:val="auto"/>
          <w:sz w:val="20"/>
          <w:szCs w:val="20"/>
        </w:rPr>
        <w:t xml:space="preserve"> do godz. 10.00 </w:t>
      </w:r>
    </w:p>
    <w:p w:rsidR="008A61B4" w:rsidRPr="00C7536A" w:rsidRDefault="008A61B4" w:rsidP="008A61B4">
      <w:pPr>
        <w:pStyle w:val="Default"/>
        <w:tabs>
          <w:tab w:val="left" w:pos="993"/>
        </w:tabs>
        <w:ind w:left="709" w:hanging="283"/>
        <w:jc w:val="both"/>
        <w:rPr>
          <w:color w:val="auto"/>
          <w:sz w:val="20"/>
          <w:szCs w:val="20"/>
        </w:rPr>
      </w:pPr>
    </w:p>
    <w:p w:rsidR="008A61B4" w:rsidRPr="00C7536A" w:rsidRDefault="008A61B4" w:rsidP="00A9724A">
      <w:pPr>
        <w:pStyle w:val="Default"/>
        <w:numPr>
          <w:ilvl w:val="0"/>
          <w:numId w:val="35"/>
        </w:numPr>
        <w:tabs>
          <w:tab w:val="left" w:pos="993"/>
        </w:tabs>
        <w:ind w:left="709" w:hanging="283"/>
        <w:jc w:val="both"/>
        <w:rPr>
          <w:b/>
          <w:color w:val="auto"/>
          <w:sz w:val="20"/>
          <w:szCs w:val="20"/>
        </w:rPr>
      </w:pPr>
      <w:r w:rsidRPr="00C7536A">
        <w:rPr>
          <w:sz w:val="20"/>
          <w:szCs w:val="20"/>
        </w:rPr>
        <w:t>Do oferty należy dołączyć wszystkie wymagane w SWZ dokumenty.</w:t>
      </w:r>
      <w:r w:rsidRPr="00C7536A">
        <w:rPr>
          <w:b/>
          <w:color w:val="auto"/>
          <w:sz w:val="20"/>
          <w:szCs w:val="20"/>
        </w:rPr>
        <w:t xml:space="preserve"> </w:t>
      </w:r>
    </w:p>
    <w:p w:rsidR="008A61B4" w:rsidRPr="00C7536A" w:rsidRDefault="008A61B4" w:rsidP="008A61B4">
      <w:pPr>
        <w:tabs>
          <w:tab w:val="left" w:pos="993"/>
        </w:tabs>
        <w:ind w:left="709" w:hanging="283"/>
        <w:rPr>
          <w:rFonts w:ascii="Arial" w:hAnsi="Arial" w:cs="Arial"/>
          <w:color w:val="FF0000"/>
          <w:sz w:val="20"/>
        </w:rPr>
      </w:pPr>
    </w:p>
    <w:p w:rsidR="008A61B4" w:rsidRPr="00C7536A" w:rsidRDefault="008A61B4" w:rsidP="00A9724A">
      <w:pPr>
        <w:pStyle w:val="Default"/>
        <w:numPr>
          <w:ilvl w:val="0"/>
          <w:numId w:val="35"/>
        </w:numPr>
        <w:tabs>
          <w:tab w:val="left" w:pos="993"/>
        </w:tabs>
        <w:ind w:left="709" w:hanging="283"/>
        <w:jc w:val="both"/>
        <w:rPr>
          <w:color w:val="auto"/>
          <w:sz w:val="20"/>
          <w:szCs w:val="20"/>
        </w:rPr>
      </w:pPr>
      <w:r w:rsidRPr="00C7536A">
        <w:rPr>
          <w:sz w:val="20"/>
          <w:szCs w:val="20"/>
        </w:rPr>
        <w:t>Po wypełnieniu Formularza składania oferty lub wniosku i dołączenia  wszystkich wymaganych załączników należy kliknąć przycisk „Przejdź do podsumowania”.</w:t>
      </w:r>
      <w:r w:rsidRPr="00C7536A">
        <w:rPr>
          <w:b/>
          <w:color w:val="auto"/>
          <w:sz w:val="20"/>
          <w:szCs w:val="20"/>
          <w:u w:val="single"/>
        </w:rPr>
        <w:t xml:space="preserve">   </w:t>
      </w:r>
    </w:p>
    <w:p w:rsidR="008A61B4" w:rsidRPr="00C7536A" w:rsidRDefault="008A61B4" w:rsidP="008A61B4">
      <w:pPr>
        <w:pStyle w:val="Default"/>
        <w:tabs>
          <w:tab w:val="left" w:pos="993"/>
        </w:tabs>
        <w:ind w:left="709" w:hanging="283"/>
        <w:jc w:val="both"/>
        <w:rPr>
          <w:color w:val="auto"/>
          <w:sz w:val="20"/>
          <w:szCs w:val="20"/>
        </w:rPr>
      </w:pPr>
    </w:p>
    <w:p w:rsidR="008A61B4" w:rsidRPr="00C7536A" w:rsidRDefault="008A61B4" w:rsidP="00A9724A">
      <w:pPr>
        <w:pStyle w:val="Default"/>
        <w:numPr>
          <w:ilvl w:val="0"/>
          <w:numId w:val="35"/>
        </w:numPr>
        <w:tabs>
          <w:tab w:val="left" w:pos="993"/>
        </w:tabs>
        <w:ind w:left="709" w:hanging="283"/>
        <w:jc w:val="both"/>
        <w:rPr>
          <w:color w:val="auto"/>
          <w:sz w:val="20"/>
          <w:szCs w:val="20"/>
        </w:rPr>
      </w:pPr>
      <w:r w:rsidRPr="00C7536A">
        <w:rPr>
          <w:sz w:val="20"/>
          <w:szCs w:val="20"/>
        </w:rPr>
        <w:t xml:space="preserve">Oferta lub wniosek składana elektronicznie musi zostać podpisana elektronicznym podpisem kwalifikowanym, podpisem zaufanym lub podpisem osobistym. W procesie składania oferty za pośrednictwem </w:t>
      </w:r>
      <w:hyperlink r:id="rId29" w:history="1">
        <w:r w:rsidRPr="00C7536A">
          <w:rPr>
            <w:rStyle w:val="Hipercze"/>
            <w:color w:val="1155CC"/>
            <w:sz w:val="20"/>
            <w:szCs w:val="20"/>
          </w:rPr>
          <w:t>platformazakupowa.pl</w:t>
        </w:r>
      </w:hyperlink>
      <w:r w:rsidRPr="00C7536A">
        <w:rPr>
          <w:sz w:val="20"/>
          <w:szCs w:val="20"/>
        </w:rPr>
        <w:t xml:space="preserve">, wykonawca powinien złożyć podpis bezpośrednio na dokumentach przesłanych za pośrednictwem </w:t>
      </w:r>
      <w:hyperlink r:id="rId30" w:history="1">
        <w:r w:rsidRPr="00C7536A">
          <w:rPr>
            <w:rStyle w:val="Hipercze"/>
            <w:color w:val="1155CC"/>
            <w:sz w:val="20"/>
            <w:szCs w:val="20"/>
          </w:rPr>
          <w:t>platformazakupowa.pl</w:t>
        </w:r>
      </w:hyperlink>
      <w:r w:rsidRPr="00C7536A">
        <w:rPr>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Pr="00C7536A">
        <w:rPr>
          <w:sz w:val="20"/>
          <w:szCs w:val="20"/>
        </w:rPr>
        <w:br/>
        <w:t xml:space="preserve">w postaci lub formie elektronicznej i opatruje się odpowiednio w odniesieniu do wartości </w:t>
      </w:r>
      <w:r w:rsidRPr="00C7536A">
        <w:rPr>
          <w:sz w:val="20"/>
          <w:szCs w:val="20"/>
        </w:rPr>
        <w:lastRenderedPageBreak/>
        <w:t xml:space="preserve">postępowania kwalifikowanym podpisem elektronicznym, podpisem zaufanym lub podpisem osobistym. </w:t>
      </w:r>
    </w:p>
    <w:p w:rsidR="008A61B4" w:rsidRPr="00C7536A" w:rsidRDefault="008A61B4" w:rsidP="008A61B4">
      <w:pPr>
        <w:pStyle w:val="Akapitzlist"/>
        <w:ind w:left="709" w:hanging="283"/>
        <w:rPr>
          <w:rFonts w:ascii="Arial" w:hAnsi="Arial" w:cs="Arial"/>
          <w:sz w:val="20"/>
        </w:rPr>
      </w:pPr>
    </w:p>
    <w:p w:rsidR="008A61B4" w:rsidRPr="00C7536A" w:rsidRDefault="008A61B4" w:rsidP="00A9724A">
      <w:pPr>
        <w:pStyle w:val="Default"/>
        <w:numPr>
          <w:ilvl w:val="0"/>
          <w:numId w:val="35"/>
        </w:numPr>
        <w:tabs>
          <w:tab w:val="left" w:pos="993"/>
        </w:tabs>
        <w:ind w:left="709" w:hanging="283"/>
        <w:jc w:val="both"/>
        <w:rPr>
          <w:color w:val="auto"/>
          <w:sz w:val="20"/>
          <w:szCs w:val="20"/>
        </w:rPr>
      </w:pPr>
      <w:r w:rsidRPr="00C7536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8A61B4" w:rsidRPr="00C7536A" w:rsidRDefault="008A61B4" w:rsidP="008A61B4">
      <w:pPr>
        <w:pStyle w:val="Akapitzlist"/>
        <w:ind w:left="993" w:hanging="284"/>
        <w:rPr>
          <w:rFonts w:ascii="Arial" w:hAnsi="Arial" w:cs="Arial"/>
          <w:sz w:val="20"/>
        </w:rPr>
      </w:pPr>
    </w:p>
    <w:p w:rsidR="008A61B4" w:rsidRPr="00041375" w:rsidRDefault="008A61B4" w:rsidP="00A9724A">
      <w:pPr>
        <w:pStyle w:val="Default"/>
        <w:numPr>
          <w:ilvl w:val="0"/>
          <w:numId w:val="35"/>
        </w:numPr>
        <w:ind w:left="709" w:hanging="283"/>
        <w:jc w:val="both"/>
        <w:rPr>
          <w:color w:val="auto"/>
          <w:sz w:val="20"/>
          <w:szCs w:val="20"/>
        </w:rPr>
      </w:pPr>
      <w:r w:rsidRPr="00C7536A">
        <w:rPr>
          <w:sz w:val="20"/>
          <w:szCs w:val="20"/>
        </w:rPr>
        <w:t xml:space="preserve">Szczegółowa instrukcja dla Wykonawców dotycząca złożenia, zmiany i wycofania oferty znajduje się na stronie internetowej pod adresem:  </w:t>
      </w:r>
      <w:hyperlink r:id="rId31" w:history="1">
        <w:r w:rsidRPr="00C7536A">
          <w:rPr>
            <w:rStyle w:val="Hipercze"/>
            <w:color w:val="1155CC"/>
            <w:sz w:val="20"/>
            <w:szCs w:val="20"/>
          </w:rPr>
          <w:t>https://platformazakupowa.pl/strona/45-instrukcje</w:t>
        </w:r>
      </w:hyperlink>
    </w:p>
    <w:p w:rsidR="008A61B4" w:rsidRPr="00C7536A" w:rsidRDefault="008A61B4" w:rsidP="008A61B4">
      <w:pPr>
        <w:pStyle w:val="Default"/>
        <w:tabs>
          <w:tab w:val="left" w:pos="993"/>
        </w:tabs>
        <w:jc w:val="both"/>
        <w:rPr>
          <w:color w:val="auto"/>
          <w:sz w:val="20"/>
          <w:szCs w:val="20"/>
          <w:u w:val="single"/>
        </w:rPr>
      </w:pPr>
    </w:p>
    <w:p w:rsidR="008A61B4" w:rsidRDefault="008A61B4" w:rsidP="00A9724A">
      <w:pPr>
        <w:pStyle w:val="Default"/>
        <w:numPr>
          <w:ilvl w:val="0"/>
          <w:numId w:val="33"/>
        </w:numPr>
        <w:tabs>
          <w:tab w:val="left" w:pos="993"/>
        </w:tabs>
        <w:ind w:left="426" w:hanging="284"/>
        <w:jc w:val="both"/>
        <w:rPr>
          <w:color w:val="auto"/>
          <w:sz w:val="20"/>
          <w:szCs w:val="20"/>
          <w:u w:val="single"/>
        </w:rPr>
      </w:pPr>
      <w:r w:rsidRPr="00C7536A">
        <w:rPr>
          <w:color w:val="auto"/>
          <w:sz w:val="20"/>
          <w:szCs w:val="20"/>
          <w:u w:val="single"/>
        </w:rPr>
        <w:t>Otwarcie ofert</w:t>
      </w:r>
    </w:p>
    <w:p w:rsidR="008A61B4" w:rsidRPr="00C7536A" w:rsidRDefault="008A61B4" w:rsidP="008A61B4">
      <w:pPr>
        <w:pStyle w:val="Default"/>
        <w:tabs>
          <w:tab w:val="left" w:pos="993"/>
        </w:tabs>
        <w:ind w:left="720"/>
        <w:jc w:val="both"/>
        <w:rPr>
          <w:color w:val="auto"/>
          <w:sz w:val="20"/>
          <w:szCs w:val="20"/>
          <w:u w:val="single"/>
        </w:rPr>
      </w:pPr>
    </w:p>
    <w:p w:rsidR="008A61B4" w:rsidRPr="00762825" w:rsidRDefault="008A61B4" w:rsidP="00A9724A">
      <w:pPr>
        <w:pStyle w:val="Default"/>
        <w:numPr>
          <w:ilvl w:val="0"/>
          <w:numId w:val="34"/>
        </w:numPr>
        <w:ind w:left="709" w:hanging="283"/>
        <w:jc w:val="both"/>
        <w:rPr>
          <w:color w:val="auto"/>
          <w:sz w:val="20"/>
          <w:szCs w:val="20"/>
        </w:rPr>
      </w:pPr>
      <w:r>
        <w:rPr>
          <w:color w:val="auto"/>
          <w:sz w:val="20"/>
          <w:szCs w:val="20"/>
        </w:rPr>
        <w:t xml:space="preserve">Otwarcie ofert </w:t>
      </w:r>
      <w:r w:rsidRPr="00762825">
        <w:rPr>
          <w:color w:val="auto"/>
          <w:sz w:val="20"/>
          <w:szCs w:val="20"/>
        </w:rPr>
        <w:t xml:space="preserve">nastąpi w dniu </w:t>
      </w:r>
      <w:r w:rsidR="00762825" w:rsidRPr="00762825">
        <w:rPr>
          <w:b/>
          <w:color w:val="auto"/>
          <w:sz w:val="20"/>
          <w:szCs w:val="20"/>
          <w:highlight w:val="yellow"/>
        </w:rPr>
        <w:t>0</w:t>
      </w:r>
      <w:r w:rsidR="001A2282">
        <w:rPr>
          <w:b/>
          <w:color w:val="auto"/>
          <w:sz w:val="20"/>
          <w:szCs w:val="20"/>
          <w:highlight w:val="yellow"/>
        </w:rPr>
        <w:t>2</w:t>
      </w:r>
      <w:r w:rsidRPr="00762825">
        <w:rPr>
          <w:b/>
          <w:color w:val="auto"/>
          <w:sz w:val="20"/>
          <w:szCs w:val="20"/>
          <w:highlight w:val="yellow"/>
        </w:rPr>
        <w:t>.0</w:t>
      </w:r>
      <w:r w:rsidR="00762825" w:rsidRPr="00762825">
        <w:rPr>
          <w:b/>
          <w:color w:val="auto"/>
          <w:sz w:val="20"/>
          <w:szCs w:val="20"/>
          <w:highlight w:val="yellow"/>
        </w:rPr>
        <w:t>9</w:t>
      </w:r>
      <w:r w:rsidRPr="00762825">
        <w:rPr>
          <w:b/>
          <w:color w:val="auto"/>
          <w:sz w:val="20"/>
          <w:szCs w:val="20"/>
          <w:highlight w:val="yellow"/>
        </w:rPr>
        <w:t>.2021 r</w:t>
      </w:r>
      <w:r w:rsidRPr="00762825">
        <w:rPr>
          <w:color w:val="auto"/>
          <w:sz w:val="20"/>
          <w:szCs w:val="20"/>
        </w:rPr>
        <w:t>. o godz. 10.30.</w:t>
      </w:r>
    </w:p>
    <w:p w:rsidR="008A61B4" w:rsidRPr="004E3D2E" w:rsidRDefault="000F31D6" w:rsidP="008A61B4">
      <w:pPr>
        <w:pStyle w:val="Default"/>
        <w:ind w:left="709" w:hanging="283"/>
        <w:jc w:val="both"/>
        <w:rPr>
          <w:color w:val="auto"/>
          <w:sz w:val="20"/>
          <w:szCs w:val="20"/>
        </w:rPr>
      </w:pPr>
      <w:r>
        <w:rPr>
          <w:color w:val="auto"/>
          <w:sz w:val="20"/>
          <w:szCs w:val="20"/>
        </w:rPr>
        <w:t xml:space="preserve">                                                                         </w:t>
      </w:r>
    </w:p>
    <w:p w:rsidR="008A61B4" w:rsidRPr="00C7536A" w:rsidRDefault="008A61B4" w:rsidP="00A9724A">
      <w:pPr>
        <w:pStyle w:val="Default"/>
        <w:numPr>
          <w:ilvl w:val="0"/>
          <w:numId w:val="34"/>
        </w:numPr>
        <w:ind w:left="709" w:hanging="283"/>
        <w:jc w:val="both"/>
        <w:rPr>
          <w:color w:val="auto"/>
          <w:sz w:val="20"/>
          <w:szCs w:val="20"/>
        </w:rPr>
      </w:pPr>
      <w:r w:rsidRPr="004E3D2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A61B4" w:rsidRDefault="008A61B4" w:rsidP="008A61B4">
      <w:pPr>
        <w:pStyle w:val="Akapitzlist"/>
        <w:ind w:left="709" w:hanging="283"/>
        <w:rPr>
          <w:sz w:val="20"/>
        </w:rPr>
      </w:pPr>
    </w:p>
    <w:p w:rsidR="008A61B4" w:rsidRDefault="008A61B4" w:rsidP="00A9724A">
      <w:pPr>
        <w:pStyle w:val="Default"/>
        <w:numPr>
          <w:ilvl w:val="0"/>
          <w:numId w:val="34"/>
        </w:numPr>
        <w:ind w:left="709" w:hanging="283"/>
        <w:jc w:val="both"/>
        <w:rPr>
          <w:color w:val="auto"/>
          <w:sz w:val="20"/>
          <w:szCs w:val="20"/>
        </w:rPr>
      </w:pPr>
      <w:r>
        <w:rPr>
          <w:sz w:val="20"/>
          <w:szCs w:val="20"/>
        </w:rPr>
        <w:t xml:space="preserve">Zamawiający </w:t>
      </w:r>
      <w:r w:rsidRPr="004E3D2E">
        <w:rPr>
          <w:sz w:val="20"/>
          <w:szCs w:val="20"/>
        </w:rPr>
        <w:t>poinformuje o zmianie terminu otwarcia ofert na stronie internetowej prowadzonego postępowania.</w:t>
      </w:r>
      <w:r>
        <w:rPr>
          <w:sz w:val="20"/>
          <w:szCs w:val="20"/>
        </w:rPr>
        <w:br/>
      </w:r>
    </w:p>
    <w:p w:rsidR="008A61B4" w:rsidRDefault="008A61B4" w:rsidP="00A9724A">
      <w:pPr>
        <w:pStyle w:val="Default"/>
        <w:numPr>
          <w:ilvl w:val="0"/>
          <w:numId w:val="34"/>
        </w:numPr>
        <w:ind w:left="709" w:hanging="283"/>
        <w:jc w:val="both"/>
        <w:rPr>
          <w:color w:val="auto"/>
          <w:sz w:val="20"/>
          <w:szCs w:val="20"/>
        </w:rPr>
      </w:pPr>
      <w:r>
        <w:rPr>
          <w:color w:val="auto"/>
          <w:sz w:val="20"/>
          <w:szCs w:val="20"/>
        </w:rPr>
        <w:t xml:space="preserve">Zamawiający, </w:t>
      </w:r>
      <w:r w:rsidRPr="004E3D2E">
        <w:rPr>
          <w:color w:val="auto"/>
          <w:sz w:val="20"/>
          <w:szCs w:val="20"/>
        </w:rPr>
        <w:t>najpóźniej przed otwarciem ofert, udostępnia na stronie internetowej prowadzonego postępowania informację o kwocie, jaką zamierza przeznaczyć na sfinansowanie zamówienia.</w:t>
      </w:r>
    </w:p>
    <w:p w:rsidR="008A61B4" w:rsidRDefault="008A61B4" w:rsidP="008A61B4">
      <w:pPr>
        <w:pStyle w:val="Default"/>
        <w:ind w:left="709" w:hanging="283"/>
        <w:jc w:val="both"/>
        <w:rPr>
          <w:color w:val="auto"/>
          <w:sz w:val="20"/>
          <w:szCs w:val="20"/>
        </w:rPr>
      </w:pPr>
    </w:p>
    <w:p w:rsidR="008A61B4" w:rsidRPr="00C7536A" w:rsidRDefault="008A61B4" w:rsidP="00A9724A">
      <w:pPr>
        <w:pStyle w:val="Default"/>
        <w:numPr>
          <w:ilvl w:val="0"/>
          <w:numId w:val="34"/>
        </w:numPr>
        <w:ind w:left="709" w:hanging="283"/>
        <w:jc w:val="both"/>
        <w:rPr>
          <w:color w:val="auto"/>
          <w:sz w:val="20"/>
          <w:szCs w:val="20"/>
        </w:rPr>
      </w:pPr>
      <w:r w:rsidRPr="00C7536A">
        <w:rPr>
          <w:color w:val="auto"/>
          <w:sz w:val="20"/>
          <w:szCs w:val="20"/>
        </w:rPr>
        <w:t xml:space="preserve">Zamawiający, </w:t>
      </w:r>
      <w:r w:rsidRPr="00C7536A">
        <w:rPr>
          <w:sz w:val="20"/>
          <w:szCs w:val="20"/>
        </w:rPr>
        <w:t>niezwłocznie po otwarciu ofert, udostępnia na stronie internetowej prowadzonego postępowania informacje o:</w:t>
      </w:r>
    </w:p>
    <w:p w:rsidR="008A61B4" w:rsidRPr="00C7536A" w:rsidRDefault="008A61B4" w:rsidP="008A61B4">
      <w:pPr>
        <w:pStyle w:val="Default"/>
        <w:ind w:left="993" w:hanging="284"/>
        <w:jc w:val="both"/>
        <w:rPr>
          <w:sz w:val="20"/>
          <w:szCs w:val="20"/>
        </w:rPr>
      </w:pPr>
      <w:r w:rsidRPr="00C7536A">
        <w:rPr>
          <w:sz w:val="20"/>
          <w:szCs w:val="20"/>
        </w:rPr>
        <w:t xml:space="preserve">a) nazwach albo imionach i nazwiskach oraz siedzibach lub miejscach prowadzonej działalności  </w:t>
      </w:r>
      <w:r>
        <w:rPr>
          <w:sz w:val="20"/>
          <w:szCs w:val="20"/>
        </w:rPr>
        <w:t xml:space="preserve">  </w:t>
      </w:r>
      <w:r w:rsidRPr="00C7536A">
        <w:rPr>
          <w:sz w:val="20"/>
          <w:szCs w:val="20"/>
        </w:rPr>
        <w:t>gospodarczej albo miejscach zamieszkania wykonawców, których oferty zostały otwarte;</w:t>
      </w:r>
    </w:p>
    <w:p w:rsidR="008A61B4" w:rsidRPr="00C7536A" w:rsidRDefault="008A61B4" w:rsidP="008A61B4">
      <w:pPr>
        <w:pStyle w:val="Default"/>
        <w:ind w:left="993" w:hanging="284"/>
        <w:jc w:val="both"/>
        <w:rPr>
          <w:color w:val="auto"/>
          <w:sz w:val="20"/>
          <w:szCs w:val="20"/>
        </w:rPr>
      </w:pPr>
      <w:r w:rsidRPr="00C7536A">
        <w:rPr>
          <w:sz w:val="20"/>
          <w:szCs w:val="20"/>
        </w:rPr>
        <w:t>b) cenach lub kosztach zawartych w ofertach.</w:t>
      </w:r>
    </w:p>
    <w:p w:rsidR="008A61B4" w:rsidRPr="00C7536A" w:rsidRDefault="008A61B4" w:rsidP="008A61B4">
      <w:pPr>
        <w:pStyle w:val="Default"/>
        <w:ind w:left="993"/>
        <w:jc w:val="both"/>
        <w:rPr>
          <w:sz w:val="20"/>
          <w:szCs w:val="20"/>
        </w:rPr>
      </w:pPr>
      <w:r w:rsidRPr="00C7536A">
        <w:rPr>
          <w:sz w:val="20"/>
          <w:szCs w:val="20"/>
        </w:rPr>
        <w:t>Informacja zostanie opublikowana na stronie postępowania na</w:t>
      </w:r>
      <w:hyperlink r:id="rId32" w:history="1">
        <w:r w:rsidRPr="00C7536A">
          <w:rPr>
            <w:rStyle w:val="Hipercze"/>
            <w:color w:val="1155CC"/>
            <w:sz w:val="20"/>
            <w:szCs w:val="20"/>
          </w:rPr>
          <w:t xml:space="preserve"> platformazakupowa.pl</w:t>
        </w:r>
      </w:hyperlink>
      <w:r>
        <w:rPr>
          <w:sz w:val="20"/>
          <w:szCs w:val="20"/>
        </w:rPr>
        <w:t xml:space="preserve"> w sekcji ,,Komunikaty”, zgodnie z art. 222 ust.5 ustawy Pzp.</w:t>
      </w:r>
    </w:p>
    <w:p w:rsidR="008A61B4" w:rsidRPr="00DD09C3" w:rsidRDefault="008A61B4" w:rsidP="008A61B4">
      <w:pPr>
        <w:pStyle w:val="Akapitzlist"/>
        <w:suppressAutoHyphens w:val="0"/>
        <w:overflowPunct/>
        <w:autoSpaceDE/>
        <w:autoSpaceDN/>
        <w:adjustRightInd/>
        <w:ind w:left="578"/>
        <w:jc w:val="both"/>
        <w:textAlignment w:val="auto"/>
        <w:rPr>
          <w:rFonts w:ascii="Tahoma" w:hAnsi="Tahoma" w:cs="Tahoma"/>
          <w:b/>
          <w:bCs/>
          <w:color w:val="FF0000"/>
          <w:sz w:val="20"/>
        </w:rPr>
      </w:pPr>
    </w:p>
    <w:p w:rsidR="008A61B4" w:rsidRPr="008122D9" w:rsidRDefault="00DE74D0" w:rsidP="008122D9">
      <w:pPr>
        <w:shd w:val="clear" w:color="auto" w:fill="D9D9D9" w:themeFill="background1" w:themeFillShade="D9"/>
        <w:tabs>
          <w:tab w:val="left" w:pos="284"/>
          <w:tab w:val="left" w:pos="426"/>
        </w:tabs>
        <w:suppressAutoHyphens w:val="0"/>
        <w:autoSpaceDN/>
        <w:adjustRightInd/>
        <w:jc w:val="both"/>
        <w:rPr>
          <w:rFonts w:ascii="Arial" w:hAnsi="Arial" w:cs="Arial"/>
          <w:b/>
          <w:szCs w:val="24"/>
          <w:u w:val="single"/>
        </w:rPr>
      </w:pPr>
      <w:r w:rsidRPr="008122D9">
        <w:rPr>
          <w:rFonts w:ascii="Arial" w:hAnsi="Arial" w:cs="Arial"/>
          <w:b/>
          <w:szCs w:val="24"/>
          <w:u w:val="single"/>
        </w:rPr>
        <w:t>XVIII.</w:t>
      </w:r>
      <w:r w:rsidR="008A61B4" w:rsidRPr="008122D9">
        <w:rPr>
          <w:rFonts w:ascii="Arial" w:hAnsi="Arial" w:cs="Arial"/>
          <w:b/>
          <w:szCs w:val="24"/>
          <w:u w:val="single"/>
        </w:rPr>
        <w:t xml:space="preserve"> KRYTERIA OCENY OFERT</w:t>
      </w:r>
    </w:p>
    <w:p w:rsidR="008A61B4" w:rsidRPr="00B23154" w:rsidRDefault="008A61B4" w:rsidP="008A61B4">
      <w:pPr>
        <w:ind w:left="709"/>
        <w:jc w:val="both"/>
        <w:rPr>
          <w:rFonts w:ascii="Arial" w:hAnsi="Arial" w:cs="Arial"/>
          <w:color w:val="FF0000"/>
          <w:sz w:val="21"/>
          <w:szCs w:val="21"/>
        </w:rPr>
      </w:pPr>
    </w:p>
    <w:p w:rsidR="008A61B4" w:rsidRPr="00E55511" w:rsidRDefault="008A61B4" w:rsidP="008A61B4">
      <w:pPr>
        <w:ind w:left="142"/>
        <w:jc w:val="both"/>
        <w:rPr>
          <w:rFonts w:ascii="Arial" w:hAnsi="Arial" w:cs="Arial"/>
          <w:b/>
          <w:sz w:val="20"/>
        </w:rPr>
      </w:pPr>
      <w:r w:rsidRPr="00E55511">
        <w:rPr>
          <w:rFonts w:ascii="Arial" w:hAnsi="Arial" w:cs="Arial"/>
          <w:sz w:val="20"/>
        </w:rPr>
        <w:t>Przy wyborze ofert Zamawiający kierować się będzie kryteriami:</w:t>
      </w:r>
      <w:r w:rsidRPr="00E55511">
        <w:rPr>
          <w:rFonts w:ascii="Arial" w:hAnsi="Arial" w:cs="Arial"/>
          <w:b/>
          <w:sz w:val="20"/>
        </w:rPr>
        <w:t xml:space="preserve"> </w:t>
      </w:r>
    </w:p>
    <w:p w:rsidR="008A61B4" w:rsidRPr="00E55511" w:rsidRDefault="008A61B4" w:rsidP="008A61B4">
      <w:pPr>
        <w:ind w:left="709"/>
        <w:jc w:val="both"/>
        <w:rPr>
          <w:rFonts w:ascii="Arial" w:hAnsi="Arial" w:cs="Arial"/>
          <w:b/>
          <w:sz w:val="20"/>
        </w:rPr>
      </w:pPr>
      <w:r w:rsidRPr="00E55511">
        <w:rPr>
          <w:rFonts w:ascii="Arial" w:hAnsi="Arial" w:cs="Arial"/>
          <w:b/>
          <w:sz w:val="20"/>
        </w:rPr>
        <w:t xml:space="preserve">- cena </w:t>
      </w:r>
      <w:r w:rsidRPr="00E55511">
        <w:rPr>
          <w:rFonts w:ascii="Arial" w:hAnsi="Arial" w:cs="Arial"/>
          <w:sz w:val="20"/>
        </w:rPr>
        <w:t xml:space="preserve">- </w:t>
      </w:r>
      <w:r w:rsidRPr="00E55511">
        <w:rPr>
          <w:rFonts w:ascii="Arial" w:hAnsi="Arial" w:cs="Arial"/>
          <w:b/>
          <w:sz w:val="20"/>
        </w:rPr>
        <w:t xml:space="preserve">60% </w:t>
      </w:r>
    </w:p>
    <w:p w:rsidR="008A61B4" w:rsidRPr="00E55511" w:rsidRDefault="008A61B4" w:rsidP="008A61B4">
      <w:pPr>
        <w:suppressAutoHyphens w:val="0"/>
        <w:autoSpaceDN/>
        <w:adjustRightInd/>
        <w:ind w:left="709" w:right="-3"/>
        <w:jc w:val="both"/>
        <w:rPr>
          <w:rFonts w:ascii="Arial" w:hAnsi="Arial" w:cs="Arial"/>
          <w:b/>
          <w:sz w:val="20"/>
        </w:rPr>
      </w:pPr>
      <w:r w:rsidRPr="00E55511">
        <w:rPr>
          <w:rFonts w:ascii="Arial" w:hAnsi="Arial" w:cs="Arial"/>
          <w:b/>
          <w:sz w:val="20"/>
        </w:rPr>
        <w:t xml:space="preserve">- </w:t>
      </w:r>
      <w:r w:rsidR="00E55511" w:rsidRPr="00E55511">
        <w:rPr>
          <w:rFonts w:ascii="Arial" w:hAnsi="Arial" w:cs="Arial"/>
          <w:b/>
          <w:sz w:val="20"/>
        </w:rPr>
        <w:t>okres gwarancji</w:t>
      </w:r>
      <w:r w:rsidRPr="00E55511">
        <w:rPr>
          <w:rFonts w:ascii="Arial" w:hAnsi="Arial" w:cs="Arial"/>
          <w:b/>
          <w:sz w:val="20"/>
        </w:rPr>
        <w:t xml:space="preserve"> </w:t>
      </w:r>
      <w:r w:rsidRPr="00E55511">
        <w:rPr>
          <w:rFonts w:ascii="Arial" w:hAnsi="Arial" w:cs="Arial"/>
          <w:sz w:val="20"/>
        </w:rPr>
        <w:t>-</w:t>
      </w:r>
      <w:r w:rsidRPr="00E55511">
        <w:rPr>
          <w:rFonts w:ascii="Arial" w:hAnsi="Arial" w:cs="Arial"/>
          <w:b/>
          <w:sz w:val="20"/>
        </w:rPr>
        <w:t xml:space="preserve"> </w:t>
      </w:r>
      <w:r w:rsidR="00E55511" w:rsidRPr="00E55511">
        <w:rPr>
          <w:rFonts w:ascii="Arial" w:hAnsi="Arial" w:cs="Arial"/>
          <w:b/>
          <w:sz w:val="20"/>
        </w:rPr>
        <w:t>4</w:t>
      </w:r>
      <w:r w:rsidRPr="00E55511">
        <w:rPr>
          <w:rFonts w:ascii="Arial" w:hAnsi="Arial" w:cs="Arial"/>
          <w:b/>
          <w:sz w:val="20"/>
        </w:rPr>
        <w:t>0%</w:t>
      </w:r>
    </w:p>
    <w:p w:rsidR="008A61B4" w:rsidRPr="00E55511" w:rsidRDefault="008A61B4" w:rsidP="008A61B4">
      <w:pPr>
        <w:jc w:val="both"/>
        <w:rPr>
          <w:rFonts w:ascii="Arial" w:hAnsi="Arial" w:cs="Arial"/>
          <w:b/>
          <w:sz w:val="20"/>
        </w:rPr>
      </w:pPr>
    </w:p>
    <w:p w:rsidR="008A61B4" w:rsidRPr="00E55511" w:rsidRDefault="008A61B4" w:rsidP="00A9724A">
      <w:pPr>
        <w:pStyle w:val="Tekstpodstawowy22"/>
        <w:numPr>
          <w:ilvl w:val="3"/>
          <w:numId w:val="28"/>
        </w:numPr>
        <w:ind w:left="426" w:hanging="284"/>
        <w:rPr>
          <w:rFonts w:cs="Arial"/>
        </w:rPr>
      </w:pPr>
      <w:r w:rsidRPr="00E55511">
        <w:rPr>
          <w:rFonts w:cs="Arial"/>
        </w:rPr>
        <w:t>Punktacja dla</w:t>
      </w:r>
      <w:r w:rsidRPr="00E55511">
        <w:rPr>
          <w:rFonts w:cs="Arial"/>
          <w:b/>
        </w:rPr>
        <w:t xml:space="preserve"> </w:t>
      </w:r>
      <w:r w:rsidRPr="00E55511">
        <w:rPr>
          <w:rFonts w:cs="Arial"/>
        </w:rPr>
        <w:t>kryterium</w:t>
      </w:r>
      <w:r w:rsidRPr="00E55511">
        <w:rPr>
          <w:rFonts w:cs="Arial"/>
          <w:i/>
        </w:rPr>
        <w:t xml:space="preserve"> </w:t>
      </w:r>
      <w:r w:rsidRPr="00E55511">
        <w:rPr>
          <w:rFonts w:cs="Arial"/>
          <w:b/>
          <w:u w:val="single"/>
        </w:rPr>
        <w:t>cena</w:t>
      </w:r>
      <w:r w:rsidRPr="00E55511">
        <w:rPr>
          <w:rFonts w:cs="Arial"/>
        </w:rPr>
        <w:t xml:space="preserve"> dokonywana będzie z uwzględnieniem relacji do najkorzystniejszych warunków zaproponowanych w postępowaniu i przedstawia się następująco:</w:t>
      </w:r>
    </w:p>
    <w:p w:rsidR="008A61B4" w:rsidRPr="00E55511" w:rsidRDefault="008A61B4" w:rsidP="008A61B4">
      <w:pPr>
        <w:ind w:firstLine="1080"/>
        <w:rPr>
          <w:rFonts w:ascii="Arial" w:hAnsi="Arial" w:cs="Arial"/>
          <w:sz w:val="20"/>
        </w:rPr>
      </w:pPr>
      <w:r w:rsidRPr="00E55511">
        <w:rPr>
          <w:rFonts w:ascii="Arial" w:hAnsi="Arial" w:cs="Arial"/>
          <w:b/>
          <w:i/>
          <w:sz w:val="20"/>
        </w:rPr>
        <w:t xml:space="preserve">                                                      </w:t>
      </w:r>
      <w:proofErr w:type="spellStart"/>
      <w:r w:rsidRPr="00E55511">
        <w:rPr>
          <w:rFonts w:ascii="Arial" w:hAnsi="Arial" w:cs="Arial"/>
          <w:b/>
          <w:i/>
          <w:sz w:val="20"/>
        </w:rPr>
        <w:t>C</w:t>
      </w:r>
      <w:r w:rsidRPr="00E55511">
        <w:rPr>
          <w:rFonts w:ascii="Arial" w:hAnsi="Arial" w:cs="Arial"/>
          <w:b/>
          <w:i/>
          <w:sz w:val="20"/>
          <w:vertAlign w:val="subscript"/>
        </w:rPr>
        <w:t>min</w:t>
      </w:r>
      <w:proofErr w:type="spellEnd"/>
    </w:p>
    <w:p w:rsidR="008A61B4" w:rsidRPr="00E55511" w:rsidRDefault="008A61B4" w:rsidP="008A61B4">
      <w:pPr>
        <w:ind w:firstLine="1080"/>
        <w:rPr>
          <w:rFonts w:ascii="Arial" w:hAnsi="Arial" w:cs="Arial"/>
          <w:b/>
          <w:i/>
          <w:sz w:val="20"/>
        </w:rPr>
      </w:pPr>
      <w:r w:rsidRPr="00E55511">
        <w:rPr>
          <w:rFonts w:ascii="Arial" w:hAnsi="Arial" w:cs="Arial"/>
          <w:i/>
          <w:sz w:val="20"/>
        </w:rPr>
        <w:t xml:space="preserve">Wartość kryterium cena - </w:t>
      </w:r>
      <w:r w:rsidRPr="00E55511">
        <w:rPr>
          <w:rFonts w:ascii="Arial" w:hAnsi="Arial" w:cs="Arial"/>
          <w:b/>
          <w:i/>
          <w:sz w:val="20"/>
        </w:rPr>
        <w:t xml:space="preserve"> </w:t>
      </w:r>
      <w:proofErr w:type="spellStart"/>
      <w:r w:rsidRPr="00E55511">
        <w:rPr>
          <w:rFonts w:ascii="Arial" w:hAnsi="Arial" w:cs="Arial"/>
          <w:b/>
          <w:i/>
          <w:sz w:val="20"/>
        </w:rPr>
        <w:t>WKc</w:t>
      </w:r>
      <w:proofErr w:type="spellEnd"/>
      <w:r w:rsidRPr="00E55511">
        <w:rPr>
          <w:rFonts w:ascii="Arial" w:hAnsi="Arial" w:cs="Arial"/>
          <w:b/>
          <w:i/>
          <w:sz w:val="20"/>
        </w:rPr>
        <w:t xml:space="preserve"> = ------ x </w:t>
      </w:r>
      <w:proofErr w:type="spellStart"/>
      <w:r w:rsidRPr="00E55511">
        <w:rPr>
          <w:rFonts w:ascii="Arial" w:hAnsi="Arial" w:cs="Arial"/>
          <w:b/>
          <w:i/>
          <w:sz w:val="20"/>
        </w:rPr>
        <w:t>Rc</w:t>
      </w:r>
      <w:proofErr w:type="spellEnd"/>
      <w:r w:rsidRPr="00E55511">
        <w:rPr>
          <w:rFonts w:ascii="Arial" w:hAnsi="Arial" w:cs="Arial"/>
          <w:b/>
          <w:i/>
          <w:sz w:val="20"/>
        </w:rPr>
        <w:t xml:space="preserve"> x 100</w:t>
      </w:r>
    </w:p>
    <w:p w:rsidR="008A61B4" w:rsidRPr="00E55511" w:rsidRDefault="008A61B4" w:rsidP="008A61B4">
      <w:pPr>
        <w:ind w:firstLine="1080"/>
        <w:rPr>
          <w:rFonts w:ascii="Arial" w:hAnsi="Arial" w:cs="Arial"/>
          <w:sz w:val="20"/>
        </w:rPr>
      </w:pPr>
      <w:r w:rsidRPr="00E55511">
        <w:rPr>
          <w:rFonts w:ascii="Arial" w:hAnsi="Arial" w:cs="Arial"/>
          <w:b/>
          <w:i/>
          <w:sz w:val="20"/>
        </w:rPr>
        <w:t xml:space="preserve">                                                       C</w:t>
      </w:r>
      <w:r w:rsidRPr="00E55511">
        <w:rPr>
          <w:rFonts w:ascii="Arial" w:hAnsi="Arial" w:cs="Arial"/>
          <w:b/>
          <w:i/>
          <w:sz w:val="20"/>
          <w:vertAlign w:val="subscript"/>
        </w:rPr>
        <w:t>o</w:t>
      </w:r>
      <w:r w:rsidRPr="00E55511">
        <w:rPr>
          <w:rFonts w:ascii="Arial" w:hAnsi="Arial" w:cs="Arial"/>
          <w:b/>
          <w:i/>
          <w:sz w:val="20"/>
        </w:rPr>
        <w:t xml:space="preserve">  </w:t>
      </w:r>
    </w:p>
    <w:p w:rsidR="008A61B4" w:rsidRPr="00E55511" w:rsidRDefault="008A61B4" w:rsidP="008A61B4">
      <w:pPr>
        <w:ind w:firstLine="1080"/>
        <w:rPr>
          <w:rFonts w:ascii="Arial" w:hAnsi="Arial" w:cs="Arial"/>
          <w:sz w:val="20"/>
        </w:rPr>
      </w:pPr>
      <w:proofErr w:type="spellStart"/>
      <w:r w:rsidRPr="00E55511">
        <w:rPr>
          <w:rFonts w:ascii="Arial" w:hAnsi="Arial" w:cs="Arial"/>
          <w:b/>
          <w:i/>
          <w:sz w:val="20"/>
        </w:rPr>
        <w:t>C</w:t>
      </w:r>
      <w:r w:rsidRPr="00E55511">
        <w:rPr>
          <w:rFonts w:ascii="Arial" w:hAnsi="Arial" w:cs="Arial"/>
          <w:b/>
          <w:i/>
          <w:sz w:val="20"/>
          <w:vertAlign w:val="subscript"/>
        </w:rPr>
        <w:t>min</w:t>
      </w:r>
      <w:proofErr w:type="spellEnd"/>
      <w:r w:rsidRPr="00E55511">
        <w:rPr>
          <w:rFonts w:ascii="Arial" w:hAnsi="Arial" w:cs="Arial"/>
          <w:sz w:val="20"/>
          <w:vertAlign w:val="subscript"/>
        </w:rPr>
        <w:t xml:space="preserve"> </w:t>
      </w:r>
      <w:r w:rsidR="00E55511" w:rsidRPr="00E55511">
        <w:rPr>
          <w:rFonts w:ascii="Arial" w:hAnsi="Arial" w:cs="Arial"/>
          <w:sz w:val="20"/>
        </w:rPr>
        <w:t xml:space="preserve">  -    najniższa cena </w:t>
      </w:r>
      <w:r w:rsidRPr="00E55511">
        <w:rPr>
          <w:rFonts w:ascii="Arial" w:hAnsi="Arial" w:cs="Arial"/>
          <w:sz w:val="20"/>
        </w:rPr>
        <w:t xml:space="preserve">brutto </w:t>
      </w:r>
    </w:p>
    <w:p w:rsidR="008A61B4" w:rsidRPr="00E55511" w:rsidRDefault="008A61B4" w:rsidP="008A61B4">
      <w:pPr>
        <w:ind w:firstLine="1080"/>
        <w:rPr>
          <w:rFonts w:ascii="Arial" w:hAnsi="Arial" w:cs="Arial"/>
          <w:sz w:val="20"/>
        </w:rPr>
      </w:pPr>
      <w:r w:rsidRPr="00E55511">
        <w:rPr>
          <w:rFonts w:ascii="Arial" w:hAnsi="Arial" w:cs="Arial"/>
          <w:b/>
          <w:i/>
          <w:sz w:val="20"/>
        </w:rPr>
        <w:t>C</w:t>
      </w:r>
      <w:r w:rsidRPr="00E55511">
        <w:rPr>
          <w:rFonts w:ascii="Arial" w:hAnsi="Arial" w:cs="Arial"/>
          <w:b/>
          <w:i/>
          <w:sz w:val="20"/>
          <w:vertAlign w:val="subscript"/>
        </w:rPr>
        <w:t>o</w:t>
      </w:r>
      <w:r w:rsidRPr="00E55511">
        <w:rPr>
          <w:rFonts w:ascii="Arial" w:hAnsi="Arial" w:cs="Arial"/>
          <w:sz w:val="20"/>
          <w:vertAlign w:val="subscript"/>
        </w:rPr>
        <w:t xml:space="preserve">  </w:t>
      </w:r>
      <w:r w:rsidR="00E55511" w:rsidRPr="00E55511">
        <w:rPr>
          <w:rFonts w:ascii="Arial" w:hAnsi="Arial" w:cs="Arial"/>
          <w:sz w:val="20"/>
        </w:rPr>
        <w:t xml:space="preserve">   -     cena brutto </w:t>
      </w:r>
      <w:r w:rsidRPr="00E55511">
        <w:rPr>
          <w:rFonts w:ascii="Arial" w:hAnsi="Arial" w:cs="Arial"/>
          <w:sz w:val="20"/>
        </w:rPr>
        <w:t xml:space="preserve">ocenianej oferty </w:t>
      </w:r>
    </w:p>
    <w:p w:rsidR="008A61B4" w:rsidRPr="00E55511" w:rsidRDefault="008A61B4" w:rsidP="008A61B4">
      <w:pPr>
        <w:ind w:firstLine="1080"/>
        <w:rPr>
          <w:rFonts w:ascii="Arial" w:hAnsi="Arial" w:cs="Arial"/>
          <w:b/>
          <w:sz w:val="20"/>
        </w:rPr>
      </w:pPr>
      <w:proofErr w:type="spellStart"/>
      <w:r w:rsidRPr="00E55511">
        <w:rPr>
          <w:rFonts w:ascii="Arial" w:hAnsi="Arial" w:cs="Arial"/>
          <w:b/>
          <w:i/>
          <w:sz w:val="20"/>
        </w:rPr>
        <w:t>Rc</w:t>
      </w:r>
      <w:proofErr w:type="spellEnd"/>
      <w:r w:rsidRPr="00E55511">
        <w:rPr>
          <w:rFonts w:ascii="Arial" w:hAnsi="Arial" w:cs="Arial"/>
          <w:b/>
          <w:i/>
          <w:sz w:val="20"/>
        </w:rPr>
        <w:t xml:space="preserve">    </w:t>
      </w:r>
      <w:r w:rsidRPr="00E55511">
        <w:rPr>
          <w:rFonts w:ascii="Arial" w:hAnsi="Arial" w:cs="Arial"/>
          <w:sz w:val="20"/>
        </w:rPr>
        <w:t xml:space="preserve">-     ranga kryterium cenowego: </w:t>
      </w:r>
      <w:r w:rsidRPr="00E55511">
        <w:rPr>
          <w:rFonts w:ascii="Arial" w:hAnsi="Arial" w:cs="Arial"/>
          <w:b/>
          <w:sz w:val="20"/>
        </w:rPr>
        <w:t>60%</w:t>
      </w:r>
    </w:p>
    <w:p w:rsidR="00E55511" w:rsidRPr="00E55511" w:rsidRDefault="00E55511" w:rsidP="008A61B4">
      <w:pPr>
        <w:ind w:firstLine="1080"/>
        <w:rPr>
          <w:rFonts w:ascii="Arial" w:hAnsi="Arial" w:cs="Arial"/>
          <w:b/>
          <w:sz w:val="20"/>
        </w:rPr>
      </w:pPr>
    </w:p>
    <w:p w:rsidR="008A61B4" w:rsidRPr="00E55511" w:rsidRDefault="00E55511" w:rsidP="00EE0443">
      <w:pPr>
        <w:ind w:left="426"/>
        <w:rPr>
          <w:rFonts w:ascii="Arial" w:hAnsi="Arial" w:cs="Arial"/>
          <w:sz w:val="20"/>
        </w:rPr>
      </w:pPr>
      <w:r w:rsidRPr="00E55511">
        <w:rPr>
          <w:rFonts w:ascii="Arial" w:hAnsi="Arial" w:cs="Arial"/>
          <w:sz w:val="20"/>
        </w:rPr>
        <w:t>Podstawą przyznania punktów w kryterium „cena” będzie cena ofertowa brutto podana przez Wykonawcę w Formularzu Ofertowym.</w:t>
      </w:r>
    </w:p>
    <w:p w:rsidR="00E55511" w:rsidRPr="00E55511" w:rsidRDefault="00E55511" w:rsidP="00EE0443">
      <w:pPr>
        <w:ind w:left="426"/>
        <w:rPr>
          <w:rFonts w:ascii="Arial" w:hAnsi="Arial" w:cs="Arial"/>
          <w:sz w:val="20"/>
        </w:rPr>
      </w:pPr>
      <w:r w:rsidRPr="00E55511">
        <w:rPr>
          <w:rFonts w:ascii="Arial" w:hAnsi="Arial" w:cs="Arial"/>
          <w:sz w:val="20"/>
        </w:rPr>
        <w:t>Cena ofertowa brutto musi uwzględniać wszelkie koszty jakie Wykonawca poniesie w związku z realizacją przedmiotu zamówienia.</w:t>
      </w:r>
    </w:p>
    <w:p w:rsidR="00E55511" w:rsidRPr="003D12E2" w:rsidRDefault="00E55511" w:rsidP="00E55511">
      <w:pPr>
        <w:ind w:firstLine="1080"/>
        <w:rPr>
          <w:rFonts w:ascii="Arial" w:hAnsi="Arial" w:cs="Arial"/>
          <w:sz w:val="20"/>
        </w:rPr>
      </w:pPr>
    </w:p>
    <w:p w:rsidR="00B90BDA" w:rsidRPr="00FD4C38" w:rsidRDefault="008A61B4" w:rsidP="00A9724A">
      <w:pPr>
        <w:pStyle w:val="Akapitzlist"/>
        <w:numPr>
          <w:ilvl w:val="1"/>
          <w:numId w:val="28"/>
        </w:numPr>
        <w:tabs>
          <w:tab w:val="left" w:pos="-142"/>
        </w:tabs>
        <w:ind w:left="426" w:hanging="284"/>
        <w:jc w:val="both"/>
        <w:rPr>
          <w:rFonts w:ascii="Arial" w:hAnsi="Arial" w:cs="Arial"/>
          <w:sz w:val="20"/>
        </w:rPr>
      </w:pPr>
      <w:r w:rsidRPr="00FD4C38">
        <w:rPr>
          <w:rFonts w:ascii="Arial" w:hAnsi="Arial" w:cs="Arial"/>
          <w:sz w:val="20"/>
        </w:rPr>
        <w:t>Punktacja dla</w:t>
      </w:r>
      <w:r w:rsidRPr="00FD4C38">
        <w:rPr>
          <w:rFonts w:ascii="Arial" w:hAnsi="Arial" w:cs="Arial"/>
          <w:b/>
          <w:sz w:val="20"/>
        </w:rPr>
        <w:t xml:space="preserve"> </w:t>
      </w:r>
      <w:r w:rsidRPr="00FD4C38">
        <w:rPr>
          <w:rFonts w:ascii="Arial" w:hAnsi="Arial" w:cs="Arial"/>
          <w:sz w:val="20"/>
        </w:rPr>
        <w:t>kryterium</w:t>
      </w:r>
      <w:r w:rsidRPr="00FD4C38">
        <w:rPr>
          <w:rFonts w:ascii="Arial" w:hAnsi="Arial" w:cs="Arial"/>
          <w:i/>
          <w:sz w:val="20"/>
        </w:rPr>
        <w:t xml:space="preserve"> </w:t>
      </w:r>
      <w:r w:rsidR="00EE0443" w:rsidRPr="00FD4C38">
        <w:rPr>
          <w:rFonts w:ascii="Arial" w:hAnsi="Arial" w:cs="Arial"/>
          <w:b/>
          <w:sz w:val="20"/>
          <w:u w:val="single"/>
        </w:rPr>
        <w:t>gwarancja</w:t>
      </w:r>
      <w:r w:rsidR="00B90BDA" w:rsidRPr="00FD4C38">
        <w:rPr>
          <w:rFonts w:ascii="Arial" w:hAnsi="Arial" w:cs="Arial"/>
          <w:sz w:val="20"/>
        </w:rPr>
        <w:t xml:space="preserve"> </w:t>
      </w:r>
      <w:r w:rsidRPr="00FD4C38">
        <w:rPr>
          <w:rFonts w:ascii="Arial" w:hAnsi="Arial" w:cs="Arial"/>
          <w:sz w:val="20"/>
        </w:rPr>
        <w:t xml:space="preserve">dokonywana będzie </w:t>
      </w:r>
      <w:r w:rsidR="00B90BDA" w:rsidRPr="00FD4C38">
        <w:rPr>
          <w:rFonts w:ascii="Arial" w:hAnsi="Arial" w:cs="Arial"/>
          <w:sz w:val="20"/>
        </w:rPr>
        <w:t>na podstawie terminu gwarancji jakości, zadeklarowanego przez Wykonawców w Formularzu ofertowym, w następujący sposób:</w:t>
      </w:r>
    </w:p>
    <w:p w:rsidR="00821F3A" w:rsidRPr="00FD4C38" w:rsidRDefault="00821F3A" w:rsidP="00821F3A">
      <w:pPr>
        <w:pStyle w:val="Akapitzlist"/>
        <w:tabs>
          <w:tab w:val="left" w:pos="-142"/>
        </w:tabs>
        <w:ind w:left="426"/>
        <w:jc w:val="both"/>
        <w:rPr>
          <w:rFonts w:ascii="Arial" w:hAnsi="Arial" w:cs="Arial"/>
          <w:sz w:val="20"/>
        </w:rPr>
      </w:pPr>
    </w:p>
    <w:p w:rsidR="003A2E22" w:rsidRPr="00FD4C38" w:rsidRDefault="00B90BDA" w:rsidP="00B90BDA">
      <w:pPr>
        <w:pStyle w:val="Akapitzlist"/>
        <w:tabs>
          <w:tab w:val="left" w:pos="-142"/>
        </w:tabs>
        <w:ind w:left="426"/>
        <w:jc w:val="both"/>
        <w:rPr>
          <w:rFonts w:ascii="Arial" w:hAnsi="Arial" w:cs="Arial"/>
          <w:sz w:val="20"/>
        </w:rPr>
      </w:pPr>
      <w:r w:rsidRPr="00FD4C38">
        <w:rPr>
          <w:rFonts w:ascii="Arial" w:hAnsi="Arial" w:cs="Arial"/>
          <w:sz w:val="20"/>
        </w:rPr>
        <w:t>Minimalny wymagany termin gwarancji jakości na wykonane roboty budowlane, na urządzenia oraz wyposażenie wynosi 36 miesięcy. Oferty z krótszym terminem gwarancji jakości zostaną odrzucone jako sprzeczne z treścią SWZ.</w:t>
      </w:r>
      <w:r w:rsidR="003730E8" w:rsidRPr="00FD4C38">
        <w:rPr>
          <w:rFonts w:ascii="Arial" w:hAnsi="Arial" w:cs="Arial"/>
          <w:sz w:val="20"/>
        </w:rPr>
        <w:t xml:space="preserve"> </w:t>
      </w:r>
    </w:p>
    <w:p w:rsidR="00B90BDA" w:rsidRPr="00FD4C38" w:rsidRDefault="003730E8" w:rsidP="00B90BDA">
      <w:pPr>
        <w:pStyle w:val="Akapitzlist"/>
        <w:tabs>
          <w:tab w:val="left" w:pos="-142"/>
        </w:tabs>
        <w:ind w:left="426"/>
        <w:jc w:val="both"/>
        <w:rPr>
          <w:rFonts w:ascii="Arial" w:hAnsi="Arial" w:cs="Arial"/>
          <w:sz w:val="20"/>
          <w:u w:val="single"/>
        </w:rPr>
      </w:pPr>
      <w:r w:rsidRPr="00FD4C38">
        <w:rPr>
          <w:rFonts w:ascii="Arial" w:hAnsi="Arial" w:cs="Arial"/>
          <w:sz w:val="20"/>
          <w:u w:val="single"/>
        </w:rPr>
        <w:t xml:space="preserve">Zamawiający przyzna ofercie punkty </w:t>
      </w:r>
      <w:r w:rsidR="003A2E22" w:rsidRPr="00FD4C38">
        <w:rPr>
          <w:rFonts w:ascii="Arial" w:hAnsi="Arial" w:cs="Arial"/>
          <w:sz w:val="20"/>
          <w:u w:val="single"/>
        </w:rPr>
        <w:t>w ramach tego kryterium w następujący sposób:</w:t>
      </w:r>
    </w:p>
    <w:p w:rsidR="003A2E22" w:rsidRDefault="003A2E22" w:rsidP="003A2E22">
      <w:pPr>
        <w:pStyle w:val="Akapitzlist1"/>
        <w:tabs>
          <w:tab w:val="left" w:pos="567"/>
        </w:tabs>
        <w:ind w:left="567"/>
        <w:jc w:val="both"/>
      </w:pPr>
      <w:r w:rsidRPr="00FD4C38">
        <w:rPr>
          <w:rFonts w:ascii="Arial" w:hAnsi="Arial" w:cs="Arial"/>
          <w:sz w:val="20"/>
        </w:rPr>
        <w:t xml:space="preserve">W przypadku zaoferowania </w:t>
      </w:r>
      <w:r w:rsidRPr="00FD4C38">
        <w:rPr>
          <w:rFonts w:ascii="Arial" w:hAnsi="Arial" w:cs="Arial"/>
          <w:sz w:val="20"/>
          <w:u w:val="single"/>
        </w:rPr>
        <w:t>minimalnego okresu gwarancji</w:t>
      </w:r>
      <w:r w:rsidRPr="00FD4C38">
        <w:rPr>
          <w:rFonts w:ascii="Arial" w:hAnsi="Arial" w:cs="Arial"/>
          <w:sz w:val="20"/>
        </w:rPr>
        <w:t xml:space="preserve"> tj. </w:t>
      </w:r>
      <w:r w:rsidRPr="00FD4C38">
        <w:rPr>
          <w:rFonts w:ascii="Arial" w:hAnsi="Arial" w:cs="Arial"/>
          <w:b/>
          <w:sz w:val="20"/>
        </w:rPr>
        <w:t>36 miesięcy – 0 punktów</w:t>
      </w:r>
    </w:p>
    <w:p w:rsidR="003A2E22" w:rsidRDefault="003A2E22" w:rsidP="003A2E22">
      <w:pPr>
        <w:pStyle w:val="Akapitzlist1"/>
        <w:tabs>
          <w:tab w:val="left" w:pos="567"/>
        </w:tabs>
        <w:ind w:left="567"/>
        <w:jc w:val="both"/>
      </w:pPr>
      <w:r>
        <w:rPr>
          <w:rFonts w:ascii="Arial" w:hAnsi="Arial" w:cs="Arial"/>
          <w:sz w:val="20"/>
        </w:rPr>
        <w:lastRenderedPageBreak/>
        <w:t>W przypadku zaoferowania okresu gwarancji tj.</w:t>
      </w:r>
      <w:r>
        <w:rPr>
          <w:rFonts w:ascii="Arial" w:hAnsi="Arial" w:cs="Arial"/>
          <w:b/>
          <w:sz w:val="20"/>
        </w:rPr>
        <w:t xml:space="preserve"> 48 miesięcy – 20 punktów</w:t>
      </w:r>
    </w:p>
    <w:p w:rsidR="003A2E22" w:rsidRDefault="003A2E22" w:rsidP="003A2E22">
      <w:pPr>
        <w:pStyle w:val="Akapitzlist1"/>
        <w:tabs>
          <w:tab w:val="left" w:pos="567"/>
        </w:tabs>
        <w:ind w:left="567"/>
        <w:jc w:val="both"/>
        <w:rPr>
          <w:rFonts w:ascii="Arial" w:hAnsi="Arial" w:cs="Arial"/>
          <w:b/>
          <w:sz w:val="20"/>
        </w:rPr>
      </w:pPr>
      <w:r>
        <w:rPr>
          <w:rFonts w:ascii="Arial" w:hAnsi="Arial" w:cs="Arial"/>
          <w:sz w:val="20"/>
        </w:rPr>
        <w:t>W przypadku zaoferowania maksymalnego okresu gwarancji tj.</w:t>
      </w:r>
      <w:r>
        <w:rPr>
          <w:rFonts w:ascii="Arial" w:hAnsi="Arial" w:cs="Arial"/>
          <w:b/>
          <w:sz w:val="20"/>
        </w:rPr>
        <w:t xml:space="preserve"> 60 miesięcy – 40 punktów</w:t>
      </w:r>
    </w:p>
    <w:p w:rsidR="00CF0530" w:rsidRDefault="00CF0530" w:rsidP="003A2E22">
      <w:pPr>
        <w:pStyle w:val="Akapitzlist1"/>
        <w:tabs>
          <w:tab w:val="left" w:pos="567"/>
        </w:tabs>
        <w:ind w:left="567"/>
        <w:jc w:val="both"/>
        <w:rPr>
          <w:rFonts w:ascii="Arial" w:hAnsi="Arial" w:cs="Arial"/>
          <w:b/>
          <w:sz w:val="20"/>
        </w:rPr>
      </w:pPr>
    </w:p>
    <w:p w:rsidR="00E80B4B" w:rsidRPr="00E80B4B" w:rsidRDefault="00E80B4B" w:rsidP="00E80B4B">
      <w:pPr>
        <w:pStyle w:val="Akapitzlist1"/>
        <w:ind w:left="426"/>
        <w:jc w:val="both"/>
        <w:rPr>
          <w:rFonts w:ascii="Arial" w:hAnsi="Arial" w:cs="Arial"/>
          <w:sz w:val="20"/>
        </w:rPr>
      </w:pPr>
      <w:r w:rsidRPr="00E80B4B">
        <w:rPr>
          <w:rFonts w:ascii="Arial" w:hAnsi="Arial" w:cs="Arial"/>
          <w:sz w:val="20"/>
        </w:rPr>
        <w:t>W zakresie tego kryterium oferta może otrzymać maksymalnie 40 pkt.</w:t>
      </w:r>
    </w:p>
    <w:p w:rsidR="00E80B4B" w:rsidRPr="00E80B4B" w:rsidRDefault="00E80B4B" w:rsidP="00E80B4B">
      <w:pPr>
        <w:pStyle w:val="Akapitzlist1"/>
        <w:ind w:left="426"/>
        <w:jc w:val="both"/>
        <w:rPr>
          <w:rFonts w:ascii="Arial" w:hAnsi="Arial" w:cs="Arial"/>
          <w:sz w:val="20"/>
        </w:rPr>
      </w:pPr>
      <w:r w:rsidRPr="00E80B4B">
        <w:rPr>
          <w:rFonts w:ascii="Arial" w:hAnsi="Arial" w:cs="Arial"/>
          <w:sz w:val="20"/>
        </w:rPr>
        <w:t>Jeżeli Wykonawca</w:t>
      </w:r>
      <w:r>
        <w:rPr>
          <w:rFonts w:ascii="Arial" w:hAnsi="Arial" w:cs="Arial"/>
          <w:sz w:val="20"/>
        </w:rPr>
        <w:t xml:space="preserve"> udzieli gwarancji na okres dłuższy niż 60 miesięcy, Zamawiający będzie traktował taki zapis tak, jakby Wykonawca udzielił gwarancji na 60 miesięcy i taki też termin zostanie wprowadzony d</w:t>
      </w:r>
      <w:r w:rsidR="00CF0530">
        <w:rPr>
          <w:rFonts w:ascii="Arial" w:hAnsi="Arial" w:cs="Arial"/>
          <w:sz w:val="20"/>
        </w:rPr>
        <w:t>o umowy.</w:t>
      </w:r>
    </w:p>
    <w:p w:rsidR="003A2E22" w:rsidRDefault="003A2E22" w:rsidP="00B90BDA">
      <w:pPr>
        <w:pStyle w:val="Akapitzlist"/>
        <w:tabs>
          <w:tab w:val="left" w:pos="-142"/>
        </w:tabs>
        <w:ind w:left="426"/>
        <w:jc w:val="both"/>
        <w:rPr>
          <w:rFonts w:ascii="Arial" w:hAnsi="Arial" w:cs="Arial"/>
          <w:color w:val="FF0000"/>
          <w:sz w:val="21"/>
          <w:szCs w:val="21"/>
        </w:rPr>
      </w:pPr>
    </w:p>
    <w:p w:rsidR="00E80B4B" w:rsidRDefault="00E80B4B" w:rsidP="00CF0530">
      <w:pPr>
        <w:ind w:left="426"/>
        <w:jc w:val="both"/>
        <w:rPr>
          <w:rFonts w:ascii="Arial" w:eastAsia="Calibri" w:hAnsi="Arial" w:cs="Arial"/>
          <w:color w:val="000000"/>
          <w:kern w:val="0"/>
          <w:sz w:val="20"/>
          <w:lang w:eastAsia="en-US"/>
        </w:rPr>
      </w:pPr>
      <w:r>
        <w:rPr>
          <w:rFonts w:ascii="Arial" w:eastAsia="Calibri" w:hAnsi="Arial" w:cs="Arial"/>
          <w:color w:val="000000"/>
          <w:kern w:val="0"/>
          <w:sz w:val="20"/>
          <w:lang w:eastAsia="en-US"/>
        </w:rPr>
        <w:t>Za najkorzystniejszą uznana zostanie oferta z największą sumą punktów przyznaną wg w/w kryteriów oceny ofert (pkt. kryterium cena + pkt. kryterium okres gwarancji).</w:t>
      </w:r>
    </w:p>
    <w:p w:rsidR="00E80B4B" w:rsidRDefault="00E80B4B" w:rsidP="00CF0530">
      <w:pPr>
        <w:ind w:left="426"/>
        <w:jc w:val="both"/>
        <w:rPr>
          <w:rFonts w:ascii="Arial" w:eastAsia="Calibri" w:hAnsi="Arial" w:cs="Arial"/>
          <w:color w:val="000000"/>
          <w:kern w:val="0"/>
          <w:sz w:val="20"/>
          <w:lang w:eastAsia="en-US"/>
        </w:rPr>
      </w:pPr>
      <w:r>
        <w:rPr>
          <w:rFonts w:ascii="Arial" w:eastAsia="Calibri" w:hAnsi="Arial" w:cs="Arial"/>
          <w:color w:val="000000"/>
          <w:kern w:val="0"/>
          <w:sz w:val="20"/>
          <w:lang w:eastAsia="en-US"/>
        </w:rPr>
        <w:t>Zamawiający udzieli zamówienia Wykonawcy, którego oferta będzie odpowiadała wszystkim wymaganiom określonym w SIWZ i zostanie oceniona jako najkorzystniejsza w oparciu o w/w kryteria oceny ofert.</w:t>
      </w:r>
    </w:p>
    <w:p w:rsidR="00FD4C38" w:rsidRDefault="00FD4C38" w:rsidP="00CF0530">
      <w:pPr>
        <w:ind w:left="426"/>
        <w:jc w:val="both"/>
      </w:pPr>
    </w:p>
    <w:p w:rsidR="008A61B4" w:rsidRPr="008122D9" w:rsidRDefault="008122D9" w:rsidP="008122D9">
      <w:pPr>
        <w:shd w:val="clear" w:color="auto" w:fill="D9D9D9" w:themeFill="background1" w:themeFillShade="D9"/>
        <w:tabs>
          <w:tab w:val="left" w:pos="284"/>
          <w:tab w:val="left" w:pos="426"/>
        </w:tabs>
        <w:suppressAutoHyphens w:val="0"/>
        <w:autoSpaceDN/>
        <w:adjustRightInd/>
        <w:ind w:left="567" w:hanging="567"/>
        <w:jc w:val="both"/>
        <w:rPr>
          <w:rFonts w:ascii="Arial" w:hAnsi="Arial" w:cs="Arial"/>
          <w:b/>
          <w:szCs w:val="24"/>
          <w:u w:val="single"/>
        </w:rPr>
      </w:pPr>
      <w:r w:rsidRPr="008122D9">
        <w:rPr>
          <w:rFonts w:ascii="Arial" w:hAnsi="Arial" w:cs="Arial"/>
          <w:b/>
          <w:szCs w:val="24"/>
          <w:u w:val="single"/>
        </w:rPr>
        <w:t>XIX.</w:t>
      </w:r>
      <w:r>
        <w:rPr>
          <w:rFonts w:ascii="Arial" w:hAnsi="Arial" w:cs="Arial"/>
          <w:b/>
          <w:szCs w:val="24"/>
          <w:u w:val="single"/>
        </w:rPr>
        <w:t xml:space="preserve"> </w:t>
      </w:r>
      <w:r w:rsidR="008A61B4" w:rsidRPr="008122D9">
        <w:rPr>
          <w:rFonts w:ascii="Arial" w:hAnsi="Arial" w:cs="Arial"/>
          <w:b/>
          <w:szCs w:val="24"/>
          <w:u w:val="single"/>
        </w:rPr>
        <w:t>WYMAGANIA DOTYCZĄCE ZABEZPIECZENIA NALEŻYTEGO WYKONANIA UMOWY</w:t>
      </w:r>
    </w:p>
    <w:p w:rsidR="008A61B4" w:rsidRDefault="008A61B4" w:rsidP="008A61B4">
      <w:pPr>
        <w:ind w:left="142"/>
        <w:jc w:val="both"/>
        <w:rPr>
          <w:rFonts w:ascii="Arial" w:eastAsiaTheme="minorHAnsi" w:hAnsi="Arial" w:cs="Arial"/>
          <w:color w:val="000000"/>
          <w:kern w:val="0"/>
          <w:sz w:val="21"/>
          <w:szCs w:val="21"/>
          <w:lang w:eastAsia="en-US"/>
        </w:rPr>
      </w:pPr>
    </w:p>
    <w:p w:rsidR="00CF0530" w:rsidRPr="00D2541D" w:rsidRDefault="00CF0530" w:rsidP="00F5762F">
      <w:pPr>
        <w:pStyle w:val="Akapitzlist"/>
        <w:numPr>
          <w:ilvl w:val="0"/>
          <w:numId w:val="55"/>
        </w:numPr>
        <w:suppressAutoHyphens w:val="0"/>
        <w:overflowPunct/>
        <w:autoSpaceDE/>
        <w:autoSpaceDN/>
        <w:adjustRightInd/>
        <w:ind w:left="284" w:hanging="284"/>
        <w:jc w:val="both"/>
        <w:textAlignment w:val="auto"/>
        <w:rPr>
          <w:rFonts w:ascii="Arial" w:hAnsi="Arial" w:cs="Arial"/>
          <w:sz w:val="20"/>
        </w:rPr>
      </w:pPr>
      <w:r w:rsidRPr="00D2541D">
        <w:rPr>
          <w:rFonts w:ascii="Arial" w:hAnsi="Arial" w:cs="Arial"/>
          <w:sz w:val="20"/>
        </w:rPr>
        <w:t>Wykonawca, którego oferta zostanie wybrana, zobowiązany będzie do wniesienia zabezpieczenia należytego wykonania umowy najpóźniej w dniu zawarcia, w wysokości</w:t>
      </w:r>
      <w:r w:rsidRPr="00D2541D">
        <w:rPr>
          <w:rFonts w:ascii="Arial" w:hAnsi="Arial" w:cs="Arial"/>
          <w:b/>
          <w:bCs/>
          <w:sz w:val="20"/>
        </w:rPr>
        <w:t xml:space="preserve"> 5 % ceny całkowitej brutto</w:t>
      </w:r>
      <w:r w:rsidRPr="00D2541D">
        <w:rPr>
          <w:rFonts w:ascii="Arial" w:hAnsi="Arial" w:cs="Arial"/>
          <w:sz w:val="20"/>
        </w:rPr>
        <w:t xml:space="preserve"> podanej w ofercie.</w:t>
      </w:r>
    </w:p>
    <w:p w:rsidR="00CF0530" w:rsidRPr="00D2541D" w:rsidRDefault="00CF0530" w:rsidP="00F5762F">
      <w:pPr>
        <w:pStyle w:val="Akapitzlist"/>
        <w:numPr>
          <w:ilvl w:val="0"/>
          <w:numId w:val="55"/>
        </w:numPr>
        <w:suppressAutoHyphens w:val="0"/>
        <w:overflowPunct/>
        <w:autoSpaceDE/>
        <w:autoSpaceDN/>
        <w:adjustRightInd/>
        <w:ind w:hanging="341"/>
        <w:jc w:val="both"/>
        <w:textAlignment w:val="auto"/>
        <w:rPr>
          <w:rFonts w:ascii="Arial" w:hAnsi="Arial" w:cs="Arial"/>
          <w:sz w:val="20"/>
        </w:rPr>
      </w:pPr>
      <w:r w:rsidRPr="00D2541D">
        <w:rPr>
          <w:rFonts w:ascii="Arial" w:hAnsi="Arial" w:cs="Arial"/>
          <w:sz w:val="20"/>
        </w:rPr>
        <w:t>Zabezpieczenie może być wnoszone według wyboru Wykonawcy w jednej lub kilku następujących formach:</w:t>
      </w:r>
    </w:p>
    <w:p w:rsidR="00CF0530" w:rsidRPr="00D2541D" w:rsidRDefault="00CF0530" w:rsidP="00F5762F">
      <w:pPr>
        <w:pStyle w:val="Akapitzlist"/>
        <w:numPr>
          <w:ilvl w:val="0"/>
          <w:numId w:val="56"/>
        </w:numPr>
        <w:suppressAutoHyphens w:val="0"/>
        <w:overflowPunct/>
        <w:autoSpaceDE/>
        <w:autoSpaceDN/>
        <w:adjustRightInd/>
        <w:jc w:val="both"/>
        <w:textAlignment w:val="auto"/>
        <w:rPr>
          <w:rFonts w:ascii="Arial" w:hAnsi="Arial" w:cs="Arial"/>
          <w:sz w:val="20"/>
        </w:rPr>
      </w:pPr>
      <w:r w:rsidRPr="00D2541D">
        <w:rPr>
          <w:rFonts w:ascii="Arial" w:hAnsi="Arial" w:cs="Arial"/>
          <w:sz w:val="20"/>
        </w:rPr>
        <w:t>pieniądzu;</w:t>
      </w:r>
    </w:p>
    <w:p w:rsidR="00CF0530" w:rsidRPr="00D2541D" w:rsidRDefault="00CF0530" w:rsidP="00F5762F">
      <w:pPr>
        <w:pStyle w:val="Akapitzlist"/>
        <w:numPr>
          <w:ilvl w:val="0"/>
          <w:numId w:val="56"/>
        </w:numPr>
        <w:suppressAutoHyphens w:val="0"/>
        <w:overflowPunct/>
        <w:autoSpaceDE/>
        <w:autoSpaceDN/>
        <w:adjustRightInd/>
        <w:jc w:val="both"/>
        <w:textAlignment w:val="auto"/>
        <w:rPr>
          <w:rFonts w:ascii="Arial" w:hAnsi="Arial" w:cs="Arial"/>
          <w:sz w:val="20"/>
        </w:rPr>
      </w:pPr>
      <w:r w:rsidRPr="00D2541D">
        <w:rPr>
          <w:rFonts w:ascii="Arial" w:hAnsi="Arial" w:cs="Arial"/>
          <w:sz w:val="20"/>
        </w:rPr>
        <w:t xml:space="preserve">poręczeniach bankowych lub poręczeniach spółdzielczej kasy oszczędnościowo-kredytowej, </w:t>
      </w:r>
      <w:r w:rsidRPr="00D2541D">
        <w:rPr>
          <w:rFonts w:ascii="Arial" w:hAnsi="Arial" w:cs="Arial"/>
          <w:sz w:val="20"/>
        </w:rPr>
        <w:br/>
        <w:t>z tym że zobowiązanie kasy jest zawsze zobowiązaniem pieniężnym;</w:t>
      </w:r>
    </w:p>
    <w:p w:rsidR="00CF0530" w:rsidRPr="00D2541D" w:rsidRDefault="00CF0530" w:rsidP="00F5762F">
      <w:pPr>
        <w:pStyle w:val="Akapitzlist"/>
        <w:numPr>
          <w:ilvl w:val="0"/>
          <w:numId w:val="56"/>
        </w:numPr>
        <w:suppressAutoHyphens w:val="0"/>
        <w:overflowPunct/>
        <w:autoSpaceDE/>
        <w:autoSpaceDN/>
        <w:adjustRightInd/>
        <w:jc w:val="both"/>
        <w:textAlignment w:val="auto"/>
        <w:rPr>
          <w:rFonts w:ascii="Arial" w:hAnsi="Arial" w:cs="Arial"/>
          <w:sz w:val="20"/>
        </w:rPr>
      </w:pPr>
      <w:r w:rsidRPr="00D2541D">
        <w:rPr>
          <w:rFonts w:ascii="Arial" w:hAnsi="Arial" w:cs="Arial"/>
          <w:sz w:val="20"/>
        </w:rPr>
        <w:t>gwarancjach bankowych;</w:t>
      </w:r>
    </w:p>
    <w:p w:rsidR="00CF0530" w:rsidRPr="00D2541D" w:rsidRDefault="00CF0530" w:rsidP="00F5762F">
      <w:pPr>
        <w:pStyle w:val="Akapitzlist"/>
        <w:numPr>
          <w:ilvl w:val="0"/>
          <w:numId w:val="56"/>
        </w:numPr>
        <w:suppressAutoHyphens w:val="0"/>
        <w:overflowPunct/>
        <w:autoSpaceDE/>
        <w:autoSpaceDN/>
        <w:adjustRightInd/>
        <w:jc w:val="both"/>
        <w:textAlignment w:val="auto"/>
        <w:rPr>
          <w:rFonts w:ascii="Arial" w:hAnsi="Arial" w:cs="Arial"/>
          <w:sz w:val="20"/>
        </w:rPr>
      </w:pPr>
      <w:r w:rsidRPr="00D2541D">
        <w:rPr>
          <w:rFonts w:ascii="Arial" w:hAnsi="Arial" w:cs="Arial"/>
          <w:sz w:val="20"/>
        </w:rPr>
        <w:t>gwarancjach ubezpieczeniowych;</w:t>
      </w:r>
    </w:p>
    <w:p w:rsidR="00CF0530" w:rsidRPr="00D2541D" w:rsidRDefault="00CF0530" w:rsidP="00F5762F">
      <w:pPr>
        <w:pStyle w:val="Akapitzlist"/>
        <w:numPr>
          <w:ilvl w:val="0"/>
          <w:numId w:val="56"/>
        </w:numPr>
        <w:suppressAutoHyphens w:val="0"/>
        <w:overflowPunct/>
        <w:autoSpaceDE/>
        <w:autoSpaceDN/>
        <w:adjustRightInd/>
        <w:jc w:val="both"/>
        <w:textAlignment w:val="auto"/>
        <w:rPr>
          <w:rFonts w:ascii="Arial" w:hAnsi="Arial" w:cs="Arial"/>
          <w:sz w:val="20"/>
        </w:rPr>
      </w:pPr>
      <w:r w:rsidRPr="00D2541D">
        <w:rPr>
          <w:rFonts w:ascii="Arial" w:hAnsi="Arial" w:cs="Arial"/>
          <w:sz w:val="20"/>
        </w:rPr>
        <w:t xml:space="preserve">poręczeniach udzielanych prze podmioty, o których mowa w art. 6b ust. 5 </w:t>
      </w:r>
      <w:proofErr w:type="spellStart"/>
      <w:r w:rsidRPr="00D2541D">
        <w:rPr>
          <w:rFonts w:ascii="Arial" w:hAnsi="Arial" w:cs="Arial"/>
          <w:sz w:val="20"/>
        </w:rPr>
        <w:t>pkt</w:t>
      </w:r>
      <w:proofErr w:type="spellEnd"/>
      <w:r w:rsidRPr="00D2541D">
        <w:rPr>
          <w:rFonts w:ascii="Arial" w:hAnsi="Arial" w:cs="Arial"/>
          <w:sz w:val="20"/>
        </w:rPr>
        <w:t xml:space="preserve"> 2 ustawy z dnia </w:t>
      </w:r>
      <w:r w:rsidRPr="00D2541D">
        <w:rPr>
          <w:rFonts w:ascii="Arial" w:hAnsi="Arial" w:cs="Arial"/>
          <w:sz w:val="20"/>
        </w:rPr>
        <w:br/>
        <w:t>9 listopada 2000 r. o utworzeniu Polskiej Agencji Rozwoju Przedsiębiorczości (Dz. U. z 2016 r., poz. 359)</w:t>
      </w:r>
    </w:p>
    <w:p w:rsidR="00CF0530" w:rsidRDefault="00CF0530" w:rsidP="00F5762F">
      <w:pPr>
        <w:pStyle w:val="Akapitzlist"/>
        <w:numPr>
          <w:ilvl w:val="0"/>
          <w:numId w:val="55"/>
        </w:numPr>
        <w:suppressAutoHyphens w:val="0"/>
        <w:overflowPunct/>
        <w:autoSpaceDE/>
        <w:autoSpaceDN/>
        <w:adjustRightInd/>
        <w:ind w:hanging="360"/>
        <w:jc w:val="both"/>
        <w:textAlignment w:val="auto"/>
        <w:rPr>
          <w:rFonts w:ascii="Arial" w:hAnsi="Arial" w:cs="Arial"/>
          <w:sz w:val="20"/>
        </w:rPr>
      </w:pPr>
      <w:r w:rsidRPr="00D2541D">
        <w:rPr>
          <w:rFonts w:ascii="Arial" w:hAnsi="Arial" w:cs="Arial"/>
          <w:sz w:val="20"/>
        </w:rPr>
        <w:t xml:space="preserve">Zamawiający </w:t>
      </w:r>
      <w:r w:rsidRPr="00D2541D">
        <w:rPr>
          <w:rFonts w:ascii="Arial" w:hAnsi="Arial" w:cs="Arial"/>
          <w:b/>
          <w:bCs/>
          <w:sz w:val="20"/>
        </w:rPr>
        <w:t xml:space="preserve">nie wyraża </w:t>
      </w:r>
      <w:r w:rsidRPr="00D2541D">
        <w:rPr>
          <w:rFonts w:ascii="Arial" w:hAnsi="Arial" w:cs="Arial"/>
          <w:sz w:val="20"/>
        </w:rPr>
        <w:t xml:space="preserve">zgody na wniesienie zabezpieczenia w formach określonych art. 450 </w:t>
      </w:r>
      <w:r w:rsidRPr="00D2541D">
        <w:rPr>
          <w:rFonts w:ascii="Arial" w:hAnsi="Arial" w:cs="Arial"/>
          <w:sz w:val="20"/>
        </w:rPr>
        <w:br/>
        <w:t>ust. 2 ustawy Pzp.</w:t>
      </w:r>
    </w:p>
    <w:p w:rsidR="00CF0530" w:rsidRPr="00F46BA4" w:rsidRDefault="00CF0530" w:rsidP="00F5762F">
      <w:pPr>
        <w:numPr>
          <w:ilvl w:val="0"/>
          <w:numId w:val="55"/>
        </w:numPr>
        <w:suppressAutoHyphens w:val="0"/>
        <w:overflowPunct/>
        <w:autoSpaceDE/>
        <w:autoSpaceDN/>
        <w:adjustRightInd/>
        <w:jc w:val="both"/>
        <w:textAlignment w:val="auto"/>
        <w:rPr>
          <w:rFonts w:ascii="Arial" w:hAnsi="Arial" w:cs="Arial"/>
          <w:color w:val="FF0000"/>
          <w:sz w:val="20"/>
        </w:rPr>
      </w:pPr>
      <w:r w:rsidRPr="00F46BA4">
        <w:rPr>
          <w:rFonts w:ascii="Arial" w:hAnsi="Arial" w:cs="Arial"/>
          <w:sz w:val="20"/>
        </w:rPr>
        <w:t>Zabezpieczenie wnoszone w pieniądzu Wykonawca wnosi przelewem na rachunek bankowy Zamawiającego:</w:t>
      </w:r>
      <w:r w:rsidRPr="00F46BA4">
        <w:rPr>
          <w:rFonts w:ascii="Arial" w:hAnsi="Arial" w:cs="Arial"/>
          <w:color w:val="FF0000"/>
          <w:sz w:val="20"/>
        </w:rPr>
        <w:t xml:space="preserve"> </w:t>
      </w:r>
      <w:r w:rsidRPr="00F46BA4">
        <w:rPr>
          <w:rFonts w:ascii="Arial" w:hAnsi="Arial" w:cs="Arial"/>
          <w:b/>
          <w:color w:val="000000"/>
          <w:sz w:val="20"/>
        </w:rPr>
        <w:t xml:space="preserve">Bank Spółdzielczy Pałuki nr rachunku 81 8181 0000 </w:t>
      </w:r>
      <w:proofErr w:type="spellStart"/>
      <w:r w:rsidRPr="00F46BA4">
        <w:rPr>
          <w:rFonts w:ascii="Arial" w:hAnsi="Arial" w:cs="Arial"/>
          <w:b/>
          <w:color w:val="000000"/>
          <w:sz w:val="20"/>
        </w:rPr>
        <w:t>0000</w:t>
      </w:r>
      <w:proofErr w:type="spellEnd"/>
      <w:r w:rsidRPr="00F46BA4">
        <w:rPr>
          <w:rFonts w:ascii="Arial" w:hAnsi="Arial" w:cs="Arial"/>
          <w:b/>
          <w:color w:val="000000"/>
          <w:sz w:val="20"/>
        </w:rPr>
        <w:t xml:space="preserve"> 0853 2000 0001</w:t>
      </w:r>
      <w:r w:rsidRPr="00210541">
        <w:rPr>
          <w:rFonts w:ascii="Arial" w:hAnsi="Arial" w:cs="Arial"/>
          <w:smallCaps/>
          <w:sz w:val="20"/>
        </w:rPr>
        <w:t> </w:t>
      </w:r>
      <w:r>
        <w:rPr>
          <w:rFonts w:ascii="Arial" w:hAnsi="Arial" w:cs="Arial"/>
          <w:smallCaps/>
          <w:sz w:val="20"/>
        </w:rPr>
        <w:br/>
      </w:r>
      <w:r w:rsidRPr="00F46BA4">
        <w:rPr>
          <w:rFonts w:ascii="Arial" w:hAnsi="Arial" w:cs="Arial"/>
          <w:sz w:val="20"/>
        </w:rPr>
        <w:t>z dopiskiem „Zabezpieczenie należytego wykonania umowy” – PCZ/</w:t>
      </w:r>
      <w:proofErr w:type="spellStart"/>
      <w:r w:rsidRPr="00F46BA4">
        <w:rPr>
          <w:rFonts w:ascii="Arial" w:hAnsi="Arial" w:cs="Arial"/>
          <w:sz w:val="20"/>
        </w:rPr>
        <w:t>II-ZP</w:t>
      </w:r>
      <w:proofErr w:type="spellEnd"/>
      <w:r w:rsidRPr="00F46BA4">
        <w:rPr>
          <w:rFonts w:ascii="Arial" w:hAnsi="Arial" w:cs="Arial"/>
          <w:sz w:val="20"/>
        </w:rPr>
        <w:t>/08/2021”.</w:t>
      </w:r>
    </w:p>
    <w:p w:rsidR="00CF0530" w:rsidRPr="00D2541D" w:rsidRDefault="00CF0530" w:rsidP="00F5762F">
      <w:pPr>
        <w:pStyle w:val="Akapitzlist"/>
        <w:numPr>
          <w:ilvl w:val="0"/>
          <w:numId w:val="55"/>
        </w:numPr>
        <w:suppressAutoHyphens w:val="0"/>
        <w:overflowPunct/>
        <w:autoSpaceDE/>
        <w:autoSpaceDN/>
        <w:adjustRightInd/>
        <w:ind w:hanging="360"/>
        <w:jc w:val="both"/>
        <w:textAlignment w:val="auto"/>
        <w:rPr>
          <w:rFonts w:ascii="Arial" w:hAnsi="Arial" w:cs="Arial"/>
          <w:sz w:val="20"/>
        </w:rPr>
      </w:pPr>
      <w:r w:rsidRPr="00D2541D">
        <w:rPr>
          <w:rFonts w:ascii="Arial" w:hAnsi="Arial" w:cs="Arial"/>
          <w:sz w:val="20"/>
        </w:rPr>
        <w:t>W przypadku wniesienia wadium w pieniądzu wykonawca może wyrazić zgodę na zaliczenie kwoty wadium na poczet zabezpieczenia.</w:t>
      </w:r>
    </w:p>
    <w:p w:rsidR="00CF0530" w:rsidRPr="00D2541D" w:rsidRDefault="00CF0530" w:rsidP="00F5762F">
      <w:pPr>
        <w:pStyle w:val="Akapitzlist"/>
        <w:numPr>
          <w:ilvl w:val="0"/>
          <w:numId w:val="55"/>
        </w:numPr>
        <w:suppressAutoHyphens w:val="0"/>
        <w:overflowPunct/>
        <w:autoSpaceDE/>
        <w:autoSpaceDN/>
        <w:adjustRightInd/>
        <w:ind w:hanging="360"/>
        <w:jc w:val="both"/>
        <w:textAlignment w:val="auto"/>
        <w:rPr>
          <w:rFonts w:ascii="Arial" w:hAnsi="Arial" w:cs="Arial"/>
          <w:sz w:val="20"/>
        </w:rPr>
      </w:pPr>
      <w:r w:rsidRPr="00D2541D">
        <w:rPr>
          <w:rFonts w:ascii="Arial" w:hAnsi="Arial" w:cs="Arial"/>
          <w:sz w:val="20"/>
        </w:rPr>
        <w:t>W przypadku wniesienia zabezpieczenia w formie pieniężnej Zamawiający przechowa je na oprocentowanym rachunku bankowym.</w:t>
      </w:r>
    </w:p>
    <w:p w:rsidR="00CF0530" w:rsidRPr="00D2541D" w:rsidRDefault="00CF0530" w:rsidP="00F5762F">
      <w:pPr>
        <w:pStyle w:val="Akapitzlist"/>
        <w:numPr>
          <w:ilvl w:val="0"/>
          <w:numId w:val="55"/>
        </w:numPr>
        <w:suppressAutoHyphens w:val="0"/>
        <w:overflowPunct/>
        <w:autoSpaceDE/>
        <w:autoSpaceDN/>
        <w:adjustRightInd/>
        <w:ind w:hanging="360"/>
        <w:jc w:val="both"/>
        <w:textAlignment w:val="auto"/>
        <w:rPr>
          <w:rFonts w:ascii="Arial" w:hAnsi="Arial" w:cs="Arial"/>
          <w:sz w:val="20"/>
        </w:rPr>
      </w:pPr>
      <w:r w:rsidRPr="00D2541D">
        <w:rPr>
          <w:rFonts w:ascii="Arial" w:hAnsi="Arial" w:cs="Arial"/>
          <w:sz w:val="20"/>
        </w:rPr>
        <w:t xml:space="preserve">Z treści zabezpieczenia przedstawionego w formie gwarancji/poręczenia winno wynikać, że bank, ubezpieczyciel, poręczyciel zapłaci, na rzecz Zamawiającego w terminie maksymalnie 30 dni </w:t>
      </w:r>
      <w:r w:rsidRPr="00D2541D">
        <w:rPr>
          <w:rFonts w:ascii="Arial" w:hAnsi="Arial" w:cs="Arial"/>
          <w:sz w:val="20"/>
        </w:rPr>
        <w:br/>
        <w:t>od pisemnego żądania kwotę zabezpieczenia, na pierwsze wezwanie Zamawiającego, bez odwołania, bez warunku, niezależnie od kwestionowania czy zastrzeżeń wykonawcy i bez dochodzenia czy wezwanie Zamawiającego jest uzasadnione czy nie.</w:t>
      </w:r>
    </w:p>
    <w:p w:rsidR="00CF0530" w:rsidRPr="00D2541D" w:rsidRDefault="00CF0530" w:rsidP="00F5762F">
      <w:pPr>
        <w:pStyle w:val="Akapitzlist"/>
        <w:numPr>
          <w:ilvl w:val="0"/>
          <w:numId w:val="55"/>
        </w:numPr>
        <w:suppressAutoHyphens w:val="0"/>
        <w:overflowPunct/>
        <w:autoSpaceDE/>
        <w:autoSpaceDN/>
        <w:adjustRightInd/>
        <w:ind w:hanging="360"/>
        <w:jc w:val="both"/>
        <w:textAlignment w:val="auto"/>
        <w:rPr>
          <w:rFonts w:ascii="Arial" w:hAnsi="Arial" w:cs="Arial"/>
          <w:sz w:val="20"/>
        </w:rPr>
      </w:pPr>
      <w:r w:rsidRPr="00D2541D">
        <w:rPr>
          <w:rFonts w:ascii="Arial" w:hAnsi="Arial" w:cs="Arial"/>
          <w:sz w:val="20"/>
        </w:rPr>
        <w:t>W przypadku, gdy zabezpieczenie, będzie wnoszone w formie innej niż pieniądz, Zamawiający zastrzega sobie prawo do akceptacji projektu ww. dokumentu.</w:t>
      </w:r>
    </w:p>
    <w:p w:rsidR="00CF0530" w:rsidRPr="00D2541D" w:rsidRDefault="00CF0530" w:rsidP="00F5762F">
      <w:pPr>
        <w:pStyle w:val="Akapitzlist"/>
        <w:numPr>
          <w:ilvl w:val="0"/>
          <w:numId w:val="55"/>
        </w:numPr>
        <w:suppressAutoHyphens w:val="0"/>
        <w:overflowPunct/>
        <w:autoSpaceDE/>
        <w:autoSpaceDN/>
        <w:adjustRightInd/>
        <w:ind w:hanging="360"/>
        <w:jc w:val="both"/>
        <w:textAlignment w:val="auto"/>
        <w:rPr>
          <w:rFonts w:ascii="Arial" w:hAnsi="Arial" w:cs="Arial"/>
          <w:sz w:val="20"/>
        </w:rPr>
      </w:pPr>
      <w:r w:rsidRPr="00D2541D">
        <w:rPr>
          <w:rFonts w:ascii="Arial" w:hAnsi="Arial" w:cs="Arial"/>
          <w:sz w:val="20"/>
        </w:rPr>
        <w:t xml:space="preserve">W trakcie realizacji umowy wykonawca może dokonać  zmiany formy zabezpieczenia na jedną lub kilka form o których mowa w ust. 2 </w:t>
      </w:r>
      <w:proofErr w:type="spellStart"/>
      <w:r w:rsidRPr="00D2541D">
        <w:rPr>
          <w:rFonts w:ascii="Arial" w:hAnsi="Arial" w:cs="Arial"/>
          <w:sz w:val="20"/>
        </w:rPr>
        <w:t>pkt</w:t>
      </w:r>
      <w:proofErr w:type="spellEnd"/>
      <w:r w:rsidRPr="00D2541D">
        <w:rPr>
          <w:rFonts w:ascii="Arial" w:hAnsi="Arial" w:cs="Arial"/>
          <w:sz w:val="20"/>
        </w:rPr>
        <w:t xml:space="preserve"> 1-5 SWZ.</w:t>
      </w:r>
    </w:p>
    <w:p w:rsidR="00CF0530" w:rsidRPr="00D2541D" w:rsidRDefault="00CF0530" w:rsidP="00F5762F">
      <w:pPr>
        <w:pStyle w:val="Akapitzlist"/>
        <w:numPr>
          <w:ilvl w:val="0"/>
          <w:numId w:val="55"/>
        </w:numPr>
        <w:suppressAutoHyphens w:val="0"/>
        <w:overflowPunct/>
        <w:autoSpaceDE/>
        <w:autoSpaceDN/>
        <w:adjustRightInd/>
        <w:ind w:hanging="360"/>
        <w:jc w:val="both"/>
        <w:textAlignment w:val="auto"/>
        <w:rPr>
          <w:rFonts w:ascii="Arial" w:hAnsi="Arial" w:cs="Arial"/>
          <w:sz w:val="20"/>
        </w:rPr>
      </w:pPr>
      <w:r w:rsidRPr="00D2541D">
        <w:rPr>
          <w:rFonts w:ascii="Arial" w:hAnsi="Arial" w:cs="Arial"/>
          <w:sz w:val="20"/>
        </w:rPr>
        <w:t xml:space="preserve">Zamawiający </w:t>
      </w:r>
      <w:r w:rsidRPr="00D2541D">
        <w:rPr>
          <w:rFonts w:ascii="Arial" w:hAnsi="Arial" w:cs="Arial"/>
          <w:b/>
          <w:bCs/>
          <w:sz w:val="20"/>
        </w:rPr>
        <w:t xml:space="preserve">nie wyraża </w:t>
      </w:r>
      <w:r w:rsidRPr="00D2541D">
        <w:rPr>
          <w:rFonts w:ascii="Arial" w:hAnsi="Arial" w:cs="Arial"/>
          <w:sz w:val="20"/>
        </w:rPr>
        <w:t>zgody na dokonanie zmiany formy zabezpieczenia na żadną  z form określonych w art. 450 ust. 2 ustawy Pzp.</w:t>
      </w:r>
    </w:p>
    <w:p w:rsidR="00CF0530" w:rsidRPr="00D2541D" w:rsidRDefault="00CF0530" w:rsidP="00F5762F">
      <w:pPr>
        <w:pStyle w:val="Akapitzlist"/>
        <w:numPr>
          <w:ilvl w:val="0"/>
          <w:numId w:val="55"/>
        </w:numPr>
        <w:suppressAutoHyphens w:val="0"/>
        <w:overflowPunct/>
        <w:autoSpaceDE/>
        <w:autoSpaceDN/>
        <w:adjustRightInd/>
        <w:ind w:hanging="360"/>
        <w:jc w:val="both"/>
        <w:textAlignment w:val="auto"/>
        <w:rPr>
          <w:rFonts w:ascii="Arial" w:hAnsi="Arial" w:cs="Arial"/>
          <w:sz w:val="20"/>
        </w:rPr>
      </w:pPr>
      <w:r w:rsidRPr="00D2541D">
        <w:rPr>
          <w:rFonts w:ascii="Arial" w:hAnsi="Arial" w:cs="Arial"/>
          <w:sz w:val="20"/>
        </w:rPr>
        <w:t>Zmiana formy zabezpieczenia jest dokonywana z zachowaniem ciągłości zabezpieczenia  i bez zmniejszenia jego wysokości.</w:t>
      </w:r>
    </w:p>
    <w:p w:rsidR="00CF0530" w:rsidRPr="00D2541D" w:rsidRDefault="00CF0530" w:rsidP="00F5762F">
      <w:pPr>
        <w:pStyle w:val="Akapitzlist"/>
        <w:numPr>
          <w:ilvl w:val="0"/>
          <w:numId w:val="55"/>
        </w:numPr>
        <w:suppressAutoHyphens w:val="0"/>
        <w:overflowPunct/>
        <w:autoSpaceDE/>
        <w:autoSpaceDN/>
        <w:adjustRightInd/>
        <w:ind w:hanging="360"/>
        <w:jc w:val="both"/>
        <w:textAlignment w:val="auto"/>
        <w:rPr>
          <w:rFonts w:ascii="Arial" w:hAnsi="Arial" w:cs="Arial"/>
          <w:sz w:val="20"/>
        </w:rPr>
      </w:pPr>
      <w:r w:rsidRPr="00D2541D">
        <w:rPr>
          <w:rFonts w:ascii="Arial" w:hAnsi="Arial" w:cs="Arial"/>
          <w:sz w:val="20"/>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8A61B4" w:rsidRPr="00FD4C38" w:rsidRDefault="00CF0530" w:rsidP="008A61B4">
      <w:pPr>
        <w:pStyle w:val="Akapitzlist"/>
        <w:numPr>
          <w:ilvl w:val="0"/>
          <w:numId w:val="55"/>
        </w:numPr>
        <w:suppressAutoHyphens w:val="0"/>
        <w:overflowPunct/>
        <w:autoSpaceDE/>
        <w:autoSpaceDN/>
        <w:adjustRightInd/>
        <w:ind w:left="142" w:hanging="360"/>
        <w:jc w:val="both"/>
        <w:textAlignment w:val="auto"/>
        <w:rPr>
          <w:rFonts w:ascii="Arial" w:eastAsiaTheme="minorHAnsi" w:hAnsi="Arial" w:cs="Arial"/>
          <w:color w:val="000000"/>
          <w:kern w:val="0"/>
          <w:sz w:val="21"/>
          <w:szCs w:val="21"/>
          <w:lang w:eastAsia="en-US"/>
        </w:rPr>
      </w:pPr>
      <w:r w:rsidRPr="00FD4C38">
        <w:rPr>
          <w:rFonts w:ascii="Arial" w:hAnsi="Arial" w:cs="Arial"/>
          <w:sz w:val="20"/>
        </w:rPr>
        <w:t xml:space="preserve">Zamawiający zwróci zabezpieczenie w wysokości 70 % w terminie do 30 dni od dnia wykonania zamówienia i uznania przez Zamawiającego za należycie wykonane. Zabezpieczenie w wysokości 30%, </w:t>
      </w:r>
      <w:r w:rsidRPr="00FD4C38">
        <w:rPr>
          <w:rFonts w:ascii="Arial" w:hAnsi="Arial" w:cs="Arial"/>
          <w:sz w:val="20"/>
        </w:rPr>
        <w:lastRenderedPageBreak/>
        <w:t>pozostawione zostanie na zabezpieczenie roszczeń z tytułu rękojmi za wady i zostanie zwrócone nie później niż w 14 dniu po upływie okresu rękojmi za wady.</w:t>
      </w:r>
    </w:p>
    <w:p w:rsidR="008A61B4" w:rsidRDefault="008A61B4" w:rsidP="008A61B4">
      <w:pPr>
        <w:ind w:left="142"/>
        <w:jc w:val="both"/>
        <w:rPr>
          <w:rFonts w:ascii="Arial" w:eastAsiaTheme="minorHAnsi" w:hAnsi="Arial" w:cs="Arial"/>
          <w:color w:val="000000"/>
          <w:kern w:val="0"/>
          <w:sz w:val="21"/>
          <w:szCs w:val="21"/>
          <w:lang w:eastAsia="en-US"/>
        </w:rPr>
      </w:pPr>
      <w:r>
        <w:rPr>
          <w:rFonts w:ascii="Arial" w:eastAsiaTheme="minorHAnsi" w:hAnsi="Arial" w:cs="Arial"/>
          <w:color w:val="000000"/>
          <w:kern w:val="0"/>
          <w:sz w:val="21"/>
          <w:szCs w:val="21"/>
          <w:lang w:eastAsia="en-US"/>
        </w:rPr>
        <w:t xml:space="preserve"> </w:t>
      </w:r>
    </w:p>
    <w:p w:rsidR="008A61B4" w:rsidRPr="003A0FAC" w:rsidRDefault="003A0FAC" w:rsidP="003A0FAC">
      <w:pPr>
        <w:shd w:val="clear" w:color="auto" w:fill="D9D9D9" w:themeFill="background1" w:themeFillShade="D9"/>
        <w:tabs>
          <w:tab w:val="left" w:pos="284"/>
          <w:tab w:val="left" w:pos="567"/>
        </w:tabs>
        <w:suppressAutoHyphens w:val="0"/>
        <w:autoSpaceDN/>
        <w:adjustRightInd/>
        <w:ind w:left="426" w:hanging="426"/>
        <w:jc w:val="both"/>
        <w:rPr>
          <w:rFonts w:ascii="Arial" w:hAnsi="Arial" w:cs="Arial"/>
          <w:b/>
          <w:szCs w:val="24"/>
          <w:u w:val="single"/>
        </w:rPr>
      </w:pPr>
      <w:r w:rsidRPr="003A0FAC">
        <w:rPr>
          <w:rFonts w:ascii="Arial" w:hAnsi="Arial" w:cs="Arial"/>
          <w:b/>
          <w:szCs w:val="24"/>
          <w:u w:val="single"/>
        </w:rPr>
        <w:t xml:space="preserve">XX. </w:t>
      </w:r>
      <w:r w:rsidR="008A61B4" w:rsidRPr="003A0FAC">
        <w:rPr>
          <w:rFonts w:ascii="Arial" w:hAnsi="Arial" w:cs="Arial"/>
          <w:b/>
          <w:szCs w:val="24"/>
          <w:u w:val="single"/>
        </w:rPr>
        <w:t xml:space="preserve">INFORMACJE O FORMALNOŚCIACH JAKIE POWINNY ZOSTAĆ DOPEŁNIONE </w:t>
      </w:r>
      <w:r>
        <w:rPr>
          <w:rFonts w:ascii="Arial" w:hAnsi="Arial" w:cs="Arial"/>
          <w:b/>
          <w:szCs w:val="24"/>
          <w:u w:val="single"/>
        </w:rPr>
        <w:t xml:space="preserve">  </w:t>
      </w:r>
      <w:r w:rsidR="008A61B4" w:rsidRPr="003A0FAC">
        <w:rPr>
          <w:rFonts w:ascii="Arial" w:hAnsi="Arial" w:cs="Arial"/>
          <w:b/>
          <w:szCs w:val="24"/>
          <w:u w:val="single"/>
        </w:rPr>
        <w:t>PO WYBORZE OFERT</w:t>
      </w:r>
    </w:p>
    <w:p w:rsidR="008A61B4" w:rsidRDefault="008A61B4" w:rsidP="008A61B4">
      <w:pPr>
        <w:pStyle w:val="Standard"/>
        <w:spacing w:after="0" w:line="240" w:lineRule="auto"/>
        <w:rPr>
          <w:rFonts w:ascii="Arial" w:hAnsi="Arial" w:cs="Arial"/>
          <w:b/>
          <w:color w:val="FF0000"/>
          <w:sz w:val="21"/>
          <w:szCs w:val="21"/>
          <w:lang w:val="pl-PL"/>
        </w:rPr>
      </w:pPr>
    </w:p>
    <w:p w:rsidR="007057EC" w:rsidRPr="007057EC" w:rsidRDefault="007057EC" w:rsidP="00F5762F">
      <w:pPr>
        <w:numPr>
          <w:ilvl w:val="0"/>
          <w:numId w:val="58"/>
        </w:numPr>
        <w:suppressAutoHyphens w:val="0"/>
        <w:overflowPunct/>
        <w:autoSpaceDE/>
        <w:autoSpaceDN/>
        <w:adjustRightInd/>
        <w:ind w:left="396"/>
        <w:jc w:val="both"/>
        <w:rPr>
          <w:rFonts w:ascii="Arial" w:hAnsi="Arial" w:cs="Arial"/>
          <w:color w:val="000000"/>
          <w:sz w:val="20"/>
        </w:rPr>
      </w:pPr>
      <w:r w:rsidRPr="007057EC">
        <w:rPr>
          <w:rFonts w:ascii="Arial" w:hAnsi="Arial" w:cs="Arial"/>
          <w:color w:val="000000"/>
          <w:sz w:val="20"/>
        </w:rPr>
        <w:t>Zamawiający zawiera umowę w sprawie zamówienia publicznego w terminie nie krótszym niż 5 dni od dnia przesłania zawiadomienia o wyborze najkorzystniejszej oferty.</w:t>
      </w:r>
    </w:p>
    <w:p w:rsidR="007057EC" w:rsidRPr="007057EC" w:rsidRDefault="007057EC" w:rsidP="00F5762F">
      <w:pPr>
        <w:numPr>
          <w:ilvl w:val="0"/>
          <w:numId w:val="58"/>
        </w:numPr>
        <w:suppressAutoHyphens w:val="0"/>
        <w:overflowPunct/>
        <w:autoSpaceDE/>
        <w:autoSpaceDN/>
        <w:adjustRightInd/>
        <w:ind w:left="396"/>
        <w:jc w:val="both"/>
        <w:rPr>
          <w:rFonts w:ascii="Arial" w:hAnsi="Arial" w:cs="Arial"/>
          <w:color w:val="000000"/>
          <w:sz w:val="20"/>
        </w:rPr>
      </w:pPr>
      <w:r w:rsidRPr="007057EC">
        <w:rPr>
          <w:rFonts w:ascii="Arial" w:hAnsi="Arial" w:cs="Arial"/>
          <w:color w:val="000000"/>
          <w:sz w:val="20"/>
        </w:rPr>
        <w:t>Zamawiający może zawrzeć umowę w sprawie zamówienia publicznego przed upływem terminu, o którym mowa w ust. 1, jeżeli w postępowaniu o udzielenie zamówienia prowadzonym w trybie  podstawowym złożono tylko jedną ofertę.</w:t>
      </w:r>
    </w:p>
    <w:p w:rsidR="007057EC" w:rsidRPr="007E39C3" w:rsidRDefault="007057EC" w:rsidP="00F5762F">
      <w:pPr>
        <w:numPr>
          <w:ilvl w:val="0"/>
          <w:numId w:val="58"/>
        </w:numPr>
        <w:suppressAutoHyphens w:val="0"/>
        <w:overflowPunct/>
        <w:autoSpaceDE/>
        <w:autoSpaceDN/>
        <w:adjustRightInd/>
        <w:ind w:left="396"/>
        <w:jc w:val="both"/>
        <w:rPr>
          <w:rFonts w:ascii="Arial" w:hAnsi="Arial" w:cs="Arial"/>
          <w:sz w:val="20"/>
        </w:rPr>
      </w:pPr>
      <w:r w:rsidRPr="007057EC">
        <w:rPr>
          <w:rFonts w:ascii="Arial" w:hAnsi="Arial" w:cs="Arial"/>
          <w:color w:val="000000"/>
          <w:sz w:val="20"/>
        </w:rPr>
        <w:t xml:space="preserve">Wykonawca, którego oferta zostanie uznana za najkorzystniejszą, </w:t>
      </w:r>
      <w:r w:rsidRPr="00DD2F57">
        <w:rPr>
          <w:rFonts w:ascii="Arial" w:hAnsi="Arial" w:cs="Arial"/>
          <w:sz w:val="20"/>
        </w:rPr>
        <w:t xml:space="preserve">będzie zobowiązany przed podpisaniem umowy do wniesienia </w:t>
      </w:r>
      <w:r w:rsidRPr="007057EC">
        <w:rPr>
          <w:rFonts w:ascii="Arial" w:hAnsi="Arial" w:cs="Arial"/>
          <w:color w:val="000000"/>
          <w:sz w:val="20"/>
        </w:rPr>
        <w:t xml:space="preserve">zabezpieczenia należytego wykonania umowy w wysokości i formie </w:t>
      </w:r>
      <w:r w:rsidRPr="007057EC">
        <w:rPr>
          <w:rFonts w:ascii="Arial" w:hAnsi="Arial" w:cs="Arial"/>
          <w:sz w:val="20"/>
        </w:rPr>
        <w:t>określonej w Rozdziale X</w:t>
      </w:r>
      <w:r w:rsidR="00DD2F57">
        <w:rPr>
          <w:rFonts w:ascii="Arial" w:hAnsi="Arial" w:cs="Arial"/>
          <w:sz w:val="20"/>
        </w:rPr>
        <w:t>I</w:t>
      </w:r>
      <w:r w:rsidRPr="007057EC">
        <w:rPr>
          <w:rFonts w:ascii="Arial" w:hAnsi="Arial" w:cs="Arial"/>
          <w:sz w:val="20"/>
        </w:rPr>
        <w:t>X SWZ</w:t>
      </w:r>
      <w:r w:rsidR="00AA799C">
        <w:rPr>
          <w:rFonts w:ascii="Arial" w:hAnsi="Arial" w:cs="Arial"/>
          <w:sz w:val="20"/>
        </w:rPr>
        <w:t xml:space="preserve"> </w:t>
      </w:r>
      <w:r w:rsidR="00AA799C" w:rsidRPr="007E39C3">
        <w:rPr>
          <w:rFonts w:ascii="Arial" w:hAnsi="Arial" w:cs="Arial"/>
          <w:sz w:val="20"/>
        </w:rPr>
        <w:t>oraz przedłożenia kosztorysu ofertowego, opracowanego metodą kalkulacji szczegółowej, w oparciu o przedmiary udostępnione w dokumentacji projektowej – Załącznik nr 7 do SWZ.</w:t>
      </w:r>
    </w:p>
    <w:p w:rsidR="00AA799C" w:rsidRPr="009A67BB" w:rsidRDefault="00AA799C" w:rsidP="00AA799C">
      <w:pPr>
        <w:pStyle w:val="Akapitzlist1"/>
        <w:ind w:left="426"/>
        <w:jc w:val="both"/>
        <w:rPr>
          <w:rFonts w:ascii="Arial" w:hAnsi="Arial" w:cs="Arial"/>
          <w:sz w:val="20"/>
        </w:rPr>
      </w:pPr>
      <w:r w:rsidRPr="009A67BB">
        <w:rPr>
          <w:rFonts w:ascii="Arial" w:hAnsi="Arial" w:cs="Arial"/>
          <w:sz w:val="20"/>
        </w:rPr>
        <w:t>Kosztorys ofertowy sporządzony w sposób szczegółowy ma na celu spełnienie m.in. następujących funkcji:</w:t>
      </w:r>
    </w:p>
    <w:p w:rsidR="00AA799C" w:rsidRPr="009A67BB" w:rsidRDefault="00AA799C" w:rsidP="00AA799C">
      <w:pPr>
        <w:pStyle w:val="Akapitzlist1"/>
        <w:numPr>
          <w:ilvl w:val="4"/>
          <w:numId w:val="28"/>
        </w:numPr>
        <w:ind w:left="709" w:hanging="283"/>
        <w:jc w:val="both"/>
        <w:rPr>
          <w:sz w:val="20"/>
        </w:rPr>
      </w:pPr>
      <w:r w:rsidRPr="009A67BB">
        <w:rPr>
          <w:rFonts w:ascii="Arial" w:hAnsi="Arial" w:cs="Arial"/>
          <w:sz w:val="20"/>
        </w:rPr>
        <w:t>stanowić będzie dokument pomocniczy we wszystkich rozliczeniach finansowych pomiędzy Zamawiającym a Wykonawcą w przypadku konieczności wykonania robót zamiennych oraz dodatkowych lub w razie odstąpienia od umowy przez Wykonawcę lub Zamawiającego,</w:t>
      </w:r>
    </w:p>
    <w:p w:rsidR="00AA799C" w:rsidRPr="009A67BB" w:rsidRDefault="00AA799C" w:rsidP="00AA799C">
      <w:pPr>
        <w:pStyle w:val="Akapitzlist1"/>
        <w:numPr>
          <w:ilvl w:val="4"/>
          <w:numId w:val="28"/>
        </w:numPr>
        <w:ind w:left="709" w:hanging="283"/>
        <w:jc w:val="both"/>
        <w:rPr>
          <w:sz w:val="20"/>
        </w:rPr>
      </w:pPr>
      <w:r w:rsidRPr="009A67BB">
        <w:rPr>
          <w:rFonts w:ascii="Arial" w:hAnsi="Arial" w:cs="Arial"/>
          <w:sz w:val="20"/>
        </w:rPr>
        <w:t>stanowić będzie dokument pomocniczy we wszelkich rozliczeniach pomiędzy Zamawiającym, Wykonawcą i podwykonawcami (w przypadku wystąpienia podwykonawców lub/i dalszych podwykonawców w postępowaniu).</w:t>
      </w:r>
    </w:p>
    <w:p w:rsidR="007057EC" w:rsidRPr="00AA799C" w:rsidRDefault="007057EC" w:rsidP="00AA799C">
      <w:pPr>
        <w:pStyle w:val="Akapitzlist"/>
        <w:numPr>
          <w:ilvl w:val="0"/>
          <w:numId w:val="58"/>
        </w:numPr>
        <w:tabs>
          <w:tab w:val="clear" w:pos="720"/>
          <w:tab w:val="num" w:pos="426"/>
        </w:tabs>
        <w:suppressAutoHyphens w:val="0"/>
        <w:overflowPunct/>
        <w:autoSpaceDE/>
        <w:autoSpaceDN/>
        <w:adjustRightInd/>
        <w:ind w:left="426" w:hanging="426"/>
        <w:jc w:val="both"/>
        <w:rPr>
          <w:rFonts w:ascii="Arial" w:hAnsi="Arial" w:cs="Arial"/>
          <w:sz w:val="20"/>
        </w:rPr>
      </w:pPr>
      <w:r w:rsidRPr="00AA799C">
        <w:rPr>
          <w:rFonts w:ascii="Arial" w:hAnsi="Arial" w:cs="Arial"/>
          <w:sz w:val="20"/>
        </w:rPr>
        <w:t xml:space="preserve">Wykonawca jest zobowiązany do przedłożenia przed podpisaniem umowy kopii polisy ubezpieczeniowej od odpowiedzialności </w:t>
      </w:r>
      <w:r w:rsidR="003155EB" w:rsidRPr="00AA799C">
        <w:rPr>
          <w:rFonts w:ascii="Arial" w:hAnsi="Arial" w:cs="Arial"/>
          <w:sz w:val="20"/>
        </w:rPr>
        <w:t>cywilnej (OC) z</w:t>
      </w:r>
      <w:r w:rsidRPr="00AA799C">
        <w:rPr>
          <w:rFonts w:ascii="Arial" w:hAnsi="Arial" w:cs="Arial"/>
          <w:sz w:val="20"/>
        </w:rPr>
        <w:t xml:space="preserve">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 ilości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7057EC" w:rsidRPr="00F5762F" w:rsidRDefault="007057EC" w:rsidP="00AA799C">
      <w:pPr>
        <w:numPr>
          <w:ilvl w:val="0"/>
          <w:numId w:val="58"/>
        </w:numPr>
        <w:suppressAutoHyphens w:val="0"/>
        <w:overflowPunct/>
        <w:autoSpaceDE/>
        <w:autoSpaceDN/>
        <w:adjustRightInd/>
        <w:ind w:left="396"/>
        <w:jc w:val="both"/>
        <w:rPr>
          <w:rFonts w:ascii="Arial" w:hAnsi="Arial" w:cs="Arial"/>
          <w:sz w:val="20"/>
        </w:rPr>
      </w:pPr>
      <w:r w:rsidRPr="00F5762F">
        <w:rPr>
          <w:rFonts w:ascii="Arial" w:hAnsi="Arial" w:cs="Arial"/>
          <w:sz w:val="20"/>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7057EC" w:rsidRDefault="007057EC" w:rsidP="00AA799C">
      <w:pPr>
        <w:numPr>
          <w:ilvl w:val="0"/>
          <w:numId w:val="58"/>
        </w:numPr>
        <w:suppressAutoHyphens w:val="0"/>
        <w:overflowPunct/>
        <w:autoSpaceDE/>
        <w:autoSpaceDN/>
        <w:adjustRightInd/>
        <w:ind w:left="396"/>
        <w:jc w:val="both"/>
        <w:rPr>
          <w:rFonts w:ascii="Arial" w:hAnsi="Arial" w:cs="Arial"/>
          <w:color w:val="000000"/>
          <w:sz w:val="20"/>
        </w:rPr>
      </w:pPr>
      <w:r w:rsidRPr="00F5762F">
        <w:rPr>
          <w:rFonts w:ascii="Arial" w:hAnsi="Arial" w:cs="Arial"/>
          <w:color w:val="000000"/>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A799C" w:rsidRPr="00AA799C" w:rsidRDefault="00AA799C" w:rsidP="00AA799C">
      <w:pPr>
        <w:numPr>
          <w:ilvl w:val="0"/>
          <w:numId w:val="58"/>
        </w:numPr>
        <w:suppressAutoHyphens w:val="0"/>
        <w:overflowPunct/>
        <w:autoSpaceDE/>
        <w:autoSpaceDN/>
        <w:adjustRightInd/>
        <w:ind w:left="396"/>
        <w:jc w:val="both"/>
        <w:rPr>
          <w:rFonts w:ascii="Arial" w:hAnsi="Arial" w:cs="Arial"/>
          <w:b/>
          <w:color w:val="000000"/>
          <w:sz w:val="20"/>
        </w:rPr>
      </w:pPr>
      <w:r>
        <w:rPr>
          <w:rFonts w:ascii="Arial" w:hAnsi="Arial" w:cs="Arial"/>
          <w:color w:val="000000"/>
          <w:sz w:val="20"/>
        </w:rPr>
        <w:t xml:space="preserve">Wykonawca zgodnie z terminem wskazanym we wzorze umowy opracuje i przekaże Zamawiającemu </w:t>
      </w:r>
      <w:r w:rsidRPr="00AA799C">
        <w:rPr>
          <w:rFonts w:ascii="Arial" w:hAnsi="Arial" w:cs="Arial"/>
          <w:b/>
          <w:color w:val="000000"/>
          <w:sz w:val="20"/>
        </w:rPr>
        <w:t>Harmonogram rzeczowo-finansowy</w:t>
      </w:r>
      <w:r>
        <w:rPr>
          <w:rFonts w:ascii="Arial" w:hAnsi="Arial" w:cs="Arial"/>
          <w:b/>
          <w:color w:val="000000"/>
          <w:sz w:val="20"/>
        </w:rPr>
        <w:t>.</w:t>
      </w:r>
    </w:p>
    <w:p w:rsidR="008A61B4" w:rsidRPr="00F5762F" w:rsidRDefault="007057EC" w:rsidP="00AA799C">
      <w:pPr>
        <w:numPr>
          <w:ilvl w:val="0"/>
          <w:numId w:val="58"/>
        </w:numPr>
        <w:suppressAutoHyphens w:val="0"/>
        <w:overflowPunct/>
        <w:autoSpaceDE/>
        <w:autoSpaceDN/>
        <w:adjustRightInd/>
        <w:ind w:left="396"/>
        <w:jc w:val="both"/>
        <w:rPr>
          <w:rFonts w:ascii="Arial" w:hAnsi="Arial" w:cs="Arial"/>
          <w:color w:val="000000"/>
          <w:sz w:val="20"/>
        </w:rPr>
      </w:pPr>
      <w:r w:rsidRPr="00F5762F">
        <w:rPr>
          <w:rFonts w:ascii="Arial" w:hAnsi="Arial" w:cs="Arial"/>
          <w:color w:val="000000"/>
          <w:sz w:val="20"/>
        </w:rPr>
        <w:t>Wykonawca będzie zobowiązany do podpisania umowy w miejscu i terminie wskazanym przez Zamawiającego.</w:t>
      </w:r>
    </w:p>
    <w:p w:rsidR="00C30B17" w:rsidRPr="00F5762F" w:rsidRDefault="00C30B17" w:rsidP="00F5762F">
      <w:pPr>
        <w:suppressAutoHyphens w:val="0"/>
        <w:overflowPunct/>
        <w:autoSpaceDE/>
        <w:autoSpaceDN/>
        <w:adjustRightInd/>
        <w:jc w:val="both"/>
        <w:rPr>
          <w:rFonts w:ascii="Arial" w:hAnsi="Arial" w:cs="Arial"/>
          <w:color w:val="000000"/>
          <w:sz w:val="20"/>
        </w:rPr>
      </w:pPr>
    </w:p>
    <w:p w:rsidR="00C30B17" w:rsidRPr="007E39C3" w:rsidRDefault="007E39C3" w:rsidP="007E39C3">
      <w:pPr>
        <w:shd w:val="clear" w:color="auto" w:fill="D9D9D9" w:themeFill="background1" w:themeFillShade="D9"/>
        <w:tabs>
          <w:tab w:val="left" w:pos="284"/>
          <w:tab w:val="left" w:pos="426"/>
        </w:tabs>
        <w:suppressAutoHyphens w:val="0"/>
        <w:autoSpaceDN/>
        <w:adjustRightInd/>
        <w:ind w:left="709" w:hanging="709"/>
        <w:jc w:val="both"/>
        <w:rPr>
          <w:rFonts w:ascii="Arial" w:hAnsi="Arial" w:cs="Arial"/>
          <w:b/>
          <w:szCs w:val="24"/>
          <w:u w:val="single"/>
        </w:rPr>
      </w:pPr>
      <w:r w:rsidRPr="007E39C3">
        <w:rPr>
          <w:rFonts w:ascii="Arial" w:hAnsi="Arial" w:cs="Arial"/>
          <w:b/>
          <w:szCs w:val="24"/>
          <w:u w:val="single"/>
        </w:rPr>
        <w:t xml:space="preserve">XXI. </w:t>
      </w:r>
      <w:r w:rsidR="00C30B17" w:rsidRPr="007E39C3">
        <w:rPr>
          <w:rFonts w:ascii="Arial" w:hAnsi="Arial" w:cs="Arial"/>
          <w:b/>
          <w:szCs w:val="24"/>
          <w:u w:val="single"/>
        </w:rPr>
        <w:t>INFORMACJE O TREŚCI ZAWIERANEJ UMOWY ORAZ MOŻLIWOŚCI JEJ ZMIANY</w:t>
      </w:r>
    </w:p>
    <w:p w:rsidR="00C30B17" w:rsidRPr="00F5762F" w:rsidRDefault="00C30B17" w:rsidP="00F5762F">
      <w:pPr>
        <w:suppressAutoHyphens w:val="0"/>
        <w:overflowPunct/>
        <w:autoSpaceDE/>
        <w:autoSpaceDN/>
        <w:adjustRightInd/>
        <w:jc w:val="both"/>
        <w:rPr>
          <w:rFonts w:ascii="Arial" w:hAnsi="Arial" w:cs="Arial"/>
          <w:color w:val="000000"/>
          <w:sz w:val="20"/>
        </w:rPr>
      </w:pPr>
    </w:p>
    <w:p w:rsidR="00C30B17" w:rsidRPr="00F5762F" w:rsidRDefault="00C30B17" w:rsidP="00F5762F">
      <w:pPr>
        <w:numPr>
          <w:ilvl w:val="0"/>
          <w:numId w:val="59"/>
        </w:numPr>
        <w:suppressAutoHyphens w:val="0"/>
        <w:overflowPunct/>
        <w:autoSpaceDE/>
        <w:autoSpaceDN/>
        <w:adjustRightInd/>
        <w:ind w:left="284"/>
        <w:jc w:val="both"/>
        <w:rPr>
          <w:rFonts w:ascii="Arial" w:hAnsi="Arial" w:cs="Arial"/>
          <w:color w:val="000000"/>
          <w:sz w:val="20"/>
        </w:rPr>
      </w:pPr>
      <w:r w:rsidRPr="00F5762F">
        <w:rPr>
          <w:rFonts w:ascii="Arial" w:hAnsi="Arial" w:cs="Arial"/>
          <w:color w:val="000000"/>
          <w:sz w:val="20"/>
        </w:rPr>
        <w:t xml:space="preserve">Wybrany Wykonawca jest zobowiązany do zawarcia umowy w sprawie zamówienia publicznego na warunkach określonych we Wzorze Umowy, stanowiącym </w:t>
      </w:r>
      <w:r w:rsidRPr="00F5762F">
        <w:rPr>
          <w:rFonts w:ascii="Arial" w:hAnsi="Arial" w:cs="Arial"/>
          <w:b/>
          <w:bCs/>
          <w:color w:val="000000"/>
          <w:sz w:val="20"/>
        </w:rPr>
        <w:t>Załącznik nr 6 do SWZ</w:t>
      </w:r>
      <w:r w:rsidRPr="00F5762F">
        <w:rPr>
          <w:rFonts w:ascii="Arial" w:hAnsi="Arial" w:cs="Arial"/>
          <w:color w:val="000000"/>
          <w:sz w:val="20"/>
        </w:rPr>
        <w:t>.</w:t>
      </w:r>
    </w:p>
    <w:p w:rsidR="00C30B17" w:rsidRPr="00F5762F" w:rsidRDefault="00C30B17" w:rsidP="00F5762F">
      <w:pPr>
        <w:numPr>
          <w:ilvl w:val="0"/>
          <w:numId w:val="59"/>
        </w:numPr>
        <w:suppressAutoHyphens w:val="0"/>
        <w:overflowPunct/>
        <w:autoSpaceDE/>
        <w:autoSpaceDN/>
        <w:adjustRightInd/>
        <w:ind w:left="284"/>
        <w:jc w:val="both"/>
        <w:rPr>
          <w:rFonts w:ascii="Arial" w:hAnsi="Arial" w:cs="Arial"/>
          <w:color w:val="000000"/>
          <w:sz w:val="20"/>
        </w:rPr>
      </w:pPr>
      <w:r w:rsidRPr="00F5762F">
        <w:rPr>
          <w:rFonts w:ascii="Arial" w:hAnsi="Arial" w:cs="Arial"/>
          <w:color w:val="000000"/>
          <w:sz w:val="20"/>
        </w:rPr>
        <w:t>Zakres świadczenia Wykonawcy wynikający z umowy jest tożsamy z jego zobowiązaniem zawartym w ofercie.</w:t>
      </w:r>
    </w:p>
    <w:p w:rsidR="00C30B17" w:rsidRPr="00F5762F" w:rsidRDefault="00C30B17" w:rsidP="00F5762F">
      <w:pPr>
        <w:numPr>
          <w:ilvl w:val="0"/>
          <w:numId w:val="59"/>
        </w:numPr>
        <w:suppressAutoHyphens w:val="0"/>
        <w:overflowPunct/>
        <w:autoSpaceDE/>
        <w:autoSpaceDN/>
        <w:adjustRightInd/>
        <w:ind w:left="284"/>
        <w:jc w:val="both"/>
        <w:rPr>
          <w:rFonts w:ascii="Arial" w:hAnsi="Arial" w:cs="Arial"/>
          <w:color w:val="000000"/>
          <w:sz w:val="20"/>
        </w:rPr>
      </w:pPr>
      <w:r w:rsidRPr="00F5762F">
        <w:rPr>
          <w:rFonts w:ascii="Arial" w:hAnsi="Arial" w:cs="Arial"/>
          <w:color w:val="000000"/>
          <w:sz w:val="20"/>
        </w:rPr>
        <w:t xml:space="preserve">Zamawiający przewiduje możliwość zmiany zawartej umowy w stosunku do treści wybranej oferty w zakresie uregulowanym w art. 454-455 PZP oraz wskazanym we Wzorze Umowy, stanowiącym </w:t>
      </w:r>
      <w:r w:rsidRPr="00F5762F">
        <w:rPr>
          <w:rFonts w:ascii="Arial" w:hAnsi="Arial" w:cs="Arial"/>
          <w:b/>
          <w:bCs/>
          <w:color w:val="000000"/>
          <w:sz w:val="20"/>
        </w:rPr>
        <w:t>Załącznik nr 6 do SWZ</w:t>
      </w:r>
      <w:r w:rsidRPr="00F5762F">
        <w:rPr>
          <w:rFonts w:ascii="Arial" w:hAnsi="Arial" w:cs="Arial"/>
          <w:color w:val="000000"/>
          <w:sz w:val="20"/>
        </w:rPr>
        <w:t>.</w:t>
      </w:r>
    </w:p>
    <w:p w:rsidR="00C30B17" w:rsidRPr="00F5762F" w:rsidRDefault="00C30B17" w:rsidP="00F5762F">
      <w:pPr>
        <w:numPr>
          <w:ilvl w:val="0"/>
          <w:numId w:val="59"/>
        </w:numPr>
        <w:suppressAutoHyphens w:val="0"/>
        <w:overflowPunct/>
        <w:autoSpaceDE/>
        <w:autoSpaceDN/>
        <w:adjustRightInd/>
        <w:ind w:left="284"/>
        <w:jc w:val="both"/>
        <w:rPr>
          <w:rFonts w:ascii="Arial" w:hAnsi="Arial" w:cs="Arial"/>
          <w:color w:val="000000"/>
          <w:sz w:val="20"/>
        </w:rPr>
      </w:pPr>
      <w:r w:rsidRPr="00F5762F">
        <w:rPr>
          <w:rFonts w:ascii="Arial" w:hAnsi="Arial" w:cs="Arial"/>
          <w:color w:val="000000"/>
          <w:sz w:val="20"/>
        </w:rPr>
        <w:t>Zmiana umowy wymaga dla swej ważności, pod rygorem nieważności, zachowania formy pisemnej.</w:t>
      </w:r>
    </w:p>
    <w:p w:rsidR="007057EC" w:rsidRDefault="007057EC" w:rsidP="007057EC">
      <w:pPr>
        <w:pStyle w:val="Akapitzlist"/>
        <w:ind w:left="426" w:right="-108"/>
        <w:jc w:val="both"/>
        <w:rPr>
          <w:rFonts w:ascii="Arial" w:hAnsi="Arial" w:cs="Arial"/>
          <w:kern w:val="0"/>
          <w:sz w:val="21"/>
          <w:szCs w:val="21"/>
        </w:rPr>
      </w:pPr>
    </w:p>
    <w:p w:rsidR="008A61B4" w:rsidRPr="00F02B27" w:rsidRDefault="00F02B27" w:rsidP="00F02B27">
      <w:pPr>
        <w:shd w:val="clear" w:color="auto" w:fill="D9D9D9" w:themeFill="background1" w:themeFillShade="D9"/>
        <w:tabs>
          <w:tab w:val="left" w:pos="284"/>
          <w:tab w:val="left" w:pos="426"/>
        </w:tabs>
        <w:suppressAutoHyphens w:val="0"/>
        <w:autoSpaceDN/>
        <w:adjustRightInd/>
        <w:jc w:val="both"/>
        <w:rPr>
          <w:rFonts w:ascii="Arial" w:hAnsi="Arial" w:cs="Arial"/>
          <w:b/>
          <w:szCs w:val="24"/>
          <w:u w:val="single"/>
        </w:rPr>
      </w:pPr>
      <w:r w:rsidRPr="00F02B27">
        <w:rPr>
          <w:rFonts w:ascii="Arial" w:hAnsi="Arial" w:cs="Arial"/>
          <w:b/>
          <w:szCs w:val="24"/>
          <w:u w:val="single"/>
        </w:rPr>
        <w:t xml:space="preserve">XXII. </w:t>
      </w:r>
      <w:r w:rsidR="008A61B4" w:rsidRPr="00F02B27">
        <w:rPr>
          <w:rFonts w:ascii="Arial" w:hAnsi="Arial" w:cs="Arial"/>
          <w:b/>
          <w:szCs w:val="24"/>
          <w:u w:val="single"/>
        </w:rPr>
        <w:t>POUCZENIE O ŚRODKACH OCHRONY PRAWNEJ</w:t>
      </w:r>
    </w:p>
    <w:p w:rsidR="008A61B4" w:rsidRDefault="008A61B4" w:rsidP="008A61B4">
      <w:pPr>
        <w:pStyle w:val="Akapitzlist"/>
        <w:suppressAutoHyphens w:val="0"/>
        <w:overflowPunct/>
        <w:autoSpaceDE/>
        <w:autoSpaceDN/>
        <w:adjustRightInd/>
        <w:ind w:left="142"/>
        <w:jc w:val="both"/>
        <w:textAlignment w:val="auto"/>
        <w:rPr>
          <w:rFonts w:ascii="Tahoma" w:hAnsi="Tahoma" w:cs="Tahoma"/>
          <w:b/>
          <w:bCs/>
          <w:sz w:val="20"/>
        </w:rPr>
      </w:pPr>
    </w:p>
    <w:p w:rsidR="008A61B4" w:rsidRPr="00F02B27" w:rsidRDefault="00F02B27" w:rsidP="00F02B27">
      <w:pPr>
        <w:pStyle w:val="Akapitzlist"/>
        <w:numPr>
          <w:ilvl w:val="1"/>
          <w:numId w:val="58"/>
        </w:numPr>
        <w:tabs>
          <w:tab w:val="clear" w:pos="1440"/>
        </w:tabs>
        <w:suppressAutoHyphens w:val="0"/>
        <w:overflowPunct/>
        <w:autoSpaceDE/>
        <w:autoSpaceDN/>
        <w:adjustRightInd/>
        <w:ind w:left="284"/>
        <w:jc w:val="both"/>
        <w:textAlignment w:val="auto"/>
        <w:rPr>
          <w:rFonts w:ascii="Arial" w:hAnsi="Arial" w:cs="Arial"/>
          <w:b/>
          <w:bCs/>
          <w:sz w:val="20"/>
        </w:rPr>
      </w:pPr>
      <w:r>
        <w:rPr>
          <w:rFonts w:ascii="Arial" w:hAnsi="Arial" w:cs="Arial"/>
          <w:sz w:val="20"/>
        </w:rPr>
        <w:lastRenderedPageBreak/>
        <w:t>Ś</w:t>
      </w:r>
      <w:r w:rsidR="008A61B4" w:rsidRPr="00F02B27">
        <w:rPr>
          <w:rFonts w:ascii="Arial" w:hAnsi="Arial" w:cs="Arial"/>
          <w:sz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8A61B4" w:rsidRPr="00F02B27">
        <w:rPr>
          <w:rFonts w:ascii="Arial" w:hAnsi="Arial" w:cs="Arial"/>
          <w:sz w:val="20"/>
        </w:rPr>
        <w:t>p.z.p</w:t>
      </w:r>
      <w:proofErr w:type="spellEnd"/>
      <w:r w:rsidR="008A61B4" w:rsidRPr="00F02B27">
        <w:rPr>
          <w:rFonts w:ascii="Arial" w:hAnsi="Arial" w:cs="Arial"/>
          <w:sz w:val="20"/>
        </w:rPr>
        <w:t xml:space="preserve">. </w:t>
      </w:r>
    </w:p>
    <w:p w:rsidR="008A61B4" w:rsidRPr="00136540" w:rsidRDefault="008A61B4" w:rsidP="00F02B27">
      <w:pPr>
        <w:pStyle w:val="Akapitzlist"/>
        <w:numPr>
          <w:ilvl w:val="1"/>
          <w:numId w:val="58"/>
        </w:numPr>
        <w:suppressAutoHyphens w:val="0"/>
        <w:overflowPunct/>
        <w:autoSpaceDE/>
        <w:autoSpaceDN/>
        <w:adjustRightInd/>
        <w:ind w:left="426" w:hanging="284"/>
        <w:jc w:val="both"/>
        <w:textAlignment w:val="auto"/>
        <w:rPr>
          <w:rFonts w:ascii="Arial" w:hAnsi="Arial" w:cs="Arial"/>
          <w:b/>
          <w:bCs/>
          <w:sz w:val="20"/>
        </w:rPr>
      </w:pPr>
      <w:r w:rsidRPr="00136540">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136540">
        <w:rPr>
          <w:rFonts w:ascii="Arial" w:hAnsi="Arial" w:cs="Arial"/>
          <w:sz w:val="20"/>
        </w:rPr>
        <w:t>pkt</w:t>
      </w:r>
      <w:proofErr w:type="spellEnd"/>
      <w:r w:rsidRPr="00136540">
        <w:rPr>
          <w:rFonts w:ascii="Arial" w:hAnsi="Arial" w:cs="Arial"/>
          <w:sz w:val="20"/>
        </w:rPr>
        <w:t xml:space="preserve"> 15 </w:t>
      </w:r>
      <w:proofErr w:type="spellStart"/>
      <w:r w:rsidRPr="00136540">
        <w:rPr>
          <w:rFonts w:ascii="Arial" w:hAnsi="Arial" w:cs="Arial"/>
          <w:sz w:val="20"/>
        </w:rPr>
        <w:t>p.z.p</w:t>
      </w:r>
      <w:proofErr w:type="spellEnd"/>
      <w:r w:rsidRPr="00136540">
        <w:rPr>
          <w:rFonts w:ascii="Arial" w:hAnsi="Arial" w:cs="Arial"/>
          <w:sz w:val="20"/>
        </w:rPr>
        <w:t>. oraz Rzecznikowi Małych i Średnich Przedsiębiorców.</w:t>
      </w:r>
    </w:p>
    <w:p w:rsidR="008A61B4" w:rsidRPr="00136540" w:rsidRDefault="008A61B4" w:rsidP="00F02B27">
      <w:pPr>
        <w:pStyle w:val="Akapitzlist"/>
        <w:numPr>
          <w:ilvl w:val="1"/>
          <w:numId w:val="58"/>
        </w:numPr>
        <w:suppressAutoHyphens w:val="0"/>
        <w:overflowPunct/>
        <w:autoSpaceDE/>
        <w:autoSpaceDN/>
        <w:adjustRightInd/>
        <w:ind w:left="426" w:hanging="284"/>
        <w:jc w:val="both"/>
        <w:textAlignment w:val="auto"/>
        <w:rPr>
          <w:rFonts w:ascii="Arial" w:hAnsi="Arial" w:cs="Arial"/>
          <w:b/>
          <w:bCs/>
          <w:sz w:val="20"/>
        </w:rPr>
      </w:pPr>
      <w:r w:rsidRPr="00136540">
        <w:rPr>
          <w:rFonts w:ascii="Arial" w:hAnsi="Arial" w:cs="Arial"/>
          <w:sz w:val="20"/>
        </w:rPr>
        <w:t>Odwołanie przysługuje na:</w:t>
      </w:r>
    </w:p>
    <w:p w:rsidR="008A61B4" w:rsidRPr="00136540" w:rsidRDefault="008A61B4" w:rsidP="00F5762F">
      <w:pPr>
        <w:pStyle w:val="Akapitzlist"/>
        <w:suppressAutoHyphens w:val="0"/>
        <w:overflowPunct/>
        <w:autoSpaceDE/>
        <w:autoSpaceDN/>
        <w:adjustRightInd/>
        <w:ind w:left="426"/>
        <w:jc w:val="both"/>
        <w:textAlignment w:val="auto"/>
        <w:rPr>
          <w:rFonts w:ascii="Arial" w:hAnsi="Arial" w:cs="Arial"/>
          <w:b/>
          <w:bCs/>
          <w:sz w:val="20"/>
        </w:rPr>
      </w:pPr>
      <w:r w:rsidRPr="00136540">
        <w:rPr>
          <w:rFonts w:ascii="Arial" w:hAnsi="Arial" w:cs="Arial"/>
          <w:sz w:val="20"/>
        </w:rPr>
        <w:t>1) niezgodną z przepisami ustawy czynność Zamawiającego, podjętą w postępowaniu o udzielenie zamówienia, w tym na projektowane postanowienie umowy;</w:t>
      </w:r>
    </w:p>
    <w:p w:rsidR="008A61B4" w:rsidRPr="00136540" w:rsidRDefault="008A61B4" w:rsidP="00F5762F">
      <w:pPr>
        <w:pStyle w:val="Akapitzlist"/>
        <w:suppressAutoHyphens w:val="0"/>
        <w:overflowPunct/>
        <w:autoSpaceDE/>
        <w:autoSpaceDN/>
        <w:adjustRightInd/>
        <w:ind w:left="426"/>
        <w:jc w:val="both"/>
        <w:textAlignment w:val="auto"/>
        <w:rPr>
          <w:rFonts w:ascii="Arial" w:hAnsi="Arial" w:cs="Arial"/>
          <w:b/>
          <w:bCs/>
          <w:sz w:val="20"/>
        </w:rPr>
      </w:pPr>
      <w:r w:rsidRPr="00136540">
        <w:rPr>
          <w:rFonts w:ascii="Arial" w:hAnsi="Arial" w:cs="Arial"/>
          <w:sz w:val="20"/>
        </w:rPr>
        <w:t xml:space="preserve">2) zaniechanie czynności w postępowaniu o udzielenie zamówienia do której zamawiający był obowiązany na podstawie ustawy; </w:t>
      </w:r>
    </w:p>
    <w:p w:rsidR="008A61B4" w:rsidRPr="00136540" w:rsidRDefault="008A61B4" w:rsidP="00F02B27">
      <w:pPr>
        <w:pStyle w:val="Akapitzlist"/>
        <w:numPr>
          <w:ilvl w:val="1"/>
          <w:numId w:val="58"/>
        </w:numPr>
        <w:suppressAutoHyphens w:val="0"/>
        <w:overflowPunct/>
        <w:autoSpaceDE/>
        <w:autoSpaceDN/>
        <w:adjustRightInd/>
        <w:ind w:left="426" w:hanging="284"/>
        <w:jc w:val="both"/>
        <w:textAlignment w:val="auto"/>
        <w:rPr>
          <w:rFonts w:ascii="Arial" w:hAnsi="Arial" w:cs="Arial"/>
          <w:b/>
          <w:bCs/>
          <w:sz w:val="20"/>
        </w:rPr>
      </w:pPr>
      <w:r w:rsidRPr="00136540">
        <w:rPr>
          <w:rFonts w:ascii="Arial" w:hAnsi="Arial" w:cs="Arial"/>
          <w:sz w:val="20"/>
        </w:rPr>
        <w:t xml:space="preserve">Odwołanie wnosi się do Prezesa Izby. Odwołujący przekazuje kopię odwołania zamawiającemu przed upływem terminu do wniesienia odwołania w taki sposób, aby mógł on zapoznać się z jego treścią przed upływem tego terminu. </w:t>
      </w:r>
    </w:p>
    <w:p w:rsidR="008A61B4" w:rsidRPr="002D2F78" w:rsidRDefault="008A61B4" w:rsidP="00F02B27">
      <w:pPr>
        <w:pStyle w:val="Akapitzlist"/>
        <w:numPr>
          <w:ilvl w:val="1"/>
          <w:numId w:val="58"/>
        </w:numPr>
        <w:suppressAutoHyphens w:val="0"/>
        <w:overflowPunct/>
        <w:autoSpaceDE/>
        <w:autoSpaceDN/>
        <w:adjustRightInd/>
        <w:ind w:left="426" w:hanging="284"/>
        <w:jc w:val="both"/>
        <w:textAlignment w:val="auto"/>
        <w:rPr>
          <w:rFonts w:ascii="Arial" w:hAnsi="Arial" w:cs="Arial"/>
          <w:b/>
          <w:bCs/>
          <w:sz w:val="20"/>
        </w:rPr>
      </w:pPr>
      <w:r w:rsidRPr="00136540">
        <w:rPr>
          <w:rFonts w:ascii="Arial" w:hAnsi="Arial" w:cs="Arial"/>
          <w:sz w:val="20"/>
        </w:rPr>
        <w:t xml:space="preserve">Odwołanie wobec treści ogłoszenia lub treści SWZ wnosi się w terminie 5 dni od dnia zamieszczenia ogłoszenia w Biuletynie Zamówień Publicznych lub treści SWZ na stronie internetowej. </w:t>
      </w:r>
    </w:p>
    <w:p w:rsidR="008A61B4" w:rsidRPr="002D2F78" w:rsidRDefault="008A61B4" w:rsidP="00F02B27">
      <w:pPr>
        <w:pStyle w:val="Akapitzlist"/>
        <w:numPr>
          <w:ilvl w:val="1"/>
          <w:numId w:val="58"/>
        </w:numPr>
        <w:suppressAutoHyphens w:val="0"/>
        <w:overflowPunct/>
        <w:autoSpaceDE/>
        <w:autoSpaceDN/>
        <w:adjustRightInd/>
        <w:ind w:left="426" w:hanging="284"/>
        <w:jc w:val="both"/>
        <w:textAlignment w:val="auto"/>
        <w:rPr>
          <w:rFonts w:ascii="Arial" w:hAnsi="Arial" w:cs="Arial"/>
          <w:b/>
          <w:bCs/>
          <w:sz w:val="20"/>
        </w:rPr>
      </w:pPr>
      <w:r w:rsidRPr="00136540">
        <w:rPr>
          <w:rFonts w:ascii="Arial" w:hAnsi="Arial" w:cs="Arial"/>
          <w:sz w:val="20"/>
        </w:rPr>
        <w:t>Odwołanie wnosi się w terminie:</w:t>
      </w:r>
    </w:p>
    <w:p w:rsidR="008A61B4" w:rsidRPr="002D2F78" w:rsidRDefault="008A61B4" w:rsidP="00F5762F">
      <w:pPr>
        <w:pStyle w:val="Akapitzlist"/>
        <w:suppressAutoHyphens w:val="0"/>
        <w:overflowPunct/>
        <w:autoSpaceDE/>
        <w:autoSpaceDN/>
        <w:adjustRightInd/>
        <w:ind w:left="426"/>
        <w:jc w:val="both"/>
        <w:textAlignment w:val="auto"/>
        <w:rPr>
          <w:rFonts w:ascii="Arial" w:hAnsi="Arial" w:cs="Arial"/>
          <w:b/>
          <w:bCs/>
          <w:sz w:val="20"/>
        </w:rPr>
      </w:pPr>
      <w:r w:rsidRPr="002D2F78">
        <w:rPr>
          <w:rFonts w:ascii="Arial" w:hAnsi="Arial" w:cs="Arial"/>
          <w:sz w:val="20"/>
        </w:rPr>
        <w:t xml:space="preserve">1) 5 dni od dnia przekazania informacji o czynności zamawiającego stanowiącej podstawę jego wniesienia, jeżeli informacja została przekazana przy użyciu środków komunikacji elektronicznej, </w:t>
      </w:r>
    </w:p>
    <w:p w:rsidR="008A61B4" w:rsidRDefault="008A61B4" w:rsidP="00F5762F">
      <w:pPr>
        <w:pStyle w:val="Akapitzlist"/>
        <w:suppressAutoHyphens w:val="0"/>
        <w:overflowPunct/>
        <w:autoSpaceDE/>
        <w:autoSpaceDN/>
        <w:adjustRightInd/>
        <w:ind w:left="426"/>
        <w:jc w:val="both"/>
        <w:textAlignment w:val="auto"/>
        <w:rPr>
          <w:rFonts w:ascii="Arial" w:hAnsi="Arial" w:cs="Arial"/>
          <w:sz w:val="20"/>
        </w:rPr>
      </w:pPr>
      <w:r w:rsidRPr="00136540">
        <w:rPr>
          <w:rFonts w:ascii="Arial" w:hAnsi="Arial" w:cs="Arial"/>
          <w:sz w:val="20"/>
        </w:rPr>
        <w:t xml:space="preserve">2) 10 dni od dnia przekazania informacji o czynności zamawiającego stanowiącej podstawę jego wniesienia, jeżeli informacja została przekazana w sposób inny niż określony w </w:t>
      </w:r>
      <w:proofErr w:type="spellStart"/>
      <w:r w:rsidRPr="00136540">
        <w:rPr>
          <w:rFonts w:ascii="Arial" w:hAnsi="Arial" w:cs="Arial"/>
          <w:sz w:val="20"/>
        </w:rPr>
        <w:t>pkt</w:t>
      </w:r>
      <w:proofErr w:type="spellEnd"/>
      <w:r w:rsidRPr="00136540">
        <w:rPr>
          <w:rFonts w:ascii="Arial" w:hAnsi="Arial" w:cs="Arial"/>
          <w:sz w:val="20"/>
        </w:rPr>
        <w:t xml:space="preserve"> 1).</w:t>
      </w:r>
    </w:p>
    <w:p w:rsidR="008A61B4" w:rsidRDefault="008A61B4" w:rsidP="00F5762F">
      <w:pPr>
        <w:suppressAutoHyphens w:val="0"/>
        <w:overflowPunct/>
        <w:autoSpaceDE/>
        <w:autoSpaceDN/>
        <w:adjustRightInd/>
        <w:ind w:left="426" w:hanging="284"/>
        <w:jc w:val="both"/>
        <w:textAlignment w:val="auto"/>
        <w:rPr>
          <w:rFonts w:ascii="Arial" w:hAnsi="Arial" w:cs="Arial"/>
          <w:sz w:val="20"/>
        </w:rPr>
      </w:pPr>
      <w:r w:rsidRPr="00E954C1">
        <w:rPr>
          <w:rFonts w:ascii="Arial" w:hAnsi="Arial" w:cs="Arial"/>
          <w:b/>
          <w:sz w:val="20"/>
        </w:rPr>
        <w:t>7</w:t>
      </w:r>
      <w:r>
        <w:rPr>
          <w:rFonts w:ascii="Arial" w:hAnsi="Arial" w:cs="Arial"/>
          <w:sz w:val="20"/>
        </w:rPr>
        <w:t xml:space="preserve">. </w:t>
      </w:r>
      <w:r w:rsidRPr="00136540">
        <w:rPr>
          <w:rFonts w:ascii="Arial" w:hAnsi="Arial" w:cs="Arial"/>
          <w:sz w:val="20"/>
        </w:rPr>
        <w:t xml:space="preserve">Odwołanie w przypadkach innych niż określone w </w:t>
      </w:r>
      <w:proofErr w:type="spellStart"/>
      <w:r w:rsidRPr="00136540">
        <w:rPr>
          <w:rFonts w:ascii="Arial" w:hAnsi="Arial" w:cs="Arial"/>
          <w:sz w:val="20"/>
        </w:rPr>
        <w:t>pkt</w:t>
      </w:r>
      <w:proofErr w:type="spellEnd"/>
      <w:r w:rsidRPr="00136540">
        <w:rPr>
          <w:rFonts w:ascii="Arial" w:hAnsi="Arial" w:cs="Arial"/>
          <w:sz w:val="20"/>
        </w:rPr>
        <w:t xml:space="preserve"> 5 i 6 wnosi się w terminie 5 dni od dnia, w którym powzięto lub przy zachowaniu należytej staranności można było powziąć wiadomość o okolicznościach stanowiących podstawę jego wniesienia </w:t>
      </w:r>
    </w:p>
    <w:p w:rsidR="008A61B4" w:rsidRDefault="008A61B4" w:rsidP="00F5762F">
      <w:pPr>
        <w:suppressAutoHyphens w:val="0"/>
        <w:overflowPunct/>
        <w:autoSpaceDE/>
        <w:autoSpaceDN/>
        <w:adjustRightInd/>
        <w:ind w:left="426" w:hanging="284"/>
        <w:jc w:val="both"/>
        <w:textAlignment w:val="auto"/>
        <w:rPr>
          <w:rFonts w:ascii="Arial" w:hAnsi="Arial" w:cs="Arial"/>
          <w:sz w:val="20"/>
        </w:rPr>
      </w:pPr>
      <w:r w:rsidRPr="00E954C1">
        <w:rPr>
          <w:rFonts w:ascii="Arial" w:hAnsi="Arial" w:cs="Arial"/>
          <w:b/>
          <w:sz w:val="20"/>
        </w:rPr>
        <w:t>8.</w:t>
      </w:r>
      <w:r w:rsidRPr="00136540">
        <w:rPr>
          <w:rFonts w:ascii="Arial" w:hAnsi="Arial" w:cs="Arial"/>
          <w:sz w:val="20"/>
        </w:rPr>
        <w:t xml:space="preserve"> Na orzeczenie Izby oraz postanowienie Prezesa Izby, o którym mowa w art. 519 ust. 1 ustawy </w:t>
      </w:r>
      <w:proofErr w:type="spellStart"/>
      <w:r w:rsidRPr="00136540">
        <w:rPr>
          <w:rFonts w:ascii="Arial" w:hAnsi="Arial" w:cs="Arial"/>
          <w:sz w:val="20"/>
        </w:rPr>
        <w:t>p.z.p</w:t>
      </w:r>
      <w:proofErr w:type="spellEnd"/>
      <w:r w:rsidRPr="00136540">
        <w:rPr>
          <w:rFonts w:ascii="Arial" w:hAnsi="Arial" w:cs="Arial"/>
          <w:sz w:val="20"/>
        </w:rPr>
        <w:t>., stronom oraz uczestnikom postępowania odwoławczego przysługuje skarga do sądu.</w:t>
      </w:r>
    </w:p>
    <w:p w:rsidR="008A61B4" w:rsidRDefault="008A61B4" w:rsidP="00F5762F">
      <w:pPr>
        <w:suppressAutoHyphens w:val="0"/>
        <w:overflowPunct/>
        <w:autoSpaceDE/>
        <w:autoSpaceDN/>
        <w:adjustRightInd/>
        <w:ind w:left="426" w:hanging="284"/>
        <w:jc w:val="both"/>
        <w:textAlignment w:val="auto"/>
        <w:rPr>
          <w:rFonts w:ascii="Arial" w:hAnsi="Arial" w:cs="Arial"/>
          <w:sz w:val="20"/>
        </w:rPr>
      </w:pPr>
      <w:r w:rsidRPr="00E954C1">
        <w:rPr>
          <w:rFonts w:ascii="Arial" w:hAnsi="Arial" w:cs="Arial"/>
          <w:b/>
          <w:sz w:val="20"/>
        </w:rPr>
        <w:t>9.</w:t>
      </w:r>
      <w:r w:rsidRPr="00136540">
        <w:rPr>
          <w:rFonts w:ascii="Arial" w:hAnsi="Arial" w:cs="Arial"/>
          <w:sz w:val="20"/>
        </w:rPr>
        <w:t xml:space="preserve"> W postępowaniu toczącym się wskutek wniesienia skargi stosuje się odpowiednio przepisy ustawy z dnia 17 listopada 1964 r. - Kodeks postępowania cywilnego o apelacji, jeżeli przepisy niniejszego rozdziału nie stanowią inaczej. </w:t>
      </w:r>
    </w:p>
    <w:p w:rsidR="008A61B4" w:rsidRDefault="008A61B4" w:rsidP="00F5762F">
      <w:pPr>
        <w:suppressAutoHyphens w:val="0"/>
        <w:overflowPunct/>
        <w:autoSpaceDE/>
        <w:autoSpaceDN/>
        <w:adjustRightInd/>
        <w:ind w:left="426" w:hanging="284"/>
        <w:jc w:val="both"/>
        <w:textAlignment w:val="auto"/>
        <w:rPr>
          <w:rFonts w:ascii="Arial" w:hAnsi="Arial" w:cs="Arial"/>
          <w:sz w:val="20"/>
        </w:rPr>
      </w:pPr>
      <w:r w:rsidRPr="00E954C1">
        <w:rPr>
          <w:rFonts w:ascii="Arial" w:hAnsi="Arial" w:cs="Arial"/>
          <w:b/>
          <w:sz w:val="20"/>
        </w:rPr>
        <w:t>10.</w:t>
      </w:r>
      <w:r w:rsidRPr="00136540">
        <w:rPr>
          <w:rFonts w:ascii="Arial" w:hAnsi="Arial" w:cs="Arial"/>
          <w:sz w:val="20"/>
        </w:rPr>
        <w:t xml:space="preserve"> Skargę wnosi się do Sądu Okręgowego w Warszawie - sądu zamówień publicznych, zwanego dalej "sądem zamówień publicznych". </w:t>
      </w:r>
    </w:p>
    <w:p w:rsidR="008A61B4" w:rsidRDefault="008A61B4" w:rsidP="00F5762F">
      <w:pPr>
        <w:suppressAutoHyphens w:val="0"/>
        <w:overflowPunct/>
        <w:autoSpaceDE/>
        <w:autoSpaceDN/>
        <w:adjustRightInd/>
        <w:ind w:left="426" w:hanging="284"/>
        <w:jc w:val="both"/>
        <w:textAlignment w:val="auto"/>
        <w:rPr>
          <w:rFonts w:ascii="Arial" w:hAnsi="Arial" w:cs="Arial"/>
          <w:sz w:val="20"/>
        </w:rPr>
      </w:pPr>
      <w:r w:rsidRPr="00E954C1">
        <w:rPr>
          <w:rFonts w:ascii="Arial" w:hAnsi="Arial" w:cs="Arial"/>
          <w:b/>
          <w:sz w:val="20"/>
        </w:rPr>
        <w:t>11</w:t>
      </w:r>
      <w:r w:rsidRPr="00136540">
        <w:rPr>
          <w:rFonts w:ascii="Arial" w:hAnsi="Arial" w:cs="Arial"/>
          <w:sz w:val="20"/>
        </w:rPr>
        <w:t xml:space="preserve">. Skargę wnosi się za pośrednictwem Prezesa Izby, w terminie 14 dni od dnia doręczenia orzeczenia Izby lub postanowienia Prezesa Izby, o którym mowa w art. 519 ust. 1 ustawy </w:t>
      </w:r>
      <w:proofErr w:type="spellStart"/>
      <w:r w:rsidRPr="00136540">
        <w:rPr>
          <w:rFonts w:ascii="Arial" w:hAnsi="Arial" w:cs="Arial"/>
          <w:sz w:val="20"/>
        </w:rPr>
        <w:t>p.z.p</w:t>
      </w:r>
      <w:proofErr w:type="spellEnd"/>
      <w:r w:rsidRPr="00136540">
        <w:rPr>
          <w:rFonts w:ascii="Arial" w:hAnsi="Arial" w:cs="Arial"/>
          <w:sz w:val="20"/>
        </w:rPr>
        <w:t xml:space="preserve">., przesyłając jednocześnie jej odpis przeciwnikowi skargi. Złożenie skargi w placówce pocztowej operatora wyznaczonego w rozumieniu ustawy z dnia 23 listopada 2012 r. - Prawo pocztowe jest równoznaczne z jej wniesieniem. </w:t>
      </w:r>
    </w:p>
    <w:p w:rsidR="008A61B4" w:rsidRDefault="008A61B4" w:rsidP="00F5762F">
      <w:pPr>
        <w:suppressAutoHyphens w:val="0"/>
        <w:overflowPunct/>
        <w:autoSpaceDE/>
        <w:autoSpaceDN/>
        <w:adjustRightInd/>
        <w:ind w:left="426" w:hanging="284"/>
        <w:jc w:val="both"/>
        <w:textAlignment w:val="auto"/>
        <w:rPr>
          <w:rFonts w:ascii="Arial" w:hAnsi="Arial" w:cs="Arial"/>
          <w:sz w:val="20"/>
        </w:rPr>
      </w:pPr>
      <w:r w:rsidRPr="00E954C1">
        <w:rPr>
          <w:rFonts w:ascii="Arial" w:hAnsi="Arial" w:cs="Arial"/>
          <w:b/>
          <w:sz w:val="20"/>
        </w:rPr>
        <w:t>12.</w:t>
      </w:r>
      <w:r w:rsidRPr="00136540">
        <w:rPr>
          <w:rFonts w:ascii="Arial" w:hAnsi="Arial" w:cs="Arial"/>
          <w:sz w:val="20"/>
        </w:rPr>
        <w:t xml:space="preserve"> Prezes Izby przekazuje skargę wraz z aktami postępowania odwoławczego do sądu zamówień publicznych w terminie 7 dni od dnia jej otrzymania.</w:t>
      </w:r>
    </w:p>
    <w:p w:rsidR="008A61B4" w:rsidRPr="00136540" w:rsidRDefault="008A61B4" w:rsidP="00F5762F">
      <w:pPr>
        <w:suppressAutoHyphens w:val="0"/>
        <w:overflowPunct/>
        <w:autoSpaceDE/>
        <w:autoSpaceDN/>
        <w:adjustRightInd/>
        <w:ind w:left="426" w:hanging="284"/>
        <w:jc w:val="both"/>
        <w:textAlignment w:val="auto"/>
        <w:rPr>
          <w:rFonts w:ascii="Arial" w:hAnsi="Arial" w:cs="Arial"/>
          <w:b/>
          <w:bCs/>
          <w:sz w:val="20"/>
        </w:rPr>
      </w:pPr>
      <w:r>
        <w:rPr>
          <w:rFonts w:ascii="Arial" w:hAnsi="Arial" w:cs="Arial"/>
          <w:b/>
          <w:sz w:val="20"/>
        </w:rPr>
        <w:t>13.</w:t>
      </w:r>
      <w:r>
        <w:rPr>
          <w:rFonts w:ascii="Arial" w:hAnsi="Arial" w:cs="Arial"/>
          <w:b/>
          <w:bCs/>
          <w:sz w:val="20"/>
        </w:rPr>
        <w:t xml:space="preserve"> Szczegółowo środki ochrony prawnej zostały omówione w Dziale IX ustawy Pzp.</w:t>
      </w:r>
    </w:p>
    <w:p w:rsidR="008A61B4" w:rsidRDefault="008A61B4" w:rsidP="008A61B4">
      <w:pPr>
        <w:pStyle w:val="Akapitzlist"/>
        <w:suppressAutoHyphens w:val="0"/>
        <w:overflowPunct/>
        <w:autoSpaceDE/>
        <w:autoSpaceDN/>
        <w:adjustRightInd/>
        <w:ind w:left="142"/>
        <w:jc w:val="both"/>
        <w:textAlignment w:val="auto"/>
        <w:rPr>
          <w:rFonts w:ascii="Tahoma" w:hAnsi="Tahoma" w:cs="Tahoma"/>
          <w:b/>
          <w:bCs/>
          <w:sz w:val="20"/>
        </w:rPr>
      </w:pPr>
    </w:p>
    <w:p w:rsidR="008A61B4" w:rsidRPr="000534A4" w:rsidRDefault="00BD4DC1" w:rsidP="00BD4DC1">
      <w:pPr>
        <w:pStyle w:val="Akapitzlist"/>
        <w:shd w:val="clear" w:color="auto" w:fill="D9D9D9" w:themeFill="background1" w:themeFillShade="D9"/>
        <w:tabs>
          <w:tab w:val="left" w:pos="284"/>
          <w:tab w:val="left" w:pos="709"/>
        </w:tabs>
        <w:suppressAutoHyphens w:val="0"/>
        <w:autoSpaceDN/>
        <w:adjustRightInd/>
        <w:ind w:left="851" w:hanging="851"/>
        <w:jc w:val="both"/>
        <w:rPr>
          <w:rFonts w:ascii="Arial" w:hAnsi="Arial" w:cs="Arial"/>
          <w:b/>
          <w:szCs w:val="24"/>
          <w:u w:val="single"/>
        </w:rPr>
      </w:pPr>
      <w:r>
        <w:rPr>
          <w:rFonts w:ascii="Arial" w:hAnsi="Arial" w:cs="Arial"/>
          <w:b/>
          <w:szCs w:val="24"/>
          <w:u w:val="single"/>
        </w:rPr>
        <w:t xml:space="preserve">XXIII. </w:t>
      </w:r>
      <w:r w:rsidR="008A61B4" w:rsidRPr="000534A4">
        <w:rPr>
          <w:rFonts w:ascii="Arial" w:hAnsi="Arial" w:cs="Arial"/>
          <w:b/>
          <w:szCs w:val="24"/>
          <w:u w:val="single"/>
        </w:rPr>
        <w:t>INFORMACJA DOTYCZĄCA PRZETWARZANIA DANYCH OSOBOWYCH (RODO)</w:t>
      </w:r>
    </w:p>
    <w:p w:rsidR="008A61B4" w:rsidRDefault="008A61B4" w:rsidP="008A61B4">
      <w:pPr>
        <w:ind w:firstLine="567"/>
        <w:jc w:val="both"/>
        <w:rPr>
          <w:rFonts w:ascii="Arial" w:hAnsi="Arial" w:cs="Arial"/>
          <w:sz w:val="20"/>
        </w:rPr>
      </w:pPr>
    </w:p>
    <w:p w:rsidR="008A61B4" w:rsidRPr="000B03D6" w:rsidRDefault="008A61B4" w:rsidP="008A61B4">
      <w:pPr>
        <w:ind w:firstLine="567"/>
        <w:jc w:val="both"/>
        <w:rPr>
          <w:rFonts w:ascii="Arial" w:hAnsi="Arial" w:cs="Arial"/>
          <w:sz w:val="20"/>
        </w:rPr>
      </w:pPr>
      <w:r w:rsidRPr="000B03D6">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8A61B4" w:rsidRPr="000B03D6" w:rsidRDefault="008A61B4" w:rsidP="008A61B4">
      <w:pPr>
        <w:ind w:firstLine="567"/>
        <w:jc w:val="both"/>
        <w:rPr>
          <w:rFonts w:ascii="Arial" w:hAnsi="Arial" w:cs="Arial"/>
          <w:sz w:val="20"/>
        </w:rPr>
      </w:pPr>
      <w:r w:rsidRPr="000B03D6">
        <w:rPr>
          <w:rFonts w:ascii="Arial" w:hAnsi="Arial" w:cs="Arial"/>
          <w:sz w:val="20"/>
        </w:rPr>
        <w:t xml:space="preserve"> </w:t>
      </w:r>
    </w:p>
    <w:p w:rsidR="008A61B4" w:rsidRPr="000B03D6" w:rsidRDefault="008A61B4" w:rsidP="00A9724A">
      <w:pPr>
        <w:pStyle w:val="Akapitzlist"/>
        <w:numPr>
          <w:ilvl w:val="0"/>
          <w:numId w:val="30"/>
        </w:numPr>
        <w:suppressAutoHyphens w:val="0"/>
        <w:overflowPunct/>
        <w:autoSpaceDE/>
        <w:autoSpaceDN/>
        <w:adjustRightInd/>
        <w:ind w:left="426" w:hanging="426"/>
        <w:jc w:val="both"/>
        <w:textAlignment w:val="auto"/>
        <w:rPr>
          <w:rFonts w:ascii="Arial" w:hAnsi="Arial" w:cs="Arial"/>
          <w:b/>
          <w:sz w:val="20"/>
        </w:rPr>
      </w:pPr>
      <w:r w:rsidRPr="000B03D6">
        <w:rPr>
          <w:rFonts w:ascii="Arial" w:hAnsi="Arial" w:cs="Arial"/>
          <w:sz w:val="20"/>
        </w:rPr>
        <w:t xml:space="preserve">administratorem Pani/Pana danych osobowych jest </w:t>
      </w:r>
      <w:r w:rsidRPr="000B03D6">
        <w:rPr>
          <w:rFonts w:ascii="Arial" w:hAnsi="Arial" w:cs="Arial"/>
          <w:b/>
          <w:sz w:val="20"/>
        </w:rPr>
        <w:t xml:space="preserve">Pałuckie Centrum Zdrowia Sp. z o. o. – </w:t>
      </w:r>
      <w:r>
        <w:rPr>
          <w:rFonts w:ascii="Arial" w:hAnsi="Arial" w:cs="Arial"/>
          <w:b/>
          <w:sz w:val="20"/>
        </w:rPr>
        <w:br/>
      </w:r>
      <w:r w:rsidRPr="000B03D6">
        <w:rPr>
          <w:rFonts w:ascii="Arial" w:hAnsi="Arial" w:cs="Arial"/>
          <w:b/>
          <w:sz w:val="20"/>
        </w:rPr>
        <w:t>ul. Szpitalna 30, 88-400 Żnin;</w:t>
      </w:r>
    </w:p>
    <w:p w:rsidR="008A61B4" w:rsidRPr="00F32A5B" w:rsidRDefault="008A61B4" w:rsidP="00A9724A">
      <w:pPr>
        <w:pStyle w:val="Akapitzlist"/>
        <w:numPr>
          <w:ilvl w:val="0"/>
          <w:numId w:val="30"/>
        </w:numPr>
        <w:tabs>
          <w:tab w:val="num" w:pos="426"/>
        </w:tabs>
        <w:suppressAutoHyphens w:val="0"/>
        <w:overflowPunct/>
        <w:autoSpaceDE/>
        <w:autoSpaceDN/>
        <w:adjustRightInd/>
        <w:ind w:left="426" w:hanging="142"/>
        <w:jc w:val="both"/>
        <w:textAlignment w:val="auto"/>
        <w:rPr>
          <w:rFonts w:ascii="Arial" w:hAnsi="Arial" w:cs="Arial"/>
          <w:sz w:val="20"/>
        </w:rPr>
      </w:pPr>
      <w:r w:rsidRPr="00F32A5B">
        <w:rPr>
          <w:rFonts w:ascii="Arial" w:hAnsi="Arial" w:cs="Arial"/>
          <w:sz w:val="20"/>
        </w:rPr>
        <w:t xml:space="preserve">inspektorem ochrony danych osobowych w </w:t>
      </w:r>
      <w:r w:rsidRPr="00F32A5B">
        <w:rPr>
          <w:rFonts w:ascii="Arial" w:hAnsi="Arial" w:cs="Arial"/>
          <w:b/>
          <w:sz w:val="20"/>
        </w:rPr>
        <w:t>Pałuckim Centrum Zdrowia Sp. z o. o. w Żninie</w:t>
      </w:r>
      <w:r w:rsidRPr="00F32A5B">
        <w:rPr>
          <w:rFonts w:ascii="Arial" w:hAnsi="Arial" w:cs="Arial"/>
          <w:sz w:val="20"/>
        </w:rPr>
        <w:t xml:space="preserve"> jest Pani Hanna Mróz, adres e-mail: </w:t>
      </w:r>
      <w:hyperlink r:id="rId33" w:history="1">
        <w:r w:rsidRPr="00F32A5B">
          <w:rPr>
            <w:rStyle w:val="Hipercze"/>
            <w:sz w:val="20"/>
          </w:rPr>
          <w:t>kadry2@szpitalznin.pl</w:t>
        </w:r>
      </w:hyperlink>
      <w:r w:rsidRPr="00F32A5B">
        <w:rPr>
          <w:rFonts w:ascii="Arial" w:hAnsi="Arial" w:cs="Arial"/>
          <w:sz w:val="20"/>
        </w:rPr>
        <w:t>, adres jw. z dopiskiem IOD; Pani/Pana dane osobowe przetwarzane będą na podstawie art. 6 ust. 1 lit. c</w:t>
      </w:r>
      <w:r w:rsidRPr="00F32A5B">
        <w:rPr>
          <w:rFonts w:ascii="Arial" w:hAnsi="Arial" w:cs="Arial"/>
          <w:i/>
          <w:sz w:val="20"/>
        </w:rPr>
        <w:t xml:space="preserve"> </w:t>
      </w:r>
      <w:r w:rsidRPr="00F32A5B">
        <w:rPr>
          <w:rFonts w:ascii="Arial" w:hAnsi="Arial" w:cs="Arial"/>
          <w:sz w:val="20"/>
        </w:rPr>
        <w:t>RODO w celu związanym z postępowaniem o udzielenie zamówienia publicznego</w:t>
      </w:r>
      <w:r w:rsidR="00434214">
        <w:rPr>
          <w:rFonts w:ascii="Arial" w:hAnsi="Arial" w:cs="Arial"/>
          <w:sz w:val="20"/>
        </w:rPr>
        <w:t xml:space="preserve"> prowadzonym w trybie podstawowym </w:t>
      </w:r>
      <w:r w:rsidRPr="00F32A5B">
        <w:rPr>
          <w:rFonts w:ascii="Arial" w:hAnsi="Arial" w:cs="Arial"/>
          <w:sz w:val="20"/>
        </w:rPr>
        <w:t xml:space="preserve">na </w:t>
      </w:r>
      <w:r w:rsidR="00434214">
        <w:rPr>
          <w:rFonts w:ascii="Arial" w:hAnsi="Arial" w:cs="Arial"/>
          <w:sz w:val="20"/>
        </w:rPr>
        <w:t xml:space="preserve">Przebudowę i </w:t>
      </w:r>
      <w:r w:rsidR="00B10AD9" w:rsidRPr="00434214">
        <w:rPr>
          <w:rFonts w:ascii="Arial" w:hAnsi="Arial" w:cs="Arial"/>
          <w:sz w:val="20"/>
        </w:rPr>
        <w:t xml:space="preserve">modernizację stacji uzdatniania wody w </w:t>
      </w:r>
      <w:r w:rsidR="00912F5B" w:rsidRPr="00434214">
        <w:rPr>
          <w:rFonts w:ascii="Arial" w:hAnsi="Arial" w:cs="Arial"/>
          <w:sz w:val="20"/>
        </w:rPr>
        <w:t>Pałuckim</w:t>
      </w:r>
      <w:r w:rsidRPr="00434214">
        <w:rPr>
          <w:rFonts w:ascii="Arial" w:hAnsi="Arial" w:cs="Arial"/>
          <w:sz w:val="20"/>
        </w:rPr>
        <w:t xml:space="preserve"> Centrum Zdrowia Sp. z o. o.</w:t>
      </w:r>
    </w:p>
    <w:p w:rsidR="008A61B4" w:rsidRPr="003033BC" w:rsidRDefault="008A61B4" w:rsidP="00A9724A">
      <w:pPr>
        <w:pStyle w:val="Akapitzlist"/>
        <w:numPr>
          <w:ilvl w:val="0"/>
          <w:numId w:val="30"/>
        </w:numPr>
        <w:suppressAutoHyphens w:val="0"/>
        <w:overflowPunct/>
        <w:autoSpaceDE/>
        <w:autoSpaceDN/>
        <w:adjustRightInd/>
        <w:ind w:left="426" w:hanging="426"/>
        <w:jc w:val="both"/>
        <w:textAlignment w:val="auto"/>
        <w:rPr>
          <w:rFonts w:ascii="Arial" w:hAnsi="Arial" w:cs="Arial"/>
          <w:sz w:val="20"/>
        </w:rPr>
      </w:pPr>
      <w:r w:rsidRPr="003033BC">
        <w:rPr>
          <w:rFonts w:ascii="Arial" w:hAnsi="Arial" w:cs="Arial"/>
          <w:b/>
          <w:sz w:val="20"/>
        </w:rPr>
        <w:t>Centrum Zdrowia Sp. z o. o. w Żninie.</w:t>
      </w:r>
      <w:r w:rsidRPr="003033BC">
        <w:rPr>
          <w:rFonts w:ascii="Arial" w:hAnsi="Arial" w:cs="Arial"/>
          <w:sz w:val="20"/>
        </w:rPr>
        <w:t xml:space="preserve"> Nr post.: </w:t>
      </w:r>
      <w:r>
        <w:rPr>
          <w:rFonts w:ascii="Arial" w:hAnsi="Arial" w:cs="Arial"/>
          <w:b/>
          <w:sz w:val="20"/>
        </w:rPr>
        <w:t>PCZ/</w:t>
      </w:r>
      <w:proofErr w:type="spellStart"/>
      <w:r>
        <w:rPr>
          <w:rFonts w:ascii="Arial" w:hAnsi="Arial" w:cs="Arial"/>
          <w:b/>
          <w:sz w:val="20"/>
        </w:rPr>
        <w:t>II-ZP</w:t>
      </w:r>
      <w:proofErr w:type="spellEnd"/>
      <w:r>
        <w:rPr>
          <w:rFonts w:ascii="Arial" w:hAnsi="Arial" w:cs="Arial"/>
          <w:b/>
          <w:sz w:val="20"/>
        </w:rPr>
        <w:t>/0</w:t>
      </w:r>
      <w:r w:rsidR="00FD4C38">
        <w:rPr>
          <w:rFonts w:ascii="Arial" w:hAnsi="Arial" w:cs="Arial"/>
          <w:b/>
          <w:sz w:val="20"/>
        </w:rPr>
        <w:t>8</w:t>
      </w:r>
      <w:r w:rsidRPr="003033BC">
        <w:rPr>
          <w:rFonts w:ascii="Arial" w:hAnsi="Arial" w:cs="Arial"/>
          <w:b/>
          <w:sz w:val="20"/>
        </w:rPr>
        <w:t>/202</w:t>
      </w:r>
      <w:r>
        <w:rPr>
          <w:rFonts w:ascii="Arial" w:hAnsi="Arial" w:cs="Arial"/>
          <w:b/>
          <w:sz w:val="20"/>
        </w:rPr>
        <w:t>1</w:t>
      </w:r>
      <w:r w:rsidRPr="003033BC">
        <w:rPr>
          <w:rFonts w:ascii="Arial" w:hAnsi="Arial" w:cs="Arial"/>
          <w:sz w:val="20"/>
        </w:rPr>
        <w:t>;</w:t>
      </w:r>
    </w:p>
    <w:p w:rsidR="008A61B4" w:rsidRPr="000B03D6" w:rsidRDefault="008A61B4" w:rsidP="00A9724A">
      <w:pPr>
        <w:pStyle w:val="Akapitzlist"/>
        <w:numPr>
          <w:ilvl w:val="0"/>
          <w:numId w:val="30"/>
        </w:numPr>
        <w:suppressAutoHyphens w:val="0"/>
        <w:overflowPunct/>
        <w:autoSpaceDE/>
        <w:autoSpaceDN/>
        <w:adjustRightInd/>
        <w:ind w:left="426" w:hanging="426"/>
        <w:jc w:val="both"/>
        <w:textAlignment w:val="auto"/>
        <w:rPr>
          <w:rFonts w:ascii="Arial" w:hAnsi="Arial" w:cs="Arial"/>
          <w:sz w:val="20"/>
        </w:rPr>
      </w:pPr>
      <w:r w:rsidRPr="000B03D6">
        <w:rPr>
          <w:rFonts w:ascii="Arial" w:hAnsi="Arial" w:cs="Arial"/>
          <w:sz w:val="20"/>
        </w:rPr>
        <w:t xml:space="preserve">odbiorcami Pani/Pana danych osobowych będą osoby lub podmioty, którym udostępniona zostanie dokumentacja postępowania w oparciu o art. 8 oraz art. 96 ust. 3 ustawy z dnia 29 stycznia 2004 r. – Prawo zamówień publicznych (Dz. U. z 2017 r. poz. 1579), dalej zwana „ustawa Pzp”;  </w:t>
      </w:r>
    </w:p>
    <w:p w:rsidR="008A61B4" w:rsidRPr="000B03D6" w:rsidRDefault="008A61B4" w:rsidP="00A9724A">
      <w:pPr>
        <w:pStyle w:val="Akapitzlist"/>
        <w:numPr>
          <w:ilvl w:val="0"/>
          <w:numId w:val="30"/>
        </w:numPr>
        <w:suppressAutoHyphens w:val="0"/>
        <w:overflowPunct/>
        <w:autoSpaceDE/>
        <w:autoSpaceDN/>
        <w:adjustRightInd/>
        <w:ind w:left="426" w:hanging="426"/>
        <w:jc w:val="both"/>
        <w:textAlignment w:val="auto"/>
        <w:rPr>
          <w:rFonts w:ascii="Arial" w:hAnsi="Arial" w:cs="Arial"/>
          <w:sz w:val="20"/>
        </w:rPr>
      </w:pPr>
      <w:r w:rsidRPr="000B03D6">
        <w:rPr>
          <w:rFonts w:ascii="Arial" w:hAnsi="Arial" w:cs="Arial"/>
          <w:sz w:val="20"/>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A61B4" w:rsidRPr="000B03D6" w:rsidRDefault="008A61B4" w:rsidP="00A9724A">
      <w:pPr>
        <w:pStyle w:val="Akapitzlist"/>
        <w:numPr>
          <w:ilvl w:val="0"/>
          <w:numId w:val="30"/>
        </w:numPr>
        <w:suppressAutoHyphens w:val="0"/>
        <w:overflowPunct/>
        <w:autoSpaceDE/>
        <w:autoSpaceDN/>
        <w:adjustRightInd/>
        <w:ind w:left="426" w:hanging="426"/>
        <w:jc w:val="both"/>
        <w:textAlignment w:val="auto"/>
        <w:rPr>
          <w:rFonts w:ascii="Arial" w:hAnsi="Arial" w:cs="Arial"/>
          <w:b/>
          <w:i/>
          <w:sz w:val="20"/>
        </w:rPr>
      </w:pPr>
      <w:r w:rsidRPr="000B03D6">
        <w:rPr>
          <w:rFonts w:ascii="Arial" w:hAnsi="Arial" w:cs="Arial"/>
          <w:sz w:val="20"/>
        </w:rPr>
        <w:t xml:space="preserve">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Pzp;  </w:t>
      </w:r>
    </w:p>
    <w:p w:rsidR="008A61B4" w:rsidRPr="000B03D6" w:rsidRDefault="008A61B4" w:rsidP="00A9724A">
      <w:pPr>
        <w:pStyle w:val="Akapitzlist"/>
        <w:numPr>
          <w:ilvl w:val="0"/>
          <w:numId w:val="30"/>
        </w:numPr>
        <w:suppressAutoHyphens w:val="0"/>
        <w:overflowPunct/>
        <w:autoSpaceDE/>
        <w:autoSpaceDN/>
        <w:adjustRightInd/>
        <w:ind w:left="426" w:hanging="426"/>
        <w:jc w:val="both"/>
        <w:textAlignment w:val="auto"/>
        <w:rPr>
          <w:rFonts w:ascii="Arial" w:hAnsi="Arial" w:cs="Arial"/>
          <w:sz w:val="20"/>
        </w:rPr>
      </w:pPr>
      <w:r w:rsidRPr="000B03D6">
        <w:rPr>
          <w:rFonts w:ascii="Arial" w:hAnsi="Arial" w:cs="Arial"/>
          <w:sz w:val="20"/>
        </w:rPr>
        <w:t>w odniesieniu do Pani/Pana danych osobowych decyzje nie będą podejmowane w sposób zautomatyzowany, stosowanie do art. 22 RODO;</w:t>
      </w:r>
    </w:p>
    <w:p w:rsidR="008A61B4" w:rsidRPr="000B03D6" w:rsidRDefault="008A61B4" w:rsidP="00A9724A">
      <w:pPr>
        <w:pStyle w:val="Akapitzlist"/>
        <w:numPr>
          <w:ilvl w:val="0"/>
          <w:numId w:val="30"/>
        </w:numPr>
        <w:suppressAutoHyphens w:val="0"/>
        <w:overflowPunct/>
        <w:autoSpaceDE/>
        <w:autoSpaceDN/>
        <w:adjustRightInd/>
        <w:ind w:left="426" w:hanging="426"/>
        <w:jc w:val="both"/>
        <w:textAlignment w:val="auto"/>
        <w:rPr>
          <w:rFonts w:ascii="Arial" w:hAnsi="Arial" w:cs="Arial"/>
          <w:sz w:val="20"/>
        </w:rPr>
      </w:pPr>
      <w:r w:rsidRPr="000B03D6">
        <w:rPr>
          <w:rFonts w:ascii="Arial" w:hAnsi="Arial" w:cs="Arial"/>
          <w:sz w:val="20"/>
        </w:rPr>
        <w:t>posiada Pani/Pan:</w:t>
      </w:r>
    </w:p>
    <w:p w:rsidR="008A61B4" w:rsidRPr="000B03D6" w:rsidRDefault="008A61B4" w:rsidP="00A9724A">
      <w:pPr>
        <w:pStyle w:val="Akapitzlist"/>
        <w:numPr>
          <w:ilvl w:val="0"/>
          <w:numId w:val="31"/>
        </w:numPr>
        <w:suppressAutoHyphens w:val="0"/>
        <w:overflowPunct/>
        <w:autoSpaceDE/>
        <w:autoSpaceDN/>
        <w:adjustRightInd/>
        <w:ind w:left="709" w:hanging="283"/>
        <w:jc w:val="both"/>
        <w:textAlignment w:val="auto"/>
        <w:rPr>
          <w:rFonts w:ascii="Arial" w:hAnsi="Arial" w:cs="Arial"/>
          <w:sz w:val="20"/>
        </w:rPr>
      </w:pPr>
      <w:r w:rsidRPr="000B03D6">
        <w:rPr>
          <w:rFonts w:ascii="Arial" w:hAnsi="Arial" w:cs="Arial"/>
          <w:sz w:val="20"/>
        </w:rPr>
        <w:t>na podstawie art. 15 RODO prawo dostępu do danych osobowych Pani/Pana dotyczących</w:t>
      </w:r>
      <w:r w:rsidRPr="000B03D6">
        <w:rPr>
          <w:rFonts w:ascii="Arial" w:hAnsi="Arial" w:cs="Arial"/>
          <w:b/>
          <w:sz w:val="20"/>
          <w:vertAlign w:val="superscript"/>
        </w:rPr>
        <w:t>*</w:t>
      </w:r>
      <w:r w:rsidRPr="000B03D6">
        <w:rPr>
          <w:rFonts w:ascii="Arial" w:hAnsi="Arial" w:cs="Arial"/>
          <w:sz w:val="20"/>
        </w:rPr>
        <w:t>;</w:t>
      </w:r>
    </w:p>
    <w:p w:rsidR="008A61B4" w:rsidRPr="000B03D6" w:rsidRDefault="008A61B4" w:rsidP="00A9724A">
      <w:pPr>
        <w:pStyle w:val="Akapitzlist"/>
        <w:numPr>
          <w:ilvl w:val="0"/>
          <w:numId w:val="31"/>
        </w:numPr>
        <w:suppressAutoHyphens w:val="0"/>
        <w:overflowPunct/>
        <w:autoSpaceDE/>
        <w:autoSpaceDN/>
        <w:adjustRightInd/>
        <w:ind w:left="709" w:hanging="283"/>
        <w:jc w:val="both"/>
        <w:textAlignment w:val="auto"/>
        <w:rPr>
          <w:rFonts w:ascii="Arial" w:hAnsi="Arial" w:cs="Arial"/>
          <w:sz w:val="20"/>
        </w:rPr>
      </w:pPr>
      <w:r w:rsidRPr="000B03D6">
        <w:rPr>
          <w:rFonts w:ascii="Arial" w:hAnsi="Arial" w:cs="Arial"/>
          <w:sz w:val="20"/>
        </w:rPr>
        <w:t xml:space="preserve">na podstawie art. 16 RODO prawo do sprostowania Pani/Pana danych osobowych </w:t>
      </w:r>
      <w:r w:rsidRPr="000B03D6">
        <w:rPr>
          <w:rFonts w:ascii="Arial" w:hAnsi="Arial" w:cs="Arial"/>
          <w:b/>
          <w:sz w:val="20"/>
          <w:vertAlign w:val="superscript"/>
        </w:rPr>
        <w:t>**</w:t>
      </w:r>
      <w:r w:rsidRPr="000B03D6">
        <w:rPr>
          <w:rFonts w:ascii="Arial" w:hAnsi="Arial" w:cs="Arial"/>
          <w:sz w:val="20"/>
        </w:rPr>
        <w:t>;</w:t>
      </w:r>
    </w:p>
    <w:p w:rsidR="008A61B4" w:rsidRPr="000B03D6" w:rsidRDefault="008A61B4" w:rsidP="00A9724A">
      <w:pPr>
        <w:pStyle w:val="Akapitzlist"/>
        <w:numPr>
          <w:ilvl w:val="0"/>
          <w:numId w:val="31"/>
        </w:numPr>
        <w:suppressAutoHyphens w:val="0"/>
        <w:overflowPunct/>
        <w:autoSpaceDE/>
        <w:autoSpaceDN/>
        <w:adjustRightInd/>
        <w:ind w:left="709" w:hanging="283"/>
        <w:jc w:val="both"/>
        <w:textAlignment w:val="auto"/>
        <w:rPr>
          <w:rFonts w:ascii="Arial" w:hAnsi="Arial" w:cs="Arial"/>
          <w:sz w:val="20"/>
        </w:rPr>
      </w:pPr>
      <w:r w:rsidRPr="000B03D6">
        <w:rPr>
          <w:rFonts w:ascii="Arial" w:hAnsi="Arial" w:cs="Arial"/>
          <w:sz w:val="20"/>
        </w:rPr>
        <w:t xml:space="preserve">na podstawie art. 18 RODO prawo żądania od administratora ograniczenia przetwarzania danych osobowych z zastrzeżeniem przypadków, o których mowa w art. 18 ust. 2 RODO ***;  </w:t>
      </w:r>
    </w:p>
    <w:p w:rsidR="008A61B4" w:rsidRPr="000B03D6" w:rsidRDefault="008A61B4" w:rsidP="00A9724A">
      <w:pPr>
        <w:pStyle w:val="Akapitzlist"/>
        <w:numPr>
          <w:ilvl w:val="0"/>
          <w:numId w:val="31"/>
        </w:numPr>
        <w:suppressAutoHyphens w:val="0"/>
        <w:overflowPunct/>
        <w:autoSpaceDE/>
        <w:autoSpaceDN/>
        <w:adjustRightInd/>
        <w:ind w:left="709" w:hanging="283"/>
        <w:jc w:val="both"/>
        <w:textAlignment w:val="auto"/>
        <w:rPr>
          <w:rFonts w:ascii="Arial" w:hAnsi="Arial" w:cs="Arial"/>
          <w:i/>
          <w:sz w:val="20"/>
        </w:rPr>
      </w:pPr>
      <w:r w:rsidRPr="000B03D6">
        <w:rPr>
          <w:rFonts w:ascii="Arial" w:hAnsi="Arial" w:cs="Arial"/>
          <w:sz w:val="20"/>
        </w:rPr>
        <w:t>prawo do wniesienia skargi do Prezesa Urzędu Ochrony Danych Osobowych, gdy uzna Pani/Pan, że przetwarzanie danych osobowych Pani/Pana dotyczących narusza przepisy RODO;</w:t>
      </w:r>
    </w:p>
    <w:p w:rsidR="008A61B4" w:rsidRPr="000B03D6" w:rsidRDefault="008A61B4" w:rsidP="00A9724A">
      <w:pPr>
        <w:pStyle w:val="Akapitzlist"/>
        <w:numPr>
          <w:ilvl w:val="0"/>
          <w:numId w:val="30"/>
        </w:numPr>
        <w:suppressAutoHyphens w:val="0"/>
        <w:overflowPunct/>
        <w:autoSpaceDE/>
        <w:autoSpaceDN/>
        <w:adjustRightInd/>
        <w:ind w:left="426" w:hanging="426"/>
        <w:jc w:val="both"/>
        <w:textAlignment w:val="auto"/>
        <w:rPr>
          <w:rFonts w:ascii="Arial" w:hAnsi="Arial" w:cs="Arial"/>
          <w:i/>
          <w:sz w:val="20"/>
        </w:rPr>
      </w:pPr>
      <w:r w:rsidRPr="000B03D6">
        <w:rPr>
          <w:rFonts w:ascii="Arial" w:hAnsi="Arial" w:cs="Arial"/>
          <w:sz w:val="20"/>
        </w:rPr>
        <w:t>nie przysługuje Pani/Panu:</w:t>
      </w:r>
    </w:p>
    <w:p w:rsidR="008A61B4" w:rsidRPr="000B03D6" w:rsidRDefault="008A61B4" w:rsidP="00A9724A">
      <w:pPr>
        <w:pStyle w:val="Akapitzlist"/>
        <w:numPr>
          <w:ilvl w:val="0"/>
          <w:numId w:val="32"/>
        </w:numPr>
        <w:suppressAutoHyphens w:val="0"/>
        <w:overflowPunct/>
        <w:autoSpaceDE/>
        <w:autoSpaceDN/>
        <w:adjustRightInd/>
        <w:ind w:left="709" w:hanging="283"/>
        <w:jc w:val="both"/>
        <w:textAlignment w:val="auto"/>
        <w:rPr>
          <w:rFonts w:ascii="Arial" w:hAnsi="Arial" w:cs="Arial"/>
          <w:i/>
          <w:sz w:val="20"/>
        </w:rPr>
      </w:pPr>
      <w:r w:rsidRPr="000B03D6">
        <w:rPr>
          <w:rFonts w:ascii="Arial" w:hAnsi="Arial" w:cs="Arial"/>
          <w:sz w:val="20"/>
        </w:rPr>
        <w:t>w związku z art. 17 ust. 3 lit. b, d lub e RODO - prawo do usunięcia danych osobowych;</w:t>
      </w:r>
    </w:p>
    <w:p w:rsidR="008A61B4" w:rsidRPr="000B03D6" w:rsidRDefault="008A61B4" w:rsidP="00A9724A">
      <w:pPr>
        <w:pStyle w:val="Akapitzlist"/>
        <w:numPr>
          <w:ilvl w:val="0"/>
          <w:numId w:val="32"/>
        </w:numPr>
        <w:suppressAutoHyphens w:val="0"/>
        <w:overflowPunct/>
        <w:autoSpaceDE/>
        <w:autoSpaceDN/>
        <w:adjustRightInd/>
        <w:ind w:left="709" w:hanging="283"/>
        <w:jc w:val="both"/>
        <w:textAlignment w:val="auto"/>
        <w:rPr>
          <w:rFonts w:ascii="Arial" w:hAnsi="Arial" w:cs="Arial"/>
          <w:b/>
          <w:i/>
          <w:sz w:val="20"/>
        </w:rPr>
      </w:pPr>
      <w:r w:rsidRPr="000B03D6">
        <w:rPr>
          <w:rFonts w:ascii="Arial" w:hAnsi="Arial" w:cs="Arial"/>
          <w:sz w:val="20"/>
        </w:rPr>
        <w:t>prawo do przenoszenia danych osobowych, o którym mowa w art. 20 RODO;</w:t>
      </w:r>
    </w:p>
    <w:p w:rsidR="008A61B4" w:rsidRPr="000B03D6" w:rsidRDefault="008A61B4" w:rsidP="00A9724A">
      <w:pPr>
        <w:pStyle w:val="Akapitzlist"/>
        <w:numPr>
          <w:ilvl w:val="0"/>
          <w:numId w:val="32"/>
        </w:numPr>
        <w:suppressAutoHyphens w:val="0"/>
        <w:overflowPunct/>
        <w:autoSpaceDE/>
        <w:autoSpaceDN/>
        <w:adjustRightInd/>
        <w:ind w:left="709" w:hanging="283"/>
        <w:jc w:val="both"/>
        <w:textAlignment w:val="auto"/>
        <w:rPr>
          <w:rFonts w:ascii="Arial" w:hAnsi="Arial" w:cs="Arial"/>
          <w:i/>
          <w:sz w:val="20"/>
        </w:rPr>
      </w:pPr>
      <w:r w:rsidRPr="000B03D6">
        <w:rPr>
          <w:rFonts w:ascii="Arial" w:hAnsi="Arial" w:cs="Arial"/>
          <w:sz w:val="20"/>
        </w:rPr>
        <w:t xml:space="preserve">na podstawie art. 21 RODO prawo sprzeciwu, wobec przetwarzania danych osobowych, gdyż podstawą prawną przetwarzania Pani/Pana danych osobowych jest art. 6 ust. 1 lit. c RODO. </w:t>
      </w:r>
    </w:p>
    <w:p w:rsidR="008A61B4" w:rsidRPr="000B03D6" w:rsidRDefault="008A61B4" w:rsidP="008A61B4">
      <w:pPr>
        <w:contextualSpacing/>
        <w:jc w:val="both"/>
        <w:rPr>
          <w:rFonts w:ascii="Arial" w:hAnsi="Arial" w:cs="Arial"/>
          <w:i/>
          <w:sz w:val="18"/>
          <w:szCs w:val="18"/>
        </w:rPr>
      </w:pPr>
    </w:p>
    <w:p w:rsidR="008A61B4" w:rsidRPr="000B03D6" w:rsidRDefault="008A61B4" w:rsidP="008A61B4">
      <w:pPr>
        <w:contextualSpacing/>
        <w:jc w:val="both"/>
        <w:rPr>
          <w:rFonts w:ascii="Arial" w:hAnsi="Arial" w:cs="Arial"/>
          <w:i/>
          <w:sz w:val="18"/>
          <w:szCs w:val="18"/>
        </w:rPr>
      </w:pPr>
    </w:p>
    <w:p w:rsidR="008A61B4" w:rsidRPr="000B03D6" w:rsidRDefault="008A61B4" w:rsidP="008A61B4">
      <w:pPr>
        <w:ind w:left="567" w:hanging="141"/>
        <w:jc w:val="both"/>
        <w:rPr>
          <w:rFonts w:ascii="Arial" w:hAnsi="Arial" w:cs="Arial"/>
          <w:i/>
          <w:sz w:val="18"/>
          <w:szCs w:val="18"/>
        </w:rPr>
      </w:pPr>
      <w:r w:rsidRPr="000B03D6">
        <w:rPr>
          <w:rFonts w:ascii="Arial" w:hAnsi="Arial" w:cs="Arial"/>
          <w:b/>
          <w:i/>
          <w:sz w:val="18"/>
          <w:szCs w:val="18"/>
          <w:vertAlign w:val="superscript"/>
        </w:rPr>
        <w:t>*</w:t>
      </w:r>
      <w:r w:rsidRPr="000B03D6">
        <w:rPr>
          <w:rFonts w:ascii="Arial" w:hAnsi="Arial" w:cs="Arial"/>
          <w:b/>
          <w:i/>
          <w:sz w:val="18"/>
          <w:szCs w:val="18"/>
        </w:rPr>
        <w:t xml:space="preserve"> Wyjaśnienie:</w:t>
      </w:r>
      <w:r w:rsidRPr="000B03D6">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8A61B4" w:rsidRPr="000B03D6" w:rsidRDefault="008A61B4" w:rsidP="008A61B4">
      <w:pPr>
        <w:pStyle w:val="Akapitzlist"/>
        <w:ind w:left="567" w:hanging="141"/>
        <w:jc w:val="both"/>
        <w:rPr>
          <w:rFonts w:ascii="Arial" w:hAnsi="Arial" w:cs="Arial"/>
          <w:i/>
          <w:sz w:val="18"/>
          <w:szCs w:val="18"/>
        </w:rPr>
      </w:pPr>
      <w:r w:rsidRPr="000B03D6">
        <w:rPr>
          <w:rFonts w:ascii="Arial" w:hAnsi="Arial" w:cs="Arial"/>
          <w:b/>
          <w:i/>
          <w:sz w:val="18"/>
          <w:szCs w:val="18"/>
          <w:vertAlign w:val="superscript"/>
        </w:rPr>
        <w:t xml:space="preserve">** </w:t>
      </w:r>
      <w:r w:rsidRPr="000B03D6">
        <w:rPr>
          <w:rFonts w:ascii="Arial" w:hAnsi="Arial" w:cs="Arial"/>
          <w:b/>
          <w:i/>
          <w:sz w:val="18"/>
          <w:szCs w:val="18"/>
        </w:rPr>
        <w:t>Wyjaśnienie:</w:t>
      </w:r>
      <w:r w:rsidRPr="000B03D6">
        <w:rPr>
          <w:rFonts w:ascii="Arial" w:hAnsi="Arial"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61B4" w:rsidRPr="000B03D6" w:rsidRDefault="008A61B4" w:rsidP="008A61B4">
      <w:pPr>
        <w:pStyle w:val="Akapitzlist"/>
        <w:ind w:left="567" w:hanging="141"/>
        <w:jc w:val="both"/>
        <w:rPr>
          <w:rFonts w:ascii="Arial" w:hAnsi="Arial" w:cs="Arial"/>
          <w:i/>
          <w:sz w:val="18"/>
          <w:szCs w:val="18"/>
        </w:rPr>
      </w:pPr>
      <w:r w:rsidRPr="000B03D6">
        <w:rPr>
          <w:rFonts w:ascii="Arial" w:hAnsi="Arial" w:cs="Arial"/>
          <w:b/>
          <w:i/>
          <w:sz w:val="18"/>
          <w:szCs w:val="18"/>
          <w:vertAlign w:val="superscript"/>
        </w:rPr>
        <w:t xml:space="preserve">*** </w:t>
      </w:r>
      <w:r w:rsidRPr="000B03D6">
        <w:rPr>
          <w:rFonts w:ascii="Arial" w:hAnsi="Arial" w:cs="Arial"/>
          <w:b/>
          <w:i/>
          <w:sz w:val="18"/>
          <w:szCs w:val="18"/>
        </w:rPr>
        <w:t>Wyjaśnienie:</w:t>
      </w:r>
      <w:r w:rsidRPr="000B03D6">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61B4" w:rsidRPr="000B03D6" w:rsidRDefault="008A61B4" w:rsidP="008A61B4">
      <w:pPr>
        <w:tabs>
          <w:tab w:val="num" w:pos="426"/>
        </w:tabs>
        <w:ind w:left="426" w:hanging="142"/>
        <w:rPr>
          <w:rFonts w:ascii="Arial" w:hAnsi="Arial" w:cs="Arial"/>
          <w:sz w:val="21"/>
          <w:szCs w:val="21"/>
        </w:rPr>
      </w:pPr>
    </w:p>
    <w:p w:rsidR="008A61B4" w:rsidRPr="00F5762F" w:rsidRDefault="008A61B4" w:rsidP="00F02B27">
      <w:pPr>
        <w:pStyle w:val="Akapitzlist"/>
        <w:numPr>
          <w:ilvl w:val="0"/>
          <w:numId w:val="58"/>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 w:val="20"/>
          <w:u w:val="single"/>
        </w:rPr>
      </w:pPr>
      <w:r w:rsidRPr="00F5762F">
        <w:rPr>
          <w:rFonts w:ascii="Arial" w:hAnsi="Arial" w:cs="Arial"/>
          <w:b/>
          <w:sz w:val="20"/>
          <w:u w:val="single"/>
        </w:rPr>
        <w:t>WYKAZ ZAŁĄCZNIKÓW DO SWZ</w:t>
      </w:r>
    </w:p>
    <w:p w:rsidR="008A61B4" w:rsidRPr="00F5762F" w:rsidRDefault="008A61B4" w:rsidP="008A61B4">
      <w:pPr>
        <w:pStyle w:val="Akapitzlist"/>
        <w:suppressAutoHyphens w:val="0"/>
        <w:overflowPunct/>
        <w:autoSpaceDE/>
        <w:autoSpaceDN/>
        <w:adjustRightInd/>
        <w:ind w:left="142"/>
        <w:jc w:val="both"/>
        <w:textAlignment w:val="auto"/>
        <w:rPr>
          <w:rFonts w:ascii="Arial" w:hAnsi="Arial" w:cs="Arial"/>
          <w:b/>
          <w:bCs/>
          <w:sz w:val="20"/>
        </w:rPr>
      </w:pPr>
    </w:p>
    <w:p w:rsidR="00DF2857" w:rsidRPr="00F5762F" w:rsidRDefault="00DF2857" w:rsidP="00F5762F">
      <w:pPr>
        <w:numPr>
          <w:ilvl w:val="0"/>
          <w:numId w:val="64"/>
        </w:numPr>
        <w:suppressAutoHyphens w:val="0"/>
        <w:overflowPunct/>
        <w:autoSpaceDE/>
        <w:autoSpaceDN/>
        <w:adjustRightInd/>
        <w:rPr>
          <w:rFonts w:ascii="Arial" w:hAnsi="Arial" w:cs="Arial"/>
          <w:color w:val="000000"/>
          <w:sz w:val="20"/>
        </w:rPr>
      </w:pPr>
      <w:r w:rsidRPr="00F5762F">
        <w:rPr>
          <w:rFonts w:ascii="Arial" w:hAnsi="Arial" w:cs="Arial"/>
          <w:color w:val="000000"/>
          <w:sz w:val="20"/>
        </w:rPr>
        <w:t>Załącznik nr 1 do SWZ Formularz ofertowy</w:t>
      </w:r>
    </w:p>
    <w:p w:rsidR="00DF2857" w:rsidRPr="00F5762F" w:rsidRDefault="00DF2857" w:rsidP="00F5762F">
      <w:pPr>
        <w:numPr>
          <w:ilvl w:val="0"/>
          <w:numId w:val="64"/>
        </w:numPr>
        <w:suppressAutoHyphens w:val="0"/>
        <w:overflowPunct/>
        <w:autoSpaceDE/>
        <w:autoSpaceDN/>
        <w:adjustRightInd/>
        <w:rPr>
          <w:rFonts w:ascii="Arial" w:hAnsi="Arial" w:cs="Arial"/>
          <w:color w:val="000000"/>
          <w:sz w:val="20"/>
        </w:rPr>
      </w:pPr>
      <w:r w:rsidRPr="00F5762F">
        <w:rPr>
          <w:rFonts w:ascii="Arial" w:hAnsi="Arial" w:cs="Arial"/>
          <w:color w:val="000000"/>
          <w:sz w:val="20"/>
        </w:rPr>
        <w:t>Załącznik nr 2 do SWZ Oświadczenie o spełnianiu warunków udziału w postępowaniu oraz o braku podstaw do wykluczenia</w:t>
      </w:r>
    </w:p>
    <w:p w:rsidR="00DF2857" w:rsidRPr="00F5762F" w:rsidRDefault="00DF2857" w:rsidP="00F5762F">
      <w:pPr>
        <w:numPr>
          <w:ilvl w:val="0"/>
          <w:numId w:val="64"/>
        </w:numPr>
        <w:suppressAutoHyphens w:val="0"/>
        <w:overflowPunct/>
        <w:autoSpaceDE/>
        <w:autoSpaceDN/>
        <w:adjustRightInd/>
        <w:rPr>
          <w:rFonts w:ascii="Arial" w:hAnsi="Arial" w:cs="Arial"/>
          <w:color w:val="000000"/>
          <w:sz w:val="20"/>
        </w:rPr>
      </w:pPr>
      <w:r w:rsidRPr="00F5762F">
        <w:rPr>
          <w:rFonts w:ascii="Arial" w:hAnsi="Arial" w:cs="Arial"/>
          <w:color w:val="000000"/>
          <w:sz w:val="20"/>
        </w:rPr>
        <w:t>Załącznik nr 3 do SWZ Oświadczenie dotyczące grupy kapitałowej</w:t>
      </w:r>
    </w:p>
    <w:p w:rsidR="00DF2857" w:rsidRPr="00F5762F" w:rsidRDefault="00DF2857" w:rsidP="00F5762F">
      <w:pPr>
        <w:numPr>
          <w:ilvl w:val="0"/>
          <w:numId w:val="64"/>
        </w:numPr>
        <w:suppressAutoHyphens w:val="0"/>
        <w:overflowPunct/>
        <w:autoSpaceDE/>
        <w:autoSpaceDN/>
        <w:adjustRightInd/>
        <w:rPr>
          <w:rFonts w:ascii="Arial" w:hAnsi="Arial" w:cs="Arial"/>
          <w:color w:val="000000"/>
          <w:sz w:val="20"/>
        </w:rPr>
      </w:pPr>
      <w:r w:rsidRPr="00F5762F">
        <w:rPr>
          <w:rFonts w:ascii="Arial" w:hAnsi="Arial" w:cs="Arial"/>
          <w:color w:val="000000"/>
          <w:sz w:val="20"/>
        </w:rPr>
        <w:t xml:space="preserve">Załącznik nr 4 do SWZ Wykaz robót </w:t>
      </w:r>
    </w:p>
    <w:p w:rsidR="00DF2857" w:rsidRPr="00F5762F" w:rsidRDefault="00DF2857" w:rsidP="00F5762F">
      <w:pPr>
        <w:numPr>
          <w:ilvl w:val="0"/>
          <w:numId w:val="64"/>
        </w:numPr>
        <w:suppressAutoHyphens w:val="0"/>
        <w:overflowPunct/>
        <w:autoSpaceDE/>
        <w:autoSpaceDN/>
        <w:adjustRightInd/>
        <w:rPr>
          <w:rFonts w:ascii="Arial" w:hAnsi="Arial" w:cs="Arial"/>
          <w:color w:val="000000"/>
          <w:sz w:val="20"/>
        </w:rPr>
      </w:pPr>
      <w:r w:rsidRPr="00F5762F">
        <w:rPr>
          <w:rFonts w:ascii="Arial" w:hAnsi="Arial" w:cs="Arial"/>
          <w:color w:val="000000"/>
          <w:sz w:val="20"/>
        </w:rPr>
        <w:t>Załącznik nr 5 do SWZ Wykaz osób</w:t>
      </w:r>
    </w:p>
    <w:p w:rsidR="00DF2857" w:rsidRPr="00F5762F" w:rsidRDefault="00DF2857" w:rsidP="00F5762F">
      <w:pPr>
        <w:numPr>
          <w:ilvl w:val="0"/>
          <w:numId w:val="64"/>
        </w:numPr>
        <w:suppressAutoHyphens w:val="0"/>
        <w:overflowPunct/>
        <w:autoSpaceDE/>
        <w:autoSpaceDN/>
        <w:adjustRightInd/>
        <w:rPr>
          <w:rFonts w:ascii="Arial" w:hAnsi="Arial" w:cs="Arial"/>
          <w:color w:val="000000"/>
          <w:sz w:val="20"/>
        </w:rPr>
      </w:pPr>
      <w:r w:rsidRPr="00F5762F">
        <w:rPr>
          <w:rFonts w:ascii="Arial" w:hAnsi="Arial" w:cs="Arial"/>
          <w:color w:val="000000"/>
          <w:sz w:val="20"/>
        </w:rPr>
        <w:t xml:space="preserve">Załącznik nr 6 do SWZ Wzór umowy </w:t>
      </w:r>
    </w:p>
    <w:p w:rsidR="00DF2857" w:rsidRDefault="00DF2857" w:rsidP="00F5762F">
      <w:pPr>
        <w:numPr>
          <w:ilvl w:val="0"/>
          <w:numId w:val="64"/>
        </w:numPr>
        <w:suppressAutoHyphens w:val="0"/>
        <w:overflowPunct/>
        <w:autoSpaceDE/>
        <w:autoSpaceDN/>
        <w:adjustRightInd/>
        <w:rPr>
          <w:rFonts w:ascii="Arial" w:hAnsi="Arial" w:cs="Arial"/>
          <w:color w:val="000000"/>
          <w:sz w:val="20"/>
        </w:rPr>
      </w:pPr>
      <w:r w:rsidRPr="00F5762F">
        <w:rPr>
          <w:rFonts w:ascii="Arial" w:hAnsi="Arial" w:cs="Arial"/>
          <w:color w:val="000000"/>
          <w:sz w:val="20"/>
        </w:rPr>
        <w:t>Załącznik nr 7 do SWZ Dokumentacja projektowa</w:t>
      </w:r>
    </w:p>
    <w:p w:rsidR="00826EB7" w:rsidRPr="00F5762F" w:rsidRDefault="00826EB7" w:rsidP="00F5762F">
      <w:pPr>
        <w:numPr>
          <w:ilvl w:val="0"/>
          <w:numId w:val="64"/>
        </w:numPr>
        <w:suppressAutoHyphens w:val="0"/>
        <w:overflowPunct/>
        <w:autoSpaceDE/>
        <w:autoSpaceDN/>
        <w:adjustRightInd/>
        <w:rPr>
          <w:rFonts w:ascii="Arial" w:hAnsi="Arial" w:cs="Arial"/>
          <w:color w:val="000000"/>
          <w:sz w:val="20"/>
        </w:rPr>
      </w:pPr>
      <w:r>
        <w:rPr>
          <w:rFonts w:ascii="Arial" w:hAnsi="Arial" w:cs="Arial"/>
          <w:color w:val="000000"/>
          <w:sz w:val="20"/>
        </w:rPr>
        <w:t>Załącznik nr 8 do SWZ Oświadczenie Wykonawców wspólnie ubiegających się o udzielenie zamówienia</w:t>
      </w:r>
    </w:p>
    <w:p w:rsidR="008A61B4" w:rsidRPr="00222150" w:rsidRDefault="00DF2857" w:rsidP="008A61B4">
      <w:pPr>
        <w:pStyle w:val="Akapitzlist"/>
        <w:suppressAutoHyphens w:val="0"/>
        <w:overflowPunct/>
        <w:autoSpaceDE/>
        <w:autoSpaceDN/>
        <w:adjustRightInd/>
        <w:ind w:left="142"/>
        <w:textAlignment w:val="auto"/>
        <w:rPr>
          <w:rFonts w:ascii="Arial" w:hAnsi="Arial" w:cs="Arial"/>
          <w:b/>
          <w:bCs/>
          <w:sz w:val="20"/>
        </w:rPr>
      </w:pPr>
      <w:r>
        <w:rPr>
          <w:rFonts w:ascii="Arial" w:hAnsi="Arial" w:cs="Arial"/>
          <w:b/>
          <w:bCs/>
          <w:sz w:val="20"/>
        </w:rPr>
        <w:t xml:space="preserve"> </w:t>
      </w:r>
    </w:p>
    <w:p w:rsidR="009E7506" w:rsidRDefault="009E7506"/>
    <w:sectPr w:rsidR="009E7506" w:rsidSect="008A61B4">
      <w:headerReference w:type="even" r:id="rId34"/>
      <w:headerReference w:type="default" r:id="rId35"/>
      <w:footerReference w:type="default" r:id="rId36"/>
      <w:headerReference w:type="first" r:id="rId37"/>
      <w:footerReference w:type="first" r:id="rId38"/>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128" w:rsidRDefault="00DC1128" w:rsidP="002C1FFB">
      <w:r>
        <w:separator/>
      </w:r>
    </w:p>
  </w:endnote>
  <w:endnote w:type="continuationSeparator" w:id="0">
    <w:p w:rsidR="00DC1128" w:rsidRDefault="00DC1128" w:rsidP="002C1F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24652558"/>
      <w:docPartObj>
        <w:docPartGallery w:val="Page Numbers (Bottom of Page)"/>
        <w:docPartUnique/>
      </w:docPartObj>
    </w:sdtPr>
    <w:sdtContent>
      <w:p w:rsidR="00EF14A8" w:rsidRPr="00C26FD0" w:rsidRDefault="00EF14A8">
        <w:pPr>
          <w:pStyle w:val="Stopka"/>
          <w:jc w:val="right"/>
          <w:rPr>
            <w:rFonts w:ascii="Arial" w:hAnsi="Arial" w:cs="Arial"/>
            <w:b/>
            <w:sz w:val="18"/>
            <w:szCs w:val="18"/>
          </w:rPr>
        </w:pPr>
        <w:r w:rsidRPr="00C26FD0">
          <w:rPr>
            <w:rFonts w:ascii="Arial" w:hAnsi="Arial" w:cs="Arial"/>
            <w:b/>
            <w:sz w:val="18"/>
            <w:szCs w:val="18"/>
          </w:rPr>
          <w:t xml:space="preserve">str. </w:t>
        </w:r>
        <w:r w:rsidR="00784306" w:rsidRPr="00C26FD0">
          <w:rPr>
            <w:rFonts w:ascii="Arial" w:hAnsi="Arial" w:cs="Arial"/>
            <w:b/>
            <w:sz w:val="18"/>
            <w:szCs w:val="18"/>
          </w:rPr>
          <w:fldChar w:fldCharType="begin"/>
        </w:r>
        <w:r w:rsidRPr="00C26FD0">
          <w:rPr>
            <w:rFonts w:ascii="Arial" w:hAnsi="Arial" w:cs="Arial"/>
            <w:b/>
            <w:sz w:val="18"/>
            <w:szCs w:val="18"/>
          </w:rPr>
          <w:instrText xml:space="preserve"> PAGE    \* MERGEFORMAT </w:instrText>
        </w:r>
        <w:r w:rsidR="00784306" w:rsidRPr="00C26FD0">
          <w:rPr>
            <w:rFonts w:ascii="Arial" w:hAnsi="Arial" w:cs="Arial"/>
            <w:b/>
            <w:sz w:val="18"/>
            <w:szCs w:val="18"/>
          </w:rPr>
          <w:fldChar w:fldCharType="separate"/>
        </w:r>
        <w:r w:rsidR="00B80A6F">
          <w:rPr>
            <w:rFonts w:ascii="Arial" w:hAnsi="Arial" w:cs="Arial"/>
            <w:b/>
            <w:noProof/>
            <w:sz w:val="18"/>
            <w:szCs w:val="18"/>
          </w:rPr>
          <w:t>2</w:t>
        </w:r>
        <w:r w:rsidR="00784306" w:rsidRPr="00C26FD0">
          <w:rPr>
            <w:rFonts w:ascii="Arial" w:hAnsi="Arial" w:cs="Arial"/>
            <w:b/>
            <w:sz w:val="18"/>
            <w:szCs w:val="18"/>
          </w:rPr>
          <w:fldChar w:fldCharType="end"/>
        </w:r>
      </w:p>
    </w:sdtContent>
  </w:sdt>
  <w:p w:rsidR="00EF14A8" w:rsidRDefault="00EF14A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A8" w:rsidRDefault="00EF14A8" w:rsidP="008A61B4">
    <w:pPr>
      <w:framePr w:hSpace="180" w:wrap="auto" w:vAnchor="text" w:hAnchor="page" w:x="1135" w:y="119"/>
      <w:suppressAutoHyphens w:val="0"/>
      <w:rPr>
        <w:noProof/>
      </w:rPr>
    </w:pPr>
    <w:r>
      <w:rPr>
        <w:noProof/>
        <w:sz w:val="20"/>
      </w:rPr>
      <w:drawing>
        <wp:inline distT="0" distB="0" distL="0" distR="0">
          <wp:extent cx="428625" cy="27622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EF14A8" w:rsidRDefault="00EF14A8" w:rsidP="008A61B4">
    <w:pPr>
      <w:pStyle w:val="NormalnyWeb1"/>
      <w:spacing w:before="0" w:after="0"/>
      <w:ind w:left="709"/>
      <w:jc w:val="both"/>
      <w:rPr>
        <w:kern w:val="2"/>
        <w:sz w:val="12"/>
      </w:rPr>
    </w:pPr>
  </w:p>
  <w:p w:rsidR="00EF14A8" w:rsidRDefault="00EF14A8" w:rsidP="008A61B4">
    <w:pPr>
      <w:pStyle w:val="NormalnyWeb1"/>
      <w:spacing w:before="0" w:after="0"/>
      <w:ind w:left="709"/>
      <w:jc w:val="both"/>
      <w:rPr>
        <w:i/>
        <w:sz w:val="16"/>
      </w:rPr>
    </w:pPr>
    <w:r>
      <w:rPr>
        <w:i/>
        <w:sz w:val="16"/>
      </w:rPr>
      <w:t>Spółka zarejestrowana w Sądzie Rejonowym w Bydgoszczy XIII Wydział Gospodarczy Krajowego Rejestru Sądowego                                                                         KRS 0000220135 wysokość kapitału zakładowego : 2.245.000,00 zł, wpłacony:1.205.000,00 zł.</w:t>
    </w:r>
  </w:p>
  <w:p w:rsidR="00EF14A8" w:rsidRDefault="00EF14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128" w:rsidRDefault="00DC1128" w:rsidP="002C1FFB">
      <w:r>
        <w:separator/>
      </w:r>
    </w:p>
  </w:footnote>
  <w:footnote w:type="continuationSeparator" w:id="0">
    <w:p w:rsidR="00DC1128" w:rsidRDefault="00DC1128" w:rsidP="002C1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A8" w:rsidRPr="00620FB1" w:rsidRDefault="00EF14A8">
    <w:pPr>
      <w:pStyle w:val="Nagwek"/>
      <w:rPr>
        <w:rFonts w:ascii="Arial" w:hAnsi="Arial" w:cs="Arial"/>
        <w:b/>
        <w:sz w:val="20"/>
      </w:rPr>
    </w:pPr>
    <w:r w:rsidRPr="00620FB1">
      <w:rPr>
        <w:rFonts w:ascii="Arial" w:hAnsi="Arial" w:cs="Arial"/>
        <w:b/>
        <w:sz w:val="20"/>
      </w:rPr>
      <w:t>PCZ/</w:t>
    </w:r>
    <w:proofErr w:type="spellStart"/>
    <w:r w:rsidRPr="00620FB1">
      <w:rPr>
        <w:rFonts w:ascii="Arial" w:hAnsi="Arial" w:cs="Arial"/>
        <w:b/>
        <w:sz w:val="20"/>
      </w:rPr>
      <w:t>II-ZP</w:t>
    </w:r>
    <w:proofErr w:type="spellEnd"/>
    <w:r w:rsidRPr="00620FB1">
      <w:rPr>
        <w:rFonts w:ascii="Arial" w:hAnsi="Arial" w:cs="Arial"/>
        <w:b/>
        <w:sz w:val="20"/>
      </w:rPr>
      <w:t>/16/2013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A8" w:rsidRDefault="00EF14A8">
    <w:pPr>
      <w:pStyle w:val="Nagwek"/>
      <w:rPr>
        <w:rFonts w:ascii="Arial" w:hAnsi="Arial" w:cs="Arial"/>
        <w:b/>
        <w:sz w:val="20"/>
      </w:rPr>
    </w:pPr>
    <w:r w:rsidRPr="00E71D05">
      <w:rPr>
        <w:rFonts w:ascii="Arial" w:hAnsi="Arial" w:cs="Arial"/>
        <w:b/>
        <w:sz w:val="20"/>
      </w:rPr>
      <w:t>PCZ/</w:t>
    </w:r>
    <w:proofErr w:type="spellStart"/>
    <w:r w:rsidRPr="00E71D05">
      <w:rPr>
        <w:rFonts w:ascii="Arial" w:hAnsi="Arial" w:cs="Arial"/>
        <w:b/>
        <w:sz w:val="20"/>
      </w:rPr>
      <w:t>II-ZP</w:t>
    </w:r>
    <w:proofErr w:type="spellEnd"/>
    <w:r w:rsidRPr="00E71D05">
      <w:rPr>
        <w:rFonts w:ascii="Arial" w:hAnsi="Arial" w:cs="Arial"/>
        <w:b/>
        <w:sz w:val="20"/>
      </w:rPr>
      <w:t>/</w:t>
    </w:r>
    <w:r>
      <w:rPr>
        <w:rFonts w:ascii="Arial" w:hAnsi="Arial" w:cs="Arial"/>
        <w:b/>
        <w:sz w:val="20"/>
      </w:rPr>
      <w:t>08</w:t>
    </w:r>
    <w:r w:rsidRPr="007631CE">
      <w:rPr>
        <w:rFonts w:ascii="Arial" w:hAnsi="Arial" w:cs="Arial"/>
        <w:b/>
        <w:sz w:val="20"/>
      </w:rPr>
      <w:t>/</w:t>
    </w:r>
    <w:r w:rsidRPr="00E71D05">
      <w:rPr>
        <w:rFonts w:ascii="Arial" w:hAnsi="Arial" w:cs="Arial"/>
        <w:b/>
        <w:sz w:val="20"/>
      </w:rPr>
      <w:t>20</w:t>
    </w:r>
    <w:r>
      <w:rPr>
        <w:rFonts w:ascii="Arial" w:hAnsi="Arial" w:cs="Arial"/>
        <w:b/>
        <w:sz w:val="20"/>
      </w:rPr>
      <w:t>21</w:t>
    </w:r>
  </w:p>
  <w:p w:rsidR="00EF14A8" w:rsidRPr="00E71D05" w:rsidRDefault="00EF14A8">
    <w:pPr>
      <w:pStyle w:val="Nagwek"/>
      <w:rPr>
        <w:rFonts w:ascii="Arial" w:hAnsi="Arial" w:cs="Arial"/>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A8" w:rsidRDefault="00EF14A8" w:rsidP="008A61B4">
    <w:pPr>
      <w:pStyle w:val="NormalnyWeb1"/>
      <w:spacing w:before="0" w:after="0" w:line="100" w:lineRule="atLeast"/>
      <w:ind w:left="709" w:firstLine="425"/>
      <w:rPr>
        <w:noProof/>
      </w:rPr>
    </w:pPr>
    <w:r>
      <w:rPr>
        <w:noProof/>
      </w:rPr>
      <w:drawing>
        <wp:anchor distT="0" distB="0" distL="114935" distR="114935" simplePos="0" relativeHeight="251659264" behindDoc="1" locked="0" layoutInCell="1" allowOverlap="1">
          <wp:simplePos x="0" y="0"/>
          <wp:positionH relativeFrom="page">
            <wp:posOffset>720090</wp:posOffset>
          </wp:positionH>
          <wp:positionV relativeFrom="paragraph">
            <wp:posOffset>-6985</wp:posOffset>
          </wp:positionV>
          <wp:extent cx="914400" cy="662940"/>
          <wp:effectExtent l="0" t="0" r="0" b="3810"/>
          <wp:wrapTight wrapText="bothSides">
            <wp:wrapPolygon edited="0">
              <wp:start x="0" y="0"/>
              <wp:lineTo x="0" y="21103"/>
              <wp:lineTo x="21150" y="21103"/>
              <wp:lineTo x="21150" y="0"/>
              <wp:lineTo x="0"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anchor>
      </w:drawing>
    </w:r>
  </w:p>
  <w:p w:rsidR="00EF14A8" w:rsidRDefault="00EF14A8" w:rsidP="008A61B4">
    <w:pPr>
      <w:pStyle w:val="NormalnyWeb1"/>
      <w:spacing w:before="0" w:after="0" w:line="100" w:lineRule="atLeast"/>
      <w:ind w:left="709" w:firstLine="707"/>
      <w:rPr>
        <w:b/>
        <w:color w:val="000080"/>
        <w:sz w:val="22"/>
      </w:rPr>
    </w:pPr>
    <w:r w:rsidRPr="0063243E">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EF14A8" w:rsidRDefault="00EF14A8" w:rsidP="008A61B4">
    <w:pPr>
      <w:pStyle w:val="NormalnyWeb1"/>
      <w:spacing w:before="0" w:after="0" w:line="100" w:lineRule="atLeast"/>
      <w:ind w:left="1134"/>
      <w:rPr>
        <w:b/>
        <w:color w:val="000080"/>
        <w:sz w:val="8"/>
      </w:rPr>
    </w:pPr>
    <w:r>
      <w:rPr>
        <w:b/>
        <w:color w:val="000080"/>
        <w:sz w:val="8"/>
      </w:rPr>
      <w:tab/>
      <w:t xml:space="preserve">  </w:t>
    </w:r>
  </w:p>
  <w:p w:rsidR="00EF14A8" w:rsidRPr="00362574" w:rsidRDefault="00EF14A8" w:rsidP="008A61B4">
    <w:pPr>
      <w:pStyle w:val="NormalnyWeb1"/>
      <w:spacing w:before="0" w:after="0" w:line="276" w:lineRule="auto"/>
      <w:ind w:left="1416"/>
      <w:rPr>
        <w:kern w:val="2"/>
        <w:sz w:val="16"/>
        <w:szCs w:val="16"/>
      </w:rPr>
    </w:pPr>
    <w:r>
      <w:rPr>
        <w:b/>
        <w:color w:val="000080"/>
        <w:sz w:val="14"/>
      </w:rPr>
      <w:t xml:space="preserve"> </w:t>
    </w:r>
    <w:r w:rsidRPr="00362574">
      <w:rPr>
        <w:b/>
        <w:color w:val="000080"/>
        <w:sz w:val="16"/>
        <w:szCs w:val="16"/>
      </w:rPr>
      <w:t xml:space="preserve"> </w:t>
    </w:r>
    <w:r w:rsidRPr="00362574">
      <w:rPr>
        <w:color w:val="000080"/>
        <w:kern w:val="2"/>
        <w:sz w:val="16"/>
        <w:szCs w:val="16"/>
      </w:rPr>
      <w:t xml:space="preserve">88-400 Żnin, ul. Szpitalna 30, tel. 52 3031341, </w:t>
    </w:r>
    <w:proofErr w:type="spellStart"/>
    <w:r w:rsidRPr="00362574">
      <w:rPr>
        <w:color w:val="000080"/>
        <w:kern w:val="2"/>
        <w:sz w:val="16"/>
        <w:szCs w:val="16"/>
      </w:rPr>
      <w:t>fax</w:t>
    </w:r>
    <w:proofErr w:type="spellEnd"/>
    <w:r w:rsidRPr="00362574">
      <w:rPr>
        <w:color w:val="000080"/>
        <w:kern w:val="2"/>
        <w:sz w:val="16"/>
        <w:szCs w:val="16"/>
      </w:rPr>
      <w:t xml:space="preserve"> 52 3031344, www</w:t>
    </w:r>
    <w:r w:rsidRPr="00362574">
      <w:rPr>
        <w:color w:val="0000FF"/>
        <w:kern w:val="2"/>
        <w:sz w:val="16"/>
        <w:szCs w:val="16"/>
        <w:u w:val="single"/>
      </w:rPr>
      <w:t xml:space="preserve">.szpitalznin.pl </w:t>
    </w:r>
    <w:r w:rsidRPr="00362574">
      <w:rPr>
        <w:color w:val="000080"/>
        <w:kern w:val="2"/>
        <w:sz w:val="16"/>
        <w:szCs w:val="16"/>
      </w:rPr>
      <w:t xml:space="preserve">, e-mail: </w:t>
    </w:r>
    <w:r w:rsidRPr="00362574">
      <w:rPr>
        <w:color w:val="000080"/>
        <w:kern w:val="2"/>
        <w:sz w:val="16"/>
        <w:szCs w:val="16"/>
        <w:u w:val="single"/>
      </w:rPr>
      <w:t>szpitalznin</w:t>
    </w:r>
    <w:r w:rsidRPr="00362574">
      <w:rPr>
        <w:color w:val="0000FF"/>
        <w:kern w:val="2"/>
        <w:sz w:val="16"/>
        <w:szCs w:val="16"/>
        <w:u w:val="single"/>
      </w:rPr>
      <w:t>@szpitalznin.pl,</w:t>
    </w:r>
    <w:r w:rsidRPr="00362574">
      <w:rPr>
        <w:kern w:val="2"/>
        <w:sz w:val="16"/>
        <w:szCs w:val="16"/>
      </w:rPr>
      <w:t xml:space="preserve"> </w:t>
    </w:r>
  </w:p>
  <w:p w:rsidR="00EF14A8" w:rsidRDefault="00EF14A8" w:rsidP="008A61B4">
    <w:pPr>
      <w:pStyle w:val="NormalnyWeb1"/>
      <w:spacing w:before="0" w:after="0" w:line="276" w:lineRule="auto"/>
      <w:ind w:left="1416"/>
    </w:pPr>
    <w:r w:rsidRPr="00362574">
      <w:rPr>
        <w:kern w:val="2"/>
        <w:sz w:val="16"/>
        <w:szCs w:val="16"/>
      </w:rPr>
      <w:t xml:space="preserve"> </w:t>
    </w:r>
    <w:r>
      <w:rPr>
        <w:kern w:val="2"/>
        <w:sz w:val="16"/>
        <w:szCs w:val="16"/>
      </w:rPr>
      <w:t xml:space="preserve"> </w:t>
    </w:r>
    <w:r w:rsidRPr="00362574">
      <w:rPr>
        <w:kern w:val="2"/>
        <w:sz w:val="16"/>
        <w:szCs w:val="16"/>
      </w:rPr>
      <w:t xml:space="preserve">NIP: 562-16-88-969   REGON   093213309 </w:t>
    </w:r>
    <w:r>
      <w:rPr>
        <w:kern w:val="2"/>
        <w:sz w:val="16"/>
        <w:szCs w:val="16"/>
      </w:rPr>
      <w:t xml:space="preserve"> BDO: 000059768</w:t>
    </w:r>
  </w:p>
  <w:p w:rsidR="00EF14A8" w:rsidRDefault="00EF14A8" w:rsidP="008A61B4">
    <w:pPr>
      <w:pStyle w:val="NormalnyWeb1"/>
      <w:spacing w:before="0" w:after="0" w:line="100" w:lineRule="atLeast"/>
      <w:ind w:left="141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E"/>
    <w:multiLevelType w:val="multilevel"/>
    <w:tmpl w:val="0000001E"/>
    <w:name w:val="WWNum34"/>
    <w:lvl w:ilvl="0">
      <w:start w:val="1"/>
      <w:numFmt w:val="decimal"/>
      <w:lvlText w:val="%1."/>
      <w:lvlJc w:val="left"/>
      <w:pPr>
        <w:tabs>
          <w:tab w:val="num" w:pos="0"/>
        </w:tabs>
        <w:ind w:left="928" w:hanging="360"/>
      </w:pPr>
      <w:rPr>
        <w:rFonts w:ascii="Arial" w:hAnsi="Arial"/>
        <w:b/>
        <w:sz w:val="20"/>
      </w:rPr>
    </w:lvl>
    <w:lvl w:ilvl="1">
      <w:start w:val="1"/>
      <w:numFmt w:val="decimal"/>
      <w:lvlText w:val="%1.%2"/>
      <w:lvlJc w:val="left"/>
      <w:pPr>
        <w:tabs>
          <w:tab w:val="num" w:pos="0"/>
        </w:tabs>
        <w:ind w:left="1348" w:hanging="420"/>
      </w:pPr>
      <w:rPr>
        <w:b/>
      </w:rPr>
    </w:lvl>
    <w:lvl w:ilvl="2">
      <w:start w:val="1"/>
      <w:numFmt w:val="decimal"/>
      <w:lvlText w:val="%1.%2.%3"/>
      <w:lvlJc w:val="left"/>
      <w:pPr>
        <w:tabs>
          <w:tab w:val="num" w:pos="0"/>
        </w:tabs>
        <w:ind w:left="2008" w:hanging="720"/>
      </w:pPr>
    </w:lvl>
    <w:lvl w:ilvl="3">
      <w:start w:val="1"/>
      <w:numFmt w:val="decimal"/>
      <w:lvlText w:val="%1.%2.%3.%4"/>
      <w:lvlJc w:val="left"/>
      <w:pPr>
        <w:tabs>
          <w:tab w:val="num" w:pos="0"/>
        </w:tabs>
        <w:ind w:left="2368" w:hanging="720"/>
      </w:pPr>
    </w:lvl>
    <w:lvl w:ilvl="4">
      <w:start w:val="1"/>
      <w:numFmt w:val="decimal"/>
      <w:lvlText w:val="%1.%2.%3.%4.%5"/>
      <w:lvlJc w:val="left"/>
      <w:pPr>
        <w:tabs>
          <w:tab w:val="num" w:pos="0"/>
        </w:tabs>
        <w:ind w:left="3088" w:hanging="1080"/>
      </w:pPr>
    </w:lvl>
    <w:lvl w:ilvl="5">
      <w:start w:val="1"/>
      <w:numFmt w:val="decimal"/>
      <w:lvlText w:val="%1.%2.%3.%4.%5.%6"/>
      <w:lvlJc w:val="left"/>
      <w:pPr>
        <w:tabs>
          <w:tab w:val="num" w:pos="0"/>
        </w:tabs>
        <w:ind w:left="3448" w:hanging="1080"/>
      </w:pPr>
    </w:lvl>
    <w:lvl w:ilvl="6">
      <w:start w:val="1"/>
      <w:numFmt w:val="decimal"/>
      <w:lvlText w:val="%1.%2.%3.%4.%5.%6.%7"/>
      <w:lvlJc w:val="left"/>
      <w:pPr>
        <w:tabs>
          <w:tab w:val="num" w:pos="0"/>
        </w:tabs>
        <w:ind w:left="4168" w:hanging="1440"/>
      </w:pPr>
    </w:lvl>
    <w:lvl w:ilvl="7">
      <w:start w:val="1"/>
      <w:numFmt w:val="decimal"/>
      <w:lvlText w:val="%1.%2.%3.%4.%5.%6.%7.%8"/>
      <w:lvlJc w:val="left"/>
      <w:pPr>
        <w:tabs>
          <w:tab w:val="num" w:pos="0"/>
        </w:tabs>
        <w:ind w:left="4528" w:hanging="1440"/>
      </w:pPr>
    </w:lvl>
    <w:lvl w:ilvl="8">
      <w:start w:val="1"/>
      <w:numFmt w:val="decimal"/>
      <w:lvlText w:val="%1.%2.%3.%4.%5.%6.%7.%8.%9"/>
      <w:lvlJc w:val="left"/>
      <w:pPr>
        <w:tabs>
          <w:tab w:val="num" w:pos="0"/>
        </w:tabs>
        <w:ind w:left="5248" w:hanging="1800"/>
      </w:pPr>
    </w:lvl>
  </w:abstractNum>
  <w:abstractNum w:abstractNumId="2">
    <w:nsid w:val="002C3CFA"/>
    <w:multiLevelType w:val="multilevel"/>
    <w:tmpl w:val="79EA9248"/>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63A7C8F"/>
    <w:multiLevelType w:val="multilevel"/>
    <w:tmpl w:val="0C022CB6"/>
    <w:lvl w:ilvl="0">
      <w:start w:val="1"/>
      <w:numFmt w:val="decimal"/>
      <w:lvlText w:val="%1."/>
      <w:lvlJc w:val="left"/>
      <w:pPr>
        <w:ind w:left="720" w:hanging="360"/>
      </w:pPr>
      <w:rPr>
        <w:rFonts w:ascii="Arial" w:hAnsi="Arial" w:cs="Arial" w:hint="default"/>
        <w:b/>
        <w:sz w:val="21"/>
        <w:szCs w:val="21"/>
      </w:rPr>
    </w:lvl>
    <w:lvl w:ilvl="1">
      <w:start w:val="1"/>
      <w:numFmt w:val="decimal"/>
      <w:lvlText w:val="%2."/>
      <w:lvlJc w:val="left"/>
      <w:pPr>
        <w:ind w:left="1080" w:hanging="360"/>
      </w:pPr>
      <w:rPr>
        <w:rFonts w:ascii="Arial" w:hAnsi="Arial" w:cs="Arial" w:hint="default"/>
        <w:b/>
        <w:sz w:val="21"/>
        <w:szCs w:val="21"/>
      </w:rPr>
    </w:lvl>
    <w:lvl w:ilvl="2">
      <w:start w:val="1"/>
      <w:numFmt w:val="decimal"/>
      <w:lvlText w:val="%3."/>
      <w:lvlJc w:val="left"/>
      <w:pPr>
        <w:ind w:left="1440" w:hanging="360"/>
      </w:pPr>
      <w:rPr>
        <w:rFonts w:ascii="Verdana" w:hAnsi="Verdana"/>
        <w:sz w:val="22"/>
        <w:szCs w:val="22"/>
      </w:rPr>
    </w:lvl>
    <w:lvl w:ilvl="3">
      <w:start w:val="1"/>
      <w:numFmt w:val="decimal"/>
      <w:lvlText w:val="%4."/>
      <w:lvlJc w:val="left"/>
      <w:pPr>
        <w:ind w:left="1800" w:hanging="360"/>
      </w:pPr>
      <w:rPr>
        <w:rFonts w:ascii="Verdana" w:hAnsi="Verdana"/>
        <w:sz w:val="22"/>
        <w:szCs w:val="22"/>
      </w:rPr>
    </w:lvl>
    <w:lvl w:ilvl="4">
      <w:start w:val="1"/>
      <w:numFmt w:val="decimal"/>
      <w:lvlText w:val="%5."/>
      <w:lvlJc w:val="left"/>
      <w:pPr>
        <w:ind w:left="2160" w:hanging="360"/>
      </w:pPr>
      <w:rPr>
        <w:rFonts w:ascii="Verdana" w:hAnsi="Verdana"/>
        <w:sz w:val="22"/>
        <w:szCs w:val="22"/>
      </w:rPr>
    </w:lvl>
    <w:lvl w:ilvl="5">
      <w:start w:val="1"/>
      <w:numFmt w:val="decimal"/>
      <w:lvlText w:val="%6."/>
      <w:lvlJc w:val="left"/>
      <w:pPr>
        <w:ind w:left="2520" w:hanging="360"/>
      </w:pPr>
      <w:rPr>
        <w:rFonts w:ascii="Verdana" w:hAnsi="Verdana"/>
        <w:sz w:val="22"/>
        <w:szCs w:val="22"/>
      </w:rPr>
    </w:lvl>
    <w:lvl w:ilvl="6">
      <w:start w:val="1"/>
      <w:numFmt w:val="decimal"/>
      <w:lvlText w:val="%7."/>
      <w:lvlJc w:val="left"/>
      <w:pPr>
        <w:ind w:left="2880" w:hanging="360"/>
      </w:pPr>
      <w:rPr>
        <w:rFonts w:ascii="Verdana" w:hAnsi="Verdana"/>
        <w:sz w:val="22"/>
        <w:szCs w:val="22"/>
      </w:rPr>
    </w:lvl>
    <w:lvl w:ilvl="7">
      <w:start w:val="1"/>
      <w:numFmt w:val="decimal"/>
      <w:lvlText w:val="%8."/>
      <w:lvlJc w:val="left"/>
      <w:pPr>
        <w:ind w:left="3240" w:hanging="360"/>
      </w:pPr>
      <w:rPr>
        <w:rFonts w:ascii="Verdana" w:hAnsi="Verdana"/>
        <w:sz w:val="22"/>
        <w:szCs w:val="22"/>
      </w:rPr>
    </w:lvl>
    <w:lvl w:ilvl="8">
      <w:start w:val="1"/>
      <w:numFmt w:val="decimal"/>
      <w:lvlText w:val="%9."/>
      <w:lvlJc w:val="left"/>
      <w:pPr>
        <w:ind w:left="3600" w:hanging="360"/>
      </w:pPr>
      <w:rPr>
        <w:rFonts w:ascii="Verdana" w:hAnsi="Verdana"/>
        <w:sz w:val="22"/>
        <w:szCs w:val="22"/>
      </w:rPr>
    </w:lvl>
  </w:abstractNum>
  <w:abstractNum w:abstractNumId="4">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050DB"/>
    <w:multiLevelType w:val="hybridMultilevel"/>
    <w:tmpl w:val="44A8391E"/>
    <w:lvl w:ilvl="0" w:tplc="69FE9194">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BB30F44"/>
    <w:multiLevelType w:val="hybridMultilevel"/>
    <w:tmpl w:val="9C98E2D8"/>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
    <w:nsid w:val="0CF77FA1"/>
    <w:multiLevelType w:val="multilevel"/>
    <w:tmpl w:val="985EF5D4"/>
    <w:lvl w:ilvl="0">
      <w:start w:val="4"/>
      <w:numFmt w:val="decimal"/>
      <w:lvlText w:val="%1."/>
      <w:lvlJc w:val="left"/>
      <w:pPr>
        <w:ind w:left="360" w:hanging="360"/>
      </w:pPr>
      <w:rPr>
        <w:rFonts w:hint="default"/>
        <w:u w:val="single"/>
      </w:rPr>
    </w:lvl>
    <w:lvl w:ilvl="1">
      <w:start w:val="2"/>
      <w:numFmt w:val="decimal"/>
      <w:lvlText w:val="%1.%2)"/>
      <w:lvlJc w:val="left"/>
      <w:pPr>
        <w:ind w:left="1920" w:hanging="360"/>
      </w:pPr>
      <w:rPr>
        <w:rFonts w:hint="default"/>
        <w:b/>
        <w:u w:val="none"/>
      </w:rPr>
    </w:lvl>
    <w:lvl w:ilvl="2">
      <w:start w:val="1"/>
      <w:numFmt w:val="decimal"/>
      <w:lvlText w:val="%1.%2)%3."/>
      <w:lvlJc w:val="left"/>
      <w:pPr>
        <w:ind w:left="3840" w:hanging="720"/>
      </w:pPr>
      <w:rPr>
        <w:rFonts w:hint="default"/>
        <w:u w:val="single"/>
      </w:rPr>
    </w:lvl>
    <w:lvl w:ilvl="3">
      <w:start w:val="1"/>
      <w:numFmt w:val="decimal"/>
      <w:lvlText w:val="%1.%2)%3.%4."/>
      <w:lvlJc w:val="left"/>
      <w:pPr>
        <w:ind w:left="5400" w:hanging="720"/>
      </w:pPr>
      <w:rPr>
        <w:rFonts w:hint="default"/>
        <w:u w:val="single"/>
      </w:rPr>
    </w:lvl>
    <w:lvl w:ilvl="4">
      <w:start w:val="1"/>
      <w:numFmt w:val="decimal"/>
      <w:lvlText w:val="%1.%2)%3.%4.%5."/>
      <w:lvlJc w:val="left"/>
      <w:pPr>
        <w:ind w:left="7320" w:hanging="1080"/>
      </w:pPr>
      <w:rPr>
        <w:rFonts w:hint="default"/>
        <w:u w:val="single"/>
      </w:rPr>
    </w:lvl>
    <w:lvl w:ilvl="5">
      <w:start w:val="1"/>
      <w:numFmt w:val="decimal"/>
      <w:lvlText w:val="%1.%2)%3.%4.%5.%6."/>
      <w:lvlJc w:val="left"/>
      <w:pPr>
        <w:ind w:left="8880" w:hanging="1080"/>
      </w:pPr>
      <w:rPr>
        <w:rFonts w:hint="default"/>
        <w:u w:val="single"/>
      </w:rPr>
    </w:lvl>
    <w:lvl w:ilvl="6">
      <w:start w:val="1"/>
      <w:numFmt w:val="decimal"/>
      <w:lvlText w:val="%1.%2)%3.%4.%5.%6.%7."/>
      <w:lvlJc w:val="left"/>
      <w:pPr>
        <w:ind w:left="10800" w:hanging="1440"/>
      </w:pPr>
      <w:rPr>
        <w:rFonts w:hint="default"/>
        <w:u w:val="single"/>
      </w:rPr>
    </w:lvl>
    <w:lvl w:ilvl="7">
      <w:start w:val="1"/>
      <w:numFmt w:val="decimal"/>
      <w:lvlText w:val="%1.%2)%3.%4.%5.%6.%7.%8."/>
      <w:lvlJc w:val="left"/>
      <w:pPr>
        <w:ind w:left="12360" w:hanging="1440"/>
      </w:pPr>
      <w:rPr>
        <w:rFonts w:hint="default"/>
        <w:u w:val="single"/>
      </w:rPr>
    </w:lvl>
    <w:lvl w:ilvl="8">
      <w:start w:val="1"/>
      <w:numFmt w:val="decimal"/>
      <w:lvlText w:val="%1.%2)%3.%4.%5.%6.%7.%8.%9."/>
      <w:lvlJc w:val="left"/>
      <w:pPr>
        <w:ind w:left="14280" w:hanging="1800"/>
      </w:pPr>
      <w:rPr>
        <w:rFonts w:hint="default"/>
        <w:u w:val="single"/>
      </w:rPr>
    </w:lvl>
  </w:abstractNum>
  <w:abstractNum w:abstractNumId="8">
    <w:nsid w:val="10605981"/>
    <w:multiLevelType w:val="hybridMultilevel"/>
    <w:tmpl w:val="90185A58"/>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2242285"/>
    <w:multiLevelType w:val="hybridMultilevel"/>
    <w:tmpl w:val="F5CE7B36"/>
    <w:lvl w:ilvl="0" w:tplc="399698EA">
      <w:start w:val="1"/>
      <w:numFmt w:val="upperRoman"/>
      <w:lvlText w:val="%1."/>
      <w:lvlJc w:val="left"/>
      <w:pPr>
        <w:ind w:left="1080" w:hanging="720"/>
      </w:pPr>
      <w:rPr>
        <w:rFonts w:eastAsia="Times New Roman" w:hint="default"/>
        <w:b/>
        <w:color w:val="auto"/>
        <w:sz w:val="24"/>
        <w:szCs w:val="24"/>
        <w:u w:val="none"/>
      </w:rPr>
    </w:lvl>
    <w:lvl w:ilvl="1" w:tplc="349EF998">
      <w:start w:val="1"/>
      <w:numFmt w:val="decimal"/>
      <w:lvlText w:val="%2."/>
      <w:lvlJc w:val="left"/>
      <w:pPr>
        <w:ind w:left="502" w:hanging="360"/>
      </w:pPr>
      <w:rPr>
        <w:rFonts w:ascii="Arial" w:hAnsi="Arial" w:cs="Arial" w:hint="default"/>
        <w:color w:val="auto"/>
        <w:sz w:val="20"/>
        <w:szCs w:val="20"/>
      </w:rPr>
    </w:lvl>
    <w:lvl w:ilvl="2" w:tplc="9D10E5DC">
      <w:start w:val="1"/>
      <w:numFmt w:val="lowerLetter"/>
      <w:lvlText w:val="%3)"/>
      <w:lvlJc w:val="left"/>
      <w:pPr>
        <w:ind w:left="149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6356AB"/>
    <w:multiLevelType w:val="multilevel"/>
    <w:tmpl w:val="F02421B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3B3EC9"/>
    <w:multiLevelType w:val="multilevel"/>
    <w:tmpl w:val="C166FD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F4157E"/>
    <w:multiLevelType w:val="hybridMultilevel"/>
    <w:tmpl w:val="7E7035EE"/>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60A62C74">
      <w:start w:val="1"/>
      <w:numFmt w:val="decimal"/>
      <w:lvlText w:val="%3)"/>
      <w:lvlJc w:val="left"/>
      <w:pPr>
        <w:ind w:left="2624" w:hanging="36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0DE2593"/>
    <w:multiLevelType w:val="multilevel"/>
    <w:tmpl w:val="34725B2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43470A"/>
    <w:multiLevelType w:val="hybridMultilevel"/>
    <w:tmpl w:val="A17ED4A2"/>
    <w:lvl w:ilvl="0" w:tplc="E63E61E6">
      <w:start w:val="1"/>
      <w:numFmt w:val="lowerLetter"/>
      <w:lvlText w:val="%1)"/>
      <w:lvlJc w:val="left"/>
      <w:pPr>
        <w:ind w:left="1287" w:hanging="360"/>
      </w:pPr>
      <w:rPr>
        <w:rFonts w:hint="default"/>
        <w:b/>
        <w:bCs w:val="0"/>
        <w:i/>
        <w:color w:val="auto"/>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2F547B"/>
    <w:multiLevelType w:val="hybridMultilevel"/>
    <w:tmpl w:val="66F8A8AC"/>
    <w:lvl w:ilvl="0" w:tplc="4CD893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4748A3"/>
    <w:multiLevelType w:val="multilevel"/>
    <w:tmpl w:val="32704BB2"/>
    <w:lvl w:ilvl="0">
      <w:start w:val="1"/>
      <w:numFmt w:val="bullet"/>
      <w:lvlText w:val=""/>
      <w:lvlJc w:val="left"/>
      <w:pPr>
        <w:ind w:left="1067" w:hanging="360"/>
      </w:pPr>
      <w:rPr>
        <w:rFonts w:ascii="Wingdings" w:hAnsi="Wingdings" w:hint="default"/>
        <w:b w:val="0"/>
      </w:rPr>
    </w:lvl>
    <w:lvl w:ilvl="1">
      <w:start w:val="1"/>
      <w:numFmt w:val="decimal"/>
      <w:lvlText w:val="%1.%2."/>
      <w:lvlJc w:val="left"/>
      <w:pPr>
        <w:ind w:left="1067" w:hanging="360"/>
      </w:pPr>
      <w:rPr>
        <w:rFonts w:hint="default"/>
        <w:b w:val="0"/>
        <w:color w:val="auto"/>
      </w:rPr>
    </w:lvl>
    <w:lvl w:ilvl="2">
      <w:start w:val="1"/>
      <w:numFmt w:val="decimal"/>
      <w:lvlText w:val="%1.%2.%3."/>
      <w:lvlJc w:val="left"/>
      <w:pPr>
        <w:ind w:left="1427" w:hanging="720"/>
      </w:pPr>
      <w:rPr>
        <w:rFonts w:hint="default"/>
      </w:rPr>
    </w:lvl>
    <w:lvl w:ilvl="3">
      <w:start w:val="1"/>
      <w:numFmt w:val="decimal"/>
      <w:lvlText w:val="%1.%2.%3.%4."/>
      <w:lvlJc w:val="left"/>
      <w:pPr>
        <w:ind w:left="1427" w:hanging="720"/>
      </w:pPr>
      <w:rPr>
        <w:rFonts w:hint="default"/>
      </w:rPr>
    </w:lvl>
    <w:lvl w:ilvl="4">
      <w:start w:val="1"/>
      <w:numFmt w:val="decimal"/>
      <w:lvlText w:val="%1.%2.%3.%4.%5."/>
      <w:lvlJc w:val="left"/>
      <w:pPr>
        <w:ind w:left="1787" w:hanging="1080"/>
      </w:pPr>
      <w:rPr>
        <w:rFonts w:hint="default"/>
      </w:rPr>
    </w:lvl>
    <w:lvl w:ilvl="5">
      <w:start w:val="1"/>
      <w:numFmt w:val="decimal"/>
      <w:lvlText w:val="%1.%2.%3.%4.%5.%6."/>
      <w:lvlJc w:val="left"/>
      <w:pPr>
        <w:ind w:left="1787" w:hanging="1080"/>
      </w:pPr>
      <w:rPr>
        <w:rFonts w:hint="default"/>
      </w:rPr>
    </w:lvl>
    <w:lvl w:ilvl="6">
      <w:start w:val="1"/>
      <w:numFmt w:val="decimal"/>
      <w:lvlText w:val="%1.%2.%3.%4.%5.%6.%7."/>
      <w:lvlJc w:val="left"/>
      <w:pPr>
        <w:ind w:left="2147"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507" w:hanging="1800"/>
      </w:pPr>
      <w:rPr>
        <w:rFonts w:hint="default"/>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930302"/>
    <w:multiLevelType w:val="hybridMultilevel"/>
    <w:tmpl w:val="118ECB7C"/>
    <w:lvl w:ilvl="0" w:tplc="69FE9194">
      <w:start w:val="1"/>
      <w:numFmt w:val="decimal"/>
      <w:lvlText w:val="%1."/>
      <w:lvlJc w:val="left"/>
      <w:pPr>
        <w:ind w:left="2138" w:hanging="360"/>
      </w:pPr>
      <w:rPr>
        <w:rFonts w:hint="default"/>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F910A7B"/>
    <w:multiLevelType w:val="multilevel"/>
    <w:tmpl w:val="9C84FF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8650A0"/>
    <w:multiLevelType w:val="hybridMultilevel"/>
    <w:tmpl w:val="FBFA61BE"/>
    <w:lvl w:ilvl="0" w:tplc="97E25C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323E2E2A"/>
    <w:multiLevelType w:val="multilevel"/>
    <w:tmpl w:val="7CE28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F93D7C"/>
    <w:multiLevelType w:val="hybridMultilevel"/>
    <w:tmpl w:val="DD40844C"/>
    <w:lvl w:ilvl="0" w:tplc="69FE9194">
      <w:start w:val="1"/>
      <w:numFmt w:val="decimal"/>
      <w:lvlText w:val="%1."/>
      <w:lvlJc w:val="left"/>
      <w:pPr>
        <w:ind w:left="1713" w:hanging="360"/>
      </w:pPr>
      <w:rPr>
        <w:rFonts w:hint="default"/>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3840722"/>
    <w:multiLevelType w:val="hybridMultilevel"/>
    <w:tmpl w:val="6298F20A"/>
    <w:lvl w:ilvl="0" w:tplc="07B865A8">
      <w:start w:val="1"/>
      <w:numFmt w:val="decimal"/>
      <w:lvlText w:val="%1."/>
      <w:lvlJc w:val="left"/>
      <w:pPr>
        <w:ind w:left="578" w:hanging="360"/>
      </w:pPr>
      <w:rPr>
        <w:b/>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33C25ABA"/>
    <w:multiLevelType w:val="hybridMultilevel"/>
    <w:tmpl w:val="0DFCF624"/>
    <w:lvl w:ilvl="0" w:tplc="55D091B6">
      <w:start w:val="1"/>
      <w:numFmt w:val="decimal"/>
      <w:lvlText w:val="%1."/>
      <w:lvlJc w:val="left"/>
      <w:pPr>
        <w:ind w:left="360" w:hanging="360"/>
      </w:pPr>
      <w:rPr>
        <w:rFonts w:ascii="Arial" w:hAnsi="Arial" w:cs="Arial"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B95770"/>
    <w:multiLevelType w:val="multilevel"/>
    <w:tmpl w:val="5BE49CF0"/>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8D63BD7"/>
    <w:multiLevelType w:val="multilevel"/>
    <w:tmpl w:val="3EC0DAB6"/>
    <w:lvl w:ilvl="0">
      <w:start w:val="1"/>
      <w:numFmt w:val="decimal"/>
      <w:lvlText w:val="%1."/>
      <w:lvlJc w:val="left"/>
      <w:pPr>
        <w:tabs>
          <w:tab w:val="num" w:pos="720"/>
        </w:tabs>
        <w:ind w:left="720" w:hanging="360"/>
      </w:pPr>
      <w:rPr>
        <w:b/>
      </w:rPr>
    </w:lvl>
    <w:lvl w:ilvl="1">
      <w:start w:val="7"/>
      <w:numFmt w:val="upperRoman"/>
      <w:lvlText w:val="%2."/>
      <w:lvlJc w:val="left"/>
      <w:pPr>
        <w:ind w:left="1800" w:hanging="720"/>
      </w:pPr>
      <w:rPr>
        <w:rFonts w:hint="default"/>
      </w:rPr>
    </w:lvl>
    <w:lvl w:ilvl="2">
      <w:start w:val="1"/>
      <w:numFmt w:val="lowerLetter"/>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3277BA"/>
    <w:multiLevelType w:val="hybridMultilevel"/>
    <w:tmpl w:val="802C9E30"/>
    <w:lvl w:ilvl="0" w:tplc="038E960C">
      <w:start w:val="1"/>
      <w:numFmt w:val="decimal"/>
      <w:lvlText w:val="%1."/>
      <w:lvlJc w:val="left"/>
      <w:pPr>
        <w:ind w:left="341"/>
      </w:pPr>
      <w:rPr>
        <w:rFonts w:ascii="Arial" w:eastAsia="Times New Roman" w:hAnsi="Arial" w:cs="Arial" w:hint="default"/>
        <w:b/>
        <w:i w:val="0"/>
        <w:strike w:val="0"/>
        <w:dstrike w:val="0"/>
        <w:color w:val="000000"/>
        <w:sz w:val="20"/>
        <w:szCs w:val="20"/>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6">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3824D7"/>
    <w:multiLevelType w:val="multilevel"/>
    <w:tmpl w:val="DC48692C"/>
    <w:lvl w:ilvl="0">
      <w:start w:val="1"/>
      <w:numFmt w:val="decimal"/>
      <w:lvlText w:val="%1."/>
      <w:lvlJc w:val="left"/>
      <w:pPr>
        <w:tabs>
          <w:tab w:val="num" w:pos="720"/>
        </w:tabs>
        <w:ind w:left="720" w:hanging="360"/>
      </w:pPr>
      <w:rPr>
        <w:rFonts w:ascii="Arial" w:hAnsi="Arial" w:cs="Arial" w:hint="default"/>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38310D"/>
    <w:multiLevelType w:val="hybridMultilevel"/>
    <w:tmpl w:val="F4A01EA8"/>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nsid w:val="42270767"/>
    <w:multiLevelType w:val="multilevel"/>
    <w:tmpl w:val="4AE0F9DA"/>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1F7F2A"/>
    <w:multiLevelType w:val="multilevel"/>
    <w:tmpl w:val="7990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9F16BDF"/>
    <w:multiLevelType w:val="multilevel"/>
    <w:tmpl w:val="FD1488A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79128C"/>
    <w:multiLevelType w:val="multilevel"/>
    <w:tmpl w:val="3F588776"/>
    <w:lvl w:ilvl="0">
      <w:start w:val="1"/>
      <w:numFmt w:val="decimal"/>
      <w:lvlText w:val="%1."/>
      <w:lvlJc w:val="left"/>
      <w:pPr>
        <w:ind w:left="720" w:hanging="360"/>
      </w:pPr>
      <w:rPr>
        <w:rFonts w:hint="default"/>
        <w:b/>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FCC1909"/>
    <w:multiLevelType w:val="multilevel"/>
    <w:tmpl w:val="28D01EFC"/>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52DB53C7"/>
    <w:multiLevelType w:val="multilevel"/>
    <w:tmpl w:val="85B26E56"/>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D83BD3"/>
    <w:multiLevelType w:val="hybridMultilevel"/>
    <w:tmpl w:val="BFC694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nsid w:val="59A71CBF"/>
    <w:multiLevelType w:val="multilevel"/>
    <w:tmpl w:val="B2306F16"/>
    <w:lvl w:ilvl="0">
      <w:start w:val="1"/>
      <w:numFmt w:val="decimal"/>
      <w:lvlText w:val="%1."/>
      <w:lvlJc w:val="left"/>
      <w:pPr>
        <w:ind w:left="720" w:hanging="360"/>
      </w:pPr>
      <w:rPr>
        <w:rFonts w:hint="default"/>
        <w:b/>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B16921"/>
    <w:multiLevelType w:val="hybridMultilevel"/>
    <w:tmpl w:val="90521E08"/>
    <w:lvl w:ilvl="0" w:tplc="8B9C7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F014A6"/>
    <w:multiLevelType w:val="multilevel"/>
    <w:tmpl w:val="8E40A062"/>
    <w:styleLink w:val="WW8Num47"/>
    <w:lvl w:ilvl="0">
      <w:start w:val="1"/>
      <w:numFmt w:val="decimal"/>
      <w:lvlText w:val="%1."/>
      <w:lvlJc w:val="left"/>
      <w:pPr>
        <w:ind w:left="1440" w:hanging="360"/>
      </w:pPr>
    </w:lvl>
    <w:lvl w:ilvl="1">
      <w:start w:val="1"/>
      <w:numFmt w:val="decimal"/>
      <w:lvlText w:val="%2."/>
      <w:lvlJc w:val="left"/>
      <w:pPr>
        <w:ind w:left="2160" w:hanging="360"/>
      </w:pPr>
      <w:rPr>
        <w:rFonts w:ascii="Verdana" w:hAnsi="Verdana" w:cs="Verdana"/>
        <w:bCs/>
        <w:lang w:val="pl-PL"/>
      </w:rPr>
    </w:lvl>
    <w:lvl w:ilvl="2">
      <w:start w:val="11"/>
      <w:numFmt w:val="upperRoman"/>
      <w:lvlText w:val="%3."/>
      <w:lvlJc w:val="left"/>
      <w:pPr>
        <w:ind w:left="3420" w:hanging="720"/>
      </w:pPr>
      <w:rPr>
        <w:rFonts w:ascii="Verdana" w:hAnsi="Verdana" w:cs="Verdana"/>
        <w:bCs/>
        <w:lang w:val="pl-PL"/>
      </w:rPr>
    </w:lvl>
    <w:lvl w:ilvl="3">
      <w:start w:val="1"/>
      <w:numFmt w:val="decimal"/>
      <w:lvlText w:val="%4."/>
      <w:lvlJc w:val="left"/>
      <w:pPr>
        <w:ind w:left="3600" w:hanging="360"/>
      </w:pPr>
      <w:rPr>
        <w:rFonts w:ascii="Verdana" w:hAnsi="Verdana" w:cs="Verdana"/>
        <w:bCs/>
        <w:lang w:val="pl-PL"/>
      </w:rPr>
    </w:lvl>
    <w:lvl w:ilvl="4">
      <w:start w:val="1"/>
      <w:numFmt w:val="lowerLetter"/>
      <w:lvlText w:val="%5)"/>
      <w:lvlJc w:val="left"/>
      <w:pPr>
        <w:ind w:left="4320" w:hanging="360"/>
      </w:pPr>
      <w:rPr>
        <w:rFonts w:ascii="Verdana" w:hAnsi="Verdana" w:cs="Verdana"/>
        <w:bCs/>
        <w:lang w:val="pl-PL"/>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71650797"/>
    <w:multiLevelType w:val="multilevel"/>
    <w:tmpl w:val="7C3A4AC8"/>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2491F4E"/>
    <w:multiLevelType w:val="multilevel"/>
    <w:tmpl w:val="636EE1CE"/>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32C2BDD"/>
    <w:multiLevelType w:val="multilevel"/>
    <w:tmpl w:val="DE54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E24607"/>
    <w:multiLevelType w:val="hybridMultilevel"/>
    <w:tmpl w:val="DFF65A40"/>
    <w:lvl w:ilvl="0" w:tplc="AC4EC1B6">
      <w:start w:val="1"/>
      <w:numFmt w:val="lowerLetter"/>
      <w:lvlText w:val="%1)"/>
      <w:lvlJc w:val="left"/>
      <w:pPr>
        <w:ind w:left="1288" w:hanging="360"/>
      </w:pPr>
      <w:rPr>
        <w:rFonts w:ascii="Arial" w:hAnsi="Arial" w:cs="Aria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7">
    <w:nsid w:val="75DE1844"/>
    <w:multiLevelType w:val="multilevel"/>
    <w:tmpl w:val="79787E3A"/>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F900296"/>
    <w:multiLevelType w:val="hybridMultilevel"/>
    <w:tmpl w:val="FA647850"/>
    <w:lvl w:ilvl="0" w:tplc="0DF02D0E">
      <w:start w:val="1"/>
      <w:numFmt w:val="lowerLetter"/>
      <w:lvlText w:val="%1)"/>
      <w:lvlJc w:val="left"/>
      <w:pPr>
        <w:ind w:left="2913" w:hanging="360"/>
      </w:pPr>
      <w:rPr>
        <w:rFonts w:hint="default"/>
        <w:color w:val="auto"/>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num w:numId="1">
    <w:abstractNumId w:val="0"/>
  </w:num>
  <w:num w:numId="2">
    <w:abstractNumId w:val="9"/>
  </w:num>
  <w:num w:numId="3">
    <w:abstractNumId w:val="43"/>
  </w:num>
  <w:num w:numId="4">
    <w:abstractNumId w:val="44"/>
  </w:num>
  <w:num w:numId="5">
    <w:abstractNumId w:val="47"/>
  </w:num>
  <w:num w:numId="6">
    <w:abstractNumId w:val="50"/>
  </w:num>
  <w:num w:numId="7">
    <w:abstractNumId w:val="17"/>
  </w:num>
  <w:num w:numId="8">
    <w:abstractNumId w:val="26"/>
  </w:num>
  <w:num w:numId="9">
    <w:abstractNumId w:val="13"/>
  </w:num>
  <w:num w:numId="10">
    <w:abstractNumId w:val="31"/>
  </w:num>
  <w:num w:numId="11">
    <w:abstractNumId w:val="6"/>
  </w:num>
  <w:num w:numId="12">
    <w:abstractNumId w:val="38"/>
  </w:num>
  <w:num w:numId="13">
    <w:abstractNumId w:val="15"/>
  </w:num>
  <w:num w:numId="14">
    <w:abstractNumId w:val="18"/>
  </w:num>
  <w:num w:numId="15">
    <w:abstractNumId w:val="42"/>
  </w:num>
  <w:num w:numId="16">
    <w:abstractNumId w:val="12"/>
    <w:lvlOverride w:ilvl="0">
      <w:lvl w:ilvl="0">
        <w:numFmt w:val="decimal"/>
        <w:lvlText w:val="%1."/>
        <w:lvlJc w:val="left"/>
        <w:rPr>
          <w:b/>
        </w:rPr>
      </w:lvl>
    </w:lvlOverride>
  </w:num>
  <w:num w:numId="17">
    <w:abstractNumId w:val="12"/>
    <w:lvlOverride w:ilvl="0">
      <w:lvl w:ilvl="0">
        <w:numFmt w:val="decimal"/>
        <w:lvlText w:val="%1."/>
        <w:lvlJc w:val="left"/>
        <w:rPr>
          <w:b/>
        </w:rPr>
      </w:lvl>
    </w:lvlOverride>
  </w:num>
  <w:num w:numId="18">
    <w:abstractNumId w:val="12"/>
    <w:lvlOverride w:ilvl="0">
      <w:lvl w:ilvl="0">
        <w:numFmt w:val="decimal"/>
        <w:lvlText w:val="%1."/>
        <w:lvlJc w:val="left"/>
        <w:rPr>
          <w:b/>
        </w:rPr>
      </w:lvl>
    </w:lvlOverride>
  </w:num>
  <w:num w:numId="19">
    <w:abstractNumId w:val="12"/>
    <w:lvlOverride w:ilvl="0">
      <w:lvl w:ilvl="0">
        <w:numFmt w:val="decimal"/>
        <w:lvlText w:val="%1."/>
        <w:lvlJc w:val="left"/>
      </w:lvl>
    </w:lvlOverride>
    <w:lvlOverride w:ilvl="1">
      <w:lvl w:ilvl="1">
        <w:numFmt w:val="lowerLetter"/>
        <w:lvlText w:val="%2."/>
        <w:lvlJc w:val="left"/>
      </w:lvl>
    </w:lvlOverride>
  </w:num>
  <w:num w:numId="20">
    <w:abstractNumId w:val="12"/>
    <w:lvlOverride w:ilvl="0">
      <w:lvl w:ilvl="0">
        <w:numFmt w:val="decimal"/>
        <w:lvlText w:val="%1."/>
        <w:lvlJc w:val="left"/>
        <w:rPr>
          <w:b/>
        </w:rPr>
      </w:lvl>
    </w:lvlOverride>
    <w:lvlOverride w:ilvl="1">
      <w:lvl w:ilvl="1">
        <w:numFmt w:val="lowerLetter"/>
        <w:lvlText w:val="%2."/>
        <w:lvlJc w:val="left"/>
      </w:lvl>
    </w:lvlOverride>
  </w:num>
  <w:num w:numId="21">
    <w:abstractNumId w:val="12"/>
    <w:lvlOverride w:ilvl="0">
      <w:lvl w:ilvl="0">
        <w:numFmt w:val="decimal"/>
        <w:lvlText w:val="%1."/>
        <w:lvlJc w:val="left"/>
        <w:rPr>
          <w:b/>
        </w:rPr>
      </w:lvl>
    </w:lvlOverride>
    <w:lvlOverride w:ilvl="1">
      <w:lvl w:ilvl="1">
        <w:numFmt w:val="lowerLetter"/>
        <w:lvlText w:val="%2."/>
        <w:lvlJc w:val="left"/>
      </w:lvl>
    </w:lvlOverride>
  </w:num>
  <w:num w:numId="22">
    <w:abstractNumId w:val="12"/>
    <w:lvlOverride w:ilvl="0">
      <w:lvl w:ilvl="0">
        <w:numFmt w:val="decimal"/>
        <w:lvlText w:val="%1."/>
        <w:lvlJc w:val="left"/>
        <w:rPr>
          <w:b/>
        </w:rPr>
      </w:lvl>
    </w:lvlOverride>
    <w:lvlOverride w:ilvl="1">
      <w:lvl w:ilvl="1">
        <w:numFmt w:val="lowerLetter"/>
        <w:lvlText w:val="%2."/>
        <w:lvlJc w:val="left"/>
      </w:lvl>
    </w:lvlOverride>
  </w:num>
  <w:num w:numId="23">
    <w:abstractNumId w:val="46"/>
  </w:num>
  <w:num w:numId="24">
    <w:abstractNumId w:val="58"/>
  </w:num>
  <w:num w:numId="25">
    <w:abstractNumId w:val="30"/>
  </w:num>
  <w:num w:numId="26">
    <w:abstractNumId w:val="27"/>
    <w:lvlOverride w:ilvl="0">
      <w:lvl w:ilvl="0">
        <w:numFmt w:val="decimal"/>
        <w:lvlText w:val=""/>
        <w:lvlJc w:val="left"/>
      </w:lvl>
    </w:lvlOverride>
    <w:lvlOverride w:ilvl="1">
      <w:lvl w:ilvl="1">
        <w:numFmt w:val="lowerLetter"/>
        <w:lvlText w:val="%2."/>
        <w:lvlJc w:val="left"/>
      </w:lvl>
    </w:lvlOverride>
  </w:num>
  <w:num w:numId="27">
    <w:abstractNumId w:val="25"/>
  </w:num>
  <w:num w:numId="28">
    <w:abstractNumId w:val="51"/>
    <w:lvlOverride w:ilvl="0">
      <w:lvl w:ilvl="0">
        <w:start w:val="1"/>
        <w:numFmt w:val="decimal"/>
        <w:lvlText w:val="%1."/>
        <w:lvlJc w:val="left"/>
        <w:pPr>
          <w:ind w:left="1440" w:hanging="360"/>
        </w:pPr>
        <w:rPr>
          <w:b/>
        </w:rPr>
      </w:lvl>
    </w:lvlOverride>
    <w:lvlOverride w:ilvl="1">
      <w:lvl w:ilvl="1">
        <w:start w:val="1"/>
        <w:numFmt w:val="decimal"/>
        <w:lvlText w:val="%2."/>
        <w:lvlJc w:val="left"/>
        <w:pPr>
          <w:ind w:left="2160" w:hanging="360"/>
        </w:pPr>
        <w:rPr>
          <w:rFonts w:ascii="Arial" w:hAnsi="Arial" w:cs="Arial" w:hint="default"/>
          <w:b/>
          <w:bCs/>
          <w:lang w:val="pl-PL"/>
        </w:rPr>
      </w:lvl>
    </w:lvlOverride>
    <w:lvlOverride w:ilvl="2">
      <w:lvl w:ilvl="2">
        <w:numFmt w:val="decimal"/>
        <w:lvlText w:val=""/>
        <w:lvlJc w:val="left"/>
      </w:lvl>
    </w:lvlOverride>
    <w:lvlOverride w:ilvl="3">
      <w:lvl w:ilvl="3">
        <w:start w:val="1"/>
        <w:numFmt w:val="decimal"/>
        <w:lvlText w:val="%4."/>
        <w:lvlJc w:val="left"/>
        <w:pPr>
          <w:ind w:left="3600" w:hanging="360"/>
        </w:pPr>
        <w:rPr>
          <w:rFonts w:ascii="Arial" w:hAnsi="Arial" w:cs="Arial" w:hint="default"/>
          <w:b/>
          <w:bCs/>
          <w:lang w:val="pl-PL"/>
        </w:rPr>
      </w:lvl>
    </w:lvlOverride>
    <w:lvlOverride w:ilvl="4">
      <w:lvl w:ilvl="4">
        <w:start w:val="1"/>
        <w:numFmt w:val="lowerLetter"/>
        <w:lvlText w:val="%5)"/>
        <w:lvlJc w:val="left"/>
        <w:pPr>
          <w:ind w:left="4320" w:hanging="360"/>
        </w:pPr>
        <w:rPr>
          <w:rFonts w:ascii="Arial" w:hAnsi="Arial" w:cs="Arial" w:hint="default"/>
          <w:b/>
          <w:bCs/>
          <w:lang w:val="pl-PL"/>
        </w:rPr>
      </w:lvl>
    </w:lvlOverride>
  </w:num>
  <w:num w:numId="29">
    <w:abstractNumId w:val="3"/>
  </w:num>
  <w:num w:numId="30">
    <w:abstractNumId w:val="19"/>
  </w:num>
  <w:num w:numId="31">
    <w:abstractNumId w:val="10"/>
  </w:num>
  <w:num w:numId="32">
    <w:abstractNumId w:val="29"/>
  </w:num>
  <w:num w:numId="33">
    <w:abstractNumId w:val="52"/>
  </w:num>
  <w:num w:numId="34">
    <w:abstractNumId w:val="57"/>
  </w:num>
  <w:num w:numId="35">
    <w:abstractNumId w:val="33"/>
  </w:num>
  <w:num w:numId="36">
    <w:abstractNumId w:val="37"/>
  </w:num>
  <w:num w:numId="37">
    <w:abstractNumId w:val="34"/>
  </w:num>
  <w:num w:numId="38">
    <w:abstractNumId w:val="2"/>
  </w:num>
  <w:num w:numId="39">
    <w:abstractNumId w:val="51"/>
  </w:num>
  <w:num w:numId="40">
    <w:abstractNumId w:val="22"/>
  </w:num>
  <w:num w:numId="41">
    <w:abstractNumId w:val="28"/>
  </w:num>
  <w:num w:numId="42">
    <w:abstractNumId w:val="7"/>
  </w:num>
  <w:num w:numId="43">
    <w:abstractNumId w:val="53"/>
  </w:num>
  <w:num w:numId="44">
    <w:abstractNumId w:val="39"/>
  </w:num>
  <w:num w:numId="45">
    <w:abstractNumId w:val="45"/>
  </w:num>
  <w:num w:numId="46">
    <w:abstractNumId w:val="8"/>
  </w:num>
  <w:num w:numId="47">
    <w:abstractNumId w:val="54"/>
    <w:lvlOverride w:ilvl="0">
      <w:lvl w:ilvl="0">
        <w:numFmt w:val="decimal"/>
        <w:lvlText w:val="%1."/>
        <w:lvlJc w:val="left"/>
      </w:lvl>
    </w:lvlOverride>
  </w:num>
  <w:num w:numId="48">
    <w:abstractNumId w:val="48"/>
  </w:num>
  <w:num w:numId="49">
    <w:abstractNumId w:val="11"/>
  </w:num>
  <w:num w:numId="50">
    <w:abstractNumId w:val="32"/>
    <w:lvlOverride w:ilvl="0">
      <w:lvl w:ilvl="0">
        <w:numFmt w:val="decimal"/>
        <w:lvlText w:val="%1."/>
        <w:lvlJc w:val="left"/>
      </w:lvl>
    </w:lvlOverride>
  </w:num>
  <w:num w:numId="51">
    <w:abstractNumId w:val="36"/>
    <w:lvlOverride w:ilvl="0">
      <w:lvl w:ilvl="0">
        <w:numFmt w:val="decimal"/>
        <w:lvlText w:val="%1."/>
        <w:lvlJc w:val="left"/>
      </w:lvl>
    </w:lvlOverride>
  </w:num>
  <w:num w:numId="52">
    <w:abstractNumId w:val="49"/>
    <w:lvlOverride w:ilvl="0">
      <w:lvl w:ilvl="0">
        <w:numFmt w:val="decimal"/>
        <w:lvlText w:val="%1."/>
        <w:lvlJc w:val="left"/>
      </w:lvl>
    </w:lvlOverride>
  </w:num>
  <w:num w:numId="53">
    <w:abstractNumId w:val="16"/>
  </w:num>
  <w:num w:numId="54">
    <w:abstractNumId w:val="20"/>
  </w:num>
  <w:num w:numId="55">
    <w:abstractNumId w:val="35"/>
  </w:num>
  <w:num w:numId="56">
    <w:abstractNumId w:val="23"/>
  </w:num>
  <w:num w:numId="57">
    <w:abstractNumId w:val="5"/>
  </w:num>
  <w:num w:numId="58">
    <w:abstractNumId w:val="24"/>
  </w:num>
  <w:num w:numId="59">
    <w:abstractNumId w:val="14"/>
  </w:num>
  <w:num w:numId="60">
    <w:abstractNumId w:val="40"/>
  </w:num>
  <w:num w:numId="61">
    <w:abstractNumId w:val="55"/>
  </w:num>
  <w:num w:numId="62">
    <w:abstractNumId w:val="41"/>
  </w:num>
  <w:num w:numId="63">
    <w:abstractNumId w:val="4"/>
  </w:num>
  <w:num w:numId="64">
    <w:abstractNumId w:val="21"/>
  </w:num>
  <w:num w:numId="65">
    <w:abstractNumId w:val="1"/>
  </w:num>
  <w:num w:numId="66">
    <w:abstractNumId w:val="5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A61B4"/>
    <w:rsid w:val="00015329"/>
    <w:rsid w:val="000230E1"/>
    <w:rsid w:val="00023775"/>
    <w:rsid w:val="000534A4"/>
    <w:rsid w:val="00090093"/>
    <w:rsid w:val="00090455"/>
    <w:rsid w:val="000D7B74"/>
    <w:rsid w:val="000E023C"/>
    <w:rsid w:val="000E1C3C"/>
    <w:rsid w:val="000F31D6"/>
    <w:rsid w:val="00122A76"/>
    <w:rsid w:val="001355B0"/>
    <w:rsid w:val="001510FD"/>
    <w:rsid w:val="001A2282"/>
    <w:rsid w:val="001A6C20"/>
    <w:rsid w:val="001B5D61"/>
    <w:rsid w:val="002049CF"/>
    <w:rsid w:val="00210541"/>
    <w:rsid w:val="002161B1"/>
    <w:rsid w:val="00223852"/>
    <w:rsid w:val="00223D46"/>
    <w:rsid w:val="002428DF"/>
    <w:rsid w:val="00244008"/>
    <w:rsid w:val="002624ED"/>
    <w:rsid w:val="0026382E"/>
    <w:rsid w:val="00266762"/>
    <w:rsid w:val="00290B37"/>
    <w:rsid w:val="002945B2"/>
    <w:rsid w:val="002B4FD5"/>
    <w:rsid w:val="002C1FFB"/>
    <w:rsid w:val="002E52DC"/>
    <w:rsid w:val="00300561"/>
    <w:rsid w:val="00301175"/>
    <w:rsid w:val="00307DFC"/>
    <w:rsid w:val="00310088"/>
    <w:rsid w:val="003155EB"/>
    <w:rsid w:val="0034231A"/>
    <w:rsid w:val="00343883"/>
    <w:rsid w:val="00351C0E"/>
    <w:rsid w:val="003656A1"/>
    <w:rsid w:val="003730E8"/>
    <w:rsid w:val="00386D2E"/>
    <w:rsid w:val="00390F16"/>
    <w:rsid w:val="00396192"/>
    <w:rsid w:val="003A0FAC"/>
    <w:rsid w:val="003A2E22"/>
    <w:rsid w:val="003B4CA8"/>
    <w:rsid w:val="003C3033"/>
    <w:rsid w:val="003C58D6"/>
    <w:rsid w:val="003D0129"/>
    <w:rsid w:val="003D12E2"/>
    <w:rsid w:val="003D3C7A"/>
    <w:rsid w:val="00434214"/>
    <w:rsid w:val="00440010"/>
    <w:rsid w:val="0044122A"/>
    <w:rsid w:val="00461725"/>
    <w:rsid w:val="00471461"/>
    <w:rsid w:val="0047304F"/>
    <w:rsid w:val="00474DE7"/>
    <w:rsid w:val="004763CE"/>
    <w:rsid w:val="004765D0"/>
    <w:rsid w:val="00482AD6"/>
    <w:rsid w:val="00495838"/>
    <w:rsid w:val="004A7848"/>
    <w:rsid w:val="004C21BF"/>
    <w:rsid w:val="004D19F1"/>
    <w:rsid w:val="005008E4"/>
    <w:rsid w:val="0051504A"/>
    <w:rsid w:val="005167FC"/>
    <w:rsid w:val="005247F7"/>
    <w:rsid w:val="005436FE"/>
    <w:rsid w:val="00545DA4"/>
    <w:rsid w:val="0054775F"/>
    <w:rsid w:val="00550C54"/>
    <w:rsid w:val="00555EA7"/>
    <w:rsid w:val="00576EC1"/>
    <w:rsid w:val="00584679"/>
    <w:rsid w:val="005851A4"/>
    <w:rsid w:val="0059027B"/>
    <w:rsid w:val="00592305"/>
    <w:rsid w:val="005978AB"/>
    <w:rsid w:val="005A1DA3"/>
    <w:rsid w:val="005A750A"/>
    <w:rsid w:val="005B0278"/>
    <w:rsid w:val="005B1191"/>
    <w:rsid w:val="005B1E4E"/>
    <w:rsid w:val="005C15D1"/>
    <w:rsid w:val="005C33A8"/>
    <w:rsid w:val="005D1B00"/>
    <w:rsid w:val="006018AD"/>
    <w:rsid w:val="00627ADB"/>
    <w:rsid w:val="00663AFC"/>
    <w:rsid w:val="00671E47"/>
    <w:rsid w:val="0069271B"/>
    <w:rsid w:val="00693F1B"/>
    <w:rsid w:val="006A7A23"/>
    <w:rsid w:val="006C48E7"/>
    <w:rsid w:val="006C716F"/>
    <w:rsid w:val="006D7295"/>
    <w:rsid w:val="006E1914"/>
    <w:rsid w:val="006E454D"/>
    <w:rsid w:val="006F22F4"/>
    <w:rsid w:val="007057EC"/>
    <w:rsid w:val="00715DB1"/>
    <w:rsid w:val="00730C08"/>
    <w:rsid w:val="00747929"/>
    <w:rsid w:val="00755197"/>
    <w:rsid w:val="00755F48"/>
    <w:rsid w:val="00762825"/>
    <w:rsid w:val="00763360"/>
    <w:rsid w:val="00772ECD"/>
    <w:rsid w:val="00773CEC"/>
    <w:rsid w:val="0078039B"/>
    <w:rsid w:val="007820EF"/>
    <w:rsid w:val="007841DB"/>
    <w:rsid w:val="00784306"/>
    <w:rsid w:val="00786AF7"/>
    <w:rsid w:val="007A4B8E"/>
    <w:rsid w:val="007B16DF"/>
    <w:rsid w:val="007B466D"/>
    <w:rsid w:val="007D1A0C"/>
    <w:rsid w:val="007D5645"/>
    <w:rsid w:val="007E39C3"/>
    <w:rsid w:val="00807A83"/>
    <w:rsid w:val="008122D9"/>
    <w:rsid w:val="008164B0"/>
    <w:rsid w:val="00821F3A"/>
    <w:rsid w:val="008264F4"/>
    <w:rsid w:val="00826EB7"/>
    <w:rsid w:val="00835592"/>
    <w:rsid w:val="008371F1"/>
    <w:rsid w:val="00843293"/>
    <w:rsid w:val="00872C30"/>
    <w:rsid w:val="008812FF"/>
    <w:rsid w:val="008A61B4"/>
    <w:rsid w:val="008C155C"/>
    <w:rsid w:val="008C3248"/>
    <w:rsid w:val="008C7E33"/>
    <w:rsid w:val="008D1EF8"/>
    <w:rsid w:val="008D53AF"/>
    <w:rsid w:val="008D6892"/>
    <w:rsid w:val="008D6F32"/>
    <w:rsid w:val="008F4615"/>
    <w:rsid w:val="009062E5"/>
    <w:rsid w:val="00912F5B"/>
    <w:rsid w:val="00913A28"/>
    <w:rsid w:val="00915950"/>
    <w:rsid w:val="0095382F"/>
    <w:rsid w:val="009732A3"/>
    <w:rsid w:val="0097518E"/>
    <w:rsid w:val="0099273F"/>
    <w:rsid w:val="009972C3"/>
    <w:rsid w:val="009A530A"/>
    <w:rsid w:val="009C608B"/>
    <w:rsid w:val="009E7506"/>
    <w:rsid w:val="00A1793C"/>
    <w:rsid w:val="00A20663"/>
    <w:rsid w:val="00A208D8"/>
    <w:rsid w:val="00A242E3"/>
    <w:rsid w:val="00A520B9"/>
    <w:rsid w:val="00A52CFB"/>
    <w:rsid w:val="00A5336E"/>
    <w:rsid w:val="00A60703"/>
    <w:rsid w:val="00A66495"/>
    <w:rsid w:val="00A72FE8"/>
    <w:rsid w:val="00A77F30"/>
    <w:rsid w:val="00A8761A"/>
    <w:rsid w:val="00A9724A"/>
    <w:rsid w:val="00AA2CB8"/>
    <w:rsid w:val="00AA67D1"/>
    <w:rsid w:val="00AA799C"/>
    <w:rsid w:val="00AC45E9"/>
    <w:rsid w:val="00AC5F30"/>
    <w:rsid w:val="00AF4616"/>
    <w:rsid w:val="00AF49F2"/>
    <w:rsid w:val="00AF68F1"/>
    <w:rsid w:val="00B037CB"/>
    <w:rsid w:val="00B10AD9"/>
    <w:rsid w:val="00B23154"/>
    <w:rsid w:val="00B2435E"/>
    <w:rsid w:val="00B4337A"/>
    <w:rsid w:val="00B43F7C"/>
    <w:rsid w:val="00B47140"/>
    <w:rsid w:val="00B5364B"/>
    <w:rsid w:val="00B801B8"/>
    <w:rsid w:val="00B80A6F"/>
    <w:rsid w:val="00B90BDA"/>
    <w:rsid w:val="00BA0DBF"/>
    <w:rsid w:val="00BB5C60"/>
    <w:rsid w:val="00BD4DC1"/>
    <w:rsid w:val="00C0792D"/>
    <w:rsid w:val="00C264FC"/>
    <w:rsid w:val="00C30B17"/>
    <w:rsid w:val="00C4203D"/>
    <w:rsid w:val="00C436CA"/>
    <w:rsid w:val="00C61C2B"/>
    <w:rsid w:val="00C62A58"/>
    <w:rsid w:val="00C67D11"/>
    <w:rsid w:val="00C72336"/>
    <w:rsid w:val="00C77554"/>
    <w:rsid w:val="00C803C7"/>
    <w:rsid w:val="00CC36E3"/>
    <w:rsid w:val="00CC75F3"/>
    <w:rsid w:val="00CF0530"/>
    <w:rsid w:val="00CF0EA8"/>
    <w:rsid w:val="00D04433"/>
    <w:rsid w:val="00D250E8"/>
    <w:rsid w:val="00D2541D"/>
    <w:rsid w:val="00D32021"/>
    <w:rsid w:val="00D32C0A"/>
    <w:rsid w:val="00D36A3B"/>
    <w:rsid w:val="00D451A8"/>
    <w:rsid w:val="00D52FF5"/>
    <w:rsid w:val="00D55783"/>
    <w:rsid w:val="00D83F5F"/>
    <w:rsid w:val="00D87AA0"/>
    <w:rsid w:val="00DB7767"/>
    <w:rsid w:val="00DC1128"/>
    <w:rsid w:val="00DD0CC8"/>
    <w:rsid w:val="00DD1578"/>
    <w:rsid w:val="00DD2F57"/>
    <w:rsid w:val="00DD3C0D"/>
    <w:rsid w:val="00DE74D0"/>
    <w:rsid w:val="00DF2857"/>
    <w:rsid w:val="00DF66CF"/>
    <w:rsid w:val="00E02668"/>
    <w:rsid w:val="00E033B7"/>
    <w:rsid w:val="00E13901"/>
    <w:rsid w:val="00E22E0A"/>
    <w:rsid w:val="00E25C54"/>
    <w:rsid w:val="00E305BA"/>
    <w:rsid w:val="00E427D3"/>
    <w:rsid w:val="00E42DB6"/>
    <w:rsid w:val="00E55511"/>
    <w:rsid w:val="00E80B4B"/>
    <w:rsid w:val="00E85F8C"/>
    <w:rsid w:val="00EC54FE"/>
    <w:rsid w:val="00EE0443"/>
    <w:rsid w:val="00EF14A8"/>
    <w:rsid w:val="00F02B27"/>
    <w:rsid w:val="00F03989"/>
    <w:rsid w:val="00F053DA"/>
    <w:rsid w:val="00F102EF"/>
    <w:rsid w:val="00F169B8"/>
    <w:rsid w:val="00F2621F"/>
    <w:rsid w:val="00F3725F"/>
    <w:rsid w:val="00F43F2E"/>
    <w:rsid w:val="00F46BA4"/>
    <w:rsid w:val="00F52E38"/>
    <w:rsid w:val="00F5762F"/>
    <w:rsid w:val="00F607F7"/>
    <w:rsid w:val="00F644EA"/>
    <w:rsid w:val="00F74C4E"/>
    <w:rsid w:val="00F801F3"/>
    <w:rsid w:val="00FD4C38"/>
    <w:rsid w:val="00FE0B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1B4"/>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2">
    <w:name w:val="heading 2"/>
    <w:basedOn w:val="Normalny"/>
    <w:next w:val="Normalny"/>
    <w:link w:val="Nagwek2Znak"/>
    <w:uiPriority w:val="9"/>
    <w:semiHidden/>
    <w:unhideWhenUsed/>
    <w:qFormat/>
    <w:rsid w:val="008A61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9"/>
    <w:qFormat/>
    <w:rsid w:val="008A61B4"/>
    <w:pPr>
      <w:keepNext/>
      <w:numPr>
        <w:ilvl w:val="5"/>
        <w:numId w:val="1"/>
      </w:numPr>
      <w:overflowPunct/>
      <w:autoSpaceDE/>
      <w:autoSpaceDN/>
      <w:adjustRightInd/>
      <w:jc w:val="center"/>
      <w:textAlignment w:val="auto"/>
      <w:outlineLvl w:val="5"/>
    </w:pPr>
    <w:rPr>
      <w:rFonts w:ascii="Arial" w:hAnsi="Arial" w:cs="Courier New"/>
      <w:b/>
      <w:kern w:val="0"/>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A61B4"/>
    <w:rPr>
      <w:rFonts w:asciiTheme="majorHAnsi" w:eastAsiaTheme="majorEastAsia" w:hAnsiTheme="majorHAnsi" w:cstheme="majorBidi"/>
      <w:b/>
      <w:bCs/>
      <w:color w:val="4F81BD" w:themeColor="accent1"/>
      <w:kern w:val="1"/>
      <w:sz w:val="26"/>
      <w:szCs w:val="26"/>
      <w:lang w:eastAsia="pl-PL"/>
    </w:rPr>
  </w:style>
  <w:style w:type="character" w:customStyle="1" w:styleId="Nagwek6Znak">
    <w:name w:val="Nagłówek 6 Znak"/>
    <w:basedOn w:val="Domylnaczcionkaakapitu"/>
    <w:link w:val="Nagwek6"/>
    <w:uiPriority w:val="99"/>
    <w:rsid w:val="008A61B4"/>
    <w:rPr>
      <w:rFonts w:ascii="Arial" w:eastAsia="Times New Roman" w:hAnsi="Arial" w:cs="Courier New"/>
      <w:b/>
      <w:sz w:val="24"/>
      <w:szCs w:val="24"/>
      <w:u w:val="single"/>
      <w:lang w:eastAsia="ar-SA"/>
    </w:rPr>
  </w:style>
  <w:style w:type="paragraph" w:styleId="Nagwek">
    <w:name w:val="header"/>
    <w:basedOn w:val="Normalny"/>
    <w:link w:val="NagwekZnak"/>
    <w:uiPriority w:val="99"/>
    <w:rsid w:val="008A61B4"/>
    <w:pPr>
      <w:tabs>
        <w:tab w:val="center" w:pos="4536"/>
        <w:tab w:val="right" w:pos="9072"/>
      </w:tabs>
    </w:pPr>
  </w:style>
  <w:style w:type="character" w:customStyle="1" w:styleId="NagwekZnak">
    <w:name w:val="Nagłówek Znak"/>
    <w:basedOn w:val="Domylnaczcionkaakapitu"/>
    <w:link w:val="Nagwek"/>
    <w:uiPriority w:val="99"/>
    <w:rsid w:val="008A61B4"/>
    <w:rPr>
      <w:rFonts w:ascii="Times New Roman" w:eastAsia="Times New Roman" w:hAnsi="Times New Roman" w:cs="Times New Roman"/>
      <w:kern w:val="1"/>
      <w:sz w:val="24"/>
      <w:szCs w:val="20"/>
      <w:lang w:eastAsia="pl-PL"/>
    </w:rPr>
  </w:style>
  <w:style w:type="paragraph" w:styleId="Stopka">
    <w:name w:val="footer"/>
    <w:basedOn w:val="Normalny"/>
    <w:link w:val="StopkaZnak"/>
    <w:rsid w:val="008A61B4"/>
    <w:pPr>
      <w:tabs>
        <w:tab w:val="center" w:pos="4536"/>
        <w:tab w:val="right" w:pos="9072"/>
      </w:tabs>
    </w:pPr>
  </w:style>
  <w:style w:type="character" w:customStyle="1" w:styleId="StopkaZnak">
    <w:name w:val="Stopka Znak"/>
    <w:basedOn w:val="Domylnaczcionkaakapitu"/>
    <w:link w:val="Stopka"/>
    <w:rsid w:val="008A61B4"/>
    <w:rPr>
      <w:rFonts w:ascii="Times New Roman" w:eastAsia="Times New Roman" w:hAnsi="Times New Roman" w:cs="Times New Roman"/>
      <w:kern w:val="1"/>
      <w:sz w:val="24"/>
      <w:szCs w:val="20"/>
      <w:lang w:eastAsia="pl-PL"/>
    </w:rPr>
  </w:style>
  <w:style w:type="paragraph" w:customStyle="1" w:styleId="NormalnyWeb1">
    <w:name w:val="Normalny (Web)1"/>
    <w:basedOn w:val="Normalny"/>
    <w:rsid w:val="008A61B4"/>
    <w:pPr>
      <w:spacing w:before="280" w:after="119"/>
    </w:pPr>
  </w:style>
  <w:style w:type="paragraph" w:styleId="Tytu">
    <w:name w:val="Title"/>
    <w:basedOn w:val="Normalny"/>
    <w:next w:val="Podtytu"/>
    <w:link w:val="TytuZnak"/>
    <w:qFormat/>
    <w:rsid w:val="008A61B4"/>
    <w:pPr>
      <w:overflowPunct/>
      <w:autoSpaceDE/>
      <w:autoSpaceDN/>
      <w:adjustRightInd/>
      <w:jc w:val="center"/>
      <w:textAlignment w:val="auto"/>
    </w:pPr>
    <w:rPr>
      <w:rFonts w:cs="Arial Narrow"/>
      <w:b/>
      <w:kern w:val="0"/>
      <w:sz w:val="28"/>
      <w:szCs w:val="24"/>
      <w:lang w:eastAsia="ar-SA"/>
    </w:rPr>
  </w:style>
  <w:style w:type="character" w:customStyle="1" w:styleId="TytuZnak">
    <w:name w:val="Tytuł Znak"/>
    <w:basedOn w:val="Domylnaczcionkaakapitu"/>
    <w:link w:val="Tytu"/>
    <w:rsid w:val="008A61B4"/>
    <w:rPr>
      <w:rFonts w:ascii="Times New Roman" w:eastAsia="Times New Roman" w:hAnsi="Times New Roman" w:cs="Arial Narrow"/>
      <w:b/>
      <w:sz w:val="28"/>
      <w:szCs w:val="24"/>
      <w:lang w:eastAsia="ar-SA"/>
    </w:rPr>
  </w:style>
  <w:style w:type="paragraph" w:styleId="Podtytu">
    <w:name w:val="Subtitle"/>
    <w:basedOn w:val="Normalny"/>
    <w:link w:val="PodtytuZnak"/>
    <w:uiPriority w:val="99"/>
    <w:qFormat/>
    <w:rsid w:val="008A61B4"/>
    <w:pPr>
      <w:spacing w:after="60"/>
      <w:jc w:val="center"/>
      <w:outlineLvl w:val="1"/>
    </w:pPr>
    <w:rPr>
      <w:rFonts w:ascii="Arial" w:hAnsi="Arial" w:cs="Arial"/>
      <w:szCs w:val="24"/>
    </w:rPr>
  </w:style>
  <w:style w:type="character" w:customStyle="1" w:styleId="PodtytuZnak">
    <w:name w:val="Podtytuł Znak"/>
    <w:basedOn w:val="Domylnaczcionkaakapitu"/>
    <w:link w:val="Podtytu"/>
    <w:uiPriority w:val="99"/>
    <w:rsid w:val="008A61B4"/>
    <w:rPr>
      <w:rFonts w:ascii="Arial" w:eastAsia="Times New Roman" w:hAnsi="Arial" w:cs="Arial"/>
      <w:kern w:val="1"/>
      <w:sz w:val="24"/>
      <w:szCs w:val="24"/>
      <w:lang w:eastAsia="pl-PL"/>
    </w:rPr>
  </w:style>
  <w:style w:type="paragraph" w:styleId="NormalnyWeb">
    <w:name w:val="Normal (Web)"/>
    <w:basedOn w:val="Normalny"/>
    <w:uiPriority w:val="99"/>
    <w:rsid w:val="008A61B4"/>
    <w:pPr>
      <w:overflowPunct/>
      <w:autoSpaceDE/>
      <w:autoSpaceDN/>
      <w:adjustRightInd/>
      <w:spacing w:before="280" w:after="119"/>
      <w:textAlignment w:val="auto"/>
    </w:pPr>
    <w:rPr>
      <w:szCs w:val="24"/>
      <w:lang w:eastAsia="ar-SA"/>
    </w:rPr>
  </w:style>
  <w:style w:type="character" w:styleId="Hipercze">
    <w:name w:val="Hyperlink"/>
    <w:basedOn w:val="Domylnaczcionkaakapitu"/>
    <w:rsid w:val="008A61B4"/>
    <w:rPr>
      <w:color w:val="0000FF"/>
      <w:u w:val="single"/>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qFormat/>
    <w:rsid w:val="008A61B4"/>
    <w:pPr>
      <w:ind w:left="720"/>
      <w:contextualSpacing/>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qFormat/>
    <w:locked/>
    <w:rsid w:val="008A61B4"/>
    <w:rPr>
      <w:rFonts w:ascii="Times New Roman" w:eastAsia="Times New Roman" w:hAnsi="Times New Roman" w:cs="Times New Roman"/>
      <w:kern w:val="1"/>
      <w:sz w:val="24"/>
      <w:szCs w:val="20"/>
      <w:lang w:eastAsia="pl-PL"/>
    </w:rPr>
  </w:style>
  <w:style w:type="paragraph" w:customStyle="1" w:styleId="Default">
    <w:name w:val="Default"/>
    <w:rsid w:val="008A61B4"/>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8A6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A61B4"/>
    <w:rPr>
      <w:rFonts w:ascii="Tahoma" w:hAnsi="Tahoma" w:cs="Tahoma"/>
      <w:sz w:val="16"/>
      <w:szCs w:val="16"/>
    </w:rPr>
  </w:style>
  <w:style w:type="character" w:customStyle="1" w:styleId="TekstdymkaZnak">
    <w:name w:val="Tekst dymka Znak"/>
    <w:basedOn w:val="Domylnaczcionkaakapitu"/>
    <w:link w:val="Tekstdymka"/>
    <w:uiPriority w:val="99"/>
    <w:semiHidden/>
    <w:rsid w:val="008A61B4"/>
    <w:rPr>
      <w:rFonts w:ascii="Tahoma" w:eastAsia="Times New Roman" w:hAnsi="Tahoma" w:cs="Tahoma"/>
      <w:kern w:val="1"/>
      <w:sz w:val="16"/>
      <w:szCs w:val="16"/>
      <w:lang w:eastAsia="pl-PL"/>
    </w:rPr>
  </w:style>
  <w:style w:type="numbering" w:customStyle="1" w:styleId="WWNum1">
    <w:name w:val="WWNum1"/>
    <w:basedOn w:val="Bezlisty"/>
    <w:rsid w:val="008A61B4"/>
    <w:pPr>
      <w:numPr>
        <w:numId w:val="4"/>
      </w:numPr>
    </w:pPr>
  </w:style>
  <w:style w:type="paragraph" w:styleId="Tekstpodstawowy3">
    <w:name w:val="Body Text 3"/>
    <w:basedOn w:val="Normalny"/>
    <w:link w:val="Tekstpodstawowy3Znak"/>
    <w:rsid w:val="008A61B4"/>
    <w:pPr>
      <w:overflowPunct/>
      <w:autoSpaceDE/>
      <w:autoSpaceDN/>
      <w:adjustRightInd/>
      <w:spacing w:after="120"/>
      <w:textAlignment w:val="auto"/>
    </w:pPr>
    <w:rPr>
      <w:sz w:val="16"/>
      <w:szCs w:val="16"/>
      <w:lang w:eastAsia="ar-SA"/>
    </w:rPr>
  </w:style>
  <w:style w:type="character" w:customStyle="1" w:styleId="Tekstpodstawowy3Znak">
    <w:name w:val="Tekst podstawowy 3 Znak"/>
    <w:basedOn w:val="Domylnaczcionkaakapitu"/>
    <w:link w:val="Tekstpodstawowy3"/>
    <w:rsid w:val="008A61B4"/>
    <w:rPr>
      <w:rFonts w:ascii="Times New Roman" w:eastAsia="Times New Roman" w:hAnsi="Times New Roman" w:cs="Times New Roman"/>
      <w:kern w:val="1"/>
      <w:sz w:val="16"/>
      <w:szCs w:val="16"/>
      <w:lang w:eastAsia="ar-SA"/>
    </w:rPr>
  </w:style>
  <w:style w:type="paragraph" w:customStyle="1" w:styleId="Tekstpodstawowy22">
    <w:name w:val="Tekst podstawowy 22"/>
    <w:basedOn w:val="Normalny"/>
    <w:rsid w:val="008A61B4"/>
    <w:pPr>
      <w:suppressAutoHyphens w:val="0"/>
      <w:jc w:val="both"/>
    </w:pPr>
    <w:rPr>
      <w:rFonts w:ascii="Arial" w:hAnsi="Arial"/>
      <w:noProof/>
      <w:kern w:val="0"/>
      <w:sz w:val="20"/>
    </w:rPr>
  </w:style>
  <w:style w:type="paragraph" w:styleId="Tekstpodstawowywcity2">
    <w:name w:val="Body Text Indent 2"/>
    <w:basedOn w:val="Normalny"/>
    <w:link w:val="Tekstpodstawowywcity2Znak"/>
    <w:uiPriority w:val="99"/>
    <w:unhideWhenUsed/>
    <w:rsid w:val="008A61B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A61B4"/>
    <w:rPr>
      <w:rFonts w:ascii="Times New Roman" w:eastAsia="Times New Roman" w:hAnsi="Times New Roman" w:cs="Times New Roman"/>
      <w:kern w:val="1"/>
      <w:sz w:val="24"/>
      <w:szCs w:val="20"/>
      <w:lang w:eastAsia="pl-PL"/>
    </w:rPr>
  </w:style>
  <w:style w:type="numbering" w:customStyle="1" w:styleId="WW8Num45">
    <w:name w:val="WW8Num45"/>
    <w:basedOn w:val="Bezlisty"/>
    <w:rsid w:val="008A61B4"/>
    <w:pPr>
      <w:numPr>
        <w:numId w:val="8"/>
      </w:numPr>
    </w:pPr>
  </w:style>
  <w:style w:type="numbering" w:customStyle="1" w:styleId="WW8Num56">
    <w:name w:val="WW8Num56"/>
    <w:basedOn w:val="Bezlisty"/>
    <w:rsid w:val="008A61B4"/>
    <w:pPr>
      <w:numPr>
        <w:numId w:val="38"/>
      </w:numPr>
    </w:pPr>
  </w:style>
  <w:style w:type="paragraph" w:styleId="Tekstpodstawowywcity">
    <w:name w:val="Body Text Indent"/>
    <w:basedOn w:val="Normalny"/>
    <w:link w:val="TekstpodstawowywcityZnak"/>
    <w:uiPriority w:val="99"/>
    <w:semiHidden/>
    <w:unhideWhenUsed/>
    <w:rsid w:val="008A61B4"/>
    <w:pPr>
      <w:spacing w:after="120"/>
      <w:ind w:left="283"/>
    </w:pPr>
  </w:style>
  <w:style w:type="character" w:customStyle="1" w:styleId="TekstpodstawowywcityZnak">
    <w:name w:val="Tekst podstawowy wcięty Znak"/>
    <w:basedOn w:val="Domylnaczcionkaakapitu"/>
    <w:link w:val="Tekstpodstawowywcity"/>
    <w:uiPriority w:val="99"/>
    <w:semiHidden/>
    <w:rsid w:val="008A61B4"/>
    <w:rPr>
      <w:rFonts w:ascii="Times New Roman" w:eastAsia="Times New Roman" w:hAnsi="Times New Roman" w:cs="Times New Roman"/>
      <w:kern w:val="1"/>
      <w:sz w:val="24"/>
      <w:szCs w:val="20"/>
      <w:lang w:eastAsia="pl-PL"/>
    </w:rPr>
  </w:style>
  <w:style w:type="paragraph" w:customStyle="1" w:styleId="normal">
    <w:name w:val="normal"/>
    <w:rsid w:val="008A61B4"/>
    <w:pPr>
      <w:spacing w:after="0"/>
    </w:pPr>
    <w:rPr>
      <w:rFonts w:ascii="Arial" w:eastAsia="Arial" w:hAnsi="Arial" w:cs="Arial"/>
      <w:lang w:eastAsia="pl-PL"/>
    </w:rPr>
  </w:style>
  <w:style w:type="paragraph" w:customStyle="1" w:styleId="Akapitzlist1">
    <w:name w:val="Akapit z listą1"/>
    <w:basedOn w:val="Normalny"/>
    <w:rsid w:val="008A61B4"/>
    <w:pPr>
      <w:overflowPunct/>
      <w:autoSpaceDE/>
      <w:autoSpaceDN/>
      <w:adjustRightInd/>
      <w:ind w:left="720"/>
      <w:contextualSpacing/>
    </w:pPr>
  </w:style>
  <w:style w:type="numbering" w:customStyle="1" w:styleId="WW8Num47">
    <w:name w:val="WW8Num47"/>
    <w:basedOn w:val="Bezlisty"/>
    <w:rsid w:val="008A61B4"/>
    <w:pPr>
      <w:numPr>
        <w:numId w:val="39"/>
      </w:numPr>
    </w:pPr>
  </w:style>
  <w:style w:type="paragraph" w:customStyle="1" w:styleId="Standard">
    <w:name w:val="Standard"/>
    <w:rsid w:val="008A61B4"/>
    <w:pPr>
      <w:suppressAutoHyphens/>
      <w:autoSpaceDN w:val="0"/>
      <w:textAlignment w:val="baseline"/>
    </w:pPr>
    <w:rPr>
      <w:rFonts w:ascii="Calibri" w:eastAsia="Calibri" w:hAnsi="Calibri" w:cs="Calibri"/>
      <w:kern w:val="3"/>
      <w:lang w:val="en-GB" w:eastAsia="zh-CN"/>
    </w:rPr>
  </w:style>
  <w:style w:type="character" w:customStyle="1" w:styleId="Teksttreci2">
    <w:name w:val="Tekst treści (2)_"/>
    <w:basedOn w:val="Domylnaczcionkaakapitu"/>
    <w:link w:val="Teksttreci20"/>
    <w:rsid w:val="008A61B4"/>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8A61B4"/>
    <w:pPr>
      <w:widowControl w:val="0"/>
      <w:shd w:val="clear" w:color="auto" w:fill="FFFFFF"/>
      <w:suppressAutoHyphens w:val="0"/>
      <w:overflowPunct/>
      <w:autoSpaceDE/>
      <w:autoSpaceDN/>
      <w:adjustRightInd/>
      <w:spacing w:before="360" w:after="960" w:line="0" w:lineRule="atLeast"/>
      <w:ind w:hanging="400"/>
      <w:jc w:val="center"/>
      <w:textAlignment w:val="auto"/>
    </w:pPr>
    <w:rPr>
      <w:rFonts w:ascii="Calibri" w:eastAsia="Calibri" w:hAnsi="Calibri" w:cs="Calibri"/>
      <w:kern w:val="0"/>
      <w:sz w:val="21"/>
      <w:szCs w:val="21"/>
      <w:lang w:eastAsia="en-US"/>
    </w:rPr>
  </w:style>
  <w:style w:type="character" w:customStyle="1" w:styleId="WW-TeksttreciPogrubienie">
    <w:name w:val="WW-Tekst treści + Pogrubienie"/>
    <w:basedOn w:val="Domylnaczcionkaakapitu"/>
    <w:rsid w:val="00210541"/>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s>
</file>

<file path=word/webSettings.xml><?xml version="1.0" encoding="utf-8"?>
<w:webSettings xmlns:r="http://schemas.openxmlformats.org/officeDocument/2006/relationships" xmlns:w="http://schemas.openxmlformats.org/wordprocessingml/2006/main">
  <w:divs>
    <w:div w:id="248316038">
      <w:bodyDiv w:val="1"/>
      <w:marLeft w:val="0"/>
      <w:marRight w:val="0"/>
      <w:marTop w:val="0"/>
      <w:marBottom w:val="0"/>
      <w:divBdr>
        <w:top w:val="none" w:sz="0" w:space="0" w:color="auto"/>
        <w:left w:val="none" w:sz="0" w:space="0" w:color="auto"/>
        <w:bottom w:val="none" w:sz="0" w:space="0" w:color="auto"/>
        <w:right w:val="none" w:sz="0" w:space="0" w:color="auto"/>
      </w:divBdr>
    </w:div>
    <w:div w:id="7256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zn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szpitalznin" TargetMode="External"/><Relationship Id="rId33" Type="http://schemas.openxmlformats.org/officeDocument/2006/relationships/hyperlink" Target="mailto:kadry2@szpitalznin.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owienia@szpitalznin.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szpitalznin"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znin" TargetMode="External"/><Relationship Id="rId23" Type="http://schemas.openxmlformats.org/officeDocument/2006/relationships/hyperlink" Target="https://platformazakupowa.pl/pn/szpitalznin" TargetMode="External"/><Relationship Id="rId28" Type="http://schemas.openxmlformats.org/officeDocument/2006/relationships/hyperlink" Target="https://platformazakupowa.pl/pn/szpitalznin" TargetMode="External"/><Relationship Id="rId36" Type="http://schemas.openxmlformats.org/officeDocument/2006/relationships/footer" Target="footer1.xml"/><Relationship Id="rId10" Type="http://schemas.openxmlformats.org/officeDocument/2006/relationships/hyperlink" Target="https://platformazakupowa.pl/pn/szpitalznin"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F4073-CBA2-439B-9BC0-B3B417D1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19</Pages>
  <Words>10475</Words>
  <Characters>62851</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98</cp:revision>
  <cp:lastPrinted>2021-08-18T11:07:00Z</cp:lastPrinted>
  <dcterms:created xsi:type="dcterms:W3CDTF">2021-07-16T07:27:00Z</dcterms:created>
  <dcterms:modified xsi:type="dcterms:W3CDTF">2021-08-18T13:54:00Z</dcterms:modified>
</cp:coreProperties>
</file>