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AE" w:rsidRPr="00AE6F58" w:rsidRDefault="001419C9" w:rsidP="00B7291F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</w:rPr>
      </w:pPr>
      <w:r w:rsidRPr="00AE6F58">
        <w:rPr>
          <w:rFonts w:ascii="Times New Roman" w:hAnsi="Times New Roman" w:cs="Times New Roman"/>
          <w:b/>
        </w:rPr>
        <w:t xml:space="preserve">   </w:t>
      </w:r>
      <w:r w:rsidR="004868AE" w:rsidRPr="00AE6F58">
        <w:rPr>
          <w:rFonts w:ascii="Times New Roman" w:hAnsi="Times New Roman" w:cs="Times New Roman"/>
        </w:rPr>
        <w:t xml:space="preserve">        Mińsk Mazowiecki, …...202</w:t>
      </w:r>
      <w:r w:rsidR="00B02E5B" w:rsidRPr="00AE6F58">
        <w:rPr>
          <w:rFonts w:ascii="Times New Roman" w:hAnsi="Times New Roman" w:cs="Times New Roman"/>
        </w:rPr>
        <w:t>5</w:t>
      </w:r>
      <w:r w:rsidR="004868AE" w:rsidRPr="00AE6F58">
        <w:rPr>
          <w:rFonts w:ascii="Times New Roman" w:hAnsi="Times New Roman" w:cs="Times New Roman"/>
        </w:rPr>
        <w:t xml:space="preserve"> r.</w:t>
      </w:r>
    </w:p>
    <w:p w:rsidR="008B65BA" w:rsidRPr="00AE6F58" w:rsidRDefault="008B65BA" w:rsidP="00A1337A">
      <w:pPr>
        <w:spacing w:line="360" w:lineRule="auto"/>
        <w:rPr>
          <w:rFonts w:ascii="Times New Roman" w:hAnsi="Times New Roman" w:cs="Times New Roman"/>
        </w:rPr>
      </w:pPr>
    </w:p>
    <w:p w:rsidR="00555B20" w:rsidRPr="00AE6F58" w:rsidRDefault="004E1D74" w:rsidP="005F196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E6F58">
        <w:rPr>
          <w:rFonts w:ascii="Times New Roman" w:hAnsi="Times New Roman" w:cs="Times New Roman"/>
          <w:b/>
        </w:rPr>
        <w:t>ZASADY NAPRAW</w:t>
      </w:r>
    </w:p>
    <w:p w:rsidR="005F196E" w:rsidRPr="00AE6F58" w:rsidRDefault="00976F86" w:rsidP="008B65B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4E1D74" w:rsidRPr="00AE6F58">
        <w:rPr>
          <w:rFonts w:ascii="Times New Roman" w:hAnsi="Times New Roman" w:cs="Times New Roman"/>
          <w:b/>
        </w:rPr>
        <w:t>ram w hangarach typu lekkiego HTL</w:t>
      </w:r>
      <w:r w:rsidR="00555B20" w:rsidRPr="00AE6F58">
        <w:rPr>
          <w:rFonts w:ascii="Times New Roman" w:hAnsi="Times New Roman" w:cs="Times New Roman"/>
          <w:b/>
        </w:rPr>
        <w:br/>
        <w:t>dla statków powietrznych w</w:t>
      </w:r>
      <w:r w:rsidR="00555B20" w:rsidRPr="00AE6F58">
        <w:rPr>
          <w:rFonts w:ascii="Times New Roman" w:hAnsi="Times New Roman" w:cs="Times New Roman"/>
        </w:rPr>
        <w:t> </w:t>
      </w:r>
      <w:r w:rsidR="00555B20" w:rsidRPr="00AE6F58">
        <w:rPr>
          <w:rFonts w:ascii="Times New Roman" w:hAnsi="Times New Roman" w:cs="Times New Roman"/>
          <w:b/>
        </w:rPr>
        <w:t xml:space="preserve">kompleksie wojskowym K-6031 </w:t>
      </w:r>
      <w:r w:rsidR="00555B20" w:rsidRPr="00AE6F58">
        <w:rPr>
          <w:rFonts w:ascii="Times New Roman" w:hAnsi="Times New Roman" w:cs="Times New Roman"/>
          <w:b/>
        </w:rPr>
        <w:br/>
        <w:t>na terenie lotniska 23</w:t>
      </w:r>
      <w:r w:rsidR="00555B20" w:rsidRPr="00AE6F58">
        <w:rPr>
          <w:rFonts w:ascii="Times New Roman" w:hAnsi="Times New Roman" w:cs="Times New Roman"/>
        </w:rPr>
        <w:t>.</w:t>
      </w:r>
      <w:r w:rsidR="00555B20" w:rsidRPr="00AE6F58">
        <w:rPr>
          <w:rFonts w:ascii="Times New Roman" w:hAnsi="Times New Roman" w:cs="Times New Roman"/>
          <w:b/>
        </w:rPr>
        <w:t xml:space="preserve"> Bazy Lotnictwa Taktycznego w Mińsku Mazowieckim,</w:t>
      </w:r>
      <w:r w:rsidR="00555B20" w:rsidRPr="00AE6F58">
        <w:rPr>
          <w:rFonts w:ascii="Times New Roman" w:hAnsi="Times New Roman" w:cs="Times New Roman"/>
          <w:b/>
        </w:rPr>
        <w:br/>
        <w:t xml:space="preserve"> </w:t>
      </w:r>
      <w:r w:rsidR="00555B20" w:rsidRPr="00AE6F58">
        <w:rPr>
          <w:rFonts w:ascii="Times New Roman" w:hAnsi="Times New Roman" w:cs="Times New Roman"/>
        </w:rPr>
        <w:t>zgodnie z</w:t>
      </w:r>
      <w:r w:rsidR="00555B20" w:rsidRPr="00AE6F58">
        <w:rPr>
          <w:rFonts w:ascii="Times New Roman" w:hAnsi="Times New Roman" w:cs="Times New Roman"/>
          <w:b/>
        </w:rPr>
        <w:t xml:space="preserve"> </w:t>
      </w:r>
      <w:r w:rsidR="00555B20" w:rsidRPr="00AE6F58">
        <w:rPr>
          <w:rFonts w:ascii="Times New Roman" w:hAnsi="Times New Roman" w:cs="Times New Roman"/>
        </w:rPr>
        <w:t>Umową nr</w:t>
      </w:r>
      <w:r w:rsidR="00555B20" w:rsidRPr="00AE6F58">
        <w:rPr>
          <w:rFonts w:ascii="Times New Roman" w:hAnsi="Times New Roman" w:cs="Times New Roman"/>
          <w:b/>
        </w:rPr>
        <w:t xml:space="preserve"> …. </w:t>
      </w:r>
      <w:r w:rsidR="00555B20" w:rsidRPr="00AE6F58">
        <w:rPr>
          <w:rFonts w:ascii="Times New Roman" w:hAnsi="Times New Roman" w:cs="Times New Roman"/>
        </w:rPr>
        <w:t>z dnia</w:t>
      </w:r>
      <w:r w:rsidR="00555B20" w:rsidRPr="00AE6F58">
        <w:rPr>
          <w:rFonts w:ascii="Times New Roman" w:hAnsi="Times New Roman" w:cs="Times New Roman"/>
          <w:b/>
        </w:rPr>
        <w:t xml:space="preserve"> …………….</w:t>
      </w:r>
    </w:p>
    <w:p w:rsidR="00B02E5B" w:rsidRPr="00AE6F58" w:rsidRDefault="00B02E5B" w:rsidP="00B02E5B">
      <w:pPr>
        <w:pStyle w:val="Akapitzlist"/>
        <w:numPr>
          <w:ilvl w:val="0"/>
          <w:numId w:val="7"/>
        </w:numPr>
        <w:tabs>
          <w:tab w:val="left" w:pos="8930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E6F58">
        <w:rPr>
          <w:rFonts w:ascii="Times New Roman" w:hAnsi="Times New Roman" w:cs="Times New Roman"/>
        </w:rPr>
        <w:t>Na podstawie §3 ust. 1 Wykonawca jest zobowiązany do zapoznania się z protokołami o których mowa w §2 ust. 5 w szczególności przed wykonaniem napraw bram do HTL do 30 lipca 2025r.</w:t>
      </w:r>
    </w:p>
    <w:p w:rsidR="004E1D74" w:rsidRPr="00AE6F58" w:rsidRDefault="004E1D74" w:rsidP="004E1D74">
      <w:pPr>
        <w:pStyle w:val="Akapitzlist"/>
        <w:numPr>
          <w:ilvl w:val="0"/>
          <w:numId w:val="8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Wykonawca nie później niż </w:t>
      </w:r>
      <w:r w:rsidRPr="00AE6F58">
        <w:rPr>
          <w:rFonts w:ascii="Times New Roman" w:hAnsi="Times New Roman" w:cs="Times New Roman"/>
          <w:b/>
        </w:rPr>
        <w:t xml:space="preserve">3 dni </w:t>
      </w:r>
      <w:r w:rsidRPr="00AE6F58">
        <w:rPr>
          <w:rFonts w:ascii="Times New Roman" w:hAnsi="Times New Roman" w:cs="Times New Roman"/>
        </w:rPr>
        <w:t xml:space="preserve">robocze od otrzymania zapytania ofertowego przedstawi Zamawiającemu </w:t>
      </w:r>
      <w:r w:rsidRPr="00AE6F58">
        <w:rPr>
          <w:rFonts w:ascii="Times New Roman" w:hAnsi="Times New Roman" w:cs="Times New Roman"/>
          <w:b/>
        </w:rPr>
        <w:t>kosztorys ofertowy</w:t>
      </w:r>
      <w:r w:rsidRPr="00AE6F58">
        <w:rPr>
          <w:rFonts w:ascii="Times New Roman" w:hAnsi="Times New Roman" w:cs="Times New Roman"/>
        </w:rPr>
        <w:t>, zgodny z zakresem</w:t>
      </w:r>
      <w:r w:rsidRPr="00AE6F58">
        <w:rPr>
          <w:rFonts w:ascii="Times New Roman" w:hAnsi="Times New Roman" w:cs="Times New Roman"/>
          <w:b/>
        </w:rPr>
        <w:t xml:space="preserve"> </w:t>
      </w:r>
      <w:r w:rsidRPr="00AE6F58">
        <w:rPr>
          <w:rFonts w:ascii="Times New Roman" w:hAnsi="Times New Roman" w:cs="Times New Roman"/>
        </w:rPr>
        <w:t>określonym w zapytaniu ofertowym</w:t>
      </w:r>
      <w:r w:rsidRPr="00AE6F58">
        <w:rPr>
          <w:rFonts w:ascii="Times New Roman" w:hAnsi="Times New Roman" w:cs="Times New Roman"/>
          <w:b/>
        </w:rPr>
        <w:t xml:space="preserve"> </w:t>
      </w:r>
      <w:r w:rsidR="00AE6F58">
        <w:rPr>
          <w:rFonts w:ascii="Times New Roman" w:hAnsi="Times New Roman" w:cs="Times New Roman"/>
          <w:b/>
        </w:rPr>
        <w:t xml:space="preserve">              </w:t>
      </w:r>
      <w:r w:rsidRPr="00AE6F58">
        <w:rPr>
          <w:rFonts w:ascii="Times New Roman" w:hAnsi="Times New Roman" w:cs="Times New Roman"/>
        </w:rPr>
        <w:t xml:space="preserve">i terminem realizacji (uwzględniający wszystkie koszty w tym koszty materiałów z ich wykazem </w:t>
      </w:r>
      <w:r w:rsidR="00AE6F58">
        <w:rPr>
          <w:rFonts w:ascii="Times New Roman" w:hAnsi="Times New Roman" w:cs="Times New Roman"/>
        </w:rPr>
        <w:t xml:space="preserve"> </w:t>
      </w:r>
      <w:r w:rsidRPr="00AE6F58">
        <w:rPr>
          <w:rFonts w:ascii="Times New Roman" w:hAnsi="Times New Roman" w:cs="Times New Roman"/>
        </w:rPr>
        <w:t>i szacowane ilości roboczogodzin).</w:t>
      </w:r>
    </w:p>
    <w:p w:rsidR="004E1D74" w:rsidRPr="00AE6F58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Przedstawiciel Zamawiającego po zapoznaniu i akceptacji kosztorysu ofertowego, o którym mowa ust. 2 pkt 1) składa w terminie </w:t>
      </w:r>
      <w:r w:rsidRPr="00AE6F58">
        <w:rPr>
          <w:rFonts w:ascii="Times New Roman" w:hAnsi="Times New Roman" w:cs="Times New Roman"/>
          <w:b/>
        </w:rPr>
        <w:t xml:space="preserve">2 dni </w:t>
      </w:r>
      <w:r w:rsidRPr="00AE6F58">
        <w:rPr>
          <w:rFonts w:ascii="Times New Roman" w:hAnsi="Times New Roman" w:cs="Times New Roman"/>
        </w:rPr>
        <w:t>roboczych</w:t>
      </w:r>
      <w:r w:rsidRPr="00AE6F58">
        <w:rPr>
          <w:rFonts w:ascii="Times New Roman" w:hAnsi="Times New Roman" w:cs="Times New Roman"/>
          <w:b/>
        </w:rPr>
        <w:t xml:space="preserve"> zamówienie</w:t>
      </w:r>
      <w:r w:rsidRPr="00AE6F58">
        <w:rPr>
          <w:rFonts w:ascii="Times New Roman" w:hAnsi="Times New Roman" w:cs="Times New Roman"/>
        </w:rPr>
        <w:t xml:space="preserve"> do Wykonawcy (według wzoru stanowiącego </w:t>
      </w:r>
      <w:r w:rsidR="00B12118" w:rsidRPr="00AE6F58">
        <w:rPr>
          <w:rFonts w:ascii="Times New Roman" w:hAnsi="Times New Roman" w:cs="Times New Roman"/>
          <w:b/>
        </w:rPr>
        <w:t>Załącznik nr 5</w:t>
      </w:r>
      <w:r w:rsidRPr="00AE6F58">
        <w:rPr>
          <w:rFonts w:ascii="Times New Roman" w:hAnsi="Times New Roman" w:cs="Times New Roman"/>
        </w:rPr>
        <w:t xml:space="preserve"> do Umowy) na wykonanie serwisu (naprawy).</w:t>
      </w:r>
    </w:p>
    <w:p w:rsidR="004E1D74" w:rsidRPr="00AE6F58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W szczególnie uzasadnionych przypadkach (np. jeśli materiał </w:t>
      </w:r>
      <w:r w:rsidRPr="00AE6F58">
        <w:rPr>
          <w:rFonts w:ascii="Times New Roman" w:hAnsi="Times New Roman" w:cs="Times New Roman"/>
          <w:b/>
        </w:rPr>
        <w:t>nie jest dostępny</w:t>
      </w:r>
      <w:r w:rsidRPr="00AE6F58">
        <w:rPr>
          <w:rFonts w:ascii="Times New Roman" w:hAnsi="Times New Roman" w:cs="Times New Roman"/>
        </w:rPr>
        <w:t xml:space="preserve"> w magazynie Wykonawcy i potrzebny jest dłuższy czas na jego dostarczenie) możliwe jest </w:t>
      </w:r>
      <w:r w:rsidRPr="00AE6F58">
        <w:rPr>
          <w:rFonts w:ascii="Times New Roman" w:hAnsi="Times New Roman" w:cs="Times New Roman"/>
          <w:b/>
        </w:rPr>
        <w:t>przedłużenie terminu ww</w:t>
      </w:r>
      <w:r w:rsidRPr="00AE6F58">
        <w:rPr>
          <w:rFonts w:ascii="Times New Roman" w:hAnsi="Times New Roman" w:cs="Times New Roman"/>
        </w:rPr>
        <w:t>.</w:t>
      </w:r>
      <w:r w:rsidRPr="00AE6F58">
        <w:rPr>
          <w:rFonts w:ascii="Times New Roman" w:hAnsi="Times New Roman" w:cs="Times New Roman"/>
          <w:b/>
        </w:rPr>
        <w:t xml:space="preserve"> zamówienia</w:t>
      </w:r>
      <w:r w:rsidRPr="00AE6F58">
        <w:rPr>
          <w:rFonts w:ascii="Times New Roman" w:hAnsi="Times New Roman" w:cs="Times New Roman"/>
        </w:rPr>
        <w:t>. Każdorazowo w takim przypadku Wykonawca powiadamia drogą elektroniczną na adres e-mail:  ………. Przedstawiciela Zamawiającego, który podejmie decyzję o akceptacji bądź rezygnacji z ww. zamówienia.</w:t>
      </w:r>
    </w:p>
    <w:p w:rsidR="004E1D74" w:rsidRPr="00AE6F58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Wystawienie przez Zamawiającego </w:t>
      </w:r>
      <w:r w:rsidRPr="00AE6F58">
        <w:rPr>
          <w:rFonts w:ascii="Times New Roman" w:hAnsi="Times New Roman" w:cs="Times New Roman"/>
          <w:b/>
        </w:rPr>
        <w:t xml:space="preserve">zamówienia </w:t>
      </w:r>
      <w:r w:rsidRPr="00AE6F58">
        <w:rPr>
          <w:rFonts w:ascii="Times New Roman" w:hAnsi="Times New Roman" w:cs="Times New Roman"/>
        </w:rPr>
        <w:t>przekazanego drogą elektroniczną na adres</w:t>
      </w:r>
      <w:r w:rsidRPr="00AE6F58">
        <w:rPr>
          <w:rFonts w:ascii="Times New Roman" w:hAnsi="Times New Roman" w:cs="Times New Roman"/>
        </w:rPr>
        <w:br/>
        <w:t xml:space="preserve">e-mail: ………………………. stanowi dla Wykonawcy </w:t>
      </w:r>
      <w:r w:rsidRPr="00AE6F58">
        <w:rPr>
          <w:rFonts w:ascii="Times New Roman" w:hAnsi="Times New Roman" w:cs="Times New Roman"/>
          <w:b/>
        </w:rPr>
        <w:t>zgodę</w:t>
      </w:r>
      <w:r w:rsidRPr="00AE6F58">
        <w:rPr>
          <w:rFonts w:ascii="Times New Roman" w:hAnsi="Times New Roman" w:cs="Times New Roman"/>
        </w:rPr>
        <w:t xml:space="preserve"> na wykonanie usługi serwisu (naprawy). </w:t>
      </w:r>
    </w:p>
    <w:p w:rsidR="004E1D74" w:rsidRPr="00AE6F58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Wykonawca po otrzymaniu od Przedstawiciela Zamawiającego </w:t>
      </w:r>
      <w:r w:rsidRPr="00AE6F58">
        <w:rPr>
          <w:rFonts w:ascii="Times New Roman" w:hAnsi="Times New Roman" w:cs="Times New Roman"/>
          <w:b/>
        </w:rPr>
        <w:t>zamówienia</w:t>
      </w:r>
      <w:r w:rsidRPr="00AE6F58">
        <w:rPr>
          <w:rFonts w:ascii="Times New Roman" w:hAnsi="Times New Roman" w:cs="Times New Roman"/>
        </w:rPr>
        <w:t xml:space="preserve"> na wykonanie usługi serwisu (naprawy) przystępuje niezwłocznie do jej realizacji.</w:t>
      </w:r>
    </w:p>
    <w:p w:rsidR="004E1D74" w:rsidRPr="00AE6F58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Zamawiający zastrzega sobie prawo w przypadku konieczności dostarczenia bramy, tśm do naprawy w zakładzie Wykonawcy organizuje jego transport w obie strony we własnym zakresie lub korzysta z możliwości Wykonawcy ponosząc z tego tytułu koszty. W powyższym przypadku Przedstawiciele Zamawiającego i Wykonawcy sporządzą </w:t>
      </w:r>
      <w:r w:rsidRPr="00AE6F58">
        <w:rPr>
          <w:rFonts w:ascii="Times New Roman" w:hAnsi="Times New Roman" w:cs="Times New Roman"/>
          <w:b/>
        </w:rPr>
        <w:t>protokół konieczności</w:t>
      </w:r>
      <w:r w:rsidRPr="00AE6F58">
        <w:rPr>
          <w:rFonts w:ascii="Times New Roman" w:hAnsi="Times New Roman" w:cs="Times New Roman"/>
        </w:rPr>
        <w:t>.</w:t>
      </w:r>
    </w:p>
    <w:p w:rsidR="004E1D74" w:rsidRPr="00AE6F58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70C0"/>
        </w:rPr>
      </w:pPr>
      <w:r w:rsidRPr="00AE6F58">
        <w:rPr>
          <w:rFonts w:ascii="Times New Roman" w:hAnsi="Times New Roman" w:cs="Times New Roman"/>
        </w:rPr>
        <w:t>Warunki przekazania technicznych środków materiałowych (tśm) w celu wykonania usługi serwisu (naprawy):</w:t>
      </w:r>
    </w:p>
    <w:p w:rsidR="004E1D74" w:rsidRPr="00AE6F58" w:rsidRDefault="004E1D74" w:rsidP="004E1D74">
      <w:pPr>
        <w:pStyle w:val="Akapitzlist"/>
        <w:numPr>
          <w:ilvl w:val="0"/>
          <w:numId w:val="9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 xml:space="preserve">przy przekazaniu tśm Zamawiający sporządza </w:t>
      </w:r>
      <w:r w:rsidRPr="00AE6F58">
        <w:rPr>
          <w:rFonts w:ascii="Times New Roman" w:hAnsi="Times New Roman" w:cs="Times New Roman"/>
          <w:b/>
        </w:rPr>
        <w:t>protokół przyjęcia-przekazania</w:t>
      </w:r>
      <w:r w:rsidRPr="00AE6F58">
        <w:rPr>
          <w:rFonts w:ascii="Times New Roman" w:hAnsi="Times New Roman" w:cs="Times New Roman"/>
        </w:rPr>
        <w:t xml:space="preserve"> (druk Gm-20) według załączonego wzoru stanowiącego </w:t>
      </w:r>
      <w:r w:rsidRPr="00AE6F58">
        <w:rPr>
          <w:rFonts w:ascii="Times New Roman" w:hAnsi="Times New Roman" w:cs="Times New Roman"/>
          <w:b/>
        </w:rPr>
        <w:t>Załącznik nr 4</w:t>
      </w:r>
      <w:r w:rsidRPr="00AE6F58">
        <w:rPr>
          <w:rFonts w:ascii="Times New Roman" w:hAnsi="Times New Roman" w:cs="Times New Roman"/>
        </w:rPr>
        <w:t xml:space="preserve"> do Umowy, który podpisywany jest </w:t>
      </w:r>
      <w:r w:rsidR="00AE6F58">
        <w:rPr>
          <w:rFonts w:ascii="Times New Roman" w:hAnsi="Times New Roman" w:cs="Times New Roman"/>
        </w:rPr>
        <w:t xml:space="preserve">                </w:t>
      </w:r>
      <w:r w:rsidRPr="00AE6F58">
        <w:rPr>
          <w:rFonts w:ascii="Times New Roman" w:hAnsi="Times New Roman" w:cs="Times New Roman"/>
        </w:rPr>
        <w:t>w chwili fizycznego przekazania tśm.</w:t>
      </w:r>
    </w:p>
    <w:p w:rsidR="004E1D74" w:rsidRPr="00AE6F58" w:rsidRDefault="004E1D74" w:rsidP="004E1D74">
      <w:pPr>
        <w:pStyle w:val="Akapitzlist"/>
        <w:numPr>
          <w:ilvl w:val="0"/>
          <w:numId w:val="9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>podstawą przyjęcia tśm do realizacji usługi serwisu (naprawy) będącej przedmiotem Umowy jest dostarczenie przez Zamawiającego wyżej wymienionego protokołu;</w:t>
      </w:r>
    </w:p>
    <w:p w:rsidR="004E1D74" w:rsidRPr="00AE6F58" w:rsidRDefault="004E1D74" w:rsidP="004E1D74">
      <w:pPr>
        <w:pStyle w:val="Akapitzlist"/>
        <w:numPr>
          <w:ilvl w:val="0"/>
          <w:numId w:val="9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lastRenderedPageBreak/>
        <w:t>jeżeli do przyjęcia lub przekazania tśm do wykonania usługi serwisu (naprawy) Wykonawcy niezbędny jest inny dokument niż wyżej wymienione, to informuje o tym Zamawiającego, załączając wzór wymaganego przez siebie dokumentu.</w:t>
      </w:r>
    </w:p>
    <w:p w:rsidR="004E1D74" w:rsidRPr="00AE6F58" w:rsidRDefault="004E1D74" w:rsidP="009D0923">
      <w:pPr>
        <w:pStyle w:val="Akapitzlist"/>
        <w:numPr>
          <w:ilvl w:val="0"/>
          <w:numId w:val="7"/>
        </w:numPr>
        <w:tabs>
          <w:tab w:val="left" w:pos="8930"/>
        </w:tabs>
        <w:spacing w:after="0" w:line="480" w:lineRule="auto"/>
        <w:ind w:left="720" w:hanging="283"/>
        <w:jc w:val="both"/>
        <w:rPr>
          <w:rFonts w:ascii="Times New Roman" w:hAnsi="Times New Roman" w:cs="Times New Roman"/>
        </w:rPr>
      </w:pPr>
      <w:r w:rsidRPr="00AE6F58">
        <w:rPr>
          <w:rFonts w:ascii="Times New Roman" w:hAnsi="Times New Roman" w:cs="Times New Roman"/>
        </w:rPr>
        <w:t>Wykonawca ponosi odpowiedzialność za sprzęt, tśm na czas wykonywania serwisowania (naprawy) tj. od chwili podpisania protokołu przyjęcia – przekazania przy przekazaniu przez Zamawiającego do chwili podpisania protokołu przyjęcia – przekazania przy odebraniu przez Zamawiającego lub jego upoważnionego Przedstawiciela, z zastrzeżeniem wykonywania serwisu (napr</w:t>
      </w:r>
      <w:r w:rsidR="00AE6F58" w:rsidRPr="00AE6F58">
        <w:rPr>
          <w:rFonts w:ascii="Times New Roman" w:hAnsi="Times New Roman" w:cs="Times New Roman"/>
        </w:rPr>
        <w:t>awy) u Wykonawcy – patrz ust. 4</w:t>
      </w:r>
      <w:r w:rsidR="00AE6F58">
        <w:rPr>
          <w:rFonts w:ascii="Times New Roman" w:hAnsi="Times New Roman" w:cs="Times New Roman"/>
        </w:rPr>
        <w:t>.</w:t>
      </w:r>
    </w:p>
    <w:sectPr w:rsidR="004E1D74" w:rsidRPr="00AE6F58" w:rsidSect="00792D07">
      <w:headerReference w:type="default" r:id="rId8"/>
      <w:headerReference w:type="first" r:id="rId9"/>
      <w:pgSz w:w="11906" w:h="16838"/>
      <w:pgMar w:top="993" w:right="1416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AA1" w:rsidRDefault="00F51AA1" w:rsidP="0092379E">
      <w:pPr>
        <w:spacing w:after="0" w:line="240" w:lineRule="auto"/>
      </w:pPr>
      <w:r>
        <w:separator/>
      </w:r>
    </w:p>
  </w:endnote>
  <w:endnote w:type="continuationSeparator" w:id="0">
    <w:p w:rsidR="00F51AA1" w:rsidRDefault="00F51AA1" w:rsidP="0092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AA1" w:rsidRDefault="00F51AA1" w:rsidP="0092379E">
      <w:pPr>
        <w:spacing w:after="0" w:line="240" w:lineRule="auto"/>
      </w:pPr>
      <w:r>
        <w:separator/>
      </w:r>
    </w:p>
  </w:footnote>
  <w:footnote w:type="continuationSeparator" w:id="0">
    <w:p w:rsidR="00F51AA1" w:rsidRDefault="00F51AA1" w:rsidP="0092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8C6" w:rsidRPr="00F558C6" w:rsidRDefault="00F558C6" w:rsidP="00F558C6">
    <w:pPr>
      <w:pStyle w:val="Nagwek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07" w:rsidRPr="00201A3A" w:rsidRDefault="00201A3A" w:rsidP="00792D07">
    <w:pPr>
      <w:pStyle w:val="Nagwek"/>
      <w:jc w:val="right"/>
      <w:rPr>
        <w:rFonts w:ascii="Times New Roman" w:hAnsi="Times New Roman" w:cs="Times New Roman"/>
      </w:rPr>
    </w:pPr>
    <w:r w:rsidRPr="00201A3A">
      <w:rPr>
        <w:rFonts w:ascii="Times New Roman" w:hAnsi="Times New Roman" w:cs="Times New Roman"/>
      </w:rPr>
      <w:t>Załącznik nr 3 do Projektu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336"/>
    <w:multiLevelType w:val="hybridMultilevel"/>
    <w:tmpl w:val="3CDA0870"/>
    <w:lvl w:ilvl="0" w:tplc="1B40B9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7B53C1"/>
    <w:multiLevelType w:val="hybridMultilevel"/>
    <w:tmpl w:val="77DEF016"/>
    <w:lvl w:ilvl="0" w:tplc="E980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27B"/>
    <w:multiLevelType w:val="hybridMultilevel"/>
    <w:tmpl w:val="F522AEF6"/>
    <w:lvl w:ilvl="0" w:tplc="82DA43E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C2371E3"/>
    <w:multiLevelType w:val="hybridMultilevel"/>
    <w:tmpl w:val="326EF0CE"/>
    <w:lvl w:ilvl="0" w:tplc="A1CEE8B6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B432BFE"/>
    <w:multiLevelType w:val="hybridMultilevel"/>
    <w:tmpl w:val="16BA5124"/>
    <w:lvl w:ilvl="0" w:tplc="2A066F2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F4197"/>
    <w:multiLevelType w:val="hybridMultilevel"/>
    <w:tmpl w:val="EC62285A"/>
    <w:lvl w:ilvl="0" w:tplc="56D49E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16B"/>
    <w:multiLevelType w:val="hybridMultilevel"/>
    <w:tmpl w:val="ED1C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43224"/>
    <w:multiLevelType w:val="hybridMultilevel"/>
    <w:tmpl w:val="8E8C3D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4E3D1B"/>
    <w:multiLevelType w:val="hybridMultilevel"/>
    <w:tmpl w:val="E37CA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9E"/>
    <w:rsid w:val="000A7C2E"/>
    <w:rsid w:val="00111996"/>
    <w:rsid w:val="00112ED6"/>
    <w:rsid w:val="00114017"/>
    <w:rsid w:val="001176CF"/>
    <w:rsid w:val="001419C9"/>
    <w:rsid w:val="001B2C8E"/>
    <w:rsid w:val="001E1F40"/>
    <w:rsid w:val="001E2A6E"/>
    <w:rsid w:val="00201A3A"/>
    <w:rsid w:val="002162FD"/>
    <w:rsid w:val="00255B99"/>
    <w:rsid w:val="002846EA"/>
    <w:rsid w:val="002C008B"/>
    <w:rsid w:val="002C4C3C"/>
    <w:rsid w:val="002D36CC"/>
    <w:rsid w:val="002D43BF"/>
    <w:rsid w:val="002E720C"/>
    <w:rsid w:val="003157E9"/>
    <w:rsid w:val="003256E4"/>
    <w:rsid w:val="00350338"/>
    <w:rsid w:val="003F671C"/>
    <w:rsid w:val="004466C0"/>
    <w:rsid w:val="004619A9"/>
    <w:rsid w:val="004868AE"/>
    <w:rsid w:val="004E1D74"/>
    <w:rsid w:val="004E482E"/>
    <w:rsid w:val="00510D76"/>
    <w:rsid w:val="00527DBB"/>
    <w:rsid w:val="00555B20"/>
    <w:rsid w:val="00561B6A"/>
    <w:rsid w:val="00585C55"/>
    <w:rsid w:val="005A5512"/>
    <w:rsid w:val="005D46ED"/>
    <w:rsid w:val="005F196E"/>
    <w:rsid w:val="00617CA8"/>
    <w:rsid w:val="0064578E"/>
    <w:rsid w:val="0064651D"/>
    <w:rsid w:val="0064711F"/>
    <w:rsid w:val="00685C1C"/>
    <w:rsid w:val="0068659B"/>
    <w:rsid w:val="006869DE"/>
    <w:rsid w:val="006A1A9F"/>
    <w:rsid w:val="006E50D8"/>
    <w:rsid w:val="007118BF"/>
    <w:rsid w:val="007262CA"/>
    <w:rsid w:val="0075311A"/>
    <w:rsid w:val="00792D07"/>
    <w:rsid w:val="00797568"/>
    <w:rsid w:val="007D2C0F"/>
    <w:rsid w:val="007D4380"/>
    <w:rsid w:val="007E521B"/>
    <w:rsid w:val="008237CB"/>
    <w:rsid w:val="0089152B"/>
    <w:rsid w:val="00892BC5"/>
    <w:rsid w:val="008939AE"/>
    <w:rsid w:val="008B65BA"/>
    <w:rsid w:val="008C1E23"/>
    <w:rsid w:val="008C2070"/>
    <w:rsid w:val="008D1CB6"/>
    <w:rsid w:val="008F652F"/>
    <w:rsid w:val="0091746A"/>
    <w:rsid w:val="0092379E"/>
    <w:rsid w:val="00934550"/>
    <w:rsid w:val="00976F86"/>
    <w:rsid w:val="009A6B8B"/>
    <w:rsid w:val="009D626F"/>
    <w:rsid w:val="009F4AE5"/>
    <w:rsid w:val="00A0203F"/>
    <w:rsid w:val="00A1337A"/>
    <w:rsid w:val="00A649F7"/>
    <w:rsid w:val="00AE6F58"/>
    <w:rsid w:val="00AF4904"/>
    <w:rsid w:val="00B02E5B"/>
    <w:rsid w:val="00B12118"/>
    <w:rsid w:val="00B2685A"/>
    <w:rsid w:val="00B279B5"/>
    <w:rsid w:val="00B7291F"/>
    <w:rsid w:val="00B7466D"/>
    <w:rsid w:val="00BE32BD"/>
    <w:rsid w:val="00C207DA"/>
    <w:rsid w:val="00C7509A"/>
    <w:rsid w:val="00D0649F"/>
    <w:rsid w:val="00D26675"/>
    <w:rsid w:val="00D74243"/>
    <w:rsid w:val="00D969C9"/>
    <w:rsid w:val="00DB1303"/>
    <w:rsid w:val="00DE6270"/>
    <w:rsid w:val="00E37BFF"/>
    <w:rsid w:val="00E70A71"/>
    <w:rsid w:val="00ED04DF"/>
    <w:rsid w:val="00EE45AA"/>
    <w:rsid w:val="00EF1552"/>
    <w:rsid w:val="00F3467B"/>
    <w:rsid w:val="00F51AA1"/>
    <w:rsid w:val="00F558C6"/>
    <w:rsid w:val="00F5772C"/>
    <w:rsid w:val="00F85CCD"/>
    <w:rsid w:val="00F94948"/>
    <w:rsid w:val="00FB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DFA201"/>
  <w15:chartTrackingRefBased/>
  <w15:docId w15:val="{FF9FF7B4-71AD-4C6E-9D72-0B9B7F2B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9E"/>
  </w:style>
  <w:style w:type="paragraph" w:styleId="Stopka">
    <w:name w:val="footer"/>
    <w:basedOn w:val="Normalny"/>
    <w:link w:val="Stopka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79E"/>
  </w:style>
  <w:style w:type="paragraph" w:styleId="Akapitzlist">
    <w:name w:val="List Paragraph"/>
    <w:aliases w:val="Data wydania,List Paragraph,CW_Lista,Wypunktowanie,L1,Numerowanie,2 heading,A_wyliczenie,K-P_odwolanie,Akapit z listą5,maz_wyliczenie,opis dzialania,Podsis rysunku,lp1,Preambuła,CP-UC,CP-Punkty,Bullet List,List - bullets,Equipment"/>
    <w:basedOn w:val="Normalny"/>
    <w:link w:val="AkapitzlistZnak"/>
    <w:uiPriority w:val="34"/>
    <w:qFormat/>
    <w:rsid w:val="00A64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82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B65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8B65BA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Data wydania Znak,List Paragraph Znak,CW_Lista Znak,Wypunktowanie Znak,L1 Znak,Numerowanie Znak,2 heading Znak,A_wyliczenie Znak,K-P_odwolanie Znak,Akapit z listą5 Znak,maz_wyliczenie Znak,opis dzialania Znak,Podsis rysunku Znak"/>
    <w:link w:val="Akapitzlist"/>
    <w:uiPriority w:val="34"/>
    <w:qFormat/>
    <w:locked/>
    <w:rsid w:val="004E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351FB8B-909A-44DE-BBE1-1A683F21D8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Uszko-Bogdan Magda</dc:creator>
  <cp:keywords/>
  <dc:description/>
  <cp:lastModifiedBy>Romak Monika</cp:lastModifiedBy>
  <cp:revision>5</cp:revision>
  <cp:lastPrinted>2025-02-03T11:31:00Z</cp:lastPrinted>
  <dcterms:created xsi:type="dcterms:W3CDTF">2025-01-29T07:53:00Z</dcterms:created>
  <dcterms:modified xsi:type="dcterms:W3CDTF">2025-02-11T06:38:00Z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a7ff6c5f-712c-4627-a4df-3ea3aaa54da0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pySJZk5a6/OSEBT+FP6vGKpcIyMec8MD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Uszko-Bogdan Magda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