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5B" w:rsidRPr="00134C6D" w:rsidRDefault="0058365B" w:rsidP="00134C6D">
      <w:pPr>
        <w:spacing w:after="0" w:line="240" w:lineRule="auto"/>
        <w:ind w:left="284" w:hanging="284"/>
        <w:jc w:val="both"/>
        <w:rPr>
          <w:rFonts w:asciiTheme="majorHAnsi" w:hAnsiTheme="majorHAnsi"/>
          <w:iCs/>
          <w:sz w:val="18"/>
          <w:szCs w:val="18"/>
        </w:rPr>
      </w:pPr>
      <w:r w:rsidRPr="00FB6773">
        <w:rPr>
          <w:rFonts w:ascii="Cambria" w:hAnsi="Cambria"/>
          <w:i/>
          <w:iCs/>
          <w:sz w:val="18"/>
          <w:szCs w:val="18"/>
        </w:rPr>
        <w:t xml:space="preserve">                     </w:t>
      </w:r>
      <w:r>
        <w:rPr>
          <w:rFonts w:ascii="Cambria" w:hAnsi="Cambria"/>
          <w:i/>
          <w:iCs/>
          <w:sz w:val="18"/>
          <w:szCs w:val="18"/>
        </w:rPr>
        <w:t xml:space="preserve">       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 w:rsidRPr="00134C6D">
        <w:rPr>
          <w:rFonts w:asciiTheme="majorHAnsi" w:hAnsiTheme="majorHAnsi"/>
          <w:i/>
          <w:iCs/>
          <w:sz w:val="18"/>
          <w:szCs w:val="18"/>
        </w:rPr>
        <w:t xml:space="preserve">                </w:t>
      </w:r>
      <w:r w:rsidR="00176EF9" w:rsidRPr="00134C6D">
        <w:rPr>
          <w:rFonts w:asciiTheme="majorHAnsi" w:hAnsiTheme="majorHAnsi"/>
          <w:iCs/>
          <w:sz w:val="18"/>
          <w:szCs w:val="18"/>
        </w:rPr>
        <w:t xml:space="preserve">Poznań,  dnia </w:t>
      </w:r>
      <w:r w:rsidR="002F2568">
        <w:rPr>
          <w:rFonts w:asciiTheme="majorHAnsi" w:hAnsiTheme="majorHAnsi"/>
          <w:iCs/>
          <w:sz w:val="18"/>
          <w:szCs w:val="18"/>
        </w:rPr>
        <w:t xml:space="preserve"> 03</w:t>
      </w:r>
      <w:r w:rsidR="00E57561">
        <w:rPr>
          <w:rFonts w:asciiTheme="majorHAnsi" w:hAnsiTheme="majorHAnsi"/>
          <w:iCs/>
          <w:sz w:val="18"/>
          <w:szCs w:val="18"/>
        </w:rPr>
        <w:t>.</w:t>
      </w:r>
      <w:r w:rsidRPr="00134C6D">
        <w:rPr>
          <w:rFonts w:asciiTheme="majorHAnsi" w:hAnsiTheme="majorHAnsi"/>
          <w:iCs/>
          <w:sz w:val="18"/>
          <w:szCs w:val="18"/>
        </w:rPr>
        <w:t>0</w:t>
      </w:r>
      <w:r w:rsidR="002F2568">
        <w:rPr>
          <w:rFonts w:asciiTheme="majorHAnsi" w:hAnsiTheme="majorHAnsi"/>
          <w:iCs/>
          <w:sz w:val="18"/>
          <w:szCs w:val="18"/>
        </w:rPr>
        <w:t>9</w:t>
      </w:r>
      <w:r w:rsidRPr="00134C6D">
        <w:rPr>
          <w:rFonts w:asciiTheme="majorHAnsi" w:hAnsiTheme="majorHAnsi"/>
          <w:iCs/>
          <w:sz w:val="18"/>
          <w:szCs w:val="18"/>
        </w:rPr>
        <w:t>. 2019 r.</w:t>
      </w:r>
    </w:p>
    <w:p w:rsidR="00311365" w:rsidRPr="00134C6D" w:rsidRDefault="00950226" w:rsidP="00134C6D">
      <w:pPr>
        <w:spacing w:after="0" w:line="240" w:lineRule="auto"/>
        <w:outlineLvl w:val="6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/>
          <w:sz w:val="18"/>
          <w:szCs w:val="18"/>
          <w:lang w:eastAsia="pl-PL"/>
        </w:rPr>
        <w:t>Dz. Z. P. 31/47</w:t>
      </w:r>
      <w:r w:rsidR="0058365B" w:rsidRPr="00134C6D">
        <w:rPr>
          <w:rFonts w:asciiTheme="majorHAnsi" w:eastAsia="Times New Roman" w:hAnsiTheme="majorHAnsi"/>
          <w:sz w:val="18"/>
          <w:szCs w:val="18"/>
          <w:lang w:eastAsia="pl-PL"/>
        </w:rPr>
        <w:t>/ 19</w:t>
      </w:r>
      <w:r w:rsidR="0058365B" w:rsidRPr="00134C6D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                                                                </w:t>
      </w:r>
    </w:p>
    <w:p w:rsidR="001A26F4" w:rsidRDefault="001A26F4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2F2568" w:rsidRDefault="002F2568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2F2568" w:rsidRPr="00134C6D" w:rsidRDefault="002F2568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58365B" w:rsidRPr="00134C6D" w:rsidRDefault="0058365B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134C6D">
        <w:rPr>
          <w:rFonts w:asciiTheme="majorHAnsi" w:eastAsia="Times New Roman" w:hAnsiTheme="majorHAnsi"/>
          <w:b/>
          <w:sz w:val="18"/>
          <w:szCs w:val="18"/>
          <w:lang w:eastAsia="pl-PL"/>
        </w:rPr>
        <w:t>Uczestnicy  postępowania</w:t>
      </w:r>
    </w:p>
    <w:p w:rsidR="0058365B" w:rsidRDefault="0058365B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  <w:r w:rsidRPr="00134C6D">
        <w:rPr>
          <w:rFonts w:asciiTheme="majorHAnsi" w:hAnsiTheme="majorHAnsi"/>
          <w:b/>
          <w:sz w:val="18"/>
          <w:szCs w:val="18"/>
        </w:rPr>
        <w:t>prowadzonego  w  trybie  przetargu  nieograniczonego  o wartości  zamówienia  powyżej   równowartości  kwoty  określonej w przepisach wykonawczych wydanych na podstawie art. 11 ust. 8 ustawy - Prawo zamówień pub</w:t>
      </w:r>
      <w:r w:rsidR="00176EF9" w:rsidRPr="00134C6D">
        <w:rPr>
          <w:rFonts w:asciiTheme="majorHAnsi" w:hAnsiTheme="majorHAnsi"/>
          <w:b/>
          <w:sz w:val="18"/>
          <w:szCs w:val="18"/>
        </w:rPr>
        <w:t>licznych  na  dostawę wyrobów medycznych</w:t>
      </w:r>
      <w:r w:rsidRPr="00134C6D">
        <w:rPr>
          <w:rFonts w:asciiTheme="majorHAnsi" w:hAnsiTheme="majorHAnsi"/>
          <w:b/>
          <w:sz w:val="18"/>
          <w:szCs w:val="18"/>
        </w:rPr>
        <w:t xml:space="preserve"> </w:t>
      </w:r>
      <w:r w:rsidR="002F2568">
        <w:rPr>
          <w:rFonts w:asciiTheme="majorHAnsi" w:hAnsiTheme="majorHAnsi"/>
          <w:b/>
          <w:sz w:val="18"/>
          <w:szCs w:val="18"/>
        </w:rPr>
        <w:t>.</w:t>
      </w:r>
    </w:p>
    <w:p w:rsidR="0025293C" w:rsidRPr="003510D3" w:rsidRDefault="0025293C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B07501" w:rsidRPr="003510D3" w:rsidRDefault="00B07501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58365B" w:rsidRPr="003510D3" w:rsidRDefault="0058365B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 w:rsidRPr="003510D3">
        <w:rPr>
          <w:rFonts w:asciiTheme="majorHAnsi" w:hAnsiTheme="majorHAnsi" w:cs="Arial"/>
          <w:b/>
          <w:bCs/>
          <w:iCs/>
          <w:sz w:val="18"/>
          <w:szCs w:val="18"/>
        </w:rPr>
        <w:t xml:space="preserve">                            </w:t>
      </w:r>
      <w:r w:rsidRPr="003510D3">
        <w:rPr>
          <w:rFonts w:asciiTheme="majorHAnsi" w:hAnsiTheme="majorHAnsi" w:cs="Arial"/>
          <w:b/>
          <w:bCs/>
          <w:iCs/>
          <w:sz w:val="18"/>
          <w:szCs w:val="18"/>
        </w:rPr>
        <w:tab/>
        <w:t xml:space="preserve"> </w:t>
      </w:r>
      <w:r w:rsidR="002F2568">
        <w:rPr>
          <w:rFonts w:asciiTheme="majorHAnsi" w:hAnsiTheme="majorHAnsi" w:cs="Arial"/>
          <w:b/>
          <w:bCs/>
          <w:iCs/>
          <w:sz w:val="18"/>
          <w:szCs w:val="18"/>
        </w:rPr>
        <w:t>WYJAŚNIENIE  NR  5</w:t>
      </w:r>
      <w:r w:rsidRPr="003510D3">
        <w:rPr>
          <w:rFonts w:asciiTheme="majorHAnsi" w:hAnsiTheme="majorHAnsi" w:cs="Arial"/>
          <w:b/>
          <w:bCs/>
          <w:iCs/>
          <w:sz w:val="18"/>
          <w:szCs w:val="18"/>
        </w:rPr>
        <w:t xml:space="preserve"> TREŚCI SPECYFIKACJI ISTOTNYCH WARUNKÓW ZAMÓWIENIA </w:t>
      </w:r>
    </w:p>
    <w:p w:rsidR="0025293C" w:rsidRPr="003510D3" w:rsidRDefault="0025293C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58365B" w:rsidRPr="003510D3" w:rsidRDefault="0058365B" w:rsidP="00134C6D">
      <w:pPr>
        <w:spacing w:after="0" w:line="240" w:lineRule="auto"/>
        <w:ind w:firstLine="737"/>
        <w:jc w:val="both"/>
        <w:rPr>
          <w:rFonts w:asciiTheme="majorHAnsi" w:hAnsiTheme="majorHAnsi" w:cs="Arial"/>
          <w:bCs/>
          <w:iCs/>
          <w:sz w:val="18"/>
          <w:szCs w:val="18"/>
        </w:rPr>
      </w:pPr>
      <w:r w:rsidRPr="003510D3">
        <w:rPr>
          <w:rFonts w:asciiTheme="majorHAnsi" w:hAnsiTheme="majorHAnsi" w:cs="Arial"/>
          <w:bCs/>
          <w:iCs/>
          <w:sz w:val="18"/>
          <w:szCs w:val="18"/>
        </w:rPr>
        <w:t xml:space="preserve">W związku z otrzymanymi zapytaniami dotyczącymi treści specyfikacji istotnych warunków zamówienia Zamawiający na  podstawie art. 38 ust.  2  ustawy z dnia 29 stycznia 2004r </w:t>
      </w:r>
      <w:r w:rsidR="00334ECA" w:rsidRPr="003510D3">
        <w:rPr>
          <w:rFonts w:asciiTheme="majorHAnsi" w:hAnsiTheme="majorHAnsi" w:cs="Arial"/>
          <w:bCs/>
          <w:iCs/>
          <w:sz w:val="18"/>
          <w:szCs w:val="18"/>
        </w:rPr>
        <w:t xml:space="preserve"> - </w:t>
      </w:r>
      <w:r w:rsidRPr="003510D3">
        <w:rPr>
          <w:rFonts w:asciiTheme="majorHAnsi" w:hAnsiTheme="majorHAnsi" w:cs="Arial"/>
          <w:bCs/>
          <w:iCs/>
          <w:sz w:val="18"/>
          <w:szCs w:val="18"/>
        </w:rPr>
        <w:t>Prawo zamówień publicznych ( tj</w:t>
      </w:r>
      <w:r w:rsidR="002F2568">
        <w:rPr>
          <w:rFonts w:asciiTheme="majorHAnsi" w:hAnsiTheme="majorHAnsi" w:cs="Arial"/>
          <w:bCs/>
          <w:iCs/>
          <w:sz w:val="18"/>
          <w:szCs w:val="18"/>
        </w:rPr>
        <w:t>. Dz.U z 2018 r  poz. 1986) poni</w:t>
      </w:r>
      <w:r w:rsidRPr="003510D3">
        <w:rPr>
          <w:rFonts w:asciiTheme="majorHAnsi" w:hAnsiTheme="majorHAnsi" w:cs="Arial"/>
          <w:bCs/>
          <w:iCs/>
          <w:sz w:val="18"/>
          <w:szCs w:val="18"/>
        </w:rPr>
        <w:t xml:space="preserve">żej zamieszcza treść zapytań wraz z odpowiedziami. </w:t>
      </w:r>
    </w:p>
    <w:p w:rsidR="00A567DB" w:rsidRDefault="00A567DB" w:rsidP="00A567DB">
      <w:pPr>
        <w:jc w:val="both"/>
        <w:rPr>
          <w:rFonts w:eastAsia="Times New Roman"/>
          <w:b/>
          <w:u w:val="single"/>
        </w:rPr>
      </w:pPr>
    </w:p>
    <w:p w:rsidR="00A567DB" w:rsidRDefault="00A567DB" w:rsidP="00AD7111">
      <w:pPr>
        <w:spacing w:after="0" w:line="240" w:lineRule="auto"/>
        <w:ind w:left="3517" w:firstLine="737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AD7111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1</w:t>
      </w:r>
    </w:p>
    <w:p w:rsidR="002F2568" w:rsidRPr="002F2568" w:rsidRDefault="002F2568" w:rsidP="002F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2568" w:rsidRPr="002F2568" w:rsidRDefault="002F2568" w:rsidP="002F256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2F2568">
        <w:rPr>
          <w:rFonts w:ascii="Cambria" w:hAnsi="Cambria" w:cs="Arial"/>
          <w:color w:val="000000"/>
          <w:sz w:val="18"/>
          <w:szCs w:val="18"/>
        </w:rPr>
        <w:t xml:space="preserve">1. Czy w pakiecie nr 5 Zamawiający zgodzi się na zaoferowanie asortymentu o niżej przedstawionych parametrach? </w:t>
      </w:r>
    </w:p>
    <w:p w:rsidR="00BE0E6D" w:rsidRDefault="00BE0E6D" w:rsidP="002F256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2F2568" w:rsidRDefault="002F2568" w:rsidP="002F256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2F2568">
        <w:rPr>
          <w:rFonts w:ascii="Cambria" w:hAnsi="Cambria" w:cs="Arial"/>
          <w:color w:val="000000"/>
          <w:sz w:val="18"/>
          <w:szCs w:val="18"/>
        </w:rPr>
        <w:t xml:space="preserve">- poz. nr 1-3: 0% początkowej siły podtrzymywania tkankowego w okresie 14-21 dni od zaimplantowania, </w:t>
      </w:r>
    </w:p>
    <w:p w:rsidR="002F2568" w:rsidRPr="002F2568" w:rsidRDefault="002F2568" w:rsidP="002F2568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  <w:u w:val="single"/>
        </w:rPr>
        <w:t>Odpowiedź:</w:t>
      </w:r>
    </w:p>
    <w:p w:rsidR="002F2568" w:rsidRPr="002F2568" w:rsidRDefault="002F2568" w:rsidP="002F2568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</w:rPr>
        <w:t>Zgodnie z SIWZ</w:t>
      </w:r>
    </w:p>
    <w:p w:rsidR="00BE0E6D" w:rsidRDefault="002F2568" w:rsidP="002F256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     </w:t>
      </w:r>
    </w:p>
    <w:p w:rsidR="002F2568" w:rsidRDefault="002F2568" w:rsidP="002F256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2F2568">
        <w:rPr>
          <w:rFonts w:ascii="Cambria" w:hAnsi="Cambria" w:cs="Arial"/>
          <w:color w:val="000000"/>
          <w:sz w:val="18"/>
          <w:szCs w:val="18"/>
        </w:rPr>
        <w:t>- poz. nr 3: igła wzmocniona, nić wchłaniająca się w terminie 56-120 dni.</w:t>
      </w:r>
    </w:p>
    <w:p w:rsidR="002F2568" w:rsidRPr="002F2568" w:rsidRDefault="002F2568" w:rsidP="002F2568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  <w:u w:val="single"/>
        </w:rPr>
        <w:t>Odpowiedź:</w:t>
      </w:r>
    </w:p>
    <w:p w:rsidR="002F2568" w:rsidRPr="002F2568" w:rsidRDefault="002F2568" w:rsidP="002F2568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</w:rPr>
        <w:t>Zgodnie z SIWZ</w:t>
      </w:r>
    </w:p>
    <w:p w:rsidR="00BE0E6D" w:rsidRDefault="002F2568" w:rsidP="002F256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     </w:t>
      </w:r>
    </w:p>
    <w:p w:rsidR="002F2568" w:rsidRDefault="002F2568" w:rsidP="002F256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2F2568">
        <w:rPr>
          <w:rFonts w:ascii="Cambria" w:hAnsi="Cambria" w:cs="Arial"/>
          <w:color w:val="000000"/>
          <w:sz w:val="18"/>
          <w:szCs w:val="18"/>
        </w:rPr>
        <w:t>- poz. nr 4: dł. nici 90-120 cm</w:t>
      </w:r>
    </w:p>
    <w:p w:rsidR="002F2568" w:rsidRPr="002F2568" w:rsidRDefault="002F2568" w:rsidP="002F2568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  <w:u w:val="single"/>
        </w:rPr>
        <w:t>Odpowiedź:</w:t>
      </w:r>
    </w:p>
    <w:p w:rsidR="002F2568" w:rsidRPr="002F2568" w:rsidRDefault="002F2568" w:rsidP="002F2568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</w:rPr>
        <w:t>Zamawiający dopuszcza</w:t>
      </w:r>
    </w:p>
    <w:p w:rsidR="002F2568" w:rsidRPr="002F2568" w:rsidRDefault="002F2568" w:rsidP="002F256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2F2568">
        <w:rPr>
          <w:rFonts w:ascii="Cambria" w:hAnsi="Cambria" w:cs="Arial"/>
          <w:color w:val="000000"/>
          <w:sz w:val="18"/>
          <w:szCs w:val="18"/>
        </w:rPr>
        <w:t xml:space="preserve"> </w:t>
      </w:r>
    </w:p>
    <w:p w:rsidR="002F2568" w:rsidRPr="002F2568" w:rsidRDefault="002F2568" w:rsidP="002F256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2F2568">
        <w:rPr>
          <w:rFonts w:ascii="Cambria" w:hAnsi="Cambria" w:cs="Arial"/>
          <w:color w:val="000000"/>
          <w:sz w:val="18"/>
          <w:szCs w:val="18"/>
        </w:rPr>
        <w:t xml:space="preserve">2. Czy w pakiecie nr 6 Zamawiający zgodzi się na zaoferowanie asortymentu o niżej przedstawionych parametrach? </w:t>
      </w:r>
    </w:p>
    <w:p w:rsidR="002F2568" w:rsidRPr="002F2568" w:rsidRDefault="002F2568" w:rsidP="002F2568">
      <w:pPr>
        <w:spacing w:after="0" w:line="240" w:lineRule="auto"/>
        <w:rPr>
          <w:rFonts w:ascii="Cambria" w:hAnsi="Cambria"/>
          <w:sz w:val="18"/>
          <w:szCs w:val="18"/>
        </w:rPr>
      </w:pPr>
      <w:r w:rsidRPr="002F2568">
        <w:rPr>
          <w:rFonts w:ascii="Cambria" w:hAnsi="Cambria" w:cs="Arial"/>
          <w:color w:val="000000"/>
          <w:sz w:val="18"/>
          <w:szCs w:val="18"/>
        </w:rPr>
        <w:t>- poz. nr 3-4: tolerancja dł. nici 70-75 cm, wielkość igły</w:t>
      </w:r>
    </w:p>
    <w:p w:rsidR="002F2568" w:rsidRPr="002F2568" w:rsidRDefault="002F2568" w:rsidP="00AD7111">
      <w:pPr>
        <w:spacing w:after="0" w:line="240" w:lineRule="auto"/>
        <w:rPr>
          <w:rFonts w:ascii="Cambria" w:hAnsi="Cambria"/>
          <w:sz w:val="18"/>
          <w:szCs w:val="18"/>
        </w:rPr>
      </w:pPr>
    </w:p>
    <w:p w:rsidR="002F2568" w:rsidRPr="002F2568" w:rsidRDefault="002F2568" w:rsidP="002F2568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  <w:u w:val="single"/>
        </w:rPr>
        <w:t>Odpowiedź:</w:t>
      </w:r>
    </w:p>
    <w:p w:rsidR="002F2568" w:rsidRPr="002F2568" w:rsidRDefault="002F2568" w:rsidP="002F2568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</w:rPr>
        <w:t>Zamawiający dopuszcza długość nici 70-75cm, parametr igły  pozostaje bez zmian.</w:t>
      </w:r>
    </w:p>
    <w:p w:rsidR="002F2568" w:rsidRPr="002F2568" w:rsidRDefault="002F2568" w:rsidP="002F256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18"/>
          <w:szCs w:val="18"/>
        </w:rPr>
      </w:pPr>
      <w:r w:rsidRPr="002F2568">
        <w:rPr>
          <w:rFonts w:ascii="Cambria" w:hAnsi="Cambria" w:cs="Arial"/>
          <w:b/>
          <w:color w:val="000000"/>
          <w:sz w:val="18"/>
          <w:szCs w:val="18"/>
        </w:rPr>
        <w:t xml:space="preserve"> </w:t>
      </w:r>
    </w:p>
    <w:p w:rsidR="002F2568" w:rsidRPr="00A567DB" w:rsidRDefault="002F2568" w:rsidP="00AD711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C3FAF" w:rsidRPr="00BE099B" w:rsidRDefault="00A9482F" w:rsidP="00BE099B">
      <w:pPr>
        <w:spacing w:after="0" w:line="240" w:lineRule="auto"/>
        <w:ind w:left="3545" w:firstLine="709"/>
        <w:rPr>
          <w:rFonts w:asciiTheme="majorHAnsi" w:hAnsiTheme="majorHAnsi"/>
          <w:sz w:val="18"/>
          <w:szCs w:val="18"/>
        </w:rPr>
      </w:pPr>
      <w:r w:rsidRPr="00BE099B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 xml:space="preserve">Zestaw  nr  </w:t>
      </w:r>
      <w:r w:rsidR="00FF5FEC" w:rsidRPr="00BE099B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2</w:t>
      </w:r>
    </w:p>
    <w:p w:rsidR="006C3FAF" w:rsidRPr="00BE099B" w:rsidRDefault="006C3FAF" w:rsidP="00BE099B">
      <w:pPr>
        <w:pStyle w:val="Default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2F2568" w:rsidRDefault="002F2568" w:rsidP="00207831">
      <w:pPr>
        <w:pStyle w:val="Standard"/>
        <w:jc w:val="both"/>
        <w:rPr>
          <w:rFonts w:asciiTheme="majorHAnsi" w:hAnsiTheme="majorHAnsi"/>
          <w:color w:val="FF0000"/>
          <w:sz w:val="18"/>
          <w:szCs w:val="18"/>
          <w:u w:val="single"/>
        </w:rPr>
      </w:pPr>
    </w:p>
    <w:p w:rsidR="006F65DB" w:rsidRPr="006F65DB" w:rsidRDefault="006F65DB" w:rsidP="006F65DB">
      <w:pPr>
        <w:jc w:val="both"/>
        <w:rPr>
          <w:rFonts w:ascii="Cambria" w:hAnsi="Cambria" w:cs="Arial"/>
          <w:b/>
          <w:bCs/>
          <w:sz w:val="18"/>
          <w:szCs w:val="18"/>
        </w:rPr>
      </w:pPr>
      <w:r w:rsidRPr="006F65DB">
        <w:rPr>
          <w:rFonts w:ascii="Cambria" w:hAnsi="Cambria" w:cs="Arial"/>
          <w:b/>
          <w:bCs/>
          <w:sz w:val="18"/>
          <w:szCs w:val="18"/>
        </w:rPr>
        <w:t>Pakiet nr 21 poz. 1:</w:t>
      </w:r>
    </w:p>
    <w:p w:rsidR="006F65DB" w:rsidRDefault="006F65DB" w:rsidP="006F65DB">
      <w:pPr>
        <w:jc w:val="both"/>
        <w:rPr>
          <w:rFonts w:ascii="Cambria" w:hAnsi="Cambria" w:cs="Arial"/>
          <w:sz w:val="18"/>
          <w:szCs w:val="18"/>
        </w:rPr>
      </w:pPr>
      <w:r w:rsidRPr="006F65DB">
        <w:rPr>
          <w:rFonts w:ascii="Cambria" w:hAnsi="Cambria" w:cs="Arial"/>
          <w:sz w:val="18"/>
          <w:szCs w:val="18"/>
        </w:rPr>
        <w:t xml:space="preserve"> Czy Zamawiający wyrazi zgodę na zaoferowanie jako równoważny resuscytator jednorazowy pediatryczny o objętości rezerwuaru 2600ml – objętość dostarczana 450ml z maską twarzową rozmiar 1 oraz resuscytator noworodkowy o objętości rezerwuaru 300ml – objętość dostarczana 150ml z maską twarzową rozmiar 0  ? Pozostałe parametry zgodnie z SWIZ. </w:t>
      </w:r>
    </w:p>
    <w:p w:rsidR="006F65DB" w:rsidRPr="002F2568" w:rsidRDefault="006F65DB" w:rsidP="006F65DB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  <w:u w:val="single"/>
        </w:rPr>
        <w:t>Odpowiedź:</w:t>
      </w:r>
    </w:p>
    <w:p w:rsidR="006F65DB" w:rsidRPr="002F2568" w:rsidRDefault="006F65DB" w:rsidP="006F65DB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</w:rPr>
        <w:t>Zgodnie z SIWZ</w:t>
      </w:r>
    </w:p>
    <w:p w:rsidR="006F65DB" w:rsidRPr="006F65DB" w:rsidRDefault="006F65DB" w:rsidP="006F65DB">
      <w:pPr>
        <w:jc w:val="both"/>
        <w:rPr>
          <w:rFonts w:ascii="Cambria" w:hAnsi="Cambria" w:cs="Arial"/>
          <w:sz w:val="18"/>
          <w:szCs w:val="18"/>
        </w:rPr>
      </w:pPr>
    </w:p>
    <w:p w:rsidR="006F65DB" w:rsidRPr="006F65DB" w:rsidRDefault="006F65DB" w:rsidP="006F65DB">
      <w:pPr>
        <w:jc w:val="both"/>
        <w:rPr>
          <w:rFonts w:ascii="Cambria" w:hAnsi="Cambria" w:cs="Arial"/>
          <w:sz w:val="18"/>
          <w:szCs w:val="18"/>
        </w:rPr>
      </w:pPr>
      <w:r w:rsidRPr="006F65DB">
        <w:rPr>
          <w:rFonts w:ascii="Cambria" w:hAnsi="Cambria" w:cs="Arial"/>
          <w:sz w:val="18"/>
          <w:szCs w:val="18"/>
        </w:rPr>
        <w:lastRenderedPageBreak/>
        <w:t xml:space="preserve"> </w:t>
      </w:r>
    </w:p>
    <w:p w:rsidR="006F65DB" w:rsidRPr="006F65DB" w:rsidRDefault="006F65DB" w:rsidP="006F65DB">
      <w:pPr>
        <w:jc w:val="both"/>
        <w:rPr>
          <w:rFonts w:ascii="Cambria" w:hAnsi="Cambria" w:cs="Arial"/>
          <w:b/>
          <w:sz w:val="18"/>
          <w:szCs w:val="18"/>
        </w:rPr>
      </w:pPr>
      <w:r w:rsidRPr="006F65DB">
        <w:rPr>
          <w:rFonts w:ascii="Cambria" w:hAnsi="Cambria" w:cs="Arial"/>
          <w:b/>
          <w:sz w:val="18"/>
          <w:szCs w:val="18"/>
        </w:rPr>
        <w:t>Pakiet nr 53 poz. 1:</w:t>
      </w:r>
    </w:p>
    <w:p w:rsidR="00685730" w:rsidRDefault="006F65DB" w:rsidP="00685730">
      <w:pPr>
        <w:jc w:val="both"/>
        <w:rPr>
          <w:rFonts w:ascii="Cambria" w:hAnsi="Cambria" w:cs="Arial"/>
          <w:sz w:val="18"/>
          <w:szCs w:val="18"/>
        </w:rPr>
      </w:pPr>
      <w:r w:rsidRPr="006F65DB">
        <w:rPr>
          <w:rFonts w:ascii="Cambria" w:hAnsi="Cambria" w:cs="Arial"/>
          <w:sz w:val="18"/>
          <w:szCs w:val="18"/>
        </w:rPr>
        <w:t>Czy Zamawiający wyrazi zgodę na zaoferowanie jako równoważny układ oddechowy dwururowy z dodatkową rurą o długości 150 cm oraz workiem 1 litrowym ? Pozostałe parametry zgodnie z SWIZ.</w:t>
      </w:r>
    </w:p>
    <w:p w:rsidR="00685730" w:rsidRPr="00685730" w:rsidRDefault="00685730" w:rsidP="00685730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685730">
        <w:rPr>
          <w:rFonts w:asciiTheme="majorHAnsi" w:hAnsiTheme="majorHAnsi"/>
          <w:b/>
          <w:color w:val="FF0000"/>
          <w:sz w:val="18"/>
          <w:szCs w:val="18"/>
          <w:u w:val="single"/>
        </w:rPr>
        <w:t>Odpowiedź:</w:t>
      </w:r>
    </w:p>
    <w:p w:rsidR="00685730" w:rsidRPr="00685730" w:rsidRDefault="00685730" w:rsidP="00685730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</w:rPr>
      </w:pPr>
      <w:r w:rsidRPr="00685730">
        <w:rPr>
          <w:rFonts w:asciiTheme="majorHAnsi" w:hAnsiTheme="majorHAnsi"/>
          <w:b/>
          <w:color w:val="FF0000"/>
          <w:sz w:val="18"/>
          <w:szCs w:val="18"/>
        </w:rPr>
        <w:t>Zgodnie z SIWZ.</w:t>
      </w:r>
    </w:p>
    <w:p w:rsidR="00685730" w:rsidRDefault="00685730" w:rsidP="00685730">
      <w:pPr>
        <w:jc w:val="both"/>
        <w:rPr>
          <w:rFonts w:ascii="Cambria" w:hAnsi="Cambria" w:cs="Arial"/>
          <w:sz w:val="18"/>
          <w:szCs w:val="18"/>
        </w:rPr>
      </w:pPr>
    </w:p>
    <w:p w:rsidR="006F65DB" w:rsidRPr="006F65DB" w:rsidRDefault="006F65DB" w:rsidP="006F65DB">
      <w:pPr>
        <w:jc w:val="both"/>
        <w:rPr>
          <w:rFonts w:ascii="Cambria" w:hAnsi="Cambria" w:cs="Arial"/>
          <w:b/>
          <w:sz w:val="18"/>
          <w:szCs w:val="18"/>
        </w:rPr>
      </w:pPr>
      <w:r w:rsidRPr="006F65DB">
        <w:rPr>
          <w:rFonts w:ascii="Cambria" w:hAnsi="Cambria" w:cs="Arial"/>
          <w:b/>
          <w:sz w:val="18"/>
          <w:szCs w:val="18"/>
        </w:rPr>
        <w:t>Pakiet nr 53 poz. 3:</w:t>
      </w:r>
    </w:p>
    <w:p w:rsidR="002F2568" w:rsidRPr="00685730" w:rsidRDefault="006F65DB" w:rsidP="00685730">
      <w:pPr>
        <w:jc w:val="both"/>
        <w:rPr>
          <w:rFonts w:ascii="Cambria" w:hAnsi="Cambria" w:cs="Arial"/>
          <w:sz w:val="18"/>
          <w:szCs w:val="18"/>
        </w:rPr>
      </w:pPr>
      <w:r w:rsidRPr="006F65DB">
        <w:rPr>
          <w:rFonts w:ascii="Cambria" w:hAnsi="Cambria" w:cs="Arial"/>
          <w:sz w:val="18"/>
          <w:szCs w:val="18"/>
        </w:rPr>
        <w:t>Czy Zamawiający odstąpi od wymogu „wydajność ogrzania powietrza wdychanego 6,2 stopni C przy przepływie 4 l/min., opór wdechowy 0,14 cm H2O i wydechowy 0,16 cm H2O przy przepływie 10 l/min, waga układu 170gr.” gdyż są to parametry możliwe do uzyskania tylko i wyłącznie w laboratorium, nie mają odzwierciedlenia w rzeczywistych warunkach szpitalnych.</w:t>
      </w:r>
    </w:p>
    <w:p w:rsidR="00950226" w:rsidRPr="002F2568" w:rsidRDefault="00950226" w:rsidP="00950226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  <w:u w:val="single"/>
        </w:rPr>
        <w:t>Odpowiedź:</w:t>
      </w:r>
    </w:p>
    <w:p w:rsidR="00950226" w:rsidRPr="002F2568" w:rsidRDefault="00950226" w:rsidP="00950226">
      <w:pPr>
        <w:pStyle w:val="Standard"/>
        <w:jc w:val="both"/>
        <w:rPr>
          <w:rFonts w:asciiTheme="majorHAnsi" w:hAnsiTheme="majorHAnsi"/>
          <w:b/>
          <w:color w:val="FF0000"/>
          <w:sz w:val="18"/>
          <w:szCs w:val="18"/>
        </w:rPr>
      </w:pPr>
      <w:r w:rsidRPr="002F2568">
        <w:rPr>
          <w:rFonts w:asciiTheme="majorHAnsi" w:hAnsiTheme="majorHAnsi"/>
          <w:b/>
          <w:color w:val="FF0000"/>
          <w:sz w:val="18"/>
          <w:szCs w:val="18"/>
        </w:rPr>
        <w:t>Zamawiający dopuszcza</w:t>
      </w:r>
      <w:bookmarkStart w:id="0" w:name="_GoBack"/>
      <w:bookmarkEnd w:id="0"/>
      <w:r>
        <w:rPr>
          <w:rFonts w:asciiTheme="majorHAnsi" w:hAnsiTheme="majorHAnsi"/>
          <w:b/>
          <w:color w:val="FF0000"/>
          <w:sz w:val="18"/>
          <w:szCs w:val="18"/>
        </w:rPr>
        <w:t>.</w:t>
      </w:r>
    </w:p>
    <w:p w:rsidR="00950226" w:rsidRPr="002F2568" w:rsidRDefault="00950226" w:rsidP="0095022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2F2568">
        <w:rPr>
          <w:rFonts w:ascii="Cambria" w:hAnsi="Cambria" w:cs="Arial"/>
          <w:color w:val="000000"/>
          <w:sz w:val="18"/>
          <w:szCs w:val="18"/>
        </w:rPr>
        <w:t xml:space="preserve"> </w:t>
      </w:r>
    </w:p>
    <w:p w:rsidR="00AD7111" w:rsidRPr="00BE099B" w:rsidRDefault="00AD7111" w:rsidP="00BE099B">
      <w:pPr>
        <w:pStyle w:val="Default"/>
        <w:ind w:left="3545" w:firstLine="709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EE3629" w:rsidRDefault="007D530C" w:rsidP="00950226">
      <w:pPr>
        <w:pStyle w:val="Standard"/>
        <w:ind w:left="6381" w:firstLine="709"/>
        <w:jc w:val="both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Fonts w:asciiTheme="majorHAnsi" w:hAnsiTheme="majorHAnsi" w:cs="Arial"/>
          <w:sz w:val="18"/>
          <w:szCs w:val="18"/>
          <w:lang w:eastAsia="pl-PL"/>
        </w:rPr>
        <w:t xml:space="preserve">  </w:t>
      </w:r>
      <w:r w:rsidR="002F2568">
        <w:rPr>
          <w:rFonts w:asciiTheme="majorHAnsi" w:hAnsiTheme="majorHAnsi" w:cs="Arial"/>
          <w:sz w:val="18"/>
          <w:szCs w:val="18"/>
          <w:lang w:eastAsia="pl-PL"/>
        </w:rPr>
        <w:t>Z  poważaniem</w:t>
      </w:r>
      <w:r w:rsidR="00EE3629">
        <w:rPr>
          <w:rFonts w:asciiTheme="majorHAnsi" w:hAnsiTheme="majorHAnsi" w:cs="Arial"/>
          <w:sz w:val="18"/>
          <w:szCs w:val="18"/>
          <w:lang w:eastAsia="pl-PL"/>
        </w:rPr>
        <w:t xml:space="preserve"> </w:t>
      </w:r>
    </w:p>
    <w:p w:rsidR="007D530C" w:rsidRDefault="007D530C" w:rsidP="00950226">
      <w:pPr>
        <w:pStyle w:val="Standard"/>
        <w:ind w:left="6381" w:firstLine="709"/>
        <w:jc w:val="both"/>
        <w:rPr>
          <w:rFonts w:asciiTheme="majorHAnsi" w:hAnsiTheme="majorHAnsi" w:cs="Arial"/>
          <w:sz w:val="18"/>
          <w:szCs w:val="18"/>
          <w:lang w:eastAsia="pl-PL"/>
        </w:rPr>
      </w:pPr>
    </w:p>
    <w:p w:rsidR="007D530C" w:rsidRDefault="007D530C" w:rsidP="00950226">
      <w:pPr>
        <w:pStyle w:val="Standard"/>
        <w:ind w:left="6381" w:firstLine="709"/>
        <w:jc w:val="both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Fonts w:asciiTheme="majorHAnsi" w:hAnsiTheme="majorHAnsi" w:cs="Arial"/>
          <w:sz w:val="18"/>
          <w:szCs w:val="18"/>
          <w:lang w:eastAsia="pl-PL"/>
        </w:rPr>
        <w:t xml:space="preserve">  Dyrektor Szpitala</w:t>
      </w:r>
    </w:p>
    <w:p w:rsidR="007D530C" w:rsidRDefault="007D530C" w:rsidP="007D530C">
      <w:pPr>
        <w:pStyle w:val="Standard"/>
        <w:ind w:left="6381" w:firstLine="709"/>
        <w:jc w:val="both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Fonts w:asciiTheme="majorHAnsi" w:hAnsiTheme="majorHAnsi" w:cs="Arial"/>
          <w:sz w:val="18"/>
          <w:szCs w:val="18"/>
          <w:lang w:eastAsia="pl-PL"/>
        </w:rPr>
        <w:t>dr Maciej Sobkowski</w:t>
      </w:r>
    </w:p>
    <w:sectPr w:rsidR="007D530C" w:rsidSect="00B07501">
      <w:headerReference w:type="default" r:id="rId8"/>
      <w:footerReference w:type="default" r:id="rId9"/>
      <w:pgSz w:w="11906" w:h="16838"/>
      <w:pgMar w:top="567" w:right="1133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85" w:rsidRDefault="00EB1785" w:rsidP="00013FDD">
      <w:pPr>
        <w:spacing w:after="0" w:line="240" w:lineRule="auto"/>
      </w:pPr>
      <w:r>
        <w:separator/>
      </w:r>
    </w:p>
  </w:endnote>
  <w:endnote w:type="continuationSeparator" w:id="0">
    <w:p w:rsidR="00EB1785" w:rsidRDefault="00EB1785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F0" w:rsidRDefault="00E934F0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"/>
      <w:gridCol w:w="7735"/>
      <w:gridCol w:w="1093"/>
    </w:tblGrid>
    <w:tr w:rsidR="00E934F0" w:rsidTr="00DD49BE">
      <w:tc>
        <w:tcPr>
          <w:tcW w:w="1242" w:type="dxa"/>
        </w:tcPr>
        <w:p w:rsidR="00E934F0" w:rsidRDefault="00E934F0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63501</wp:posOffset>
                </wp:positionV>
                <wp:extent cx="1021080" cy="990600"/>
                <wp:effectExtent l="19050" t="0" r="7620" b="0"/>
                <wp:wrapNone/>
                <wp:docPr id="5" name="Obraz 5" descr="logo3 -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 -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bottom"/>
        </w:tcPr>
        <w:p w:rsidR="00E934F0" w:rsidRDefault="00E934F0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59055</wp:posOffset>
                </wp:positionV>
                <wp:extent cx="1076325" cy="990600"/>
                <wp:effectExtent l="19050" t="0" r="9525" b="0"/>
                <wp:wrapNone/>
                <wp:docPr id="6" name="Obraz 1" descr="JZ_logo_9001_2015_22000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934F0" w:rsidRDefault="00E934F0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Dział Zamówień Publicznych</w:t>
          </w:r>
        </w:p>
        <w:p w:rsidR="00E934F0" w:rsidRDefault="00E934F0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tel. 61 841 95 15</w:t>
          </w:r>
        </w:p>
        <w:p w:rsidR="00E934F0" w:rsidRDefault="00E934F0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e-mail: aszczeblowska@gpsk.ump.edu.pl</w:t>
          </w:r>
        </w:p>
        <w:p w:rsidR="00E934F0" w:rsidRDefault="00E934F0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E934F0" w:rsidRDefault="00E934F0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</w:tc>
      <w:tc>
        <w:tcPr>
          <w:tcW w:w="1241" w:type="dxa"/>
        </w:tcPr>
        <w:p w:rsidR="00E934F0" w:rsidRDefault="00E934F0" w:rsidP="004F0C29">
          <w:pPr>
            <w:pStyle w:val="Stopka"/>
            <w:tabs>
              <w:tab w:val="left" w:pos="2268"/>
              <w:tab w:val="left" w:pos="7371"/>
            </w:tabs>
            <w:jc w:val="right"/>
            <w:rPr>
              <w:noProof/>
              <w:lang w:eastAsia="pl-PL"/>
            </w:rPr>
          </w:pPr>
        </w:p>
        <w:p w:rsidR="00E934F0" w:rsidRDefault="00E934F0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</w:p>
      </w:tc>
    </w:tr>
  </w:tbl>
  <w:p w:rsidR="00E934F0" w:rsidRDefault="00E934F0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85" w:rsidRDefault="00EB1785" w:rsidP="00013FDD">
      <w:pPr>
        <w:spacing w:after="0" w:line="240" w:lineRule="auto"/>
      </w:pPr>
      <w:r>
        <w:separator/>
      </w:r>
    </w:p>
  </w:footnote>
  <w:footnote w:type="continuationSeparator" w:id="0">
    <w:p w:rsidR="00EB1785" w:rsidRDefault="00EB1785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E934F0" w:rsidTr="009339F7">
      <w:trPr>
        <w:trHeight w:val="1403"/>
      </w:trPr>
      <w:tc>
        <w:tcPr>
          <w:tcW w:w="2660" w:type="dxa"/>
        </w:tcPr>
        <w:p w:rsidR="00E934F0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4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E934F0" w:rsidRPr="00B1047D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E934F0" w:rsidRPr="00B1047D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E934F0" w:rsidRPr="00B1047D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E934F0" w:rsidRPr="00B1047D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Im. Karola Marcinkowskiego w Poznaniu</w:t>
          </w:r>
        </w:p>
        <w:p w:rsidR="00E934F0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E934F0" w:rsidRPr="00B1047D" w:rsidRDefault="00E934F0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NIP: 781-16-21-484</w:t>
          </w:r>
        </w:p>
        <w:p w:rsidR="00E934F0" w:rsidRPr="00B1047D" w:rsidRDefault="00E934F0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REGON: 000288840</w:t>
          </w:r>
        </w:p>
        <w:p w:rsidR="00E934F0" w:rsidRDefault="00E934F0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KRS: 0000002866</w:t>
          </w:r>
        </w:p>
      </w:tc>
    </w:tr>
  </w:tbl>
  <w:p w:rsidR="00E934F0" w:rsidRPr="003302E5" w:rsidRDefault="00E934F0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2"/>
    </w:tblGrid>
    <w:tr w:rsidR="00E934F0" w:rsidTr="00D81ED0">
      <w:tc>
        <w:tcPr>
          <w:tcW w:w="10912" w:type="dxa"/>
          <w:shd w:val="clear" w:color="auto" w:fill="auto"/>
          <w:vAlign w:val="center"/>
        </w:tcPr>
        <w:p w:rsidR="00E934F0" w:rsidRPr="00D81ED0" w:rsidRDefault="00E934F0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E934F0" w:rsidRDefault="00E934F0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>
            <w:t>ump.edu</w:t>
          </w:r>
          <w:r w:rsidRPr="009339F7">
            <w:t>.pl</w:t>
          </w:r>
        </w:p>
        <w:p w:rsidR="00E934F0" w:rsidRPr="00D81ED0" w:rsidRDefault="00E934F0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E934F0" w:rsidRDefault="00E934F0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7ED"/>
    <w:multiLevelType w:val="hybridMultilevel"/>
    <w:tmpl w:val="DDEE97F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54C156B"/>
    <w:multiLevelType w:val="hybridMultilevel"/>
    <w:tmpl w:val="323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A724A"/>
    <w:multiLevelType w:val="hybridMultilevel"/>
    <w:tmpl w:val="A698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6462"/>
    <w:multiLevelType w:val="hybridMultilevel"/>
    <w:tmpl w:val="B300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BC1"/>
    <w:rsid w:val="00013FDD"/>
    <w:rsid w:val="000305B1"/>
    <w:rsid w:val="00034B4D"/>
    <w:rsid w:val="00052215"/>
    <w:rsid w:val="0006659B"/>
    <w:rsid w:val="00083F3A"/>
    <w:rsid w:val="000C260E"/>
    <w:rsid w:val="000F318F"/>
    <w:rsid w:val="00105177"/>
    <w:rsid w:val="00134C6D"/>
    <w:rsid w:val="00146DAA"/>
    <w:rsid w:val="001546C4"/>
    <w:rsid w:val="00176EF9"/>
    <w:rsid w:val="00191CE2"/>
    <w:rsid w:val="001971C4"/>
    <w:rsid w:val="001A26F4"/>
    <w:rsid w:val="001A7E07"/>
    <w:rsid w:val="001B280E"/>
    <w:rsid w:val="001F5A05"/>
    <w:rsid w:val="00202093"/>
    <w:rsid w:val="002061A7"/>
    <w:rsid w:val="00207831"/>
    <w:rsid w:val="00211E8D"/>
    <w:rsid w:val="00213FCA"/>
    <w:rsid w:val="0025293C"/>
    <w:rsid w:val="00272D05"/>
    <w:rsid w:val="00273F25"/>
    <w:rsid w:val="00283D67"/>
    <w:rsid w:val="0028535D"/>
    <w:rsid w:val="002936D9"/>
    <w:rsid w:val="002E4ECA"/>
    <w:rsid w:val="002F2568"/>
    <w:rsid w:val="00300ABB"/>
    <w:rsid w:val="00301745"/>
    <w:rsid w:val="00311365"/>
    <w:rsid w:val="003302E5"/>
    <w:rsid w:val="003307B3"/>
    <w:rsid w:val="00334ECA"/>
    <w:rsid w:val="003510D3"/>
    <w:rsid w:val="00361D2D"/>
    <w:rsid w:val="0036612D"/>
    <w:rsid w:val="0039305E"/>
    <w:rsid w:val="003E2E59"/>
    <w:rsid w:val="003E785E"/>
    <w:rsid w:val="00406A86"/>
    <w:rsid w:val="00473BD6"/>
    <w:rsid w:val="00475FBD"/>
    <w:rsid w:val="004C5B01"/>
    <w:rsid w:val="004F0C29"/>
    <w:rsid w:val="00546BEA"/>
    <w:rsid w:val="00553B85"/>
    <w:rsid w:val="0058365B"/>
    <w:rsid w:val="00590D3C"/>
    <w:rsid w:val="0059265D"/>
    <w:rsid w:val="005A2D29"/>
    <w:rsid w:val="006173C3"/>
    <w:rsid w:val="00664244"/>
    <w:rsid w:val="00677210"/>
    <w:rsid w:val="00683321"/>
    <w:rsid w:val="00685730"/>
    <w:rsid w:val="006913BF"/>
    <w:rsid w:val="006A60C2"/>
    <w:rsid w:val="006B1540"/>
    <w:rsid w:val="006B70F0"/>
    <w:rsid w:val="006C3FAF"/>
    <w:rsid w:val="006D425A"/>
    <w:rsid w:val="006D61C4"/>
    <w:rsid w:val="006E3EA4"/>
    <w:rsid w:val="006F65DB"/>
    <w:rsid w:val="007246B4"/>
    <w:rsid w:val="00726967"/>
    <w:rsid w:val="00726A38"/>
    <w:rsid w:val="00737E7D"/>
    <w:rsid w:val="00752162"/>
    <w:rsid w:val="00783331"/>
    <w:rsid w:val="00786530"/>
    <w:rsid w:val="007B2837"/>
    <w:rsid w:val="007C1A32"/>
    <w:rsid w:val="007D4393"/>
    <w:rsid w:val="007D530C"/>
    <w:rsid w:val="00811748"/>
    <w:rsid w:val="00817D42"/>
    <w:rsid w:val="00825CED"/>
    <w:rsid w:val="00827A5F"/>
    <w:rsid w:val="00847B5E"/>
    <w:rsid w:val="00855298"/>
    <w:rsid w:val="00861EB3"/>
    <w:rsid w:val="00864C80"/>
    <w:rsid w:val="008674B2"/>
    <w:rsid w:val="008A4E41"/>
    <w:rsid w:val="008A67DC"/>
    <w:rsid w:val="008C055D"/>
    <w:rsid w:val="008F0A79"/>
    <w:rsid w:val="009066B5"/>
    <w:rsid w:val="00926FE7"/>
    <w:rsid w:val="009339F7"/>
    <w:rsid w:val="00950226"/>
    <w:rsid w:val="00960339"/>
    <w:rsid w:val="009717A0"/>
    <w:rsid w:val="009877E3"/>
    <w:rsid w:val="009916F5"/>
    <w:rsid w:val="009B2948"/>
    <w:rsid w:val="009C7EED"/>
    <w:rsid w:val="00A05B95"/>
    <w:rsid w:val="00A11E0C"/>
    <w:rsid w:val="00A13156"/>
    <w:rsid w:val="00A23CC6"/>
    <w:rsid w:val="00A30D4A"/>
    <w:rsid w:val="00A44A92"/>
    <w:rsid w:val="00A567DB"/>
    <w:rsid w:val="00A74F56"/>
    <w:rsid w:val="00A85379"/>
    <w:rsid w:val="00A9482F"/>
    <w:rsid w:val="00AC1D76"/>
    <w:rsid w:val="00AD7111"/>
    <w:rsid w:val="00AF05CF"/>
    <w:rsid w:val="00B01465"/>
    <w:rsid w:val="00B07501"/>
    <w:rsid w:val="00B1047D"/>
    <w:rsid w:val="00B12E40"/>
    <w:rsid w:val="00B16C82"/>
    <w:rsid w:val="00B219BB"/>
    <w:rsid w:val="00B803F2"/>
    <w:rsid w:val="00B9136F"/>
    <w:rsid w:val="00BB74CE"/>
    <w:rsid w:val="00BE099B"/>
    <w:rsid w:val="00BE0E6D"/>
    <w:rsid w:val="00C369FE"/>
    <w:rsid w:val="00C37360"/>
    <w:rsid w:val="00C5597F"/>
    <w:rsid w:val="00CA5612"/>
    <w:rsid w:val="00CB417E"/>
    <w:rsid w:val="00CC70F9"/>
    <w:rsid w:val="00CD67D3"/>
    <w:rsid w:val="00CF3799"/>
    <w:rsid w:val="00D02425"/>
    <w:rsid w:val="00D36975"/>
    <w:rsid w:val="00D52B37"/>
    <w:rsid w:val="00D66D58"/>
    <w:rsid w:val="00D7263E"/>
    <w:rsid w:val="00D81ED0"/>
    <w:rsid w:val="00DB7FB5"/>
    <w:rsid w:val="00DC00DD"/>
    <w:rsid w:val="00DC41D5"/>
    <w:rsid w:val="00DC6F43"/>
    <w:rsid w:val="00DD49BE"/>
    <w:rsid w:val="00DD5CF1"/>
    <w:rsid w:val="00DF22F8"/>
    <w:rsid w:val="00DF338A"/>
    <w:rsid w:val="00E25C44"/>
    <w:rsid w:val="00E32E7F"/>
    <w:rsid w:val="00E35838"/>
    <w:rsid w:val="00E444EA"/>
    <w:rsid w:val="00E50A27"/>
    <w:rsid w:val="00E57561"/>
    <w:rsid w:val="00E72FDB"/>
    <w:rsid w:val="00E934F0"/>
    <w:rsid w:val="00EB1785"/>
    <w:rsid w:val="00ED23C2"/>
    <w:rsid w:val="00EE3629"/>
    <w:rsid w:val="00F03248"/>
    <w:rsid w:val="00F13319"/>
    <w:rsid w:val="00F22A67"/>
    <w:rsid w:val="00F4746D"/>
    <w:rsid w:val="00F50648"/>
    <w:rsid w:val="00F7115B"/>
    <w:rsid w:val="00F8485D"/>
    <w:rsid w:val="00FC64BF"/>
    <w:rsid w:val="00FE4E79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0F423-09A8-4082-B65C-C1B6906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homa"/>
    <w:link w:val="BezodstpwZnak"/>
    <w:uiPriority w:val="1"/>
    <w:qFormat/>
    <w:rsid w:val="00013F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aliases w:val="Tahoma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5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92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9BB"/>
    <w:pPr>
      <w:ind w:left="720"/>
      <w:contextualSpacing/>
    </w:pPr>
    <w:rPr>
      <w:rFonts w:eastAsiaTheme="minorEastAsia"/>
      <w:lang w:val="en-US"/>
    </w:rPr>
  </w:style>
  <w:style w:type="paragraph" w:customStyle="1" w:styleId="Tekstpodstawowy31">
    <w:name w:val="Tekst podstawowy 31"/>
    <w:basedOn w:val="Normalny"/>
    <w:rsid w:val="006C3FAF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Standard">
    <w:name w:val="Standard"/>
    <w:rsid w:val="008C05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ZnakZnakZnakZnakZnakZnakZnak">
    <w:name w:val="Znak Znak Znak Znak Znak Znak Znak"/>
    <w:basedOn w:val="Normalny"/>
    <w:rsid w:val="0014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280E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B280E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1B280E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2E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90E0-CA0E-4DB1-92F0-BC7F4D64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personel</cp:lastModifiedBy>
  <cp:revision>6</cp:revision>
  <cp:lastPrinted>2019-09-03T06:49:00Z</cp:lastPrinted>
  <dcterms:created xsi:type="dcterms:W3CDTF">2019-09-03T06:05:00Z</dcterms:created>
  <dcterms:modified xsi:type="dcterms:W3CDTF">2019-09-03T11:09:00Z</dcterms:modified>
</cp:coreProperties>
</file>