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B554" w14:textId="16A71821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ED4260">
        <w:rPr>
          <w:rFonts w:ascii="Cambria" w:hAnsi="Cambria"/>
        </w:rPr>
        <w:t>62</w:t>
      </w:r>
      <w:r w:rsidR="00D96DA8">
        <w:rPr>
          <w:rFonts w:ascii="Cambria" w:hAnsi="Cambria"/>
        </w:rPr>
        <w:t>/0</w:t>
      </w:r>
      <w:r w:rsidR="00ED4260">
        <w:rPr>
          <w:rFonts w:ascii="Cambria" w:hAnsi="Cambria"/>
        </w:rPr>
        <w:t>9</w:t>
      </w:r>
      <w:r w:rsidRPr="00A3282E">
        <w:rPr>
          <w:rFonts w:ascii="Cambria" w:hAnsi="Cambria"/>
        </w:rPr>
        <w:t>/2</w:t>
      </w:r>
      <w:r w:rsidR="006569E2">
        <w:rPr>
          <w:rFonts w:ascii="Cambria" w:hAnsi="Cambria"/>
        </w:rPr>
        <w:t>3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1B843554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39FE9AE0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77886886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471EE520" w14:textId="644DEB89" w:rsidR="008E2DC9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1C51E15B" w14:textId="53AED545" w:rsidR="00C175E5" w:rsidRPr="00DE47BC" w:rsidRDefault="00C175E5" w:rsidP="008E2DC9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………………………………………………………………………</w:t>
      </w:r>
    </w:p>
    <w:p w14:paraId="0748CDA0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0F05342B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55AEFC35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350E6C00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05520150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36090E37" w14:textId="1521E51C" w:rsidR="00C067D6" w:rsidRPr="00E5090E" w:rsidRDefault="00C067D6" w:rsidP="00C067D6">
      <w:pPr>
        <w:spacing w:after="0"/>
        <w:ind w:firstLine="708"/>
        <w:jc w:val="both"/>
        <w:rPr>
          <w:rFonts w:ascii="Cambria" w:hAnsi="Cambria"/>
          <w:b/>
          <w:bCs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="00ED4260">
        <w:rPr>
          <w:rFonts w:asciiTheme="majorHAnsi" w:hAnsiTheme="majorHAnsi" w:cs="Arial"/>
          <w:b/>
        </w:rPr>
        <w:t>„</w:t>
      </w:r>
      <w:r w:rsidR="00FC3F0A">
        <w:rPr>
          <w:rFonts w:asciiTheme="majorHAnsi" w:hAnsiTheme="majorHAnsi"/>
          <w:szCs w:val="24"/>
        </w:rPr>
        <w:t>Zakup</w:t>
      </w:r>
      <w:r w:rsidR="00ED4260">
        <w:rPr>
          <w:rFonts w:asciiTheme="majorHAnsi" w:hAnsiTheme="majorHAnsi"/>
          <w:szCs w:val="24"/>
        </w:rPr>
        <w:t xml:space="preserve"> ambulansu typu C na potrzeby Klinicznego Szpitalnego Oddziału Ratunkowego SP ZOZ MSWiA </w:t>
      </w:r>
      <w:r w:rsidR="00ED4260">
        <w:rPr>
          <w:rFonts w:asciiTheme="majorHAnsi" w:hAnsiTheme="majorHAnsi"/>
          <w:szCs w:val="24"/>
        </w:rPr>
        <w:br/>
        <w:t>z W-MCO w Olsztynie</w:t>
      </w:r>
      <w:r w:rsidR="00ED4260">
        <w:rPr>
          <w:rFonts w:asciiTheme="majorHAnsi" w:hAnsiTheme="majorHAnsi"/>
          <w:bCs/>
          <w:szCs w:val="24"/>
        </w:rPr>
        <w:t>”</w:t>
      </w:r>
      <w:r w:rsidR="00ED4260">
        <w:rPr>
          <w:rFonts w:asciiTheme="majorHAnsi" w:hAnsiTheme="majorHAnsi"/>
          <w:szCs w:val="24"/>
        </w:rPr>
        <w:t xml:space="preserve">, znak sprawy: </w:t>
      </w:r>
      <w:r w:rsidR="00ED4260">
        <w:rPr>
          <w:rFonts w:asciiTheme="majorHAnsi" w:hAnsiTheme="majorHAnsi"/>
          <w:iCs/>
          <w:szCs w:val="24"/>
        </w:rPr>
        <w:t>ZPZ-62/09/23</w:t>
      </w:r>
      <w:r w:rsidRPr="00E5090E">
        <w:rPr>
          <w:rFonts w:ascii="Cambria" w:hAnsi="Cambria"/>
          <w:b/>
        </w:rPr>
        <w:t>,</w:t>
      </w:r>
      <w:r w:rsidRPr="00E5090E">
        <w:rPr>
          <w:rFonts w:ascii="Cambria" w:hAnsi="Cambria"/>
          <w:i/>
        </w:rPr>
        <w:t xml:space="preserve"> </w:t>
      </w:r>
      <w:r w:rsidRPr="00E5090E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E5090E">
        <w:rPr>
          <w:rFonts w:ascii="Cambria" w:hAnsi="Cambria"/>
          <w:i/>
        </w:rPr>
        <w:t xml:space="preserve">, </w:t>
      </w:r>
      <w:r w:rsidRPr="00E5090E">
        <w:rPr>
          <w:rFonts w:ascii="Cambria" w:hAnsi="Cambria"/>
          <w:b/>
          <w:bCs/>
        </w:rPr>
        <w:t xml:space="preserve">potwierdzam </w:t>
      </w:r>
      <w:r w:rsidRPr="00E5090E">
        <w:rPr>
          <w:rFonts w:ascii="Cambria" w:hAnsi="Cambria" w:cs="Arial"/>
          <w:b/>
          <w:bCs/>
        </w:rPr>
        <w:t xml:space="preserve">aktualność informacji zawartych </w:t>
      </w:r>
      <w:r w:rsidR="00ED4260">
        <w:rPr>
          <w:rFonts w:ascii="Cambria" w:hAnsi="Cambria" w:cs="Arial"/>
          <w:b/>
          <w:bCs/>
        </w:rPr>
        <w:br/>
      </w:r>
      <w:r w:rsidRPr="00E5090E">
        <w:rPr>
          <w:rFonts w:ascii="Cambria" w:hAnsi="Cambria" w:cs="Arial"/>
          <w:b/>
          <w:bCs/>
        </w:rPr>
        <w:t>w oświadczeniu, o którym mowa w art. 125 ust. 1 ustawy, w zakresie:</w:t>
      </w:r>
    </w:p>
    <w:p w14:paraId="147317A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E5090E">
        <w:rPr>
          <w:rFonts w:asciiTheme="majorHAnsi" w:hAnsiTheme="majorHAnsi"/>
          <w:sz w:val="22"/>
          <w:szCs w:val="22"/>
        </w:rPr>
        <w:t xml:space="preserve">art. 108 ust.1 pkt.3, tj. nie wydania wobec wykonawcy prawomocnego wyroku </w:t>
      </w:r>
      <w:r w:rsidRPr="00C067D6">
        <w:rPr>
          <w:rFonts w:asciiTheme="majorHAnsi" w:hAnsiTheme="majorHAnsi"/>
          <w:sz w:val="22"/>
          <w:szCs w:val="22"/>
        </w:rPr>
        <w:t>sądu lub ostatecznej decyzji administracyjnej o zaleganiu z uiszczaniem podatków, opłat lub składek na ubezpieczenia społeczne lub zdrowotne,</w:t>
      </w:r>
    </w:p>
    <w:p w14:paraId="1E5EC93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355B211F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41274B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3132FEB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366CC65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9BC1157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EF1F77F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B08228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757DE2CA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7F75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6A982C4D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4A4D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0A02BEA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F040" w14:textId="04FCF94C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5C7B4D">
      <w:rPr>
        <w:rFonts w:ascii="Cambria" w:hAnsi="Cambria"/>
      </w:rPr>
      <w:t>5</w:t>
    </w:r>
    <w:r w:rsidR="00F169C9">
      <w:rPr>
        <w:rFonts w:ascii="Cambria" w:hAnsi="Cambria"/>
      </w:rPr>
      <w:t xml:space="preserve">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21361">
    <w:abstractNumId w:val="1"/>
  </w:num>
  <w:num w:numId="2" w16cid:durableId="114118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3C11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542D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C7B4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69E2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A0"/>
    <w:rsid w:val="00BC5118"/>
    <w:rsid w:val="00BD04D3"/>
    <w:rsid w:val="00BD126D"/>
    <w:rsid w:val="00BD1A16"/>
    <w:rsid w:val="00BD650D"/>
    <w:rsid w:val="00BD6F32"/>
    <w:rsid w:val="00BD7B9E"/>
    <w:rsid w:val="00BE0626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1655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090E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D4260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3F0A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18F3"/>
  <w15:docId w15:val="{A15693E5-3FCB-4FFE-9CBE-2BD40F4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3</cp:revision>
  <dcterms:created xsi:type="dcterms:W3CDTF">2023-09-27T09:06:00Z</dcterms:created>
  <dcterms:modified xsi:type="dcterms:W3CDTF">2023-09-27T11:54:00Z</dcterms:modified>
</cp:coreProperties>
</file>