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8D7047">
        <w:rPr>
          <w:rFonts w:ascii="Arial" w:hAnsi="Arial" w:cs="Arial"/>
          <w:sz w:val="20"/>
          <w:szCs w:val="20"/>
        </w:rPr>
        <w:t>.</w:t>
      </w:r>
      <w:r w:rsidR="00005388" w:rsidRPr="008D7047">
        <w:rPr>
          <w:rFonts w:ascii="Arial" w:hAnsi="Arial" w:cs="Arial"/>
          <w:sz w:val="20"/>
          <w:szCs w:val="20"/>
        </w:rPr>
        <w:t xml:space="preserve"> </w:t>
      </w:r>
      <w:r w:rsidR="008D7047" w:rsidRPr="008D7047">
        <w:rPr>
          <w:rFonts w:ascii="Arial" w:hAnsi="Arial" w:cs="Arial"/>
          <w:sz w:val="20"/>
          <w:szCs w:val="20"/>
        </w:rPr>
        <w:t>06</w:t>
      </w:r>
      <w:r w:rsidR="006561C8" w:rsidRPr="008D7047">
        <w:rPr>
          <w:rFonts w:ascii="Arial" w:hAnsi="Arial" w:cs="Arial"/>
          <w:sz w:val="20"/>
          <w:szCs w:val="20"/>
        </w:rPr>
        <w:t>.</w:t>
      </w:r>
      <w:r w:rsidR="0099552D" w:rsidRPr="008D7047">
        <w:rPr>
          <w:rFonts w:ascii="Arial" w:hAnsi="Arial" w:cs="Arial"/>
          <w:sz w:val="20"/>
          <w:szCs w:val="20"/>
        </w:rPr>
        <w:t>0</w:t>
      </w:r>
      <w:r w:rsidR="003E1B5C" w:rsidRPr="008D7047">
        <w:rPr>
          <w:rFonts w:ascii="Arial" w:hAnsi="Arial" w:cs="Arial"/>
          <w:sz w:val="20"/>
          <w:szCs w:val="20"/>
        </w:rPr>
        <w:t>4</w:t>
      </w:r>
      <w:r w:rsidR="00793A10" w:rsidRPr="008D7047">
        <w:rPr>
          <w:rFonts w:ascii="Arial" w:hAnsi="Arial" w:cs="Arial"/>
          <w:sz w:val="20"/>
          <w:szCs w:val="20"/>
        </w:rPr>
        <w:t>.202</w:t>
      </w:r>
      <w:r w:rsidR="0099552D" w:rsidRPr="008D7047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3E1B5C">
        <w:rPr>
          <w:rFonts w:ascii="Arial" w:hAnsi="Arial" w:cs="Arial"/>
          <w:i/>
          <w:iCs/>
          <w:sz w:val="20"/>
          <w:szCs w:val="20"/>
        </w:rPr>
        <w:t>4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3E1B5C" w:rsidRPr="003E1B5C">
        <w:rPr>
          <w:rFonts w:ascii="Arial" w:hAnsi="Arial" w:cs="Arial"/>
          <w:i/>
          <w:color w:val="000000"/>
          <w:sz w:val="18"/>
          <w:szCs w:val="18"/>
        </w:rPr>
        <w:t>DZP.240.4.2022 - Dostawy materiałów opatrunkowych</w:t>
      </w:r>
    </w:p>
    <w:p w:rsidR="009A42E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1E42EA" w:rsidRDefault="001E42EA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1B5C" w:rsidRPr="003E1B5C" w:rsidRDefault="003E1B5C" w:rsidP="006405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0111E" w:rsidRPr="003E1B5C" w:rsidRDefault="003E1B5C" w:rsidP="003E1B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B5C">
        <w:rPr>
          <w:rFonts w:ascii="Arial" w:hAnsi="Arial" w:cs="Arial"/>
          <w:color w:val="000000"/>
          <w:sz w:val="20"/>
          <w:szCs w:val="20"/>
        </w:rPr>
        <w:t xml:space="preserve">Dotyczy Pakietu 11, poz.6 - Czy Zamawiający </w:t>
      </w:r>
      <w:r w:rsidR="008D37F8">
        <w:rPr>
          <w:rFonts w:ascii="Arial" w:hAnsi="Arial" w:cs="Arial"/>
          <w:color w:val="000000"/>
          <w:sz w:val="20"/>
          <w:szCs w:val="20"/>
        </w:rPr>
        <w:t>miał</w:t>
      </w:r>
      <w:r w:rsidRPr="003E1B5C">
        <w:rPr>
          <w:rFonts w:ascii="Arial" w:hAnsi="Arial" w:cs="Arial"/>
          <w:color w:val="000000"/>
          <w:sz w:val="20"/>
          <w:szCs w:val="20"/>
        </w:rPr>
        <w:t xml:space="preserve"> na myśli Adhezyjny plaster perforowany z warstwą </w:t>
      </w:r>
      <w:r w:rsidR="00982FD4">
        <w:rPr>
          <w:rFonts w:ascii="Arial" w:hAnsi="Arial" w:cs="Arial"/>
          <w:color w:val="000000"/>
          <w:sz w:val="20"/>
          <w:szCs w:val="20"/>
        </w:rPr>
        <w:br/>
      </w:r>
      <w:r w:rsidRPr="003E1B5C">
        <w:rPr>
          <w:rFonts w:ascii="Arial" w:hAnsi="Arial" w:cs="Arial"/>
          <w:color w:val="000000"/>
          <w:sz w:val="20"/>
          <w:szCs w:val="20"/>
        </w:rPr>
        <w:t xml:space="preserve">z miękkiego silikonu w postaci taśmy - </w:t>
      </w:r>
      <w:proofErr w:type="spellStart"/>
      <w:r w:rsidRPr="003E1B5C">
        <w:rPr>
          <w:rFonts w:ascii="Arial" w:hAnsi="Arial" w:cs="Arial"/>
          <w:color w:val="000000"/>
          <w:sz w:val="20"/>
          <w:szCs w:val="20"/>
        </w:rPr>
        <w:t>rozm</w:t>
      </w:r>
      <w:proofErr w:type="spellEnd"/>
      <w:r w:rsidRPr="003E1B5C">
        <w:rPr>
          <w:rFonts w:ascii="Arial" w:hAnsi="Arial" w:cs="Arial"/>
          <w:color w:val="000000"/>
          <w:sz w:val="20"/>
          <w:szCs w:val="20"/>
        </w:rPr>
        <w:t>. 2cm x 3m?</w:t>
      </w:r>
    </w:p>
    <w:p w:rsidR="00D0111E" w:rsidRDefault="003E1B5C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3F03F8">
        <w:rPr>
          <w:rFonts w:ascii="Arial" w:hAnsi="Arial" w:cs="Arial"/>
          <w:b/>
          <w:color w:val="000000"/>
          <w:sz w:val="20"/>
          <w:szCs w:val="20"/>
        </w:rPr>
        <w:t xml:space="preserve">Tak, doszło do pomyłki, zamawiający miał na myśli plaster o </w:t>
      </w:r>
      <w:proofErr w:type="spellStart"/>
      <w:r w:rsidR="003F03F8">
        <w:rPr>
          <w:rFonts w:ascii="Arial" w:hAnsi="Arial" w:cs="Arial"/>
          <w:b/>
          <w:color w:val="000000"/>
          <w:sz w:val="20"/>
          <w:szCs w:val="20"/>
        </w:rPr>
        <w:t>rozm</w:t>
      </w:r>
      <w:proofErr w:type="spellEnd"/>
      <w:r w:rsidR="003F03F8">
        <w:rPr>
          <w:rFonts w:ascii="Arial" w:hAnsi="Arial" w:cs="Arial"/>
          <w:b/>
          <w:color w:val="000000"/>
          <w:sz w:val="20"/>
          <w:szCs w:val="20"/>
        </w:rPr>
        <w:t>. 2cmx3m.</w:t>
      </w:r>
    </w:p>
    <w:p w:rsidR="00D0111E" w:rsidRDefault="00D0111E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7DC3" w:rsidRDefault="00F47DC3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7DC3" w:rsidRDefault="00F47DC3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7DC3" w:rsidRPr="00F47DC3" w:rsidRDefault="00F47DC3" w:rsidP="00F47DC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C3">
        <w:rPr>
          <w:rFonts w:ascii="Arial" w:hAnsi="Arial" w:cs="Arial"/>
          <w:color w:val="000000"/>
          <w:sz w:val="20"/>
          <w:szCs w:val="20"/>
        </w:rPr>
        <w:t>Pakiet 4, poz. 1</w:t>
      </w:r>
    </w:p>
    <w:p w:rsidR="00F47DC3" w:rsidRDefault="00F47DC3" w:rsidP="00F47DC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C3">
        <w:rPr>
          <w:rFonts w:ascii="Arial" w:hAnsi="Arial" w:cs="Arial"/>
          <w:color w:val="000000"/>
          <w:sz w:val="20"/>
          <w:szCs w:val="20"/>
        </w:rPr>
        <w:t>Prosimy Zamawiającego o dopuszczenie opatrunków pakowanych po 50szt. z odpowiednim przeliczeniem ilości opakowań. Pozostałe zgodnie z SWZ.</w:t>
      </w:r>
    </w:p>
    <w:p w:rsidR="00F47DC3" w:rsidRPr="00F47DC3" w:rsidRDefault="00F47DC3" w:rsidP="00F47DC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47DC3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5F7E5C">
        <w:rPr>
          <w:rFonts w:ascii="Arial" w:hAnsi="Arial" w:cs="Arial"/>
          <w:b/>
          <w:color w:val="000000"/>
          <w:sz w:val="20"/>
          <w:szCs w:val="20"/>
        </w:rPr>
        <w:t>Zamawiający dopuszcza z odpowiednim przeliczeniem.</w:t>
      </w:r>
    </w:p>
    <w:p w:rsidR="00F47DC3" w:rsidRPr="00F47DC3" w:rsidRDefault="00F47DC3" w:rsidP="00F47DC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C3">
        <w:rPr>
          <w:rFonts w:ascii="Arial" w:hAnsi="Arial" w:cs="Arial"/>
          <w:color w:val="000000"/>
          <w:sz w:val="20"/>
          <w:szCs w:val="20"/>
        </w:rPr>
        <w:t>Pakiet 6, poz. 2</w:t>
      </w:r>
    </w:p>
    <w:p w:rsidR="00F47DC3" w:rsidRDefault="00F47DC3" w:rsidP="00F47DC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C3">
        <w:rPr>
          <w:rFonts w:ascii="Arial" w:hAnsi="Arial" w:cs="Arial"/>
          <w:color w:val="000000"/>
          <w:sz w:val="20"/>
          <w:szCs w:val="20"/>
        </w:rPr>
        <w:t>Prosimy Zamawiającego o dopuszczenie opatrunku o wymiarach 10cm x 20cm. Pozostałe zgodnie z SWZ.</w:t>
      </w:r>
    </w:p>
    <w:p w:rsidR="00F47DC3" w:rsidRPr="00F47DC3" w:rsidRDefault="00F47DC3" w:rsidP="00F47DC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47DC3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D302C3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F47DC3" w:rsidRPr="00F47DC3" w:rsidRDefault="00F47DC3" w:rsidP="00F47DC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C3">
        <w:rPr>
          <w:rFonts w:ascii="Arial" w:hAnsi="Arial" w:cs="Arial"/>
          <w:color w:val="000000"/>
          <w:sz w:val="20"/>
          <w:szCs w:val="20"/>
        </w:rPr>
        <w:t>Pakiet 16, poz. 6-9</w:t>
      </w:r>
    </w:p>
    <w:p w:rsidR="00F47DC3" w:rsidRPr="00F47DC3" w:rsidRDefault="00F47DC3" w:rsidP="00F47DC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C3">
        <w:rPr>
          <w:rFonts w:ascii="Arial" w:hAnsi="Arial" w:cs="Arial"/>
          <w:color w:val="000000"/>
          <w:sz w:val="20"/>
          <w:szCs w:val="20"/>
        </w:rPr>
        <w:t xml:space="preserve">Prosimy Zamawiającego o wyłączenie pozycji lub dopuszczenie opatrunku nowszej generacji niszczącego </w:t>
      </w:r>
      <w:proofErr w:type="spellStart"/>
      <w:r w:rsidRPr="00F47DC3">
        <w:rPr>
          <w:rFonts w:ascii="Arial" w:hAnsi="Arial" w:cs="Arial"/>
          <w:color w:val="000000"/>
          <w:sz w:val="20"/>
          <w:szCs w:val="20"/>
        </w:rPr>
        <w:t>biofilm</w:t>
      </w:r>
      <w:proofErr w:type="spellEnd"/>
      <w:r w:rsidRPr="00F47DC3">
        <w:rPr>
          <w:rFonts w:ascii="Arial" w:hAnsi="Arial" w:cs="Arial"/>
          <w:color w:val="000000"/>
          <w:sz w:val="20"/>
          <w:szCs w:val="20"/>
        </w:rPr>
        <w:t>. Pozostałe zgodnie z SWZ.</w:t>
      </w:r>
    </w:p>
    <w:p w:rsidR="00871E92" w:rsidRDefault="00F47DC3" w:rsidP="00871E9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47DC3">
        <w:rPr>
          <w:rFonts w:ascii="Arial" w:hAnsi="Arial" w:cs="Arial"/>
          <w:b/>
          <w:color w:val="000000"/>
          <w:sz w:val="20"/>
          <w:szCs w:val="20"/>
        </w:rPr>
        <w:t>Ad</w:t>
      </w:r>
      <w:r w:rsidRPr="007F4FEF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871E92" w:rsidRPr="007F4FEF">
        <w:rPr>
          <w:rFonts w:ascii="Arial" w:hAnsi="Arial" w:cs="Arial"/>
          <w:b/>
          <w:color w:val="000000"/>
          <w:sz w:val="20"/>
          <w:szCs w:val="20"/>
        </w:rPr>
        <w:t>Zamawiający</w:t>
      </w:r>
      <w:r w:rsidR="00871E92">
        <w:rPr>
          <w:rFonts w:ascii="Arial" w:hAnsi="Arial" w:cs="Arial"/>
          <w:b/>
          <w:color w:val="000000"/>
          <w:sz w:val="20"/>
          <w:szCs w:val="20"/>
        </w:rPr>
        <w:t xml:space="preserve"> dopuszcza w poz. 6-9 opatrunek nowszej generacji niszczący </w:t>
      </w:r>
      <w:proofErr w:type="spellStart"/>
      <w:r w:rsidR="00871E92">
        <w:rPr>
          <w:rFonts w:ascii="Arial" w:hAnsi="Arial" w:cs="Arial"/>
          <w:b/>
          <w:color w:val="000000"/>
          <w:sz w:val="20"/>
          <w:szCs w:val="20"/>
        </w:rPr>
        <w:t>biofilm</w:t>
      </w:r>
      <w:proofErr w:type="spellEnd"/>
      <w:r w:rsidR="00871E92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GoBack"/>
      <w:bookmarkEnd w:id="0"/>
    </w:p>
    <w:p w:rsidR="00056B82" w:rsidRDefault="00056B82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6B82" w:rsidRDefault="00056B82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6B82" w:rsidRDefault="00056B82" w:rsidP="00056B8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6B82">
        <w:rPr>
          <w:rFonts w:ascii="Arial" w:hAnsi="Arial" w:cs="Arial"/>
          <w:color w:val="000000"/>
          <w:sz w:val="20"/>
          <w:szCs w:val="20"/>
        </w:rPr>
        <w:lastRenderedPageBreak/>
        <w:t>Pytanie 1 Czy Zamawiający wydzieli do osobnego Zadania produkt z Zadania 7 poz. 1 i dopuści: Gaziki do oczyszczania i dezynfekcji skóry wykonane z wysokogatunkowej włókniny o gramaturze 70g/m2, nasączone 70% alkoholem izopropylowym, rozmiar złożonego gazika 4x4,5cm, a rozłożonego 9x12cm,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color w:val="000000"/>
          <w:sz w:val="20"/>
          <w:szCs w:val="20"/>
        </w:rPr>
        <w:t>trzykrotnie złożone, 6 warstw, pakowane pojedynczo w saszetki, 100szt. saszetek w opakowaniu zbiorczym- kartoniku, wyrób medyczny klasy I? lub Gaziki do oczyszczania i dezynfekcji skóry wykonane z wysokogatunkowej włókniny o gramaturze 70g/m2, nasączone 70% alkoholem izopropylowym, rozmiar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color w:val="000000"/>
          <w:sz w:val="20"/>
          <w:szCs w:val="20"/>
        </w:rPr>
        <w:t>złożonego gazika 4x4,5cm, a rozłożonego 12x12,5cm, czterokrotnie złożone, 9 warstw, pakowane pojedynczo w saszetki, 100szt. saszetek w opakowaniu zbiorczym- kartoniku, wyrób medyczny klasy I? WPRZYPADKU ZGODY PROSIMY O WSKAZANIE SPOSOBU PRZELICZENIA.</w:t>
      </w:r>
    </w:p>
    <w:p w:rsidR="00056B82" w:rsidRPr="00056B82" w:rsidRDefault="00056B82" w:rsidP="00056B8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6B82">
        <w:rPr>
          <w:rFonts w:ascii="Arial" w:hAnsi="Arial" w:cs="Arial"/>
          <w:b/>
          <w:color w:val="000000"/>
          <w:sz w:val="20"/>
          <w:szCs w:val="20"/>
        </w:rPr>
        <w:t>Ad.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="00B97976">
        <w:rPr>
          <w:rFonts w:ascii="Arial" w:hAnsi="Arial" w:cs="Arial"/>
          <w:b/>
          <w:color w:val="000000"/>
          <w:sz w:val="20"/>
          <w:szCs w:val="20"/>
        </w:rPr>
        <w:t>Zamawiający nie wyraża zgody.</w:t>
      </w:r>
    </w:p>
    <w:p w:rsidR="00056B82" w:rsidRDefault="00056B82" w:rsidP="00056B8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6B82">
        <w:rPr>
          <w:rFonts w:ascii="Arial" w:hAnsi="Arial" w:cs="Arial"/>
          <w:color w:val="000000"/>
          <w:sz w:val="20"/>
          <w:szCs w:val="20"/>
        </w:rPr>
        <w:t>Pytanie 2 Czy Zamawiający w Zadaniu 7 poz. 1 dopuści: Gaziki do oczyszczania i dezynfekcji skóry wykonane z wysokogatunkowej włókniny o gramaturze 70g/m2, nasączone 70% alkoholem izopropylowym, rozmiar złożonego gazika 4x4,5cm, a rozłożonego 9x12cm, trzykrotnie złożone, 6 warstw, pakowane pojedynczo w saszetki, 100szt.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color w:val="000000"/>
          <w:sz w:val="20"/>
          <w:szCs w:val="20"/>
        </w:rPr>
        <w:t>saszetek w opakowaniu zbiorczym</w:t>
      </w:r>
      <w:r w:rsidR="00004B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color w:val="000000"/>
          <w:sz w:val="20"/>
          <w:szCs w:val="20"/>
        </w:rPr>
        <w:t>- kartoniku, wyrób medyczny klasy I? lub Gaziki do oczyszczania i dezynfekcji skóry wykonane z wysokogatunkowej włókniny o gramaturze 70g/m2, nasączone 70% alkoholem izopropylowym, rozmiar złożonego gazika 4x4,5cm, a rozłożonego 12x12,5cm, czterokrotnie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color w:val="000000"/>
          <w:sz w:val="20"/>
          <w:szCs w:val="20"/>
        </w:rPr>
        <w:t>złożone, 9 warstw, pakowane pojedynczo w saszetki, 100szt. saszetek w opakowaniu zbiorczym</w:t>
      </w:r>
      <w:r w:rsidR="00B979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color w:val="000000"/>
          <w:sz w:val="20"/>
          <w:szCs w:val="20"/>
        </w:rPr>
        <w:t>kartoniku, wyrób medyczny klasy I? W PRZYPADKU ZGODY PROSIMY O WSKAZANIE SPOSOBU PRZELICZENIA.</w:t>
      </w:r>
    </w:p>
    <w:p w:rsidR="00056B82" w:rsidRPr="00056B82" w:rsidRDefault="00056B82" w:rsidP="00056B8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6B82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B97976">
        <w:rPr>
          <w:rFonts w:ascii="Arial" w:hAnsi="Arial" w:cs="Arial"/>
          <w:b/>
          <w:color w:val="000000"/>
          <w:sz w:val="20"/>
          <w:szCs w:val="20"/>
        </w:rPr>
        <w:t>Zamawiający dopuszcza rozmiar po rozłożeniu 9x12cm z przeliczeniem na 100 szt.</w:t>
      </w:r>
    </w:p>
    <w:p w:rsidR="00056B82" w:rsidRDefault="00056B82" w:rsidP="00056B8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6B82">
        <w:rPr>
          <w:rFonts w:ascii="Arial" w:hAnsi="Arial" w:cs="Arial"/>
          <w:color w:val="000000"/>
          <w:sz w:val="20"/>
          <w:szCs w:val="20"/>
        </w:rPr>
        <w:t>Pytanie 3 Czy Zamawiający w Zadaniu 7 poz. 2 dopuści: Gaziki do oczyszczania i dezynfekcji skóry wykonane z wysokogatunkowej włókniny o gramaturze 70g/m2, nasączone 70% alkoholem izopropylowym, rozmiar złożonego gazika 4x4,5cm, a rozłożonego 9x12cm, trzykrotnie</w:t>
      </w:r>
      <w:r w:rsidR="00333B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color w:val="000000"/>
          <w:sz w:val="20"/>
          <w:szCs w:val="20"/>
        </w:rPr>
        <w:t>złożone, 6 warstw, pakowane pojedynczo w saszetki, 100szt. saszetek w opakowaniu zbiorczym</w:t>
      </w:r>
      <w:r w:rsidR="00333B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6B82">
        <w:rPr>
          <w:rFonts w:ascii="Arial" w:hAnsi="Arial" w:cs="Arial"/>
          <w:color w:val="000000"/>
          <w:sz w:val="20"/>
          <w:szCs w:val="20"/>
        </w:rPr>
        <w:t xml:space="preserve">kartoniku, </w:t>
      </w:r>
      <w:r>
        <w:rPr>
          <w:rFonts w:ascii="Arial" w:hAnsi="Arial" w:cs="Arial"/>
          <w:color w:val="000000"/>
          <w:sz w:val="20"/>
          <w:szCs w:val="20"/>
        </w:rPr>
        <w:t>wyrób medyczny klasy I?</w:t>
      </w:r>
    </w:p>
    <w:p w:rsidR="00056B82" w:rsidRPr="00056B82" w:rsidRDefault="00056B82" w:rsidP="00056B8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6B82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333B26">
        <w:rPr>
          <w:rFonts w:ascii="Arial" w:hAnsi="Arial" w:cs="Arial"/>
          <w:b/>
          <w:color w:val="000000"/>
          <w:sz w:val="20"/>
          <w:szCs w:val="20"/>
        </w:rPr>
        <w:t>Zgodnie z SWZ.</w:t>
      </w:r>
    </w:p>
    <w:p w:rsidR="00056B82" w:rsidRDefault="00056B82" w:rsidP="00056B8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6B82">
        <w:rPr>
          <w:rFonts w:ascii="Arial" w:hAnsi="Arial" w:cs="Arial"/>
          <w:color w:val="000000"/>
          <w:sz w:val="20"/>
          <w:szCs w:val="20"/>
        </w:rPr>
        <w:t>Pytanie 4 Czy Zamawiający w Zadaniu 7 poz. 1 i 2 wymaga jakiejś konkretnej gramatury włókniny gazika, poniewa</w:t>
      </w:r>
      <w:r>
        <w:rPr>
          <w:rFonts w:ascii="Arial" w:hAnsi="Arial" w:cs="Arial"/>
          <w:color w:val="000000"/>
          <w:sz w:val="20"/>
          <w:szCs w:val="20"/>
        </w:rPr>
        <w:t>ż ma to wpływ na cenę produktu?</w:t>
      </w:r>
    </w:p>
    <w:p w:rsidR="00056B82" w:rsidRPr="00056B82" w:rsidRDefault="00056B82" w:rsidP="00056B8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6B82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333B26">
        <w:rPr>
          <w:rFonts w:ascii="Arial" w:hAnsi="Arial" w:cs="Arial"/>
          <w:b/>
          <w:color w:val="000000"/>
          <w:sz w:val="20"/>
          <w:szCs w:val="20"/>
        </w:rPr>
        <w:t>Zamawiający nie wymaga.</w:t>
      </w:r>
    </w:p>
    <w:p w:rsidR="00056B82" w:rsidRDefault="00056B82" w:rsidP="00056B8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6B82">
        <w:rPr>
          <w:rFonts w:ascii="Arial" w:hAnsi="Arial" w:cs="Arial"/>
          <w:color w:val="000000"/>
          <w:sz w:val="20"/>
          <w:szCs w:val="20"/>
        </w:rPr>
        <w:t>Pytanie 5 Czy Zamawiający w Zadaniu 7 poz. 1 i 2 dopuści gr</w:t>
      </w:r>
      <w:r w:rsidR="00C75AC6">
        <w:rPr>
          <w:rFonts w:ascii="Arial" w:hAnsi="Arial" w:cs="Arial"/>
          <w:color w:val="000000"/>
          <w:sz w:val="20"/>
          <w:szCs w:val="20"/>
        </w:rPr>
        <w:t>amaturę włókniny gazika 70g/m2?</w:t>
      </w:r>
    </w:p>
    <w:p w:rsidR="00C75AC6" w:rsidRPr="00C75AC6" w:rsidRDefault="00C75AC6" w:rsidP="00056B8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75AC6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333B26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056B82" w:rsidRPr="007F4FEF" w:rsidRDefault="00056B82" w:rsidP="00056B8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4FEF">
        <w:rPr>
          <w:rFonts w:ascii="Arial" w:hAnsi="Arial" w:cs="Arial"/>
          <w:color w:val="000000"/>
          <w:sz w:val="20"/>
          <w:szCs w:val="20"/>
        </w:rPr>
        <w:t>Pytanie 6 W Zadaniu 7 poz. 1 i 2 Zamawiający wymaga gazików nasączonych 70% alkoholem izopropylowym, ale czy wymaga aby pojedynczy gazik był nasączony jakąś ilością w gramach na gazik powyższych substancji, poniewa</w:t>
      </w:r>
      <w:r w:rsidR="00C75AC6" w:rsidRPr="007F4FEF">
        <w:rPr>
          <w:rFonts w:ascii="Arial" w:hAnsi="Arial" w:cs="Arial"/>
          <w:color w:val="000000"/>
          <w:sz w:val="20"/>
          <w:szCs w:val="20"/>
        </w:rPr>
        <w:t>ż ma to wpływ na cenę produktu?</w:t>
      </w:r>
    </w:p>
    <w:p w:rsidR="00C75AC6" w:rsidRPr="00004B8F" w:rsidRDefault="00C75AC6" w:rsidP="00056B8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highlight w:val="green"/>
        </w:rPr>
      </w:pPr>
      <w:r w:rsidRPr="007F4FEF">
        <w:rPr>
          <w:rFonts w:ascii="Arial" w:hAnsi="Arial" w:cs="Arial"/>
          <w:b/>
          <w:color w:val="000000"/>
          <w:sz w:val="20"/>
          <w:szCs w:val="20"/>
        </w:rPr>
        <w:t xml:space="preserve">Ad. 6 </w:t>
      </w:r>
      <w:r w:rsidR="007F4FEF" w:rsidRPr="007F4FEF">
        <w:rPr>
          <w:rFonts w:ascii="Arial" w:hAnsi="Arial" w:cs="Arial"/>
          <w:b/>
          <w:color w:val="000000"/>
          <w:sz w:val="20"/>
          <w:szCs w:val="20"/>
        </w:rPr>
        <w:t xml:space="preserve">Zamawiający nie wymaga konkretnej ilości gram 70% </w:t>
      </w:r>
      <w:r w:rsidR="00D46298" w:rsidRPr="007F4FEF">
        <w:rPr>
          <w:rFonts w:ascii="Arial" w:hAnsi="Arial" w:cs="Arial"/>
          <w:b/>
          <w:color w:val="000000"/>
          <w:sz w:val="20"/>
          <w:szCs w:val="20"/>
        </w:rPr>
        <w:t>alkoholu</w:t>
      </w:r>
      <w:r w:rsidR="007F4FEF" w:rsidRPr="007F4FEF">
        <w:rPr>
          <w:rFonts w:ascii="Arial" w:hAnsi="Arial" w:cs="Arial"/>
          <w:b/>
          <w:color w:val="000000"/>
          <w:sz w:val="20"/>
          <w:szCs w:val="20"/>
        </w:rPr>
        <w:t xml:space="preserve"> izopropylowego przypadającej na 1 gazik.</w:t>
      </w:r>
    </w:p>
    <w:p w:rsidR="00056B82" w:rsidRPr="0036695B" w:rsidRDefault="00056B82" w:rsidP="00056B8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695B">
        <w:rPr>
          <w:rFonts w:ascii="Arial" w:hAnsi="Arial" w:cs="Arial"/>
          <w:color w:val="000000"/>
          <w:sz w:val="20"/>
          <w:szCs w:val="20"/>
        </w:rPr>
        <w:t>Pytanie 7 Czy Zamawiający w Zadaniu 7 poz. 1 i 2 dopuści gaziki nasączone 70% alkoholem izopropylowym, przy czym pojedynczy gazik nasączony między 2g a 3g</w:t>
      </w:r>
      <w:r w:rsidR="00C75AC6" w:rsidRPr="0036695B">
        <w:rPr>
          <w:rFonts w:ascii="Arial" w:hAnsi="Arial" w:cs="Arial"/>
          <w:color w:val="000000"/>
          <w:sz w:val="20"/>
          <w:szCs w:val="20"/>
        </w:rPr>
        <w:t xml:space="preserve"> na gazik powyższej substancji?</w:t>
      </w:r>
    </w:p>
    <w:p w:rsidR="00C75AC6" w:rsidRPr="00C75AC6" w:rsidRDefault="00C75AC6" w:rsidP="00056B8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695B">
        <w:rPr>
          <w:rFonts w:ascii="Arial" w:hAnsi="Arial" w:cs="Arial"/>
          <w:b/>
          <w:color w:val="000000"/>
          <w:sz w:val="20"/>
          <w:szCs w:val="20"/>
        </w:rPr>
        <w:t xml:space="preserve">Ad. 7 </w:t>
      </w:r>
      <w:r w:rsidR="00333B26" w:rsidRPr="0036695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056B82" w:rsidRDefault="00056B82" w:rsidP="00056B8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3B26">
        <w:rPr>
          <w:rFonts w:ascii="Arial" w:hAnsi="Arial" w:cs="Arial"/>
          <w:color w:val="000000"/>
          <w:sz w:val="20"/>
          <w:szCs w:val="20"/>
        </w:rPr>
        <w:lastRenderedPageBreak/>
        <w:t>Pytanie 8 Dotyczy umowy</w:t>
      </w:r>
      <w:r w:rsidR="00004B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3B26">
        <w:rPr>
          <w:rFonts w:ascii="Arial" w:hAnsi="Arial" w:cs="Arial"/>
          <w:color w:val="000000"/>
          <w:sz w:val="20"/>
          <w:szCs w:val="20"/>
        </w:rPr>
        <w:t>- prosimy do paragrafu 7 dopisać na końcu ustęp 6 o treści: Kary umowne jakie może naliczyć Zamawiający mogą być zastosowane tylko w przypadku, gdy Zamawiający opłacił wszystkie wystawione przez Wykonawcę na rzecz Zamawiającego faktury w terminie</w:t>
      </w:r>
      <w:r w:rsidR="00C75AC6" w:rsidRPr="00333B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3B26">
        <w:rPr>
          <w:rFonts w:ascii="Arial" w:hAnsi="Arial" w:cs="Arial"/>
          <w:color w:val="000000"/>
          <w:sz w:val="20"/>
          <w:szCs w:val="20"/>
        </w:rPr>
        <w:t>do ich opłacenia." (Aby wykluczyć hipotetycznie sytuację, w której Zamawiający nie opłaca faktur, a może równocześnie naliczać kary Wykonawcy, gdy Wykonawca już nie może nie mając zapłaty za towar dostarczać dalej towaru, co może skutkować tym, że na końcu Zamawiający może nawet za</w:t>
      </w:r>
      <w:r w:rsidR="00C75AC6" w:rsidRPr="00333B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3B26">
        <w:rPr>
          <w:rFonts w:ascii="Arial" w:hAnsi="Arial" w:cs="Arial"/>
          <w:color w:val="000000"/>
          <w:sz w:val="20"/>
          <w:szCs w:val="20"/>
        </w:rPr>
        <w:t xml:space="preserve">niedostarczanie towaru przez Wykonawcę </w:t>
      </w:r>
      <w:r w:rsidR="00C75AC6" w:rsidRPr="00333B26">
        <w:rPr>
          <w:rFonts w:ascii="Arial" w:hAnsi="Arial" w:cs="Arial"/>
          <w:color w:val="000000"/>
          <w:sz w:val="20"/>
          <w:szCs w:val="20"/>
        </w:rPr>
        <w:br/>
      </w:r>
      <w:r w:rsidRPr="00333B26">
        <w:rPr>
          <w:rFonts w:ascii="Arial" w:hAnsi="Arial" w:cs="Arial"/>
          <w:color w:val="000000"/>
          <w:sz w:val="20"/>
          <w:szCs w:val="20"/>
        </w:rPr>
        <w:t xml:space="preserve">z przyczyn braku zapłaty za niego przez Zamawiającego zostać obciążony karą, w której to Wykonawca będzie winny, bo np. Zamawiający zerwie umowę z Wykonawcą, bo ten nie dostarcza towaru). lub </w:t>
      </w:r>
      <w:r w:rsidR="00C75AC6" w:rsidRPr="00333B26">
        <w:rPr>
          <w:rFonts w:ascii="Arial" w:hAnsi="Arial" w:cs="Arial"/>
          <w:color w:val="000000"/>
          <w:sz w:val="20"/>
          <w:szCs w:val="20"/>
        </w:rPr>
        <w:br/>
      </w:r>
      <w:r w:rsidRPr="00333B26">
        <w:rPr>
          <w:rFonts w:ascii="Arial" w:hAnsi="Arial" w:cs="Arial"/>
          <w:color w:val="000000"/>
          <w:sz w:val="20"/>
          <w:szCs w:val="20"/>
        </w:rPr>
        <w:t>o dopisanie na końcu paragrafu 7 ustęp 6 o treści: Naliczenie kary</w:t>
      </w:r>
      <w:r w:rsidR="00C75AC6" w:rsidRPr="00333B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3B26">
        <w:rPr>
          <w:rFonts w:ascii="Arial" w:hAnsi="Arial" w:cs="Arial"/>
          <w:color w:val="000000"/>
          <w:sz w:val="20"/>
          <w:szCs w:val="20"/>
        </w:rPr>
        <w:t xml:space="preserve">umownej z tytułu przekroczenia terminu realizacji dostawy przedmiotu umowy zgodnie z zapisami ust. 1 pkt 1, nie będzie miało miejsca w sytuacji wstrzymania dostaw z powodu zaległości w zapłacie za towar już przez Zamawiającego otrzymany. lub </w:t>
      </w:r>
      <w:r w:rsidR="00C75AC6" w:rsidRPr="00333B26">
        <w:rPr>
          <w:rFonts w:ascii="Arial" w:hAnsi="Arial" w:cs="Arial"/>
          <w:color w:val="000000"/>
          <w:sz w:val="20"/>
          <w:szCs w:val="20"/>
        </w:rPr>
        <w:br/>
      </w:r>
      <w:r w:rsidRPr="00333B26">
        <w:rPr>
          <w:rFonts w:ascii="Arial" w:hAnsi="Arial" w:cs="Arial"/>
          <w:color w:val="000000"/>
          <w:sz w:val="20"/>
          <w:szCs w:val="20"/>
        </w:rPr>
        <w:t>o dopisanie na końcu paragrafu 7 ustęp 6 o treści: "W</w:t>
      </w:r>
      <w:r w:rsidR="00C75AC6" w:rsidRPr="00333B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3B26">
        <w:rPr>
          <w:rFonts w:ascii="Arial" w:hAnsi="Arial" w:cs="Arial"/>
          <w:color w:val="000000"/>
          <w:sz w:val="20"/>
          <w:szCs w:val="20"/>
        </w:rPr>
        <w:t>przypadku niedotrzymania przez Zamawiającego terminu zapłaty faktury za dostarczony towar, Wykonawcy przysługuje prawo naliczania odsetek ustawowych i równocześnie przysługuje mu prawo naliczania kar umownych w wysokości 1% kwoty brutto z faktury za każdy dzień opóźnienia w płatności.</w:t>
      </w:r>
    </w:p>
    <w:p w:rsidR="00C75AC6" w:rsidRPr="00C75AC6" w:rsidRDefault="00C75AC6" w:rsidP="00056B8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75AC6">
        <w:rPr>
          <w:rFonts w:ascii="Arial" w:hAnsi="Arial" w:cs="Arial"/>
          <w:b/>
          <w:color w:val="000000"/>
          <w:sz w:val="20"/>
          <w:szCs w:val="20"/>
        </w:rPr>
        <w:t xml:space="preserve">Ad. 8 </w:t>
      </w:r>
      <w:r w:rsidR="00A23BE5" w:rsidRPr="00A23BE5">
        <w:rPr>
          <w:rFonts w:ascii="Arial" w:hAnsi="Arial" w:cs="Arial"/>
          <w:b/>
          <w:color w:val="000000"/>
          <w:sz w:val="20"/>
          <w:szCs w:val="20"/>
        </w:rPr>
        <w:t>Zamawiający nie wyraża zgody na zmianę umowy. Umowa w żaden sposób nie ogranicza praw Wykonawcy w sytuacji ewentualnego, niezawinionego przez Wykonawcę opóźnienia Zamawiającego w regulowaniu należności.</w:t>
      </w:r>
    </w:p>
    <w:p w:rsidR="00056B82" w:rsidRDefault="00056B82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A2B99" w:rsidRDefault="00DA2B99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A2B99" w:rsidRDefault="00DA2B99" w:rsidP="00DA2B9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DA2B99">
        <w:rPr>
          <w:rFonts w:ascii="Arial" w:hAnsi="Arial" w:cs="Arial"/>
          <w:color w:val="000000"/>
          <w:sz w:val="20"/>
          <w:szCs w:val="20"/>
        </w:rPr>
        <w:t>adanie 1, poz. 2-4,6 Czy zamawiający wydzieli poz.</w:t>
      </w:r>
      <w:r w:rsidR="00004B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B99">
        <w:rPr>
          <w:rFonts w:ascii="Arial" w:hAnsi="Arial" w:cs="Arial"/>
          <w:color w:val="000000"/>
          <w:sz w:val="20"/>
          <w:szCs w:val="20"/>
        </w:rPr>
        <w:t>2-4,</w:t>
      </w:r>
      <w:r w:rsidR="00004B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B99">
        <w:rPr>
          <w:rFonts w:ascii="Arial" w:hAnsi="Arial" w:cs="Arial"/>
          <w:color w:val="000000"/>
          <w:sz w:val="20"/>
          <w:szCs w:val="20"/>
        </w:rPr>
        <w:t xml:space="preserve">6 do osobnego pakietu, takie rozwiązanie pozwoli na złożenie </w:t>
      </w:r>
      <w:r w:rsidR="009750B2">
        <w:rPr>
          <w:rFonts w:ascii="Arial" w:hAnsi="Arial" w:cs="Arial"/>
          <w:color w:val="000000"/>
          <w:sz w:val="20"/>
          <w:szCs w:val="20"/>
        </w:rPr>
        <w:t>konkurencyjnej oferty. Racjonal</w:t>
      </w:r>
      <w:r w:rsidRPr="00DA2B99">
        <w:rPr>
          <w:rFonts w:ascii="Arial" w:hAnsi="Arial" w:cs="Arial"/>
          <w:color w:val="000000"/>
          <w:sz w:val="20"/>
          <w:szCs w:val="20"/>
        </w:rPr>
        <w:t>ne wydatkowanie publicznych pieniędzy jest dla Zamawiającego priorytetem, a podział pakietu to umożliwia. Złożenie ofert przez różne firmy pozwoli Zamawiającemu 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B99">
        <w:rPr>
          <w:rFonts w:ascii="Arial" w:hAnsi="Arial" w:cs="Arial"/>
          <w:color w:val="000000"/>
          <w:sz w:val="20"/>
          <w:szCs w:val="20"/>
        </w:rPr>
        <w:t>dokonanie wyboru oferty zgodnej z zapisami SI</w:t>
      </w:r>
      <w:r w:rsidR="009750B2">
        <w:rPr>
          <w:rFonts w:ascii="Arial" w:hAnsi="Arial" w:cs="Arial"/>
          <w:color w:val="000000"/>
          <w:sz w:val="20"/>
          <w:szCs w:val="20"/>
        </w:rPr>
        <w:t>WZ oraz zasadami uczciwej konku</w:t>
      </w:r>
      <w:r w:rsidRPr="00DA2B99">
        <w:rPr>
          <w:rFonts w:ascii="Arial" w:hAnsi="Arial" w:cs="Arial"/>
          <w:color w:val="000000"/>
          <w:sz w:val="20"/>
          <w:szCs w:val="20"/>
        </w:rPr>
        <w:t xml:space="preserve">rencji w myśl ustawy PZP, gdyż większa liczba oferentów stwarza większe możliwości wyboru. </w:t>
      </w:r>
    </w:p>
    <w:p w:rsidR="00DA2B99" w:rsidRPr="00DA2B99" w:rsidRDefault="00DA2B99" w:rsidP="00DA2B9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2B99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7F12B4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DA2B99" w:rsidRDefault="00DA2B99" w:rsidP="00DA2B9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DA2B99">
        <w:rPr>
          <w:rFonts w:ascii="Arial" w:hAnsi="Arial" w:cs="Arial"/>
          <w:color w:val="000000"/>
          <w:sz w:val="20"/>
          <w:szCs w:val="20"/>
        </w:rPr>
        <w:t>adanie 2, poz. 1-8 Czy zamawiający wydzieli poz.</w:t>
      </w:r>
      <w:r w:rsidR="00004B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B99">
        <w:rPr>
          <w:rFonts w:ascii="Arial" w:hAnsi="Arial" w:cs="Arial"/>
          <w:color w:val="000000"/>
          <w:sz w:val="20"/>
          <w:szCs w:val="20"/>
        </w:rPr>
        <w:t xml:space="preserve">1-8 do osobnego pakietu, takie rozwiązanie pozwoli na złożenie </w:t>
      </w:r>
      <w:r>
        <w:rPr>
          <w:rFonts w:ascii="Arial" w:hAnsi="Arial" w:cs="Arial"/>
          <w:color w:val="000000"/>
          <w:sz w:val="20"/>
          <w:szCs w:val="20"/>
        </w:rPr>
        <w:t>konkurencyjnej oferty. Racjonal</w:t>
      </w:r>
      <w:r w:rsidRPr="00DA2B99">
        <w:rPr>
          <w:rFonts w:ascii="Arial" w:hAnsi="Arial" w:cs="Arial"/>
          <w:color w:val="000000"/>
          <w:sz w:val="20"/>
          <w:szCs w:val="20"/>
        </w:rPr>
        <w:t>ne wydatkowanie publicznych pieniędzy jest dla Zamawiającego priorytetem, a podział pakietu to umożliwia. Złożenie ofert przez różne firmy pozwoli Zamawiającemu na dokonanie wyboru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B99">
        <w:rPr>
          <w:rFonts w:ascii="Arial" w:hAnsi="Arial" w:cs="Arial"/>
          <w:color w:val="000000"/>
          <w:sz w:val="20"/>
          <w:szCs w:val="20"/>
        </w:rPr>
        <w:t>oferty zgodnej z zapisami SI</w:t>
      </w:r>
      <w:r>
        <w:rPr>
          <w:rFonts w:ascii="Arial" w:hAnsi="Arial" w:cs="Arial"/>
          <w:color w:val="000000"/>
          <w:sz w:val="20"/>
          <w:szCs w:val="20"/>
        </w:rPr>
        <w:t>WZ oraz zasadami uczciwej konku</w:t>
      </w:r>
      <w:r w:rsidRPr="00DA2B99">
        <w:rPr>
          <w:rFonts w:ascii="Arial" w:hAnsi="Arial" w:cs="Arial"/>
          <w:color w:val="000000"/>
          <w:sz w:val="20"/>
          <w:szCs w:val="20"/>
        </w:rPr>
        <w:t>rencji w myśl ustawy PZP, gdyż większa liczba oferentów stwarza większe możliwości wyboru.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2B99" w:rsidRPr="00DA2B99" w:rsidRDefault="00DA2B99" w:rsidP="00DA2B9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2B99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7F12B4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601808" w:rsidRDefault="00601808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540E0" w:rsidRDefault="003540E0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1808" w:rsidRPr="00601808" w:rsidRDefault="00601808" w:rsidP="0060180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1808">
        <w:rPr>
          <w:rFonts w:ascii="Arial" w:hAnsi="Arial" w:cs="Arial"/>
          <w:color w:val="000000"/>
          <w:sz w:val="20"/>
          <w:szCs w:val="20"/>
        </w:rPr>
        <w:t>PRZEDMIOT  ZAMÓWIENIA</w:t>
      </w:r>
    </w:p>
    <w:p w:rsidR="00601808" w:rsidRDefault="00601808" w:rsidP="0060180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1808">
        <w:rPr>
          <w:rFonts w:ascii="Arial" w:hAnsi="Arial" w:cs="Arial"/>
          <w:color w:val="000000"/>
          <w:sz w:val="20"/>
          <w:szCs w:val="20"/>
        </w:rPr>
        <w:t>Zadanie nr 3</w:t>
      </w:r>
      <w:r w:rsidR="00004B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1808">
        <w:rPr>
          <w:rFonts w:ascii="Arial" w:hAnsi="Arial" w:cs="Arial"/>
          <w:color w:val="000000"/>
          <w:sz w:val="20"/>
          <w:szCs w:val="20"/>
        </w:rPr>
        <w:t>Pozycje 5-7 – czy Zamawiający dopuści możliwość zaoferowania elastyczną opaskę podtrzymującą o rozciągliwości 125%?</w:t>
      </w:r>
    </w:p>
    <w:p w:rsidR="00601808" w:rsidRPr="00601808" w:rsidRDefault="00601808" w:rsidP="0060180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0180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BB1953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601808" w:rsidRDefault="00601808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 – Czy Zamawiający dopuści ligninę pakowaną w opakowanie papierowe zapewniające ochronę przed wilgocią?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 – Czy Zamawiający wyrazi zgodę na wycenę a opakowanie a’5kg z odpowiednim przeliczeniem zamawianej ilości?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8679B8">
        <w:rPr>
          <w:rFonts w:ascii="Arial" w:hAnsi="Arial" w:cs="Arial"/>
          <w:b/>
          <w:color w:val="000000"/>
          <w:sz w:val="20"/>
          <w:szCs w:val="20"/>
        </w:rPr>
        <w:t>Zamawiający wyraża zgodę</w:t>
      </w:r>
      <w:r w:rsidR="00D57E71" w:rsidRPr="00D57E71">
        <w:rPr>
          <w:rFonts w:ascii="Arial" w:hAnsi="Arial" w:cs="Arial"/>
          <w:color w:val="000000"/>
          <w:sz w:val="20"/>
          <w:szCs w:val="20"/>
        </w:rPr>
        <w:t xml:space="preserve"> </w:t>
      </w:r>
      <w:r w:rsidR="00D57E71" w:rsidRPr="00D57E71">
        <w:rPr>
          <w:rFonts w:ascii="Arial" w:hAnsi="Arial" w:cs="Arial"/>
          <w:b/>
          <w:bCs/>
          <w:color w:val="000000"/>
          <w:sz w:val="20"/>
          <w:szCs w:val="20"/>
        </w:rPr>
        <w:t>z odpowiednim przeliczeniem zamawianej ilości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6 – Zwracamy się z prośbą o odstąpienie od wymogu aby każda sztuka kompresu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 xml:space="preserve">w opakowaniu była pakowana oddzielnie. Prawo nakłada na Zamawiającego obowiązek przygotowania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 xml:space="preserve">i przeprowadzenia postępowania o udzielenie zamówienia w sposób zapewniający zachowanie uczciwej konkurencji i równe traktowanie wykonawców zgodnie z zasadami proporcjonalności i przejrzystości. Obecny zapis przedmiotu zamówienia narusza zasadę uczciwej konkurencji, a jego warunki będzie w stanie spełnić tylko jeden wykonawca. 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</w:t>
      </w:r>
      <w:r w:rsidR="00E60BBB">
        <w:rPr>
          <w:rFonts w:ascii="Arial" w:hAnsi="Arial" w:cs="Arial"/>
          <w:b/>
          <w:color w:val="000000"/>
          <w:sz w:val="20"/>
          <w:szCs w:val="20"/>
        </w:rPr>
        <w:t>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6 – Czy Zamawiający dopuści kompresy 12-warstwowe? Pozostałe zapisy zgodnie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>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6 – Czy Zamawiający dopuści kompresy sterylizowane parą wodną?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10 – Czy Zamawiający dopuści przylepiec na tkaninie pakowany zbiorczo a’6 sztuk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>z podaniem ceny za 1 sztukę?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11 – Czy Zamawiający dopuści przylepiec włókninowy 1,25cm x 9,14m pakowany zbiorczo a’24 szt. z podaniem ceny za 1 sztukę?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11 – Czy Zamawiający dopuści przylepiec włókninowy 2,5cm x 9,14m pakowany zbiorczo a’12 szt. z podaniem ceny za 1 sztukę?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11 – Czy Zamawiający dopuści przylepiec włókninowy 5cm x 9,14m pakowany zbiorczo a’6 szt. z podaniem ceny za 1 sztukę?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12 – Czy Zamawiający wyrazi zgodę na zaoferowanie przylepca z opatrunkiem na elastycznej tkaninie bawełnianej z wkładem chłonnych wykonanym z 70% wiskozy i 30% polipropylenu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 xml:space="preserve">o szerokości 3 cm? 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13 – Czy Zamawiający wyrazi zgodę na zaoferowanie przylepca chirurgicznego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 xml:space="preserve">o dobrej przepuszczalności pary wodnej (200 g/m2/24h)? 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lastRenderedPageBreak/>
        <w:t xml:space="preserve">Zadanie nr 1, pozycja 14 – Czy Zamawiający wyrazi zgodę na zaoferowanie opatrunku w rozmiarze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 xml:space="preserve">10 cm x 20 cm w opakowaniu a’25 </w:t>
      </w:r>
      <w:proofErr w:type="spellStart"/>
      <w:r w:rsidRPr="00556B1F">
        <w:rPr>
          <w:rFonts w:ascii="Arial" w:hAnsi="Arial" w:cs="Arial"/>
          <w:color w:val="000000"/>
          <w:sz w:val="20"/>
          <w:szCs w:val="20"/>
        </w:rPr>
        <w:t>szt</w:t>
      </w:r>
      <w:proofErr w:type="spellEnd"/>
      <w:r w:rsidRPr="00556B1F">
        <w:rPr>
          <w:rFonts w:ascii="Arial" w:hAnsi="Arial" w:cs="Arial"/>
          <w:color w:val="000000"/>
          <w:sz w:val="20"/>
          <w:szCs w:val="20"/>
        </w:rPr>
        <w:t xml:space="preserve"> z odpowiednim przeliczeniem zamawianej ilości?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C7539">
        <w:rPr>
          <w:rFonts w:ascii="Arial" w:hAnsi="Arial" w:cs="Arial"/>
          <w:b/>
          <w:color w:val="000000"/>
          <w:sz w:val="20"/>
          <w:szCs w:val="20"/>
        </w:rPr>
        <w:t>Zamawiający dopuszcza z odpowiednim przeliczeniem.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16 - Czy Zamawiający wyrazi zgodę na zaoferowanie serwet w rozmiarze 45 cm x 45 cm w opakowaniu a’20 </w:t>
      </w:r>
      <w:proofErr w:type="spellStart"/>
      <w:r w:rsidRPr="00556B1F">
        <w:rPr>
          <w:rFonts w:ascii="Arial" w:hAnsi="Arial" w:cs="Arial"/>
          <w:color w:val="000000"/>
          <w:sz w:val="20"/>
          <w:szCs w:val="20"/>
        </w:rPr>
        <w:t>szt</w:t>
      </w:r>
      <w:proofErr w:type="spellEnd"/>
      <w:r w:rsidRPr="00556B1F">
        <w:rPr>
          <w:rFonts w:ascii="Arial" w:hAnsi="Arial" w:cs="Arial"/>
          <w:color w:val="000000"/>
          <w:sz w:val="20"/>
          <w:szCs w:val="20"/>
        </w:rPr>
        <w:t xml:space="preserve"> z odpowiednim przeliczeniem zamawianej ilości?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 Ad. </w:t>
      </w:r>
      <w:r w:rsidR="00416B2B">
        <w:rPr>
          <w:rFonts w:ascii="Arial" w:hAnsi="Arial" w:cs="Arial"/>
          <w:b/>
          <w:color w:val="000000"/>
          <w:sz w:val="20"/>
          <w:szCs w:val="20"/>
        </w:rPr>
        <w:t>Zamawiający dopuszcza z odpowiednim  przeliczeniem.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17 – Czy Zamawiający wyrazi zgodę na zaoferowanie jałowej serwety operacyjnej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>z dwuwarstwowego laminatu (włóknina PP + folia PE) o gramaturze 40g/m2, w rozmiarze 150 x 100 cm?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17 – Czy Zamawiający wyrazi zgodę na zaoferowanie serwety niejałowej z włókniny SMS, w rozmiarze 150 x 90 cm?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18 – Czy Zamawiający dopuści kompres włókninowy z wycięciem Y w rozmiarze 10 cm x 10 cm pakowany a’5 sztuk w opakowanie papier-folia z odpowiednim przeliczeniem zamawianej ilości?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20 – Czy Zamawiający dopuści podkład ginekologiczny w rozmiarze 34 cm x 8 cm, pakowany w worek foliowy a’20 sztuk z odpowiednim przeliczeniem zamawianej ilości?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6B1F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416B2B">
        <w:rPr>
          <w:rFonts w:ascii="Arial" w:hAnsi="Arial" w:cs="Arial"/>
          <w:b/>
          <w:color w:val="000000"/>
          <w:sz w:val="20"/>
          <w:szCs w:val="20"/>
        </w:rPr>
        <w:t>Zamawiający dopuszcza z odpowiednim przeliczeniem.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22 – Czy Zamawiający dopuści </w:t>
      </w:r>
      <w:proofErr w:type="spellStart"/>
      <w:r w:rsidRPr="00556B1F">
        <w:rPr>
          <w:rFonts w:ascii="Arial" w:hAnsi="Arial" w:cs="Arial"/>
          <w:color w:val="000000"/>
          <w:sz w:val="20"/>
          <w:szCs w:val="20"/>
        </w:rPr>
        <w:t>tupfery</w:t>
      </w:r>
      <w:proofErr w:type="spellEnd"/>
      <w:r w:rsidRPr="00556B1F">
        <w:rPr>
          <w:rFonts w:ascii="Arial" w:hAnsi="Arial" w:cs="Arial"/>
          <w:color w:val="000000"/>
          <w:sz w:val="20"/>
          <w:szCs w:val="20"/>
        </w:rPr>
        <w:t xml:space="preserve"> pakowane w opakowanie typu papier-folia a’10 sztuk z odpowiednim przeliczeniem zamawianej ilości? Pozostałe zapisy zgodnie z SWZ.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23 – Czy Zamawiający dopuści watę celulozową w arkuszach 20 cm x 30 cm?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24 – Czy Zamawiający wyrazi zgodę na zaoferowanie chusty trójkątnej wykonanej </w:t>
      </w:r>
      <w:r w:rsidR="00E81937"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>z włókniny polipropylenowej?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25 – Czy Zamawiający wyrazi zgodę na zaoferowanie opasek gipsowych pakowanych a’1 szt. z odpowiednim przeliczeniem zamawianej ilości?</w:t>
      </w:r>
    </w:p>
    <w:p w:rsidR="00E81937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25 – Czy Zamawiający wyrazi zgodę na zaoferowanie opasek gipsowych nawiniętych na plastikowy trzpień typu krzyżak?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26 – Czy Zamawiający wyrazi zgodę na zaoferowanie podkładów 3m x 10cm pakowanych w osłonkę papierową oraz zbiorczo a’12 sztuk  w worek foliowy z podaniem ceny za 1 sztukę?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26 – Czy Zamawiający wyrazi zgodę na zaoferowanie podkładów 3m x 12cm pakowanych w osłonkę papierową oraz zbiorczo a’6 sztuk  w worek foliowy z podaniem ceny za 1 sztukę?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lastRenderedPageBreak/>
        <w:t>Zadanie nr 1, pozycja 26 – Czy Zamawiający wyrazi zgodę na zaoferowanie podkładów 3m x 15cm pakowanych w osłonkę papierową oraz zbiorczo a’6 sztuk  w worek foliowy z podaniem ceny za 1 sztukę?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1, pozycja 27, 28 - Zwracamy się z prośbą do Zamawiającego o wydzielenie </w:t>
      </w:r>
      <w:proofErr w:type="spellStart"/>
      <w:r w:rsidRPr="00556B1F">
        <w:rPr>
          <w:rFonts w:ascii="Arial" w:hAnsi="Arial" w:cs="Arial"/>
          <w:color w:val="000000"/>
          <w:sz w:val="20"/>
          <w:szCs w:val="20"/>
        </w:rPr>
        <w:t>ww</w:t>
      </w:r>
      <w:proofErr w:type="spellEnd"/>
      <w:r w:rsidRPr="00556B1F">
        <w:rPr>
          <w:rFonts w:ascii="Arial" w:hAnsi="Arial" w:cs="Arial"/>
          <w:color w:val="000000"/>
          <w:sz w:val="20"/>
          <w:szCs w:val="20"/>
        </w:rPr>
        <w:t xml:space="preserve"> pozycji do osobnego pakietu, co pozwoli na złożenie naszej firmie konkurencyjnej oferty.</w:t>
      </w:r>
    </w:p>
    <w:p w:rsidR="00E81937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27 - Czy zamawiający dopuści zestaw pakowany w opakowanie typu rękaw papierowo-foliowy?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28 - Czy zamawiający dopuści przylepiec o długości 58cm?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1, pozycja 28 - Czy zamawiający dopuści kleszczyki plastikowe 24cm +/-1cm?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5, pozycja 1 - Czy Zamawiający dopuści przylepce w rozmiarze 38 mm x 6 mm pakowane po </w:t>
      </w:r>
      <w:r w:rsidR="00E81937"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>6 szt. z przeliczeniem zamawianej ilości, tj. 1000 opakowań, spełniające pozostałe wymagania SWZ?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416B2B">
        <w:rPr>
          <w:rFonts w:ascii="Arial" w:hAnsi="Arial" w:cs="Arial"/>
          <w:b/>
          <w:color w:val="000000"/>
          <w:sz w:val="20"/>
          <w:szCs w:val="20"/>
        </w:rPr>
        <w:t>Zamawiający dopuszcza z odpowiednim przeliczeniem.</w:t>
      </w:r>
    </w:p>
    <w:p w:rsid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6, pozycja 1-2 - Czy Zamawiający wyrazi zgodę na wycenę za opakowanie a’10 sztuk </w:t>
      </w:r>
      <w:r w:rsidR="00E81937"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>z odpowiednim przeliczeniem zamawianej ilości?</w:t>
      </w:r>
    </w:p>
    <w:p w:rsidR="00E81937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416B2B">
        <w:rPr>
          <w:rFonts w:ascii="Arial" w:hAnsi="Arial" w:cs="Arial"/>
          <w:b/>
          <w:color w:val="000000"/>
          <w:sz w:val="20"/>
          <w:szCs w:val="20"/>
        </w:rPr>
        <w:t>Zamawiający dopuszcza z odpowiednim przeliczeniem.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7, pozycja 1 - Czy Zamawiający dopuści gaziki w rozmiarze 190mmx140mm po rozłożeniu?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7, pozycja 1 - Czy Zamawiający dopuści gaziki w rozmiarze 110mmx90mm po rozłożeniu?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7, pozycja 1 - Czy Zamawiający wyrazi zgodę na wycenę za opakowanie a’100 sztuk </w:t>
      </w:r>
      <w:r w:rsidR="00E81937"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>z odpowiednim przeliczeniem zamawianej ilości?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416B2B">
        <w:rPr>
          <w:rFonts w:ascii="Arial" w:hAnsi="Arial" w:cs="Arial"/>
          <w:b/>
          <w:color w:val="000000"/>
          <w:sz w:val="20"/>
          <w:szCs w:val="20"/>
        </w:rPr>
        <w:t>Zamawiający dopuszcza z odpowiednim przeliczeniem.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7, pozycja 2 - Czy Zamawiający dopuści gaziki w rozmiarze 65mmx55mm po rozłożeniu?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Zadanie nr 9, pozycja 1 - Czy Zamawiający dopuści opatrunek nasączony parafiną i 0,5% roztworem </w:t>
      </w:r>
      <w:proofErr w:type="spellStart"/>
      <w:r w:rsidRPr="00556B1F">
        <w:rPr>
          <w:rFonts w:ascii="Arial" w:hAnsi="Arial" w:cs="Arial"/>
          <w:color w:val="000000"/>
          <w:sz w:val="20"/>
          <w:szCs w:val="20"/>
        </w:rPr>
        <w:t>chlorheksydyny</w:t>
      </w:r>
      <w:proofErr w:type="spellEnd"/>
      <w:r w:rsidRPr="00556B1F">
        <w:rPr>
          <w:rFonts w:ascii="Arial" w:hAnsi="Arial" w:cs="Arial"/>
          <w:color w:val="000000"/>
          <w:sz w:val="20"/>
          <w:szCs w:val="20"/>
        </w:rPr>
        <w:t xml:space="preserve"> w rozmiarze 10cm x 10cm pakowany a’10 sztuk z odpowiednim przeliczeniem zamawianej ilości?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9, pozycja 2 - Czy Zamawiający dopuści opatrunek w rozmiarze 6cm x 7cm pakowany a’100 sztuk z odpowiednim przeliczeniem zamawianej ilości?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9, pozycja 3 - Czy Zamawiający wyrazi zgodę na zaoferowanie przylepca pakowanego zbiorczo a’12 sztuk z podaniem ceny za 1 sztukę?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lastRenderedPageBreak/>
        <w:t xml:space="preserve">Zadanie nr 9, pozycja 4 - Czy Zamawiający wyrazi zgodę na wycenę za opakowanie a’100 sztuk </w:t>
      </w:r>
      <w:r w:rsidR="006B0752">
        <w:rPr>
          <w:rFonts w:ascii="Arial" w:hAnsi="Arial" w:cs="Arial"/>
          <w:color w:val="000000"/>
          <w:sz w:val="20"/>
          <w:szCs w:val="20"/>
        </w:rPr>
        <w:br/>
      </w:r>
      <w:r w:rsidRPr="00556B1F">
        <w:rPr>
          <w:rFonts w:ascii="Arial" w:hAnsi="Arial" w:cs="Arial"/>
          <w:color w:val="000000"/>
          <w:sz w:val="20"/>
          <w:szCs w:val="20"/>
        </w:rPr>
        <w:t>z odpowiednim przeliczeniem zamawianej ilości?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416B2B">
        <w:rPr>
          <w:rFonts w:ascii="Arial" w:hAnsi="Arial" w:cs="Arial"/>
          <w:b/>
          <w:color w:val="000000"/>
          <w:sz w:val="20"/>
          <w:szCs w:val="20"/>
        </w:rPr>
        <w:t>Zamawiający dopuszcza z odpowiednim przeliczeniem.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10, pozycja 1 - Czy Zamawiający dopuści jałowy żel do USG w saszetce 20g?</w:t>
      </w:r>
    </w:p>
    <w:p w:rsidR="00556B1F" w:rsidRPr="00E81937" w:rsidRDefault="00E81937" w:rsidP="00556B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937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E60BBB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Zadanie nr 12, pozycja 1-2 – Czy Zamawiający dopuści folię operacyjną o poniższych parametrach: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- siła wydłużenia 450%, 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- siła przyklejająca 5.6N/25mm, 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556B1F">
        <w:rPr>
          <w:rFonts w:ascii="Arial" w:hAnsi="Arial" w:cs="Arial"/>
          <w:color w:val="000000"/>
          <w:sz w:val="20"/>
          <w:szCs w:val="20"/>
        </w:rPr>
        <w:t>paroprzepuszczalność</w:t>
      </w:r>
      <w:proofErr w:type="spellEnd"/>
      <w:r w:rsidRPr="00556B1F">
        <w:rPr>
          <w:rFonts w:ascii="Arial" w:hAnsi="Arial" w:cs="Arial"/>
          <w:color w:val="000000"/>
          <w:sz w:val="20"/>
          <w:szCs w:val="20"/>
        </w:rPr>
        <w:t xml:space="preserve"> 850g/m2/24h, </w:t>
      </w:r>
    </w:p>
    <w:p w:rsidR="00556B1F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- nieprzylepne chwyty o szerokości min. 20 mm,</w:t>
      </w:r>
    </w:p>
    <w:p w:rsidR="00601808" w:rsidRPr="00556B1F" w:rsidRDefault="00556B1F" w:rsidP="00556B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B1F">
        <w:rPr>
          <w:rFonts w:ascii="Arial" w:hAnsi="Arial" w:cs="Arial"/>
          <w:color w:val="000000"/>
          <w:sz w:val="20"/>
          <w:szCs w:val="20"/>
        </w:rPr>
        <w:t>pozostałe parametry zgodne z opisem?</w:t>
      </w:r>
    </w:p>
    <w:p w:rsidR="00601808" w:rsidRDefault="00E81937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704CCE">
        <w:rPr>
          <w:rFonts w:ascii="Arial" w:hAnsi="Arial" w:cs="Arial"/>
          <w:b/>
          <w:color w:val="000000"/>
          <w:sz w:val="20"/>
          <w:szCs w:val="20"/>
        </w:rPr>
        <w:t>Brak zgody, zgodnie z SWZ.</w:t>
      </w:r>
    </w:p>
    <w:p w:rsidR="00E81937" w:rsidRDefault="00E81937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81937" w:rsidRDefault="00E81937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81937" w:rsidRPr="00F47DC3" w:rsidRDefault="00E81937" w:rsidP="0064050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4DB6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64050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54EB" w:rsidRPr="00553C18" w:rsidRDefault="001A54EB" w:rsidP="001A54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3C18">
        <w:rPr>
          <w:rFonts w:ascii="Arial" w:hAnsi="Arial" w:cs="Arial"/>
          <w:sz w:val="20"/>
          <w:szCs w:val="20"/>
        </w:rPr>
        <w:t xml:space="preserve">Z-ca Dyrektora ds. </w:t>
      </w:r>
    </w:p>
    <w:p w:rsidR="001A54EB" w:rsidRPr="00553C18" w:rsidRDefault="001A54EB" w:rsidP="001A54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3C18">
        <w:rPr>
          <w:rFonts w:ascii="Arial" w:hAnsi="Arial" w:cs="Arial"/>
          <w:sz w:val="20"/>
          <w:szCs w:val="20"/>
        </w:rPr>
        <w:t>Ekonomiczno-Eksploatacyjnych</w:t>
      </w:r>
    </w:p>
    <w:p w:rsidR="001A54EB" w:rsidRPr="00553C18" w:rsidRDefault="001A54EB" w:rsidP="001A54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3C18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553C18">
        <w:rPr>
          <w:rFonts w:ascii="Arial" w:hAnsi="Arial" w:cs="Arial"/>
          <w:sz w:val="20"/>
          <w:szCs w:val="20"/>
        </w:rPr>
        <w:t>Beneda</w:t>
      </w:r>
      <w:proofErr w:type="spellEnd"/>
    </w:p>
    <w:p w:rsidR="00D324F4" w:rsidRPr="00553C18" w:rsidRDefault="001A54EB" w:rsidP="001A54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18">
        <w:rPr>
          <w:rFonts w:ascii="Arial" w:hAnsi="Arial" w:cs="Arial"/>
          <w:sz w:val="20"/>
          <w:szCs w:val="20"/>
        </w:rPr>
        <w:t>/podpis na oryginale/</w:t>
      </w:r>
    </w:p>
    <w:p w:rsidR="00EE7A4F" w:rsidRDefault="00EE7A4F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p w:rsidR="001A54EB" w:rsidRPr="00267244" w:rsidRDefault="001A54EB" w:rsidP="0064050A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a/a</w:t>
      </w:r>
    </w:p>
    <w:sectPr w:rsidR="001A54EB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B8" w:rsidRDefault="008679B8" w:rsidP="00DB56F5">
      <w:r>
        <w:separator/>
      </w:r>
    </w:p>
  </w:endnote>
  <w:endnote w:type="continuationSeparator" w:id="0">
    <w:p w:rsidR="008679B8" w:rsidRDefault="008679B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Pr="00B42E8E" w:rsidRDefault="008679B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EE1E1A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E1E1A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553C18">
      <w:rPr>
        <w:rFonts w:asciiTheme="majorHAnsi" w:hAnsiTheme="majorHAnsi" w:cstheme="majorHAnsi"/>
        <w:b/>
        <w:bCs/>
        <w:noProof/>
        <w:sz w:val="18"/>
      </w:rPr>
      <w:t>7</w:t>
    </w:r>
    <w:r w:rsidR="00EE1E1A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53C18" w:rsidRPr="00553C18">
        <w:rPr>
          <w:rFonts w:asciiTheme="majorHAnsi" w:hAnsiTheme="majorHAnsi" w:cstheme="majorHAnsi"/>
          <w:b/>
          <w:bCs/>
          <w:noProof/>
          <w:sz w:val="18"/>
        </w:rPr>
        <w:t>7</w:t>
      </w:r>
    </w:fldSimple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679B8" w:rsidRPr="00AB5933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679B8" w:rsidRPr="00DD4A85" w:rsidRDefault="008679B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B8" w:rsidRDefault="008679B8" w:rsidP="00DB56F5">
      <w:r>
        <w:separator/>
      </w:r>
    </w:p>
  </w:footnote>
  <w:footnote w:type="continuationSeparator" w:id="0">
    <w:p w:rsidR="008679B8" w:rsidRDefault="008679B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8" w:rsidRPr="00B42E8E" w:rsidRDefault="008679B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4B8F"/>
    <w:rsid w:val="00005388"/>
    <w:rsid w:val="000117B7"/>
    <w:rsid w:val="000155F0"/>
    <w:rsid w:val="00020825"/>
    <w:rsid w:val="0002088B"/>
    <w:rsid w:val="00020DF7"/>
    <w:rsid w:val="00021B3A"/>
    <w:rsid w:val="00030E52"/>
    <w:rsid w:val="00033731"/>
    <w:rsid w:val="00035D17"/>
    <w:rsid w:val="00041602"/>
    <w:rsid w:val="00046CB4"/>
    <w:rsid w:val="000505D9"/>
    <w:rsid w:val="00050A69"/>
    <w:rsid w:val="00052D85"/>
    <w:rsid w:val="000546DB"/>
    <w:rsid w:val="00054AB6"/>
    <w:rsid w:val="00056B82"/>
    <w:rsid w:val="00056D70"/>
    <w:rsid w:val="00061088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052B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4236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46B5"/>
    <w:rsid w:val="001A54EB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2EA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3F83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3E9A"/>
    <w:rsid w:val="002F7950"/>
    <w:rsid w:val="003003EF"/>
    <w:rsid w:val="0030373A"/>
    <w:rsid w:val="00303CE4"/>
    <w:rsid w:val="00313A2A"/>
    <w:rsid w:val="00320092"/>
    <w:rsid w:val="00320E58"/>
    <w:rsid w:val="00321C98"/>
    <w:rsid w:val="00330022"/>
    <w:rsid w:val="0033239B"/>
    <w:rsid w:val="003331C0"/>
    <w:rsid w:val="00333B26"/>
    <w:rsid w:val="00334C15"/>
    <w:rsid w:val="00335A82"/>
    <w:rsid w:val="00350CE7"/>
    <w:rsid w:val="00353E82"/>
    <w:rsid w:val="003540E0"/>
    <w:rsid w:val="00354B9E"/>
    <w:rsid w:val="00355C1B"/>
    <w:rsid w:val="003573B5"/>
    <w:rsid w:val="0036084D"/>
    <w:rsid w:val="00360FE1"/>
    <w:rsid w:val="00362054"/>
    <w:rsid w:val="003637EB"/>
    <w:rsid w:val="0036695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6A85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5C"/>
    <w:rsid w:val="003E1B85"/>
    <w:rsid w:val="003E3C81"/>
    <w:rsid w:val="003E6570"/>
    <w:rsid w:val="003F01F3"/>
    <w:rsid w:val="003F03F8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6856"/>
    <w:rsid w:val="00416B2B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03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B7D1D"/>
    <w:rsid w:val="004C4C1D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3C18"/>
    <w:rsid w:val="00554913"/>
    <w:rsid w:val="00556B1F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5F7E5C"/>
    <w:rsid w:val="00601808"/>
    <w:rsid w:val="00603D9B"/>
    <w:rsid w:val="00604E6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4CD1"/>
    <w:rsid w:val="006B0752"/>
    <w:rsid w:val="006B147A"/>
    <w:rsid w:val="006B7109"/>
    <w:rsid w:val="006C349A"/>
    <w:rsid w:val="006D2251"/>
    <w:rsid w:val="006D42EE"/>
    <w:rsid w:val="006D457C"/>
    <w:rsid w:val="006D53FB"/>
    <w:rsid w:val="006D60B1"/>
    <w:rsid w:val="006D6F5C"/>
    <w:rsid w:val="006D764F"/>
    <w:rsid w:val="006E0D42"/>
    <w:rsid w:val="006E2A8A"/>
    <w:rsid w:val="006F188E"/>
    <w:rsid w:val="006F55B6"/>
    <w:rsid w:val="00704CCE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C7539"/>
    <w:rsid w:val="007E1EC2"/>
    <w:rsid w:val="007E34AD"/>
    <w:rsid w:val="007E60C2"/>
    <w:rsid w:val="007E78B1"/>
    <w:rsid w:val="007F0572"/>
    <w:rsid w:val="007F12B4"/>
    <w:rsid w:val="007F13A5"/>
    <w:rsid w:val="007F20E8"/>
    <w:rsid w:val="007F235A"/>
    <w:rsid w:val="007F3A95"/>
    <w:rsid w:val="007F404F"/>
    <w:rsid w:val="007F4FEF"/>
    <w:rsid w:val="007F7825"/>
    <w:rsid w:val="00806772"/>
    <w:rsid w:val="0081669E"/>
    <w:rsid w:val="00817190"/>
    <w:rsid w:val="00817795"/>
    <w:rsid w:val="0082250C"/>
    <w:rsid w:val="00826169"/>
    <w:rsid w:val="008269E1"/>
    <w:rsid w:val="00833D9B"/>
    <w:rsid w:val="00835D69"/>
    <w:rsid w:val="008365AA"/>
    <w:rsid w:val="00837266"/>
    <w:rsid w:val="00840DF6"/>
    <w:rsid w:val="00843A06"/>
    <w:rsid w:val="00850F39"/>
    <w:rsid w:val="008513B1"/>
    <w:rsid w:val="00851BA7"/>
    <w:rsid w:val="0085215F"/>
    <w:rsid w:val="00852CF0"/>
    <w:rsid w:val="0085359A"/>
    <w:rsid w:val="00853E3D"/>
    <w:rsid w:val="0085598F"/>
    <w:rsid w:val="00855BA2"/>
    <w:rsid w:val="00856B48"/>
    <w:rsid w:val="00860222"/>
    <w:rsid w:val="00861F8D"/>
    <w:rsid w:val="00863B14"/>
    <w:rsid w:val="00864214"/>
    <w:rsid w:val="00865B92"/>
    <w:rsid w:val="00865BB9"/>
    <w:rsid w:val="008679B8"/>
    <w:rsid w:val="00871E92"/>
    <w:rsid w:val="00874A7E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B6BC7"/>
    <w:rsid w:val="008C53D8"/>
    <w:rsid w:val="008C5780"/>
    <w:rsid w:val="008D37F8"/>
    <w:rsid w:val="008D6FD8"/>
    <w:rsid w:val="008D7047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750B2"/>
    <w:rsid w:val="00980B59"/>
    <w:rsid w:val="00982FD4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0596A"/>
    <w:rsid w:val="00A1639D"/>
    <w:rsid w:val="00A20A34"/>
    <w:rsid w:val="00A20AE1"/>
    <w:rsid w:val="00A23BE5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2E9B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953F7"/>
    <w:rsid w:val="00B97976"/>
    <w:rsid w:val="00BA0439"/>
    <w:rsid w:val="00BA1B24"/>
    <w:rsid w:val="00BA5154"/>
    <w:rsid w:val="00BA76ED"/>
    <w:rsid w:val="00BB13C6"/>
    <w:rsid w:val="00BB1953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D7476"/>
    <w:rsid w:val="00BE5526"/>
    <w:rsid w:val="00BE68DA"/>
    <w:rsid w:val="00BF2C1B"/>
    <w:rsid w:val="00BF3933"/>
    <w:rsid w:val="00BF73B8"/>
    <w:rsid w:val="00C0196E"/>
    <w:rsid w:val="00C05677"/>
    <w:rsid w:val="00C06CE8"/>
    <w:rsid w:val="00C07592"/>
    <w:rsid w:val="00C1012D"/>
    <w:rsid w:val="00C1092F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5AC6"/>
    <w:rsid w:val="00C8419B"/>
    <w:rsid w:val="00C84214"/>
    <w:rsid w:val="00C8507D"/>
    <w:rsid w:val="00C852DE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02C3"/>
    <w:rsid w:val="00D323F2"/>
    <w:rsid w:val="00D324F4"/>
    <w:rsid w:val="00D32678"/>
    <w:rsid w:val="00D34002"/>
    <w:rsid w:val="00D34695"/>
    <w:rsid w:val="00D373BB"/>
    <w:rsid w:val="00D42BBC"/>
    <w:rsid w:val="00D431C6"/>
    <w:rsid w:val="00D46298"/>
    <w:rsid w:val="00D47895"/>
    <w:rsid w:val="00D52246"/>
    <w:rsid w:val="00D53865"/>
    <w:rsid w:val="00D56C03"/>
    <w:rsid w:val="00D577B6"/>
    <w:rsid w:val="00D57E71"/>
    <w:rsid w:val="00D6487F"/>
    <w:rsid w:val="00D668CF"/>
    <w:rsid w:val="00D66E3B"/>
    <w:rsid w:val="00D66FA1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2B9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2F83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0BBB"/>
    <w:rsid w:val="00E628E6"/>
    <w:rsid w:val="00E67437"/>
    <w:rsid w:val="00E703B0"/>
    <w:rsid w:val="00E77158"/>
    <w:rsid w:val="00E804C8"/>
    <w:rsid w:val="00E81937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1E1A"/>
    <w:rsid w:val="00EE7A4F"/>
    <w:rsid w:val="00EF0E71"/>
    <w:rsid w:val="00EF3868"/>
    <w:rsid w:val="00F000EA"/>
    <w:rsid w:val="00F01364"/>
    <w:rsid w:val="00F023E1"/>
    <w:rsid w:val="00F03053"/>
    <w:rsid w:val="00F07266"/>
    <w:rsid w:val="00F10196"/>
    <w:rsid w:val="00F1533A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47DC3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A1CD1"/>
    <w:rsid w:val="00FA3ADB"/>
    <w:rsid w:val="00FA3D62"/>
    <w:rsid w:val="00FA4437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3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FF21-8AFF-49DC-B4EB-3303D13B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2176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100</cp:revision>
  <cp:lastPrinted>2022-04-06T06:14:00Z</cp:lastPrinted>
  <dcterms:created xsi:type="dcterms:W3CDTF">2021-05-04T08:50:00Z</dcterms:created>
  <dcterms:modified xsi:type="dcterms:W3CDTF">2022-04-06T06:20:00Z</dcterms:modified>
</cp:coreProperties>
</file>