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</w:t>
      </w:r>
      <w:r w:rsidR="005658B9">
        <w:rPr>
          <w:b/>
          <w:bCs/>
          <w:sz w:val="22"/>
          <w:szCs w:val="22"/>
        </w:rPr>
        <w:t>A</w:t>
      </w:r>
      <w:r w:rsidRPr="00AA243F">
        <w:rPr>
          <w:b/>
          <w:bCs/>
          <w:sz w:val="22"/>
          <w:szCs w:val="22"/>
        </w:rPr>
        <w:t xml:space="preserve">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6B133E">
        <w:rPr>
          <w:b/>
          <w:sz w:val="22"/>
          <w:szCs w:val="22"/>
        </w:rPr>
        <w:t>2</w:t>
      </w:r>
      <w:r w:rsidR="005576B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.2021.DA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 xml:space="preserve">WYKAZ </w:t>
      </w:r>
      <w:r w:rsidR="00DC1F87">
        <w:rPr>
          <w:sz w:val="22"/>
          <w:szCs w:val="22"/>
        </w:rPr>
        <w:t>OSÓB</w:t>
      </w:r>
      <w:r w:rsidR="005658B9">
        <w:rPr>
          <w:sz w:val="22"/>
          <w:szCs w:val="22"/>
        </w:rPr>
        <w:t xml:space="preserve"> 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DC1F87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658B9">
        <w:rPr>
          <w:b/>
          <w:sz w:val="22"/>
          <w:szCs w:val="22"/>
        </w:rPr>
        <w:t>2</w:t>
      </w:r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5658B9" w:rsidRDefault="000B2756">
      <w:pPr>
        <w:jc w:val="center"/>
        <w:rPr>
          <w:b/>
          <w:sz w:val="22"/>
          <w:szCs w:val="22"/>
        </w:rPr>
      </w:pPr>
      <w:bookmarkStart w:id="0" w:name="_Hlk86830343"/>
      <w:r>
        <w:rPr>
          <w:b/>
          <w:i/>
          <w:iCs/>
          <w:sz w:val="22"/>
          <w:szCs w:val="22"/>
        </w:rPr>
        <w:t>„Przebudowa drogi pow</w:t>
      </w:r>
      <w:r w:rsidR="005576B6">
        <w:rPr>
          <w:b/>
          <w:i/>
          <w:iCs/>
          <w:sz w:val="22"/>
          <w:szCs w:val="22"/>
        </w:rPr>
        <w:t>iatowej nr 3129G</w:t>
      </w:r>
      <w:r w:rsidR="005576B6">
        <w:rPr>
          <w:b/>
          <w:i/>
          <w:iCs/>
          <w:sz w:val="22"/>
          <w:szCs w:val="22"/>
        </w:rPr>
        <w:br/>
        <w:t>Grzymały – Tropy Sztumskie w m. Jordanki</w:t>
      </w: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br/>
        <w:t xml:space="preserve">w ramach Rządowego Funduszu Rozwoju Dróg </w:t>
      </w:r>
      <w:r>
        <w:rPr>
          <w:b/>
          <w:i/>
          <w:iCs/>
          <w:sz w:val="22"/>
          <w:szCs w:val="22"/>
        </w:rPr>
        <w:br/>
        <w:t>(Zaprojektuj i Wybuduj)”</w:t>
      </w:r>
      <w:bookmarkEnd w:id="0"/>
    </w:p>
    <w:p w:rsidR="005658B9" w:rsidRPr="00AA243F" w:rsidRDefault="005658B9">
      <w:pPr>
        <w:jc w:val="center"/>
        <w:rPr>
          <w:b/>
          <w:sz w:val="22"/>
          <w:szCs w:val="22"/>
        </w:rPr>
      </w:pPr>
    </w:p>
    <w:tbl>
      <w:tblPr>
        <w:tblW w:w="10710" w:type="dxa"/>
        <w:tblInd w:w="-6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469"/>
        <w:gridCol w:w="2164"/>
        <w:gridCol w:w="3433"/>
        <w:gridCol w:w="2092"/>
      </w:tblGrid>
      <w:tr w:rsidR="00DC1F87" w:rsidTr="00DC1F87">
        <w:trPr>
          <w:trHeight w:val="64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DC1F8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Nazwisko i imię</w:t>
            </w:r>
          </w:p>
          <w:p w:rsidR="00DC1F87" w:rsidRPr="00DC1F87" w:rsidRDefault="00DC1F87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Posiadane uprawienia / wykształcenie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doświadczenie  zawodowe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Podstawa dysponowania osobą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4"/>
                <w:sz w:val="18"/>
                <w:szCs w:val="18"/>
              </w:rPr>
            </w:pPr>
            <w:r w:rsidRPr="00DC1F87">
              <w:rPr>
                <w:b/>
                <w:bCs/>
                <w:spacing w:val="4"/>
                <w:sz w:val="18"/>
                <w:szCs w:val="18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pStyle w:val="Standard"/>
              <w:spacing w:line="276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</w:rPr>
            </w:pPr>
            <w:r w:rsidRPr="00DC1F87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C1F87">
              <w:rPr>
                <w:sz w:val="18"/>
                <w:szCs w:val="18"/>
              </w:rPr>
              <w:t>1</w:t>
            </w:r>
            <w:r w:rsidR="000B2756">
              <w:rPr>
                <w:sz w:val="18"/>
                <w:szCs w:val="18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E" w:rsidRDefault="006B133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6B133E" w:rsidRDefault="006B133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DC1F87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PROJEKTANT BRANŻY DROGOWEJ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0B2756" w:rsidRDefault="000B2756" w:rsidP="003E6C2E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>w specjalności inżynieryjnej drogowej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inżynieryjnej drogowej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B2756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PROJEKTANT BRANŻY SANITARNEJ</w:t>
            </w: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0B2756" w:rsidRDefault="000B2756" w:rsidP="000B2756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>w zakresie sieci gazowych, wodociągowych i kanalizacyjnych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sanitarnej.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B2756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PROJEKTANT BRANŻY ELEKTRYCZNEJ</w:t>
            </w: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0B2756" w:rsidRDefault="000B2756" w:rsidP="000B2756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>w specjalności instalacyjnej w zakresie sieci, instalacji i urządzeń elektrycznych i elektroenergetycznych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elektrycznej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B2756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PROJEKTANT BRANŻY TELEKOMUNIKA-CYJNEJ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0B2756" w:rsidRDefault="000B2756" w:rsidP="000B2756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>w specjalności telekomunikacyjnej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telekomunikacyjnej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B2756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b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KIEROWNIK BUDOWY W SPECJALNOŚCI INŻYNIERYJNEJ DROGOWEJ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3E6C2E" w:rsidRDefault="000B2756" w:rsidP="000B2756">
            <w:pPr>
              <w:pStyle w:val="Standard"/>
              <w:jc w:val="both"/>
              <w:textAlignment w:val="baseline"/>
              <w:rPr>
                <w:rFonts w:cs="Times New Roman"/>
                <w:sz w:val="22"/>
                <w:szCs w:val="22"/>
              </w:rPr>
            </w:pPr>
            <w:r w:rsidRPr="000B2756">
              <w:rPr>
                <w:sz w:val="20"/>
                <w:szCs w:val="20"/>
              </w:rPr>
              <w:t xml:space="preserve">Posiada </w:t>
            </w:r>
            <w:r w:rsidRPr="000B2756">
              <w:rPr>
                <w:b/>
                <w:sz w:val="20"/>
                <w:szCs w:val="20"/>
              </w:rPr>
              <w:t>uprawnienia budowlane do kierowania robotami budowlanymi w specjalności inżynieryjnej drogowej bez ograniczeń</w:t>
            </w:r>
            <w:r w:rsidRPr="000B2756">
              <w:rPr>
                <w:sz w:val="20"/>
                <w:szCs w:val="20"/>
              </w:rPr>
              <w:t xml:space="preserve"> oraz posiada doświadczenie zawodowe w</w:t>
            </w:r>
            <w:r>
              <w:t xml:space="preserve"> </w:t>
            </w:r>
            <w:r w:rsidRPr="000B2756">
              <w:rPr>
                <w:sz w:val="20"/>
                <w:szCs w:val="20"/>
              </w:rPr>
              <w:t>pełnieniu funkcji Kierownika budowy branży drogowej 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B2756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b/>
              </w:rPr>
            </w:pPr>
          </w:p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1" w:name="_GoBack"/>
            <w:bookmarkEnd w:id="1"/>
            <w:r>
              <w:rPr>
                <w:b/>
              </w:rPr>
              <w:t>KIEROWNIK ROBÓT TELEKOMUNIKA-CYJNYCH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0B2756" w:rsidRDefault="000B2756" w:rsidP="000B2756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2756">
              <w:rPr>
                <w:sz w:val="20"/>
                <w:szCs w:val="20"/>
              </w:rPr>
              <w:t xml:space="preserve">Posiada </w:t>
            </w:r>
            <w:r w:rsidRPr="000B2756">
              <w:rPr>
                <w:b/>
                <w:sz w:val="20"/>
                <w:szCs w:val="20"/>
              </w:rPr>
              <w:t>uprawnienia budowlane do kierowania robotami budowlanymi w specjalności instalacyjnej w zakresie sieci, instalacji i urządzeń telekomunikacyjnych bez ograniczeń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 xml:space="preserve">2 lata doświadczenia </w:t>
            </w:r>
            <w:r w:rsidRPr="000B2756">
              <w:rPr>
                <w:sz w:val="20"/>
                <w:szCs w:val="20"/>
              </w:rPr>
              <w:t>(licząc od dnia uzyskania uprawnień) w kierowaniu</w:t>
            </w:r>
            <w:r>
              <w:rPr>
                <w:sz w:val="20"/>
                <w:szCs w:val="20"/>
              </w:rPr>
              <w:t xml:space="preserve"> </w:t>
            </w:r>
            <w:r w:rsidRPr="000B2756">
              <w:rPr>
                <w:sz w:val="20"/>
                <w:szCs w:val="20"/>
              </w:rPr>
              <w:t>robotami budowlanymi w specjalności telekomunikacyjnej.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5658B9" w:rsidRDefault="005658B9" w:rsidP="00924C9F">
      <w:pPr>
        <w:spacing w:before="57"/>
        <w:rPr>
          <w:sz w:val="22"/>
          <w:szCs w:val="22"/>
        </w:rPr>
      </w:pPr>
    </w:p>
    <w:p w:rsidR="005658B9" w:rsidRDefault="005658B9" w:rsidP="00924C9F">
      <w:pPr>
        <w:spacing w:before="57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5658B9" w:rsidRDefault="00924C9F" w:rsidP="00DC1F87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</w:p>
    <w:p w:rsidR="005658B9" w:rsidRDefault="005658B9" w:rsidP="00DC1F87">
      <w:pPr>
        <w:spacing w:before="57"/>
        <w:ind w:firstLine="708"/>
        <w:jc w:val="both"/>
        <w:rPr>
          <w:sz w:val="22"/>
          <w:szCs w:val="22"/>
        </w:rPr>
      </w:pPr>
    </w:p>
    <w:p w:rsidR="00924C9F" w:rsidRPr="00DC1F87" w:rsidRDefault="005658B9" w:rsidP="00DC1F87">
      <w:pPr>
        <w:spacing w:before="57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924C9F" w:rsidRPr="00AA243F">
        <w:rPr>
          <w:b/>
          <w:bCs/>
          <w:sz w:val="22"/>
          <w:szCs w:val="22"/>
          <w:u w:val="single"/>
        </w:rPr>
        <w:t>Uwaga:</w:t>
      </w:r>
    </w:p>
    <w:p w:rsidR="007461A6" w:rsidRPr="004B37F8" w:rsidRDefault="00924C9F" w:rsidP="004B37F8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7461A6" w:rsidRPr="004B37F8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F7" w:rsidRDefault="00667DF7">
      <w:r>
        <w:separator/>
      </w:r>
    </w:p>
  </w:endnote>
  <w:endnote w:type="continuationSeparator" w:id="0">
    <w:p w:rsidR="00667DF7" w:rsidRDefault="0066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F7" w:rsidRDefault="00667DF7">
      <w:r>
        <w:separator/>
      </w:r>
    </w:p>
  </w:footnote>
  <w:footnote w:type="continuationSeparator" w:id="0">
    <w:p w:rsidR="00667DF7" w:rsidRDefault="00667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DA" w:rsidRPr="00AE60D8" w:rsidRDefault="005658B9" w:rsidP="00AE60D8">
    <w:pPr>
      <w:pStyle w:val="Nagwek"/>
      <w:tabs>
        <w:tab w:val="clear" w:pos="4536"/>
        <w:tab w:val="clear" w:pos="9072"/>
        <w:tab w:val="left" w:pos="8030"/>
      </w:tabs>
    </w:pPr>
    <w:r>
      <w:rPr>
        <w:rFonts w:ascii="Arial Narrow" w:hAnsi="Arial Narrow"/>
        <w:b/>
        <w:spacing w:val="10"/>
      </w:rPr>
      <w:t xml:space="preserve">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  <w:r w:rsidRPr="007B3674">
      <w:rPr>
        <w:noProof/>
      </w:rPr>
      <w:t xml:space="preserve"> </w:t>
    </w:r>
    <w:r w:rsidRPr="007B367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28650" cy="752475"/>
          <wp:effectExtent l="0" t="0" r="0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914400" cy="6381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2879"/>
    <w:rsid w:val="00014036"/>
    <w:rsid w:val="000354C9"/>
    <w:rsid w:val="000A1F43"/>
    <w:rsid w:val="000B2756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E6C2E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46C2F"/>
    <w:rsid w:val="005576B6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67DF7"/>
    <w:rsid w:val="006834DA"/>
    <w:rsid w:val="00685761"/>
    <w:rsid w:val="00690058"/>
    <w:rsid w:val="006B133E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Rysiek jach</cp:lastModifiedBy>
  <cp:revision>2</cp:revision>
  <cp:lastPrinted>2014-02-25T13:11:00Z</cp:lastPrinted>
  <dcterms:created xsi:type="dcterms:W3CDTF">2021-11-04T20:06:00Z</dcterms:created>
  <dcterms:modified xsi:type="dcterms:W3CDTF">2021-11-04T20:06:00Z</dcterms:modified>
</cp:coreProperties>
</file>