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49" w:rsidRPr="006B7E49" w:rsidRDefault="006B7E49" w:rsidP="006B6AF2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459F"/>
          <w:sz w:val="24"/>
          <w:szCs w:val="24"/>
          <w:lang w:eastAsia="en-US"/>
        </w:rPr>
      </w:pPr>
      <w:r w:rsidRPr="006B7E49">
        <w:rPr>
          <w:rFonts w:ascii="Times New Roman" w:eastAsia="Calibri" w:hAnsi="Times New Roman" w:cs="Times New Roman"/>
          <w:b/>
          <w:color w:val="00459F"/>
          <w:sz w:val="24"/>
          <w:szCs w:val="24"/>
          <w:lang w:eastAsia="en-US"/>
        </w:rPr>
        <w:t>Informacja o przetwarzaniu danych osobowych</w:t>
      </w:r>
    </w:p>
    <w:p w:rsidR="006B7E49" w:rsidRPr="006B7E49" w:rsidRDefault="006B7E49" w:rsidP="006B6AF2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459F"/>
          <w:sz w:val="24"/>
          <w:szCs w:val="24"/>
          <w:lang w:eastAsia="en-US"/>
        </w:rPr>
      </w:pPr>
      <w:r w:rsidRPr="006B7E49">
        <w:rPr>
          <w:rFonts w:ascii="Times New Roman" w:eastAsia="Calibri" w:hAnsi="Times New Roman" w:cs="Times New Roman"/>
          <w:b/>
          <w:color w:val="00459F"/>
          <w:sz w:val="24"/>
          <w:szCs w:val="24"/>
          <w:lang w:eastAsia="en-US"/>
        </w:rPr>
        <w:t xml:space="preserve">w ramach postępowań </w:t>
      </w:r>
      <w:r w:rsidR="00987C5E">
        <w:rPr>
          <w:rFonts w:ascii="Times New Roman" w:eastAsia="Calibri" w:hAnsi="Times New Roman" w:cs="Times New Roman"/>
          <w:b/>
          <w:color w:val="00459F"/>
          <w:sz w:val="24"/>
          <w:szCs w:val="24"/>
          <w:lang w:eastAsia="en-US"/>
        </w:rPr>
        <w:t>o udzielenie zamówienia,</w:t>
      </w:r>
      <w:r w:rsidRPr="006B7E49">
        <w:rPr>
          <w:rFonts w:ascii="Times New Roman" w:eastAsia="Calibri" w:hAnsi="Times New Roman" w:cs="Times New Roman"/>
          <w:b/>
          <w:color w:val="00459F"/>
          <w:sz w:val="24"/>
          <w:szCs w:val="24"/>
          <w:lang w:eastAsia="en-US"/>
        </w:rPr>
        <w:t xml:space="preserve"> prowadzonych przez</w:t>
      </w:r>
    </w:p>
    <w:p w:rsidR="006B7E49" w:rsidRPr="006B7E49" w:rsidRDefault="006B7E49" w:rsidP="006B6AF2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7E49">
        <w:rPr>
          <w:rFonts w:ascii="Times New Roman" w:eastAsia="Calibri" w:hAnsi="Times New Roman" w:cs="Times New Roman"/>
          <w:b/>
          <w:color w:val="00459F"/>
          <w:sz w:val="24"/>
          <w:szCs w:val="24"/>
          <w:lang w:eastAsia="en-US"/>
        </w:rPr>
        <w:t>Przedsiębiorstwo Wodociągów i Kanalizacji w Piasecznie Sp. z o.o.</w:t>
      </w:r>
    </w:p>
    <w:p w:rsidR="006B7E49" w:rsidRPr="006B7E49" w:rsidRDefault="006B7E49" w:rsidP="006B6AF2">
      <w:pPr>
        <w:autoSpaceDE w:val="0"/>
        <w:autoSpaceDN w:val="0"/>
        <w:adjustRightInd w:val="0"/>
        <w:spacing w:before="240" w:after="12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Przedsiębiorstwo Wodociągów i Kanalizacji w Piasecznie Sp. z o.o. (dalej jako „Administrator”), z siedzibą przy ulicy w Piasecznie (05-500) przy ulicy Żeromskiego 39, (dane kontaktowe inspektora ochrony danych: </w:t>
      </w:r>
      <w:bookmarkStart w:id="0" w:name="_GoBack"/>
      <w:bookmarkEnd w:id="0"/>
      <w:r w:rsidR="00986D71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  <w:fldChar w:fldCharType="begin"/>
      </w:r>
      <w:r w:rsidR="00986D71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  <w:instrText xml:space="preserve"> HYPERLINK "mailto:iod</w:instrText>
      </w:r>
      <w:r w:rsidR="00986D71" w:rsidRPr="006B7E49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  <w:instrText>@pwikpiaseczno.pl</w:instrText>
      </w:r>
      <w:r w:rsidR="00986D71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  <w:instrText xml:space="preserve">" </w:instrText>
      </w:r>
      <w:r w:rsidR="00986D71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  <w:fldChar w:fldCharType="separate"/>
      </w:r>
      <w:r w:rsidR="00986D71" w:rsidRPr="003A4C93">
        <w:rPr>
          <w:rStyle w:val="Hipercze"/>
          <w:rFonts w:ascii="Times New Roman" w:eastAsia="Calibri" w:hAnsi="Times New Roman" w:cs="Times New Roman"/>
          <w:sz w:val="24"/>
          <w:szCs w:val="24"/>
          <w:lang w:eastAsia="en-US"/>
        </w:rPr>
        <w:t>iod@pwikpiaseczno.pl</w:t>
      </w:r>
      <w:r w:rsidR="00986D71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  <w:fldChar w:fldCharType="end"/>
      </w:r>
      <w:r w:rsidRPr="006B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informuje, że jest Administratorem Pani/Pana danych osobowych przekazanych Administratorowi w związku </w:t>
      </w:r>
      <w:r w:rsidRPr="006B7E4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z prowadzeniem przez Administratora postępowań o udzielenie zamówienia oraz zawarciem </w:t>
      </w:r>
      <w:r w:rsidRPr="006B7E4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i realizacją umów o udzielenie zamówienia.</w:t>
      </w:r>
    </w:p>
    <w:p w:rsidR="006B7E49" w:rsidRPr="006B7E49" w:rsidRDefault="006B7E49" w:rsidP="006B6AF2">
      <w:pPr>
        <w:autoSpaceDE w:val="0"/>
        <w:autoSpaceDN w:val="0"/>
        <w:adjustRightInd w:val="0"/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Pani/Pana dane osobowe zostały przekazane Administratorowi przez podmioty biorące udział w postępowaniach o udzielenie zamówienia prowadzonych przez Administratora </w:t>
      </w:r>
      <w:r w:rsidRPr="006B7E4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(w przypadku danych osobowych przekazanych Administratorowi przez oferentów biorących udział w postępowaniu), a także wykonawców, z którymi Administrator zawarł umowę </w:t>
      </w:r>
      <w:r w:rsidRPr="006B7E4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w sprawie udzielenia zamówienia (w przypadku danych osobowych przekazanych Administratorowi przez wykonawcę, którego oferta została uznana za najkorzystniejszą </w:t>
      </w:r>
      <w:r w:rsidRPr="006B7E4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w postępowaniu). </w:t>
      </w:r>
    </w:p>
    <w:p w:rsidR="006B7E49" w:rsidRPr="006B7E49" w:rsidRDefault="006B7E49" w:rsidP="006B6AF2">
      <w:pPr>
        <w:autoSpaceDE w:val="0"/>
        <w:autoSpaceDN w:val="0"/>
        <w:adjustRightInd w:val="0"/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E49">
        <w:rPr>
          <w:rFonts w:ascii="Times New Roman" w:eastAsia="Calibri" w:hAnsi="Times New Roman" w:cs="Times New Roman"/>
          <w:sz w:val="24"/>
          <w:szCs w:val="24"/>
          <w:lang w:eastAsia="en-US"/>
        </w:rPr>
        <w:t>Pani/Pana dane osobowe przekazane Administratorowi w wyżej określonych przypadkach obejmują w szczególności dane osobowe ujawnione w ofercie, a także w umowie o udzielenie zamówienia, w tym: Pani/Pana imię, nazwisko, numer PESEL, NIP, REGON, adres e-mail, numer telefonu, adres siedziby, adres do kontaktu, informacje dotyczące kwalifikacji, wiedzy lub doświadczenia, informacje zawarte w zaświadczeniach przekazanych w trakcie postępowania (m.in. zaświadczenia wydane przez Urząd Skarbowy, Zakład Ubezpieczeń Społecznych, Krajowy Rejestr Karny).</w:t>
      </w:r>
    </w:p>
    <w:p w:rsidR="006B7E49" w:rsidRPr="006B7E49" w:rsidRDefault="006B7E49" w:rsidP="006B6AF2">
      <w:pPr>
        <w:autoSpaceDE w:val="0"/>
        <w:autoSpaceDN w:val="0"/>
        <w:adjustRightInd w:val="0"/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E49">
        <w:rPr>
          <w:rFonts w:ascii="Times New Roman" w:eastAsia="Calibri" w:hAnsi="Times New Roman" w:cs="Times New Roman"/>
          <w:sz w:val="24"/>
          <w:szCs w:val="24"/>
          <w:lang w:eastAsia="en-US"/>
        </w:rPr>
        <w:t>Pani/Pana dane osobowe będą przetwarzane przez Administratora w oparciu o poniżej wskazane podstawy prawne oraz w ramach realizacji wskazanych poniżej celów:</w:t>
      </w:r>
    </w:p>
    <w:p w:rsidR="006B7E49" w:rsidRPr="004146A1" w:rsidRDefault="006B7E49" w:rsidP="00414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6A1">
        <w:rPr>
          <w:rFonts w:ascii="Times New Roman" w:eastAsia="Calibri" w:hAnsi="Times New Roman" w:cs="Times New Roman"/>
          <w:sz w:val="24"/>
          <w:szCs w:val="24"/>
          <w:lang w:eastAsia="en-US"/>
        </w:rPr>
        <w:t>podane dane osobowe będą przetwarzane, ponieważ jest to niezbędne do wykonania obowiązków prawnych ciążących na Administratorze, wynikających z odpowiednich przepisów prawa (w tym prawa podatkowego, przepisów o rachunkowości) dla celów:</w:t>
      </w:r>
    </w:p>
    <w:p w:rsidR="006B7E49" w:rsidRPr="006B7E49" w:rsidRDefault="006B7E49" w:rsidP="004146A1">
      <w:pPr>
        <w:numPr>
          <w:ilvl w:val="0"/>
          <w:numId w:val="7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E49">
        <w:rPr>
          <w:rFonts w:ascii="Times New Roman" w:eastAsia="Calibri" w:hAnsi="Times New Roman" w:cs="Times New Roman"/>
          <w:sz w:val="24"/>
          <w:szCs w:val="24"/>
          <w:lang w:eastAsia="en-US"/>
        </w:rPr>
        <w:t>związanych z prowadzeniem postępowania o udzielenie zamówienia,</w:t>
      </w:r>
    </w:p>
    <w:p w:rsidR="006B7E49" w:rsidRPr="006B7E49" w:rsidRDefault="006B7E49" w:rsidP="004146A1">
      <w:pPr>
        <w:numPr>
          <w:ilvl w:val="0"/>
          <w:numId w:val="7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E49">
        <w:rPr>
          <w:rFonts w:ascii="Times New Roman" w:eastAsia="Calibri" w:hAnsi="Times New Roman" w:cs="Times New Roman"/>
          <w:sz w:val="24"/>
          <w:szCs w:val="24"/>
          <w:lang w:eastAsia="en-US"/>
        </w:rPr>
        <w:t>realizacji udzielonego zamówienia,</w:t>
      </w:r>
    </w:p>
    <w:p w:rsidR="006B7E49" w:rsidRPr="006B7E49" w:rsidRDefault="006B7E49" w:rsidP="004146A1">
      <w:pPr>
        <w:numPr>
          <w:ilvl w:val="0"/>
          <w:numId w:val="7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E49">
        <w:rPr>
          <w:rFonts w:ascii="Times New Roman" w:eastAsia="Calibri" w:hAnsi="Times New Roman" w:cs="Times New Roman"/>
          <w:sz w:val="24"/>
          <w:szCs w:val="24"/>
          <w:lang w:eastAsia="en-US"/>
        </w:rPr>
        <w:t>rozliczeń podatkowych,</w:t>
      </w:r>
    </w:p>
    <w:p w:rsidR="006B7E49" w:rsidRPr="006B7E49" w:rsidRDefault="006B7E49" w:rsidP="004146A1">
      <w:pPr>
        <w:numPr>
          <w:ilvl w:val="0"/>
          <w:numId w:val="7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E49">
        <w:rPr>
          <w:rFonts w:ascii="Times New Roman" w:eastAsia="Calibri" w:hAnsi="Times New Roman" w:cs="Times New Roman"/>
          <w:sz w:val="24"/>
          <w:szCs w:val="24"/>
          <w:lang w:eastAsia="en-US"/>
        </w:rPr>
        <w:t>prowadzenia rachunkowości,</w:t>
      </w:r>
    </w:p>
    <w:p w:rsidR="006B7E49" w:rsidRPr="006B7E49" w:rsidRDefault="006B7E49" w:rsidP="004146A1">
      <w:pPr>
        <w:numPr>
          <w:ilvl w:val="0"/>
          <w:numId w:val="7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E49">
        <w:rPr>
          <w:rFonts w:ascii="Times New Roman" w:eastAsia="Calibri" w:hAnsi="Times New Roman" w:cs="Times New Roman"/>
          <w:sz w:val="24"/>
          <w:szCs w:val="24"/>
          <w:lang w:eastAsia="en-US"/>
        </w:rPr>
        <w:t>archiwizacyjnych.</w:t>
      </w:r>
    </w:p>
    <w:p w:rsidR="006B7E49" w:rsidRPr="004146A1" w:rsidRDefault="006B7E49" w:rsidP="004146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6A1">
        <w:rPr>
          <w:rFonts w:ascii="Times New Roman" w:eastAsia="Calibri" w:hAnsi="Times New Roman" w:cs="Times New Roman"/>
          <w:sz w:val="24"/>
          <w:szCs w:val="24"/>
          <w:lang w:eastAsia="en-US"/>
        </w:rPr>
        <w:t>podane dane osobowe będą przetwarzane, ponieważ jest to niezbędne dla realizacji następujących celów wynikających z prawnie uzasadnionych interesów realizowanych przez Administratora, którymi są:</w:t>
      </w:r>
    </w:p>
    <w:p w:rsidR="006B7E49" w:rsidRDefault="006B7E49" w:rsidP="004146A1">
      <w:pPr>
        <w:numPr>
          <w:ilvl w:val="0"/>
          <w:numId w:val="8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zawarcie i wykonanie umowy z wykonawcą, którego oferta została wybrana </w:t>
      </w:r>
      <w:r w:rsidRPr="006B7E4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w postępowaniu jako najkorzystniejsza oraz w celu prawidłowego wykonania obowiązków oraz uprawnień stron wynikających z takiej umowy, w tym także </w:t>
      </w:r>
      <w:r w:rsidRPr="006B7E4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celach kontaktowych związanych z realizacją umowy;</w:t>
      </w:r>
    </w:p>
    <w:p w:rsidR="006B6AF2" w:rsidRPr="006B7E49" w:rsidRDefault="006B6AF2" w:rsidP="006B6AF2">
      <w:pPr>
        <w:autoSpaceDE w:val="0"/>
        <w:autoSpaceDN w:val="0"/>
        <w:adjustRightInd w:val="0"/>
        <w:spacing w:after="12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7E49" w:rsidRPr="006B7E49" w:rsidRDefault="006B7E49" w:rsidP="004146A1">
      <w:pPr>
        <w:numPr>
          <w:ilvl w:val="0"/>
          <w:numId w:val="8"/>
        </w:numPr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E4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ustalenie, egzekwowanie, dochodzenie roszczeń lub obrony przed roszczeniami, </w:t>
      </w:r>
      <w:r w:rsidRPr="006B7E4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a także w celach dowodowych, w ramach sprawowania wymiaru sprawiedliwości przez sądy, będących realizacją prawnie uzasadnionego interesu Administratora;</w:t>
      </w:r>
    </w:p>
    <w:p w:rsidR="006B7E49" w:rsidRPr="006B7E49" w:rsidRDefault="006B7E49" w:rsidP="004146A1">
      <w:pPr>
        <w:numPr>
          <w:ilvl w:val="0"/>
          <w:numId w:val="8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E49">
        <w:rPr>
          <w:rFonts w:ascii="Times New Roman" w:eastAsia="Calibri" w:hAnsi="Times New Roman" w:cs="Times New Roman"/>
          <w:sz w:val="24"/>
          <w:szCs w:val="24"/>
          <w:lang w:eastAsia="en-US"/>
        </w:rPr>
        <w:t>w przypadku, gdy Pani/Pan uzyskuje dostęp do pomieszczeń lub obiektów należących do Administratora – kontrola dostępu do pomieszczeń i obiektów należących Administratora oraz kontrola przestrzegania zasad organizacyjnych, porządkowych oraz zasad bezpieczeństwa (w tym bhp i ppoż.) na terenie obiektów Administratora.</w:t>
      </w:r>
    </w:p>
    <w:p w:rsidR="006B7E49" w:rsidRPr="006B7E49" w:rsidRDefault="006B7E49" w:rsidP="006B6AF2">
      <w:pPr>
        <w:autoSpaceDE w:val="0"/>
        <w:autoSpaceDN w:val="0"/>
        <w:adjustRightInd w:val="0"/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E49">
        <w:rPr>
          <w:rFonts w:ascii="Times New Roman" w:eastAsia="Calibri" w:hAnsi="Times New Roman" w:cs="Times New Roman"/>
          <w:sz w:val="24"/>
          <w:szCs w:val="24"/>
          <w:lang w:eastAsia="en-US"/>
        </w:rPr>
        <w:t>Ponadto, Administrator informuje, że:</w:t>
      </w:r>
    </w:p>
    <w:p w:rsidR="006B7E49" w:rsidRPr="004146A1" w:rsidRDefault="006B7E49" w:rsidP="004146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6A1">
        <w:rPr>
          <w:rFonts w:ascii="Times New Roman" w:eastAsia="Calibri" w:hAnsi="Times New Roman" w:cs="Times New Roman"/>
          <w:sz w:val="24"/>
          <w:szCs w:val="24"/>
          <w:lang w:eastAsia="en-US"/>
        </w:rPr>
        <w:t>przysługuje Pani/Panu prawo żądania dostępu do swoich danych osobowych i ich sprostowania, uzupełnienia, a także usunięcia lub ograniczenia przetwarzania oraz prawo do przenoszenia danych;</w:t>
      </w:r>
    </w:p>
    <w:p w:rsidR="006B7E49" w:rsidRPr="004146A1" w:rsidRDefault="006B7E49" w:rsidP="004146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6A1">
        <w:rPr>
          <w:rFonts w:ascii="Times New Roman" w:eastAsia="Calibri" w:hAnsi="Times New Roman" w:cs="Times New Roman"/>
          <w:sz w:val="24"/>
          <w:szCs w:val="24"/>
          <w:lang w:eastAsia="en-US"/>
        </w:rPr>
        <w:t>przysługuje Pani/Panu prawo do wniesienia sprzeciwu wobec przetwarzania Pani/Pana danych osobowych w zakresie, w jakim dane osobowe są przetwarzane w celu realizacji wskazanych powyżej prawnie uzasadnionych interesów Administratora;</w:t>
      </w:r>
    </w:p>
    <w:p w:rsidR="006B7E49" w:rsidRPr="004146A1" w:rsidRDefault="006B7E49" w:rsidP="004146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6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celu skorzystania z któregokolwiek z przysługujących Pani/Panu praw, prosimy przesłać swoje żądanie na adres: </w:t>
      </w:r>
      <w:hyperlink r:id="rId9" w:history="1">
        <w:r w:rsidRPr="004146A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iod@pwikpiaseczno.pl</w:t>
        </w:r>
      </w:hyperlink>
      <w:r w:rsidRPr="004146A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B7E49" w:rsidRPr="004146A1" w:rsidRDefault="006B7E49" w:rsidP="004146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6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Administrator będzie przetwarzał Pani/Pana dane osobowe przez okres prowadzenia postępowania o udzielenie zamówienia publicznego, a także przez okres realizacji umowy </w:t>
      </w:r>
      <w:r w:rsidRPr="004146A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sprawie udzielonego zamówienia (w przypadku danych przekazanych przez wykonawcę, którego oferta została uznana za najkorzystniejszą w postępowaniu) oraz przez okres konieczny w celu ustalenia, dochodzenia lub obrony roszczeń; w zakresie danych, których przetwarzanie wynika z obowiązku prawnego ciążącego na Administratorze, Pani/Pana dane będą przetwarzane także przez okres niezbędny w celu prawidłowego wykonania takiego obowiązku prawnego lub w zakresie, w którym przetwarzanie danych służy realizacji uzasadnionego interesu administratora, do czasu wniesienia sprzeciwu, skutkującego obowiązkiem Administratora do zaprzestania przetwarzania Pani/Pana danych osobowych;</w:t>
      </w:r>
    </w:p>
    <w:p w:rsidR="006B7E49" w:rsidRPr="004146A1" w:rsidRDefault="006B7E49" w:rsidP="004146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6A1">
        <w:rPr>
          <w:rFonts w:ascii="Times New Roman" w:eastAsia="Calibri" w:hAnsi="Times New Roman" w:cs="Times New Roman"/>
          <w:sz w:val="24"/>
          <w:szCs w:val="24"/>
          <w:lang w:eastAsia="en-US"/>
        </w:rPr>
        <w:t>przysługuje Pani/Pan prawo do wniesienia skargi do organu nadzorczego, gdy uzna Pani/Pan, iż przetwarzanie Pani/Pana danych osobowych narusza przepisy dotyczące ochrony danych osobowych;</w:t>
      </w:r>
    </w:p>
    <w:p w:rsidR="006B7E49" w:rsidRPr="004146A1" w:rsidRDefault="006B7E49" w:rsidP="004146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6A1">
        <w:rPr>
          <w:rFonts w:ascii="Times New Roman" w:eastAsia="Calibri" w:hAnsi="Times New Roman" w:cs="Times New Roman"/>
          <w:sz w:val="24"/>
          <w:szCs w:val="24"/>
          <w:lang w:eastAsia="en-US"/>
        </w:rPr>
        <w:t>Pani/Pana dane mogą być przekazywane podmiotom działającym na zlecenie Administratora, w tym podmioty świadczące usługi teleinformatyczne i teletechniczne, sprawujące opiekę nad oprogramowaniem, usługi prawnicze, usługi ochrony mienia.</w:t>
      </w:r>
    </w:p>
    <w:p w:rsidR="00A356F9" w:rsidRPr="00F37BB7" w:rsidRDefault="00A356F9" w:rsidP="006B6AF2">
      <w:pPr>
        <w:spacing w:after="120" w:line="259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sectPr w:rsidR="00A356F9" w:rsidRPr="00F37BB7" w:rsidSect="00D80445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0D" w:rsidRDefault="00AC500D" w:rsidP="00D80445">
      <w:pPr>
        <w:spacing w:after="0" w:line="240" w:lineRule="auto"/>
      </w:pPr>
      <w:r>
        <w:separator/>
      </w:r>
    </w:p>
  </w:endnote>
  <w:endnote w:type="continuationSeparator" w:id="0">
    <w:p w:rsidR="00AC500D" w:rsidRDefault="00AC500D" w:rsidP="00D8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0D" w:rsidRDefault="00AC500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-878205</wp:posOffset>
          </wp:positionH>
          <wp:positionV relativeFrom="paragraph">
            <wp:posOffset>-335280</wp:posOffset>
          </wp:positionV>
          <wp:extent cx="7515225" cy="694055"/>
          <wp:effectExtent l="19050" t="0" r="28575" b="239395"/>
          <wp:wrapTopAndBottom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6940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</w:rPr>
      <w:t>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0D" w:rsidRDefault="00AC500D" w:rsidP="00D80445">
      <w:pPr>
        <w:spacing w:after="0" w:line="240" w:lineRule="auto"/>
      </w:pPr>
      <w:r>
        <w:separator/>
      </w:r>
    </w:p>
  </w:footnote>
  <w:footnote w:type="continuationSeparator" w:id="0">
    <w:p w:rsidR="00AC500D" w:rsidRDefault="00AC500D" w:rsidP="00D8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0D" w:rsidRDefault="00AC500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60310" cy="1200150"/>
          <wp:effectExtent l="19050" t="0" r="2540" b="0"/>
          <wp:wrapTopAndBottom/>
          <wp:docPr id="2" name="Obraz 1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304"/>
    <w:multiLevelType w:val="hybridMultilevel"/>
    <w:tmpl w:val="4F04CC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461A0"/>
    <w:multiLevelType w:val="hybridMultilevel"/>
    <w:tmpl w:val="00541520"/>
    <w:lvl w:ilvl="0" w:tplc="421A6C4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B00"/>
    <w:multiLevelType w:val="hybridMultilevel"/>
    <w:tmpl w:val="46FCC6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34BD"/>
    <w:multiLevelType w:val="hybridMultilevel"/>
    <w:tmpl w:val="E152C0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D5A6C"/>
    <w:multiLevelType w:val="hybridMultilevel"/>
    <w:tmpl w:val="368873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10C98"/>
    <w:multiLevelType w:val="hybridMultilevel"/>
    <w:tmpl w:val="A2C4BCEE"/>
    <w:lvl w:ilvl="0" w:tplc="421A6C4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A4A53"/>
    <w:multiLevelType w:val="hybridMultilevel"/>
    <w:tmpl w:val="00029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14F54"/>
    <w:multiLevelType w:val="hybridMultilevel"/>
    <w:tmpl w:val="3D4C17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16CD2"/>
    <w:multiLevelType w:val="hybridMultilevel"/>
    <w:tmpl w:val="FDB6D8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E6345"/>
    <w:multiLevelType w:val="hybridMultilevel"/>
    <w:tmpl w:val="069E5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46FC1"/>
    <w:multiLevelType w:val="hybridMultilevel"/>
    <w:tmpl w:val="66D0A2A0"/>
    <w:lvl w:ilvl="0" w:tplc="421A6C4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45"/>
    <w:rsid w:val="000D66B8"/>
    <w:rsid w:val="002039FD"/>
    <w:rsid w:val="003015A4"/>
    <w:rsid w:val="003E3CED"/>
    <w:rsid w:val="004146A1"/>
    <w:rsid w:val="004D7158"/>
    <w:rsid w:val="005143A9"/>
    <w:rsid w:val="005412BA"/>
    <w:rsid w:val="00573479"/>
    <w:rsid w:val="00622507"/>
    <w:rsid w:val="00623972"/>
    <w:rsid w:val="006B6AF2"/>
    <w:rsid w:val="006B7E49"/>
    <w:rsid w:val="0077365D"/>
    <w:rsid w:val="00870DE5"/>
    <w:rsid w:val="008B177D"/>
    <w:rsid w:val="00986D71"/>
    <w:rsid w:val="00987C5E"/>
    <w:rsid w:val="009B6663"/>
    <w:rsid w:val="00A356F9"/>
    <w:rsid w:val="00AC500D"/>
    <w:rsid w:val="00B828C1"/>
    <w:rsid w:val="00C603B4"/>
    <w:rsid w:val="00CE5B5F"/>
    <w:rsid w:val="00D80445"/>
    <w:rsid w:val="00E239E3"/>
    <w:rsid w:val="00EC7649"/>
    <w:rsid w:val="00F3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445"/>
  </w:style>
  <w:style w:type="paragraph" w:styleId="Stopka">
    <w:name w:val="footer"/>
    <w:basedOn w:val="Normalny"/>
    <w:link w:val="StopkaZnak"/>
    <w:uiPriority w:val="99"/>
    <w:unhideWhenUsed/>
    <w:rsid w:val="00D8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445"/>
  </w:style>
  <w:style w:type="paragraph" w:styleId="Tekstdymka">
    <w:name w:val="Balloon Text"/>
    <w:basedOn w:val="Normalny"/>
    <w:link w:val="TekstdymkaZnak"/>
    <w:uiPriority w:val="99"/>
    <w:semiHidden/>
    <w:unhideWhenUsed/>
    <w:rsid w:val="00D8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6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445"/>
  </w:style>
  <w:style w:type="paragraph" w:styleId="Stopka">
    <w:name w:val="footer"/>
    <w:basedOn w:val="Normalny"/>
    <w:link w:val="StopkaZnak"/>
    <w:uiPriority w:val="99"/>
    <w:unhideWhenUsed/>
    <w:rsid w:val="00D8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445"/>
  </w:style>
  <w:style w:type="paragraph" w:styleId="Tekstdymka">
    <w:name w:val="Balloon Text"/>
    <w:basedOn w:val="Normalny"/>
    <w:link w:val="TekstdymkaZnak"/>
    <w:uiPriority w:val="99"/>
    <w:semiHidden/>
    <w:unhideWhenUsed/>
    <w:rsid w:val="00D8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6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pwikpiaseczn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13E5-87AF-403B-A1F8-D69FCE7E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Glegoła</dc:creator>
  <cp:lastModifiedBy>Katarzyna Glegoła</cp:lastModifiedBy>
  <cp:revision>6</cp:revision>
  <cp:lastPrinted>2018-05-29T07:58:00Z</cp:lastPrinted>
  <dcterms:created xsi:type="dcterms:W3CDTF">2018-05-29T07:47:00Z</dcterms:created>
  <dcterms:modified xsi:type="dcterms:W3CDTF">2018-08-07T08:41:00Z</dcterms:modified>
</cp:coreProperties>
</file>