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50" w:rsidRPr="00F52631" w:rsidRDefault="00B86A50" w:rsidP="00B86A5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  <w:bookmarkStart w:id="0" w:name="_GoBack"/>
      <w:bookmarkEnd w:id="0"/>
    </w:p>
    <w:p w:rsidR="00B86A50" w:rsidRPr="00F52631" w:rsidRDefault="00B86A50" w:rsidP="00B86A5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B86A50" w:rsidRPr="00F52631" w:rsidRDefault="00B86A50" w:rsidP="00B86A50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B86A50" w:rsidRPr="00F52631" w:rsidRDefault="00B86A50" w:rsidP="00B86A5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B86A50" w:rsidRPr="00F52631" w:rsidRDefault="00B86A50" w:rsidP="00B86A5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B86A50" w:rsidRPr="00F52631" w:rsidRDefault="00B86A50" w:rsidP="00B86A50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bookmarkStart w:id="1" w:name="bookmark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1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B86A50" w:rsidRPr="00F52631" w:rsidRDefault="00B86A50" w:rsidP="00B86A50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*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/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MAŁY * /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 xml:space="preserve">ŚREDNI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* / DUŻY * / 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B86A50" w:rsidRPr="00F52631" w:rsidRDefault="00B86A50" w:rsidP="00B86A50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B86A50" w:rsidRPr="00F52631" w:rsidRDefault="00B86A50" w:rsidP="00B86A50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2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B86A50" w:rsidRPr="00F52631" w:rsidRDefault="00B86A50" w:rsidP="00B86A50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efonu, nr faks  ……...…………………..…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3" w:name="bookmark2"/>
      <w:bookmarkEnd w:id="2"/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3"/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 w:rsidRPr="00C75EAC">
        <w:rPr>
          <w:rFonts w:ascii="Arial Narrow" w:hAnsi="Arial Narrow" w:cs="Calibri"/>
          <w:b/>
          <w:sz w:val="22"/>
          <w:szCs w:val="22"/>
        </w:rPr>
        <w:t>„DOSTAWA STACJI CENTRALNEGO MONITOROWANIA i KARDIOMONITORÓW</w:t>
      </w:r>
      <w:r w:rsidRPr="00C75EAC">
        <w:rPr>
          <w:rFonts w:ascii="Arial Narrow" w:hAnsi="Arial Narrow" w:cs="Calibri"/>
          <w:b/>
          <w:bCs/>
          <w:sz w:val="22"/>
          <w:szCs w:val="22"/>
        </w:rPr>
        <w:t>”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 xml:space="preserve">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0D6620">
        <w:rPr>
          <w:rFonts w:ascii="Arial Narrow" w:hAnsi="Arial Narrow" w:cs="Calibri"/>
          <w:b/>
          <w:bCs/>
          <w:sz w:val="22"/>
          <w:szCs w:val="22"/>
        </w:rPr>
        <w:t>dostaw</w:t>
      </w:r>
      <w:r>
        <w:rPr>
          <w:rFonts w:ascii="Arial Narrow" w:hAnsi="Arial Narrow" w:cs="Calibri"/>
          <w:b/>
          <w:bCs/>
          <w:sz w:val="22"/>
          <w:szCs w:val="22"/>
        </w:rPr>
        <w:t>ę</w:t>
      </w:r>
      <w:r w:rsidRPr="000D6620">
        <w:rPr>
          <w:rFonts w:ascii="Arial Narrow" w:hAnsi="Arial Narrow" w:cs="Calibri"/>
          <w:b/>
          <w:bCs/>
          <w:sz w:val="22"/>
          <w:szCs w:val="22"/>
        </w:rPr>
        <w:t xml:space="preserve"> stacji centralnego monitorowania i kardiomonitorów</w:t>
      </w:r>
      <w:r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D6620">
        <w:rPr>
          <w:rFonts w:ascii="Arial Narrow" w:hAnsi="Arial Narrow" w:cs="Calibri"/>
          <w:bCs/>
          <w:sz w:val="22"/>
          <w:szCs w:val="22"/>
        </w:rPr>
        <w:t>z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B86A50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</w:p>
    <w:p w:rsidR="00B86A50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2"/>
        <w:gridCol w:w="2600"/>
        <w:gridCol w:w="960"/>
        <w:gridCol w:w="1355"/>
        <w:gridCol w:w="1230"/>
        <w:gridCol w:w="1201"/>
        <w:gridCol w:w="1197"/>
      </w:tblGrid>
      <w:tr w:rsidR="00B86A50" w:rsidRPr="000D6620" w:rsidTr="00B235ED">
        <w:trPr>
          <w:trHeight w:val="510"/>
          <w:jc w:val="center"/>
        </w:trPr>
        <w:tc>
          <w:tcPr>
            <w:tcW w:w="347" w:type="pct"/>
            <w:gridSpan w:val="2"/>
            <w:shd w:val="clear" w:color="auto" w:fill="auto"/>
            <w:vAlign w:val="center"/>
          </w:tcPr>
          <w:p w:rsidR="00B86A50" w:rsidRPr="003E0075" w:rsidRDefault="00B86A50" w:rsidP="00B235ED">
            <w:pPr>
              <w:ind w:left="69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E0075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B86A50" w:rsidRPr="000D6620" w:rsidRDefault="00B86A50" w:rsidP="00B235ED">
            <w:pPr>
              <w:tabs>
                <w:tab w:val="left" w:pos="2472"/>
              </w:tabs>
              <w:ind w:left="46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6620">
              <w:rPr>
                <w:rFonts w:ascii="Arial Narrow" w:hAnsi="Arial Narrow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523" w:type="pct"/>
            <w:vAlign w:val="center"/>
          </w:tcPr>
          <w:p w:rsidR="00B86A50" w:rsidRPr="000D6620" w:rsidRDefault="00B86A50" w:rsidP="00B235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6620">
              <w:rPr>
                <w:rFonts w:ascii="Arial Narrow" w:hAnsi="Arial Narrow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738" w:type="pct"/>
            <w:vAlign w:val="center"/>
          </w:tcPr>
          <w:p w:rsidR="00B86A50" w:rsidRPr="000D6620" w:rsidRDefault="00B86A50" w:rsidP="00B235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6620">
              <w:rPr>
                <w:rFonts w:ascii="Arial Narrow" w:hAnsi="Arial Narrow" w:cs="Calibri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670" w:type="pct"/>
            <w:vAlign w:val="center"/>
          </w:tcPr>
          <w:p w:rsidR="00B86A50" w:rsidRPr="000D6620" w:rsidRDefault="00B86A50" w:rsidP="00B235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6620">
              <w:rPr>
                <w:rFonts w:ascii="Arial Narrow" w:hAnsi="Arial Narrow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654" w:type="pct"/>
            <w:vAlign w:val="center"/>
          </w:tcPr>
          <w:p w:rsidR="00B86A50" w:rsidRPr="000D6620" w:rsidRDefault="00B86A50" w:rsidP="00B235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6620">
              <w:rPr>
                <w:rFonts w:ascii="Arial Narrow" w:hAnsi="Arial Narrow" w:cs="Calibri"/>
                <w:b/>
                <w:sz w:val="20"/>
                <w:szCs w:val="20"/>
              </w:rPr>
              <w:t>Okres udzielonej gwarancji (miesiące)</w:t>
            </w:r>
          </w:p>
        </w:tc>
        <w:tc>
          <w:tcPr>
            <w:tcW w:w="652" w:type="pct"/>
          </w:tcPr>
          <w:p w:rsidR="00B86A50" w:rsidRPr="000D6620" w:rsidRDefault="00B86A50" w:rsidP="00B235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Termin wykonania zamówienia</w:t>
            </w:r>
          </w:p>
        </w:tc>
      </w:tr>
      <w:tr w:rsidR="00B86A50" w:rsidRPr="004F534A" w:rsidTr="00B235ED">
        <w:trPr>
          <w:trHeight w:val="291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B86A50" w:rsidRPr="004E7D3C" w:rsidRDefault="00B86A50" w:rsidP="00B235ED">
            <w:pPr>
              <w:ind w:left="69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B86A50" w:rsidRPr="004E7D3C" w:rsidRDefault="00B86A50" w:rsidP="00B235ED">
            <w:pPr>
              <w:ind w:left="59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Stacja centralnego monitorowania</w:t>
            </w:r>
          </w:p>
        </w:tc>
        <w:tc>
          <w:tcPr>
            <w:tcW w:w="523" w:type="pct"/>
            <w:vAlign w:val="center"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70" w:type="pct"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B86A50" w:rsidRPr="004E7D3C" w:rsidRDefault="00B86A50" w:rsidP="00B235ED">
            <w:pPr>
              <w:ind w:left="284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B86A50" w:rsidRPr="004E7D3C" w:rsidRDefault="00B86A50" w:rsidP="00B235ED">
            <w:pPr>
              <w:ind w:left="284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86A50" w:rsidRPr="004F534A" w:rsidTr="00B235ED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50" w:rsidRPr="004E7D3C" w:rsidRDefault="00B86A50" w:rsidP="00B235ED">
            <w:pPr>
              <w:ind w:left="69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50" w:rsidRPr="004E7D3C" w:rsidRDefault="00B86A50" w:rsidP="00B235ED">
            <w:pPr>
              <w:ind w:left="59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Kardiomonitor 19 cali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86A50" w:rsidRPr="004F534A" w:rsidTr="00B235ED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50" w:rsidRPr="004E7D3C" w:rsidRDefault="00B86A50" w:rsidP="00B235ED">
            <w:pPr>
              <w:ind w:left="69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50" w:rsidRPr="004E7D3C" w:rsidRDefault="00B86A50" w:rsidP="00B235ED">
            <w:pPr>
              <w:ind w:left="59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Kardiomonitor transportowy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86A50" w:rsidRPr="004F534A" w:rsidTr="00B235ED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50" w:rsidRPr="004E7D3C" w:rsidRDefault="00B86A50" w:rsidP="00B235ED">
            <w:pPr>
              <w:ind w:left="69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50" w:rsidRPr="000D6620" w:rsidRDefault="00B86A50" w:rsidP="00B235ED">
            <w:pPr>
              <w:spacing w:before="120" w:after="120"/>
              <w:ind w:left="28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D6620">
              <w:rPr>
                <w:rFonts w:ascii="Arial Narrow" w:hAnsi="Arial Narrow" w:cs="Calibri"/>
                <w:b/>
                <w:sz w:val="22"/>
                <w:szCs w:val="22"/>
              </w:rPr>
              <w:t>WARTOŚĆ BRUTTO z podatkiem VAT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B86A50" w:rsidRPr="004E7D3C" w:rsidRDefault="00B86A50" w:rsidP="00B235ED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86A50" w:rsidRPr="00C4411F" w:rsidRDefault="00B86A50" w:rsidP="00B86A50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B86A50" w:rsidRPr="00FF229F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Oświadczam, że posiadam wszystkie wymagane uprawnienia do prowadzenia działalności związanej ze sprzedażą oferowanych </w:t>
      </w:r>
      <w:r>
        <w:rPr>
          <w:rFonts w:ascii="Arial Narrow" w:hAnsi="Arial Narrow" w:cs="Calibri"/>
          <w:b/>
          <w:sz w:val="22"/>
          <w:szCs w:val="22"/>
        </w:rPr>
        <w:t>urządzeń</w:t>
      </w:r>
      <w:r w:rsidRPr="00F52631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Oferowane przeze mnie wszystkie </w:t>
      </w:r>
      <w:r>
        <w:rPr>
          <w:rFonts w:ascii="Arial Narrow" w:hAnsi="Arial Narrow" w:cs="Calibri"/>
          <w:b/>
          <w:sz w:val="22"/>
          <w:szCs w:val="22"/>
        </w:rPr>
        <w:t>urządzenia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zostały wp</w:t>
      </w:r>
      <w:r>
        <w:rPr>
          <w:rFonts w:ascii="Arial Narrow" w:hAnsi="Arial Narrow" w:cs="Calibri"/>
          <w:b/>
          <w:sz w:val="22"/>
          <w:szCs w:val="22"/>
        </w:rPr>
        <w:t xml:space="preserve">rowadzone do obrotu i na rynek, </w:t>
      </w:r>
      <w:r w:rsidRPr="00F52631">
        <w:rPr>
          <w:rFonts w:ascii="Arial Narrow" w:hAnsi="Arial Narrow" w:cs="Calibri"/>
          <w:b/>
          <w:sz w:val="22"/>
          <w:szCs w:val="22"/>
        </w:rPr>
        <w:t>na terytorium Rzeczpospolitej Polskiej zgodnie z obowiązującymi przepisami prawa polskiego i unijnego</w:t>
      </w:r>
      <w:r w:rsidRPr="00FF229F">
        <w:rPr>
          <w:rFonts w:ascii="Arial Narrow" w:hAnsi="Arial Narrow" w:cs="Calibri"/>
          <w:b/>
          <w:sz w:val="22"/>
          <w:szCs w:val="22"/>
        </w:rPr>
        <w:t>. Dostarczę niezwłocznie odpowiednie dokumenty na potwierdzenie powyższego, na każde wezwanie Zamawiającego w trakcie postępowania lub w trakcie obowiązywania umowy, jeśli zostanie zawarta.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lastRenderedPageBreak/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B86A50" w:rsidRPr="00F52631" w:rsidRDefault="00B86A50" w:rsidP="00B86A50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B86A50" w:rsidRPr="00F52631" w:rsidRDefault="00B86A50" w:rsidP="00B86A50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B86A50" w:rsidRPr="00F52631" w:rsidRDefault="00B86A50" w:rsidP="00B86A50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</w:t>
      </w:r>
      <w:r>
        <w:rPr>
          <w:rFonts w:ascii="Arial Narrow" w:hAnsi="Arial Narrow" w:cs="Arial"/>
          <w:sz w:val="22"/>
          <w:szCs w:val="22"/>
        </w:rPr>
        <w:t>tku) ……………………………………………….</w:t>
      </w:r>
      <w:r w:rsidRPr="00F52631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……………………..…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B86A50" w:rsidRPr="00D6690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B86A50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 xml:space="preserve">zrealizuję </w:t>
      </w:r>
      <w:r w:rsidRPr="005F7159">
        <w:rPr>
          <w:rFonts w:ascii="Arial Narrow" w:hAnsi="Arial Narrow" w:cs="Calibri"/>
          <w:sz w:val="22"/>
          <w:szCs w:val="22"/>
        </w:rPr>
        <w:t>zgodnie z</w:t>
      </w:r>
      <w:r>
        <w:rPr>
          <w:rFonts w:ascii="Arial Narrow" w:hAnsi="Arial Narrow" w:cs="Calibri"/>
          <w:sz w:val="22"/>
          <w:szCs w:val="22"/>
        </w:rPr>
        <w:t xml:space="preserve"> wymaganiami określonymi w SWZ, </w:t>
      </w:r>
      <w:r w:rsidRPr="005F7159">
        <w:rPr>
          <w:rFonts w:ascii="Arial Narrow" w:hAnsi="Arial Narrow" w:cs="Calibri"/>
          <w:sz w:val="22"/>
          <w:szCs w:val="22"/>
        </w:rPr>
        <w:t>w tym określonymi we wzorze umowy</w:t>
      </w:r>
      <w:r>
        <w:rPr>
          <w:rFonts w:ascii="Arial Narrow" w:hAnsi="Arial Narrow" w:cs="Calibri"/>
          <w:sz w:val="22"/>
          <w:szCs w:val="22"/>
        </w:rPr>
        <w:t>,</w:t>
      </w:r>
    </w:p>
    <w:p w:rsidR="00B86A50" w:rsidRPr="00B36973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uważam się za związanego ofertą przez okres </w:t>
      </w:r>
      <w:r>
        <w:rPr>
          <w:rFonts w:ascii="Arial Narrow" w:hAnsi="Arial Narrow" w:cs="Calibri"/>
          <w:sz w:val="22"/>
          <w:szCs w:val="22"/>
        </w:rPr>
        <w:t>3</w:t>
      </w:r>
      <w:r w:rsidRPr="00F52631">
        <w:rPr>
          <w:rFonts w:ascii="Arial Narrow" w:hAnsi="Arial Narrow" w:cs="Calibri"/>
          <w:sz w:val="22"/>
          <w:szCs w:val="22"/>
        </w:rPr>
        <w:t>0 dni,</w:t>
      </w:r>
    </w:p>
    <w:p w:rsidR="00B86A50" w:rsidRPr="00F52631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B86A50" w:rsidRPr="00F52631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B86A50" w:rsidRPr="00F52631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B86A50" w:rsidRPr="00F52631" w:rsidRDefault="00B86A50" w:rsidP="00B86A50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4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B86A50" w:rsidRPr="00F52631" w:rsidRDefault="00B86A50" w:rsidP="00B86A50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B86A50" w:rsidRPr="00F52631" w:rsidRDefault="00B86A50" w:rsidP="00B86A50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B86A50" w:rsidRPr="00F52631" w:rsidTr="00B235ED">
        <w:tc>
          <w:tcPr>
            <w:tcW w:w="3936" w:type="dxa"/>
            <w:shd w:val="clear" w:color="auto" w:fill="F2F2F2"/>
          </w:tcPr>
          <w:p w:rsidR="00B86A50" w:rsidRPr="0045400C" w:rsidRDefault="00B86A50" w:rsidP="00B235E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B86A50" w:rsidRPr="0045400C" w:rsidRDefault="00B86A50" w:rsidP="00B235ED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B86A50" w:rsidRPr="0045400C" w:rsidRDefault="00B86A50" w:rsidP="00B235ED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</w:tr>
      <w:tr w:rsidR="00B86A50" w:rsidRPr="00F52631" w:rsidTr="00B235ED">
        <w:tc>
          <w:tcPr>
            <w:tcW w:w="3936" w:type="dxa"/>
          </w:tcPr>
          <w:p w:rsidR="00B86A50" w:rsidRPr="00F52631" w:rsidRDefault="00B86A50" w:rsidP="00B235E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B86A50" w:rsidRPr="00F52631" w:rsidRDefault="00B86A50" w:rsidP="00B235E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86A50" w:rsidRPr="00F52631" w:rsidTr="00B235ED">
        <w:tc>
          <w:tcPr>
            <w:tcW w:w="3936" w:type="dxa"/>
          </w:tcPr>
          <w:p w:rsidR="00B86A50" w:rsidRPr="00F52631" w:rsidRDefault="00B86A50" w:rsidP="00B235E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B86A50" w:rsidRPr="00F52631" w:rsidRDefault="00B86A50" w:rsidP="00B235E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86A50" w:rsidRDefault="00B86A50" w:rsidP="00B86A50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</w:t>
      </w:r>
      <w:r>
        <w:rPr>
          <w:rFonts w:ascii="Arial Narrow" w:hAnsi="Arial Narrow" w:cs="Calibri"/>
          <w:sz w:val="22"/>
          <w:szCs w:val="22"/>
        </w:rPr>
        <w:t>elementy zamówienia</w:t>
      </w:r>
      <w:r w:rsidRPr="00127ADC">
        <w:rPr>
          <w:rFonts w:ascii="Arial Narrow" w:hAnsi="Arial Narrow" w:cs="Calibri"/>
          <w:sz w:val="22"/>
          <w:szCs w:val="22"/>
        </w:rPr>
        <w:t xml:space="preserve">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B86A50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B86A50" w:rsidRDefault="00B86A50" w:rsidP="00B86A50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 ……………………………………………………………..</w:t>
      </w:r>
    </w:p>
    <w:p w:rsidR="00B86A50" w:rsidRDefault="00B86A50" w:rsidP="00B86A50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B86A50" w:rsidRDefault="00B86A50" w:rsidP="00B86A50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B86A50" w:rsidRPr="000234B3" w:rsidRDefault="00B86A50" w:rsidP="00B86A50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b/>
          <w:bCs/>
          <w:sz w:val="22"/>
          <w:szCs w:val="22"/>
        </w:rPr>
        <w:t>Oświadczam</w:t>
      </w:r>
      <w:r w:rsidRPr="00F52631">
        <w:rPr>
          <w:rFonts w:ascii="Arial Narrow" w:hAnsi="Arial Narrow" w:cs="Calibri"/>
          <w:sz w:val="22"/>
          <w:szCs w:val="22"/>
        </w:rPr>
        <w:t xml:space="preserve">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XXX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S</w:t>
      </w:r>
      <w:r w:rsidRPr="00F52631">
        <w:rPr>
          <w:rFonts w:ascii="Arial Narrow" w:hAnsi="Arial Narrow" w:cs="Calibri"/>
          <w:sz w:val="22"/>
          <w:szCs w:val="22"/>
        </w:rPr>
        <w:t>WZ i oświadczam, że:</w:t>
      </w:r>
    </w:p>
    <w:p w:rsidR="00B86A50" w:rsidRPr="00F52631" w:rsidRDefault="00B86A50" w:rsidP="00B86A5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lastRenderedPageBreak/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B86A50" w:rsidRPr="00F52631" w:rsidRDefault="00B86A50" w:rsidP="00B86A5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B86A50" w:rsidRPr="00F52631" w:rsidRDefault="00B86A50" w:rsidP="00B86A5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B86A50" w:rsidRPr="00F52631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B86A50" w:rsidRPr="009A4607" w:rsidRDefault="00B86A50" w:rsidP="00B86A50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Pełnomocnictwo*</w:t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Oświadczenie o niepodleganiu wykluczeniu,</w:t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Pełnomocnictwo*</w:t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5B1BC9">
        <w:rPr>
          <w:rFonts w:ascii="Arial Narrow" w:hAnsi="Arial Narrow" w:cs="Calibri"/>
          <w:sz w:val="22"/>
          <w:szCs w:val="22"/>
        </w:rPr>
        <w:t>potw</w:t>
      </w:r>
      <w:proofErr w:type="spellEnd"/>
      <w:r w:rsidRPr="005B1BC9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 w:rsidRPr="005B1BC9">
        <w:rPr>
          <w:rFonts w:ascii="Arial Narrow" w:hAnsi="Arial Narrow" w:cs="Calibri"/>
          <w:sz w:val="22"/>
          <w:szCs w:val="22"/>
        </w:rPr>
        <w:tab/>
      </w:r>
      <w:r w:rsidRPr="005B1BC9">
        <w:rPr>
          <w:rFonts w:ascii="Arial Narrow" w:hAnsi="Arial Narrow" w:cs="Calibri"/>
          <w:sz w:val="22"/>
          <w:szCs w:val="22"/>
        </w:rPr>
        <w:tab/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Formularz OPIS PRZEDMIOTU ZAMÓWIENIA/PARAMETRY TECHNICZNE</w:t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Fotografie* aktualny katalog* oraz instrukcja obsługi</w:t>
      </w:r>
    </w:p>
    <w:p w:rsidR="00B86A50" w:rsidRPr="005B1BC9" w:rsidRDefault="00B86A50" w:rsidP="00B86A50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Aktualny wpis lub zgłoszenie dotyczące oferowanego wyrobu do Prezesa Urzędu Rejestracji Produktów Leczniczych, Wyrobów Medycznych i Produktów Biobójczych</w:t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Aktualna deklarację zgodności producenta (dla każdego urządzenia).</w:t>
      </w:r>
    </w:p>
    <w:p w:rsidR="00B86A50" w:rsidRPr="005B1BC9" w:rsidRDefault="00B86A50" w:rsidP="00B86A5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Aktualny Certyfikat Jednostki Notyfikowanej</w:t>
      </w:r>
    </w:p>
    <w:p w:rsidR="00B86A50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</w:p>
    <w:p w:rsidR="00B86A50" w:rsidRPr="009178AD" w:rsidRDefault="00B86A50" w:rsidP="00B86A5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B86A50" w:rsidRPr="00F52631" w:rsidRDefault="00B86A50" w:rsidP="00B86A50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B86A50" w:rsidRPr="00861C70" w:rsidRDefault="00B86A50" w:rsidP="00B86A50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B86A50" w:rsidRPr="00537292" w:rsidRDefault="00B86A50" w:rsidP="00B86A5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  <w:r w:rsidRPr="00537292">
        <w:rPr>
          <w:rFonts w:ascii="Arial Narrow" w:hAnsi="Arial Narrow" w:cs="Calibri"/>
          <w:b/>
          <w:i/>
          <w:sz w:val="22"/>
          <w:szCs w:val="22"/>
        </w:rPr>
        <w:lastRenderedPageBreak/>
        <w:t>Załącznik nr 1.1 do SWZ</w:t>
      </w:r>
    </w:p>
    <w:p w:rsidR="00B86A50" w:rsidRPr="00537292" w:rsidRDefault="00B86A50" w:rsidP="00B86A5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>Nr sprawy 06/UCMMiT/TP-</w:t>
      </w:r>
      <w:proofErr w:type="spellStart"/>
      <w:r w:rsidRPr="00537292"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537292">
        <w:rPr>
          <w:rFonts w:ascii="Arial Narrow" w:hAnsi="Arial Narrow" w:cs="Calibri"/>
          <w:b/>
          <w:sz w:val="22"/>
          <w:szCs w:val="22"/>
        </w:rPr>
        <w:t>/2021</w:t>
      </w:r>
    </w:p>
    <w:p w:rsidR="00B86A50" w:rsidRPr="00537292" w:rsidRDefault="00B86A50" w:rsidP="00B86A50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537292">
        <w:rPr>
          <w:rFonts w:ascii="Arial Narrow" w:hAnsi="Arial Narrow" w:cs="Calibri"/>
          <w:b/>
          <w:sz w:val="28"/>
          <w:szCs w:val="28"/>
        </w:rPr>
        <w:t>OPIS PRZEDMIOTU ZAMÓWIENIA</w:t>
      </w:r>
    </w:p>
    <w:p w:rsidR="00B86A50" w:rsidRPr="00537292" w:rsidRDefault="00B86A50" w:rsidP="00B86A50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537292">
        <w:rPr>
          <w:rFonts w:ascii="Arial Narrow" w:hAnsi="Arial Narrow" w:cs="Calibri"/>
          <w:b/>
          <w:sz w:val="28"/>
          <w:szCs w:val="28"/>
        </w:rPr>
        <w:t>PARAMETRY TECHNICZNE</w:t>
      </w:r>
    </w:p>
    <w:p w:rsidR="00B86A50" w:rsidRPr="00BD5506" w:rsidRDefault="00B86A50" w:rsidP="00B86A50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60"/>
        <w:gridCol w:w="3261"/>
      </w:tblGrid>
      <w:tr w:rsidR="00B86A50" w:rsidRPr="00BD5506" w:rsidTr="00B235E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0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Lp.</w:t>
            </w:r>
          </w:p>
        </w:tc>
        <w:tc>
          <w:tcPr>
            <w:tcW w:w="5060" w:type="dxa"/>
          </w:tcPr>
          <w:p w:rsidR="00B86A50" w:rsidRPr="003D1AEC" w:rsidRDefault="00B86A50" w:rsidP="00B235ED">
            <w:pPr>
              <w:keepNext/>
              <w:suppressAutoHyphens w:val="0"/>
              <w:jc w:val="center"/>
              <w:outlineLvl w:val="2"/>
              <w:rPr>
                <w:rFonts w:ascii="Arial Narrow" w:hAnsi="Arial Narrow" w:cs="Tahoma"/>
                <w:b/>
                <w:lang w:eastAsia="pl-PL"/>
              </w:rPr>
            </w:pPr>
          </w:p>
          <w:p w:rsidR="00B86A50" w:rsidRPr="003D1AEC" w:rsidRDefault="00B86A50" w:rsidP="00B235ED">
            <w:pPr>
              <w:keepNext/>
              <w:suppressAutoHyphens w:val="0"/>
              <w:jc w:val="center"/>
              <w:outlineLvl w:val="2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Opis wymaganych parametrów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ZAOFEROWANE PARAMETRY TECHNICZNE</w:t>
            </w:r>
          </w:p>
          <w:p w:rsidR="00B86A50" w:rsidRPr="003D1AEC" w:rsidRDefault="00B86A50" w:rsidP="00B235ED">
            <w:pPr>
              <w:suppressAutoHyphens w:val="0"/>
              <w:jc w:val="center"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Wypełnia wykonawca</w:t>
            </w:r>
          </w:p>
          <w:p w:rsidR="00B86A50" w:rsidRPr="003D1AEC" w:rsidRDefault="00B86A50" w:rsidP="00B235ED">
            <w:pPr>
              <w:suppressAutoHyphens w:val="0"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 xml:space="preserve">TAK  /NIE  /  OPIS </w:t>
            </w: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291" w:type="dxa"/>
            <w:gridSpan w:val="3"/>
            <w:shd w:val="clear" w:color="auto" w:fill="DDDDDD"/>
            <w:vAlign w:val="center"/>
          </w:tcPr>
          <w:p w:rsidR="00B86A50" w:rsidRPr="003D1AEC" w:rsidRDefault="00B86A50" w:rsidP="00B86A50">
            <w:pPr>
              <w:numPr>
                <w:ilvl w:val="2"/>
                <w:numId w:val="5"/>
              </w:numPr>
              <w:suppressAutoHyphens w:val="0"/>
              <w:ind w:hanging="2694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bCs/>
                <w:lang w:eastAsia="pl-PL"/>
              </w:rPr>
              <w:t>STACJA CENTRALNEGO MONITOROWANIA (PIELEGNIARSKA</w:t>
            </w: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val="en-US"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Nazwa i typ/model urządzenia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Producent nazwa, kraj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val="en-US" w:eastAsia="pl-PL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Centrala w formie komputera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All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>-in-One,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2 panoramiczne ekrany dotykowe klasy medycznej o przekątnej 21,5” i rozdzielczości 1920x1080 pikseli,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Pamięć 144 godzin pełnych przebiegów 12 krzywych dynamicznych (Full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Disclosure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>)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2 panoramiczne ekrany dotykowe klasy medycznej o przekątnej 21,5” i rozdzielczości 1920x1080 pikseli,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Podgląd min 72 godzin trendów,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Pamięć min 2000 zdarzeń alarmowych na każdego pacjenta,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Na wyposażeniu każdej centrali: zasilacz awaryjny UPS oraz laserowa drukarka sieciowa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Dodatkowe wyposażenie centrali w laserową drukarkę sieciową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7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jc w:val="both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 xml:space="preserve">KOMPATYBILNOŚĆ </w:t>
            </w:r>
            <w:r w:rsidRPr="003D1AEC">
              <w:rPr>
                <w:rFonts w:ascii="Arial Narrow" w:hAnsi="Arial Narrow" w:cs="Tahoma"/>
                <w:b/>
                <w:bCs/>
                <w:lang w:eastAsia="pl-PL"/>
              </w:rPr>
              <w:t>z posiadanymi już przez Zamawiającego kardiomonitorami CARESCAPE B850 V 3.1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291" w:type="dxa"/>
            <w:gridSpan w:val="3"/>
            <w:shd w:val="clear" w:color="auto" w:fill="DDDDDD"/>
            <w:vAlign w:val="center"/>
          </w:tcPr>
          <w:p w:rsidR="00B86A50" w:rsidRPr="003D1AEC" w:rsidRDefault="00B86A50" w:rsidP="00B86A50">
            <w:pPr>
              <w:numPr>
                <w:ilvl w:val="2"/>
                <w:numId w:val="5"/>
              </w:numPr>
              <w:suppressAutoHyphens w:val="0"/>
              <w:ind w:left="2700" w:hanging="2410"/>
              <w:jc w:val="center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KARDIOMONITORY</w:t>
            </w: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5B1BC9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5B1BC9">
              <w:rPr>
                <w:rFonts w:ascii="Arial Narrow" w:hAnsi="Arial Narrow"/>
              </w:rPr>
              <w:t>Nazwa i typ/model</w:t>
            </w:r>
            <w:r w:rsidRPr="005B1BC9">
              <w:rPr>
                <w:rFonts w:ascii="Arial Narrow" w:hAnsi="Arial Narrow" w:cs="Tahoma"/>
                <w:lang w:eastAsia="pl-PL"/>
              </w:rPr>
              <w:t xml:space="preserve"> urządzenia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5B1BC9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5B1BC9"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5B1BC9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5B1BC9">
              <w:rPr>
                <w:rFonts w:ascii="Arial Narrow" w:hAnsi="Arial Narrow" w:cs="Tahoma"/>
                <w:lang w:eastAsia="pl-PL"/>
              </w:rPr>
              <w:t>Producent nazwa</w:t>
            </w:r>
            <w:r w:rsidRPr="005B1BC9">
              <w:rPr>
                <w:rFonts w:ascii="Arial Narrow" w:hAnsi="Arial Narrow"/>
              </w:rPr>
              <w:t xml:space="preserve"> </w:t>
            </w:r>
            <w:r w:rsidRPr="005B1BC9">
              <w:rPr>
                <w:rFonts w:ascii="Arial Narrow" w:hAnsi="Arial Narrow" w:cs="Tahoma"/>
                <w:lang w:eastAsia="pl-PL"/>
              </w:rPr>
              <w:t>kraj</w:t>
            </w:r>
            <w:r w:rsidRPr="005B1BC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Kolorowy ekran dotykowy o przekątnej 19”, rozdzielczości 1280 x 1024 piksele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Pamięć 72 godzin trendów wysokiej rozdzielczości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Funkcja histogramów HR i SpO2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Pamięć 400 zdarzeń alarmowych i zapisywanych ręcznie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Rama F5 do podłączenia 5 zaawansowanych modułów pomiarowych (np. kalorymetria,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PiCCO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>, Swan-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Ganz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>, ScvO2, itp.)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Ekg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-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wieloodprowadzeniowa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 analiza arytmii, w 4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 jednocześnie, rozróżnianie arytmii </w:t>
            </w:r>
            <w:r w:rsidRPr="003D1AEC">
              <w:rPr>
                <w:rFonts w:ascii="Arial Narrow" w:hAnsi="Arial Narrow" w:cs="Tahoma"/>
                <w:lang w:eastAsia="pl-PL"/>
              </w:rPr>
              <w:lastRenderedPageBreak/>
              <w:t xml:space="preserve">komorowych i przedsionkowych, w tym migotanie przedsionków,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Możliwość analizy spoczynkowego EKG w 12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, z funkcją niezależnej czasowo predykcji ostrego niedokrwienia serca uwzględniającą kryteria charakterystyczne dla wieku i płci, jakość diagnostyczna tożsama z aparatami EKG,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Monitorowanie odchylenia ST w 12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, monitorowanie QT i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QTc</w:t>
            </w:r>
            <w:proofErr w:type="spellEnd"/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RESP –pomiar częstości oddechu metodą impedancyjną. Możliwość wyboru odprowadzeni do monitorowania respiracji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Saturacja Sp02 z prezentacją krzywej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pletyzmograficznej</w:t>
            </w:r>
            <w:proofErr w:type="spellEnd"/>
            <w:r w:rsidRPr="003D1AEC">
              <w:rPr>
                <w:rFonts w:ascii="Arial Narrow" w:hAnsi="Arial Narrow" w:cs="Tahoma"/>
                <w:lang w:eastAsia="pl-PL"/>
              </w:rPr>
              <w:t xml:space="preserve"> zakres min 40%-100% oraz częstości pulsu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Czujnik elastyczny wielorazowy na palec –1 szt. na kardiomonitor.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Nieinwazyjny pomiar ciśnienia tętniczego. Pomiar ręczny, automatyczny i ciągły. Zakres pomiarowy co najmniej od 15 do 280 mmHg. Pomiar automatyczny z regulowanym interwałem co najmniej 1 –480 minut. </w:t>
            </w:r>
          </w:p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Prezentacja wartości: skurczowej, rozkurczowej oraz średniej. W komplecie z każdym monitorem przewód i zestaw mankietów dorosłych w różnych rozmiarach.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Pomiar temperatury, dwa tory pomiarowe. Wyświetlanie T1, T2 oraz czujnik pomiarowy.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Pomiar CO2 w strumieniu bocznym, dostępny podczas monitorowania stacjonarnego. W komplecie do każdego monitora akcesoria jednorazowe do pomiaru u pacjentów zaintubowanych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Pomiar inwazyjnego ciśnienia, dwa tory pomiarowe. Wyświetlanie wartości skurczowych, rozkurczowych i średnich. Pomiar częstości pulsu wraz z inwazyjnym ciśnieniem. Funkcja wyświetlania krzywych ciśnienia inwazyjnego.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Alarmy 3-stopniowe (wizualne i akustyczne) wszystkich mierzonych parametrów z klasyfikacją priorytetu alarmu. Rejestracja zdarzeń alarmowych. Możliwość czasowego zawieszenia alarmu dźwiękowego.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Moduł transportowy do kardiomonitora zapewniający ciągłość monitorowania: EKG, Oddech, Saturacja, NIBP, 2x IBP, 2x Temp, możliwość rozbudowy o pomiar CO2 w transporcie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Zasilanie akumulatorowe modułu transportowego na przynajmniej 5 godzin pracy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W komplecie do każdego monitora uchwyt dla modułu transportowego do ramy łóżka.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8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 xml:space="preserve">KOMPATYBILNOŚĆ ze stacją centralnego monitorowania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291" w:type="dxa"/>
            <w:gridSpan w:val="3"/>
            <w:shd w:val="clear" w:color="auto" w:fill="DDDDDD"/>
            <w:vAlign w:val="center"/>
          </w:tcPr>
          <w:p w:rsidR="00B86A50" w:rsidRPr="003D1AEC" w:rsidRDefault="00B86A50" w:rsidP="00B86A50">
            <w:pPr>
              <w:numPr>
                <w:ilvl w:val="2"/>
                <w:numId w:val="5"/>
              </w:numPr>
              <w:tabs>
                <w:tab w:val="left" w:pos="2558"/>
                <w:tab w:val="left" w:pos="2842"/>
              </w:tabs>
              <w:suppressAutoHyphens w:val="0"/>
              <w:ind w:left="2558" w:hanging="85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KARDIOMONITOR TRANSPORTOWY</w:t>
            </w: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/>
              </w:rPr>
              <w:t>Nazwa i typ/model</w:t>
            </w:r>
            <w:r w:rsidRPr="003D1AEC">
              <w:rPr>
                <w:rFonts w:ascii="Arial Narrow" w:eastAsia="Arial Unicode MS" w:hAnsi="Arial Narrow" w:cs="Tahoma"/>
                <w:lang w:eastAsia="pl-PL"/>
              </w:rPr>
              <w:t xml:space="preserve"> urządzenia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Producent nazwa </w:t>
            </w:r>
            <w:r w:rsidRPr="003D1AEC">
              <w:rPr>
                <w:rFonts w:ascii="Arial Narrow" w:hAnsi="Arial Narrow"/>
              </w:rPr>
              <w:t xml:space="preserve">kraj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Pojemnościowy ekran dotykowy o przekątnej min12 cali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eastAsia="Arial Unicode MS" w:hAnsi="Arial Narrow" w:cs="Tahoma"/>
                <w:lang w:eastAsia="pl-PL"/>
              </w:rPr>
              <w:t>Wybór przebiegów lub dużych wskazań cyfrowych monitorowania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Możliwość ciągłości monitorowania: EKG, Oddech, Saturacja, NIBP, IBP,  Temp, możliwość rozbudowy o pomiar CO2 w transporcie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eastAsia="Arial Unicode MS" w:hAnsi="Arial Narrow" w:cs="Tahoma"/>
                <w:lang w:eastAsia="pl-PL"/>
              </w:rPr>
              <w:t>Elastyczność dzielenia modułów parametrów i akcesoriów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 xml:space="preserve">Podgląd w Web </w:t>
            </w:r>
            <w:proofErr w:type="spellStart"/>
            <w:r w:rsidRPr="003D1AEC">
              <w:rPr>
                <w:rFonts w:ascii="Arial Narrow" w:hAnsi="Arial Narrow" w:cs="Tahoma"/>
                <w:lang w:eastAsia="pl-PL"/>
              </w:rPr>
              <w:t>Viewerze</w:t>
            </w:r>
            <w:proofErr w:type="spellEnd"/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eastAsia="Arial Unicode MS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Min 3h zasilania bateryjnego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Monitor wyposażony w standardowy zestaw akcesoriów: zestaw do monitorowania EKG, czujnik saturacji na palec z kablem interfejsowym, zestaw 3 mankietów o różnej średnicy, sondę do pomiaru temperatury na skórę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Wysoka odporność na zabrudzenia, zalanie, wstrząsy, uderzenia, upadki (z min.1 metra).</w:t>
            </w:r>
          </w:p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highlight w:val="lightGray"/>
                <w:lang w:eastAsia="pl-PL"/>
              </w:rPr>
              <w:t>Należy dodatkowo wskazać normę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</w:p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 w:rsidRPr="003D1AEC">
              <w:rPr>
                <w:rFonts w:ascii="Arial Narrow" w:hAnsi="Arial Narrow" w:cs="Tahoma"/>
                <w:lang w:eastAsia="pl-PL"/>
              </w:rPr>
              <w:t>Norma ……………………….…….</w:t>
            </w: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b/>
                <w:lang w:eastAsia="pl-PL"/>
              </w:rPr>
            </w:pPr>
          </w:p>
        </w:tc>
      </w:tr>
      <w:tr w:rsidR="00B86A50" w:rsidRPr="00BD5506" w:rsidTr="00B235E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70" w:type="dxa"/>
            <w:vAlign w:val="center"/>
          </w:tcPr>
          <w:p w:rsidR="00B86A50" w:rsidRPr="003D1AEC" w:rsidRDefault="00B86A50" w:rsidP="00B86A50">
            <w:pPr>
              <w:numPr>
                <w:ilvl w:val="0"/>
                <w:numId w:val="9"/>
              </w:numPr>
              <w:suppressAutoHyphens w:val="0"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vAlign w:val="center"/>
          </w:tcPr>
          <w:p w:rsidR="00B86A50" w:rsidRPr="003D1AEC" w:rsidRDefault="00B86A50" w:rsidP="00B235ED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 w:rsidRPr="003D1AEC">
              <w:rPr>
                <w:rFonts w:ascii="Arial Narrow" w:hAnsi="Arial Narrow" w:cs="Tahoma"/>
                <w:b/>
                <w:lang w:eastAsia="pl-PL"/>
              </w:rPr>
              <w:t xml:space="preserve">KOMPATYBILNOŚĆ ze stacją centralnego monitorowania </w:t>
            </w:r>
          </w:p>
        </w:tc>
        <w:tc>
          <w:tcPr>
            <w:tcW w:w="3261" w:type="dxa"/>
          </w:tcPr>
          <w:p w:rsidR="00B86A50" w:rsidRPr="003D1AEC" w:rsidRDefault="00B86A50" w:rsidP="00B235ED">
            <w:pPr>
              <w:suppressAutoHyphens w:val="0"/>
              <w:jc w:val="center"/>
              <w:rPr>
                <w:rFonts w:ascii="Arial Narrow" w:hAnsi="Arial Narrow" w:cs="Tahoma"/>
                <w:b/>
                <w:lang w:eastAsia="pl-PL"/>
              </w:rPr>
            </w:pPr>
          </w:p>
        </w:tc>
      </w:tr>
    </w:tbl>
    <w:p w:rsidR="00B86A50" w:rsidRPr="00BD5506" w:rsidRDefault="00B86A50" w:rsidP="00B86A50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86A50" w:rsidRPr="003E248D" w:rsidRDefault="00B86A50" w:rsidP="00B86A50">
      <w:pPr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....................................</w:t>
      </w:r>
      <w:r w:rsidRPr="003E248D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3E248D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3E248D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B86A50" w:rsidRPr="003E248D" w:rsidRDefault="00B86A50" w:rsidP="00B86A5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podpis Wykonawcy / Pełnomocnika</w:t>
      </w:r>
    </w:p>
    <w:p w:rsidR="00B86A50" w:rsidRPr="003E248D" w:rsidRDefault="00B86A50" w:rsidP="00B86A5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A50" w:rsidRPr="00982A3B" w:rsidRDefault="00B86A50" w:rsidP="00B86A5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86A50" w:rsidRPr="00982A3B" w:rsidRDefault="00B86A50" w:rsidP="00B86A5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B86A50" w:rsidRPr="00982A3B" w:rsidRDefault="00B86A50" w:rsidP="00B86A5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B86A50" w:rsidRPr="00982A3B" w:rsidRDefault="00B86A50" w:rsidP="00B86A50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B86A50" w:rsidRPr="00982A3B" w:rsidRDefault="00B86A50" w:rsidP="00B86A5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B86A50" w:rsidRPr="00982A3B" w:rsidRDefault="00B86A50" w:rsidP="00B86A5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B86A50" w:rsidRPr="00982A3B" w:rsidRDefault="00B86A50" w:rsidP="00B86A5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B86A50" w:rsidRPr="00982A3B" w:rsidRDefault="00B86A50" w:rsidP="00B86A50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B86A50" w:rsidRPr="00982A3B" w:rsidRDefault="00B86A50" w:rsidP="00B86A5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B86A50" w:rsidRPr="00982A3B" w:rsidRDefault="00B86A50" w:rsidP="00B86A50">
      <w:pPr>
        <w:ind w:right="5954"/>
        <w:rPr>
          <w:rFonts w:ascii="Arial Narrow" w:hAnsi="Arial Narrow" w:cs="Arial"/>
          <w:sz w:val="22"/>
          <w:szCs w:val="22"/>
        </w:rPr>
      </w:pPr>
    </w:p>
    <w:p w:rsidR="00B86A50" w:rsidRPr="00982A3B" w:rsidRDefault="00B86A50" w:rsidP="00B86A5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B86A50" w:rsidRPr="00982A3B" w:rsidRDefault="00B86A50" w:rsidP="00B86A5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B86A50" w:rsidRDefault="00B86A50" w:rsidP="00B86A5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B86A50" w:rsidRDefault="00B86A50" w:rsidP="00B86A50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B86A50" w:rsidRPr="00982A3B" w:rsidRDefault="00B86A50" w:rsidP="00B86A5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C75EAC">
        <w:rPr>
          <w:rFonts w:ascii="Arial Narrow" w:hAnsi="Arial Narrow" w:cs="Calibri"/>
          <w:b/>
          <w:bCs/>
          <w:sz w:val="22"/>
          <w:szCs w:val="22"/>
        </w:rPr>
        <w:t>„DOSTAWA STACJI CENTRALNEGO MONITOROWANIA i KARDIOMONITORÓW</w:t>
      </w:r>
      <w:r>
        <w:rPr>
          <w:rFonts w:ascii="Arial Narrow" w:hAnsi="Arial Narrow" w:cs="Calibri"/>
          <w:b/>
          <w:bCs/>
          <w:sz w:val="22"/>
          <w:szCs w:val="22"/>
        </w:rPr>
        <w:t>”</w:t>
      </w:r>
      <w:r w:rsidRPr="00982A3B">
        <w:rPr>
          <w:rFonts w:ascii="Arial Narrow" w:hAnsi="Arial Narrow" w:cs="Arial"/>
          <w:sz w:val="22"/>
          <w:szCs w:val="22"/>
        </w:rPr>
        <w:t>,</w:t>
      </w:r>
    </w:p>
    <w:p w:rsidR="00B86A50" w:rsidRDefault="00B86A50" w:rsidP="00B86A5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B86A50" w:rsidRPr="00982A3B" w:rsidRDefault="00B86A50" w:rsidP="00B86A50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B86A50" w:rsidRPr="00982A3B" w:rsidRDefault="00B86A50" w:rsidP="00B86A5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B86A50" w:rsidRPr="00982A3B" w:rsidRDefault="00B86A50" w:rsidP="00B86A50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(Dz. U. z 2019 r. poz. </w:t>
      </w:r>
      <w:r>
        <w:rPr>
          <w:rFonts w:ascii="Arial Narrow" w:hAnsi="Arial Narrow" w:cs="Arial"/>
          <w:sz w:val="22"/>
          <w:szCs w:val="22"/>
        </w:rPr>
        <w:t>2019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B86A50" w:rsidRPr="00982A3B" w:rsidRDefault="00B86A50" w:rsidP="00B86A50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B86A50" w:rsidRPr="00982A3B" w:rsidRDefault="00B86A50" w:rsidP="00B86A50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…………………………………………………….…………………</w:t>
      </w:r>
    </w:p>
    <w:p w:rsidR="00B86A50" w:rsidRDefault="00B86A50" w:rsidP="00B86A50">
      <w:pPr>
        <w:rPr>
          <w:rFonts w:ascii="Arial Narrow" w:hAnsi="Arial Narrow" w:cs="Arial"/>
          <w:sz w:val="22"/>
          <w:szCs w:val="22"/>
        </w:rPr>
      </w:pPr>
    </w:p>
    <w:p w:rsidR="00B86A50" w:rsidRDefault="00B86A50" w:rsidP="00B86A50">
      <w:pPr>
        <w:rPr>
          <w:rFonts w:ascii="Arial Narrow" w:hAnsi="Arial Narrow" w:cs="Arial"/>
          <w:sz w:val="22"/>
          <w:szCs w:val="22"/>
        </w:rPr>
      </w:pPr>
    </w:p>
    <w:p w:rsidR="00B86A50" w:rsidRDefault="00B86A50" w:rsidP="00B86A50">
      <w:pPr>
        <w:rPr>
          <w:rFonts w:ascii="Arial Narrow" w:hAnsi="Arial Narrow" w:cs="Arial"/>
          <w:sz w:val="22"/>
          <w:szCs w:val="22"/>
        </w:rPr>
      </w:pPr>
    </w:p>
    <w:p w:rsidR="00B86A50" w:rsidRDefault="00B86A50" w:rsidP="00B86A50">
      <w:pPr>
        <w:rPr>
          <w:rFonts w:ascii="Arial Narrow" w:hAnsi="Arial Narrow" w:cs="Arial"/>
          <w:sz w:val="22"/>
          <w:szCs w:val="22"/>
        </w:rPr>
      </w:pPr>
    </w:p>
    <w:p w:rsidR="00B86A50" w:rsidRDefault="00B86A50" w:rsidP="00B86A50">
      <w:pPr>
        <w:rPr>
          <w:rFonts w:ascii="Arial Narrow" w:hAnsi="Arial Narrow" w:cs="Arial"/>
          <w:sz w:val="22"/>
          <w:szCs w:val="22"/>
        </w:rPr>
      </w:pPr>
    </w:p>
    <w:p w:rsidR="00B86A50" w:rsidRPr="00982A3B" w:rsidRDefault="00B86A50" w:rsidP="00B86A50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B86A50" w:rsidRPr="00982A3B" w:rsidRDefault="00B86A50" w:rsidP="00B86A5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B86A50" w:rsidRPr="00F52631" w:rsidRDefault="00B86A50" w:rsidP="00B86A5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3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86A50" w:rsidRPr="00F52631" w:rsidRDefault="00B86A50" w:rsidP="00B86A5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06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B86A50" w:rsidRPr="00F52631" w:rsidRDefault="00B86A50" w:rsidP="00B86A50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B86A50" w:rsidRPr="00F52631" w:rsidRDefault="00B86A50" w:rsidP="00B86A5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</w:t>
      </w:r>
    </w:p>
    <w:p w:rsidR="00B86A50" w:rsidRPr="00F52631" w:rsidRDefault="00B86A50" w:rsidP="00B86A50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B86A50" w:rsidRPr="00F52631" w:rsidRDefault="00B86A50" w:rsidP="00B86A5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B86A50" w:rsidRPr="00F52631" w:rsidRDefault="00B86A50" w:rsidP="00B86A5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B86A50" w:rsidRPr="00F52631" w:rsidRDefault="00B86A50" w:rsidP="00B86A50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B86A50" w:rsidRDefault="00B86A50" w:rsidP="00B86A50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B86A50" w:rsidRPr="005A0771" w:rsidRDefault="00B86A50" w:rsidP="00B86A50">
      <w:pPr>
        <w:jc w:val="center"/>
        <w:rPr>
          <w:rFonts w:ascii="Arial Narrow" w:hAnsi="Arial Narrow"/>
          <w:iCs/>
          <w:sz w:val="22"/>
          <w:szCs w:val="22"/>
        </w:rPr>
      </w:pPr>
      <w:r w:rsidRPr="005A0771">
        <w:rPr>
          <w:rFonts w:ascii="Arial Narrow" w:hAnsi="Arial Narrow"/>
          <w:b/>
          <w:bCs/>
          <w:iCs/>
          <w:sz w:val="22"/>
          <w:szCs w:val="22"/>
        </w:rPr>
        <w:t>O BRAKU PRZYNALEŻNOŚCI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A0771">
        <w:rPr>
          <w:rFonts w:ascii="Arial Narrow" w:hAnsi="Arial Narrow"/>
          <w:b/>
          <w:bCs/>
          <w:iCs/>
          <w:sz w:val="22"/>
          <w:szCs w:val="22"/>
        </w:rPr>
        <w:t xml:space="preserve">DO GRUPY KAPITAŁOWEJ, </w:t>
      </w:r>
    </w:p>
    <w:p w:rsidR="00B86A50" w:rsidRPr="005A0771" w:rsidRDefault="00B86A50" w:rsidP="00B86A50">
      <w:pPr>
        <w:jc w:val="center"/>
        <w:rPr>
          <w:rFonts w:ascii="Arial Narrow" w:hAnsi="Arial Narrow"/>
          <w:iCs/>
          <w:sz w:val="22"/>
          <w:szCs w:val="22"/>
        </w:rPr>
      </w:pPr>
    </w:p>
    <w:p w:rsidR="00B86A50" w:rsidRPr="005A0771" w:rsidRDefault="00B86A50" w:rsidP="00B86A50">
      <w:pPr>
        <w:jc w:val="center"/>
        <w:rPr>
          <w:rFonts w:ascii="Arial Narrow" w:hAnsi="Arial Narrow"/>
          <w:iCs/>
          <w:sz w:val="22"/>
          <w:szCs w:val="22"/>
        </w:rPr>
      </w:pPr>
    </w:p>
    <w:p w:rsidR="00B86A50" w:rsidRPr="00716470" w:rsidRDefault="00B86A50" w:rsidP="00B86A50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>dotyczy: postępowania o udzielenie zamówienia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publicznego</w:t>
      </w: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C75EAC">
        <w:rPr>
          <w:rFonts w:ascii="Arial Narrow" w:hAnsi="Arial Narrow" w:cs="Calibri"/>
          <w:b/>
          <w:bCs/>
          <w:sz w:val="22"/>
          <w:szCs w:val="22"/>
        </w:rPr>
        <w:t>DOSTAWA STACJI CENTRALNEGO MONITOROWANIA i KARDIOMONITORÓW</w:t>
      </w:r>
      <w:r>
        <w:rPr>
          <w:rFonts w:ascii="Arial Narrow" w:hAnsi="Arial Narrow" w:cs="Calibri"/>
          <w:b/>
          <w:bCs/>
          <w:sz w:val="22"/>
          <w:szCs w:val="22"/>
        </w:rPr>
        <w:t xml:space="preserve">” </w:t>
      </w:r>
    </w:p>
    <w:p w:rsidR="00B86A50" w:rsidRPr="00F52631" w:rsidRDefault="00B86A50" w:rsidP="00B86A50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B86A50" w:rsidRPr="0001185F" w:rsidRDefault="00B86A50" w:rsidP="00B86A50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1185F"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01185F"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01185F">
        <w:rPr>
          <w:rFonts w:ascii="Arial Narrow" w:hAnsi="Arial Narrow"/>
          <w:b/>
          <w:sz w:val="22"/>
          <w:szCs w:val="22"/>
        </w:rPr>
        <w:t>*</w:t>
      </w:r>
    </w:p>
    <w:p w:rsidR="00B86A50" w:rsidRPr="0001185F" w:rsidRDefault="00B86A50" w:rsidP="00B86A50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B86A50" w:rsidRPr="00F16A72" w:rsidRDefault="00B86A50" w:rsidP="00B86A50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F16A72">
        <w:rPr>
          <w:rFonts w:ascii="Arial Narrow" w:hAnsi="Arial Narrow"/>
          <w:sz w:val="22"/>
          <w:szCs w:val="22"/>
        </w:rPr>
        <w:t>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B86A50" w:rsidRPr="00F52631" w:rsidTr="00B235ED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B86A50" w:rsidRPr="00F52631" w:rsidTr="00B235ED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A50" w:rsidRPr="00F52631" w:rsidTr="00B235ED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86A50" w:rsidRPr="00F52631" w:rsidRDefault="00B86A50" w:rsidP="00B235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6A50" w:rsidRPr="0001185F" w:rsidRDefault="00B86A50" w:rsidP="00B86A50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 w:rsidRPr="0001185F"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B86A50" w:rsidRPr="0001185F" w:rsidRDefault="00B86A50" w:rsidP="00B86A50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B86A50" w:rsidRPr="00775C42" w:rsidRDefault="00B86A50" w:rsidP="00B86A50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W załączeniu przekazuję następujące dowody:</w:t>
      </w:r>
    </w:p>
    <w:p w:rsidR="00B86A50" w:rsidRPr="00775C42" w:rsidRDefault="00B86A50" w:rsidP="00B86A50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B86A50" w:rsidRPr="00775C42" w:rsidRDefault="00B86A50" w:rsidP="00B86A50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775C4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 potwierdzenie, że</w:t>
      </w:r>
      <w:r w:rsidRPr="00775C42">
        <w:rPr>
          <w:rFonts w:ascii="Arial Narrow" w:hAnsi="Arial Narrow"/>
          <w:sz w:val="22"/>
          <w:szCs w:val="22"/>
        </w:rPr>
        <w:t xml:space="preserve"> istniejące między nami powiązania nie prowadzą do zakłócenia konkurencji w postępowaniu o udzielenie zamówienia.</w:t>
      </w:r>
    </w:p>
    <w:p w:rsidR="00B86A50" w:rsidRPr="00F52631" w:rsidRDefault="00B86A50" w:rsidP="00B86A50">
      <w:pPr>
        <w:jc w:val="both"/>
        <w:rPr>
          <w:rFonts w:ascii="Arial Narrow" w:hAnsi="Arial Narrow"/>
          <w:sz w:val="22"/>
          <w:szCs w:val="22"/>
        </w:rPr>
      </w:pPr>
    </w:p>
    <w:p w:rsidR="00B86A50" w:rsidRDefault="00B86A50" w:rsidP="00B86A5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B86A50" w:rsidRPr="00903102" w:rsidRDefault="00B86A50" w:rsidP="00B86A5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B86A50" w:rsidRDefault="00B86A50" w:rsidP="00B86A50">
      <w:pPr>
        <w:jc w:val="center"/>
        <w:rPr>
          <w:rFonts w:ascii="Arial Narrow" w:hAnsi="Arial Narrow" w:cs="Arial"/>
          <w:sz w:val="22"/>
          <w:szCs w:val="22"/>
        </w:rPr>
      </w:pPr>
    </w:p>
    <w:p w:rsidR="006401EA" w:rsidRPr="00B86A50" w:rsidRDefault="00B86A50" w:rsidP="00B86A50">
      <w:pPr>
        <w:jc w:val="both"/>
        <w:rPr>
          <w:rFonts w:ascii="Arial Narrow" w:hAnsi="Arial Narrow" w:cs="Arial"/>
          <w:sz w:val="22"/>
          <w:szCs w:val="22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sectPr w:rsidR="006401EA" w:rsidRPr="00B8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50" w:rsidRDefault="00B86A50" w:rsidP="00B86A50">
      <w:r>
        <w:separator/>
      </w:r>
    </w:p>
  </w:endnote>
  <w:endnote w:type="continuationSeparator" w:id="0">
    <w:p w:rsidR="00B86A50" w:rsidRDefault="00B86A50" w:rsidP="00B8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50" w:rsidRDefault="00B86A50" w:rsidP="00B86A50">
      <w:r>
        <w:separator/>
      </w:r>
    </w:p>
  </w:footnote>
  <w:footnote w:type="continuationSeparator" w:id="0">
    <w:p w:rsidR="00B86A50" w:rsidRDefault="00B86A50" w:rsidP="00B86A50">
      <w:r>
        <w:continuationSeparator/>
      </w:r>
    </w:p>
  </w:footnote>
  <w:footnote w:id="1">
    <w:p w:rsidR="00B86A50" w:rsidRPr="0033551F" w:rsidRDefault="00B86A50" w:rsidP="00B86A5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86A50" w:rsidRPr="00464551" w:rsidRDefault="00B86A50" w:rsidP="00B86A5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B86A50" w:rsidRPr="0033551F" w:rsidRDefault="00B86A50" w:rsidP="00B86A50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86A50" w:rsidRPr="0033551F" w:rsidRDefault="00B86A50" w:rsidP="00B86A5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A3A625C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C15E26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515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0"/>
    <w:rsid w:val="005266BA"/>
    <w:rsid w:val="006401EA"/>
    <w:rsid w:val="00B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5336-A43E-4C2F-B1AB-22117005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6A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6A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86A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B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B86A50"/>
    <w:rPr>
      <w:vertAlign w:val="superscript"/>
    </w:rPr>
  </w:style>
  <w:style w:type="paragraph" w:styleId="Tekstpodstawowy3">
    <w:name w:val="Body Text 3"/>
    <w:basedOn w:val="Normalny"/>
    <w:link w:val="Tekstpodstawowy3Znak"/>
    <w:rsid w:val="00B86A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6A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B86A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7221456D</Template>
  <TotalTime>14</TotalTime>
  <Pages>8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2021-05-07T11:31:00Z</dcterms:created>
  <dcterms:modified xsi:type="dcterms:W3CDTF">2021-05-07T11:50:00Z</dcterms:modified>
</cp:coreProperties>
</file>