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E1AACA" w14:textId="028D533F" w:rsidR="00EC5F07" w:rsidRPr="00CB6ADA" w:rsidRDefault="00EC5F07" w:rsidP="00CB6ADA">
      <w:pPr>
        <w:spacing w:before="100" w:beforeAutospacing="1" w:after="100" w:afterAutospacing="1" w:line="276" w:lineRule="auto"/>
        <w:jc w:val="right"/>
        <w:rPr>
          <w:rFonts w:eastAsia="Times New Roman" w:cs="Arial"/>
          <w:b/>
          <w:bCs/>
          <w:kern w:val="0"/>
          <w:szCs w:val="24"/>
          <w:lang w:eastAsia="pl-PL"/>
          <w14:ligatures w14:val="none"/>
        </w:rPr>
      </w:pPr>
      <w:r w:rsidRPr="00CB6ADA">
        <w:rPr>
          <w:rFonts w:eastAsia="Times New Roman" w:cs="Arial"/>
          <w:b/>
          <w:bCs/>
          <w:kern w:val="0"/>
          <w:szCs w:val="24"/>
          <w:lang w:eastAsia="pl-PL"/>
          <w14:ligatures w14:val="none"/>
        </w:rPr>
        <w:t>Załącznik nr 2c do SWZ</w:t>
      </w:r>
    </w:p>
    <w:p w14:paraId="6809F76F" w14:textId="499BC60E" w:rsidR="00102B62" w:rsidRPr="00CB6ADA" w:rsidRDefault="00102B62" w:rsidP="00CB6ADA">
      <w:pPr>
        <w:spacing w:before="100" w:beforeAutospacing="1" w:after="100" w:afterAutospacing="1" w:line="276" w:lineRule="auto"/>
        <w:jc w:val="center"/>
        <w:rPr>
          <w:rFonts w:eastAsia="Times New Roman" w:cs="Arial"/>
          <w:kern w:val="0"/>
          <w:szCs w:val="24"/>
          <w:lang w:eastAsia="pl-PL"/>
          <w14:ligatures w14:val="none"/>
        </w:rPr>
      </w:pPr>
      <w:r w:rsidRPr="00CB6ADA">
        <w:rPr>
          <w:rFonts w:eastAsia="Times New Roman" w:cs="Arial"/>
          <w:b/>
          <w:bCs/>
          <w:kern w:val="0"/>
          <w:szCs w:val="24"/>
          <w:lang w:eastAsia="pl-PL"/>
          <w14:ligatures w14:val="none"/>
        </w:rPr>
        <w:t xml:space="preserve">UMOWA NR </w:t>
      </w:r>
      <w:r w:rsidR="00EC5F07" w:rsidRPr="00CB6ADA">
        <w:rPr>
          <w:rFonts w:eastAsia="Times New Roman" w:cs="Arial"/>
          <w:b/>
          <w:bCs/>
          <w:kern w:val="0"/>
          <w:szCs w:val="24"/>
          <w:lang w:eastAsia="pl-PL"/>
          <w14:ligatures w14:val="none"/>
        </w:rPr>
        <w:t>/projekt/</w:t>
      </w:r>
    </w:p>
    <w:p w14:paraId="689E3CEB" w14:textId="77777777" w:rsidR="00102B62" w:rsidRPr="00F46633" w:rsidRDefault="00102B62" w:rsidP="00D53DD3">
      <w:pPr>
        <w:spacing w:before="100" w:beforeAutospacing="1" w:after="100" w:afterAutospacing="1" w:line="276" w:lineRule="auto"/>
        <w:jc w:val="both"/>
        <w:rPr>
          <w:rFonts w:ascii="Times New Roman" w:eastAsia="Times New Roman" w:hAnsi="Times New Roman" w:cs="Times New Roman"/>
          <w:b/>
          <w:bCs/>
          <w:kern w:val="0"/>
          <w:szCs w:val="24"/>
          <w:lang w:eastAsia="pl-PL"/>
          <w14:ligatures w14:val="none"/>
        </w:rPr>
      </w:pPr>
    </w:p>
    <w:p w14:paraId="6B3D374B" w14:textId="77777777" w:rsidR="004942DE" w:rsidRPr="00CB6ADA" w:rsidRDefault="004942DE" w:rsidP="00CB6ADA">
      <w:pPr>
        <w:pStyle w:val="Bezodstpw"/>
        <w:spacing w:line="276" w:lineRule="auto"/>
        <w:rPr>
          <w:rFonts w:cs="Arial"/>
          <w:szCs w:val="24"/>
          <w:lang w:eastAsia="pl-PL"/>
        </w:rPr>
      </w:pPr>
      <w:r w:rsidRPr="00CB6ADA">
        <w:rPr>
          <w:rFonts w:cs="Arial"/>
          <w:szCs w:val="24"/>
          <w:lang w:eastAsia="pl-PL"/>
        </w:rPr>
        <w:t>zawarta w dniu ………………………. r. w Rudnikach pomiędzy</w:t>
      </w:r>
    </w:p>
    <w:p w14:paraId="267F30A8" w14:textId="77777777" w:rsidR="004942DE" w:rsidRPr="00CB6ADA" w:rsidRDefault="004942DE" w:rsidP="00CB6ADA">
      <w:pPr>
        <w:pStyle w:val="Tekstpodstawowy2"/>
        <w:spacing w:line="276" w:lineRule="auto"/>
        <w:jc w:val="left"/>
        <w:rPr>
          <w:rFonts w:ascii="Arial" w:hAnsi="Arial" w:cs="Arial"/>
          <w:color w:val="000000"/>
        </w:rPr>
      </w:pPr>
      <w:r w:rsidRPr="00CB6ADA">
        <w:rPr>
          <w:rFonts w:ascii="Arial" w:hAnsi="Arial" w:cs="Arial"/>
          <w:b/>
          <w:bCs/>
          <w:color w:val="000000"/>
        </w:rPr>
        <w:t xml:space="preserve">Gminą Rudniki </w:t>
      </w:r>
      <w:r w:rsidRPr="00CB6ADA">
        <w:rPr>
          <w:rFonts w:ascii="Arial" w:hAnsi="Arial" w:cs="Arial"/>
          <w:color w:val="000000"/>
        </w:rPr>
        <w:t>z siedzibą w 46-325 Rudniki, ul. Wojska Polskiego 12A, NIP 5761495213,</w:t>
      </w:r>
      <w:r w:rsidRPr="00CB6ADA">
        <w:rPr>
          <w:rFonts w:ascii="Arial" w:hAnsi="Arial" w:cs="Arial"/>
          <w:color w:val="000000"/>
        </w:rPr>
        <w:br/>
        <w:t>Regon: 151398586, reprezentowaną przez:</w:t>
      </w:r>
    </w:p>
    <w:p w14:paraId="787A72F9" w14:textId="77777777" w:rsidR="004942DE" w:rsidRPr="00CB6ADA" w:rsidRDefault="004942DE" w:rsidP="00CB6ADA">
      <w:pPr>
        <w:pStyle w:val="Tekstpodstawowy2"/>
        <w:spacing w:line="276" w:lineRule="auto"/>
        <w:jc w:val="left"/>
        <w:rPr>
          <w:rFonts w:ascii="Arial" w:hAnsi="Arial" w:cs="Arial"/>
          <w:b/>
          <w:bCs/>
          <w:color w:val="000000"/>
        </w:rPr>
      </w:pPr>
      <w:r w:rsidRPr="00CB6ADA">
        <w:rPr>
          <w:rFonts w:ascii="Arial" w:hAnsi="Arial" w:cs="Arial"/>
          <w:b/>
          <w:bCs/>
          <w:color w:val="000000"/>
        </w:rPr>
        <w:t>Mariusza Stanka – Wójta Gminy Rudniki,</w:t>
      </w:r>
    </w:p>
    <w:p w14:paraId="0C99A169" w14:textId="77777777" w:rsidR="004942DE" w:rsidRPr="00CB6ADA" w:rsidRDefault="004942DE" w:rsidP="00CB6ADA">
      <w:pPr>
        <w:pStyle w:val="Tekstpodstawowy2"/>
        <w:spacing w:line="276" w:lineRule="auto"/>
        <w:jc w:val="left"/>
        <w:rPr>
          <w:rFonts w:ascii="Arial" w:hAnsi="Arial" w:cs="Arial"/>
          <w:b/>
          <w:bCs/>
          <w:color w:val="000000"/>
        </w:rPr>
      </w:pPr>
      <w:r w:rsidRPr="00CB6ADA">
        <w:rPr>
          <w:rFonts w:ascii="Arial" w:hAnsi="Arial" w:cs="Arial"/>
          <w:b/>
          <w:bCs/>
          <w:color w:val="000000"/>
        </w:rPr>
        <w:t>przy kontrasygnacie Skarbnika Gminy – Beaty Wolf-Morawiak,</w:t>
      </w:r>
    </w:p>
    <w:p w14:paraId="7CD202CC" w14:textId="77777777" w:rsidR="004942DE" w:rsidRPr="00CB6ADA" w:rsidRDefault="004942DE" w:rsidP="00CB6ADA">
      <w:pPr>
        <w:pStyle w:val="Tekstpodstawowy2"/>
        <w:spacing w:line="276" w:lineRule="auto"/>
        <w:jc w:val="left"/>
        <w:rPr>
          <w:rFonts w:ascii="Arial" w:hAnsi="Arial" w:cs="Arial"/>
          <w:color w:val="000000"/>
        </w:rPr>
      </w:pPr>
      <w:r w:rsidRPr="00CB6ADA">
        <w:rPr>
          <w:rFonts w:ascii="Arial" w:hAnsi="Arial" w:cs="Arial"/>
          <w:color w:val="000000"/>
        </w:rPr>
        <w:t>zwanym dalej: „</w:t>
      </w:r>
      <w:r w:rsidRPr="00CB6ADA">
        <w:rPr>
          <w:rFonts w:ascii="Arial" w:hAnsi="Arial" w:cs="Arial"/>
          <w:b/>
          <w:bCs/>
          <w:color w:val="000000"/>
        </w:rPr>
        <w:t>ZAMAWIAJĄCYM</w:t>
      </w:r>
      <w:r w:rsidRPr="00CB6ADA">
        <w:rPr>
          <w:rFonts w:ascii="Arial" w:hAnsi="Arial" w:cs="Arial"/>
          <w:color w:val="000000"/>
        </w:rPr>
        <w:t>”,</w:t>
      </w:r>
    </w:p>
    <w:p w14:paraId="1FC23B28" w14:textId="77777777" w:rsidR="004942DE" w:rsidRPr="00CB6ADA" w:rsidRDefault="004942DE" w:rsidP="00CB6ADA">
      <w:pPr>
        <w:spacing w:line="276" w:lineRule="auto"/>
        <w:ind w:right="23"/>
        <w:rPr>
          <w:rFonts w:cs="Arial"/>
          <w:szCs w:val="24"/>
        </w:rPr>
      </w:pPr>
      <w:r w:rsidRPr="00CB6ADA">
        <w:rPr>
          <w:rFonts w:cs="Arial"/>
          <w:szCs w:val="24"/>
        </w:rPr>
        <w:t xml:space="preserve">a </w:t>
      </w:r>
    </w:p>
    <w:p w14:paraId="7964287F" w14:textId="77777777" w:rsidR="004942DE" w:rsidRPr="00CB6ADA" w:rsidRDefault="004942DE" w:rsidP="00CB6ADA">
      <w:pPr>
        <w:spacing w:line="276" w:lineRule="auto"/>
        <w:ind w:right="23"/>
        <w:rPr>
          <w:rFonts w:cs="Arial"/>
          <w:szCs w:val="24"/>
        </w:rPr>
      </w:pPr>
      <w:r w:rsidRPr="00CB6ADA">
        <w:rPr>
          <w:rFonts w:cs="Arial"/>
          <w:b/>
          <w:bCs/>
          <w:szCs w:val="24"/>
        </w:rPr>
        <w:t>…………………………………………….</w:t>
      </w:r>
    </w:p>
    <w:p w14:paraId="12728E78" w14:textId="77777777" w:rsidR="004942DE" w:rsidRPr="00CB6ADA" w:rsidRDefault="004942DE" w:rsidP="00CB6ADA">
      <w:pPr>
        <w:spacing w:line="276" w:lineRule="auto"/>
        <w:ind w:right="23"/>
        <w:rPr>
          <w:rFonts w:cs="Arial"/>
          <w:szCs w:val="24"/>
        </w:rPr>
      </w:pPr>
      <w:r w:rsidRPr="00CB6ADA">
        <w:rPr>
          <w:rFonts w:cs="Arial"/>
          <w:i/>
          <w:iCs/>
          <w:szCs w:val="24"/>
        </w:rPr>
        <w:t>(wpisać w umowie Nr KRS, Nr PESEL w zależności od formy prowadzonej działalności przez Wykonawcę)</w:t>
      </w:r>
      <w:r w:rsidRPr="00CB6ADA">
        <w:rPr>
          <w:rFonts w:cs="Arial"/>
          <w:szCs w:val="24"/>
        </w:rPr>
        <w:t>,</w:t>
      </w:r>
    </w:p>
    <w:p w14:paraId="4FD04EA9" w14:textId="77777777" w:rsidR="004942DE" w:rsidRPr="00CB6ADA" w:rsidRDefault="004942DE" w:rsidP="00CB6ADA">
      <w:pPr>
        <w:spacing w:line="276" w:lineRule="auto"/>
        <w:ind w:right="23"/>
        <w:rPr>
          <w:rFonts w:cs="Arial"/>
          <w:szCs w:val="24"/>
        </w:rPr>
      </w:pPr>
      <w:r w:rsidRPr="00CB6ADA">
        <w:rPr>
          <w:rFonts w:cs="Arial"/>
          <w:szCs w:val="24"/>
        </w:rPr>
        <w:t xml:space="preserve">reprezentowanym przez </w:t>
      </w:r>
      <w:r w:rsidRPr="00CB6ADA">
        <w:rPr>
          <w:rFonts w:cs="Arial"/>
          <w:b/>
          <w:bCs/>
          <w:szCs w:val="24"/>
        </w:rPr>
        <w:t>……………………………………………….,</w:t>
      </w:r>
    </w:p>
    <w:p w14:paraId="056684A9" w14:textId="77777777" w:rsidR="004942DE" w:rsidRPr="00CB6ADA" w:rsidRDefault="004942DE" w:rsidP="00CB6ADA">
      <w:pPr>
        <w:spacing w:line="276" w:lineRule="auto"/>
        <w:ind w:right="23"/>
        <w:rPr>
          <w:rFonts w:cs="Arial"/>
          <w:szCs w:val="24"/>
        </w:rPr>
      </w:pPr>
      <w:r w:rsidRPr="00CB6ADA">
        <w:rPr>
          <w:rFonts w:cs="Arial"/>
          <w:szCs w:val="24"/>
        </w:rPr>
        <w:t>zwanym dalej: „</w:t>
      </w:r>
      <w:r w:rsidRPr="00CB6ADA">
        <w:rPr>
          <w:rFonts w:cs="Arial"/>
          <w:b/>
          <w:bCs/>
          <w:szCs w:val="24"/>
        </w:rPr>
        <w:t>WYKONAWCĄ</w:t>
      </w:r>
      <w:r w:rsidRPr="00CB6ADA">
        <w:rPr>
          <w:rFonts w:cs="Arial"/>
          <w:szCs w:val="24"/>
        </w:rPr>
        <w:t>”,</w:t>
      </w:r>
    </w:p>
    <w:p w14:paraId="5D62BB32" w14:textId="40D29FA0" w:rsidR="00102B62" w:rsidRPr="00CB6ADA" w:rsidRDefault="004942DE" w:rsidP="00CB6ADA">
      <w:pPr>
        <w:spacing w:line="276" w:lineRule="auto"/>
        <w:ind w:right="23"/>
        <w:rPr>
          <w:rFonts w:cs="Arial"/>
          <w:szCs w:val="24"/>
        </w:rPr>
      </w:pPr>
      <w:r w:rsidRPr="00CB6ADA">
        <w:rPr>
          <w:rFonts w:cs="Arial"/>
          <w:szCs w:val="24"/>
        </w:rPr>
        <w:t>zwanymi dalej „Stronami”</w:t>
      </w:r>
    </w:p>
    <w:p w14:paraId="7F1365F6" w14:textId="1993FD22" w:rsidR="00102B62" w:rsidRPr="00CB6ADA" w:rsidRDefault="00102B62" w:rsidP="00CB6ADA">
      <w:p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b/>
          <w:bCs/>
          <w:kern w:val="0"/>
          <w:szCs w:val="24"/>
          <w:lang w:eastAsia="pl-PL"/>
          <w14:ligatures w14:val="none"/>
        </w:rPr>
        <w:t>§ 1 Definicje i interpretacje</w:t>
      </w:r>
    </w:p>
    <w:p w14:paraId="263B8C40" w14:textId="77777777" w:rsidR="00102B62" w:rsidRPr="00CB6ADA" w:rsidRDefault="00102B62" w:rsidP="00CB6ADA">
      <w:pPr>
        <w:numPr>
          <w:ilvl w:val="0"/>
          <w:numId w:val="2"/>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Umowa - niniejsza umowa na realizację zamówienia publicznego.</w:t>
      </w:r>
    </w:p>
    <w:p w14:paraId="55802CB8" w14:textId="77777777" w:rsidR="00102B62" w:rsidRPr="00CB6ADA" w:rsidRDefault="00102B62" w:rsidP="00CB6ADA">
      <w:pPr>
        <w:numPr>
          <w:ilvl w:val="0"/>
          <w:numId w:val="2"/>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Zamawiający - Gmina Rudniki.</w:t>
      </w:r>
    </w:p>
    <w:p w14:paraId="314074E6" w14:textId="77777777" w:rsidR="00102B62" w:rsidRPr="00CB6ADA" w:rsidRDefault="00102B62" w:rsidP="00CB6ADA">
      <w:pPr>
        <w:numPr>
          <w:ilvl w:val="0"/>
          <w:numId w:val="2"/>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Wykonawca - [Nazwa Wykonawcy].</w:t>
      </w:r>
    </w:p>
    <w:p w14:paraId="4B165D74" w14:textId="18310CC0" w:rsidR="00102B62" w:rsidRPr="00CB6ADA" w:rsidRDefault="00102B62" w:rsidP="00CB6ADA">
      <w:pPr>
        <w:numPr>
          <w:ilvl w:val="0"/>
          <w:numId w:val="2"/>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 xml:space="preserve">Przedmiot umowy - </w:t>
      </w:r>
      <w:r w:rsidR="00EB0225" w:rsidRPr="00CB6ADA">
        <w:rPr>
          <w:rFonts w:eastAsia="Times New Roman" w:cs="Arial"/>
          <w:kern w:val="0"/>
          <w:szCs w:val="24"/>
          <w:lang w:eastAsia="pl-PL"/>
          <w14:ligatures w14:val="none"/>
        </w:rPr>
        <w:t xml:space="preserve">Usługa szkoleniowa z zakresu </w:t>
      </w:r>
      <w:proofErr w:type="spellStart"/>
      <w:r w:rsidR="00EB0225" w:rsidRPr="00CB6ADA">
        <w:rPr>
          <w:rFonts w:eastAsia="Times New Roman" w:cs="Arial"/>
          <w:kern w:val="0"/>
          <w:szCs w:val="24"/>
          <w:lang w:eastAsia="pl-PL"/>
          <w14:ligatures w14:val="none"/>
        </w:rPr>
        <w:t>Cyberbezpieczeństwa</w:t>
      </w:r>
      <w:proofErr w:type="spellEnd"/>
      <w:r w:rsidRPr="00CB6ADA">
        <w:rPr>
          <w:rFonts w:eastAsia="Times New Roman" w:cs="Arial"/>
          <w:kern w:val="0"/>
          <w:szCs w:val="24"/>
          <w:lang w:eastAsia="pl-PL"/>
          <w14:ligatures w14:val="none"/>
        </w:rPr>
        <w:t>.</w:t>
      </w:r>
    </w:p>
    <w:p w14:paraId="340C1012" w14:textId="77777777" w:rsidR="00102B62" w:rsidRPr="00CB6ADA" w:rsidRDefault="00102B62" w:rsidP="00CB6ADA">
      <w:pPr>
        <w:numPr>
          <w:ilvl w:val="0"/>
          <w:numId w:val="2"/>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Strony - Zamawiający i Wykonawca.</w:t>
      </w:r>
    </w:p>
    <w:p w14:paraId="4DD14FB7" w14:textId="77777777" w:rsidR="00102B62" w:rsidRPr="00CB6ADA" w:rsidRDefault="00102B62" w:rsidP="00CB6ADA">
      <w:p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b/>
          <w:bCs/>
          <w:kern w:val="0"/>
          <w:szCs w:val="24"/>
          <w:lang w:eastAsia="pl-PL"/>
          <w14:ligatures w14:val="none"/>
        </w:rPr>
        <w:t>§ 2 Przedmiot umowy</w:t>
      </w:r>
    </w:p>
    <w:p w14:paraId="64C062B2" w14:textId="77777777" w:rsidR="00904FBA" w:rsidRPr="00CB6ADA" w:rsidRDefault="00102B62" w:rsidP="00CB6ADA">
      <w:pPr>
        <w:numPr>
          <w:ilvl w:val="0"/>
          <w:numId w:val="3"/>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Zamawiający zleca, a Wykonawca zobowiązuje się do realizacji usługi</w:t>
      </w:r>
      <w:r w:rsidR="00904FBA" w:rsidRPr="00CB6ADA">
        <w:rPr>
          <w:rFonts w:eastAsia="Times New Roman" w:cs="Arial"/>
          <w:kern w:val="0"/>
          <w:szCs w:val="24"/>
          <w:lang w:eastAsia="pl-PL"/>
          <w14:ligatures w14:val="none"/>
        </w:rPr>
        <w:t>:</w:t>
      </w:r>
    </w:p>
    <w:p w14:paraId="71EBFCC3" w14:textId="2144E534" w:rsidR="00102B62" w:rsidRPr="00CB6ADA" w:rsidRDefault="00694D4A" w:rsidP="00CB6ADA">
      <w:pPr>
        <w:spacing w:before="100" w:beforeAutospacing="1" w:after="100" w:afterAutospacing="1" w:line="276" w:lineRule="auto"/>
        <w:ind w:left="720"/>
        <w:rPr>
          <w:rFonts w:eastAsia="Times New Roman" w:cs="Arial"/>
          <w:kern w:val="0"/>
          <w:szCs w:val="24"/>
          <w:lang w:eastAsia="pl-PL"/>
          <w14:ligatures w14:val="none"/>
        </w:rPr>
      </w:pPr>
      <w:bookmarkStart w:id="0" w:name="_Hlk171469978"/>
      <w:r w:rsidRPr="00CB6ADA">
        <w:rPr>
          <w:rFonts w:eastAsia="Times New Roman" w:cs="Arial"/>
          <w:b/>
          <w:bCs/>
          <w:kern w:val="0"/>
          <w:szCs w:val="24"/>
          <w:lang w:eastAsia="pl-PL"/>
          <w14:ligatures w14:val="none"/>
        </w:rPr>
        <w:t xml:space="preserve">Usługa szkoleniowa z zakresu </w:t>
      </w:r>
      <w:proofErr w:type="spellStart"/>
      <w:r w:rsidRPr="00CB6ADA">
        <w:rPr>
          <w:rFonts w:eastAsia="Times New Roman" w:cs="Arial"/>
          <w:b/>
          <w:bCs/>
          <w:kern w:val="0"/>
          <w:szCs w:val="24"/>
          <w:lang w:eastAsia="pl-PL"/>
          <w14:ligatures w14:val="none"/>
        </w:rPr>
        <w:t>Cyberbezpieczeństwa</w:t>
      </w:r>
      <w:proofErr w:type="spellEnd"/>
      <w:r w:rsidR="00102B62" w:rsidRPr="00CB6ADA">
        <w:rPr>
          <w:rFonts w:eastAsia="Times New Roman" w:cs="Arial"/>
          <w:kern w:val="0"/>
          <w:szCs w:val="24"/>
          <w:lang w:eastAsia="pl-PL"/>
          <w14:ligatures w14:val="none"/>
        </w:rPr>
        <w:t>.</w:t>
      </w:r>
    </w:p>
    <w:p w14:paraId="6989A7BD" w14:textId="77777777" w:rsidR="00694D4A" w:rsidRPr="00CB6ADA" w:rsidRDefault="00694D4A" w:rsidP="00CB6ADA">
      <w:pPr>
        <w:autoSpaceDE w:val="0"/>
        <w:autoSpaceDN w:val="0"/>
        <w:adjustRightInd w:val="0"/>
        <w:spacing w:after="0" w:line="276" w:lineRule="auto"/>
        <w:ind w:left="708"/>
        <w:rPr>
          <w:rFonts w:cs="Arial"/>
          <w:szCs w:val="24"/>
        </w:rPr>
      </w:pPr>
      <w:r w:rsidRPr="00CB6ADA">
        <w:rPr>
          <w:rFonts w:cs="Arial"/>
          <w:szCs w:val="24"/>
        </w:rPr>
        <w:t xml:space="preserve">Przedmiotem zamówienia jest przeprowadzenie 12 szkoleń z tematyki </w:t>
      </w:r>
      <w:proofErr w:type="spellStart"/>
      <w:r w:rsidRPr="00CB6ADA">
        <w:rPr>
          <w:rFonts w:cs="Arial"/>
          <w:szCs w:val="24"/>
        </w:rPr>
        <w:t>Cyberbezpieczenstwa</w:t>
      </w:r>
      <w:proofErr w:type="spellEnd"/>
      <w:r w:rsidRPr="00CB6ADA">
        <w:rPr>
          <w:rFonts w:cs="Arial"/>
          <w:szCs w:val="24"/>
        </w:rPr>
        <w:t xml:space="preserve"> na przestrzeni 2 lat:</w:t>
      </w:r>
    </w:p>
    <w:p w14:paraId="60F4F851" w14:textId="77777777" w:rsidR="00694D4A" w:rsidRPr="00CB6ADA" w:rsidRDefault="00694D4A" w:rsidP="00CB6ADA">
      <w:pPr>
        <w:pStyle w:val="Akapitzlist"/>
        <w:numPr>
          <w:ilvl w:val="0"/>
          <w:numId w:val="18"/>
        </w:numPr>
        <w:autoSpaceDE w:val="0"/>
        <w:autoSpaceDN w:val="0"/>
        <w:adjustRightInd w:val="0"/>
        <w:spacing w:after="0" w:line="276" w:lineRule="auto"/>
        <w:rPr>
          <w:rFonts w:cs="Arial"/>
          <w:szCs w:val="24"/>
        </w:rPr>
      </w:pPr>
      <w:r w:rsidRPr="00CB6ADA">
        <w:rPr>
          <w:rFonts w:cs="Arial"/>
          <w:b/>
          <w:bCs/>
          <w:szCs w:val="24"/>
        </w:rPr>
        <w:t xml:space="preserve">ABC </w:t>
      </w:r>
      <w:proofErr w:type="spellStart"/>
      <w:r w:rsidRPr="00CB6ADA">
        <w:rPr>
          <w:rFonts w:cs="Arial"/>
          <w:b/>
          <w:bCs/>
          <w:szCs w:val="24"/>
        </w:rPr>
        <w:t>Cyberbezpieczeństwa</w:t>
      </w:r>
      <w:proofErr w:type="spellEnd"/>
      <w:r w:rsidRPr="00CB6ADA">
        <w:rPr>
          <w:rFonts w:cs="Arial"/>
          <w:szCs w:val="24"/>
        </w:rPr>
        <w:t>, czas trwania: 2h zegarowe, 4 szkolenia</w:t>
      </w:r>
    </w:p>
    <w:p w14:paraId="30E72287" w14:textId="77777777" w:rsidR="00694D4A" w:rsidRPr="00CB6ADA" w:rsidRDefault="00694D4A" w:rsidP="00CB6ADA">
      <w:pPr>
        <w:pStyle w:val="Akapitzlist"/>
        <w:numPr>
          <w:ilvl w:val="0"/>
          <w:numId w:val="18"/>
        </w:numPr>
        <w:autoSpaceDE w:val="0"/>
        <w:autoSpaceDN w:val="0"/>
        <w:adjustRightInd w:val="0"/>
        <w:spacing w:after="0" w:line="276" w:lineRule="auto"/>
        <w:rPr>
          <w:rFonts w:cs="Arial"/>
          <w:szCs w:val="24"/>
        </w:rPr>
      </w:pPr>
      <w:r w:rsidRPr="00CB6ADA">
        <w:rPr>
          <w:rFonts w:cs="Arial"/>
          <w:b/>
          <w:bCs/>
          <w:szCs w:val="24"/>
        </w:rPr>
        <w:t xml:space="preserve">Liderzy </w:t>
      </w:r>
      <w:proofErr w:type="spellStart"/>
      <w:r w:rsidRPr="00CB6ADA">
        <w:rPr>
          <w:rFonts w:cs="Arial"/>
          <w:b/>
          <w:bCs/>
          <w:szCs w:val="24"/>
        </w:rPr>
        <w:t>Cyberbezpieczeństwa</w:t>
      </w:r>
      <w:proofErr w:type="spellEnd"/>
      <w:r w:rsidRPr="00CB6ADA">
        <w:rPr>
          <w:rFonts w:cs="Arial"/>
          <w:b/>
          <w:bCs/>
          <w:szCs w:val="24"/>
        </w:rPr>
        <w:t>: Szkolenie dla Zarządu</w:t>
      </w:r>
      <w:r w:rsidRPr="00CB6ADA">
        <w:rPr>
          <w:rFonts w:cs="Arial"/>
          <w:szCs w:val="24"/>
        </w:rPr>
        <w:t>, czas trwania: 2h zegarowe, 4 szkolenia</w:t>
      </w:r>
    </w:p>
    <w:p w14:paraId="2E246C7C" w14:textId="77777777" w:rsidR="00694D4A" w:rsidRPr="00CB6ADA" w:rsidRDefault="00694D4A" w:rsidP="00CB6ADA">
      <w:pPr>
        <w:pStyle w:val="Akapitzlist"/>
        <w:numPr>
          <w:ilvl w:val="0"/>
          <w:numId w:val="18"/>
        </w:numPr>
        <w:autoSpaceDE w:val="0"/>
        <w:autoSpaceDN w:val="0"/>
        <w:adjustRightInd w:val="0"/>
        <w:spacing w:after="0" w:line="276" w:lineRule="auto"/>
        <w:rPr>
          <w:rFonts w:cs="Arial"/>
          <w:szCs w:val="24"/>
        </w:rPr>
      </w:pPr>
      <w:r w:rsidRPr="00CB6ADA">
        <w:rPr>
          <w:rFonts w:cs="Arial"/>
          <w:b/>
          <w:bCs/>
          <w:szCs w:val="24"/>
        </w:rPr>
        <w:t>Bezpieczeństwo Infrastruktury IT</w:t>
      </w:r>
      <w:r w:rsidRPr="00CB6ADA">
        <w:rPr>
          <w:rFonts w:cs="Arial"/>
          <w:szCs w:val="24"/>
        </w:rPr>
        <w:t>, czas trwania: 2h zegarowe, 4 szkolenia</w:t>
      </w:r>
    </w:p>
    <w:bookmarkEnd w:id="0"/>
    <w:p w14:paraId="6D42DA18" w14:textId="31E85421" w:rsidR="009452E4" w:rsidRPr="00CB6ADA" w:rsidRDefault="009452E4" w:rsidP="00CB6ADA">
      <w:pPr>
        <w:numPr>
          <w:ilvl w:val="0"/>
          <w:numId w:val="3"/>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lastRenderedPageBreak/>
        <w:t>Jeżeli w toku wykonywania usługi ujawnią się przeszkody w należytym jej wykonaniu, Wykonawca jest obowiązany niezwłocznie zawiadomić o tym zamawiającego. Wykonawca jest zobowiązany do dostarczenia szczegółowego raportu na temat natury przeszkód, ich potencjalnego wpływu na realizację umowy oraz proponowanych działań naprawczych. Zawiadomienie powinno być dostarczone w formie pisemnej (elektroniczny dokument podpisany cyfrowo</w:t>
      </w:r>
      <w:r w:rsidR="009F7203" w:rsidRPr="00CB6ADA">
        <w:rPr>
          <w:rFonts w:eastAsia="Times New Roman" w:cs="Arial"/>
          <w:kern w:val="0"/>
          <w:szCs w:val="24"/>
          <w:lang w:eastAsia="pl-PL"/>
          <w14:ligatures w14:val="none"/>
        </w:rPr>
        <w:t xml:space="preserve"> przez Wykonawcę</w:t>
      </w:r>
      <w:r w:rsidRPr="00CB6ADA">
        <w:rPr>
          <w:rFonts w:eastAsia="Times New Roman" w:cs="Arial"/>
          <w:kern w:val="0"/>
          <w:szCs w:val="24"/>
          <w:lang w:eastAsia="pl-PL"/>
          <w14:ligatures w14:val="none"/>
        </w:rPr>
        <w:t>) w ciągu 3 dni roboczych od momentu wykrycia przeszkody.</w:t>
      </w:r>
    </w:p>
    <w:p w14:paraId="60525C23" w14:textId="195BF6F0" w:rsidR="00102B62" w:rsidRPr="00CB6ADA" w:rsidRDefault="00102B62" w:rsidP="00CB6ADA">
      <w:p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b/>
          <w:bCs/>
          <w:kern w:val="0"/>
          <w:szCs w:val="24"/>
          <w:lang w:eastAsia="pl-PL"/>
          <w14:ligatures w14:val="none"/>
        </w:rPr>
        <w:t xml:space="preserve">§ 3 Zakres </w:t>
      </w:r>
      <w:r w:rsidR="00191EBB" w:rsidRPr="00CB6ADA">
        <w:rPr>
          <w:rFonts w:eastAsia="Times New Roman" w:cs="Arial"/>
          <w:b/>
          <w:bCs/>
          <w:kern w:val="0"/>
          <w:szCs w:val="24"/>
          <w:lang w:eastAsia="pl-PL"/>
          <w14:ligatures w14:val="none"/>
        </w:rPr>
        <w:t>usługi</w:t>
      </w:r>
    </w:p>
    <w:p w14:paraId="0FD02521" w14:textId="77777777" w:rsidR="00191EBB" w:rsidRPr="00CB6ADA" w:rsidRDefault="00191EBB" w:rsidP="00CB6ADA">
      <w:p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Cechy wspólne szkoleń:</w:t>
      </w:r>
    </w:p>
    <w:p w14:paraId="3F2D21DA" w14:textId="48E93FC8" w:rsidR="00191EBB" w:rsidRPr="00CB6ADA" w:rsidRDefault="00191EBB" w:rsidP="00CB6ADA">
      <w:pPr>
        <w:pStyle w:val="Akapitzlist"/>
        <w:numPr>
          <w:ilvl w:val="0"/>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Forma stacjonarna „</w:t>
      </w:r>
      <w:proofErr w:type="spellStart"/>
      <w:r w:rsidRPr="00CB6ADA">
        <w:rPr>
          <w:rFonts w:eastAsia="Times New Roman" w:cs="Arial"/>
          <w:kern w:val="0"/>
          <w:szCs w:val="24"/>
          <w:lang w:eastAsia="pl-PL"/>
          <w14:ligatures w14:val="none"/>
        </w:rPr>
        <w:t>onsite</w:t>
      </w:r>
      <w:proofErr w:type="spellEnd"/>
      <w:r w:rsidRPr="00CB6ADA">
        <w:rPr>
          <w:rFonts w:eastAsia="Times New Roman" w:cs="Arial"/>
          <w:kern w:val="0"/>
          <w:szCs w:val="24"/>
          <w:lang w:eastAsia="pl-PL"/>
          <w14:ligatures w14:val="none"/>
        </w:rPr>
        <w:t>” na terenie Gminy Rudniki (woj. opolskie)</w:t>
      </w:r>
      <w:r w:rsidR="0015448A" w:rsidRPr="00CB6ADA">
        <w:rPr>
          <w:rFonts w:eastAsia="Times New Roman" w:cs="Arial"/>
          <w:kern w:val="0"/>
          <w:szCs w:val="24"/>
          <w:lang w:eastAsia="pl-PL"/>
          <w14:ligatures w14:val="none"/>
        </w:rPr>
        <w:t xml:space="preserve"> przez instruktora będącego na </w:t>
      </w:r>
      <w:proofErr w:type="spellStart"/>
      <w:r w:rsidR="0015448A" w:rsidRPr="00CB6ADA">
        <w:rPr>
          <w:rFonts w:eastAsia="Times New Roman" w:cs="Arial"/>
          <w:kern w:val="0"/>
          <w:szCs w:val="24"/>
          <w:lang w:eastAsia="pl-PL"/>
          <w14:ligatures w14:val="none"/>
        </w:rPr>
        <w:t>miejsu</w:t>
      </w:r>
      <w:proofErr w:type="spellEnd"/>
    </w:p>
    <w:p w14:paraId="4178913F" w14:textId="77777777" w:rsidR="00191EBB" w:rsidRPr="00CB6ADA" w:rsidRDefault="00191EBB" w:rsidP="00CB6ADA">
      <w:pPr>
        <w:pStyle w:val="Akapitzlist"/>
        <w:numPr>
          <w:ilvl w:val="0"/>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Ilość uczestników: do 50 osób</w:t>
      </w:r>
    </w:p>
    <w:p w14:paraId="4968EAB0" w14:textId="77777777" w:rsidR="00191EBB" w:rsidRPr="00CB6ADA" w:rsidRDefault="00191EBB" w:rsidP="00CB6ADA">
      <w:pPr>
        <w:pStyle w:val="Akapitzlist"/>
        <w:numPr>
          <w:ilvl w:val="0"/>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Szkolenia będą odbywały się w różne dni, nie będą łączone</w:t>
      </w:r>
    </w:p>
    <w:p w14:paraId="590042BE" w14:textId="77777777" w:rsidR="00191EBB" w:rsidRPr="00CB6ADA" w:rsidRDefault="00191EBB" w:rsidP="00CB6ADA">
      <w:pPr>
        <w:pStyle w:val="Akapitzlist"/>
        <w:numPr>
          <w:ilvl w:val="0"/>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Forma prezentacji połączonej z warsztatami, co najmniej 40% zawartości szkolenia mają to być treści praktyczne, aktualne, angażujące i aktywizujące uczestników szkolenia</w:t>
      </w:r>
    </w:p>
    <w:p w14:paraId="7A0D66EF" w14:textId="4270FF78" w:rsidR="00191EBB" w:rsidRPr="00CB6ADA" w:rsidRDefault="00191EBB" w:rsidP="00CB6ADA">
      <w:pPr>
        <w:pStyle w:val="Akapitzlist"/>
        <w:numPr>
          <w:ilvl w:val="0"/>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Wykonawca w ramach usługi szkoleniowej zapewni uczestnikom wydrukowane materiały szkoleniowe, materiały papiernicze, przy</w:t>
      </w:r>
      <w:r w:rsidR="00585838" w:rsidRPr="00CB6ADA">
        <w:rPr>
          <w:rFonts w:eastAsia="Times New Roman" w:cs="Arial"/>
          <w:kern w:val="0"/>
          <w:szCs w:val="24"/>
          <w:lang w:eastAsia="pl-PL"/>
          <w14:ligatures w14:val="none"/>
        </w:rPr>
        <w:t>b</w:t>
      </w:r>
      <w:r w:rsidRPr="00CB6ADA">
        <w:rPr>
          <w:rFonts w:eastAsia="Times New Roman" w:cs="Arial"/>
          <w:kern w:val="0"/>
          <w:szCs w:val="24"/>
          <w:lang w:eastAsia="pl-PL"/>
          <w14:ligatures w14:val="none"/>
        </w:rPr>
        <w:t>ory do pisania, środki dydaktyczne, narzędzia i sprzęt niezbędny do realizacji szkoleń</w:t>
      </w:r>
    </w:p>
    <w:p w14:paraId="6F32DEF3" w14:textId="77777777" w:rsidR="00191EBB" w:rsidRPr="00CB6ADA" w:rsidRDefault="00191EBB" w:rsidP="00CB6ADA">
      <w:pPr>
        <w:pStyle w:val="Akapitzlist"/>
        <w:numPr>
          <w:ilvl w:val="0"/>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Szkolenia kończą się testem weryfikującym skuteczność szkolenia i ankietą wśród uczestników</w:t>
      </w:r>
    </w:p>
    <w:p w14:paraId="0DA0017F" w14:textId="77777777" w:rsidR="00191EBB" w:rsidRPr="00CB6ADA" w:rsidRDefault="00191EBB" w:rsidP="00CB6ADA">
      <w:pPr>
        <w:pStyle w:val="Akapitzlist"/>
        <w:numPr>
          <w:ilvl w:val="0"/>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 xml:space="preserve">Uczestnikom szkolenia zostaną wydane imienne certyfikaty potwierdzające jego ukończenie </w:t>
      </w:r>
    </w:p>
    <w:p w14:paraId="4E662A4C" w14:textId="77777777" w:rsidR="00191EBB" w:rsidRPr="00CB6ADA" w:rsidRDefault="00191EBB" w:rsidP="00CB6ADA">
      <w:pPr>
        <w:pStyle w:val="Akapitzlist"/>
        <w:numPr>
          <w:ilvl w:val="0"/>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Do każdego szkolenia zapewnione jest uczestnikom szkolenia wsparcie po jego zakończeniu (np. konsultacje) do 2h zegarowych w formie stacjonarnej lub zdalnej z zakresu tematycznego szkolenia</w:t>
      </w:r>
    </w:p>
    <w:p w14:paraId="40717230" w14:textId="3D939D23" w:rsidR="00191EBB" w:rsidRPr="00CB6ADA" w:rsidRDefault="00F46633" w:rsidP="00CB6ADA">
      <w:pPr>
        <w:pStyle w:val="Akapitzlist"/>
        <w:numPr>
          <w:ilvl w:val="0"/>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Wymaganym jest przedstawienie</w:t>
      </w:r>
      <w:r w:rsidR="00191EBB" w:rsidRPr="00CB6ADA">
        <w:rPr>
          <w:rFonts w:eastAsia="Times New Roman" w:cs="Arial"/>
          <w:kern w:val="0"/>
          <w:szCs w:val="24"/>
          <w:lang w:eastAsia="pl-PL"/>
          <w14:ligatures w14:val="none"/>
        </w:rPr>
        <w:t xml:space="preserve"> po zakończeniu </w:t>
      </w:r>
      <w:r w:rsidR="00DA1754" w:rsidRPr="00CB6ADA">
        <w:rPr>
          <w:rFonts w:eastAsia="Times New Roman" w:cs="Arial"/>
          <w:kern w:val="0"/>
          <w:szCs w:val="24"/>
          <w:lang w:eastAsia="pl-PL"/>
          <w14:ligatures w14:val="none"/>
        </w:rPr>
        <w:t xml:space="preserve">każdego </w:t>
      </w:r>
      <w:r w:rsidR="00191EBB" w:rsidRPr="00CB6ADA">
        <w:rPr>
          <w:rFonts w:eastAsia="Times New Roman" w:cs="Arial"/>
          <w:kern w:val="0"/>
          <w:szCs w:val="24"/>
          <w:lang w:eastAsia="pl-PL"/>
          <w14:ligatures w14:val="none"/>
        </w:rPr>
        <w:t xml:space="preserve">szkolenia </w:t>
      </w:r>
      <w:r w:rsidR="00DA1754" w:rsidRPr="00CB6ADA">
        <w:rPr>
          <w:rFonts w:eastAsia="Times New Roman" w:cs="Arial"/>
          <w:kern w:val="0"/>
          <w:szCs w:val="24"/>
          <w:lang w:eastAsia="pl-PL"/>
          <w14:ligatures w14:val="none"/>
        </w:rPr>
        <w:t>„</w:t>
      </w:r>
      <w:r w:rsidR="00DA1754" w:rsidRPr="00CB6ADA">
        <w:rPr>
          <w:rFonts w:eastAsia="Times New Roman" w:cs="Arial"/>
          <w:b/>
          <w:bCs/>
          <w:kern w:val="0"/>
          <w:szCs w:val="24"/>
          <w:lang w:eastAsia="pl-PL"/>
          <w14:ligatures w14:val="none"/>
        </w:rPr>
        <w:t>R</w:t>
      </w:r>
      <w:r w:rsidR="00191EBB" w:rsidRPr="00CB6ADA">
        <w:rPr>
          <w:rFonts w:eastAsia="Times New Roman" w:cs="Arial"/>
          <w:b/>
          <w:bCs/>
          <w:kern w:val="0"/>
          <w:szCs w:val="24"/>
          <w:lang w:eastAsia="pl-PL"/>
          <w14:ligatures w14:val="none"/>
        </w:rPr>
        <w:t xml:space="preserve">aportu zawierającego informacje o przebiegu szkolenia, ocenie jego skuteczności oraz rekomendacji dotyczące dalszych działań w zakresie </w:t>
      </w:r>
      <w:proofErr w:type="spellStart"/>
      <w:r w:rsidR="00191EBB" w:rsidRPr="00CB6ADA">
        <w:rPr>
          <w:rFonts w:eastAsia="Times New Roman" w:cs="Arial"/>
          <w:b/>
          <w:bCs/>
          <w:kern w:val="0"/>
          <w:szCs w:val="24"/>
          <w:lang w:eastAsia="pl-PL"/>
          <w14:ligatures w14:val="none"/>
        </w:rPr>
        <w:t>cyberbezpieczeństwa.i</w:t>
      </w:r>
      <w:proofErr w:type="spellEnd"/>
      <w:r w:rsidR="00191EBB" w:rsidRPr="00CB6ADA">
        <w:rPr>
          <w:rFonts w:eastAsia="Times New Roman" w:cs="Arial"/>
          <w:b/>
          <w:bCs/>
          <w:kern w:val="0"/>
          <w:szCs w:val="24"/>
          <w:lang w:eastAsia="pl-PL"/>
          <w14:ligatures w14:val="none"/>
        </w:rPr>
        <w:t xml:space="preserve"> ewentualnych modyfikacji zakresu szkolenia</w:t>
      </w:r>
      <w:r w:rsidR="00DA1754" w:rsidRPr="00CB6ADA">
        <w:rPr>
          <w:rFonts w:eastAsia="Times New Roman" w:cs="Arial"/>
          <w:b/>
          <w:bCs/>
          <w:kern w:val="0"/>
          <w:szCs w:val="24"/>
          <w:lang w:eastAsia="pl-PL"/>
          <w14:ligatures w14:val="none"/>
        </w:rPr>
        <w:t>”</w:t>
      </w:r>
    </w:p>
    <w:p w14:paraId="5B366757" w14:textId="77777777" w:rsidR="00191EBB" w:rsidRPr="00CB6ADA" w:rsidRDefault="00191EBB" w:rsidP="00CB6ADA">
      <w:pPr>
        <w:pStyle w:val="Akapitzlist"/>
        <w:numPr>
          <w:ilvl w:val="0"/>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Wykonawca musi zagwarantować pełną poufność przekazywanych informacji podczas szkoleń</w:t>
      </w:r>
    </w:p>
    <w:p w14:paraId="51274E85" w14:textId="77777777" w:rsidR="00191EBB" w:rsidRPr="00CB6ADA" w:rsidRDefault="00191EBB" w:rsidP="00CB6ADA">
      <w:pPr>
        <w:pStyle w:val="Akapitzlist"/>
        <w:numPr>
          <w:ilvl w:val="0"/>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 xml:space="preserve">Instruktor ma posiadać kompetencje z zakresu bezpieczeństwa IT i posiadać </w:t>
      </w:r>
      <w:r w:rsidRPr="00CB6ADA">
        <w:rPr>
          <w:rFonts w:eastAsia="Times New Roman" w:cs="Arial"/>
          <w:b/>
          <w:bCs/>
          <w:kern w:val="0"/>
          <w:szCs w:val="24"/>
          <w:lang w:eastAsia="pl-PL"/>
          <w14:ligatures w14:val="none"/>
        </w:rPr>
        <w:t>co najmniej 2</w:t>
      </w:r>
      <w:r w:rsidRPr="00CB6ADA">
        <w:rPr>
          <w:rFonts w:eastAsia="Times New Roman" w:cs="Arial"/>
          <w:kern w:val="0"/>
          <w:szCs w:val="24"/>
          <w:lang w:eastAsia="pl-PL"/>
          <w14:ligatures w14:val="none"/>
        </w:rPr>
        <w:t xml:space="preserve"> z poniższych certyfikacji branżowych (</w:t>
      </w:r>
      <w:proofErr w:type="spellStart"/>
      <w:r w:rsidRPr="00CB6ADA">
        <w:rPr>
          <w:rFonts w:eastAsia="Times New Roman" w:cs="Arial"/>
          <w:kern w:val="0"/>
          <w:szCs w:val="24"/>
          <w:lang w:eastAsia="pl-PL"/>
          <w14:ligatures w14:val="none"/>
        </w:rPr>
        <w:t>ie</w:t>
      </w:r>
      <w:proofErr w:type="spellEnd"/>
      <w:r w:rsidRPr="00CB6ADA">
        <w:rPr>
          <w:rFonts w:eastAsia="Times New Roman" w:cs="Arial"/>
          <w:kern w:val="0"/>
          <w:szCs w:val="24"/>
          <w:lang w:eastAsia="pl-PL"/>
          <w14:ligatures w14:val="none"/>
        </w:rPr>
        <w:t>. zdany egzamin), wskazane certyfikacje muszą być ważne (</w:t>
      </w:r>
      <w:proofErr w:type="spellStart"/>
      <w:r w:rsidRPr="00CB6ADA">
        <w:rPr>
          <w:rFonts w:eastAsia="Times New Roman" w:cs="Arial"/>
          <w:kern w:val="0"/>
          <w:szCs w:val="24"/>
          <w:lang w:eastAsia="pl-PL"/>
          <w14:ligatures w14:val="none"/>
        </w:rPr>
        <w:t>tzw</w:t>
      </w:r>
      <w:proofErr w:type="spellEnd"/>
      <w:r w:rsidRPr="00CB6ADA">
        <w:rPr>
          <w:rFonts w:eastAsia="Times New Roman" w:cs="Arial"/>
          <w:kern w:val="0"/>
          <w:szCs w:val="24"/>
          <w:lang w:eastAsia="pl-PL"/>
          <w14:ligatures w14:val="none"/>
        </w:rPr>
        <w:t>.„</w:t>
      </w:r>
      <w:proofErr w:type="spellStart"/>
      <w:r w:rsidRPr="00CB6ADA">
        <w:rPr>
          <w:rFonts w:eastAsia="Times New Roman" w:cs="Arial"/>
          <w:kern w:val="0"/>
          <w:szCs w:val="24"/>
          <w:lang w:eastAsia="pl-PL"/>
          <w14:ligatures w14:val="none"/>
        </w:rPr>
        <w:t>valid</w:t>
      </w:r>
      <w:proofErr w:type="spellEnd"/>
      <w:r w:rsidRPr="00CB6ADA">
        <w:rPr>
          <w:rFonts w:eastAsia="Times New Roman" w:cs="Arial"/>
          <w:kern w:val="0"/>
          <w:szCs w:val="24"/>
          <w:lang w:eastAsia="pl-PL"/>
          <w14:ligatures w14:val="none"/>
        </w:rPr>
        <w:t>”) w chwili składania oferty:</w:t>
      </w:r>
    </w:p>
    <w:p w14:paraId="6BFC1CF4" w14:textId="77777777"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val="en-US" w:eastAsia="pl-PL"/>
          <w14:ligatures w14:val="none"/>
        </w:rPr>
      </w:pPr>
      <w:r w:rsidRPr="00CB6ADA">
        <w:rPr>
          <w:rFonts w:eastAsia="Times New Roman" w:cs="Arial"/>
          <w:kern w:val="0"/>
          <w:szCs w:val="24"/>
          <w:lang w:val="en-US" w:eastAsia="pl-PL"/>
          <w14:ligatures w14:val="none"/>
        </w:rPr>
        <w:t>EC-Council CEH: Certified Ethical Hacker</w:t>
      </w:r>
    </w:p>
    <w:p w14:paraId="41EFB846" w14:textId="77777777"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val="en-US" w:eastAsia="pl-PL"/>
          <w14:ligatures w14:val="none"/>
        </w:rPr>
      </w:pPr>
      <w:r w:rsidRPr="00CB6ADA">
        <w:rPr>
          <w:rFonts w:eastAsia="Times New Roman" w:cs="Arial"/>
          <w:kern w:val="0"/>
          <w:szCs w:val="24"/>
          <w:lang w:val="en-US" w:eastAsia="pl-PL"/>
          <w14:ligatures w14:val="none"/>
        </w:rPr>
        <w:t>Cisco CCNP Security</w:t>
      </w:r>
    </w:p>
    <w:p w14:paraId="247D242E" w14:textId="77777777"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val="en-US" w:eastAsia="pl-PL"/>
          <w14:ligatures w14:val="none"/>
        </w:rPr>
      </w:pPr>
      <w:r w:rsidRPr="00CB6ADA">
        <w:rPr>
          <w:rFonts w:eastAsia="Times New Roman" w:cs="Arial"/>
          <w:kern w:val="0"/>
          <w:szCs w:val="24"/>
          <w:lang w:val="en-US" w:eastAsia="pl-PL"/>
          <w14:ligatures w14:val="none"/>
        </w:rPr>
        <w:t xml:space="preserve">Cisco CCNA </w:t>
      </w:r>
      <w:proofErr w:type="spellStart"/>
      <w:r w:rsidRPr="00CB6ADA">
        <w:rPr>
          <w:rFonts w:eastAsia="Times New Roman" w:cs="Arial"/>
          <w:kern w:val="0"/>
          <w:szCs w:val="24"/>
          <w:lang w:val="en-US" w:eastAsia="pl-PL"/>
          <w14:ligatures w14:val="none"/>
        </w:rPr>
        <w:t>CyberOps</w:t>
      </w:r>
      <w:proofErr w:type="spellEnd"/>
    </w:p>
    <w:p w14:paraId="6FE1CEE0" w14:textId="77777777"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val="en-US" w:eastAsia="pl-PL"/>
          <w14:ligatures w14:val="none"/>
        </w:rPr>
      </w:pPr>
      <w:r w:rsidRPr="00CB6ADA">
        <w:rPr>
          <w:rFonts w:eastAsia="Times New Roman" w:cs="Arial"/>
          <w:kern w:val="0"/>
          <w:szCs w:val="24"/>
          <w:lang w:val="en-US" w:eastAsia="pl-PL"/>
          <w14:ligatures w14:val="none"/>
        </w:rPr>
        <w:t>PCNSE: Palo Alto Networks Certified Network Security Engineer</w:t>
      </w:r>
    </w:p>
    <w:p w14:paraId="44CA633B" w14:textId="77777777"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val="en-US" w:eastAsia="pl-PL"/>
          <w14:ligatures w14:val="none"/>
        </w:rPr>
      </w:pPr>
      <w:r w:rsidRPr="00CB6ADA">
        <w:rPr>
          <w:rFonts w:eastAsia="Times New Roman" w:cs="Arial"/>
          <w:kern w:val="0"/>
          <w:szCs w:val="24"/>
          <w:lang w:val="en-US" w:eastAsia="pl-PL"/>
          <w14:ligatures w14:val="none"/>
        </w:rPr>
        <w:lastRenderedPageBreak/>
        <w:t>Fortinet Certified Expert (FCX) in Cybersecurity</w:t>
      </w:r>
    </w:p>
    <w:p w14:paraId="234DB204" w14:textId="44D79090"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val="en-US" w:eastAsia="pl-PL"/>
          <w14:ligatures w14:val="none"/>
        </w:rPr>
      </w:pPr>
      <w:r w:rsidRPr="00CB6ADA">
        <w:rPr>
          <w:rFonts w:eastAsia="Times New Roman" w:cs="Arial"/>
          <w:kern w:val="0"/>
          <w:szCs w:val="24"/>
          <w:lang w:val="en-US" w:eastAsia="pl-PL"/>
          <w14:ligatures w14:val="none"/>
        </w:rPr>
        <w:t>OSCP: Offensive Security Certified Professional</w:t>
      </w:r>
    </w:p>
    <w:p w14:paraId="36B7C17C" w14:textId="6382794F" w:rsidR="00191EBB" w:rsidRPr="00CB6ADA" w:rsidRDefault="00191EBB" w:rsidP="00CB6ADA">
      <w:p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Szczegółowe programy szkoleń:</w:t>
      </w:r>
    </w:p>
    <w:p w14:paraId="22B1005B" w14:textId="77777777" w:rsidR="00191EBB" w:rsidRPr="00CB6ADA" w:rsidRDefault="00191EBB" w:rsidP="00CB6ADA">
      <w:pPr>
        <w:pStyle w:val="Akapitzlist"/>
        <w:numPr>
          <w:ilvl w:val="0"/>
          <w:numId w:val="20"/>
        </w:numPr>
        <w:autoSpaceDE w:val="0"/>
        <w:autoSpaceDN w:val="0"/>
        <w:adjustRightInd w:val="0"/>
        <w:spacing w:after="0" w:line="276" w:lineRule="auto"/>
        <w:rPr>
          <w:rFonts w:cs="Arial"/>
          <w:b/>
          <w:bCs/>
          <w:szCs w:val="24"/>
        </w:rPr>
      </w:pPr>
      <w:r w:rsidRPr="00CB6ADA">
        <w:rPr>
          <w:rFonts w:cs="Arial"/>
          <w:b/>
          <w:bCs/>
          <w:szCs w:val="24"/>
        </w:rPr>
        <w:t xml:space="preserve">ABC </w:t>
      </w:r>
      <w:proofErr w:type="spellStart"/>
      <w:r w:rsidRPr="00CB6ADA">
        <w:rPr>
          <w:rFonts w:cs="Arial"/>
          <w:b/>
          <w:bCs/>
          <w:szCs w:val="24"/>
        </w:rPr>
        <w:t>Cyberbezpieczeństwa</w:t>
      </w:r>
      <w:proofErr w:type="spellEnd"/>
    </w:p>
    <w:p w14:paraId="4AF04395" w14:textId="77777777" w:rsidR="00191EBB" w:rsidRPr="00CB6ADA" w:rsidRDefault="00191EBB" w:rsidP="00CB6ADA">
      <w:pPr>
        <w:pStyle w:val="Bezodstpw"/>
        <w:spacing w:line="276" w:lineRule="auto"/>
        <w:ind w:left="708"/>
        <w:rPr>
          <w:rFonts w:cs="Arial"/>
          <w:szCs w:val="24"/>
        </w:rPr>
      </w:pPr>
      <w:r w:rsidRPr="00CB6ADA">
        <w:rPr>
          <w:rFonts w:cs="Arial"/>
          <w:szCs w:val="24"/>
        </w:rPr>
        <w:t xml:space="preserve">Szkolenie typu "Security </w:t>
      </w:r>
      <w:proofErr w:type="spellStart"/>
      <w:r w:rsidRPr="00CB6ADA">
        <w:rPr>
          <w:rFonts w:cs="Arial"/>
          <w:szCs w:val="24"/>
        </w:rPr>
        <w:t>Awareness</w:t>
      </w:r>
      <w:proofErr w:type="spellEnd"/>
      <w:r w:rsidRPr="00CB6ADA">
        <w:rPr>
          <w:rFonts w:cs="Arial"/>
          <w:szCs w:val="24"/>
        </w:rPr>
        <w:t xml:space="preserve">". Szkolenia z zakresu </w:t>
      </w:r>
      <w:proofErr w:type="spellStart"/>
      <w:r w:rsidRPr="00CB6ADA">
        <w:rPr>
          <w:rFonts w:cs="Arial"/>
          <w:szCs w:val="24"/>
        </w:rPr>
        <w:t>security</w:t>
      </w:r>
      <w:proofErr w:type="spellEnd"/>
      <w:r w:rsidRPr="00CB6ADA">
        <w:rPr>
          <w:rFonts w:cs="Arial"/>
          <w:szCs w:val="24"/>
        </w:rPr>
        <w:t xml:space="preserve"> </w:t>
      </w:r>
      <w:proofErr w:type="spellStart"/>
      <w:r w:rsidRPr="00CB6ADA">
        <w:rPr>
          <w:rFonts w:cs="Arial"/>
          <w:szCs w:val="24"/>
        </w:rPr>
        <w:t>awareness</w:t>
      </w:r>
      <w:proofErr w:type="spellEnd"/>
      <w:r w:rsidRPr="00CB6ADA">
        <w:rPr>
          <w:rFonts w:cs="Arial"/>
          <w:szCs w:val="24"/>
        </w:rPr>
        <w:t xml:space="preserve"> są skierowane do wszystkich pracowników organizacji, niezależnie od ich roli czy poziomu zaawansowania technicznego. Zawartość szkolenia obejmuje:</w:t>
      </w:r>
    </w:p>
    <w:p w14:paraId="7E5D81AB" w14:textId="77777777" w:rsidR="00191EBB" w:rsidRPr="00CB6ADA" w:rsidRDefault="00191EBB" w:rsidP="00CB6ADA">
      <w:pPr>
        <w:pStyle w:val="Bezodstpw"/>
        <w:spacing w:line="276" w:lineRule="auto"/>
        <w:ind w:left="708"/>
        <w:rPr>
          <w:rFonts w:cs="Arial"/>
          <w:szCs w:val="24"/>
        </w:rPr>
      </w:pPr>
    </w:p>
    <w:p w14:paraId="64447574" w14:textId="7FA72670" w:rsidR="00191EBB" w:rsidRPr="00CB6ADA" w:rsidRDefault="00191EBB" w:rsidP="00CB6ADA">
      <w:pPr>
        <w:pStyle w:val="Bezodstpw"/>
        <w:spacing w:line="276" w:lineRule="auto"/>
        <w:ind w:left="708"/>
        <w:rPr>
          <w:rFonts w:cs="Arial"/>
          <w:szCs w:val="24"/>
        </w:rPr>
      </w:pPr>
      <w:r w:rsidRPr="00CB6ADA">
        <w:rPr>
          <w:rFonts w:cs="Arial"/>
          <w:szCs w:val="24"/>
        </w:rPr>
        <w:t>Podstawy bezpieczeństwa informacji</w:t>
      </w:r>
    </w:p>
    <w:p w14:paraId="315AD88E" w14:textId="0E16DD66"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val="en-US" w:eastAsia="pl-PL"/>
          <w14:ligatures w14:val="none"/>
        </w:rPr>
      </w:pPr>
      <w:proofErr w:type="spellStart"/>
      <w:r w:rsidRPr="00CB6ADA">
        <w:rPr>
          <w:rFonts w:eastAsia="Times New Roman" w:cs="Arial"/>
          <w:kern w:val="0"/>
          <w:szCs w:val="24"/>
          <w:lang w:val="en-US" w:eastAsia="pl-PL"/>
          <w14:ligatures w14:val="none"/>
        </w:rPr>
        <w:t>Typy</w:t>
      </w:r>
      <w:proofErr w:type="spellEnd"/>
      <w:r w:rsidRPr="00CB6ADA">
        <w:rPr>
          <w:rFonts w:eastAsia="Times New Roman" w:cs="Arial"/>
          <w:kern w:val="0"/>
          <w:szCs w:val="24"/>
          <w:lang w:val="en-US" w:eastAsia="pl-PL"/>
          <w14:ligatures w14:val="none"/>
        </w:rPr>
        <w:t xml:space="preserve"> </w:t>
      </w:r>
      <w:proofErr w:type="spellStart"/>
      <w:r w:rsidRPr="00CB6ADA">
        <w:rPr>
          <w:rFonts w:eastAsia="Times New Roman" w:cs="Arial"/>
          <w:kern w:val="0"/>
          <w:szCs w:val="24"/>
          <w:lang w:val="en-US" w:eastAsia="pl-PL"/>
          <w14:ligatures w14:val="none"/>
        </w:rPr>
        <w:t>zagrożeń</w:t>
      </w:r>
      <w:proofErr w:type="spellEnd"/>
      <w:r w:rsidRPr="00CB6ADA">
        <w:rPr>
          <w:rFonts w:eastAsia="Times New Roman" w:cs="Arial"/>
          <w:kern w:val="0"/>
          <w:szCs w:val="24"/>
          <w:lang w:val="en-US" w:eastAsia="pl-PL"/>
          <w14:ligatures w14:val="none"/>
        </w:rPr>
        <w:t xml:space="preserve">, </w:t>
      </w:r>
      <w:proofErr w:type="spellStart"/>
      <w:r w:rsidRPr="00CB6ADA">
        <w:rPr>
          <w:rFonts w:eastAsia="Times New Roman" w:cs="Arial"/>
          <w:kern w:val="0"/>
          <w:szCs w:val="24"/>
          <w:lang w:val="en-US" w:eastAsia="pl-PL"/>
          <w14:ligatures w14:val="none"/>
        </w:rPr>
        <w:t>takie</w:t>
      </w:r>
      <w:proofErr w:type="spellEnd"/>
      <w:r w:rsidRPr="00CB6ADA">
        <w:rPr>
          <w:rFonts w:eastAsia="Times New Roman" w:cs="Arial"/>
          <w:kern w:val="0"/>
          <w:szCs w:val="24"/>
          <w:lang w:val="en-US" w:eastAsia="pl-PL"/>
          <w14:ligatures w14:val="none"/>
        </w:rPr>
        <w:t xml:space="preserve"> jak phishing, malware, </w:t>
      </w:r>
      <w:proofErr w:type="spellStart"/>
      <w:r w:rsidRPr="00CB6ADA">
        <w:rPr>
          <w:rFonts w:eastAsia="Times New Roman" w:cs="Arial"/>
          <w:kern w:val="0"/>
          <w:szCs w:val="24"/>
          <w:lang w:val="en-US" w:eastAsia="pl-PL"/>
          <w14:ligatures w14:val="none"/>
        </w:rPr>
        <w:t>ataki</w:t>
      </w:r>
      <w:proofErr w:type="spellEnd"/>
      <w:r w:rsidRPr="00CB6ADA">
        <w:rPr>
          <w:rFonts w:eastAsia="Times New Roman" w:cs="Arial"/>
          <w:kern w:val="0"/>
          <w:szCs w:val="24"/>
          <w:lang w:val="en-US" w:eastAsia="pl-PL"/>
          <w14:ligatures w14:val="none"/>
        </w:rPr>
        <w:t xml:space="preserve"> man-in-the-middle</w:t>
      </w:r>
    </w:p>
    <w:p w14:paraId="05328B44" w14:textId="40D92776"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Zasady korzystania z haseł i zarządzania nimi</w:t>
      </w:r>
    </w:p>
    <w:p w14:paraId="7F1574B5" w14:textId="65CBBBCC"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Bezpieczne korzystanie z sieci Wi-Fi i VPN</w:t>
      </w:r>
    </w:p>
    <w:p w14:paraId="752B4F1E" w14:textId="53F06A75"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Ochrona danych osobowych i wrażliwych informacji</w:t>
      </w:r>
    </w:p>
    <w:p w14:paraId="19872C69" w14:textId="4930F32E"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Postępowanie w przypadku incydentu związanego z bezpieczeństwem informacji</w:t>
      </w:r>
    </w:p>
    <w:p w14:paraId="71BF6B05" w14:textId="75EDFC08"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val="en-US" w:eastAsia="pl-PL"/>
          <w14:ligatures w14:val="none"/>
        </w:rPr>
      </w:pPr>
      <w:r w:rsidRPr="00CB6ADA">
        <w:rPr>
          <w:rFonts w:eastAsia="Times New Roman" w:cs="Arial"/>
          <w:kern w:val="0"/>
          <w:szCs w:val="24"/>
          <w:lang w:val="en-US" w:eastAsia="pl-PL"/>
          <w14:ligatures w14:val="none"/>
        </w:rPr>
        <w:t xml:space="preserve">Analiza </w:t>
      </w:r>
      <w:proofErr w:type="spellStart"/>
      <w:r w:rsidRPr="00CB6ADA">
        <w:rPr>
          <w:rFonts w:eastAsia="Times New Roman" w:cs="Arial"/>
          <w:kern w:val="0"/>
          <w:szCs w:val="24"/>
          <w:lang w:val="en-US" w:eastAsia="pl-PL"/>
          <w14:ligatures w14:val="none"/>
        </w:rPr>
        <w:t>przypadków</w:t>
      </w:r>
      <w:proofErr w:type="spellEnd"/>
    </w:p>
    <w:p w14:paraId="57798578" w14:textId="77777777" w:rsidR="00191EBB" w:rsidRPr="00CB6ADA" w:rsidRDefault="00191EBB" w:rsidP="00CB6ADA">
      <w:pPr>
        <w:autoSpaceDE w:val="0"/>
        <w:autoSpaceDN w:val="0"/>
        <w:adjustRightInd w:val="0"/>
        <w:spacing w:after="0" w:line="276" w:lineRule="auto"/>
        <w:rPr>
          <w:rFonts w:cs="Arial"/>
          <w:szCs w:val="24"/>
        </w:rPr>
      </w:pPr>
    </w:p>
    <w:p w14:paraId="6C0220BC" w14:textId="77777777" w:rsidR="00191EBB" w:rsidRPr="00CB6ADA" w:rsidRDefault="00191EBB" w:rsidP="00CB6ADA">
      <w:pPr>
        <w:pStyle w:val="Akapitzlist"/>
        <w:numPr>
          <w:ilvl w:val="0"/>
          <w:numId w:val="20"/>
        </w:numPr>
        <w:autoSpaceDE w:val="0"/>
        <w:autoSpaceDN w:val="0"/>
        <w:adjustRightInd w:val="0"/>
        <w:spacing w:after="0" w:line="276" w:lineRule="auto"/>
        <w:rPr>
          <w:rFonts w:cs="Arial"/>
          <w:b/>
          <w:bCs/>
          <w:szCs w:val="24"/>
        </w:rPr>
      </w:pPr>
      <w:r w:rsidRPr="00CB6ADA">
        <w:rPr>
          <w:rFonts w:cs="Arial"/>
          <w:b/>
          <w:bCs/>
          <w:szCs w:val="24"/>
        </w:rPr>
        <w:t xml:space="preserve">Liderzy </w:t>
      </w:r>
      <w:proofErr w:type="spellStart"/>
      <w:r w:rsidRPr="00CB6ADA">
        <w:rPr>
          <w:rFonts w:cs="Arial"/>
          <w:b/>
          <w:bCs/>
          <w:szCs w:val="24"/>
        </w:rPr>
        <w:t>Cyberbezpieczeństwa</w:t>
      </w:r>
      <w:proofErr w:type="spellEnd"/>
      <w:r w:rsidRPr="00CB6ADA">
        <w:rPr>
          <w:rFonts w:cs="Arial"/>
          <w:b/>
          <w:bCs/>
          <w:szCs w:val="24"/>
        </w:rPr>
        <w:t>: Szkolenie dla Zarządu</w:t>
      </w:r>
    </w:p>
    <w:p w14:paraId="28AECBD4" w14:textId="77777777" w:rsidR="00191EBB" w:rsidRPr="00CB6ADA" w:rsidRDefault="00191EBB" w:rsidP="00CB6ADA">
      <w:pPr>
        <w:autoSpaceDE w:val="0"/>
        <w:autoSpaceDN w:val="0"/>
        <w:adjustRightInd w:val="0"/>
        <w:spacing w:after="0" w:line="276" w:lineRule="auto"/>
        <w:rPr>
          <w:rFonts w:cs="Arial"/>
          <w:szCs w:val="24"/>
        </w:rPr>
      </w:pPr>
    </w:p>
    <w:p w14:paraId="54CE3D7C" w14:textId="77777777" w:rsidR="00191EBB" w:rsidRPr="00CB6ADA" w:rsidRDefault="00191EBB" w:rsidP="00CB6ADA">
      <w:pPr>
        <w:pStyle w:val="Bezodstpw"/>
        <w:spacing w:line="276" w:lineRule="auto"/>
        <w:ind w:left="708"/>
        <w:rPr>
          <w:rFonts w:cs="Arial"/>
          <w:szCs w:val="24"/>
        </w:rPr>
      </w:pPr>
      <w:r w:rsidRPr="00CB6ADA">
        <w:rPr>
          <w:rFonts w:cs="Arial"/>
          <w:szCs w:val="24"/>
        </w:rPr>
        <w:t xml:space="preserve">Szkolenie z zakresu </w:t>
      </w:r>
      <w:proofErr w:type="spellStart"/>
      <w:r w:rsidRPr="00CB6ADA">
        <w:rPr>
          <w:rFonts w:cs="Arial"/>
          <w:szCs w:val="24"/>
        </w:rPr>
        <w:t>cyberbezpieczeństwa</w:t>
      </w:r>
      <w:proofErr w:type="spellEnd"/>
      <w:r w:rsidRPr="00CB6ADA">
        <w:rPr>
          <w:rFonts w:cs="Arial"/>
          <w:szCs w:val="24"/>
        </w:rPr>
        <w:t xml:space="preserve"> dla kadry zarządczej jest bardziej zaawansowane i dostosowane do specyfiki ich roli w organizacji. Elementy zawarte w szkoleniu:</w:t>
      </w:r>
    </w:p>
    <w:p w14:paraId="0719A41A" w14:textId="77777777" w:rsidR="00191EBB" w:rsidRPr="00CB6ADA" w:rsidRDefault="00191EBB" w:rsidP="00CB6ADA">
      <w:pPr>
        <w:pStyle w:val="Bezodstpw"/>
        <w:spacing w:line="276" w:lineRule="auto"/>
        <w:ind w:left="708"/>
        <w:rPr>
          <w:rFonts w:cs="Arial"/>
          <w:szCs w:val="24"/>
        </w:rPr>
      </w:pPr>
    </w:p>
    <w:p w14:paraId="7DB93C0E" w14:textId="45EAB452"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 xml:space="preserve">Zarządzanie ryzykiem </w:t>
      </w:r>
      <w:proofErr w:type="spellStart"/>
      <w:r w:rsidRPr="00CB6ADA">
        <w:rPr>
          <w:rFonts w:eastAsia="Times New Roman" w:cs="Arial"/>
          <w:kern w:val="0"/>
          <w:szCs w:val="24"/>
          <w:lang w:eastAsia="pl-PL"/>
          <w14:ligatures w14:val="none"/>
        </w:rPr>
        <w:t>cyberbezpieczeństwa</w:t>
      </w:r>
      <w:proofErr w:type="spellEnd"/>
      <w:r w:rsidRPr="00CB6ADA">
        <w:rPr>
          <w:rFonts w:eastAsia="Times New Roman" w:cs="Arial"/>
          <w:kern w:val="0"/>
          <w:szCs w:val="24"/>
          <w:lang w:eastAsia="pl-PL"/>
          <w14:ligatures w14:val="none"/>
        </w:rPr>
        <w:t>, metodyki i praktyki zarządzania ryzykiem.</w:t>
      </w:r>
    </w:p>
    <w:p w14:paraId="4641D148" w14:textId="5814798A"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Strategie i polityki bezpieczeństwa. Jak rozwijać i wdrażać strategie bezpieczeństwa na poziomie organizacyjnym.</w:t>
      </w:r>
    </w:p>
    <w:p w14:paraId="66069C15" w14:textId="2487957A"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 xml:space="preserve">Omówienie przepisów prawa dotyczących </w:t>
      </w:r>
      <w:proofErr w:type="spellStart"/>
      <w:r w:rsidRPr="00CB6ADA">
        <w:rPr>
          <w:rFonts w:eastAsia="Times New Roman" w:cs="Arial"/>
          <w:kern w:val="0"/>
          <w:szCs w:val="24"/>
          <w:lang w:eastAsia="pl-PL"/>
          <w14:ligatures w14:val="none"/>
        </w:rPr>
        <w:t>cyberbezpieczeństwa</w:t>
      </w:r>
      <w:proofErr w:type="spellEnd"/>
      <w:r w:rsidRPr="00CB6ADA">
        <w:rPr>
          <w:rFonts w:eastAsia="Times New Roman" w:cs="Arial"/>
          <w:kern w:val="0"/>
          <w:szCs w:val="24"/>
          <w:lang w:eastAsia="pl-PL"/>
          <w14:ligatures w14:val="none"/>
        </w:rPr>
        <w:t xml:space="preserve"> i ochrony danych, takich jak RODO czy ISO 27001.</w:t>
      </w:r>
    </w:p>
    <w:p w14:paraId="269EC52C" w14:textId="007E23D8"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Zarządzanie incydentami, sposoby reagowania na incydenty związane z bezpieczeństwem, zarządzanie kryzysowe i komunikacja wewnętrzna oraz zewnętrzna.</w:t>
      </w:r>
    </w:p>
    <w:p w14:paraId="33FEDFE8" w14:textId="0231C3A1"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Analiza zagrożeń, metody zbierania i analizy informacji o potencjalnych zagrożeniach oraz sposoby ich wykorzystania w procesie decyzyjnym.</w:t>
      </w:r>
    </w:p>
    <w:p w14:paraId="53E0A697" w14:textId="4A2AA6C5"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Zasady korzystania z narzędzi bezpieczeństwa.</w:t>
      </w:r>
    </w:p>
    <w:p w14:paraId="6C63CA7E" w14:textId="614CAA24"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val="en-US" w:eastAsia="pl-PL"/>
          <w14:ligatures w14:val="none"/>
        </w:rPr>
      </w:pPr>
      <w:proofErr w:type="spellStart"/>
      <w:r w:rsidRPr="00CB6ADA">
        <w:rPr>
          <w:rFonts w:eastAsia="Times New Roman" w:cs="Arial"/>
          <w:kern w:val="0"/>
          <w:szCs w:val="24"/>
          <w:lang w:val="en-US" w:eastAsia="pl-PL"/>
          <w14:ligatures w14:val="none"/>
        </w:rPr>
        <w:t>Ochrona</w:t>
      </w:r>
      <w:proofErr w:type="spellEnd"/>
      <w:r w:rsidRPr="00CB6ADA">
        <w:rPr>
          <w:rFonts w:eastAsia="Times New Roman" w:cs="Arial"/>
          <w:kern w:val="0"/>
          <w:szCs w:val="24"/>
          <w:lang w:val="en-US" w:eastAsia="pl-PL"/>
          <w14:ligatures w14:val="none"/>
        </w:rPr>
        <w:t xml:space="preserve"> </w:t>
      </w:r>
      <w:proofErr w:type="spellStart"/>
      <w:r w:rsidRPr="00CB6ADA">
        <w:rPr>
          <w:rFonts w:eastAsia="Times New Roman" w:cs="Arial"/>
          <w:kern w:val="0"/>
          <w:szCs w:val="24"/>
          <w:lang w:val="en-US" w:eastAsia="pl-PL"/>
          <w14:ligatures w14:val="none"/>
        </w:rPr>
        <w:t>własności</w:t>
      </w:r>
      <w:proofErr w:type="spellEnd"/>
      <w:r w:rsidRPr="00CB6ADA">
        <w:rPr>
          <w:rFonts w:eastAsia="Times New Roman" w:cs="Arial"/>
          <w:kern w:val="0"/>
          <w:szCs w:val="24"/>
          <w:lang w:val="en-US" w:eastAsia="pl-PL"/>
          <w14:ligatures w14:val="none"/>
        </w:rPr>
        <w:t xml:space="preserve"> </w:t>
      </w:r>
      <w:proofErr w:type="spellStart"/>
      <w:r w:rsidRPr="00CB6ADA">
        <w:rPr>
          <w:rFonts w:eastAsia="Times New Roman" w:cs="Arial"/>
          <w:kern w:val="0"/>
          <w:szCs w:val="24"/>
          <w:lang w:val="en-US" w:eastAsia="pl-PL"/>
          <w14:ligatures w14:val="none"/>
        </w:rPr>
        <w:t>intelektualnej</w:t>
      </w:r>
      <w:proofErr w:type="spellEnd"/>
      <w:r w:rsidRPr="00CB6ADA">
        <w:rPr>
          <w:rFonts w:eastAsia="Times New Roman" w:cs="Arial"/>
          <w:kern w:val="0"/>
          <w:szCs w:val="24"/>
          <w:lang w:val="en-US" w:eastAsia="pl-PL"/>
          <w14:ligatures w14:val="none"/>
        </w:rPr>
        <w:t>.</w:t>
      </w:r>
    </w:p>
    <w:p w14:paraId="4B5C233B" w14:textId="55281F1D"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val="en-US" w:eastAsia="pl-PL"/>
          <w14:ligatures w14:val="none"/>
        </w:rPr>
      </w:pPr>
      <w:proofErr w:type="spellStart"/>
      <w:r w:rsidRPr="00CB6ADA">
        <w:rPr>
          <w:rFonts w:eastAsia="Times New Roman" w:cs="Arial"/>
          <w:kern w:val="0"/>
          <w:szCs w:val="24"/>
          <w:lang w:val="en-US" w:eastAsia="pl-PL"/>
          <w14:ligatures w14:val="none"/>
        </w:rPr>
        <w:t>Zarządzanie</w:t>
      </w:r>
      <w:proofErr w:type="spellEnd"/>
      <w:r w:rsidRPr="00CB6ADA">
        <w:rPr>
          <w:rFonts w:eastAsia="Times New Roman" w:cs="Arial"/>
          <w:kern w:val="0"/>
          <w:szCs w:val="24"/>
          <w:lang w:val="en-US" w:eastAsia="pl-PL"/>
          <w14:ligatures w14:val="none"/>
        </w:rPr>
        <w:t xml:space="preserve"> </w:t>
      </w:r>
      <w:proofErr w:type="spellStart"/>
      <w:r w:rsidRPr="00CB6ADA">
        <w:rPr>
          <w:rFonts w:eastAsia="Times New Roman" w:cs="Arial"/>
          <w:kern w:val="0"/>
          <w:szCs w:val="24"/>
          <w:lang w:val="en-US" w:eastAsia="pl-PL"/>
          <w14:ligatures w14:val="none"/>
        </w:rPr>
        <w:t>zasobami</w:t>
      </w:r>
      <w:proofErr w:type="spellEnd"/>
      <w:r w:rsidRPr="00CB6ADA">
        <w:rPr>
          <w:rFonts w:eastAsia="Times New Roman" w:cs="Arial"/>
          <w:kern w:val="0"/>
          <w:szCs w:val="24"/>
          <w:lang w:val="en-US" w:eastAsia="pl-PL"/>
          <w14:ligatures w14:val="none"/>
        </w:rPr>
        <w:t xml:space="preserve"> </w:t>
      </w:r>
      <w:proofErr w:type="spellStart"/>
      <w:r w:rsidRPr="00CB6ADA">
        <w:rPr>
          <w:rFonts w:eastAsia="Times New Roman" w:cs="Arial"/>
          <w:kern w:val="0"/>
          <w:szCs w:val="24"/>
          <w:lang w:val="en-US" w:eastAsia="pl-PL"/>
          <w14:ligatures w14:val="none"/>
        </w:rPr>
        <w:t>ludzkimi</w:t>
      </w:r>
      <w:proofErr w:type="spellEnd"/>
      <w:r w:rsidRPr="00CB6ADA">
        <w:rPr>
          <w:rFonts w:eastAsia="Times New Roman" w:cs="Arial"/>
          <w:kern w:val="0"/>
          <w:szCs w:val="24"/>
          <w:lang w:val="en-US" w:eastAsia="pl-PL"/>
          <w14:ligatures w14:val="none"/>
        </w:rPr>
        <w:t>.</w:t>
      </w:r>
    </w:p>
    <w:p w14:paraId="28C07829" w14:textId="7F3E74EC"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val="en-US" w:eastAsia="pl-PL"/>
          <w14:ligatures w14:val="none"/>
        </w:rPr>
      </w:pPr>
      <w:proofErr w:type="spellStart"/>
      <w:r w:rsidRPr="00CB6ADA">
        <w:rPr>
          <w:rFonts w:eastAsia="Times New Roman" w:cs="Arial"/>
          <w:kern w:val="0"/>
          <w:szCs w:val="24"/>
          <w:lang w:val="en-US" w:eastAsia="pl-PL"/>
          <w14:ligatures w14:val="none"/>
        </w:rPr>
        <w:t>Etyka</w:t>
      </w:r>
      <w:proofErr w:type="spellEnd"/>
      <w:r w:rsidRPr="00CB6ADA">
        <w:rPr>
          <w:rFonts w:eastAsia="Times New Roman" w:cs="Arial"/>
          <w:kern w:val="0"/>
          <w:szCs w:val="24"/>
          <w:lang w:val="en-US" w:eastAsia="pl-PL"/>
          <w14:ligatures w14:val="none"/>
        </w:rPr>
        <w:t xml:space="preserve"> </w:t>
      </w:r>
      <w:proofErr w:type="spellStart"/>
      <w:r w:rsidRPr="00CB6ADA">
        <w:rPr>
          <w:rFonts w:eastAsia="Times New Roman" w:cs="Arial"/>
          <w:kern w:val="0"/>
          <w:szCs w:val="24"/>
          <w:lang w:val="en-US" w:eastAsia="pl-PL"/>
          <w14:ligatures w14:val="none"/>
        </w:rPr>
        <w:t>i</w:t>
      </w:r>
      <w:proofErr w:type="spellEnd"/>
      <w:r w:rsidRPr="00CB6ADA">
        <w:rPr>
          <w:rFonts w:eastAsia="Times New Roman" w:cs="Arial"/>
          <w:kern w:val="0"/>
          <w:szCs w:val="24"/>
          <w:lang w:val="en-US" w:eastAsia="pl-PL"/>
          <w14:ligatures w14:val="none"/>
        </w:rPr>
        <w:t xml:space="preserve"> </w:t>
      </w:r>
      <w:proofErr w:type="spellStart"/>
      <w:r w:rsidRPr="00CB6ADA">
        <w:rPr>
          <w:rFonts w:eastAsia="Times New Roman" w:cs="Arial"/>
          <w:kern w:val="0"/>
          <w:szCs w:val="24"/>
          <w:lang w:val="en-US" w:eastAsia="pl-PL"/>
          <w14:ligatures w14:val="none"/>
        </w:rPr>
        <w:t>odpowiedzialność</w:t>
      </w:r>
      <w:proofErr w:type="spellEnd"/>
      <w:r w:rsidRPr="00CB6ADA">
        <w:rPr>
          <w:rFonts w:eastAsia="Times New Roman" w:cs="Arial"/>
          <w:kern w:val="0"/>
          <w:szCs w:val="24"/>
          <w:lang w:val="en-US" w:eastAsia="pl-PL"/>
          <w14:ligatures w14:val="none"/>
        </w:rPr>
        <w:t>.</w:t>
      </w:r>
    </w:p>
    <w:p w14:paraId="7ACE7BAE" w14:textId="1A187653"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lastRenderedPageBreak/>
        <w:t>Analiza przypadków - Studia przypadków dotyczące realnych incydentów bezpieczeństwa</w:t>
      </w:r>
    </w:p>
    <w:p w14:paraId="5E6BCAA7" w14:textId="77777777" w:rsidR="00191EBB" w:rsidRPr="00CB6ADA" w:rsidRDefault="00191EBB" w:rsidP="00CB6ADA">
      <w:pPr>
        <w:autoSpaceDE w:val="0"/>
        <w:autoSpaceDN w:val="0"/>
        <w:adjustRightInd w:val="0"/>
        <w:spacing w:after="0" w:line="276" w:lineRule="auto"/>
        <w:rPr>
          <w:rFonts w:cs="Arial"/>
          <w:szCs w:val="24"/>
        </w:rPr>
      </w:pPr>
    </w:p>
    <w:p w14:paraId="684A6007" w14:textId="77777777" w:rsidR="00191EBB" w:rsidRPr="00CB6ADA" w:rsidRDefault="00191EBB" w:rsidP="00CB6ADA">
      <w:pPr>
        <w:pStyle w:val="Akapitzlist"/>
        <w:numPr>
          <w:ilvl w:val="0"/>
          <w:numId w:val="20"/>
        </w:numPr>
        <w:autoSpaceDE w:val="0"/>
        <w:autoSpaceDN w:val="0"/>
        <w:adjustRightInd w:val="0"/>
        <w:spacing w:after="0" w:line="276" w:lineRule="auto"/>
        <w:rPr>
          <w:rFonts w:cs="Arial"/>
          <w:b/>
          <w:bCs/>
          <w:szCs w:val="24"/>
        </w:rPr>
      </w:pPr>
      <w:r w:rsidRPr="00CB6ADA">
        <w:rPr>
          <w:rFonts w:cs="Arial"/>
          <w:b/>
          <w:bCs/>
          <w:szCs w:val="24"/>
        </w:rPr>
        <w:t>Bezpieczeństwo Infrastruktury IT</w:t>
      </w:r>
    </w:p>
    <w:p w14:paraId="0852D3F3" w14:textId="77777777" w:rsidR="00191EBB" w:rsidRPr="00CB6ADA" w:rsidRDefault="00191EBB" w:rsidP="00CB6ADA">
      <w:pPr>
        <w:autoSpaceDE w:val="0"/>
        <w:autoSpaceDN w:val="0"/>
        <w:adjustRightInd w:val="0"/>
        <w:spacing w:after="0" w:line="276" w:lineRule="auto"/>
        <w:rPr>
          <w:rFonts w:cs="Arial"/>
          <w:szCs w:val="24"/>
        </w:rPr>
      </w:pPr>
    </w:p>
    <w:p w14:paraId="6C99B7DD" w14:textId="77777777" w:rsidR="00191EBB" w:rsidRPr="00CB6ADA" w:rsidRDefault="00191EBB" w:rsidP="00CB6ADA">
      <w:pPr>
        <w:autoSpaceDE w:val="0"/>
        <w:autoSpaceDN w:val="0"/>
        <w:adjustRightInd w:val="0"/>
        <w:spacing w:after="0" w:line="276" w:lineRule="auto"/>
        <w:rPr>
          <w:rFonts w:cs="Arial"/>
          <w:szCs w:val="24"/>
        </w:rPr>
      </w:pPr>
    </w:p>
    <w:p w14:paraId="602F8807" w14:textId="77777777" w:rsidR="00191EBB" w:rsidRPr="00CB6ADA" w:rsidRDefault="00191EBB" w:rsidP="00CB6ADA">
      <w:pPr>
        <w:pStyle w:val="Bezodstpw"/>
        <w:spacing w:line="276" w:lineRule="auto"/>
        <w:ind w:left="708"/>
        <w:rPr>
          <w:rFonts w:cs="Arial"/>
          <w:szCs w:val="24"/>
        </w:rPr>
      </w:pPr>
      <w:r w:rsidRPr="00CB6ADA">
        <w:rPr>
          <w:rFonts w:cs="Arial"/>
          <w:szCs w:val="24"/>
        </w:rPr>
        <w:t>Szkolenie typu "Bezpieczeństwo Infrastruktury IT dla Informatyków" ma zaawansowany charakter i skierowane jest do osób z doświadczeniem technicznym. Zawartość:</w:t>
      </w:r>
    </w:p>
    <w:p w14:paraId="1A82605E" w14:textId="77777777" w:rsidR="00191EBB" w:rsidRPr="00CB6ADA" w:rsidRDefault="00191EBB" w:rsidP="00CB6ADA">
      <w:pPr>
        <w:pStyle w:val="Bezodstpw"/>
        <w:spacing w:line="276" w:lineRule="auto"/>
        <w:ind w:left="708"/>
        <w:rPr>
          <w:rFonts w:cs="Arial"/>
          <w:szCs w:val="24"/>
        </w:rPr>
      </w:pPr>
    </w:p>
    <w:p w14:paraId="16B7B83D" w14:textId="378019E8"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Architektura bezpieczeństwa, omówienie najlepszych praktyk w projektowaniu i implementacji bezpiecznej architektury sieciowej i systemowej.</w:t>
      </w:r>
    </w:p>
    <w:p w14:paraId="2123B795" w14:textId="486EA542"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 xml:space="preserve">Ochrona na poziomie sieci, zaawansowane techniki zabezpieczeń sieciowych, takie jak firewalle, IDS/IPS, </w:t>
      </w:r>
      <w:proofErr w:type="spellStart"/>
      <w:r w:rsidRPr="00CB6ADA">
        <w:rPr>
          <w:rFonts w:eastAsia="Times New Roman" w:cs="Arial"/>
          <w:kern w:val="0"/>
          <w:szCs w:val="24"/>
          <w:lang w:eastAsia="pl-PL"/>
          <w14:ligatures w14:val="none"/>
        </w:rPr>
        <w:t>VPNy</w:t>
      </w:r>
      <w:proofErr w:type="spellEnd"/>
      <w:r w:rsidRPr="00CB6ADA">
        <w:rPr>
          <w:rFonts w:eastAsia="Times New Roman" w:cs="Arial"/>
          <w:kern w:val="0"/>
          <w:szCs w:val="24"/>
          <w:lang w:eastAsia="pl-PL"/>
          <w14:ligatures w14:val="none"/>
        </w:rPr>
        <w:t xml:space="preserve"> oraz monitorowanie ruchu sieciowego.</w:t>
      </w:r>
    </w:p>
    <w:p w14:paraId="7246842D" w14:textId="57C6B5DC"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Uwierzytelnienie i autoryzacja. 2FA, SSO oraz zaawansowane metody uwierzytelniania.</w:t>
      </w:r>
    </w:p>
    <w:p w14:paraId="1649A344" w14:textId="7D3B8D70"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Zarządzanie dostępem, implementacja i zarządzanie politykami bezpieczeństwa i uprawnieniami użytkowników.</w:t>
      </w:r>
    </w:p>
    <w:p w14:paraId="2209375B" w14:textId="70ADFDB1"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 xml:space="preserve">Ochrona danych. Szyfrowanie danych przechowywanych i </w:t>
      </w:r>
      <w:proofErr w:type="spellStart"/>
      <w:r w:rsidRPr="00CB6ADA">
        <w:rPr>
          <w:rFonts w:eastAsia="Times New Roman" w:cs="Arial"/>
          <w:kern w:val="0"/>
          <w:szCs w:val="24"/>
          <w:lang w:eastAsia="pl-PL"/>
          <w14:ligatures w14:val="none"/>
        </w:rPr>
        <w:t>transmistowanych</w:t>
      </w:r>
      <w:proofErr w:type="spellEnd"/>
      <w:r w:rsidRPr="00CB6ADA">
        <w:rPr>
          <w:rFonts w:eastAsia="Times New Roman" w:cs="Arial"/>
          <w:kern w:val="0"/>
          <w:szCs w:val="24"/>
          <w:lang w:eastAsia="pl-PL"/>
          <w14:ligatures w14:val="none"/>
        </w:rPr>
        <w:t>, backupy testy odtworzeniowe oraz plany odzyskiwania po awariach.</w:t>
      </w:r>
    </w:p>
    <w:p w14:paraId="569D54C1" w14:textId="5DEA60D1"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Wykrywanie i reakcja na incydenty. Narzędzia do wykrywania intruzów, SIEM, oraz procedury reagowania na incydenty.</w:t>
      </w:r>
    </w:p>
    <w:p w14:paraId="6CC960E1" w14:textId="039112F6"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Zarządzanie podatnościami. Metody wyrywania podatności, zarządzanie aktualizacjami.</w:t>
      </w:r>
    </w:p>
    <w:p w14:paraId="04967FBE" w14:textId="6F912375"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 xml:space="preserve">Bezpieczeństwo aplikacji i baz danych. Techniki </w:t>
      </w:r>
      <w:proofErr w:type="spellStart"/>
      <w:r w:rsidRPr="00CB6ADA">
        <w:rPr>
          <w:rFonts w:eastAsia="Times New Roman" w:cs="Arial"/>
          <w:kern w:val="0"/>
          <w:szCs w:val="24"/>
          <w:lang w:eastAsia="pl-PL"/>
          <w14:ligatures w14:val="none"/>
        </w:rPr>
        <w:t>hardeningu</w:t>
      </w:r>
      <w:proofErr w:type="spellEnd"/>
      <w:r w:rsidRPr="00CB6ADA">
        <w:rPr>
          <w:rFonts w:eastAsia="Times New Roman" w:cs="Arial"/>
          <w:kern w:val="0"/>
          <w:szCs w:val="24"/>
          <w:lang w:eastAsia="pl-PL"/>
          <w14:ligatures w14:val="none"/>
        </w:rPr>
        <w:t>, kontroli dostępu, i zabezpieczania interfejsów API.</w:t>
      </w:r>
    </w:p>
    <w:p w14:paraId="1CAF53FF" w14:textId="2E0A3345"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Bezpieczeństwo w chmurze. Specyfika zabezpieczania infrastruktury w chmurze, w tym konteneryzacja i zarządzanie politykami dostępu.</w:t>
      </w:r>
    </w:p>
    <w:p w14:paraId="0D362B6A" w14:textId="585DA9F8"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Aspekty prawne, omówienie przepisów prawa i standardów branżowych dotyczących bezpieczeństwa informacji.</w:t>
      </w:r>
    </w:p>
    <w:p w14:paraId="6508EE76" w14:textId="243062CE" w:rsidR="00191EBB" w:rsidRPr="00CB6ADA" w:rsidRDefault="00191EBB" w:rsidP="00CB6ADA">
      <w:pPr>
        <w:pStyle w:val="Akapitzlist"/>
        <w:numPr>
          <w:ilvl w:val="1"/>
          <w:numId w:val="1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Analiza przypadków - Praktyczne ćwiczenia i scenariusze.</w:t>
      </w:r>
    </w:p>
    <w:p w14:paraId="67179629" w14:textId="77777777" w:rsidR="00102B62" w:rsidRPr="00CB6ADA" w:rsidRDefault="00102B62" w:rsidP="00CB6ADA">
      <w:p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b/>
          <w:bCs/>
          <w:kern w:val="0"/>
          <w:szCs w:val="24"/>
          <w:lang w:eastAsia="pl-PL"/>
          <w14:ligatures w14:val="none"/>
        </w:rPr>
        <w:t>§ 4 Terminy realizacji</w:t>
      </w:r>
    </w:p>
    <w:p w14:paraId="0EE89936" w14:textId="03489A5A" w:rsidR="00102B62" w:rsidRPr="00CB6ADA" w:rsidRDefault="00102B62" w:rsidP="00CB6ADA">
      <w:pPr>
        <w:numPr>
          <w:ilvl w:val="0"/>
          <w:numId w:val="5"/>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 xml:space="preserve">Wykonawca zobowiązuje się do </w:t>
      </w:r>
      <w:r w:rsidR="0015448A" w:rsidRPr="00CB6ADA">
        <w:rPr>
          <w:rFonts w:eastAsia="Times New Roman" w:cs="Arial"/>
          <w:kern w:val="0"/>
          <w:szCs w:val="24"/>
          <w:lang w:eastAsia="pl-PL"/>
          <w14:ligatures w14:val="none"/>
        </w:rPr>
        <w:t xml:space="preserve">rozpoczęcia </w:t>
      </w:r>
      <w:r w:rsidRPr="00CB6ADA">
        <w:rPr>
          <w:rFonts w:eastAsia="Times New Roman" w:cs="Arial"/>
          <w:kern w:val="0"/>
          <w:szCs w:val="24"/>
          <w:lang w:eastAsia="pl-PL"/>
          <w14:ligatures w14:val="none"/>
        </w:rPr>
        <w:t xml:space="preserve">realizacji przedmiotu umowy w terminie </w:t>
      </w:r>
      <w:r w:rsidR="0015448A" w:rsidRPr="00CB6ADA">
        <w:rPr>
          <w:rFonts w:eastAsia="Times New Roman" w:cs="Arial"/>
          <w:kern w:val="0"/>
          <w:szCs w:val="24"/>
          <w:lang w:eastAsia="pl-PL"/>
          <w14:ligatures w14:val="none"/>
        </w:rPr>
        <w:t>14</w:t>
      </w:r>
      <w:r w:rsidRPr="00CB6ADA">
        <w:rPr>
          <w:rFonts w:eastAsia="Times New Roman" w:cs="Arial"/>
          <w:kern w:val="0"/>
          <w:szCs w:val="24"/>
          <w:lang w:eastAsia="pl-PL"/>
          <w14:ligatures w14:val="none"/>
        </w:rPr>
        <w:t xml:space="preserve"> </w:t>
      </w:r>
      <w:r w:rsidR="0015448A" w:rsidRPr="00CB6ADA">
        <w:rPr>
          <w:rFonts w:eastAsia="Times New Roman" w:cs="Arial"/>
          <w:kern w:val="0"/>
          <w:szCs w:val="24"/>
          <w:lang w:eastAsia="pl-PL"/>
          <w14:ligatures w14:val="none"/>
        </w:rPr>
        <w:t>dni kalendarzowych</w:t>
      </w:r>
      <w:r w:rsidR="009452E4" w:rsidRPr="00CB6ADA">
        <w:rPr>
          <w:rFonts w:eastAsia="Times New Roman" w:cs="Arial"/>
          <w:kern w:val="0"/>
          <w:szCs w:val="24"/>
          <w:lang w:eastAsia="pl-PL"/>
          <w14:ligatures w14:val="none"/>
        </w:rPr>
        <w:t xml:space="preserve"> </w:t>
      </w:r>
      <w:r w:rsidRPr="00CB6ADA">
        <w:rPr>
          <w:rFonts w:eastAsia="Times New Roman" w:cs="Arial"/>
          <w:kern w:val="0"/>
          <w:szCs w:val="24"/>
          <w:lang w:eastAsia="pl-PL"/>
          <w14:ligatures w14:val="none"/>
        </w:rPr>
        <w:t xml:space="preserve">od dnia </w:t>
      </w:r>
      <w:r w:rsidR="0015448A" w:rsidRPr="00CB6ADA">
        <w:rPr>
          <w:rFonts w:eastAsia="Times New Roman" w:cs="Arial"/>
          <w:kern w:val="0"/>
          <w:szCs w:val="24"/>
          <w:lang w:eastAsia="pl-PL"/>
          <w14:ligatures w14:val="none"/>
        </w:rPr>
        <w:t>podpisania umowy</w:t>
      </w:r>
      <w:r w:rsidRPr="00CB6ADA">
        <w:rPr>
          <w:rFonts w:eastAsia="Times New Roman" w:cs="Arial"/>
          <w:kern w:val="0"/>
          <w:szCs w:val="24"/>
          <w:lang w:eastAsia="pl-PL"/>
          <w14:ligatures w14:val="none"/>
        </w:rPr>
        <w:t>, zgodnie z harmonogramem uzgodnionym z Zamawiającym.</w:t>
      </w:r>
    </w:p>
    <w:p w14:paraId="1B3E76F0" w14:textId="363EED3E" w:rsidR="00102B62" w:rsidRPr="00CB6ADA" w:rsidRDefault="005F0899" w:rsidP="00CB6ADA">
      <w:pPr>
        <w:numPr>
          <w:ilvl w:val="0"/>
          <w:numId w:val="5"/>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 xml:space="preserve">Wykonawca zobowiązany jest zrealizować usługę (zakończyć) w terminie do </w:t>
      </w:r>
      <w:r w:rsidR="001745CF" w:rsidRPr="00CB6ADA">
        <w:rPr>
          <w:rFonts w:eastAsia="Times New Roman" w:cs="Arial"/>
          <w:kern w:val="0"/>
          <w:szCs w:val="24"/>
          <w:lang w:eastAsia="pl-PL"/>
          <w14:ligatures w14:val="none"/>
        </w:rPr>
        <w:t xml:space="preserve">18 </w:t>
      </w:r>
      <w:r w:rsidRPr="00CB6ADA">
        <w:rPr>
          <w:rFonts w:eastAsia="Times New Roman" w:cs="Arial"/>
          <w:kern w:val="0"/>
          <w:szCs w:val="24"/>
          <w:lang w:eastAsia="pl-PL"/>
          <w14:ligatures w14:val="none"/>
        </w:rPr>
        <w:t>miesięcy od dnia zawarcia umowy.</w:t>
      </w:r>
    </w:p>
    <w:p w14:paraId="46659853" w14:textId="77777777" w:rsidR="00102B62" w:rsidRPr="00CB6ADA" w:rsidRDefault="00102B62" w:rsidP="00CB6ADA">
      <w:p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b/>
          <w:bCs/>
          <w:kern w:val="0"/>
          <w:szCs w:val="24"/>
          <w:lang w:eastAsia="pl-PL"/>
          <w14:ligatures w14:val="none"/>
        </w:rPr>
        <w:lastRenderedPageBreak/>
        <w:t>§ 5 Warunki realizacji</w:t>
      </w:r>
    </w:p>
    <w:p w14:paraId="6D7EEA74" w14:textId="77777777" w:rsidR="00310B39" w:rsidRPr="00CB6ADA" w:rsidRDefault="00310B39" w:rsidP="00CB6ADA">
      <w:pPr>
        <w:numPr>
          <w:ilvl w:val="0"/>
          <w:numId w:val="6"/>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Wykonawca ponosi pełną odpowiedzialność za:</w:t>
      </w:r>
    </w:p>
    <w:p w14:paraId="69EDBBFB" w14:textId="00332B94" w:rsidR="005D5407" w:rsidRPr="00435086" w:rsidRDefault="00310B39" w:rsidP="00435086">
      <w:pPr>
        <w:pStyle w:val="Akapitzlist"/>
        <w:numPr>
          <w:ilvl w:val="1"/>
          <w:numId w:val="6"/>
        </w:numPr>
        <w:spacing w:before="100" w:beforeAutospacing="1" w:after="100" w:afterAutospacing="1" w:line="276" w:lineRule="auto"/>
        <w:rPr>
          <w:rFonts w:eastAsia="Times New Roman" w:cs="Arial"/>
          <w:kern w:val="0"/>
          <w:szCs w:val="24"/>
          <w:lang w:eastAsia="pl-PL"/>
          <w14:ligatures w14:val="none"/>
        </w:rPr>
      </w:pPr>
      <w:r w:rsidRPr="00435086">
        <w:rPr>
          <w:rFonts w:eastAsia="Times New Roman" w:cs="Arial"/>
          <w:kern w:val="0"/>
          <w:szCs w:val="24"/>
          <w:lang w:eastAsia="pl-PL"/>
          <w14:ligatures w14:val="none"/>
        </w:rPr>
        <w:t>Przestrzeganie przepisów BHP, jak i za wszelkie szkody (na osobie i mieniu) powstałe w trakcie wykonywania usługi na terenie</w:t>
      </w:r>
      <w:r w:rsidR="005D5407" w:rsidRPr="00435086">
        <w:rPr>
          <w:rFonts w:eastAsia="Times New Roman" w:cs="Arial"/>
          <w:kern w:val="0"/>
          <w:szCs w:val="24"/>
          <w:lang w:eastAsia="pl-PL"/>
          <w14:ligatures w14:val="none"/>
        </w:rPr>
        <w:t xml:space="preserve"> i infrastrukturze IT Z</w:t>
      </w:r>
      <w:r w:rsidRPr="00435086">
        <w:rPr>
          <w:rFonts w:eastAsia="Times New Roman" w:cs="Arial"/>
          <w:kern w:val="0"/>
          <w:szCs w:val="24"/>
          <w:lang w:eastAsia="pl-PL"/>
          <w14:ligatures w14:val="none"/>
        </w:rPr>
        <w:t xml:space="preserve">amawiającego lub mające związek z </w:t>
      </w:r>
      <w:r w:rsidR="005D5407" w:rsidRPr="00435086">
        <w:rPr>
          <w:rFonts w:eastAsia="Times New Roman" w:cs="Arial"/>
          <w:kern w:val="0"/>
          <w:szCs w:val="24"/>
          <w:lang w:eastAsia="pl-PL"/>
          <w14:ligatures w14:val="none"/>
        </w:rPr>
        <w:t>wykonywaną</w:t>
      </w:r>
      <w:r w:rsidRPr="00435086">
        <w:rPr>
          <w:rFonts w:eastAsia="Times New Roman" w:cs="Arial"/>
          <w:kern w:val="0"/>
          <w:szCs w:val="24"/>
          <w:lang w:eastAsia="pl-PL"/>
          <w14:ligatures w14:val="none"/>
        </w:rPr>
        <w:t xml:space="preserve"> </w:t>
      </w:r>
      <w:r w:rsidR="005D5407" w:rsidRPr="00435086">
        <w:rPr>
          <w:rFonts w:eastAsia="Times New Roman" w:cs="Arial"/>
          <w:kern w:val="0"/>
          <w:szCs w:val="24"/>
          <w:lang w:eastAsia="pl-PL"/>
          <w14:ligatures w14:val="none"/>
        </w:rPr>
        <w:t>usługą</w:t>
      </w:r>
      <w:r w:rsidRPr="00435086">
        <w:rPr>
          <w:rFonts w:eastAsia="Times New Roman" w:cs="Arial"/>
          <w:kern w:val="0"/>
          <w:szCs w:val="24"/>
          <w:lang w:eastAsia="pl-PL"/>
          <w14:ligatures w14:val="none"/>
        </w:rPr>
        <w:t>;</w:t>
      </w:r>
    </w:p>
    <w:p w14:paraId="3B6BE9BF" w14:textId="3F9CF8C3" w:rsidR="00310B39" w:rsidRPr="00CB6ADA" w:rsidRDefault="00310B39" w:rsidP="00CB6ADA">
      <w:pPr>
        <w:numPr>
          <w:ilvl w:val="1"/>
          <w:numId w:val="6"/>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Szkody powstałe</w:t>
      </w:r>
      <w:r w:rsidR="005D5407" w:rsidRPr="00CB6ADA">
        <w:rPr>
          <w:rFonts w:eastAsia="Times New Roman" w:cs="Arial"/>
          <w:kern w:val="0"/>
          <w:szCs w:val="24"/>
          <w:lang w:eastAsia="pl-PL"/>
          <w14:ligatures w14:val="none"/>
        </w:rPr>
        <w:t xml:space="preserve"> </w:t>
      </w:r>
      <w:r w:rsidRPr="00CB6ADA">
        <w:rPr>
          <w:rFonts w:eastAsia="Times New Roman" w:cs="Arial"/>
          <w:kern w:val="0"/>
          <w:szCs w:val="24"/>
          <w:lang w:eastAsia="pl-PL"/>
          <w14:ligatures w14:val="none"/>
        </w:rPr>
        <w:t xml:space="preserve">w związku z </w:t>
      </w:r>
      <w:r w:rsidR="005D5407" w:rsidRPr="00CB6ADA">
        <w:rPr>
          <w:rFonts w:eastAsia="Times New Roman" w:cs="Arial"/>
          <w:kern w:val="0"/>
          <w:szCs w:val="24"/>
          <w:lang w:eastAsia="pl-PL"/>
          <w14:ligatures w14:val="none"/>
        </w:rPr>
        <w:t>wykonywaną usługą</w:t>
      </w:r>
      <w:r w:rsidRPr="00CB6ADA">
        <w:rPr>
          <w:rFonts w:eastAsia="Times New Roman" w:cs="Arial"/>
          <w:kern w:val="0"/>
          <w:szCs w:val="24"/>
          <w:lang w:eastAsia="pl-PL"/>
          <w14:ligatures w14:val="none"/>
        </w:rPr>
        <w:t>;</w:t>
      </w:r>
    </w:p>
    <w:p w14:paraId="0C8E1EA6" w14:textId="00F7244F" w:rsidR="00310B39" w:rsidRPr="00CB6ADA" w:rsidRDefault="00310B39" w:rsidP="00CB6ADA">
      <w:pPr>
        <w:numPr>
          <w:ilvl w:val="1"/>
          <w:numId w:val="6"/>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Wszelkie szkody będące następstwem niewykonania lub nienależytego wykonania</w:t>
      </w:r>
      <w:r w:rsidR="005D5407" w:rsidRPr="00CB6ADA">
        <w:rPr>
          <w:rFonts w:eastAsia="Times New Roman" w:cs="Arial"/>
          <w:kern w:val="0"/>
          <w:szCs w:val="24"/>
          <w:lang w:eastAsia="pl-PL"/>
          <w14:ligatures w14:val="none"/>
        </w:rPr>
        <w:t xml:space="preserve"> </w:t>
      </w:r>
      <w:r w:rsidRPr="00CB6ADA">
        <w:rPr>
          <w:rFonts w:eastAsia="Times New Roman" w:cs="Arial"/>
          <w:kern w:val="0"/>
          <w:szCs w:val="24"/>
          <w:lang w:eastAsia="pl-PL"/>
          <w14:ligatures w14:val="none"/>
        </w:rPr>
        <w:t>przedmiotu umowy przez Wykonawcę, które to szkody wykonawca zobowiązuje się pokryć w</w:t>
      </w:r>
      <w:r w:rsidR="005D5407" w:rsidRPr="00CB6ADA">
        <w:rPr>
          <w:rFonts w:eastAsia="Times New Roman" w:cs="Arial"/>
          <w:kern w:val="0"/>
          <w:szCs w:val="24"/>
          <w:lang w:eastAsia="pl-PL"/>
          <w14:ligatures w14:val="none"/>
        </w:rPr>
        <w:t xml:space="preserve"> </w:t>
      </w:r>
      <w:r w:rsidRPr="00CB6ADA">
        <w:rPr>
          <w:rFonts w:eastAsia="Times New Roman" w:cs="Arial"/>
          <w:kern w:val="0"/>
          <w:szCs w:val="24"/>
          <w:lang w:eastAsia="pl-PL"/>
          <w14:ligatures w14:val="none"/>
        </w:rPr>
        <w:t>pełnej wysokości.</w:t>
      </w:r>
    </w:p>
    <w:p w14:paraId="5659314C" w14:textId="77777777" w:rsidR="00102B62" w:rsidRPr="00CB6ADA" w:rsidRDefault="00102B62" w:rsidP="00CB6ADA">
      <w:pPr>
        <w:numPr>
          <w:ilvl w:val="0"/>
          <w:numId w:val="6"/>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Wykonawca zobowiązuje się do współpracy z Zamawiającym na każdym etapie realizacji usługi.</w:t>
      </w:r>
    </w:p>
    <w:p w14:paraId="36C51B9C" w14:textId="77777777" w:rsidR="00102B62" w:rsidRDefault="00102B62" w:rsidP="00CB6ADA">
      <w:pPr>
        <w:numPr>
          <w:ilvl w:val="0"/>
          <w:numId w:val="6"/>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Wszelkie zmiany w zakresie usługi wymagają pisemnej zgody Zamawiającego.</w:t>
      </w:r>
    </w:p>
    <w:p w14:paraId="6692AA4A" w14:textId="239BB3B3" w:rsidR="00435086" w:rsidRPr="00435086" w:rsidRDefault="00435086" w:rsidP="00435086">
      <w:pPr>
        <w:numPr>
          <w:ilvl w:val="0"/>
          <w:numId w:val="6"/>
        </w:numPr>
        <w:spacing w:before="100" w:beforeAutospacing="1" w:after="100" w:afterAutospacing="1" w:line="276" w:lineRule="auto"/>
        <w:rPr>
          <w:rFonts w:eastAsia="Times New Roman" w:cs="Arial"/>
          <w:kern w:val="0"/>
          <w:szCs w:val="24"/>
          <w:lang w:eastAsia="pl-PL"/>
          <w14:ligatures w14:val="none"/>
        </w:rPr>
      </w:pPr>
      <w:r w:rsidRPr="00435086">
        <w:rPr>
          <w:rFonts w:cs="Arial"/>
          <w:szCs w:val="24"/>
        </w:rPr>
        <w:t>Wykonawca zapewni realizację przedmiotu zamówienia zgodnie z wymaganiami ustawy o dostępności  przedmiotu zamówienia do potrzeb osób  ze szczególnymi potrzebami, w tym osób niepełnosprawnych w zakresie dostępności  architektonicznej i informacyjno-komunikacyjnej w odniesieniu do uczestników szkolenia oraz osób prowadzących szkolenie.</w:t>
      </w:r>
    </w:p>
    <w:p w14:paraId="42C0F1D5" w14:textId="77777777" w:rsidR="00102B62" w:rsidRPr="00CB6ADA" w:rsidRDefault="00102B62" w:rsidP="00CB6ADA">
      <w:p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b/>
          <w:bCs/>
          <w:kern w:val="0"/>
          <w:szCs w:val="24"/>
          <w:lang w:eastAsia="pl-PL"/>
          <w14:ligatures w14:val="none"/>
        </w:rPr>
        <w:t>§ 6 Sposób realizacji</w:t>
      </w:r>
    </w:p>
    <w:p w14:paraId="34774F7B" w14:textId="5B4B5FDF" w:rsidR="007D69F5" w:rsidRPr="00CB6ADA" w:rsidRDefault="007D69F5" w:rsidP="00CB6ADA">
      <w:pPr>
        <w:numPr>
          <w:ilvl w:val="0"/>
          <w:numId w:val="7"/>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Wykonawca przedłoży Zamawiającemu kopię wymaganych certyfikatów osób realizujących usługę</w:t>
      </w:r>
      <w:r w:rsidR="00AD7CEB" w:rsidRPr="00CB6ADA">
        <w:rPr>
          <w:rFonts w:eastAsia="Times New Roman" w:cs="Arial"/>
          <w:kern w:val="0"/>
          <w:szCs w:val="24"/>
          <w:lang w:eastAsia="pl-PL"/>
          <w14:ligatures w14:val="none"/>
        </w:rPr>
        <w:t xml:space="preserve"> przed rozpoczęciem jej realizacji</w:t>
      </w:r>
      <w:r w:rsidRPr="00CB6ADA">
        <w:rPr>
          <w:rFonts w:eastAsia="Times New Roman" w:cs="Arial"/>
          <w:kern w:val="0"/>
          <w:szCs w:val="24"/>
          <w:lang w:eastAsia="pl-PL"/>
          <w14:ligatures w14:val="none"/>
        </w:rPr>
        <w:t>.</w:t>
      </w:r>
    </w:p>
    <w:p w14:paraId="6FD1E593" w14:textId="77777777" w:rsidR="00102B62" w:rsidRPr="00CB6ADA" w:rsidRDefault="00102B62" w:rsidP="00CB6ADA">
      <w:p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b/>
          <w:bCs/>
          <w:kern w:val="0"/>
          <w:szCs w:val="24"/>
          <w:lang w:eastAsia="pl-PL"/>
          <w14:ligatures w14:val="none"/>
        </w:rPr>
        <w:t>§ 7 Komunikacja</w:t>
      </w:r>
    </w:p>
    <w:p w14:paraId="785E7A65" w14:textId="7540B705" w:rsidR="00102B62" w:rsidRPr="00CB6ADA" w:rsidRDefault="007D69F5" w:rsidP="00CB6ADA">
      <w:pPr>
        <w:numPr>
          <w:ilvl w:val="0"/>
          <w:numId w:val="8"/>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 xml:space="preserve">Wykonawca wskaże z imienia i nazwiska osobę odpowiedzialną za realizację usługi i kontakt z Zamawiającym. Poda do tej osoby nr telefonu i adres email. </w:t>
      </w:r>
    </w:p>
    <w:p w14:paraId="5B8A6A8D" w14:textId="77777777" w:rsidR="00102B62" w:rsidRPr="00CB6ADA" w:rsidRDefault="00102B62" w:rsidP="00CB6ADA">
      <w:p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b/>
          <w:bCs/>
          <w:kern w:val="0"/>
          <w:szCs w:val="24"/>
          <w:lang w:eastAsia="pl-PL"/>
          <w14:ligatures w14:val="none"/>
        </w:rPr>
        <w:t>§ 8 Wynagrodzenie</w:t>
      </w:r>
    </w:p>
    <w:p w14:paraId="682698C8" w14:textId="0D216265" w:rsidR="00102B62" w:rsidRPr="00CB6ADA" w:rsidRDefault="00102B62" w:rsidP="00CB6ADA">
      <w:pPr>
        <w:numPr>
          <w:ilvl w:val="0"/>
          <w:numId w:val="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 xml:space="preserve">Strony ustalają wynagrodzenie za realizację przedmiotu umowy na kwotę ................... PLN netto (słownie: ................... złotych netto) plus podatek VAT według obowiązującej </w:t>
      </w:r>
      <w:r w:rsidR="00D82846" w:rsidRPr="00CB6ADA">
        <w:rPr>
          <w:rFonts w:eastAsia="Times New Roman" w:cs="Arial"/>
          <w:kern w:val="0"/>
          <w:szCs w:val="24"/>
          <w:lang w:eastAsia="pl-PL"/>
          <w14:ligatures w14:val="none"/>
        </w:rPr>
        <w:t xml:space="preserve">Wykonawcę </w:t>
      </w:r>
      <w:r w:rsidRPr="00CB6ADA">
        <w:rPr>
          <w:rFonts w:eastAsia="Times New Roman" w:cs="Arial"/>
          <w:kern w:val="0"/>
          <w:szCs w:val="24"/>
          <w:lang w:eastAsia="pl-PL"/>
          <w14:ligatures w14:val="none"/>
        </w:rPr>
        <w:t>stawki.</w:t>
      </w:r>
    </w:p>
    <w:p w14:paraId="2BC030A3" w14:textId="77777777" w:rsidR="00102B62" w:rsidRPr="00CB6ADA" w:rsidRDefault="00102B62" w:rsidP="00CB6ADA">
      <w:pPr>
        <w:numPr>
          <w:ilvl w:val="0"/>
          <w:numId w:val="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Zamawiający zobowiązuje się do zapłaty wynagrodzenia w terminie ................... dni od dnia otrzymania prawidłowo wystawionej faktury VAT przez Wykonawcę.</w:t>
      </w:r>
    </w:p>
    <w:p w14:paraId="59FE1A8F" w14:textId="7C8863CA" w:rsidR="00DA1754" w:rsidRPr="00CB6ADA" w:rsidRDefault="00DA1754" w:rsidP="00CB6ADA">
      <w:pPr>
        <w:numPr>
          <w:ilvl w:val="0"/>
          <w:numId w:val="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 xml:space="preserve">Zapłata za szkolenia </w:t>
      </w:r>
      <w:r w:rsidR="001A61B5" w:rsidRPr="00CB6ADA">
        <w:rPr>
          <w:rFonts w:eastAsiaTheme="minorEastAsia" w:cs="Arial"/>
          <w:szCs w:val="24"/>
          <w:lang w:eastAsia="pl-PL"/>
        </w:rPr>
        <w:t xml:space="preserve">realizowane </w:t>
      </w:r>
      <w:r w:rsidR="001A61B5" w:rsidRPr="00CB6ADA">
        <w:rPr>
          <w:rFonts w:eastAsiaTheme="minorEastAsia" w:cs="Arial"/>
          <w:b/>
          <w:bCs/>
          <w:szCs w:val="24"/>
          <w:lang w:eastAsia="pl-PL"/>
        </w:rPr>
        <w:t>co rok.</w:t>
      </w:r>
      <w:r w:rsidR="001A61B5" w:rsidRPr="00CB6ADA">
        <w:rPr>
          <w:rFonts w:eastAsiaTheme="minorEastAsia" w:cs="Arial"/>
          <w:szCs w:val="24"/>
          <w:lang w:eastAsia="pl-PL"/>
        </w:rPr>
        <w:t xml:space="preserve"> Łączny koszt realizacji zamówienia zostanie podzielony na </w:t>
      </w:r>
      <w:r w:rsidR="001A61B5" w:rsidRPr="00CB6ADA">
        <w:rPr>
          <w:rFonts w:eastAsiaTheme="minorEastAsia" w:cs="Arial"/>
          <w:b/>
          <w:bCs/>
          <w:szCs w:val="24"/>
          <w:lang w:eastAsia="pl-PL"/>
        </w:rPr>
        <w:t>2 równe płatności</w:t>
      </w:r>
      <w:r w:rsidR="001A61B5" w:rsidRPr="00CB6ADA">
        <w:rPr>
          <w:rFonts w:eastAsiaTheme="minorEastAsia" w:cs="Arial"/>
          <w:szCs w:val="24"/>
          <w:lang w:eastAsia="pl-PL"/>
        </w:rPr>
        <w:t xml:space="preserve"> po wykonaniu usługi w każdym roku. Każda rata będzie stanowiła równą część całkowitej wartości umowy</w:t>
      </w:r>
      <w:r w:rsidR="00621992" w:rsidRPr="00CB6ADA">
        <w:rPr>
          <w:rFonts w:eastAsia="Times New Roman" w:cs="Arial"/>
          <w:kern w:val="0"/>
          <w:szCs w:val="24"/>
          <w:lang w:eastAsia="pl-PL"/>
          <w14:ligatures w14:val="none"/>
        </w:rPr>
        <w:t xml:space="preserve">, przy czym za moment zakończenia wykonywania pojedynczego szkolenia uznaje się przekazanie przez Wykonawcę Zamawiającemu i akceptację przez </w:t>
      </w:r>
      <w:r w:rsidR="00621992" w:rsidRPr="00CB6ADA">
        <w:rPr>
          <w:rFonts w:eastAsia="Times New Roman" w:cs="Arial"/>
          <w:kern w:val="0"/>
          <w:szCs w:val="24"/>
          <w:lang w:eastAsia="pl-PL"/>
          <w14:ligatures w14:val="none"/>
        </w:rPr>
        <w:lastRenderedPageBreak/>
        <w:t>Zamawiającego „</w:t>
      </w:r>
      <w:r w:rsidR="00621992" w:rsidRPr="00CB6ADA">
        <w:rPr>
          <w:rFonts w:eastAsia="Times New Roman" w:cs="Arial"/>
          <w:b/>
          <w:bCs/>
          <w:kern w:val="0"/>
          <w:szCs w:val="24"/>
          <w:lang w:eastAsia="pl-PL"/>
          <w14:ligatures w14:val="none"/>
        </w:rPr>
        <w:t>Raportu zawierającego informacje o przebiegu szkolenia, ocenie jego skuteczności oraz rekomendacji dotyczące dalszych działań</w:t>
      </w:r>
      <w:r w:rsidR="00F46633" w:rsidRPr="00CB6ADA">
        <w:rPr>
          <w:rFonts w:eastAsia="Times New Roman" w:cs="Arial"/>
          <w:b/>
          <w:bCs/>
          <w:kern w:val="0"/>
          <w:szCs w:val="24"/>
          <w:lang w:eastAsia="pl-PL"/>
          <w14:ligatures w14:val="none"/>
        </w:rPr>
        <w:t xml:space="preserve"> w zakresie </w:t>
      </w:r>
      <w:proofErr w:type="spellStart"/>
      <w:r w:rsidR="00F46633" w:rsidRPr="00CB6ADA">
        <w:rPr>
          <w:rFonts w:eastAsia="Times New Roman" w:cs="Arial"/>
          <w:b/>
          <w:bCs/>
          <w:kern w:val="0"/>
          <w:szCs w:val="24"/>
          <w:lang w:eastAsia="pl-PL"/>
          <w14:ligatures w14:val="none"/>
        </w:rPr>
        <w:t>cyberbezpieczeństwa</w:t>
      </w:r>
      <w:proofErr w:type="spellEnd"/>
      <w:r w:rsidR="00F46633" w:rsidRPr="00CB6ADA">
        <w:rPr>
          <w:rFonts w:eastAsia="Times New Roman" w:cs="Arial"/>
          <w:b/>
          <w:bCs/>
          <w:kern w:val="0"/>
          <w:szCs w:val="24"/>
          <w:lang w:eastAsia="pl-PL"/>
          <w14:ligatures w14:val="none"/>
        </w:rPr>
        <w:t xml:space="preserve"> </w:t>
      </w:r>
      <w:r w:rsidR="00621992" w:rsidRPr="00CB6ADA">
        <w:rPr>
          <w:rFonts w:eastAsia="Times New Roman" w:cs="Arial"/>
          <w:b/>
          <w:bCs/>
          <w:kern w:val="0"/>
          <w:szCs w:val="24"/>
          <w:lang w:eastAsia="pl-PL"/>
          <w14:ligatures w14:val="none"/>
        </w:rPr>
        <w:t>i ewentualnych modyfikacji zakresu szkolenia”</w:t>
      </w:r>
      <w:r w:rsidR="00621992" w:rsidRPr="00CB6ADA">
        <w:rPr>
          <w:rFonts w:eastAsia="Times New Roman" w:cs="Arial"/>
          <w:kern w:val="0"/>
          <w:szCs w:val="24"/>
          <w:lang w:eastAsia="pl-PL"/>
          <w14:ligatures w14:val="none"/>
        </w:rPr>
        <w:t>.</w:t>
      </w:r>
    </w:p>
    <w:p w14:paraId="2A860F4E" w14:textId="52AA1023" w:rsidR="005F0899" w:rsidRPr="00CB6ADA" w:rsidRDefault="005F0899" w:rsidP="00CB6ADA">
      <w:pPr>
        <w:numPr>
          <w:ilvl w:val="0"/>
          <w:numId w:val="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Wynagrodzenie za wykonanie przedmiotu umowy nie podlega rewaloryzacji lub negocjacji w trakcie realizacji niniejszej umowy.</w:t>
      </w:r>
    </w:p>
    <w:p w14:paraId="76ECD5D6" w14:textId="7A81595A" w:rsidR="00351D00" w:rsidRPr="00CB6ADA" w:rsidRDefault="005F0899" w:rsidP="00CB6ADA">
      <w:pPr>
        <w:numPr>
          <w:ilvl w:val="0"/>
          <w:numId w:val="9"/>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 xml:space="preserve">Kwota wynagrodzenia wymieniona w ust. 1 zawiera wszystkie koszty niezbędne do prawidłowego wykonania przedmiotu niniejszej umowy, w </w:t>
      </w:r>
      <w:r w:rsidR="00DA1754" w:rsidRPr="00CB6ADA">
        <w:rPr>
          <w:rFonts w:eastAsia="Times New Roman" w:cs="Arial"/>
          <w:kern w:val="0"/>
          <w:szCs w:val="24"/>
          <w:lang w:eastAsia="pl-PL"/>
          <w14:ligatures w14:val="none"/>
        </w:rPr>
        <w:t>tym</w:t>
      </w:r>
      <w:r w:rsidRPr="00CB6ADA">
        <w:rPr>
          <w:rFonts w:eastAsia="Times New Roman" w:cs="Arial"/>
          <w:kern w:val="0"/>
          <w:szCs w:val="24"/>
          <w:lang w:eastAsia="pl-PL"/>
          <w14:ligatures w14:val="none"/>
        </w:rPr>
        <w:t xml:space="preserve"> dojazdu, noclegów, wydruków itp.</w:t>
      </w:r>
    </w:p>
    <w:p w14:paraId="38163710" w14:textId="77777777" w:rsidR="00F83806" w:rsidRPr="00CB6ADA" w:rsidRDefault="00F83806" w:rsidP="00CB6ADA">
      <w:pPr>
        <w:pStyle w:val="NormalnyWeb"/>
        <w:spacing w:line="276" w:lineRule="auto"/>
        <w:rPr>
          <w:rFonts w:ascii="Arial" w:hAnsi="Arial" w:cs="Arial"/>
        </w:rPr>
      </w:pPr>
      <w:r w:rsidRPr="00CB6ADA">
        <w:rPr>
          <w:rStyle w:val="Pogrubienie"/>
          <w:rFonts w:ascii="Arial" w:hAnsi="Arial" w:cs="Arial"/>
          <w:iCs/>
        </w:rPr>
        <w:t>§ 9 Waloryzacja z art. 439 Prawa zamówień publicznych</w:t>
      </w:r>
    </w:p>
    <w:p w14:paraId="474B358E" w14:textId="77777777" w:rsidR="00F83806" w:rsidRPr="00CB6ADA" w:rsidRDefault="00F83806" w:rsidP="00CB6ADA">
      <w:pPr>
        <w:numPr>
          <w:ilvl w:val="0"/>
          <w:numId w:val="21"/>
        </w:numPr>
        <w:spacing w:before="100" w:beforeAutospacing="1" w:after="100" w:afterAutospacing="1" w:line="276" w:lineRule="auto"/>
        <w:rPr>
          <w:rFonts w:eastAsia="Times New Roman" w:cs="Arial"/>
          <w:szCs w:val="24"/>
        </w:rPr>
      </w:pPr>
      <w:r w:rsidRPr="00CB6ADA">
        <w:rPr>
          <w:rStyle w:val="Uwydatnienie"/>
          <w:rFonts w:eastAsia="Times New Roman" w:cs="Arial"/>
          <w:i w:val="0"/>
          <w:szCs w:val="24"/>
        </w:rPr>
        <w:t>Zamawiający przewiduje możliwość zmiany wysokości wynagrodzenia należnego Wykonawcy, o którym mowa w § 8 ust. 1, w przypadku zmiany kosztów związanych z realizacją Umowy. Przez zmianę kosztów rozumie się wzrost kosztów, jak i ich obniżenie, względem kosztów przyjętych w celu ustalenia wynagrodzenia Wykonawcy zawartego w ofercie.</w:t>
      </w:r>
    </w:p>
    <w:p w14:paraId="2B527323" w14:textId="77777777" w:rsidR="00F83806" w:rsidRPr="00CB6ADA" w:rsidRDefault="00F83806" w:rsidP="00CB6ADA">
      <w:pPr>
        <w:numPr>
          <w:ilvl w:val="0"/>
          <w:numId w:val="21"/>
        </w:numPr>
        <w:spacing w:before="100" w:beforeAutospacing="1" w:after="100" w:afterAutospacing="1" w:line="276" w:lineRule="auto"/>
        <w:rPr>
          <w:rFonts w:eastAsia="Times New Roman" w:cs="Arial"/>
          <w:szCs w:val="24"/>
        </w:rPr>
      </w:pPr>
      <w:r w:rsidRPr="00CB6ADA">
        <w:rPr>
          <w:rStyle w:val="Uwydatnienie"/>
          <w:rFonts w:eastAsia="Times New Roman" w:cs="Arial"/>
          <w:i w:val="0"/>
          <w:szCs w:val="24"/>
        </w:rPr>
        <w:t>Wynagrodzenie określonego ust. 1 może podlegać waloryzacji w oparciu o średnioroczny Wskaźnik cen towarów i usług konsumpcyjnych, opublikowany w formie komunikatu przez Prezesa Głównego Urzędu Statystycznego w Dzienniku Urzędowym RP „Monitor Polski” na stronie internetowej Urzędu.</w:t>
      </w:r>
      <w:r w:rsidRPr="00CB6ADA">
        <w:rPr>
          <w:rStyle w:val="apple-converted-space"/>
          <w:rFonts w:eastAsia="Times New Roman" w:cs="Arial"/>
          <w:iCs/>
          <w:szCs w:val="24"/>
        </w:rPr>
        <w:t> </w:t>
      </w:r>
    </w:p>
    <w:p w14:paraId="1517C46F" w14:textId="77777777" w:rsidR="00F83806" w:rsidRPr="00CB6ADA" w:rsidRDefault="00F83806" w:rsidP="00CB6ADA">
      <w:pPr>
        <w:numPr>
          <w:ilvl w:val="0"/>
          <w:numId w:val="21"/>
        </w:numPr>
        <w:spacing w:before="100" w:beforeAutospacing="1" w:after="100" w:afterAutospacing="1" w:line="276" w:lineRule="auto"/>
        <w:rPr>
          <w:rFonts w:eastAsia="Times New Roman" w:cs="Arial"/>
          <w:szCs w:val="24"/>
        </w:rPr>
      </w:pPr>
      <w:r w:rsidRPr="00CB6ADA">
        <w:rPr>
          <w:rStyle w:val="Uwydatnienie"/>
          <w:rFonts w:eastAsia="Times New Roman" w:cs="Arial"/>
          <w:i w:val="0"/>
          <w:szCs w:val="24"/>
        </w:rPr>
        <w:t>Wykonawca i Zamawiający jest uprawniony do żądania zmiany wysokości wynagrodzenia, gdy wskaźnik, o którym mowa w § 2 wzrośnie/spadnie o co najmniej 10% w stosunku do wskaźnika w miesiącu zawarcia umowy, a jeżeli zawarcie umowy nastąpiło po 180 dniach od upływu terminu składania ofert, w stosunku do wskaźnika w miesiącu składania ofert.</w:t>
      </w:r>
    </w:p>
    <w:p w14:paraId="4BD78B13" w14:textId="77777777" w:rsidR="00F83806" w:rsidRPr="00CB6ADA" w:rsidRDefault="00F83806" w:rsidP="00CB6ADA">
      <w:pPr>
        <w:numPr>
          <w:ilvl w:val="0"/>
          <w:numId w:val="21"/>
        </w:numPr>
        <w:spacing w:before="100" w:beforeAutospacing="1" w:after="100" w:afterAutospacing="1" w:line="276" w:lineRule="auto"/>
        <w:rPr>
          <w:rFonts w:eastAsia="Times New Roman" w:cs="Arial"/>
          <w:szCs w:val="24"/>
        </w:rPr>
      </w:pPr>
      <w:r w:rsidRPr="00CB6ADA">
        <w:rPr>
          <w:rStyle w:val="Uwydatnienie"/>
          <w:rFonts w:eastAsia="Times New Roman" w:cs="Arial"/>
          <w:i w:val="0"/>
          <w:szCs w:val="24"/>
        </w:rPr>
        <w:t>Wniosek musi zawierać dowody jednoznacznie wskazujące, że zmiana kosztów o ponad 10% w stosunku do kosztów obowiązujących w terminie podpisania umowy lub składania oferty, wpłynęła na koszty wykonania zamówienia.</w:t>
      </w:r>
    </w:p>
    <w:p w14:paraId="26FF2CF3" w14:textId="77777777" w:rsidR="00F83806" w:rsidRPr="00CB6ADA" w:rsidRDefault="00F83806" w:rsidP="00CB6ADA">
      <w:pPr>
        <w:numPr>
          <w:ilvl w:val="0"/>
          <w:numId w:val="21"/>
        </w:numPr>
        <w:spacing w:before="100" w:beforeAutospacing="1" w:after="100" w:afterAutospacing="1" w:line="276" w:lineRule="auto"/>
        <w:rPr>
          <w:rFonts w:eastAsia="Times New Roman" w:cs="Arial"/>
          <w:szCs w:val="24"/>
        </w:rPr>
      </w:pPr>
      <w:r w:rsidRPr="00CB6ADA">
        <w:rPr>
          <w:rStyle w:val="Uwydatnienie"/>
          <w:rFonts w:eastAsia="Times New Roman" w:cs="Arial"/>
          <w:i w:val="0"/>
          <w:szCs w:val="24"/>
        </w:rPr>
        <w:t>Po każdych 6 miesiącach liczonych od dnia zawarcia Umowy, Strony mogą żądać zmiany wynagrodzenia. Każda ze Stron Umowy może zwrócić się do drugiej Strony z wnioskiem o waloryzację w terminie do 30 dni od dnia upływu 6 miesięcy od zawarcia Umowy. Po upływie 30 dni, o których mowa w zdaniu poprzednim, uprawnienie do wnioskowania o waloryzację wygasa, a kolejny wniosek może zostać złożony dopiero po upływie następnych 6 m-</w:t>
      </w:r>
      <w:proofErr w:type="spellStart"/>
      <w:r w:rsidRPr="00CB6ADA">
        <w:rPr>
          <w:rStyle w:val="Uwydatnienie"/>
          <w:rFonts w:eastAsia="Times New Roman" w:cs="Arial"/>
          <w:i w:val="0"/>
          <w:szCs w:val="24"/>
        </w:rPr>
        <w:t>cy</w:t>
      </w:r>
      <w:proofErr w:type="spellEnd"/>
      <w:r w:rsidRPr="00CB6ADA">
        <w:rPr>
          <w:rStyle w:val="Uwydatnienie"/>
          <w:rFonts w:eastAsia="Times New Roman" w:cs="Arial"/>
          <w:i w:val="0"/>
          <w:szCs w:val="24"/>
        </w:rPr>
        <w:t xml:space="preserve"> liczonym od upływu poprzednich 6 m-</w:t>
      </w:r>
      <w:proofErr w:type="spellStart"/>
      <w:r w:rsidRPr="00CB6ADA">
        <w:rPr>
          <w:rStyle w:val="Uwydatnienie"/>
          <w:rFonts w:eastAsia="Times New Roman" w:cs="Arial"/>
          <w:i w:val="0"/>
          <w:szCs w:val="24"/>
        </w:rPr>
        <w:t>cy</w:t>
      </w:r>
      <w:proofErr w:type="spellEnd"/>
      <w:r w:rsidRPr="00CB6ADA">
        <w:rPr>
          <w:rStyle w:val="Uwydatnienie"/>
          <w:rFonts w:eastAsia="Times New Roman" w:cs="Arial"/>
          <w:i w:val="0"/>
          <w:szCs w:val="24"/>
        </w:rPr>
        <w:t>.</w:t>
      </w:r>
    </w:p>
    <w:p w14:paraId="266C1FF9" w14:textId="40C398E5" w:rsidR="00F83806" w:rsidRPr="00CB6ADA" w:rsidRDefault="00F83806" w:rsidP="00CB6ADA">
      <w:pPr>
        <w:numPr>
          <w:ilvl w:val="0"/>
          <w:numId w:val="21"/>
        </w:numPr>
        <w:spacing w:before="100" w:beforeAutospacing="1" w:after="100" w:afterAutospacing="1" w:line="276" w:lineRule="auto"/>
        <w:rPr>
          <w:rFonts w:eastAsia="Times New Roman" w:cs="Arial"/>
          <w:szCs w:val="24"/>
        </w:rPr>
      </w:pPr>
      <w:r w:rsidRPr="00CB6ADA">
        <w:rPr>
          <w:rStyle w:val="Uwydatnienie"/>
          <w:rFonts w:eastAsia="Times New Roman" w:cs="Arial"/>
          <w:i w:val="0"/>
          <w:szCs w:val="24"/>
        </w:rPr>
        <w:t>Waloryzacja nie może dotyczyć wynagrodzenia Wykonawcy za usługi wykonane przed datą złożenia wniosku</w:t>
      </w:r>
      <w:r w:rsidR="006B0009" w:rsidRPr="00CB6ADA">
        <w:rPr>
          <w:rFonts w:eastAsia="Times New Roman" w:cs="Arial"/>
          <w:szCs w:val="24"/>
        </w:rPr>
        <w:t>.</w:t>
      </w:r>
    </w:p>
    <w:p w14:paraId="1D13680E" w14:textId="6BB0E2BB" w:rsidR="00F83806" w:rsidRPr="00CB6ADA" w:rsidRDefault="00F83806" w:rsidP="00CB6ADA">
      <w:pPr>
        <w:numPr>
          <w:ilvl w:val="0"/>
          <w:numId w:val="21"/>
        </w:numPr>
        <w:spacing w:before="100" w:beforeAutospacing="1" w:after="100" w:afterAutospacing="1" w:line="276" w:lineRule="auto"/>
        <w:rPr>
          <w:rFonts w:eastAsia="Times New Roman" w:cs="Arial"/>
          <w:szCs w:val="24"/>
        </w:rPr>
      </w:pPr>
      <w:r w:rsidRPr="00CB6ADA">
        <w:rPr>
          <w:rStyle w:val="Uwydatnienie"/>
          <w:rFonts w:eastAsia="Times New Roman" w:cs="Arial"/>
          <w:i w:val="0"/>
          <w:szCs w:val="24"/>
        </w:rPr>
        <w:t xml:space="preserve">Waloryzacja wynagrodzenia Wykonawcy będzie następować o różnicę pomiędzy ustalanym Wskaźnikiem, o którym mowa w ust. 2, a wskaźnikiem 10,0%, o którym mowa w ust. 3. Wskaźnik, o którym mowa w ust. 2 jest uwzględniany z miesiąca poprzedzającego złożenie wniosku o waloryzację, a </w:t>
      </w:r>
      <w:r w:rsidRPr="00CB6ADA">
        <w:rPr>
          <w:rStyle w:val="Uwydatnienie"/>
          <w:rFonts w:eastAsia="Times New Roman" w:cs="Arial"/>
          <w:i w:val="0"/>
          <w:szCs w:val="24"/>
        </w:rPr>
        <w:lastRenderedPageBreak/>
        <w:t>gdyby w dniu złożenia wniosku ten wskaźnik nie był jeszcze opublikowany - z jeszcze wcześniejszego miesiąca.</w:t>
      </w:r>
      <w:r w:rsidR="006B0009" w:rsidRPr="00CB6ADA">
        <w:rPr>
          <w:rStyle w:val="apple-converted-space"/>
          <w:rFonts w:eastAsia="Times New Roman" w:cs="Arial"/>
          <w:szCs w:val="24"/>
        </w:rPr>
        <w:t> </w:t>
      </w:r>
    </w:p>
    <w:p w14:paraId="0C8B9756" w14:textId="77777777" w:rsidR="00F83806" w:rsidRPr="00CB6ADA" w:rsidRDefault="00F83806" w:rsidP="00CB6ADA">
      <w:pPr>
        <w:numPr>
          <w:ilvl w:val="0"/>
          <w:numId w:val="21"/>
        </w:numPr>
        <w:spacing w:before="100" w:beforeAutospacing="1" w:after="100" w:afterAutospacing="1" w:line="276" w:lineRule="auto"/>
        <w:rPr>
          <w:rFonts w:eastAsia="Times New Roman" w:cs="Arial"/>
          <w:szCs w:val="24"/>
        </w:rPr>
      </w:pPr>
      <w:r w:rsidRPr="00CB6ADA">
        <w:rPr>
          <w:rStyle w:val="Uwydatnienie"/>
          <w:rFonts w:eastAsia="Times New Roman" w:cs="Arial"/>
          <w:i w:val="0"/>
          <w:szCs w:val="24"/>
        </w:rPr>
        <w:t>W terminie 30 dni od otrzymania wniosku, o którym mowa w pkt 5,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14:paraId="62398533" w14:textId="77777777" w:rsidR="00F83806" w:rsidRPr="00CB6ADA" w:rsidRDefault="00F83806" w:rsidP="00CB6ADA">
      <w:pPr>
        <w:numPr>
          <w:ilvl w:val="0"/>
          <w:numId w:val="21"/>
        </w:numPr>
        <w:spacing w:before="100" w:beforeAutospacing="1" w:after="100" w:afterAutospacing="1" w:line="276" w:lineRule="auto"/>
        <w:rPr>
          <w:rFonts w:eastAsia="Times New Roman" w:cs="Arial"/>
          <w:szCs w:val="24"/>
        </w:rPr>
      </w:pPr>
      <w:r w:rsidRPr="00CB6ADA">
        <w:rPr>
          <w:rStyle w:val="Uwydatnienie"/>
          <w:rFonts w:eastAsia="Times New Roman" w:cs="Arial"/>
          <w:i w:val="0"/>
          <w:szCs w:val="24"/>
        </w:rPr>
        <w:t>Strona umowy, której przedłożono wniosek, w terminie 30 dni od otrzymania kompletnego wniosku, informacji i wyjaśnień, zajmie pisemnie stanowisko w sprawie. Za dzień przekazania stanowiska, uznaje się dzień jego wysłania na adres właściwy dla doręczeń pism odpowiednio do Zamawiającego lub Wykonawcy.</w:t>
      </w:r>
    </w:p>
    <w:p w14:paraId="53B7CFE4" w14:textId="77777777" w:rsidR="00F83806" w:rsidRPr="00CB6ADA" w:rsidRDefault="00F83806" w:rsidP="00CB6ADA">
      <w:pPr>
        <w:numPr>
          <w:ilvl w:val="0"/>
          <w:numId w:val="21"/>
        </w:numPr>
        <w:spacing w:before="100" w:beforeAutospacing="1" w:after="100" w:afterAutospacing="1" w:line="276" w:lineRule="auto"/>
        <w:rPr>
          <w:rFonts w:eastAsia="Times New Roman" w:cs="Arial"/>
          <w:szCs w:val="24"/>
        </w:rPr>
      </w:pPr>
      <w:r w:rsidRPr="00CB6ADA">
        <w:rPr>
          <w:rStyle w:val="Uwydatnienie"/>
          <w:rFonts w:eastAsia="Times New Roman" w:cs="Arial"/>
          <w:i w:val="0"/>
          <w:szCs w:val="24"/>
        </w:rPr>
        <w:t>Jeżeli zostanie wykazane, że zmiany kosztów związanych z realizacją zamówienia uzasadniają zmianę wysokości wynagrodzenia należnego Wykonawcy, Strony umowy zawrą stosowny aneks do umowy, określający nową wysokość wynagrodzenia Wykonawcy, z uwzględnieniem dowiedzionych zmian.</w:t>
      </w:r>
    </w:p>
    <w:p w14:paraId="4DAF39EA" w14:textId="77777777" w:rsidR="00F83806" w:rsidRPr="00CB6ADA" w:rsidRDefault="00F83806" w:rsidP="00CB6ADA">
      <w:pPr>
        <w:numPr>
          <w:ilvl w:val="0"/>
          <w:numId w:val="21"/>
        </w:numPr>
        <w:spacing w:before="100" w:beforeAutospacing="1" w:after="100" w:afterAutospacing="1" w:line="276" w:lineRule="auto"/>
        <w:rPr>
          <w:rFonts w:eastAsia="Times New Roman" w:cs="Arial"/>
          <w:szCs w:val="24"/>
        </w:rPr>
      </w:pPr>
      <w:r w:rsidRPr="00CB6ADA">
        <w:rPr>
          <w:rStyle w:val="Uwydatnienie"/>
          <w:rFonts w:eastAsia="Times New Roman" w:cs="Arial"/>
          <w:i w:val="0"/>
          <w:szCs w:val="24"/>
        </w:rPr>
        <w:t>Kolejna waloryzacja może zostać dokonana po upływie 6 m-</w:t>
      </w:r>
      <w:proofErr w:type="spellStart"/>
      <w:r w:rsidRPr="00CB6ADA">
        <w:rPr>
          <w:rStyle w:val="Uwydatnienie"/>
          <w:rFonts w:eastAsia="Times New Roman" w:cs="Arial"/>
          <w:i w:val="0"/>
          <w:szCs w:val="24"/>
        </w:rPr>
        <w:t>cy</w:t>
      </w:r>
      <w:proofErr w:type="spellEnd"/>
      <w:r w:rsidRPr="00CB6ADA">
        <w:rPr>
          <w:rStyle w:val="Uwydatnienie"/>
          <w:rFonts w:eastAsia="Times New Roman" w:cs="Arial"/>
          <w:i w:val="0"/>
          <w:szCs w:val="24"/>
        </w:rPr>
        <w:t xml:space="preserve"> od poprzedniej waloryzacji (za moment dokonania waloryzacji uznaje się dzień zawarcia aneksu).</w:t>
      </w:r>
    </w:p>
    <w:p w14:paraId="564DA8EA" w14:textId="77777777" w:rsidR="00F83806" w:rsidRPr="00CB6ADA" w:rsidRDefault="00F83806" w:rsidP="00CB6ADA">
      <w:pPr>
        <w:numPr>
          <w:ilvl w:val="0"/>
          <w:numId w:val="21"/>
        </w:numPr>
        <w:spacing w:before="100" w:beforeAutospacing="1" w:after="100" w:afterAutospacing="1" w:line="276" w:lineRule="auto"/>
        <w:rPr>
          <w:rStyle w:val="Uwydatnienie"/>
          <w:rFonts w:eastAsia="Times New Roman" w:cs="Arial"/>
          <w:i w:val="0"/>
          <w:iCs w:val="0"/>
          <w:szCs w:val="24"/>
        </w:rPr>
      </w:pPr>
      <w:r w:rsidRPr="00CB6ADA">
        <w:rPr>
          <w:rStyle w:val="Uwydatnienie"/>
          <w:rFonts w:eastAsia="Times New Roman" w:cs="Arial"/>
          <w:i w:val="0"/>
          <w:szCs w:val="24"/>
        </w:rPr>
        <w:t>Zamawiający określa maksymalną, dopuszczalną wartość zmiany wynagrodzenia należnego wykonawcy w całym okresie realizacji zamówienia, na poziomie 5% ceny wybranej oferty.</w:t>
      </w:r>
    </w:p>
    <w:p w14:paraId="5B947F1F" w14:textId="77777777" w:rsidR="00562538" w:rsidRPr="00CB6ADA" w:rsidRDefault="00562538" w:rsidP="00CB6ADA">
      <w:pPr>
        <w:pStyle w:val="NormalnyWeb"/>
        <w:spacing w:line="276" w:lineRule="auto"/>
        <w:rPr>
          <w:rFonts w:ascii="Arial" w:hAnsi="Arial" w:cs="Arial"/>
        </w:rPr>
      </w:pPr>
      <w:r w:rsidRPr="00CB6ADA">
        <w:rPr>
          <w:rStyle w:val="Pogrubienie"/>
          <w:rFonts w:ascii="Arial" w:hAnsi="Arial" w:cs="Arial"/>
          <w:iCs/>
        </w:rPr>
        <w:t>§ 9a Klauzula waloryzacyjna (z art. 436 pkt 4 lit. b) Prawa zamówień publicznych)</w:t>
      </w:r>
    </w:p>
    <w:p w14:paraId="1EB21066" w14:textId="77777777" w:rsidR="00562538" w:rsidRPr="00CB6ADA" w:rsidRDefault="00562538" w:rsidP="00CB6ADA">
      <w:pPr>
        <w:pStyle w:val="NormalnyWeb"/>
        <w:spacing w:line="276" w:lineRule="auto"/>
        <w:rPr>
          <w:rFonts w:ascii="Arial" w:hAnsi="Arial" w:cs="Arial"/>
          <w:i/>
        </w:rPr>
      </w:pPr>
      <w:r w:rsidRPr="00CB6ADA">
        <w:rPr>
          <w:rStyle w:val="Uwydatnienie"/>
          <w:rFonts w:ascii="Arial" w:hAnsi="Arial" w:cs="Arial"/>
          <w:i w:val="0"/>
        </w:rPr>
        <w:t>1. Zamawiający przewiduje możliwość zmiany wysokości wynagrodzenia wykonawcy określonego w § § 8 ust. 1 niniejszej umowy we wskazanych niżej przypadkach:</w:t>
      </w:r>
      <w:r w:rsidRPr="00CB6ADA">
        <w:rPr>
          <w:rStyle w:val="apple-converted-space"/>
          <w:rFonts w:ascii="Arial" w:hAnsi="Arial" w:cs="Arial"/>
          <w:i/>
          <w:iCs/>
        </w:rPr>
        <w:t> </w:t>
      </w:r>
    </w:p>
    <w:p w14:paraId="302BCFD4" w14:textId="77777777" w:rsidR="00562538" w:rsidRPr="00CB6ADA" w:rsidRDefault="00562538" w:rsidP="00CB6ADA">
      <w:pPr>
        <w:pStyle w:val="NormalnyWeb"/>
        <w:spacing w:line="276" w:lineRule="auto"/>
        <w:rPr>
          <w:rFonts w:ascii="Arial" w:hAnsi="Arial" w:cs="Arial"/>
          <w:i/>
        </w:rPr>
      </w:pPr>
      <w:r w:rsidRPr="00CB6ADA">
        <w:rPr>
          <w:rStyle w:val="Uwydatnienie"/>
          <w:rFonts w:ascii="Arial" w:hAnsi="Arial" w:cs="Arial"/>
          <w:i w:val="0"/>
        </w:rPr>
        <w:t>a) zmiany stawki podatku od towarów i usług,</w:t>
      </w:r>
      <w:r w:rsidRPr="00CB6ADA">
        <w:rPr>
          <w:rStyle w:val="apple-converted-space"/>
          <w:rFonts w:ascii="Arial" w:hAnsi="Arial" w:cs="Arial"/>
          <w:i/>
          <w:iCs/>
        </w:rPr>
        <w:t> </w:t>
      </w:r>
    </w:p>
    <w:p w14:paraId="1BD0C964" w14:textId="77777777" w:rsidR="00562538" w:rsidRPr="00CB6ADA" w:rsidRDefault="00562538" w:rsidP="00CB6ADA">
      <w:pPr>
        <w:pStyle w:val="NormalnyWeb"/>
        <w:spacing w:line="276" w:lineRule="auto"/>
        <w:rPr>
          <w:rFonts w:ascii="Arial" w:hAnsi="Arial" w:cs="Arial"/>
          <w:i/>
        </w:rPr>
      </w:pPr>
      <w:r w:rsidRPr="00CB6ADA">
        <w:rPr>
          <w:rStyle w:val="Uwydatnienie"/>
          <w:rFonts w:ascii="Arial" w:hAnsi="Arial" w:cs="Arial"/>
          <w:i w:val="0"/>
        </w:rPr>
        <w:t>b) zmiany wysokości minimalnego wynagrodzenia za pracę albo wysokości minimalnej stawki godzinowej, ustalonych na podstawie ustawy z dnia 10 października 2002 r. o minimalnym wynagrodzeniu za pracę,</w:t>
      </w:r>
      <w:r w:rsidRPr="00CB6ADA">
        <w:rPr>
          <w:rStyle w:val="apple-converted-space"/>
          <w:rFonts w:ascii="Arial" w:hAnsi="Arial" w:cs="Arial"/>
          <w:i/>
          <w:iCs/>
        </w:rPr>
        <w:t> </w:t>
      </w:r>
    </w:p>
    <w:p w14:paraId="33CABED8" w14:textId="77777777" w:rsidR="00562538" w:rsidRPr="00CB6ADA" w:rsidRDefault="00562538" w:rsidP="00CB6ADA">
      <w:pPr>
        <w:pStyle w:val="NormalnyWeb"/>
        <w:spacing w:line="276" w:lineRule="auto"/>
        <w:rPr>
          <w:rFonts w:ascii="Arial" w:hAnsi="Arial" w:cs="Arial"/>
          <w:i/>
        </w:rPr>
      </w:pPr>
      <w:r w:rsidRPr="00CB6ADA">
        <w:rPr>
          <w:rStyle w:val="Uwydatnienie"/>
          <w:rFonts w:ascii="Arial" w:hAnsi="Arial" w:cs="Arial"/>
          <w:i w:val="0"/>
        </w:rPr>
        <w:t>c) zmiany zasad podlegania ubezpieczeniom społecznym lub ubezpieczeniu zdrowotnemu lub wysokości stawki składki na ubezpieczenia społeczne lub ubezpieczenie zdrowotne,</w:t>
      </w:r>
      <w:r w:rsidRPr="00CB6ADA">
        <w:rPr>
          <w:rStyle w:val="apple-converted-space"/>
          <w:rFonts w:ascii="Arial" w:hAnsi="Arial" w:cs="Arial"/>
          <w:i/>
          <w:iCs/>
        </w:rPr>
        <w:t> </w:t>
      </w:r>
    </w:p>
    <w:p w14:paraId="0408432F" w14:textId="77777777" w:rsidR="00562538" w:rsidRPr="00CB6ADA" w:rsidRDefault="00562538" w:rsidP="00CB6ADA">
      <w:pPr>
        <w:pStyle w:val="NormalnyWeb"/>
        <w:spacing w:line="276" w:lineRule="auto"/>
        <w:rPr>
          <w:rFonts w:ascii="Arial" w:hAnsi="Arial" w:cs="Arial"/>
          <w:i/>
        </w:rPr>
      </w:pPr>
      <w:r w:rsidRPr="00CB6ADA">
        <w:rPr>
          <w:rStyle w:val="Uwydatnienie"/>
          <w:rFonts w:ascii="Arial" w:hAnsi="Arial" w:cs="Arial"/>
          <w:i w:val="0"/>
        </w:rPr>
        <w:t>d) zmiany zasad gromadzenia i wysokości wpłat do pracowniczych planów kapitałowych, o których mowa w ustawie z dnia 4 października 2018 r. o pracowniczych planach kapitałowych (Dz. U. z 2020 poz. 1342),</w:t>
      </w:r>
    </w:p>
    <w:p w14:paraId="4C0605F7" w14:textId="77777777" w:rsidR="00562538" w:rsidRPr="00CB6ADA" w:rsidRDefault="00562538" w:rsidP="00CB6ADA">
      <w:pPr>
        <w:pStyle w:val="NormalnyWeb"/>
        <w:spacing w:line="276" w:lineRule="auto"/>
        <w:rPr>
          <w:rFonts w:ascii="Arial" w:hAnsi="Arial" w:cs="Arial"/>
          <w:i/>
        </w:rPr>
      </w:pPr>
      <w:r w:rsidRPr="00CB6ADA">
        <w:rPr>
          <w:rStyle w:val="Uwydatnienie"/>
          <w:rFonts w:ascii="Arial" w:hAnsi="Arial" w:cs="Arial"/>
          <w:i w:val="0"/>
        </w:rPr>
        <w:lastRenderedPageBreak/>
        <w:t>- jeśli zmiany określone w pkt 1 lit a)-d) niniejszego paragrafu będą miały wpływ na koszty wykonania umowy przez Wykonawcę.</w:t>
      </w:r>
      <w:r w:rsidRPr="00CB6ADA">
        <w:rPr>
          <w:rStyle w:val="apple-converted-space"/>
          <w:rFonts w:ascii="Arial" w:hAnsi="Arial" w:cs="Arial"/>
          <w:i/>
          <w:iCs/>
        </w:rPr>
        <w:t> </w:t>
      </w:r>
    </w:p>
    <w:p w14:paraId="1E1FAECC" w14:textId="77777777" w:rsidR="00562538" w:rsidRPr="00CB6ADA" w:rsidRDefault="00562538" w:rsidP="00CB6ADA">
      <w:pPr>
        <w:pStyle w:val="NormalnyWeb"/>
        <w:spacing w:line="276" w:lineRule="auto"/>
        <w:rPr>
          <w:rFonts w:ascii="Arial" w:hAnsi="Arial" w:cs="Arial"/>
          <w:i/>
        </w:rPr>
      </w:pPr>
      <w:r w:rsidRPr="00CB6ADA">
        <w:rPr>
          <w:rStyle w:val="Uwydatnienie"/>
          <w:rFonts w:ascii="Arial" w:hAnsi="Arial" w:cs="Arial"/>
          <w:i w:val="0"/>
        </w:rPr>
        <w:t>2. W sytuacji wystąpienia okoliczności wskazanych w pkt 1 lit. a) niniejszego paragrafu, Wykonawca jest uprawniony do złożenia Zamawiającemu pisemnego wniosku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40818853" w14:textId="77777777" w:rsidR="00562538" w:rsidRPr="00CB6ADA" w:rsidRDefault="00562538" w:rsidP="00CB6ADA">
      <w:pPr>
        <w:pStyle w:val="NormalnyWeb"/>
        <w:spacing w:line="276" w:lineRule="auto"/>
        <w:rPr>
          <w:rFonts w:ascii="Arial" w:hAnsi="Arial" w:cs="Arial"/>
          <w:i/>
        </w:rPr>
      </w:pPr>
      <w:r w:rsidRPr="00CB6ADA">
        <w:rPr>
          <w:rStyle w:val="Uwydatnienie"/>
          <w:rFonts w:ascii="Arial" w:hAnsi="Arial" w:cs="Arial"/>
          <w:i w:val="0"/>
        </w:rPr>
        <w:t>3. W sytuacji wystąpienia okoliczności wskazanych w ust. 1 lit. b) niniejszego paragrafu Wykonawca jest uprawniony do złożenia Zamawiającemu pisemnego wniosku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może obejmować jedynie dodatkowe koszty realizacji umowy, które Wykonawca obowiązkowo ponosi w związku z podwyższeniem wysokości płacy minimalnej. Zamawiający oświadcza, że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r w:rsidRPr="00CB6ADA">
        <w:rPr>
          <w:rStyle w:val="apple-converted-space"/>
          <w:rFonts w:ascii="Arial" w:hAnsi="Arial" w:cs="Arial"/>
          <w:i/>
          <w:iCs/>
        </w:rPr>
        <w:t> </w:t>
      </w:r>
    </w:p>
    <w:p w14:paraId="4457A52E" w14:textId="77777777" w:rsidR="00562538" w:rsidRPr="00CB6ADA" w:rsidRDefault="00562538" w:rsidP="00CB6ADA">
      <w:pPr>
        <w:pStyle w:val="NormalnyWeb"/>
        <w:spacing w:line="276" w:lineRule="auto"/>
        <w:rPr>
          <w:rFonts w:ascii="Arial" w:hAnsi="Arial" w:cs="Arial"/>
          <w:i/>
        </w:rPr>
      </w:pPr>
      <w:r w:rsidRPr="00CB6ADA">
        <w:rPr>
          <w:rStyle w:val="Uwydatnienie"/>
          <w:rFonts w:ascii="Arial" w:hAnsi="Arial" w:cs="Arial"/>
          <w:i w:val="0"/>
        </w:rPr>
        <w:t>4. W sytuacji wystąpienia okoliczności wskazanych w ust. 1 lit. c) niniejszego paragrafu Wykonawca jest uprawniony do złożenia Zamawiającemu pisemnego wniosku o zmianę umowy w zakresie płatności wynikających z faktur wystawionych po zmianie zasad podlegania ubezpieczeniom społecznym lub ubezpieczeniu zdrowotnemu lub wysokości składki na ubezpieczenia społeczne lub ubezpieczenie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lit. c) niniejszego paragrafu na kalkulację wynagrodzenia. Wniosek może obejmować jedynie dodatkowe koszty realizacji umowy, które Wykonawca obowiązkowo ponosi w związku ze zmianą zasad, o których mowa w ust. 1 lit. c) niniejszego paragrafu.</w:t>
      </w:r>
      <w:r w:rsidRPr="00CB6ADA">
        <w:rPr>
          <w:rStyle w:val="apple-converted-space"/>
          <w:rFonts w:ascii="Arial" w:hAnsi="Arial" w:cs="Arial"/>
          <w:i/>
          <w:iCs/>
        </w:rPr>
        <w:t> </w:t>
      </w:r>
    </w:p>
    <w:p w14:paraId="7168A50F" w14:textId="77777777" w:rsidR="00562538" w:rsidRPr="00CB6ADA" w:rsidRDefault="00562538" w:rsidP="00CB6ADA">
      <w:pPr>
        <w:pStyle w:val="NormalnyWeb"/>
        <w:spacing w:line="276" w:lineRule="auto"/>
        <w:rPr>
          <w:rFonts w:ascii="Arial" w:hAnsi="Arial" w:cs="Arial"/>
          <w:i/>
        </w:rPr>
      </w:pPr>
      <w:r w:rsidRPr="00CB6ADA">
        <w:rPr>
          <w:rStyle w:val="Uwydatnienie"/>
          <w:rFonts w:ascii="Arial" w:hAnsi="Arial" w:cs="Arial"/>
          <w:i w:val="0"/>
        </w:rPr>
        <w:t xml:space="preserve">5. W sytuacji wystąpienia okoliczności wskazanych w ust. 1 lit. d) niniejszego paragrafu Wykonawca jest uprawniony do złożenia Zamawiającemu pisemnego </w:t>
      </w:r>
      <w:r w:rsidRPr="00CB6ADA">
        <w:rPr>
          <w:rStyle w:val="Uwydatnienie"/>
          <w:rFonts w:ascii="Arial" w:hAnsi="Arial" w:cs="Arial"/>
          <w:i w:val="0"/>
        </w:rPr>
        <w:lastRenderedPageBreak/>
        <w:t>wniosku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lit. d) niniejszego paragrafu na kalkulację wynagrodzenia. Wniosek może obejmować jedynie dodatkowe koszty realizacji Umowy, które Wykonawca obowiązkowo ponosi w związku ze zmianą zasad, o których mowa w ust. 1 lit. d) niniejszego paragrafu.</w:t>
      </w:r>
      <w:r w:rsidRPr="00CB6ADA">
        <w:rPr>
          <w:rStyle w:val="apple-converted-space"/>
          <w:rFonts w:ascii="Arial" w:hAnsi="Arial" w:cs="Arial"/>
          <w:i/>
          <w:iCs/>
        </w:rPr>
        <w:t> </w:t>
      </w:r>
    </w:p>
    <w:p w14:paraId="014EC296" w14:textId="5C6FFD78" w:rsidR="006C0E6F" w:rsidRPr="00CB6ADA" w:rsidRDefault="00562538" w:rsidP="00CB6ADA">
      <w:pPr>
        <w:pStyle w:val="NormalnyWeb"/>
        <w:spacing w:line="276" w:lineRule="auto"/>
        <w:rPr>
          <w:rFonts w:ascii="Arial" w:hAnsi="Arial" w:cs="Arial"/>
          <w:i/>
        </w:rPr>
      </w:pPr>
      <w:r w:rsidRPr="00CB6ADA">
        <w:rPr>
          <w:rStyle w:val="Uwydatnienie"/>
          <w:rFonts w:ascii="Arial" w:hAnsi="Arial" w:cs="Arial"/>
          <w:i w:val="0"/>
        </w:rPr>
        <w:t>6. Zmiana umowy w zakresie zmiany wynagrodzenia z przyczyn określonych w ust. 1 lit a)-d) niniejszego paragrafu obejmować będzie wyłącznie płatności za usługi, których w dniu zmiany umowy jeszcze nie wykonano.</w:t>
      </w:r>
    </w:p>
    <w:p w14:paraId="4F5BD0CA" w14:textId="77777777" w:rsidR="00562538" w:rsidRPr="00CB6ADA" w:rsidRDefault="00562538" w:rsidP="00CB6ADA">
      <w:pPr>
        <w:pStyle w:val="NormalnyWeb"/>
        <w:spacing w:line="276" w:lineRule="auto"/>
        <w:rPr>
          <w:rFonts w:ascii="Arial" w:hAnsi="Arial" w:cs="Arial"/>
          <w:i/>
        </w:rPr>
      </w:pPr>
    </w:p>
    <w:p w14:paraId="1E7AED00" w14:textId="564204FC" w:rsidR="00102B62" w:rsidRPr="00CB6ADA" w:rsidRDefault="00102B62" w:rsidP="00CB6ADA">
      <w:p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b/>
          <w:bCs/>
          <w:kern w:val="0"/>
          <w:szCs w:val="24"/>
          <w:lang w:eastAsia="pl-PL"/>
          <w14:ligatures w14:val="none"/>
        </w:rPr>
        <w:t xml:space="preserve">§ </w:t>
      </w:r>
      <w:r w:rsidR="00351D00" w:rsidRPr="00CB6ADA">
        <w:rPr>
          <w:rFonts w:eastAsia="Times New Roman" w:cs="Arial"/>
          <w:b/>
          <w:bCs/>
          <w:kern w:val="0"/>
          <w:szCs w:val="24"/>
          <w:lang w:eastAsia="pl-PL"/>
          <w14:ligatures w14:val="none"/>
        </w:rPr>
        <w:t>10</w:t>
      </w:r>
      <w:r w:rsidRPr="00CB6ADA">
        <w:rPr>
          <w:rFonts w:eastAsia="Times New Roman" w:cs="Arial"/>
          <w:b/>
          <w:bCs/>
          <w:kern w:val="0"/>
          <w:szCs w:val="24"/>
          <w:lang w:eastAsia="pl-PL"/>
          <w14:ligatures w14:val="none"/>
        </w:rPr>
        <w:t xml:space="preserve"> Rozstrzyganie sporów</w:t>
      </w:r>
    </w:p>
    <w:p w14:paraId="339C5B30" w14:textId="77777777" w:rsidR="001745CF" w:rsidRPr="00CB6ADA" w:rsidRDefault="001745CF" w:rsidP="00CB6ADA">
      <w:pPr>
        <w:numPr>
          <w:ilvl w:val="0"/>
          <w:numId w:val="14"/>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Wszelkie spory wynikające z realizacji niniejszej umowy Strony będą starały się rozstrzygać polubownie.</w:t>
      </w:r>
    </w:p>
    <w:p w14:paraId="106303CD" w14:textId="77777777" w:rsidR="001745CF" w:rsidRPr="00CB6ADA" w:rsidRDefault="001745CF" w:rsidP="00CB6ADA">
      <w:pPr>
        <w:numPr>
          <w:ilvl w:val="0"/>
          <w:numId w:val="14"/>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W przypadku braku porozumienia spory będą rozstrzygane przez sąd właściwy dla siedziby Zamawiającego.</w:t>
      </w:r>
    </w:p>
    <w:p w14:paraId="41958E43" w14:textId="77777777" w:rsidR="001745CF" w:rsidRPr="00CB6ADA" w:rsidRDefault="001745CF" w:rsidP="00CB6ADA">
      <w:pPr>
        <w:pStyle w:val="Akapitzlist"/>
        <w:numPr>
          <w:ilvl w:val="0"/>
          <w:numId w:val="14"/>
        </w:numPr>
        <w:autoSpaceDE w:val="0"/>
        <w:autoSpaceDN w:val="0"/>
        <w:adjustRightInd w:val="0"/>
        <w:spacing w:after="0" w:line="276" w:lineRule="auto"/>
        <w:rPr>
          <w:rFonts w:cs="Arial"/>
          <w:iCs/>
          <w:kern w:val="0"/>
          <w:szCs w:val="24"/>
        </w:rPr>
      </w:pPr>
      <w:r w:rsidRPr="00CB6ADA">
        <w:rPr>
          <w:rFonts w:cs="Arial"/>
          <w:kern w:val="0"/>
          <w:szCs w:val="24"/>
        </w:rPr>
        <w:t xml:space="preserve">W kwestiach nieuregulowanych w umowie, mają zastosowanie przepisy </w:t>
      </w:r>
      <w:r w:rsidRPr="00CB6ADA">
        <w:rPr>
          <w:rFonts w:cs="Arial"/>
          <w:iCs/>
          <w:kern w:val="0"/>
          <w:szCs w:val="24"/>
        </w:rPr>
        <w:t xml:space="preserve">ustawy z dnia 23 kwietnia 1964 r. Kodeks cywilny </w:t>
      </w:r>
      <w:r w:rsidRPr="00CB6ADA">
        <w:rPr>
          <w:rFonts w:cs="Arial"/>
          <w:kern w:val="0"/>
          <w:szCs w:val="24"/>
        </w:rPr>
        <w:t>(t. j. Dz. U. z 2020 r., poz. 1740 ze zm.) oraz inne powszechnie obowiązujące przepisy prawa.</w:t>
      </w:r>
    </w:p>
    <w:p w14:paraId="217F826C" w14:textId="7267D6B4" w:rsidR="001745CF" w:rsidRPr="00CB6ADA" w:rsidRDefault="001745CF" w:rsidP="00CB6ADA">
      <w:p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b/>
          <w:bCs/>
          <w:kern w:val="0"/>
          <w:szCs w:val="24"/>
          <w:lang w:eastAsia="pl-PL"/>
          <w14:ligatures w14:val="none"/>
        </w:rPr>
        <w:t>§ 1</w:t>
      </w:r>
      <w:r w:rsidR="00351D00" w:rsidRPr="00CB6ADA">
        <w:rPr>
          <w:rFonts w:eastAsia="Times New Roman" w:cs="Arial"/>
          <w:b/>
          <w:bCs/>
          <w:kern w:val="0"/>
          <w:szCs w:val="24"/>
          <w:lang w:eastAsia="pl-PL"/>
          <w14:ligatures w14:val="none"/>
        </w:rPr>
        <w:t>1</w:t>
      </w:r>
      <w:r w:rsidRPr="00CB6ADA">
        <w:rPr>
          <w:rFonts w:eastAsia="Times New Roman" w:cs="Arial"/>
          <w:b/>
          <w:bCs/>
          <w:kern w:val="0"/>
          <w:szCs w:val="24"/>
          <w:lang w:eastAsia="pl-PL"/>
          <w14:ligatures w14:val="none"/>
        </w:rPr>
        <w:t xml:space="preserve"> Ochrona danych osobowych</w:t>
      </w:r>
    </w:p>
    <w:p w14:paraId="33BB3A28" w14:textId="77777777" w:rsidR="001745CF" w:rsidRPr="00CB6ADA" w:rsidRDefault="001745CF" w:rsidP="00CB6ADA">
      <w:pPr>
        <w:numPr>
          <w:ilvl w:val="0"/>
          <w:numId w:val="15"/>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Strony zobowiązują się do przetwarzania danych osobowych zgodnie z przepisami RODO.</w:t>
      </w:r>
    </w:p>
    <w:p w14:paraId="5EAAFD0B" w14:textId="4F29D5F2" w:rsidR="00351D00" w:rsidRPr="00CB6ADA" w:rsidRDefault="001745CF" w:rsidP="00CB6ADA">
      <w:pPr>
        <w:numPr>
          <w:ilvl w:val="0"/>
          <w:numId w:val="15"/>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Wykonawca zobowiązuje się do nieprzekazywania danych osobowych osobom trzecim bez zgody Zamawiającego.</w:t>
      </w:r>
    </w:p>
    <w:p w14:paraId="5BD304CD" w14:textId="7BDCBF7C" w:rsidR="001745CF" w:rsidRPr="00CB6ADA" w:rsidRDefault="001745CF" w:rsidP="00CB6ADA">
      <w:p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b/>
          <w:bCs/>
          <w:kern w:val="0"/>
          <w:szCs w:val="24"/>
          <w:lang w:eastAsia="pl-PL"/>
          <w14:ligatures w14:val="none"/>
        </w:rPr>
        <w:t>§ 1</w:t>
      </w:r>
      <w:r w:rsidR="00351D00" w:rsidRPr="00CB6ADA">
        <w:rPr>
          <w:rFonts w:eastAsia="Times New Roman" w:cs="Arial"/>
          <w:b/>
          <w:bCs/>
          <w:kern w:val="0"/>
          <w:szCs w:val="24"/>
          <w:lang w:eastAsia="pl-PL"/>
          <w14:ligatures w14:val="none"/>
        </w:rPr>
        <w:t>2</w:t>
      </w:r>
      <w:r w:rsidRPr="00CB6ADA">
        <w:rPr>
          <w:rFonts w:eastAsia="Times New Roman" w:cs="Arial"/>
          <w:b/>
          <w:bCs/>
          <w:kern w:val="0"/>
          <w:szCs w:val="24"/>
          <w:lang w:eastAsia="pl-PL"/>
          <w14:ligatures w14:val="none"/>
        </w:rPr>
        <w:t xml:space="preserve"> Warunki współpracy z podwykonawcami</w:t>
      </w:r>
    </w:p>
    <w:p w14:paraId="496C1AD7" w14:textId="77777777" w:rsidR="001745CF" w:rsidRPr="00CB6ADA" w:rsidRDefault="001745CF" w:rsidP="00CB6ADA">
      <w:pPr>
        <w:numPr>
          <w:ilvl w:val="0"/>
          <w:numId w:val="16"/>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Wykonawca może korzystać z podwykonawców wyłącznie za zgodą Zamawiającego.</w:t>
      </w:r>
    </w:p>
    <w:p w14:paraId="534E994C" w14:textId="77777777" w:rsidR="001745CF" w:rsidRPr="00CB6ADA" w:rsidRDefault="001745CF" w:rsidP="00CB6ADA">
      <w:pPr>
        <w:numPr>
          <w:ilvl w:val="0"/>
          <w:numId w:val="16"/>
        </w:numPr>
        <w:spacing w:before="100" w:beforeAutospacing="1" w:after="100" w:afterAutospacing="1" w:line="276" w:lineRule="auto"/>
        <w:rPr>
          <w:rFonts w:eastAsia="Times New Roman" w:cs="Arial"/>
          <w:b/>
          <w:bCs/>
          <w:kern w:val="0"/>
          <w:szCs w:val="24"/>
          <w:lang w:eastAsia="pl-PL"/>
          <w14:ligatures w14:val="none"/>
        </w:rPr>
      </w:pPr>
      <w:r w:rsidRPr="00CB6ADA">
        <w:rPr>
          <w:rFonts w:eastAsia="Times New Roman" w:cs="Arial"/>
          <w:kern w:val="0"/>
          <w:szCs w:val="24"/>
          <w:lang w:eastAsia="pl-PL"/>
          <w14:ligatures w14:val="none"/>
        </w:rPr>
        <w:t>Wykonawca ponosi pełną odpowiedzialność za działania podwykonawców.</w:t>
      </w:r>
    </w:p>
    <w:p w14:paraId="095BE7BB" w14:textId="60BA78B8" w:rsidR="001745CF" w:rsidRPr="00CB6ADA" w:rsidRDefault="001745CF" w:rsidP="00CB6ADA">
      <w:p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b/>
          <w:bCs/>
          <w:kern w:val="0"/>
          <w:szCs w:val="24"/>
          <w:lang w:eastAsia="pl-PL"/>
          <w14:ligatures w14:val="none"/>
        </w:rPr>
        <w:t>§ 1</w:t>
      </w:r>
      <w:r w:rsidR="00351D00" w:rsidRPr="00CB6ADA">
        <w:rPr>
          <w:rFonts w:eastAsia="Times New Roman" w:cs="Arial"/>
          <w:b/>
          <w:bCs/>
          <w:kern w:val="0"/>
          <w:szCs w:val="24"/>
          <w:lang w:eastAsia="pl-PL"/>
          <w14:ligatures w14:val="none"/>
        </w:rPr>
        <w:t>3</w:t>
      </w:r>
      <w:r w:rsidRPr="00CB6ADA">
        <w:rPr>
          <w:rFonts w:eastAsia="Times New Roman" w:cs="Arial"/>
          <w:b/>
          <w:bCs/>
          <w:kern w:val="0"/>
          <w:szCs w:val="24"/>
          <w:lang w:eastAsia="pl-PL"/>
          <w14:ligatures w14:val="none"/>
        </w:rPr>
        <w:t xml:space="preserve"> Kary umowne</w:t>
      </w:r>
    </w:p>
    <w:p w14:paraId="25D5B2B9" w14:textId="77777777" w:rsidR="001745CF" w:rsidRPr="00CB6ADA" w:rsidRDefault="001745CF" w:rsidP="00CB6ADA">
      <w:pPr>
        <w:autoSpaceDE w:val="0"/>
        <w:autoSpaceDN w:val="0"/>
        <w:adjustRightInd w:val="0"/>
        <w:spacing w:after="0" w:line="276" w:lineRule="auto"/>
        <w:rPr>
          <w:rFonts w:cs="Arial"/>
          <w:kern w:val="0"/>
          <w:szCs w:val="24"/>
        </w:rPr>
      </w:pPr>
      <w:r w:rsidRPr="00CB6ADA">
        <w:rPr>
          <w:rFonts w:cs="Arial"/>
          <w:kern w:val="0"/>
          <w:szCs w:val="24"/>
        </w:rPr>
        <w:t>1. W przypadku niewykonania lub nienależytego wykonania umowy Wykonawca zobowiązuje się zapłacić kary umowne w następujących wypadkach i wysokościach:</w:t>
      </w:r>
    </w:p>
    <w:p w14:paraId="1236291E" w14:textId="77777777" w:rsidR="001745CF" w:rsidRPr="00CB6ADA" w:rsidRDefault="001745CF" w:rsidP="00CB6ADA">
      <w:pPr>
        <w:autoSpaceDE w:val="0"/>
        <w:autoSpaceDN w:val="0"/>
        <w:adjustRightInd w:val="0"/>
        <w:spacing w:after="0" w:line="276" w:lineRule="auto"/>
        <w:rPr>
          <w:rFonts w:cs="Arial"/>
          <w:kern w:val="0"/>
          <w:szCs w:val="24"/>
        </w:rPr>
      </w:pPr>
      <w:r w:rsidRPr="00CB6ADA">
        <w:rPr>
          <w:rFonts w:cs="Arial"/>
          <w:kern w:val="0"/>
          <w:szCs w:val="24"/>
        </w:rPr>
        <w:lastRenderedPageBreak/>
        <w:t>1) w wysokości 10% wynagrodzenia brutto określonego w § 8 ust. 1, w przypadku, gdy Zamawiający odstąpi od umowy z powodu okoliczności, za które odpowiada Wykonawca, a także w przypadku odstąpienia od umowy przez Wykonawcę z powodu okoliczności, za które nie odpowiada Zamawiający;</w:t>
      </w:r>
    </w:p>
    <w:p w14:paraId="42D4296F" w14:textId="77777777" w:rsidR="001745CF" w:rsidRPr="00CB6ADA" w:rsidRDefault="001745CF" w:rsidP="00CB6ADA">
      <w:pPr>
        <w:autoSpaceDE w:val="0"/>
        <w:autoSpaceDN w:val="0"/>
        <w:adjustRightInd w:val="0"/>
        <w:spacing w:after="0" w:line="276" w:lineRule="auto"/>
        <w:rPr>
          <w:rFonts w:cs="Arial"/>
          <w:kern w:val="0"/>
          <w:szCs w:val="24"/>
        </w:rPr>
      </w:pPr>
      <w:r w:rsidRPr="00CB6ADA">
        <w:rPr>
          <w:rFonts w:cs="Arial"/>
          <w:kern w:val="0"/>
          <w:szCs w:val="24"/>
        </w:rPr>
        <w:t>2) w wysokości 0,1% wynagrodzenia brutto określonego w § 8 ust. 1, za każdy dzień zwłoki w realizacji zamówienia ustalonego w § 4 niniejszej umowy.</w:t>
      </w:r>
    </w:p>
    <w:p w14:paraId="60465061" w14:textId="77777777" w:rsidR="001745CF" w:rsidRPr="00CB6ADA" w:rsidRDefault="001745CF" w:rsidP="00CB6ADA">
      <w:pPr>
        <w:autoSpaceDE w:val="0"/>
        <w:autoSpaceDN w:val="0"/>
        <w:adjustRightInd w:val="0"/>
        <w:spacing w:after="0" w:line="276" w:lineRule="auto"/>
        <w:rPr>
          <w:rFonts w:cs="Arial"/>
          <w:kern w:val="0"/>
          <w:szCs w:val="24"/>
        </w:rPr>
      </w:pPr>
      <w:r w:rsidRPr="00CB6ADA">
        <w:rPr>
          <w:rFonts w:cs="Arial"/>
          <w:kern w:val="0"/>
          <w:szCs w:val="24"/>
        </w:rPr>
        <w:t>2. Zamawiający jest uprawniony do potrącenia kwoty kary umownej z należnego mu od Zamawiającego wynagrodzenia określonego w § 8 ust. 1 niniejszej umowy.</w:t>
      </w:r>
    </w:p>
    <w:p w14:paraId="048676E7" w14:textId="77777777" w:rsidR="001745CF" w:rsidRPr="00CB6ADA" w:rsidRDefault="001745CF" w:rsidP="00CB6ADA">
      <w:pPr>
        <w:autoSpaceDE w:val="0"/>
        <w:autoSpaceDN w:val="0"/>
        <w:adjustRightInd w:val="0"/>
        <w:spacing w:after="0" w:line="276" w:lineRule="auto"/>
        <w:rPr>
          <w:rFonts w:cs="Arial"/>
          <w:kern w:val="0"/>
          <w:szCs w:val="24"/>
        </w:rPr>
      </w:pPr>
      <w:r w:rsidRPr="00CB6ADA">
        <w:rPr>
          <w:rFonts w:cs="Arial"/>
          <w:kern w:val="0"/>
          <w:szCs w:val="24"/>
        </w:rPr>
        <w:t>3. Łączna wysokość kar umownych nałożonych na Wykonawcę nie może przekroczyć 30% wartości wynagrodzenia brutto, o którym mowa w § 8 ust. 1.</w:t>
      </w:r>
    </w:p>
    <w:p w14:paraId="358C3158" w14:textId="77777777" w:rsidR="001745CF" w:rsidRPr="00CB6ADA" w:rsidRDefault="001745CF" w:rsidP="00CB6ADA">
      <w:pPr>
        <w:autoSpaceDE w:val="0"/>
        <w:autoSpaceDN w:val="0"/>
        <w:adjustRightInd w:val="0"/>
        <w:spacing w:after="0" w:line="276" w:lineRule="auto"/>
        <w:rPr>
          <w:rFonts w:cs="Arial"/>
          <w:kern w:val="0"/>
          <w:szCs w:val="24"/>
        </w:rPr>
      </w:pPr>
      <w:r w:rsidRPr="00CB6ADA">
        <w:rPr>
          <w:rFonts w:cs="Arial"/>
          <w:kern w:val="0"/>
          <w:szCs w:val="24"/>
        </w:rPr>
        <w:t>4. Kary umowne są płatne w terminie 14 dni od dnia otrzymania wezwania do zapłaty, w tym poprzez potrącenie z wynagrodzenia Wykonawcy lub poprzez zatrzymanie zabezpieczenia należytego wykonania Umowy w odpowiedniej wysokości.</w:t>
      </w:r>
    </w:p>
    <w:p w14:paraId="5E4DC400" w14:textId="77777777" w:rsidR="001745CF" w:rsidRPr="00CB6ADA" w:rsidRDefault="001745CF" w:rsidP="00CB6ADA">
      <w:pPr>
        <w:autoSpaceDE w:val="0"/>
        <w:autoSpaceDN w:val="0"/>
        <w:adjustRightInd w:val="0"/>
        <w:spacing w:after="0" w:line="276" w:lineRule="auto"/>
        <w:rPr>
          <w:rFonts w:cs="Arial"/>
          <w:kern w:val="0"/>
          <w:szCs w:val="24"/>
        </w:rPr>
      </w:pPr>
      <w:r w:rsidRPr="00CB6ADA">
        <w:rPr>
          <w:rFonts w:cs="Arial"/>
          <w:kern w:val="0"/>
          <w:szCs w:val="24"/>
        </w:rPr>
        <w:t>5. Niezależnie od zastrzeżonych powyżej kar umownych, Zamawiający może dochodzić od Wykonawcy zapłaty odszkodowania na zasadach ogólnych zgodnie z kodeksem cywilnym, ponad wysokość zastrzeżonych kar umownych.</w:t>
      </w:r>
    </w:p>
    <w:p w14:paraId="68651554" w14:textId="1F908BB8" w:rsidR="001745CF" w:rsidRPr="00CB6ADA" w:rsidRDefault="00351D00" w:rsidP="00CB6ADA">
      <w:pPr>
        <w:spacing w:before="100" w:beforeAutospacing="1" w:after="100" w:afterAutospacing="1" w:line="276" w:lineRule="auto"/>
        <w:rPr>
          <w:rFonts w:eastAsia="Times New Roman" w:cs="Arial"/>
          <w:b/>
          <w:bCs/>
          <w:kern w:val="0"/>
          <w:szCs w:val="24"/>
          <w:lang w:eastAsia="pl-PL"/>
          <w14:ligatures w14:val="none"/>
        </w:rPr>
      </w:pPr>
      <w:r w:rsidRPr="00CB6ADA">
        <w:rPr>
          <w:rFonts w:eastAsia="Times New Roman" w:cs="Arial"/>
          <w:b/>
          <w:bCs/>
          <w:kern w:val="0"/>
          <w:szCs w:val="24"/>
          <w:lang w:eastAsia="pl-PL"/>
          <w14:ligatures w14:val="none"/>
        </w:rPr>
        <w:t>§ 14</w:t>
      </w:r>
      <w:r w:rsidR="001745CF" w:rsidRPr="00CB6ADA">
        <w:rPr>
          <w:rFonts w:eastAsia="Times New Roman" w:cs="Arial"/>
          <w:b/>
          <w:bCs/>
          <w:kern w:val="0"/>
          <w:szCs w:val="24"/>
          <w:lang w:eastAsia="pl-PL"/>
          <w14:ligatures w14:val="none"/>
        </w:rPr>
        <w:t xml:space="preserve"> Odstąpienie od umowy</w:t>
      </w:r>
    </w:p>
    <w:p w14:paraId="08F035D9" w14:textId="77777777" w:rsidR="001745CF" w:rsidRPr="00CB6ADA" w:rsidRDefault="001745CF" w:rsidP="00CB6ADA">
      <w:pPr>
        <w:autoSpaceDE w:val="0"/>
        <w:autoSpaceDN w:val="0"/>
        <w:adjustRightInd w:val="0"/>
        <w:spacing w:after="0" w:line="276" w:lineRule="auto"/>
        <w:rPr>
          <w:rFonts w:cs="Arial"/>
          <w:kern w:val="0"/>
          <w:szCs w:val="24"/>
        </w:rPr>
      </w:pPr>
      <w:r w:rsidRPr="00CB6ADA">
        <w:rPr>
          <w:rFonts w:cs="Arial"/>
          <w:kern w:val="0"/>
          <w:szCs w:val="24"/>
        </w:rPr>
        <w:t>1. Zamawiający może odstąpić od umowy w całości albo w części w następujących okolicznościach:</w:t>
      </w:r>
    </w:p>
    <w:p w14:paraId="689A3D20" w14:textId="7279C526" w:rsidR="001745CF" w:rsidRPr="00CB6ADA" w:rsidRDefault="00F16870" w:rsidP="00CB6ADA">
      <w:pPr>
        <w:autoSpaceDE w:val="0"/>
        <w:autoSpaceDN w:val="0"/>
        <w:adjustRightInd w:val="0"/>
        <w:spacing w:after="0" w:line="276" w:lineRule="auto"/>
        <w:rPr>
          <w:rFonts w:cs="Arial"/>
          <w:kern w:val="0"/>
          <w:szCs w:val="24"/>
        </w:rPr>
      </w:pPr>
      <w:r w:rsidRPr="00CB6ADA">
        <w:rPr>
          <w:rFonts w:cs="Arial"/>
          <w:kern w:val="0"/>
          <w:szCs w:val="24"/>
        </w:rPr>
        <w:t>1</w:t>
      </w:r>
      <w:r w:rsidR="001745CF" w:rsidRPr="00CB6ADA">
        <w:rPr>
          <w:rFonts w:cs="Arial"/>
          <w:kern w:val="0"/>
          <w:szCs w:val="24"/>
        </w:rPr>
        <w:t>) w razie naruszenia innych istotnych postanowień niniejszej umowy;</w:t>
      </w:r>
    </w:p>
    <w:p w14:paraId="0027E2B3" w14:textId="448D4960" w:rsidR="001745CF" w:rsidRPr="00CB6ADA" w:rsidRDefault="00F16870" w:rsidP="00CB6ADA">
      <w:pPr>
        <w:autoSpaceDE w:val="0"/>
        <w:autoSpaceDN w:val="0"/>
        <w:adjustRightInd w:val="0"/>
        <w:spacing w:after="0" w:line="276" w:lineRule="auto"/>
        <w:rPr>
          <w:rFonts w:cs="Arial"/>
          <w:kern w:val="0"/>
          <w:szCs w:val="24"/>
        </w:rPr>
      </w:pPr>
      <w:r w:rsidRPr="00CB6ADA">
        <w:rPr>
          <w:rFonts w:cs="Arial"/>
          <w:kern w:val="0"/>
          <w:szCs w:val="24"/>
        </w:rPr>
        <w:t>2</w:t>
      </w:r>
      <w:r w:rsidR="001745CF" w:rsidRPr="00CB6ADA">
        <w:rPr>
          <w:rFonts w:cs="Arial"/>
          <w:kern w:val="0"/>
          <w:szCs w:val="24"/>
        </w:rPr>
        <w:t>) gdy Wykonawca zakończy lub zawiesi prowadzenie działalności gospodarczej albo rozpoczęta zostanie procedura likwidacji,</w:t>
      </w:r>
    </w:p>
    <w:p w14:paraId="153099FD" w14:textId="5DA5CDE4" w:rsidR="001745CF" w:rsidRPr="00CB6ADA" w:rsidRDefault="00F16870" w:rsidP="00CB6ADA">
      <w:pPr>
        <w:autoSpaceDE w:val="0"/>
        <w:autoSpaceDN w:val="0"/>
        <w:adjustRightInd w:val="0"/>
        <w:spacing w:after="0" w:line="276" w:lineRule="auto"/>
        <w:rPr>
          <w:rFonts w:cs="Arial"/>
          <w:kern w:val="0"/>
          <w:szCs w:val="24"/>
        </w:rPr>
      </w:pPr>
      <w:r w:rsidRPr="00CB6ADA">
        <w:rPr>
          <w:rFonts w:cs="Arial"/>
          <w:kern w:val="0"/>
          <w:szCs w:val="24"/>
        </w:rPr>
        <w:t>3</w:t>
      </w:r>
      <w:r w:rsidR="001745CF" w:rsidRPr="00CB6ADA">
        <w:rPr>
          <w:rFonts w:cs="Arial"/>
          <w:kern w:val="0"/>
          <w:szCs w:val="24"/>
        </w:rPr>
        <w:t>) Wykonawca mimo otrzymania pisemnego wezwania i udzielenia terminu do prawidłowego wykonania Umowy nie wykonuje lub nienależycie wykonuje zobowiązania wynikające z Umowy, w tym nie rozpoczyna wykonania Umowy lub nie wykonuje Umowy z należytą starannością.</w:t>
      </w:r>
    </w:p>
    <w:p w14:paraId="049031CB" w14:textId="77777777" w:rsidR="001745CF" w:rsidRPr="00CB6ADA" w:rsidRDefault="001745CF" w:rsidP="00CB6ADA">
      <w:pPr>
        <w:autoSpaceDE w:val="0"/>
        <w:autoSpaceDN w:val="0"/>
        <w:adjustRightInd w:val="0"/>
        <w:spacing w:after="0" w:line="276" w:lineRule="auto"/>
        <w:rPr>
          <w:rFonts w:cs="Arial"/>
          <w:kern w:val="0"/>
          <w:szCs w:val="24"/>
        </w:rPr>
      </w:pPr>
      <w:r w:rsidRPr="00CB6ADA">
        <w:rPr>
          <w:rFonts w:cs="Arial"/>
          <w:kern w:val="0"/>
          <w:szCs w:val="24"/>
        </w:rPr>
        <w:t>2. W przypadku odstąpienia od umowy przez Zamawiającego, Wykonawca może żądać wynagrodzenia jedynie za prawidłowo wykonaną część umowy zrealizowaną do daty odstąpienia.</w:t>
      </w:r>
    </w:p>
    <w:p w14:paraId="2AD2E10A" w14:textId="5D94E1DB" w:rsidR="001745CF" w:rsidRPr="00CB6ADA" w:rsidRDefault="001745CF" w:rsidP="00CB6ADA">
      <w:pPr>
        <w:autoSpaceDE w:val="0"/>
        <w:autoSpaceDN w:val="0"/>
        <w:adjustRightInd w:val="0"/>
        <w:spacing w:after="0" w:line="276" w:lineRule="auto"/>
        <w:rPr>
          <w:rFonts w:cs="Arial"/>
          <w:kern w:val="0"/>
          <w:szCs w:val="24"/>
        </w:rPr>
      </w:pPr>
      <w:r w:rsidRPr="00CB6ADA">
        <w:rPr>
          <w:rFonts w:cs="Arial"/>
          <w:kern w:val="0"/>
          <w:szCs w:val="24"/>
        </w:rPr>
        <w:t xml:space="preserve">3. Odstąpienie od umowy powinno nastąpić w terminie 30 dni od powzięcia wiadomości </w:t>
      </w:r>
      <w:r w:rsidR="00CB6ADA">
        <w:rPr>
          <w:rFonts w:cs="Arial"/>
          <w:kern w:val="0"/>
          <w:szCs w:val="24"/>
        </w:rPr>
        <w:t xml:space="preserve">o </w:t>
      </w:r>
      <w:r w:rsidRPr="00CB6ADA">
        <w:rPr>
          <w:rFonts w:cs="Arial"/>
          <w:kern w:val="0"/>
          <w:szCs w:val="24"/>
        </w:rPr>
        <w:t>okolicznościach stanowiących podstawy odstąpienia.</w:t>
      </w:r>
    </w:p>
    <w:p w14:paraId="771013AD" w14:textId="77777777" w:rsidR="001745CF" w:rsidRPr="00CB6ADA" w:rsidRDefault="001745CF" w:rsidP="00CB6ADA">
      <w:pPr>
        <w:spacing w:before="100" w:beforeAutospacing="1" w:after="100" w:afterAutospacing="1" w:line="276" w:lineRule="auto"/>
        <w:rPr>
          <w:rFonts w:eastAsia="Times New Roman" w:cs="Arial"/>
          <w:b/>
          <w:bCs/>
          <w:kern w:val="0"/>
          <w:szCs w:val="24"/>
          <w:lang w:eastAsia="pl-PL"/>
          <w14:ligatures w14:val="none"/>
        </w:rPr>
      </w:pPr>
      <w:r w:rsidRPr="00CB6ADA">
        <w:rPr>
          <w:rFonts w:cs="Arial"/>
          <w:kern w:val="0"/>
          <w:szCs w:val="24"/>
        </w:rPr>
        <w:t>4. Odstąpienie od umowy może nastąpić w formie pisemnej lub elektronicznej.</w:t>
      </w:r>
    </w:p>
    <w:p w14:paraId="666EFD1F" w14:textId="2C80C49B" w:rsidR="00F7133A" w:rsidRPr="00CB6ADA" w:rsidRDefault="00F7133A" w:rsidP="00CB6ADA">
      <w:p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b/>
          <w:bCs/>
          <w:kern w:val="0"/>
          <w:szCs w:val="24"/>
          <w:lang w:eastAsia="pl-PL"/>
          <w14:ligatures w14:val="none"/>
        </w:rPr>
        <w:t>§ 15 Zmiana umowy</w:t>
      </w:r>
    </w:p>
    <w:p w14:paraId="4764DB5A" w14:textId="64F2ECB5" w:rsidR="00F7133A" w:rsidRPr="00CB6ADA" w:rsidRDefault="00F7133A" w:rsidP="00CB6ADA">
      <w:pPr>
        <w:spacing w:line="276" w:lineRule="auto"/>
        <w:rPr>
          <w:rFonts w:cs="Arial"/>
          <w:szCs w:val="24"/>
        </w:rPr>
      </w:pPr>
      <w:r w:rsidRPr="00CB6ADA">
        <w:rPr>
          <w:rFonts w:cs="Arial"/>
          <w:szCs w:val="24"/>
        </w:rPr>
        <w:t>1. W sprawach nieuregulowanych postanowieniami niniejszej umowy mają zastosowanie przepisy Kodeksu Cywilnego</w:t>
      </w:r>
      <w:r w:rsidR="004902FF" w:rsidRPr="00CB6ADA">
        <w:rPr>
          <w:rFonts w:cs="Arial"/>
          <w:szCs w:val="24"/>
        </w:rPr>
        <w:t>.</w:t>
      </w:r>
    </w:p>
    <w:p w14:paraId="033FE2D7" w14:textId="77777777" w:rsidR="00F7133A" w:rsidRPr="00CB6ADA" w:rsidRDefault="00F7133A" w:rsidP="00CB6ADA">
      <w:pPr>
        <w:spacing w:line="276" w:lineRule="auto"/>
        <w:rPr>
          <w:rFonts w:cs="Arial"/>
          <w:szCs w:val="24"/>
        </w:rPr>
      </w:pPr>
      <w:r w:rsidRPr="00CB6ADA">
        <w:rPr>
          <w:rFonts w:cs="Arial"/>
          <w:szCs w:val="24"/>
        </w:rPr>
        <w:lastRenderedPageBreak/>
        <w:t xml:space="preserve">2. Zamawiający, stosownie do art. 455 ustawy </w:t>
      </w:r>
      <w:proofErr w:type="spellStart"/>
      <w:r w:rsidRPr="00CB6ADA">
        <w:rPr>
          <w:rFonts w:cs="Arial"/>
          <w:szCs w:val="24"/>
        </w:rPr>
        <w:t>Pzp</w:t>
      </w:r>
      <w:proofErr w:type="spellEnd"/>
      <w:r w:rsidRPr="00CB6ADA">
        <w:rPr>
          <w:rFonts w:cs="Arial"/>
          <w:szCs w:val="24"/>
        </w:rPr>
        <w:t xml:space="preserve"> przewiduje możliwość dokonania zmiany zawartej Umowy, wyłącznie w zakresie dopuszczalnym przepisami ustawy </w:t>
      </w:r>
      <w:proofErr w:type="spellStart"/>
      <w:r w:rsidRPr="00CB6ADA">
        <w:rPr>
          <w:rFonts w:cs="Arial"/>
          <w:szCs w:val="24"/>
        </w:rPr>
        <w:t>Pzp</w:t>
      </w:r>
      <w:proofErr w:type="spellEnd"/>
      <w:r w:rsidRPr="00CB6ADA">
        <w:rPr>
          <w:rFonts w:cs="Arial"/>
          <w:szCs w:val="24"/>
        </w:rPr>
        <w:t>, za zgodą obu Stron, wyrażoną w formie pisemnej pod rygorem nieważności.</w:t>
      </w:r>
    </w:p>
    <w:p w14:paraId="44EE0F19" w14:textId="77777777" w:rsidR="00F7133A" w:rsidRPr="00CB6ADA" w:rsidRDefault="00F7133A" w:rsidP="00CB6ADA">
      <w:pPr>
        <w:spacing w:line="276" w:lineRule="auto"/>
        <w:rPr>
          <w:rFonts w:cs="Arial"/>
          <w:szCs w:val="24"/>
        </w:rPr>
      </w:pPr>
      <w:r w:rsidRPr="00CB6ADA">
        <w:rPr>
          <w:rFonts w:cs="Arial"/>
          <w:szCs w:val="24"/>
        </w:rPr>
        <w:t xml:space="preserve">3. Zgodnie z treścią art. 455 ust. 1 pkt 1 ustawy </w:t>
      </w:r>
      <w:proofErr w:type="spellStart"/>
      <w:r w:rsidRPr="00CB6ADA">
        <w:rPr>
          <w:rFonts w:cs="Arial"/>
          <w:szCs w:val="24"/>
        </w:rPr>
        <w:t>Pzp</w:t>
      </w:r>
      <w:proofErr w:type="spellEnd"/>
      <w:r w:rsidRPr="00CB6ADA">
        <w:rPr>
          <w:rFonts w:cs="Arial"/>
          <w:szCs w:val="24"/>
        </w:rPr>
        <w:t xml:space="preserve"> Zamawiający dopuszcza wprowadzenie istotnych zmian w treści Umowy, w zakresie:</w:t>
      </w:r>
    </w:p>
    <w:p w14:paraId="7BC60660" w14:textId="77777777" w:rsidR="00F7133A" w:rsidRPr="00CB6ADA" w:rsidRDefault="00F7133A" w:rsidP="00CB6ADA">
      <w:pPr>
        <w:spacing w:line="276" w:lineRule="auto"/>
        <w:rPr>
          <w:rFonts w:cs="Arial"/>
          <w:szCs w:val="24"/>
        </w:rPr>
      </w:pPr>
      <w:r w:rsidRPr="00CB6ADA">
        <w:rPr>
          <w:rFonts w:cs="Arial"/>
          <w:szCs w:val="24"/>
        </w:rPr>
        <w:t>a) 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76EF8EFA" w14:textId="77777777" w:rsidR="00F7133A" w:rsidRPr="00CB6ADA" w:rsidRDefault="00F7133A" w:rsidP="00CB6ADA">
      <w:pPr>
        <w:spacing w:line="276" w:lineRule="auto"/>
        <w:rPr>
          <w:rFonts w:cs="Arial"/>
          <w:szCs w:val="24"/>
        </w:rPr>
      </w:pPr>
      <w:r w:rsidRPr="00CB6ADA">
        <w:rPr>
          <w:rFonts w:cs="Arial"/>
          <w:szCs w:val="24"/>
        </w:rPr>
        <w:t>b) jeżeli w trakcie realizacji umowy zaistnieje konieczność dokonania uszczegółowienia, wykładni lub doprecyzowania poszczególnych zapisów umowy, nie powodujących zmiany celu i istoty umowy;</w:t>
      </w:r>
    </w:p>
    <w:p w14:paraId="5F4D01A2" w14:textId="77777777" w:rsidR="00F7133A" w:rsidRPr="00CB6ADA" w:rsidRDefault="00F7133A" w:rsidP="00CB6ADA">
      <w:pPr>
        <w:spacing w:line="276" w:lineRule="auto"/>
        <w:rPr>
          <w:rFonts w:cs="Arial"/>
          <w:szCs w:val="24"/>
        </w:rPr>
      </w:pPr>
      <w:r w:rsidRPr="00CB6ADA">
        <w:rPr>
          <w:rFonts w:cs="Arial"/>
          <w:szCs w:val="24"/>
        </w:rPr>
        <w:t>c) gdy niedokonanie zmian w Umowie będzie ewidentnym działaniem sprzecznym z zasadą celowego i oszczędnego gospodarowania środkami publicznym;</w:t>
      </w:r>
    </w:p>
    <w:p w14:paraId="28448496" w14:textId="77777777" w:rsidR="00F7133A" w:rsidRPr="00CB6ADA" w:rsidRDefault="00F7133A" w:rsidP="00CB6ADA">
      <w:pPr>
        <w:spacing w:line="276" w:lineRule="auto"/>
        <w:rPr>
          <w:rFonts w:cs="Arial"/>
          <w:szCs w:val="24"/>
        </w:rPr>
      </w:pPr>
      <w:r w:rsidRPr="00CB6ADA">
        <w:rPr>
          <w:rFonts w:cs="Arial"/>
          <w:szCs w:val="24"/>
        </w:rPr>
        <w:t>d) gdy zaistnieją nieprzewidywalne okoliczności, tzn. okoliczności, których przy zachowaniu należytej staranności nie można było przewidzieć, zmiany będą konieczne, gdyż bez ich dokonania zamówienie nie będzie mogło być zrealizowane, nie będzie mógł zostać osiągnięty cel, dla którego będzie wykonywane;</w:t>
      </w:r>
    </w:p>
    <w:p w14:paraId="679F3513" w14:textId="77777777" w:rsidR="00F7133A" w:rsidRPr="00CB6ADA" w:rsidRDefault="00F7133A" w:rsidP="00CB6ADA">
      <w:pPr>
        <w:spacing w:line="276" w:lineRule="auto"/>
        <w:rPr>
          <w:rFonts w:cs="Arial"/>
          <w:szCs w:val="24"/>
        </w:rPr>
      </w:pPr>
      <w:r w:rsidRPr="00CB6ADA">
        <w:rPr>
          <w:rFonts w:cs="Arial"/>
          <w:szCs w:val="24"/>
        </w:rPr>
        <w:t>e) powstania nadzwyczajnych okoliczności (nie będących „siłą wyższą”), grożące rażącą stratą, których strony nie przewidziały przy zawarciu umowy;</w:t>
      </w:r>
    </w:p>
    <w:p w14:paraId="1E274711" w14:textId="67A81B83" w:rsidR="00F7133A" w:rsidRPr="00CB6ADA" w:rsidRDefault="00F7133A" w:rsidP="00CB6ADA">
      <w:pPr>
        <w:spacing w:line="276" w:lineRule="auto"/>
        <w:rPr>
          <w:rFonts w:cs="Arial"/>
          <w:szCs w:val="24"/>
        </w:rPr>
      </w:pPr>
      <w:r w:rsidRPr="00CB6ADA">
        <w:rPr>
          <w:rFonts w:cs="Arial"/>
          <w:szCs w:val="24"/>
        </w:rPr>
        <w:t xml:space="preserve">f) gdy wystąpią inne, niż przewidziane powyżej, zmiany dotyczące zawartej umowy, które są korzystne dla Zamawiającego i które nie naruszają art. 454 ustawy </w:t>
      </w:r>
      <w:proofErr w:type="spellStart"/>
      <w:r w:rsidRPr="00CB6ADA">
        <w:rPr>
          <w:rFonts w:cs="Arial"/>
          <w:szCs w:val="24"/>
        </w:rPr>
        <w:t>Pzp</w:t>
      </w:r>
      <w:proofErr w:type="spellEnd"/>
      <w:r w:rsidRPr="00CB6ADA">
        <w:rPr>
          <w:rFonts w:cs="Arial"/>
          <w:szCs w:val="24"/>
        </w:rPr>
        <w:t>.</w:t>
      </w:r>
    </w:p>
    <w:p w14:paraId="3ECFDE77" w14:textId="550D2CBD" w:rsidR="001745CF" w:rsidRPr="00CB6ADA" w:rsidRDefault="001745CF" w:rsidP="00CB6ADA">
      <w:p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b/>
          <w:bCs/>
          <w:kern w:val="0"/>
          <w:szCs w:val="24"/>
          <w:lang w:eastAsia="pl-PL"/>
          <w14:ligatures w14:val="none"/>
        </w:rPr>
        <w:t>§ 1</w:t>
      </w:r>
      <w:r w:rsidR="00F7133A" w:rsidRPr="00CB6ADA">
        <w:rPr>
          <w:rFonts w:eastAsia="Times New Roman" w:cs="Arial"/>
          <w:b/>
          <w:bCs/>
          <w:kern w:val="0"/>
          <w:szCs w:val="24"/>
          <w:lang w:eastAsia="pl-PL"/>
          <w14:ligatures w14:val="none"/>
        </w:rPr>
        <w:t>6</w:t>
      </w:r>
      <w:r w:rsidRPr="00CB6ADA">
        <w:rPr>
          <w:rFonts w:eastAsia="Times New Roman" w:cs="Arial"/>
          <w:b/>
          <w:bCs/>
          <w:kern w:val="0"/>
          <w:szCs w:val="24"/>
          <w:lang w:eastAsia="pl-PL"/>
          <w14:ligatures w14:val="none"/>
        </w:rPr>
        <w:t xml:space="preserve"> Postanowienia końcowe</w:t>
      </w:r>
    </w:p>
    <w:p w14:paraId="47965691" w14:textId="77777777" w:rsidR="001745CF" w:rsidRPr="00CB6ADA" w:rsidRDefault="001745CF" w:rsidP="00CB6ADA">
      <w:pPr>
        <w:numPr>
          <w:ilvl w:val="0"/>
          <w:numId w:val="17"/>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Umowa wchodzi w życie z dniem jej podpisania przez obie Strony.</w:t>
      </w:r>
    </w:p>
    <w:p w14:paraId="6D83E29F" w14:textId="77777777" w:rsidR="001745CF" w:rsidRPr="00CB6ADA" w:rsidRDefault="001745CF" w:rsidP="00CB6ADA">
      <w:pPr>
        <w:numPr>
          <w:ilvl w:val="0"/>
          <w:numId w:val="17"/>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W sprawach nieuregulowanych niniejszą umową mają zastosowanie przepisy Kodeksu cywilnego oraz ustawy Prawo zamówień publicznych.</w:t>
      </w:r>
    </w:p>
    <w:p w14:paraId="7799E7D1" w14:textId="77777777" w:rsidR="001745CF" w:rsidRPr="00CB6ADA" w:rsidRDefault="001745CF" w:rsidP="00CB6ADA">
      <w:pPr>
        <w:numPr>
          <w:ilvl w:val="0"/>
          <w:numId w:val="17"/>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Każda ze stron jest zobowiązana niezwłocznie informować drugą stronę o wszelkich zmianach adresów ich siedzib i danych kontaktowych.</w:t>
      </w:r>
    </w:p>
    <w:p w14:paraId="665F3914" w14:textId="77777777" w:rsidR="001745CF" w:rsidRPr="00CB6ADA" w:rsidRDefault="001745CF" w:rsidP="00CB6ADA">
      <w:pPr>
        <w:numPr>
          <w:ilvl w:val="0"/>
          <w:numId w:val="17"/>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Niniejsza umowa jest jawna i podlega udostępnieniu na zasadach określonych w przepisach o dostępie do informacji publicznej.</w:t>
      </w:r>
    </w:p>
    <w:p w14:paraId="6E16BE23" w14:textId="2300902F" w:rsidR="00F7133A" w:rsidRPr="00CB6ADA" w:rsidRDefault="001745CF" w:rsidP="00CB6ADA">
      <w:pPr>
        <w:numPr>
          <w:ilvl w:val="0"/>
          <w:numId w:val="17"/>
        </w:numPr>
        <w:spacing w:before="100" w:beforeAutospacing="1" w:after="100" w:afterAutospacing="1" w:line="276" w:lineRule="auto"/>
        <w:rPr>
          <w:rFonts w:eastAsia="Times New Roman" w:cs="Arial"/>
          <w:kern w:val="0"/>
          <w:szCs w:val="24"/>
          <w:lang w:eastAsia="pl-PL"/>
          <w14:ligatures w14:val="none"/>
        </w:rPr>
      </w:pPr>
      <w:r w:rsidRPr="00CB6ADA">
        <w:rPr>
          <w:rFonts w:eastAsia="Times New Roman" w:cs="Arial"/>
          <w:kern w:val="0"/>
          <w:szCs w:val="24"/>
          <w:lang w:eastAsia="pl-PL"/>
          <w14:ligatures w14:val="none"/>
        </w:rPr>
        <w:t>Wszelkie zmiany umowy wymagają formy pisemnej pod rygorem nieważności.</w:t>
      </w:r>
    </w:p>
    <w:p w14:paraId="04847290" w14:textId="2298B7F2" w:rsidR="001745CF" w:rsidRPr="00CB6ADA" w:rsidRDefault="001745CF" w:rsidP="00CB6ADA">
      <w:pPr>
        <w:spacing w:line="276" w:lineRule="auto"/>
        <w:rPr>
          <w:rFonts w:cs="Arial"/>
          <w:b/>
          <w:szCs w:val="24"/>
        </w:rPr>
      </w:pPr>
      <w:r w:rsidRPr="00CB6ADA">
        <w:rPr>
          <w:rFonts w:cs="Arial"/>
          <w:b/>
          <w:szCs w:val="24"/>
        </w:rPr>
        <w:t>§ 1</w:t>
      </w:r>
      <w:r w:rsidR="00F7133A" w:rsidRPr="00CB6ADA">
        <w:rPr>
          <w:rFonts w:cs="Arial"/>
          <w:b/>
          <w:szCs w:val="24"/>
        </w:rPr>
        <w:t>7</w:t>
      </w:r>
    </w:p>
    <w:p w14:paraId="218A96E4" w14:textId="62DA95A1" w:rsidR="00CA50B7" w:rsidRPr="00CB6ADA" w:rsidRDefault="001745CF" w:rsidP="00CB6ADA">
      <w:pPr>
        <w:spacing w:line="276" w:lineRule="auto"/>
        <w:rPr>
          <w:rFonts w:cs="Arial"/>
          <w:szCs w:val="24"/>
        </w:rPr>
      </w:pPr>
      <w:r w:rsidRPr="00CB6ADA">
        <w:rPr>
          <w:rFonts w:cs="Arial"/>
          <w:szCs w:val="24"/>
        </w:rPr>
        <w:t xml:space="preserve">Niniejszą umowę sporządzono w </w:t>
      </w:r>
      <w:r w:rsidR="00363570" w:rsidRPr="00CB6ADA">
        <w:rPr>
          <w:rFonts w:cs="Arial"/>
          <w:szCs w:val="24"/>
        </w:rPr>
        <w:t>trzech</w:t>
      </w:r>
      <w:r w:rsidRPr="00CB6ADA">
        <w:rPr>
          <w:rFonts w:cs="Arial"/>
          <w:szCs w:val="24"/>
        </w:rPr>
        <w:t xml:space="preserve"> jednobrzmiących egzemplarzach, </w:t>
      </w:r>
      <w:r w:rsidR="00E52D35" w:rsidRPr="00CB6ADA">
        <w:rPr>
          <w:rFonts w:cs="Arial"/>
          <w:szCs w:val="24"/>
        </w:rPr>
        <w:t>dwa dla Zamawiającego jeden dla Wykonawcy.</w:t>
      </w:r>
    </w:p>
    <w:sectPr w:rsidR="00CA50B7" w:rsidRPr="00CB6AD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4DA666" w14:textId="77777777" w:rsidR="00860955" w:rsidRDefault="00860955" w:rsidP="00F46633">
      <w:pPr>
        <w:spacing w:after="0" w:line="240" w:lineRule="auto"/>
      </w:pPr>
      <w:r>
        <w:separator/>
      </w:r>
    </w:p>
  </w:endnote>
  <w:endnote w:type="continuationSeparator" w:id="0">
    <w:p w14:paraId="5ACB0071" w14:textId="77777777" w:rsidR="00860955" w:rsidRDefault="00860955" w:rsidP="00F466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BAF0F3" w14:textId="77777777" w:rsidR="00860955" w:rsidRDefault="00860955" w:rsidP="00F46633">
      <w:pPr>
        <w:spacing w:after="0" w:line="240" w:lineRule="auto"/>
      </w:pPr>
      <w:r>
        <w:separator/>
      </w:r>
    </w:p>
  </w:footnote>
  <w:footnote w:type="continuationSeparator" w:id="0">
    <w:p w14:paraId="0BD2396F" w14:textId="77777777" w:rsidR="00860955" w:rsidRDefault="00860955" w:rsidP="00F466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84106" w14:textId="14302E8B" w:rsidR="00F46633" w:rsidRDefault="00F46633">
    <w:pPr>
      <w:pStyle w:val="Nagwek"/>
    </w:pPr>
    <w:r w:rsidRPr="00B70A0C">
      <w:rPr>
        <w:noProof/>
        <w:lang w:eastAsia="pl-PL"/>
      </w:rPr>
      <w:drawing>
        <wp:inline distT="0" distB="0" distL="0" distR="0" wp14:anchorId="17763A14" wp14:editId="2D9ED1DB">
          <wp:extent cx="5759450" cy="541536"/>
          <wp:effectExtent l="0" t="0" r="0" b="0"/>
          <wp:docPr id="8" name="Obraz 13182476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318247620">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4153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F7366"/>
    <w:multiLevelType w:val="multilevel"/>
    <w:tmpl w:val="B7665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EF4FA3"/>
    <w:multiLevelType w:val="multilevel"/>
    <w:tmpl w:val="C34852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95743BB"/>
    <w:multiLevelType w:val="multilevel"/>
    <w:tmpl w:val="5D448A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EEF6A58"/>
    <w:multiLevelType w:val="multilevel"/>
    <w:tmpl w:val="DA2A3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5626CC3"/>
    <w:multiLevelType w:val="multilevel"/>
    <w:tmpl w:val="863ACC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B022FFA"/>
    <w:multiLevelType w:val="multilevel"/>
    <w:tmpl w:val="6D76B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6525BA"/>
    <w:multiLevelType w:val="multilevel"/>
    <w:tmpl w:val="2E9C8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E5769F6"/>
    <w:multiLevelType w:val="multilevel"/>
    <w:tmpl w:val="9BB86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AAC1273"/>
    <w:multiLevelType w:val="multilevel"/>
    <w:tmpl w:val="F99EDB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D495905"/>
    <w:multiLevelType w:val="hybridMultilevel"/>
    <w:tmpl w:val="1BBEBD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E4447A"/>
    <w:multiLevelType w:val="multilevel"/>
    <w:tmpl w:val="A252D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38E7246"/>
    <w:multiLevelType w:val="hybridMultilevel"/>
    <w:tmpl w:val="83EEC826"/>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2" w15:restartNumberingAfterBreak="0">
    <w:nsid w:val="43C06F3B"/>
    <w:multiLevelType w:val="multilevel"/>
    <w:tmpl w:val="DBCCC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64C0FA8"/>
    <w:multiLevelType w:val="multilevel"/>
    <w:tmpl w:val="97F41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1270090"/>
    <w:multiLevelType w:val="multilevel"/>
    <w:tmpl w:val="76249D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EBF12CB"/>
    <w:multiLevelType w:val="multilevel"/>
    <w:tmpl w:val="6316AF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FBE3DBA"/>
    <w:multiLevelType w:val="multilevel"/>
    <w:tmpl w:val="7C32F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0491E13"/>
    <w:multiLevelType w:val="hybridMultilevel"/>
    <w:tmpl w:val="562408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1567287"/>
    <w:multiLevelType w:val="multilevel"/>
    <w:tmpl w:val="F9307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35D05AA"/>
    <w:multiLevelType w:val="multilevel"/>
    <w:tmpl w:val="F1C49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9E46603"/>
    <w:multiLevelType w:val="multilevel"/>
    <w:tmpl w:val="FBE2A9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eastAsia="Times New Roman" w:hAnsi="Arial" w:cs="Arial"/>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96286373">
    <w:abstractNumId w:val="18"/>
  </w:num>
  <w:num w:numId="2" w16cid:durableId="501623096">
    <w:abstractNumId w:val="6"/>
  </w:num>
  <w:num w:numId="3" w16cid:durableId="1017466313">
    <w:abstractNumId w:val="2"/>
  </w:num>
  <w:num w:numId="4" w16cid:durableId="1004818815">
    <w:abstractNumId w:val="4"/>
  </w:num>
  <w:num w:numId="5" w16cid:durableId="544368578">
    <w:abstractNumId w:val="12"/>
  </w:num>
  <w:num w:numId="6" w16cid:durableId="1880166633">
    <w:abstractNumId w:val="20"/>
  </w:num>
  <w:num w:numId="7" w16cid:durableId="1560745479">
    <w:abstractNumId w:val="15"/>
  </w:num>
  <w:num w:numId="8" w16cid:durableId="1606308682">
    <w:abstractNumId w:val="14"/>
  </w:num>
  <w:num w:numId="9" w16cid:durableId="585915737">
    <w:abstractNumId w:val="19"/>
  </w:num>
  <w:num w:numId="10" w16cid:durableId="96677911">
    <w:abstractNumId w:val="8"/>
  </w:num>
  <w:num w:numId="11" w16cid:durableId="1134710629">
    <w:abstractNumId w:val="10"/>
  </w:num>
  <w:num w:numId="12" w16cid:durableId="1943150884">
    <w:abstractNumId w:val="16"/>
  </w:num>
  <w:num w:numId="13" w16cid:durableId="2115130208">
    <w:abstractNumId w:val="0"/>
  </w:num>
  <w:num w:numId="14" w16cid:durableId="318972013">
    <w:abstractNumId w:val="7"/>
  </w:num>
  <w:num w:numId="15" w16cid:durableId="1802377910">
    <w:abstractNumId w:val="5"/>
  </w:num>
  <w:num w:numId="16" w16cid:durableId="610162480">
    <w:abstractNumId w:val="3"/>
  </w:num>
  <w:num w:numId="17" w16cid:durableId="2112969094">
    <w:abstractNumId w:val="13"/>
  </w:num>
  <w:num w:numId="18" w16cid:durableId="2142307172">
    <w:abstractNumId w:val="11"/>
  </w:num>
  <w:num w:numId="19" w16cid:durableId="1941600965">
    <w:abstractNumId w:val="17"/>
  </w:num>
  <w:num w:numId="20" w16cid:durableId="104007227">
    <w:abstractNumId w:val="9"/>
  </w:num>
  <w:num w:numId="21" w16cid:durableId="20511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B62"/>
    <w:rsid w:val="0007648A"/>
    <w:rsid w:val="00081A3E"/>
    <w:rsid w:val="000D186C"/>
    <w:rsid w:val="00102B62"/>
    <w:rsid w:val="0015448A"/>
    <w:rsid w:val="001745CF"/>
    <w:rsid w:val="00191EBB"/>
    <w:rsid w:val="001A61B5"/>
    <w:rsid w:val="001F0635"/>
    <w:rsid w:val="00220300"/>
    <w:rsid w:val="002B26F8"/>
    <w:rsid w:val="00302FA8"/>
    <w:rsid w:val="00310B39"/>
    <w:rsid w:val="00351D00"/>
    <w:rsid w:val="00363570"/>
    <w:rsid w:val="0036735A"/>
    <w:rsid w:val="00435086"/>
    <w:rsid w:val="004902FF"/>
    <w:rsid w:val="004942DE"/>
    <w:rsid w:val="004B0E9F"/>
    <w:rsid w:val="004E7FFA"/>
    <w:rsid w:val="00562538"/>
    <w:rsid w:val="00585838"/>
    <w:rsid w:val="005D5407"/>
    <w:rsid w:val="005E5F3B"/>
    <w:rsid w:val="005F0899"/>
    <w:rsid w:val="00621992"/>
    <w:rsid w:val="00655BDB"/>
    <w:rsid w:val="00670578"/>
    <w:rsid w:val="006731A5"/>
    <w:rsid w:val="00694D4A"/>
    <w:rsid w:val="006B0009"/>
    <w:rsid w:val="006C0E6F"/>
    <w:rsid w:val="00763163"/>
    <w:rsid w:val="007C0F96"/>
    <w:rsid w:val="007D69F5"/>
    <w:rsid w:val="00860955"/>
    <w:rsid w:val="008A5BF0"/>
    <w:rsid w:val="00904FBA"/>
    <w:rsid w:val="009452E4"/>
    <w:rsid w:val="00945D9E"/>
    <w:rsid w:val="009579F7"/>
    <w:rsid w:val="009F7203"/>
    <w:rsid w:val="00A15C87"/>
    <w:rsid w:val="00A368CB"/>
    <w:rsid w:val="00A43610"/>
    <w:rsid w:val="00A841CE"/>
    <w:rsid w:val="00A869D3"/>
    <w:rsid w:val="00A87B69"/>
    <w:rsid w:val="00AA0FCA"/>
    <w:rsid w:val="00AA1076"/>
    <w:rsid w:val="00AC0900"/>
    <w:rsid w:val="00AD7CEB"/>
    <w:rsid w:val="00BC3295"/>
    <w:rsid w:val="00CA50B7"/>
    <w:rsid w:val="00CB6ADA"/>
    <w:rsid w:val="00CE346F"/>
    <w:rsid w:val="00D53DD3"/>
    <w:rsid w:val="00D82846"/>
    <w:rsid w:val="00DA1754"/>
    <w:rsid w:val="00E42CEB"/>
    <w:rsid w:val="00E52D35"/>
    <w:rsid w:val="00E766D0"/>
    <w:rsid w:val="00EB0225"/>
    <w:rsid w:val="00EC5F07"/>
    <w:rsid w:val="00EF4465"/>
    <w:rsid w:val="00EF4F56"/>
    <w:rsid w:val="00F16870"/>
    <w:rsid w:val="00F46633"/>
    <w:rsid w:val="00F7133A"/>
    <w:rsid w:val="00F83806"/>
    <w:rsid w:val="00FA3CA6"/>
    <w:rsid w:val="00FF21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27479"/>
  <w15:chartTrackingRefBased/>
  <w15:docId w15:val="{BD84C1C2-4BB7-4F16-8847-B68DCB77E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368CB"/>
    <w:rPr>
      <w:rFonts w:ascii="Arial"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02B62"/>
    <w:pPr>
      <w:spacing w:before="100" w:beforeAutospacing="1" w:after="100" w:afterAutospacing="1" w:line="240" w:lineRule="auto"/>
    </w:pPr>
    <w:rPr>
      <w:rFonts w:ascii="Times New Roman" w:eastAsia="Times New Roman" w:hAnsi="Times New Roman" w:cs="Times New Roman"/>
      <w:kern w:val="0"/>
      <w:szCs w:val="24"/>
      <w:lang w:eastAsia="pl-PL"/>
      <w14:ligatures w14:val="none"/>
    </w:rPr>
  </w:style>
  <w:style w:type="character" w:styleId="Pogrubienie">
    <w:name w:val="Strong"/>
    <w:basedOn w:val="Domylnaczcionkaakapitu"/>
    <w:uiPriority w:val="22"/>
    <w:qFormat/>
    <w:rsid w:val="00102B62"/>
    <w:rPr>
      <w:b/>
      <w:bCs/>
    </w:rPr>
  </w:style>
  <w:style w:type="character" w:styleId="Hipercze">
    <w:name w:val="Hyperlink"/>
    <w:basedOn w:val="Domylnaczcionkaakapitu"/>
    <w:uiPriority w:val="99"/>
    <w:semiHidden/>
    <w:unhideWhenUsed/>
    <w:rsid w:val="00102B62"/>
    <w:rPr>
      <w:color w:val="0000FF"/>
      <w:u w:val="single"/>
    </w:rPr>
  </w:style>
  <w:style w:type="paragraph" w:styleId="Bezodstpw">
    <w:name w:val="No Spacing"/>
    <w:uiPriority w:val="1"/>
    <w:qFormat/>
    <w:rsid w:val="00102B62"/>
    <w:pPr>
      <w:spacing w:after="0" w:line="240" w:lineRule="auto"/>
    </w:pPr>
    <w:rPr>
      <w:rFonts w:ascii="Arial" w:hAnsi="Arial"/>
      <w:sz w:val="24"/>
    </w:rPr>
  </w:style>
  <w:style w:type="paragraph" w:styleId="Akapitzlist">
    <w:name w:val="List Paragraph"/>
    <w:basedOn w:val="Normalny"/>
    <w:uiPriority w:val="34"/>
    <w:qFormat/>
    <w:rsid w:val="009F7203"/>
    <w:pPr>
      <w:ind w:left="720"/>
      <w:contextualSpacing/>
    </w:pPr>
  </w:style>
  <w:style w:type="paragraph" w:styleId="Nagwek">
    <w:name w:val="header"/>
    <w:basedOn w:val="Normalny"/>
    <w:link w:val="NagwekZnak"/>
    <w:uiPriority w:val="99"/>
    <w:unhideWhenUsed/>
    <w:rsid w:val="00F4663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6633"/>
    <w:rPr>
      <w:rFonts w:ascii="Arial" w:hAnsi="Arial"/>
      <w:sz w:val="24"/>
    </w:rPr>
  </w:style>
  <w:style w:type="paragraph" w:styleId="Stopka">
    <w:name w:val="footer"/>
    <w:basedOn w:val="Normalny"/>
    <w:link w:val="StopkaZnak"/>
    <w:uiPriority w:val="99"/>
    <w:unhideWhenUsed/>
    <w:rsid w:val="00F4663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6633"/>
    <w:rPr>
      <w:rFonts w:ascii="Arial" w:hAnsi="Arial"/>
      <w:sz w:val="24"/>
    </w:rPr>
  </w:style>
  <w:style w:type="paragraph" w:styleId="Tekstpodstawowy2">
    <w:name w:val="Body Text 2"/>
    <w:basedOn w:val="Normalny"/>
    <w:link w:val="Tekstpodstawowy2Znak"/>
    <w:uiPriority w:val="99"/>
    <w:semiHidden/>
    <w:unhideWhenUsed/>
    <w:rsid w:val="004942DE"/>
    <w:pPr>
      <w:spacing w:after="0" w:line="240" w:lineRule="auto"/>
      <w:jc w:val="both"/>
    </w:pPr>
    <w:rPr>
      <w:rFonts w:ascii="Times New Roman" w:hAnsi="Times New Roman" w:cs="Times New Roman"/>
      <w:kern w:val="0"/>
      <w:szCs w:val="24"/>
      <w:lang w:eastAsia="pl-PL"/>
      <w14:ligatures w14:val="none"/>
    </w:rPr>
  </w:style>
  <w:style w:type="character" w:customStyle="1" w:styleId="Tekstpodstawowy2Znak">
    <w:name w:val="Tekst podstawowy 2 Znak"/>
    <w:basedOn w:val="Domylnaczcionkaakapitu"/>
    <w:link w:val="Tekstpodstawowy2"/>
    <w:uiPriority w:val="99"/>
    <w:semiHidden/>
    <w:rsid w:val="004942DE"/>
    <w:rPr>
      <w:rFonts w:ascii="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AC0900"/>
    <w:rPr>
      <w:sz w:val="16"/>
      <w:szCs w:val="16"/>
    </w:rPr>
  </w:style>
  <w:style w:type="paragraph" w:styleId="Tekstkomentarza">
    <w:name w:val="annotation text"/>
    <w:basedOn w:val="Normalny"/>
    <w:link w:val="TekstkomentarzaZnak"/>
    <w:uiPriority w:val="99"/>
    <w:semiHidden/>
    <w:unhideWhenUsed/>
    <w:rsid w:val="00AC090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C0900"/>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AC0900"/>
    <w:rPr>
      <w:b/>
      <w:bCs/>
    </w:rPr>
  </w:style>
  <w:style w:type="character" w:customStyle="1" w:styleId="TematkomentarzaZnak">
    <w:name w:val="Temat komentarza Znak"/>
    <w:basedOn w:val="TekstkomentarzaZnak"/>
    <w:link w:val="Tematkomentarza"/>
    <w:uiPriority w:val="99"/>
    <w:semiHidden/>
    <w:rsid w:val="00AC0900"/>
    <w:rPr>
      <w:rFonts w:ascii="Arial" w:hAnsi="Arial"/>
      <w:b/>
      <w:bCs/>
      <w:sz w:val="20"/>
      <w:szCs w:val="20"/>
    </w:rPr>
  </w:style>
  <w:style w:type="paragraph" w:styleId="Tekstdymka">
    <w:name w:val="Balloon Text"/>
    <w:basedOn w:val="Normalny"/>
    <w:link w:val="TekstdymkaZnak"/>
    <w:uiPriority w:val="99"/>
    <w:semiHidden/>
    <w:unhideWhenUsed/>
    <w:rsid w:val="00AC0900"/>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AC0900"/>
    <w:rPr>
      <w:rFonts w:ascii="Times New Roman" w:hAnsi="Times New Roman" w:cs="Times New Roman"/>
      <w:sz w:val="18"/>
      <w:szCs w:val="18"/>
    </w:rPr>
  </w:style>
  <w:style w:type="character" w:customStyle="1" w:styleId="apple-converted-space">
    <w:name w:val="apple-converted-space"/>
    <w:basedOn w:val="Domylnaczcionkaakapitu"/>
    <w:rsid w:val="00F83806"/>
  </w:style>
  <w:style w:type="character" w:styleId="Uwydatnienie">
    <w:name w:val="Emphasis"/>
    <w:basedOn w:val="Domylnaczcionkaakapitu"/>
    <w:uiPriority w:val="20"/>
    <w:qFormat/>
    <w:rsid w:val="00F838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175584">
      <w:bodyDiv w:val="1"/>
      <w:marLeft w:val="0"/>
      <w:marRight w:val="0"/>
      <w:marTop w:val="0"/>
      <w:marBottom w:val="0"/>
      <w:divBdr>
        <w:top w:val="none" w:sz="0" w:space="0" w:color="auto"/>
        <w:left w:val="none" w:sz="0" w:space="0" w:color="auto"/>
        <w:bottom w:val="none" w:sz="0" w:space="0" w:color="auto"/>
        <w:right w:val="none" w:sz="0" w:space="0" w:color="auto"/>
      </w:divBdr>
    </w:div>
    <w:div w:id="383331249">
      <w:bodyDiv w:val="1"/>
      <w:marLeft w:val="0"/>
      <w:marRight w:val="0"/>
      <w:marTop w:val="0"/>
      <w:marBottom w:val="0"/>
      <w:divBdr>
        <w:top w:val="none" w:sz="0" w:space="0" w:color="auto"/>
        <w:left w:val="none" w:sz="0" w:space="0" w:color="auto"/>
        <w:bottom w:val="none" w:sz="0" w:space="0" w:color="auto"/>
        <w:right w:val="none" w:sz="0" w:space="0" w:color="auto"/>
      </w:divBdr>
    </w:div>
    <w:div w:id="416562562">
      <w:bodyDiv w:val="1"/>
      <w:marLeft w:val="0"/>
      <w:marRight w:val="0"/>
      <w:marTop w:val="0"/>
      <w:marBottom w:val="0"/>
      <w:divBdr>
        <w:top w:val="none" w:sz="0" w:space="0" w:color="auto"/>
        <w:left w:val="none" w:sz="0" w:space="0" w:color="auto"/>
        <w:bottom w:val="none" w:sz="0" w:space="0" w:color="auto"/>
        <w:right w:val="none" w:sz="0" w:space="0" w:color="auto"/>
      </w:divBdr>
    </w:div>
    <w:div w:id="804275568">
      <w:bodyDiv w:val="1"/>
      <w:marLeft w:val="0"/>
      <w:marRight w:val="0"/>
      <w:marTop w:val="0"/>
      <w:marBottom w:val="0"/>
      <w:divBdr>
        <w:top w:val="none" w:sz="0" w:space="0" w:color="auto"/>
        <w:left w:val="none" w:sz="0" w:space="0" w:color="auto"/>
        <w:bottom w:val="none" w:sz="0" w:space="0" w:color="auto"/>
        <w:right w:val="none" w:sz="0" w:space="0" w:color="auto"/>
      </w:divBdr>
    </w:div>
    <w:div w:id="1353872825">
      <w:bodyDiv w:val="1"/>
      <w:marLeft w:val="0"/>
      <w:marRight w:val="0"/>
      <w:marTop w:val="0"/>
      <w:marBottom w:val="0"/>
      <w:divBdr>
        <w:top w:val="none" w:sz="0" w:space="0" w:color="auto"/>
        <w:left w:val="none" w:sz="0" w:space="0" w:color="auto"/>
        <w:bottom w:val="none" w:sz="0" w:space="0" w:color="auto"/>
        <w:right w:val="none" w:sz="0" w:space="0" w:color="auto"/>
      </w:divBdr>
    </w:div>
    <w:div w:id="1431076718">
      <w:bodyDiv w:val="1"/>
      <w:marLeft w:val="0"/>
      <w:marRight w:val="0"/>
      <w:marTop w:val="0"/>
      <w:marBottom w:val="0"/>
      <w:divBdr>
        <w:top w:val="none" w:sz="0" w:space="0" w:color="auto"/>
        <w:left w:val="none" w:sz="0" w:space="0" w:color="auto"/>
        <w:bottom w:val="none" w:sz="0" w:space="0" w:color="auto"/>
        <w:right w:val="none" w:sz="0" w:space="0" w:color="auto"/>
      </w:divBdr>
    </w:div>
    <w:div w:id="1620409718">
      <w:bodyDiv w:val="1"/>
      <w:marLeft w:val="0"/>
      <w:marRight w:val="0"/>
      <w:marTop w:val="0"/>
      <w:marBottom w:val="0"/>
      <w:divBdr>
        <w:top w:val="none" w:sz="0" w:space="0" w:color="auto"/>
        <w:left w:val="none" w:sz="0" w:space="0" w:color="auto"/>
        <w:bottom w:val="none" w:sz="0" w:space="0" w:color="auto"/>
        <w:right w:val="none" w:sz="0" w:space="0" w:color="auto"/>
      </w:divBdr>
    </w:div>
    <w:div w:id="1748841340">
      <w:bodyDiv w:val="1"/>
      <w:marLeft w:val="0"/>
      <w:marRight w:val="0"/>
      <w:marTop w:val="0"/>
      <w:marBottom w:val="0"/>
      <w:divBdr>
        <w:top w:val="none" w:sz="0" w:space="0" w:color="auto"/>
        <w:left w:val="none" w:sz="0" w:space="0" w:color="auto"/>
        <w:bottom w:val="none" w:sz="0" w:space="0" w:color="auto"/>
        <w:right w:val="none" w:sz="0" w:space="0" w:color="auto"/>
      </w:divBdr>
    </w:div>
    <w:div w:id="186917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3311</Words>
  <Characters>19872</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Czubak</dc:creator>
  <cp:keywords/>
  <dc:description/>
  <cp:lastModifiedBy>Małgorzata Gajda</cp:lastModifiedBy>
  <cp:revision>6</cp:revision>
  <dcterms:created xsi:type="dcterms:W3CDTF">2024-09-06T10:22:00Z</dcterms:created>
  <dcterms:modified xsi:type="dcterms:W3CDTF">2024-09-16T11:27:00Z</dcterms:modified>
</cp:coreProperties>
</file>