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76A3F" w14:textId="365EB01E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noProof/>
          <w:sz w:val="22"/>
          <w:szCs w:val="22"/>
          <w:lang w:eastAsia="pl-PL"/>
        </w:rPr>
        <w:drawing>
          <wp:inline distT="0" distB="0" distL="0" distR="0" wp14:anchorId="1AB7DEB4" wp14:editId="13E43F57">
            <wp:extent cx="533400" cy="70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B7F9" w14:textId="77777777" w:rsidR="002703AB" w:rsidRDefault="002703AB" w:rsidP="002703AB">
      <w:pPr>
        <w:tabs>
          <w:tab w:val="center" w:pos="4536"/>
          <w:tab w:val="right" w:pos="9072"/>
        </w:tabs>
        <w:jc w:val="center"/>
        <w:rPr>
          <w:rFonts w:asciiTheme="minorHAnsi" w:eastAsia="Calibri" w:hAnsiTheme="minorHAnsi" w:cstheme="minorHAnsi"/>
          <w:b/>
          <w:color w:val="0A2E2A"/>
          <w:sz w:val="25"/>
          <w:szCs w:val="25"/>
          <w:lang w:eastAsia="pl-PL"/>
        </w:rPr>
      </w:pPr>
      <w:bookmarkStart w:id="0" w:name="_Hlk33685960"/>
      <w:r>
        <w:rPr>
          <w:rFonts w:asciiTheme="minorHAnsi" w:eastAsia="Calibri" w:hAnsiTheme="minorHAnsi" w:cstheme="minorHAnsi"/>
          <w:color w:val="0A2E2A"/>
          <w:sz w:val="25"/>
          <w:szCs w:val="25"/>
          <w:lang w:eastAsia="pl-PL"/>
        </w:rPr>
        <w:t>Urząd Miasta</w:t>
      </w:r>
      <w:r>
        <w:rPr>
          <w:rFonts w:asciiTheme="minorHAnsi" w:eastAsia="Calibri" w:hAnsiTheme="minorHAnsi" w:cstheme="minorHAnsi"/>
          <w:color w:val="0A2E2A"/>
          <w:sz w:val="25"/>
          <w:szCs w:val="25"/>
          <w:lang w:eastAsia="pl-PL"/>
        </w:rPr>
        <w:br/>
      </w:r>
      <w:r>
        <w:rPr>
          <w:rFonts w:asciiTheme="minorHAnsi" w:eastAsia="Calibri" w:hAnsiTheme="minorHAnsi" w:cstheme="minorHAnsi"/>
          <w:b/>
          <w:color w:val="0A2E2A"/>
          <w:sz w:val="25"/>
          <w:szCs w:val="25"/>
          <w:lang w:eastAsia="pl-PL"/>
        </w:rPr>
        <w:t>Jastrzębie-Zdrój</w:t>
      </w:r>
      <w:bookmarkEnd w:id="0"/>
    </w:p>
    <w:p w14:paraId="3C4E06CF" w14:textId="77777777" w:rsidR="002703AB" w:rsidRDefault="002703AB" w:rsidP="00660775">
      <w:pPr>
        <w:tabs>
          <w:tab w:val="right" w:pos="9072"/>
        </w:tabs>
        <w:spacing w:before="120" w:after="120"/>
        <w:jc w:val="center"/>
        <w:rPr>
          <w:b/>
          <w:sz w:val="44"/>
        </w:rPr>
      </w:pPr>
    </w:p>
    <w:p w14:paraId="2F7CA619" w14:textId="22A202B1" w:rsidR="00660775" w:rsidRPr="00A9579D" w:rsidRDefault="00660775" w:rsidP="00660775">
      <w:pPr>
        <w:tabs>
          <w:tab w:val="right" w:pos="9072"/>
        </w:tabs>
        <w:spacing w:before="120" w:after="120"/>
        <w:jc w:val="center"/>
        <w:rPr>
          <w:b/>
          <w:sz w:val="44"/>
        </w:rPr>
      </w:pPr>
      <w:r w:rsidRPr="00A9579D">
        <w:rPr>
          <w:b/>
          <w:sz w:val="44"/>
        </w:rPr>
        <w:t xml:space="preserve">SPECYFIKACJA </w:t>
      </w:r>
    </w:p>
    <w:p w14:paraId="5BFCD323" w14:textId="481462AE" w:rsidR="00660775" w:rsidRPr="00A9579D" w:rsidRDefault="00660775" w:rsidP="00660775">
      <w:pPr>
        <w:tabs>
          <w:tab w:val="right" w:pos="9072"/>
        </w:tabs>
        <w:spacing w:before="120" w:after="120"/>
        <w:jc w:val="center"/>
        <w:rPr>
          <w:b/>
          <w:sz w:val="44"/>
        </w:rPr>
      </w:pPr>
      <w:r w:rsidRPr="00A9579D">
        <w:rPr>
          <w:b/>
          <w:sz w:val="44"/>
        </w:rPr>
        <w:t>WARUNKÓW ZAMÓWIENIA</w:t>
      </w:r>
    </w:p>
    <w:p w14:paraId="0D3CDF8D" w14:textId="085CABB9" w:rsidR="00660775" w:rsidRDefault="00660775" w:rsidP="00660775">
      <w:pPr>
        <w:spacing w:before="120" w:after="120"/>
        <w:jc w:val="center"/>
        <w:rPr>
          <w:b/>
          <w:sz w:val="18"/>
          <w:szCs w:val="28"/>
        </w:rPr>
      </w:pPr>
    </w:p>
    <w:p w14:paraId="66347EF1" w14:textId="06F6E03C" w:rsidR="008C0219" w:rsidRDefault="008C0219" w:rsidP="00660775">
      <w:pPr>
        <w:spacing w:before="120" w:after="120"/>
        <w:jc w:val="center"/>
        <w:rPr>
          <w:b/>
          <w:sz w:val="18"/>
          <w:szCs w:val="28"/>
        </w:rPr>
      </w:pPr>
    </w:p>
    <w:p w14:paraId="48051ADD" w14:textId="77777777" w:rsidR="008C0219" w:rsidRPr="007C74DB" w:rsidRDefault="008C0219" w:rsidP="00660775">
      <w:pPr>
        <w:spacing w:before="120" w:after="120"/>
        <w:jc w:val="center"/>
        <w:rPr>
          <w:b/>
          <w:sz w:val="18"/>
          <w:szCs w:val="28"/>
        </w:rPr>
      </w:pPr>
    </w:p>
    <w:p w14:paraId="7358E508" w14:textId="77777777" w:rsidR="00660775" w:rsidRPr="00A9579D" w:rsidRDefault="00660775" w:rsidP="00660775">
      <w:pPr>
        <w:pStyle w:val="Tekstpodstawowy212"/>
        <w:tabs>
          <w:tab w:val="left" w:pos="993"/>
        </w:tabs>
        <w:spacing w:before="120"/>
        <w:ind w:left="709" w:hanging="529"/>
        <w:rPr>
          <w:b/>
          <w:sz w:val="28"/>
        </w:rPr>
      </w:pPr>
      <w:r w:rsidRPr="00A9579D">
        <w:rPr>
          <w:b/>
          <w:sz w:val="28"/>
        </w:rPr>
        <w:t>Zamawiający:</w:t>
      </w:r>
    </w:p>
    <w:p w14:paraId="345768AE" w14:textId="77777777" w:rsidR="00660775" w:rsidRPr="000E195A" w:rsidRDefault="00660775" w:rsidP="00E0228F">
      <w:pPr>
        <w:pStyle w:val="Tekstpodstawowy212"/>
        <w:tabs>
          <w:tab w:val="left" w:pos="993"/>
        </w:tabs>
        <w:spacing w:before="120" w:after="0"/>
        <w:ind w:left="709" w:hanging="529"/>
        <w:jc w:val="center"/>
        <w:rPr>
          <w:b/>
          <w:sz w:val="32"/>
          <w:szCs w:val="28"/>
        </w:rPr>
      </w:pPr>
      <w:r w:rsidRPr="000E195A">
        <w:rPr>
          <w:b/>
          <w:sz w:val="32"/>
          <w:szCs w:val="28"/>
        </w:rPr>
        <w:t>Miasto Jastrzębie-Zdrój</w:t>
      </w:r>
    </w:p>
    <w:p w14:paraId="1857AFF5" w14:textId="0F6EA26E" w:rsidR="00660775" w:rsidRPr="000E195A" w:rsidRDefault="00D43F64" w:rsidP="00E0228F">
      <w:pPr>
        <w:pStyle w:val="Tekstpodstawowy212"/>
        <w:tabs>
          <w:tab w:val="left" w:pos="993"/>
        </w:tabs>
        <w:spacing w:before="120" w:after="0"/>
        <w:ind w:left="709" w:hanging="5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660775" w:rsidRPr="000E195A">
        <w:rPr>
          <w:b/>
          <w:sz w:val="28"/>
          <w:szCs w:val="28"/>
        </w:rPr>
        <w:t>l. Piłsudskiego 60</w:t>
      </w:r>
    </w:p>
    <w:p w14:paraId="77060E30" w14:textId="77777777" w:rsidR="00660775" w:rsidRPr="00A9579D" w:rsidRDefault="00660775" w:rsidP="00E0228F">
      <w:pPr>
        <w:tabs>
          <w:tab w:val="left" w:pos="993"/>
        </w:tabs>
        <w:spacing w:before="120"/>
        <w:ind w:left="709" w:hanging="529"/>
        <w:jc w:val="center"/>
        <w:rPr>
          <w:b/>
          <w:sz w:val="28"/>
          <w:lang w:eastAsia="pl-PL"/>
        </w:rPr>
      </w:pPr>
      <w:r w:rsidRPr="00A9579D">
        <w:rPr>
          <w:b/>
          <w:sz w:val="28"/>
          <w:lang w:eastAsia="pl-PL"/>
        </w:rPr>
        <w:t>44-335 Jastrzębie-Zdrój</w:t>
      </w:r>
    </w:p>
    <w:p w14:paraId="03FEBCD8" w14:textId="114DBD90" w:rsidR="008C0219" w:rsidRDefault="008C0219" w:rsidP="00D43F64">
      <w:pPr>
        <w:spacing w:before="120" w:after="120"/>
        <w:rPr>
          <w:b/>
          <w:sz w:val="18"/>
          <w:szCs w:val="24"/>
          <w:lang w:eastAsia="pl-PL"/>
        </w:rPr>
      </w:pPr>
    </w:p>
    <w:p w14:paraId="6E6DF608" w14:textId="77777777" w:rsidR="00D43F64" w:rsidRDefault="00D43F64" w:rsidP="00D43F64">
      <w:pPr>
        <w:spacing w:before="120" w:after="120"/>
        <w:rPr>
          <w:b/>
          <w:sz w:val="28"/>
          <w:lang w:eastAsia="pl-PL"/>
        </w:rPr>
      </w:pPr>
    </w:p>
    <w:p w14:paraId="4AC79F24" w14:textId="5E9F5BEB" w:rsidR="00660775" w:rsidRDefault="00660775" w:rsidP="00A94DAC">
      <w:pPr>
        <w:spacing w:before="120" w:after="120"/>
        <w:rPr>
          <w:b/>
          <w:sz w:val="28"/>
          <w:lang w:eastAsia="pl-PL"/>
        </w:rPr>
      </w:pPr>
      <w:r w:rsidRPr="00A9579D">
        <w:rPr>
          <w:b/>
          <w:sz w:val="28"/>
          <w:lang w:eastAsia="pl-PL"/>
        </w:rPr>
        <w:t>Wydział realizujący zamówienie:</w:t>
      </w:r>
    </w:p>
    <w:p w14:paraId="1BF7F313" w14:textId="6BF04FAA" w:rsidR="00660775" w:rsidRDefault="00A94DAC" w:rsidP="00D43F64">
      <w:pPr>
        <w:tabs>
          <w:tab w:val="left" w:pos="993"/>
        </w:tabs>
        <w:spacing w:before="120"/>
        <w:ind w:left="709" w:hanging="529"/>
        <w:jc w:val="center"/>
        <w:rPr>
          <w:b/>
          <w:sz w:val="32"/>
          <w:szCs w:val="32"/>
          <w:lang w:eastAsia="pl-PL"/>
        </w:rPr>
      </w:pPr>
      <w:r w:rsidRPr="00D43F64">
        <w:rPr>
          <w:b/>
          <w:sz w:val="32"/>
          <w:szCs w:val="32"/>
          <w:lang w:eastAsia="pl-PL"/>
        </w:rPr>
        <w:t>Wydział</w:t>
      </w:r>
      <w:r w:rsidR="00E737E7">
        <w:rPr>
          <w:b/>
          <w:sz w:val="32"/>
          <w:szCs w:val="32"/>
          <w:lang w:eastAsia="pl-PL"/>
        </w:rPr>
        <w:t xml:space="preserve"> Infrastruktury Komunalnej i Inwestycji </w:t>
      </w:r>
    </w:p>
    <w:p w14:paraId="7F256B99" w14:textId="77777777" w:rsidR="00D43F64" w:rsidRPr="00D43F64" w:rsidRDefault="00D43F64" w:rsidP="00D43F64">
      <w:pPr>
        <w:tabs>
          <w:tab w:val="left" w:pos="993"/>
        </w:tabs>
        <w:ind w:left="709" w:hanging="529"/>
        <w:jc w:val="center"/>
        <w:rPr>
          <w:b/>
          <w:sz w:val="28"/>
          <w:szCs w:val="28"/>
          <w:lang w:eastAsia="pl-PL"/>
        </w:rPr>
      </w:pPr>
    </w:p>
    <w:p w14:paraId="1234D242" w14:textId="77777777" w:rsidR="00660775" w:rsidRPr="007C74DB" w:rsidRDefault="00660775" w:rsidP="000E55F1">
      <w:pPr>
        <w:spacing w:before="120" w:after="120"/>
        <w:jc w:val="center"/>
        <w:rPr>
          <w:b/>
          <w:sz w:val="14"/>
          <w:lang w:eastAsia="pl-PL"/>
        </w:rPr>
      </w:pPr>
    </w:p>
    <w:p w14:paraId="0F72E3DA" w14:textId="77777777" w:rsidR="00660775" w:rsidRPr="00A9579D" w:rsidRDefault="00660775" w:rsidP="00A94DAC">
      <w:pPr>
        <w:spacing w:before="120" w:after="120"/>
        <w:rPr>
          <w:b/>
          <w:lang w:eastAsia="pl-PL"/>
        </w:rPr>
      </w:pPr>
      <w:r w:rsidRPr="00A9579D">
        <w:rPr>
          <w:b/>
          <w:sz w:val="28"/>
          <w:lang w:eastAsia="pl-PL"/>
        </w:rPr>
        <w:t>Nazwa zamówienia</w:t>
      </w:r>
      <w:r w:rsidRPr="00A9579D">
        <w:rPr>
          <w:b/>
          <w:lang w:eastAsia="pl-PL"/>
        </w:rPr>
        <w:t>:</w:t>
      </w:r>
    </w:p>
    <w:p w14:paraId="4C099926" w14:textId="4FF23C44" w:rsidR="00D43F64" w:rsidRPr="00D43F64" w:rsidRDefault="003A55B9" w:rsidP="00D43F64">
      <w:pPr>
        <w:jc w:val="center"/>
        <w:rPr>
          <w:b/>
          <w:color w:val="000000"/>
          <w:sz w:val="36"/>
          <w:szCs w:val="36"/>
          <w:lang w:eastAsia="pl-PL"/>
        </w:rPr>
      </w:pPr>
      <w:bookmarkStart w:id="1" w:name="_Hlk104454881"/>
      <w:r w:rsidRPr="003A55B9">
        <w:rPr>
          <w:b/>
          <w:sz w:val="36"/>
          <w:szCs w:val="36"/>
          <w:lang w:eastAsia="pl-PL"/>
        </w:rPr>
        <w:t>„</w:t>
      </w:r>
      <w:r w:rsidR="007300A3" w:rsidRPr="007300A3">
        <w:rPr>
          <w:b/>
          <w:sz w:val="32"/>
          <w:szCs w:val="32"/>
          <w:lang w:eastAsia="pl-PL"/>
        </w:rPr>
        <w:t>Wy</w:t>
      </w:r>
      <w:r w:rsidR="00F5258A">
        <w:rPr>
          <w:b/>
          <w:sz w:val="32"/>
          <w:szCs w:val="32"/>
          <w:lang w:eastAsia="pl-PL"/>
        </w:rPr>
        <w:t xml:space="preserve">miana </w:t>
      </w:r>
      <w:r w:rsidR="003750AF">
        <w:rPr>
          <w:b/>
          <w:sz w:val="32"/>
          <w:szCs w:val="32"/>
          <w:lang w:eastAsia="pl-PL"/>
        </w:rPr>
        <w:t>1</w:t>
      </w:r>
      <w:r w:rsidR="00787D25">
        <w:rPr>
          <w:b/>
          <w:sz w:val="32"/>
          <w:szCs w:val="32"/>
          <w:lang w:eastAsia="pl-PL"/>
        </w:rPr>
        <w:t>1</w:t>
      </w:r>
      <w:r w:rsidR="003750AF">
        <w:rPr>
          <w:b/>
          <w:sz w:val="32"/>
          <w:szCs w:val="32"/>
          <w:lang w:eastAsia="pl-PL"/>
        </w:rPr>
        <w:t>0 szt. opraw na LED w Jastrzębiu-Zdroju</w:t>
      </w:r>
      <w:r w:rsidRPr="003A55B9">
        <w:rPr>
          <w:b/>
          <w:sz w:val="36"/>
          <w:szCs w:val="36"/>
          <w:lang w:eastAsia="pl-PL"/>
        </w:rPr>
        <w:t>”</w:t>
      </w:r>
    </w:p>
    <w:bookmarkEnd w:id="1"/>
    <w:p w14:paraId="0D6B54C2" w14:textId="1A1E7A2E" w:rsidR="007C74DB" w:rsidRDefault="007C74DB" w:rsidP="000E55F1">
      <w:pPr>
        <w:pStyle w:val="Akapitzlist"/>
        <w:spacing w:after="120"/>
        <w:ind w:left="0"/>
        <w:jc w:val="center"/>
        <w:rPr>
          <w:sz w:val="14"/>
          <w:szCs w:val="16"/>
        </w:rPr>
      </w:pPr>
    </w:p>
    <w:p w14:paraId="1E41EF0F" w14:textId="627CDCB4" w:rsidR="008C0219" w:rsidRDefault="008C0219" w:rsidP="000E55F1">
      <w:pPr>
        <w:pStyle w:val="Akapitzlist"/>
        <w:spacing w:after="120"/>
        <w:ind w:left="0"/>
        <w:jc w:val="center"/>
        <w:rPr>
          <w:sz w:val="14"/>
          <w:szCs w:val="16"/>
        </w:rPr>
      </w:pPr>
    </w:p>
    <w:p w14:paraId="0737B982" w14:textId="77777777" w:rsidR="005A2B33" w:rsidRDefault="005A2B33" w:rsidP="00B073D7">
      <w:pPr>
        <w:spacing w:line="276" w:lineRule="auto"/>
        <w:ind w:left="4248" w:firstLine="5"/>
        <w:jc w:val="center"/>
        <w:rPr>
          <w:b/>
          <w:sz w:val="22"/>
        </w:rPr>
      </w:pPr>
    </w:p>
    <w:p w14:paraId="4F3F616F" w14:textId="7F80B1F3" w:rsidR="002170A0" w:rsidRDefault="009A01B8" w:rsidP="00B073D7">
      <w:pPr>
        <w:spacing w:line="276" w:lineRule="auto"/>
        <w:ind w:left="4248" w:firstLine="5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2170A0">
        <w:rPr>
          <w:b/>
          <w:sz w:val="22"/>
        </w:rPr>
        <w:t>ZATWIERDZAM:</w:t>
      </w:r>
    </w:p>
    <w:p w14:paraId="143D1829" w14:textId="1B383E3B" w:rsidR="002170A0" w:rsidRDefault="009A01B8" w:rsidP="009A01B8">
      <w:pPr>
        <w:spacing w:after="240"/>
        <w:ind w:left="4248" w:firstLine="5"/>
        <w:jc w:val="center"/>
        <w:rPr>
          <w:i/>
          <w:sz w:val="18"/>
        </w:rPr>
      </w:pPr>
      <w:r>
        <w:rPr>
          <w:sz w:val="16"/>
        </w:rPr>
        <w:t xml:space="preserve"> </w:t>
      </w:r>
      <w:r w:rsidR="000E55F1">
        <w:rPr>
          <w:sz w:val="16"/>
        </w:rPr>
        <w:t>Dokument podpisany elektronicznie</w:t>
      </w:r>
    </w:p>
    <w:p w14:paraId="76CB406B" w14:textId="6E734CE4" w:rsidR="00433F89" w:rsidRDefault="00433F89" w:rsidP="0036689F">
      <w:pPr>
        <w:spacing w:before="120" w:after="120"/>
        <w:ind w:left="4248" w:firstLine="5"/>
        <w:jc w:val="center"/>
        <w:rPr>
          <w:color w:val="FF0000"/>
          <w:sz w:val="24"/>
        </w:rPr>
      </w:pPr>
    </w:p>
    <w:p w14:paraId="087617A7" w14:textId="77777777" w:rsidR="007300A3" w:rsidRDefault="007300A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E437D0" w14:textId="1EED161D" w:rsidR="00E52CA2" w:rsidRPr="00404BED" w:rsidRDefault="00E52CA2" w:rsidP="00063DA4">
      <w:pPr>
        <w:spacing w:afterLines="120" w:after="288" w:line="276" w:lineRule="auto"/>
        <w:contextualSpacing/>
        <w:jc w:val="center"/>
        <w:rPr>
          <w:b/>
          <w:sz w:val="24"/>
          <w:szCs w:val="24"/>
        </w:rPr>
      </w:pPr>
      <w:r w:rsidRPr="00404BED">
        <w:rPr>
          <w:b/>
          <w:sz w:val="24"/>
          <w:szCs w:val="24"/>
        </w:rPr>
        <w:lastRenderedPageBreak/>
        <w:t>SPECYFIKACJA</w:t>
      </w:r>
      <w:r w:rsidR="008C0219" w:rsidRPr="00404BED">
        <w:rPr>
          <w:i/>
          <w:sz w:val="24"/>
          <w:szCs w:val="24"/>
        </w:rPr>
        <w:t xml:space="preserve"> </w:t>
      </w:r>
      <w:r w:rsidRPr="00404BED">
        <w:rPr>
          <w:b/>
          <w:sz w:val="24"/>
          <w:szCs w:val="24"/>
        </w:rPr>
        <w:t>WARUNKÓW ZAMÓWIENIA</w:t>
      </w:r>
    </w:p>
    <w:p w14:paraId="723E2736" w14:textId="076072BD" w:rsidR="00E52CA2" w:rsidRPr="00404BED" w:rsidRDefault="00E52CA2" w:rsidP="00063DA4">
      <w:pPr>
        <w:spacing w:line="360" w:lineRule="auto"/>
        <w:contextualSpacing/>
        <w:jc w:val="center"/>
        <w:rPr>
          <w:sz w:val="24"/>
          <w:szCs w:val="24"/>
        </w:rPr>
      </w:pPr>
      <w:r w:rsidRPr="00404BED">
        <w:rPr>
          <w:sz w:val="24"/>
          <w:szCs w:val="24"/>
        </w:rPr>
        <w:t>dotyczy postępowania na zadanie pn.:</w:t>
      </w:r>
    </w:p>
    <w:p w14:paraId="1560E475" w14:textId="632D2EFE" w:rsidR="00404BED" w:rsidRPr="00404BED" w:rsidRDefault="001E0169" w:rsidP="00063DA4">
      <w:pPr>
        <w:jc w:val="center"/>
        <w:rPr>
          <w:b/>
          <w:color w:val="000000"/>
          <w:sz w:val="26"/>
          <w:szCs w:val="26"/>
        </w:rPr>
      </w:pPr>
      <w:bookmarkStart w:id="2" w:name="_Hlk63338610"/>
      <w:r w:rsidRPr="001E0169">
        <w:rPr>
          <w:b/>
          <w:sz w:val="26"/>
          <w:szCs w:val="26"/>
        </w:rPr>
        <w:t>„</w:t>
      </w:r>
      <w:r w:rsidR="00F5258A">
        <w:rPr>
          <w:b/>
          <w:sz w:val="26"/>
          <w:szCs w:val="26"/>
        </w:rPr>
        <w:t xml:space="preserve">Wymiana </w:t>
      </w:r>
      <w:r w:rsidR="003750AF">
        <w:rPr>
          <w:b/>
          <w:sz w:val="26"/>
          <w:szCs w:val="26"/>
        </w:rPr>
        <w:t>110 szt. opraw na LED w Jastrzębiu-Zdroju</w:t>
      </w:r>
      <w:r w:rsidRPr="001E0169">
        <w:rPr>
          <w:b/>
          <w:sz w:val="26"/>
          <w:szCs w:val="26"/>
        </w:rPr>
        <w:t>”</w:t>
      </w:r>
    </w:p>
    <w:bookmarkEnd w:id="2"/>
    <w:p w14:paraId="438DD667" w14:textId="771CA3E9" w:rsidR="000964CA" w:rsidRPr="00833DFA" w:rsidRDefault="000964CA" w:rsidP="00BD3D5B">
      <w:pPr>
        <w:pStyle w:val="Akapitzlist"/>
        <w:autoSpaceDE w:val="0"/>
        <w:autoSpaceDN w:val="0"/>
        <w:spacing w:beforeLines="120" w:before="288" w:afterLines="120" w:after="288" w:line="276" w:lineRule="auto"/>
        <w:ind w:left="0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Rozdział 1.</w:t>
      </w:r>
    </w:p>
    <w:p w14:paraId="20C914A9" w14:textId="421B391B" w:rsidR="000964CA" w:rsidRPr="00833DFA" w:rsidRDefault="000964CA" w:rsidP="00063DA4">
      <w:pPr>
        <w:pStyle w:val="Akapitzlist"/>
        <w:autoSpaceDE w:val="0"/>
        <w:autoSpaceDN w:val="0"/>
        <w:spacing w:beforeLines="120" w:before="288" w:afterLines="120" w:after="288" w:line="276" w:lineRule="auto"/>
        <w:ind w:left="0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Zamawiający</w:t>
      </w:r>
    </w:p>
    <w:p w14:paraId="454C4868" w14:textId="77777777" w:rsidR="006F1A26" w:rsidRPr="00833DFA" w:rsidRDefault="006F1A26" w:rsidP="00063DA4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33DFA">
        <w:rPr>
          <w:sz w:val="22"/>
          <w:szCs w:val="22"/>
        </w:rPr>
        <w:t>Miasto Jastrzębie-Zdrój</w:t>
      </w:r>
    </w:p>
    <w:p w14:paraId="1A829706" w14:textId="3C3BB476" w:rsidR="006F1A26" w:rsidRPr="00833DFA" w:rsidRDefault="00404BED" w:rsidP="00BD3D5B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a</w:t>
      </w:r>
      <w:r w:rsidR="006F1A26" w:rsidRPr="00833DFA">
        <w:rPr>
          <w:sz w:val="22"/>
          <w:szCs w:val="22"/>
        </w:rPr>
        <w:t>l. Piłsudskiego 60</w:t>
      </w:r>
      <w:r>
        <w:rPr>
          <w:sz w:val="22"/>
          <w:szCs w:val="22"/>
        </w:rPr>
        <w:t>,</w:t>
      </w:r>
      <w:r w:rsidR="006F1A26" w:rsidRPr="00833D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44-335 </w:t>
      </w:r>
      <w:r w:rsidR="006F1A26" w:rsidRPr="00833DFA">
        <w:rPr>
          <w:sz w:val="22"/>
          <w:szCs w:val="22"/>
        </w:rPr>
        <w:t>Jastrzębie-Zdrój</w:t>
      </w:r>
    </w:p>
    <w:p w14:paraId="1EE88178" w14:textId="77777777" w:rsidR="006F1A26" w:rsidRPr="00833DFA" w:rsidRDefault="006F1A26" w:rsidP="00BD3D5B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33DFA">
        <w:rPr>
          <w:sz w:val="22"/>
          <w:szCs w:val="22"/>
        </w:rPr>
        <w:t>Tel. (032) 47-85-</w:t>
      </w:r>
      <w:r w:rsidR="00DD3972" w:rsidRPr="00833DFA">
        <w:rPr>
          <w:sz w:val="22"/>
          <w:szCs w:val="22"/>
        </w:rPr>
        <w:t>133</w:t>
      </w:r>
    </w:p>
    <w:p w14:paraId="58BBAC96" w14:textId="77777777" w:rsidR="006F1A26" w:rsidRPr="00833DFA" w:rsidRDefault="006F1A26" w:rsidP="00BD3D5B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33DFA">
        <w:rPr>
          <w:sz w:val="22"/>
          <w:szCs w:val="22"/>
        </w:rPr>
        <w:t>(Biuro ds. Zamówień Publicznych)</w:t>
      </w:r>
    </w:p>
    <w:p w14:paraId="32D8E816" w14:textId="77777777" w:rsidR="006F1A26" w:rsidRPr="00833DFA" w:rsidRDefault="006F1A26" w:rsidP="00BD3D5B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33DFA">
        <w:rPr>
          <w:sz w:val="22"/>
          <w:szCs w:val="22"/>
        </w:rPr>
        <w:t xml:space="preserve">Godziny pracy: </w:t>
      </w:r>
      <w:r w:rsidRPr="00833DFA">
        <w:rPr>
          <w:sz w:val="22"/>
          <w:szCs w:val="22"/>
        </w:rPr>
        <w:tab/>
        <w:t>od 7</w:t>
      </w:r>
      <w:r w:rsidRPr="00833DFA">
        <w:rPr>
          <w:sz w:val="22"/>
          <w:szCs w:val="22"/>
          <w:vertAlign w:val="superscript"/>
        </w:rPr>
        <w:t>30</w:t>
      </w:r>
      <w:r w:rsidRPr="00833DFA">
        <w:rPr>
          <w:sz w:val="22"/>
          <w:szCs w:val="22"/>
        </w:rPr>
        <w:t xml:space="preserve"> do 15</w:t>
      </w:r>
      <w:r w:rsidRPr="00833DFA">
        <w:rPr>
          <w:sz w:val="22"/>
          <w:szCs w:val="22"/>
          <w:vertAlign w:val="superscript"/>
        </w:rPr>
        <w:t>30</w:t>
      </w:r>
      <w:r w:rsidRPr="00833DFA">
        <w:rPr>
          <w:sz w:val="22"/>
          <w:szCs w:val="22"/>
        </w:rPr>
        <w:t xml:space="preserve"> od poniedziałku do środy </w:t>
      </w:r>
    </w:p>
    <w:p w14:paraId="464C558E" w14:textId="3C88F8D7" w:rsidR="006F1A26" w:rsidRPr="00833DFA" w:rsidRDefault="006F1A26" w:rsidP="00404BED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33DFA">
        <w:rPr>
          <w:sz w:val="22"/>
          <w:szCs w:val="22"/>
        </w:rPr>
        <w:tab/>
      </w:r>
      <w:r w:rsidRPr="00833DFA">
        <w:rPr>
          <w:sz w:val="22"/>
          <w:szCs w:val="22"/>
        </w:rPr>
        <w:tab/>
        <w:t>od 7</w:t>
      </w:r>
      <w:r w:rsidRPr="00833DFA">
        <w:rPr>
          <w:sz w:val="22"/>
          <w:szCs w:val="22"/>
          <w:vertAlign w:val="superscript"/>
        </w:rPr>
        <w:t>30</w:t>
      </w:r>
      <w:r w:rsidRPr="00833DFA">
        <w:rPr>
          <w:sz w:val="22"/>
          <w:szCs w:val="22"/>
        </w:rPr>
        <w:t xml:space="preserve"> do 17</w:t>
      </w:r>
      <w:r w:rsidRPr="00833DFA">
        <w:rPr>
          <w:sz w:val="22"/>
          <w:szCs w:val="22"/>
          <w:vertAlign w:val="superscript"/>
        </w:rPr>
        <w:t>00</w:t>
      </w:r>
      <w:r w:rsidRPr="00833DFA">
        <w:rPr>
          <w:sz w:val="22"/>
          <w:szCs w:val="22"/>
        </w:rPr>
        <w:t xml:space="preserve"> w czwartek</w:t>
      </w:r>
    </w:p>
    <w:p w14:paraId="797AFFF3" w14:textId="6DBF2034" w:rsidR="006F1A26" w:rsidRPr="00833DFA" w:rsidRDefault="006F1A26" w:rsidP="00404BED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33DFA">
        <w:rPr>
          <w:sz w:val="22"/>
          <w:szCs w:val="22"/>
        </w:rPr>
        <w:tab/>
      </w:r>
      <w:r w:rsidRPr="00833DFA">
        <w:rPr>
          <w:sz w:val="22"/>
          <w:szCs w:val="22"/>
        </w:rPr>
        <w:tab/>
        <w:t>od 7</w:t>
      </w:r>
      <w:r w:rsidRPr="00833DFA">
        <w:rPr>
          <w:sz w:val="22"/>
          <w:szCs w:val="22"/>
          <w:vertAlign w:val="superscript"/>
        </w:rPr>
        <w:t>30</w:t>
      </w:r>
      <w:r w:rsidRPr="00833DFA">
        <w:rPr>
          <w:sz w:val="22"/>
          <w:szCs w:val="22"/>
        </w:rPr>
        <w:t xml:space="preserve"> do 14</w:t>
      </w:r>
      <w:r w:rsidRPr="00833DFA">
        <w:rPr>
          <w:sz w:val="22"/>
          <w:szCs w:val="22"/>
          <w:vertAlign w:val="superscript"/>
        </w:rPr>
        <w:t>00</w:t>
      </w:r>
      <w:r w:rsidRPr="00833DFA">
        <w:rPr>
          <w:sz w:val="22"/>
          <w:szCs w:val="22"/>
        </w:rPr>
        <w:t xml:space="preserve"> w piątek</w:t>
      </w:r>
    </w:p>
    <w:p w14:paraId="55EC919F" w14:textId="378FAB08" w:rsidR="004B5746" w:rsidRPr="00833DFA" w:rsidRDefault="004B5746" w:rsidP="00BD3D5B">
      <w:pPr>
        <w:spacing w:beforeLines="120" w:before="288" w:afterLines="120" w:after="288" w:line="276" w:lineRule="auto"/>
        <w:contextualSpacing/>
        <w:rPr>
          <w:sz w:val="22"/>
          <w:szCs w:val="22"/>
        </w:rPr>
      </w:pPr>
      <w:r w:rsidRPr="00833DFA">
        <w:rPr>
          <w:sz w:val="22"/>
          <w:szCs w:val="22"/>
        </w:rPr>
        <w:t>adres poczty elektronicznej: bzp@um.jastrzebie.pl</w:t>
      </w:r>
    </w:p>
    <w:p w14:paraId="13CA3000" w14:textId="116362F8" w:rsidR="00B244A9" w:rsidRDefault="006F1A26" w:rsidP="00BD3D5B">
      <w:pPr>
        <w:spacing w:beforeLines="120" w:before="288" w:afterLines="120" w:after="288" w:line="276" w:lineRule="auto"/>
        <w:contextualSpacing/>
        <w:jc w:val="both"/>
        <w:rPr>
          <w:rStyle w:val="Hipercze"/>
          <w:color w:val="auto"/>
          <w:sz w:val="22"/>
          <w:szCs w:val="22"/>
        </w:rPr>
      </w:pPr>
      <w:r w:rsidRPr="00833DFA">
        <w:rPr>
          <w:sz w:val="22"/>
          <w:szCs w:val="22"/>
        </w:rPr>
        <w:t>adres strony internetowej</w:t>
      </w:r>
      <w:r w:rsidR="0040053B" w:rsidRPr="00833DFA">
        <w:rPr>
          <w:sz w:val="22"/>
          <w:szCs w:val="22"/>
        </w:rPr>
        <w:t xml:space="preserve"> prowadzonego  postępowania, na której udostępniane będą zmiany, wyjaśnienia treści  Specyfikacji warunków zamówienia oraz  inne dokumenty  bezpośrednio  związane z postępowaniem</w:t>
      </w:r>
      <w:r w:rsidRPr="00833DFA">
        <w:rPr>
          <w:sz w:val="22"/>
          <w:szCs w:val="22"/>
        </w:rPr>
        <w:t xml:space="preserve">: </w:t>
      </w:r>
      <w:hyperlink r:id="rId9" w:history="1">
        <w:r w:rsidR="007C74DB" w:rsidRPr="00833DFA">
          <w:rPr>
            <w:rStyle w:val="Hipercze"/>
            <w:color w:val="auto"/>
            <w:sz w:val="22"/>
            <w:szCs w:val="22"/>
          </w:rPr>
          <w:t>https://platformazakupowa.pl/um_jastrzebiezdroj</w:t>
        </w:r>
      </w:hyperlink>
    </w:p>
    <w:p w14:paraId="6B96D023" w14:textId="3F57BD09" w:rsidR="000964CA" w:rsidRPr="00833DFA" w:rsidRDefault="000964CA" w:rsidP="00BD3D5B">
      <w:pPr>
        <w:pStyle w:val="Akapitzlist"/>
        <w:autoSpaceDE w:val="0"/>
        <w:autoSpaceDN w:val="0"/>
        <w:spacing w:beforeLines="120" w:before="288" w:afterLines="120" w:after="288" w:line="276" w:lineRule="auto"/>
        <w:ind w:left="0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Rozdział 2.</w:t>
      </w:r>
    </w:p>
    <w:p w14:paraId="13BBCA46" w14:textId="643A328E" w:rsidR="000964CA" w:rsidRPr="00833DFA" w:rsidRDefault="000964CA" w:rsidP="00BD3D5B">
      <w:pPr>
        <w:pStyle w:val="Akapitzlist"/>
        <w:autoSpaceDE w:val="0"/>
        <w:autoSpaceDN w:val="0"/>
        <w:spacing w:after="320" w:line="276" w:lineRule="auto"/>
        <w:ind w:left="0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Tryb udzielenia zamówienia</w:t>
      </w:r>
    </w:p>
    <w:p w14:paraId="13B9C99A" w14:textId="70AE50F1" w:rsidR="00F57636" w:rsidRPr="006428F6" w:rsidRDefault="00F57636" w:rsidP="00C85657">
      <w:pPr>
        <w:pStyle w:val="Akapitzlist"/>
        <w:numPr>
          <w:ilvl w:val="0"/>
          <w:numId w:val="28"/>
        </w:numPr>
        <w:spacing w:beforeLines="120" w:before="288" w:afterLines="120" w:after="288" w:line="276" w:lineRule="auto"/>
        <w:ind w:left="426"/>
        <w:contextualSpacing/>
        <w:jc w:val="both"/>
        <w:rPr>
          <w:sz w:val="22"/>
          <w:szCs w:val="22"/>
        </w:rPr>
      </w:pPr>
      <w:r w:rsidRPr="00833DFA">
        <w:rPr>
          <w:sz w:val="22"/>
          <w:szCs w:val="22"/>
        </w:rPr>
        <w:t>Postępowanie prowadzone jest w trybie podstawowym bez przeprowadzenia negocjacji zgodnie z art. 275 pkt. 1 ustawy z 11 września  2019 Prawo  zamówień publicznych (</w:t>
      </w:r>
      <w:r w:rsidRPr="009561F7">
        <w:rPr>
          <w:sz w:val="22"/>
          <w:szCs w:val="22"/>
        </w:rPr>
        <w:t>Dz. U poz. 1</w:t>
      </w:r>
      <w:r w:rsidR="003750AF">
        <w:rPr>
          <w:sz w:val="22"/>
          <w:szCs w:val="22"/>
        </w:rPr>
        <w:t>605</w:t>
      </w:r>
      <w:r w:rsidRPr="009561F7">
        <w:rPr>
          <w:sz w:val="22"/>
          <w:szCs w:val="22"/>
        </w:rPr>
        <w:t xml:space="preserve">  z 202</w:t>
      </w:r>
      <w:r w:rsidR="003750AF">
        <w:rPr>
          <w:sz w:val="22"/>
          <w:szCs w:val="22"/>
        </w:rPr>
        <w:t>3</w:t>
      </w:r>
      <w:r w:rsidRPr="009561F7">
        <w:rPr>
          <w:sz w:val="22"/>
          <w:szCs w:val="22"/>
        </w:rPr>
        <w:t xml:space="preserve"> roku z </w:t>
      </w:r>
      <w:proofErr w:type="spellStart"/>
      <w:r w:rsidRPr="009561F7">
        <w:rPr>
          <w:sz w:val="22"/>
          <w:szCs w:val="22"/>
        </w:rPr>
        <w:t>późn</w:t>
      </w:r>
      <w:proofErr w:type="spellEnd"/>
      <w:r w:rsidRPr="009561F7">
        <w:rPr>
          <w:sz w:val="22"/>
          <w:szCs w:val="22"/>
        </w:rPr>
        <w:t>. zm.)</w:t>
      </w:r>
      <w:r w:rsidRPr="00833DFA">
        <w:rPr>
          <w:sz w:val="22"/>
          <w:szCs w:val="22"/>
        </w:rPr>
        <w:t xml:space="preserve"> zwaną dalej ustawą PZP.</w:t>
      </w:r>
    </w:p>
    <w:p w14:paraId="5977C7ED" w14:textId="77777777" w:rsidR="00F57636" w:rsidRPr="00833DFA" w:rsidRDefault="00F57636" w:rsidP="00C85657">
      <w:pPr>
        <w:pStyle w:val="Akapitzlist"/>
        <w:numPr>
          <w:ilvl w:val="0"/>
          <w:numId w:val="28"/>
        </w:numPr>
        <w:spacing w:beforeLines="120" w:before="288" w:afterLines="120" w:after="288" w:line="276" w:lineRule="auto"/>
        <w:ind w:left="426"/>
        <w:contextualSpacing/>
        <w:jc w:val="both"/>
        <w:rPr>
          <w:sz w:val="22"/>
          <w:szCs w:val="22"/>
        </w:rPr>
      </w:pPr>
      <w:r w:rsidRPr="00833DFA">
        <w:rPr>
          <w:sz w:val="22"/>
          <w:szCs w:val="22"/>
        </w:rPr>
        <w:t xml:space="preserve">Wartość zamówienia </w:t>
      </w:r>
      <w:r w:rsidRPr="00833DFA">
        <w:rPr>
          <w:b/>
          <w:sz w:val="22"/>
          <w:szCs w:val="22"/>
        </w:rPr>
        <w:t>nie przekracza</w:t>
      </w:r>
      <w:r w:rsidRPr="00833DFA">
        <w:rPr>
          <w:sz w:val="22"/>
          <w:szCs w:val="22"/>
        </w:rPr>
        <w:t xml:space="preserve"> progu unijnego.</w:t>
      </w:r>
    </w:p>
    <w:p w14:paraId="633DA4AA" w14:textId="77777777" w:rsidR="00F57636" w:rsidRPr="00833DFA" w:rsidRDefault="00F57636" w:rsidP="00C85657">
      <w:pPr>
        <w:pStyle w:val="Akapitzlist"/>
        <w:numPr>
          <w:ilvl w:val="0"/>
          <w:numId w:val="28"/>
        </w:numPr>
        <w:spacing w:beforeLines="120" w:before="288" w:afterLines="120" w:after="288" w:line="276" w:lineRule="auto"/>
        <w:ind w:left="426"/>
        <w:contextualSpacing/>
        <w:jc w:val="both"/>
        <w:rPr>
          <w:sz w:val="22"/>
          <w:szCs w:val="22"/>
        </w:rPr>
      </w:pPr>
      <w:r w:rsidRPr="00833DFA">
        <w:rPr>
          <w:sz w:val="22"/>
          <w:szCs w:val="22"/>
        </w:rPr>
        <w:t xml:space="preserve">W zakresie nieuregulowanym niniejszą Specyfikacją </w:t>
      </w:r>
      <w:r>
        <w:rPr>
          <w:sz w:val="22"/>
          <w:szCs w:val="22"/>
        </w:rPr>
        <w:t>w</w:t>
      </w:r>
      <w:r w:rsidRPr="00833DFA">
        <w:rPr>
          <w:sz w:val="22"/>
          <w:szCs w:val="22"/>
        </w:rPr>
        <w:t xml:space="preserve">arunków </w:t>
      </w:r>
      <w:r>
        <w:rPr>
          <w:sz w:val="22"/>
          <w:szCs w:val="22"/>
        </w:rPr>
        <w:t>z</w:t>
      </w:r>
      <w:r w:rsidRPr="00833DFA">
        <w:rPr>
          <w:sz w:val="22"/>
          <w:szCs w:val="22"/>
        </w:rPr>
        <w:t xml:space="preserve">amówienia, zwaną dalej „SWZ”, zastosowanie mają przepisy </w:t>
      </w:r>
      <w:bookmarkStart w:id="3" w:name="_Hlk76032507"/>
      <w:r w:rsidRPr="00833DFA">
        <w:rPr>
          <w:sz w:val="22"/>
          <w:szCs w:val="22"/>
        </w:rPr>
        <w:t xml:space="preserve">ustawy </w:t>
      </w:r>
      <w:bookmarkStart w:id="4" w:name="_Hlk127178926"/>
      <w:r w:rsidRPr="00833DFA">
        <w:rPr>
          <w:sz w:val="22"/>
          <w:szCs w:val="22"/>
        </w:rPr>
        <w:t>PZP</w:t>
      </w:r>
      <w:bookmarkEnd w:id="3"/>
      <w:r w:rsidRPr="00833DFA">
        <w:rPr>
          <w:sz w:val="22"/>
          <w:szCs w:val="22"/>
        </w:rPr>
        <w:t>.</w:t>
      </w:r>
    </w:p>
    <w:bookmarkEnd w:id="4"/>
    <w:p w14:paraId="078A676F" w14:textId="45D75F6C" w:rsidR="000964CA" w:rsidRPr="00833DFA" w:rsidRDefault="000964CA" w:rsidP="00BD3D5B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Rozdział 3.</w:t>
      </w:r>
    </w:p>
    <w:p w14:paraId="63AED242" w14:textId="0D71BD2C" w:rsidR="000964CA" w:rsidRPr="00833DFA" w:rsidRDefault="000964CA" w:rsidP="00063DA4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Opis przedmiotu zamówienia</w:t>
      </w:r>
    </w:p>
    <w:p w14:paraId="7A356F8C" w14:textId="2C66A4F9" w:rsidR="00F57636" w:rsidRDefault="00F57636" w:rsidP="00C85657">
      <w:pPr>
        <w:pStyle w:val="Akapitzlist"/>
        <w:numPr>
          <w:ilvl w:val="0"/>
          <w:numId w:val="56"/>
        </w:numPr>
        <w:jc w:val="both"/>
      </w:pPr>
      <w:r w:rsidRPr="00F57636">
        <w:rPr>
          <w:lang w:eastAsia="en-US"/>
        </w:rPr>
        <w:t>Przedmiotem zamówienia</w:t>
      </w:r>
      <w:r w:rsidRPr="00F57636">
        <w:t xml:space="preserve">  jest wymiana </w:t>
      </w:r>
      <w:r w:rsidR="003750AF">
        <w:t xml:space="preserve">110 </w:t>
      </w:r>
      <w:r w:rsidRPr="00F57636">
        <w:t xml:space="preserve">szt. opraw  na </w:t>
      </w:r>
      <w:r w:rsidR="003750AF">
        <w:t xml:space="preserve">LED </w:t>
      </w:r>
      <w:r w:rsidRPr="00F57636">
        <w:t xml:space="preserve"> na terenie  Miasta  Jastrzębie-Zdrój</w:t>
      </w:r>
      <w:r w:rsidR="00756612">
        <w:t xml:space="preserve">, a w szczególności: </w:t>
      </w:r>
    </w:p>
    <w:p w14:paraId="704F4D46" w14:textId="77777777" w:rsidR="00F57636" w:rsidRDefault="00F57636" w:rsidP="00C85657">
      <w:pPr>
        <w:pStyle w:val="Akapitzlist"/>
        <w:numPr>
          <w:ilvl w:val="0"/>
          <w:numId w:val="55"/>
        </w:numPr>
        <w:ind w:left="1134"/>
        <w:jc w:val="both"/>
      </w:pPr>
      <w:r>
        <w:t xml:space="preserve">Demontaż istniejących opraw i źródeł światła </w:t>
      </w:r>
    </w:p>
    <w:p w14:paraId="2D546CD1" w14:textId="77777777" w:rsidR="00F57636" w:rsidRDefault="00F57636" w:rsidP="00C85657">
      <w:pPr>
        <w:pStyle w:val="Akapitzlist"/>
        <w:numPr>
          <w:ilvl w:val="0"/>
          <w:numId w:val="55"/>
        </w:numPr>
        <w:ind w:left="1134"/>
        <w:jc w:val="both"/>
      </w:pPr>
      <w:r>
        <w:t>Montaż opraw oświetlenia ulicznego ze źródłami typu LED, prawy 50-55W</w:t>
      </w:r>
    </w:p>
    <w:p w14:paraId="1ADF6778" w14:textId="77777777" w:rsidR="00F57636" w:rsidRDefault="00F57636" w:rsidP="00C85657">
      <w:pPr>
        <w:pStyle w:val="Akapitzlist"/>
        <w:numPr>
          <w:ilvl w:val="0"/>
          <w:numId w:val="55"/>
        </w:numPr>
        <w:ind w:left="1134"/>
        <w:jc w:val="both"/>
      </w:pPr>
      <w:r>
        <w:t>Montaż opraw oświetlenia ulicznego ze źródłami typu LED,  prawy 70-75W</w:t>
      </w:r>
    </w:p>
    <w:p w14:paraId="07911C65" w14:textId="77777777" w:rsidR="00F57636" w:rsidRDefault="00F57636" w:rsidP="00C85657">
      <w:pPr>
        <w:pStyle w:val="Akapitzlist"/>
        <w:numPr>
          <w:ilvl w:val="0"/>
          <w:numId w:val="55"/>
        </w:numPr>
        <w:ind w:left="1134"/>
        <w:jc w:val="both"/>
      </w:pPr>
      <w:r>
        <w:t xml:space="preserve">Utylizacja zdemontowanych źródeł światła  </w:t>
      </w:r>
    </w:p>
    <w:p w14:paraId="64FB1233" w14:textId="77777777" w:rsidR="00F57636" w:rsidRDefault="00F57636" w:rsidP="00C85657">
      <w:pPr>
        <w:pStyle w:val="Akapitzlist"/>
        <w:numPr>
          <w:ilvl w:val="0"/>
          <w:numId w:val="55"/>
        </w:numPr>
        <w:ind w:left="1134"/>
        <w:jc w:val="both"/>
      </w:pPr>
      <w:r>
        <w:t xml:space="preserve">Wykonanie pomiarów fotometrycznych po wymianie opraw  </w:t>
      </w:r>
    </w:p>
    <w:p w14:paraId="305C9416" w14:textId="77777777" w:rsidR="00F57636" w:rsidRDefault="00F57636" w:rsidP="00F57636">
      <w:pPr>
        <w:ind w:left="709"/>
      </w:pPr>
    </w:p>
    <w:p w14:paraId="727C290A" w14:textId="575365FA" w:rsidR="003750AF" w:rsidRDefault="005938A5" w:rsidP="00C85657">
      <w:pPr>
        <w:pStyle w:val="Akapitzlist"/>
        <w:numPr>
          <w:ilvl w:val="0"/>
          <w:numId w:val="56"/>
        </w:numPr>
      </w:pPr>
      <w:r w:rsidRPr="003750AF">
        <w:t>Wykaz ulic do wymiany:</w:t>
      </w:r>
    </w:p>
    <w:p w14:paraId="603213DB" w14:textId="5113EF1A" w:rsidR="003750AF" w:rsidRDefault="003750AF" w:rsidP="00C85657">
      <w:pPr>
        <w:pStyle w:val="Akapitzlist"/>
        <w:numPr>
          <w:ilvl w:val="0"/>
          <w:numId w:val="83"/>
        </w:numPr>
        <w:ind w:left="1134"/>
      </w:pPr>
      <w:r>
        <w:t>Ul. Marusarzówny</w:t>
      </w:r>
    </w:p>
    <w:p w14:paraId="04C8A013" w14:textId="1AEC5584" w:rsidR="003750AF" w:rsidRDefault="003750AF" w:rsidP="00C85657">
      <w:pPr>
        <w:pStyle w:val="Akapitzlist"/>
        <w:numPr>
          <w:ilvl w:val="0"/>
          <w:numId w:val="83"/>
        </w:numPr>
        <w:ind w:left="1134"/>
      </w:pPr>
      <w:r>
        <w:t xml:space="preserve">Os. 1000 </w:t>
      </w:r>
      <w:proofErr w:type="spellStart"/>
      <w:r>
        <w:t>Lecia</w:t>
      </w:r>
      <w:proofErr w:type="spellEnd"/>
    </w:p>
    <w:p w14:paraId="77996498" w14:textId="3BA05BF8" w:rsidR="003750AF" w:rsidRDefault="003750AF" w:rsidP="00C85657">
      <w:pPr>
        <w:pStyle w:val="Akapitzlist"/>
        <w:numPr>
          <w:ilvl w:val="0"/>
          <w:numId w:val="83"/>
        </w:numPr>
        <w:ind w:left="1134"/>
      </w:pPr>
      <w:r>
        <w:t>Ul. Powstańców Śl.</w:t>
      </w:r>
    </w:p>
    <w:p w14:paraId="11F5029A" w14:textId="3241AB37" w:rsidR="003750AF" w:rsidRDefault="003750AF" w:rsidP="00C85657">
      <w:pPr>
        <w:pStyle w:val="Akapitzlist"/>
        <w:numPr>
          <w:ilvl w:val="0"/>
          <w:numId w:val="83"/>
        </w:numPr>
        <w:ind w:left="1134"/>
      </w:pPr>
      <w:r>
        <w:t>Ul. Szkolna</w:t>
      </w:r>
    </w:p>
    <w:p w14:paraId="1C521F72" w14:textId="4799B506" w:rsidR="003750AF" w:rsidRDefault="003750AF" w:rsidP="00C85657">
      <w:pPr>
        <w:pStyle w:val="Akapitzlist"/>
        <w:numPr>
          <w:ilvl w:val="0"/>
          <w:numId w:val="83"/>
        </w:numPr>
        <w:ind w:left="1134"/>
      </w:pPr>
      <w:r>
        <w:t>Ul. Jasna</w:t>
      </w:r>
    </w:p>
    <w:p w14:paraId="6EC27926" w14:textId="531CEBE9" w:rsidR="003750AF" w:rsidRPr="003750AF" w:rsidRDefault="003750AF" w:rsidP="00C85657">
      <w:pPr>
        <w:pStyle w:val="Akapitzlist"/>
        <w:numPr>
          <w:ilvl w:val="0"/>
          <w:numId w:val="83"/>
        </w:numPr>
        <w:ind w:left="1134"/>
      </w:pPr>
      <w:r>
        <w:t>Ul. Turystyczna</w:t>
      </w:r>
    </w:p>
    <w:p w14:paraId="3CADC0BA" w14:textId="77777777" w:rsidR="005938A5" w:rsidRPr="005938A5" w:rsidRDefault="005938A5" w:rsidP="005938A5">
      <w:pPr>
        <w:rPr>
          <w:sz w:val="24"/>
          <w:szCs w:val="24"/>
        </w:rPr>
      </w:pPr>
    </w:p>
    <w:p w14:paraId="42B7BBFA" w14:textId="19A31C2F" w:rsidR="006E649B" w:rsidRPr="00731872" w:rsidRDefault="005938A5" w:rsidP="00C85657">
      <w:pPr>
        <w:pStyle w:val="Akapitzlist"/>
        <w:numPr>
          <w:ilvl w:val="0"/>
          <w:numId w:val="82"/>
        </w:numPr>
        <w:ind w:left="284"/>
        <w:jc w:val="both"/>
      </w:pPr>
      <w:r w:rsidRPr="00731872">
        <w:lastRenderedPageBreak/>
        <w:t>Wymagania dotyczące opraw LED</w:t>
      </w:r>
      <w:r w:rsidR="000121E7">
        <w:t xml:space="preserve"> zostały szczegółowo opisane w załączniku nr </w:t>
      </w:r>
      <w:r w:rsidR="0013377C">
        <w:t>9</w:t>
      </w:r>
      <w:r w:rsidR="000121E7">
        <w:t xml:space="preserve"> (wzór umowy) w § 2. </w:t>
      </w:r>
      <w:r w:rsidRPr="00731872">
        <w:t xml:space="preserve"> </w:t>
      </w:r>
    </w:p>
    <w:p w14:paraId="3224F095" w14:textId="77777777" w:rsidR="000121E7" w:rsidRDefault="000121E7" w:rsidP="003A6DD4">
      <w:pPr>
        <w:spacing w:line="276" w:lineRule="auto"/>
        <w:jc w:val="both"/>
        <w:rPr>
          <w:i/>
          <w:sz w:val="21"/>
          <w:szCs w:val="21"/>
          <w:lang w:bidi="pl-PL"/>
        </w:rPr>
      </w:pPr>
    </w:p>
    <w:p w14:paraId="2B47978F" w14:textId="4E2E52F4" w:rsidR="003A6DD4" w:rsidRDefault="000121E7" w:rsidP="003A6DD4">
      <w:pPr>
        <w:spacing w:line="276" w:lineRule="auto"/>
        <w:jc w:val="both"/>
        <w:rPr>
          <w:i/>
          <w:sz w:val="21"/>
          <w:szCs w:val="21"/>
          <w:lang w:bidi="pl-PL"/>
        </w:rPr>
      </w:pPr>
      <w:r w:rsidRPr="00662042">
        <w:rPr>
          <w:i/>
          <w:sz w:val="21"/>
          <w:szCs w:val="21"/>
          <w:lang w:bidi="pl-PL"/>
        </w:rPr>
        <w:t xml:space="preserve"> </w:t>
      </w:r>
      <w:r w:rsidR="003A6DD4" w:rsidRPr="00662042">
        <w:rPr>
          <w:i/>
          <w:sz w:val="21"/>
          <w:szCs w:val="21"/>
          <w:lang w:bidi="pl-PL"/>
        </w:rPr>
        <w:t>(Zgodnie z art. 101 ust. 4 ustawy z dnia 11 września 2019 r. Prawo zamówień publicznych (</w:t>
      </w:r>
      <w:proofErr w:type="spellStart"/>
      <w:r w:rsidR="003A6DD4" w:rsidRPr="00662042">
        <w:rPr>
          <w:i/>
          <w:sz w:val="21"/>
          <w:szCs w:val="21"/>
          <w:lang w:bidi="pl-PL"/>
        </w:rPr>
        <w:t>t.j</w:t>
      </w:r>
      <w:proofErr w:type="spellEnd"/>
      <w:r w:rsidR="003A6DD4" w:rsidRPr="00662042">
        <w:rPr>
          <w:i/>
          <w:sz w:val="21"/>
          <w:szCs w:val="21"/>
          <w:lang w:bidi="pl-PL"/>
        </w:rPr>
        <w:t xml:space="preserve">. Dz.U. </w:t>
      </w:r>
      <w:r w:rsidR="003A6DD4" w:rsidRPr="00662042">
        <w:rPr>
          <w:i/>
          <w:sz w:val="21"/>
          <w:szCs w:val="21"/>
          <w:lang w:bidi="pl-PL"/>
        </w:rPr>
        <w:br/>
        <w:t xml:space="preserve">z 2022 r. poz. 1710 z </w:t>
      </w:r>
      <w:proofErr w:type="spellStart"/>
      <w:r w:rsidR="003A6DD4" w:rsidRPr="00662042">
        <w:rPr>
          <w:i/>
          <w:sz w:val="21"/>
          <w:szCs w:val="21"/>
          <w:lang w:bidi="pl-PL"/>
        </w:rPr>
        <w:t>późn</w:t>
      </w:r>
      <w:proofErr w:type="spellEnd"/>
      <w:r w:rsidR="003A6DD4" w:rsidRPr="00662042">
        <w:rPr>
          <w:i/>
          <w:sz w:val="21"/>
          <w:szCs w:val="21"/>
          <w:lang w:bidi="pl-PL"/>
        </w:rPr>
        <w:t xml:space="preserve">. zm.) Zamawiający opisując przedmiot zamówienia przez odniesienie do norm, ocen technicznych, specyfikacji technicznych i systemów referencji technicznych, o których mowa w art. 101 ust. 1 pkt 2 oraz ust. 3 </w:t>
      </w:r>
      <w:proofErr w:type="spellStart"/>
      <w:r w:rsidR="003A6DD4" w:rsidRPr="00662042">
        <w:rPr>
          <w:i/>
          <w:sz w:val="21"/>
          <w:szCs w:val="21"/>
          <w:lang w:bidi="pl-PL"/>
        </w:rPr>
        <w:t>Pzp</w:t>
      </w:r>
      <w:proofErr w:type="spellEnd"/>
      <w:r w:rsidR="003A6DD4" w:rsidRPr="00662042">
        <w:rPr>
          <w:i/>
          <w:sz w:val="21"/>
          <w:szCs w:val="21"/>
          <w:lang w:bidi="pl-PL"/>
        </w:rPr>
        <w:t>, dopuszcza rozwiązania równoważne opisywanym w dokumentacji technicznej)</w:t>
      </w:r>
    </w:p>
    <w:p w14:paraId="623137C6" w14:textId="77777777" w:rsidR="000121E7" w:rsidRPr="00662042" w:rsidRDefault="000121E7" w:rsidP="003A6DD4">
      <w:pPr>
        <w:spacing w:line="276" w:lineRule="auto"/>
        <w:jc w:val="both"/>
        <w:rPr>
          <w:i/>
          <w:sz w:val="21"/>
          <w:szCs w:val="21"/>
          <w:lang w:bidi="pl-PL"/>
        </w:rPr>
      </w:pPr>
    </w:p>
    <w:p w14:paraId="2F9D7631" w14:textId="43DF8347" w:rsidR="00FC48DD" w:rsidRDefault="00756612" w:rsidP="000121E7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DA2CE2">
        <w:rPr>
          <w:sz w:val="22"/>
          <w:szCs w:val="22"/>
        </w:rPr>
        <w:t xml:space="preserve">. </w:t>
      </w:r>
      <w:r w:rsidR="00FC48DD" w:rsidRPr="00FC48DD">
        <w:rPr>
          <w:sz w:val="22"/>
          <w:szCs w:val="22"/>
        </w:rPr>
        <w:t xml:space="preserve">Ponadto, Wykonawca zobowiązany jest do dostosowania się do wymagań wynikających z przepisów ustawy z dnia 11 stycznia 2018 roku o </w:t>
      </w:r>
      <w:proofErr w:type="spellStart"/>
      <w:r w:rsidR="00FC48DD" w:rsidRPr="00FC48DD">
        <w:rPr>
          <w:sz w:val="22"/>
          <w:szCs w:val="22"/>
        </w:rPr>
        <w:t>elektromobilności</w:t>
      </w:r>
      <w:proofErr w:type="spellEnd"/>
      <w:r w:rsidR="00FC48DD" w:rsidRPr="00FC48DD">
        <w:rPr>
          <w:sz w:val="22"/>
          <w:szCs w:val="22"/>
        </w:rPr>
        <w:t xml:space="preserve"> i paliwach alternatywnych (</w:t>
      </w:r>
      <w:proofErr w:type="spellStart"/>
      <w:r w:rsidR="00FC48DD" w:rsidRPr="00FC48DD">
        <w:rPr>
          <w:sz w:val="22"/>
          <w:szCs w:val="22"/>
        </w:rPr>
        <w:t>t.j</w:t>
      </w:r>
      <w:proofErr w:type="spellEnd"/>
      <w:r w:rsidR="00FC48DD" w:rsidRPr="00FC48DD">
        <w:rPr>
          <w:sz w:val="22"/>
          <w:szCs w:val="22"/>
        </w:rPr>
        <w:t>. Dz. U. z 2021 r., poz.</w:t>
      </w:r>
      <w:r w:rsidR="007300A3">
        <w:rPr>
          <w:sz w:val="22"/>
          <w:szCs w:val="22"/>
        </w:rPr>
        <w:t xml:space="preserve"> </w:t>
      </w:r>
      <w:r w:rsidR="00FC48DD" w:rsidRPr="00FC48DD">
        <w:rPr>
          <w:sz w:val="22"/>
          <w:szCs w:val="22"/>
        </w:rPr>
        <w:t xml:space="preserve">110 z </w:t>
      </w:r>
      <w:proofErr w:type="spellStart"/>
      <w:r w:rsidR="00FC48DD" w:rsidRPr="00FC48DD">
        <w:rPr>
          <w:sz w:val="22"/>
          <w:szCs w:val="22"/>
        </w:rPr>
        <w:t>późn</w:t>
      </w:r>
      <w:proofErr w:type="spellEnd"/>
      <w:r w:rsidR="00FC48DD" w:rsidRPr="00FC48DD">
        <w:rPr>
          <w:sz w:val="22"/>
          <w:szCs w:val="22"/>
        </w:rPr>
        <w:t>. zm.).</w:t>
      </w:r>
    </w:p>
    <w:p w14:paraId="07C654A0" w14:textId="0E72D334" w:rsidR="00FC57B0" w:rsidRPr="00756612" w:rsidRDefault="00911DD1" w:rsidP="00C85657">
      <w:pPr>
        <w:pStyle w:val="Akapitzlist"/>
        <w:numPr>
          <w:ilvl w:val="0"/>
          <w:numId w:val="79"/>
        </w:numPr>
        <w:spacing w:beforeLines="120" w:before="288" w:afterLines="120" w:after="288" w:line="276" w:lineRule="auto"/>
        <w:ind w:left="284" w:right="-828"/>
        <w:contextualSpacing/>
        <w:jc w:val="both"/>
        <w:rPr>
          <w:b/>
          <w:sz w:val="22"/>
          <w:szCs w:val="22"/>
        </w:rPr>
      </w:pPr>
      <w:r w:rsidRPr="00756612">
        <w:rPr>
          <w:sz w:val="22"/>
          <w:szCs w:val="22"/>
        </w:rPr>
        <w:t>Kod</w:t>
      </w:r>
      <w:r w:rsidR="009D1599" w:rsidRPr="00756612">
        <w:rPr>
          <w:sz w:val="22"/>
          <w:szCs w:val="22"/>
        </w:rPr>
        <w:t>y</w:t>
      </w:r>
      <w:r w:rsidRPr="00756612">
        <w:rPr>
          <w:sz w:val="22"/>
          <w:szCs w:val="22"/>
        </w:rPr>
        <w:t xml:space="preserve"> dotyczące przedmiotu zamówienia według Wspólnego Słownika Zamówień CPV:</w:t>
      </w:r>
      <w:r w:rsidR="00FC57B0" w:rsidRPr="00756612">
        <w:rPr>
          <w:sz w:val="22"/>
          <w:szCs w:val="22"/>
        </w:rPr>
        <w:t xml:space="preserve"> </w:t>
      </w:r>
    </w:p>
    <w:p w14:paraId="1EA1F7FC" w14:textId="1DF541D5" w:rsidR="00FC57B0" w:rsidRDefault="00DA2CE2" w:rsidP="001E0169">
      <w:pPr>
        <w:pStyle w:val="Akapitzlist"/>
        <w:spacing w:beforeLines="120" w:before="288" w:afterLines="120" w:after="288" w:line="276" w:lineRule="auto"/>
        <w:ind w:left="426" w:right="-828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31520000-7 Lampy i oprawy oświetleniowe</w:t>
      </w:r>
    </w:p>
    <w:p w14:paraId="339D5674" w14:textId="020AC512" w:rsidR="00B40AA7" w:rsidRDefault="00DA2CE2" w:rsidP="001E0169">
      <w:pPr>
        <w:pStyle w:val="Akapitzlist"/>
        <w:spacing w:beforeLines="120" w:before="288" w:afterLines="120" w:after="288" w:line="276" w:lineRule="auto"/>
        <w:ind w:left="426" w:right="-828"/>
        <w:contextualSpacing/>
        <w:rPr>
          <w:sz w:val="22"/>
          <w:szCs w:val="22"/>
        </w:rPr>
      </w:pPr>
      <w:r w:rsidRPr="00DA2CE2">
        <w:rPr>
          <w:sz w:val="22"/>
          <w:szCs w:val="22"/>
        </w:rPr>
        <w:t xml:space="preserve">45316100-6 </w:t>
      </w:r>
      <w:r>
        <w:rPr>
          <w:sz w:val="22"/>
          <w:szCs w:val="22"/>
        </w:rPr>
        <w:t>Instalowanie urządzeń oświetlenia zewnętrznego</w:t>
      </w:r>
    </w:p>
    <w:p w14:paraId="7236EA20" w14:textId="2A80BE6E" w:rsidR="00DA2CE2" w:rsidRDefault="00DA2CE2" w:rsidP="001E0169">
      <w:pPr>
        <w:pStyle w:val="Akapitzlist"/>
        <w:spacing w:beforeLines="120" w:before="288" w:afterLines="120" w:after="288" w:line="276" w:lineRule="auto"/>
        <w:ind w:left="426" w:right="-828"/>
        <w:contextualSpacing/>
        <w:rPr>
          <w:sz w:val="22"/>
          <w:szCs w:val="22"/>
        </w:rPr>
      </w:pPr>
      <w:r>
        <w:rPr>
          <w:sz w:val="22"/>
          <w:szCs w:val="22"/>
        </w:rPr>
        <w:t>45310000-3 Roboty instalacyjne elektryczne</w:t>
      </w:r>
    </w:p>
    <w:p w14:paraId="28163DFB" w14:textId="02E09845" w:rsidR="000121E7" w:rsidRDefault="000121E7" w:rsidP="001E0169">
      <w:pPr>
        <w:pStyle w:val="Akapitzlist"/>
        <w:spacing w:beforeLines="120" w:before="288" w:afterLines="120" w:after="288" w:line="276" w:lineRule="auto"/>
        <w:ind w:left="426" w:right="-828"/>
        <w:contextualSpacing/>
        <w:rPr>
          <w:sz w:val="22"/>
          <w:szCs w:val="22"/>
        </w:rPr>
      </w:pPr>
      <w:r>
        <w:rPr>
          <w:sz w:val="22"/>
          <w:szCs w:val="22"/>
        </w:rPr>
        <w:t>45315300-1 Instalacje zasilania elektrycznego</w:t>
      </w:r>
    </w:p>
    <w:p w14:paraId="29AC3C46" w14:textId="77777777" w:rsidR="00DA2CE2" w:rsidRPr="00DA2CE2" w:rsidRDefault="00DA2CE2" w:rsidP="001E0169">
      <w:pPr>
        <w:pStyle w:val="Akapitzlist"/>
        <w:spacing w:beforeLines="120" w:before="288" w:afterLines="120" w:after="288" w:line="276" w:lineRule="auto"/>
        <w:ind w:left="426" w:right="-828"/>
        <w:contextualSpacing/>
        <w:rPr>
          <w:sz w:val="22"/>
          <w:szCs w:val="22"/>
        </w:rPr>
      </w:pPr>
    </w:p>
    <w:p w14:paraId="1A50C441" w14:textId="388132A2" w:rsidR="003B4586" w:rsidRPr="00DA2CE2" w:rsidRDefault="00D05154" w:rsidP="00C85657">
      <w:pPr>
        <w:pStyle w:val="Akapitzlist"/>
        <w:numPr>
          <w:ilvl w:val="0"/>
          <w:numId w:val="57"/>
        </w:numPr>
        <w:spacing w:beforeLines="120" w:before="288" w:afterLines="120" w:after="288" w:line="276" w:lineRule="auto"/>
        <w:ind w:left="426"/>
        <w:contextualSpacing/>
        <w:jc w:val="both"/>
        <w:rPr>
          <w:sz w:val="22"/>
          <w:szCs w:val="22"/>
        </w:rPr>
      </w:pPr>
      <w:r w:rsidRPr="00DA2CE2">
        <w:rPr>
          <w:sz w:val="22"/>
          <w:szCs w:val="22"/>
        </w:rPr>
        <w:t xml:space="preserve">Opis części zamówienia </w:t>
      </w:r>
      <w:r w:rsidR="00C71458" w:rsidRPr="00DA2CE2">
        <w:rPr>
          <w:sz w:val="22"/>
          <w:szCs w:val="22"/>
        </w:rPr>
        <w:t xml:space="preserve">- </w:t>
      </w:r>
      <w:r w:rsidR="00C71458" w:rsidRPr="00DA2CE2">
        <w:rPr>
          <w:b/>
          <w:sz w:val="22"/>
          <w:szCs w:val="22"/>
        </w:rPr>
        <w:t>nie dotyczy</w:t>
      </w:r>
      <w:r w:rsidR="0036689F" w:rsidRPr="00DA2CE2">
        <w:rPr>
          <w:b/>
          <w:sz w:val="22"/>
          <w:szCs w:val="22"/>
        </w:rPr>
        <w:t>.</w:t>
      </w:r>
    </w:p>
    <w:p w14:paraId="2EB00EB9" w14:textId="01B6F48B" w:rsidR="009D1599" w:rsidRPr="007613DE" w:rsidRDefault="00EF5844" w:rsidP="00C85657">
      <w:pPr>
        <w:pStyle w:val="Akapitzlist"/>
        <w:numPr>
          <w:ilvl w:val="0"/>
          <w:numId w:val="57"/>
        </w:numPr>
        <w:spacing w:beforeLines="120" w:before="288" w:afterLines="120" w:after="288" w:line="276" w:lineRule="auto"/>
        <w:ind w:left="426"/>
        <w:contextualSpacing/>
        <w:jc w:val="both"/>
        <w:rPr>
          <w:sz w:val="22"/>
          <w:szCs w:val="22"/>
        </w:rPr>
      </w:pPr>
      <w:r w:rsidRPr="00455697">
        <w:rPr>
          <w:sz w:val="22"/>
          <w:szCs w:val="22"/>
        </w:rPr>
        <w:t xml:space="preserve">Liczba części zamówienia, na którą </w:t>
      </w:r>
      <w:r w:rsidR="00D1548B" w:rsidRPr="00455697">
        <w:rPr>
          <w:sz w:val="22"/>
          <w:szCs w:val="22"/>
        </w:rPr>
        <w:t>wykonaw</w:t>
      </w:r>
      <w:r w:rsidRPr="00455697">
        <w:rPr>
          <w:sz w:val="22"/>
          <w:szCs w:val="22"/>
        </w:rPr>
        <w:t xml:space="preserve">ca może złożyć ofertę, lub maksymalna  liczba </w:t>
      </w:r>
      <w:r w:rsidR="00C136AB" w:rsidRPr="00455697">
        <w:rPr>
          <w:sz w:val="22"/>
          <w:szCs w:val="22"/>
        </w:rPr>
        <w:t>części</w:t>
      </w:r>
      <w:r w:rsidRPr="00455697">
        <w:rPr>
          <w:sz w:val="22"/>
          <w:szCs w:val="22"/>
        </w:rPr>
        <w:t xml:space="preserve">, na które zamówienie może być </w:t>
      </w:r>
      <w:r w:rsidR="00D1548B" w:rsidRPr="00455697">
        <w:rPr>
          <w:sz w:val="22"/>
          <w:szCs w:val="22"/>
        </w:rPr>
        <w:t>udzielone temu samemu wykonawcy, oraz kryteria lub zasady, mające  zasto</w:t>
      </w:r>
      <w:r w:rsidR="00D1548B" w:rsidRPr="007613DE">
        <w:rPr>
          <w:sz w:val="22"/>
          <w:szCs w:val="22"/>
        </w:rPr>
        <w:t>sowanie</w:t>
      </w:r>
      <w:r w:rsidR="0036689F" w:rsidRPr="007613DE">
        <w:rPr>
          <w:sz w:val="22"/>
          <w:szCs w:val="22"/>
        </w:rPr>
        <w:t xml:space="preserve"> </w:t>
      </w:r>
      <w:r w:rsidR="00D1548B" w:rsidRPr="007613DE">
        <w:rPr>
          <w:sz w:val="22"/>
          <w:szCs w:val="22"/>
        </w:rPr>
        <w:t>do</w:t>
      </w:r>
      <w:r w:rsidR="0036689F" w:rsidRPr="007613DE">
        <w:rPr>
          <w:sz w:val="22"/>
          <w:szCs w:val="22"/>
        </w:rPr>
        <w:t xml:space="preserve"> </w:t>
      </w:r>
      <w:r w:rsidR="00D1548B" w:rsidRPr="007613DE">
        <w:rPr>
          <w:sz w:val="22"/>
          <w:szCs w:val="22"/>
        </w:rPr>
        <w:t>ustalenia, które części</w:t>
      </w:r>
      <w:r w:rsidR="0036689F" w:rsidRPr="007613DE">
        <w:rPr>
          <w:sz w:val="22"/>
          <w:szCs w:val="22"/>
        </w:rPr>
        <w:t xml:space="preserve"> </w:t>
      </w:r>
      <w:r w:rsidR="00D1548B" w:rsidRPr="007613DE">
        <w:rPr>
          <w:sz w:val="22"/>
          <w:szCs w:val="22"/>
        </w:rPr>
        <w:t>zamówienia zostaną udzielone</w:t>
      </w:r>
      <w:r w:rsidR="0036689F" w:rsidRPr="007613DE">
        <w:rPr>
          <w:sz w:val="22"/>
          <w:szCs w:val="22"/>
        </w:rPr>
        <w:t xml:space="preserve"> </w:t>
      </w:r>
      <w:r w:rsidR="00D1548B" w:rsidRPr="007613DE">
        <w:rPr>
          <w:sz w:val="22"/>
          <w:szCs w:val="22"/>
        </w:rPr>
        <w:t xml:space="preserve">jednemu </w:t>
      </w:r>
      <w:r w:rsidR="00BD43DF" w:rsidRPr="007613DE">
        <w:rPr>
          <w:sz w:val="22"/>
          <w:szCs w:val="22"/>
        </w:rPr>
        <w:t>w</w:t>
      </w:r>
      <w:r w:rsidR="00D1548B" w:rsidRPr="007613DE">
        <w:rPr>
          <w:sz w:val="22"/>
          <w:szCs w:val="22"/>
        </w:rPr>
        <w:t xml:space="preserve">ykonawcy, </w:t>
      </w:r>
      <w:r w:rsidR="00BD43DF" w:rsidRPr="007613DE">
        <w:rPr>
          <w:sz w:val="22"/>
          <w:szCs w:val="22"/>
        </w:rPr>
        <w:br/>
      </w:r>
      <w:r w:rsidR="00D1548B" w:rsidRPr="007613DE">
        <w:rPr>
          <w:sz w:val="22"/>
          <w:szCs w:val="22"/>
        </w:rPr>
        <w:t>w przypadku wyboru jego oferty w większej niż maksymalna liczbie części</w:t>
      </w:r>
      <w:r w:rsidR="00C136AB" w:rsidRPr="007613DE">
        <w:rPr>
          <w:sz w:val="22"/>
          <w:szCs w:val="22"/>
        </w:rPr>
        <w:t xml:space="preserve"> - </w:t>
      </w:r>
      <w:r w:rsidR="00C71458" w:rsidRPr="007613DE">
        <w:rPr>
          <w:b/>
          <w:sz w:val="22"/>
          <w:szCs w:val="22"/>
        </w:rPr>
        <w:t>nie dotyczy</w:t>
      </w:r>
      <w:r w:rsidR="0036689F" w:rsidRPr="007613DE">
        <w:rPr>
          <w:b/>
          <w:sz w:val="22"/>
          <w:szCs w:val="22"/>
        </w:rPr>
        <w:t>.</w:t>
      </w:r>
    </w:p>
    <w:p w14:paraId="0F4F4FA7" w14:textId="022FAEB5" w:rsidR="009D1599" w:rsidRDefault="00FE2767" w:rsidP="00C85657">
      <w:pPr>
        <w:pStyle w:val="Akapitzlist"/>
        <w:numPr>
          <w:ilvl w:val="0"/>
          <w:numId w:val="57"/>
        </w:numPr>
        <w:spacing w:line="276" w:lineRule="auto"/>
        <w:ind w:left="426"/>
        <w:contextualSpacing/>
        <w:jc w:val="both"/>
        <w:rPr>
          <w:sz w:val="22"/>
          <w:szCs w:val="22"/>
        </w:rPr>
      </w:pPr>
      <w:r w:rsidRPr="007613DE">
        <w:rPr>
          <w:sz w:val="22"/>
          <w:szCs w:val="22"/>
        </w:rPr>
        <w:t xml:space="preserve">Powody niedokonania podziału zamówienia na części: </w:t>
      </w:r>
    </w:p>
    <w:p w14:paraId="4512B84F" w14:textId="77777777" w:rsidR="00990C53" w:rsidRPr="00990C53" w:rsidRDefault="00990C53" w:rsidP="009474EC">
      <w:pPr>
        <w:spacing w:line="276" w:lineRule="auto"/>
        <w:ind w:left="426"/>
        <w:contextualSpacing/>
        <w:jc w:val="both"/>
        <w:rPr>
          <w:sz w:val="22"/>
          <w:szCs w:val="22"/>
        </w:rPr>
      </w:pPr>
      <w:r w:rsidRPr="00990C53">
        <w:rPr>
          <w:sz w:val="22"/>
          <w:szCs w:val="22"/>
        </w:rPr>
        <w:t xml:space="preserve">Istnieje powiązanie z sieciami skojarzonymi ze sobą i wymagane są dopuszczenia na różnych obwodach sieci elektroenergetycznych. W przypadku różnych firm i zwielokrotnionego procesu dopuszczenia na urządzeniach czynnych pod napięciem, mogłoby dojść do porażeń. Nad </w:t>
      </w:r>
      <w:proofErr w:type="spellStart"/>
      <w:r w:rsidRPr="00990C53">
        <w:rPr>
          <w:sz w:val="22"/>
          <w:szCs w:val="22"/>
        </w:rPr>
        <w:t>dopuszczeniami</w:t>
      </w:r>
      <w:proofErr w:type="spellEnd"/>
      <w:r w:rsidRPr="00990C53">
        <w:rPr>
          <w:sz w:val="22"/>
          <w:szCs w:val="22"/>
        </w:rPr>
        <w:t xml:space="preserve"> i pracami z tym związanymi winien czuwać jeden inspektor, kierownik robót w wyznaczonych w danym okresie, rejonie.</w:t>
      </w:r>
    </w:p>
    <w:p w14:paraId="56399CC0" w14:textId="77777777" w:rsidR="00A70F39" w:rsidRDefault="0061753A" w:rsidP="009474EC">
      <w:pPr>
        <w:pStyle w:val="Akapitzlist"/>
        <w:spacing w:line="276" w:lineRule="auto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Zadania wykonywane przez jednego wykonawcę, w rezultacie końcowym, z punktu widzenia: ekonomii, organizacji robót, dostaw</w:t>
      </w:r>
      <w:r w:rsidR="00C871A6">
        <w:rPr>
          <w:sz w:val="22"/>
          <w:szCs w:val="22"/>
        </w:rPr>
        <w:t>y</w:t>
      </w:r>
      <w:r>
        <w:rPr>
          <w:sz w:val="22"/>
          <w:szCs w:val="22"/>
        </w:rPr>
        <w:t xml:space="preserve"> materiał</w:t>
      </w:r>
      <w:r w:rsidR="00C871A6">
        <w:rPr>
          <w:sz w:val="22"/>
          <w:szCs w:val="22"/>
        </w:rPr>
        <w:t>ów</w:t>
      </w:r>
      <w:r>
        <w:rPr>
          <w:sz w:val="22"/>
          <w:szCs w:val="22"/>
        </w:rPr>
        <w:t xml:space="preserve"> kosztują w efekcie mniej, niż zadania, które miałyby być wykonywane jako każde oddzielnie przez odrębne firmy. </w:t>
      </w:r>
    </w:p>
    <w:p w14:paraId="5158815F" w14:textId="257BDEB2" w:rsidR="007613DE" w:rsidRPr="007613DE" w:rsidRDefault="007613DE" w:rsidP="00C85657">
      <w:pPr>
        <w:pStyle w:val="Akapitzlist"/>
        <w:numPr>
          <w:ilvl w:val="0"/>
          <w:numId w:val="57"/>
        </w:numPr>
        <w:spacing w:line="276" w:lineRule="auto"/>
        <w:ind w:left="426" w:hanging="284"/>
        <w:contextualSpacing/>
        <w:jc w:val="both"/>
        <w:rPr>
          <w:sz w:val="22"/>
          <w:szCs w:val="22"/>
        </w:rPr>
      </w:pPr>
      <w:r w:rsidRPr="009D1599">
        <w:rPr>
          <w:sz w:val="22"/>
          <w:szCs w:val="22"/>
        </w:rPr>
        <w:t>Nie dopuszcza się składania ofert wariantowych.</w:t>
      </w:r>
    </w:p>
    <w:p w14:paraId="28F4FE0A" w14:textId="494E0667" w:rsidR="00FE2767" w:rsidRPr="00455697" w:rsidRDefault="00FE2767" w:rsidP="00C85657">
      <w:pPr>
        <w:pStyle w:val="Akapitzlist"/>
        <w:numPr>
          <w:ilvl w:val="0"/>
          <w:numId w:val="57"/>
        </w:numPr>
        <w:spacing w:beforeLines="120" w:before="288" w:afterLines="120" w:after="288" w:line="276" w:lineRule="auto"/>
        <w:ind w:left="426"/>
        <w:contextualSpacing/>
        <w:rPr>
          <w:sz w:val="22"/>
          <w:szCs w:val="22"/>
        </w:rPr>
      </w:pPr>
      <w:r w:rsidRPr="00455697">
        <w:rPr>
          <w:sz w:val="22"/>
          <w:szCs w:val="22"/>
        </w:rPr>
        <w:t xml:space="preserve">Zamawiający nie przewiduje zawarcia umowy ramowej. </w:t>
      </w:r>
    </w:p>
    <w:p w14:paraId="19A221BE" w14:textId="6C5DA74E" w:rsidR="004B5746" w:rsidRPr="00833DFA" w:rsidRDefault="004B5746" w:rsidP="00BD3D5B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Rozdział 4.</w:t>
      </w:r>
    </w:p>
    <w:p w14:paraId="291E68E4" w14:textId="427D94CA" w:rsidR="00A564F9" w:rsidRDefault="0078061C" w:rsidP="00E07D3D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833DFA">
        <w:rPr>
          <w:b/>
          <w:sz w:val="22"/>
          <w:szCs w:val="22"/>
        </w:rPr>
        <w:t>Wymagania  w zakresie gwarancji</w:t>
      </w:r>
    </w:p>
    <w:p w14:paraId="7A65AFA3" w14:textId="77777777" w:rsidR="00405497" w:rsidRPr="00833DFA" w:rsidRDefault="00405497" w:rsidP="00E07D3D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75EBA7CE" w14:textId="730EFEF0" w:rsidR="00F716B8" w:rsidRPr="00AD521A" w:rsidRDefault="00F92DC6" w:rsidP="00914553">
      <w:pPr>
        <w:autoSpaceDE w:val="0"/>
        <w:autoSpaceDN w:val="0"/>
        <w:adjustRightInd w:val="0"/>
        <w:ind w:left="426" w:hanging="426"/>
        <w:jc w:val="both"/>
        <w:rPr>
          <w:rFonts w:eastAsia="CIDFont+F1"/>
          <w:sz w:val="22"/>
          <w:szCs w:val="22"/>
          <w:lang w:eastAsia="pl-PL"/>
        </w:rPr>
      </w:pPr>
      <w:r>
        <w:rPr>
          <w:rFonts w:eastAsia="CIDFont+F1"/>
          <w:sz w:val="22"/>
          <w:szCs w:val="22"/>
          <w:lang w:eastAsia="pl-PL"/>
        </w:rPr>
        <w:t xml:space="preserve">Wymagany okres gwarancji to </w:t>
      </w:r>
      <w:r w:rsidR="00914553">
        <w:rPr>
          <w:rFonts w:eastAsia="CIDFont+F1"/>
          <w:sz w:val="22"/>
          <w:szCs w:val="22"/>
          <w:lang w:eastAsia="pl-PL"/>
        </w:rPr>
        <w:t>5 lat od daty bezusterkowego odbioru końcowego zadania.</w:t>
      </w:r>
    </w:p>
    <w:p w14:paraId="5A3372CF" w14:textId="77777777" w:rsidR="00DA471F" w:rsidRDefault="00DA471F" w:rsidP="00BD3D5B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72722ABE" w14:textId="0AB1987C" w:rsidR="004B5746" w:rsidRPr="009252B1" w:rsidRDefault="004B5746" w:rsidP="00BD3D5B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9252B1">
        <w:rPr>
          <w:b/>
          <w:sz w:val="22"/>
          <w:szCs w:val="22"/>
        </w:rPr>
        <w:t>Rozdział 5.</w:t>
      </w:r>
    </w:p>
    <w:p w14:paraId="793913A1" w14:textId="2A0FFF85" w:rsidR="0040053B" w:rsidRDefault="00E56F6A" w:rsidP="00405497">
      <w:pPr>
        <w:autoSpaceDE w:val="0"/>
        <w:autoSpaceDN w:val="0"/>
        <w:spacing w:line="276" w:lineRule="auto"/>
        <w:contextualSpacing/>
        <w:jc w:val="center"/>
        <w:rPr>
          <w:b/>
          <w:sz w:val="22"/>
          <w:szCs w:val="22"/>
        </w:rPr>
      </w:pPr>
      <w:r w:rsidRPr="00A70F11">
        <w:rPr>
          <w:b/>
          <w:sz w:val="22"/>
          <w:szCs w:val="22"/>
        </w:rPr>
        <w:t>Wymagania  dotyczące zatrudnienia</w:t>
      </w:r>
    </w:p>
    <w:p w14:paraId="42CA5C2C" w14:textId="77777777" w:rsidR="00405497" w:rsidRPr="00A70F11" w:rsidRDefault="00405497" w:rsidP="00405497">
      <w:pPr>
        <w:autoSpaceDE w:val="0"/>
        <w:autoSpaceDN w:val="0"/>
        <w:spacing w:line="276" w:lineRule="auto"/>
        <w:contextualSpacing/>
        <w:jc w:val="center"/>
        <w:rPr>
          <w:b/>
          <w:sz w:val="22"/>
          <w:szCs w:val="22"/>
        </w:rPr>
      </w:pPr>
    </w:p>
    <w:p w14:paraId="3BAE4362" w14:textId="05D5FFC7" w:rsidR="00DF1113" w:rsidRPr="00A70F11" w:rsidRDefault="00DF1113" w:rsidP="00C85657">
      <w:pPr>
        <w:pStyle w:val="Akapitzlist"/>
        <w:numPr>
          <w:ilvl w:val="0"/>
          <w:numId w:val="37"/>
        </w:numPr>
        <w:ind w:left="425" w:hanging="425"/>
        <w:contextualSpacing/>
        <w:jc w:val="both"/>
        <w:rPr>
          <w:sz w:val="22"/>
          <w:szCs w:val="22"/>
        </w:rPr>
      </w:pPr>
      <w:r w:rsidRPr="00A70F11">
        <w:rPr>
          <w:sz w:val="22"/>
          <w:szCs w:val="22"/>
        </w:rPr>
        <w:t xml:space="preserve">Wymagania dot. zatrudnienia przez wykonawcę lub podwykonawcę na podstawie </w:t>
      </w:r>
      <w:r w:rsidR="00FE2767" w:rsidRPr="00A70F11">
        <w:rPr>
          <w:sz w:val="22"/>
          <w:szCs w:val="22"/>
        </w:rPr>
        <w:t>stosunku pracy,</w:t>
      </w:r>
      <w:r w:rsidR="00FE2767" w:rsidRPr="00A70F11">
        <w:rPr>
          <w:sz w:val="22"/>
          <w:szCs w:val="22"/>
        </w:rPr>
        <w:br/>
        <w:t xml:space="preserve">w okolicznościach, o których mowa w art. 95 ustawy </w:t>
      </w:r>
      <w:proofErr w:type="spellStart"/>
      <w:r w:rsidR="00FE2767" w:rsidRPr="00A70F11">
        <w:rPr>
          <w:sz w:val="22"/>
          <w:szCs w:val="22"/>
        </w:rPr>
        <w:t>Pzp</w:t>
      </w:r>
      <w:proofErr w:type="spellEnd"/>
      <w:r w:rsidR="00FE2767" w:rsidRPr="00A70F11">
        <w:rPr>
          <w:sz w:val="22"/>
          <w:szCs w:val="22"/>
        </w:rPr>
        <w:t>,</w:t>
      </w:r>
      <w:r w:rsidRPr="00A70F11">
        <w:rPr>
          <w:sz w:val="22"/>
          <w:szCs w:val="22"/>
        </w:rPr>
        <w:t xml:space="preserve"> osób wykonujących wskazane przez zamawiającego czynności w zakresie realizacji zamówienia</w:t>
      </w:r>
      <w:r w:rsidR="00CF007C" w:rsidRPr="00A70F11">
        <w:rPr>
          <w:sz w:val="22"/>
          <w:szCs w:val="22"/>
        </w:rPr>
        <w:t xml:space="preserve"> – </w:t>
      </w:r>
      <w:r w:rsidR="00CF007C" w:rsidRPr="00A70F11">
        <w:rPr>
          <w:b/>
          <w:sz w:val="22"/>
          <w:szCs w:val="22"/>
        </w:rPr>
        <w:t>nie dotyczy.</w:t>
      </w:r>
    </w:p>
    <w:p w14:paraId="5E3F212E" w14:textId="0E94CFBA" w:rsidR="00FE2767" w:rsidRPr="00D82C16" w:rsidRDefault="00FE2767" w:rsidP="00C85657">
      <w:pPr>
        <w:pStyle w:val="Akapitzlist"/>
        <w:numPr>
          <w:ilvl w:val="0"/>
          <w:numId w:val="37"/>
        </w:numPr>
        <w:spacing w:beforeLines="120" w:before="288" w:afterLines="120" w:after="288"/>
        <w:ind w:left="426" w:hanging="426"/>
        <w:contextualSpacing/>
        <w:jc w:val="both"/>
        <w:rPr>
          <w:sz w:val="22"/>
          <w:szCs w:val="22"/>
        </w:rPr>
      </w:pPr>
      <w:r w:rsidRPr="00D82C16">
        <w:rPr>
          <w:sz w:val="22"/>
          <w:szCs w:val="22"/>
        </w:rPr>
        <w:t xml:space="preserve">Wymagania dot. zatrudnienia przez wykonawcę lub podwykonawcę osób, o których mowa w art. 96 ust. 2 pkt. 2 ustawy </w:t>
      </w:r>
      <w:proofErr w:type="spellStart"/>
      <w:r w:rsidRPr="00D82C16">
        <w:rPr>
          <w:sz w:val="22"/>
          <w:szCs w:val="22"/>
        </w:rPr>
        <w:t>Pzp</w:t>
      </w:r>
      <w:proofErr w:type="spellEnd"/>
      <w:r w:rsidRPr="00D82C16">
        <w:rPr>
          <w:sz w:val="22"/>
          <w:szCs w:val="22"/>
        </w:rPr>
        <w:t xml:space="preserve"> – </w:t>
      </w:r>
      <w:r w:rsidRPr="00D82C16">
        <w:rPr>
          <w:b/>
          <w:sz w:val="22"/>
          <w:szCs w:val="22"/>
        </w:rPr>
        <w:t>nie dotyczy.</w:t>
      </w:r>
    </w:p>
    <w:p w14:paraId="56BF6C79" w14:textId="2A55E512" w:rsidR="00FE2767" w:rsidRPr="00D82C16" w:rsidRDefault="00FE2767" w:rsidP="00C85657">
      <w:pPr>
        <w:pStyle w:val="Akapitzlist"/>
        <w:numPr>
          <w:ilvl w:val="0"/>
          <w:numId w:val="37"/>
        </w:numPr>
        <w:spacing w:beforeLines="120" w:before="288" w:afterLines="120" w:after="288"/>
        <w:ind w:left="426" w:hanging="426"/>
        <w:contextualSpacing/>
        <w:jc w:val="both"/>
        <w:rPr>
          <w:sz w:val="22"/>
          <w:szCs w:val="22"/>
        </w:rPr>
      </w:pPr>
      <w:r w:rsidRPr="00D82C16">
        <w:rPr>
          <w:sz w:val="22"/>
          <w:szCs w:val="22"/>
        </w:rPr>
        <w:t xml:space="preserve">Zamawiający </w:t>
      </w:r>
      <w:r w:rsidRPr="00D82C16">
        <w:rPr>
          <w:b/>
          <w:sz w:val="22"/>
          <w:szCs w:val="22"/>
        </w:rPr>
        <w:t xml:space="preserve">nie zastrzega </w:t>
      </w:r>
      <w:r w:rsidRPr="00D82C16">
        <w:rPr>
          <w:sz w:val="22"/>
          <w:szCs w:val="22"/>
        </w:rPr>
        <w:t xml:space="preserve">możliwości </w:t>
      </w:r>
      <w:r w:rsidR="00D82C16" w:rsidRPr="00D82C16">
        <w:rPr>
          <w:sz w:val="22"/>
          <w:szCs w:val="22"/>
        </w:rPr>
        <w:t xml:space="preserve">ubiegania się o udzielenie zamówienia wyłącznie przez wykonawców, o których mowa w art. 94 ustawy </w:t>
      </w:r>
      <w:proofErr w:type="spellStart"/>
      <w:r w:rsidR="00D82C16" w:rsidRPr="00D82C16">
        <w:rPr>
          <w:sz w:val="22"/>
          <w:szCs w:val="22"/>
        </w:rPr>
        <w:t>Pzp</w:t>
      </w:r>
      <w:proofErr w:type="spellEnd"/>
      <w:r w:rsidR="00D82C16" w:rsidRPr="00D82C16">
        <w:rPr>
          <w:sz w:val="22"/>
          <w:szCs w:val="22"/>
        </w:rPr>
        <w:t xml:space="preserve">. </w:t>
      </w:r>
    </w:p>
    <w:p w14:paraId="215F9D8F" w14:textId="1E656744" w:rsidR="00BD3D5B" w:rsidRPr="009252B1" w:rsidRDefault="00BD3D5B" w:rsidP="002B15BB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9252B1">
        <w:rPr>
          <w:b/>
          <w:sz w:val="22"/>
          <w:szCs w:val="22"/>
        </w:rPr>
        <w:lastRenderedPageBreak/>
        <w:t>Rozdział 6.</w:t>
      </w:r>
    </w:p>
    <w:p w14:paraId="58709BC5" w14:textId="77777777" w:rsidR="00CA0EC8" w:rsidRDefault="00062DE2" w:rsidP="0029719B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9252B1">
        <w:rPr>
          <w:b/>
          <w:sz w:val="22"/>
          <w:szCs w:val="22"/>
        </w:rPr>
        <w:t>Termin wykonania zamówienia</w:t>
      </w:r>
    </w:p>
    <w:p w14:paraId="1CEB4CA9" w14:textId="44621B5B" w:rsidR="00B3397A" w:rsidRPr="003B6193" w:rsidRDefault="00B3397A" w:rsidP="00CA0EC8">
      <w:pPr>
        <w:autoSpaceDE w:val="0"/>
        <w:autoSpaceDN w:val="0"/>
        <w:spacing w:beforeLines="120" w:before="288" w:afterLines="120" w:after="288"/>
        <w:contextualSpacing/>
        <w:jc w:val="both"/>
        <w:rPr>
          <w:sz w:val="22"/>
          <w:szCs w:val="22"/>
        </w:rPr>
      </w:pPr>
      <w:r w:rsidRPr="00AC5641">
        <w:rPr>
          <w:sz w:val="22"/>
          <w:szCs w:val="22"/>
        </w:rPr>
        <w:t xml:space="preserve">Termin wykonania przedmiotu zamówienia </w:t>
      </w:r>
      <w:r w:rsidR="00AC5641" w:rsidRPr="00AC5641">
        <w:rPr>
          <w:sz w:val="22"/>
          <w:szCs w:val="22"/>
        </w:rPr>
        <w:t xml:space="preserve">ustala się na okres </w:t>
      </w:r>
      <w:r w:rsidR="00941640" w:rsidRPr="00941640">
        <w:rPr>
          <w:b/>
          <w:sz w:val="22"/>
          <w:szCs w:val="22"/>
        </w:rPr>
        <w:t>4</w:t>
      </w:r>
      <w:r w:rsidR="00AC5641" w:rsidRPr="00914553">
        <w:rPr>
          <w:b/>
          <w:sz w:val="22"/>
          <w:szCs w:val="22"/>
        </w:rPr>
        <w:t>0</w:t>
      </w:r>
      <w:r w:rsidR="00AC5641" w:rsidRPr="00AC5641">
        <w:rPr>
          <w:b/>
          <w:sz w:val="22"/>
          <w:szCs w:val="22"/>
        </w:rPr>
        <w:t xml:space="preserve"> dni kalendarzowych</w:t>
      </w:r>
      <w:r w:rsidR="00AC5641" w:rsidRPr="00AC5641">
        <w:rPr>
          <w:sz w:val="22"/>
          <w:szCs w:val="22"/>
        </w:rPr>
        <w:t xml:space="preserve"> od podpisania umowy.</w:t>
      </w:r>
    </w:p>
    <w:p w14:paraId="26B1894F" w14:textId="77777777" w:rsidR="00BD3D5B" w:rsidRPr="0029469B" w:rsidRDefault="00BD3D5B" w:rsidP="002B15BB">
      <w:pPr>
        <w:autoSpaceDE w:val="0"/>
        <w:autoSpaceDN w:val="0"/>
        <w:spacing w:beforeLines="120" w:before="288" w:afterLines="120" w:after="288"/>
        <w:contextualSpacing/>
        <w:rPr>
          <w:b/>
          <w:sz w:val="16"/>
          <w:szCs w:val="16"/>
        </w:rPr>
      </w:pPr>
    </w:p>
    <w:p w14:paraId="4E8B0C2F" w14:textId="77777777" w:rsidR="00914553" w:rsidRDefault="00914553" w:rsidP="002B15BB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3F3CDBBB" w14:textId="475F464F" w:rsidR="00BD3D5B" w:rsidRPr="009252B1" w:rsidRDefault="00BD3D5B" w:rsidP="002B15BB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9252B1">
        <w:rPr>
          <w:b/>
          <w:sz w:val="22"/>
          <w:szCs w:val="22"/>
        </w:rPr>
        <w:t>Rozdział 7.</w:t>
      </w:r>
    </w:p>
    <w:p w14:paraId="0F1BFFD3" w14:textId="3176245E" w:rsidR="00CF1B6B" w:rsidRPr="009252B1" w:rsidRDefault="00E56F6A" w:rsidP="006C6E69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9252B1">
        <w:rPr>
          <w:b/>
          <w:sz w:val="22"/>
          <w:szCs w:val="22"/>
        </w:rPr>
        <w:t>Projektowane postanowienia umowne  w sprawie  zamówienia publicznego</w:t>
      </w:r>
    </w:p>
    <w:p w14:paraId="40755F2E" w14:textId="541328CB" w:rsidR="004F78C2" w:rsidRPr="009252B1" w:rsidRDefault="004F78C2" w:rsidP="00C85657">
      <w:pPr>
        <w:pStyle w:val="Akapitzlist"/>
        <w:numPr>
          <w:ilvl w:val="0"/>
          <w:numId w:val="23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9252B1">
        <w:rPr>
          <w:sz w:val="22"/>
          <w:szCs w:val="22"/>
        </w:rPr>
        <w:t xml:space="preserve">Projektowane postanowienia  umowne  w </w:t>
      </w:r>
      <w:r w:rsidRPr="00D046B8">
        <w:rPr>
          <w:sz w:val="22"/>
          <w:szCs w:val="22"/>
        </w:rPr>
        <w:t>sprawie  zamówienia   publicznego, które zostaną wprowadzone do treści umowy zawartej z wybranym Wykonawcą stanowi</w:t>
      </w:r>
      <w:r w:rsidR="00797FC0" w:rsidRPr="00D046B8">
        <w:rPr>
          <w:sz w:val="22"/>
          <w:szCs w:val="22"/>
        </w:rPr>
        <w:t>ą</w:t>
      </w:r>
      <w:r w:rsidRPr="00D046B8">
        <w:rPr>
          <w:sz w:val="22"/>
          <w:szCs w:val="22"/>
        </w:rPr>
        <w:t xml:space="preserve"> </w:t>
      </w:r>
      <w:r w:rsidRPr="00F67025">
        <w:rPr>
          <w:b/>
          <w:sz w:val="22"/>
          <w:szCs w:val="22"/>
        </w:rPr>
        <w:t xml:space="preserve">załącznik nr </w:t>
      </w:r>
      <w:r w:rsidR="0013377C">
        <w:rPr>
          <w:b/>
          <w:sz w:val="22"/>
          <w:szCs w:val="22"/>
        </w:rPr>
        <w:t>9</w:t>
      </w:r>
      <w:r w:rsidRPr="00F67025">
        <w:rPr>
          <w:b/>
          <w:sz w:val="22"/>
          <w:szCs w:val="22"/>
        </w:rPr>
        <w:t xml:space="preserve"> do SWZ</w:t>
      </w:r>
      <w:r w:rsidR="00BD3D5B" w:rsidRPr="00F67025">
        <w:rPr>
          <w:b/>
          <w:sz w:val="22"/>
          <w:szCs w:val="22"/>
        </w:rPr>
        <w:t>.</w:t>
      </w:r>
      <w:r w:rsidRPr="009252B1">
        <w:rPr>
          <w:sz w:val="22"/>
          <w:szCs w:val="22"/>
        </w:rPr>
        <w:t xml:space="preserve">  </w:t>
      </w:r>
    </w:p>
    <w:p w14:paraId="38946C04" w14:textId="51C67B4F" w:rsidR="00E90E8E" w:rsidRPr="00797FC0" w:rsidRDefault="00FE31E1" w:rsidP="00C85657">
      <w:pPr>
        <w:pStyle w:val="Akapitzlist"/>
        <w:numPr>
          <w:ilvl w:val="0"/>
          <w:numId w:val="23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9252B1">
        <w:rPr>
          <w:sz w:val="22"/>
          <w:szCs w:val="22"/>
        </w:rPr>
        <w:t xml:space="preserve">Przyjmuje się, że zapisy </w:t>
      </w:r>
      <w:r w:rsidR="000120F5">
        <w:rPr>
          <w:sz w:val="22"/>
          <w:szCs w:val="22"/>
        </w:rPr>
        <w:t>projektowanych postanowień umownych</w:t>
      </w:r>
      <w:r w:rsidRPr="009252B1">
        <w:rPr>
          <w:sz w:val="22"/>
          <w:szCs w:val="22"/>
        </w:rPr>
        <w:t xml:space="preserve"> niezakwestionowane </w:t>
      </w:r>
      <w:r w:rsidR="006F73FA" w:rsidRPr="009252B1">
        <w:rPr>
          <w:sz w:val="22"/>
          <w:szCs w:val="22"/>
        </w:rPr>
        <w:t xml:space="preserve">bądź niewyjaśnione </w:t>
      </w:r>
      <w:r w:rsidRPr="009252B1">
        <w:rPr>
          <w:sz w:val="22"/>
          <w:szCs w:val="22"/>
        </w:rPr>
        <w:t xml:space="preserve">przed złożeniem oferty zostaną przyjęte przez Wykonawcę bez zastrzeżeń. Wszelkie pytania i wątpliwości dotyczące </w:t>
      </w:r>
      <w:r w:rsidR="004F78C2" w:rsidRPr="009252B1">
        <w:rPr>
          <w:sz w:val="22"/>
          <w:szCs w:val="22"/>
        </w:rPr>
        <w:t xml:space="preserve">projektowanych  postanowień </w:t>
      </w:r>
      <w:r w:rsidRPr="009252B1">
        <w:rPr>
          <w:sz w:val="22"/>
          <w:szCs w:val="22"/>
        </w:rPr>
        <w:t>umow</w:t>
      </w:r>
      <w:r w:rsidR="004F78C2" w:rsidRPr="009252B1">
        <w:rPr>
          <w:sz w:val="22"/>
          <w:szCs w:val="22"/>
        </w:rPr>
        <w:t>nych</w:t>
      </w:r>
      <w:r w:rsidRPr="009252B1">
        <w:rPr>
          <w:sz w:val="22"/>
          <w:szCs w:val="22"/>
        </w:rPr>
        <w:t xml:space="preserve">, będą rozpatrywane jak dla całej specyfikacji, zgodnie z art. </w:t>
      </w:r>
      <w:r w:rsidR="004F78C2" w:rsidRPr="009252B1">
        <w:rPr>
          <w:sz w:val="22"/>
          <w:szCs w:val="22"/>
        </w:rPr>
        <w:t xml:space="preserve">284 i następne </w:t>
      </w:r>
      <w:r w:rsidRPr="009252B1">
        <w:rPr>
          <w:sz w:val="22"/>
          <w:szCs w:val="22"/>
        </w:rPr>
        <w:t xml:space="preserve"> ustawy PZP.</w:t>
      </w:r>
    </w:p>
    <w:p w14:paraId="261902A5" w14:textId="2CAB0966" w:rsidR="00240AC6" w:rsidRPr="00240AC6" w:rsidRDefault="00240AC6" w:rsidP="00240AC6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240AC6">
        <w:rPr>
          <w:b/>
          <w:sz w:val="22"/>
          <w:szCs w:val="22"/>
        </w:rPr>
        <w:t xml:space="preserve">Rozdział 8. </w:t>
      </w:r>
    </w:p>
    <w:p w14:paraId="28873907" w14:textId="77777777" w:rsidR="00240AC6" w:rsidRPr="00240AC6" w:rsidRDefault="00240AC6" w:rsidP="00240AC6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240AC6">
        <w:rPr>
          <w:b/>
          <w:sz w:val="22"/>
          <w:szCs w:val="22"/>
        </w:rPr>
        <w:t xml:space="preserve">Wymagania dotyczące wadium </w:t>
      </w:r>
    </w:p>
    <w:p w14:paraId="00F5E2DD" w14:textId="4C7CF264" w:rsidR="00240AC6" w:rsidRPr="00240AC6" w:rsidRDefault="00240AC6" w:rsidP="00240AC6">
      <w:pPr>
        <w:suppressAutoHyphens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  <w:r w:rsidR="00A36617">
        <w:rPr>
          <w:sz w:val="22"/>
          <w:szCs w:val="22"/>
        </w:rPr>
        <w:t>.</w:t>
      </w:r>
    </w:p>
    <w:p w14:paraId="740CF3B3" w14:textId="77777777" w:rsidR="00240AC6" w:rsidRPr="000E55F1" w:rsidRDefault="00240AC6" w:rsidP="00240AC6">
      <w:pPr>
        <w:suppressAutoHyphens/>
        <w:spacing w:beforeLines="120" w:before="288" w:afterLines="120" w:after="288" w:line="360" w:lineRule="auto"/>
        <w:ind w:left="567"/>
        <w:contextualSpacing/>
        <w:jc w:val="both"/>
        <w:rPr>
          <w:color w:val="FF0000"/>
          <w:sz w:val="8"/>
          <w:szCs w:val="22"/>
          <w:lang w:eastAsia="pl-PL"/>
        </w:rPr>
      </w:pPr>
    </w:p>
    <w:p w14:paraId="0C39E044" w14:textId="77777777" w:rsidR="00405497" w:rsidRDefault="00405497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2FEE1BCE" w14:textId="46BE43BF" w:rsidR="00240AC6" w:rsidRPr="00240AC6" w:rsidRDefault="00240AC6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240AC6">
        <w:rPr>
          <w:b/>
          <w:sz w:val="22"/>
          <w:szCs w:val="22"/>
        </w:rPr>
        <w:t>Rozdział 9.</w:t>
      </w:r>
    </w:p>
    <w:p w14:paraId="5CAD83ED" w14:textId="6631EAD3" w:rsidR="00240AC6" w:rsidRDefault="00240AC6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240AC6">
        <w:rPr>
          <w:b/>
          <w:sz w:val="22"/>
          <w:szCs w:val="22"/>
        </w:rPr>
        <w:t xml:space="preserve">Informacja o przewidywanych zamówieniach, o których mowa w art. 214 ust. 1 pkt 7 i 8  </w:t>
      </w:r>
    </w:p>
    <w:p w14:paraId="240AA08F" w14:textId="77777777" w:rsidR="00405497" w:rsidRPr="00240AC6" w:rsidRDefault="00405497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07AB0FFD" w14:textId="5A99163B" w:rsidR="00240AC6" w:rsidRPr="00240AC6" w:rsidRDefault="00240AC6" w:rsidP="00240AC6">
      <w:pPr>
        <w:spacing w:beforeLines="120" w:before="288" w:afterLines="120" w:after="288"/>
        <w:contextualSpacing/>
        <w:jc w:val="both"/>
        <w:rPr>
          <w:i/>
          <w:sz w:val="22"/>
          <w:szCs w:val="22"/>
        </w:rPr>
      </w:pPr>
      <w:r w:rsidRPr="00A70F11">
        <w:rPr>
          <w:sz w:val="22"/>
          <w:szCs w:val="22"/>
        </w:rPr>
        <w:t>Zamawiający</w:t>
      </w:r>
      <w:r w:rsidR="006E75E1" w:rsidRPr="00A70F11">
        <w:rPr>
          <w:sz w:val="22"/>
          <w:szCs w:val="22"/>
        </w:rPr>
        <w:t xml:space="preserve"> </w:t>
      </w:r>
      <w:r w:rsidRPr="00A70F11">
        <w:rPr>
          <w:sz w:val="22"/>
          <w:szCs w:val="22"/>
        </w:rPr>
        <w:t xml:space="preserve">nie przewiduje możliwości udzielenia zamówienia polegającego na powtórzeniu podobnych </w:t>
      </w:r>
      <w:r w:rsidR="00A70F11" w:rsidRPr="00A70F11">
        <w:rPr>
          <w:sz w:val="22"/>
          <w:szCs w:val="22"/>
        </w:rPr>
        <w:t>dostaw.</w:t>
      </w:r>
      <w:r w:rsidRPr="00240AC6">
        <w:rPr>
          <w:sz w:val="22"/>
          <w:szCs w:val="22"/>
        </w:rPr>
        <w:t xml:space="preserve"> </w:t>
      </w:r>
    </w:p>
    <w:p w14:paraId="6C1A3E40" w14:textId="77777777" w:rsidR="00240AC6" w:rsidRDefault="00240AC6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544C9D7C" w14:textId="5772D9CC" w:rsidR="00240AC6" w:rsidRPr="00240AC6" w:rsidRDefault="00240AC6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240AC6">
        <w:rPr>
          <w:b/>
          <w:sz w:val="22"/>
          <w:szCs w:val="22"/>
        </w:rPr>
        <w:t xml:space="preserve">Rozdział </w:t>
      </w:r>
      <w:r>
        <w:rPr>
          <w:b/>
          <w:sz w:val="22"/>
          <w:szCs w:val="22"/>
        </w:rPr>
        <w:t>10</w:t>
      </w:r>
      <w:r w:rsidRPr="00240AC6">
        <w:rPr>
          <w:b/>
          <w:sz w:val="22"/>
          <w:szCs w:val="22"/>
        </w:rPr>
        <w:t>.</w:t>
      </w:r>
    </w:p>
    <w:p w14:paraId="1A428AD9" w14:textId="39F37C77" w:rsidR="00240AC6" w:rsidRDefault="00240AC6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240AC6">
        <w:rPr>
          <w:b/>
          <w:sz w:val="22"/>
          <w:szCs w:val="22"/>
        </w:rPr>
        <w:t>Informacje dotyczące przeprowadzenia przez wykonawcę wizji lokalnej lub sprawdzenia przez niego   dokumentów niezbędnych do realizacji zamówienia, o których mowa w art. 131</w:t>
      </w:r>
      <w:r>
        <w:rPr>
          <w:b/>
          <w:sz w:val="22"/>
          <w:szCs w:val="22"/>
        </w:rPr>
        <w:t xml:space="preserve"> </w:t>
      </w:r>
      <w:r w:rsidRPr="00240AC6">
        <w:rPr>
          <w:b/>
          <w:sz w:val="22"/>
          <w:szCs w:val="22"/>
        </w:rPr>
        <w:t xml:space="preserve">ust. 2 ustawy PZP    </w:t>
      </w:r>
    </w:p>
    <w:p w14:paraId="4C19AC77" w14:textId="77777777" w:rsidR="00240AC6" w:rsidRPr="00240AC6" w:rsidRDefault="00240AC6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05D5676D" w14:textId="0BFF50FD" w:rsidR="00240AC6" w:rsidRDefault="00240AC6" w:rsidP="00240AC6">
      <w:pPr>
        <w:spacing w:beforeLines="120" w:before="288" w:afterLines="120" w:after="288" w:line="360" w:lineRule="auto"/>
        <w:contextualSpacing/>
        <w:jc w:val="both"/>
        <w:rPr>
          <w:sz w:val="22"/>
          <w:szCs w:val="22"/>
        </w:rPr>
      </w:pPr>
      <w:r w:rsidRPr="0026741D">
        <w:rPr>
          <w:sz w:val="22"/>
          <w:szCs w:val="22"/>
        </w:rPr>
        <w:t xml:space="preserve">Zamawiający nie przewiduje obowiązku odbycia przez Wykonawcę wizji lokalnej. </w:t>
      </w:r>
    </w:p>
    <w:p w14:paraId="66ED63BD" w14:textId="77777777" w:rsidR="00240AC6" w:rsidRPr="00990C57" w:rsidRDefault="00240AC6" w:rsidP="00240AC6">
      <w:pPr>
        <w:spacing w:beforeLines="120" w:before="288" w:afterLines="120" w:after="288" w:line="360" w:lineRule="auto"/>
        <w:contextualSpacing/>
        <w:jc w:val="both"/>
        <w:rPr>
          <w:sz w:val="16"/>
          <w:szCs w:val="16"/>
        </w:rPr>
      </w:pPr>
    </w:p>
    <w:p w14:paraId="3C182AC5" w14:textId="65963187" w:rsidR="00240AC6" w:rsidRPr="006E75E1" w:rsidRDefault="00240AC6" w:rsidP="00240AC6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6E75E1">
        <w:rPr>
          <w:b/>
          <w:sz w:val="22"/>
          <w:szCs w:val="22"/>
        </w:rPr>
        <w:t xml:space="preserve">Rozdział </w:t>
      </w:r>
      <w:r w:rsidR="006E75E1">
        <w:rPr>
          <w:b/>
          <w:sz w:val="22"/>
          <w:szCs w:val="22"/>
        </w:rPr>
        <w:t>11</w:t>
      </w:r>
      <w:r w:rsidRPr="006E75E1">
        <w:rPr>
          <w:b/>
          <w:sz w:val="22"/>
          <w:szCs w:val="22"/>
        </w:rPr>
        <w:t>.</w:t>
      </w:r>
    </w:p>
    <w:p w14:paraId="062D8AA2" w14:textId="235D3712" w:rsidR="00240AC6" w:rsidRDefault="00240AC6" w:rsidP="00165676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6E75E1">
        <w:rPr>
          <w:b/>
          <w:sz w:val="22"/>
          <w:szCs w:val="22"/>
        </w:rPr>
        <w:t xml:space="preserve">Obowiązek  osobistego  wykonania  przez wykonawcę kluczowych  części  zamówienia  </w:t>
      </w:r>
    </w:p>
    <w:p w14:paraId="4A166104" w14:textId="77777777" w:rsidR="00405497" w:rsidRPr="006E75E1" w:rsidRDefault="00405497" w:rsidP="00165676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060FBD73" w14:textId="11E932B9" w:rsidR="006E75E1" w:rsidRPr="00240AC6" w:rsidRDefault="006E75E1" w:rsidP="00165676">
      <w:pPr>
        <w:spacing w:beforeLines="120" w:before="288" w:afterLines="120" w:after="288" w:line="276" w:lineRule="auto"/>
        <w:contextualSpacing/>
        <w:jc w:val="both"/>
        <w:rPr>
          <w:i/>
          <w:sz w:val="22"/>
          <w:szCs w:val="22"/>
        </w:rPr>
      </w:pPr>
      <w:r w:rsidRPr="00240AC6">
        <w:rPr>
          <w:sz w:val="22"/>
          <w:szCs w:val="22"/>
        </w:rPr>
        <w:t xml:space="preserve">Zamawiający nie </w:t>
      </w:r>
      <w:r>
        <w:rPr>
          <w:sz w:val="22"/>
          <w:szCs w:val="22"/>
        </w:rPr>
        <w:t xml:space="preserve">zastrzega obowiązku wykonania przez wykonawcę kluczowych części zamówienia. </w:t>
      </w:r>
      <w:r w:rsidRPr="00240AC6">
        <w:rPr>
          <w:sz w:val="22"/>
          <w:szCs w:val="22"/>
        </w:rPr>
        <w:t xml:space="preserve">  </w:t>
      </w:r>
    </w:p>
    <w:p w14:paraId="56DB4148" w14:textId="77777777" w:rsidR="006E75E1" w:rsidRDefault="006E75E1" w:rsidP="000120F5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714E5DF6" w14:textId="06776023" w:rsidR="006E75E1" w:rsidRPr="006E75E1" w:rsidRDefault="006E75E1" w:rsidP="006E75E1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6E75E1">
        <w:rPr>
          <w:b/>
          <w:sz w:val="22"/>
          <w:szCs w:val="22"/>
        </w:rPr>
        <w:t>Rozdział 12</w:t>
      </w:r>
    </w:p>
    <w:p w14:paraId="667792A3" w14:textId="2CAFC9A6" w:rsidR="006E75E1" w:rsidRPr="006E75E1" w:rsidRDefault="006E75E1" w:rsidP="004D486D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6E75E1">
        <w:rPr>
          <w:b/>
          <w:sz w:val="22"/>
          <w:szCs w:val="22"/>
        </w:rPr>
        <w:t>Podwykonawstwo</w:t>
      </w:r>
    </w:p>
    <w:p w14:paraId="2B86F876" w14:textId="77777777" w:rsidR="006E75E1" w:rsidRPr="0066015F" w:rsidRDefault="006E75E1" w:rsidP="00C85657">
      <w:pPr>
        <w:pStyle w:val="Default"/>
        <w:numPr>
          <w:ilvl w:val="0"/>
          <w:numId w:val="33"/>
        </w:numPr>
        <w:spacing w:beforeLines="120" w:before="288" w:afterLines="120" w:after="288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015F">
        <w:rPr>
          <w:rFonts w:ascii="Times New Roman" w:hAnsi="Times New Roman" w:cs="Times New Roman"/>
          <w:color w:val="auto"/>
          <w:sz w:val="22"/>
          <w:szCs w:val="22"/>
        </w:rPr>
        <w:t>Wykonawca może powierzyć wykonanie części zamówienia podwykonawcy. W takich okolicznościach zamawiający żąda wskazania przez wykonawcę:</w:t>
      </w:r>
    </w:p>
    <w:p w14:paraId="73F6A067" w14:textId="77777777" w:rsidR="006E75E1" w:rsidRPr="0066015F" w:rsidRDefault="006E75E1" w:rsidP="00C85657">
      <w:pPr>
        <w:pStyle w:val="Default"/>
        <w:numPr>
          <w:ilvl w:val="1"/>
          <w:numId w:val="34"/>
        </w:numPr>
        <w:spacing w:beforeLines="120" w:before="288" w:afterLines="120" w:after="288"/>
        <w:ind w:left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015F">
        <w:rPr>
          <w:rFonts w:ascii="Times New Roman" w:hAnsi="Times New Roman" w:cs="Times New Roman"/>
          <w:color w:val="auto"/>
          <w:sz w:val="22"/>
          <w:szCs w:val="22"/>
        </w:rPr>
        <w:t>części zamówienia, których wykonanie zamierza powierzyć podwykonawcom,</w:t>
      </w:r>
    </w:p>
    <w:p w14:paraId="2E0FB493" w14:textId="5AD269CD" w:rsidR="006E75E1" w:rsidRPr="00173ACA" w:rsidRDefault="006E75E1" w:rsidP="00C85657">
      <w:pPr>
        <w:pStyle w:val="Default"/>
        <w:numPr>
          <w:ilvl w:val="1"/>
          <w:numId w:val="34"/>
        </w:numPr>
        <w:spacing w:beforeLines="120" w:before="288" w:afterLines="120" w:after="288"/>
        <w:ind w:left="70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015F">
        <w:rPr>
          <w:rFonts w:ascii="Times New Roman" w:hAnsi="Times New Roman" w:cs="Times New Roman"/>
          <w:color w:val="auto"/>
          <w:sz w:val="22"/>
          <w:szCs w:val="22"/>
        </w:rPr>
        <w:t xml:space="preserve">nazw podwykonawców, o ile są znani już na etapie składania  oferty. </w:t>
      </w:r>
    </w:p>
    <w:p w14:paraId="327FCBC6" w14:textId="596A6B19" w:rsidR="006E75E1" w:rsidRPr="0066015F" w:rsidRDefault="006E75E1" w:rsidP="00C85657">
      <w:pPr>
        <w:pStyle w:val="Default"/>
        <w:numPr>
          <w:ilvl w:val="0"/>
          <w:numId w:val="33"/>
        </w:numPr>
        <w:spacing w:beforeLines="120" w:before="288" w:afterLines="120" w:after="288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6015F">
        <w:rPr>
          <w:rFonts w:ascii="Times New Roman" w:hAnsi="Times New Roman" w:cs="Times New Roman"/>
          <w:color w:val="auto"/>
          <w:sz w:val="22"/>
          <w:szCs w:val="22"/>
        </w:rPr>
        <w:t>Ilekroć w dokumentacji przetargowej jest mowa o Podwykonawcy</w:t>
      </w:r>
      <w:r w:rsidR="0029469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66015F">
        <w:rPr>
          <w:rFonts w:ascii="Times New Roman" w:hAnsi="Times New Roman" w:cs="Times New Roman"/>
          <w:color w:val="auto"/>
          <w:sz w:val="22"/>
          <w:szCs w:val="22"/>
        </w:rPr>
        <w:t xml:space="preserve"> należy przez to rozumieć również dalszych Podwykonawców.</w:t>
      </w:r>
    </w:p>
    <w:p w14:paraId="5264573E" w14:textId="02F54895" w:rsidR="006E75E1" w:rsidRPr="004D1C1C" w:rsidRDefault="006E75E1" w:rsidP="00C85657">
      <w:pPr>
        <w:pStyle w:val="Default"/>
        <w:numPr>
          <w:ilvl w:val="0"/>
          <w:numId w:val="33"/>
        </w:numPr>
        <w:spacing w:beforeLines="120" w:before="288" w:afterLines="120" w:after="288"/>
        <w:ind w:left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D1C1C">
        <w:rPr>
          <w:rFonts w:ascii="Times New Roman" w:hAnsi="Times New Roman" w:cs="Times New Roman"/>
          <w:color w:val="auto"/>
          <w:sz w:val="22"/>
          <w:szCs w:val="22"/>
        </w:rPr>
        <w:t>Powierzenie wykonania części zamówienia podwykonawcom nie zwalnia wykonawcy</w:t>
      </w:r>
      <w:r w:rsidR="000E05D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D1C1C">
        <w:rPr>
          <w:rFonts w:ascii="Times New Roman" w:hAnsi="Times New Roman" w:cs="Times New Roman"/>
          <w:color w:val="auto"/>
          <w:sz w:val="22"/>
          <w:szCs w:val="22"/>
        </w:rPr>
        <w:t>z odpowiedzialności za należyte wykonanie zamówienia</w:t>
      </w:r>
      <w:r w:rsidR="00E76A5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33F2215" w14:textId="513806E7" w:rsidR="00BD3D5B" w:rsidRPr="000120F5" w:rsidRDefault="000120F5" w:rsidP="000120F5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</w:t>
      </w:r>
      <w:r w:rsidR="00BD3D5B" w:rsidRPr="000120F5">
        <w:rPr>
          <w:b/>
          <w:sz w:val="22"/>
          <w:szCs w:val="22"/>
        </w:rPr>
        <w:t xml:space="preserve">zdział </w:t>
      </w:r>
      <w:r w:rsidR="00173ACA">
        <w:rPr>
          <w:b/>
          <w:sz w:val="22"/>
          <w:szCs w:val="22"/>
        </w:rPr>
        <w:t>13</w:t>
      </w:r>
      <w:r w:rsidR="00BD3D5B" w:rsidRPr="000120F5">
        <w:rPr>
          <w:b/>
          <w:sz w:val="22"/>
          <w:szCs w:val="22"/>
        </w:rPr>
        <w:t>.</w:t>
      </w:r>
    </w:p>
    <w:p w14:paraId="217862FE" w14:textId="0ACEA44B" w:rsidR="00BD23DB" w:rsidRPr="000120F5" w:rsidRDefault="003924C0" w:rsidP="0033481E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0120F5">
        <w:rPr>
          <w:b/>
          <w:sz w:val="22"/>
          <w:szCs w:val="22"/>
        </w:rPr>
        <w:t>Informacje</w:t>
      </w:r>
      <w:r w:rsidR="00E56F6A" w:rsidRPr="000120F5">
        <w:rPr>
          <w:b/>
          <w:sz w:val="22"/>
          <w:szCs w:val="22"/>
        </w:rPr>
        <w:t xml:space="preserve"> o środkach komunikacji </w:t>
      </w:r>
      <w:r w:rsidRPr="000120F5">
        <w:rPr>
          <w:b/>
          <w:sz w:val="22"/>
          <w:szCs w:val="22"/>
        </w:rPr>
        <w:t>elektronicznej</w:t>
      </w:r>
      <w:r w:rsidR="00E56F6A" w:rsidRPr="000120F5">
        <w:rPr>
          <w:b/>
          <w:sz w:val="22"/>
          <w:szCs w:val="22"/>
        </w:rPr>
        <w:t xml:space="preserve">, przy użyciu których </w:t>
      </w:r>
      <w:r w:rsidRPr="000120F5">
        <w:rPr>
          <w:b/>
          <w:sz w:val="22"/>
          <w:szCs w:val="22"/>
        </w:rPr>
        <w:t>zamawiający</w:t>
      </w:r>
      <w:r w:rsidR="00E56F6A" w:rsidRPr="000120F5">
        <w:rPr>
          <w:b/>
          <w:sz w:val="22"/>
          <w:szCs w:val="22"/>
        </w:rPr>
        <w:t xml:space="preserve"> będzie   komunikował si</w:t>
      </w:r>
      <w:r w:rsidR="00B676EA" w:rsidRPr="000120F5">
        <w:rPr>
          <w:b/>
          <w:sz w:val="22"/>
          <w:szCs w:val="22"/>
        </w:rPr>
        <w:t>ę</w:t>
      </w:r>
      <w:r w:rsidR="00E56F6A" w:rsidRPr="000120F5">
        <w:rPr>
          <w:b/>
          <w:sz w:val="22"/>
          <w:szCs w:val="22"/>
        </w:rPr>
        <w:t xml:space="preserve"> z wykonawcami oraz informacje o wymaganiach technicznych  </w:t>
      </w:r>
      <w:r w:rsidR="00BD3D5B" w:rsidRPr="000120F5">
        <w:rPr>
          <w:b/>
          <w:sz w:val="22"/>
          <w:szCs w:val="22"/>
        </w:rPr>
        <w:br/>
      </w:r>
      <w:r w:rsidR="00E56F6A" w:rsidRPr="000120F5">
        <w:rPr>
          <w:b/>
          <w:sz w:val="22"/>
          <w:szCs w:val="22"/>
        </w:rPr>
        <w:t xml:space="preserve">i organizacyjnych sporządzania, wysyłania i odbierania </w:t>
      </w:r>
      <w:r w:rsidRPr="000120F5">
        <w:rPr>
          <w:b/>
          <w:sz w:val="22"/>
          <w:szCs w:val="22"/>
        </w:rPr>
        <w:t>korespondencji</w:t>
      </w:r>
      <w:r w:rsidR="00E56F6A" w:rsidRPr="000120F5">
        <w:rPr>
          <w:b/>
          <w:sz w:val="22"/>
          <w:szCs w:val="22"/>
        </w:rPr>
        <w:t xml:space="preserve"> elektronicznej</w:t>
      </w:r>
    </w:p>
    <w:p w14:paraId="0034180D" w14:textId="3444BD31" w:rsidR="002C414E" w:rsidRPr="00173ACA" w:rsidRDefault="00275EFD" w:rsidP="00C85657">
      <w:pPr>
        <w:pStyle w:val="Akapitzlist"/>
        <w:numPr>
          <w:ilvl w:val="0"/>
          <w:numId w:val="24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173ACA">
        <w:rPr>
          <w:sz w:val="22"/>
          <w:szCs w:val="22"/>
        </w:rPr>
        <w:lastRenderedPageBreak/>
        <w:t>W przedmiotowym postępowaniu komunikacja pomiędzy Zamawiającym a Wykonawcam</w:t>
      </w:r>
      <w:r w:rsidR="00100405" w:rsidRPr="00173ACA">
        <w:rPr>
          <w:sz w:val="22"/>
          <w:szCs w:val="22"/>
        </w:rPr>
        <w:t>i</w:t>
      </w:r>
      <w:r w:rsidR="00683FFE">
        <w:rPr>
          <w:sz w:val="22"/>
          <w:szCs w:val="22"/>
        </w:rPr>
        <w:t xml:space="preserve"> </w:t>
      </w:r>
      <w:r w:rsidR="000B46E9">
        <w:rPr>
          <w:sz w:val="22"/>
          <w:szCs w:val="22"/>
        </w:rPr>
        <w:t>(</w:t>
      </w:r>
      <w:r w:rsidR="00100405" w:rsidRPr="00173ACA">
        <w:rPr>
          <w:sz w:val="22"/>
          <w:szCs w:val="22"/>
        </w:rPr>
        <w:t>w szczególności składanie ofert, oświadczeń, wymiana informacji, przekazywanie  dokumentów  lub oświadczeń</w:t>
      </w:r>
      <w:r w:rsidR="000B46E9">
        <w:rPr>
          <w:sz w:val="22"/>
          <w:szCs w:val="22"/>
        </w:rPr>
        <w:t>)</w:t>
      </w:r>
      <w:r w:rsidRPr="00173ACA">
        <w:rPr>
          <w:sz w:val="22"/>
          <w:szCs w:val="22"/>
        </w:rPr>
        <w:t xml:space="preserve"> odbywa się przy użyciu środków komunikacji elektronicznej </w:t>
      </w:r>
      <w:r w:rsidR="00100405" w:rsidRPr="00173ACA">
        <w:rPr>
          <w:sz w:val="22"/>
          <w:szCs w:val="22"/>
        </w:rPr>
        <w:t>w rozumieniu ustawy z dnia 18 lipca 2002 r. o świadczeniu usług drogą elektroniczną (</w:t>
      </w:r>
      <w:proofErr w:type="spellStart"/>
      <w:r w:rsidR="00100405" w:rsidRPr="00173ACA">
        <w:rPr>
          <w:sz w:val="22"/>
          <w:szCs w:val="22"/>
        </w:rPr>
        <w:t>t.j</w:t>
      </w:r>
      <w:proofErr w:type="spellEnd"/>
      <w:r w:rsidR="00100405" w:rsidRPr="00173ACA">
        <w:rPr>
          <w:sz w:val="22"/>
          <w:szCs w:val="22"/>
        </w:rPr>
        <w:t>. Dz. U. z 20</w:t>
      </w:r>
      <w:r w:rsidR="00BE61DC">
        <w:rPr>
          <w:sz w:val="22"/>
          <w:szCs w:val="22"/>
        </w:rPr>
        <w:t>20</w:t>
      </w:r>
      <w:r w:rsidR="00100405" w:rsidRPr="00173ACA">
        <w:rPr>
          <w:sz w:val="22"/>
          <w:szCs w:val="22"/>
        </w:rPr>
        <w:t xml:space="preserve"> r. poz. </w:t>
      </w:r>
      <w:r w:rsidR="00BE61DC">
        <w:rPr>
          <w:sz w:val="22"/>
          <w:szCs w:val="22"/>
        </w:rPr>
        <w:t>344</w:t>
      </w:r>
      <w:r w:rsidR="00100405" w:rsidRPr="00173ACA">
        <w:rPr>
          <w:sz w:val="22"/>
          <w:szCs w:val="22"/>
        </w:rPr>
        <w:t xml:space="preserve"> z </w:t>
      </w:r>
      <w:proofErr w:type="spellStart"/>
      <w:r w:rsidR="00100405" w:rsidRPr="00173ACA">
        <w:rPr>
          <w:sz w:val="22"/>
          <w:szCs w:val="22"/>
        </w:rPr>
        <w:t>późn</w:t>
      </w:r>
      <w:proofErr w:type="spellEnd"/>
      <w:r w:rsidR="00100405" w:rsidRPr="00173ACA">
        <w:rPr>
          <w:sz w:val="22"/>
          <w:szCs w:val="22"/>
        </w:rPr>
        <w:t xml:space="preserve">. zm.) </w:t>
      </w:r>
      <w:r w:rsidRPr="00173ACA">
        <w:rPr>
          <w:sz w:val="22"/>
          <w:szCs w:val="22"/>
        </w:rPr>
        <w:t xml:space="preserve">za pośrednictwem strony </w:t>
      </w:r>
      <w:hyperlink r:id="rId10" w:history="1">
        <w:r w:rsidRPr="00173ACA">
          <w:rPr>
            <w:rStyle w:val="Hipercze"/>
            <w:color w:val="auto"/>
            <w:sz w:val="22"/>
            <w:szCs w:val="22"/>
          </w:rPr>
          <w:t>https://platformazakupowa.pl/um_jastrzebiezdroj</w:t>
        </w:r>
      </w:hyperlink>
      <w:r w:rsidRPr="00173ACA">
        <w:rPr>
          <w:sz w:val="22"/>
          <w:szCs w:val="22"/>
        </w:rPr>
        <w:t xml:space="preserve">, zwanej dalej </w:t>
      </w:r>
      <w:r w:rsidRPr="00173ACA">
        <w:rPr>
          <w:b/>
          <w:sz w:val="22"/>
          <w:szCs w:val="22"/>
        </w:rPr>
        <w:t>Platformą</w:t>
      </w:r>
      <w:r w:rsidRPr="00173ACA">
        <w:rPr>
          <w:sz w:val="22"/>
          <w:szCs w:val="22"/>
        </w:rPr>
        <w:t xml:space="preserve">. </w:t>
      </w:r>
    </w:p>
    <w:p w14:paraId="2F9E7896" w14:textId="36A6A6A8" w:rsidR="002C414E" w:rsidRPr="00173ACA" w:rsidRDefault="00275EFD" w:rsidP="00C85657">
      <w:pPr>
        <w:pStyle w:val="Akapitzlist"/>
        <w:numPr>
          <w:ilvl w:val="0"/>
          <w:numId w:val="24"/>
        </w:numPr>
        <w:spacing w:beforeLines="120" w:before="288" w:afterLines="120" w:after="288"/>
        <w:ind w:left="426"/>
        <w:contextualSpacing/>
        <w:jc w:val="both"/>
        <w:rPr>
          <w:rStyle w:val="Hipercze"/>
          <w:color w:val="auto"/>
          <w:sz w:val="22"/>
          <w:szCs w:val="22"/>
          <w:u w:val="none"/>
        </w:rPr>
      </w:pPr>
      <w:r w:rsidRPr="00173ACA">
        <w:rPr>
          <w:sz w:val="22"/>
          <w:szCs w:val="22"/>
        </w:rPr>
        <w:t>Wykonawca zamierzający wziąć udział w postępowaniu o udzielenie zamówienia publicznego musi posiadać konto na Platformie. Rejestracja i konto na Platformie jest darmowe.</w:t>
      </w:r>
      <w:r w:rsidR="00683FFE">
        <w:rPr>
          <w:sz w:val="22"/>
          <w:szCs w:val="22"/>
        </w:rPr>
        <w:t xml:space="preserve"> </w:t>
      </w:r>
      <w:r w:rsidRPr="00173ACA">
        <w:rPr>
          <w:sz w:val="22"/>
          <w:szCs w:val="22"/>
        </w:rPr>
        <w:t xml:space="preserve">Sposób założenia konta opisany został w instrukcji znajdującej się pod linkiem: </w:t>
      </w:r>
      <w:hyperlink r:id="rId11" w:history="1">
        <w:r w:rsidRPr="00173ACA">
          <w:rPr>
            <w:rStyle w:val="Hipercze"/>
            <w:color w:val="auto"/>
            <w:sz w:val="22"/>
            <w:szCs w:val="22"/>
          </w:rPr>
          <w:t>https://platformazakupowa.pl/strona/45-instrukcje</w:t>
        </w:r>
      </w:hyperlink>
      <w:r w:rsidR="00B244A9" w:rsidRPr="00173ACA">
        <w:rPr>
          <w:rStyle w:val="Hipercze"/>
          <w:color w:val="auto"/>
          <w:sz w:val="22"/>
          <w:szCs w:val="22"/>
        </w:rPr>
        <w:t>.</w:t>
      </w:r>
    </w:p>
    <w:p w14:paraId="76E36768" w14:textId="323A6657" w:rsidR="00B244A9" w:rsidRPr="00173ACA" w:rsidRDefault="00B244A9" w:rsidP="00C85657">
      <w:pPr>
        <w:pStyle w:val="Akapitzlist"/>
        <w:numPr>
          <w:ilvl w:val="0"/>
          <w:numId w:val="24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173ACA">
        <w:rPr>
          <w:sz w:val="22"/>
          <w:szCs w:val="22"/>
        </w:rPr>
        <w:t xml:space="preserve">Informacje o wymaganiach technicznych niezbędnych do wysyłania i odbierania korespondencji elektronicznej znajdują się w Regulaminie </w:t>
      </w:r>
      <w:r w:rsidRPr="00173ACA">
        <w:rPr>
          <w:b/>
          <w:sz w:val="22"/>
          <w:szCs w:val="22"/>
        </w:rPr>
        <w:t>Platformy</w:t>
      </w:r>
      <w:r w:rsidR="000B46E9">
        <w:rPr>
          <w:b/>
          <w:sz w:val="22"/>
          <w:szCs w:val="22"/>
        </w:rPr>
        <w:t>,</w:t>
      </w:r>
      <w:r w:rsidRPr="00173ACA">
        <w:rPr>
          <w:b/>
          <w:sz w:val="22"/>
          <w:szCs w:val="22"/>
        </w:rPr>
        <w:t xml:space="preserve"> </w:t>
      </w:r>
      <w:r w:rsidRPr="00173ACA">
        <w:rPr>
          <w:sz w:val="22"/>
          <w:szCs w:val="22"/>
        </w:rPr>
        <w:t xml:space="preserve">znajdującej się pod linkiem </w:t>
      </w:r>
      <w:hyperlink r:id="rId12" w:history="1">
        <w:r w:rsidRPr="00173ACA">
          <w:rPr>
            <w:rStyle w:val="Hipercze"/>
            <w:sz w:val="22"/>
            <w:szCs w:val="22"/>
          </w:rPr>
          <w:t>https://platformazakupowa.pl/strona/1-regulamin</w:t>
        </w:r>
      </w:hyperlink>
      <w:r w:rsidRPr="00173ACA">
        <w:rPr>
          <w:sz w:val="22"/>
          <w:szCs w:val="22"/>
        </w:rPr>
        <w:t xml:space="preserve"> oraz w instrukcjach</w:t>
      </w:r>
      <w:r w:rsidR="00D82C16">
        <w:rPr>
          <w:sz w:val="22"/>
          <w:szCs w:val="22"/>
        </w:rPr>
        <w:t>,</w:t>
      </w:r>
      <w:r w:rsidRPr="00173ACA">
        <w:rPr>
          <w:sz w:val="22"/>
          <w:szCs w:val="22"/>
        </w:rPr>
        <w:t xml:space="preserve"> o których mowa w pkt. 2 niniejszego rozdziału. </w:t>
      </w:r>
    </w:p>
    <w:p w14:paraId="1ED01189" w14:textId="77777777" w:rsidR="002C414E" w:rsidRPr="00173ACA" w:rsidRDefault="00275EFD" w:rsidP="00C85657">
      <w:pPr>
        <w:pStyle w:val="Akapitzlist"/>
        <w:numPr>
          <w:ilvl w:val="0"/>
          <w:numId w:val="24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173ACA">
        <w:rPr>
          <w:sz w:val="22"/>
          <w:szCs w:val="22"/>
        </w:rPr>
        <w:t>Wykonawca posiadający konto na Platformie ma dostęp do formularzy: złożenia, zmiany, wycofania oferty oraz do formularza do komunikacji.</w:t>
      </w:r>
      <w:r w:rsidR="002C414E" w:rsidRPr="00173ACA">
        <w:rPr>
          <w:sz w:val="22"/>
          <w:szCs w:val="22"/>
        </w:rPr>
        <w:t xml:space="preserve"> </w:t>
      </w:r>
    </w:p>
    <w:p w14:paraId="70B0CA36" w14:textId="4EAAA477" w:rsidR="002B6644" w:rsidRPr="00173ACA" w:rsidRDefault="002C414E" w:rsidP="00C85657">
      <w:pPr>
        <w:pStyle w:val="Akapitzlist"/>
        <w:numPr>
          <w:ilvl w:val="0"/>
          <w:numId w:val="24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173ACA">
        <w:rPr>
          <w:sz w:val="22"/>
          <w:szCs w:val="22"/>
        </w:rPr>
        <w:t xml:space="preserve">Komunikacja </w:t>
      </w:r>
      <w:r w:rsidR="00100405" w:rsidRPr="00173ACA">
        <w:rPr>
          <w:sz w:val="22"/>
          <w:szCs w:val="22"/>
        </w:rPr>
        <w:t xml:space="preserve">odbywa się </w:t>
      </w:r>
      <w:r w:rsidRPr="00173ACA">
        <w:rPr>
          <w:sz w:val="22"/>
          <w:szCs w:val="22"/>
        </w:rPr>
        <w:t xml:space="preserve">poprzez formularz </w:t>
      </w:r>
      <w:r w:rsidRPr="00173ACA">
        <w:rPr>
          <w:b/>
          <w:sz w:val="22"/>
          <w:szCs w:val="22"/>
        </w:rPr>
        <w:t>WYŚLIJ WIADOMOŚĆ</w:t>
      </w:r>
      <w:r w:rsidRPr="00173ACA">
        <w:rPr>
          <w:sz w:val="22"/>
          <w:szCs w:val="22"/>
        </w:rPr>
        <w:t xml:space="preserve"> dostępny na stronie dotyczącej przedmiotowego postępowania. </w:t>
      </w:r>
    </w:p>
    <w:p w14:paraId="66083171" w14:textId="0574DD25" w:rsidR="002B6644" w:rsidRPr="00173ACA" w:rsidRDefault="002B6644" w:rsidP="00C85657">
      <w:pPr>
        <w:pStyle w:val="Akapitzlist"/>
        <w:numPr>
          <w:ilvl w:val="0"/>
          <w:numId w:val="24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173ACA">
        <w:rPr>
          <w:sz w:val="22"/>
          <w:szCs w:val="22"/>
        </w:rPr>
        <w:t>Z</w:t>
      </w:r>
      <w:r w:rsidR="002C414E" w:rsidRPr="00173ACA">
        <w:rPr>
          <w:sz w:val="22"/>
          <w:szCs w:val="22"/>
        </w:rPr>
        <w:t>amawiający z Wykonawcami w sytuacjach awaryjnych</w:t>
      </w:r>
      <w:r w:rsidR="000B46E9">
        <w:rPr>
          <w:sz w:val="22"/>
          <w:szCs w:val="22"/>
        </w:rPr>
        <w:t>,</w:t>
      </w:r>
      <w:r w:rsidR="002C414E" w:rsidRPr="00173ACA">
        <w:rPr>
          <w:sz w:val="22"/>
          <w:szCs w:val="22"/>
        </w:rPr>
        <w:t xml:space="preserve"> np. w przypadku niedziałania </w:t>
      </w:r>
      <w:r w:rsidR="002C414E" w:rsidRPr="00173ACA">
        <w:rPr>
          <w:b/>
          <w:sz w:val="22"/>
          <w:szCs w:val="22"/>
        </w:rPr>
        <w:t>Platformy</w:t>
      </w:r>
      <w:r w:rsidR="002C414E" w:rsidRPr="00173ACA">
        <w:rPr>
          <w:sz w:val="22"/>
          <w:szCs w:val="22"/>
        </w:rPr>
        <w:t xml:space="preserve"> komunikować się będzie za pomocą poczty elektronicznej o adresie </w:t>
      </w:r>
      <w:hyperlink r:id="rId13" w:history="1">
        <w:r w:rsidR="002C414E" w:rsidRPr="00173ACA">
          <w:rPr>
            <w:rStyle w:val="Hipercze"/>
            <w:color w:val="auto"/>
            <w:sz w:val="22"/>
            <w:szCs w:val="22"/>
          </w:rPr>
          <w:t>bzp@um.jastrzebie.pl</w:t>
        </w:r>
      </w:hyperlink>
      <w:r w:rsidR="002C414E" w:rsidRPr="00173ACA">
        <w:rPr>
          <w:rStyle w:val="Hipercze"/>
          <w:color w:val="auto"/>
          <w:sz w:val="22"/>
          <w:szCs w:val="22"/>
        </w:rPr>
        <w:t>.</w:t>
      </w:r>
      <w:r w:rsidR="002C414E" w:rsidRPr="00173ACA">
        <w:rPr>
          <w:sz w:val="22"/>
          <w:szCs w:val="22"/>
        </w:rPr>
        <w:t xml:space="preserve"> </w:t>
      </w:r>
      <w:r w:rsidR="002C414E" w:rsidRPr="000B46E9">
        <w:rPr>
          <w:sz w:val="22"/>
          <w:szCs w:val="22"/>
        </w:rPr>
        <w:t>Zamawiający zastrzega, iż oferty mogą być składane</w:t>
      </w:r>
      <w:r w:rsidR="002C414E" w:rsidRPr="00173ACA">
        <w:rPr>
          <w:sz w:val="22"/>
          <w:szCs w:val="22"/>
        </w:rPr>
        <w:t xml:space="preserve"> </w:t>
      </w:r>
      <w:r w:rsidR="002C414E" w:rsidRPr="00173ACA">
        <w:rPr>
          <w:b/>
          <w:sz w:val="22"/>
          <w:szCs w:val="22"/>
        </w:rPr>
        <w:t>tylko i wyłącznie za pośrednictwem Platformy</w:t>
      </w:r>
      <w:r w:rsidR="002C414E" w:rsidRPr="00173ACA">
        <w:rPr>
          <w:sz w:val="22"/>
          <w:szCs w:val="22"/>
        </w:rPr>
        <w:t xml:space="preserve">. </w:t>
      </w:r>
    </w:p>
    <w:p w14:paraId="319DD318" w14:textId="70A3E458" w:rsidR="002B6644" w:rsidRPr="00173ACA" w:rsidRDefault="002C414E" w:rsidP="00C85657">
      <w:pPr>
        <w:pStyle w:val="Akapitzlist"/>
        <w:numPr>
          <w:ilvl w:val="0"/>
          <w:numId w:val="24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173ACA">
        <w:rPr>
          <w:rFonts w:eastAsia="Calibri"/>
          <w:sz w:val="22"/>
          <w:szCs w:val="22"/>
          <w:lang w:eastAsia="en-US"/>
        </w:rPr>
        <w:t xml:space="preserve">Wykonawca zobowiązany będzie do podania w formularzu ofertowym (załącznik nr 1 do </w:t>
      </w:r>
      <w:r w:rsidR="003A0162">
        <w:rPr>
          <w:rFonts w:eastAsia="Calibri"/>
          <w:sz w:val="22"/>
          <w:szCs w:val="22"/>
          <w:lang w:eastAsia="en-US"/>
        </w:rPr>
        <w:t>SWZ</w:t>
      </w:r>
      <w:r w:rsidRPr="00173ACA">
        <w:rPr>
          <w:rFonts w:eastAsia="Calibri"/>
          <w:sz w:val="22"/>
          <w:szCs w:val="22"/>
          <w:lang w:eastAsia="en-US"/>
        </w:rPr>
        <w:t xml:space="preserve">) adresu </w:t>
      </w:r>
      <w:r w:rsidR="000B46E9">
        <w:rPr>
          <w:rFonts w:eastAsia="Calibri"/>
          <w:sz w:val="22"/>
          <w:szCs w:val="22"/>
          <w:lang w:eastAsia="en-US"/>
        </w:rPr>
        <w:t xml:space="preserve">             </w:t>
      </w:r>
      <w:r w:rsidRPr="00173ACA">
        <w:rPr>
          <w:rFonts w:eastAsia="Calibri"/>
          <w:sz w:val="22"/>
          <w:szCs w:val="22"/>
          <w:lang w:eastAsia="en-US"/>
        </w:rPr>
        <w:t xml:space="preserve">e-mail, który będzie służył do komunikacji w przypadku niedziałania </w:t>
      </w:r>
      <w:r w:rsidRPr="00173ACA">
        <w:rPr>
          <w:rFonts w:eastAsia="Calibri"/>
          <w:b/>
          <w:sz w:val="22"/>
          <w:szCs w:val="22"/>
          <w:lang w:eastAsia="en-US"/>
        </w:rPr>
        <w:t xml:space="preserve">Platformy. W pozostałych przypadkach cała korespondencja przekazywana będzie przez Zamawiającego za pośrednictwem Platformy </w:t>
      </w:r>
      <w:r w:rsidRPr="00173ACA">
        <w:rPr>
          <w:rFonts w:eastAsia="Calibri"/>
          <w:sz w:val="22"/>
          <w:szCs w:val="22"/>
          <w:lang w:eastAsia="en-US"/>
        </w:rPr>
        <w:t xml:space="preserve">(tj. poprzez formularz WYŚLIJ WIADOMOŚĆ </w:t>
      </w:r>
      <w:r w:rsidRPr="00173ACA">
        <w:rPr>
          <w:rFonts w:eastAsia="Calibri"/>
          <w:b/>
          <w:sz w:val="22"/>
          <w:szCs w:val="22"/>
          <w:u w:val="single"/>
          <w:lang w:eastAsia="en-US"/>
        </w:rPr>
        <w:t>na adres e-mail, z którego została przesłana oferta</w:t>
      </w:r>
      <w:r w:rsidRPr="00173ACA">
        <w:rPr>
          <w:rFonts w:eastAsia="Calibri"/>
          <w:sz w:val="22"/>
          <w:szCs w:val="22"/>
          <w:lang w:eastAsia="en-US"/>
        </w:rPr>
        <w:t>).</w:t>
      </w:r>
    </w:p>
    <w:p w14:paraId="701E9D94" w14:textId="3CB190C8" w:rsidR="002B6644" w:rsidRDefault="002C414E" w:rsidP="00C85657">
      <w:pPr>
        <w:pStyle w:val="Akapitzlist"/>
        <w:numPr>
          <w:ilvl w:val="0"/>
          <w:numId w:val="24"/>
        </w:numPr>
        <w:spacing w:beforeLines="120" w:before="288" w:afterLines="120" w:after="288" w:line="276" w:lineRule="auto"/>
        <w:ind w:left="426"/>
        <w:contextualSpacing/>
        <w:jc w:val="both"/>
        <w:rPr>
          <w:sz w:val="22"/>
          <w:szCs w:val="22"/>
        </w:rPr>
      </w:pPr>
      <w:r w:rsidRPr="002B6644">
        <w:rPr>
          <w:sz w:val="22"/>
          <w:szCs w:val="22"/>
        </w:rPr>
        <w:t>W korespondencji kierowanej do Zamawiającego Wykonawca winien posługiwać się numerem sprawy określonym w SWZ oraz nazwą zadania.</w:t>
      </w:r>
    </w:p>
    <w:p w14:paraId="21F616B3" w14:textId="6B9A0619" w:rsidR="00B244A9" w:rsidRPr="00B244A9" w:rsidRDefault="00B244A9" w:rsidP="00B244A9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B244A9">
        <w:rPr>
          <w:b/>
          <w:sz w:val="22"/>
          <w:szCs w:val="22"/>
        </w:rPr>
        <w:t xml:space="preserve">Rozdział </w:t>
      </w:r>
      <w:r w:rsidR="00173ACA">
        <w:rPr>
          <w:b/>
          <w:sz w:val="22"/>
          <w:szCs w:val="22"/>
        </w:rPr>
        <w:t>14</w:t>
      </w:r>
      <w:r w:rsidRPr="00B244A9">
        <w:rPr>
          <w:b/>
          <w:sz w:val="22"/>
          <w:szCs w:val="22"/>
        </w:rPr>
        <w:t>.</w:t>
      </w:r>
    </w:p>
    <w:p w14:paraId="78D19150" w14:textId="6DB2B586" w:rsidR="00B244A9" w:rsidRDefault="00B244A9" w:rsidP="00B244A9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B244A9">
        <w:rPr>
          <w:b/>
          <w:sz w:val="22"/>
          <w:szCs w:val="22"/>
        </w:rPr>
        <w:t>Wskazanie osób uprawnionych do komunikowania się z wykonawcami</w:t>
      </w:r>
    </w:p>
    <w:p w14:paraId="7BEAB8A8" w14:textId="77777777" w:rsidR="00405497" w:rsidRDefault="00405497" w:rsidP="00B244A9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1AC0A46C" w14:textId="77777777" w:rsidR="00B244A9" w:rsidRPr="00C851DE" w:rsidRDefault="00B244A9" w:rsidP="00BF69F4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Lines="120" w:before="288" w:afterLines="120" w:after="288"/>
        <w:ind w:right="14"/>
        <w:contextualSpacing/>
        <w:jc w:val="both"/>
        <w:rPr>
          <w:spacing w:val="-13"/>
          <w:sz w:val="22"/>
          <w:szCs w:val="22"/>
        </w:rPr>
      </w:pPr>
      <w:r w:rsidRPr="00C851DE">
        <w:rPr>
          <w:sz w:val="22"/>
          <w:szCs w:val="22"/>
        </w:rPr>
        <w:t>Osoby uprawnione do porozumiewania się z Wykonawcami:</w:t>
      </w:r>
    </w:p>
    <w:p w14:paraId="6B708E89" w14:textId="65690D40" w:rsidR="00B244A9" w:rsidRPr="00C851DE" w:rsidRDefault="00B244A9" w:rsidP="00C85657">
      <w:pPr>
        <w:numPr>
          <w:ilvl w:val="0"/>
          <w:numId w:val="29"/>
        </w:numPr>
        <w:tabs>
          <w:tab w:val="clear" w:pos="720"/>
          <w:tab w:val="left" w:pos="0"/>
          <w:tab w:val="num" w:pos="360"/>
        </w:tabs>
        <w:spacing w:beforeLines="120" w:before="288" w:afterLines="120" w:after="288"/>
        <w:ind w:left="426"/>
        <w:contextualSpacing/>
        <w:rPr>
          <w:sz w:val="22"/>
          <w:szCs w:val="22"/>
        </w:rPr>
      </w:pPr>
      <w:r w:rsidRPr="00C851DE">
        <w:rPr>
          <w:sz w:val="22"/>
          <w:szCs w:val="22"/>
        </w:rPr>
        <w:t xml:space="preserve">w sprawach dotyczących przedmiotu zamówienia: </w:t>
      </w:r>
      <w:r w:rsidR="0077698E">
        <w:rPr>
          <w:sz w:val="22"/>
          <w:szCs w:val="22"/>
        </w:rPr>
        <w:t>Urszula Pawłowska</w:t>
      </w:r>
    </w:p>
    <w:p w14:paraId="58190CAA" w14:textId="1CA3946D" w:rsidR="00B244A9" w:rsidRPr="00C851DE" w:rsidRDefault="00B244A9" w:rsidP="00C85657">
      <w:pPr>
        <w:numPr>
          <w:ilvl w:val="0"/>
          <w:numId w:val="29"/>
        </w:numPr>
        <w:tabs>
          <w:tab w:val="clear" w:pos="720"/>
          <w:tab w:val="left" w:pos="0"/>
          <w:tab w:val="num" w:pos="360"/>
        </w:tabs>
        <w:spacing w:beforeLines="120" w:before="288" w:afterLines="120" w:after="288"/>
        <w:ind w:left="426"/>
        <w:contextualSpacing/>
        <w:rPr>
          <w:sz w:val="22"/>
          <w:szCs w:val="22"/>
        </w:rPr>
      </w:pPr>
      <w:r w:rsidRPr="00C851DE">
        <w:rPr>
          <w:sz w:val="22"/>
          <w:szCs w:val="22"/>
        </w:rPr>
        <w:t xml:space="preserve">w sprawach dotyczących procedury przetargowej: </w:t>
      </w:r>
      <w:r w:rsidR="0077698E">
        <w:rPr>
          <w:sz w:val="22"/>
          <w:szCs w:val="22"/>
        </w:rPr>
        <w:t>Marta Sobczak</w:t>
      </w:r>
    </w:p>
    <w:p w14:paraId="5407A901" w14:textId="43FFDFEA" w:rsidR="00B244A9" w:rsidRDefault="00B244A9" w:rsidP="00B244A9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color w:val="0070C0"/>
          <w:sz w:val="22"/>
          <w:szCs w:val="22"/>
        </w:rPr>
      </w:pPr>
    </w:p>
    <w:p w14:paraId="42B84813" w14:textId="14604F42" w:rsidR="00622296" w:rsidRPr="00173ACA" w:rsidRDefault="00622296" w:rsidP="00173ACA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173ACA">
        <w:rPr>
          <w:b/>
          <w:sz w:val="22"/>
          <w:szCs w:val="22"/>
        </w:rPr>
        <w:t xml:space="preserve">Rozdział </w:t>
      </w:r>
      <w:r w:rsidR="00240AC6" w:rsidRPr="00173ACA">
        <w:rPr>
          <w:b/>
          <w:sz w:val="22"/>
          <w:szCs w:val="22"/>
        </w:rPr>
        <w:t>1</w:t>
      </w:r>
      <w:r w:rsidR="00173ACA" w:rsidRPr="00173ACA">
        <w:rPr>
          <w:b/>
          <w:sz w:val="22"/>
          <w:szCs w:val="22"/>
        </w:rPr>
        <w:t>5</w:t>
      </w:r>
      <w:r w:rsidRPr="00173ACA">
        <w:rPr>
          <w:b/>
          <w:sz w:val="22"/>
          <w:szCs w:val="22"/>
        </w:rPr>
        <w:t>.</w:t>
      </w:r>
    </w:p>
    <w:p w14:paraId="32B1EA07" w14:textId="2E6B8FA8" w:rsidR="00622296" w:rsidRPr="00173ACA" w:rsidRDefault="00622296" w:rsidP="00827C19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173ACA">
        <w:rPr>
          <w:b/>
          <w:sz w:val="22"/>
          <w:szCs w:val="22"/>
        </w:rPr>
        <w:t xml:space="preserve">Udzielanie wyjaśnień dotyczących treści SWZ </w:t>
      </w:r>
    </w:p>
    <w:p w14:paraId="6E6BE24F" w14:textId="13C05F2A" w:rsidR="00622296" w:rsidRPr="00F51A62" w:rsidRDefault="00622296" w:rsidP="008B5008">
      <w:pPr>
        <w:pStyle w:val="Akapitzlist"/>
        <w:numPr>
          <w:ilvl w:val="0"/>
          <w:numId w:val="7"/>
        </w:numPr>
        <w:ind w:left="426" w:hanging="426"/>
        <w:contextualSpacing/>
        <w:jc w:val="both"/>
        <w:rPr>
          <w:sz w:val="22"/>
          <w:szCs w:val="22"/>
        </w:rPr>
      </w:pPr>
      <w:r w:rsidRPr="00F51A62">
        <w:rPr>
          <w:sz w:val="22"/>
          <w:szCs w:val="22"/>
        </w:rPr>
        <w:t xml:space="preserve">Wykonawca może zwrócić się do zamawiającego z wnioskiem o wyjaśnienie SWZ, a </w:t>
      </w:r>
      <w:r w:rsidR="00683FFE">
        <w:rPr>
          <w:sz w:val="22"/>
          <w:szCs w:val="22"/>
        </w:rPr>
        <w:t>Z</w:t>
      </w:r>
      <w:r w:rsidRPr="00F51A62">
        <w:rPr>
          <w:sz w:val="22"/>
          <w:szCs w:val="22"/>
        </w:rPr>
        <w:t>amawiający udziela wyjaśnień na zasadach określonych w art. 284 i następn</w:t>
      </w:r>
      <w:r w:rsidR="002F5764">
        <w:rPr>
          <w:sz w:val="22"/>
          <w:szCs w:val="22"/>
        </w:rPr>
        <w:t>ych</w:t>
      </w:r>
      <w:r w:rsidRPr="00F51A62">
        <w:rPr>
          <w:sz w:val="22"/>
          <w:szCs w:val="22"/>
        </w:rPr>
        <w:t xml:space="preserve"> ustawy PZP. </w:t>
      </w:r>
    </w:p>
    <w:p w14:paraId="3BD5F3C0" w14:textId="7BB0DE86" w:rsidR="00622296" w:rsidRPr="00F51A62" w:rsidRDefault="00622296" w:rsidP="008B5008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right="10" w:hanging="426"/>
        <w:contextualSpacing/>
        <w:jc w:val="both"/>
        <w:rPr>
          <w:sz w:val="22"/>
          <w:szCs w:val="22"/>
        </w:rPr>
      </w:pPr>
      <w:r w:rsidRPr="00F51A62">
        <w:rPr>
          <w:sz w:val="22"/>
          <w:szCs w:val="22"/>
        </w:rPr>
        <w:t>Zapytania winny być kierowane do zamawiającego poprzez</w:t>
      </w:r>
      <w:r>
        <w:rPr>
          <w:sz w:val="22"/>
          <w:szCs w:val="22"/>
        </w:rPr>
        <w:t xml:space="preserve"> </w:t>
      </w:r>
      <w:r w:rsidRPr="00173ACA">
        <w:rPr>
          <w:sz w:val="22"/>
          <w:szCs w:val="22"/>
        </w:rPr>
        <w:t xml:space="preserve">formularz WYŚLIJ WIADOMOŚĆ znajdującej się na dostępny na stronie </w:t>
      </w:r>
      <w:r w:rsidRPr="00173ACA">
        <w:rPr>
          <w:b/>
          <w:sz w:val="22"/>
          <w:szCs w:val="22"/>
        </w:rPr>
        <w:t xml:space="preserve">Platformy </w:t>
      </w:r>
      <w:r w:rsidRPr="00173ACA">
        <w:rPr>
          <w:sz w:val="22"/>
          <w:szCs w:val="22"/>
        </w:rPr>
        <w:t xml:space="preserve">dotyczącej przedmiotowego postępowania </w:t>
      </w:r>
    </w:p>
    <w:p w14:paraId="19F4DAC1" w14:textId="5F6C4415" w:rsidR="00622296" w:rsidRPr="00173ACA" w:rsidRDefault="00622296" w:rsidP="008B5008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426" w:right="10" w:hanging="426"/>
        <w:contextualSpacing/>
        <w:jc w:val="both"/>
        <w:rPr>
          <w:spacing w:val="-13"/>
          <w:sz w:val="22"/>
          <w:szCs w:val="22"/>
        </w:rPr>
      </w:pPr>
      <w:r w:rsidRPr="00F51A62">
        <w:rPr>
          <w:sz w:val="22"/>
          <w:szCs w:val="22"/>
        </w:rPr>
        <w:t xml:space="preserve">W przypadku rozbieżności pomiędzy </w:t>
      </w:r>
      <w:r w:rsidRPr="00173ACA">
        <w:rPr>
          <w:sz w:val="22"/>
          <w:szCs w:val="22"/>
        </w:rPr>
        <w:t>treścią niniejszej SWZ a treścią udzielonych odpowiedzi, jako obowiązującą należy przyjąć treść pisma zawierającego późniejsze oświadczenie Zamawiającego.</w:t>
      </w:r>
    </w:p>
    <w:p w14:paraId="54F0D8F9" w14:textId="77777777" w:rsidR="00173ACA" w:rsidRPr="00173ACA" w:rsidRDefault="00622296" w:rsidP="008B5008">
      <w:pPr>
        <w:pStyle w:val="Akapitzlist"/>
        <w:numPr>
          <w:ilvl w:val="0"/>
          <w:numId w:val="7"/>
        </w:numPr>
        <w:ind w:left="426" w:hanging="426"/>
        <w:contextualSpacing/>
        <w:jc w:val="both"/>
        <w:rPr>
          <w:b/>
          <w:sz w:val="22"/>
          <w:szCs w:val="22"/>
        </w:rPr>
      </w:pPr>
      <w:r w:rsidRPr="00173ACA">
        <w:rPr>
          <w:sz w:val="22"/>
          <w:szCs w:val="22"/>
        </w:rPr>
        <w:t>Treść wniosków o wyjaśnienie</w:t>
      </w:r>
      <w:r w:rsidR="00173ACA" w:rsidRPr="00173ACA">
        <w:rPr>
          <w:sz w:val="22"/>
          <w:szCs w:val="22"/>
        </w:rPr>
        <w:t xml:space="preserve"> </w:t>
      </w:r>
      <w:r w:rsidRPr="00173ACA">
        <w:rPr>
          <w:sz w:val="22"/>
          <w:szCs w:val="22"/>
        </w:rPr>
        <w:t>wraz z udzielonymi wyjaśnieniami Zamawiający</w:t>
      </w:r>
      <w:r w:rsidR="00173ACA" w:rsidRPr="00173ACA">
        <w:rPr>
          <w:sz w:val="22"/>
          <w:szCs w:val="22"/>
        </w:rPr>
        <w:t xml:space="preserve"> </w:t>
      </w:r>
      <w:r w:rsidRPr="00173ACA">
        <w:rPr>
          <w:sz w:val="22"/>
          <w:szCs w:val="22"/>
        </w:rPr>
        <w:t xml:space="preserve">zamieszcza na </w:t>
      </w:r>
      <w:r w:rsidRPr="00173ACA">
        <w:rPr>
          <w:b/>
          <w:sz w:val="22"/>
          <w:szCs w:val="22"/>
        </w:rPr>
        <w:t xml:space="preserve">Platformie </w:t>
      </w:r>
      <w:r w:rsidRPr="00173ACA">
        <w:rPr>
          <w:sz w:val="22"/>
          <w:szCs w:val="22"/>
        </w:rPr>
        <w:t>na stronie dotyczącej przedmiotowego postępowania</w:t>
      </w:r>
      <w:r w:rsidRPr="00173ACA">
        <w:rPr>
          <w:b/>
          <w:sz w:val="22"/>
          <w:szCs w:val="22"/>
        </w:rPr>
        <w:t xml:space="preserve">. </w:t>
      </w:r>
    </w:p>
    <w:p w14:paraId="7947F548" w14:textId="77777777" w:rsidR="00173ACA" w:rsidRDefault="00173ACA" w:rsidP="00173ACA">
      <w:pPr>
        <w:contextualSpacing/>
        <w:jc w:val="both"/>
        <w:rPr>
          <w:b/>
          <w:sz w:val="22"/>
          <w:szCs w:val="22"/>
        </w:rPr>
      </w:pPr>
    </w:p>
    <w:p w14:paraId="61395EAD" w14:textId="77777777" w:rsidR="00DA3E64" w:rsidRDefault="00DA3E64" w:rsidP="00173ACA">
      <w:pPr>
        <w:contextualSpacing/>
        <w:jc w:val="center"/>
        <w:rPr>
          <w:b/>
          <w:sz w:val="22"/>
          <w:szCs w:val="22"/>
        </w:rPr>
      </w:pPr>
    </w:p>
    <w:p w14:paraId="100D41CF" w14:textId="364A7363" w:rsidR="00B676EA" w:rsidRPr="000E05D8" w:rsidRDefault="00B676EA" w:rsidP="00173ACA">
      <w:pPr>
        <w:contextualSpacing/>
        <w:jc w:val="center"/>
        <w:rPr>
          <w:b/>
          <w:sz w:val="22"/>
          <w:szCs w:val="22"/>
        </w:rPr>
      </w:pPr>
      <w:r w:rsidRPr="000E05D8">
        <w:rPr>
          <w:b/>
          <w:sz w:val="22"/>
          <w:szCs w:val="22"/>
        </w:rPr>
        <w:t>Rozdział 1</w:t>
      </w:r>
      <w:r w:rsidR="00173ACA" w:rsidRPr="000E05D8">
        <w:rPr>
          <w:b/>
          <w:sz w:val="22"/>
          <w:szCs w:val="22"/>
        </w:rPr>
        <w:t>6</w:t>
      </w:r>
      <w:r w:rsidRPr="000E05D8">
        <w:rPr>
          <w:b/>
          <w:sz w:val="22"/>
          <w:szCs w:val="22"/>
        </w:rPr>
        <w:t>.</w:t>
      </w:r>
    </w:p>
    <w:p w14:paraId="13C83336" w14:textId="76BB0348" w:rsidR="00BD23DB" w:rsidRDefault="001447FD" w:rsidP="00B676EA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0E05D8">
        <w:rPr>
          <w:b/>
          <w:sz w:val="22"/>
          <w:szCs w:val="22"/>
        </w:rPr>
        <w:t>Opis sposobu przygotowania oferty</w:t>
      </w:r>
    </w:p>
    <w:p w14:paraId="7F79E3E7" w14:textId="77777777" w:rsidR="00405497" w:rsidRPr="00622296" w:rsidRDefault="00405497" w:rsidP="00B676EA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2F1CD3F5" w14:textId="77777777" w:rsidR="003B4586" w:rsidRPr="00405497" w:rsidRDefault="003B4586" w:rsidP="00B676EA">
      <w:pPr>
        <w:shd w:val="clear" w:color="auto" w:fill="FFFFFF"/>
        <w:tabs>
          <w:tab w:val="left" w:pos="427"/>
        </w:tabs>
        <w:spacing w:line="276" w:lineRule="auto"/>
        <w:contextualSpacing/>
        <w:rPr>
          <w:sz w:val="22"/>
          <w:szCs w:val="22"/>
        </w:rPr>
      </w:pPr>
      <w:r w:rsidRPr="00405497">
        <w:rPr>
          <w:spacing w:val="-10"/>
          <w:sz w:val="22"/>
          <w:szCs w:val="22"/>
        </w:rPr>
        <w:t>1.</w:t>
      </w:r>
      <w:r w:rsidRPr="00405497">
        <w:rPr>
          <w:sz w:val="22"/>
          <w:szCs w:val="22"/>
        </w:rPr>
        <w:tab/>
        <w:t>Oferta musi zawierać następujące oświadczenia i dokumenty:</w:t>
      </w:r>
    </w:p>
    <w:p w14:paraId="6C372AB5" w14:textId="1CF4B494" w:rsidR="00C92201" w:rsidRPr="00C92201" w:rsidRDefault="00C92201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 w:rsidRPr="00C92201">
        <w:rPr>
          <w:rFonts w:eastAsia="CIDFont+F1"/>
          <w:sz w:val="22"/>
          <w:szCs w:val="22"/>
        </w:rPr>
        <w:t>1)</w:t>
      </w:r>
      <w:r>
        <w:rPr>
          <w:rFonts w:eastAsia="CIDFont+F1"/>
          <w:sz w:val="22"/>
          <w:szCs w:val="22"/>
        </w:rPr>
        <w:t xml:space="preserve"> </w:t>
      </w:r>
      <w:r w:rsidRPr="00C92201">
        <w:rPr>
          <w:rFonts w:eastAsia="CIDFont+F1"/>
          <w:sz w:val="22"/>
          <w:szCs w:val="22"/>
        </w:rPr>
        <w:t xml:space="preserve"> Formularz ofertowy - </w:t>
      </w:r>
      <w:r w:rsidRPr="00C92201">
        <w:rPr>
          <w:rFonts w:eastAsia="CIDFont+F1"/>
          <w:b/>
          <w:sz w:val="22"/>
          <w:szCs w:val="22"/>
        </w:rPr>
        <w:t>według załącznika nr 1</w:t>
      </w:r>
    </w:p>
    <w:p w14:paraId="1B6E6076" w14:textId="560F997C" w:rsidR="00C92201" w:rsidRPr="00C92201" w:rsidRDefault="00C92201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 w:rsidRPr="00C92201">
        <w:rPr>
          <w:rFonts w:eastAsia="CIDFont+F1"/>
          <w:sz w:val="22"/>
          <w:szCs w:val="22"/>
        </w:rPr>
        <w:lastRenderedPageBreak/>
        <w:t xml:space="preserve">2) </w:t>
      </w:r>
      <w:r w:rsidR="00683FFE">
        <w:rPr>
          <w:rFonts w:eastAsia="CIDFont+F1"/>
          <w:sz w:val="22"/>
          <w:szCs w:val="22"/>
        </w:rPr>
        <w:t xml:space="preserve"> </w:t>
      </w:r>
      <w:r w:rsidRPr="00C92201">
        <w:rPr>
          <w:rFonts w:eastAsia="CIDFont+F1"/>
          <w:sz w:val="22"/>
          <w:szCs w:val="22"/>
        </w:rPr>
        <w:t xml:space="preserve">Oświadczenie wykonawcy o niepodleganiu wykluczeniu - </w:t>
      </w:r>
      <w:r w:rsidRPr="00C92201">
        <w:rPr>
          <w:rFonts w:eastAsia="CIDFont+F1"/>
          <w:b/>
          <w:sz w:val="22"/>
          <w:szCs w:val="22"/>
        </w:rPr>
        <w:t>według załącznika nr 2</w:t>
      </w:r>
      <w:r w:rsidRPr="00C92201">
        <w:rPr>
          <w:rFonts w:eastAsia="CIDFont+F1"/>
          <w:sz w:val="22"/>
          <w:szCs w:val="22"/>
        </w:rPr>
        <w:t>,</w:t>
      </w:r>
    </w:p>
    <w:p w14:paraId="74774856" w14:textId="77777777" w:rsidR="00C92201" w:rsidRPr="00C92201" w:rsidRDefault="00C92201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 w:rsidRPr="00C92201">
        <w:rPr>
          <w:rFonts w:eastAsia="CIDFont+F1"/>
          <w:sz w:val="22"/>
          <w:szCs w:val="22"/>
        </w:rPr>
        <w:t xml:space="preserve">3) Oświadczenie podmiotu udostępniającego swoje zasoby o niepodleganiu wykluczeniu – </w:t>
      </w:r>
      <w:r w:rsidRPr="00C92201">
        <w:rPr>
          <w:rFonts w:eastAsia="CIDFont+F1"/>
          <w:b/>
          <w:sz w:val="22"/>
          <w:szCs w:val="22"/>
        </w:rPr>
        <w:t>według załącznika 2a</w:t>
      </w:r>
    </w:p>
    <w:p w14:paraId="1F1EF14C" w14:textId="77777777" w:rsidR="00C92201" w:rsidRPr="00C92201" w:rsidRDefault="00C92201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b/>
          <w:sz w:val="22"/>
          <w:szCs w:val="22"/>
        </w:rPr>
      </w:pPr>
      <w:r w:rsidRPr="00C92201">
        <w:rPr>
          <w:rFonts w:eastAsia="CIDFont+F1"/>
          <w:sz w:val="22"/>
          <w:szCs w:val="22"/>
        </w:rPr>
        <w:t xml:space="preserve">4) Oświadczenie wykonawcy o spełnianiu warunków udziału w postępowaniu - </w:t>
      </w:r>
      <w:r w:rsidRPr="00C92201">
        <w:rPr>
          <w:rFonts w:eastAsia="CIDFont+F1"/>
          <w:b/>
          <w:sz w:val="22"/>
          <w:szCs w:val="22"/>
        </w:rPr>
        <w:t>według załącznika nr 3</w:t>
      </w:r>
    </w:p>
    <w:p w14:paraId="1EBD1749" w14:textId="72383698" w:rsidR="00C92201" w:rsidRPr="00C92201" w:rsidRDefault="00C92201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 w:rsidRPr="00C92201">
        <w:rPr>
          <w:rFonts w:eastAsia="CIDFont+F1"/>
          <w:sz w:val="22"/>
          <w:szCs w:val="22"/>
        </w:rPr>
        <w:t xml:space="preserve">5) Oświadczenie podmiotu udostępniającego swoje zasoby o spełnianiu warunków udziału </w:t>
      </w:r>
      <w:r w:rsidR="00405497">
        <w:rPr>
          <w:rFonts w:eastAsia="CIDFont+F1"/>
          <w:sz w:val="22"/>
          <w:szCs w:val="22"/>
        </w:rPr>
        <w:br/>
      </w:r>
      <w:r w:rsidRPr="00C92201">
        <w:rPr>
          <w:rFonts w:eastAsia="CIDFont+F1"/>
          <w:sz w:val="22"/>
          <w:szCs w:val="22"/>
        </w:rPr>
        <w:t>w</w:t>
      </w:r>
      <w:r w:rsidR="00405497">
        <w:rPr>
          <w:rFonts w:eastAsia="CIDFont+F1"/>
          <w:sz w:val="22"/>
          <w:szCs w:val="22"/>
        </w:rPr>
        <w:t xml:space="preserve"> </w:t>
      </w:r>
      <w:r w:rsidRPr="00C92201">
        <w:rPr>
          <w:rFonts w:eastAsia="CIDFont+F1"/>
          <w:sz w:val="22"/>
          <w:szCs w:val="22"/>
        </w:rPr>
        <w:t xml:space="preserve">postępowaniu - </w:t>
      </w:r>
      <w:r w:rsidRPr="00C92201">
        <w:rPr>
          <w:rFonts w:eastAsia="CIDFont+F1"/>
          <w:b/>
          <w:sz w:val="22"/>
          <w:szCs w:val="22"/>
        </w:rPr>
        <w:t>według załącznika nr 3a</w:t>
      </w:r>
    </w:p>
    <w:p w14:paraId="573301D8" w14:textId="77777777" w:rsidR="00C92201" w:rsidRPr="00C92201" w:rsidRDefault="00C92201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 w:rsidRPr="00C92201">
        <w:rPr>
          <w:rFonts w:eastAsia="CIDFont+F1"/>
          <w:sz w:val="22"/>
          <w:szCs w:val="22"/>
        </w:rPr>
        <w:t xml:space="preserve">6) Zobowiązanie podmiotu udostępniającego zasoby – </w:t>
      </w:r>
      <w:r w:rsidRPr="00C92201">
        <w:rPr>
          <w:rFonts w:eastAsia="CIDFont+F1"/>
          <w:b/>
          <w:sz w:val="22"/>
          <w:szCs w:val="22"/>
        </w:rPr>
        <w:t>według załącznika nr 5</w:t>
      </w:r>
      <w:r w:rsidRPr="00C92201">
        <w:rPr>
          <w:rFonts w:eastAsia="CIDFont+F1"/>
          <w:sz w:val="22"/>
          <w:szCs w:val="22"/>
        </w:rPr>
        <w:t xml:space="preserve"> lub inny podmiotowy środek dowodowy potwierdzający, że wykonawca realizując zamówienie będzie dysponował niezbędnymi zasobami tych podmiotów - jeżeli wykonawca polega na zdolnościach podmiotu trzeciego,</w:t>
      </w:r>
    </w:p>
    <w:p w14:paraId="1E1B6492" w14:textId="66AF7F77" w:rsidR="00C92201" w:rsidRPr="00C92201" w:rsidRDefault="00C93D12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>
        <w:rPr>
          <w:rFonts w:eastAsia="CIDFont+F1"/>
          <w:sz w:val="22"/>
          <w:szCs w:val="22"/>
        </w:rPr>
        <w:t>7</w:t>
      </w:r>
      <w:r w:rsidR="00C92201" w:rsidRPr="00C92201">
        <w:rPr>
          <w:rFonts w:eastAsia="CIDFont+F1"/>
          <w:sz w:val="22"/>
          <w:szCs w:val="22"/>
        </w:rPr>
        <w:t>) Pełnomocnictwo</w:t>
      </w:r>
      <w:r w:rsidR="003C44A6">
        <w:rPr>
          <w:rFonts w:eastAsia="CIDFont+F1"/>
          <w:sz w:val="22"/>
          <w:szCs w:val="22"/>
        </w:rPr>
        <w:t xml:space="preserve"> </w:t>
      </w:r>
    </w:p>
    <w:p w14:paraId="1BEDF016" w14:textId="07C3DE94" w:rsidR="00C92201" w:rsidRPr="00C92201" w:rsidRDefault="00C93D12" w:rsidP="00010EC5">
      <w:pPr>
        <w:pStyle w:val="Akapitzlist"/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>
        <w:rPr>
          <w:rFonts w:eastAsia="CIDFont+F1"/>
          <w:sz w:val="22"/>
          <w:szCs w:val="22"/>
        </w:rPr>
        <w:t>8</w:t>
      </w:r>
      <w:r w:rsidR="00C92201" w:rsidRPr="00C92201">
        <w:rPr>
          <w:rFonts w:eastAsia="CIDFont+F1"/>
          <w:sz w:val="22"/>
          <w:szCs w:val="22"/>
        </w:rPr>
        <w:t>)</w:t>
      </w:r>
      <w:r w:rsidR="00683FFE">
        <w:rPr>
          <w:rFonts w:eastAsia="CIDFont+F1"/>
          <w:sz w:val="22"/>
          <w:szCs w:val="22"/>
        </w:rPr>
        <w:t xml:space="preserve"> </w:t>
      </w:r>
      <w:r w:rsidR="00C92201" w:rsidRPr="00C92201">
        <w:rPr>
          <w:rFonts w:eastAsia="CIDFont+F1"/>
          <w:sz w:val="22"/>
          <w:szCs w:val="22"/>
        </w:rPr>
        <w:t xml:space="preserve">Kosztorysy uproszczone obejmujące wszystkie pozycje ujęte w kosztorysach ślepych (przedmiarach robót) wg </w:t>
      </w:r>
      <w:r w:rsidR="00C92201" w:rsidRPr="000E05D8">
        <w:rPr>
          <w:rFonts w:eastAsia="CIDFont+F1"/>
          <w:b/>
          <w:sz w:val="22"/>
          <w:szCs w:val="22"/>
        </w:rPr>
        <w:t xml:space="preserve">załącznika nr </w:t>
      </w:r>
      <w:r w:rsidR="0013377C">
        <w:rPr>
          <w:rFonts w:eastAsia="CIDFont+F1"/>
          <w:b/>
          <w:sz w:val="22"/>
          <w:szCs w:val="22"/>
        </w:rPr>
        <w:t>10</w:t>
      </w:r>
      <w:r w:rsidR="00C92201" w:rsidRPr="00C92201">
        <w:rPr>
          <w:rFonts w:eastAsia="CIDFont+F1"/>
          <w:sz w:val="22"/>
          <w:szCs w:val="22"/>
        </w:rPr>
        <w:t xml:space="preserve"> (Uwaga: Wycena wszystkich robót winna być opracowana w formie kosztorysu uproszczonego zawierającego podstawę podanej wyceny, opis robót, jednostkę obmiarową, ilość, cenę jednostkową oraz wartość pozycji w wyliczeniu do 2 miejsc po przecinku.</w:t>
      </w:r>
    </w:p>
    <w:p w14:paraId="12203491" w14:textId="77777777" w:rsidR="00C92201" w:rsidRPr="00C92201" w:rsidRDefault="00C92201" w:rsidP="00C92201">
      <w:pPr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 w:rsidRPr="00C92201">
        <w:rPr>
          <w:rFonts w:eastAsia="CIDFont+F1"/>
          <w:sz w:val="22"/>
          <w:szCs w:val="22"/>
        </w:rPr>
        <w:t>W celu sprawniejszej weryfikacji kosztorysu zaleca się dodatkowo przedłożyć go w postaci pliku Excel.</w:t>
      </w:r>
    </w:p>
    <w:p w14:paraId="788D5778" w14:textId="77777777" w:rsidR="00C92201" w:rsidRPr="00C92201" w:rsidRDefault="00C92201" w:rsidP="00C92201">
      <w:pPr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</w:rPr>
      </w:pPr>
      <w:r w:rsidRPr="00C92201">
        <w:rPr>
          <w:rFonts w:eastAsia="CIDFont+F1"/>
          <w:sz w:val="22"/>
          <w:szCs w:val="22"/>
        </w:rPr>
        <w:t>Wersję szczegółową kosztorysów Wykonawca jest zobowiązany przedstawić Zamawiającemu przed podpisaniem umowy.</w:t>
      </w:r>
    </w:p>
    <w:p w14:paraId="5C2041EE" w14:textId="080E664F" w:rsidR="00B84B55" w:rsidRDefault="003B4586" w:rsidP="008B5008">
      <w:pPr>
        <w:pStyle w:val="Akapitzlist"/>
        <w:numPr>
          <w:ilvl w:val="0"/>
          <w:numId w:val="8"/>
        </w:numPr>
        <w:ind w:left="426" w:hanging="426"/>
        <w:contextualSpacing/>
        <w:jc w:val="both"/>
        <w:rPr>
          <w:sz w:val="22"/>
          <w:szCs w:val="22"/>
        </w:rPr>
      </w:pPr>
      <w:r w:rsidRPr="00B84B55">
        <w:rPr>
          <w:sz w:val="22"/>
          <w:szCs w:val="22"/>
        </w:rPr>
        <w:t xml:space="preserve">Oferta musi zostać sporządzona w języku polskim, w </w:t>
      </w:r>
      <w:r w:rsidR="007C31E4" w:rsidRPr="00B84B55">
        <w:rPr>
          <w:sz w:val="22"/>
          <w:szCs w:val="22"/>
        </w:rPr>
        <w:t>formie</w:t>
      </w:r>
      <w:r w:rsidR="00D82C16" w:rsidRPr="00B84B55">
        <w:rPr>
          <w:sz w:val="22"/>
          <w:szCs w:val="22"/>
        </w:rPr>
        <w:t xml:space="preserve"> elektronicznej opatrzonej kwalifikowanym podpisem elektronicznym</w:t>
      </w:r>
      <w:r w:rsidR="007C31E4" w:rsidRPr="00B84B55">
        <w:rPr>
          <w:sz w:val="22"/>
          <w:szCs w:val="22"/>
        </w:rPr>
        <w:t xml:space="preserve"> lub postaci elektronicznej </w:t>
      </w:r>
      <w:r w:rsidRPr="00B84B55">
        <w:rPr>
          <w:sz w:val="22"/>
          <w:szCs w:val="22"/>
        </w:rPr>
        <w:t>opatrzonej</w:t>
      </w:r>
      <w:r w:rsidR="007C31E4" w:rsidRPr="00B84B55">
        <w:rPr>
          <w:sz w:val="22"/>
          <w:szCs w:val="22"/>
        </w:rPr>
        <w:t xml:space="preserve"> pod rygorem</w:t>
      </w:r>
      <w:r w:rsidR="00D82C16" w:rsidRPr="00B84B55">
        <w:rPr>
          <w:sz w:val="22"/>
          <w:szCs w:val="22"/>
        </w:rPr>
        <w:t xml:space="preserve"> </w:t>
      </w:r>
      <w:r w:rsidR="007C31E4" w:rsidRPr="00B84B55">
        <w:rPr>
          <w:sz w:val="22"/>
          <w:szCs w:val="22"/>
        </w:rPr>
        <w:t>nieważności</w:t>
      </w:r>
      <w:r w:rsidR="00D82C16" w:rsidRPr="00B84B55">
        <w:rPr>
          <w:sz w:val="22"/>
          <w:szCs w:val="22"/>
        </w:rPr>
        <w:t xml:space="preserve"> </w:t>
      </w:r>
      <w:r w:rsidR="007C31E4" w:rsidRPr="00B84B55">
        <w:rPr>
          <w:sz w:val="22"/>
          <w:szCs w:val="22"/>
        </w:rPr>
        <w:t xml:space="preserve">podpisem  zaufanym  lub podpisem </w:t>
      </w:r>
      <w:r w:rsidR="002703AB">
        <w:rPr>
          <w:sz w:val="22"/>
          <w:szCs w:val="22"/>
        </w:rPr>
        <w:t>osobistym</w:t>
      </w:r>
      <w:r w:rsidR="00B84B55">
        <w:rPr>
          <w:sz w:val="22"/>
          <w:szCs w:val="22"/>
        </w:rPr>
        <w:t>.</w:t>
      </w:r>
    </w:p>
    <w:p w14:paraId="79518462" w14:textId="3E24E462" w:rsidR="00B84B55" w:rsidRDefault="00B84B55" w:rsidP="008B5008">
      <w:pPr>
        <w:pStyle w:val="Akapitzlist"/>
        <w:numPr>
          <w:ilvl w:val="0"/>
          <w:numId w:val="8"/>
        </w:numPr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powinna zostać sporządzona </w:t>
      </w:r>
      <w:r w:rsidRPr="00B84B55">
        <w:rPr>
          <w:sz w:val="22"/>
          <w:szCs w:val="22"/>
        </w:rPr>
        <w:t>w formacie danych: *.txt; *.</w:t>
      </w:r>
      <w:proofErr w:type="spellStart"/>
      <w:r w:rsidRPr="00B84B55">
        <w:rPr>
          <w:sz w:val="22"/>
          <w:szCs w:val="22"/>
        </w:rPr>
        <w:t>rft</w:t>
      </w:r>
      <w:proofErr w:type="spellEnd"/>
      <w:r w:rsidRPr="00B84B55">
        <w:rPr>
          <w:sz w:val="22"/>
          <w:szCs w:val="22"/>
        </w:rPr>
        <w:t>; *.pdf; *.</w:t>
      </w:r>
      <w:proofErr w:type="spellStart"/>
      <w:r w:rsidRPr="00B84B55">
        <w:rPr>
          <w:sz w:val="22"/>
          <w:szCs w:val="22"/>
        </w:rPr>
        <w:t>xps</w:t>
      </w:r>
      <w:proofErr w:type="spellEnd"/>
      <w:r w:rsidRPr="00B84B55">
        <w:rPr>
          <w:sz w:val="22"/>
          <w:szCs w:val="22"/>
        </w:rPr>
        <w:t>; *.</w:t>
      </w:r>
      <w:proofErr w:type="spellStart"/>
      <w:r w:rsidRPr="00B84B55">
        <w:rPr>
          <w:sz w:val="22"/>
          <w:szCs w:val="22"/>
        </w:rPr>
        <w:t>odt</w:t>
      </w:r>
      <w:proofErr w:type="spellEnd"/>
      <w:r w:rsidRPr="00B84B55">
        <w:rPr>
          <w:sz w:val="22"/>
          <w:szCs w:val="22"/>
        </w:rPr>
        <w:t>; *.</w:t>
      </w:r>
      <w:proofErr w:type="spellStart"/>
      <w:r w:rsidRPr="00B84B55">
        <w:rPr>
          <w:sz w:val="22"/>
          <w:szCs w:val="22"/>
        </w:rPr>
        <w:t>ods</w:t>
      </w:r>
      <w:proofErr w:type="spellEnd"/>
      <w:r w:rsidRPr="00B84B55">
        <w:rPr>
          <w:sz w:val="22"/>
          <w:szCs w:val="22"/>
        </w:rPr>
        <w:t>; *.</w:t>
      </w:r>
      <w:proofErr w:type="spellStart"/>
      <w:r w:rsidRPr="00B84B55">
        <w:rPr>
          <w:sz w:val="22"/>
          <w:szCs w:val="22"/>
        </w:rPr>
        <w:t>odp</w:t>
      </w:r>
      <w:proofErr w:type="spellEnd"/>
      <w:r w:rsidRPr="00B84B55">
        <w:rPr>
          <w:sz w:val="22"/>
          <w:szCs w:val="22"/>
        </w:rPr>
        <w:t>; *.</w:t>
      </w:r>
      <w:proofErr w:type="spellStart"/>
      <w:r w:rsidRPr="00B84B55">
        <w:rPr>
          <w:sz w:val="22"/>
          <w:szCs w:val="22"/>
        </w:rPr>
        <w:t>doc</w:t>
      </w:r>
      <w:proofErr w:type="spellEnd"/>
      <w:r w:rsidRPr="00B84B55">
        <w:rPr>
          <w:sz w:val="22"/>
          <w:szCs w:val="22"/>
        </w:rPr>
        <w:t>; *.xls; *.</w:t>
      </w:r>
      <w:proofErr w:type="spellStart"/>
      <w:r w:rsidRPr="00B84B55">
        <w:rPr>
          <w:sz w:val="22"/>
          <w:szCs w:val="22"/>
        </w:rPr>
        <w:t>ppt</w:t>
      </w:r>
      <w:proofErr w:type="spellEnd"/>
      <w:r w:rsidRPr="00B84B55">
        <w:rPr>
          <w:sz w:val="22"/>
          <w:szCs w:val="22"/>
        </w:rPr>
        <w:t>; *.</w:t>
      </w:r>
      <w:proofErr w:type="spellStart"/>
      <w:r w:rsidRPr="00B84B55">
        <w:rPr>
          <w:sz w:val="22"/>
          <w:szCs w:val="22"/>
        </w:rPr>
        <w:t>docx</w:t>
      </w:r>
      <w:proofErr w:type="spellEnd"/>
      <w:r w:rsidRPr="00B84B55">
        <w:rPr>
          <w:sz w:val="22"/>
          <w:szCs w:val="22"/>
        </w:rPr>
        <w:t>; *.</w:t>
      </w:r>
      <w:proofErr w:type="spellStart"/>
      <w:r w:rsidRPr="00B84B55">
        <w:rPr>
          <w:sz w:val="22"/>
          <w:szCs w:val="22"/>
        </w:rPr>
        <w:t>xlsx</w:t>
      </w:r>
      <w:proofErr w:type="spellEnd"/>
      <w:r w:rsidRPr="00B84B55">
        <w:rPr>
          <w:sz w:val="22"/>
          <w:szCs w:val="22"/>
        </w:rPr>
        <w:t>; * .</w:t>
      </w:r>
      <w:proofErr w:type="spellStart"/>
      <w:r w:rsidRPr="00B84B55">
        <w:rPr>
          <w:sz w:val="22"/>
          <w:szCs w:val="22"/>
        </w:rPr>
        <w:t>pptx</w:t>
      </w:r>
      <w:proofErr w:type="spellEnd"/>
      <w:r w:rsidRPr="00B84B55">
        <w:rPr>
          <w:sz w:val="22"/>
          <w:szCs w:val="22"/>
        </w:rPr>
        <w:t>; *.</w:t>
      </w:r>
      <w:proofErr w:type="spellStart"/>
      <w:r w:rsidRPr="00B84B55">
        <w:rPr>
          <w:sz w:val="22"/>
          <w:szCs w:val="22"/>
        </w:rPr>
        <w:t>csv</w:t>
      </w:r>
      <w:proofErr w:type="spellEnd"/>
      <w:r>
        <w:rPr>
          <w:sz w:val="22"/>
          <w:szCs w:val="22"/>
        </w:rPr>
        <w:t>.</w:t>
      </w:r>
    </w:p>
    <w:p w14:paraId="6A829CD6" w14:textId="7F185B9E" w:rsidR="00B84B55" w:rsidRDefault="00B84B55" w:rsidP="00B84B55">
      <w:pPr>
        <w:pStyle w:val="Akapitzlist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Każdy dokument składający się na ofertę powinien być czytelny. </w:t>
      </w:r>
    </w:p>
    <w:p w14:paraId="7247248B" w14:textId="3ECF1CBB" w:rsidR="003B4586" w:rsidRPr="002703AB" w:rsidRDefault="003B4586" w:rsidP="008B5008">
      <w:pPr>
        <w:pStyle w:val="Akapitzlist"/>
        <w:numPr>
          <w:ilvl w:val="0"/>
          <w:numId w:val="8"/>
        </w:numPr>
        <w:ind w:left="425" w:hanging="426"/>
        <w:contextualSpacing/>
        <w:jc w:val="both"/>
        <w:rPr>
          <w:sz w:val="22"/>
          <w:szCs w:val="22"/>
        </w:rPr>
      </w:pPr>
      <w:r w:rsidRPr="002703AB">
        <w:rPr>
          <w:sz w:val="22"/>
          <w:szCs w:val="22"/>
        </w:rPr>
        <w:t xml:space="preserve">Sposób złożenia oferty opisany został w Regulaminie Platformy (link: </w:t>
      </w:r>
      <w:hyperlink r:id="rId14" w:history="1">
        <w:r w:rsidRPr="002703AB">
          <w:rPr>
            <w:sz w:val="22"/>
            <w:szCs w:val="22"/>
          </w:rPr>
          <w:t>https://platformazakupowa.pl/strona/1-regulamin</w:t>
        </w:r>
      </w:hyperlink>
      <w:r w:rsidRPr="002703AB">
        <w:rPr>
          <w:sz w:val="22"/>
          <w:szCs w:val="22"/>
        </w:rPr>
        <w:t xml:space="preserve">) oraz w Instrukcjach dla Wykonawców zawartych na platformie (link: </w:t>
      </w:r>
      <w:hyperlink r:id="rId15" w:history="1">
        <w:r w:rsidRPr="002703AB">
          <w:rPr>
            <w:sz w:val="22"/>
            <w:szCs w:val="22"/>
          </w:rPr>
          <w:t>https://platformazakupowa.pl/strona/45-instrukcje</w:t>
        </w:r>
      </w:hyperlink>
      <w:r w:rsidRPr="002703AB">
        <w:rPr>
          <w:sz w:val="22"/>
          <w:szCs w:val="22"/>
        </w:rPr>
        <w:t>).</w:t>
      </w:r>
      <w:r w:rsidR="00E9282D" w:rsidRPr="002703AB">
        <w:rPr>
          <w:sz w:val="22"/>
          <w:szCs w:val="22"/>
        </w:rPr>
        <w:t xml:space="preserve">  </w:t>
      </w:r>
    </w:p>
    <w:p w14:paraId="5411EFB1" w14:textId="18152610" w:rsidR="00CA1F5D" w:rsidRPr="00173ACA" w:rsidRDefault="003B4586" w:rsidP="008B5008">
      <w:pPr>
        <w:pStyle w:val="Akapitzlist"/>
        <w:numPr>
          <w:ilvl w:val="0"/>
          <w:numId w:val="8"/>
        </w:numPr>
        <w:ind w:left="425" w:hanging="426"/>
        <w:contextualSpacing/>
        <w:jc w:val="both"/>
        <w:rPr>
          <w:sz w:val="22"/>
          <w:szCs w:val="22"/>
        </w:rPr>
      </w:pPr>
      <w:r w:rsidRPr="002703AB">
        <w:rPr>
          <w:sz w:val="22"/>
          <w:szCs w:val="22"/>
        </w:rPr>
        <w:t xml:space="preserve">W przypadku podpisania oferty oraz </w:t>
      </w:r>
      <w:r w:rsidR="006E0311" w:rsidRPr="002703AB">
        <w:rPr>
          <w:sz w:val="22"/>
          <w:szCs w:val="22"/>
        </w:rPr>
        <w:t xml:space="preserve">wszelkich </w:t>
      </w:r>
      <w:r w:rsidRPr="002703AB">
        <w:rPr>
          <w:sz w:val="22"/>
          <w:szCs w:val="22"/>
        </w:rPr>
        <w:t xml:space="preserve">dokumentów określonych w </w:t>
      </w:r>
      <w:r w:rsidR="005A15D1" w:rsidRPr="002703AB">
        <w:rPr>
          <w:sz w:val="22"/>
          <w:szCs w:val="22"/>
        </w:rPr>
        <w:t xml:space="preserve">Rozdziale </w:t>
      </w:r>
      <w:r w:rsidR="00622296" w:rsidRPr="002703AB">
        <w:rPr>
          <w:sz w:val="22"/>
          <w:szCs w:val="22"/>
        </w:rPr>
        <w:t>1</w:t>
      </w:r>
      <w:r w:rsidR="00173ACA" w:rsidRPr="002703AB">
        <w:rPr>
          <w:sz w:val="22"/>
          <w:szCs w:val="22"/>
        </w:rPr>
        <w:t>6</w:t>
      </w:r>
      <w:r w:rsidR="005A15D1" w:rsidRPr="002703AB">
        <w:rPr>
          <w:sz w:val="22"/>
          <w:szCs w:val="22"/>
        </w:rPr>
        <w:t xml:space="preserve"> pkt 1 </w:t>
      </w:r>
      <w:r w:rsidRPr="002703AB">
        <w:rPr>
          <w:sz w:val="22"/>
          <w:szCs w:val="22"/>
        </w:rPr>
        <w:t>przez osobę</w:t>
      </w:r>
      <w:r w:rsidR="000C71FF">
        <w:rPr>
          <w:sz w:val="22"/>
          <w:szCs w:val="22"/>
        </w:rPr>
        <w:t>,</w:t>
      </w:r>
      <w:r w:rsidRPr="002703AB">
        <w:rPr>
          <w:sz w:val="22"/>
          <w:szCs w:val="22"/>
        </w:rPr>
        <w:t xml:space="preserve"> </w:t>
      </w:r>
      <w:r w:rsidR="000E515D" w:rsidRPr="002703AB">
        <w:rPr>
          <w:sz w:val="22"/>
          <w:szCs w:val="22"/>
        </w:rPr>
        <w:t>której umocowanie do reprezentowania wykonawcy nie wynika z dokumentów</w:t>
      </w:r>
      <w:r w:rsidR="00622296" w:rsidRPr="002703AB">
        <w:rPr>
          <w:sz w:val="22"/>
          <w:szCs w:val="22"/>
        </w:rPr>
        <w:t>,</w:t>
      </w:r>
      <w:r w:rsidR="000E515D" w:rsidRPr="002703AB">
        <w:rPr>
          <w:sz w:val="22"/>
          <w:szCs w:val="22"/>
        </w:rPr>
        <w:t xml:space="preserve"> tj. Krajowy</w:t>
      </w:r>
      <w:r w:rsidR="000E515D" w:rsidRPr="00173ACA">
        <w:rPr>
          <w:sz w:val="22"/>
          <w:szCs w:val="22"/>
        </w:rPr>
        <w:t xml:space="preserve"> Rejestr Sądowy, Centralna Ewidencja i Informacja o Działalności Gospodarczej lub inn</w:t>
      </w:r>
      <w:r w:rsidR="00CA1F5D" w:rsidRPr="00173ACA">
        <w:rPr>
          <w:sz w:val="22"/>
          <w:szCs w:val="22"/>
        </w:rPr>
        <w:t>y</w:t>
      </w:r>
      <w:r w:rsidR="000E515D" w:rsidRPr="00173ACA">
        <w:rPr>
          <w:sz w:val="22"/>
          <w:szCs w:val="22"/>
        </w:rPr>
        <w:t xml:space="preserve"> właści</w:t>
      </w:r>
      <w:r w:rsidR="00CA1F5D" w:rsidRPr="00173ACA">
        <w:rPr>
          <w:sz w:val="22"/>
          <w:szCs w:val="22"/>
        </w:rPr>
        <w:t>wy</w:t>
      </w:r>
      <w:r w:rsidR="000E515D" w:rsidRPr="00173ACA">
        <w:rPr>
          <w:sz w:val="22"/>
          <w:szCs w:val="22"/>
        </w:rPr>
        <w:t xml:space="preserve"> rejestr</w:t>
      </w:r>
      <w:r w:rsidR="00CA1F5D" w:rsidRPr="00173ACA">
        <w:rPr>
          <w:sz w:val="22"/>
          <w:szCs w:val="22"/>
        </w:rPr>
        <w:t>,</w:t>
      </w:r>
      <w:r w:rsidR="000E515D" w:rsidRPr="00173ACA">
        <w:rPr>
          <w:sz w:val="22"/>
          <w:szCs w:val="22"/>
        </w:rPr>
        <w:t xml:space="preserve"> Wykonawca zobowiązany jest  przedłożyć Zamawiającemu  </w:t>
      </w:r>
      <w:r w:rsidR="00363FA4" w:rsidRPr="00173ACA">
        <w:rPr>
          <w:sz w:val="22"/>
          <w:szCs w:val="22"/>
        </w:rPr>
        <w:t>pełnomocnictwo</w:t>
      </w:r>
      <w:r w:rsidR="000E515D" w:rsidRPr="00173ACA">
        <w:rPr>
          <w:sz w:val="22"/>
          <w:szCs w:val="22"/>
        </w:rPr>
        <w:t xml:space="preserve"> lub inny dokument</w:t>
      </w:r>
      <w:r w:rsidR="00CA1F5D" w:rsidRPr="00173ACA">
        <w:rPr>
          <w:sz w:val="22"/>
          <w:szCs w:val="22"/>
        </w:rPr>
        <w:t xml:space="preserve"> potwierdzający umocowanie do reprezentowania Wykonawcy przez osobę działającą w jego imieniu. </w:t>
      </w:r>
      <w:r w:rsidR="000E515D" w:rsidRPr="00173ACA">
        <w:rPr>
          <w:sz w:val="22"/>
          <w:szCs w:val="22"/>
        </w:rPr>
        <w:t xml:space="preserve"> </w:t>
      </w:r>
    </w:p>
    <w:p w14:paraId="5ECAFD5C" w14:textId="066072FB" w:rsidR="00363FA4" w:rsidRPr="00173ACA" w:rsidRDefault="007B2994" w:rsidP="000C71FF">
      <w:pPr>
        <w:pStyle w:val="Akapitzlist"/>
        <w:numPr>
          <w:ilvl w:val="0"/>
          <w:numId w:val="8"/>
        </w:numPr>
        <w:ind w:left="426" w:hanging="426"/>
        <w:contextualSpacing/>
        <w:jc w:val="both"/>
        <w:rPr>
          <w:sz w:val="22"/>
          <w:szCs w:val="22"/>
        </w:rPr>
      </w:pPr>
      <w:r w:rsidRPr="00785EE9">
        <w:rPr>
          <w:sz w:val="22"/>
          <w:szCs w:val="22"/>
        </w:rPr>
        <w:t>Sposób sporządzania oraz sposób przekazywania pełnomocnictwa został określony w Rozporządzeniu Prezesa Rady Ministrów</w:t>
      </w:r>
      <w:r>
        <w:rPr>
          <w:sz w:val="22"/>
          <w:szCs w:val="22"/>
        </w:rPr>
        <w:t xml:space="preserve"> z dnia 30.12.2020 r.</w:t>
      </w:r>
      <w:r w:rsidRPr="00785EE9">
        <w:rPr>
          <w:sz w:val="22"/>
          <w:szCs w:val="22"/>
        </w:rPr>
        <w:t xml:space="preserve"> w sprawie sposobu sporządzania i przekazywania informacji oraz wymagań technicznych dla dokumentów elektronicznych oraz środków komunikacji elektronicznej w postępowaniu o udzielenie zamówienia publicznego lub konkursie</w:t>
      </w:r>
      <w:r w:rsidR="00363FA4" w:rsidRPr="00173ACA">
        <w:rPr>
          <w:sz w:val="22"/>
          <w:szCs w:val="22"/>
        </w:rPr>
        <w:t xml:space="preserve">.  </w:t>
      </w:r>
    </w:p>
    <w:p w14:paraId="73C01FE3" w14:textId="47927D35" w:rsidR="003B4586" w:rsidRPr="00473E74" w:rsidRDefault="003B4586" w:rsidP="008B5008">
      <w:pPr>
        <w:pStyle w:val="Akapitzlist"/>
        <w:numPr>
          <w:ilvl w:val="0"/>
          <w:numId w:val="8"/>
        </w:numPr>
        <w:ind w:left="426" w:hanging="426"/>
        <w:contextualSpacing/>
        <w:jc w:val="both"/>
        <w:rPr>
          <w:sz w:val="22"/>
          <w:szCs w:val="22"/>
        </w:rPr>
      </w:pPr>
      <w:r w:rsidRPr="00473E74">
        <w:rPr>
          <w:sz w:val="22"/>
          <w:szCs w:val="22"/>
        </w:rPr>
        <w:t>Instrukcja przykładowego sposobu składania ofert oraz opatrzenia oferty/oświadczenia/dokumentu kwalifikowanym podpisem elektronicznym</w:t>
      </w:r>
      <w:r w:rsidR="00A46E04" w:rsidRPr="00473E74">
        <w:rPr>
          <w:sz w:val="22"/>
          <w:szCs w:val="22"/>
        </w:rPr>
        <w:t>, profilem zaufany, podpisem osobistym</w:t>
      </w:r>
      <w:r w:rsidRPr="00473E74">
        <w:rPr>
          <w:sz w:val="22"/>
          <w:szCs w:val="22"/>
        </w:rPr>
        <w:t xml:space="preserve"> zawarta jest w</w:t>
      </w:r>
      <w:r w:rsidR="000C71FF">
        <w:rPr>
          <w:sz w:val="22"/>
          <w:szCs w:val="22"/>
        </w:rPr>
        <w:t> </w:t>
      </w:r>
      <w:r w:rsidRPr="00473E74">
        <w:rPr>
          <w:sz w:val="22"/>
          <w:szCs w:val="22"/>
        </w:rPr>
        <w:t>„Instrukcji dla wykonawców platforma zakupowa.pl” (</w:t>
      </w:r>
      <w:hyperlink r:id="rId16" w:history="1">
        <w:r w:rsidRPr="00473E74">
          <w:rPr>
            <w:rStyle w:val="Hipercze"/>
            <w:color w:val="auto"/>
            <w:sz w:val="22"/>
            <w:szCs w:val="22"/>
          </w:rPr>
          <w:t>https://platformazakupowa.pl/strona/45-instrukcje</w:t>
        </w:r>
      </w:hyperlink>
      <w:r w:rsidRPr="00473E74">
        <w:rPr>
          <w:sz w:val="22"/>
          <w:szCs w:val="22"/>
        </w:rPr>
        <w:t>).</w:t>
      </w:r>
    </w:p>
    <w:p w14:paraId="4CCB1CAE" w14:textId="3592ED3A" w:rsidR="003B4586" w:rsidRPr="00B82CE1" w:rsidRDefault="003B4586" w:rsidP="008B5008">
      <w:pPr>
        <w:pStyle w:val="Akapitzlist"/>
        <w:numPr>
          <w:ilvl w:val="0"/>
          <w:numId w:val="8"/>
        </w:numPr>
        <w:ind w:left="425" w:hanging="426"/>
        <w:contextualSpacing/>
        <w:jc w:val="both"/>
        <w:rPr>
          <w:sz w:val="22"/>
          <w:szCs w:val="22"/>
        </w:rPr>
      </w:pPr>
      <w:r w:rsidRPr="00B82CE1">
        <w:rPr>
          <w:sz w:val="22"/>
          <w:szCs w:val="22"/>
        </w:rPr>
        <w:t>Każdy wykonawca może złożyć w niniejszym przetargu tylko jedną ofertę, zawierającą jednoznacznie opisaną propozycję. Za równoznaczne ze złożeniem więcej niż jednej oferty przez tego samego wykonawcę zostanie uznana sytuacja, w której ten sam podmiot występuje w dwóch lub więcej ofertach składanych wspólnie (np. konsorcjum) lub jest samodzielnym wykonawcą, a jednocześnie jest uczestnikiem oferty wspólnej (np. konsorcjum). Złożenie większej liczby ofert spowoduje odrzucenie wszystkich ofert złożonych przez danego Wykonawcę.</w:t>
      </w:r>
    </w:p>
    <w:p w14:paraId="27182FE8" w14:textId="357AE6F1" w:rsidR="003B4586" w:rsidRPr="00B82CE1" w:rsidRDefault="003B4586" w:rsidP="008B5008">
      <w:pPr>
        <w:pStyle w:val="Akapitzlist"/>
        <w:numPr>
          <w:ilvl w:val="0"/>
          <w:numId w:val="8"/>
        </w:numPr>
        <w:ind w:left="425" w:hanging="426"/>
        <w:contextualSpacing/>
        <w:jc w:val="both"/>
        <w:rPr>
          <w:sz w:val="22"/>
          <w:szCs w:val="22"/>
        </w:rPr>
      </w:pPr>
      <w:r w:rsidRPr="00B82CE1">
        <w:rPr>
          <w:sz w:val="22"/>
          <w:szCs w:val="22"/>
        </w:rPr>
        <w:t xml:space="preserve">Dokumenty sporządzone w języku obcym </w:t>
      </w:r>
      <w:r w:rsidR="00363FA4">
        <w:rPr>
          <w:sz w:val="22"/>
          <w:szCs w:val="22"/>
        </w:rPr>
        <w:t>należy złożyć</w:t>
      </w:r>
      <w:r w:rsidRPr="00B82CE1">
        <w:rPr>
          <w:sz w:val="22"/>
          <w:szCs w:val="22"/>
        </w:rPr>
        <w:t xml:space="preserve"> wraz z tłumaczeniem na język polski.</w:t>
      </w:r>
    </w:p>
    <w:p w14:paraId="25D5F9BC" w14:textId="77777777" w:rsidR="003B4586" w:rsidRPr="008E355B" w:rsidRDefault="003B4586" w:rsidP="008B5008">
      <w:pPr>
        <w:pStyle w:val="Akapitzlist"/>
        <w:numPr>
          <w:ilvl w:val="0"/>
          <w:numId w:val="8"/>
        </w:numPr>
        <w:ind w:left="425" w:hanging="426"/>
        <w:contextualSpacing/>
        <w:jc w:val="both"/>
        <w:rPr>
          <w:sz w:val="22"/>
          <w:szCs w:val="22"/>
        </w:rPr>
      </w:pPr>
      <w:r w:rsidRPr="008E355B">
        <w:rPr>
          <w:sz w:val="22"/>
          <w:szCs w:val="22"/>
        </w:rPr>
        <w:t xml:space="preserve">Wykonawca </w:t>
      </w:r>
      <w:r w:rsidRPr="008E355B">
        <w:rPr>
          <w:b/>
          <w:bCs/>
          <w:sz w:val="22"/>
          <w:szCs w:val="22"/>
        </w:rPr>
        <w:t xml:space="preserve">poniesie wszelkie koszty związane </w:t>
      </w:r>
      <w:r w:rsidRPr="008E355B">
        <w:rPr>
          <w:sz w:val="22"/>
          <w:szCs w:val="22"/>
        </w:rPr>
        <w:t xml:space="preserve">z przygotowaniem i złożeniem oferty. Zamawiający nie przewiduje zwrotu kosztów udziału w postępowaniu. </w:t>
      </w:r>
    </w:p>
    <w:p w14:paraId="58F82FE2" w14:textId="77777777" w:rsidR="00102399" w:rsidRPr="008E355B" w:rsidRDefault="00102399" w:rsidP="008B5008">
      <w:pPr>
        <w:pStyle w:val="Akapitzlist"/>
        <w:numPr>
          <w:ilvl w:val="0"/>
          <w:numId w:val="8"/>
        </w:numPr>
        <w:spacing w:beforeLines="120" w:before="288" w:afterLines="120" w:after="288"/>
        <w:ind w:left="425" w:hanging="426"/>
        <w:contextualSpacing/>
        <w:jc w:val="both"/>
        <w:rPr>
          <w:sz w:val="22"/>
          <w:szCs w:val="22"/>
        </w:rPr>
      </w:pPr>
      <w:r w:rsidRPr="008E355B">
        <w:rPr>
          <w:sz w:val="22"/>
          <w:szCs w:val="22"/>
        </w:rPr>
        <w:t>Treść złożonej oferty musi odpowiadać treści SWZ.</w:t>
      </w:r>
    </w:p>
    <w:p w14:paraId="02D594DC" w14:textId="49B2F7F0" w:rsidR="003B4586" w:rsidRDefault="003B4586" w:rsidP="008B5008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Lines="120" w:before="288" w:afterLines="120" w:after="288"/>
        <w:ind w:left="425" w:hanging="426"/>
        <w:contextualSpacing/>
        <w:jc w:val="both"/>
        <w:rPr>
          <w:sz w:val="22"/>
          <w:szCs w:val="22"/>
        </w:rPr>
      </w:pPr>
      <w:r w:rsidRPr="00DB4E28">
        <w:rPr>
          <w:sz w:val="22"/>
          <w:szCs w:val="22"/>
        </w:rPr>
        <w:t xml:space="preserve">Oferta, której treść nie będzie odpowiadać treści SWZ, z zastrzeżeniem art. </w:t>
      </w:r>
      <w:r w:rsidR="00DB4E28" w:rsidRPr="00DB4E28">
        <w:rPr>
          <w:sz w:val="22"/>
          <w:szCs w:val="22"/>
        </w:rPr>
        <w:t xml:space="preserve">223 ust. 2 pkt. 3 </w:t>
      </w:r>
      <w:r w:rsidRPr="00DB4E28">
        <w:rPr>
          <w:sz w:val="22"/>
          <w:szCs w:val="22"/>
        </w:rPr>
        <w:t xml:space="preserve"> ustawy PZP zostanie odrzucona (art. </w:t>
      </w:r>
      <w:r w:rsidR="00DB4E28" w:rsidRPr="00DB4E28">
        <w:rPr>
          <w:sz w:val="22"/>
          <w:szCs w:val="22"/>
        </w:rPr>
        <w:t xml:space="preserve">226 </w:t>
      </w:r>
      <w:r w:rsidRPr="00DB4E28">
        <w:rPr>
          <w:sz w:val="22"/>
          <w:szCs w:val="22"/>
        </w:rPr>
        <w:t xml:space="preserve">ust. 1 pkt </w:t>
      </w:r>
      <w:r w:rsidR="00DB4E28" w:rsidRPr="00DB4E28">
        <w:rPr>
          <w:sz w:val="22"/>
          <w:szCs w:val="22"/>
        </w:rPr>
        <w:t>11</w:t>
      </w:r>
      <w:r w:rsidRPr="00DB4E28">
        <w:rPr>
          <w:sz w:val="22"/>
          <w:szCs w:val="22"/>
        </w:rPr>
        <w:t xml:space="preserve"> ustawy PZP). Wszelkie niejasności i wątpliwości dotyczące treści zapisów w SWZ należy zatem wyjaśnić z Zamawiającym przed terminem składania ofert w trybie przewidzianym w </w:t>
      </w:r>
      <w:r w:rsidR="003524B5" w:rsidRPr="00202DAF">
        <w:rPr>
          <w:sz w:val="22"/>
          <w:szCs w:val="22"/>
        </w:rPr>
        <w:t>Rozdziale</w:t>
      </w:r>
      <w:r w:rsidR="00173ACA" w:rsidRPr="00202DAF">
        <w:rPr>
          <w:sz w:val="22"/>
          <w:szCs w:val="22"/>
        </w:rPr>
        <w:t xml:space="preserve"> 15</w:t>
      </w:r>
      <w:r w:rsidRPr="00202DAF">
        <w:rPr>
          <w:sz w:val="22"/>
          <w:szCs w:val="22"/>
        </w:rPr>
        <w:t xml:space="preserve"> niniejszej SWZ.</w:t>
      </w:r>
      <w:r w:rsidRPr="00DB4E28">
        <w:rPr>
          <w:sz w:val="22"/>
          <w:szCs w:val="22"/>
        </w:rPr>
        <w:t xml:space="preserve"> </w:t>
      </w:r>
    </w:p>
    <w:p w14:paraId="4E861352" w14:textId="04351430" w:rsidR="005D778C" w:rsidRPr="00DB4E28" w:rsidRDefault="005D778C" w:rsidP="008B5008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Lines="120" w:before="288" w:afterLines="120" w:after="288"/>
        <w:ind w:left="425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nie dopuszcza składania ofert w postaci katalogów elektronicznych lub dołączenia katalogów elektronicznych do oferty. </w:t>
      </w:r>
    </w:p>
    <w:p w14:paraId="4C48FB0C" w14:textId="07FED122" w:rsidR="00B95C6D" w:rsidRPr="00785EE9" w:rsidRDefault="00B95C6D" w:rsidP="00B95C6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Lines="120" w:before="288" w:afterLines="120" w:after="288"/>
        <w:ind w:left="425" w:hanging="426"/>
        <w:contextualSpacing/>
        <w:jc w:val="both"/>
        <w:rPr>
          <w:sz w:val="22"/>
          <w:szCs w:val="22"/>
        </w:rPr>
      </w:pPr>
      <w:r w:rsidRPr="00785EE9">
        <w:rPr>
          <w:sz w:val="22"/>
          <w:szCs w:val="22"/>
        </w:rPr>
        <w:lastRenderedPageBreak/>
        <w:t>W przypadku, gdy informacje zawarte w ofercie stanowią tajemnicę przedsiębiorstwa, w rozumieniu przepisów ustawy z dnia 16 kwietnia 1993 r., o zwalczaniu nieuczciwej konkurencji (Dz. U. z 20</w:t>
      </w:r>
      <w:r w:rsidR="004C5BF6">
        <w:rPr>
          <w:sz w:val="22"/>
          <w:szCs w:val="22"/>
        </w:rPr>
        <w:t>20</w:t>
      </w:r>
      <w:r w:rsidRPr="00785EE9">
        <w:rPr>
          <w:sz w:val="22"/>
          <w:szCs w:val="22"/>
        </w:rPr>
        <w:t>, poz. 1</w:t>
      </w:r>
      <w:r w:rsidR="004C5BF6">
        <w:rPr>
          <w:sz w:val="22"/>
          <w:szCs w:val="22"/>
        </w:rPr>
        <w:t>913</w:t>
      </w:r>
      <w:r w:rsidRPr="00785EE9">
        <w:rPr>
          <w:sz w:val="22"/>
          <w:szCs w:val="22"/>
        </w:rPr>
        <w:t xml:space="preserve"> z </w:t>
      </w:r>
      <w:proofErr w:type="spellStart"/>
      <w:r w:rsidRPr="00785EE9">
        <w:rPr>
          <w:sz w:val="22"/>
          <w:szCs w:val="22"/>
        </w:rPr>
        <w:t>późn</w:t>
      </w:r>
      <w:proofErr w:type="spellEnd"/>
      <w:r w:rsidRPr="00785EE9">
        <w:rPr>
          <w:sz w:val="22"/>
          <w:szCs w:val="22"/>
        </w:rPr>
        <w:t>. zm.), Wykonawca, zgodnie § 4 Rozporządzania</w:t>
      </w:r>
      <w:r>
        <w:rPr>
          <w:sz w:val="22"/>
          <w:szCs w:val="22"/>
        </w:rPr>
        <w:t xml:space="preserve"> </w:t>
      </w:r>
      <w:r w:rsidRPr="00785EE9">
        <w:rPr>
          <w:sz w:val="22"/>
          <w:szCs w:val="22"/>
        </w:rPr>
        <w:t>z dnia 30.12.2020 r. Prezesa Rady Ministrów w sprawie sposobu sporządzania i przekazywania informacji oraz wymagań technicznych dla dokumentów elektronicznych oraz środków komunikacji elektronicznej w postępowaniu o udzielenie zamówienia publicznego lub konkursie,  </w:t>
      </w:r>
      <w:r w:rsidRPr="00785EE9">
        <w:rPr>
          <w:b/>
          <w:bCs/>
          <w:sz w:val="22"/>
          <w:szCs w:val="22"/>
        </w:rPr>
        <w:t>przekazać je w wydzielonym i</w:t>
      </w:r>
      <w:r>
        <w:rPr>
          <w:b/>
          <w:bCs/>
          <w:sz w:val="22"/>
          <w:szCs w:val="22"/>
        </w:rPr>
        <w:t xml:space="preserve"> </w:t>
      </w:r>
      <w:r w:rsidRPr="00785EE9">
        <w:rPr>
          <w:b/>
          <w:bCs/>
          <w:sz w:val="22"/>
          <w:szCs w:val="22"/>
        </w:rPr>
        <w:t>odpowiednio oznaczonym pliku</w:t>
      </w:r>
      <w:r w:rsidRPr="00785EE9">
        <w:rPr>
          <w:sz w:val="22"/>
          <w:szCs w:val="22"/>
        </w:rPr>
        <w:t xml:space="preserve"> (zgodnie z instrukcją zawartą na platformie zakupowej). </w:t>
      </w:r>
    </w:p>
    <w:p w14:paraId="56BC6881" w14:textId="251119A8" w:rsidR="003B4586" w:rsidRPr="00F37244" w:rsidRDefault="00B95C6D" w:rsidP="00B95C6D">
      <w:pPr>
        <w:pStyle w:val="Akapitzlist"/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Lines="120" w:before="288" w:afterLines="120" w:after="288"/>
        <w:ind w:left="425"/>
        <w:contextualSpacing/>
        <w:jc w:val="both"/>
        <w:rPr>
          <w:sz w:val="22"/>
          <w:szCs w:val="22"/>
          <w:lang w:eastAsia="cs-CZ"/>
        </w:rPr>
      </w:pPr>
      <w:r w:rsidRPr="00785EE9">
        <w:rPr>
          <w:sz w:val="22"/>
          <w:szCs w:val="22"/>
        </w:rPr>
        <w:t>Ponadto, zgodnie z art. 18 ust. 3 ustawy Prawo zamówień publicznych, Wykonawca zobowiązany jest do wykazania, iż zastrzeżone informacje stanowią tajemnicę przedsiębiorstwa. Nie podlegają zastrzeżeniu informacje o których mowa w art. 222 ust. 5 ustawy PZP.</w:t>
      </w:r>
    </w:p>
    <w:p w14:paraId="1501F9A1" w14:textId="77777777" w:rsidR="003B4586" w:rsidRPr="00F37244" w:rsidRDefault="003B4586" w:rsidP="008B5008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Lines="120" w:before="288" w:afterLines="120" w:after="288"/>
        <w:ind w:left="425" w:hanging="426"/>
        <w:contextualSpacing/>
        <w:jc w:val="both"/>
        <w:rPr>
          <w:sz w:val="22"/>
          <w:szCs w:val="22"/>
          <w:lang w:eastAsia="cs-CZ"/>
        </w:rPr>
      </w:pPr>
      <w:r w:rsidRPr="00F37244">
        <w:rPr>
          <w:sz w:val="22"/>
          <w:szCs w:val="22"/>
        </w:rPr>
        <w:t>Zastrzeżenie informacji, które nie stanowią tajemnicy przedsiębiorstwa w rozumieniu ustawy o zwalczaniu nieuczciwej konkurencji, będzie traktowane jako bezskuteczne i skutkować będzie, zgodnie z uchwałą SN z 20 października 2005 (sygn. III CZP 74/05), ich odtajnieniem.</w:t>
      </w:r>
    </w:p>
    <w:p w14:paraId="2EEDEB2A" w14:textId="555A833E" w:rsidR="00C02B75" w:rsidRPr="00173ACA" w:rsidRDefault="00C02B75" w:rsidP="00C02B75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173ACA">
        <w:rPr>
          <w:b/>
          <w:sz w:val="22"/>
          <w:szCs w:val="22"/>
        </w:rPr>
        <w:t>Rozdział 1</w:t>
      </w:r>
      <w:r w:rsidR="00173ACA">
        <w:rPr>
          <w:b/>
          <w:sz w:val="22"/>
          <w:szCs w:val="22"/>
        </w:rPr>
        <w:t>7</w:t>
      </w:r>
      <w:r w:rsidRPr="00173ACA">
        <w:rPr>
          <w:b/>
          <w:sz w:val="22"/>
          <w:szCs w:val="22"/>
        </w:rPr>
        <w:t>.</w:t>
      </w:r>
    </w:p>
    <w:p w14:paraId="6B24198E" w14:textId="444F3D42" w:rsidR="00BD23DB" w:rsidRPr="00173ACA" w:rsidRDefault="00DB4E28" w:rsidP="000B27BB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173ACA">
        <w:rPr>
          <w:b/>
          <w:sz w:val="22"/>
          <w:szCs w:val="22"/>
        </w:rPr>
        <w:t>Sposób oraz termin składania  ofert</w:t>
      </w:r>
    </w:p>
    <w:p w14:paraId="7843A583" w14:textId="6EB0CAC7" w:rsidR="000978DB" w:rsidRPr="000978DB" w:rsidRDefault="000978DB" w:rsidP="00C85657">
      <w:pPr>
        <w:pStyle w:val="Akapitzlist"/>
        <w:numPr>
          <w:ilvl w:val="0"/>
          <w:numId w:val="25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0978DB">
        <w:rPr>
          <w:sz w:val="22"/>
          <w:szCs w:val="22"/>
        </w:rPr>
        <w:t xml:space="preserve">Ofertę należy złożyć przy użyciu środków komunikacji elektronicznej za pośrednictwem </w:t>
      </w:r>
      <w:r w:rsidRPr="000978DB">
        <w:rPr>
          <w:b/>
          <w:sz w:val="22"/>
          <w:szCs w:val="22"/>
        </w:rPr>
        <w:t>Platformy</w:t>
      </w:r>
      <w:r w:rsidRPr="000978DB">
        <w:rPr>
          <w:sz w:val="22"/>
          <w:szCs w:val="22"/>
        </w:rPr>
        <w:t xml:space="preserve"> nie później niż </w:t>
      </w:r>
      <w:r w:rsidRPr="000978DB">
        <w:rPr>
          <w:b/>
          <w:sz w:val="22"/>
          <w:szCs w:val="22"/>
        </w:rPr>
        <w:t xml:space="preserve">do dnia </w:t>
      </w:r>
      <w:r w:rsidR="00AA6DA8">
        <w:rPr>
          <w:b/>
          <w:sz w:val="22"/>
          <w:szCs w:val="22"/>
        </w:rPr>
        <w:t>04</w:t>
      </w:r>
      <w:r w:rsidR="008B42B3">
        <w:rPr>
          <w:b/>
          <w:sz w:val="22"/>
          <w:szCs w:val="22"/>
        </w:rPr>
        <w:t>.</w:t>
      </w:r>
      <w:r w:rsidR="0077698E">
        <w:rPr>
          <w:b/>
          <w:sz w:val="22"/>
          <w:szCs w:val="22"/>
        </w:rPr>
        <w:t>09</w:t>
      </w:r>
      <w:r w:rsidR="001C0112">
        <w:rPr>
          <w:b/>
          <w:sz w:val="22"/>
          <w:szCs w:val="22"/>
        </w:rPr>
        <w:t>.</w:t>
      </w:r>
      <w:r w:rsidR="00336BA3">
        <w:rPr>
          <w:b/>
          <w:sz w:val="22"/>
          <w:szCs w:val="22"/>
        </w:rPr>
        <w:t>202</w:t>
      </w:r>
      <w:r w:rsidR="0077698E">
        <w:rPr>
          <w:b/>
          <w:sz w:val="22"/>
          <w:szCs w:val="22"/>
        </w:rPr>
        <w:t>4</w:t>
      </w:r>
      <w:r w:rsidR="002624DE" w:rsidRPr="002624DE">
        <w:rPr>
          <w:b/>
          <w:sz w:val="22"/>
          <w:szCs w:val="22"/>
        </w:rPr>
        <w:t xml:space="preserve"> r. </w:t>
      </w:r>
      <w:r w:rsidRPr="002624DE">
        <w:rPr>
          <w:b/>
          <w:sz w:val="22"/>
          <w:szCs w:val="22"/>
        </w:rPr>
        <w:t>do</w:t>
      </w:r>
      <w:r w:rsidRPr="000978DB">
        <w:rPr>
          <w:b/>
          <w:sz w:val="22"/>
          <w:szCs w:val="22"/>
        </w:rPr>
        <w:t xml:space="preserve"> godz</w:t>
      </w:r>
      <w:r w:rsidR="00E76A55">
        <w:rPr>
          <w:b/>
          <w:sz w:val="22"/>
          <w:szCs w:val="22"/>
        </w:rPr>
        <w:t xml:space="preserve">. </w:t>
      </w:r>
      <w:r w:rsidR="0062026A">
        <w:rPr>
          <w:b/>
          <w:sz w:val="22"/>
          <w:szCs w:val="22"/>
        </w:rPr>
        <w:t>9</w:t>
      </w:r>
      <w:r w:rsidR="007D2CFE">
        <w:rPr>
          <w:b/>
          <w:sz w:val="22"/>
          <w:szCs w:val="22"/>
        </w:rPr>
        <w:t>:00.</w:t>
      </w:r>
    </w:p>
    <w:p w14:paraId="6530CA39" w14:textId="73685740" w:rsidR="000978DB" w:rsidRPr="000978DB" w:rsidRDefault="000978DB" w:rsidP="00C85657">
      <w:pPr>
        <w:pStyle w:val="Akapitzlist"/>
        <w:numPr>
          <w:ilvl w:val="0"/>
          <w:numId w:val="25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0978DB">
        <w:rPr>
          <w:sz w:val="22"/>
          <w:szCs w:val="22"/>
        </w:rPr>
        <w:t xml:space="preserve">Oferty złożone po terminie nie </w:t>
      </w:r>
      <w:r w:rsidR="00DB4E28">
        <w:rPr>
          <w:sz w:val="22"/>
          <w:szCs w:val="22"/>
        </w:rPr>
        <w:t xml:space="preserve">będą rozpatrywane </w:t>
      </w:r>
      <w:r w:rsidRPr="000978DB">
        <w:rPr>
          <w:sz w:val="22"/>
          <w:szCs w:val="22"/>
        </w:rPr>
        <w:t xml:space="preserve">przez Zamawiającego. </w:t>
      </w:r>
    </w:p>
    <w:p w14:paraId="6F58F91D" w14:textId="04E81A08" w:rsidR="000978DB" w:rsidRPr="000978DB" w:rsidRDefault="000978DB" w:rsidP="00C85657">
      <w:pPr>
        <w:pStyle w:val="Akapitzlist"/>
        <w:numPr>
          <w:ilvl w:val="0"/>
          <w:numId w:val="25"/>
        </w:numPr>
        <w:spacing w:beforeLines="120" w:before="288" w:afterLines="120" w:after="288"/>
        <w:ind w:left="426"/>
        <w:contextualSpacing/>
        <w:jc w:val="both"/>
        <w:rPr>
          <w:sz w:val="22"/>
          <w:szCs w:val="22"/>
        </w:rPr>
      </w:pPr>
      <w:r w:rsidRPr="000978DB">
        <w:rPr>
          <w:sz w:val="22"/>
          <w:szCs w:val="22"/>
        </w:rPr>
        <w:t>Przed upływem terminu do składania ofert Wykonawca ma prawo zmienić lub wycofać ofertę za pomocą</w:t>
      </w:r>
      <w:r w:rsidRPr="000978DB">
        <w:rPr>
          <w:b/>
          <w:sz w:val="22"/>
          <w:szCs w:val="22"/>
        </w:rPr>
        <w:t xml:space="preserve"> Platformy</w:t>
      </w:r>
      <w:r w:rsidRPr="000978DB">
        <w:rPr>
          <w:sz w:val="22"/>
          <w:szCs w:val="22"/>
        </w:rPr>
        <w:t xml:space="preserve">. Sposób zmiany i wycofania został opisany w „Instrukcji dla wykonawców” na stronie </w:t>
      </w:r>
      <w:hyperlink r:id="rId17" w:history="1">
        <w:r w:rsidRPr="000978DB">
          <w:rPr>
            <w:rStyle w:val="Hipercze"/>
            <w:color w:val="auto"/>
            <w:sz w:val="22"/>
            <w:szCs w:val="22"/>
          </w:rPr>
          <w:t>https://platformazakupowa.pl/strona/45-instrukcje</w:t>
        </w:r>
      </w:hyperlink>
      <w:r w:rsidRPr="000978DB">
        <w:rPr>
          <w:sz w:val="22"/>
          <w:szCs w:val="22"/>
        </w:rPr>
        <w:t xml:space="preserve">. </w:t>
      </w:r>
    </w:p>
    <w:p w14:paraId="0B65FD3C" w14:textId="30AE85A9" w:rsidR="00477BB7" w:rsidRPr="00BF69F4" w:rsidRDefault="00477BB7" w:rsidP="00477BB7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BF69F4">
        <w:rPr>
          <w:b/>
          <w:sz w:val="22"/>
          <w:szCs w:val="22"/>
        </w:rPr>
        <w:t xml:space="preserve">Rozdział </w:t>
      </w:r>
      <w:r w:rsidR="00BF69F4" w:rsidRPr="00BF69F4">
        <w:rPr>
          <w:b/>
          <w:sz w:val="22"/>
          <w:szCs w:val="22"/>
        </w:rPr>
        <w:t>18.</w:t>
      </w:r>
    </w:p>
    <w:p w14:paraId="74D28555" w14:textId="5871B476" w:rsidR="00BD23DB" w:rsidRDefault="00DB4E28" w:rsidP="00477BB7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BF69F4">
        <w:rPr>
          <w:b/>
          <w:sz w:val="22"/>
          <w:szCs w:val="22"/>
        </w:rPr>
        <w:t>Termin otwarcia  ofert</w:t>
      </w:r>
    </w:p>
    <w:p w14:paraId="1D250B34" w14:textId="77777777" w:rsidR="00405497" w:rsidRDefault="00405497" w:rsidP="00477BB7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6D512707" w14:textId="3DFE99B3" w:rsidR="00477BB7" w:rsidRPr="00BF69F4" w:rsidRDefault="00477BB7" w:rsidP="00C85657">
      <w:pPr>
        <w:numPr>
          <w:ilvl w:val="0"/>
          <w:numId w:val="31"/>
        </w:numPr>
        <w:spacing w:beforeLines="120" w:before="288" w:afterLines="120" w:after="288"/>
        <w:ind w:left="426" w:hanging="426"/>
        <w:contextualSpacing/>
        <w:jc w:val="both"/>
        <w:rPr>
          <w:sz w:val="22"/>
          <w:szCs w:val="22"/>
        </w:rPr>
      </w:pPr>
      <w:r w:rsidRPr="00BF69F4">
        <w:rPr>
          <w:sz w:val="22"/>
          <w:szCs w:val="22"/>
        </w:rPr>
        <w:t xml:space="preserve">Otwarcie ofert nastąpi </w:t>
      </w:r>
      <w:r w:rsidRPr="00BF69F4">
        <w:rPr>
          <w:b/>
          <w:sz w:val="22"/>
          <w:szCs w:val="22"/>
        </w:rPr>
        <w:t xml:space="preserve">w dniu </w:t>
      </w:r>
      <w:r w:rsidR="00AA6DA8">
        <w:rPr>
          <w:b/>
          <w:sz w:val="22"/>
          <w:szCs w:val="22"/>
        </w:rPr>
        <w:t>04.0</w:t>
      </w:r>
      <w:r w:rsidR="003C4AB0">
        <w:rPr>
          <w:b/>
          <w:sz w:val="22"/>
          <w:szCs w:val="22"/>
        </w:rPr>
        <w:t>9</w:t>
      </w:r>
      <w:r w:rsidR="00336BA3">
        <w:rPr>
          <w:b/>
          <w:sz w:val="22"/>
          <w:szCs w:val="22"/>
        </w:rPr>
        <w:t>.202</w:t>
      </w:r>
      <w:r w:rsidR="003C4AB0">
        <w:rPr>
          <w:b/>
          <w:sz w:val="22"/>
          <w:szCs w:val="22"/>
        </w:rPr>
        <w:t>4</w:t>
      </w:r>
      <w:r w:rsidR="00A96567">
        <w:rPr>
          <w:b/>
          <w:sz w:val="22"/>
          <w:szCs w:val="22"/>
        </w:rPr>
        <w:t xml:space="preserve"> </w:t>
      </w:r>
      <w:r w:rsidR="00E53C98">
        <w:rPr>
          <w:b/>
          <w:sz w:val="22"/>
          <w:szCs w:val="22"/>
        </w:rPr>
        <w:t>r.</w:t>
      </w:r>
      <w:r w:rsidRPr="00BF69F4">
        <w:rPr>
          <w:b/>
          <w:sz w:val="22"/>
          <w:szCs w:val="22"/>
        </w:rPr>
        <w:t xml:space="preserve"> o godz. </w:t>
      </w:r>
      <w:r w:rsidR="0062026A">
        <w:rPr>
          <w:b/>
          <w:sz w:val="22"/>
          <w:szCs w:val="22"/>
        </w:rPr>
        <w:t>9</w:t>
      </w:r>
      <w:r w:rsidR="007D2CFE">
        <w:rPr>
          <w:b/>
          <w:sz w:val="22"/>
          <w:szCs w:val="22"/>
        </w:rPr>
        <w:t>:</w:t>
      </w:r>
      <w:r w:rsidR="0062026A">
        <w:rPr>
          <w:b/>
          <w:sz w:val="22"/>
          <w:szCs w:val="22"/>
        </w:rPr>
        <w:t>15</w:t>
      </w:r>
      <w:r w:rsidR="007D2CFE">
        <w:rPr>
          <w:b/>
          <w:sz w:val="22"/>
          <w:szCs w:val="22"/>
        </w:rPr>
        <w:t>.</w:t>
      </w:r>
    </w:p>
    <w:p w14:paraId="2A9F95AF" w14:textId="3AC37587" w:rsidR="00477BB7" w:rsidRPr="00BF69F4" w:rsidRDefault="00477BB7" w:rsidP="00BF69F4">
      <w:p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BF69F4">
        <w:rPr>
          <w:sz w:val="22"/>
          <w:szCs w:val="22"/>
        </w:rPr>
        <w:t>2.</w:t>
      </w:r>
      <w:r w:rsidRPr="00BF69F4">
        <w:rPr>
          <w:sz w:val="22"/>
          <w:szCs w:val="22"/>
        </w:rPr>
        <w:tab/>
        <w:t xml:space="preserve">Najpóźniej przed otwarciem ofert, Zamawiający udostępni na </w:t>
      </w:r>
      <w:r w:rsidR="00BF69F4">
        <w:rPr>
          <w:sz w:val="22"/>
          <w:szCs w:val="22"/>
        </w:rPr>
        <w:t xml:space="preserve">stronie </w:t>
      </w:r>
      <w:r w:rsidR="00BF69F4">
        <w:rPr>
          <w:b/>
          <w:sz w:val="22"/>
          <w:szCs w:val="22"/>
        </w:rPr>
        <w:t>Platformy</w:t>
      </w:r>
      <w:r w:rsidRPr="00BF69F4">
        <w:rPr>
          <w:sz w:val="22"/>
          <w:szCs w:val="22"/>
        </w:rPr>
        <w:t xml:space="preserve"> w zakładce dotyczącej przedmiotowego postępowania informację o kwocie, jaką zamierza się przeznaczyć na sfinansowanie zamówienia. </w:t>
      </w:r>
    </w:p>
    <w:p w14:paraId="382B7B28" w14:textId="042409A5" w:rsidR="00477BB7" w:rsidRPr="00BF69F4" w:rsidRDefault="00477BB7" w:rsidP="00BF69F4">
      <w:pPr>
        <w:tabs>
          <w:tab w:val="left" w:pos="426"/>
        </w:tabs>
        <w:ind w:left="426" w:hanging="426"/>
        <w:jc w:val="both"/>
        <w:rPr>
          <w:b/>
          <w:sz w:val="22"/>
          <w:szCs w:val="22"/>
        </w:rPr>
      </w:pPr>
      <w:r w:rsidRPr="00BF69F4">
        <w:rPr>
          <w:sz w:val="22"/>
          <w:szCs w:val="22"/>
        </w:rPr>
        <w:t>3.</w:t>
      </w:r>
      <w:r w:rsidRPr="00BF69F4">
        <w:rPr>
          <w:sz w:val="22"/>
          <w:szCs w:val="22"/>
        </w:rPr>
        <w:tab/>
        <w:t>Niezwłocznie po otwarciu ofert, Zamawiający udostępni na stronie</w:t>
      </w:r>
      <w:r w:rsidR="00BF69F4">
        <w:rPr>
          <w:sz w:val="22"/>
          <w:szCs w:val="22"/>
        </w:rPr>
        <w:t xml:space="preserve"> </w:t>
      </w:r>
      <w:r w:rsidR="00BF69F4" w:rsidRPr="00BF69F4">
        <w:rPr>
          <w:b/>
          <w:sz w:val="22"/>
          <w:szCs w:val="22"/>
        </w:rPr>
        <w:t>Platformy</w:t>
      </w:r>
      <w:r w:rsidRPr="00BF69F4">
        <w:rPr>
          <w:sz w:val="22"/>
          <w:szCs w:val="22"/>
        </w:rPr>
        <w:t xml:space="preserve"> w zakładce dotyczącej przedmiotowego postępowania informacje </w:t>
      </w:r>
      <w:r w:rsidRPr="00BF69F4">
        <w:rPr>
          <w:spacing w:val="-2"/>
          <w:sz w:val="22"/>
          <w:szCs w:val="22"/>
        </w:rPr>
        <w:t>określone pkt. 222 ust. 5 ustawy PZP</w:t>
      </w:r>
      <w:r w:rsidR="00AD2E6F">
        <w:rPr>
          <w:spacing w:val="-2"/>
          <w:sz w:val="22"/>
          <w:szCs w:val="22"/>
        </w:rPr>
        <w:t>.</w:t>
      </w:r>
    </w:p>
    <w:p w14:paraId="7720729D" w14:textId="0CA5A8BA" w:rsidR="00477BB7" w:rsidRPr="000C7661" w:rsidRDefault="00477BB7" w:rsidP="00477BB7">
      <w:pPr>
        <w:spacing w:line="360" w:lineRule="auto"/>
        <w:ind w:left="826" w:hanging="395"/>
        <w:jc w:val="both"/>
        <w:rPr>
          <w:rFonts w:ascii="Arial" w:hAnsi="Arial" w:cs="Arial"/>
        </w:rPr>
      </w:pPr>
    </w:p>
    <w:p w14:paraId="699D5AA2" w14:textId="090AD4E8" w:rsidR="00622296" w:rsidRPr="00BF69F4" w:rsidRDefault="00622296" w:rsidP="00622296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BF69F4">
        <w:rPr>
          <w:b/>
          <w:sz w:val="22"/>
          <w:szCs w:val="22"/>
        </w:rPr>
        <w:t>Rozdział 1</w:t>
      </w:r>
      <w:r w:rsidR="00BF69F4">
        <w:rPr>
          <w:b/>
          <w:sz w:val="22"/>
          <w:szCs w:val="22"/>
        </w:rPr>
        <w:t>9</w:t>
      </w:r>
      <w:r w:rsidRPr="00BF69F4">
        <w:rPr>
          <w:b/>
          <w:sz w:val="22"/>
          <w:szCs w:val="22"/>
        </w:rPr>
        <w:t>.</w:t>
      </w:r>
    </w:p>
    <w:p w14:paraId="54AAFAA0" w14:textId="77777777" w:rsidR="00622296" w:rsidRPr="00BF69F4" w:rsidRDefault="00622296" w:rsidP="00827C19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BF69F4">
        <w:rPr>
          <w:b/>
          <w:sz w:val="22"/>
          <w:szCs w:val="22"/>
        </w:rPr>
        <w:t>Termin związania  ofertą</w:t>
      </w:r>
    </w:p>
    <w:p w14:paraId="43E39D22" w14:textId="71C2E544" w:rsidR="00622296" w:rsidRPr="00BF69F4" w:rsidRDefault="00622296" w:rsidP="00C85657">
      <w:pPr>
        <w:pStyle w:val="Akapitzlist"/>
        <w:numPr>
          <w:ilvl w:val="0"/>
          <w:numId w:val="30"/>
        </w:numPr>
        <w:spacing w:beforeLines="120" w:before="288" w:afterLines="120" w:after="288" w:line="360" w:lineRule="auto"/>
        <w:ind w:left="426"/>
        <w:contextualSpacing/>
        <w:jc w:val="both"/>
        <w:rPr>
          <w:sz w:val="22"/>
          <w:szCs w:val="22"/>
        </w:rPr>
      </w:pPr>
      <w:r w:rsidRPr="00BF69F4">
        <w:rPr>
          <w:sz w:val="22"/>
          <w:szCs w:val="22"/>
        </w:rPr>
        <w:t xml:space="preserve">Wykonawca jest </w:t>
      </w:r>
      <w:r w:rsidRPr="00BF69F4">
        <w:rPr>
          <w:b/>
          <w:sz w:val="22"/>
          <w:szCs w:val="22"/>
        </w:rPr>
        <w:t xml:space="preserve">związany ofertą do dnia </w:t>
      </w:r>
      <w:r w:rsidR="00AA6DA8">
        <w:rPr>
          <w:b/>
          <w:sz w:val="22"/>
          <w:szCs w:val="22"/>
        </w:rPr>
        <w:t>03</w:t>
      </w:r>
      <w:bookmarkStart w:id="5" w:name="_GoBack"/>
      <w:bookmarkEnd w:id="5"/>
      <w:r w:rsidR="001C0112">
        <w:rPr>
          <w:b/>
          <w:sz w:val="22"/>
          <w:szCs w:val="22"/>
        </w:rPr>
        <w:t>.</w:t>
      </w:r>
      <w:r w:rsidR="003C4AB0">
        <w:rPr>
          <w:b/>
          <w:sz w:val="22"/>
          <w:szCs w:val="22"/>
        </w:rPr>
        <w:t>10</w:t>
      </w:r>
      <w:r w:rsidR="00D45F6A">
        <w:rPr>
          <w:b/>
          <w:sz w:val="22"/>
          <w:szCs w:val="22"/>
        </w:rPr>
        <w:t>.</w:t>
      </w:r>
      <w:r w:rsidR="00336BA3">
        <w:rPr>
          <w:b/>
          <w:sz w:val="22"/>
          <w:szCs w:val="22"/>
        </w:rPr>
        <w:t>202</w:t>
      </w:r>
      <w:r w:rsidR="003C4AB0">
        <w:rPr>
          <w:b/>
          <w:sz w:val="22"/>
          <w:szCs w:val="22"/>
        </w:rPr>
        <w:t>4</w:t>
      </w:r>
      <w:r w:rsidR="00A96567">
        <w:rPr>
          <w:b/>
          <w:sz w:val="22"/>
          <w:szCs w:val="22"/>
        </w:rPr>
        <w:t xml:space="preserve"> </w:t>
      </w:r>
      <w:r w:rsidR="00AD2E6F">
        <w:rPr>
          <w:b/>
          <w:sz w:val="22"/>
          <w:szCs w:val="22"/>
        </w:rPr>
        <w:t>r.</w:t>
      </w:r>
    </w:p>
    <w:p w14:paraId="0E0FEFE1" w14:textId="42F2077F" w:rsidR="00622296" w:rsidRPr="00BF69F4" w:rsidRDefault="00622296" w:rsidP="00C85657">
      <w:pPr>
        <w:pStyle w:val="Akapitzlist"/>
        <w:numPr>
          <w:ilvl w:val="0"/>
          <w:numId w:val="30"/>
        </w:numPr>
        <w:spacing w:beforeLines="120" w:before="288" w:afterLines="120" w:after="288" w:line="276" w:lineRule="auto"/>
        <w:ind w:left="426"/>
        <w:contextualSpacing/>
        <w:jc w:val="both"/>
        <w:rPr>
          <w:sz w:val="22"/>
          <w:szCs w:val="22"/>
        </w:rPr>
      </w:pPr>
      <w:r w:rsidRPr="00BF69F4">
        <w:rPr>
          <w:sz w:val="22"/>
          <w:szCs w:val="22"/>
        </w:rPr>
        <w:t xml:space="preserve">Przedłużenie  terminu  związania  ofertą odbywać  się będzie  na zasadach  określonych  w art. 307 ust. 2- 4 ustawy  PZP. </w:t>
      </w:r>
    </w:p>
    <w:p w14:paraId="523C9CDA" w14:textId="4A8ECC9A" w:rsidR="00477BB7" w:rsidRPr="00BF69F4" w:rsidRDefault="00477BB7" w:rsidP="00FE2767">
      <w:pPr>
        <w:jc w:val="center"/>
        <w:rPr>
          <w:b/>
          <w:sz w:val="22"/>
          <w:szCs w:val="22"/>
        </w:rPr>
      </w:pPr>
      <w:r w:rsidRPr="00BF69F4">
        <w:rPr>
          <w:b/>
          <w:sz w:val="22"/>
          <w:szCs w:val="22"/>
        </w:rPr>
        <w:t xml:space="preserve">Rozdział </w:t>
      </w:r>
      <w:r w:rsidR="00BF69F4" w:rsidRPr="00BF69F4">
        <w:rPr>
          <w:b/>
          <w:sz w:val="22"/>
          <w:szCs w:val="22"/>
        </w:rPr>
        <w:t>20</w:t>
      </w:r>
      <w:r w:rsidRPr="00BF69F4">
        <w:rPr>
          <w:b/>
          <w:sz w:val="22"/>
          <w:szCs w:val="22"/>
        </w:rPr>
        <w:t>.</w:t>
      </w:r>
    </w:p>
    <w:p w14:paraId="0A2D6BBA" w14:textId="7DF2AD7B" w:rsidR="00030B75" w:rsidRPr="00BF69F4" w:rsidRDefault="0053575D" w:rsidP="000B27BB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BF69F4">
        <w:rPr>
          <w:b/>
          <w:sz w:val="22"/>
          <w:szCs w:val="22"/>
        </w:rPr>
        <w:t>Podstawy  wykluczenia</w:t>
      </w:r>
    </w:p>
    <w:p w14:paraId="7896FEF6" w14:textId="1030F109" w:rsidR="00030B75" w:rsidRPr="00477BB7" w:rsidRDefault="009C6C6B" w:rsidP="00C85657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  <w:r w:rsidRPr="00477BB7">
        <w:rPr>
          <w:bCs/>
          <w:sz w:val="22"/>
          <w:szCs w:val="22"/>
        </w:rPr>
        <w:t xml:space="preserve">Na podstawie art. 108 ustawy PZP </w:t>
      </w:r>
      <w:r w:rsidR="006D4EE2" w:rsidRPr="00477BB7">
        <w:rPr>
          <w:bCs/>
          <w:sz w:val="22"/>
          <w:szCs w:val="22"/>
        </w:rPr>
        <w:t>z</w:t>
      </w:r>
      <w:r w:rsidR="00030B75" w:rsidRPr="00477BB7">
        <w:rPr>
          <w:bCs/>
          <w:sz w:val="22"/>
          <w:szCs w:val="22"/>
        </w:rPr>
        <w:t xml:space="preserve"> postępowania  o  udzielenie  zamówienia   wyklucza się </w:t>
      </w:r>
      <w:r w:rsidR="00030B75" w:rsidRPr="00477BB7">
        <w:rPr>
          <w:sz w:val="22"/>
          <w:szCs w:val="22"/>
        </w:rPr>
        <w:t xml:space="preserve"> wykonawcę:</w:t>
      </w:r>
    </w:p>
    <w:p w14:paraId="4E83CA04" w14:textId="30E9DDD6" w:rsidR="00526C28" w:rsidRPr="00477BB7" w:rsidRDefault="00336597" w:rsidP="00C85657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będącego osobą fizyczną, którego prawomocnie skazano za przestępstwo:</w:t>
      </w:r>
    </w:p>
    <w:p w14:paraId="6EEBBD61" w14:textId="77777777" w:rsidR="00526C28" w:rsidRPr="00477BB7" w:rsidRDefault="00336597" w:rsidP="00C85657">
      <w:pPr>
        <w:pStyle w:val="Akapitzlist"/>
        <w:numPr>
          <w:ilvl w:val="1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udziału w zorganizowanej grupie przestępczej albo związku mającym na celu popełnienie przestępstwa lub</w:t>
      </w:r>
      <w:r w:rsidR="00526C28" w:rsidRPr="00477BB7">
        <w:rPr>
          <w:sz w:val="22"/>
          <w:szCs w:val="22"/>
        </w:rPr>
        <w:t xml:space="preserve"> </w:t>
      </w:r>
      <w:r w:rsidRPr="00477BB7">
        <w:rPr>
          <w:sz w:val="22"/>
          <w:szCs w:val="22"/>
        </w:rPr>
        <w:t xml:space="preserve">przestępstwa skarbowego, o którym mowa w </w:t>
      </w:r>
      <w:hyperlink r:id="rId18" w:anchor="/document/16798683?unitId=art(258)&amp;cm=DOCUMENT" w:history="1">
        <w:r w:rsidRPr="00477BB7">
          <w:rPr>
            <w:rStyle w:val="Hipercze"/>
            <w:sz w:val="22"/>
            <w:szCs w:val="22"/>
          </w:rPr>
          <w:t>art. 258</w:t>
        </w:r>
      </w:hyperlink>
      <w:r w:rsidRPr="00477BB7">
        <w:rPr>
          <w:sz w:val="22"/>
          <w:szCs w:val="22"/>
        </w:rPr>
        <w:t xml:space="preserve"> Kodeksu karnego,</w:t>
      </w:r>
    </w:p>
    <w:p w14:paraId="71A678D7" w14:textId="77777777" w:rsidR="00526C28" w:rsidRPr="00477BB7" w:rsidRDefault="00336597" w:rsidP="00C85657">
      <w:pPr>
        <w:pStyle w:val="Akapitzlist"/>
        <w:numPr>
          <w:ilvl w:val="1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 xml:space="preserve">handlu ludźmi, o którym mowa w </w:t>
      </w:r>
      <w:hyperlink r:id="rId19" w:anchor="/document/16798683?unitId=art(189(a))&amp;cm=DOCUMENT" w:history="1">
        <w:r w:rsidRPr="00477BB7">
          <w:rPr>
            <w:rStyle w:val="Hipercze"/>
            <w:sz w:val="22"/>
            <w:szCs w:val="22"/>
          </w:rPr>
          <w:t>art. 189a</w:t>
        </w:r>
      </w:hyperlink>
      <w:r w:rsidRPr="00477BB7">
        <w:rPr>
          <w:sz w:val="22"/>
          <w:szCs w:val="22"/>
        </w:rPr>
        <w:t xml:space="preserve"> Kodeksu karnego,</w:t>
      </w:r>
    </w:p>
    <w:p w14:paraId="448DE5D3" w14:textId="77777777" w:rsidR="002D2971" w:rsidRDefault="002D2971" w:rsidP="00C85657">
      <w:pPr>
        <w:pStyle w:val="Akapitzlist"/>
        <w:numPr>
          <w:ilvl w:val="1"/>
          <w:numId w:val="84"/>
        </w:numPr>
        <w:spacing w:line="276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którym mowa w </w:t>
      </w:r>
      <w:hyperlink r:id="rId20" w:anchor="/document/16798683?unitId=art(228)&amp;cm=DOCUMENT" w:history="1">
        <w:r>
          <w:rPr>
            <w:rStyle w:val="Hipercze"/>
            <w:sz w:val="22"/>
            <w:szCs w:val="22"/>
          </w:rPr>
          <w:t>art. 228-230a</w:t>
        </w:r>
      </w:hyperlink>
      <w:r>
        <w:rPr>
          <w:sz w:val="22"/>
          <w:szCs w:val="22"/>
        </w:rPr>
        <w:t xml:space="preserve">, </w:t>
      </w:r>
      <w:hyperlink r:id="rId21" w:anchor="/document/16798683?unitId=art(250(a))&amp;cm=DOCUMENT" w:history="1">
        <w:r>
          <w:rPr>
            <w:rStyle w:val="Hipercze"/>
            <w:sz w:val="22"/>
            <w:szCs w:val="22"/>
          </w:rPr>
          <w:t>art. 250a</w:t>
        </w:r>
      </w:hyperlink>
      <w:r>
        <w:rPr>
          <w:sz w:val="22"/>
          <w:szCs w:val="22"/>
        </w:rPr>
        <w:t xml:space="preserve"> Kodeksu karnego, </w:t>
      </w:r>
      <w:r>
        <w:rPr>
          <w:bCs/>
          <w:sz w:val="23"/>
          <w:szCs w:val="23"/>
        </w:rPr>
        <w:t xml:space="preserve">w art. 46–48 ustawy z dnia 25 czerwca 2010 r. o sporcie (Dz. U. z 2022 r. poz. 1599 i 2185) lub w art. 54 ust. 1–4 ustawy </w:t>
      </w:r>
      <w:r>
        <w:rPr>
          <w:bCs/>
          <w:sz w:val="23"/>
          <w:szCs w:val="23"/>
        </w:rPr>
        <w:lastRenderedPageBreak/>
        <w:t>z dnia 12 maja 2011 r. o refundacji leków, środków spożywczych specjalnego przeznaczenia żywieniowego oraz wyrobów medycznych (Dz. U. z 2023 r. poz. 826)</w:t>
      </w:r>
      <w:r>
        <w:rPr>
          <w:sz w:val="22"/>
          <w:szCs w:val="22"/>
        </w:rPr>
        <w:t>,</w:t>
      </w:r>
    </w:p>
    <w:p w14:paraId="358F8758" w14:textId="77777777" w:rsidR="00526C28" w:rsidRPr="00477BB7" w:rsidRDefault="00336597" w:rsidP="00C85657">
      <w:pPr>
        <w:pStyle w:val="Akapitzlist"/>
        <w:numPr>
          <w:ilvl w:val="1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 xml:space="preserve">finansowania przestępstwa o charakterze terrorystycznym, o którym mowa w </w:t>
      </w:r>
      <w:hyperlink r:id="rId22" w:anchor="/document/16798683?unitId=art(165(a))&amp;cm=DOCUMENT" w:history="1">
        <w:r w:rsidRPr="00477BB7">
          <w:rPr>
            <w:rStyle w:val="Hipercze"/>
            <w:sz w:val="22"/>
            <w:szCs w:val="22"/>
          </w:rPr>
          <w:t>art. 165a</w:t>
        </w:r>
      </w:hyperlink>
      <w:r w:rsidRPr="00477BB7">
        <w:rPr>
          <w:sz w:val="22"/>
          <w:szCs w:val="22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477BB7">
          <w:rPr>
            <w:rStyle w:val="Hipercze"/>
            <w:sz w:val="22"/>
            <w:szCs w:val="22"/>
          </w:rPr>
          <w:t>art. 299</w:t>
        </w:r>
      </w:hyperlink>
      <w:r w:rsidRPr="00477BB7">
        <w:rPr>
          <w:sz w:val="22"/>
          <w:szCs w:val="22"/>
        </w:rPr>
        <w:t xml:space="preserve"> Kodeksu karnego,</w:t>
      </w:r>
    </w:p>
    <w:p w14:paraId="05EBE4AA" w14:textId="77777777" w:rsidR="00526C28" w:rsidRPr="00477BB7" w:rsidRDefault="00336597" w:rsidP="00C85657">
      <w:pPr>
        <w:pStyle w:val="Akapitzlist"/>
        <w:numPr>
          <w:ilvl w:val="1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rStyle w:val="alb"/>
          <w:sz w:val="22"/>
          <w:szCs w:val="22"/>
        </w:rPr>
        <w:t xml:space="preserve"> </w:t>
      </w:r>
      <w:r w:rsidRPr="00477BB7">
        <w:rPr>
          <w:sz w:val="22"/>
          <w:szCs w:val="22"/>
        </w:rPr>
        <w:t xml:space="preserve">o charakterze terrorystycznym, o którym mowa w </w:t>
      </w:r>
      <w:hyperlink r:id="rId24" w:anchor="/document/16798683?unitId=art(115)par(20)&amp;cm=DOCUMENT" w:history="1">
        <w:r w:rsidRPr="00477BB7">
          <w:rPr>
            <w:rStyle w:val="Hipercze"/>
            <w:sz w:val="22"/>
            <w:szCs w:val="22"/>
          </w:rPr>
          <w:t>art. 115 § 20</w:t>
        </w:r>
      </w:hyperlink>
      <w:r w:rsidRPr="00477BB7">
        <w:rPr>
          <w:sz w:val="22"/>
          <w:szCs w:val="22"/>
        </w:rPr>
        <w:t xml:space="preserve"> Kodeksu karnego, lub mające na celu popełnienie tego przestępstwa,</w:t>
      </w:r>
    </w:p>
    <w:p w14:paraId="15FAA7DD" w14:textId="624EE158" w:rsidR="00526C28" w:rsidRPr="00477BB7" w:rsidRDefault="00336597" w:rsidP="00C85657">
      <w:pPr>
        <w:pStyle w:val="Akapitzlist"/>
        <w:numPr>
          <w:ilvl w:val="1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 xml:space="preserve">powierzenia wykonywania pracy małoletniemu cudzoziemcowi, o którym mowa w </w:t>
      </w:r>
      <w:hyperlink r:id="rId25" w:anchor="/document/17896506?unitId=art(9)ust(2)&amp;cm=DOCUMENT" w:history="1">
        <w:r w:rsidRPr="00477BB7">
          <w:rPr>
            <w:rStyle w:val="Hipercze"/>
            <w:sz w:val="22"/>
            <w:szCs w:val="22"/>
          </w:rPr>
          <w:t>art. 9 ust. 2</w:t>
        </w:r>
      </w:hyperlink>
      <w:r w:rsidRPr="00477BB7">
        <w:rPr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</w:t>
      </w:r>
      <w:r w:rsidR="002D2971">
        <w:rPr>
          <w:sz w:val="22"/>
          <w:szCs w:val="22"/>
        </w:rPr>
        <w:t xml:space="preserve">z 2021 </w:t>
      </w:r>
      <w:r w:rsidRPr="00477BB7">
        <w:rPr>
          <w:sz w:val="22"/>
          <w:szCs w:val="22"/>
        </w:rPr>
        <w:t xml:space="preserve">poz. </w:t>
      </w:r>
      <w:r w:rsidR="002D2971">
        <w:rPr>
          <w:sz w:val="22"/>
          <w:szCs w:val="22"/>
        </w:rPr>
        <w:t>1745</w:t>
      </w:r>
      <w:r w:rsidRPr="00477BB7">
        <w:rPr>
          <w:sz w:val="22"/>
          <w:szCs w:val="22"/>
        </w:rPr>
        <w:t>),</w:t>
      </w:r>
    </w:p>
    <w:p w14:paraId="3378464E" w14:textId="77777777" w:rsidR="00526C28" w:rsidRPr="00477BB7" w:rsidRDefault="00336597" w:rsidP="00C85657">
      <w:pPr>
        <w:pStyle w:val="Akapitzlist"/>
        <w:numPr>
          <w:ilvl w:val="1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 xml:space="preserve">przeciwko obrotowi gospodarczemu, o których mowa w </w:t>
      </w:r>
      <w:hyperlink r:id="rId26" w:anchor="/document/16798683?unitId=art(296)&amp;cm=DOCUMENT" w:history="1">
        <w:r w:rsidRPr="00477BB7">
          <w:rPr>
            <w:rStyle w:val="Hipercze"/>
            <w:sz w:val="22"/>
            <w:szCs w:val="22"/>
          </w:rPr>
          <w:t>art. 296-307</w:t>
        </w:r>
      </w:hyperlink>
      <w:r w:rsidRPr="00477BB7">
        <w:rPr>
          <w:sz w:val="22"/>
          <w:szCs w:val="22"/>
        </w:rPr>
        <w:t xml:space="preserve"> Kodeksu karnego, przestępstwo oszustwa, o którym mowa w </w:t>
      </w:r>
      <w:hyperlink r:id="rId27" w:anchor="/document/16798683?unitId=art(286)&amp;cm=DOCUMENT" w:history="1">
        <w:r w:rsidRPr="00477BB7">
          <w:rPr>
            <w:rStyle w:val="Hipercze"/>
            <w:sz w:val="22"/>
            <w:szCs w:val="22"/>
          </w:rPr>
          <w:t>art. 286</w:t>
        </w:r>
      </w:hyperlink>
      <w:r w:rsidRPr="00477BB7">
        <w:rPr>
          <w:sz w:val="22"/>
          <w:szCs w:val="22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477BB7">
          <w:rPr>
            <w:rStyle w:val="Hipercze"/>
            <w:sz w:val="22"/>
            <w:szCs w:val="22"/>
          </w:rPr>
          <w:t>art. 270-277d</w:t>
        </w:r>
      </w:hyperlink>
      <w:r w:rsidRPr="00477BB7">
        <w:rPr>
          <w:sz w:val="22"/>
          <w:szCs w:val="22"/>
        </w:rPr>
        <w:t xml:space="preserve"> Kodeksu karnego, lub przestępstwo skarbowe</w:t>
      </w:r>
      <w:r w:rsidR="00526C28" w:rsidRPr="00477BB7">
        <w:rPr>
          <w:sz w:val="22"/>
          <w:szCs w:val="22"/>
        </w:rPr>
        <w:t>,</w:t>
      </w:r>
    </w:p>
    <w:p w14:paraId="0D85A386" w14:textId="4CA00F50" w:rsidR="00336597" w:rsidRPr="00477BB7" w:rsidRDefault="00336597" w:rsidP="00C85657">
      <w:pPr>
        <w:pStyle w:val="Akapitzlist"/>
        <w:numPr>
          <w:ilvl w:val="1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ADEF15E" w14:textId="77777777" w:rsidR="00336597" w:rsidRPr="00477BB7" w:rsidRDefault="00336597" w:rsidP="00477BB7">
      <w:pPr>
        <w:pStyle w:val="text-justify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- lub za odpowiedni czyn zabroniony określony w przepisach prawa obcego;</w:t>
      </w:r>
    </w:p>
    <w:p w14:paraId="037B9A19" w14:textId="77777777" w:rsidR="000F03C6" w:rsidRPr="00477BB7" w:rsidRDefault="00336597" w:rsidP="00C85657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5B6BCADB" w14:textId="3F204228" w:rsidR="000F03C6" w:rsidRPr="00477BB7" w:rsidRDefault="00336597" w:rsidP="00C85657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</w:t>
      </w:r>
      <w:r w:rsidR="00AD2E6F">
        <w:rPr>
          <w:sz w:val="22"/>
          <w:szCs w:val="22"/>
        </w:rPr>
        <w:t> </w:t>
      </w:r>
      <w:r w:rsidRPr="00477BB7">
        <w:rPr>
          <w:sz w:val="22"/>
          <w:szCs w:val="22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F00AFFD" w14:textId="77777777" w:rsidR="000F03C6" w:rsidRPr="00477BB7" w:rsidRDefault="00336597" w:rsidP="00C85657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wobec którego prawomocnie orzeczono zakaz ubiegania się o zamówienia publiczne;</w:t>
      </w:r>
    </w:p>
    <w:p w14:paraId="244E2B97" w14:textId="2EEFA8D5" w:rsidR="000F03C6" w:rsidRPr="00477BB7" w:rsidRDefault="00336597" w:rsidP="00C85657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jeżeli zamawiający może stwierdzić, na podstawie wiarygodnych przesłanek, że wykonawca zawarł z</w:t>
      </w:r>
      <w:r w:rsidR="00AD2E6F">
        <w:rPr>
          <w:sz w:val="22"/>
          <w:szCs w:val="22"/>
        </w:rPr>
        <w:t> </w:t>
      </w:r>
      <w:r w:rsidRPr="00477BB7">
        <w:rPr>
          <w:sz w:val="22"/>
          <w:szCs w:val="22"/>
        </w:rPr>
        <w:t xml:space="preserve">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477BB7">
          <w:rPr>
            <w:rStyle w:val="Hipercze"/>
            <w:sz w:val="22"/>
            <w:szCs w:val="22"/>
          </w:rPr>
          <w:t>ustawy</w:t>
        </w:r>
      </w:hyperlink>
      <w:r w:rsidRPr="00477BB7">
        <w:rPr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E4190B9" w14:textId="657C63B1" w:rsidR="00512B48" w:rsidRPr="00477BB7" w:rsidRDefault="00336597" w:rsidP="00C85657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477BB7">
        <w:rPr>
          <w:sz w:val="22"/>
          <w:szCs w:val="22"/>
        </w:rPr>
        <w:t>jeżeli, w przypadkach, o których mowa w art. 85 ust. 1, doszło do zakłócenia konkurencji wynikającego z wcześniejszego zaangażowania tego wykonawcy lub podmiotu, który należy z</w:t>
      </w:r>
      <w:r w:rsidR="00AD2E6F">
        <w:rPr>
          <w:sz w:val="22"/>
          <w:szCs w:val="22"/>
        </w:rPr>
        <w:t> </w:t>
      </w:r>
      <w:r w:rsidRPr="00477BB7">
        <w:rPr>
          <w:sz w:val="22"/>
          <w:szCs w:val="22"/>
        </w:rPr>
        <w:t xml:space="preserve">wykonawcą do tej samej grupy kapitałowej w rozumieniu </w:t>
      </w:r>
      <w:hyperlink r:id="rId30" w:anchor="/document/17337528?cm=DOCUMENT" w:history="1">
        <w:r w:rsidRPr="00477BB7">
          <w:rPr>
            <w:rStyle w:val="Hipercze"/>
            <w:sz w:val="22"/>
            <w:szCs w:val="22"/>
          </w:rPr>
          <w:t>ustawy</w:t>
        </w:r>
      </w:hyperlink>
      <w:r w:rsidRPr="00477BB7">
        <w:rPr>
          <w:sz w:val="22"/>
          <w:szCs w:val="22"/>
        </w:rPr>
        <w:t xml:space="preserve"> z dnia 16 lutego 2007 r. o ochronie konkurencji i konsumentów, chyba że spowodowane tym zakłócenie konkurencji może być wyeliminowane w inny sposób niż przez wykluczenie wykonawcy z udziału w postępowaniu o</w:t>
      </w:r>
      <w:r w:rsidR="00AD2E6F">
        <w:rPr>
          <w:sz w:val="22"/>
          <w:szCs w:val="22"/>
        </w:rPr>
        <w:t> </w:t>
      </w:r>
      <w:r w:rsidRPr="00477BB7">
        <w:rPr>
          <w:sz w:val="22"/>
          <w:szCs w:val="22"/>
        </w:rPr>
        <w:t>udzielenie zamówienia.</w:t>
      </w:r>
    </w:p>
    <w:p w14:paraId="29B42193" w14:textId="7567E7B0" w:rsidR="004B23DA" w:rsidRPr="004B23DA" w:rsidRDefault="004B23DA" w:rsidP="00C85657">
      <w:pPr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 w:val="22"/>
          <w:szCs w:val="22"/>
          <w:lang w:eastAsia="pl-PL"/>
        </w:rPr>
      </w:pPr>
      <w:r w:rsidRPr="004B23DA">
        <w:rPr>
          <w:sz w:val="22"/>
          <w:szCs w:val="22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2D2971">
        <w:rPr>
          <w:sz w:val="22"/>
          <w:szCs w:val="22"/>
          <w:lang w:eastAsia="pl-PL"/>
        </w:rPr>
        <w:t>4</w:t>
      </w:r>
      <w:r w:rsidRPr="004B23DA">
        <w:rPr>
          <w:sz w:val="22"/>
          <w:szCs w:val="22"/>
          <w:lang w:eastAsia="pl-PL"/>
        </w:rPr>
        <w:t xml:space="preserve"> poz. </w:t>
      </w:r>
      <w:r w:rsidR="002D2971">
        <w:rPr>
          <w:sz w:val="22"/>
          <w:szCs w:val="22"/>
          <w:lang w:eastAsia="pl-PL"/>
        </w:rPr>
        <w:t>507</w:t>
      </w:r>
      <w:r w:rsidRPr="004B23DA">
        <w:rPr>
          <w:sz w:val="22"/>
          <w:szCs w:val="22"/>
          <w:lang w:eastAsia="pl-PL"/>
        </w:rPr>
        <w:t xml:space="preserve">5) z postępowania o udzielenie zamówienia wyklucza się wykonawcę: </w:t>
      </w:r>
    </w:p>
    <w:p w14:paraId="7E78BD1F" w14:textId="77777777" w:rsidR="004B23DA" w:rsidRPr="004B23DA" w:rsidRDefault="004B23DA" w:rsidP="00C85657">
      <w:pPr>
        <w:widowControl w:val="0"/>
        <w:numPr>
          <w:ilvl w:val="0"/>
          <w:numId w:val="4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  <w:lang w:eastAsia="pl-PL"/>
        </w:rPr>
      </w:pPr>
      <w:r w:rsidRPr="004B23DA">
        <w:rPr>
          <w:sz w:val="22"/>
          <w:szCs w:val="22"/>
          <w:lang w:eastAsia="pl-PL"/>
        </w:rPr>
        <w:t>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8FC3B5B" w14:textId="1C2B5100" w:rsidR="004B23DA" w:rsidRPr="004B23DA" w:rsidRDefault="004B23DA" w:rsidP="00C85657">
      <w:pPr>
        <w:widowControl w:val="0"/>
        <w:numPr>
          <w:ilvl w:val="0"/>
          <w:numId w:val="4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  <w:lang w:eastAsia="pl-PL"/>
        </w:rPr>
      </w:pPr>
      <w:r w:rsidRPr="004B23DA">
        <w:rPr>
          <w:sz w:val="22"/>
          <w:szCs w:val="22"/>
          <w:lang w:eastAsia="pl-PL"/>
        </w:rPr>
        <w:t>którego beneficjentem rzeczywistym w rozumieniu ustawy z dnia 1 marca 2018 r. o przeciwdziałaniu praniu pieniędzy oraz finansowaniu terroryzmu (Dz. U. z 202</w:t>
      </w:r>
      <w:r w:rsidR="002D2971">
        <w:rPr>
          <w:sz w:val="22"/>
          <w:szCs w:val="22"/>
          <w:lang w:eastAsia="pl-PL"/>
        </w:rPr>
        <w:t>3</w:t>
      </w:r>
      <w:r w:rsidRPr="004B23DA">
        <w:rPr>
          <w:sz w:val="22"/>
          <w:szCs w:val="22"/>
          <w:lang w:eastAsia="pl-PL"/>
        </w:rPr>
        <w:t xml:space="preserve"> r. </w:t>
      </w:r>
      <w:r w:rsidR="002D2971">
        <w:rPr>
          <w:sz w:val="22"/>
          <w:szCs w:val="22"/>
          <w:lang w:eastAsia="pl-PL"/>
        </w:rPr>
        <w:t>poz. 1124, 1185, 1723, 1843</w:t>
      </w:r>
      <w:r w:rsidRPr="004B23DA">
        <w:rPr>
          <w:sz w:val="22"/>
          <w:szCs w:val="22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9F62887" w14:textId="6B0467DA" w:rsidR="004B23DA" w:rsidRPr="004B23DA" w:rsidRDefault="004B23DA" w:rsidP="00C85657">
      <w:pPr>
        <w:widowControl w:val="0"/>
        <w:numPr>
          <w:ilvl w:val="0"/>
          <w:numId w:val="47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  <w:lang w:eastAsia="pl-PL"/>
        </w:rPr>
      </w:pPr>
      <w:r w:rsidRPr="004B23DA">
        <w:rPr>
          <w:sz w:val="22"/>
          <w:szCs w:val="22"/>
          <w:lang w:eastAsia="pl-PL"/>
        </w:rPr>
        <w:lastRenderedPageBreak/>
        <w:t>którego jednostką dominującą w rozumieniu art. 3 ust. 1 pkt 37 ustawy z dnia 29 września 1994r. o rachunkowości (Dz. U. z 202</w:t>
      </w:r>
      <w:r w:rsidR="002D2971">
        <w:rPr>
          <w:sz w:val="22"/>
          <w:szCs w:val="22"/>
          <w:lang w:eastAsia="pl-PL"/>
        </w:rPr>
        <w:t>3</w:t>
      </w:r>
      <w:r w:rsidRPr="004B23DA">
        <w:rPr>
          <w:sz w:val="22"/>
          <w:szCs w:val="22"/>
          <w:lang w:eastAsia="pl-PL"/>
        </w:rPr>
        <w:t xml:space="preserve"> r. poz. </w:t>
      </w:r>
      <w:r w:rsidR="002D2971">
        <w:rPr>
          <w:sz w:val="22"/>
          <w:szCs w:val="22"/>
          <w:lang w:eastAsia="pl-PL"/>
        </w:rPr>
        <w:t>120, 259 i 1598</w:t>
      </w:r>
      <w:r w:rsidRPr="004B23DA">
        <w:rPr>
          <w:sz w:val="22"/>
          <w:szCs w:val="22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3.”</w:t>
      </w:r>
    </w:p>
    <w:p w14:paraId="6B3E14CF" w14:textId="1D3B609D" w:rsidR="00F658E7" w:rsidRPr="00477BB7" w:rsidRDefault="00F658E7" w:rsidP="00C85657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426"/>
        <w:contextualSpacing/>
        <w:jc w:val="both"/>
        <w:rPr>
          <w:sz w:val="22"/>
          <w:szCs w:val="22"/>
        </w:rPr>
      </w:pPr>
      <w:r w:rsidRPr="00477BB7">
        <w:rPr>
          <w:bCs/>
          <w:sz w:val="22"/>
          <w:szCs w:val="22"/>
        </w:rPr>
        <w:t>Zamawiający odstępuje od badania podstaw wykluczenia wykonawcy na podstawie przesłanek, o</w:t>
      </w:r>
      <w:r w:rsidRPr="00477BB7">
        <w:rPr>
          <w:sz w:val="22"/>
          <w:szCs w:val="22"/>
        </w:rPr>
        <w:t xml:space="preserve"> których mowa </w:t>
      </w:r>
      <w:r w:rsidR="000F03C6" w:rsidRPr="00477BB7">
        <w:rPr>
          <w:sz w:val="22"/>
          <w:szCs w:val="22"/>
        </w:rPr>
        <w:t>w art. 109 ustawy PZP</w:t>
      </w:r>
      <w:r w:rsidRPr="00477BB7">
        <w:rPr>
          <w:sz w:val="22"/>
          <w:szCs w:val="22"/>
        </w:rPr>
        <w:t>.</w:t>
      </w:r>
    </w:p>
    <w:p w14:paraId="51F8B98E" w14:textId="0D6DE4D6" w:rsidR="00A55266" w:rsidRPr="00567D9D" w:rsidRDefault="00A55266" w:rsidP="00C85657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426"/>
        <w:contextualSpacing/>
        <w:jc w:val="both"/>
        <w:rPr>
          <w:bCs/>
          <w:sz w:val="22"/>
          <w:szCs w:val="22"/>
        </w:rPr>
      </w:pPr>
      <w:r w:rsidRPr="00567D9D">
        <w:rPr>
          <w:bCs/>
          <w:sz w:val="22"/>
          <w:szCs w:val="22"/>
        </w:rPr>
        <w:t>Na potwierdzenie braku podstaw wykluczenia  wykonawca zobowiązany jest  złożyć wraz z ofertą oświadczenie</w:t>
      </w:r>
      <w:r w:rsidR="004F57A0">
        <w:rPr>
          <w:bCs/>
          <w:sz w:val="22"/>
          <w:szCs w:val="22"/>
        </w:rPr>
        <w:t xml:space="preserve"> </w:t>
      </w:r>
      <w:r w:rsidRPr="00567D9D">
        <w:rPr>
          <w:bCs/>
          <w:sz w:val="22"/>
          <w:szCs w:val="22"/>
        </w:rPr>
        <w:t>o niepodleganiu</w:t>
      </w:r>
      <w:r w:rsidR="00AD2E6F">
        <w:rPr>
          <w:bCs/>
          <w:sz w:val="22"/>
          <w:szCs w:val="22"/>
        </w:rPr>
        <w:t xml:space="preserve"> </w:t>
      </w:r>
      <w:r w:rsidRPr="00567D9D">
        <w:rPr>
          <w:bCs/>
          <w:sz w:val="22"/>
          <w:szCs w:val="22"/>
        </w:rPr>
        <w:t>wykluczeni</w:t>
      </w:r>
      <w:r w:rsidR="00020973" w:rsidRPr="00567D9D">
        <w:rPr>
          <w:bCs/>
          <w:sz w:val="22"/>
          <w:szCs w:val="22"/>
        </w:rPr>
        <w:t>u, pod rygorem nieważności w formie elektronicznej</w:t>
      </w:r>
      <w:r w:rsidR="00AD2E6F">
        <w:rPr>
          <w:bCs/>
          <w:sz w:val="22"/>
          <w:szCs w:val="22"/>
        </w:rPr>
        <w:t xml:space="preserve"> </w:t>
      </w:r>
      <w:r w:rsidR="00B84B55">
        <w:rPr>
          <w:bCs/>
          <w:sz w:val="22"/>
          <w:szCs w:val="22"/>
        </w:rPr>
        <w:t xml:space="preserve">podpisanej kwalifikowanym podpisem elektronicznym </w:t>
      </w:r>
      <w:r w:rsidR="00020973" w:rsidRPr="00567D9D">
        <w:rPr>
          <w:bCs/>
          <w:sz w:val="22"/>
          <w:szCs w:val="22"/>
        </w:rPr>
        <w:t xml:space="preserve">lub w postaci elektronicznej  opatrzonej podpisem zaufanym lub podpisem osobistym. </w:t>
      </w:r>
    </w:p>
    <w:p w14:paraId="78724A80" w14:textId="48790884" w:rsidR="00010EC5" w:rsidRDefault="00B60D7F" w:rsidP="00C85657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426"/>
        <w:contextualSpacing/>
        <w:jc w:val="both"/>
        <w:rPr>
          <w:bCs/>
          <w:sz w:val="22"/>
          <w:szCs w:val="22"/>
        </w:rPr>
      </w:pPr>
      <w:r w:rsidRPr="00567D9D">
        <w:rPr>
          <w:bCs/>
          <w:sz w:val="22"/>
          <w:szCs w:val="22"/>
        </w:rPr>
        <w:t xml:space="preserve">W przypadku wspólnego ubiegania się o zamówienie przez Wykonawców (np. konsorcjum, spółka  cywilna) oświadczenie, o którym mowa w pkt. </w:t>
      </w:r>
      <w:r w:rsidR="00405497">
        <w:rPr>
          <w:bCs/>
          <w:sz w:val="22"/>
          <w:szCs w:val="22"/>
        </w:rPr>
        <w:t>4</w:t>
      </w:r>
      <w:r w:rsidRPr="00567D9D">
        <w:rPr>
          <w:bCs/>
          <w:sz w:val="22"/>
          <w:szCs w:val="22"/>
        </w:rPr>
        <w:t xml:space="preserve">  składa  każdy  z wykonawców. Oświadczenie  to  ma potwierdzać brak podstaw  wykluczenia   każdego  z wykonawców. </w:t>
      </w:r>
    </w:p>
    <w:p w14:paraId="455D9D03" w14:textId="07A18502" w:rsidR="00B60D7F" w:rsidRPr="00567D9D" w:rsidRDefault="00010EC5" w:rsidP="00C85657">
      <w:pPr>
        <w:pStyle w:val="Akapitzlist"/>
        <w:widowControl w:val="0"/>
        <w:numPr>
          <w:ilvl w:val="0"/>
          <w:numId w:val="32"/>
        </w:numPr>
        <w:tabs>
          <w:tab w:val="left" w:pos="854"/>
        </w:tabs>
        <w:autoSpaceDE w:val="0"/>
        <w:autoSpaceDN w:val="0"/>
        <w:adjustRightInd w:val="0"/>
        <w:ind w:left="426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 przypadku polegania na zdolnościach lub sytuacji podmiotów udostępniających zasoby Wykonawca przedstawia także oświadczenie, o którym mowa w pkt. </w:t>
      </w:r>
      <w:r w:rsidR="00405497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podmiotu udostępniającego zasoby.</w:t>
      </w:r>
      <w:r w:rsidR="00B60D7F" w:rsidRPr="00567D9D">
        <w:rPr>
          <w:bCs/>
          <w:sz w:val="22"/>
          <w:szCs w:val="22"/>
        </w:rPr>
        <w:t xml:space="preserve"> </w:t>
      </w:r>
    </w:p>
    <w:p w14:paraId="29321EB8" w14:textId="3ACF8CC4" w:rsidR="00567D9D" w:rsidRPr="00D9539E" w:rsidRDefault="00567D9D" w:rsidP="00567D9D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D9539E">
        <w:rPr>
          <w:b/>
          <w:sz w:val="22"/>
          <w:szCs w:val="22"/>
        </w:rPr>
        <w:t xml:space="preserve">Rozdział </w:t>
      </w:r>
      <w:r w:rsidR="00D9539E" w:rsidRPr="00D9539E">
        <w:rPr>
          <w:b/>
          <w:sz w:val="22"/>
          <w:szCs w:val="22"/>
        </w:rPr>
        <w:t>21</w:t>
      </w:r>
      <w:r w:rsidRPr="00D9539E">
        <w:rPr>
          <w:b/>
          <w:sz w:val="22"/>
          <w:szCs w:val="22"/>
        </w:rPr>
        <w:t>.</w:t>
      </w:r>
    </w:p>
    <w:p w14:paraId="05595D72" w14:textId="5A785672" w:rsidR="00512B48" w:rsidRDefault="00AE5FE8" w:rsidP="00567D9D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D9539E">
        <w:rPr>
          <w:b/>
          <w:sz w:val="22"/>
          <w:szCs w:val="22"/>
        </w:rPr>
        <w:t>Warunki  udziału  w postępowaniu</w:t>
      </w:r>
      <w:r w:rsidR="00026C38" w:rsidRPr="00D9539E">
        <w:rPr>
          <w:b/>
          <w:sz w:val="22"/>
          <w:szCs w:val="22"/>
        </w:rPr>
        <w:t xml:space="preserve"> </w:t>
      </w:r>
    </w:p>
    <w:p w14:paraId="55994082" w14:textId="77777777" w:rsidR="00405497" w:rsidRPr="00D9539E" w:rsidRDefault="00405497" w:rsidP="00567D9D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781B9F01" w14:textId="24BDBA70" w:rsidR="00D45C58" w:rsidRPr="002D7733" w:rsidRDefault="00D45C58" w:rsidP="00405497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CIDFont+F1"/>
          <w:sz w:val="22"/>
          <w:szCs w:val="22"/>
          <w:lang w:eastAsia="pl-PL"/>
        </w:rPr>
      </w:pPr>
      <w:r w:rsidRPr="002D7733">
        <w:rPr>
          <w:rFonts w:eastAsia="CIDFont+F1"/>
          <w:sz w:val="22"/>
          <w:szCs w:val="22"/>
          <w:lang w:eastAsia="pl-PL"/>
        </w:rPr>
        <w:t xml:space="preserve">1. </w:t>
      </w:r>
      <w:r w:rsidR="00405497">
        <w:rPr>
          <w:rFonts w:eastAsia="CIDFont+F1"/>
          <w:sz w:val="22"/>
          <w:szCs w:val="22"/>
          <w:lang w:eastAsia="pl-PL"/>
        </w:rPr>
        <w:tab/>
      </w:r>
      <w:r w:rsidRPr="002D7733">
        <w:rPr>
          <w:rFonts w:eastAsia="CIDFont+F1"/>
          <w:sz w:val="22"/>
          <w:szCs w:val="22"/>
          <w:lang w:eastAsia="pl-PL"/>
        </w:rPr>
        <w:t xml:space="preserve">O udzielenie zamówienia mogą ubiegać się wykonawcy, którzy spełniają warunki udziału </w:t>
      </w:r>
      <w:r>
        <w:rPr>
          <w:rFonts w:eastAsia="CIDFont+F1"/>
          <w:sz w:val="22"/>
          <w:szCs w:val="22"/>
          <w:lang w:eastAsia="pl-PL"/>
        </w:rPr>
        <w:br/>
      </w:r>
      <w:r w:rsidRPr="002D7733">
        <w:rPr>
          <w:rFonts w:eastAsia="CIDFont+F1"/>
          <w:sz w:val="22"/>
          <w:szCs w:val="22"/>
          <w:lang w:eastAsia="pl-PL"/>
        </w:rPr>
        <w:t>w</w:t>
      </w:r>
      <w:r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postępowaniu dotyczące zdolności technicznej lub zawodowej:</w:t>
      </w:r>
    </w:p>
    <w:p w14:paraId="56AFDD34" w14:textId="77777777" w:rsidR="00D45C58" w:rsidRDefault="00D45C58" w:rsidP="00D45C58">
      <w:pPr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  <w:lang w:eastAsia="pl-PL"/>
        </w:rPr>
      </w:pPr>
    </w:p>
    <w:p w14:paraId="2D7B5D7E" w14:textId="1FF3E049" w:rsidR="00DA3E64" w:rsidRPr="0029719B" w:rsidRDefault="00DA3E64" w:rsidP="00C85657">
      <w:pPr>
        <w:pStyle w:val="Bezodstpw"/>
        <w:numPr>
          <w:ilvl w:val="0"/>
          <w:numId w:val="58"/>
        </w:numPr>
        <w:spacing w:line="276" w:lineRule="auto"/>
        <w:ind w:left="709"/>
        <w:jc w:val="both"/>
        <w:rPr>
          <w:rFonts w:ascii="Times New Roman" w:hAnsi="Times New Roman"/>
          <w:b/>
        </w:rPr>
      </w:pPr>
      <w:bookmarkStart w:id="6" w:name="_Hlk80867934"/>
      <w:r w:rsidRPr="0029719B">
        <w:rPr>
          <w:rFonts w:ascii="Times New Roman" w:hAnsi="Times New Roman"/>
        </w:rPr>
        <w:t>Wykonawca udokumentuje, że w okresie ostatnich 5 lat przed upływem terminu składania ofert,</w:t>
      </w:r>
      <w:r w:rsidR="00A2326D" w:rsidRPr="0029719B">
        <w:rPr>
          <w:rFonts w:ascii="Times New Roman" w:hAnsi="Times New Roman"/>
        </w:rPr>
        <w:t xml:space="preserve">                      </w:t>
      </w:r>
      <w:r w:rsidRPr="0029719B">
        <w:rPr>
          <w:rFonts w:ascii="Times New Roman" w:hAnsi="Times New Roman"/>
        </w:rPr>
        <w:t xml:space="preserve"> a jeżeli okres prowadzenia działalności jest krótszy - w tym okresie, wykonał</w:t>
      </w:r>
      <w:r w:rsidRPr="0029719B">
        <w:t xml:space="preserve"> </w:t>
      </w:r>
      <w:r w:rsidRPr="0029719B">
        <w:rPr>
          <w:rFonts w:ascii="Times New Roman" w:hAnsi="Times New Roman"/>
        </w:rPr>
        <w:t>co najmniej</w:t>
      </w:r>
      <w:r w:rsidR="00A2326D" w:rsidRPr="0029719B">
        <w:rPr>
          <w:rFonts w:ascii="Times New Roman" w:hAnsi="Times New Roman"/>
        </w:rPr>
        <w:t xml:space="preserve"> </w:t>
      </w:r>
      <w:r w:rsidRPr="0029719B">
        <w:rPr>
          <w:rFonts w:ascii="Times New Roman" w:hAnsi="Times New Roman"/>
          <w:b/>
        </w:rPr>
        <w:t>2 zadania polegające na wymianie lamp oświetlenia ulicznego.</w:t>
      </w:r>
    </w:p>
    <w:p w14:paraId="208AE43A" w14:textId="0DCA85CA" w:rsidR="00DA3E64" w:rsidRDefault="00DA3E64" w:rsidP="00DA3E64">
      <w:pPr>
        <w:pStyle w:val="Bezodstpw"/>
        <w:spacing w:line="276" w:lineRule="auto"/>
        <w:ind w:left="709"/>
        <w:jc w:val="both"/>
        <w:rPr>
          <w:rFonts w:ascii="Times New Roman" w:hAnsi="Times New Roman"/>
        </w:rPr>
      </w:pPr>
      <w:r w:rsidRPr="00011055">
        <w:rPr>
          <w:rFonts w:ascii="Times New Roman" w:hAnsi="Times New Roman"/>
        </w:rPr>
        <w:t>Przez zadanie Zamawiający rozumie wykonanie</w:t>
      </w:r>
      <w:r>
        <w:rPr>
          <w:rFonts w:ascii="Times New Roman" w:hAnsi="Times New Roman"/>
        </w:rPr>
        <w:t xml:space="preserve"> określonego</w:t>
      </w:r>
      <w:r w:rsidRPr="00011055">
        <w:rPr>
          <w:rFonts w:ascii="Times New Roman" w:hAnsi="Times New Roman"/>
        </w:rPr>
        <w:t xml:space="preserve"> zakresu robót w ramach jednej umowy, zlecenia na rzecz </w:t>
      </w:r>
      <w:r>
        <w:rPr>
          <w:rFonts w:ascii="Times New Roman" w:hAnsi="Times New Roman"/>
        </w:rPr>
        <w:t>jednego</w:t>
      </w:r>
      <w:r w:rsidRPr="00011055">
        <w:rPr>
          <w:rFonts w:ascii="Times New Roman" w:hAnsi="Times New Roman"/>
        </w:rPr>
        <w:t xml:space="preserve"> Zamawiającego</w:t>
      </w:r>
      <w:r w:rsidRPr="00273C3E">
        <w:rPr>
          <w:rFonts w:ascii="Times New Roman" w:hAnsi="Times New Roman"/>
        </w:rPr>
        <w:t>.</w:t>
      </w:r>
    </w:p>
    <w:p w14:paraId="0B6259F8" w14:textId="530EA46B" w:rsidR="00DA3E64" w:rsidRDefault="00DA3E64" w:rsidP="00DA3E64">
      <w:pPr>
        <w:pStyle w:val="Akapitzlist"/>
        <w:ind w:left="720"/>
        <w:jc w:val="both"/>
        <w:rPr>
          <w:b/>
          <w:bCs/>
          <w:sz w:val="20"/>
          <w:szCs w:val="20"/>
          <w:u w:val="single"/>
        </w:rPr>
      </w:pPr>
      <w:r w:rsidRPr="00951351">
        <w:rPr>
          <w:b/>
          <w:bCs/>
          <w:sz w:val="20"/>
          <w:szCs w:val="20"/>
          <w:u w:val="single"/>
        </w:rPr>
        <w:t xml:space="preserve">UWAGA: W przypadku, gdy Wykonawca w celu potwierdzenia spełniania warunków udziału </w:t>
      </w:r>
      <w:r>
        <w:rPr>
          <w:b/>
          <w:bCs/>
          <w:sz w:val="20"/>
          <w:szCs w:val="20"/>
          <w:u w:val="single"/>
        </w:rPr>
        <w:br/>
      </w:r>
      <w:r w:rsidRPr="00951351">
        <w:rPr>
          <w:b/>
          <w:bCs/>
          <w:sz w:val="20"/>
          <w:szCs w:val="20"/>
          <w:u w:val="single"/>
        </w:rPr>
        <w:t>w postępowaniu, o których mowa powyżej, powołuje się na doświadczenie w realizacji robót budowlanych wykonywanych wspólnie z innymi Wykonawcami, winien wykazać wyłącznie zadania, w wykonaniu których bezpośrednio uczestniczył.</w:t>
      </w:r>
    </w:p>
    <w:p w14:paraId="73C67373" w14:textId="77777777" w:rsidR="00DA3E64" w:rsidRDefault="00DA3E64" w:rsidP="00DA3E64">
      <w:pPr>
        <w:pStyle w:val="Akapitzlist"/>
        <w:ind w:left="720"/>
        <w:jc w:val="both"/>
        <w:rPr>
          <w:b/>
          <w:bCs/>
          <w:sz w:val="20"/>
          <w:szCs w:val="20"/>
          <w:u w:val="single"/>
        </w:rPr>
      </w:pPr>
    </w:p>
    <w:p w14:paraId="0121C370" w14:textId="558CDFB9" w:rsidR="00DA3E64" w:rsidRPr="00063DA4" w:rsidRDefault="00DA3E64" w:rsidP="00C85657">
      <w:pPr>
        <w:pStyle w:val="Akapitzlist"/>
        <w:numPr>
          <w:ilvl w:val="0"/>
          <w:numId w:val="58"/>
        </w:numPr>
        <w:suppressAutoHyphens/>
        <w:spacing w:after="240" w:line="276" w:lineRule="auto"/>
        <w:ind w:left="709"/>
        <w:contextualSpacing/>
        <w:jc w:val="both"/>
        <w:rPr>
          <w:sz w:val="22"/>
          <w:szCs w:val="22"/>
        </w:rPr>
      </w:pPr>
      <w:r w:rsidRPr="00063DA4">
        <w:rPr>
          <w:rFonts w:eastAsia="Arial"/>
          <w:sz w:val="22"/>
          <w:szCs w:val="22"/>
        </w:rPr>
        <w:t xml:space="preserve">Wykonawca winien udokumentować, że dysponuje lub będzie dysponować </w:t>
      </w:r>
      <w:r w:rsidRPr="00063DA4">
        <w:rPr>
          <w:sz w:val="22"/>
          <w:szCs w:val="22"/>
        </w:rPr>
        <w:t xml:space="preserve">przy wykonywanych pracach osobą posiadającą uprawnienia niezbędne do wykonywania prac określonych w dokumentacji technicznej, wymagane przepisami Prawo budowlane tj. uprawnienia budowlane do kierowania robotami </w:t>
      </w:r>
      <w:r w:rsidRPr="00063DA4">
        <w:rPr>
          <w:b/>
          <w:sz w:val="22"/>
          <w:szCs w:val="22"/>
        </w:rPr>
        <w:t xml:space="preserve">o specjalności elektrycznej w zakresie sieci i instalacji elektrycznych </w:t>
      </w:r>
      <w:r w:rsidRPr="00063DA4">
        <w:rPr>
          <w:sz w:val="22"/>
          <w:szCs w:val="22"/>
        </w:rPr>
        <w:t xml:space="preserve">osoby przyjmującej obowiązki kierownika robót, lub odpowiadające im ważne uprawnienia budowlane, które zostały wydane na podstawie wcześniej obowiązujących przepisów. </w:t>
      </w:r>
    </w:p>
    <w:bookmarkEnd w:id="6"/>
    <w:p w14:paraId="73FC0390" w14:textId="00650D7F" w:rsidR="00DA3E64" w:rsidRDefault="00DA3E64" w:rsidP="00DA3E64">
      <w:pPr>
        <w:pStyle w:val="Bezodstpw"/>
        <w:spacing w:line="276" w:lineRule="auto"/>
        <w:ind w:left="72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E32F9B">
        <w:rPr>
          <w:rFonts w:ascii="Times New Roman" w:hAnsi="Times New Roman"/>
          <w:b/>
          <w:sz w:val="20"/>
          <w:szCs w:val="20"/>
          <w:u w:val="single"/>
        </w:rPr>
        <w:t>Uwaga: W przypadku specjalistów zagranicznych posiadających uprawnienia wydane poza terytorium Rzeczypospolitej Polski wymaga się od wykonawcy, aby osoby te spełniały odpowiednie warunki opisane w art. 12 a ustawy z dnia 7 lipca 1994 r. Prawo Budowlane (</w:t>
      </w:r>
      <w:proofErr w:type="spellStart"/>
      <w:r w:rsidRPr="00E32F9B">
        <w:rPr>
          <w:rFonts w:ascii="Times New Roman" w:hAnsi="Times New Roman"/>
          <w:b/>
          <w:sz w:val="20"/>
          <w:szCs w:val="20"/>
          <w:u w:val="single"/>
        </w:rPr>
        <w:t>t.j</w:t>
      </w:r>
      <w:proofErr w:type="spellEnd"/>
      <w:r w:rsidRPr="00E32F9B">
        <w:rPr>
          <w:rFonts w:ascii="Times New Roman" w:hAnsi="Times New Roman"/>
          <w:b/>
          <w:sz w:val="20"/>
          <w:szCs w:val="20"/>
          <w:u w:val="single"/>
        </w:rPr>
        <w:t>. Dz. U. z 202</w:t>
      </w:r>
      <w:r w:rsidR="002D2971">
        <w:rPr>
          <w:rFonts w:ascii="Times New Roman" w:hAnsi="Times New Roman"/>
          <w:b/>
          <w:sz w:val="20"/>
          <w:szCs w:val="20"/>
          <w:u w:val="single"/>
        </w:rPr>
        <w:t>4</w:t>
      </w:r>
      <w:r w:rsidRPr="00E32F9B">
        <w:rPr>
          <w:rFonts w:ascii="Times New Roman" w:hAnsi="Times New Roman"/>
          <w:b/>
          <w:sz w:val="20"/>
          <w:szCs w:val="20"/>
          <w:u w:val="single"/>
        </w:rPr>
        <w:t xml:space="preserve"> r. poz. </w:t>
      </w:r>
      <w:r w:rsidR="002D2971">
        <w:rPr>
          <w:rFonts w:ascii="Times New Roman" w:hAnsi="Times New Roman"/>
          <w:b/>
          <w:sz w:val="20"/>
          <w:szCs w:val="20"/>
          <w:u w:val="single"/>
        </w:rPr>
        <w:t>725</w:t>
      </w:r>
      <w:r w:rsidRPr="00E32F9B">
        <w:rPr>
          <w:rFonts w:ascii="Times New Roman" w:hAnsi="Times New Roman"/>
          <w:b/>
          <w:sz w:val="20"/>
          <w:szCs w:val="20"/>
          <w:u w:val="single"/>
        </w:rPr>
        <w:t xml:space="preserve"> z </w:t>
      </w:r>
      <w:proofErr w:type="spellStart"/>
      <w:r w:rsidRPr="00E32F9B">
        <w:rPr>
          <w:rFonts w:ascii="Times New Roman" w:hAnsi="Times New Roman"/>
          <w:b/>
          <w:sz w:val="20"/>
          <w:szCs w:val="20"/>
          <w:u w:val="single"/>
        </w:rPr>
        <w:t>późn</w:t>
      </w:r>
      <w:proofErr w:type="spellEnd"/>
      <w:r w:rsidRPr="00E32F9B">
        <w:rPr>
          <w:rFonts w:ascii="Times New Roman" w:hAnsi="Times New Roman"/>
          <w:b/>
          <w:sz w:val="20"/>
          <w:szCs w:val="20"/>
          <w:u w:val="single"/>
        </w:rPr>
        <w:t>. zm.).</w:t>
      </w:r>
    </w:p>
    <w:p w14:paraId="1B393577" w14:textId="55A9C856" w:rsidR="00D45C58" w:rsidRPr="002D7733" w:rsidRDefault="00D45C58" w:rsidP="00D45C58">
      <w:pPr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  <w:lang w:eastAsia="pl-PL"/>
        </w:rPr>
      </w:pPr>
      <w:r w:rsidRPr="002D7733">
        <w:rPr>
          <w:rFonts w:eastAsia="CIDFont+F1"/>
          <w:sz w:val="22"/>
          <w:szCs w:val="22"/>
          <w:lang w:eastAsia="pl-PL"/>
        </w:rPr>
        <w:t xml:space="preserve">2. Wykonawca zobowiązany jest złożyć </w:t>
      </w:r>
      <w:r w:rsidRPr="0075645D">
        <w:rPr>
          <w:rFonts w:eastAsia="CIDFont+F1"/>
          <w:b/>
          <w:sz w:val="22"/>
          <w:szCs w:val="22"/>
          <w:lang w:eastAsia="pl-PL"/>
        </w:rPr>
        <w:t>wraz z ofertą</w:t>
      </w:r>
      <w:r w:rsidRPr="002D7733">
        <w:rPr>
          <w:rFonts w:eastAsia="CIDFont+F1"/>
          <w:sz w:val="22"/>
          <w:szCs w:val="22"/>
          <w:lang w:eastAsia="pl-PL"/>
        </w:rPr>
        <w:t xml:space="preserve"> oświadczenie o spełnianiu warunków udziału </w:t>
      </w:r>
      <w:r>
        <w:rPr>
          <w:rFonts w:eastAsia="CIDFont+F1"/>
          <w:sz w:val="22"/>
          <w:szCs w:val="22"/>
          <w:lang w:eastAsia="pl-PL"/>
        </w:rPr>
        <w:br/>
      </w:r>
      <w:r w:rsidRPr="002D7733">
        <w:rPr>
          <w:rFonts w:eastAsia="CIDFont+F1"/>
          <w:sz w:val="22"/>
          <w:szCs w:val="22"/>
          <w:lang w:eastAsia="pl-PL"/>
        </w:rPr>
        <w:t>w</w:t>
      </w:r>
      <w:r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postępowaniu w zakresie spełniania warunków wskazanych przez zamawiającego, pod rygorem</w:t>
      </w:r>
      <w:r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nieważności w formie elektronicznej podpisane kwalifikowanym podpisem elektronicznym lub w postaci</w:t>
      </w:r>
      <w:r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elektronicznej opatrzonej podpisem zaufanym lub podpisem osobistym</w:t>
      </w:r>
      <w:r w:rsidR="004C5BF6">
        <w:rPr>
          <w:rFonts w:eastAsia="CIDFont+F1"/>
          <w:sz w:val="22"/>
          <w:szCs w:val="22"/>
          <w:lang w:eastAsia="pl-PL"/>
        </w:rPr>
        <w:t>.</w:t>
      </w:r>
    </w:p>
    <w:p w14:paraId="7CC4D551" w14:textId="77777777" w:rsidR="00D45C58" w:rsidRPr="002D7733" w:rsidRDefault="00D45C58" w:rsidP="00D45C58">
      <w:pPr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  <w:lang w:eastAsia="pl-PL"/>
        </w:rPr>
      </w:pPr>
      <w:r w:rsidRPr="002D7733">
        <w:rPr>
          <w:rFonts w:eastAsia="CIDFont+F1"/>
          <w:sz w:val="22"/>
          <w:szCs w:val="22"/>
          <w:lang w:eastAsia="pl-PL"/>
        </w:rPr>
        <w:t>3. W przypadku wspólnego ubiegania się o zamówienie przez Wykonawców (np. konsorcjum, spółka</w:t>
      </w:r>
      <w:r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cywilna) oświadczenie, o którym mowa w pkt. 2 składa każdy z wykonawców. Oświadczenie to ma</w:t>
      </w:r>
      <w:r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potwierdzać spełnianie warunków udziału w postępowaniu w jakim każdy z wykonawców wykazuje</w:t>
      </w:r>
      <w:r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spełnienie tych warunków.</w:t>
      </w:r>
    </w:p>
    <w:p w14:paraId="26388262" w14:textId="2A3A9587" w:rsidR="00D45C58" w:rsidRPr="0060407D" w:rsidRDefault="00D45C58" w:rsidP="00D45C58">
      <w:pPr>
        <w:autoSpaceDE w:val="0"/>
        <w:autoSpaceDN w:val="0"/>
        <w:adjustRightInd w:val="0"/>
        <w:ind w:left="426"/>
        <w:jc w:val="both"/>
        <w:rPr>
          <w:rFonts w:eastAsia="CIDFont+F1"/>
          <w:sz w:val="22"/>
          <w:szCs w:val="22"/>
          <w:lang w:eastAsia="pl-PL"/>
        </w:rPr>
      </w:pPr>
      <w:r w:rsidRPr="002D7733">
        <w:rPr>
          <w:rFonts w:eastAsia="CIDFont+F1"/>
          <w:sz w:val="22"/>
          <w:szCs w:val="22"/>
          <w:lang w:eastAsia="pl-PL"/>
        </w:rPr>
        <w:lastRenderedPageBreak/>
        <w:t>4. W przypadku polegania na zdolnościach podmiotów udostępniających zasoby Wykonawca</w:t>
      </w:r>
      <w:r w:rsidR="00AA42A1">
        <w:rPr>
          <w:rFonts w:eastAsia="CIDFont+F1"/>
          <w:sz w:val="22"/>
          <w:szCs w:val="22"/>
          <w:lang w:eastAsia="pl-PL"/>
        </w:rPr>
        <w:t xml:space="preserve"> </w:t>
      </w:r>
      <w:r w:rsidRPr="002D7733">
        <w:rPr>
          <w:rFonts w:eastAsia="CIDFont+F1"/>
          <w:sz w:val="22"/>
          <w:szCs w:val="22"/>
          <w:lang w:eastAsia="pl-PL"/>
        </w:rPr>
        <w:t>przedstawia także oświadczenie, o którym mowa w pkt. 2 podmiotu udostępniającego zasoby w zakresie</w:t>
      </w:r>
      <w:r>
        <w:rPr>
          <w:rFonts w:eastAsia="CIDFont+F1"/>
          <w:sz w:val="22"/>
          <w:szCs w:val="22"/>
          <w:lang w:eastAsia="pl-PL"/>
        </w:rPr>
        <w:t xml:space="preserve"> </w:t>
      </w:r>
      <w:r>
        <w:rPr>
          <w:rFonts w:eastAsia="CIDFont+F1"/>
          <w:sz w:val="22"/>
          <w:szCs w:val="22"/>
          <w:lang w:eastAsia="pl-PL"/>
        </w:rPr>
        <w:br/>
      </w:r>
      <w:r w:rsidRPr="002D7733">
        <w:rPr>
          <w:rFonts w:eastAsia="CIDFont+F1"/>
          <w:sz w:val="22"/>
          <w:szCs w:val="22"/>
          <w:lang w:eastAsia="pl-PL"/>
        </w:rPr>
        <w:t>w jakim w powołuje się na jego zasoby.</w:t>
      </w:r>
    </w:p>
    <w:p w14:paraId="3D4C27AE" w14:textId="77777777" w:rsidR="00396E9A" w:rsidRDefault="00396E9A" w:rsidP="00567D9D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</w:p>
    <w:p w14:paraId="7FEBC9EC" w14:textId="51E44587" w:rsidR="00567D9D" w:rsidRPr="00D9539E" w:rsidRDefault="00567D9D" w:rsidP="00567D9D">
      <w:pPr>
        <w:autoSpaceDE w:val="0"/>
        <w:autoSpaceDN w:val="0"/>
        <w:spacing w:beforeLines="120" w:before="288" w:afterLines="120" w:after="288" w:line="276" w:lineRule="auto"/>
        <w:contextualSpacing/>
        <w:jc w:val="center"/>
        <w:rPr>
          <w:b/>
          <w:sz w:val="22"/>
          <w:szCs w:val="22"/>
        </w:rPr>
      </w:pPr>
      <w:r w:rsidRPr="00D9539E">
        <w:rPr>
          <w:b/>
          <w:sz w:val="22"/>
          <w:szCs w:val="22"/>
        </w:rPr>
        <w:t xml:space="preserve">Rozdział </w:t>
      </w:r>
      <w:r w:rsidR="00D9539E">
        <w:rPr>
          <w:b/>
          <w:sz w:val="22"/>
          <w:szCs w:val="22"/>
        </w:rPr>
        <w:t>22</w:t>
      </w:r>
      <w:r w:rsidRPr="00D9539E">
        <w:rPr>
          <w:b/>
          <w:sz w:val="22"/>
          <w:szCs w:val="22"/>
        </w:rPr>
        <w:t>.</w:t>
      </w:r>
    </w:p>
    <w:p w14:paraId="510D75EC" w14:textId="77777777" w:rsidR="0078225A" w:rsidRDefault="008F40D6" w:rsidP="007822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D9539E">
        <w:rPr>
          <w:b/>
          <w:sz w:val="22"/>
          <w:szCs w:val="22"/>
        </w:rPr>
        <w:t xml:space="preserve">Wymagania w odniesieniu do wykonawców wspólnie ubiegających się </w:t>
      </w:r>
      <w:r w:rsidR="0078225A">
        <w:rPr>
          <w:b/>
          <w:sz w:val="22"/>
          <w:szCs w:val="22"/>
        </w:rPr>
        <w:t xml:space="preserve">o </w:t>
      </w:r>
      <w:r w:rsidRPr="00D9539E">
        <w:rPr>
          <w:b/>
          <w:sz w:val="22"/>
          <w:szCs w:val="22"/>
        </w:rPr>
        <w:t>zamówienie</w:t>
      </w:r>
      <w:r w:rsidR="00C9050E" w:rsidRPr="00D9539E">
        <w:rPr>
          <w:b/>
          <w:sz w:val="22"/>
          <w:szCs w:val="22"/>
        </w:rPr>
        <w:t xml:space="preserve"> </w:t>
      </w:r>
    </w:p>
    <w:p w14:paraId="59F5A6B7" w14:textId="0B18CA16" w:rsidR="008F40D6" w:rsidRPr="00D9539E" w:rsidRDefault="00C9050E" w:rsidP="007822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D9539E">
        <w:rPr>
          <w:b/>
          <w:sz w:val="22"/>
          <w:szCs w:val="22"/>
        </w:rPr>
        <w:t>(np. konsorcjum, spółka  cywilna)</w:t>
      </w:r>
      <w:r w:rsidR="008F40D6" w:rsidRPr="00D9539E">
        <w:rPr>
          <w:b/>
          <w:sz w:val="22"/>
          <w:szCs w:val="22"/>
        </w:rPr>
        <w:t xml:space="preserve">  </w:t>
      </w:r>
    </w:p>
    <w:p w14:paraId="5AA1742E" w14:textId="77777777" w:rsidR="00F92DC6" w:rsidRPr="00851DF0" w:rsidRDefault="00F92DC6" w:rsidP="00F92DC6">
      <w:pPr>
        <w:pStyle w:val="Akapitzlist"/>
        <w:numPr>
          <w:ilvl w:val="0"/>
          <w:numId w:val="11"/>
        </w:numPr>
        <w:tabs>
          <w:tab w:val="num" w:pos="1440"/>
        </w:tabs>
        <w:ind w:left="425" w:hanging="425"/>
        <w:contextualSpacing/>
        <w:jc w:val="both"/>
        <w:rPr>
          <w:bCs/>
          <w:sz w:val="22"/>
          <w:szCs w:val="22"/>
        </w:rPr>
      </w:pPr>
      <w:r w:rsidRPr="00851DF0">
        <w:rPr>
          <w:sz w:val="22"/>
          <w:szCs w:val="22"/>
        </w:rPr>
        <w:t xml:space="preserve">Wykonawcy ubiegający się wspólnie o udzielenie zamówienia ustanawiają pełnomocnika do reprezentowania w postępowaniu, albo reprezentowania w postępowaniu i zawarcia umowy w sprawie zamówienia publicznego. </w:t>
      </w:r>
      <w:r w:rsidRPr="00851DF0">
        <w:rPr>
          <w:b/>
          <w:sz w:val="22"/>
          <w:szCs w:val="22"/>
        </w:rPr>
        <w:t xml:space="preserve">Pełnomocnictwo należy dołączyć do oferty. Przykładowy wzór pełnomocnictwa – załącznik nr </w:t>
      </w:r>
      <w:r>
        <w:rPr>
          <w:b/>
          <w:sz w:val="22"/>
          <w:szCs w:val="22"/>
        </w:rPr>
        <w:t>4</w:t>
      </w:r>
      <w:r w:rsidRPr="00851DF0">
        <w:rPr>
          <w:b/>
          <w:sz w:val="22"/>
          <w:szCs w:val="22"/>
        </w:rPr>
        <w:t xml:space="preserve"> do SWZ</w:t>
      </w:r>
      <w:r w:rsidRPr="00851DF0">
        <w:rPr>
          <w:sz w:val="22"/>
          <w:szCs w:val="22"/>
        </w:rPr>
        <w:t>.</w:t>
      </w:r>
    </w:p>
    <w:p w14:paraId="7EF2FD72" w14:textId="77777777" w:rsidR="00F92DC6" w:rsidRPr="00851DF0" w:rsidRDefault="00F92DC6" w:rsidP="00F92DC6">
      <w:pPr>
        <w:widowControl w:val="0"/>
        <w:overflowPunct w:val="0"/>
        <w:autoSpaceDE w:val="0"/>
        <w:autoSpaceDN w:val="0"/>
        <w:adjustRightInd w:val="0"/>
        <w:ind w:left="425"/>
        <w:contextualSpacing/>
        <w:jc w:val="both"/>
        <w:textAlignment w:val="baseline"/>
        <w:rPr>
          <w:b/>
          <w:sz w:val="22"/>
          <w:szCs w:val="22"/>
          <w:lang w:eastAsia="pl-PL"/>
        </w:rPr>
      </w:pPr>
      <w:r w:rsidRPr="00851DF0">
        <w:rPr>
          <w:b/>
          <w:sz w:val="22"/>
          <w:szCs w:val="22"/>
          <w:lang w:eastAsia="pl-PL"/>
        </w:rPr>
        <w:t xml:space="preserve">Uwaga: Pełnomocnictwo winno być udzielone przez </w:t>
      </w:r>
      <w:r w:rsidRPr="00851DF0">
        <w:rPr>
          <w:b/>
          <w:sz w:val="22"/>
          <w:szCs w:val="22"/>
          <w:u w:val="single"/>
          <w:lang w:eastAsia="pl-PL"/>
        </w:rPr>
        <w:t>wszystkich</w:t>
      </w:r>
      <w:r w:rsidRPr="002302A8">
        <w:rPr>
          <w:b/>
          <w:sz w:val="22"/>
          <w:szCs w:val="22"/>
          <w:lang w:eastAsia="pl-PL"/>
        </w:rPr>
        <w:t xml:space="preserve"> </w:t>
      </w:r>
      <w:r w:rsidRPr="00851DF0">
        <w:rPr>
          <w:b/>
          <w:sz w:val="22"/>
          <w:szCs w:val="22"/>
          <w:lang w:eastAsia="pl-PL"/>
        </w:rPr>
        <w:t>wykonawców wspólnie  ubiegających  się zamówienie.</w:t>
      </w:r>
    </w:p>
    <w:p w14:paraId="4AF1FE77" w14:textId="77777777" w:rsidR="00F92DC6" w:rsidRPr="00D8437F" w:rsidRDefault="00F92DC6" w:rsidP="00F92DC6">
      <w:pPr>
        <w:widowControl w:val="0"/>
        <w:overflowPunct w:val="0"/>
        <w:autoSpaceDE w:val="0"/>
        <w:autoSpaceDN w:val="0"/>
        <w:adjustRightInd w:val="0"/>
        <w:ind w:left="425"/>
        <w:contextualSpacing/>
        <w:jc w:val="both"/>
        <w:textAlignment w:val="baseline"/>
        <w:rPr>
          <w:sz w:val="22"/>
          <w:szCs w:val="22"/>
          <w:lang w:eastAsia="pl-PL"/>
        </w:rPr>
      </w:pPr>
      <w:r w:rsidRPr="00851DF0">
        <w:rPr>
          <w:sz w:val="22"/>
          <w:szCs w:val="22"/>
          <w:lang w:eastAsia="pl-PL"/>
        </w:rPr>
        <w:t xml:space="preserve">Wykonawcy ubiegający się wspólnie o udzielenie zamówienia ponoszą solidarnie odpowiedzialność za </w:t>
      </w:r>
      <w:r w:rsidRPr="00D8437F">
        <w:rPr>
          <w:sz w:val="22"/>
          <w:szCs w:val="22"/>
          <w:lang w:eastAsia="pl-PL"/>
        </w:rPr>
        <w:t>realizację zamówienia.</w:t>
      </w:r>
    </w:p>
    <w:p w14:paraId="40BC0567" w14:textId="77777777" w:rsidR="00F92DC6" w:rsidRPr="004D5B54" w:rsidRDefault="00F92DC6" w:rsidP="00F92DC6">
      <w:pPr>
        <w:pStyle w:val="Akapitzlist"/>
        <w:numPr>
          <w:ilvl w:val="0"/>
          <w:numId w:val="11"/>
        </w:numPr>
        <w:tabs>
          <w:tab w:val="num" w:pos="1440"/>
        </w:tabs>
        <w:ind w:left="425" w:hanging="425"/>
        <w:contextualSpacing/>
        <w:jc w:val="both"/>
        <w:rPr>
          <w:bCs/>
          <w:sz w:val="22"/>
          <w:szCs w:val="22"/>
        </w:rPr>
      </w:pPr>
      <w:r w:rsidRPr="004D5B54">
        <w:rPr>
          <w:bCs/>
          <w:sz w:val="22"/>
          <w:szCs w:val="22"/>
        </w:rPr>
        <w:t>Obowiązek złożenia oświadczenia dotyczącego spełniania warunków udziału w postępowaniu oraz o</w:t>
      </w:r>
      <w:r>
        <w:rPr>
          <w:bCs/>
          <w:sz w:val="22"/>
          <w:szCs w:val="22"/>
        </w:rPr>
        <w:t> </w:t>
      </w:r>
      <w:r w:rsidRPr="004D5B54">
        <w:rPr>
          <w:bCs/>
          <w:sz w:val="22"/>
          <w:szCs w:val="22"/>
        </w:rPr>
        <w:t xml:space="preserve">braku  podstaw do wykluczenia, o czym mowa w </w:t>
      </w:r>
      <w:r w:rsidRPr="004D5B54">
        <w:rPr>
          <w:b/>
          <w:bCs/>
          <w:sz w:val="22"/>
          <w:szCs w:val="22"/>
        </w:rPr>
        <w:t>Rozdzi</w:t>
      </w:r>
      <w:r>
        <w:rPr>
          <w:b/>
          <w:bCs/>
          <w:sz w:val="22"/>
          <w:szCs w:val="22"/>
        </w:rPr>
        <w:t>a</w:t>
      </w:r>
      <w:r w:rsidRPr="004D5B54">
        <w:rPr>
          <w:b/>
          <w:bCs/>
          <w:sz w:val="22"/>
          <w:szCs w:val="22"/>
        </w:rPr>
        <w:t xml:space="preserve">le 21 pkt </w:t>
      </w:r>
      <w:r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oraz </w:t>
      </w:r>
      <w:r w:rsidRPr="004D5B54">
        <w:rPr>
          <w:b/>
          <w:bCs/>
          <w:sz w:val="22"/>
          <w:szCs w:val="22"/>
        </w:rPr>
        <w:t>Rozdziale 20</w:t>
      </w:r>
      <w:r w:rsidRPr="004D5B5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Pr="004D5B54">
        <w:rPr>
          <w:bCs/>
          <w:sz w:val="22"/>
          <w:szCs w:val="22"/>
        </w:rPr>
        <w:t xml:space="preserve">przez każdego  z wykonawców. </w:t>
      </w:r>
    </w:p>
    <w:p w14:paraId="08282906" w14:textId="77777777" w:rsidR="00F92DC6" w:rsidRPr="009871E7" w:rsidRDefault="00F92DC6" w:rsidP="00F92DC6">
      <w:pPr>
        <w:pStyle w:val="Akapitzlist"/>
        <w:numPr>
          <w:ilvl w:val="0"/>
          <w:numId w:val="11"/>
        </w:numPr>
        <w:tabs>
          <w:tab w:val="num" w:pos="1440"/>
        </w:tabs>
        <w:ind w:left="425" w:hanging="425"/>
        <w:contextualSpacing/>
        <w:jc w:val="both"/>
        <w:rPr>
          <w:bCs/>
          <w:sz w:val="22"/>
          <w:szCs w:val="22"/>
        </w:rPr>
      </w:pPr>
      <w:r w:rsidRPr="009871E7">
        <w:rPr>
          <w:bCs/>
          <w:sz w:val="22"/>
          <w:szCs w:val="22"/>
        </w:rPr>
        <w:t xml:space="preserve">Sposób spełnienia przez wykonawców wspólnie ubiegających się o zamówienie warunków udziału w postępowaniu (powyższą kwestię reguluje art. 58 ust. 4 ustawy PZP): - </w:t>
      </w:r>
      <w:r>
        <w:rPr>
          <w:bCs/>
          <w:sz w:val="22"/>
          <w:szCs w:val="22"/>
        </w:rPr>
        <w:t xml:space="preserve">w </w:t>
      </w:r>
      <w:r w:rsidRPr="009871E7">
        <w:rPr>
          <w:bCs/>
          <w:sz w:val="22"/>
          <w:szCs w:val="22"/>
        </w:rPr>
        <w:t>przypadku Wykonawców występujących wspólnie, warunki dotyczące zdolności technicznej lub zawodowej Wykonawcy mogą spełniać łącznie.</w:t>
      </w:r>
    </w:p>
    <w:p w14:paraId="0B3163BF" w14:textId="20A1F4D1" w:rsidR="00BE1830" w:rsidRPr="009E34E6" w:rsidRDefault="00BE1830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9E34E6">
        <w:rPr>
          <w:b/>
          <w:sz w:val="22"/>
          <w:szCs w:val="22"/>
        </w:rPr>
        <w:t xml:space="preserve">Rozdział </w:t>
      </w:r>
      <w:r w:rsidR="00D9539E" w:rsidRPr="009E34E6">
        <w:rPr>
          <w:b/>
          <w:sz w:val="22"/>
          <w:szCs w:val="22"/>
        </w:rPr>
        <w:t>23</w:t>
      </w:r>
      <w:r w:rsidR="00993A08" w:rsidRPr="009E34E6">
        <w:rPr>
          <w:b/>
          <w:sz w:val="22"/>
          <w:szCs w:val="22"/>
        </w:rPr>
        <w:t>.</w:t>
      </w:r>
    </w:p>
    <w:p w14:paraId="386DF4C3" w14:textId="444E0C2E" w:rsidR="00AE5FE8" w:rsidRPr="009E34E6" w:rsidRDefault="00AE5FE8" w:rsidP="006129B5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9E34E6">
        <w:rPr>
          <w:b/>
          <w:sz w:val="22"/>
          <w:szCs w:val="22"/>
        </w:rPr>
        <w:t xml:space="preserve">Informacja o podmiotowych środkach dowodowych  </w:t>
      </w:r>
      <w:r w:rsidR="00FF02CC" w:rsidRPr="009E34E6">
        <w:rPr>
          <w:b/>
          <w:sz w:val="22"/>
          <w:szCs w:val="22"/>
        </w:rPr>
        <w:t xml:space="preserve">  </w:t>
      </w:r>
    </w:p>
    <w:p w14:paraId="3DD0B09D" w14:textId="77777777" w:rsidR="00687480" w:rsidRDefault="00687480" w:rsidP="00C85657">
      <w:pPr>
        <w:pStyle w:val="Akapitzlist"/>
        <w:numPr>
          <w:ilvl w:val="0"/>
          <w:numId w:val="85"/>
        </w:numPr>
        <w:spacing w:after="120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Wykonawca, którego  oferta została  najwyżej  oceniona  </w:t>
      </w:r>
      <w:r>
        <w:rPr>
          <w:b/>
          <w:sz w:val="22"/>
          <w:szCs w:val="22"/>
        </w:rPr>
        <w:t>zostanie wezwany</w:t>
      </w:r>
      <w:r>
        <w:rPr>
          <w:sz w:val="22"/>
          <w:szCs w:val="22"/>
        </w:rPr>
        <w:t xml:space="preserve"> do  złożenia  w terminie  nie  krótszym niż </w:t>
      </w:r>
      <w:r>
        <w:rPr>
          <w:b/>
          <w:sz w:val="22"/>
          <w:szCs w:val="22"/>
        </w:rPr>
        <w:t>5 dni</w:t>
      </w:r>
      <w:r>
        <w:rPr>
          <w:sz w:val="22"/>
          <w:szCs w:val="22"/>
        </w:rPr>
        <w:t xml:space="preserve"> od wezwania, podmiotowych środków dowodowych, aktualnych na dzień ich składania, o których  mowa poniżej.</w:t>
      </w:r>
    </w:p>
    <w:p w14:paraId="0A143CB9" w14:textId="77777777" w:rsidR="00687480" w:rsidRDefault="00687480" w:rsidP="00C85657">
      <w:pPr>
        <w:pStyle w:val="Akapitzlist"/>
        <w:numPr>
          <w:ilvl w:val="0"/>
          <w:numId w:val="85"/>
        </w:numPr>
        <w:spacing w:after="120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Wykaz oświadczeń lub dokumentów, składanych przez wykonawcę w postępowaniu w celu potwierdzenia okoliczności, o których mowa w art. 273 ust. 1 pkt 1 ustawy PZP (dot. podstaw  wykluczenia) - </w:t>
      </w:r>
      <w:r>
        <w:rPr>
          <w:b/>
          <w:sz w:val="22"/>
          <w:szCs w:val="22"/>
        </w:rPr>
        <w:t>nie dotyczy.</w:t>
      </w:r>
    </w:p>
    <w:p w14:paraId="456A35D6" w14:textId="36227576" w:rsidR="00687480" w:rsidRPr="001A5F0F" w:rsidRDefault="00687480" w:rsidP="00C85657">
      <w:pPr>
        <w:pStyle w:val="Akapitzlist"/>
        <w:numPr>
          <w:ilvl w:val="0"/>
          <w:numId w:val="85"/>
        </w:numPr>
        <w:spacing w:after="120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Wykaz oświadczeń lub dokumentów, składanych przez wykonawcę w postępowaniu w celu potwierdzenia okoliczności, o których mowa w art. 273 ust. 1 pkt 2 ustawy PZP </w:t>
      </w:r>
      <w:r>
        <w:rPr>
          <w:b/>
          <w:sz w:val="22"/>
          <w:szCs w:val="22"/>
        </w:rPr>
        <w:t>(dot. spełniania  warunków  udziału  w postępowaniu):</w:t>
      </w:r>
    </w:p>
    <w:p w14:paraId="1C30B6EA" w14:textId="306AF5DE" w:rsidR="001A5F0F" w:rsidRPr="001A5F0F" w:rsidRDefault="001A5F0F" w:rsidP="00C85657">
      <w:pPr>
        <w:pStyle w:val="Akapitzlist"/>
        <w:numPr>
          <w:ilvl w:val="0"/>
          <w:numId w:val="86"/>
        </w:numPr>
        <w:autoSpaceDE w:val="0"/>
        <w:autoSpaceDN w:val="0"/>
        <w:spacing w:line="276" w:lineRule="auto"/>
        <w:contextualSpacing/>
        <w:jc w:val="both"/>
        <w:rPr>
          <w:b/>
          <w:iCs/>
          <w:sz w:val="22"/>
          <w:szCs w:val="22"/>
          <w:u w:val="single"/>
          <w:lang w:eastAsia="en-US" w:bidi="en-US"/>
        </w:rPr>
      </w:pPr>
      <w:bookmarkStart w:id="7" w:name="_Hlk100832814"/>
      <w:r w:rsidRPr="001A5F0F">
        <w:rPr>
          <w:iCs/>
          <w:sz w:val="22"/>
          <w:szCs w:val="22"/>
          <w:lang w:eastAsia="en-US" w:bidi="en-US"/>
        </w:rPr>
        <w:t xml:space="preserve">wykaz […] </w:t>
      </w:r>
      <w:r w:rsidRPr="009E34E6">
        <w:rPr>
          <w:iCs/>
          <w:sz w:val="22"/>
          <w:szCs w:val="22"/>
          <w:lang w:eastAsia="en-US" w:bidi="en-US"/>
        </w:rPr>
        <w:t>dostaw</w:t>
      </w:r>
      <w:r w:rsidRPr="001A5F0F">
        <w:rPr>
          <w:iCs/>
          <w:sz w:val="22"/>
          <w:szCs w:val="22"/>
          <w:lang w:eastAsia="en-US" w:bidi="en-US"/>
        </w:rPr>
        <w:t xml:space="preserve"> wykonanych, […], w okresie ostatnich 3 lat, a jeżeli okres prowadzenia działalności jest krótszy - w tym okresie, wraz z podaniem ich wartości, przedmiotu, dat wykonania i podmiotów, na rzecz których […] </w:t>
      </w:r>
      <w:r>
        <w:rPr>
          <w:iCs/>
          <w:sz w:val="22"/>
          <w:szCs w:val="22"/>
          <w:lang w:eastAsia="en-US" w:bidi="en-US"/>
        </w:rPr>
        <w:t>dostawy</w:t>
      </w:r>
      <w:r w:rsidRPr="001A5F0F">
        <w:rPr>
          <w:iCs/>
          <w:sz w:val="22"/>
          <w:szCs w:val="22"/>
          <w:lang w:eastAsia="en-US" w:bidi="en-US"/>
        </w:rPr>
        <w:t xml:space="preserve"> zostały wykonane […], przy czym dowodami, o których mowa, są referencje bądź inne dokumenty sporządzone przez podmiot, na rzecz którego […] </w:t>
      </w:r>
      <w:r>
        <w:rPr>
          <w:iCs/>
          <w:sz w:val="22"/>
          <w:szCs w:val="22"/>
          <w:lang w:eastAsia="en-US" w:bidi="en-US"/>
        </w:rPr>
        <w:t>dostawy</w:t>
      </w:r>
      <w:r w:rsidRPr="001A5F0F">
        <w:rPr>
          <w:iCs/>
          <w:sz w:val="22"/>
          <w:szCs w:val="22"/>
          <w:lang w:eastAsia="en-US" w:bidi="en-US"/>
        </w:rPr>
        <w:t xml:space="preserve"> zostały wykonane, […], a jeżeli wykonawca z przyczyn niezależnych od niego nie jest w stanie uzyskać tych dokumentów - oświadczenie wykonawcy; […]</w:t>
      </w:r>
      <w:r w:rsidRPr="001A5F0F">
        <w:rPr>
          <w:b/>
          <w:iCs/>
          <w:sz w:val="22"/>
          <w:szCs w:val="22"/>
          <w:lang w:eastAsia="en-US" w:bidi="en-US"/>
        </w:rPr>
        <w:t xml:space="preserve">             </w:t>
      </w:r>
    </w:p>
    <w:p w14:paraId="1969FAEB" w14:textId="610D9D89" w:rsidR="00C8184B" w:rsidRDefault="001A5F0F" w:rsidP="001A5F0F">
      <w:pPr>
        <w:autoSpaceDE w:val="0"/>
        <w:autoSpaceDN w:val="0"/>
        <w:spacing w:after="240" w:line="276" w:lineRule="auto"/>
        <w:ind w:left="720"/>
        <w:contextualSpacing/>
        <w:jc w:val="both"/>
        <w:rPr>
          <w:b/>
          <w:iCs/>
          <w:sz w:val="22"/>
          <w:szCs w:val="22"/>
          <w:u w:val="single"/>
          <w:lang w:eastAsia="en-US" w:bidi="en-US"/>
        </w:rPr>
      </w:pPr>
      <w:r w:rsidRPr="008A14FA">
        <w:rPr>
          <w:b/>
          <w:iCs/>
          <w:sz w:val="22"/>
          <w:szCs w:val="22"/>
          <w:u w:val="single"/>
          <w:lang w:eastAsia="en-US" w:bidi="en-US"/>
        </w:rPr>
        <w:t>Wykaz usług winien być sporządzony wg załącznika nr 7 do SWZ</w:t>
      </w:r>
      <w:bookmarkEnd w:id="7"/>
      <w:r w:rsidRPr="008A14FA">
        <w:rPr>
          <w:b/>
          <w:iCs/>
          <w:sz w:val="22"/>
          <w:szCs w:val="22"/>
          <w:u w:val="single"/>
          <w:lang w:eastAsia="en-US" w:bidi="en-US"/>
        </w:rPr>
        <w:t>.</w:t>
      </w:r>
    </w:p>
    <w:p w14:paraId="16A0282A" w14:textId="45AAEB4A" w:rsidR="00687480" w:rsidRPr="001A5F0F" w:rsidRDefault="00687480" w:rsidP="00C85657">
      <w:pPr>
        <w:pStyle w:val="Akapitzlist"/>
        <w:numPr>
          <w:ilvl w:val="0"/>
          <w:numId w:val="86"/>
        </w:numPr>
        <w:autoSpaceDE w:val="0"/>
        <w:autoSpaceDN w:val="0"/>
        <w:spacing w:after="240" w:line="276" w:lineRule="auto"/>
        <w:contextualSpacing/>
        <w:jc w:val="both"/>
        <w:rPr>
          <w:sz w:val="22"/>
          <w:szCs w:val="22"/>
        </w:rPr>
      </w:pPr>
      <w:r w:rsidRPr="001A5F0F">
        <w:rPr>
          <w:sz w:val="22"/>
          <w:szCs w:val="22"/>
        </w:rPr>
        <w:t xml:space="preserve">wykaz osób, skierowanych przez wykonawcę do realizacji zamówienia publicznego, w szczególności odpowiedzialnych za […] </w:t>
      </w:r>
      <w:r w:rsidRPr="009E34E6">
        <w:rPr>
          <w:sz w:val="22"/>
          <w:szCs w:val="22"/>
        </w:rPr>
        <w:t>kierowanie robotami budowlanymi</w:t>
      </w:r>
      <w:r w:rsidRPr="001A5F0F">
        <w:rPr>
          <w:sz w:val="22"/>
          <w:szCs w:val="22"/>
        </w:rPr>
        <w:t xml:space="preserve"> wraz z informacjami na temat ich kwalifikacji zawodowych, uprawnień, doświadczenia i wykształcenia niezbędnych do wykonania zamówienia publicznego, a także zakresu wykonywanych przez nie czynności oraz informacją o podstawie do dysponowania tymi osobami</w:t>
      </w:r>
      <w:r w:rsidRPr="001A5F0F">
        <w:rPr>
          <w:b/>
          <w:sz w:val="22"/>
          <w:szCs w:val="22"/>
        </w:rPr>
        <w:t>.</w:t>
      </w:r>
    </w:p>
    <w:p w14:paraId="1931896F" w14:textId="42F81910" w:rsidR="00687480" w:rsidRDefault="00687480" w:rsidP="00687480">
      <w:pPr>
        <w:pStyle w:val="Akapitzlist"/>
        <w:spacing w:line="276" w:lineRule="auto"/>
        <w:ind w:left="720"/>
        <w:jc w:val="both"/>
        <w:rPr>
          <w:b/>
          <w:sz w:val="22"/>
          <w:szCs w:val="22"/>
          <w:u w:val="single"/>
        </w:rPr>
      </w:pPr>
      <w:bookmarkStart w:id="8" w:name="_Hlk100832844"/>
      <w:r>
        <w:rPr>
          <w:b/>
          <w:sz w:val="22"/>
          <w:szCs w:val="22"/>
          <w:u w:val="single"/>
        </w:rPr>
        <w:t xml:space="preserve">Wykaz osób winien być sporządzony wg załącznika nr </w:t>
      </w:r>
      <w:r w:rsidR="00C8184B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 xml:space="preserve"> do SWZ</w:t>
      </w:r>
      <w:bookmarkEnd w:id="8"/>
      <w:r>
        <w:rPr>
          <w:b/>
          <w:sz w:val="22"/>
          <w:szCs w:val="22"/>
          <w:u w:val="single"/>
        </w:rPr>
        <w:t>.</w:t>
      </w:r>
    </w:p>
    <w:p w14:paraId="1BB0862B" w14:textId="438A3750" w:rsidR="00C8184B" w:rsidRPr="00C8184B" w:rsidRDefault="00C8184B" w:rsidP="00C8184B">
      <w:pPr>
        <w:pStyle w:val="Akapitzlist"/>
        <w:spacing w:line="276" w:lineRule="auto"/>
        <w:ind w:left="720"/>
        <w:jc w:val="both"/>
        <w:rPr>
          <w:b/>
          <w:sz w:val="22"/>
          <w:szCs w:val="22"/>
          <w:u w:val="single"/>
        </w:rPr>
      </w:pPr>
    </w:p>
    <w:p w14:paraId="42DF9F6B" w14:textId="3A7842AF" w:rsidR="00BE1830" w:rsidRPr="00D9539E" w:rsidRDefault="00BE1830" w:rsidP="00F843D8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D9539E">
        <w:rPr>
          <w:b/>
          <w:sz w:val="22"/>
          <w:szCs w:val="22"/>
        </w:rPr>
        <w:lastRenderedPageBreak/>
        <w:t xml:space="preserve">Rozdział </w:t>
      </w:r>
      <w:r w:rsidR="00D9539E" w:rsidRPr="00D9539E">
        <w:rPr>
          <w:b/>
          <w:sz w:val="22"/>
          <w:szCs w:val="22"/>
        </w:rPr>
        <w:t>2</w:t>
      </w:r>
      <w:r w:rsidR="00993A08">
        <w:rPr>
          <w:b/>
          <w:sz w:val="22"/>
          <w:szCs w:val="22"/>
        </w:rPr>
        <w:t>4.</w:t>
      </w:r>
    </w:p>
    <w:p w14:paraId="64CDE3FE" w14:textId="77777777" w:rsidR="006A22CB" w:rsidRDefault="006A22CB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7EFD1D39" w14:textId="4403E751" w:rsidR="00AD7366" w:rsidRDefault="00BE1830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D9539E">
        <w:rPr>
          <w:b/>
          <w:sz w:val="22"/>
          <w:szCs w:val="22"/>
        </w:rPr>
        <w:t>I</w:t>
      </w:r>
      <w:r w:rsidR="00AD7366" w:rsidRPr="00D9539E">
        <w:rPr>
          <w:b/>
          <w:sz w:val="22"/>
          <w:szCs w:val="22"/>
        </w:rPr>
        <w:t>nformacja o przedmiotowych środkach dowodowych</w:t>
      </w:r>
    </w:p>
    <w:p w14:paraId="05D1284E" w14:textId="77777777" w:rsidR="006A22CB" w:rsidRDefault="006A22CB" w:rsidP="00CE3908">
      <w:pPr>
        <w:spacing w:line="276" w:lineRule="auto"/>
        <w:ind w:right="203" w:firstLine="426"/>
        <w:jc w:val="both"/>
        <w:rPr>
          <w:iCs/>
          <w:sz w:val="22"/>
          <w:szCs w:val="22"/>
          <w:lang w:eastAsia="en-US" w:bidi="en-US"/>
        </w:rPr>
      </w:pPr>
    </w:p>
    <w:p w14:paraId="2E18AD87" w14:textId="752E21BC" w:rsidR="007773F2" w:rsidRDefault="00CE3908" w:rsidP="00CE3908">
      <w:pPr>
        <w:spacing w:line="276" w:lineRule="auto"/>
        <w:ind w:right="203" w:firstLine="426"/>
        <w:jc w:val="both"/>
        <w:rPr>
          <w:iCs/>
          <w:sz w:val="22"/>
          <w:szCs w:val="22"/>
          <w:lang w:eastAsia="en-US" w:bidi="en-US"/>
        </w:rPr>
      </w:pPr>
      <w:r>
        <w:rPr>
          <w:iCs/>
          <w:sz w:val="22"/>
          <w:szCs w:val="22"/>
          <w:lang w:eastAsia="en-US" w:bidi="en-US"/>
        </w:rPr>
        <w:t>Nie dotyczy</w:t>
      </w:r>
    </w:p>
    <w:p w14:paraId="2C9BD84D" w14:textId="691CAD71" w:rsidR="00396E9A" w:rsidRDefault="00396E9A" w:rsidP="00CE3908">
      <w:pPr>
        <w:spacing w:line="276" w:lineRule="auto"/>
        <w:ind w:right="203" w:firstLine="426"/>
        <w:jc w:val="both"/>
        <w:rPr>
          <w:sz w:val="22"/>
          <w:szCs w:val="22"/>
        </w:rPr>
      </w:pPr>
    </w:p>
    <w:p w14:paraId="60AF192A" w14:textId="7FD0C2B3" w:rsidR="00BE1830" w:rsidRPr="00795422" w:rsidRDefault="00BE1830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795422">
        <w:rPr>
          <w:b/>
          <w:sz w:val="22"/>
          <w:szCs w:val="22"/>
        </w:rPr>
        <w:t>Rozdział 2</w:t>
      </w:r>
      <w:r w:rsidR="00993A08" w:rsidRPr="00795422">
        <w:rPr>
          <w:b/>
          <w:sz w:val="22"/>
          <w:szCs w:val="22"/>
        </w:rPr>
        <w:t>5.</w:t>
      </w:r>
    </w:p>
    <w:p w14:paraId="11088A80" w14:textId="77777777" w:rsidR="006A22CB" w:rsidRDefault="006A22CB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356A1839" w14:textId="49B071BF" w:rsidR="005D7640" w:rsidRPr="00D9539E" w:rsidRDefault="00282F16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795422">
        <w:rPr>
          <w:b/>
          <w:sz w:val="22"/>
          <w:szCs w:val="22"/>
        </w:rPr>
        <w:t>Sposób obliczenia  ceny</w:t>
      </w:r>
    </w:p>
    <w:p w14:paraId="00B5677E" w14:textId="0FB60960" w:rsidR="00D707A3" w:rsidRPr="006A22CB" w:rsidRDefault="00D707A3" w:rsidP="008B5008">
      <w:pPr>
        <w:pStyle w:val="Akapitzlist"/>
        <w:numPr>
          <w:ilvl w:val="0"/>
          <w:numId w:val="9"/>
        </w:numPr>
        <w:spacing w:beforeLines="120" w:before="288"/>
        <w:ind w:left="425" w:hanging="357"/>
        <w:contextualSpacing/>
        <w:jc w:val="both"/>
        <w:rPr>
          <w:strike/>
          <w:sz w:val="22"/>
          <w:szCs w:val="22"/>
        </w:rPr>
      </w:pPr>
      <w:r w:rsidRPr="00795422">
        <w:rPr>
          <w:sz w:val="22"/>
          <w:szCs w:val="22"/>
        </w:rPr>
        <w:t xml:space="preserve">Wykonawca określa cenę realizacji zamówienia poprzez wskazanie w Formularzu ofertowym sporządzonym wg wzoru stanowiącego </w:t>
      </w:r>
      <w:r w:rsidRPr="00795422">
        <w:rPr>
          <w:b/>
          <w:bCs/>
          <w:sz w:val="22"/>
          <w:szCs w:val="22"/>
        </w:rPr>
        <w:t xml:space="preserve">Załącznik nr </w:t>
      </w:r>
      <w:r w:rsidR="00D9539E" w:rsidRPr="00795422">
        <w:rPr>
          <w:b/>
          <w:bCs/>
          <w:sz w:val="22"/>
          <w:szCs w:val="22"/>
        </w:rPr>
        <w:t>1</w:t>
      </w:r>
      <w:r w:rsidRPr="00795422">
        <w:rPr>
          <w:b/>
          <w:bCs/>
          <w:sz w:val="22"/>
          <w:szCs w:val="22"/>
        </w:rPr>
        <w:t xml:space="preserve"> </w:t>
      </w:r>
      <w:r w:rsidRPr="00795422">
        <w:rPr>
          <w:b/>
          <w:sz w:val="22"/>
          <w:szCs w:val="22"/>
        </w:rPr>
        <w:t>do SWZ</w:t>
      </w:r>
      <w:r w:rsidRPr="00795422">
        <w:rPr>
          <w:sz w:val="22"/>
          <w:szCs w:val="22"/>
        </w:rPr>
        <w:t xml:space="preserve"> łącznej ceny ofertowej brutto za realizację przedmiotu zamówienia</w:t>
      </w:r>
      <w:r w:rsidR="007121BB">
        <w:rPr>
          <w:sz w:val="22"/>
          <w:szCs w:val="22"/>
        </w:rPr>
        <w:t>.</w:t>
      </w:r>
    </w:p>
    <w:p w14:paraId="5592562E" w14:textId="77777777" w:rsidR="006A22CB" w:rsidRPr="00795422" w:rsidRDefault="006A22CB" w:rsidP="006A22CB">
      <w:pPr>
        <w:pStyle w:val="Akapitzlist"/>
        <w:spacing w:beforeLines="120" w:before="288"/>
        <w:ind w:left="425"/>
        <w:contextualSpacing/>
        <w:jc w:val="both"/>
        <w:rPr>
          <w:strike/>
          <w:sz w:val="22"/>
          <w:szCs w:val="22"/>
        </w:rPr>
      </w:pPr>
    </w:p>
    <w:p w14:paraId="4A500A84" w14:textId="7903B65D" w:rsidR="00D707A3" w:rsidRDefault="00D707A3" w:rsidP="00010EC5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afterLines="120" w:after="288"/>
        <w:ind w:left="425" w:hanging="357"/>
        <w:contextualSpacing/>
        <w:jc w:val="both"/>
        <w:rPr>
          <w:sz w:val="22"/>
          <w:szCs w:val="22"/>
        </w:rPr>
      </w:pPr>
      <w:r w:rsidRPr="00795422">
        <w:rPr>
          <w:sz w:val="22"/>
          <w:szCs w:val="22"/>
        </w:rPr>
        <w:t>Ceny muszą być podane i wyliczone w zaokrągleniu do dwóch miejsc po przecinku (zasada zaokrąglenia – poniżej 5 należy końcówkę pominąć, powyżej i równe 5 należy zaokrąglić w górę)</w:t>
      </w:r>
      <w:r w:rsidR="006A22CB">
        <w:rPr>
          <w:sz w:val="22"/>
          <w:szCs w:val="22"/>
        </w:rPr>
        <w:t>.</w:t>
      </w:r>
    </w:p>
    <w:p w14:paraId="1E780CB7" w14:textId="77777777" w:rsidR="006A22CB" w:rsidRDefault="006A22CB" w:rsidP="006A22CB">
      <w:pPr>
        <w:widowControl w:val="0"/>
        <w:tabs>
          <w:tab w:val="left" w:pos="427"/>
        </w:tabs>
        <w:autoSpaceDE w:val="0"/>
        <w:autoSpaceDN w:val="0"/>
        <w:adjustRightInd w:val="0"/>
        <w:spacing w:afterLines="120" w:after="288"/>
        <w:contextualSpacing/>
        <w:jc w:val="both"/>
        <w:rPr>
          <w:sz w:val="22"/>
          <w:szCs w:val="22"/>
        </w:rPr>
      </w:pPr>
    </w:p>
    <w:p w14:paraId="76F92E82" w14:textId="7287091E" w:rsidR="00EE4A19" w:rsidRDefault="00EE4A19" w:rsidP="00010EC5">
      <w:pPr>
        <w:widowControl w:val="0"/>
        <w:numPr>
          <w:ilvl w:val="0"/>
          <w:numId w:val="9"/>
        </w:numPr>
        <w:tabs>
          <w:tab w:val="left" w:pos="427"/>
        </w:tabs>
        <w:autoSpaceDE w:val="0"/>
        <w:autoSpaceDN w:val="0"/>
        <w:adjustRightInd w:val="0"/>
        <w:spacing w:beforeLines="120" w:before="288" w:afterLines="120" w:after="288" w:line="276" w:lineRule="auto"/>
        <w:ind w:left="426" w:hanging="357"/>
        <w:contextualSpacing/>
        <w:jc w:val="both"/>
        <w:rPr>
          <w:sz w:val="22"/>
          <w:szCs w:val="22"/>
        </w:rPr>
      </w:pPr>
      <w:r w:rsidRPr="00010EC5">
        <w:rPr>
          <w:sz w:val="22"/>
          <w:szCs w:val="22"/>
        </w:rPr>
        <w:t xml:space="preserve">Cenę podaną w ofercie należy wyliczyć metodą kalkulacji szczegółowej, zgodnie z Rozporządzeniem Ministra Infrastruktury z dnia </w:t>
      </w:r>
      <w:r w:rsidR="00F468AC">
        <w:rPr>
          <w:sz w:val="22"/>
          <w:szCs w:val="22"/>
        </w:rPr>
        <w:t>20.01.2021</w:t>
      </w:r>
      <w:r w:rsidRPr="00010EC5">
        <w:rPr>
          <w:sz w:val="22"/>
          <w:szCs w:val="22"/>
        </w:rPr>
        <w:t xml:space="preserve"> r. w sprawie określenia metod i podstaw sporządzania kosztorysu inwestorskiego, obliczania planowanych kosztów prac projektowych oraz planowanych kosztów robót budowlanych określonych w programie </w:t>
      </w:r>
      <w:proofErr w:type="spellStart"/>
      <w:r w:rsidRPr="00010EC5">
        <w:rPr>
          <w:sz w:val="22"/>
          <w:szCs w:val="22"/>
        </w:rPr>
        <w:t>funkcjonalno</w:t>
      </w:r>
      <w:proofErr w:type="spellEnd"/>
      <w:r w:rsidRPr="00010EC5">
        <w:rPr>
          <w:sz w:val="22"/>
          <w:szCs w:val="22"/>
        </w:rPr>
        <w:t>–użytkowym (Dz. U. z 20</w:t>
      </w:r>
      <w:r w:rsidR="0013377C">
        <w:rPr>
          <w:sz w:val="22"/>
          <w:szCs w:val="22"/>
        </w:rPr>
        <w:t>21</w:t>
      </w:r>
      <w:r w:rsidRPr="00010EC5">
        <w:rPr>
          <w:sz w:val="22"/>
          <w:szCs w:val="22"/>
        </w:rPr>
        <w:t xml:space="preserve"> r. nr </w:t>
      </w:r>
      <w:r w:rsidR="0013377C">
        <w:rPr>
          <w:sz w:val="22"/>
          <w:szCs w:val="22"/>
        </w:rPr>
        <w:t>2458</w:t>
      </w:r>
      <w:r w:rsidRPr="00010EC5">
        <w:rPr>
          <w:sz w:val="22"/>
          <w:szCs w:val="22"/>
        </w:rPr>
        <w:t>) przy zachowaniu następujących założeń:</w:t>
      </w:r>
    </w:p>
    <w:p w14:paraId="4175AA07" w14:textId="77777777" w:rsidR="006A22CB" w:rsidRPr="00010EC5" w:rsidRDefault="006A22CB" w:rsidP="006A22CB">
      <w:pPr>
        <w:widowControl w:val="0"/>
        <w:tabs>
          <w:tab w:val="left" w:pos="427"/>
        </w:tabs>
        <w:autoSpaceDE w:val="0"/>
        <w:autoSpaceDN w:val="0"/>
        <w:adjustRightInd w:val="0"/>
        <w:spacing w:beforeLines="120" w:before="288" w:afterLines="120" w:after="288" w:line="276" w:lineRule="auto"/>
        <w:contextualSpacing/>
        <w:jc w:val="both"/>
        <w:rPr>
          <w:sz w:val="22"/>
          <w:szCs w:val="22"/>
        </w:rPr>
      </w:pPr>
    </w:p>
    <w:p w14:paraId="507A26CA" w14:textId="5D179A99" w:rsidR="00BA3969" w:rsidRDefault="00EE4A19" w:rsidP="00C85657">
      <w:pPr>
        <w:widowControl w:val="0"/>
        <w:numPr>
          <w:ilvl w:val="1"/>
          <w:numId w:val="40"/>
        </w:numPr>
        <w:tabs>
          <w:tab w:val="left" w:pos="427"/>
        </w:tabs>
        <w:autoSpaceDE w:val="0"/>
        <w:autoSpaceDN w:val="0"/>
        <w:adjustRightInd w:val="0"/>
        <w:spacing w:beforeLines="120" w:before="288" w:afterLines="120" w:after="288" w:line="276" w:lineRule="auto"/>
        <w:ind w:left="851"/>
        <w:contextualSpacing/>
        <w:jc w:val="both"/>
        <w:rPr>
          <w:b/>
          <w:sz w:val="22"/>
          <w:szCs w:val="22"/>
        </w:rPr>
      </w:pPr>
      <w:r w:rsidRPr="00010EC5">
        <w:rPr>
          <w:sz w:val="22"/>
          <w:szCs w:val="22"/>
        </w:rPr>
        <w:t xml:space="preserve">zakres robót, który jest podstawą do określenia ceny oferty, musi być zgodny z zakresami robót określonymi w przedmiarze robót - </w:t>
      </w:r>
      <w:r w:rsidRPr="002C04BB">
        <w:rPr>
          <w:b/>
          <w:sz w:val="22"/>
          <w:szCs w:val="22"/>
        </w:rPr>
        <w:t xml:space="preserve">załącznik nr </w:t>
      </w:r>
      <w:r w:rsidR="0013377C">
        <w:rPr>
          <w:b/>
          <w:sz w:val="22"/>
          <w:szCs w:val="22"/>
        </w:rPr>
        <w:t>10</w:t>
      </w:r>
      <w:r w:rsidRPr="002C04BB">
        <w:rPr>
          <w:b/>
          <w:sz w:val="22"/>
          <w:szCs w:val="22"/>
        </w:rPr>
        <w:t xml:space="preserve"> do SWZ,</w:t>
      </w:r>
    </w:p>
    <w:p w14:paraId="6D92C149" w14:textId="77777777" w:rsidR="00602D23" w:rsidRDefault="00602D23" w:rsidP="00602D23">
      <w:pPr>
        <w:widowControl w:val="0"/>
        <w:tabs>
          <w:tab w:val="left" w:pos="427"/>
        </w:tabs>
        <w:autoSpaceDE w:val="0"/>
        <w:autoSpaceDN w:val="0"/>
        <w:adjustRightInd w:val="0"/>
        <w:spacing w:beforeLines="120" w:before="288" w:afterLines="120" w:after="288" w:line="276" w:lineRule="auto"/>
        <w:ind w:left="851"/>
        <w:contextualSpacing/>
        <w:jc w:val="both"/>
        <w:rPr>
          <w:b/>
          <w:sz w:val="22"/>
          <w:szCs w:val="22"/>
        </w:rPr>
      </w:pPr>
    </w:p>
    <w:p w14:paraId="792EED12" w14:textId="320E0854" w:rsidR="00EE4A19" w:rsidRPr="00602D23" w:rsidRDefault="00EE4A19" w:rsidP="00C85657">
      <w:pPr>
        <w:numPr>
          <w:ilvl w:val="1"/>
          <w:numId w:val="40"/>
        </w:numPr>
        <w:spacing w:beforeLines="120" w:before="288" w:afterLines="120" w:after="288" w:line="276" w:lineRule="auto"/>
        <w:ind w:left="851"/>
        <w:contextualSpacing/>
        <w:jc w:val="both"/>
        <w:rPr>
          <w:sz w:val="22"/>
          <w:szCs w:val="22"/>
        </w:rPr>
      </w:pPr>
      <w:r w:rsidRPr="00010EC5">
        <w:rPr>
          <w:sz w:val="22"/>
          <w:szCs w:val="22"/>
        </w:rPr>
        <w:t xml:space="preserve">ceny jednostkowe poszczególnych robót wyszczególnionych w przedmiarze robót muszą zawierać wszystkie koszty związane z ich realizacją </w:t>
      </w:r>
      <w:r w:rsidRPr="00010EC5">
        <w:rPr>
          <w:b/>
          <w:sz w:val="22"/>
          <w:szCs w:val="22"/>
        </w:rPr>
        <w:t>i nie mogą przyjmować wartości 0 zł,</w:t>
      </w:r>
    </w:p>
    <w:p w14:paraId="5F624D43" w14:textId="77777777" w:rsidR="00602D23" w:rsidRPr="00010EC5" w:rsidRDefault="00602D23" w:rsidP="00602D23">
      <w:pPr>
        <w:spacing w:beforeLines="120" w:before="288" w:afterLines="120" w:after="288" w:line="276" w:lineRule="auto"/>
        <w:contextualSpacing/>
        <w:jc w:val="both"/>
        <w:rPr>
          <w:sz w:val="22"/>
          <w:szCs w:val="22"/>
        </w:rPr>
      </w:pPr>
    </w:p>
    <w:p w14:paraId="1849B5A4" w14:textId="4776E381" w:rsidR="00EE4A19" w:rsidRDefault="00EE4A19" w:rsidP="00C85657">
      <w:pPr>
        <w:numPr>
          <w:ilvl w:val="1"/>
          <w:numId w:val="40"/>
        </w:numPr>
        <w:spacing w:beforeLines="120" w:before="288" w:afterLines="120" w:after="288" w:line="276" w:lineRule="auto"/>
        <w:ind w:left="851"/>
        <w:contextualSpacing/>
        <w:jc w:val="both"/>
        <w:rPr>
          <w:sz w:val="22"/>
          <w:szCs w:val="22"/>
        </w:rPr>
      </w:pPr>
      <w:r w:rsidRPr="00010EC5">
        <w:rPr>
          <w:sz w:val="22"/>
          <w:szCs w:val="22"/>
        </w:rPr>
        <w:t>nie dopuszcza się pominięcia jak i dopisania którejkolwiek pozycji kosztorysowej przedmiaru robót,</w:t>
      </w:r>
    </w:p>
    <w:p w14:paraId="3702AF5E" w14:textId="77777777" w:rsidR="00602D23" w:rsidRPr="00010EC5" w:rsidRDefault="00602D23" w:rsidP="00602D23">
      <w:pPr>
        <w:spacing w:beforeLines="120" w:before="288" w:afterLines="120" w:after="288" w:line="276" w:lineRule="auto"/>
        <w:contextualSpacing/>
        <w:jc w:val="both"/>
        <w:rPr>
          <w:sz w:val="22"/>
          <w:szCs w:val="22"/>
        </w:rPr>
      </w:pPr>
    </w:p>
    <w:p w14:paraId="5ECA0FD8" w14:textId="77777777" w:rsidR="00EE4A19" w:rsidRPr="00010EC5" w:rsidRDefault="00EE4A19" w:rsidP="00C85657">
      <w:pPr>
        <w:numPr>
          <w:ilvl w:val="1"/>
          <w:numId w:val="40"/>
        </w:numPr>
        <w:spacing w:beforeLines="120" w:before="288" w:afterLines="120" w:after="288"/>
        <w:ind w:left="851"/>
        <w:contextualSpacing/>
        <w:jc w:val="both"/>
        <w:rPr>
          <w:b/>
          <w:sz w:val="22"/>
          <w:szCs w:val="22"/>
        </w:rPr>
      </w:pPr>
      <w:r w:rsidRPr="00010EC5">
        <w:rPr>
          <w:b/>
          <w:sz w:val="22"/>
          <w:szCs w:val="22"/>
        </w:rPr>
        <w:t xml:space="preserve">Podstawy wyceny, wskazane przez Zamawiającego w kosztorysie ślepym (np. przytoczenie numeru tabeli KNR itp.), mają charakter jedynie pomocniczy. Stanowią propozycję wyceny zakresu robót opisanego w danej pozycji kosztorysowej. Wykonawca ma tym samym możliwość wprowadzenia zmian zarówno w przyjętej podstawie wyceny (np. poprzez wpisanie innej podstawy lub jako „kalkulacja własna”) jak i ingerencji w nakłady robocizny, materiału i sprzętu danej pozycji w sposób najbardziej wyczerpujący zakres robót koniecznych do wykonania dla realizacji opisu danej pozycji wskazanego w kosztorysie ślepym. </w:t>
      </w:r>
    </w:p>
    <w:p w14:paraId="28F4E8F7" w14:textId="3205E719" w:rsidR="00EE4A19" w:rsidRDefault="00EE4A19" w:rsidP="009310DB">
      <w:pPr>
        <w:ind w:left="851"/>
        <w:jc w:val="both"/>
        <w:rPr>
          <w:b/>
          <w:sz w:val="22"/>
          <w:szCs w:val="22"/>
        </w:rPr>
      </w:pPr>
      <w:r w:rsidRPr="001A2D53">
        <w:rPr>
          <w:b/>
          <w:sz w:val="22"/>
          <w:szCs w:val="22"/>
        </w:rPr>
        <w:t>Nie dopuszcza się pominięcia jak i dopisania którejkolwiek pozycji kosztorysowej przedmiaru robót.</w:t>
      </w:r>
      <w:r w:rsidR="00972518" w:rsidRPr="001A2D53">
        <w:rPr>
          <w:b/>
          <w:sz w:val="22"/>
          <w:szCs w:val="22"/>
        </w:rPr>
        <w:t xml:space="preserve"> </w:t>
      </w:r>
      <w:r w:rsidRPr="001A2D53">
        <w:rPr>
          <w:b/>
          <w:sz w:val="22"/>
          <w:szCs w:val="22"/>
        </w:rPr>
        <w:t>Brak wpisania podstawy wyceny będzie traktowany jako „kalkulacja własna”.</w:t>
      </w:r>
    </w:p>
    <w:p w14:paraId="277F826D" w14:textId="77777777" w:rsidR="00602D23" w:rsidRPr="001A2D53" w:rsidRDefault="00602D23" w:rsidP="00602D23">
      <w:pPr>
        <w:jc w:val="both"/>
        <w:rPr>
          <w:b/>
          <w:sz w:val="22"/>
          <w:szCs w:val="22"/>
        </w:rPr>
      </w:pPr>
    </w:p>
    <w:p w14:paraId="569A0281" w14:textId="16C3A536" w:rsidR="00EE4A19" w:rsidRDefault="00EE4A19" w:rsidP="00C85657">
      <w:pPr>
        <w:numPr>
          <w:ilvl w:val="1"/>
          <w:numId w:val="40"/>
        </w:numPr>
        <w:spacing w:beforeLines="120" w:before="288" w:afterLines="120" w:after="288" w:line="276" w:lineRule="auto"/>
        <w:ind w:left="851"/>
        <w:contextualSpacing/>
        <w:jc w:val="both"/>
        <w:rPr>
          <w:sz w:val="22"/>
          <w:szCs w:val="22"/>
        </w:rPr>
      </w:pPr>
      <w:r w:rsidRPr="00010EC5">
        <w:rPr>
          <w:sz w:val="22"/>
          <w:szCs w:val="22"/>
        </w:rPr>
        <w:t>Wykonawca winien skalkulować cenę oferty z uwzględnieniem ustawy z dnia 10 października 2002 r. o minimalnym wynagrodzeniu za pracę (</w:t>
      </w:r>
      <w:proofErr w:type="spellStart"/>
      <w:r w:rsidRPr="00010EC5">
        <w:rPr>
          <w:sz w:val="22"/>
          <w:szCs w:val="22"/>
        </w:rPr>
        <w:t>t.j</w:t>
      </w:r>
      <w:proofErr w:type="spellEnd"/>
      <w:r w:rsidRPr="00010EC5">
        <w:rPr>
          <w:sz w:val="22"/>
          <w:szCs w:val="22"/>
        </w:rPr>
        <w:t xml:space="preserve">. Dz.U. z 2020 r. poz. 2207) wraz z przepisami wykonawczymi do niej.  </w:t>
      </w:r>
    </w:p>
    <w:p w14:paraId="6AA5C36F" w14:textId="77777777" w:rsidR="006A22CB" w:rsidRPr="00010EC5" w:rsidRDefault="006A22CB" w:rsidP="006A22CB">
      <w:pPr>
        <w:spacing w:beforeLines="120" w:before="288" w:afterLines="120" w:after="288" w:line="276" w:lineRule="auto"/>
        <w:ind w:left="851"/>
        <w:contextualSpacing/>
        <w:jc w:val="both"/>
        <w:rPr>
          <w:sz w:val="22"/>
          <w:szCs w:val="22"/>
        </w:rPr>
      </w:pPr>
    </w:p>
    <w:p w14:paraId="6E66FB6D" w14:textId="515B5C04" w:rsidR="00EE4A19" w:rsidRDefault="00EE4A19" w:rsidP="00C85657">
      <w:pPr>
        <w:numPr>
          <w:ilvl w:val="0"/>
          <w:numId w:val="40"/>
        </w:numPr>
        <w:spacing w:afterLines="120" w:after="288" w:line="276" w:lineRule="auto"/>
        <w:ind w:left="357" w:hanging="357"/>
        <w:contextualSpacing/>
        <w:jc w:val="both"/>
        <w:rPr>
          <w:b/>
          <w:sz w:val="22"/>
          <w:szCs w:val="22"/>
        </w:rPr>
      </w:pPr>
      <w:r w:rsidRPr="002C04BB">
        <w:rPr>
          <w:b/>
          <w:sz w:val="22"/>
          <w:szCs w:val="22"/>
        </w:rPr>
        <w:t>Do oferty wymaga się dołączenia kosztorysów uproszczonych, sporządzonych na podstawie przedstawionego przedmiaru. Wersja szczegółowa będzie wymagana dopiero przed podpisaniem umowy</w:t>
      </w:r>
      <w:r w:rsidR="006A22CB">
        <w:rPr>
          <w:b/>
          <w:sz w:val="22"/>
          <w:szCs w:val="22"/>
        </w:rPr>
        <w:t>.</w:t>
      </w:r>
    </w:p>
    <w:p w14:paraId="38E5D866" w14:textId="77777777" w:rsidR="006A22CB" w:rsidRPr="002C04BB" w:rsidRDefault="006A22CB" w:rsidP="006A22CB">
      <w:pPr>
        <w:spacing w:afterLines="120" w:after="288" w:line="276" w:lineRule="auto"/>
        <w:ind w:left="357"/>
        <w:contextualSpacing/>
        <w:jc w:val="both"/>
        <w:rPr>
          <w:b/>
          <w:sz w:val="22"/>
          <w:szCs w:val="22"/>
        </w:rPr>
      </w:pPr>
    </w:p>
    <w:p w14:paraId="7FC86720" w14:textId="64AB9DD0" w:rsidR="00EE4A19" w:rsidRDefault="00EE4A19" w:rsidP="00C85657">
      <w:pPr>
        <w:numPr>
          <w:ilvl w:val="0"/>
          <w:numId w:val="40"/>
        </w:numPr>
        <w:spacing w:beforeLines="120" w:before="288" w:afterLines="120" w:after="288" w:line="276" w:lineRule="auto"/>
        <w:contextualSpacing/>
        <w:jc w:val="both"/>
        <w:rPr>
          <w:sz w:val="22"/>
          <w:szCs w:val="22"/>
        </w:rPr>
      </w:pPr>
      <w:r w:rsidRPr="002C04BB">
        <w:rPr>
          <w:b/>
          <w:sz w:val="22"/>
          <w:szCs w:val="22"/>
        </w:rPr>
        <w:t>Cena powinna zawierać wszystkie koszty związane z realizacją przedmiotu zamówienia w sposób zgodny z dokumentacją, wiedzą techniczną i opisem co do zakresu robót</w:t>
      </w:r>
      <w:r w:rsidRPr="00010EC5">
        <w:rPr>
          <w:sz w:val="22"/>
          <w:szCs w:val="22"/>
        </w:rPr>
        <w:t xml:space="preserve">, ilością oraz jednostką robót </w:t>
      </w:r>
      <w:r w:rsidRPr="00010EC5">
        <w:rPr>
          <w:sz w:val="22"/>
          <w:szCs w:val="22"/>
        </w:rPr>
        <w:lastRenderedPageBreak/>
        <w:t xml:space="preserve">przedstawionych w poszczególnych pozycjach kosztorysów ślepych (przedmiarów szczegółowych) stanowiących </w:t>
      </w:r>
      <w:r w:rsidRPr="003524B5">
        <w:rPr>
          <w:b/>
          <w:sz w:val="22"/>
          <w:szCs w:val="22"/>
        </w:rPr>
        <w:t xml:space="preserve">załącznik nr </w:t>
      </w:r>
      <w:r w:rsidR="005742F2">
        <w:rPr>
          <w:b/>
          <w:sz w:val="22"/>
          <w:szCs w:val="22"/>
        </w:rPr>
        <w:t>10</w:t>
      </w:r>
      <w:r w:rsidRPr="00010EC5">
        <w:rPr>
          <w:sz w:val="22"/>
          <w:szCs w:val="22"/>
        </w:rPr>
        <w:t xml:space="preserve"> do specyfikacji. </w:t>
      </w:r>
    </w:p>
    <w:p w14:paraId="68815D69" w14:textId="77777777" w:rsidR="006A22CB" w:rsidRDefault="006A22CB" w:rsidP="006A22CB">
      <w:pPr>
        <w:pStyle w:val="Akapitzlist"/>
        <w:rPr>
          <w:sz w:val="22"/>
          <w:szCs w:val="22"/>
        </w:rPr>
      </w:pPr>
    </w:p>
    <w:p w14:paraId="26D22FD2" w14:textId="77777777" w:rsidR="006A22CB" w:rsidRPr="00010EC5" w:rsidRDefault="006A22CB" w:rsidP="006A22CB">
      <w:pPr>
        <w:spacing w:beforeLines="120" w:before="288" w:afterLines="120" w:after="288" w:line="276" w:lineRule="auto"/>
        <w:ind w:left="360"/>
        <w:contextualSpacing/>
        <w:jc w:val="both"/>
        <w:rPr>
          <w:sz w:val="22"/>
          <w:szCs w:val="22"/>
        </w:rPr>
      </w:pPr>
    </w:p>
    <w:p w14:paraId="3D1AA360" w14:textId="1FB3E532" w:rsidR="00D707A3" w:rsidRDefault="00D707A3" w:rsidP="00C85657">
      <w:pPr>
        <w:numPr>
          <w:ilvl w:val="0"/>
          <w:numId w:val="40"/>
        </w:numPr>
        <w:spacing w:beforeLines="120" w:before="288" w:afterLines="120" w:after="288"/>
        <w:contextualSpacing/>
        <w:jc w:val="both"/>
        <w:rPr>
          <w:sz w:val="22"/>
          <w:szCs w:val="22"/>
        </w:rPr>
      </w:pPr>
      <w:r w:rsidRPr="00795422">
        <w:rPr>
          <w:sz w:val="22"/>
          <w:szCs w:val="22"/>
        </w:rPr>
        <w:t xml:space="preserve">Ewentualne upusty oferowane przez wykonawcę, muszą być zawarte w cenach jednostkowych. Cena jednostkowa po zastosowaniu upustu nie może być niższa, niż koszty wytworzenia lub koszty własne. </w:t>
      </w:r>
    </w:p>
    <w:p w14:paraId="536C688F" w14:textId="77777777" w:rsidR="006A22CB" w:rsidRPr="00795422" w:rsidRDefault="006A22CB" w:rsidP="006A22CB">
      <w:pPr>
        <w:spacing w:beforeLines="120" w:before="288" w:afterLines="120" w:after="288"/>
        <w:ind w:left="360"/>
        <w:contextualSpacing/>
        <w:jc w:val="both"/>
        <w:rPr>
          <w:sz w:val="22"/>
          <w:szCs w:val="22"/>
        </w:rPr>
      </w:pPr>
    </w:p>
    <w:p w14:paraId="41FA6434" w14:textId="00F4150A" w:rsidR="00D707A3" w:rsidRDefault="00D707A3" w:rsidP="00C85657">
      <w:pPr>
        <w:numPr>
          <w:ilvl w:val="0"/>
          <w:numId w:val="40"/>
        </w:numPr>
        <w:ind w:left="357" w:hanging="357"/>
        <w:contextualSpacing/>
        <w:jc w:val="both"/>
        <w:rPr>
          <w:sz w:val="22"/>
          <w:szCs w:val="22"/>
        </w:rPr>
      </w:pPr>
      <w:r w:rsidRPr="00795422">
        <w:rPr>
          <w:sz w:val="22"/>
          <w:szCs w:val="22"/>
        </w:rPr>
        <w:t>Podana cena brutto jest obowiązująca przez cały okres realizacji zamówienia i nie będzie podlegać waloryzacji, z wyłączeniem ustawowej zmiany podatku VAT (zmiana wynagrodzenia wykonawcy nastąpi w formie aneksu do umowy).</w:t>
      </w:r>
    </w:p>
    <w:p w14:paraId="261408D3" w14:textId="77777777" w:rsidR="006A22CB" w:rsidRDefault="006A22CB" w:rsidP="006A22CB">
      <w:pPr>
        <w:pStyle w:val="Akapitzlist"/>
        <w:rPr>
          <w:sz w:val="22"/>
          <w:szCs w:val="22"/>
        </w:rPr>
      </w:pPr>
    </w:p>
    <w:p w14:paraId="2ED7C101" w14:textId="77777777" w:rsidR="006A22CB" w:rsidRPr="00795422" w:rsidRDefault="006A22CB" w:rsidP="006A22CB">
      <w:pPr>
        <w:ind w:left="357"/>
        <w:contextualSpacing/>
        <w:jc w:val="both"/>
        <w:rPr>
          <w:sz w:val="22"/>
          <w:szCs w:val="22"/>
        </w:rPr>
      </w:pPr>
    </w:p>
    <w:p w14:paraId="3DE2FFEC" w14:textId="69A3543D" w:rsidR="00D707A3" w:rsidRDefault="00D707A3" w:rsidP="00C85657">
      <w:pPr>
        <w:pStyle w:val="Akapitzlist"/>
        <w:numPr>
          <w:ilvl w:val="0"/>
          <w:numId w:val="40"/>
        </w:numPr>
        <w:ind w:left="357" w:hanging="357"/>
        <w:contextualSpacing/>
        <w:jc w:val="both"/>
        <w:rPr>
          <w:sz w:val="22"/>
          <w:szCs w:val="22"/>
        </w:rPr>
      </w:pPr>
      <w:r w:rsidRPr="00795422">
        <w:rPr>
          <w:sz w:val="22"/>
          <w:szCs w:val="22"/>
        </w:rPr>
        <w:t xml:space="preserve">Cena ofertowa winna być podana cyfrowo i słownie. Za cenę ofert przyjmuje się </w:t>
      </w:r>
      <w:r w:rsidRPr="00795422">
        <w:rPr>
          <w:b/>
          <w:bCs/>
          <w:sz w:val="22"/>
          <w:szCs w:val="22"/>
        </w:rPr>
        <w:t xml:space="preserve">cenę brutto, </w:t>
      </w:r>
      <w:r w:rsidRPr="00795422">
        <w:rPr>
          <w:sz w:val="22"/>
          <w:szCs w:val="22"/>
        </w:rPr>
        <w:t xml:space="preserve">tj. wraz </w:t>
      </w:r>
      <w:r w:rsidR="00D112E9" w:rsidRPr="00795422">
        <w:rPr>
          <w:sz w:val="22"/>
          <w:szCs w:val="22"/>
        </w:rPr>
        <w:br/>
      </w:r>
      <w:r w:rsidRPr="00795422">
        <w:rPr>
          <w:sz w:val="22"/>
          <w:szCs w:val="22"/>
        </w:rPr>
        <w:t>z należnym podatkiem VAT.</w:t>
      </w:r>
    </w:p>
    <w:p w14:paraId="39E39897" w14:textId="77777777" w:rsidR="006A22CB" w:rsidRPr="00795422" w:rsidRDefault="006A22CB" w:rsidP="006A22CB">
      <w:pPr>
        <w:pStyle w:val="Akapitzlist"/>
        <w:ind w:left="357"/>
        <w:contextualSpacing/>
        <w:jc w:val="both"/>
        <w:rPr>
          <w:sz w:val="22"/>
          <w:szCs w:val="22"/>
        </w:rPr>
      </w:pPr>
    </w:p>
    <w:p w14:paraId="4880E331" w14:textId="6B61B4B7" w:rsidR="00D707A3" w:rsidRDefault="00D707A3" w:rsidP="00C85657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textAlignment w:val="baseline"/>
        <w:rPr>
          <w:sz w:val="22"/>
          <w:szCs w:val="22"/>
        </w:rPr>
      </w:pPr>
      <w:r w:rsidRPr="00795422">
        <w:rPr>
          <w:sz w:val="22"/>
          <w:szCs w:val="22"/>
        </w:rPr>
        <w:t>Zamawiający nie przewiduje rozliczania się z wykonawcą w walutach obcych.</w:t>
      </w:r>
    </w:p>
    <w:p w14:paraId="1E5EC4D9" w14:textId="77777777" w:rsidR="006A22CB" w:rsidRPr="00795422" w:rsidRDefault="006A22CB" w:rsidP="006A22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p w14:paraId="13989C34" w14:textId="3C761E6C" w:rsidR="00D707A3" w:rsidRDefault="00D707A3" w:rsidP="00C85657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textAlignment w:val="baseline"/>
        <w:rPr>
          <w:sz w:val="22"/>
          <w:szCs w:val="22"/>
        </w:rPr>
      </w:pPr>
      <w:r w:rsidRPr="00795422">
        <w:rPr>
          <w:sz w:val="22"/>
          <w:szCs w:val="22"/>
        </w:rPr>
        <w:t>Wszystkie wartości cenowe</w:t>
      </w:r>
      <w:r w:rsidR="00362F27" w:rsidRPr="00795422">
        <w:rPr>
          <w:sz w:val="22"/>
          <w:szCs w:val="22"/>
        </w:rPr>
        <w:t>,</w:t>
      </w:r>
      <w:r w:rsidRPr="00795422">
        <w:rPr>
          <w:sz w:val="22"/>
          <w:szCs w:val="22"/>
        </w:rPr>
        <w:t xml:space="preserve"> </w:t>
      </w:r>
      <w:r w:rsidR="00362F27" w:rsidRPr="00795422">
        <w:rPr>
          <w:sz w:val="22"/>
          <w:szCs w:val="22"/>
        </w:rPr>
        <w:t xml:space="preserve">płatności </w:t>
      </w:r>
      <w:r w:rsidRPr="00795422">
        <w:rPr>
          <w:sz w:val="22"/>
          <w:szCs w:val="22"/>
        </w:rPr>
        <w:t xml:space="preserve">w ramach </w:t>
      </w:r>
      <w:r w:rsidR="00282F16" w:rsidRPr="00795422">
        <w:rPr>
          <w:sz w:val="22"/>
          <w:szCs w:val="22"/>
        </w:rPr>
        <w:t>zamówienia</w:t>
      </w:r>
      <w:r w:rsidRPr="00795422">
        <w:rPr>
          <w:sz w:val="22"/>
          <w:szCs w:val="22"/>
        </w:rPr>
        <w:t xml:space="preserve"> będą określone </w:t>
      </w:r>
      <w:r w:rsidR="00362F27" w:rsidRPr="00795422">
        <w:rPr>
          <w:sz w:val="22"/>
          <w:szCs w:val="22"/>
        </w:rPr>
        <w:t xml:space="preserve">i </w:t>
      </w:r>
      <w:r w:rsidRPr="00795422">
        <w:rPr>
          <w:sz w:val="22"/>
          <w:szCs w:val="22"/>
        </w:rPr>
        <w:t xml:space="preserve">realizowane wyłącznie </w:t>
      </w:r>
      <w:r w:rsidR="00D112E9" w:rsidRPr="00795422">
        <w:rPr>
          <w:sz w:val="22"/>
          <w:szCs w:val="22"/>
        </w:rPr>
        <w:br/>
      </w:r>
      <w:r w:rsidRPr="00795422">
        <w:rPr>
          <w:sz w:val="22"/>
          <w:szCs w:val="22"/>
        </w:rPr>
        <w:t>w złotych polskich, zgodnie z obowiązującymi przepisami.</w:t>
      </w:r>
    </w:p>
    <w:p w14:paraId="1A79F0E0" w14:textId="77777777" w:rsidR="006A22CB" w:rsidRPr="00795422" w:rsidRDefault="006A22CB" w:rsidP="006A22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p w14:paraId="55F89E3F" w14:textId="39D9372B" w:rsidR="00494A4A" w:rsidRDefault="00494A4A" w:rsidP="00C85657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textAlignment w:val="baseline"/>
        <w:rPr>
          <w:sz w:val="22"/>
          <w:szCs w:val="22"/>
        </w:rPr>
      </w:pPr>
      <w:r w:rsidRPr="00795422">
        <w:rPr>
          <w:sz w:val="22"/>
          <w:szCs w:val="22"/>
        </w:rPr>
        <w:t xml:space="preserve">Badanie  rażąco niskiej  ceny  odbywać się będzie  w okolicznościach  i  wg zasad określonych  w art. 224 ustawy  PZP. </w:t>
      </w:r>
    </w:p>
    <w:p w14:paraId="5D2643D6" w14:textId="77777777" w:rsidR="006A22CB" w:rsidRPr="006A22CB" w:rsidRDefault="006A22CB" w:rsidP="006A22C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p w14:paraId="38068798" w14:textId="2C87E92F" w:rsidR="00D112E9" w:rsidRDefault="00D112E9" w:rsidP="00C85657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textAlignment w:val="baseline"/>
        <w:rPr>
          <w:sz w:val="22"/>
          <w:szCs w:val="22"/>
        </w:rPr>
      </w:pPr>
      <w:bookmarkStart w:id="9" w:name="_Hlk62562199"/>
      <w:r w:rsidRPr="00D112E9">
        <w:rPr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</w:t>
      </w:r>
      <w:r w:rsidR="008A4AB3">
        <w:rPr>
          <w:sz w:val="22"/>
          <w:szCs w:val="22"/>
        </w:rPr>
        <w:t> </w:t>
      </w:r>
      <w:r w:rsidRPr="00D112E9">
        <w:rPr>
          <w:sz w:val="22"/>
          <w:szCs w:val="22"/>
        </w:rPr>
        <w:t>tej ofercie ceny kwotę podatku od towarów i usług, którą miałby obowiązek rozliczyć.</w:t>
      </w:r>
      <w:r>
        <w:rPr>
          <w:sz w:val="22"/>
          <w:szCs w:val="22"/>
        </w:rPr>
        <w:t xml:space="preserve"> </w:t>
      </w:r>
      <w:r w:rsidRPr="00D112E9">
        <w:rPr>
          <w:sz w:val="22"/>
          <w:szCs w:val="22"/>
        </w:rPr>
        <w:t>W ofercie, o której mowa</w:t>
      </w:r>
      <w:r>
        <w:rPr>
          <w:sz w:val="22"/>
          <w:szCs w:val="22"/>
        </w:rPr>
        <w:t xml:space="preserve"> </w:t>
      </w:r>
      <w:r w:rsidRPr="00D112E9">
        <w:rPr>
          <w:sz w:val="22"/>
          <w:szCs w:val="22"/>
        </w:rPr>
        <w:t>w ust. 1, wykonawca ma obowiązek:</w:t>
      </w:r>
    </w:p>
    <w:p w14:paraId="75097F1F" w14:textId="77777777" w:rsidR="00602D23" w:rsidRPr="00602D23" w:rsidRDefault="00602D23" w:rsidP="00602D23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p w14:paraId="3AED6E67" w14:textId="3948BE91" w:rsidR="00D112E9" w:rsidRDefault="00D112E9" w:rsidP="00C85657">
      <w:pPr>
        <w:pStyle w:val="Akapitzlist"/>
        <w:numPr>
          <w:ilvl w:val="3"/>
          <w:numId w:val="38"/>
        </w:num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2"/>
          <w:szCs w:val="22"/>
        </w:rPr>
      </w:pPr>
      <w:r w:rsidRPr="00D112E9">
        <w:rPr>
          <w:sz w:val="22"/>
          <w:szCs w:val="22"/>
        </w:rPr>
        <w:t xml:space="preserve">poinformowania zamawiającego, że wybór jego oferty będzie prowadził do powstania </w:t>
      </w:r>
      <w:r>
        <w:rPr>
          <w:sz w:val="22"/>
          <w:szCs w:val="22"/>
        </w:rPr>
        <w:br/>
      </w:r>
      <w:r w:rsidRPr="00D112E9">
        <w:rPr>
          <w:sz w:val="22"/>
          <w:szCs w:val="22"/>
        </w:rPr>
        <w:t>u zamawiającego obowiązku podatkowego;</w:t>
      </w:r>
    </w:p>
    <w:p w14:paraId="3F36276E" w14:textId="265C2D76" w:rsidR="00D112E9" w:rsidRDefault="00D112E9" w:rsidP="00C85657">
      <w:pPr>
        <w:pStyle w:val="Akapitzlist"/>
        <w:numPr>
          <w:ilvl w:val="3"/>
          <w:numId w:val="38"/>
        </w:num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2"/>
          <w:szCs w:val="22"/>
        </w:rPr>
      </w:pPr>
      <w:r w:rsidRPr="00D112E9">
        <w:rPr>
          <w:sz w:val="22"/>
          <w:szCs w:val="22"/>
        </w:rPr>
        <w:t>wskazania nazwy (rodzaju) towaru lub usługi, których dostawa lub świadczenie będą prowadziły do</w:t>
      </w:r>
      <w:r>
        <w:rPr>
          <w:sz w:val="22"/>
          <w:szCs w:val="22"/>
        </w:rPr>
        <w:t xml:space="preserve"> </w:t>
      </w:r>
      <w:r w:rsidRPr="00D112E9">
        <w:rPr>
          <w:sz w:val="22"/>
          <w:szCs w:val="22"/>
        </w:rPr>
        <w:t>powstania obowiązku podatkowego;</w:t>
      </w:r>
      <w:r>
        <w:rPr>
          <w:sz w:val="22"/>
          <w:szCs w:val="22"/>
        </w:rPr>
        <w:t xml:space="preserve"> </w:t>
      </w:r>
    </w:p>
    <w:p w14:paraId="267270C7" w14:textId="39EED714" w:rsidR="00D112E9" w:rsidRDefault="00D112E9" w:rsidP="00C85657">
      <w:pPr>
        <w:pStyle w:val="Akapitzlist"/>
        <w:numPr>
          <w:ilvl w:val="3"/>
          <w:numId w:val="38"/>
        </w:num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2"/>
          <w:szCs w:val="22"/>
        </w:rPr>
      </w:pPr>
      <w:r w:rsidRPr="00D112E9">
        <w:rPr>
          <w:sz w:val="22"/>
          <w:szCs w:val="22"/>
        </w:rPr>
        <w:t>wskazania wartości towaru lub usługi objętego obowiązkiem podatkowym zamawiającego, bez kwoty podatku;</w:t>
      </w:r>
    </w:p>
    <w:p w14:paraId="1B644151" w14:textId="55CA91BC" w:rsidR="00D112E9" w:rsidRDefault="00D112E9" w:rsidP="00C85657">
      <w:pPr>
        <w:pStyle w:val="Akapitzlist"/>
        <w:numPr>
          <w:ilvl w:val="3"/>
          <w:numId w:val="38"/>
        </w:numPr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2"/>
          <w:szCs w:val="22"/>
        </w:rPr>
      </w:pPr>
      <w:r w:rsidRPr="00D112E9">
        <w:rPr>
          <w:sz w:val="22"/>
          <w:szCs w:val="22"/>
        </w:rPr>
        <w:t>wskazania stawki podatku od towarów i usług, która zgodnie z wiedzą wykonawcy, będzie miała zastosowanie.</w:t>
      </w:r>
    </w:p>
    <w:p w14:paraId="5745BB3A" w14:textId="77777777" w:rsidR="00602D23" w:rsidRDefault="00602D23" w:rsidP="00602D23">
      <w:pPr>
        <w:pStyle w:val="Akapitzlist"/>
        <w:overflowPunct w:val="0"/>
        <w:autoSpaceDE w:val="0"/>
        <w:autoSpaceDN w:val="0"/>
        <w:adjustRightInd w:val="0"/>
        <w:ind w:left="709"/>
        <w:contextualSpacing/>
        <w:jc w:val="both"/>
        <w:textAlignment w:val="baseline"/>
        <w:rPr>
          <w:sz w:val="22"/>
          <w:szCs w:val="22"/>
        </w:rPr>
      </w:pPr>
    </w:p>
    <w:p w14:paraId="620469DB" w14:textId="0E2E29D8" w:rsidR="00D112E9" w:rsidRDefault="00D112E9" w:rsidP="00C85657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ind w:left="357" w:hanging="357"/>
        <w:contextualSpacing/>
        <w:jc w:val="both"/>
        <w:textAlignment w:val="baseline"/>
        <w:rPr>
          <w:sz w:val="22"/>
          <w:szCs w:val="22"/>
        </w:rPr>
      </w:pPr>
      <w:r w:rsidRPr="00D112E9">
        <w:rPr>
          <w:sz w:val="22"/>
          <w:szCs w:val="22"/>
        </w:rPr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winien odpowiednio zmodyfikować treść formularza</w:t>
      </w:r>
      <w:r w:rsidR="002302A8">
        <w:rPr>
          <w:sz w:val="22"/>
          <w:szCs w:val="22"/>
        </w:rPr>
        <w:t>.</w:t>
      </w:r>
    </w:p>
    <w:bookmarkEnd w:id="9"/>
    <w:p w14:paraId="2560B60C" w14:textId="77777777" w:rsidR="006A22CB" w:rsidRDefault="006A22CB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5B14023D" w14:textId="0A34B85D" w:rsidR="00603D5A" w:rsidRDefault="00603D5A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A909D4">
        <w:rPr>
          <w:b/>
          <w:sz w:val="22"/>
          <w:szCs w:val="22"/>
        </w:rPr>
        <w:t xml:space="preserve">Rozdział </w:t>
      </w:r>
      <w:r w:rsidR="00A909D4" w:rsidRPr="00A909D4">
        <w:rPr>
          <w:b/>
          <w:sz w:val="22"/>
          <w:szCs w:val="22"/>
        </w:rPr>
        <w:t>2</w:t>
      </w:r>
      <w:r w:rsidR="00993A08">
        <w:rPr>
          <w:b/>
          <w:sz w:val="22"/>
          <w:szCs w:val="22"/>
        </w:rPr>
        <w:t>6</w:t>
      </w:r>
      <w:r w:rsidRPr="00A909D4">
        <w:rPr>
          <w:b/>
          <w:sz w:val="22"/>
          <w:szCs w:val="22"/>
        </w:rPr>
        <w:t>.</w:t>
      </w:r>
    </w:p>
    <w:p w14:paraId="23917EA2" w14:textId="77777777" w:rsidR="006A22CB" w:rsidRPr="00A909D4" w:rsidRDefault="006A22CB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334ADCB8" w14:textId="37D08547" w:rsidR="00461E52" w:rsidRPr="00A909D4" w:rsidRDefault="00461E52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A909D4">
        <w:rPr>
          <w:b/>
          <w:sz w:val="22"/>
          <w:szCs w:val="22"/>
        </w:rPr>
        <w:t>Poprawa oczywistych omyłek pisarskich, rachunkowych, innych omyłek polegających na niezgodności oferty z dokumentami zamówienia niepowodujących istotnych zmian w treści oferty</w:t>
      </w:r>
    </w:p>
    <w:p w14:paraId="0026790D" w14:textId="77777777" w:rsidR="00603D5A" w:rsidRPr="00A909D4" w:rsidRDefault="00603D5A" w:rsidP="00603D5A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1F0AA588" w14:textId="292C896C" w:rsidR="00461E52" w:rsidRDefault="00461E52" w:rsidP="00C85657">
      <w:pPr>
        <w:numPr>
          <w:ilvl w:val="0"/>
          <w:numId w:val="27"/>
        </w:numPr>
        <w:tabs>
          <w:tab w:val="clear" w:pos="540"/>
          <w:tab w:val="num" w:pos="426"/>
        </w:tabs>
        <w:ind w:left="426"/>
        <w:contextualSpacing/>
        <w:jc w:val="both"/>
        <w:rPr>
          <w:sz w:val="22"/>
          <w:szCs w:val="22"/>
        </w:rPr>
      </w:pPr>
      <w:r w:rsidRPr="00A909D4">
        <w:rPr>
          <w:sz w:val="22"/>
          <w:szCs w:val="22"/>
        </w:rPr>
        <w:t>W toku dokonywania oceny złożonych ofert Zamawiający może żądać udzielenia przez Wykonawców wyjaśnień dotyczących treści złożonych przez nich ofert</w:t>
      </w:r>
      <w:r w:rsidR="00603D5A" w:rsidRPr="00A909D4">
        <w:rPr>
          <w:sz w:val="22"/>
          <w:szCs w:val="22"/>
        </w:rPr>
        <w:t xml:space="preserve"> lub innych składanych dokumentów lub oświadczeń</w:t>
      </w:r>
      <w:r w:rsidRPr="00A909D4">
        <w:rPr>
          <w:sz w:val="22"/>
          <w:szCs w:val="22"/>
        </w:rPr>
        <w:t xml:space="preserve">. </w:t>
      </w:r>
    </w:p>
    <w:p w14:paraId="2CA0B68C" w14:textId="77777777" w:rsidR="00602D23" w:rsidRPr="00A909D4" w:rsidRDefault="00602D23" w:rsidP="00602D23">
      <w:pPr>
        <w:ind w:left="426"/>
        <w:contextualSpacing/>
        <w:jc w:val="both"/>
        <w:rPr>
          <w:sz w:val="22"/>
          <w:szCs w:val="22"/>
        </w:rPr>
      </w:pPr>
    </w:p>
    <w:p w14:paraId="767D0AE6" w14:textId="77777777" w:rsidR="00461E52" w:rsidRPr="00C8079C" w:rsidRDefault="00461E52" w:rsidP="00C85657">
      <w:pPr>
        <w:numPr>
          <w:ilvl w:val="0"/>
          <w:numId w:val="27"/>
        </w:numPr>
        <w:tabs>
          <w:tab w:val="clear" w:pos="540"/>
          <w:tab w:val="num" w:pos="426"/>
        </w:tabs>
        <w:ind w:left="426"/>
        <w:contextualSpacing/>
        <w:jc w:val="both"/>
        <w:rPr>
          <w:sz w:val="22"/>
          <w:szCs w:val="22"/>
        </w:rPr>
      </w:pPr>
      <w:r w:rsidRPr="00C8079C">
        <w:rPr>
          <w:sz w:val="22"/>
          <w:szCs w:val="22"/>
        </w:rPr>
        <w:t xml:space="preserve">Od Wykonawców oczekuje się gotowości udzielenia wszelkich żądanych wyjaśnień. </w:t>
      </w:r>
    </w:p>
    <w:p w14:paraId="5561BC11" w14:textId="2414CABE" w:rsidR="00461E52" w:rsidRPr="00C8079C" w:rsidRDefault="00461E52" w:rsidP="00C85657">
      <w:pPr>
        <w:numPr>
          <w:ilvl w:val="0"/>
          <w:numId w:val="27"/>
        </w:numPr>
        <w:tabs>
          <w:tab w:val="clear" w:pos="540"/>
          <w:tab w:val="num" w:pos="426"/>
        </w:tabs>
        <w:ind w:left="426"/>
        <w:contextualSpacing/>
        <w:jc w:val="both"/>
        <w:rPr>
          <w:sz w:val="22"/>
          <w:szCs w:val="22"/>
        </w:rPr>
      </w:pPr>
      <w:r w:rsidRPr="00C8079C">
        <w:rPr>
          <w:sz w:val="22"/>
          <w:szCs w:val="22"/>
        </w:rPr>
        <w:t xml:space="preserve">Zamawiający zgodnie z art. </w:t>
      </w:r>
      <w:r w:rsidR="00C8079C" w:rsidRPr="00C8079C">
        <w:rPr>
          <w:sz w:val="22"/>
          <w:szCs w:val="22"/>
        </w:rPr>
        <w:t>223 ust. 2</w:t>
      </w:r>
      <w:r w:rsidRPr="00C8079C">
        <w:rPr>
          <w:sz w:val="22"/>
          <w:szCs w:val="22"/>
        </w:rPr>
        <w:t xml:space="preserve"> </w:t>
      </w:r>
      <w:r w:rsidR="006B2607">
        <w:rPr>
          <w:sz w:val="22"/>
          <w:szCs w:val="22"/>
        </w:rPr>
        <w:t xml:space="preserve">PZP </w:t>
      </w:r>
      <w:r w:rsidRPr="00C8079C">
        <w:rPr>
          <w:sz w:val="22"/>
          <w:szCs w:val="22"/>
        </w:rPr>
        <w:t>poprawi w ofercie:</w:t>
      </w:r>
    </w:p>
    <w:p w14:paraId="2178C679" w14:textId="77777777" w:rsidR="00461E52" w:rsidRPr="00C8079C" w:rsidRDefault="00461E52" w:rsidP="00C85657">
      <w:pPr>
        <w:pStyle w:val="Akapitzlist"/>
        <w:numPr>
          <w:ilvl w:val="0"/>
          <w:numId w:val="35"/>
        </w:numPr>
        <w:ind w:left="709"/>
        <w:contextualSpacing/>
        <w:jc w:val="both"/>
        <w:rPr>
          <w:sz w:val="22"/>
          <w:szCs w:val="22"/>
        </w:rPr>
      </w:pPr>
      <w:r w:rsidRPr="00C8079C">
        <w:rPr>
          <w:sz w:val="22"/>
          <w:szCs w:val="22"/>
        </w:rPr>
        <w:t>oczywiste omyłki pisarskie,</w:t>
      </w:r>
    </w:p>
    <w:p w14:paraId="3162D1D2" w14:textId="6E5D0AAC" w:rsidR="00461E52" w:rsidRPr="00C8079C" w:rsidRDefault="00461E52" w:rsidP="00C85657">
      <w:pPr>
        <w:pStyle w:val="Akapitzlist"/>
        <w:numPr>
          <w:ilvl w:val="0"/>
          <w:numId w:val="35"/>
        </w:numPr>
        <w:ind w:left="709"/>
        <w:contextualSpacing/>
        <w:jc w:val="both"/>
        <w:rPr>
          <w:sz w:val="22"/>
          <w:szCs w:val="22"/>
        </w:rPr>
      </w:pPr>
      <w:r w:rsidRPr="00C8079C">
        <w:rPr>
          <w:sz w:val="22"/>
          <w:szCs w:val="22"/>
        </w:rPr>
        <w:t>oczywiste omyłki rachunkowe</w:t>
      </w:r>
      <w:r w:rsidR="00603D5A">
        <w:rPr>
          <w:sz w:val="22"/>
          <w:szCs w:val="22"/>
        </w:rPr>
        <w:t xml:space="preserve"> </w:t>
      </w:r>
      <w:r w:rsidRPr="00C8079C">
        <w:rPr>
          <w:sz w:val="22"/>
          <w:szCs w:val="22"/>
        </w:rPr>
        <w:t>– czyli omyłki dotyczące działań arytmetycznych na liczbach, np.:</w:t>
      </w:r>
    </w:p>
    <w:p w14:paraId="3718322B" w14:textId="77777777" w:rsidR="00461E52" w:rsidRPr="00C8079C" w:rsidRDefault="00461E52" w:rsidP="00C85657">
      <w:pPr>
        <w:pStyle w:val="Bezodstpw"/>
        <w:numPr>
          <w:ilvl w:val="0"/>
          <w:numId w:val="36"/>
        </w:numPr>
        <w:tabs>
          <w:tab w:val="clear" w:pos="786"/>
        </w:tabs>
        <w:ind w:left="1418"/>
        <w:contextualSpacing/>
        <w:jc w:val="both"/>
        <w:rPr>
          <w:rFonts w:ascii="Times New Roman" w:hAnsi="Times New Roman"/>
        </w:rPr>
      </w:pPr>
      <w:r w:rsidRPr="00C8079C">
        <w:rPr>
          <w:rFonts w:ascii="Times New Roman" w:hAnsi="Times New Roman"/>
        </w:rPr>
        <w:t>błędne obliczenie prawidłowo podanej w ofercie stawki podatku od towarów i usług,</w:t>
      </w:r>
    </w:p>
    <w:p w14:paraId="36495D09" w14:textId="77777777" w:rsidR="00461E52" w:rsidRPr="00C8079C" w:rsidRDefault="00461E52" w:rsidP="00C85657">
      <w:pPr>
        <w:pStyle w:val="Bezodstpw"/>
        <w:numPr>
          <w:ilvl w:val="0"/>
          <w:numId w:val="36"/>
        </w:numPr>
        <w:tabs>
          <w:tab w:val="clear" w:pos="786"/>
        </w:tabs>
        <w:ind w:left="1418"/>
        <w:contextualSpacing/>
        <w:jc w:val="both"/>
        <w:rPr>
          <w:rFonts w:ascii="Times New Roman" w:hAnsi="Times New Roman"/>
        </w:rPr>
      </w:pPr>
      <w:r w:rsidRPr="00C8079C">
        <w:rPr>
          <w:rFonts w:ascii="Times New Roman" w:hAnsi="Times New Roman"/>
        </w:rPr>
        <w:t xml:space="preserve">błędne zsumowanie w ofercie wartości netto i kwoty podatku od towarów i usług, </w:t>
      </w:r>
    </w:p>
    <w:p w14:paraId="3782EBB3" w14:textId="77777777" w:rsidR="00461E52" w:rsidRPr="00C8079C" w:rsidRDefault="00461E52" w:rsidP="00C85657">
      <w:pPr>
        <w:pStyle w:val="Bezodstpw"/>
        <w:numPr>
          <w:ilvl w:val="0"/>
          <w:numId w:val="36"/>
        </w:numPr>
        <w:tabs>
          <w:tab w:val="clear" w:pos="786"/>
        </w:tabs>
        <w:ind w:left="1418"/>
        <w:contextualSpacing/>
        <w:jc w:val="both"/>
        <w:rPr>
          <w:rFonts w:ascii="Times New Roman" w:hAnsi="Times New Roman"/>
        </w:rPr>
      </w:pPr>
      <w:r w:rsidRPr="00C8079C">
        <w:rPr>
          <w:rFonts w:ascii="Times New Roman" w:hAnsi="Times New Roman"/>
        </w:rPr>
        <w:t>błędny wynik działania matematycznego wynikający z dodawania, odejmowania, mnożenia i dzielenia,</w:t>
      </w:r>
    </w:p>
    <w:p w14:paraId="017D0838" w14:textId="77777777" w:rsidR="008C4759" w:rsidRPr="00DB2659" w:rsidRDefault="008C4759" w:rsidP="00C85657">
      <w:pPr>
        <w:numPr>
          <w:ilvl w:val="0"/>
          <w:numId w:val="35"/>
        </w:numPr>
        <w:spacing w:line="276" w:lineRule="auto"/>
        <w:ind w:left="709"/>
        <w:contextualSpacing/>
        <w:jc w:val="both"/>
        <w:rPr>
          <w:sz w:val="22"/>
          <w:szCs w:val="22"/>
          <w:lang w:eastAsia="pl-PL"/>
        </w:rPr>
      </w:pPr>
      <w:r w:rsidRPr="00DB2659">
        <w:rPr>
          <w:sz w:val="22"/>
          <w:szCs w:val="22"/>
          <w:lang w:eastAsia="pl-PL"/>
        </w:rPr>
        <w:t>inne omyłki polegające na niezgodności oferty z dokumentami zamówienia, niepowodujące  istotnych zmian w treści oferty, a w szczególności:</w:t>
      </w:r>
    </w:p>
    <w:p w14:paraId="34B0F256" w14:textId="77777777" w:rsidR="008C4759" w:rsidRPr="00DB2659" w:rsidRDefault="008C4759" w:rsidP="00C85657">
      <w:pPr>
        <w:numPr>
          <w:ilvl w:val="0"/>
          <w:numId w:val="43"/>
        </w:numPr>
        <w:tabs>
          <w:tab w:val="num" w:pos="1701"/>
        </w:tabs>
        <w:spacing w:line="276" w:lineRule="auto"/>
        <w:ind w:left="1418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>przyjęcie w kosztorysie ofertowym innych niż wynika to z załączonego do SWZ przedmiaru robót jednostek miar,</w:t>
      </w:r>
    </w:p>
    <w:p w14:paraId="034D9B3E" w14:textId="77777777" w:rsidR="008C4759" w:rsidRPr="00DB2659" w:rsidRDefault="008C4759" w:rsidP="00C85657">
      <w:pPr>
        <w:numPr>
          <w:ilvl w:val="0"/>
          <w:numId w:val="43"/>
        </w:numPr>
        <w:tabs>
          <w:tab w:val="num" w:pos="1701"/>
        </w:tabs>
        <w:spacing w:line="276" w:lineRule="auto"/>
        <w:ind w:left="1418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>przyjęcie w kosztorysie ofertowym innych niż wynika to z załączonego do SWZ przedmiaru robót ilości jednostek miar,</w:t>
      </w:r>
    </w:p>
    <w:p w14:paraId="53493D3A" w14:textId="77777777" w:rsidR="008C4759" w:rsidRPr="00DB2659" w:rsidRDefault="008C4759" w:rsidP="00C85657">
      <w:pPr>
        <w:numPr>
          <w:ilvl w:val="0"/>
          <w:numId w:val="43"/>
        </w:numPr>
        <w:tabs>
          <w:tab w:val="num" w:pos="1701"/>
        </w:tabs>
        <w:spacing w:line="276" w:lineRule="auto"/>
        <w:ind w:left="1418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>załączenie do oferty zdublowanych kosztorysów ofertowych lub dodatkowych, nieujętych w przedmiarze bądź zdublowanych pozycji wymienionych w przedmiarze.</w:t>
      </w:r>
    </w:p>
    <w:p w14:paraId="3BBEB5E6" w14:textId="77777777" w:rsidR="008C4759" w:rsidRPr="00DB2659" w:rsidRDefault="008C4759" w:rsidP="00C85657">
      <w:pPr>
        <w:numPr>
          <w:ilvl w:val="0"/>
          <w:numId w:val="27"/>
        </w:numPr>
        <w:tabs>
          <w:tab w:val="num" w:pos="426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DB2659">
        <w:rPr>
          <w:sz w:val="22"/>
          <w:szCs w:val="22"/>
        </w:rPr>
        <w:t>Przykłady sposobów dokonywania poprawy:</w:t>
      </w:r>
    </w:p>
    <w:p w14:paraId="1E5506DB" w14:textId="77777777" w:rsidR="008C4759" w:rsidRPr="00DB2659" w:rsidRDefault="008C4759" w:rsidP="00C85657">
      <w:pPr>
        <w:numPr>
          <w:ilvl w:val="1"/>
          <w:numId w:val="41"/>
        </w:numPr>
        <w:tabs>
          <w:tab w:val="num" w:pos="1134"/>
        </w:tabs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 xml:space="preserve">Zamawiający poprawi omyłki polegające na błędnym wpisaniu </w:t>
      </w:r>
      <w:r w:rsidRPr="00DB2659">
        <w:rPr>
          <w:rFonts w:eastAsia="Calibri"/>
          <w:sz w:val="22"/>
          <w:szCs w:val="22"/>
          <w:u w:val="single"/>
          <w:lang w:eastAsia="en-US"/>
        </w:rPr>
        <w:t>ilości jednostek miary</w:t>
      </w:r>
      <w:r w:rsidRPr="00DB2659">
        <w:rPr>
          <w:rFonts w:eastAsia="Calibri"/>
          <w:sz w:val="22"/>
          <w:szCs w:val="22"/>
          <w:lang w:eastAsia="en-US"/>
        </w:rPr>
        <w:br/>
        <w:t>w treści złożonych przez Wykonawcę wraz z ofertą kosztorysów ofertowych, dostosowując ich treść do załączonych do SWZ przedmiarów. Poprawiona pozycja zostanie ponownie przeliczona. Po dokonaniu przeliczenia zamawiający zsumuje wszystkie pozycje i tak obliczoną cenę przyjmie jako cenę ofertową;</w:t>
      </w:r>
    </w:p>
    <w:p w14:paraId="3EF4D248" w14:textId="77777777" w:rsidR="008C4759" w:rsidRPr="00DB2659" w:rsidRDefault="008C4759" w:rsidP="00C85657">
      <w:pPr>
        <w:numPr>
          <w:ilvl w:val="1"/>
          <w:numId w:val="41"/>
        </w:numPr>
        <w:tabs>
          <w:tab w:val="num" w:pos="1134"/>
        </w:tabs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 xml:space="preserve">Zamawiający poprawi omyłki polegające na błędnym wpisaniu nazwy </w:t>
      </w:r>
      <w:r w:rsidRPr="00DB2659">
        <w:rPr>
          <w:rFonts w:eastAsia="Calibri"/>
          <w:sz w:val="22"/>
          <w:szCs w:val="22"/>
          <w:u w:val="single"/>
          <w:lang w:eastAsia="en-US"/>
        </w:rPr>
        <w:t>jednostki miary</w:t>
      </w:r>
      <w:r w:rsidRPr="00DB2659">
        <w:rPr>
          <w:rFonts w:eastAsia="Calibri"/>
          <w:sz w:val="22"/>
          <w:szCs w:val="22"/>
          <w:lang w:eastAsia="en-US"/>
        </w:rPr>
        <w:t xml:space="preserve"> w treści złożonych przez Wykonawcę wraz z ofertą kosztorysów ofertowych dostosowując ich treść do załączonych do SWZ przedmiarów bez dokonywania przeliczenia poszczególnych pozycji;</w:t>
      </w:r>
    </w:p>
    <w:p w14:paraId="5133DC03" w14:textId="77777777" w:rsidR="008C4759" w:rsidRPr="00DB2659" w:rsidRDefault="008C4759" w:rsidP="00C85657">
      <w:pPr>
        <w:numPr>
          <w:ilvl w:val="1"/>
          <w:numId w:val="41"/>
        </w:numPr>
        <w:tabs>
          <w:tab w:val="num" w:pos="1134"/>
        </w:tabs>
        <w:spacing w:line="276" w:lineRule="auto"/>
        <w:ind w:left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>Zamawiający poprawi omyłki polegające na dopisaniu lub zdublowaniu tych samych pozycji w kosztorysie ofertowym w następujący sposób:</w:t>
      </w:r>
    </w:p>
    <w:p w14:paraId="4D8C4059" w14:textId="77777777" w:rsidR="008C4759" w:rsidRPr="00DB2659" w:rsidRDefault="008C4759" w:rsidP="00C85657">
      <w:pPr>
        <w:numPr>
          <w:ilvl w:val="1"/>
          <w:numId w:val="4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>Zamawiający wykreśli z kosztorysu ofertowego dopisane lub zdublowane pozycje pozostawiając tylko jedną z nich, tj. tą o niższej cenie jednostkowej,</w:t>
      </w:r>
    </w:p>
    <w:p w14:paraId="188D6755" w14:textId="77777777" w:rsidR="008C4759" w:rsidRPr="00DB2659" w:rsidRDefault="008C4759" w:rsidP="00C85657">
      <w:pPr>
        <w:numPr>
          <w:ilvl w:val="1"/>
          <w:numId w:val="42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B2659">
        <w:rPr>
          <w:rFonts w:eastAsia="Calibri"/>
          <w:sz w:val="22"/>
          <w:szCs w:val="22"/>
          <w:lang w:eastAsia="en-US"/>
        </w:rPr>
        <w:t xml:space="preserve">po wykreśleniu zdublowanych pozycji Zamawiający zsumuje wartości podane </w:t>
      </w:r>
      <w:r w:rsidRPr="00DB2659">
        <w:rPr>
          <w:rFonts w:eastAsia="Calibri"/>
          <w:sz w:val="22"/>
          <w:szCs w:val="22"/>
          <w:lang w:eastAsia="en-US"/>
        </w:rPr>
        <w:br/>
        <w:t>w pozostałych pozycjach kosztorysu i tak obliczoną cenę przyjmie jako cenę ofertową.</w:t>
      </w:r>
    </w:p>
    <w:p w14:paraId="06F0DC32" w14:textId="77777777" w:rsidR="008C4759" w:rsidRPr="00396E9A" w:rsidRDefault="008C4759" w:rsidP="00396E9A">
      <w:pPr>
        <w:ind w:left="568"/>
        <w:contextualSpacing/>
        <w:jc w:val="both"/>
        <w:rPr>
          <w:color w:val="FF0000"/>
          <w:sz w:val="8"/>
        </w:rPr>
      </w:pPr>
    </w:p>
    <w:p w14:paraId="5E59BF51" w14:textId="77777777" w:rsidR="00D112E9" w:rsidRPr="00D30BBA" w:rsidRDefault="00D112E9" w:rsidP="00D112E9">
      <w:pPr>
        <w:jc w:val="center"/>
        <w:rPr>
          <w:b/>
          <w:sz w:val="16"/>
          <w:szCs w:val="16"/>
        </w:rPr>
      </w:pPr>
    </w:p>
    <w:p w14:paraId="11B7A452" w14:textId="37FA8104" w:rsidR="00FE0CFD" w:rsidRPr="00A909D4" w:rsidRDefault="00FE0CFD" w:rsidP="00D112E9">
      <w:pPr>
        <w:jc w:val="center"/>
        <w:rPr>
          <w:b/>
          <w:sz w:val="22"/>
          <w:szCs w:val="22"/>
        </w:rPr>
      </w:pPr>
      <w:r w:rsidRPr="00A909D4">
        <w:rPr>
          <w:b/>
          <w:sz w:val="22"/>
          <w:szCs w:val="22"/>
        </w:rPr>
        <w:t>Rozdział 2</w:t>
      </w:r>
      <w:r w:rsidR="00993A08">
        <w:rPr>
          <w:b/>
          <w:sz w:val="22"/>
          <w:szCs w:val="22"/>
        </w:rPr>
        <w:t>7</w:t>
      </w:r>
      <w:r w:rsidRPr="00A909D4">
        <w:rPr>
          <w:b/>
          <w:sz w:val="22"/>
          <w:szCs w:val="22"/>
        </w:rPr>
        <w:t>.</w:t>
      </w:r>
    </w:p>
    <w:p w14:paraId="1E5AEDC6" w14:textId="68E07629" w:rsidR="005D7640" w:rsidRPr="00A909D4" w:rsidRDefault="005D7640" w:rsidP="00FE0CFD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A909D4">
        <w:rPr>
          <w:b/>
          <w:sz w:val="22"/>
          <w:szCs w:val="22"/>
        </w:rPr>
        <w:t>O</w:t>
      </w:r>
      <w:r w:rsidR="000B252A" w:rsidRPr="00A909D4">
        <w:rPr>
          <w:b/>
          <w:sz w:val="22"/>
          <w:szCs w:val="22"/>
        </w:rPr>
        <w:t>pis kryteriów oceny ofert wraz z podaniem wag tych kryteriów i sposobu oceny ofert</w:t>
      </w:r>
    </w:p>
    <w:p w14:paraId="4B8823E7" w14:textId="4A3C1914" w:rsidR="0001150A" w:rsidRPr="00FE0CFD" w:rsidRDefault="0001150A" w:rsidP="00C85657">
      <w:pPr>
        <w:pStyle w:val="Akapitzlist"/>
        <w:numPr>
          <w:ilvl w:val="2"/>
          <w:numId w:val="41"/>
        </w:numPr>
        <w:tabs>
          <w:tab w:val="clear" w:pos="2160"/>
          <w:tab w:val="num" w:pos="1843"/>
        </w:tabs>
        <w:spacing w:line="360" w:lineRule="auto"/>
        <w:ind w:left="426"/>
        <w:contextualSpacing/>
        <w:jc w:val="both"/>
        <w:rPr>
          <w:sz w:val="22"/>
          <w:szCs w:val="22"/>
        </w:rPr>
      </w:pPr>
      <w:r w:rsidRPr="00FE0CFD">
        <w:rPr>
          <w:sz w:val="22"/>
          <w:szCs w:val="22"/>
        </w:rPr>
        <w:t>Przy wyborze oferty Zamawiający kierować się będzie następującym kryteri</w:t>
      </w:r>
      <w:r w:rsidR="00C1066F">
        <w:rPr>
          <w:sz w:val="22"/>
          <w:szCs w:val="22"/>
        </w:rPr>
        <w:t>um</w:t>
      </w:r>
      <w:r w:rsidRPr="00FE0CFD">
        <w:rPr>
          <w:sz w:val="22"/>
          <w:szCs w:val="22"/>
        </w:rPr>
        <w:t xml:space="preserve">: </w:t>
      </w:r>
    </w:p>
    <w:p w14:paraId="7128E8F0" w14:textId="5F1B5BEC" w:rsidR="00D83936" w:rsidRPr="004D5B54" w:rsidRDefault="00D83936" w:rsidP="0029719B">
      <w:pPr>
        <w:pStyle w:val="Bezodstpw"/>
        <w:spacing w:line="360" w:lineRule="auto"/>
        <w:ind w:left="720"/>
        <w:contextualSpacing/>
        <w:jc w:val="both"/>
        <w:rPr>
          <w:rFonts w:ascii="Times New Roman" w:hAnsi="Times New Roman"/>
          <w:b/>
        </w:rPr>
      </w:pPr>
      <w:r w:rsidRPr="004D5B54">
        <w:rPr>
          <w:rFonts w:ascii="Times New Roman" w:hAnsi="Times New Roman"/>
          <w:b/>
        </w:rPr>
        <w:t>Cena brutto –</w:t>
      </w:r>
      <w:r w:rsidR="00C1066F">
        <w:rPr>
          <w:rFonts w:ascii="Times New Roman" w:hAnsi="Times New Roman"/>
          <w:b/>
        </w:rPr>
        <w:t xml:space="preserve">100 </w:t>
      </w:r>
      <w:r w:rsidRPr="004D5B54">
        <w:rPr>
          <w:rFonts w:ascii="Times New Roman" w:hAnsi="Times New Roman"/>
          <w:b/>
        </w:rPr>
        <w:t xml:space="preserve">% </w:t>
      </w:r>
    </w:p>
    <w:p w14:paraId="497D234B" w14:textId="77777777" w:rsidR="00D83936" w:rsidRPr="004D5B54" w:rsidRDefault="00D83936" w:rsidP="00D83936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line="276" w:lineRule="auto"/>
        <w:ind w:left="993" w:right="3"/>
        <w:contextualSpacing/>
        <w:jc w:val="both"/>
        <w:rPr>
          <w:sz w:val="22"/>
          <w:szCs w:val="22"/>
          <w:lang w:eastAsia="pl-PL"/>
        </w:rPr>
      </w:pPr>
      <w:r w:rsidRPr="004D5B54">
        <w:rPr>
          <w:sz w:val="22"/>
          <w:szCs w:val="22"/>
          <w:lang w:eastAsia="pl-PL"/>
        </w:rPr>
        <w:t>Ocena punktowa w kryterium „cena brutto” dokonana zostanie na podstawie łącznej ceny wskazanej przez Wykonawcę w ofercie i przeliczona według wzoru opisanego poniżej:</w:t>
      </w:r>
    </w:p>
    <w:p w14:paraId="60BFC17F" w14:textId="77777777" w:rsidR="00D83936" w:rsidRDefault="00D83936" w:rsidP="00D83936">
      <w:pPr>
        <w:spacing w:line="276" w:lineRule="auto"/>
        <w:contextualSpacing/>
        <w:jc w:val="center"/>
        <w:rPr>
          <w:sz w:val="22"/>
          <w:szCs w:val="22"/>
          <w:vertAlign w:val="subscript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59D3F72" wp14:editId="7C979B1A">
                <wp:extent cx="2034000" cy="490855"/>
                <wp:effectExtent l="0" t="0" r="4445" b="4445"/>
                <wp:docPr id="2" name="Kanw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000" cy="490855"/>
                          <a:chOff x="0" y="-25"/>
                          <a:chExt cx="20340" cy="4908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-25"/>
                            <a:ext cx="19812" cy="4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E203D" w14:textId="77777777" w:rsidR="006A22CB" w:rsidRDefault="006A22CB" w:rsidP="00D8393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981" y="2654"/>
                            <a:ext cx="106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7248" y="1676"/>
                            <a:ext cx="3092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992D4" w14:textId="77777777" w:rsidR="006A22CB" w:rsidRPr="001B42F7" w:rsidRDefault="006A22CB" w:rsidP="00D83936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  <w:r w:rsidRPr="001B42F7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pkt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5755" y="1677"/>
                            <a:ext cx="2292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98705" w14:textId="5E9B0C60" w:rsidR="006A22CB" w:rsidRDefault="006A22CB" w:rsidP="00D83936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53" y="2864"/>
                            <a:ext cx="2794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E58A7" w14:textId="77777777" w:rsidR="006A22CB" w:rsidRPr="001B42F7" w:rsidRDefault="006A22CB" w:rsidP="00D83936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cen</w:t>
                              </w:r>
                              <w:r w:rsidRPr="001B42F7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058" y="648"/>
                            <a:ext cx="6267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6498E" w14:textId="77777777" w:rsidR="006A22CB" w:rsidRPr="001B42F7" w:rsidRDefault="006A22CB" w:rsidP="00D83936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    cena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92" y="1676"/>
                            <a:ext cx="864" cy="1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8BED7" w14:textId="77777777" w:rsidR="006A22CB" w:rsidRDefault="006A22CB" w:rsidP="00D83936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03" y="1676"/>
                            <a:ext cx="1022" cy="1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BD74B9" w14:textId="77777777" w:rsidR="006A22CB" w:rsidRDefault="006A22CB" w:rsidP="00D83936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858" y="3371"/>
                            <a:ext cx="6274" cy="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4BCEA" w14:textId="77777777" w:rsidR="006A22CB" w:rsidRDefault="006A22CB" w:rsidP="00D83936">
                              <w:r>
                                <w:rPr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ofeowana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668" y="3213"/>
                            <a:ext cx="3385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7E4EE" w14:textId="77777777" w:rsidR="006A22CB" w:rsidRDefault="006A22CB" w:rsidP="00D83936"/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144" y="1785"/>
                            <a:ext cx="3048" cy="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70C16" w14:textId="77777777" w:rsidR="006A22CB" w:rsidRPr="001B42F7" w:rsidRDefault="006A22CB" w:rsidP="00D83936">
                              <w:r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  <w:t>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79" y="-25"/>
                            <a:ext cx="57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8E6C8" w14:textId="77777777" w:rsidR="006A22CB" w:rsidRDefault="006A22CB" w:rsidP="00D83936">
                              <w:r>
                                <w:rPr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846" y="1504"/>
                            <a:ext cx="838" cy="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ADAF9" w14:textId="77777777" w:rsidR="006A22CB" w:rsidRDefault="006A22CB" w:rsidP="00D8393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9D3F72" id="Kanwa 29" o:spid="_x0000_s1026" style="width:160.15pt;height:38.65pt;mso-position-horizontal-relative:char;mso-position-vertical-relative:line" coordorigin=",-25" coordsize="20340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">
                <v:rect id="AutoShape 3" o:spid="_x0000_s1027" style="position:absolute;top:-25;width:1981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o:lock v:ext="edit" aspectratio="t"/>
                  <v:textbox>
                    <w:txbxContent>
                      <w:p w14:paraId="276E203D" w14:textId="77777777" w:rsidR="006A22CB" w:rsidRDefault="006A22CB" w:rsidP="00D83936">
                        <w:pPr>
                          <w:jc w:val="center"/>
                        </w:pPr>
                      </w:p>
                    </w:txbxContent>
                  </v:textbox>
                </v:rect>
                <v:line id="Line 25" o:spid="_x0000_s1028" style="position:absolute;visibility:visible;mso-wrap-style:square" from="3981,2654" to="14592,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rect id="Rectangle 26" o:spid="_x0000_s1029" style="position:absolute;left:17248;top:1676;width:30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567992D4" w14:textId="77777777" w:rsidR="006A22CB" w:rsidRPr="001B42F7" w:rsidRDefault="006A22CB" w:rsidP="00D8393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  </w:t>
                        </w:r>
                        <w:r w:rsidRPr="001B42F7">
                          <w:rPr>
                            <w:color w:val="000000"/>
                            <w:sz w:val="24"/>
                            <w:szCs w:val="24"/>
                          </w:rPr>
                          <w:t xml:space="preserve">pkt </w:t>
                        </w:r>
                      </w:p>
                    </w:txbxContent>
                  </v:textbox>
                </v:rect>
                <v:rect id="Rectangle 27" o:spid="_x0000_s1030" style="position:absolute;left:15755;top:1677;width:22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1398705" w14:textId="5E9B0C60" w:rsidR="006A22CB" w:rsidRDefault="006A22CB" w:rsidP="00D83936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100</w:t>
                        </w:r>
                      </w:p>
                    </w:txbxContent>
                  </v:textbox>
                </v:rect>
                <v:rect id="Rectangle 28" o:spid="_x0000_s1031" style="position:absolute;left:5353;top:2864;width:2794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4B1E58A7" w14:textId="77777777" w:rsidR="006A22CB" w:rsidRPr="001B42F7" w:rsidRDefault="006A22CB" w:rsidP="00D8393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cen</w:t>
                        </w:r>
                        <w:r w:rsidRPr="001B42F7">
                          <w:rPr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29" o:spid="_x0000_s1032" style="position:absolute;left:4058;top:648;width:626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086498E" w14:textId="77777777" w:rsidR="006A22CB" w:rsidRPr="001B42F7" w:rsidRDefault="006A22CB" w:rsidP="00D83936"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   cena</w:t>
                        </w:r>
                      </w:p>
                    </w:txbxContent>
                  </v:textbox>
                </v:rect>
                <v:rect id="Rectangle 30" o:spid="_x0000_s1033" style="position:absolute;left:2692;top:1676;width:86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2AE8BED7" w14:textId="77777777" w:rsidR="006A22CB" w:rsidRDefault="006A22CB" w:rsidP="00D83936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31" o:spid="_x0000_s1034" style="position:absolute;left:203;top:1676;width:102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1BD74B9" w14:textId="77777777" w:rsidR="006A22CB" w:rsidRDefault="006A22CB" w:rsidP="00D83936">
                        <w:pPr>
                          <w:jc w:val="center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32" o:spid="_x0000_s1035" style="position:absolute;left:8858;top:3371;width:6274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14:paraId="3974BCEA" w14:textId="77777777" w:rsidR="006A22CB" w:rsidRDefault="006A22CB" w:rsidP="00D83936">
                        <w:r>
                          <w:rPr>
                            <w:color w:val="000000"/>
                            <w:sz w:val="14"/>
                            <w:szCs w:val="14"/>
                            <w:lang w:val="en-US"/>
                          </w:rPr>
                          <w:t>ofeowana</w:t>
                        </w:r>
                      </w:p>
                    </w:txbxContent>
                  </v:textbox>
                </v:rect>
                <v:rect id="Rectangle 33" o:spid="_x0000_s1036" style="position:absolute;left:8668;top:3213;width:338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" filled="f" stroked="f">
                  <v:textbox style="mso-fit-shape-to-text:t" inset="0,0,0,0">
                    <w:txbxContent>
                      <w:p w14:paraId="2657E4EE" w14:textId="77777777" w:rsidR="006A22CB" w:rsidRDefault="006A22CB" w:rsidP="00D83936"/>
                    </w:txbxContent>
                  </v:textbox>
                </v:rect>
                <v:rect id="Rectangle 34" o:spid="_x0000_s1037" style="position:absolute;left:9144;top:1785;width:3048;height: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i/wgAAANs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Clxji/wgAAANsAAAAPAAAA&#10;AAAAAAAAAAAAAAcCAABkcnMvZG93bnJldi54bWxQSwUGAAAAAAMAAwC3AAAA9gIAAAAA&#10;" filled="f" stroked="f">
                  <v:textbox style="mso-fit-shape-to-text:t" inset="0,0,0,0">
                    <w:txbxContent>
                      <w:p w14:paraId="47870C16" w14:textId="77777777" w:rsidR="006A22CB" w:rsidRPr="001B42F7" w:rsidRDefault="006A22CB" w:rsidP="00D83936">
                        <w:r>
                          <w:rPr>
                            <w:color w:val="000000"/>
                            <w:sz w:val="14"/>
                            <w:szCs w:val="14"/>
                          </w:rPr>
                          <w:t>min</w:t>
                        </w:r>
                      </w:p>
                    </w:txbxContent>
                  </v:textbox>
                </v:rect>
                <v:rect id="Rectangle 36" o:spid="_x0000_s1038" style="position:absolute;left:10179;top:-25;width:577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2818E6C8" w14:textId="77777777" w:rsidR="006A22CB" w:rsidRDefault="006A22CB" w:rsidP="00D83936">
                        <w:r>
                          <w:rPr>
                            <w:color w:val="000000"/>
                            <w:sz w:val="36"/>
                            <w:szCs w:val="3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9" style="position:absolute;left:14846;top:1504;width:838;height:18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4C1ADAF9" w14:textId="77777777" w:rsidR="006A22CB" w:rsidRDefault="006A22CB" w:rsidP="00D83936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195E4A1" w14:textId="77777777" w:rsidR="00447933" w:rsidRPr="00B80F79" w:rsidRDefault="00447933" w:rsidP="00B80F79">
      <w:pPr>
        <w:contextualSpacing/>
        <w:rPr>
          <w:sz w:val="22"/>
          <w:szCs w:val="22"/>
          <w:vertAlign w:val="subscript"/>
        </w:rPr>
      </w:pPr>
    </w:p>
    <w:p w14:paraId="3EFEA67C" w14:textId="59907B21" w:rsidR="00D83936" w:rsidRPr="00C1066F" w:rsidRDefault="0001150A" w:rsidP="00C85657">
      <w:pPr>
        <w:pStyle w:val="Akapitzlist"/>
        <w:widowControl w:val="0"/>
        <w:numPr>
          <w:ilvl w:val="2"/>
          <w:numId w:val="41"/>
        </w:numPr>
        <w:shd w:val="clear" w:color="auto" w:fill="FFFFFF"/>
        <w:tabs>
          <w:tab w:val="clear" w:pos="2160"/>
          <w:tab w:val="left" w:pos="470"/>
        </w:tabs>
        <w:autoSpaceDE w:val="0"/>
        <w:autoSpaceDN w:val="0"/>
        <w:adjustRightInd w:val="0"/>
        <w:ind w:left="567" w:right="3"/>
        <w:contextualSpacing/>
        <w:jc w:val="both"/>
        <w:rPr>
          <w:sz w:val="22"/>
          <w:szCs w:val="22"/>
        </w:rPr>
      </w:pPr>
      <w:r w:rsidRPr="00C1066F">
        <w:rPr>
          <w:sz w:val="22"/>
          <w:szCs w:val="22"/>
        </w:rPr>
        <w:t xml:space="preserve">Punktacja przyznawana ofertom będzie liczona z dokładnością do dwóch miejsc po przecinku. </w:t>
      </w:r>
    </w:p>
    <w:p w14:paraId="208DCC35" w14:textId="77777777" w:rsidR="00C1066F" w:rsidRDefault="00D83936" w:rsidP="00C85657">
      <w:pPr>
        <w:pStyle w:val="Akapitzlist"/>
        <w:widowControl w:val="0"/>
        <w:numPr>
          <w:ilvl w:val="2"/>
          <w:numId w:val="41"/>
        </w:numPr>
        <w:shd w:val="clear" w:color="auto" w:fill="FFFFFF"/>
        <w:tabs>
          <w:tab w:val="clear" w:pos="2160"/>
          <w:tab w:val="num" w:pos="1843"/>
        </w:tabs>
        <w:autoSpaceDE w:val="0"/>
        <w:autoSpaceDN w:val="0"/>
        <w:adjustRightInd w:val="0"/>
        <w:spacing w:line="276" w:lineRule="auto"/>
        <w:ind w:left="426" w:hanging="219"/>
        <w:contextualSpacing/>
        <w:jc w:val="both"/>
        <w:rPr>
          <w:sz w:val="22"/>
          <w:szCs w:val="22"/>
        </w:rPr>
      </w:pPr>
      <w:r w:rsidRPr="00C1066F">
        <w:rPr>
          <w:sz w:val="22"/>
          <w:szCs w:val="22"/>
        </w:rPr>
        <w:t xml:space="preserve">Oferta najkorzystniejsza to oferta, która w ramach kryteriów oceny ofert uzyska największą liczbę  punktów.    </w:t>
      </w:r>
    </w:p>
    <w:p w14:paraId="03E65999" w14:textId="7ADFD9C1" w:rsidR="00D83936" w:rsidRDefault="00D83936" w:rsidP="00C85657">
      <w:pPr>
        <w:pStyle w:val="Akapitzlist"/>
        <w:widowControl w:val="0"/>
        <w:numPr>
          <w:ilvl w:val="2"/>
          <w:numId w:val="41"/>
        </w:numPr>
        <w:shd w:val="clear" w:color="auto" w:fill="FFFFFF"/>
        <w:tabs>
          <w:tab w:val="clear" w:pos="2160"/>
          <w:tab w:val="num" w:pos="1843"/>
        </w:tabs>
        <w:autoSpaceDE w:val="0"/>
        <w:autoSpaceDN w:val="0"/>
        <w:adjustRightInd w:val="0"/>
        <w:spacing w:line="276" w:lineRule="auto"/>
        <w:ind w:left="426" w:hanging="219"/>
        <w:contextualSpacing/>
        <w:jc w:val="both"/>
        <w:rPr>
          <w:sz w:val="22"/>
          <w:szCs w:val="22"/>
        </w:rPr>
      </w:pPr>
      <w:r w:rsidRPr="00C1066F">
        <w:rPr>
          <w:sz w:val="22"/>
          <w:szCs w:val="22"/>
        </w:rPr>
        <w:t xml:space="preserve">Zamawiający udzieli zamówienia Wykonawcy, którego oferta odpowiadać będzie wszystkim   wymaganiom przedstawionym w ustawie PZP oraz w SWZ i zostanie oceniona jako najkorzystniejsza  </w:t>
      </w:r>
      <w:r w:rsidRPr="00C1066F">
        <w:rPr>
          <w:sz w:val="22"/>
          <w:szCs w:val="22"/>
        </w:rPr>
        <w:lastRenderedPageBreak/>
        <w:t>w oparciu o podane kryteria wyboru.</w:t>
      </w:r>
    </w:p>
    <w:p w14:paraId="37080532" w14:textId="1A47C17C" w:rsidR="00D83936" w:rsidRPr="00C1066F" w:rsidRDefault="00D83936" w:rsidP="00C85657">
      <w:pPr>
        <w:pStyle w:val="Akapitzlist"/>
        <w:widowControl w:val="0"/>
        <w:numPr>
          <w:ilvl w:val="2"/>
          <w:numId w:val="41"/>
        </w:numPr>
        <w:shd w:val="clear" w:color="auto" w:fill="FFFFFF"/>
        <w:tabs>
          <w:tab w:val="clear" w:pos="2160"/>
          <w:tab w:val="num" w:pos="1843"/>
        </w:tabs>
        <w:autoSpaceDE w:val="0"/>
        <w:autoSpaceDN w:val="0"/>
        <w:adjustRightInd w:val="0"/>
        <w:spacing w:line="276" w:lineRule="auto"/>
        <w:ind w:left="426" w:hanging="219"/>
        <w:contextualSpacing/>
        <w:jc w:val="both"/>
        <w:rPr>
          <w:sz w:val="22"/>
          <w:szCs w:val="22"/>
        </w:rPr>
      </w:pPr>
      <w:bookmarkStart w:id="10" w:name="_Hlk62562345"/>
      <w:r w:rsidRPr="00C1066F">
        <w:rPr>
          <w:sz w:val="22"/>
          <w:szCs w:val="22"/>
        </w:rPr>
        <w:t xml:space="preserve">Zamawiający nie przewiduje wyboru oferty najkorzystniejszej z zastosowaniem aukcji elektronicznej. </w:t>
      </w:r>
    </w:p>
    <w:bookmarkEnd w:id="10"/>
    <w:p w14:paraId="75A61500" w14:textId="3B437DDD" w:rsidR="00396E9A" w:rsidRDefault="00396E9A" w:rsidP="00836D1B">
      <w:pPr>
        <w:jc w:val="both"/>
        <w:rPr>
          <w:b/>
          <w:sz w:val="22"/>
          <w:szCs w:val="22"/>
        </w:rPr>
      </w:pPr>
    </w:p>
    <w:p w14:paraId="34AEAEF4" w14:textId="4BE6F086" w:rsidR="00FE0CFD" w:rsidRPr="00BA717C" w:rsidRDefault="00FE0CFD" w:rsidP="00FE0CFD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BA717C">
        <w:rPr>
          <w:b/>
          <w:sz w:val="22"/>
          <w:szCs w:val="22"/>
        </w:rPr>
        <w:t>Rozdział 2</w:t>
      </w:r>
      <w:r w:rsidR="00993A08">
        <w:rPr>
          <w:b/>
          <w:sz w:val="22"/>
          <w:szCs w:val="22"/>
        </w:rPr>
        <w:t>8</w:t>
      </w:r>
      <w:r w:rsidRPr="00BA717C">
        <w:rPr>
          <w:b/>
          <w:sz w:val="22"/>
          <w:szCs w:val="22"/>
        </w:rPr>
        <w:t>.</w:t>
      </w:r>
    </w:p>
    <w:p w14:paraId="10EBD1EF" w14:textId="773E1533" w:rsidR="005D7640" w:rsidRPr="00794580" w:rsidRDefault="00256FAB" w:rsidP="00FE0CFD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BA717C">
        <w:rPr>
          <w:b/>
          <w:sz w:val="22"/>
          <w:szCs w:val="22"/>
        </w:rPr>
        <w:t xml:space="preserve">Informacje o formalnościach jakie muszą zostać dopełnione po wyborze oferty w celu zawarcia  </w:t>
      </w:r>
      <w:r w:rsidRPr="00794580">
        <w:rPr>
          <w:b/>
          <w:sz w:val="22"/>
          <w:szCs w:val="22"/>
        </w:rPr>
        <w:t>umowy w sprawie zamówienia publicznego</w:t>
      </w:r>
    </w:p>
    <w:p w14:paraId="1FDA60D7" w14:textId="77777777" w:rsidR="0082606A" w:rsidRPr="00794580" w:rsidRDefault="0082606A" w:rsidP="00362CFE">
      <w:pPr>
        <w:pStyle w:val="Bezodstpw"/>
        <w:numPr>
          <w:ilvl w:val="0"/>
          <w:numId w:val="10"/>
        </w:numPr>
        <w:contextualSpacing/>
        <w:jc w:val="both"/>
        <w:rPr>
          <w:rFonts w:ascii="Times New Roman" w:eastAsia="Times New Roman" w:hAnsi="Times New Roman"/>
          <w:lang w:eastAsia="pl-PL"/>
        </w:rPr>
      </w:pPr>
      <w:r w:rsidRPr="00794580">
        <w:rPr>
          <w:rFonts w:ascii="Times New Roman" w:eastAsia="Times New Roman" w:hAnsi="Times New Roman"/>
          <w:lang w:eastAsia="pl-PL"/>
        </w:rPr>
        <w:t>Przed podpisaniem umowy wybrany Wykonawca zobowiązany będzie przedłożyć Zamawiającemu następujące dokumenty:</w:t>
      </w:r>
    </w:p>
    <w:p w14:paraId="3E2060ED" w14:textId="394BA874" w:rsidR="00C1066F" w:rsidRPr="00C1066F" w:rsidRDefault="00C1066F" w:rsidP="00C85657">
      <w:pPr>
        <w:pStyle w:val="Akapitzlist"/>
        <w:numPr>
          <w:ilvl w:val="0"/>
          <w:numId w:val="59"/>
        </w:numPr>
        <w:tabs>
          <w:tab w:val="left" w:pos="318"/>
        </w:tabs>
        <w:spacing w:after="30" w:line="248" w:lineRule="auto"/>
        <w:ind w:right="25"/>
        <w:jc w:val="both"/>
        <w:rPr>
          <w:sz w:val="22"/>
          <w:szCs w:val="22"/>
        </w:rPr>
      </w:pPr>
      <w:r w:rsidRPr="00C1066F">
        <w:rPr>
          <w:sz w:val="22"/>
          <w:szCs w:val="22"/>
        </w:rPr>
        <w:t>kosztorys ofertowy w wersji szczegółowej złożony w formie papierowej (podpisany)</w:t>
      </w:r>
      <w:r w:rsidR="005742F2">
        <w:rPr>
          <w:sz w:val="22"/>
          <w:szCs w:val="22"/>
        </w:rPr>
        <w:t>,</w:t>
      </w:r>
      <w:r w:rsidRPr="00C1066F">
        <w:rPr>
          <w:sz w:val="22"/>
          <w:szCs w:val="22"/>
        </w:rPr>
        <w:t xml:space="preserve"> </w:t>
      </w:r>
    </w:p>
    <w:p w14:paraId="7B334128" w14:textId="69E44FA8" w:rsidR="00C1066F" w:rsidRPr="00C1066F" w:rsidRDefault="00C1066F" w:rsidP="00C85657">
      <w:pPr>
        <w:pStyle w:val="Akapitzlist"/>
        <w:numPr>
          <w:ilvl w:val="0"/>
          <w:numId w:val="59"/>
        </w:numPr>
        <w:tabs>
          <w:tab w:val="left" w:pos="318"/>
        </w:tabs>
        <w:spacing w:after="30" w:line="248" w:lineRule="auto"/>
        <w:ind w:right="25"/>
        <w:jc w:val="both"/>
        <w:rPr>
          <w:sz w:val="22"/>
          <w:szCs w:val="22"/>
        </w:rPr>
      </w:pPr>
      <w:r w:rsidRPr="00C1066F">
        <w:rPr>
          <w:sz w:val="22"/>
          <w:szCs w:val="22"/>
        </w:rPr>
        <w:t xml:space="preserve">oświadczenia o podjęciu obowiązków kierownika robót osoby spełniającej  warunki określone w </w:t>
      </w:r>
      <w:r w:rsidR="00F92DC6">
        <w:rPr>
          <w:sz w:val="22"/>
          <w:szCs w:val="22"/>
        </w:rPr>
        <w:t xml:space="preserve">Rozdziale 21 pkt 1 </w:t>
      </w:r>
      <w:proofErr w:type="spellStart"/>
      <w:r w:rsidR="00F92DC6">
        <w:rPr>
          <w:sz w:val="22"/>
          <w:szCs w:val="22"/>
        </w:rPr>
        <w:t>ppkt</w:t>
      </w:r>
      <w:proofErr w:type="spellEnd"/>
      <w:r w:rsidR="00F92DC6">
        <w:rPr>
          <w:sz w:val="22"/>
          <w:szCs w:val="22"/>
        </w:rPr>
        <w:t xml:space="preserve"> 2 </w:t>
      </w:r>
      <w:proofErr w:type="spellStart"/>
      <w:r w:rsidR="00F92DC6">
        <w:rPr>
          <w:sz w:val="22"/>
          <w:szCs w:val="22"/>
        </w:rPr>
        <w:t>swz</w:t>
      </w:r>
      <w:proofErr w:type="spellEnd"/>
      <w:r w:rsidR="00F92DC6">
        <w:rPr>
          <w:sz w:val="22"/>
          <w:szCs w:val="22"/>
        </w:rPr>
        <w:t>,</w:t>
      </w:r>
    </w:p>
    <w:p w14:paraId="51996977" w14:textId="2A61BEF7" w:rsidR="00235891" w:rsidRPr="00235891" w:rsidRDefault="00C1066F" w:rsidP="00C85657">
      <w:pPr>
        <w:pStyle w:val="Akapitzlist"/>
        <w:numPr>
          <w:ilvl w:val="0"/>
          <w:numId w:val="59"/>
        </w:numPr>
        <w:tabs>
          <w:tab w:val="left" w:pos="318"/>
        </w:tabs>
        <w:spacing w:after="28" w:line="248" w:lineRule="auto"/>
        <w:ind w:right="25"/>
        <w:jc w:val="both"/>
        <w:rPr>
          <w:sz w:val="22"/>
          <w:szCs w:val="22"/>
        </w:rPr>
      </w:pPr>
      <w:r w:rsidRPr="00235891">
        <w:rPr>
          <w:sz w:val="22"/>
          <w:szCs w:val="22"/>
        </w:rPr>
        <w:t xml:space="preserve">uprawnienia osoby przyjmującej obowiązki kierownika robót wraz z aktualnym zaświadczeniem </w:t>
      </w:r>
      <w:r w:rsidR="00B35C4B" w:rsidRPr="00235891">
        <w:rPr>
          <w:sz w:val="22"/>
          <w:szCs w:val="22"/>
        </w:rPr>
        <w:t xml:space="preserve">                    </w:t>
      </w:r>
      <w:r w:rsidRPr="00235891">
        <w:rPr>
          <w:sz w:val="22"/>
          <w:szCs w:val="22"/>
        </w:rPr>
        <w:t>z właściwej</w:t>
      </w:r>
      <w:r w:rsidR="00B35C4B" w:rsidRPr="00235891">
        <w:rPr>
          <w:sz w:val="22"/>
          <w:szCs w:val="22"/>
        </w:rPr>
        <w:t xml:space="preserve"> </w:t>
      </w:r>
      <w:r w:rsidRPr="00235891">
        <w:rPr>
          <w:sz w:val="22"/>
          <w:szCs w:val="22"/>
        </w:rPr>
        <w:t>izby samorządu zawodowego lub dowodem wpłaty potwierdzającym członkostwo (art. 6 ust. 1 i 2 ustawy</w:t>
      </w:r>
      <w:r w:rsidR="00B35C4B" w:rsidRPr="00235891">
        <w:rPr>
          <w:sz w:val="22"/>
          <w:szCs w:val="22"/>
        </w:rPr>
        <w:t xml:space="preserve"> </w:t>
      </w:r>
      <w:r w:rsidRPr="00235891">
        <w:rPr>
          <w:sz w:val="22"/>
          <w:szCs w:val="22"/>
        </w:rPr>
        <w:t>z dnia 15 grudnia 2000 r. o samorządach architektów, inżynierów budownictwa oraz urbanistów /tj. Dz. U.</w:t>
      </w:r>
      <w:r w:rsidR="00B35C4B" w:rsidRPr="00235891">
        <w:rPr>
          <w:sz w:val="22"/>
          <w:szCs w:val="22"/>
        </w:rPr>
        <w:t xml:space="preserve"> </w:t>
      </w:r>
      <w:r w:rsidRPr="00235891">
        <w:rPr>
          <w:sz w:val="22"/>
          <w:szCs w:val="22"/>
        </w:rPr>
        <w:t xml:space="preserve">z 2019 r. poz. 1117 z </w:t>
      </w:r>
      <w:proofErr w:type="spellStart"/>
      <w:r w:rsidRPr="00235891">
        <w:rPr>
          <w:sz w:val="22"/>
          <w:szCs w:val="22"/>
        </w:rPr>
        <w:t>późn</w:t>
      </w:r>
      <w:proofErr w:type="spellEnd"/>
      <w:r w:rsidRPr="00235891">
        <w:rPr>
          <w:sz w:val="22"/>
          <w:szCs w:val="22"/>
        </w:rPr>
        <w:t xml:space="preserve">. zm.), jeżeli przynależność do izby wynika </w:t>
      </w:r>
      <w:r w:rsidR="00B35C4B" w:rsidRPr="00235891">
        <w:rPr>
          <w:sz w:val="22"/>
          <w:szCs w:val="22"/>
        </w:rPr>
        <w:t xml:space="preserve">                               </w:t>
      </w:r>
      <w:r w:rsidRPr="00235891">
        <w:rPr>
          <w:sz w:val="22"/>
          <w:szCs w:val="22"/>
        </w:rPr>
        <w:t>z odrębnych przepisów,</w:t>
      </w:r>
      <w:r w:rsidR="00235891" w:rsidRPr="00235891">
        <w:rPr>
          <w:sz w:val="22"/>
          <w:szCs w:val="22"/>
        </w:rPr>
        <w:t xml:space="preserve"> </w:t>
      </w:r>
    </w:p>
    <w:p w14:paraId="31288344" w14:textId="34F6A392" w:rsidR="00C1066F" w:rsidRDefault="00C1066F" w:rsidP="00C85657">
      <w:pPr>
        <w:pStyle w:val="Akapitzlist"/>
        <w:numPr>
          <w:ilvl w:val="0"/>
          <w:numId w:val="59"/>
        </w:numPr>
        <w:tabs>
          <w:tab w:val="left" w:pos="318"/>
        </w:tabs>
        <w:spacing w:after="28" w:line="248" w:lineRule="auto"/>
        <w:ind w:right="25"/>
        <w:jc w:val="both"/>
        <w:rPr>
          <w:sz w:val="22"/>
          <w:szCs w:val="22"/>
        </w:rPr>
      </w:pPr>
      <w:r w:rsidRPr="00C1066F">
        <w:rPr>
          <w:sz w:val="22"/>
          <w:szCs w:val="22"/>
        </w:rPr>
        <w:t>nazwy albo imiona i nazwiska oraz dane kontaktowe podwykonawców i osób do kontaktu z nimi</w:t>
      </w:r>
      <w:r>
        <w:rPr>
          <w:sz w:val="22"/>
          <w:szCs w:val="22"/>
        </w:rPr>
        <w:t>,</w:t>
      </w:r>
    </w:p>
    <w:p w14:paraId="17EA7811" w14:textId="36C2DAE9" w:rsidR="00C1066F" w:rsidRDefault="00C1066F" w:rsidP="00C1066F">
      <w:pPr>
        <w:pStyle w:val="Akapitzlist"/>
        <w:tabs>
          <w:tab w:val="left" w:pos="318"/>
        </w:tabs>
        <w:spacing w:after="28" w:line="248" w:lineRule="auto"/>
        <w:ind w:left="720" w:right="25"/>
        <w:jc w:val="both"/>
        <w:rPr>
          <w:sz w:val="22"/>
          <w:szCs w:val="22"/>
        </w:rPr>
      </w:pPr>
      <w:r w:rsidRPr="00C1066F">
        <w:rPr>
          <w:sz w:val="22"/>
          <w:szCs w:val="22"/>
        </w:rPr>
        <w:t>zaangażowanych w roboty budowlane lub usługi, które mają być  wykonane w miejscu podlegającym</w:t>
      </w:r>
      <w:r>
        <w:rPr>
          <w:sz w:val="22"/>
          <w:szCs w:val="22"/>
        </w:rPr>
        <w:t xml:space="preserve"> </w:t>
      </w:r>
      <w:r w:rsidRPr="00C1066F">
        <w:rPr>
          <w:sz w:val="22"/>
          <w:szCs w:val="22"/>
        </w:rPr>
        <w:t xml:space="preserve">bezpośredniemu nadzorowi zamawiającego (o ile są znane),  </w:t>
      </w:r>
    </w:p>
    <w:p w14:paraId="190CD4CF" w14:textId="7C819A97" w:rsidR="00C1066F" w:rsidRDefault="00C1066F" w:rsidP="00C85657">
      <w:pPr>
        <w:pStyle w:val="Akapitzlist"/>
        <w:numPr>
          <w:ilvl w:val="0"/>
          <w:numId w:val="59"/>
        </w:numPr>
        <w:tabs>
          <w:tab w:val="left" w:pos="318"/>
        </w:tabs>
        <w:spacing w:after="28" w:line="248" w:lineRule="auto"/>
        <w:ind w:right="25"/>
        <w:jc w:val="both"/>
        <w:rPr>
          <w:sz w:val="22"/>
          <w:szCs w:val="22"/>
        </w:rPr>
      </w:pPr>
      <w:r w:rsidRPr="00C1066F">
        <w:rPr>
          <w:sz w:val="22"/>
          <w:szCs w:val="22"/>
        </w:rPr>
        <w:t xml:space="preserve">umowę regulującą współpracę podmiotów wspólnie ubiegających się o udzielenie zamówienia, </w:t>
      </w:r>
    </w:p>
    <w:p w14:paraId="1C4CB842" w14:textId="279FB958" w:rsidR="00C1066F" w:rsidRDefault="00C1066F" w:rsidP="00C85657">
      <w:pPr>
        <w:pStyle w:val="Akapitzlist"/>
        <w:numPr>
          <w:ilvl w:val="0"/>
          <w:numId w:val="59"/>
        </w:numPr>
        <w:tabs>
          <w:tab w:val="left" w:pos="318"/>
        </w:tabs>
        <w:spacing w:after="28" w:line="248" w:lineRule="auto"/>
        <w:ind w:right="25"/>
        <w:jc w:val="both"/>
        <w:rPr>
          <w:sz w:val="22"/>
          <w:szCs w:val="22"/>
        </w:rPr>
      </w:pPr>
      <w:r w:rsidRPr="00C1066F">
        <w:rPr>
          <w:sz w:val="22"/>
          <w:szCs w:val="22"/>
        </w:rPr>
        <w:t xml:space="preserve">numer rachunku bankowego, </w:t>
      </w:r>
    </w:p>
    <w:p w14:paraId="01FC5CCF" w14:textId="15BF5E1A" w:rsidR="006D493E" w:rsidRPr="00C1066F" w:rsidRDefault="006D493E" w:rsidP="00C85657">
      <w:pPr>
        <w:pStyle w:val="Akapitzlist"/>
        <w:numPr>
          <w:ilvl w:val="0"/>
          <w:numId w:val="59"/>
        </w:numPr>
        <w:tabs>
          <w:tab w:val="left" w:pos="318"/>
        </w:tabs>
        <w:spacing w:after="28" w:line="248" w:lineRule="auto"/>
        <w:ind w:right="25"/>
        <w:jc w:val="both"/>
        <w:rPr>
          <w:sz w:val="22"/>
          <w:szCs w:val="22"/>
        </w:rPr>
      </w:pPr>
      <w:bookmarkStart w:id="11" w:name="_Hlk106620551"/>
      <w:r w:rsidRPr="00C1066F">
        <w:rPr>
          <w:sz w:val="22"/>
          <w:szCs w:val="22"/>
        </w:rPr>
        <w:t xml:space="preserve">oświadczenie o dostosowaniu floty pojazdów użytkowanych przy wykonywaniu umowy do wymagań ustawy o </w:t>
      </w:r>
      <w:proofErr w:type="spellStart"/>
      <w:r w:rsidRPr="00C1066F">
        <w:rPr>
          <w:sz w:val="22"/>
          <w:szCs w:val="22"/>
        </w:rPr>
        <w:t>elektromobilności</w:t>
      </w:r>
      <w:proofErr w:type="spellEnd"/>
      <w:r w:rsidRPr="00C1066F">
        <w:rPr>
          <w:sz w:val="22"/>
          <w:szCs w:val="22"/>
        </w:rPr>
        <w:t xml:space="preserve"> lub oświadczenie, z którego wynika, iż używana do realizacji zamówienia liczba pojazdów nie wymaga zastosowania pojazdów elektrycznych lub napędzanych gazem ziemnym (</w:t>
      </w:r>
      <w:r w:rsidRPr="00C1066F">
        <w:rPr>
          <w:b/>
          <w:sz w:val="22"/>
          <w:szCs w:val="22"/>
        </w:rPr>
        <w:t xml:space="preserve">załącznik </w:t>
      </w:r>
      <w:r w:rsidR="00C871A6">
        <w:rPr>
          <w:b/>
          <w:sz w:val="22"/>
          <w:szCs w:val="22"/>
        </w:rPr>
        <w:t>6</w:t>
      </w:r>
      <w:r w:rsidRPr="00C1066F">
        <w:rPr>
          <w:b/>
          <w:sz w:val="22"/>
          <w:szCs w:val="22"/>
        </w:rPr>
        <w:t xml:space="preserve"> do </w:t>
      </w:r>
      <w:proofErr w:type="spellStart"/>
      <w:r w:rsidRPr="00C1066F">
        <w:rPr>
          <w:b/>
          <w:sz w:val="22"/>
          <w:szCs w:val="22"/>
        </w:rPr>
        <w:t>swz</w:t>
      </w:r>
      <w:proofErr w:type="spellEnd"/>
      <w:r w:rsidRPr="00C1066F">
        <w:rPr>
          <w:b/>
          <w:sz w:val="22"/>
          <w:szCs w:val="22"/>
        </w:rPr>
        <w:t xml:space="preserve">/załącznik nr </w:t>
      </w:r>
      <w:r w:rsidR="0085419D">
        <w:rPr>
          <w:b/>
          <w:sz w:val="22"/>
          <w:szCs w:val="22"/>
        </w:rPr>
        <w:t>2</w:t>
      </w:r>
      <w:r w:rsidRPr="00C1066F">
        <w:rPr>
          <w:b/>
          <w:sz w:val="22"/>
          <w:szCs w:val="22"/>
        </w:rPr>
        <w:t xml:space="preserve"> do umowy)</w:t>
      </w:r>
      <w:r w:rsidRPr="00C1066F">
        <w:rPr>
          <w:sz w:val="22"/>
          <w:szCs w:val="22"/>
        </w:rPr>
        <w:t>.</w:t>
      </w:r>
    </w:p>
    <w:bookmarkEnd w:id="11"/>
    <w:p w14:paraId="41090631" w14:textId="720970FE" w:rsidR="00FC48DD" w:rsidRDefault="00FC48DD" w:rsidP="006D493E">
      <w:pPr>
        <w:ind w:left="360"/>
        <w:jc w:val="both"/>
        <w:rPr>
          <w:sz w:val="22"/>
          <w:szCs w:val="22"/>
        </w:rPr>
      </w:pPr>
    </w:p>
    <w:p w14:paraId="53B427B8" w14:textId="2A8B2E02" w:rsidR="00AD19DB" w:rsidRPr="005D778C" w:rsidRDefault="00AD19DB" w:rsidP="00362CFE">
      <w:pPr>
        <w:pStyle w:val="Bezodstpw"/>
        <w:numPr>
          <w:ilvl w:val="0"/>
          <w:numId w:val="10"/>
        </w:numPr>
        <w:contextualSpacing/>
        <w:jc w:val="both"/>
        <w:rPr>
          <w:rFonts w:ascii="Times New Roman" w:eastAsia="Times New Roman" w:hAnsi="Times New Roman"/>
          <w:lang w:eastAsia="pl-PL"/>
        </w:rPr>
      </w:pPr>
      <w:r w:rsidRPr="005D778C">
        <w:rPr>
          <w:rFonts w:ascii="Times New Roman" w:eastAsia="Times New Roman" w:hAnsi="Times New Roman"/>
          <w:lang w:eastAsia="pl-PL"/>
        </w:rPr>
        <w:t>Umowa zostanie sporządzona zgodnie</w:t>
      </w:r>
      <w:r w:rsidR="00993A08">
        <w:rPr>
          <w:rFonts w:ascii="Times New Roman" w:eastAsia="Times New Roman" w:hAnsi="Times New Roman"/>
          <w:lang w:eastAsia="pl-PL"/>
        </w:rPr>
        <w:t xml:space="preserve"> z</w:t>
      </w:r>
      <w:r w:rsidRPr="005D778C">
        <w:rPr>
          <w:rFonts w:ascii="Times New Roman" w:eastAsia="Times New Roman" w:hAnsi="Times New Roman"/>
          <w:lang w:eastAsia="pl-PL"/>
        </w:rPr>
        <w:t xml:space="preserve"> </w:t>
      </w:r>
      <w:r w:rsidR="00FE0CFD" w:rsidRPr="005D778C">
        <w:rPr>
          <w:rFonts w:ascii="Times New Roman" w:eastAsia="Times New Roman" w:hAnsi="Times New Roman"/>
          <w:lang w:eastAsia="pl-PL"/>
        </w:rPr>
        <w:t xml:space="preserve">projektowanymi postanowieniami umowy stanowiącymi </w:t>
      </w:r>
      <w:r w:rsidR="00FE0CFD" w:rsidRPr="003524B5">
        <w:rPr>
          <w:rFonts w:ascii="Times New Roman" w:eastAsia="Times New Roman" w:hAnsi="Times New Roman"/>
          <w:b/>
          <w:lang w:eastAsia="pl-PL"/>
        </w:rPr>
        <w:t>załącznik nr</w:t>
      </w:r>
      <w:r w:rsidR="006942F9" w:rsidRPr="003524B5">
        <w:rPr>
          <w:rFonts w:ascii="Times New Roman" w:eastAsia="Times New Roman" w:hAnsi="Times New Roman"/>
          <w:b/>
          <w:lang w:eastAsia="pl-PL"/>
        </w:rPr>
        <w:t xml:space="preserve"> </w:t>
      </w:r>
      <w:r w:rsidR="005742F2">
        <w:rPr>
          <w:rFonts w:ascii="Times New Roman" w:eastAsia="Times New Roman" w:hAnsi="Times New Roman"/>
          <w:b/>
          <w:lang w:eastAsia="pl-PL"/>
        </w:rPr>
        <w:t>9</w:t>
      </w:r>
      <w:r w:rsidR="00FE0CFD" w:rsidRPr="003524B5">
        <w:rPr>
          <w:rFonts w:ascii="Times New Roman" w:eastAsia="Times New Roman" w:hAnsi="Times New Roman"/>
          <w:b/>
          <w:lang w:eastAsia="pl-PL"/>
        </w:rPr>
        <w:t xml:space="preserve"> do </w:t>
      </w:r>
      <w:r w:rsidR="0082606A" w:rsidRPr="003524B5">
        <w:rPr>
          <w:rFonts w:ascii="Times New Roman" w:eastAsia="Times New Roman" w:hAnsi="Times New Roman"/>
          <w:b/>
          <w:lang w:eastAsia="pl-PL"/>
        </w:rPr>
        <w:t>SWZ</w:t>
      </w:r>
      <w:r w:rsidR="00FE0CFD" w:rsidRPr="003524B5">
        <w:rPr>
          <w:rFonts w:ascii="Times New Roman" w:eastAsia="Times New Roman" w:hAnsi="Times New Roman"/>
          <w:b/>
          <w:lang w:eastAsia="pl-PL"/>
        </w:rPr>
        <w:t>.</w:t>
      </w:r>
    </w:p>
    <w:p w14:paraId="1C737972" w14:textId="343EE701" w:rsidR="00FE0CFD" w:rsidRPr="001E03EB" w:rsidRDefault="00FE0CFD" w:rsidP="00FE0CFD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1E03EB">
        <w:rPr>
          <w:b/>
          <w:sz w:val="22"/>
          <w:szCs w:val="22"/>
        </w:rPr>
        <w:t>Rozdział 2</w:t>
      </w:r>
      <w:r w:rsidR="00993A08">
        <w:rPr>
          <w:b/>
          <w:sz w:val="22"/>
          <w:szCs w:val="22"/>
        </w:rPr>
        <w:t>9</w:t>
      </w:r>
      <w:r w:rsidRPr="001E03EB">
        <w:rPr>
          <w:b/>
          <w:sz w:val="22"/>
          <w:szCs w:val="22"/>
        </w:rPr>
        <w:t>.</w:t>
      </w:r>
    </w:p>
    <w:p w14:paraId="01C71D02" w14:textId="7E78B17D" w:rsidR="005D7640" w:rsidRPr="001E03EB" w:rsidRDefault="005F23AD" w:rsidP="00FE0CFD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1E03EB">
        <w:rPr>
          <w:b/>
          <w:sz w:val="22"/>
          <w:szCs w:val="22"/>
        </w:rPr>
        <w:t>Pouczenie o środkach ochrony prawnej przysługujących wykonawcy</w:t>
      </w:r>
    </w:p>
    <w:p w14:paraId="5A23D938" w14:textId="77777777" w:rsidR="00FE0CFD" w:rsidRDefault="00FE0CFD" w:rsidP="00FE0CFD">
      <w:pPr>
        <w:contextualSpacing/>
        <w:jc w:val="both"/>
        <w:rPr>
          <w:sz w:val="22"/>
          <w:szCs w:val="22"/>
        </w:rPr>
      </w:pPr>
    </w:p>
    <w:p w14:paraId="4EB0957D" w14:textId="190C51C3" w:rsidR="005D7640" w:rsidRPr="00FE0CFD" w:rsidRDefault="00AF2F88" w:rsidP="00FE0CFD">
      <w:pPr>
        <w:contextualSpacing/>
        <w:jc w:val="both"/>
        <w:rPr>
          <w:sz w:val="22"/>
          <w:szCs w:val="22"/>
        </w:rPr>
      </w:pPr>
      <w:r w:rsidRPr="00FE0CFD">
        <w:rPr>
          <w:sz w:val="22"/>
          <w:szCs w:val="22"/>
        </w:rPr>
        <w:t xml:space="preserve">Wykonawcy lub  innemu podmiotowi, który ma lub miał interes w uzyskaniu  zamówienia oraz poniósł lub może ponieść szkodę w wyniku naruszenia przez Zamawiającego przepisów ustawy PZP przysługują środki  ochrony prawnej </w:t>
      </w:r>
      <w:r w:rsidR="00B43B92" w:rsidRPr="00FE0CFD">
        <w:rPr>
          <w:sz w:val="22"/>
          <w:szCs w:val="22"/>
        </w:rPr>
        <w:t xml:space="preserve">określone w Dziale IX – art. 505 i następne ustawy PZP.  </w:t>
      </w:r>
    </w:p>
    <w:p w14:paraId="0FF2672B" w14:textId="40134AB6" w:rsidR="003B6193" w:rsidRDefault="003B6193" w:rsidP="003B6193">
      <w:pPr>
        <w:contextualSpacing/>
        <w:jc w:val="both"/>
        <w:rPr>
          <w:sz w:val="16"/>
          <w:szCs w:val="16"/>
        </w:rPr>
      </w:pPr>
    </w:p>
    <w:p w14:paraId="2BBA54B8" w14:textId="23EA7ABD" w:rsidR="00250F22" w:rsidRPr="00772516" w:rsidRDefault="00250F22" w:rsidP="00250F22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772516">
        <w:rPr>
          <w:b/>
          <w:sz w:val="22"/>
          <w:szCs w:val="22"/>
        </w:rPr>
        <w:t xml:space="preserve">Rozdział </w:t>
      </w:r>
      <w:r w:rsidR="00993A08">
        <w:rPr>
          <w:b/>
          <w:sz w:val="22"/>
          <w:szCs w:val="22"/>
        </w:rPr>
        <w:t>30</w:t>
      </w:r>
      <w:r w:rsidRPr="00772516">
        <w:rPr>
          <w:b/>
          <w:sz w:val="22"/>
          <w:szCs w:val="22"/>
        </w:rPr>
        <w:t>.</w:t>
      </w:r>
    </w:p>
    <w:p w14:paraId="640EB250" w14:textId="3FF3D36D" w:rsidR="00250F22" w:rsidRPr="00772516" w:rsidRDefault="00CC5D10" w:rsidP="00250F22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156CE5">
        <w:rPr>
          <w:b/>
          <w:sz w:val="22"/>
          <w:szCs w:val="22"/>
        </w:rPr>
        <w:t>Informacje dotyczące zabezpieczenia należytego wykonania umowy</w:t>
      </w:r>
      <w:r w:rsidR="005D7640" w:rsidRPr="00772516">
        <w:rPr>
          <w:b/>
          <w:sz w:val="22"/>
          <w:szCs w:val="22"/>
        </w:rPr>
        <w:t xml:space="preserve">  </w:t>
      </w:r>
    </w:p>
    <w:p w14:paraId="11392B2D" w14:textId="77777777" w:rsidR="00BB56B7" w:rsidRDefault="00BB56B7" w:rsidP="00F51A62">
      <w:pPr>
        <w:autoSpaceDE w:val="0"/>
        <w:autoSpaceDN w:val="0"/>
        <w:spacing w:beforeLines="120" w:before="288" w:afterLines="120" w:after="288"/>
        <w:contextualSpacing/>
        <w:jc w:val="center"/>
        <w:rPr>
          <w:sz w:val="22"/>
          <w:szCs w:val="22"/>
        </w:rPr>
      </w:pPr>
    </w:p>
    <w:p w14:paraId="4E04B173" w14:textId="7FD10852" w:rsidR="00156CE5" w:rsidRDefault="00156CE5" w:rsidP="00F51A62">
      <w:pPr>
        <w:autoSpaceDE w:val="0"/>
        <w:autoSpaceDN w:val="0"/>
        <w:spacing w:beforeLines="120" w:before="288" w:afterLines="120" w:after="288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Nie dotyczy.</w:t>
      </w:r>
    </w:p>
    <w:p w14:paraId="329BCBB6" w14:textId="77777777" w:rsidR="007E37B0" w:rsidRDefault="007E37B0" w:rsidP="00F51A62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0808CB6F" w14:textId="426EE033" w:rsidR="00F51A62" w:rsidRPr="00772516" w:rsidRDefault="00F51A62" w:rsidP="00F51A62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772516">
        <w:rPr>
          <w:b/>
          <w:sz w:val="22"/>
          <w:szCs w:val="22"/>
        </w:rPr>
        <w:t xml:space="preserve">Rozdział </w:t>
      </w:r>
      <w:r w:rsidR="00772516">
        <w:rPr>
          <w:b/>
          <w:sz w:val="22"/>
          <w:szCs w:val="22"/>
        </w:rPr>
        <w:t>3</w:t>
      </w:r>
      <w:r w:rsidR="00993A08">
        <w:rPr>
          <w:b/>
          <w:sz w:val="22"/>
          <w:szCs w:val="22"/>
        </w:rPr>
        <w:t>1</w:t>
      </w:r>
      <w:r w:rsidRPr="00772516">
        <w:rPr>
          <w:b/>
          <w:sz w:val="22"/>
          <w:szCs w:val="22"/>
        </w:rPr>
        <w:t xml:space="preserve">. </w:t>
      </w:r>
    </w:p>
    <w:p w14:paraId="316074A9" w14:textId="2DA0AC90" w:rsidR="00C024EA" w:rsidRPr="00772516" w:rsidRDefault="00C024EA" w:rsidP="00F51A62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772516">
        <w:rPr>
          <w:b/>
          <w:sz w:val="22"/>
          <w:szCs w:val="22"/>
        </w:rPr>
        <w:t>Udostępnianie ofert</w:t>
      </w:r>
    </w:p>
    <w:p w14:paraId="4B321FD7" w14:textId="747A4E1E" w:rsidR="00C024EA" w:rsidRPr="00F51A62" w:rsidRDefault="00206B9A" w:rsidP="00F51A62">
      <w:pPr>
        <w:pStyle w:val="Tekstpodstawowy"/>
        <w:overflowPunct w:val="0"/>
        <w:autoSpaceDE w:val="0"/>
        <w:autoSpaceDN w:val="0"/>
        <w:adjustRightInd w:val="0"/>
        <w:spacing w:beforeLines="120" w:before="288" w:afterLines="120" w:after="288"/>
        <w:contextualSpacing/>
        <w:jc w:val="both"/>
        <w:textAlignment w:val="baseline"/>
        <w:rPr>
          <w:sz w:val="22"/>
          <w:szCs w:val="22"/>
        </w:rPr>
      </w:pPr>
      <w:r w:rsidRPr="00F51A62">
        <w:rPr>
          <w:sz w:val="22"/>
          <w:szCs w:val="22"/>
        </w:rPr>
        <w:t>Udostępnianie protokołu postępowania udostępnia się na wniosek</w:t>
      </w:r>
      <w:r w:rsidR="00004625" w:rsidRPr="00F51A62">
        <w:rPr>
          <w:sz w:val="22"/>
          <w:szCs w:val="22"/>
        </w:rPr>
        <w:t>,</w:t>
      </w:r>
      <w:r w:rsidRPr="00F51A62">
        <w:rPr>
          <w:sz w:val="22"/>
          <w:szCs w:val="22"/>
        </w:rPr>
        <w:t xml:space="preserve"> </w:t>
      </w:r>
      <w:r w:rsidR="00004625" w:rsidRPr="00F51A62">
        <w:rPr>
          <w:sz w:val="22"/>
          <w:szCs w:val="22"/>
        </w:rPr>
        <w:t>na zasadach określonych</w:t>
      </w:r>
      <w:r w:rsidR="005A2B33">
        <w:rPr>
          <w:sz w:val="22"/>
          <w:szCs w:val="22"/>
        </w:rPr>
        <w:t xml:space="preserve"> </w:t>
      </w:r>
      <w:r w:rsidR="00004625" w:rsidRPr="00F51A62">
        <w:rPr>
          <w:sz w:val="22"/>
          <w:szCs w:val="22"/>
        </w:rPr>
        <w:t xml:space="preserve">w </w:t>
      </w:r>
      <w:r w:rsidR="001A2A38">
        <w:rPr>
          <w:sz w:val="22"/>
          <w:szCs w:val="22"/>
        </w:rPr>
        <w:t> </w:t>
      </w:r>
      <w:r w:rsidR="00004625" w:rsidRPr="00F51A62">
        <w:rPr>
          <w:sz w:val="22"/>
          <w:szCs w:val="22"/>
        </w:rPr>
        <w:t>Rozporządzeniu Ministra Rozwoju,</w:t>
      </w:r>
      <w:r w:rsidR="00B34053">
        <w:rPr>
          <w:sz w:val="22"/>
          <w:szCs w:val="22"/>
        </w:rPr>
        <w:t xml:space="preserve"> </w:t>
      </w:r>
      <w:r w:rsidR="00004625" w:rsidRPr="00F51A62">
        <w:rPr>
          <w:sz w:val="22"/>
          <w:szCs w:val="22"/>
        </w:rPr>
        <w:t>Pracy i</w:t>
      </w:r>
      <w:r w:rsidR="00B34053">
        <w:rPr>
          <w:sz w:val="22"/>
          <w:szCs w:val="22"/>
        </w:rPr>
        <w:t xml:space="preserve"> </w:t>
      </w:r>
      <w:r w:rsidR="00004625" w:rsidRPr="00F51A62">
        <w:rPr>
          <w:sz w:val="22"/>
          <w:szCs w:val="22"/>
        </w:rPr>
        <w:t>Technologii z 18 grudnia 2020</w:t>
      </w:r>
      <w:r w:rsidR="001A2A38">
        <w:rPr>
          <w:sz w:val="22"/>
          <w:szCs w:val="22"/>
        </w:rPr>
        <w:t xml:space="preserve"> r.</w:t>
      </w:r>
      <w:r w:rsidR="00004625" w:rsidRPr="00F51A62">
        <w:rPr>
          <w:sz w:val="22"/>
          <w:szCs w:val="22"/>
        </w:rPr>
        <w:t xml:space="preserve"> w sprawie protokołów  </w:t>
      </w:r>
      <w:r w:rsidR="00004625" w:rsidRPr="00F51A62">
        <w:rPr>
          <w:rStyle w:val="Odwoaniedokomentarza"/>
          <w:sz w:val="22"/>
          <w:szCs w:val="22"/>
        </w:rPr>
        <w:t>po</w:t>
      </w:r>
      <w:r w:rsidR="00004625" w:rsidRPr="00F51A62">
        <w:rPr>
          <w:sz w:val="22"/>
          <w:szCs w:val="22"/>
        </w:rPr>
        <w:t>stępowania oraz  dokumentacji post</w:t>
      </w:r>
      <w:r w:rsidR="001A2A38">
        <w:rPr>
          <w:sz w:val="22"/>
          <w:szCs w:val="22"/>
        </w:rPr>
        <w:t>ę</w:t>
      </w:r>
      <w:r w:rsidR="00004625" w:rsidRPr="00F51A62">
        <w:rPr>
          <w:sz w:val="22"/>
          <w:szCs w:val="22"/>
        </w:rPr>
        <w:t xml:space="preserve">powania o udzielenie zamówienia publicznego. </w:t>
      </w:r>
    </w:p>
    <w:p w14:paraId="0B0223D3" w14:textId="77777777" w:rsidR="009D09F2" w:rsidRDefault="009D09F2" w:rsidP="006352A5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04A06309" w14:textId="28B38BAD" w:rsidR="006352A5" w:rsidRPr="004071C2" w:rsidRDefault="006352A5" w:rsidP="006352A5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4071C2">
        <w:rPr>
          <w:b/>
          <w:sz w:val="22"/>
          <w:szCs w:val="22"/>
        </w:rPr>
        <w:t>Rozdział 3</w:t>
      </w:r>
      <w:r w:rsidR="00993A08" w:rsidRPr="004071C2">
        <w:rPr>
          <w:b/>
          <w:sz w:val="22"/>
          <w:szCs w:val="22"/>
        </w:rPr>
        <w:t>2</w:t>
      </w:r>
      <w:r w:rsidRPr="004071C2">
        <w:rPr>
          <w:b/>
          <w:sz w:val="22"/>
          <w:szCs w:val="22"/>
        </w:rPr>
        <w:t>.</w:t>
      </w:r>
    </w:p>
    <w:p w14:paraId="56C99FCB" w14:textId="71AF83EC" w:rsidR="00C024EA" w:rsidRPr="00772516" w:rsidRDefault="00547008" w:rsidP="006352A5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772516">
        <w:rPr>
          <w:b/>
          <w:sz w:val="22"/>
          <w:szCs w:val="22"/>
        </w:rPr>
        <w:t>Klauzula informacyjna dotycząca obowiązków zamawiającego wynikających z rozporządzenia parlamentu europejskiego i</w:t>
      </w:r>
      <w:r w:rsidR="00C024EA" w:rsidRPr="00772516">
        <w:rPr>
          <w:b/>
          <w:sz w:val="22"/>
          <w:szCs w:val="22"/>
        </w:rPr>
        <w:t> </w:t>
      </w:r>
      <w:r w:rsidRPr="00772516">
        <w:rPr>
          <w:b/>
          <w:sz w:val="22"/>
          <w:szCs w:val="22"/>
        </w:rPr>
        <w:t>rady (</w:t>
      </w:r>
      <w:proofErr w:type="spellStart"/>
      <w:r w:rsidRPr="00772516">
        <w:rPr>
          <w:b/>
          <w:sz w:val="22"/>
          <w:szCs w:val="22"/>
        </w:rPr>
        <w:t>ue</w:t>
      </w:r>
      <w:proofErr w:type="spellEnd"/>
      <w:r w:rsidRPr="00772516">
        <w:rPr>
          <w:b/>
          <w:sz w:val="22"/>
          <w:szCs w:val="22"/>
        </w:rPr>
        <w:t xml:space="preserve">) 2016/679 z dnia 27 kwietnia 2016 r. </w:t>
      </w:r>
      <w:r w:rsidR="00DC6216">
        <w:rPr>
          <w:b/>
          <w:sz w:val="22"/>
          <w:szCs w:val="22"/>
        </w:rPr>
        <w:t>w</w:t>
      </w:r>
      <w:r w:rsidRPr="00772516">
        <w:rPr>
          <w:b/>
          <w:sz w:val="22"/>
          <w:szCs w:val="22"/>
        </w:rPr>
        <w:t xml:space="preserve"> sprawie ochrony osób </w:t>
      </w:r>
      <w:r w:rsidRPr="00772516">
        <w:rPr>
          <w:b/>
          <w:sz w:val="22"/>
          <w:szCs w:val="22"/>
        </w:rPr>
        <w:lastRenderedPageBreak/>
        <w:t>fizycznych w związku z przetwarzaniem danych osobowych i w sprawie swobodnego przepływu takich danych oraz uchylenia dyrektywy 95/46/we</w:t>
      </w:r>
    </w:p>
    <w:p w14:paraId="765DEA34" w14:textId="77777777" w:rsidR="005742F2" w:rsidRDefault="005742F2" w:rsidP="00C85657">
      <w:pPr>
        <w:numPr>
          <w:ilvl w:val="0"/>
          <w:numId w:val="87"/>
        </w:numPr>
        <w:spacing w:before="100" w:beforeAutospacing="1" w:after="100" w:afterAutospacing="1" w:line="256" w:lineRule="auto"/>
        <w:ind w:left="426" w:hanging="426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Zgodnie z art. 13 ust. 1 i 2 rozporządzenia Parlamentu Europejskiego i Rady (UE) 2016/679 z dnia 27 kwietnia 2016 r. w sprawie ochrony osób fizycznych w związku z przetwarzaniem danych osobowych i w sprawie swobodnego przepływu takich danych oraz uchylenia dyrektywy 95/46/WE (ogólne rozporządzenie o ochronie danych) (Dz. Urz. UE L 119 z 04.05.2016, str. 1, ze zm.), dalej „RODO”, informuję, że:</w:t>
      </w:r>
    </w:p>
    <w:p w14:paraId="0BEEC83A" w14:textId="77777777" w:rsidR="005742F2" w:rsidRDefault="005742F2" w:rsidP="00C85657">
      <w:pPr>
        <w:numPr>
          <w:ilvl w:val="0"/>
          <w:numId w:val="8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Gmina Miasta Jastrzębie-Zdrój reprezentowana przez Prezydenta Miasta Jastrzębie-Zdrój, z siedzibą w Jastrzębiu-Zdroju, al. Józefa Piłsudskiego 60. Może się Pani/Pan z nim kontaktować w następujący sposób: listowanie na adres siedziby administratora: 44-335 Jastrzębie-Zdrój, al. Józefa Piłsudskiego 60, e-mailem: </w:t>
      </w:r>
      <w:hyperlink r:id="rId31" w:history="1">
        <w:r>
          <w:rPr>
            <w:rStyle w:val="Hipercze"/>
            <w:sz w:val="22"/>
            <w:szCs w:val="22"/>
          </w:rPr>
          <w:t>miasto@um.jastrzebie.pl</w:t>
        </w:r>
      </w:hyperlink>
      <w:r>
        <w:rPr>
          <w:sz w:val="22"/>
          <w:szCs w:val="22"/>
        </w:rPr>
        <w:t>, telefonicznie: 32 4785 100.</w:t>
      </w:r>
    </w:p>
    <w:p w14:paraId="62840BF2" w14:textId="77777777" w:rsidR="005742F2" w:rsidRDefault="005742F2" w:rsidP="00C85657">
      <w:pPr>
        <w:numPr>
          <w:ilvl w:val="0"/>
          <w:numId w:val="8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dotyczących przetwarzania Pani/Pana danych osobowych może się Pani/Pan kontaktować z wyznaczonym przez Prezydenta Miasta Jastrzębie-Zdrój inspektorem ochrony danych w następujący sposób: listownie na adres siedziby administratora: 44-335 Jastrzębie-Zdrój, al. Józefa Piłsudskiego 60, e-mailem: </w:t>
      </w:r>
      <w:hyperlink r:id="rId32" w:history="1">
        <w:r>
          <w:rPr>
            <w:rStyle w:val="Hipercze"/>
            <w:sz w:val="22"/>
            <w:szCs w:val="22"/>
          </w:rPr>
          <w:t>iod@um.jastrzebie.pl</w:t>
        </w:r>
      </w:hyperlink>
      <w:r>
        <w:rPr>
          <w:sz w:val="22"/>
          <w:szCs w:val="22"/>
        </w:rPr>
        <w:t xml:space="preserve">. </w:t>
      </w:r>
    </w:p>
    <w:p w14:paraId="7ECB2990" w14:textId="77777777" w:rsidR="005742F2" w:rsidRDefault="005742F2" w:rsidP="00C85657">
      <w:pPr>
        <w:numPr>
          <w:ilvl w:val="0"/>
          <w:numId w:val="8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archiwizacji.</w:t>
      </w:r>
    </w:p>
    <w:p w14:paraId="530673AB" w14:textId="77777777" w:rsidR="005742F2" w:rsidRDefault="005742F2" w:rsidP="00C85657">
      <w:pPr>
        <w:numPr>
          <w:ilvl w:val="0"/>
          <w:numId w:val="8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Odbiorcami Pani/Pana danych osobowych będą osoby lub podmioty, którym udostępniona zostanie dokumentacja postępowania w oparciu o art. 18 oraz art. 74 ustawy Prawo zamówień publicznych oraz Open </w:t>
      </w:r>
      <w:proofErr w:type="spellStart"/>
      <w:r>
        <w:rPr>
          <w:sz w:val="22"/>
          <w:szCs w:val="22"/>
        </w:rPr>
        <w:t>Nexus</w:t>
      </w:r>
      <w:proofErr w:type="spellEnd"/>
      <w:r>
        <w:rPr>
          <w:sz w:val="22"/>
          <w:szCs w:val="22"/>
        </w:rPr>
        <w:t xml:space="preserve"> Sp. z o.o. z siedzibą w Poznaniu, jako właściciel Platformy Zakupowej, na której Jastrzębie-Zdrój – Miasto na prawach powiatu prowadzi postępowania o udzielenie zamówienia publicznego.</w:t>
      </w:r>
    </w:p>
    <w:p w14:paraId="399058CA" w14:textId="77777777" w:rsidR="005742F2" w:rsidRDefault="005742F2" w:rsidP="00C85657">
      <w:pPr>
        <w:numPr>
          <w:ilvl w:val="0"/>
          <w:numId w:val="88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w przypadku postępowań o udzielenie zamówienia publicznego będą przechowywane przez okres oznaczony kategorią archiwalną wskazaną w Jednolitym Rzeczowym Wykazie Akt organów gminy. Dla dokumentów wytworzonych w ramach postępowania o udzielenie  zamówienia publicznego jest to okres 5 lat, dla zamówień publicznych finansowanych ze unijnych lub innych zewnętrznych  jest to okres trwałości projektu. Natomiast umowy cywilno-prawne wraz z dokumentacją dotyczącą ich realizacji, niezależnie od trybu, w jakim zostały zawarte, przechowywane są przez okres 10 lat. Okres przechowywania liczony jest od 1 stycznia roku następnego od daty zakończenia sprawy.</w:t>
      </w:r>
    </w:p>
    <w:p w14:paraId="71AB05E9" w14:textId="77777777" w:rsidR="005742F2" w:rsidRDefault="005742F2" w:rsidP="00C85657">
      <w:pPr>
        <w:numPr>
          <w:ilvl w:val="0"/>
          <w:numId w:val="88"/>
        </w:numPr>
        <w:spacing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14:paraId="490EB541" w14:textId="77777777" w:rsidR="005742F2" w:rsidRDefault="005742F2" w:rsidP="00C85657">
      <w:pPr>
        <w:numPr>
          <w:ilvl w:val="0"/>
          <w:numId w:val="88"/>
        </w:numPr>
        <w:spacing w:line="256" w:lineRule="auto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W odniesieniu do Pani/Pana danych osobowych decyzje nie będą podejmowane w sposób zautomatyzowany, stosowanie do art. 22 RODO.</w:t>
      </w:r>
    </w:p>
    <w:p w14:paraId="544C50F5" w14:textId="77777777" w:rsidR="005742F2" w:rsidRDefault="005742F2" w:rsidP="005742F2">
      <w:pPr>
        <w:jc w:val="both"/>
        <w:rPr>
          <w:sz w:val="12"/>
          <w:szCs w:val="22"/>
        </w:rPr>
      </w:pPr>
    </w:p>
    <w:p w14:paraId="0ECAB8C0" w14:textId="77777777" w:rsidR="005742F2" w:rsidRDefault="005742F2" w:rsidP="005742F2">
      <w:pPr>
        <w:jc w:val="both"/>
        <w:rPr>
          <w:sz w:val="22"/>
          <w:szCs w:val="22"/>
        </w:rPr>
      </w:pPr>
      <w:r>
        <w:rPr>
          <w:sz w:val="22"/>
          <w:szCs w:val="22"/>
        </w:rPr>
        <w:t>Posiada Pani/Pan:</w:t>
      </w:r>
    </w:p>
    <w:p w14:paraId="121E46E4" w14:textId="77777777" w:rsidR="005742F2" w:rsidRDefault="005742F2" w:rsidP="00C8565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podstawie art. 15 RODO prawo dostępu do danych osobowych Pani/Pana dotyczących;</w:t>
      </w:r>
    </w:p>
    <w:p w14:paraId="2E924197" w14:textId="77777777" w:rsidR="005742F2" w:rsidRDefault="005742F2" w:rsidP="00C85657">
      <w:pPr>
        <w:numPr>
          <w:ilvl w:val="0"/>
          <w:numId w:val="90"/>
        </w:numPr>
        <w:spacing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publicznego, ani zmianą postanowień umowy w sprawie zamówienia publicznego w zakresie niezgodnym z ustawą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oraz nie może naruszać integralności protokołu postępowania oraz jego załączników;</w:t>
      </w:r>
    </w:p>
    <w:p w14:paraId="3BEB1080" w14:textId="77777777" w:rsidR="005742F2" w:rsidRDefault="005742F2" w:rsidP="00C85657">
      <w:pPr>
        <w:numPr>
          <w:ilvl w:val="0"/>
          <w:numId w:val="90"/>
        </w:numPr>
        <w:spacing w:before="100" w:beforeAutospacing="1"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</w:t>
      </w:r>
      <w:r>
        <w:rPr>
          <w:sz w:val="22"/>
          <w:szCs w:val="22"/>
        </w:rPr>
        <w:lastRenderedPageBreak/>
        <w:t>członkowskiego, a także nie ogranicza przetwarzania danych osobowych do czasu zakończenia postępowania o udzielenie zamówienia;</w:t>
      </w:r>
    </w:p>
    <w:p w14:paraId="43E4E5C0" w14:textId="77777777" w:rsidR="005742F2" w:rsidRDefault="005742F2" w:rsidP="00C85657">
      <w:pPr>
        <w:numPr>
          <w:ilvl w:val="0"/>
          <w:numId w:val="90"/>
        </w:numPr>
        <w:spacing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prawo do wniesienia skargi do Prezesa Urzędu Ochrony Danych Osobowych, gdy uzna Pani/Pan, że przetwarzanie danych osobowych Pani/Pana dotyczących narusza przepisy RODO.</w:t>
      </w:r>
    </w:p>
    <w:p w14:paraId="3F4EDC21" w14:textId="77777777" w:rsidR="005742F2" w:rsidRDefault="005742F2" w:rsidP="005742F2">
      <w:pPr>
        <w:tabs>
          <w:tab w:val="left" w:pos="1155"/>
        </w:tabs>
        <w:jc w:val="both"/>
        <w:rPr>
          <w:sz w:val="22"/>
          <w:szCs w:val="22"/>
        </w:rPr>
      </w:pPr>
    </w:p>
    <w:p w14:paraId="4F5FAE9C" w14:textId="77777777" w:rsidR="005742F2" w:rsidRDefault="005742F2" w:rsidP="005742F2">
      <w:pPr>
        <w:jc w:val="both"/>
        <w:rPr>
          <w:sz w:val="22"/>
          <w:szCs w:val="22"/>
        </w:rPr>
      </w:pPr>
      <w:r>
        <w:rPr>
          <w:sz w:val="22"/>
          <w:szCs w:val="22"/>
        </w:rPr>
        <w:t>Nie przysługuje Pani/Panu:</w:t>
      </w:r>
    </w:p>
    <w:p w14:paraId="24BA8199" w14:textId="77777777" w:rsidR="005742F2" w:rsidRDefault="005742F2" w:rsidP="00C85657">
      <w:pPr>
        <w:pStyle w:val="Akapitzlist"/>
        <w:numPr>
          <w:ilvl w:val="0"/>
          <w:numId w:val="8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związku z art. 17 ust. 3 lit. b, d lub e RODO prawo do usunięcia danych osobowych;</w:t>
      </w:r>
    </w:p>
    <w:p w14:paraId="220A85C7" w14:textId="77777777" w:rsidR="005742F2" w:rsidRDefault="005742F2" w:rsidP="00C85657">
      <w:pPr>
        <w:numPr>
          <w:ilvl w:val="0"/>
          <w:numId w:val="91"/>
        </w:numPr>
        <w:spacing w:after="100" w:afterAutospacing="1"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prawo do przenoszenia danych osobowych, o którym mowa w art. 20 RODO;</w:t>
      </w:r>
    </w:p>
    <w:p w14:paraId="08BAE9CE" w14:textId="77777777" w:rsidR="005742F2" w:rsidRDefault="005742F2" w:rsidP="00C85657">
      <w:pPr>
        <w:numPr>
          <w:ilvl w:val="0"/>
          <w:numId w:val="91"/>
        </w:numPr>
        <w:spacing w:line="25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05A83465" w14:textId="77777777" w:rsidR="005742F2" w:rsidRDefault="005742F2" w:rsidP="005742F2">
      <w:pPr>
        <w:spacing w:line="256" w:lineRule="auto"/>
        <w:ind w:left="720"/>
        <w:jc w:val="both"/>
        <w:rPr>
          <w:sz w:val="8"/>
          <w:szCs w:val="22"/>
        </w:rPr>
      </w:pPr>
    </w:p>
    <w:p w14:paraId="20EEAEC8" w14:textId="77777777" w:rsidR="005742F2" w:rsidRDefault="005742F2" w:rsidP="00C85657">
      <w:pPr>
        <w:numPr>
          <w:ilvl w:val="0"/>
          <w:numId w:val="87"/>
        </w:numPr>
        <w:spacing w:line="25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Jednocześnie przypominam o ciążącym na Pani/Panu obowiązku informacyjnym wynikającym z art. 14 RODO względem osób fizycznych, których dane przekazane zostaną Zamawiającemu w związku z prowadzonym postępowaniem i które Zamawiający pośrednio pozyska od Wykonawcy biorącego udział w postępowaniu, chyba że ma zastosowanie co najmniej jedno z </w:t>
      </w:r>
      <w:proofErr w:type="spellStart"/>
      <w:r>
        <w:rPr>
          <w:rFonts w:eastAsia="Calibri"/>
          <w:sz w:val="22"/>
          <w:szCs w:val="22"/>
          <w:lang w:eastAsia="en-US"/>
        </w:rPr>
        <w:t>wyłączeń</w:t>
      </w:r>
      <w:proofErr w:type="spellEnd"/>
      <w:r>
        <w:rPr>
          <w:rFonts w:eastAsia="Calibri"/>
          <w:sz w:val="22"/>
          <w:szCs w:val="22"/>
          <w:lang w:eastAsia="en-US"/>
        </w:rPr>
        <w:t xml:space="preserve">, o których mowa w art. 14 ust. 5 RODO.  </w:t>
      </w:r>
    </w:p>
    <w:p w14:paraId="7FB3E8F2" w14:textId="77777777" w:rsidR="005742F2" w:rsidRDefault="005742F2" w:rsidP="005742F2">
      <w:pPr>
        <w:spacing w:line="256" w:lineRule="auto"/>
        <w:ind w:left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37DF92B" w14:textId="77777777" w:rsidR="004071C2" w:rsidRDefault="004071C2" w:rsidP="006352A5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</w:p>
    <w:p w14:paraId="1D8B5DC7" w14:textId="3A15056D" w:rsidR="006352A5" w:rsidRPr="0068121D" w:rsidRDefault="006352A5" w:rsidP="006352A5">
      <w:pPr>
        <w:autoSpaceDE w:val="0"/>
        <w:autoSpaceDN w:val="0"/>
        <w:spacing w:beforeLines="120" w:before="288" w:afterLines="120" w:after="288"/>
        <w:contextualSpacing/>
        <w:jc w:val="center"/>
        <w:rPr>
          <w:b/>
          <w:sz w:val="22"/>
          <w:szCs w:val="22"/>
        </w:rPr>
      </w:pPr>
      <w:r w:rsidRPr="0068121D">
        <w:rPr>
          <w:b/>
          <w:sz w:val="22"/>
          <w:szCs w:val="22"/>
        </w:rPr>
        <w:t>Rozdział 3</w:t>
      </w:r>
      <w:r w:rsidR="00993A08">
        <w:rPr>
          <w:b/>
          <w:sz w:val="22"/>
          <w:szCs w:val="22"/>
        </w:rPr>
        <w:t>3</w:t>
      </w:r>
      <w:r w:rsidRPr="0068121D">
        <w:rPr>
          <w:b/>
          <w:sz w:val="22"/>
          <w:szCs w:val="22"/>
        </w:rPr>
        <w:t>.</w:t>
      </w:r>
    </w:p>
    <w:p w14:paraId="06E333A2" w14:textId="289A5429" w:rsidR="00C024EA" w:rsidRPr="0068121D" w:rsidRDefault="00547008" w:rsidP="00654FA1">
      <w:pPr>
        <w:autoSpaceDE w:val="0"/>
        <w:autoSpaceDN w:val="0"/>
        <w:spacing w:beforeLines="120" w:before="288" w:afterLines="120" w:after="288" w:line="360" w:lineRule="auto"/>
        <w:contextualSpacing/>
        <w:jc w:val="center"/>
        <w:rPr>
          <w:b/>
          <w:sz w:val="22"/>
          <w:szCs w:val="22"/>
        </w:rPr>
      </w:pPr>
      <w:r w:rsidRPr="0068121D">
        <w:rPr>
          <w:b/>
          <w:sz w:val="22"/>
          <w:szCs w:val="22"/>
        </w:rPr>
        <w:t>Dodatkowe informacje</w:t>
      </w:r>
    </w:p>
    <w:p w14:paraId="5540793C" w14:textId="77777777" w:rsidR="00C024EA" w:rsidRPr="00547008" w:rsidRDefault="00C024EA" w:rsidP="006352A5">
      <w:pPr>
        <w:contextualSpacing/>
        <w:rPr>
          <w:sz w:val="22"/>
          <w:szCs w:val="22"/>
        </w:rPr>
      </w:pPr>
      <w:r w:rsidRPr="00547008">
        <w:rPr>
          <w:sz w:val="22"/>
          <w:szCs w:val="22"/>
        </w:rPr>
        <w:t>Wykonawca winien zapoznać się z:</w:t>
      </w:r>
    </w:p>
    <w:p w14:paraId="2577D328" w14:textId="20A70927" w:rsidR="00C024EA" w:rsidRPr="00547008" w:rsidRDefault="006352A5" w:rsidP="00C85657">
      <w:pPr>
        <w:pStyle w:val="Akapitzlist"/>
        <w:numPr>
          <w:ilvl w:val="1"/>
          <w:numId w:val="18"/>
        </w:numPr>
        <w:ind w:left="426" w:hanging="426"/>
        <w:contextualSpacing/>
        <w:rPr>
          <w:sz w:val="22"/>
          <w:szCs w:val="22"/>
        </w:rPr>
      </w:pPr>
      <w:r>
        <w:rPr>
          <w:sz w:val="22"/>
          <w:szCs w:val="22"/>
        </w:rPr>
        <w:t>R</w:t>
      </w:r>
      <w:r w:rsidR="00C024EA" w:rsidRPr="00547008">
        <w:rPr>
          <w:sz w:val="22"/>
          <w:szCs w:val="22"/>
        </w:rPr>
        <w:t>egulaminem Platformy znajdującym się na stronie:</w:t>
      </w:r>
      <w:r>
        <w:rPr>
          <w:sz w:val="22"/>
          <w:szCs w:val="22"/>
        </w:rPr>
        <w:t xml:space="preserve"> </w:t>
      </w:r>
      <w:hyperlink r:id="rId33" w:history="1">
        <w:r w:rsidR="00C024EA" w:rsidRPr="00547008">
          <w:rPr>
            <w:rStyle w:val="Hipercze"/>
            <w:color w:val="auto"/>
            <w:sz w:val="22"/>
            <w:szCs w:val="22"/>
          </w:rPr>
          <w:t>https://platformazakupowa.pl/strona/1-regulamin</w:t>
        </w:r>
      </w:hyperlink>
      <w:r>
        <w:rPr>
          <w:sz w:val="22"/>
          <w:szCs w:val="22"/>
        </w:rPr>
        <w:t>.</w:t>
      </w:r>
    </w:p>
    <w:p w14:paraId="529A9632" w14:textId="77777777" w:rsidR="00566E6B" w:rsidRPr="00566E6B" w:rsidRDefault="00C024EA" w:rsidP="00C85657">
      <w:pPr>
        <w:pStyle w:val="Akapitzlist"/>
        <w:numPr>
          <w:ilvl w:val="1"/>
          <w:numId w:val="18"/>
        </w:numPr>
        <w:spacing w:line="276" w:lineRule="auto"/>
        <w:ind w:left="426" w:hanging="426"/>
        <w:contextualSpacing/>
        <w:rPr>
          <w:b/>
          <w:sz w:val="18"/>
          <w:szCs w:val="18"/>
          <w:u w:val="single"/>
        </w:rPr>
      </w:pPr>
      <w:r w:rsidRPr="00566E6B">
        <w:rPr>
          <w:sz w:val="22"/>
          <w:szCs w:val="22"/>
        </w:rPr>
        <w:t xml:space="preserve">Instrukcjami dla Wykonawców znajdującymi się na stronie: </w:t>
      </w:r>
      <w:hyperlink r:id="rId34" w:history="1">
        <w:r w:rsidRPr="00566E6B">
          <w:rPr>
            <w:rStyle w:val="Hipercze"/>
            <w:color w:val="auto"/>
            <w:sz w:val="22"/>
            <w:szCs w:val="22"/>
          </w:rPr>
          <w:t>https://platformazakupowa.pl/strona/45-instrukcje</w:t>
        </w:r>
      </w:hyperlink>
      <w:r w:rsidRPr="00566E6B">
        <w:rPr>
          <w:sz w:val="22"/>
          <w:szCs w:val="22"/>
        </w:rPr>
        <w:t>.</w:t>
      </w:r>
    </w:p>
    <w:p w14:paraId="583BCE68" w14:textId="77777777" w:rsidR="00566E6B" w:rsidRDefault="00566E6B" w:rsidP="00566E6B">
      <w:pPr>
        <w:spacing w:line="276" w:lineRule="auto"/>
        <w:contextualSpacing/>
        <w:rPr>
          <w:b/>
          <w:sz w:val="18"/>
          <w:szCs w:val="18"/>
          <w:u w:val="single"/>
        </w:rPr>
      </w:pPr>
    </w:p>
    <w:p w14:paraId="4DBB6DE6" w14:textId="77777777" w:rsidR="00566E6B" w:rsidRDefault="00566E6B" w:rsidP="00566E6B">
      <w:pPr>
        <w:spacing w:line="276" w:lineRule="auto"/>
        <w:contextualSpacing/>
        <w:rPr>
          <w:b/>
          <w:sz w:val="18"/>
          <w:szCs w:val="18"/>
          <w:u w:val="single"/>
        </w:rPr>
      </w:pPr>
    </w:p>
    <w:p w14:paraId="1DF31D78" w14:textId="096A4A92" w:rsidR="00C15A29" w:rsidRPr="00566E6B" w:rsidRDefault="00C15A29" w:rsidP="00566E6B">
      <w:pPr>
        <w:spacing w:line="276" w:lineRule="auto"/>
        <w:contextualSpacing/>
        <w:rPr>
          <w:b/>
          <w:sz w:val="18"/>
          <w:szCs w:val="18"/>
          <w:u w:val="single"/>
        </w:rPr>
      </w:pPr>
      <w:r w:rsidRPr="00566E6B">
        <w:rPr>
          <w:b/>
          <w:sz w:val="18"/>
          <w:szCs w:val="18"/>
          <w:u w:val="single"/>
        </w:rPr>
        <w:t>Załączniki do SWZ:</w:t>
      </w:r>
    </w:p>
    <w:p w14:paraId="12BE3E37" w14:textId="77777777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>Załącznik nr 1 - Formularz ofertowy</w:t>
      </w:r>
    </w:p>
    <w:p w14:paraId="7E8FC80A" w14:textId="77777777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>Załącznik nr 2 - Oświadczenie Wykonawcy dotyczące przesłanek wykluczenia z postępowania</w:t>
      </w:r>
    </w:p>
    <w:p w14:paraId="6CFA1493" w14:textId="77777777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>Załącznik nr 2a - Oświadczenie Podmiotu, na zasoby którego powołuje się Wykonawca dotyczące przesłanek wykluczenia z postępowania</w:t>
      </w:r>
    </w:p>
    <w:p w14:paraId="50F44FCD" w14:textId="77777777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>Załącznik nr 3 - Oświadczenie Wykonawcy  dotyczące spełniania warunków udziału w postępowaniu</w:t>
      </w:r>
    </w:p>
    <w:p w14:paraId="47A643D0" w14:textId="77777777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>Załącznik nr 3a - Oświadczenie Podmiotu, na zasoby którego powołuje się Wykonawca  dotyczące  spełniania warunków udziału w postępowaniu</w:t>
      </w:r>
    </w:p>
    <w:p w14:paraId="50846252" w14:textId="77777777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>Załącznik nr 4 – pełnomocnictwo</w:t>
      </w:r>
    </w:p>
    <w:p w14:paraId="01BCC2E1" w14:textId="77777777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>Załącznik nr 5 - Zobowiązanie podmiotu udostepniającego  zasoby  do oddania do dyspozycji Wykonawcy niezbędnych zasobów na  potrzeby realizacji zamówienia</w:t>
      </w:r>
    </w:p>
    <w:p w14:paraId="526541A2" w14:textId="2DCDFFC0" w:rsidR="00C15A29" w:rsidRPr="00C93D1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 xml:space="preserve">Załącznik nr </w:t>
      </w:r>
      <w:r w:rsidR="00527484" w:rsidRPr="00C93D12">
        <w:rPr>
          <w:sz w:val="18"/>
          <w:szCs w:val="18"/>
        </w:rPr>
        <w:t>6</w:t>
      </w:r>
      <w:r w:rsidRPr="00C93D12">
        <w:rPr>
          <w:sz w:val="18"/>
          <w:szCs w:val="18"/>
        </w:rPr>
        <w:t xml:space="preserve"> - Oświadczenie wykonawcy dotyczące pojazdów elektrycznych lub napędzanych gazem ziemnym, składane na potrzeby wykonywania zamówienia publicznego</w:t>
      </w:r>
    </w:p>
    <w:p w14:paraId="7C69D7B1" w14:textId="16D350A2" w:rsidR="005742F2" w:rsidRDefault="00C15A29" w:rsidP="00C15A29">
      <w:pPr>
        <w:spacing w:line="276" w:lineRule="auto"/>
        <w:contextualSpacing/>
        <w:jc w:val="both"/>
        <w:rPr>
          <w:sz w:val="18"/>
          <w:szCs w:val="18"/>
        </w:rPr>
      </w:pPr>
      <w:r w:rsidRPr="00C93D12">
        <w:rPr>
          <w:sz w:val="18"/>
          <w:szCs w:val="18"/>
        </w:rPr>
        <w:t xml:space="preserve">Załącznik nr </w:t>
      </w:r>
      <w:r w:rsidR="00527484" w:rsidRPr="00C93D12">
        <w:rPr>
          <w:sz w:val="18"/>
          <w:szCs w:val="18"/>
        </w:rPr>
        <w:t>7</w:t>
      </w:r>
      <w:r w:rsidRPr="00C93D12">
        <w:rPr>
          <w:sz w:val="18"/>
          <w:szCs w:val="18"/>
        </w:rPr>
        <w:t xml:space="preserve"> </w:t>
      </w:r>
      <w:r w:rsidR="005742F2">
        <w:rPr>
          <w:sz w:val="18"/>
          <w:szCs w:val="18"/>
        </w:rPr>
        <w:t>–</w:t>
      </w:r>
      <w:r w:rsidRPr="00C93D12">
        <w:rPr>
          <w:sz w:val="18"/>
          <w:szCs w:val="18"/>
        </w:rPr>
        <w:t xml:space="preserve"> </w:t>
      </w:r>
      <w:r w:rsidR="005742F2">
        <w:rPr>
          <w:sz w:val="18"/>
          <w:szCs w:val="18"/>
        </w:rPr>
        <w:t>Wykaz zadań wykonanych w ciągu ostatnich 3 lat</w:t>
      </w:r>
    </w:p>
    <w:p w14:paraId="43C9218E" w14:textId="2D574F64" w:rsidR="005742F2" w:rsidRDefault="005742F2" w:rsidP="00C15A29">
      <w:pPr>
        <w:spacing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Załącznik nr 8 – Wykaz osób, które będą uczestniczyć w wykonywaniu zamówienia</w:t>
      </w:r>
    </w:p>
    <w:p w14:paraId="098D704B" w14:textId="06763802" w:rsidR="00B22F20" w:rsidRDefault="00B22F20" w:rsidP="00C15A29">
      <w:pPr>
        <w:spacing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Załącznik nr 9 – Projektowane postanowienia umowne</w:t>
      </w:r>
    </w:p>
    <w:p w14:paraId="1193BCF2" w14:textId="53C1BF8C" w:rsidR="00C15A29" w:rsidRPr="00C93D12" w:rsidRDefault="00B22F20" w:rsidP="00C15A29">
      <w:pPr>
        <w:spacing w:line="276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 nr 10 - </w:t>
      </w:r>
      <w:r w:rsidR="00C93D12" w:rsidRPr="00C93D12">
        <w:rPr>
          <w:sz w:val="18"/>
          <w:szCs w:val="18"/>
        </w:rPr>
        <w:t>P</w:t>
      </w:r>
      <w:r w:rsidR="00C15A29" w:rsidRPr="00C93D12">
        <w:rPr>
          <w:sz w:val="18"/>
          <w:szCs w:val="18"/>
        </w:rPr>
        <w:t xml:space="preserve">rzedmiary robót w formie kosztorysów ślepych </w:t>
      </w:r>
    </w:p>
    <w:p w14:paraId="1E2A161B" w14:textId="77777777" w:rsidR="00C15A29" w:rsidRDefault="00C15A29" w:rsidP="00C15A29">
      <w:pPr>
        <w:jc w:val="right"/>
        <w:rPr>
          <w:b/>
          <w:sz w:val="22"/>
          <w:szCs w:val="22"/>
        </w:rPr>
      </w:pPr>
    </w:p>
    <w:p w14:paraId="1C065AB2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2C1C7211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64BCCF80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27D5898F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2FDF9F9A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18F5E7E1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5F87CA16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4FDA0A6F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7903E910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740C0ACA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5891099F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3E75E66F" w14:textId="77777777" w:rsidR="00C15A29" w:rsidRDefault="00C15A29" w:rsidP="00303FF3">
      <w:pPr>
        <w:ind w:left="426" w:hanging="360"/>
        <w:jc w:val="right"/>
        <w:rPr>
          <w:b/>
          <w:sz w:val="22"/>
          <w:szCs w:val="22"/>
        </w:rPr>
      </w:pPr>
    </w:p>
    <w:p w14:paraId="5578F0B2" w14:textId="5BCB820E" w:rsidR="00E252E4" w:rsidRPr="00EE7290" w:rsidRDefault="00F30F70" w:rsidP="00303FF3">
      <w:pPr>
        <w:ind w:left="426" w:hanging="360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E917F9">
      <w:pPr>
        <w:pStyle w:val="Nagwek6"/>
        <w:spacing w:before="0" w:after="0" w:line="240" w:lineRule="auto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B63C91">
      <w:pPr>
        <w:tabs>
          <w:tab w:val="left" w:pos="6030"/>
        </w:tabs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3F8AB4F" w:rsidR="00885133" w:rsidRPr="00EE7290" w:rsidRDefault="00617ED5" w:rsidP="007B585B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o</w:t>
      </w:r>
      <w:r w:rsidR="003429B7" w:rsidRPr="00EE7290">
        <w:rPr>
          <w:rFonts w:eastAsia="Lucida Sans Unicode"/>
          <w:bCs/>
          <w:sz w:val="22"/>
          <w:szCs w:val="22"/>
        </w:rPr>
        <w:t>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063B7AF" w14:textId="0C80F05D" w:rsidR="001E0169" w:rsidRPr="00EE34E7" w:rsidRDefault="001E0169" w:rsidP="00EE34E7">
      <w:pPr>
        <w:tabs>
          <w:tab w:val="left" w:pos="0"/>
        </w:tabs>
        <w:autoSpaceDE w:val="0"/>
        <w:spacing w:after="240"/>
        <w:jc w:val="center"/>
        <w:rPr>
          <w:rFonts w:eastAsia="Lucida Sans Unicode"/>
          <w:bCs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396E9A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</w:t>
      </w:r>
      <w:r w:rsidR="00B22F20">
        <w:rPr>
          <w:b/>
          <w:sz w:val="22"/>
          <w:szCs w:val="22"/>
        </w:rPr>
        <w:t xml:space="preserve">110 szt. opraw na LED w </w:t>
      </w:r>
      <w:r w:rsidR="00C15A29">
        <w:rPr>
          <w:b/>
          <w:sz w:val="22"/>
          <w:szCs w:val="22"/>
        </w:rPr>
        <w:t xml:space="preserve"> Jastrzębi</w:t>
      </w:r>
      <w:r w:rsidR="00B22F20">
        <w:rPr>
          <w:b/>
          <w:sz w:val="22"/>
          <w:szCs w:val="22"/>
        </w:rPr>
        <w:t>u</w:t>
      </w:r>
      <w:r w:rsidR="00C15A29">
        <w:rPr>
          <w:b/>
          <w:sz w:val="22"/>
          <w:szCs w:val="22"/>
        </w:rPr>
        <w:t>-Zdr</w:t>
      </w:r>
      <w:r w:rsidR="00B22F20">
        <w:rPr>
          <w:b/>
          <w:sz w:val="22"/>
          <w:szCs w:val="22"/>
        </w:rPr>
        <w:t>o</w:t>
      </w:r>
      <w:r w:rsidR="00C15A29">
        <w:rPr>
          <w:b/>
          <w:sz w:val="22"/>
          <w:szCs w:val="22"/>
        </w:rPr>
        <w:t>j</w:t>
      </w:r>
      <w:r w:rsidR="00B22F20">
        <w:rPr>
          <w:b/>
          <w:sz w:val="22"/>
          <w:szCs w:val="22"/>
        </w:rPr>
        <w:t>u</w:t>
      </w:r>
      <w:r w:rsidRPr="001E0169">
        <w:rPr>
          <w:b/>
          <w:sz w:val="22"/>
          <w:szCs w:val="22"/>
        </w:rPr>
        <w:t>”</w:t>
      </w:r>
    </w:p>
    <w:p w14:paraId="2CC59AB7" w14:textId="2E9AA254" w:rsidR="003429B7" w:rsidRPr="00EE7290" w:rsidRDefault="009E4DDE" w:rsidP="00F4795E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5D557E">
      <w:pPr>
        <w:pStyle w:val="Akapitzlist"/>
        <w:rPr>
          <w:sz w:val="22"/>
          <w:szCs w:val="22"/>
        </w:rPr>
      </w:pPr>
    </w:p>
    <w:p w14:paraId="77B89FD6" w14:textId="0F6F7FFD" w:rsidR="00B63B64" w:rsidRDefault="00B63B64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B63B64">
      <w:pPr>
        <w:pStyle w:val="Akapitzlist"/>
        <w:rPr>
          <w:sz w:val="22"/>
          <w:szCs w:val="22"/>
        </w:rPr>
      </w:pPr>
    </w:p>
    <w:p w14:paraId="2E39ADED" w14:textId="5E838CAD" w:rsidR="00F944F5" w:rsidRPr="00EE7290" w:rsidRDefault="00E96583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E8063F">
      <w:pPr>
        <w:pStyle w:val="Akapitzlist"/>
        <w:rPr>
          <w:sz w:val="22"/>
          <w:szCs w:val="22"/>
        </w:rPr>
      </w:pPr>
    </w:p>
    <w:p w14:paraId="58CB5CD4" w14:textId="77777777" w:rsidR="00E8063F" w:rsidRPr="00EE7290" w:rsidRDefault="00E8063F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E8063F">
      <w:pPr>
        <w:pStyle w:val="Akapitzlist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360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7E32B5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5D557E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362CFE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44596A">
      <w:pPr>
        <w:pStyle w:val="Akapitzlist"/>
        <w:tabs>
          <w:tab w:val="left" w:pos="0"/>
        </w:tabs>
        <w:autoSpaceDE w:val="0"/>
        <w:spacing w:line="200" w:lineRule="atLeast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A81021">
      <w:pPr>
        <w:tabs>
          <w:tab w:val="left" w:pos="0"/>
        </w:tabs>
        <w:autoSpaceDE w:val="0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A81021">
      <w:pPr>
        <w:pStyle w:val="Akapitzlist"/>
        <w:tabs>
          <w:tab w:val="left" w:pos="0"/>
        </w:tabs>
        <w:autoSpaceDE w:val="0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F4795E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00" w:lineRule="atLeast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5D557E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2C3989">
      <w:pPr>
        <w:tabs>
          <w:tab w:val="left" w:pos="284"/>
        </w:tabs>
        <w:autoSpaceDE w:val="0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AF781DE" w:rsidR="006248D6" w:rsidRPr="005C1801" w:rsidRDefault="00E50792" w:rsidP="0022164A">
      <w:pPr>
        <w:tabs>
          <w:tab w:val="left" w:pos="9356"/>
        </w:tabs>
        <w:spacing w:line="360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 w:rsidR="00DE7F67">
        <w:rPr>
          <w:rFonts w:eastAsia="Lucida Sans Unicode"/>
          <w:sz w:val="22"/>
          <w:szCs w:val="22"/>
        </w:rPr>
        <w:t xml:space="preserve"> 23% podatku VAT.</w:t>
      </w:r>
    </w:p>
    <w:p w14:paraId="53CCB78F" w14:textId="47F8B9AE" w:rsidR="006248D6" w:rsidRPr="005C1801" w:rsidRDefault="001D7769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5C1801" w:rsidRDefault="00EE7290" w:rsidP="005D557E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2"/>
          <w:szCs w:val="22"/>
        </w:rPr>
      </w:pPr>
    </w:p>
    <w:p w14:paraId="574AA707" w14:textId="1D5B0C80" w:rsidR="0022164A" w:rsidRDefault="0022164A" w:rsidP="00C85657">
      <w:pPr>
        <w:numPr>
          <w:ilvl w:val="0"/>
          <w:numId w:val="39"/>
        </w:numPr>
        <w:tabs>
          <w:tab w:val="left" w:pos="0"/>
        </w:tabs>
        <w:autoSpaceDE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sz w:val="22"/>
          <w:szCs w:val="22"/>
          <w:lang w:eastAsia="pl-PL"/>
        </w:rPr>
        <w:t xml:space="preserve">Zamówienie wykonam w terminie </w:t>
      </w:r>
      <w:r w:rsidR="00B22F20">
        <w:rPr>
          <w:b/>
          <w:sz w:val="22"/>
          <w:szCs w:val="22"/>
          <w:lang w:eastAsia="pl-PL"/>
        </w:rPr>
        <w:t>4</w:t>
      </w:r>
      <w:r w:rsidR="00396E9A" w:rsidRPr="00C15A29">
        <w:rPr>
          <w:rFonts w:eastAsia="Lucida Sans Unicode"/>
          <w:b/>
          <w:sz w:val="22"/>
          <w:szCs w:val="22"/>
          <w:lang w:eastAsia="pl-PL"/>
        </w:rPr>
        <w:t>0</w:t>
      </w:r>
      <w:r w:rsidRPr="00C15A29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603CD0">
        <w:rPr>
          <w:rFonts w:eastAsia="Lucida Sans Unicode"/>
          <w:b/>
          <w:sz w:val="22"/>
          <w:szCs w:val="22"/>
          <w:lang w:eastAsia="pl-PL"/>
        </w:rPr>
        <w:t>dni</w:t>
      </w:r>
      <w:r w:rsidR="002B6FC8" w:rsidRPr="00603CD0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0E1DD0A2" w14:textId="19389687" w:rsidR="00327626" w:rsidRPr="00C15A29" w:rsidRDefault="0022164A" w:rsidP="00C85657">
      <w:pPr>
        <w:numPr>
          <w:ilvl w:val="0"/>
          <w:numId w:val="39"/>
        </w:numPr>
        <w:tabs>
          <w:tab w:val="left" w:pos="0"/>
        </w:tabs>
        <w:autoSpaceDE w:val="0"/>
        <w:spacing w:line="200" w:lineRule="atLeast"/>
        <w:ind w:left="284" w:hanging="284"/>
        <w:jc w:val="both"/>
        <w:rPr>
          <w:sz w:val="22"/>
          <w:szCs w:val="22"/>
        </w:rPr>
      </w:pPr>
      <w:r w:rsidRPr="0029719B">
        <w:rPr>
          <w:rFonts w:eastAsia="Lucida Sans Unicode"/>
          <w:sz w:val="22"/>
          <w:szCs w:val="22"/>
          <w:lang w:eastAsia="pl-PL"/>
        </w:rPr>
        <w:t xml:space="preserve">Oferuję udzielenie </w:t>
      </w:r>
      <w:r w:rsidR="00C15A29" w:rsidRPr="0029719B">
        <w:rPr>
          <w:rFonts w:eastAsia="Lucida Sans Unicode"/>
          <w:b/>
          <w:sz w:val="22"/>
          <w:szCs w:val="22"/>
          <w:lang w:eastAsia="pl-PL"/>
        </w:rPr>
        <w:t>5</w:t>
      </w:r>
      <w:r w:rsidRPr="0029719B">
        <w:rPr>
          <w:rFonts w:eastAsia="Lucida Sans Unicode"/>
          <w:b/>
          <w:sz w:val="22"/>
          <w:szCs w:val="22"/>
          <w:lang w:eastAsia="pl-PL"/>
        </w:rPr>
        <w:t xml:space="preserve"> - </w:t>
      </w:r>
      <w:r w:rsidR="00603CD0" w:rsidRPr="0029719B">
        <w:rPr>
          <w:rFonts w:eastAsia="Lucida Sans Unicode"/>
          <w:b/>
          <w:sz w:val="22"/>
          <w:szCs w:val="22"/>
          <w:lang w:eastAsia="pl-PL"/>
        </w:rPr>
        <w:t>letniego</w:t>
      </w:r>
      <w:r w:rsidRPr="0029719B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="00C15A29" w:rsidRPr="0029719B">
        <w:rPr>
          <w:rFonts w:eastAsia="Lucida Sans Unicode"/>
          <w:sz w:val="22"/>
          <w:szCs w:val="22"/>
          <w:lang w:eastAsia="pl-PL"/>
        </w:rPr>
        <w:t>.</w:t>
      </w:r>
      <w:r w:rsidR="00327626" w:rsidRPr="00C15A29">
        <w:rPr>
          <w:sz w:val="22"/>
          <w:szCs w:val="22"/>
        </w:rPr>
        <w:br w:type="page"/>
      </w:r>
    </w:p>
    <w:p w14:paraId="18475257" w14:textId="77777777" w:rsidR="00493C0E" w:rsidRDefault="00493C0E" w:rsidP="00F65AD5">
      <w:pPr>
        <w:tabs>
          <w:tab w:val="left" w:pos="0"/>
        </w:tabs>
        <w:autoSpaceDE w:val="0"/>
        <w:spacing w:line="200" w:lineRule="atLeast"/>
        <w:ind w:left="284"/>
        <w:jc w:val="both"/>
        <w:rPr>
          <w:sz w:val="22"/>
          <w:szCs w:val="22"/>
        </w:rPr>
      </w:pPr>
    </w:p>
    <w:p w14:paraId="1A8486F7" w14:textId="75A38ED6" w:rsidR="00493C0E" w:rsidRPr="00A70F11" w:rsidRDefault="00F65AD5" w:rsidP="00C85657">
      <w:pPr>
        <w:pStyle w:val="Akapitzlist"/>
        <w:numPr>
          <w:ilvl w:val="0"/>
          <w:numId w:val="39"/>
        </w:numPr>
        <w:tabs>
          <w:tab w:val="clear" w:pos="720"/>
          <w:tab w:val="left" w:pos="0"/>
          <w:tab w:val="num" w:pos="426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bCs/>
          <w:sz w:val="20"/>
          <w:szCs w:val="20"/>
        </w:rPr>
      </w:pPr>
      <w:r w:rsidRPr="00A70F11">
        <w:rPr>
          <w:sz w:val="22"/>
          <w:szCs w:val="22"/>
        </w:rPr>
        <w:t>Następujące części zamówienia powierzymy Podwykonawcom / Podmiotom udostępniającym swoje zasoby</w:t>
      </w:r>
      <w:r w:rsidRPr="00A70F11">
        <w:rPr>
          <w:sz w:val="20"/>
          <w:szCs w:val="20"/>
        </w:rPr>
        <w:t xml:space="preserve">: </w:t>
      </w:r>
      <w:r w:rsidR="00493C0E" w:rsidRPr="00A70F11">
        <w:rPr>
          <w:i/>
          <w:sz w:val="20"/>
          <w:szCs w:val="20"/>
        </w:rPr>
        <w:t xml:space="preserve"> </w:t>
      </w:r>
      <w:r w:rsidR="005E4799" w:rsidRPr="00A70F11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64F154D" w14:textId="77777777" w:rsidTr="00D840CC">
        <w:trPr>
          <w:jc w:val="center"/>
        </w:trPr>
        <w:tc>
          <w:tcPr>
            <w:tcW w:w="549" w:type="dxa"/>
          </w:tcPr>
          <w:p w14:paraId="2CC7E2B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0B503F1A" w14:textId="3080E6B9" w:rsidR="00177B26" w:rsidRPr="005C1801" w:rsidRDefault="009C7B9A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20916EA9" w14:textId="77777777" w:rsidR="00177B26" w:rsidRPr="005C1801" w:rsidRDefault="00177B26" w:rsidP="005D557E">
            <w:pPr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72C0BC0C" w14:textId="77777777" w:rsidTr="00D840CC">
        <w:trPr>
          <w:trHeight w:val="491"/>
          <w:jc w:val="center"/>
        </w:trPr>
        <w:tc>
          <w:tcPr>
            <w:tcW w:w="549" w:type="dxa"/>
          </w:tcPr>
          <w:p w14:paraId="22F0DE87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0D959353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3E41860F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E8F989E" w14:textId="77777777" w:rsidTr="00D840CC">
        <w:trPr>
          <w:jc w:val="center"/>
        </w:trPr>
        <w:tc>
          <w:tcPr>
            <w:tcW w:w="549" w:type="dxa"/>
          </w:tcPr>
          <w:p w14:paraId="66FB06F4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47469C60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E9F1A1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  <w:p w14:paraId="7BE796C2" w14:textId="77777777" w:rsidR="00177B26" w:rsidRPr="005C1801" w:rsidRDefault="00177B26" w:rsidP="005D557E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65DEE73F" w14:textId="77777777" w:rsidR="008516D2" w:rsidRPr="0024571B" w:rsidRDefault="008516D2" w:rsidP="008516D2">
      <w:pPr>
        <w:pStyle w:val="Akapitzlist"/>
        <w:tabs>
          <w:tab w:val="left" w:pos="0"/>
        </w:tabs>
        <w:autoSpaceDE w:val="0"/>
        <w:spacing w:line="200" w:lineRule="atLeast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C85657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5F329D1A" w:rsidR="00DA536F" w:rsidRPr="00F65F89" w:rsidRDefault="005502E7" w:rsidP="00C85657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00" w:lineRule="atLeast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5C85FFAA" w:rsidR="00893449" w:rsidRPr="005C1801" w:rsidRDefault="00643448" w:rsidP="00C85657">
      <w:pPr>
        <w:pStyle w:val="Akapitzlist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EB3811">
      <w:pPr>
        <w:pStyle w:val="Akapitzlist"/>
        <w:shd w:val="clear" w:color="auto" w:fill="FFFFFF"/>
        <w:autoSpaceDE w:val="0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E6398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43E0">
      <w:pPr>
        <w:shd w:val="clear" w:color="auto" w:fill="FFFFFF"/>
        <w:tabs>
          <w:tab w:val="left" w:leader="dot" w:pos="2832"/>
        </w:tabs>
        <w:spacing w:line="283" w:lineRule="exact"/>
        <w:rPr>
          <w:spacing w:val="-7"/>
          <w:sz w:val="16"/>
          <w:szCs w:val="16"/>
        </w:rPr>
      </w:pPr>
    </w:p>
    <w:p w14:paraId="6B04B7D6" w14:textId="057891E9" w:rsidR="00FD7E9E" w:rsidRDefault="00FD7E9E" w:rsidP="00FD7E9E">
      <w:pPr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FD7E9E">
      <w:pPr>
        <w:rPr>
          <w:i/>
          <w:color w:val="FF0000"/>
          <w:sz w:val="22"/>
          <w:szCs w:val="22"/>
        </w:rPr>
      </w:pPr>
    </w:p>
    <w:p w14:paraId="4008A904" w14:textId="77777777" w:rsidR="00DD4B3C" w:rsidRDefault="00DD4B3C" w:rsidP="00FD7E9E">
      <w:pPr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FD7E9E">
      <w:pPr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FD7E9E">
      <w:pPr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FD7E9E">
      <w:pPr>
        <w:rPr>
          <w:i/>
          <w:color w:val="FF0000"/>
          <w:sz w:val="22"/>
          <w:szCs w:val="22"/>
        </w:rPr>
      </w:pPr>
    </w:p>
    <w:p w14:paraId="4F807851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778AC837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1F571096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04E96134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05AD1935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6B9A12DE" w14:textId="77777777" w:rsidR="00D105B9" w:rsidRDefault="00D105B9" w:rsidP="00603CD0">
      <w:pPr>
        <w:spacing w:line="276" w:lineRule="auto"/>
        <w:jc w:val="right"/>
        <w:rPr>
          <w:b/>
          <w:sz w:val="22"/>
          <w:szCs w:val="22"/>
        </w:rPr>
      </w:pPr>
    </w:p>
    <w:p w14:paraId="3CE67076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7B7292F0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2E460DFF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4BE81591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3639456B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107CC86F" w14:textId="77777777" w:rsidR="008978C6" w:rsidRDefault="008978C6" w:rsidP="00603CD0">
      <w:pPr>
        <w:spacing w:line="276" w:lineRule="auto"/>
        <w:jc w:val="right"/>
        <w:rPr>
          <w:b/>
          <w:sz w:val="22"/>
          <w:szCs w:val="22"/>
        </w:rPr>
      </w:pPr>
    </w:p>
    <w:p w14:paraId="6009CED2" w14:textId="77777777" w:rsidR="00836D1B" w:rsidRDefault="00836D1B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4425E97" w14:textId="1F216AC5" w:rsidR="00603CD0" w:rsidRPr="00FF318A" w:rsidRDefault="00603CD0" w:rsidP="00603CD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21338D71" w14:textId="77777777" w:rsidR="00603CD0" w:rsidRPr="00011C1C" w:rsidRDefault="00603CD0" w:rsidP="00603CD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1C5DF92" w14:textId="77777777" w:rsidR="00603CD0" w:rsidRPr="00011C1C" w:rsidRDefault="00603CD0" w:rsidP="00603CD0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F1ED4BC" w14:textId="77777777" w:rsidR="00603CD0" w:rsidRPr="00011C1C" w:rsidRDefault="00603CD0" w:rsidP="00603CD0">
      <w:pPr>
        <w:spacing w:after="120"/>
        <w:ind w:right="5386"/>
        <w:rPr>
          <w:i/>
          <w:sz w:val="18"/>
        </w:rPr>
      </w:pPr>
    </w:p>
    <w:p w14:paraId="4CD3EAF7" w14:textId="77777777" w:rsidR="00603CD0" w:rsidRPr="00011C1C" w:rsidRDefault="00603CD0" w:rsidP="00603CD0">
      <w:pPr>
        <w:rPr>
          <w:sz w:val="8"/>
        </w:rPr>
      </w:pPr>
    </w:p>
    <w:p w14:paraId="78E9E82F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603CD0">
      <w:pPr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429CABE" w14:textId="4EC38006" w:rsidR="001E0169" w:rsidRDefault="001E0169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1E0169">
        <w:rPr>
          <w:b/>
          <w:sz w:val="22"/>
          <w:szCs w:val="22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</w:t>
      </w:r>
    </w:p>
    <w:p w14:paraId="2000FBBF" w14:textId="291EF856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011C1C" w:rsidRDefault="00603CD0" w:rsidP="00603CD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37C7BB82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CB21F67" w14:textId="77777777" w:rsidR="00373843" w:rsidRPr="00011C1C" w:rsidRDefault="00373843" w:rsidP="00362CFE">
      <w:pPr>
        <w:numPr>
          <w:ilvl w:val="1"/>
          <w:numId w:val="17"/>
        </w:numPr>
        <w:spacing w:before="120" w:after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086B9241" w14:textId="77777777" w:rsidR="00373843" w:rsidRPr="00011C1C" w:rsidRDefault="00373843" w:rsidP="00362CFE">
      <w:pPr>
        <w:numPr>
          <w:ilvl w:val="1"/>
          <w:numId w:val="17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21D68761" w14:textId="77777777" w:rsidR="00373843" w:rsidRPr="00011C1C" w:rsidRDefault="00373843" w:rsidP="0037384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45DD1" w14:textId="77777777" w:rsidR="00373843" w:rsidRPr="00011C1C" w:rsidRDefault="00373843" w:rsidP="00373843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2E600301" w14:textId="07BE432D" w:rsidR="00373843" w:rsidRPr="00445910" w:rsidRDefault="00373843" w:rsidP="00373843">
      <w:pPr>
        <w:spacing w:line="276" w:lineRule="auto"/>
        <w:jc w:val="both"/>
        <w:rPr>
          <w:sz w:val="21"/>
          <w:szCs w:val="21"/>
        </w:rPr>
      </w:pPr>
      <w:bookmarkStart w:id="12" w:name="_Hlk101760947"/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bookmarkStart w:id="13" w:name="_Hlk101774560"/>
      <w:r w:rsidRPr="00445910">
        <w:rPr>
          <w:sz w:val="21"/>
          <w:szCs w:val="21"/>
        </w:rPr>
        <w:t xml:space="preserve">Oświadczam, że </w:t>
      </w:r>
      <w:r w:rsidRPr="00373843">
        <w:rPr>
          <w:b/>
          <w:sz w:val="21"/>
          <w:szCs w:val="21"/>
        </w:rPr>
        <w:t xml:space="preserve">nie podlegam wykluczeniu na podstawie art. 7 ust. 1 ustawy z dnia 13 kwietnia 2022 r. </w:t>
      </w:r>
      <w:r w:rsidRPr="00373843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A351FA">
        <w:rPr>
          <w:b/>
          <w:sz w:val="21"/>
          <w:szCs w:val="21"/>
        </w:rPr>
        <w:t>4</w:t>
      </w:r>
      <w:r w:rsidRPr="00373843">
        <w:rPr>
          <w:b/>
          <w:sz w:val="21"/>
          <w:szCs w:val="21"/>
        </w:rPr>
        <w:t xml:space="preserve"> poz. </w:t>
      </w:r>
      <w:r w:rsidR="00A351FA">
        <w:rPr>
          <w:b/>
          <w:sz w:val="21"/>
          <w:szCs w:val="21"/>
        </w:rPr>
        <w:t>507</w:t>
      </w:r>
      <w:r w:rsidRPr="00373843">
        <w:rPr>
          <w:b/>
          <w:sz w:val="21"/>
          <w:szCs w:val="21"/>
        </w:rPr>
        <w:t>)</w:t>
      </w:r>
      <w:r w:rsidRPr="0092248C">
        <w:rPr>
          <w:sz w:val="21"/>
          <w:szCs w:val="21"/>
        </w:rPr>
        <w:t xml:space="preserve">  </w:t>
      </w:r>
      <w:bookmarkEnd w:id="13"/>
    </w:p>
    <w:bookmarkEnd w:id="12"/>
    <w:p w14:paraId="1575A9F5" w14:textId="77777777" w:rsidR="00373843" w:rsidRDefault="00373843" w:rsidP="00373843">
      <w:pPr>
        <w:spacing w:line="276" w:lineRule="auto"/>
        <w:jc w:val="both"/>
        <w:rPr>
          <w:b/>
          <w:i/>
          <w:sz w:val="18"/>
          <w:u w:val="double"/>
        </w:rPr>
      </w:pPr>
    </w:p>
    <w:p w14:paraId="345FFC4E" w14:textId="615F05FD" w:rsidR="00373843" w:rsidRPr="00011C1C" w:rsidRDefault="00373843" w:rsidP="0037384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7D4789" w14:textId="77777777" w:rsidR="00603CD0" w:rsidRPr="00011C1C" w:rsidRDefault="00603CD0" w:rsidP="00603CD0">
      <w:pPr>
        <w:jc w:val="both"/>
        <w:rPr>
          <w:b/>
          <w:i/>
          <w:sz w:val="2"/>
          <w:u w:val="double"/>
        </w:rPr>
      </w:pPr>
    </w:p>
    <w:p w14:paraId="372E3CDE" w14:textId="77777777" w:rsidR="00603CD0" w:rsidRPr="00011C1C" w:rsidRDefault="00603CD0" w:rsidP="00603CD0">
      <w:pPr>
        <w:jc w:val="both"/>
        <w:rPr>
          <w:sz w:val="14"/>
        </w:rPr>
      </w:pPr>
    </w:p>
    <w:p w14:paraId="03E1F249" w14:textId="77777777" w:rsidR="00603CD0" w:rsidRDefault="00603CD0" w:rsidP="00603CD0">
      <w:pPr>
        <w:jc w:val="both"/>
      </w:pPr>
    </w:p>
    <w:p w14:paraId="0E1881A3" w14:textId="77777777" w:rsidR="00603CD0" w:rsidRPr="00011C1C" w:rsidRDefault="00603CD0" w:rsidP="00603CD0">
      <w:pPr>
        <w:jc w:val="both"/>
      </w:pPr>
    </w:p>
    <w:p w14:paraId="5D31F6A5" w14:textId="77777777" w:rsidR="00603CD0" w:rsidRPr="00011C1C" w:rsidRDefault="00603CD0" w:rsidP="00603CD0">
      <w:pPr>
        <w:jc w:val="both"/>
        <w:rPr>
          <w:sz w:val="18"/>
        </w:rPr>
      </w:pPr>
    </w:p>
    <w:p w14:paraId="0AC78E85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24B33CAA" w14:textId="77777777" w:rsidR="00603CD0" w:rsidRDefault="00603CD0" w:rsidP="00603CD0">
      <w:pPr>
        <w:jc w:val="right"/>
        <w:rPr>
          <w:b/>
          <w:sz w:val="22"/>
          <w:szCs w:val="22"/>
        </w:rPr>
      </w:pPr>
    </w:p>
    <w:p w14:paraId="0B2B1004" w14:textId="77777777" w:rsidR="00603CD0" w:rsidRDefault="00603CD0" w:rsidP="00603CD0">
      <w:pPr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603CD0">
      <w:pPr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603CD0">
      <w:pPr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4D30ACDB" w14:textId="77777777" w:rsidR="00603CD0" w:rsidRPr="00011C1C" w:rsidRDefault="00603CD0" w:rsidP="00603CD0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5F64351C" w14:textId="77777777" w:rsidR="00603CD0" w:rsidRPr="00011C1C" w:rsidRDefault="00603CD0" w:rsidP="00603CD0">
      <w:pPr>
        <w:spacing w:line="360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2564E10" w14:textId="77777777" w:rsidR="00603CD0" w:rsidRDefault="00603CD0" w:rsidP="00603CD0">
      <w:pPr>
        <w:spacing w:line="360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FD7BF3" w14:textId="77777777" w:rsidR="00603CD0" w:rsidRPr="00442C8A" w:rsidRDefault="00603CD0" w:rsidP="00603CD0">
      <w:pPr>
        <w:spacing w:line="360" w:lineRule="auto"/>
        <w:ind w:right="5954"/>
        <w:rPr>
          <w:sz w:val="18"/>
        </w:rPr>
      </w:pPr>
    </w:p>
    <w:p w14:paraId="0E8905B4" w14:textId="77777777" w:rsidR="00603CD0" w:rsidRPr="00442C8A" w:rsidRDefault="00603CD0" w:rsidP="00603CD0">
      <w:pPr>
        <w:rPr>
          <w:sz w:val="8"/>
        </w:rPr>
      </w:pPr>
    </w:p>
    <w:p w14:paraId="39AC7780" w14:textId="77777777" w:rsidR="00603CD0" w:rsidRPr="00442C8A" w:rsidRDefault="00603CD0" w:rsidP="00603CD0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28712A51" w14:textId="77777777" w:rsidR="00603CD0" w:rsidRPr="00442C8A" w:rsidRDefault="00603CD0" w:rsidP="00603CD0">
      <w:pPr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18711D7A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46847FB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423E093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F6B4C7B" w14:textId="77777777" w:rsidR="00603CD0" w:rsidRPr="00671AAB" w:rsidRDefault="00603CD0" w:rsidP="00603CD0">
      <w:pPr>
        <w:jc w:val="center"/>
        <w:rPr>
          <w:b/>
          <w:bCs/>
          <w:sz w:val="16"/>
          <w:szCs w:val="16"/>
        </w:rPr>
      </w:pPr>
    </w:p>
    <w:p w14:paraId="6261E5CB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213A9FFF" w14:textId="03B6EF68" w:rsidR="001E0169" w:rsidRDefault="001E0169" w:rsidP="00603CD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C15A29">
        <w:rPr>
          <w:b/>
          <w:sz w:val="22"/>
          <w:szCs w:val="22"/>
        </w:rPr>
        <w:t xml:space="preserve">Wymiana </w:t>
      </w:r>
      <w:r w:rsidR="00A351FA">
        <w:rPr>
          <w:b/>
          <w:sz w:val="22"/>
          <w:szCs w:val="22"/>
        </w:rPr>
        <w:t>110 szt. opraw na LED w Jastrzębiu-Zdroju</w:t>
      </w:r>
      <w:r w:rsidRPr="001E0169">
        <w:rPr>
          <w:b/>
          <w:sz w:val="22"/>
          <w:szCs w:val="22"/>
        </w:rPr>
        <w:t>”</w:t>
      </w:r>
    </w:p>
    <w:p w14:paraId="0AE40124" w14:textId="77777777" w:rsidR="001E0169" w:rsidRDefault="001E0169" w:rsidP="00603CD0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4B0EF03A" w14:textId="6118AE4F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722B5AB" w14:textId="77777777" w:rsidR="00603CD0" w:rsidRPr="00011C1C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9A0175F" w14:textId="77777777" w:rsidR="00603CD0" w:rsidRPr="00011C1C" w:rsidRDefault="00603CD0" w:rsidP="00603CD0">
      <w:pPr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7DAD5E77" w14:textId="77777777" w:rsidR="00603CD0" w:rsidRPr="00442C8A" w:rsidRDefault="00603CD0" w:rsidP="00603CD0">
      <w:pPr>
        <w:shd w:val="clear" w:color="auto" w:fill="BFBFBF"/>
        <w:spacing w:before="120" w:after="120" w:line="360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148CB54" w14:textId="77777777" w:rsidR="001D7749" w:rsidRPr="00011C1C" w:rsidRDefault="001D7749" w:rsidP="00C85657">
      <w:pPr>
        <w:numPr>
          <w:ilvl w:val="1"/>
          <w:numId w:val="45"/>
        </w:numPr>
        <w:spacing w:before="120" w:after="120" w:line="276" w:lineRule="auto"/>
        <w:ind w:left="425" w:hanging="357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nie podlegam wykluczeniu z postępowania na podstawie art. 108  ust. 1 ustawy  PZP</w:t>
      </w:r>
      <w:r w:rsidRPr="00011C1C">
        <w:rPr>
          <w:sz w:val="21"/>
          <w:szCs w:val="21"/>
          <w:lang w:eastAsia="pl-PL"/>
        </w:rPr>
        <w:t>.</w:t>
      </w:r>
      <w:r w:rsidRPr="00011C1C">
        <w:rPr>
          <w:b/>
          <w:sz w:val="21"/>
          <w:szCs w:val="21"/>
          <w:lang w:eastAsia="pl-PL"/>
        </w:rPr>
        <w:t>*</w:t>
      </w:r>
    </w:p>
    <w:p w14:paraId="10AD5785" w14:textId="77777777" w:rsidR="001D7749" w:rsidRPr="00011C1C" w:rsidRDefault="001D7749" w:rsidP="00C85657">
      <w:pPr>
        <w:numPr>
          <w:ilvl w:val="1"/>
          <w:numId w:val="45"/>
        </w:numPr>
        <w:spacing w:before="120" w:line="276" w:lineRule="auto"/>
        <w:ind w:left="426"/>
        <w:contextualSpacing/>
        <w:jc w:val="both"/>
        <w:rPr>
          <w:sz w:val="21"/>
          <w:szCs w:val="21"/>
          <w:lang w:eastAsia="pl-PL"/>
        </w:rPr>
      </w:pPr>
      <w:r w:rsidRPr="00011C1C">
        <w:rPr>
          <w:sz w:val="21"/>
          <w:szCs w:val="21"/>
          <w:lang w:eastAsia="pl-PL"/>
        </w:rPr>
        <w:t xml:space="preserve">Oświadczam, że </w:t>
      </w:r>
      <w:r w:rsidRPr="00011C1C">
        <w:rPr>
          <w:b/>
          <w:sz w:val="21"/>
          <w:szCs w:val="21"/>
          <w:lang w:eastAsia="pl-PL"/>
        </w:rPr>
        <w:t>zachodzą w stosunku do mnie podstawy wykluczenia z postępowania na podstawie art.</w:t>
      </w:r>
      <w:r>
        <w:rPr>
          <w:b/>
          <w:sz w:val="21"/>
          <w:szCs w:val="21"/>
          <w:lang w:eastAsia="pl-PL"/>
        </w:rPr>
        <w:t xml:space="preserve"> </w:t>
      </w:r>
      <w:r w:rsidRPr="00011C1C">
        <w:rPr>
          <w:b/>
          <w:sz w:val="21"/>
          <w:szCs w:val="21"/>
          <w:lang w:eastAsia="pl-PL"/>
        </w:rPr>
        <w:t xml:space="preserve">…………. ustawy </w:t>
      </w:r>
      <w:proofErr w:type="spellStart"/>
      <w:r w:rsidRPr="00011C1C">
        <w:rPr>
          <w:b/>
          <w:sz w:val="21"/>
          <w:szCs w:val="21"/>
          <w:lang w:eastAsia="pl-PL"/>
        </w:rPr>
        <w:t>Pzp</w:t>
      </w:r>
      <w:proofErr w:type="spellEnd"/>
      <w:r w:rsidRPr="00011C1C">
        <w:rPr>
          <w:b/>
          <w:sz w:val="21"/>
          <w:szCs w:val="21"/>
          <w:lang w:eastAsia="pl-PL"/>
        </w:rPr>
        <w:t xml:space="preserve"> </w:t>
      </w:r>
      <w:r w:rsidRPr="00011C1C">
        <w:rPr>
          <w:i/>
          <w:sz w:val="21"/>
          <w:szCs w:val="21"/>
          <w:lang w:eastAsia="pl-PL"/>
        </w:rPr>
        <w:t>(podać mającą zastosowanie podstawę wykluczenia spośród wymienionych w art. 108 ust. 1 pkt. 1,2 i 5).</w:t>
      </w:r>
      <w:r w:rsidRPr="00011C1C">
        <w:rPr>
          <w:sz w:val="21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011C1C">
        <w:rPr>
          <w:b/>
          <w:sz w:val="21"/>
          <w:szCs w:val="21"/>
          <w:lang w:eastAsia="pl-PL"/>
        </w:rPr>
        <w:t>*</w:t>
      </w:r>
    </w:p>
    <w:p w14:paraId="6503427C" w14:textId="77777777" w:rsidR="001D7749" w:rsidRPr="00011C1C" w:rsidRDefault="001D7749" w:rsidP="001D7749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A7F97" w14:textId="77777777" w:rsidR="001D7749" w:rsidRDefault="001D7749" w:rsidP="001D7749">
      <w:pPr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189D96F4" w14:textId="1749125E" w:rsidR="001D7749" w:rsidRPr="001D7749" w:rsidRDefault="001D7749" w:rsidP="001D7749">
      <w:pPr>
        <w:spacing w:line="276" w:lineRule="auto"/>
        <w:jc w:val="both"/>
        <w:rPr>
          <w:b/>
          <w:sz w:val="21"/>
          <w:szCs w:val="21"/>
        </w:rPr>
      </w:pPr>
      <w:r w:rsidRPr="00DF63F0">
        <w:rPr>
          <w:b/>
          <w:sz w:val="21"/>
          <w:szCs w:val="21"/>
        </w:rPr>
        <w:t>c)</w:t>
      </w:r>
      <w:r w:rsidRPr="00445910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Pr="00445910">
        <w:rPr>
          <w:sz w:val="21"/>
          <w:szCs w:val="21"/>
        </w:rPr>
        <w:t xml:space="preserve">Oświadczam, że </w:t>
      </w:r>
      <w:r w:rsidRPr="001D7749">
        <w:rPr>
          <w:b/>
          <w:sz w:val="21"/>
          <w:szCs w:val="21"/>
        </w:rPr>
        <w:t xml:space="preserve">nie podlegam wykluczeniu na podstawie art. 7 ust. 1 ustawy z dnia 13 kwietnia 2022 r. </w:t>
      </w:r>
      <w:r w:rsidRPr="001D7749">
        <w:rPr>
          <w:b/>
          <w:sz w:val="21"/>
          <w:szCs w:val="21"/>
        </w:rPr>
        <w:br/>
        <w:t>o szczególnych rozwiązaniach w zakresie przeciwdziałania wspieraniu agresji na Ukrainę oraz służących ochronie bezpieczeństwa narodowego (Dz.U. z 202</w:t>
      </w:r>
      <w:r w:rsidR="00A351FA">
        <w:rPr>
          <w:b/>
          <w:sz w:val="21"/>
          <w:szCs w:val="21"/>
        </w:rPr>
        <w:t>4</w:t>
      </w:r>
      <w:r w:rsidRPr="001D7749">
        <w:rPr>
          <w:b/>
          <w:sz w:val="21"/>
          <w:szCs w:val="21"/>
        </w:rPr>
        <w:t xml:space="preserve"> poz. </w:t>
      </w:r>
      <w:r w:rsidR="00A351FA">
        <w:rPr>
          <w:b/>
          <w:sz w:val="21"/>
          <w:szCs w:val="21"/>
        </w:rPr>
        <w:t>507</w:t>
      </w:r>
      <w:r w:rsidRPr="001D7749">
        <w:rPr>
          <w:b/>
          <w:sz w:val="21"/>
          <w:szCs w:val="21"/>
        </w:rPr>
        <w:t xml:space="preserve">)  </w:t>
      </w:r>
    </w:p>
    <w:p w14:paraId="70B4D2F9" w14:textId="77777777" w:rsidR="001D7749" w:rsidRPr="00011C1C" w:rsidRDefault="001D7749" w:rsidP="001D7749">
      <w:pPr>
        <w:jc w:val="center"/>
        <w:rPr>
          <w:i/>
          <w:sz w:val="18"/>
        </w:rPr>
      </w:pPr>
    </w:p>
    <w:p w14:paraId="640E8D78" w14:textId="77777777" w:rsidR="001D7749" w:rsidRPr="00011C1C" w:rsidRDefault="001D7749" w:rsidP="001D7749">
      <w:pPr>
        <w:spacing w:line="276" w:lineRule="auto"/>
        <w:jc w:val="both"/>
        <w:rPr>
          <w:b/>
          <w:i/>
          <w:sz w:val="8"/>
          <w:u w:val="double"/>
        </w:rPr>
      </w:pPr>
    </w:p>
    <w:p w14:paraId="1D562DE8" w14:textId="77777777" w:rsidR="001D7749" w:rsidRPr="00011C1C" w:rsidRDefault="001D7749" w:rsidP="001D7749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A246458" w14:textId="77777777" w:rsidR="00603CD0" w:rsidRPr="00011C1C" w:rsidRDefault="00603CD0" w:rsidP="00603CD0">
      <w:pPr>
        <w:jc w:val="both"/>
        <w:rPr>
          <w:b/>
          <w:i/>
          <w:sz w:val="2"/>
          <w:u w:val="double"/>
        </w:rPr>
      </w:pPr>
    </w:p>
    <w:p w14:paraId="612A8C30" w14:textId="77777777" w:rsidR="00603CD0" w:rsidRPr="00011C1C" w:rsidRDefault="00603CD0" w:rsidP="00603CD0">
      <w:pPr>
        <w:jc w:val="both"/>
        <w:rPr>
          <w:sz w:val="14"/>
        </w:rPr>
      </w:pPr>
    </w:p>
    <w:p w14:paraId="3850EFF8" w14:textId="77777777" w:rsidR="00603CD0" w:rsidRPr="00011C1C" w:rsidRDefault="00603CD0" w:rsidP="00603CD0">
      <w:pPr>
        <w:jc w:val="both"/>
      </w:pPr>
    </w:p>
    <w:p w14:paraId="1412D177" w14:textId="77777777" w:rsidR="00603CD0" w:rsidRDefault="00603CD0" w:rsidP="00603CD0">
      <w:pPr>
        <w:jc w:val="both"/>
        <w:rPr>
          <w:sz w:val="18"/>
        </w:rPr>
      </w:pPr>
    </w:p>
    <w:p w14:paraId="30FA89F0" w14:textId="77777777" w:rsidR="00603CD0" w:rsidRDefault="00603CD0" w:rsidP="00603CD0">
      <w:pPr>
        <w:jc w:val="both"/>
        <w:rPr>
          <w:sz w:val="18"/>
        </w:rPr>
      </w:pPr>
    </w:p>
    <w:p w14:paraId="168A8F83" w14:textId="77777777" w:rsidR="00603CD0" w:rsidRPr="00011C1C" w:rsidRDefault="00603CD0" w:rsidP="00603CD0">
      <w:pPr>
        <w:jc w:val="both"/>
        <w:rPr>
          <w:sz w:val="18"/>
        </w:rPr>
      </w:pPr>
    </w:p>
    <w:p w14:paraId="68ED6018" w14:textId="77777777" w:rsidR="00603CD0" w:rsidRPr="00011C1C" w:rsidRDefault="00603CD0" w:rsidP="00603CD0">
      <w:pPr>
        <w:spacing w:line="276" w:lineRule="auto"/>
        <w:jc w:val="both"/>
        <w:rPr>
          <w:sz w:val="8"/>
        </w:rPr>
      </w:pPr>
    </w:p>
    <w:p w14:paraId="758C6A62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26DA207F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</w:p>
    <w:p w14:paraId="191D7B62" w14:textId="77777777" w:rsidR="00603CD0" w:rsidRPr="00011C1C" w:rsidRDefault="00603CD0" w:rsidP="00603CD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A46C5C9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81E83A4" w14:textId="77777777" w:rsidR="00603CD0" w:rsidRPr="00F96394" w:rsidRDefault="00603CD0" w:rsidP="00603CD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5ACF953" w14:textId="77777777" w:rsidR="00603CD0" w:rsidRPr="00F96394" w:rsidRDefault="00603CD0" w:rsidP="00603CD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7E5E1AF" w14:textId="77777777" w:rsidR="00603CD0" w:rsidRPr="00011C1C" w:rsidRDefault="00603CD0" w:rsidP="00603CD0">
      <w:pPr>
        <w:ind w:right="5528"/>
        <w:rPr>
          <w:i/>
          <w:sz w:val="10"/>
          <w:szCs w:val="21"/>
        </w:rPr>
      </w:pPr>
    </w:p>
    <w:p w14:paraId="090FCC12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48BAE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53F7471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5E62F1E9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4E74FD7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8EE9691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</w:p>
    <w:p w14:paraId="4412F9A4" w14:textId="77777777" w:rsidR="00603CD0" w:rsidRPr="00011C1C" w:rsidRDefault="00603CD0" w:rsidP="00603CD0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07F6654" w14:textId="05BB1EDA" w:rsidR="001E0169" w:rsidRDefault="001E0169" w:rsidP="00603CD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</w:t>
      </w:r>
      <w:r w:rsidR="00A351FA">
        <w:rPr>
          <w:b/>
          <w:sz w:val="22"/>
          <w:szCs w:val="22"/>
        </w:rPr>
        <w:t xml:space="preserve">110 szt. opraw na LED w </w:t>
      </w:r>
      <w:r w:rsidR="00C15A29">
        <w:rPr>
          <w:b/>
          <w:sz w:val="22"/>
          <w:szCs w:val="22"/>
        </w:rPr>
        <w:t>Jastrzębi</w:t>
      </w:r>
      <w:r w:rsidR="00A351FA">
        <w:rPr>
          <w:b/>
          <w:sz w:val="22"/>
          <w:szCs w:val="22"/>
        </w:rPr>
        <w:t>u</w:t>
      </w:r>
      <w:r w:rsidR="00C15A29">
        <w:rPr>
          <w:b/>
          <w:sz w:val="22"/>
          <w:szCs w:val="22"/>
        </w:rPr>
        <w:t>-Zdr</w:t>
      </w:r>
      <w:r w:rsidR="00A351FA">
        <w:rPr>
          <w:b/>
          <w:sz w:val="22"/>
          <w:szCs w:val="22"/>
        </w:rPr>
        <w:t>o</w:t>
      </w:r>
      <w:r w:rsidR="00C15A29">
        <w:rPr>
          <w:b/>
          <w:sz w:val="22"/>
          <w:szCs w:val="22"/>
        </w:rPr>
        <w:t>j</w:t>
      </w:r>
      <w:r w:rsidR="00A351FA">
        <w:rPr>
          <w:b/>
          <w:sz w:val="22"/>
          <w:szCs w:val="22"/>
        </w:rPr>
        <w:t>u</w:t>
      </w:r>
      <w:r w:rsidRPr="001E0169">
        <w:rPr>
          <w:b/>
          <w:sz w:val="22"/>
          <w:szCs w:val="22"/>
        </w:rPr>
        <w:t>”</w:t>
      </w:r>
    </w:p>
    <w:p w14:paraId="3EA436D1" w14:textId="72857E5A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CD7B4DC" w14:textId="77777777" w:rsidR="00603CD0" w:rsidRPr="00011C1C" w:rsidRDefault="00603CD0" w:rsidP="00603CD0">
      <w:pPr>
        <w:jc w:val="center"/>
        <w:rPr>
          <w:b/>
          <w:sz w:val="21"/>
          <w:szCs w:val="21"/>
          <w:u w:val="single"/>
        </w:rPr>
      </w:pPr>
    </w:p>
    <w:p w14:paraId="3A4239F5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9B64446" w14:textId="77777777" w:rsidR="00603CD0" w:rsidRPr="00011C1C" w:rsidRDefault="00603CD0" w:rsidP="00603CD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0065E3DC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FE32BC3" w14:textId="77777777" w:rsidR="00603CD0" w:rsidRPr="00011C1C" w:rsidRDefault="00603CD0" w:rsidP="00603CD0">
      <w:pPr>
        <w:spacing w:before="120" w:after="240" w:line="276" w:lineRule="auto"/>
        <w:jc w:val="both"/>
        <w:rPr>
          <w:sz w:val="21"/>
          <w:szCs w:val="21"/>
        </w:rPr>
      </w:pPr>
      <w:r w:rsidRPr="00B35A84">
        <w:rPr>
          <w:sz w:val="21"/>
          <w:szCs w:val="21"/>
        </w:rPr>
        <w:t>Oświadczam, że spełniam warunki udziału w postępowaniu określone przez Zamawiającego w SWZ.</w:t>
      </w:r>
    </w:p>
    <w:p w14:paraId="2912C490" w14:textId="77777777" w:rsidR="00603CD0" w:rsidRPr="00011C1C" w:rsidRDefault="00603CD0" w:rsidP="00603CD0">
      <w:pPr>
        <w:spacing w:before="120" w:after="240"/>
        <w:jc w:val="both"/>
        <w:rPr>
          <w:sz w:val="21"/>
          <w:szCs w:val="21"/>
        </w:rPr>
      </w:pPr>
    </w:p>
    <w:p w14:paraId="500B9FAE" w14:textId="77777777" w:rsidR="00603CD0" w:rsidRDefault="00603CD0" w:rsidP="00603CD0">
      <w:pPr>
        <w:jc w:val="both"/>
        <w:rPr>
          <w:sz w:val="21"/>
          <w:szCs w:val="21"/>
        </w:rPr>
      </w:pPr>
    </w:p>
    <w:p w14:paraId="68F9A81B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4CB3021A" w14:textId="77777777" w:rsidR="00603CD0" w:rsidRPr="00011C1C" w:rsidRDefault="00603CD0" w:rsidP="00603CD0">
      <w:pPr>
        <w:jc w:val="both"/>
        <w:rPr>
          <w:sz w:val="14"/>
          <w:szCs w:val="22"/>
        </w:rPr>
      </w:pPr>
    </w:p>
    <w:p w14:paraId="4B891732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654BC8F5" w14:textId="77777777" w:rsidR="00603CD0" w:rsidRDefault="00603CD0" w:rsidP="00603CD0">
      <w:pPr>
        <w:jc w:val="both"/>
        <w:rPr>
          <w:sz w:val="22"/>
          <w:szCs w:val="22"/>
        </w:rPr>
      </w:pPr>
    </w:p>
    <w:p w14:paraId="27693925" w14:textId="77777777" w:rsidR="00603CD0" w:rsidRDefault="00603CD0" w:rsidP="00603CD0">
      <w:pPr>
        <w:jc w:val="both"/>
        <w:rPr>
          <w:sz w:val="22"/>
          <w:szCs w:val="22"/>
        </w:rPr>
      </w:pPr>
    </w:p>
    <w:p w14:paraId="0AC207A0" w14:textId="77777777" w:rsidR="00603CD0" w:rsidRPr="004D1E57" w:rsidRDefault="00603CD0" w:rsidP="00603CD0">
      <w:pPr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0AB4E08" w14:textId="77777777" w:rsidR="00603CD0" w:rsidRPr="004D1E57" w:rsidRDefault="00603CD0" w:rsidP="00603CD0">
      <w:pPr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49DFC86" w14:textId="77777777" w:rsidR="00603CD0" w:rsidRPr="00011C1C" w:rsidRDefault="00603CD0" w:rsidP="00603CD0">
      <w:pPr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BED409A" w14:textId="77777777" w:rsidR="00603CD0" w:rsidRPr="00F96394" w:rsidRDefault="00603CD0" w:rsidP="00603CD0">
      <w:pPr>
        <w:spacing w:line="360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7D415F6" w14:textId="77777777" w:rsidR="00603CD0" w:rsidRPr="00F96394" w:rsidRDefault="00603CD0" w:rsidP="00603CD0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E5B32D1" w14:textId="77777777" w:rsidR="00603CD0" w:rsidRPr="00011C1C" w:rsidRDefault="00603CD0" w:rsidP="00603CD0">
      <w:pPr>
        <w:ind w:right="5528"/>
        <w:rPr>
          <w:i/>
          <w:sz w:val="10"/>
          <w:szCs w:val="21"/>
        </w:rPr>
      </w:pPr>
    </w:p>
    <w:p w14:paraId="4BB95B75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0F6880C" w14:textId="77777777" w:rsidR="00603CD0" w:rsidRPr="00011C1C" w:rsidRDefault="00603CD0" w:rsidP="00603CD0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CCE0775" w14:textId="77777777" w:rsidR="00603CD0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700D7D6" w14:textId="77777777" w:rsidR="00603CD0" w:rsidRPr="00011C1C" w:rsidRDefault="00603CD0" w:rsidP="00603CD0">
      <w:pPr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6651FC1" w14:textId="77777777" w:rsidR="00603CD0" w:rsidRPr="00011C1C" w:rsidRDefault="00603CD0" w:rsidP="00603CD0">
      <w:pPr>
        <w:jc w:val="center"/>
        <w:rPr>
          <w:b/>
          <w:sz w:val="10"/>
          <w:u w:val="single"/>
        </w:rPr>
      </w:pPr>
    </w:p>
    <w:p w14:paraId="2080286D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B9411" w14:textId="77777777" w:rsidR="00603CD0" w:rsidRPr="00011C1C" w:rsidRDefault="00603CD0" w:rsidP="00603CD0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8C5267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</w:p>
    <w:p w14:paraId="28420792" w14:textId="77777777" w:rsidR="00603CD0" w:rsidRPr="00011C1C" w:rsidRDefault="00603CD0" w:rsidP="00603CD0">
      <w:pPr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08E277B2" w14:textId="4119CC42" w:rsidR="001E0169" w:rsidRDefault="001E0169" w:rsidP="00603CD0">
      <w:pPr>
        <w:tabs>
          <w:tab w:val="left" w:pos="0"/>
        </w:tabs>
        <w:spacing w:line="276" w:lineRule="auto"/>
        <w:jc w:val="center"/>
        <w:rPr>
          <w:b/>
          <w:sz w:val="22"/>
          <w:szCs w:val="22"/>
        </w:rPr>
      </w:pPr>
      <w:r w:rsidRPr="001E0169">
        <w:rPr>
          <w:b/>
          <w:sz w:val="22"/>
          <w:szCs w:val="22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</w:t>
      </w:r>
      <w:r w:rsidR="00174308">
        <w:rPr>
          <w:b/>
          <w:sz w:val="22"/>
          <w:szCs w:val="22"/>
        </w:rPr>
        <w:t>110 szt. opraw na LED w Jastrzębiu-Zdroju</w:t>
      </w:r>
      <w:r w:rsidRPr="001E0169">
        <w:rPr>
          <w:b/>
          <w:sz w:val="22"/>
          <w:szCs w:val="22"/>
        </w:rPr>
        <w:t>”</w:t>
      </w:r>
    </w:p>
    <w:p w14:paraId="4863E20E" w14:textId="77777777" w:rsidR="001E0169" w:rsidRDefault="001E0169" w:rsidP="00603CD0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F42DEC1" w14:textId="7316AFD1" w:rsidR="00603CD0" w:rsidRPr="00011C1C" w:rsidRDefault="00603CD0" w:rsidP="00603CD0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3684C42" w14:textId="77777777" w:rsidR="00603CD0" w:rsidRPr="000156FB" w:rsidRDefault="00603CD0" w:rsidP="00603CD0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3425804" w14:textId="77777777" w:rsidR="00603CD0" w:rsidRPr="00011C1C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3377BB3" w14:textId="77777777" w:rsidR="00603CD0" w:rsidRPr="00011C1C" w:rsidRDefault="00603CD0" w:rsidP="00603CD0">
      <w:pPr>
        <w:spacing w:line="276" w:lineRule="auto"/>
        <w:jc w:val="both"/>
        <w:rPr>
          <w:sz w:val="21"/>
          <w:szCs w:val="21"/>
        </w:rPr>
      </w:pPr>
      <w:r w:rsidRPr="00011C1C">
        <w:rPr>
          <w:sz w:val="21"/>
          <w:szCs w:val="21"/>
        </w:rPr>
        <w:t>Oświadczam, że wszystkie informacje podane w poniższych oświadczeniach są aktualne na dzień składania ofert  i</w:t>
      </w:r>
      <w:r>
        <w:rPr>
          <w:sz w:val="21"/>
          <w:szCs w:val="21"/>
        </w:rPr>
        <w:t> </w:t>
      </w:r>
      <w:r w:rsidRPr="00011C1C">
        <w:rPr>
          <w:sz w:val="21"/>
          <w:szCs w:val="21"/>
        </w:rPr>
        <w:t xml:space="preserve">zgodne z prawdą oraz zostały przedstawione z pełną świadomością konsekwencji wprowadzenia </w:t>
      </w:r>
      <w:r>
        <w:rPr>
          <w:sz w:val="21"/>
          <w:szCs w:val="21"/>
        </w:rPr>
        <w:t>Z</w:t>
      </w:r>
      <w:r w:rsidRPr="00011C1C">
        <w:rPr>
          <w:sz w:val="21"/>
          <w:szCs w:val="21"/>
        </w:rPr>
        <w:t>amawiającego w błąd przy przedstawianiu informacji.</w:t>
      </w:r>
    </w:p>
    <w:p w14:paraId="62917198" w14:textId="77777777" w:rsidR="00603CD0" w:rsidRPr="00A81085" w:rsidRDefault="00603CD0" w:rsidP="00603CD0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0BFBFD2" w14:textId="77777777" w:rsidR="00603CD0" w:rsidRPr="00011C1C" w:rsidRDefault="00603CD0" w:rsidP="00603CD0">
      <w:pPr>
        <w:spacing w:before="120" w:after="240" w:line="276" w:lineRule="auto"/>
        <w:jc w:val="both"/>
        <w:rPr>
          <w:sz w:val="21"/>
          <w:szCs w:val="21"/>
        </w:rPr>
      </w:pPr>
      <w:r w:rsidRPr="003C154F">
        <w:rPr>
          <w:sz w:val="21"/>
          <w:szCs w:val="21"/>
        </w:rPr>
        <w:t xml:space="preserve">Oświadczam, że spełniam warunki udziału w postępowaniu określone przez Zamawiającego w SWZ w zakresie, </w:t>
      </w:r>
      <w:r w:rsidRPr="003C154F">
        <w:rPr>
          <w:sz w:val="21"/>
          <w:szCs w:val="21"/>
        </w:rPr>
        <w:br/>
        <w:t xml:space="preserve">w jakim  Wykonawca  powołuje  się na moje zasoby. Przedmiotowy zakres został szczegółowo określony </w:t>
      </w:r>
      <w:r w:rsidRPr="003C154F">
        <w:rPr>
          <w:sz w:val="21"/>
          <w:szCs w:val="21"/>
        </w:rPr>
        <w:br/>
        <w:t xml:space="preserve">w </w:t>
      </w:r>
      <w:r w:rsidRPr="003C154F">
        <w:rPr>
          <w:b/>
          <w:sz w:val="21"/>
          <w:szCs w:val="21"/>
        </w:rPr>
        <w:t>„Zobowiązaniu podmiotu  udostępniającego  zasoby”</w:t>
      </w:r>
      <w:r w:rsidRPr="003C154F">
        <w:rPr>
          <w:sz w:val="21"/>
          <w:szCs w:val="21"/>
        </w:rPr>
        <w:t>, który stanowi załącznik do niniejszego oświadczenia.</w:t>
      </w:r>
      <w:r w:rsidRPr="00011C1C">
        <w:rPr>
          <w:sz w:val="21"/>
          <w:szCs w:val="21"/>
        </w:rPr>
        <w:t xml:space="preserve">  </w:t>
      </w:r>
    </w:p>
    <w:p w14:paraId="572E8878" w14:textId="77777777" w:rsidR="00603CD0" w:rsidRPr="00011C1C" w:rsidRDefault="00603CD0" w:rsidP="00603CD0">
      <w:pPr>
        <w:spacing w:before="120" w:after="240"/>
        <w:jc w:val="both"/>
        <w:rPr>
          <w:sz w:val="21"/>
          <w:szCs w:val="21"/>
        </w:rPr>
      </w:pPr>
    </w:p>
    <w:p w14:paraId="2F3651BE" w14:textId="77777777" w:rsidR="00603CD0" w:rsidRDefault="00603CD0" w:rsidP="00603CD0">
      <w:pPr>
        <w:jc w:val="both"/>
        <w:rPr>
          <w:sz w:val="21"/>
          <w:szCs w:val="21"/>
        </w:rPr>
      </w:pPr>
    </w:p>
    <w:p w14:paraId="51EAA569" w14:textId="77777777" w:rsidR="00603CD0" w:rsidRDefault="00603CD0" w:rsidP="00603CD0">
      <w:pPr>
        <w:jc w:val="both"/>
        <w:rPr>
          <w:sz w:val="22"/>
          <w:szCs w:val="22"/>
        </w:rPr>
      </w:pPr>
    </w:p>
    <w:p w14:paraId="31D8A09C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5E9656FD" w14:textId="77777777" w:rsidR="00603CD0" w:rsidRPr="00011C1C" w:rsidRDefault="00603CD0" w:rsidP="00603CD0">
      <w:pPr>
        <w:jc w:val="both"/>
        <w:rPr>
          <w:sz w:val="14"/>
          <w:szCs w:val="22"/>
        </w:rPr>
      </w:pPr>
    </w:p>
    <w:p w14:paraId="48C99EA1" w14:textId="77777777" w:rsidR="00603CD0" w:rsidRPr="00011C1C" w:rsidRDefault="00603CD0" w:rsidP="00603CD0">
      <w:pPr>
        <w:jc w:val="both"/>
        <w:rPr>
          <w:sz w:val="22"/>
          <w:szCs w:val="22"/>
        </w:rPr>
      </w:pPr>
    </w:p>
    <w:p w14:paraId="79D75E60" w14:textId="77777777" w:rsidR="00603CD0" w:rsidRPr="00011C1C" w:rsidRDefault="00603CD0" w:rsidP="00603CD0">
      <w:pPr>
        <w:rPr>
          <w:b/>
          <w:sz w:val="22"/>
          <w:szCs w:val="22"/>
        </w:rPr>
      </w:pPr>
    </w:p>
    <w:p w14:paraId="564C8B8D" w14:textId="77777777" w:rsidR="00603CD0" w:rsidRPr="00011C1C" w:rsidRDefault="00603CD0" w:rsidP="00603CD0">
      <w:pPr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1F97F7" w14:textId="77777777" w:rsidR="00603CD0" w:rsidRPr="00AB4662" w:rsidRDefault="00603CD0" w:rsidP="00603CD0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15DFA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362CF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362CF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362CF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362CFE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603CD0">
      <w:pPr>
        <w:widowControl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362CFE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362CFE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603CD0">
      <w:pPr>
        <w:widowControl w:val="0"/>
        <w:autoSpaceDE w:val="0"/>
        <w:autoSpaceDN w:val="0"/>
        <w:adjustRightInd w:val="0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</w:p>
    <w:p w14:paraId="12E7CEAD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603CD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10"/>
          <w:szCs w:val="22"/>
          <w:lang w:eastAsia="pl-PL"/>
        </w:rPr>
      </w:pPr>
    </w:p>
    <w:p w14:paraId="630BE7E6" w14:textId="037B05E0" w:rsidR="00603CD0" w:rsidRPr="001E0169" w:rsidRDefault="00603CD0" w:rsidP="00362CFE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1E0169" w:rsidRPr="001E0169">
        <w:rPr>
          <w:b/>
          <w:sz w:val="22"/>
          <w:szCs w:val="22"/>
          <w:lang w:eastAsia="en-US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>miana</w:t>
      </w:r>
      <w:r w:rsidR="00174308">
        <w:rPr>
          <w:b/>
          <w:sz w:val="22"/>
          <w:szCs w:val="22"/>
        </w:rPr>
        <w:t xml:space="preserve"> 110 szt. opraw na LED w Jastrzębiu-Zdroju</w:t>
      </w:r>
      <w:r w:rsidR="001E0169" w:rsidRPr="001E0169">
        <w:rPr>
          <w:b/>
          <w:sz w:val="22"/>
          <w:szCs w:val="22"/>
          <w:lang w:eastAsia="en-US"/>
        </w:rPr>
        <w:t>”</w:t>
      </w:r>
      <w:r w:rsidR="001E0169">
        <w:rPr>
          <w:b/>
          <w:sz w:val="22"/>
          <w:szCs w:val="22"/>
          <w:lang w:eastAsia="en-US"/>
        </w:rPr>
        <w:t xml:space="preserve"> </w:t>
      </w:r>
      <w:r w:rsidRPr="001E0169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5ACC40D0" w14:textId="77777777" w:rsidR="00603CD0" w:rsidRPr="003A71D0" w:rsidRDefault="00603CD0" w:rsidP="00603CD0">
      <w:pPr>
        <w:pStyle w:val="Akapitzlist"/>
        <w:tabs>
          <w:tab w:val="num" w:pos="1134"/>
        </w:tabs>
        <w:spacing w:before="120"/>
        <w:ind w:left="426"/>
        <w:jc w:val="both"/>
        <w:rPr>
          <w:b/>
          <w:sz w:val="16"/>
          <w:szCs w:val="16"/>
        </w:rPr>
      </w:pPr>
    </w:p>
    <w:p w14:paraId="68DF58BB" w14:textId="7C4D2C58" w:rsidR="00603CD0" w:rsidRPr="00AB4662" w:rsidRDefault="00603CD0" w:rsidP="00362CFE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/>
        <w:ind w:left="426"/>
        <w:jc w:val="both"/>
        <w:rPr>
          <w:b/>
          <w:sz w:val="22"/>
          <w:szCs w:val="22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1E0169" w:rsidRPr="001E0169">
        <w:rPr>
          <w:b/>
          <w:sz w:val="22"/>
          <w:szCs w:val="22"/>
          <w:lang w:eastAsia="en-US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</w:t>
      </w:r>
      <w:r w:rsidR="00174308">
        <w:rPr>
          <w:b/>
          <w:sz w:val="22"/>
          <w:szCs w:val="22"/>
        </w:rPr>
        <w:t>110 szt. opraw na LED w Jastrzębiu-Zdroju</w:t>
      </w:r>
      <w:r w:rsidR="001E0169" w:rsidRPr="001E0169">
        <w:rPr>
          <w:b/>
          <w:sz w:val="22"/>
          <w:szCs w:val="22"/>
          <w:lang w:eastAsia="en-US"/>
        </w:rPr>
        <w:t>”</w:t>
      </w:r>
      <w:r w:rsidR="001E0169">
        <w:rPr>
          <w:b/>
          <w:sz w:val="22"/>
          <w:szCs w:val="22"/>
          <w:lang w:eastAsia="en-US"/>
        </w:rPr>
        <w:t xml:space="preserve"> </w:t>
      </w:r>
      <w:r w:rsidRPr="00AB4662">
        <w:rPr>
          <w:kern w:val="1"/>
          <w:sz w:val="22"/>
          <w:szCs w:val="22"/>
          <w:lang w:eastAsia="ar-SA"/>
        </w:rPr>
        <w:t>prowadzonym przez Miasto Jastrzębie-Zdrój.</w:t>
      </w:r>
    </w:p>
    <w:p w14:paraId="5B5BF0B9" w14:textId="77777777" w:rsidR="00603CD0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712ECD89" w14:textId="77777777" w:rsidR="00603CD0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603CD0">
      <w:pPr>
        <w:widowControl w:val="0"/>
        <w:suppressAutoHyphens/>
        <w:autoSpaceDE w:val="0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5BFDFAEF" w14:textId="77777777" w:rsidR="00603CD0" w:rsidRPr="00AB4662" w:rsidRDefault="00603CD0" w:rsidP="00603CD0">
      <w:pPr>
        <w:widowControl w:val="0"/>
        <w:suppressAutoHyphens/>
        <w:autoSpaceDE w:val="0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9908E6C" w14:textId="77777777" w:rsidR="00603CD0" w:rsidRPr="00026E65" w:rsidRDefault="00603CD0" w:rsidP="00603CD0">
      <w:pPr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9B498C7" w14:textId="77777777" w:rsidR="00603CD0" w:rsidRPr="00BB2ECF" w:rsidRDefault="00603CD0" w:rsidP="00603CD0">
      <w:pPr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055F871" w14:textId="77777777" w:rsidR="00603CD0" w:rsidRPr="00BB2ECF" w:rsidRDefault="00603CD0" w:rsidP="00603CD0">
      <w:pPr>
        <w:spacing w:line="360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D28BB21" w14:textId="77777777" w:rsidR="00603CD0" w:rsidRPr="00BB2ECF" w:rsidRDefault="00603CD0" w:rsidP="00603CD0">
      <w:pPr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E9F9DAE" w14:textId="77777777" w:rsidR="00603CD0" w:rsidRPr="00BB2ECF" w:rsidRDefault="00603CD0" w:rsidP="00603CD0">
      <w:pPr>
        <w:spacing w:line="480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C70FB00" w14:textId="77777777" w:rsidR="00603CD0" w:rsidRPr="00026E65" w:rsidRDefault="00603CD0" w:rsidP="00603CD0">
      <w:pPr>
        <w:rPr>
          <w:sz w:val="22"/>
          <w:szCs w:val="22"/>
        </w:rPr>
      </w:pPr>
    </w:p>
    <w:p w14:paraId="6559D9DB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zasoby </w:t>
      </w:r>
      <w:r w:rsidRPr="00026E65">
        <w:rPr>
          <w:b/>
          <w:sz w:val="22"/>
          <w:szCs w:val="22"/>
        </w:rPr>
        <w:t xml:space="preserve"> </w:t>
      </w:r>
    </w:p>
    <w:p w14:paraId="4307A2DD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do dyspozycji Wykonawcy niezbędnych zasobów </w:t>
      </w:r>
      <w:r>
        <w:rPr>
          <w:b/>
          <w:sz w:val="22"/>
          <w:szCs w:val="22"/>
        </w:rPr>
        <w:t xml:space="preserve"> </w:t>
      </w:r>
    </w:p>
    <w:p w14:paraId="16FFDF3D" w14:textId="77777777" w:rsidR="00603CD0" w:rsidRDefault="00603CD0" w:rsidP="00603CD0">
      <w:pPr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7F29909E" w14:textId="038C7DBB" w:rsidR="00126C17" w:rsidRDefault="001E0169" w:rsidP="00836D1B">
      <w:pPr>
        <w:pStyle w:val="Akapitzlist"/>
        <w:suppressAutoHyphens/>
        <w:ind w:left="426"/>
        <w:jc w:val="center"/>
        <w:rPr>
          <w:b/>
          <w:sz w:val="22"/>
          <w:szCs w:val="22"/>
          <w:lang w:eastAsia="en-US"/>
        </w:rPr>
      </w:pPr>
      <w:r w:rsidRPr="001E0169">
        <w:rPr>
          <w:b/>
          <w:sz w:val="22"/>
          <w:szCs w:val="22"/>
          <w:lang w:eastAsia="en-US"/>
        </w:rPr>
        <w:t>„</w:t>
      </w:r>
      <w:r w:rsidR="00836D1B">
        <w:rPr>
          <w:b/>
          <w:sz w:val="22"/>
          <w:szCs w:val="22"/>
        </w:rPr>
        <w:t>Wy</w:t>
      </w:r>
      <w:r w:rsidR="00C15A29">
        <w:rPr>
          <w:b/>
          <w:sz w:val="22"/>
          <w:szCs w:val="22"/>
        </w:rPr>
        <w:t xml:space="preserve">miana </w:t>
      </w:r>
      <w:r w:rsidR="00174308">
        <w:rPr>
          <w:b/>
          <w:sz w:val="22"/>
          <w:szCs w:val="22"/>
        </w:rPr>
        <w:t>110 szt. opraw na LED w Jastrzębiu-Zdroju</w:t>
      </w:r>
      <w:r w:rsidRPr="001E0169">
        <w:rPr>
          <w:b/>
          <w:sz w:val="22"/>
          <w:szCs w:val="22"/>
          <w:lang w:eastAsia="en-US"/>
        </w:rPr>
        <w:t>”</w:t>
      </w:r>
    </w:p>
    <w:p w14:paraId="6C449954" w14:textId="77777777" w:rsidR="001E0169" w:rsidRPr="00126C17" w:rsidRDefault="001E0169" w:rsidP="00126C17">
      <w:pPr>
        <w:pStyle w:val="Akapitzlist"/>
        <w:suppressAutoHyphens/>
        <w:ind w:left="426"/>
        <w:jc w:val="both"/>
        <w:rPr>
          <w:sz w:val="22"/>
          <w:szCs w:val="22"/>
        </w:rPr>
      </w:pPr>
    </w:p>
    <w:p w14:paraId="0AD48ADE" w14:textId="73FF688D" w:rsidR="00603CD0" w:rsidRPr="006012CB" w:rsidRDefault="00603CD0" w:rsidP="00C85657">
      <w:pPr>
        <w:pStyle w:val="Akapitzlist"/>
        <w:numPr>
          <w:ilvl w:val="0"/>
          <w:numId w:val="44"/>
        </w:numPr>
        <w:suppressAutoHyphens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174308">
        <w:rPr>
          <w:sz w:val="22"/>
          <w:szCs w:val="22"/>
        </w:rPr>
        <w:t>3</w:t>
      </w:r>
      <w:r w:rsidRPr="006012CB">
        <w:rPr>
          <w:sz w:val="22"/>
          <w:szCs w:val="22"/>
        </w:rPr>
        <w:t xml:space="preserve"> r.  poz. 1</w:t>
      </w:r>
      <w:r w:rsidR="00174308">
        <w:rPr>
          <w:sz w:val="22"/>
          <w:szCs w:val="22"/>
        </w:rPr>
        <w:t>605</w:t>
      </w:r>
      <w:r w:rsidRPr="006012CB">
        <w:rPr>
          <w:sz w:val="22"/>
          <w:szCs w:val="22"/>
        </w:rPr>
        <w:t xml:space="preserve"> z </w:t>
      </w:r>
      <w:proofErr w:type="spellStart"/>
      <w:r w:rsidRPr="006012CB">
        <w:rPr>
          <w:sz w:val="22"/>
          <w:szCs w:val="22"/>
        </w:rPr>
        <w:t>późn</w:t>
      </w:r>
      <w:proofErr w:type="spellEnd"/>
      <w:r w:rsidRPr="006012CB">
        <w:rPr>
          <w:sz w:val="22"/>
          <w:szCs w:val="22"/>
        </w:rPr>
        <w:t xml:space="preserve">. zm.)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16E029B6" w14:textId="77777777" w:rsidR="00603CD0" w:rsidRPr="00026E65" w:rsidRDefault="00603CD0" w:rsidP="00603CD0">
      <w:pPr>
        <w:rPr>
          <w:sz w:val="22"/>
          <w:szCs w:val="22"/>
        </w:rPr>
      </w:pPr>
    </w:p>
    <w:p w14:paraId="30ACF466" w14:textId="77777777" w:rsidR="00603CD0" w:rsidRPr="00026E65" w:rsidRDefault="00603CD0" w:rsidP="00603CD0">
      <w:pPr>
        <w:spacing w:line="360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628B941" w14:textId="77777777" w:rsidR="00603CD0" w:rsidRDefault="00603CD0" w:rsidP="00603CD0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357E867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E7B7F93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DA012B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06BB580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F1EB20A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A0E880" w14:textId="77777777" w:rsidR="00603CD0" w:rsidRPr="00B10F10" w:rsidRDefault="00603CD0" w:rsidP="00603CD0">
      <w:pPr>
        <w:spacing w:line="276" w:lineRule="auto"/>
        <w:rPr>
          <w:sz w:val="16"/>
          <w:szCs w:val="16"/>
        </w:rPr>
      </w:pPr>
    </w:p>
    <w:p w14:paraId="6304392F" w14:textId="77777777" w:rsidR="00603CD0" w:rsidRPr="000B2A9D" w:rsidRDefault="00603CD0" w:rsidP="00603CD0">
      <w:pPr>
        <w:spacing w:line="480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3412B33D" w14:textId="77777777" w:rsidR="00603CD0" w:rsidRPr="000B2A9D" w:rsidRDefault="00603CD0" w:rsidP="00C85657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C730BF8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EF6A4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168F1B5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0D779D" w14:textId="77777777" w:rsidR="00603CD0" w:rsidRPr="000B2A9D" w:rsidRDefault="00603CD0" w:rsidP="00603CD0">
      <w:pPr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B260C1" w14:textId="77777777" w:rsidR="00603CD0" w:rsidRPr="000B2A9D" w:rsidRDefault="00603CD0" w:rsidP="00603CD0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B36B817" w14:textId="77777777" w:rsidR="00603CD0" w:rsidRPr="000B2A9D" w:rsidRDefault="00603CD0" w:rsidP="00C85657">
      <w:pPr>
        <w:pStyle w:val="Akapitzlist"/>
        <w:numPr>
          <w:ilvl w:val="0"/>
          <w:numId w:val="46"/>
        </w:numPr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6D410B04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508F49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5E704" w14:textId="77777777" w:rsidR="00603CD0" w:rsidRDefault="00603CD0" w:rsidP="00603CD0">
      <w:pPr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5CC7C44" w14:textId="77777777" w:rsidR="00603CD0" w:rsidRDefault="00603CD0" w:rsidP="00603CD0">
      <w:pPr>
        <w:spacing w:after="240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C80144" w14:textId="77777777" w:rsidR="00603CD0" w:rsidRPr="00026E65" w:rsidRDefault="00603CD0" w:rsidP="00603CD0">
      <w:pPr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13E548E6" w14:textId="77777777" w:rsidR="00603CD0" w:rsidRPr="00026E65" w:rsidRDefault="00603CD0" w:rsidP="00603CD0">
      <w:pPr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2A6610" w14:textId="77777777" w:rsidR="00603CD0" w:rsidRPr="00026E65" w:rsidRDefault="00603CD0" w:rsidP="00603CD0">
      <w:pPr>
        <w:rPr>
          <w:sz w:val="22"/>
          <w:szCs w:val="22"/>
        </w:rPr>
      </w:pPr>
    </w:p>
    <w:p w14:paraId="1B9A563C" w14:textId="77777777" w:rsidR="00603CD0" w:rsidRPr="00B10F10" w:rsidRDefault="00603CD0" w:rsidP="00603CD0">
      <w:pPr>
        <w:rPr>
          <w:sz w:val="16"/>
          <w:szCs w:val="16"/>
        </w:rPr>
      </w:pPr>
    </w:p>
    <w:p w14:paraId="7265BC8A" w14:textId="77777777" w:rsidR="00603CD0" w:rsidRPr="00026E65" w:rsidRDefault="00603CD0" w:rsidP="00603CD0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3FEE222" w14:textId="77777777" w:rsidR="00603CD0" w:rsidRDefault="00603CD0" w:rsidP="00603CD0">
      <w:pPr>
        <w:rPr>
          <w:b/>
          <w:color w:val="FF0000"/>
          <w:sz w:val="22"/>
          <w:szCs w:val="18"/>
        </w:rPr>
      </w:pPr>
      <w:r>
        <w:rPr>
          <w:b/>
          <w:color w:val="FF0000"/>
          <w:sz w:val="22"/>
          <w:szCs w:val="18"/>
        </w:rPr>
        <w:br w:type="page"/>
      </w:r>
    </w:p>
    <w:p w14:paraId="36AA47AF" w14:textId="04F86E8A" w:rsidR="00433F89" w:rsidRDefault="00433F89">
      <w:pPr>
        <w:rPr>
          <w:b/>
          <w:sz w:val="22"/>
          <w:szCs w:val="22"/>
          <w:lang w:eastAsia="pl-PL"/>
        </w:rPr>
      </w:pPr>
    </w:p>
    <w:p w14:paraId="03A50E50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  <w:r>
        <w:rPr>
          <w:b/>
          <w:bCs/>
          <w:i/>
          <w:iCs/>
          <w:color w:val="FF0000"/>
          <w:u w:val="single"/>
          <w:lang w:eastAsia="en-GB"/>
        </w:rPr>
        <w:t xml:space="preserve">Uwaga: </w:t>
      </w:r>
    </w:p>
    <w:p w14:paraId="6E22D2E6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  <w:r>
        <w:rPr>
          <w:b/>
          <w:bCs/>
          <w:i/>
          <w:iCs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4901B877" w14:textId="77777777" w:rsidR="00BE4AFA" w:rsidRDefault="00BE4AFA" w:rsidP="00BE4AFA">
      <w:pPr>
        <w:spacing w:before="240" w:after="160" w:line="25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 do SWZ</w:t>
      </w:r>
    </w:p>
    <w:p w14:paraId="620E9142" w14:textId="77777777" w:rsidR="00BE4AFA" w:rsidRDefault="00BE4AFA" w:rsidP="00BE4AFA">
      <w:pPr>
        <w:jc w:val="center"/>
        <w:rPr>
          <w:b/>
          <w:bCs/>
          <w:color w:val="000000"/>
        </w:rPr>
      </w:pPr>
    </w:p>
    <w:p w14:paraId="63E77D9F" w14:textId="77777777" w:rsidR="00BE4AFA" w:rsidRDefault="00BE4AFA" w:rsidP="00BE4AFA">
      <w:pPr>
        <w:jc w:val="center"/>
        <w:rPr>
          <w:b/>
          <w:bCs/>
        </w:rPr>
      </w:pPr>
    </w:p>
    <w:p w14:paraId="42CB2523" w14:textId="4055A1BC" w:rsidR="00BE4AFA" w:rsidRDefault="00BE4AFA" w:rsidP="00BE4AFA">
      <w:pPr>
        <w:jc w:val="center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WYKAZ ZADAŃ WYKONANYCH W CIĄGU OSTATNICH 3 LAT </w:t>
      </w:r>
    </w:p>
    <w:p w14:paraId="065C8A88" w14:textId="77777777" w:rsidR="00BE4AFA" w:rsidRDefault="00BE4AFA" w:rsidP="00BE4AFA">
      <w:pPr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na potrzeby postępowania o udzielenie zamówienia publicznego pn.:</w:t>
      </w:r>
    </w:p>
    <w:p w14:paraId="273B3C94" w14:textId="77777777" w:rsidR="00BE4AFA" w:rsidRDefault="00BE4AFA" w:rsidP="00BE4AFA">
      <w:pPr>
        <w:jc w:val="center"/>
        <w:rPr>
          <w:b/>
          <w:sz w:val="16"/>
          <w:szCs w:val="16"/>
        </w:rPr>
      </w:pPr>
    </w:p>
    <w:p w14:paraId="268FC3F2" w14:textId="64796A57" w:rsidR="00BE4AFA" w:rsidRDefault="00BE4AFA" w:rsidP="00BE4AFA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bCs/>
          <w:color w:val="000000"/>
          <w:sz w:val="22"/>
          <w:szCs w:val="22"/>
          <w:lang w:eastAsia="ar-SA"/>
        </w:rPr>
        <w:t>„Wymiana 110 szt. opraw LED w Jastrzębiu-Zdroju”</w:t>
      </w:r>
    </w:p>
    <w:p w14:paraId="745CEE02" w14:textId="77777777" w:rsidR="00BE4AFA" w:rsidRDefault="00BE4AFA" w:rsidP="00BE4AFA">
      <w:pPr>
        <w:jc w:val="center"/>
        <w:rPr>
          <w:b/>
          <w:bCs/>
        </w:rPr>
      </w:pPr>
    </w:p>
    <w:tbl>
      <w:tblPr>
        <w:tblW w:w="9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7"/>
        <w:gridCol w:w="2546"/>
        <w:gridCol w:w="1381"/>
        <w:gridCol w:w="1379"/>
        <w:gridCol w:w="1843"/>
      </w:tblGrid>
      <w:tr w:rsidR="00BE4AFA" w14:paraId="01ADA591" w14:textId="77777777" w:rsidTr="00BE4AFA">
        <w:trPr>
          <w:cantSplit/>
          <w:trHeight w:val="528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AD6D" w14:textId="363F9C1E" w:rsidR="00BE4AFA" w:rsidRDefault="00BE4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Podmiot, na rzecz którego zadanie zostało wykonane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B3F" w14:textId="77777777" w:rsidR="00BE4AFA" w:rsidRDefault="00BE4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Nazwa prowadzonego zadania oraz zakres składający się na przedmiot zrealizowanego zadania:</w:t>
            </w:r>
          </w:p>
          <w:p w14:paraId="5973991F" w14:textId="77777777" w:rsidR="00BE4AFA" w:rsidRDefault="00BE4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1034" w14:textId="77777777" w:rsidR="00BE4AFA" w:rsidRDefault="00BE4AFA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81D8" w14:textId="77777777" w:rsidR="00BE4AFA" w:rsidRDefault="00BE4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prowadzonych zadań</w:t>
            </w:r>
          </w:p>
          <w:p w14:paraId="1B4A04FA" w14:textId="77777777" w:rsidR="00BE4AFA" w:rsidRDefault="00BE4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(zł brutto)</w:t>
            </w:r>
          </w:p>
        </w:tc>
      </w:tr>
      <w:tr w:rsidR="00BE4AFA" w14:paraId="7AB96DAF" w14:textId="77777777" w:rsidTr="00BE4AFA">
        <w:trPr>
          <w:cantSplit/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6EBC" w14:textId="77777777" w:rsidR="00BE4AFA" w:rsidRDefault="00BE4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11F2" w14:textId="77777777" w:rsidR="00BE4AFA" w:rsidRDefault="00BE4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2DD5" w14:textId="77777777" w:rsidR="00BE4AFA" w:rsidRDefault="00BE4AFA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Rozpoczęcia</w:t>
            </w:r>
          </w:p>
          <w:p w14:paraId="6FAA11B4" w14:textId="77777777" w:rsidR="00BE4AFA" w:rsidRDefault="00BE4A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119C" w14:textId="77777777" w:rsidR="00BE4AFA" w:rsidRDefault="00BE4AFA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Zakończenia</w:t>
            </w:r>
          </w:p>
          <w:p w14:paraId="4E8E8B2D" w14:textId="77777777" w:rsidR="00BE4AFA" w:rsidRDefault="00BE4AFA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dd.mm.rr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20B4" w14:textId="77777777" w:rsidR="00BE4AFA" w:rsidRDefault="00BE4A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E4AFA" w14:paraId="7E44D494" w14:textId="77777777" w:rsidTr="00BE4AFA">
        <w:trPr>
          <w:trHeight w:val="1753"/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B9AD" w14:textId="77777777" w:rsidR="00BE4AFA" w:rsidRDefault="00BE4AFA">
            <w:pPr>
              <w:spacing w:line="360" w:lineRule="auto"/>
              <w:jc w:val="both"/>
              <w:rPr>
                <w:color w:val="000000"/>
              </w:rPr>
            </w:pPr>
          </w:p>
          <w:p w14:paraId="5B2CF94A" w14:textId="77777777" w:rsidR="00BE4AFA" w:rsidRDefault="00BE4AFA">
            <w:pPr>
              <w:spacing w:line="360" w:lineRule="auto"/>
              <w:jc w:val="both"/>
              <w:rPr>
                <w:color w:val="000000"/>
              </w:rPr>
            </w:pPr>
          </w:p>
          <w:p w14:paraId="676464BF" w14:textId="77777777" w:rsidR="00BE4AFA" w:rsidRDefault="00BE4AFA">
            <w:pPr>
              <w:spacing w:line="360" w:lineRule="auto"/>
              <w:ind w:hanging="638"/>
              <w:jc w:val="both"/>
              <w:rPr>
                <w:color w:val="000000"/>
              </w:rPr>
            </w:pPr>
          </w:p>
          <w:p w14:paraId="1179DD90" w14:textId="77777777" w:rsidR="00BE4AFA" w:rsidRDefault="00BE4AFA">
            <w:pPr>
              <w:spacing w:line="360" w:lineRule="auto"/>
              <w:jc w:val="both"/>
              <w:rPr>
                <w:color w:val="000000"/>
              </w:rPr>
            </w:pPr>
          </w:p>
          <w:p w14:paraId="0B359F8D" w14:textId="77777777" w:rsidR="00BE4AFA" w:rsidRDefault="00BE4AF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D94" w14:textId="77777777" w:rsidR="00BE4AFA" w:rsidRDefault="00BE4AFA">
            <w:pPr>
              <w:spacing w:line="360" w:lineRule="auto"/>
              <w:ind w:firstLine="201"/>
              <w:jc w:val="both"/>
              <w:rPr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9F1" w14:textId="77777777" w:rsidR="00BE4AFA" w:rsidRDefault="00BE4AF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77E" w14:textId="77777777" w:rsidR="00BE4AFA" w:rsidRDefault="00BE4AF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54D" w14:textId="77777777" w:rsidR="00BE4AFA" w:rsidRDefault="00BE4AFA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14:paraId="319C2A67" w14:textId="77777777" w:rsidR="00BE4AFA" w:rsidRDefault="00BE4AFA" w:rsidP="00BE4AFA">
      <w:pPr>
        <w:ind w:left="284"/>
        <w:jc w:val="both"/>
        <w:rPr>
          <w:i/>
          <w:color w:val="000000"/>
          <w:sz w:val="18"/>
          <w:szCs w:val="18"/>
        </w:rPr>
      </w:pPr>
      <w:r>
        <w:rPr>
          <w:b/>
          <w:bCs/>
          <w:i/>
          <w:iCs/>
          <w:u w:val="single"/>
          <w:lang w:eastAsia="en-GB"/>
        </w:rPr>
        <w:br/>
      </w:r>
      <w:r>
        <w:rPr>
          <w:i/>
          <w:color w:val="000000"/>
          <w:sz w:val="18"/>
          <w:szCs w:val="18"/>
        </w:rPr>
        <w:t>* niewłaściwe skreślić</w:t>
      </w:r>
    </w:p>
    <w:p w14:paraId="4F1375FA" w14:textId="77777777" w:rsidR="00BE4AFA" w:rsidRDefault="00BE4AFA" w:rsidP="00BE4AFA">
      <w:pPr>
        <w:jc w:val="both"/>
        <w:rPr>
          <w:color w:val="000000"/>
        </w:rPr>
      </w:pPr>
    </w:p>
    <w:p w14:paraId="38A1D961" w14:textId="2EAB54DA" w:rsidR="00BE4AFA" w:rsidRDefault="00BE4AFA" w:rsidP="00BE4AFA">
      <w:pPr>
        <w:ind w:left="284"/>
        <w:jc w:val="both"/>
        <w:rPr>
          <w:b/>
          <w:color w:val="000000"/>
        </w:rPr>
      </w:pPr>
      <w:r>
        <w:rPr>
          <w:b/>
          <w:color w:val="000000"/>
        </w:rPr>
        <w:t>Do przedmiotowego dokumentu należy dołączyć dowody potwierdzające, czy wykazane zadania zostały  wykonane należycie.</w:t>
      </w:r>
    </w:p>
    <w:p w14:paraId="341D24BF" w14:textId="77777777" w:rsidR="00BE4AFA" w:rsidRDefault="00BE4AFA" w:rsidP="00BE4AFA">
      <w:pPr>
        <w:jc w:val="both"/>
        <w:rPr>
          <w:b/>
          <w:color w:val="000000"/>
        </w:rPr>
      </w:pPr>
    </w:p>
    <w:p w14:paraId="5D178A4D" w14:textId="77777777" w:rsidR="00BE4AFA" w:rsidRDefault="00BE4AFA" w:rsidP="00BE4AFA">
      <w:pPr>
        <w:jc w:val="both"/>
        <w:rPr>
          <w:color w:val="000000"/>
        </w:rPr>
      </w:pPr>
    </w:p>
    <w:p w14:paraId="6B21A0C9" w14:textId="77777777" w:rsidR="00BE4AFA" w:rsidRDefault="00BE4AFA" w:rsidP="00BE4AFA">
      <w:pPr>
        <w:widowControl w:val="0"/>
        <w:tabs>
          <w:tab w:val="left" w:pos="567"/>
        </w:tabs>
        <w:suppressAutoHyphens/>
        <w:autoSpaceDE w:val="0"/>
        <w:spacing w:before="240"/>
        <w:jc w:val="center"/>
        <w:rPr>
          <w:sz w:val="16"/>
          <w:szCs w:val="16"/>
          <w:lang w:eastAsia="ar-SA"/>
        </w:rPr>
      </w:pPr>
    </w:p>
    <w:p w14:paraId="04221FAE" w14:textId="77777777" w:rsidR="00BE4AFA" w:rsidRDefault="00BE4AFA" w:rsidP="00BE4AFA"/>
    <w:p w14:paraId="2C2615FA" w14:textId="77777777" w:rsidR="00BE4AFA" w:rsidRDefault="00BE4AFA" w:rsidP="00BE4AFA">
      <w:pPr>
        <w:rPr>
          <w:b/>
          <w:bCs/>
          <w:i/>
          <w:iCs/>
          <w:u w:val="single"/>
          <w:lang w:eastAsia="en-GB"/>
        </w:rPr>
      </w:pPr>
    </w:p>
    <w:p w14:paraId="4C25E166" w14:textId="77777777" w:rsidR="00BE4AFA" w:rsidRDefault="00BE4AFA" w:rsidP="00BE4AFA">
      <w:pPr>
        <w:rPr>
          <w:sz w:val="22"/>
          <w:szCs w:val="18"/>
        </w:rPr>
      </w:pPr>
      <w:r>
        <w:rPr>
          <w:b/>
          <w:bCs/>
          <w:i/>
          <w:iCs/>
          <w:u w:val="single"/>
          <w:lang w:eastAsia="en-GB"/>
        </w:rPr>
        <w:br/>
      </w:r>
    </w:p>
    <w:p w14:paraId="6444EE21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43704D4B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4651FFE7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52D30999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052413C5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5417103B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13D692F5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29D08D95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40D45908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2D6861D2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187D8DEF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23BAB8BB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4D4DAC88" w14:textId="77777777" w:rsidR="00BE4AFA" w:rsidRDefault="00BE4AFA" w:rsidP="00BE4AFA">
      <w:pPr>
        <w:pStyle w:val="Bezodstpw"/>
        <w:ind w:left="6381" w:firstLine="709"/>
        <w:rPr>
          <w:rFonts w:ascii="Times New Roman" w:hAnsi="Times New Roman"/>
          <w:snapToGrid w:val="0"/>
          <w:sz w:val="28"/>
          <w:szCs w:val="28"/>
        </w:rPr>
      </w:pPr>
    </w:p>
    <w:p w14:paraId="37E0CC00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  <w:bookmarkStart w:id="14" w:name="_Hlk72482433"/>
    </w:p>
    <w:p w14:paraId="45FEF9BC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</w:p>
    <w:p w14:paraId="61BF840D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</w:p>
    <w:p w14:paraId="0B39D000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</w:p>
    <w:bookmarkEnd w:id="14"/>
    <w:p w14:paraId="43ED4B58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  <w:r>
        <w:rPr>
          <w:b/>
          <w:bCs/>
          <w:i/>
          <w:iCs/>
          <w:color w:val="FF0000"/>
          <w:u w:val="single"/>
          <w:lang w:eastAsia="en-GB"/>
        </w:rPr>
        <w:t xml:space="preserve">Uwaga: </w:t>
      </w:r>
    </w:p>
    <w:p w14:paraId="0170436B" w14:textId="77777777" w:rsidR="00BE4AFA" w:rsidRDefault="00BE4AFA" w:rsidP="00BE4AFA">
      <w:pPr>
        <w:spacing w:line="256" w:lineRule="auto"/>
        <w:rPr>
          <w:b/>
          <w:bCs/>
          <w:i/>
          <w:iCs/>
          <w:color w:val="FF0000"/>
          <w:u w:val="single"/>
          <w:lang w:eastAsia="en-GB"/>
        </w:rPr>
      </w:pPr>
      <w:r>
        <w:rPr>
          <w:b/>
          <w:bCs/>
          <w:i/>
          <w:iCs/>
          <w:color w:val="FF0000"/>
          <w:u w:val="single"/>
          <w:lang w:eastAsia="en-GB"/>
        </w:rPr>
        <w:t>Przedmiotowy dokument należy przedłożyć na wyraźne wezwanie Zamawiającego - art. 274 ust. 1 ustawy PZP</w:t>
      </w:r>
    </w:p>
    <w:p w14:paraId="4AD7082F" w14:textId="77777777" w:rsidR="00BE4AFA" w:rsidRDefault="00BE4AFA" w:rsidP="00BE4AFA">
      <w:pPr>
        <w:spacing w:before="240" w:after="160" w:line="256" w:lineRule="auto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8 do SWZ</w:t>
      </w:r>
    </w:p>
    <w:p w14:paraId="3661C247" w14:textId="77777777" w:rsidR="00BE4AFA" w:rsidRDefault="00BE4AFA" w:rsidP="00BE4AFA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F66DC82" w14:textId="77777777" w:rsidR="00BE4AFA" w:rsidRDefault="00BE4AFA" w:rsidP="00BE4AFA">
      <w:pPr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dotyczy postępowania pn.</w:t>
      </w:r>
    </w:p>
    <w:p w14:paraId="08264258" w14:textId="4649D6C0" w:rsidR="00BE4AFA" w:rsidRPr="001A2D53" w:rsidRDefault="00BE4AFA" w:rsidP="00BE4AFA">
      <w:pPr>
        <w:pStyle w:val="Nagwek3"/>
        <w:tabs>
          <w:tab w:val="left" w:pos="1134"/>
        </w:tabs>
        <w:spacing w:before="120" w:after="120"/>
        <w:ind w:left="1134" w:hanging="1134"/>
        <w:jc w:val="center"/>
        <w:rPr>
          <w:rFonts w:ascii="Times New Roman" w:hAnsi="Times New Roman"/>
          <w:sz w:val="24"/>
          <w:szCs w:val="24"/>
        </w:rPr>
      </w:pPr>
      <w:r w:rsidRPr="001A2D53">
        <w:rPr>
          <w:rFonts w:ascii="Times New Roman" w:hAnsi="Times New Roman"/>
          <w:sz w:val="22"/>
          <w:szCs w:val="22"/>
        </w:rPr>
        <w:t>„Wymiana 110 szt. opraw LED w Jastrzębiu-Zdroju</w:t>
      </w:r>
      <w:r w:rsidRPr="001A2D53">
        <w:rPr>
          <w:rFonts w:ascii="Times New Roman" w:hAnsi="Times New Roman"/>
          <w:sz w:val="24"/>
          <w:szCs w:val="24"/>
        </w:rPr>
        <w:t xml:space="preserve">” </w:t>
      </w:r>
    </w:p>
    <w:p w14:paraId="3ECBD8A6" w14:textId="77777777" w:rsidR="00BE4AFA" w:rsidRPr="001A2D53" w:rsidRDefault="00BE4AFA" w:rsidP="00BE4AFA">
      <w:pPr>
        <w:pStyle w:val="Bezodstpw"/>
        <w:rPr>
          <w:rFonts w:ascii="Times New Roman" w:hAnsi="Times New Roman"/>
          <w:sz w:val="28"/>
          <w:szCs w:val="28"/>
        </w:rPr>
      </w:pPr>
    </w:p>
    <w:p w14:paraId="2D43385D" w14:textId="77777777" w:rsidR="00BE4AFA" w:rsidRDefault="00BE4AFA" w:rsidP="00BE4AFA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Wykaz osób, które będą uczestniczyć w wykonaniu zamówienia</w:t>
      </w:r>
    </w:p>
    <w:tbl>
      <w:tblPr>
        <w:tblW w:w="982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3261"/>
        <w:gridCol w:w="2411"/>
        <w:gridCol w:w="1560"/>
        <w:gridCol w:w="1419"/>
      </w:tblGrid>
      <w:tr w:rsidR="00BE4AFA" w14:paraId="3B7CD344" w14:textId="77777777" w:rsidTr="00BE4AFA"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1C62" w14:textId="77777777" w:rsidR="00BE4AFA" w:rsidRDefault="00BE4AFA">
            <w:pPr>
              <w:jc w:val="center"/>
              <w:rPr>
                <w:b/>
              </w:rPr>
            </w:pPr>
          </w:p>
          <w:p w14:paraId="5F0B91D9" w14:textId="77777777" w:rsidR="00BE4AFA" w:rsidRDefault="00BE4AFA">
            <w:pPr>
              <w:pStyle w:val="Nagwek2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Imię</w:t>
            </w:r>
          </w:p>
          <w:p w14:paraId="59E71F27" w14:textId="77777777" w:rsidR="00BE4AFA" w:rsidRDefault="00BE4AFA">
            <w:pPr>
              <w:pStyle w:val="Nagwek2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i nazwisko</w:t>
            </w:r>
          </w:p>
          <w:p w14:paraId="12A2F589" w14:textId="77777777" w:rsidR="00BE4AFA" w:rsidRDefault="00BE4AF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3E7F" w14:textId="77777777" w:rsidR="00BE4AFA" w:rsidRDefault="00BE4AFA">
            <w:pPr>
              <w:jc w:val="center"/>
              <w:rPr>
                <w:b/>
              </w:rPr>
            </w:pPr>
            <w:r>
              <w:rPr>
                <w:b/>
              </w:rPr>
              <w:t>Kwalifikacje zawodowe nr/ wykształcenie niezbędne do wykonania zamówienia*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4AAE" w14:textId="77777777" w:rsidR="00BE4AFA" w:rsidRDefault="00BE4AFA">
            <w:pPr>
              <w:jc w:val="center"/>
              <w:rPr>
                <w:b/>
              </w:rPr>
            </w:pPr>
          </w:p>
          <w:p w14:paraId="2281C610" w14:textId="77777777" w:rsidR="00BE4AFA" w:rsidRDefault="00BE4AFA">
            <w:pPr>
              <w:jc w:val="center"/>
              <w:rPr>
                <w:b/>
              </w:rPr>
            </w:pPr>
            <w:r>
              <w:rPr>
                <w:b/>
              </w:rPr>
              <w:t>Przewidywana funkcja / zakres czynności w realizacji zamówienia</w:t>
            </w:r>
          </w:p>
          <w:p w14:paraId="679806E9" w14:textId="77777777" w:rsidR="00BE4AFA" w:rsidRDefault="00BE4AF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1433" w14:textId="77777777" w:rsidR="00BE4AFA" w:rsidRDefault="00BE4AFA">
            <w:pPr>
              <w:jc w:val="center"/>
              <w:rPr>
                <w:b/>
              </w:rPr>
            </w:pPr>
            <w:r>
              <w:rPr>
                <w:b/>
              </w:rPr>
              <w:t>Doświadczenie</w:t>
            </w:r>
          </w:p>
          <w:p w14:paraId="2469D686" w14:textId="77777777" w:rsidR="00BE4AFA" w:rsidRDefault="00BE4AFA">
            <w:pPr>
              <w:jc w:val="center"/>
              <w:rPr>
                <w:b/>
              </w:rPr>
            </w:pPr>
            <w:r>
              <w:rPr>
                <w:b/>
              </w:rPr>
              <w:t>w latach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9F09" w14:textId="77777777" w:rsidR="00BE4AFA" w:rsidRDefault="00BE4AFA">
            <w:pPr>
              <w:pStyle w:val="Nagwek2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sz w:val="20"/>
              </w:rPr>
              <w:t>Informacje                   o podstawie do dysponowania osobami**</w:t>
            </w:r>
          </w:p>
        </w:tc>
      </w:tr>
      <w:tr w:rsidR="00BE4AFA" w14:paraId="59674491" w14:textId="77777777" w:rsidTr="00BE4AFA">
        <w:trPr>
          <w:trHeight w:val="253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BDFB" w14:textId="77777777" w:rsidR="00BE4AFA" w:rsidRDefault="00BE4AFA">
            <w:pPr>
              <w:rPr>
                <w:i/>
                <w:sz w:val="24"/>
                <w:szCs w:val="24"/>
              </w:rPr>
            </w:pPr>
          </w:p>
          <w:p w14:paraId="29A21DB4" w14:textId="77777777" w:rsidR="00BE4AFA" w:rsidRDefault="00BE4AFA">
            <w:pPr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3BDC" w14:textId="77777777" w:rsidR="00BE4AFA" w:rsidRDefault="00BE4AFA">
            <w:pPr>
              <w:rPr>
                <w:i/>
              </w:rPr>
            </w:pPr>
            <w:r>
              <w:rPr>
                <w:i/>
              </w:rPr>
              <w:t>Uprawnienia budowlane w specjalności</w:t>
            </w:r>
            <w:r>
              <w:rPr>
                <w:i/>
                <w:sz w:val="16"/>
              </w:rPr>
              <w:t>*</w:t>
            </w:r>
            <w:r>
              <w:rPr>
                <w:i/>
              </w:rPr>
              <w:t xml:space="preserve"> </w:t>
            </w:r>
          </w:p>
          <w:p w14:paraId="5FB74CF9" w14:textId="77777777" w:rsidR="00BE4AFA" w:rsidRDefault="00BE4AFA">
            <w:pPr>
              <w:jc w:val="center"/>
              <w:rPr>
                <w:i/>
              </w:rPr>
            </w:pPr>
          </w:p>
          <w:p w14:paraId="1610D56F" w14:textId="77777777" w:rsidR="00BE4AFA" w:rsidRDefault="00BE4AFA">
            <w:pPr>
              <w:jc w:val="center"/>
              <w:rPr>
                <w:i/>
              </w:rPr>
            </w:pPr>
            <w:r>
              <w:rPr>
                <w:i/>
              </w:rPr>
              <w:t xml:space="preserve">………………….……………………… </w:t>
            </w:r>
          </w:p>
          <w:p w14:paraId="1ED8C929" w14:textId="77777777" w:rsidR="00BE4AFA" w:rsidRDefault="00BE4AFA">
            <w:pPr>
              <w:jc w:val="center"/>
              <w:rPr>
                <w:i/>
              </w:rPr>
            </w:pPr>
          </w:p>
          <w:p w14:paraId="7DA9E875" w14:textId="77777777" w:rsidR="00BE4AFA" w:rsidRDefault="00BE4AFA">
            <w:pPr>
              <w:rPr>
                <w:i/>
              </w:rPr>
            </w:pPr>
            <w:r>
              <w:rPr>
                <w:i/>
              </w:rPr>
              <w:t>……………………………………........</w:t>
            </w:r>
          </w:p>
          <w:p w14:paraId="7A47C40A" w14:textId="77777777" w:rsidR="00BE4AFA" w:rsidRDefault="00BE4AFA">
            <w:pPr>
              <w:jc w:val="center"/>
              <w:rPr>
                <w:i/>
              </w:rPr>
            </w:pPr>
          </w:p>
          <w:p w14:paraId="2E38B76F" w14:textId="77777777" w:rsidR="00BE4AFA" w:rsidRDefault="00BE4AFA">
            <w:pPr>
              <w:rPr>
                <w:i/>
              </w:rPr>
            </w:pPr>
            <w:r>
              <w:rPr>
                <w:i/>
              </w:rPr>
              <w:t>….……………………………..….......</w:t>
            </w:r>
          </w:p>
          <w:p w14:paraId="50E1E448" w14:textId="77777777" w:rsidR="00BE4AFA" w:rsidRDefault="00BE4AFA">
            <w:pPr>
              <w:rPr>
                <w:i/>
              </w:rPr>
            </w:pPr>
          </w:p>
          <w:p w14:paraId="04FF7886" w14:textId="77777777" w:rsidR="00BE4AFA" w:rsidRDefault="00BE4AFA">
            <w:pPr>
              <w:rPr>
                <w:i/>
              </w:rPr>
            </w:pPr>
            <w:r>
              <w:rPr>
                <w:i/>
              </w:rPr>
              <w:t>……………………............................</w:t>
            </w:r>
          </w:p>
          <w:p w14:paraId="57BF6267" w14:textId="77777777" w:rsidR="00BE4AFA" w:rsidRDefault="00BE4AFA">
            <w:pPr>
              <w:rPr>
                <w:i/>
                <w:iCs/>
              </w:rPr>
            </w:pPr>
            <w:r>
              <w:rPr>
                <w:i/>
                <w:iCs/>
              </w:rPr>
              <w:t>(należy wpisać nazwę posiadanych uprawnień)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C52" w14:textId="77777777" w:rsidR="00BE4AFA" w:rsidRDefault="00BE4AFA">
            <w:pPr>
              <w:jc w:val="center"/>
            </w:pPr>
          </w:p>
          <w:p w14:paraId="772CFCFF" w14:textId="77777777" w:rsidR="00BE4AFA" w:rsidRDefault="00BE4AFA">
            <w:pPr>
              <w:jc w:val="center"/>
            </w:pPr>
            <w:r>
              <w:t>Kierownik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C278" w14:textId="77777777" w:rsidR="00BE4AFA" w:rsidRDefault="00BE4AFA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492" w14:textId="77777777" w:rsidR="00BE4AFA" w:rsidRDefault="00BE4AFA">
            <w:pPr>
              <w:jc w:val="center"/>
              <w:rPr>
                <w:i/>
                <w:sz w:val="24"/>
                <w:szCs w:val="24"/>
              </w:rPr>
            </w:pPr>
          </w:p>
          <w:p w14:paraId="2356F0F9" w14:textId="77777777" w:rsidR="00BE4AFA" w:rsidRDefault="00BE4AFA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9BE4CC9" w14:textId="77777777" w:rsidR="00BE4AFA" w:rsidRDefault="00BE4AFA" w:rsidP="00BE4AFA">
      <w:r>
        <w:t>** np. umowa o pracę, umowa zlecenie, pisemne zobowiązanie itp.</w:t>
      </w:r>
    </w:p>
    <w:p w14:paraId="44949A41" w14:textId="77777777" w:rsidR="00BE4AFA" w:rsidRDefault="00BE4AFA" w:rsidP="00BE4AFA">
      <w:pPr>
        <w:ind w:left="426"/>
        <w:jc w:val="center"/>
        <w:rPr>
          <w:rFonts w:ascii="Calibri" w:hAnsi="Calibri" w:cs="Calibri"/>
          <w:b/>
          <w:bCs/>
          <w:i/>
          <w:iCs/>
          <w:u w:val="single"/>
          <w:lang w:eastAsia="en-GB"/>
        </w:rPr>
      </w:pPr>
    </w:p>
    <w:p w14:paraId="031E23AE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7BA4AC8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F177EFE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9C213E3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DE599BB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5FA4BB94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7A34F14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F494ECE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5D6730A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7C6BD21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84DE940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207A5ABF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19C7B6F4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48B6027B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0CC3B50C" w14:textId="77777777" w:rsidR="00BE4AFA" w:rsidRDefault="00BE4AFA" w:rsidP="003C44A6">
      <w:pPr>
        <w:spacing w:before="120"/>
        <w:jc w:val="right"/>
        <w:rPr>
          <w:b/>
          <w:sz w:val="22"/>
          <w:szCs w:val="22"/>
          <w:lang w:eastAsia="pl-PL"/>
        </w:rPr>
      </w:pPr>
    </w:p>
    <w:p w14:paraId="6F4FD67E" w14:textId="7FB5C586" w:rsidR="003C44A6" w:rsidRPr="00072DC3" w:rsidRDefault="003C44A6" w:rsidP="003C44A6">
      <w:pPr>
        <w:spacing w:before="120"/>
        <w:jc w:val="right"/>
        <w:rPr>
          <w:b/>
          <w:sz w:val="22"/>
          <w:szCs w:val="22"/>
          <w:lang w:eastAsia="pl-PL"/>
        </w:rPr>
      </w:pPr>
      <w:r w:rsidRPr="00072DC3">
        <w:rPr>
          <w:b/>
          <w:sz w:val="22"/>
          <w:szCs w:val="22"/>
          <w:lang w:eastAsia="pl-PL"/>
        </w:rPr>
        <w:lastRenderedPageBreak/>
        <w:t xml:space="preserve">Załącznik nr </w:t>
      </w:r>
      <w:r w:rsidR="00787D25">
        <w:rPr>
          <w:b/>
          <w:sz w:val="22"/>
          <w:szCs w:val="22"/>
          <w:lang w:eastAsia="pl-PL"/>
        </w:rPr>
        <w:t>10</w:t>
      </w:r>
      <w:r>
        <w:rPr>
          <w:b/>
          <w:sz w:val="22"/>
          <w:szCs w:val="22"/>
          <w:lang w:eastAsia="pl-PL"/>
        </w:rPr>
        <w:t xml:space="preserve"> </w:t>
      </w:r>
      <w:r w:rsidRPr="00072DC3">
        <w:rPr>
          <w:b/>
          <w:sz w:val="22"/>
          <w:szCs w:val="22"/>
          <w:lang w:eastAsia="pl-PL"/>
        </w:rPr>
        <w:t>do SWZ</w:t>
      </w:r>
    </w:p>
    <w:p w14:paraId="64E48EAA" w14:textId="77777777" w:rsidR="003C44A6" w:rsidRPr="00072DC3" w:rsidRDefault="003C44A6" w:rsidP="003C44A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2"/>
          <w:szCs w:val="22"/>
          <w:lang w:eastAsia="pl-PL"/>
        </w:rPr>
      </w:pPr>
    </w:p>
    <w:p w14:paraId="2F42095E" w14:textId="77777777" w:rsidR="003C44A6" w:rsidRPr="00072DC3" w:rsidRDefault="003C44A6" w:rsidP="003C44A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2"/>
          <w:szCs w:val="22"/>
          <w:lang w:eastAsia="pl-PL"/>
        </w:rPr>
      </w:pPr>
      <w:bookmarkStart w:id="15" w:name="_Hlk64979081"/>
      <w:r w:rsidRPr="00072DC3">
        <w:rPr>
          <w:b/>
          <w:sz w:val="22"/>
          <w:szCs w:val="22"/>
          <w:lang w:eastAsia="pl-PL"/>
        </w:rPr>
        <w:t xml:space="preserve">Projektowane postanowienia umowne </w:t>
      </w:r>
      <w:bookmarkEnd w:id="15"/>
      <w:r w:rsidRPr="00072DC3">
        <w:rPr>
          <w:b/>
          <w:sz w:val="22"/>
          <w:szCs w:val="22"/>
          <w:lang w:eastAsia="pl-PL"/>
        </w:rPr>
        <w:t xml:space="preserve">(wzór)  </w:t>
      </w:r>
    </w:p>
    <w:p w14:paraId="136E2D6C" w14:textId="77777777" w:rsidR="003C44A6" w:rsidRPr="00072DC3" w:rsidRDefault="003C44A6" w:rsidP="003C44A6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b/>
          <w:sz w:val="22"/>
          <w:szCs w:val="22"/>
          <w:lang w:eastAsia="pl-PL"/>
        </w:rPr>
      </w:pPr>
      <w:r w:rsidRPr="00072DC3">
        <w:rPr>
          <w:b/>
          <w:sz w:val="22"/>
          <w:szCs w:val="22"/>
          <w:lang w:eastAsia="pl-PL"/>
        </w:rPr>
        <w:t xml:space="preserve">Umowa </w:t>
      </w:r>
    </w:p>
    <w:p w14:paraId="04D14CA6" w14:textId="74EA15AA" w:rsidR="003C44A6" w:rsidRPr="00072DC3" w:rsidRDefault="003C44A6" w:rsidP="003C44A6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b/>
          <w:bCs/>
          <w:iCs/>
          <w:sz w:val="22"/>
          <w:szCs w:val="22"/>
          <w:lang w:eastAsia="pl-PL"/>
        </w:rPr>
      </w:pPr>
      <w:r w:rsidRPr="00072DC3">
        <w:rPr>
          <w:b/>
          <w:bCs/>
          <w:iCs/>
          <w:sz w:val="22"/>
          <w:szCs w:val="22"/>
          <w:lang w:eastAsia="pl-PL"/>
        </w:rPr>
        <w:t>IKI.272.………202</w:t>
      </w:r>
      <w:r w:rsidR="00174308">
        <w:rPr>
          <w:b/>
          <w:bCs/>
          <w:iCs/>
          <w:sz w:val="22"/>
          <w:szCs w:val="22"/>
          <w:lang w:eastAsia="pl-PL"/>
        </w:rPr>
        <w:t>4</w:t>
      </w:r>
    </w:p>
    <w:p w14:paraId="6C76298F" w14:textId="77777777" w:rsidR="003C44A6" w:rsidRPr="00072DC3" w:rsidRDefault="003C44A6" w:rsidP="003C44A6">
      <w:pPr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sz w:val="22"/>
          <w:szCs w:val="22"/>
          <w:lang w:eastAsia="pl-PL"/>
        </w:rPr>
      </w:pPr>
    </w:p>
    <w:p w14:paraId="0C254811" w14:textId="77777777" w:rsidR="003C44A6" w:rsidRPr="00072DC3" w:rsidRDefault="003C44A6" w:rsidP="003C44A6">
      <w:pPr>
        <w:pStyle w:val="Bezodstpw"/>
        <w:ind w:right="-16"/>
        <w:jc w:val="both"/>
        <w:rPr>
          <w:rFonts w:ascii="Times New Roman" w:hAnsi="Times New Roman"/>
        </w:rPr>
      </w:pPr>
      <w:r w:rsidRPr="00072DC3">
        <w:rPr>
          <w:rFonts w:ascii="Times New Roman" w:hAnsi="Times New Roman"/>
        </w:rPr>
        <w:t>W dniu .................. w Jastrzębiu-Zdroju, pomiędzy Miastem Jastrzębie - Zdrój, w imieniu którego występują:</w:t>
      </w:r>
    </w:p>
    <w:p w14:paraId="0D4A640F" w14:textId="77777777" w:rsidR="003C44A6" w:rsidRPr="00072DC3" w:rsidRDefault="003C44A6" w:rsidP="003C44A6">
      <w:pPr>
        <w:pStyle w:val="Bezodstpw"/>
        <w:spacing w:before="120"/>
        <w:ind w:right="-16"/>
        <w:rPr>
          <w:rFonts w:ascii="Times New Roman" w:hAnsi="Times New Roman"/>
        </w:rPr>
      </w:pPr>
      <w:r w:rsidRPr="00072DC3">
        <w:rPr>
          <w:rFonts w:ascii="Times New Roman" w:hAnsi="Times New Roman"/>
        </w:rPr>
        <w:t>1. ………………………………….</w:t>
      </w:r>
    </w:p>
    <w:p w14:paraId="79ED498B" w14:textId="77777777" w:rsidR="003C44A6" w:rsidRPr="00072DC3" w:rsidRDefault="003C44A6" w:rsidP="003C44A6">
      <w:pPr>
        <w:pStyle w:val="Bezodstpw"/>
        <w:spacing w:before="120"/>
        <w:ind w:right="-16"/>
        <w:rPr>
          <w:rFonts w:ascii="Times New Roman" w:hAnsi="Times New Roman"/>
        </w:rPr>
      </w:pPr>
      <w:r w:rsidRPr="00072DC3">
        <w:rPr>
          <w:rFonts w:ascii="Times New Roman" w:hAnsi="Times New Roman"/>
        </w:rPr>
        <w:t>2. …………………………………..</w:t>
      </w:r>
    </w:p>
    <w:p w14:paraId="1F2B5F3F" w14:textId="77777777" w:rsidR="003C44A6" w:rsidRPr="00072DC3" w:rsidRDefault="003C44A6" w:rsidP="003C44A6">
      <w:pPr>
        <w:pStyle w:val="Bezodstpw"/>
        <w:spacing w:before="120"/>
        <w:ind w:right="-16"/>
        <w:rPr>
          <w:rFonts w:ascii="Times New Roman" w:hAnsi="Times New Roman"/>
        </w:rPr>
      </w:pPr>
      <w:r w:rsidRPr="00072DC3">
        <w:rPr>
          <w:rFonts w:ascii="Times New Roman" w:hAnsi="Times New Roman"/>
        </w:rPr>
        <w:t xml:space="preserve">zwanym w dalszej części Umowy </w:t>
      </w:r>
      <w:r w:rsidRPr="00072DC3">
        <w:rPr>
          <w:rFonts w:ascii="Times New Roman" w:hAnsi="Times New Roman"/>
          <w:b/>
        </w:rPr>
        <w:t>Zamawiającym,</w:t>
      </w:r>
    </w:p>
    <w:p w14:paraId="5DF1B034" w14:textId="77777777" w:rsidR="003C44A6" w:rsidRPr="00072DC3" w:rsidRDefault="003C44A6" w:rsidP="003C44A6">
      <w:pPr>
        <w:pStyle w:val="Tekstpodstawowy3"/>
        <w:spacing w:before="120"/>
        <w:jc w:val="left"/>
        <w:rPr>
          <w:iCs/>
          <w:sz w:val="22"/>
          <w:szCs w:val="22"/>
          <w:lang w:val="pl-PL"/>
        </w:rPr>
      </w:pPr>
      <w:r w:rsidRPr="00072DC3">
        <w:rPr>
          <w:iCs/>
          <w:sz w:val="22"/>
          <w:szCs w:val="22"/>
          <w:lang w:val="pl-PL"/>
        </w:rPr>
        <w:t>a firmą:</w:t>
      </w:r>
    </w:p>
    <w:p w14:paraId="1C019D33" w14:textId="77777777" w:rsidR="003C44A6" w:rsidRPr="00072DC3" w:rsidRDefault="003C44A6" w:rsidP="003C44A6">
      <w:pPr>
        <w:pStyle w:val="Tekstpodstawowy3"/>
        <w:spacing w:before="120"/>
        <w:jc w:val="left"/>
        <w:rPr>
          <w:sz w:val="22"/>
          <w:szCs w:val="22"/>
          <w:lang w:val="pl-PL"/>
        </w:rPr>
      </w:pPr>
      <w:r w:rsidRPr="00072DC3">
        <w:rPr>
          <w:b w:val="0"/>
          <w:iCs/>
          <w:sz w:val="22"/>
          <w:szCs w:val="22"/>
          <w:lang w:val="pl-PL"/>
        </w:rPr>
        <w:t>……………………………………………………………………………………….</w:t>
      </w:r>
    </w:p>
    <w:p w14:paraId="04F86CFF" w14:textId="77777777" w:rsidR="003C44A6" w:rsidRPr="00072DC3" w:rsidRDefault="003C44A6" w:rsidP="003C44A6">
      <w:pPr>
        <w:pStyle w:val="Tekstpodstawowy3"/>
        <w:spacing w:before="120"/>
        <w:jc w:val="left"/>
        <w:rPr>
          <w:b w:val="0"/>
          <w:sz w:val="22"/>
          <w:szCs w:val="22"/>
          <w:lang w:val="pl-PL"/>
        </w:rPr>
      </w:pPr>
      <w:r w:rsidRPr="00072DC3">
        <w:rPr>
          <w:sz w:val="22"/>
          <w:szCs w:val="22"/>
          <w:lang w:val="pl-PL"/>
        </w:rPr>
        <w:t>zarejestrowaną w ………………………………….. wpisem nr ……………..</w:t>
      </w:r>
    </w:p>
    <w:p w14:paraId="497A2058" w14:textId="77777777" w:rsidR="003C44A6" w:rsidRPr="00072DC3" w:rsidRDefault="003C44A6" w:rsidP="003C44A6">
      <w:pPr>
        <w:pStyle w:val="Tekstpodstawowy3"/>
        <w:spacing w:before="120"/>
        <w:jc w:val="left"/>
        <w:rPr>
          <w:sz w:val="22"/>
          <w:szCs w:val="22"/>
          <w:lang w:val="pl-PL"/>
        </w:rPr>
      </w:pPr>
      <w:r w:rsidRPr="00072DC3">
        <w:rPr>
          <w:sz w:val="22"/>
          <w:szCs w:val="22"/>
          <w:lang w:val="pl-PL"/>
        </w:rPr>
        <w:t>NIP: ……………………..,       REGON : ……………………….</w:t>
      </w:r>
    </w:p>
    <w:p w14:paraId="6D37A22A" w14:textId="77777777" w:rsidR="003C44A6" w:rsidRPr="00072DC3" w:rsidRDefault="003C44A6" w:rsidP="003C44A6">
      <w:pPr>
        <w:tabs>
          <w:tab w:val="left" w:pos="2400"/>
        </w:tabs>
        <w:spacing w:before="120"/>
        <w:rPr>
          <w:sz w:val="22"/>
          <w:szCs w:val="22"/>
        </w:rPr>
      </w:pPr>
      <w:r w:rsidRPr="00072DC3">
        <w:rPr>
          <w:sz w:val="22"/>
          <w:szCs w:val="22"/>
        </w:rPr>
        <w:t>reprezentowaną przez :</w:t>
      </w:r>
      <w:r w:rsidRPr="00072DC3">
        <w:rPr>
          <w:sz w:val="22"/>
          <w:szCs w:val="22"/>
        </w:rPr>
        <w:tab/>
      </w:r>
    </w:p>
    <w:p w14:paraId="0A550911" w14:textId="77777777" w:rsidR="003C44A6" w:rsidRPr="00072DC3" w:rsidRDefault="003C44A6" w:rsidP="00C85657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before="120" w:after="120"/>
        <w:ind w:left="284" w:hanging="284"/>
        <w:contextualSpacing/>
        <w:rPr>
          <w:sz w:val="22"/>
          <w:szCs w:val="22"/>
        </w:rPr>
      </w:pPr>
      <w:r w:rsidRPr="00072DC3">
        <w:rPr>
          <w:b/>
          <w:i/>
          <w:sz w:val="22"/>
          <w:szCs w:val="22"/>
        </w:rPr>
        <w:t>…………………………….</w:t>
      </w:r>
      <w:r w:rsidRPr="00072DC3">
        <w:rPr>
          <w:b/>
          <w:sz w:val="22"/>
          <w:szCs w:val="22"/>
        </w:rPr>
        <w:tab/>
      </w:r>
      <w:r w:rsidRPr="00072DC3">
        <w:rPr>
          <w:b/>
          <w:sz w:val="22"/>
          <w:szCs w:val="22"/>
        </w:rPr>
        <w:tab/>
        <w:t>-</w:t>
      </w:r>
      <w:r w:rsidRPr="00072DC3">
        <w:rPr>
          <w:b/>
          <w:sz w:val="22"/>
          <w:szCs w:val="22"/>
        </w:rPr>
        <w:tab/>
      </w:r>
      <w:r w:rsidRPr="00072DC3">
        <w:rPr>
          <w:sz w:val="22"/>
          <w:szCs w:val="22"/>
        </w:rPr>
        <w:t>………………………………………….</w:t>
      </w:r>
    </w:p>
    <w:p w14:paraId="7B49828D" w14:textId="77777777" w:rsidR="003C44A6" w:rsidRPr="00072DC3" w:rsidRDefault="003C44A6" w:rsidP="003C44A6">
      <w:pPr>
        <w:pStyle w:val="Bezodstpw"/>
        <w:spacing w:before="120" w:after="120"/>
        <w:ind w:right="-16"/>
        <w:rPr>
          <w:rFonts w:ascii="Times New Roman" w:hAnsi="Times New Roman"/>
        </w:rPr>
      </w:pPr>
      <w:r w:rsidRPr="00072DC3">
        <w:rPr>
          <w:rFonts w:ascii="Times New Roman" w:hAnsi="Times New Roman"/>
        </w:rPr>
        <w:t xml:space="preserve">zwanym w dalszej części umowy </w:t>
      </w:r>
      <w:r w:rsidRPr="00072DC3">
        <w:rPr>
          <w:rFonts w:ascii="Times New Roman" w:hAnsi="Times New Roman"/>
          <w:b/>
        </w:rPr>
        <w:t xml:space="preserve">Wykonawcą </w:t>
      </w:r>
    </w:p>
    <w:p w14:paraId="4E224FF6" w14:textId="0EDBCB56" w:rsidR="003C44A6" w:rsidRPr="00072DC3" w:rsidRDefault="003C44A6" w:rsidP="003C44A6">
      <w:pPr>
        <w:pStyle w:val="Bezodstpw"/>
        <w:spacing w:before="120"/>
        <w:ind w:right="-16"/>
        <w:jc w:val="both"/>
        <w:rPr>
          <w:rFonts w:ascii="Times New Roman" w:hAnsi="Times New Roman"/>
        </w:rPr>
      </w:pPr>
      <w:r w:rsidRPr="00072DC3">
        <w:rPr>
          <w:rFonts w:ascii="Times New Roman" w:hAnsi="Times New Roman"/>
        </w:rPr>
        <w:t xml:space="preserve">w rezultacie dokonania przez Zamawiającego wyboru oferty Wykonawcy w postępowaniu </w:t>
      </w:r>
      <w:r w:rsidR="009D09F2">
        <w:rPr>
          <w:rFonts w:ascii="Times New Roman" w:hAnsi="Times New Roman"/>
        </w:rPr>
        <w:t xml:space="preserve">                                                   </w:t>
      </w:r>
      <w:r w:rsidRPr="00072DC3">
        <w:rPr>
          <w:rFonts w:ascii="Times New Roman" w:hAnsi="Times New Roman"/>
        </w:rPr>
        <w:t>o nr BZP</w:t>
      </w:r>
      <w:r>
        <w:rPr>
          <w:rFonts w:ascii="Times New Roman" w:hAnsi="Times New Roman"/>
        </w:rPr>
        <w:t>.271……..202</w:t>
      </w:r>
      <w:r w:rsidR="004F5EFE">
        <w:rPr>
          <w:rFonts w:ascii="Times New Roman" w:hAnsi="Times New Roman"/>
        </w:rPr>
        <w:t>3</w:t>
      </w:r>
      <w:r w:rsidRPr="00072DC3">
        <w:rPr>
          <w:rFonts w:ascii="Times New Roman" w:hAnsi="Times New Roman"/>
        </w:rPr>
        <w:t xml:space="preserve"> prowadzonym w trybie </w:t>
      </w:r>
      <w:r>
        <w:rPr>
          <w:rFonts w:ascii="Times New Roman" w:hAnsi="Times New Roman"/>
        </w:rPr>
        <w:t>podstawowym</w:t>
      </w:r>
      <w:r w:rsidRPr="00072DC3">
        <w:rPr>
          <w:rFonts w:ascii="Times New Roman" w:hAnsi="Times New Roman"/>
        </w:rPr>
        <w:t xml:space="preserve"> zgodnie z art.</w:t>
      </w:r>
      <w:r w:rsidRPr="00C34D3E">
        <w:rPr>
          <w:rFonts w:ascii="Times New Roman" w:hAnsi="Times New Roman"/>
        </w:rPr>
        <w:t>275 pkt 1</w:t>
      </w:r>
      <w:r w:rsidR="009D09F2">
        <w:rPr>
          <w:rFonts w:ascii="Times New Roman" w:hAnsi="Times New Roman"/>
        </w:rPr>
        <w:t xml:space="preserve"> </w:t>
      </w:r>
      <w:r w:rsidRPr="00072DC3">
        <w:rPr>
          <w:rFonts w:ascii="Times New Roman" w:hAnsi="Times New Roman"/>
        </w:rPr>
        <w:t>ustawy z dnia 11 września 2019r.  Prawo zamówień publicznych (</w:t>
      </w:r>
      <w:r w:rsidRPr="00C34D3E">
        <w:rPr>
          <w:rFonts w:ascii="Times New Roman" w:hAnsi="Times New Roman"/>
        </w:rPr>
        <w:t>tj. Dz.U.</w:t>
      </w:r>
      <w:r w:rsidR="005C1187">
        <w:rPr>
          <w:rFonts w:ascii="Times New Roman" w:hAnsi="Times New Roman"/>
        </w:rPr>
        <w:t xml:space="preserve"> </w:t>
      </w:r>
      <w:r w:rsidRPr="00C34D3E">
        <w:rPr>
          <w:rFonts w:ascii="Times New Roman" w:hAnsi="Times New Roman"/>
        </w:rPr>
        <w:t>2</w:t>
      </w:r>
      <w:r>
        <w:rPr>
          <w:rFonts w:ascii="Times New Roman" w:hAnsi="Times New Roman"/>
        </w:rPr>
        <w:t>02</w:t>
      </w:r>
      <w:r w:rsidR="00174308">
        <w:rPr>
          <w:rFonts w:ascii="Times New Roman" w:hAnsi="Times New Roman"/>
        </w:rPr>
        <w:t>3</w:t>
      </w:r>
      <w:r w:rsidRPr="00C34D3E">
        <w:rPr>
          <w:rFonts w:ascii="Times New Roman" w:hAnsi="Times New Roman"/>
        </w:rPr>
        <w:t xml:space="preserve"> poz. </w:t>
      </w:r>
      <w:r>
        <w:rPr>
          <w:rFonts w:ascii="Times New Roman" w:hAnsi="Times New Roman"/>
        </w:rPr>
        <w:t>1</w:t>
      </w:r>
      <w:r w:rsidR="000D79E6">
        <w:rPr>
          <w:rFonts w:ascii="Times New Roman" w:hAnsi="Times New Roman"/>
        </w:rPr>
        <w:t>605</w:t>
      </w:r>
      <w:r w:rsidRPr="00C34D3E">
        <w:rPr>
          <w:rFonts w:ascii="Times New Roman" w:hAnsi="Times New Roman"/>
        </w:rPr>
        <w:t xml:space="preserve"> z </w:t>
      </w:r>
      <w:proofErr w:type="spellStart"/>
      <w:r w:rsidRPr="00C34D3E">
        <w:rPr>
          <w:rFonts w:ascii="Times New Roman" w:hAnsi="Times New Roman"/>
        </w:rPr>
        <w:t>późn</w:t>
      </w:r>
      <w:proofErr w:type="spellEnd"/>
      <w:r w:rsidRPr="00C34D3E">
        <w:rPr>
          <w:rFonts w:ascii="Times New Roman" w:hAnsi="Times New Roman"/>
        </w:rPr>
        <w:t>. zm.</w:t>
      </w:r>
      <w:r w:rsidRPr="00072DC3">
        <w:rPr>
          <w:rFonts w:ascii="Times New Roman" w:hAnsi="Times New Roman"/>
        </w:rPr>
        <w:t>)</w:t>
      </w:r>
      <w:r w:rsidR="008B325E">
        <w:rPr>
          <w:rFonts w:ascii="Times New Roman" w:hAnsi="Times New Roman"/>
        </w:rPr>
        <w:t xml:space="preserve"> </w:t>
      </w:r>
      <w:r w:rsidRPr="00072DC3">
        <w:rPr>
          <w:rFonts w:ascii="Times New Roman" w:hAnsi="Times New Roman"/>
        </w:rPr>
        <w:t xml:space="preserve">została zawarta umowa </w:t>
      </w:r>
      <w:r>
        <w:rPr>
          <w:rFonts w:ascii="Times New Roman" w:hAnsi="Times New Roman"/>
        </w:rPr>
        <w:br/>
      </w:r>
      <w:r w:rsidRPr="00072DC3">
        <w:rPr>
          <w:rFonts w:ascii="Times New Roman" w:hAnsi="Times New Roman"/>
        </w:rPr>
        <w:t>o następującej treści:</w:t>
      </w:r>
    </w:p>
    <w:p w14:paraId="15626A36" w14:textId="77777777" w:rsidR="003C44A6" w:rsidRPr="00072DC3" w:rsidRDefault="003C44A6" w:rsidP="003C44A6">
      <w:pPr>
        <w:pStyle w:val="Bezodstpw"/>
        <w:ind w:right="-16"/>
        <w:rPr>
          <w:rFonts w:ascii="Times New Roman" w:hAnsi="Times New Roman"/>
        </w:rPr>
      </w:pPr>
    </w:p>
    <w:p w14:paraId="7B9144EC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1</w:t>
      </w:r>
    </w:p>
    <w:p w14:paraId="0F0E117E" w14:textId="77777777" w:rsidR="003C44A6" w:rsidRPr="004F01CF" w:rsidRDefault="003C44A6" w:rsidP="003C44A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F01CF">
        <w:rPr>
          <w:rFonts w:eastAsia="Calibri"/>
          <w:b/>
          <w:sz w:val="22"/>
          <w:szCs w:val="22"/>
          <w:lang w:eastAsia="en-US"/>
        </w:rPr>
        <w:t xml:space="preserve">Przedmiot </w:t>
      </w:r>
      <w:r>
        <w:rPr>
          <w:rFonts w:eastAsia="Calibri"/>
          <w:b/>
          <w:sz w:val="22"/>
          <w:szCs w:val="22"/>
          <w:lang w:eastAsia="en-US"/>
        </w:rPr>
        <w:t>Zamówienia</w:t>
      </w:r>
    </w:p>
    <w:p w14:paraId="29C1B6B6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04FACD15" w14:textId="040A7E2D" w:rsidR="000D79E6" w:rsidRDefault="000D79E6" w:rsidP="000D79E6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Zamawiający zamawia, a Wykonawca przyjmuje do wykonania zadanie pn.: </w:t>
      </w:r>
      <w:r>
        <w:rPr>
          <w:b/>
          <w:bCs/>
          <w:sz w:val="22"/>
          <w:szCs w:val="22"/>
        </w:rPr>
        <w:t>Wymiana 110 szt</w:t>
      </w:r>
      <w:r w:rsidR="001A2D5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 opraw na LED  w Jastrzębiu - Zdroju”</w:t>
      </w:r>
    </w:p>
    <w:p w14:paraId="4F97641E" w14:textId="77777777" w:rsidR="000D79E6" w:rsidRDefault="000D79E6" w:rsidP="003C44A6">
      <w:pPr>
        <w:jc w:val="center"/>
        <w:rPr>
          <w:b/>
        </w:rPr>
      </w:pPr>
    </w:p>
    <w:p w14:paraId="258FC7A0" w14:textId="249A540E" w:rsidR="003C44A6" w:rsidRPr="00F35718" w:rsidRDefault="003C44A6" w:rsidP="003C44A6">
      <w:pPr>
        <w:jc w:val="center"/>
        <w:rPr>
          <w:b/>
        </w:rPr>
      </w:pPr>
      <w:r w:rsidRPr="00F35718">
        <w:rPr>
          <w:b/>
        </w:rPr>
        <w:t>§ 2</w:t>
      </w:r>
    </w:p>
    <w:p w14:paraId="17EB7BA8" w14:textId="77777777" w:rsidR="000D79E6" w:rsidRDefault="000D79E6" w:rsidP="00C85657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b/>
          <w:bCs/>
          <w:sz w:val="22"/>
          <w:szCs w:val="22"/>
          <w:u w:val="single"/>
        </w:rPr>
      </w:pPr>
      <w:bookmarkStart w:id="16" w:name="_Hlk42157407"/>
      <w:r>
        <w:rPr>
          <w:rFonts w:eastAsia="Calibri"/>
          <w:sz w:val="22"/>
          <w:szCs w:val="22"/>
          <w:lang w:eastAsia="en-US"/>
        </w:rPr>
        <w:t xml:space="preserve">Przedmiotem zamówienia jest wymiana 110 </w:t>
      </w:r>
      <w:proofErr w:type="spellStart"/>
      <w:r>
        <w:rPr>
          <w:rFonts w:eastAsia="Calibri"/>
          <w:sz w:val="22"/>
          <w:szCs w:val="22"/>
          <w:lang w:eastAsia="en-US"/>
        </w:rPr>
        <w:t>szt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opraw na LED:</w:t>
      </w:r>
    </w:p>
    <w:p w14:paraId="3FF39401" w14:textId="77777777" w:rsidR="000D79E6" w:rsidRDefault="000D79E6" w:rsidP="00C85657">
      <w:pPr>
        <w:pStyle w:val="Akapitzlist"/>
        <w:numPr>
          <w:ilvl w:val="0"/>
          <w:numId w:val="93"/>
        </w:numPr>
        <w:jc w:val="both"/>
      </w:pPr>
      <w:r>
        <w:t xml:space="preserve">Demontaż istniejących opraw i źródeł światła </w:t>
      </w:r>
    </w:p>
    <w:p w14:paraId="7E81B823" w14:textId="77777777" w:rsidR="000D79E6" w:rsidRDefault="000D79E6" w:rsidP="00C85657">
      <w:pPr>
        <w:pStyle w:val="Akapitzlist"/>
        <w:numPr>
          <w:ilvl w:val="0"/>
          <w:numId w:val="93"/>
        </w:numPr>
        <w:jc w:val="both"/>
      </w:pPr>
      <w:r>
        <w:t>Montaż opraw oświetlenia ulicznego ze źródłami typu LED, prawy 50-55W</w:t>
      </w:r>
    </w:p>
    <w:p w14:paraId="51820562" w14:textId="77777777" w:rsidR="000D79E6" w:rsidRDefault="000D79E6" w:rsidP="00C85657">
      <w:pPr>
        <w:pStyle w:val="Akapitzlist"/>
        <w:numPr>
          <w:ilvl w:val="0"/>
          <w:numId w:val="93"/>
        </w:numPr>
        <w:jc w:val="both"/>
      </w:pPr>
      <w:r>
        <w:t xml:space="preserve">Utylizacja zdemontowanych źródeł światła  </w:t>
      </w:r>
    </w:p>
    <w:p w14:paraId="04156562" w14:textId="77777777" w:rsidR="000D79E6" w:rsidRDefault="000D79E6" w:rsidP="00C85657">
      <w:pPr>
        <w:pStyle w:val="Akapitzlist"/>
        <w:numPr>
          <w:ilvl w:val="0"/>
          <w:numId w:val="93"/>
        </w:numPr>
        <w:jc w:val="both"/>
      </w:pPr>
      <w:r>
        <w:t xml:space="preserve">Wykonanie pomiarów fotometrycznych po wymianie opraw  </w:t>
      </w:r>
    </w:p>
    <w:p w14:paraId="43DF1FD7" w14:textId="77777777" w:rsidR="000D79E6" w:rsidRDefault="000D79E6" w:rsidP="000D79E6">
      <w:pPr>
        <w:pStyle w:val="Akapitzlist"/>
        <w:spacing w:line="276" w:lineRule="auto"/>
        <w:ind w:left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Wykaz ulic:</w:t>
      </w:r>
    </w:p>
    <w:p w14:paraId="61D560A2" w14:textId="77777777" w:rsidR="000D79E6" w:rsidRDefault="000D79E6" w:rsidP="00C85657">
      <w:pPr>
        <w:pStyle w:val="Akapitzlist"/>
        <w:numPr>
          <w:ilvl w:val="0"/>
          <w:numId w:val="94"/>
        </w:numPr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Powstańców Śląskich</w:t>
      </w:r>
    </w:p>
    <w:p w14:paraId="51E90569" w14:textId="77777777" w:rsidR="000D79E6" w:rsidRDefault="000D79E6" w:rsidP="00C85657">
      <w:pPr>
        <w:pStyle w:val="Akapitzlist"/>
        <w:numPr>
          <w:ilvl w:val="0"/>
          <w:numId w:val="94"/>
        </w:numPr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Marusarzówny</w:t>
      </w:r>
    </w:p>
    <w:p w14:paraId="73816FD3" w14:textId="77777777" w:rsidR="000D79E6" w:rsidRDefault="000D79E6" w:rsidP="00C85657">
      <w:pPr>
        <w:pStyle w:val="Akapitzlist"/>
        <w:numPr>
          <w:ilvl w:val="0"/>
          <w:numId w:val="94"/>
        </w:numPr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Jasna</w:t>
      </w:r>
    </w:p>
    <w:p w14:paraId="47ABD3F5" w14:textId="77777777" w:rsidR="000D79E6" w:rsidRDefault="000D79E6" w:rsidP="00C85657">
      <w:pPr>
        <w:pStyle w:val="Akapitzlist"/>
        <w:numPr>
          <w:ilvl w:val="0"/>
          <w:numId w:val="94"/>
        </w:numPr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Turystyczna</w:t>
      </w:r>
    </w:p>
    <w:p w14:paraId="25EF43D5" w14:textId="77777777" w:rsidR="000D79E6" w:rsidRDefault="000D79E6" w:rsidP="00C85657">
      <w:pPr>
        <w:pStyle w:val="Akapitzlist"/>
        <w:numPr>
          <w:ilvl w:val="0"/>
          <w:numId w:val="94"/>
        </w:numPr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Szkolna</w:t>
      </w:r>
    </w:p>
    <w:p w14:paraId="670A1672" w14:textId="77777777" w:rsidR="000D79E6" w:rsidRDefault="000D79E6" w:rsidP="00C85657">
      <w:pPr>
        <w:pStyle w:val="Akapitzlist"/>
        <w:numPr>
          <w:ilvl w:val="0"/>
          <w:numId w:val="94"/>
        </w:numPr>
        <w:contextualSpacing/>
        <w:jc w:val="both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Os. 1000 </w:t>
      </w:r>
      <w:proofErr w:type="spellStart"/>
      <w:r>
        <w:rPr>
          <w:rFonts w:eastAsiaTheme="minorHAnsi"/>
          <w:i/>
          <w:iCs/>
          <w:lang w:eastAsia="en-US"/>
        </w:rPr>
        <w:t>Lecia</w:t>
      </w:r>
      <w:proofErr w:type="spellEnd"/>
    </w:p>
    <w:p w14:paraId="090C0BFA" w14:textId="77777777" w:rsidR="000D79E6" w:rsidRDefault="000D79E6" w:rsidP="000D79E6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2E343343" w14:textId="77777777" w:rsidR="000D79E6" w:rsidRDefault="000D79E6" w:rsidP="00C85657">
      <w:pPr>
        <w:pStyle w:val="Akapitzlist"/>
        <w:numPr>
          <w:ilvl w:val="0"/>
          <w:numId w:val="92"/>
        </w:numPr>
        <w:spacing w:line="276" w:lineRule="auto"/>
        <w:ind w:firstLine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Wymagania dotyczące opraw LED:</w:t>
      </w:r>
    </w:p>
    <w:p w14:paraId="239F6915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oprawa powinna mieć możliwość zabudowy na wysięgniku, stopień IP min. 66, </w:t>
      </w:r>
    </w:p>
    <w:p w14:paraId="358F1901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lastRenderedPageBreak/>
        <w:t>oprawa</w:t>
      </w:r>
      <w:r>
        <w:rPr>
          <w:b/>
          <w:bCs/>
          <w:u w:val="single"/>
        </w:rPr>
        <w:t xml:space="preserve"> </w:t>
      </w:r>
      <w:r>
        <w:rPr>
          <w:sz w:val="22"/>
          <w:szCs w:val="22"/>
          <w:u w:val="single"/>
        </w:rPr>
        <w:t>winna być wyposażona w układ zasilający umożliwiający zaprogramowanie co najmniej 5-ciu stopni autonomicznej redukcji mocy i strumienia świetlnego bez zewnętrznego sygnału sterującego, zgodnie z ustalonym wcześniej harmonogramem</w:t>
      </w:r>
    </w:p>
    <w:p w14:paraId="4DBF150D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powinna mieć możliwość wymiany pojedynczych modułów optycznych,  </w:t>
      </w:r>
    </w:p>
    <w:p w14:paraId="36977DD2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efektywność pracy A++, </w:t>
      </w:r>
    </w:p>
    <w:p w14:paraId="6CC2C2EB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przystosowana do temperatury pracy -40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>C do 40</w:t>
      </w:r>
      <w:r>
        <w:rPr>
          <w:sz w:val="22"/>
          <w:szCs w:val="22"/>
          <w:vertAlign w:val="superscript"/>
        </w:rPr>
        <w:t>o</w:t>
      </w:r>
      <w:r>
        <w:rPr>
          <w:sz w:val="22"/>
          <w:szCs w:val="22"/>
        </w:rPr>
        <w:t xml:space="preserve">C, </w:t>
      </w:r>
    </w:p>
    <w:p w14:paraId="06BCA537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oprawie powinien być zainstalowany zasilacz wyposażony w niezbędne zabezpieczenia jak: przepięciowe, zwarciowe,  chroniące diody LED przed przegrzaniem, </w:t>
      </w:r>
    </w:p>
    <w:p w14:paraId="0E1ADB91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oprawy muszą posiadać deklarację CE producenta,</w:t>
      </w:r>
    </w:p>
    <w:p w14:paraId="37660013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powinny być dostarczone wraz z nierdzewiejącymi elementami mocującymi, korpus oprawy aluminiowy,</w:t>
      </w:r>
    </w:p>
    <w:p w14:paraId="5F1DADCB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oprawy mają posiadać dopuszczenia EN 13201, EN 60598-1, EN 60598-2-1,</w:t>
      </w:r>
    </w:p>
    <w:p w14:paraId="10A13D3C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wymogi bezpieczeństwa jako przepisy związane, norm: PN-EN 60061, PN-EN 60598, PN-EN 61347, EN 62031, PN-EN 62471, PN-EN 62560 i PN- EN 62663-1,</w:t>
      </w:r>
    </w:p>
    <w:p w14:paraId="14B6DD46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napięcie znamionowe oprawy 230V+/- 5%, 50Hz, </w:t>
      </w:r>
    </w:p>
    <w:p w14:paraId="46537BEE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współczynnik mocy </w:t>
      </w:r>
      <w:proofErr w:type="spellStart"/>
      <w:r>
        <w:rPr>
          <w:sz w:val="22"/>
          <w:szCs w:val="22"/>
        </w:rPr>
        <w:t>cosφ</w:t>
      </w:r>
      <w:proofErr w:type="spellEnd"/>
      <w:r>
        <w:rPr>
          <w:sz w:val="22"/>
          <w:szCs w:val="22"/>
        </w:rPr>
        <w:t>&gt; 0,9,</w:t>
      </w:r>
    </w:p>
    <w:p w14:paraId="0BC62777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oprawa musi być wykonana, w II klasie ochronności, </w:t>
      </w:r>
    </w:p>
    <w:p w14:paraId="4BE4B714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oprawa musi posiadać zabezpieczenia przed przepięciami o napięciu, co najmniej 10kV,</w:t>
      </w:r>
    </w:p>
    <w:p w14:paraId="2050529C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oprawa musi posiadać zabezpieczenie termiczne, z czujnikiem temperatury w przypadku przekroczenia przez oprawę temperatury krytycznej,</w:t>
      </w:r>
    </w:p>
    <w:p w14:paraId="447DE411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wydajność pojedynczego źródła LED w oprawach ulicznych powinna być większa niż 125 lm/W (całkowita efektywność uwzględniająca pobór mocy z sieci oraz straty na układzie optycznym), </w:t>
      </w:r>
    </w:p>
    <w:p w14:paraId="2CA33F43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konstrukcja oprawy wykonana z profili aluminiowych anodowanych, </w:t>
      </w:r>
    </w:p>
    <w:p w14:paraId="0DBEB413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konstrukcja oprawy musi umożliwiać prostą wymianę modułów LED oraz wymianę układów zasilających również na miejscu inwestycji,</w:t>
      </w:r>
    </w:p>
    <w:p w14:paraId="680F025C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oprawa musi posiadać poziom szczelności nie mniejszy niż IP66 dla modułów optycznych jak i układu zasilającego, </w:t>
      </w:r>
    </w:p>
    <w:p w14:paraId="22DA6BE0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trwałość źródeł LED powinna być nie mniejsza niż 50000h, wartość strumienia świetlnego w tym okresie nie może być mniejsza niż 90% strumienia początkowego,</w:t>
      </w:r>
    </w:p>
    <w:p w14:paraId="30692BCB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wymagany wskaźnik oddawania barw CRI ≥70, </w:t>
      </w:r>
    </w:p>
    <w:p w14:paraId="4DC1E628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nominalny strumień świetlny, bryła fotometryczna, napięcie i natężenie prądu zasilania, moc nominalna oraz efektywność świetlna wyrażona w lm/W, muszą być potwierdzone poprzez dostarczenie raportu wg IES LM-79,</w:t>
      </w:r>
    </w:p>
    <w:p w14:paraId="22A77D73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oprawy powinny być dostarczone wraz z nierdzewiejącymi elementami mocującymi i być gotowe do działania i montażu,</w:t>
      </w:r>
    </w:p>
    <w:p w14:paraId="0E84745B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fotometryczne oprawy, pozwalające zweryfikować możliwość zastosowania opraw w danym projekcie oświetlenia muszą być umieszczone na stronie internetowej producenta oraz w ogólnodostępnych programach stworzonych do tego celu, </w:t>
      </w:r>
    </w:p>
    <w:p w14:paraId="0A7076CB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wartość wskaźnika udziału światła wysyłanego ku górze (ULOR) winna być zgodna z rozporządzeniem WE nr 245/2009,</w:t>
      </w:r>
    </w:p>
    <w:p w14:paraId="1789F1E9" w14:textId="77777777" w:rsidR="000D79E6" w:rsidRDefault="000D79E6" w:rsidP="00C85657">
      <w:pPr>
        <w:pStyle w:val="NormalnyWeb"/>
        <w:numPr>
          <w:ilvl w:val="0"/>
          <w:numId w:val="95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>nie dopuszcza się stosowania opraw z widocznym radiatorem na zewnątrz, co wpływa na zbieranie się zanieczyszczeń ze środowiska zewnętrznego</w:t>
      </w:r>
    </w:p>
    <w:p w14:paraId="221238E9" w14:textId="77777777" w:rsidR="000D79E6" w:rsidRDefault="000D79E6" w:rsidP="00C85657">
      <w:pPr>
        <w:pStyle w:val="Akapitzlist"/>
        <w:numPr>
          <w:ilvl w:val="0"/>
          <w:numId w:val="95"/>
        </w:numPr>
        <w:spacing w:line="276" w:lineRule="auto"/>
        <w:ind w:left="1134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obudowa oprawy powinna być wykonana z aluminium o bryle zamkniętej lub o konstrukcji wykonanej z odlewu aluminium malowanego proszkowo</w:t>
      </w:r>
    </w:p>
    <w:p w14:paraId="301DFE24" w14:textId="77777777" w:rsidR="000D79E6" w:rsidRDefault="000D79E6" w:rsidP="000D79E6">
      <w:pPr>
        <w:tabs>
          <w:tab w:val="left" w:pos="0"/>
        </w:tabs>
        <w:suppressAutoHyphens/>
        <w:spacing w:line="276" w:lineRule="auto"/>
        <w:ind w:right="-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Wszystkie oferowane oprawy muszą być oznakowane w sposób zapewniający jednoznaczną identyfikację wyrobu, umieszczoną zarówno na jego opakowaniu zewnętrznym jak i wewnątrz oprawy.  </w:t>
      </w:r>
    </w:p>
    <w:p w14:paraId="09AB6719" w14:textId="77777777" w:rsidR="000D79E6" w:rsidRDefault="000D79E6" w:rsidP="000D79E6">
      <w:pPr>
        <w:tabs>
          <w:tab w:val="left" w:pos="0"/>
        </w:tabs>
        <w:suppressAutoHyphens/>
        <w:spacing w:line="276" w:lineRule="auto"/>
        <w:ind w:right="-5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Wszystkie oferowane oprawy powinny pochodzić z jednej rodziny aby pod względem estetycznym dawały ujednolicony efekt wizualny w świetle dziennym.</w:t>
      </w:r>
    </w:p>
    <w:p w14:paraId="0F9EF085" w14:textId="77777777" w:rsidR="000D79E6" w:rsidRDefault="000D79E6" w:rsidP="000D79E6">
      <w:pPr>
        <w:tabs>
          <w:tab w:val="left" w:pos="0"/>
        </w:tabs>
        <w:suppressAutoHyphens/>
        <w:spacing w:line="276" w:lineRule="auto"/>
        <w:ind w:right="-57"/>
        <w:jc w:val="both"/>
        <w:rPr>
          <w:sz w:val="14"/>
          <w:szCs w:val="22"/>
          <w:lang w:eastAsia="ar-SA"/>
        </w:rPr>
      </w:pPr>
    </w:p>
    <w:p w14:paraId="5F7DC7E6" w14:textId="77777777" w:rsidR="000D79E6" w:rsidRDefault="000D79E6" w:rsidP="00C85657">
      <w:pPr>
        <w:pStyle w:val="Akapitzlist"/>
        <w:numPr>
          <w:ilvl w:val="0"/>
          <w:numId w:val="92"/>
        </w:numPr>
        <w:suppressAutoHyphens/>
        <w:spacing w:line="276" w:lineRule="auto"/>
        <w:rPr>
          <w:sz w:val="22"/>
          <w:szCs w:val="22"/>
          <w:lang w:eastAsia="ar-SA"/>
        </w:rPr>
      </w:pPr>
      <w:r>
        <w:rPr>
          <w:sz w:val="22"/>
          <w:szCs w:val="22"/>
        </w:rPr>
        <w:t>Źródła światła LED:</w:t>
      </w:r>
    </w:p>
    <w:p w14:paraId="776ABB7C" w14:textId="77777777" w:rsidR="000D79E6" w:rsidRDefault="000D79E6" w:rsidP="00C85657">
      <w:pPr>
        <w:pStyle w:val="Akapitzlist"/>
        <w:numPr>
          <w:ilvl w:val="0"/>
          <w:numId w:val="9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oprawa musi być wyposażona w wymienne moduły LED wyposażone w wysokowydajne jednostrukturowe diody LED wysokiej mocy (z ang. High Power LED),</w:t>
      </w:r>
    </w:p>
    <w:p w14:paraId="54A78AB1" w14:textId="77777777" w:rsidR="000D79E6" w:rsidRDefault="000D79E6" w:rsidP="00C85657">
      <w:pPr>
        <w:pStyle w:val="Akapitzlist"/>
        <w:numPr>
          <w:ilvl w:val="0"/>
          <w:numId w:val="9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temperatura barwy musi zawierać się w przedziale  – 5000K (naturalny), tolerancja 5%,</w:t>
      </w:r>
    </w:p>
    <w:p w14:paraId="3A8091E0" w14:textId="77777777" w:rsidR="000D79E6" w:rsidRDefault="000D79E6" w:rsidP="000D79E6">
      <w:pPr>
        <w:autoSpaceDE w:val="0"/>
        <w:autoSpaceDN w:val="0"/>
        <w:adjustRightInd w:val="0"/>
        <w:spacing w:line="276" w:lineRule="auto"/>
        <w:ind w:left="426"/>
        <w:jc w:val="both"/>
        <w:rPr>
          <w:sz w:val="14"/>
          <w:szCs w:val="22"/>
          <w:u w:val="single"/>
        </w:rPr>
      </w:pPr>
    </w:p>
    <w:p w14:paraId="71691597" w14:textId="77777777" w:rsidR="000D79E6" w:rsidRDefault="000D79E6" w:rsidP="00C85657">
      <w:pPr>
        <w:pStyle w:val="Akapitzlist"/>
        <w:numPr>
          <w:ilvl w:val="0"/>
          <w:numId w:val="9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Zasilacz do oprawy LED:</w:t>
      </w:r>
    </w:p>
    <w:p w14:paraId="676E2C2D" w14:textId="77777777" w:rsidR="000D79E6" w:rsidRDefault="000D79E6" w:rsidP="00C85657">
      <w:pPr>
        <w:pStyle w:val="Akapitzlist"/>
        <w:numPr>
          <w:ilvl w:val="0"/>
          <w:numId w:val="9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oprawy muszą posiadać stałoprądowy, programowalny zasilacz wyposażony w funkcję utrzymania strumienia świetlnego w czasie, układ zasilający musi być zabezpieczony stopniem ochrony IP66 i umożliwiać wymianę, zasilacz musi posiadać opcję kontroli temperatury modułów LED.</w:t>
      </w:r>
    </w:p>
    <w:p w14:paraId="08A1B0F6" w14:textId="77777777" w:rsidR="000D79E6" w:rsidRDefault="000D79E6" w:rsidP="000D79E6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E0E9573" w14:textId="77777777" w:rsidR="000D79E6" w:rsidRDefault="000D79E6" w:rsidP="000D79E6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Uwaga: Przed rozpoczęciem wymiany opraw wykonawca zobowiązany jest przedstawić do akceptacji kartę materiałową/techniczną opraw do zatwierdzenia. </w:t>
      </w:r>
      <w:r>
        <w:rPr>
          <w:bCs/>
          <w:sz w:val="22"/>
          <w:szCs w:val="22"/>
        </w:rPr>
        <w:t>Karta techniczna może być uzupełniona o inne dokumenty (instrukcja montażu, certyfikaty, raporty z badań itp.) jeżeli z karty technicznej nie wynika jednoznacznie spełnienie wymagań określonych przez Zamawiającego.</w:t>
      </w:r>
    </w:p>
    <w:p w14:paraId="50882C93" w14:textId="77777777" w:rsidR="000D79E6" w:rsidRDefault="000D79E6" w:rsidP="00C85657">
      <w:pPr>
        <w:pStyle w:val="Akapitzlist"/>
        <w:numPr>
          <w:ilvl w:val="0"/>
          <w:numId w:val="92"/>
        </w:numPr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Z uwagi na charakter zamówienia wymogi, o których mowa w ustawie z dnia 19 lipca 2019 </w:t>
      </w:r>
      <w:r>
        <w:rPr>
          <w:rFonts w:eastAsia="Calibri"/>
          <w:sz w:val="22"/>
          <w:szCs w:val="22"/>
          <w:lang w:eastAsia="en-US"/>
        </w:rPr>
        <w:br/>
        <w:t xml:space="preserve">o zapewnieniu dostępności osobom ze szczególnymi potrzebami (tj. Dz.U. z 2020 r. poz. 1062 z </w:t>
      </w:r>
      <w:proofErr w:type="spellStart"/>
      <w:r>
        <w:rPr>
          <w:rFonts w:eastAsia="Calibri"/>
          <w:sz w:val="22"/>
          <w:szCs w:val="22"/>
          <w:lang w:eastAsia="en-US"/>
        </w:rPr>
        <w:t>późn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. </w:t>
      </w:r>
      <w:proofErr w:type="spellStart"/>
      <w:r>
        <w:rPr>
          <w:rFonts w:eastAsia="Calibri"/>
          <w:sz w:val="22"/>
          <w:szCs w:val="22"/>
          <w:lang w:eastAsia="en-US"/>
        </w:rPr>
        <w:t>zm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są nieuzasadnione. </w:t>
      </w:r>
    </w:p>
    <w:p w14:paraId="1AC66F1E" w14:textId="77777777" w:rsidR="003C44A6" w:rsidRDefault="003C44A6" w:rsidP="003C44A6">
      <w:pPr>
        <w:pStyle w:val="Bezodstpw"/>
        <w:spacing w:line="276" w:lineRule="auto"/>
        <w:ind w:right="-16"/>
        <w:rPr>
          <w:rFonts w:ascii="Times New Roman" w:hAnsi="Times New Roman"/>
          <w:b/>
        </w:rPr>
      </w:pPr>
    </w:p>
    <w:p w14:paraId="49A1A272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eastAsia="Times New Roman" w:hAnsi="Times New Roman"/>
          <w:b/>
        </w:rPr>
      </w:pPr>
      <w:r w:rsidRPr="00F35718">
        <w:rPr>
          <w:rFonts w:ascii="Times New Roman" w:hAnsi="Times New Roman"/>
          <w:b/>
        </w:rPr>
        <w:t>§ 3</w:t>
      </w:r>
    </w:p>
    <w:bookmarkEnd w:id="16"/>
    <w:p w14:paraId="056F5D04" w14:textId="77777777" w:rsidR="003C44A6" w:rsidRPr="00A460E3" w:rsidRDefault="003C44A6" w:rsidP="003C44A6">
      <w:pPr>
        <w:autoSpaceDE w:val="0"/>
        <w:jc w:val="both"/>
        <w:rPr>
          <w:color w:val="FF0000"/>
          <w:sz w:val="22"/>
          <w:szCs w:val="22"/>
        </w:rPr>
      </w:pPr>
    </w:p>
    <w:p w14:paraId="645400FF" w14:textId="77777777" w:rsidR="000D79E6" w:rsidRDefault="000D79E6" w:rsidP="000D79E6">
      <w:pPr>
        <w:pStyle w:val="Bezodstpw"/>
        <w:spacing w:line="276" w:lineRule="auto"/>
        <w:ind w:right="-16"/>
        <w:rPr>
          <w:rFonts w:ascii="Times New Roman" w:hAnsi="Times New Roman"/>
        </w:rPr>
      </w:pPr>
      <w:r>
        <w:rPr>
          <w:rFonts w:ascii="Times New Roman" w:hAnsi="Times New Roman"/>
        </w:rPr>
        <w:t>Oprócz robót zasadniczych wyszczególnionych w przedmiarze robót Wykonawca zabezpieczy wykonanie na własny koszt  następujących prac:</w:t>
      </w:r>
    </w:p>
    <w:p w14:paraId="05B71C05" w14:textId="7C5E67B0" w:rsidR="000D79E6" w:rsidRPr="000D79E6" w:rsidRDefault="000D79E6" w:rsidP="00C85657">
      <w:pPr>
        <w:pStyle w:val="Akapitzlist"/>
        <w:numPr>
          <w:ilvl w:val="0"/>
          <w:numId w:val="9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</w:rPr>
      </w:pPr>
      <w:r w:rsidRPr="000D79E6">
        <w:rPr>
          <w:sz w:val="22"/>
        </w:rPr>
        <w:t>Koszt zabezpieczenia terenu objętego robotami, wykonania odpowiednich zabezpieczeń bhp, barier ochronnych, itp. Ze względu na bliskie sąsiedztwo budynków, należy zwrócić szczególną uwagę na bezpieczeństwo poruszających się w sąsiedztwie ludzi.</w:t>
      </w:r>
    </w:p>
    <w:p w14:paraId="5CBA9613" w14:textId="77777777" w:rsidR="000D79E6" w:rsidRDefault="000D79E6" w:rsidP="00C85657">
      <w:pPr>
        <w:numPr>
          <w:ilvl w:val="0"/>
          <w:numId w:val="98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709" w:hanging="567"/>
        <w:jc w:val="both"/>
        <w:textAlignment w:val="baseline"/>
        <w:rPr>
          <w:sz w:val="22"/>
        </w:rPr>
      </w:pPr>
      <w:r>
        <w:rPr>
          <w:sz w:val="22"/>
        </w:rPr>
        <w:t xml:space="preserve">Koszt organizacji placu budowy i zaplecza. </w:t>
      </w:r>
    </w:p>
    <w:p w14:paraId="7D1C41D2" w14:textId="77777777" w:rsidR="000D79E6" w:rsidRDefault="000D79E6" w:rsidP="00C85657">
      <w:pPr>
        <w:numPr>
          <w:ilvl w:val="0"/>
          <w:numId w:val="98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425"/>
        <w:jc w:val="both"/>
        <w:textAlignment w:val="baseline"/>
        <w:rPr>
          <w:sz w:val="22"/>
        </w:rPr>
      </w:pPr>
      <w:r>
        <w:rPr>
          <w:sz w:val="22"/>
        </w:rPr>
        <w:t>Koszt zabezpieczenia w trakcie wykonywania robót sąsiednich, istniejących obiektów jak: chodniki, krawężniki, wiaty przystankowe, wjazdy do posesji przed uszkodzeniami mechanicznymi, a także zabezpieczenia wykopu przed wodą opadową w związku z obecnością w rejonie inwestycji gruntów podatnych na pęcznienie i uplastycznienie pod wpływem wody (mogącymi spowodować degradację podłoża i spowodować konieczność wykonania prac dodatkowych). W razie jakichkolwiek zaniedbań i usterek, ich skutki ponosi Wykonawca robót i usuwa je na własny koszt.</w:t>
      </w:r>
    </w:p>
    <w:p w14:paraId="40161D36" w14:textId="77777777" w:rsidR="000D79E6" w:rsidRDefault="000D79E6" w:rsidP="00C85657">
      <w:pPr>
        <w:numPr>
          <w:ilvl w:val="0"/>
          <w:numId w:val="98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425"/>
        <w:jc w:val="both"/>
        <w:textAlignment w:val="baseline"/>
        <w:rPr>
          <w:sz w:val="22"/>
        </w:rPr>
      </w:pPr>
      <w:r>
        <w:rPr>
          <w:sz w:val="22"/>
        </w:rPr>
        <w:t>Koszt wszelkich robót tymczasowych takich jak: zabezpieczenia konstrukcji, prace porządkowe i inne nie wymienione wyżej roboty tymczasowe związane z przyjętą przez Wykonawcę technologią robót, a także limitujące wykonanie zadania zgodnie z dokumentacją i zasadami wiedzy technicznej.</w:t>
      </w:r>
    </w:p>
    <w:p w14:paraId="2B6B6747" w14:textId="77777777" w:rsidR="000D79E6" w:rsidRDefault="000D79E6" w:rsidP="00C85657">
      <w:pPr>
        <w:numPr>
          <w:ilvl w:val="0"/>
          <w:numId w:val="98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425"/>
        <w:jc w:val="both"/>
        <w:textAlignment w:val="baseline"/>
        <w:rPr>
          <w:sz w:val="22"/>
        </w:rPr>
      </w:pPr>
      <w:r>
        <w:rPr>
          <w:sz w:val="22"/>
        </w:rPr>
        <w:t>Koszty pomiarów, wytyczeń i badań, opracowań powykonawczych i wszystkich innych wymaganych do odbioru robót wymaganych przepisami Prawa Budowlanego, normami i warunkami technicznych wykonania i  odbioru robót.</w:t>
      </w:r>
    </w:p>
    <w:p w14:paraId="5265CD48" w14:textId="77777777" w:rsidR="000D79E6" w:rsidRDefault="000D79E6" w:rsidP="00C85657">
      <w:pPr>
        <w:numPr>
          <w:ilvl w:val="0"/>
          <w:numId w:val="98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425"/>
        <w:jc w:val="both"/>
        <w:textAlignment w:val="baseline"/>
        <w:rPr>
          <w:sz w:val="22"/>
        </w:rPr>
      </w:pPr>
      <w:r>
        <w:rPr>
          <w:sz w:val="22"/>
        </w:rPr>
        <w:t xml:space="preserve">Koszty ewentualnych nadzorów branżowych, </w:t>
      </w:r>
      <w:proofErr w:type="spellStart"/>
      <w:r>
        <w:rPr>
          <w:sz w:val="22"/>
        </w:rPr>
        <w:t>dopuszczeń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wyłączeń</w:t>
      </w:r>
      <w:proofErr w:type="spellEnd"/>
      <w:r>
        <w:rPr>
          <w:sz w:val="22"/>
        </w:rPr>
        <w:t>, przełączeń i odbiorów branżowych.</w:t>
      </w:r>
    </w:p>
    <w:p w14:paraId="26812FBB" w14:textId="77777777" w:rsidR="000D79E6" w:rsidRDefault="000D79E6" w:rsidP="00C85657">
      <w:pPr>
        <w:numPr>
          <w:ilvl w:val="0"/>
          <w:numId w:val="98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-16" w:hanging="425"/>
        <w:jc w:val="both"/>
        <w:textAlignment w:val="baseline"/>
        <w:rPr>
          <w:sz w:val="22"/>
        </w:rPr>
      </w:pPr>
      <w:r>
        <w:rPr>
          <w:sz w:val="22"/>
        </w:rPr>
        <w:t>Koszt konserwacji zabudowanych urządzeń i elementów wyposażenia wymagających podjęcia takich działań zgodnie z kartą techniczną, instrukcją użytkowania lub warunkami udzielonej gwarancji wraz z kosztem materiałów eksploatacyjnych w całym okresie gwarancyjnym.</w:t>
      </w:r>
    </w:p>
    <w:p w14:paraId="4510D3FA" w14:textId="77777777" w:rsidR="000D79E6" w:rsidRDefault="000D79E6" w:rsidP="00C85657">
      <w:pPr>
        <w:numPr>
          <w:ilvl w:val="0"/>
          <w:numId w:val="98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right="-16" w:hanging="425"/>
        <w:jc w:val="both"/>
        <w:textAlignment w:val="baseline"/>
        <w:rPr>
          <w:sz w:val="22"/>
          <w:u w:val="single"/>
        </w:rPr>
      </w:pPr>
      <w:r>
        <w:rPr>
          <w:sz w:val="22"/>
          <w:u w:val="single"/>
        </w:rPr>
        <w:t>Koszty wymiany przewodów, bezpieczników i innych elementów istniejącego oświetlenia, które ulegną uszkodzenia w trakcie wymiany opraw</w:t>
      </w:r>
    </w:p>
    <w:p w14:paraId="124A1A21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lastRenderedPageBreak/>
        <w:t>§ 4</w:t>
      </w:r>
    </w:p>
    <w:p w14:paraId="3FD92C38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 realizacji</w:t>
      </w:r>
    </w:p>
    <w:p w14:paraId="09823E15" w14:textId="77777777" w:rsidR="003C44A6" w:rsidRPr="00F35718" w:rsidRDefault="003C44A6" w:rsidP="003C44A6">
      <w:pPr>
        <w:pStyle w:val="Bezodstpw"/>
        <w:spacing w:line="276" w:lineRule="auto"/>
        <w:ind w:right="-16"/>
        <w:jc w:val="both"/>
        <w:rPr>
          <w:rFonts w:ascii="Times New Roman" w:hAnsi="Times New Roman"/>
          <w:b/>
        </w:rPr>
      </w:pPr>
      <w:r w:rsidRPr="00F35718">
        <w:rPr>
          <w:rFonts w:ascii="Times New Roman" w:hAnsi="Times New Roman"/>
        </w:rPr>
        <w:t xml:space="preserve">1.    Termin rozpoczęcia wykonania przedmiotu umowy ustala się na: </w:t>
      </w:r>
      <w:r w:rsidRPr="00F35718">
        <w:rPr>
          <w:rFonts w:ascii="Times New Roman" w:hAnsi="Times New Roman"/>
          <w:b/>
        </w:rPr>
        <w:t xml:space="preserve">dzień </w:t>
      </w:r>
      <w:r>
        <w:rPr>
          <w:rFonts w:ascii="Times New Roman" w:hAnsi="Times New Roman"/>
          <w:b/>
        </w:rPr>
        <w:t>zawarcia</w:t>
      </w:r>
      <w:r w:rsidRPr="00F35718">
        <w:rPr>
          <w:rFonts w:ascii="Times New Roman" w:hAnsi="Times New Roman"/>
          <w:b/>
        </w:rPr>
        <w:t xml:space="preserve"> umowy.</w:t>
      </w:r>
    </w:p>
    <w:p w14:paraId="64946805" w14:textId="5C3783B6" w:rsidR="003C44A6" w:rsidRPr="00F35718" w:rsidRDefault="003C44A6" w:rsidP="003C44A6">
      <w:pPr>
        <w:pStyle w:val="Bezodstpw"/>
        <w:spacing w:line="276" w:lineRule="auto"/>
        <w:ind w:left="284" w:right="-16" w:hanging="284"/>
        <w:jc w:val="both"/>
        <w:rPr>
          <w:rFonts w:ascii="Times New Roman" w:hAnsi="Times New Roman"/>
          <w:b/>
        </w:rPr>
      </w:pPr>
      <w:r w:rsidRPr="00F35718">
        <w:rPr>
          <w:rFonts w:ascii="Times New Roman" w:hAnsi="Times New Roman"/>
          <w:color w:val="000000"/>
        </w:rPr>
        <w:t xml:space="preserve">2.  Termin zakończenia prac związanych z realizacją całości zadania: </w:t>
      </w:r>
      <w:r w:rsidR="000D79E6" w:rsidRPr="000D79E6">
        <w:rPr>
          <w:rFonts w:ascii="Times New Roman" w:hAnsi="Times New Roman"/>
          <w:b/>
          <w:color w:val="000000"/>
        </w:rPr>
        <w:t>4</w:t>
      </w:r>
      <w:r w:rsidRPr="000D79E6">
        <w:rPr>
          <w:rFonts w:ascii="Times New Roman" w:hAnsi="Times New Roman"/>
          <w:b/>
          <w:color w:val="000000"/>
        </w:rPr>
        <w:t>0</w:t>
      </w:r>
      <w:r w:rsidRPr="00E6250D">
        <w:rPr>
          <w:rFonts w:ascii="Times New Roman" w:hAnsi="Times New Roman"/>
          <w:b/>
          <w:color w:val="000000"/>
        </w:rPr>
        <w:t xml:space="preserve"> dni kalendarzowych od daty  </w:t>
      </w:r>
      <w:r w:rsidRPr="00E6250D">
        <w:rPr>
          <w:rFonts w:ascii="Times New Roman" w:hAnsi="Times New Roman"/>
          <w:b/>
          <w:color w:val="000000"/>
        </w:rPr>
        <w:br/>
      </w:r>
      <w:r>
        <w:rPr>
          <w:rFonts w:ascii="Times New Roman" w:hAnsi="Times New Roman"/>
          <w:b/>
          <w:color w:val="000000"/>
        </w:rPr>
        <w:t>zawarcia</w:t>
      </w:r>
      <w:r w:rsidRPr="00E6250D">
        <w:rPr>
          <w:rFonts w:ascii="Times New Roman" w:hAnsi="Times New Roman"/>
          <w:b/>
          <w:color w:val="000000"/>
        </w:rPr>
        <w:t xml:space="preserve"> umowy, tj. do dnia …………… r.</w:t>
      </w:r>
    </w:p>
    <w:p w14:paraId="2C677118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  <w:color w:val="000000"/>
        </w:rPr>
      </w:pPr>
      <w:r w:rsidRPr="00F35718">
        <w:rPr>
          <w:rFonts w:ascii="Times New Roman" w:hAnsi="Times New Roman"/>
          <w:b/>
          <w:color w:val="000000"/>
        </w:rPr>
        <w:t>§ 5</w:t>
      </w:r>
    </w:p>
    <w:p w14:paraId="176A6111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Przekazanie terenu budowy</w:t>
      </w:r>
    </w:p>
    <w:p w14:paraId="671A7741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  <w:color w:val="000000"/>
        </w:rPr>
      </w:pPr>
    </w:p>
    <w:p w14:paraId="10B22F3D" w14:textId="77777777" w:rsidR="000D79E6" w:rsidRDefault="000D79E6" w:rsidP="00C85657">
      <w:pPr>
        <w:pStyle w:val="Bezodstpw"/>
        <w:numPr>
          <w:ilvl w:val="0"/>
          <w:numId w:val="48"/>
        </w:numPr>
        <w:tabs>
          <w:tab w:val="num" w:pos="284"/>
        </w:tabs>
        <w:spacing w:line="276" w:lineRule="auto"/>
        <w:ind w:left="284" w:right="-1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przekaże Wykonawcy szczegółowy wykaz lamp do wymiany na poszczególnych ulicach w terminie do 3 dni od dnia zawarcia umowy.</w:t>
      </w:r>
    </w:p>
    <w:p w14:paraId="1ECAE312" w14:textId="77777777" w:rsidR="000D79E6" w:rsidRDefault="000D79E6" w:rsidP="00C85657">
      <w:pPr>
        <w:pStyle w:val="Bezodstpw"/>
        <w:numPr>
          <w:ilvl w:val="0"/>
          <w:numId w:val="48"/>
        </w:numPr>
        <w:tabs>
          <w:tab w:val="num" w:pos="284"/>
        </w:tabs>
        <w:spacing w:line="276" w:lineRule="auto"/>
        <w:ind w:left="284" w:right="-1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przekazując protokolarnie Wykonawcy wykaz lamp do wymiany, wskaże jego lokalizację, określi w formie pisemnej niezbędne dane do prawidłowego zrealizowania przez Wykonawcę robót, określi stan instalacji znajdujących się na terenie przewidzianym do wymiany lamp.</w:t>
      </w:r>
    </w:p>
    <w:p w14:paraId="2F429457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6</w:t>
      </w:r>
    </w:p>
    <w:p w14:paraId="28419158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Osoby odpowiedzialne za realizację umowy</w:t>
      </w:r>
    </w:p>
    <w:p w14:paraId="7671983C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7EEA29A2" w14:textId="77777777" w:rsidR="003C44A6" w:rsidRPr="00F35718" w:rsidRDefault="003C44A6" w:rsidP="00C85657">
      <w:pPr>
        <w:pStyle w:val="Bezodstpw"/>
        <w:numPr>
          <w:ilvl w:val="6"/>
          <w:numId w:val="66"/>
        </w:numPr>
        <w:tabs>
          <w:tab w:val="clear" w:pos="5902"/>
        </w:tabs>
        <w:spacing w:line="276" w:lineRule="auto"/>
        <w:ind w:left="426" w:right="-17"/>
        <w:rPr>
          <w:rFonts w:ascii="Times New Roman" w:hAnsi="Times New Roman"/>
          <w:b/>
        </w:rPr>
      </w:pPr>
      <w:r w:rsidRPr="00F35718">
        <w:rPr>
          <w:rFonts w:ascii="Times New Roman" w:hAnsi="Times New Roman"/>
        </w:rPr>
        <w:t xml:space="preserve">Funkcję osoby odpowiedzialnej za rozliczenia rzeczowo-finansowe z ramienia Zamawiającego będzie: </w:t>
      </w:r>
      <w:r w:rsidRPr="00F35718">
        <w:rPr>
          <w:rFonts w:ascii="Times New Roman" w:hAnsi="Times New Roman"/>
          <w:b/>
        </w:rPr>
        <w:t>…………………………</w:t>
      </w:r>
    </w:p>
    <w:p w14:paraId="784C2528" w14:textId="6F30DAF2" w:rsidR="003C44A6" w:rsidRPr="00F35718" w:rsidRDefault="003C44A6" w:rsidP="00DA471F">
      <w:pPr>
        <w:ind w:left="426" w:right="-17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35718">
        <w:rPr>
          <w:sz w:val="22"/>
          <w:szCs w:val="22"/>
        </w:rPr>
        <w:t xml:space="preserve"> 2.  </w:t>
      </w:r>
      <w:r w:rsidRPr="00F35718">
        <w:rPr>
          <w:rFonts w:eastAsia="Calibri"/>
          <w:sz w:val="22"/>
          <w:szCs w:val="22"/>
          <w:lang w:eastAsia="en-US"/>
        </w:rPr>
        <w:t xml:space="preserve">Kierownikiem robót w specjalności elektrycznej w zakresie sieci i instalacji elektrycznych ze strony Wykonawcy będzie: </w:t>
      </w:r>
      <w:r w:rsidRPr="00F35718">
        <w:rPr>
          <w:rFonts w:eastAsia="Calibri"/>
          <w:b/>
          <w:sz w:val="22"/>
          <w:szCs w:val="22"/>
          <w:lang w:eastAsia="en-US"/>
        </w:rPr>
        <w:t>……………..……..</w:t>
      </w:r>
    </w:p>
    <w:p w14:paraId="1C3A72BC" w14:textId="4364023A" w:rsidR="003C44A6" w:rsidRPr="00F92DC6" w:rsidRDefault="003C44A6" w:rsidP="003A6DD4">
      <w:pPr>
        <w:spacing w:line="276" w:lineRule="auto"/>
        <w:ind w:left="426" w:hanging="426"/>
        <w:rPr>
          <w:color w:val="000000"/>
          <w:sz w:val="22"/>
          <w:szCs w:val="22"/>
        </w:rPr>
      </w:pPr>
    </w:p>
    <w:p w14:paraId="64C33C45" w14:textId="77777777" w:rsidR="003C44A6" w:rsidRDefault="003C44A6" w:rsidP="003C44A6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F35718">
        <w:rPr>
          <w:b/>
          <w:color w:val="000000"/>
          <w:sz w:val="22"/>
          <w:szCs w:val="22"/>
        </w:rPr>
        <w:t>§ 7</w:t>
      </w:r>
    </w:p>
    <w:p w14:paraId="30EC2225" w14:textId="77777777" w:rsidR="003C44A6" w:rsidRDefault="003C44A6" w:rsidP="003C44A6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Obowiązki stron</w:t>
      </w:r>
    </w:p>
    <w:p w14:paraId="6DE6C1AD" w14:textId="77777777" w:rsidR="003C44A6" w:rsidRPr="00F35718" w:rsidRDefault="003C44A6" w:rsidP="003C44A6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48A0FAB1" w14:textId="77777777" w:rsidR="003C44A6" w:rsidRDefault="003C44A6" w:rsidP="00C85657">
      <w:pPr>
        <w:pStyle w:val="Bezodstpw"/>
        <w:numPr>
          <w:ilvl w:val="0"/>
          <w:numId w:val="77"/>
        </w:numPr>
        <w:tabs>
          <w:tab w:val="num" w:pos="540"/>
        </w:tabs>
        <w:spacing w:line="276" w:lineRule="auto"/>
        <w:ind w:right="-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Nie przewiduje się stosowania materiałów Zamawiającego.</w:t>
      </w:r>
    </w:p>
    <w:p w14:paraId="62BE210E" w14:textId="77777777" w:rsidR="003C44A6" w:rsidRDefault="003C44A6" w:rsidP="00C85657">
      <w:pPr>
        <w:pStyle w:val="Bezodstpw"/>
        <w:numPr>
          <w:ilvl w:val="0"/>
          <w:numId w:val="77"/>
        </w:numPr>
        <w:tabs>
          <w:tab w:val="num" w:pos="540"/>
        </w:tabs>
        <w:spacing w:line="276" w:lineRule="auto"/>
        <w:ind w:right="-1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Wykonawca zobowiązuje się strzec mienia znajdującego się na terenie prowadzonych robót, a także </w:t>
      </w:r>
      <w:r>
        <w:rPr>
          <w:rFonts w:ascii="Times New Roman" w:hAnsi="Times New Roman"/>
          <w:color w:val="000000"/>
        </w:rPr>
        <w:t xml:space="preserve">zapewnić warunki bezpieczeństwa i ochrony p.poż.. Wykonawca zabezpieczy na własny koszt teren w którym będą się odbywały wymiany opraw zgodnie z wymogami bhp. </w:t>
      </w:r>
    </w:p>
    <w:p w14:paraId="3306FE3D" w14:textId="77777777" w:rsidR="003C44A6" w:rsidRDefault="003C44A6" w:rsidP="00C85657">
      <w:pPr>
        <w:pStyle w:val="Bezodstpw"/>
        <w:numPr>
          <w:ilvl w:val="0"/>
          <w:numId w:val="77"/>
        </w:numPr>
        <w:tabs>
          <w:tab w:val="num" w:pos="540"/>
        </w:tabs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Odzież robocza, którą Wykonawca zapewnia dla swoich pracowników, winna posiadać widoczne logo firmy. Logo firmy posiadać również mają pojazdy użyte do realizacji zamówienia. Przedmiotowe wymogi dotyczą również podwykonawcy.</w:t>
      </w:r>
    </w:p>
    <w:p w14:paraId="2E543012" w14:textId="77777777" w:rsidR="003C44A6" w:rsidRDefault="003C44A6" w:rsidP="00C85657">
      <w:pPr>
        <w:pStyle w:val="Bezodstpw"/>
        <w:numPr>
          <w:ilvl w:val="0"/>
          <w:numId w:val="77"/>
        </w:numPr>
        <w:tabs>
          <w:tab w:val="num" w:pos="540"/>
        </w:tabs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 xml:space="preserve">W czasie realizacji robót Wykonawca będzie utrzymywał na swój koszt i ryzyko teren robót w stanie wolnym od przeszkód oraz będzie usuwał na swój koszt i ryzyko wszelkie zbędne materiały, odpady oraz niepotrzebne urządzenia prowizoryczne. Wykonawca sporządzi protokół potwierdzający utylizację lub odpowiednie zagospodarowanie wszystkich materiałów odpadowych i przekaże go najpóźniej w dniu zgłoszenia zakończenia robót Zamawiającemu. </w:t>
      </w:r>
    </w:p>
    <w:p w14:paraId="6EC4E812" w14:textId="77777777" w:rsidR="003C44A6" w:rsidRDefault="003C44A6" w:rsidP="00C85657">
      <w:pPr>
        <w:pStyle w:val="Bezodstpw"/>
        <w:numPr>
          <w:ilvl w:val="0"/>
          <w:numId w:val="77"/>
        </w:numPr>
        <w:tabs>
          <w:tab w:val="num" w:pos="540"/>
        </w:tabs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Po zakończeniu robót Wykonawca zobowiązany jest na swój koszt uporządkować teren prowadzonych robót poprzez doprowadzenie go do stanu poprzedniego i przekazać go Zamawiającemu w terminie ustalonym do odbioru robót.</w:t>
      </w:r>
    </w:p>
    <w:p w14:paraId="1307E9F6" w14:textId="77777777" w:rsidR="003C44A6" w:rsidRDefault="003C44A6" w:rsidP="00C85657">
      <w:pPr>
        <w:pStyle w:val="Bezodstpw"/>
        <w:numPr>
          <w:ilvl w:val="0"/>
          <w:numId w:val="77"/>
        </w:numPr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Dokumentacja oraz inne dokumenty przekazane przez Zamawiającego Wykonawcy stanowią część umowy, a wymagania wyszczególnione w choćby jednym z nich są obowiązujące dla Wykonawcy tak, jakby zawarte były w całej dokumentacji. W przypadku rozbieżności decyduje uzgodnienie w porozumieniu z Zamawiającym.</w:t>
      </w:r>
    </w:p>
    <w:p w14:paraId="31A739BE" w14:textId="77777777" w:rsidR="003C44A6" w:rsidRDefault="003C44A6" w:rsidP="00C85657">
      <w:pPr>
        <w:pStyle w:val="Bezodstpw"/>
        <w:numPr>
          <w:ilvl w:val="0"/>
          <w:numId w:val="77"/>
        </w:numPr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Jeżeli w trakcie wykonywania robót, na wskutek podjętych przez Wykonawcę działań okaże się konieczne uzupełnienie  lub zmiana usytuowania opraw, dopuszcza się taką możliwość w uzgodnieniu jej z Zamawiającym.</w:t>
      </w:r>
    </w:p>
    <w:p w14:paraId="775EEA6A" w14:textId="77777777" w:rsidR="003C44A6" w:rsidRDefault="003C44A6" w:rsidP="00C85657">
      <w:pPr>
        <w:pStyle w:val="Bezodstpw"/>
        <w:numPr>
          <w:ilvl w:val="0"/>
          <w:numId w:val="77"/>
        </w:numPr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Materiały i urządzenia powinny odpowiadać, co do jakości, wymogom wyrobów dopuszczonych do obrotu i stosowania w budownictwie, określonym w art. 10 ustawy Prawo Budowlane, wymaganiom specyfikacji istotnych warunków zamówienia, OPZ, Prawa Budowlanego oraz przepisom p.poż. i bhp.</w:t>
      </w:r>
    </w:p>
    <w:p w14:paraId="0F53CDC9" w14:textId="77777777" w:rsidR="003C44A6" w:rsidRDefault="003C44A6" w:rsidP="00C85657">
      <w:pPr>
        <w:pStyle w:val="Bezodstpw"/>
        <w:numPr>
          <w:ilvl w:val="0"/>
          <w:numId w:val="77"/>
        </w:numPr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dostarczy Zamawiającemu wymagane atesty materiałów i urządzeń, świadectwa dopuszczenia do obrotu stosowania w budownictwie, certyfikat na znak bezpieczeństwa, deklarację zgodności lub certyfikat zgodności z Polską Normą lub aprobaty techniczne przed ich zastosowaniem.</w:t>
      </w:r>
    </w:p>
    <w:p w14:paraId="1D0A5371" w14:textId="4DA85F0C" w:rsidR="003C44A6" w:rsidRPr="00194A14" w:rsidRDefault="003C44A6" w:rsidP="00C85657">
      <w:pPr>
        <w:pStyle w:val="Bezodstpw"/>
        <w:numPr>
          <w:ilvl w:val="0"/>
          <w:numId w:val="77"/>
        </w:numPr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zobowiązany jest do informowania przedstawiciela Zamawiającego o terminie zakrycia robót </w:t>
      </w:r>
      <w:r w:rsidRPr="00194A14">
        <w:rPr>
          <w:rFonts w:ascii="Times New Roman" w:hAnsi="Times New Roman"/>
          <w:lang w:eastAsia="pl-PL"/>
        </w:rPr>
        <w:t>zanikowych</w:t>
      </w:r>
      <w:r w:rsidR="00AE6471">
        <w:rPr>
          <w:rFonts w:ascii="Times New Roman" w:hAnsi="Times New Roman"/>
          <w:lang w:eastAsia="pl-PL"/>
        </w:rPr>
        <w:t xml:space="preserve">. </w:t>
      </w:r>
      <w:r w:rsidRPr="00194A14">
        <w:rPr>
          <w:rFonts w:ascii="Times New Roman" w:hAnsi="Times New Roman"/>
          <w:lang w:eastAsia="pl-PL"/>
        </w:rPr>
        <w:t xml:space="preserve"> </w:t>
      </w:r>
    </w:p>
    <w:p w14:paraId="302FCB1A" w14:textId="4F532620" w:rsidR="003C44A6" w:rsidRDefault="003C44A6" w:rsidP="00C85657">
      <w:pPr>
        <w:pStyle w:val="Bezodstpw"/>
        <w:numPr>
          <w:ilvl w:val="0"/>
          <w:numId w:val="77"/>
        </w:numPr>
        <w:spacing w:line="276" w:lineRule="auto"/>
        <w:ind w:right="-1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jest zobowiązany do systematycznego sporządzania dokumentacji </w:t>
      </w:r>
      <w:r w:rsidRPr="00194A14">
        <w:rPr>
          <w:rFonts w:ascii="Times New Roman" w:hAnsi="Times New Roman"/>
          <w:lang w:eastAsia="pl-PL"/>
        </w:rPr>
        <w:t xml:space="preserve">z miejsc wymian opraw. </w:t>
      </w:r>
    </w:p>
    <w:p w14:paraId="4EFF1EFF" w14:textId="77777777" w:rsidR="00AE6471" w:rsidRDefault="00AE6471" w:rsidP="00C85657">
      <w:pPr>
        <w:numPr>
          <w:ilvl w:val="0"/>
          <w:numId w:val="77"/>
        </w:numPr>
        <w:spacing w:line="276" w:lineRule="auto"/>
        <w:ind w:right="-16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Inwestor może zażądać od Wykonawcy przedstawienia przed i na etapie prac, przedstawienia harmonogramu rzeczowo – finansowego.</w:t>
      </w:r>
    </w:p>
    <w:p w14:paraId="43EA8080" w14:textId="77777777" w:rsidR="00AE6471" w:rsidRPr="00194A14" w:rsidRDefault="00AE6471" w:rsidP="00AE6471">
      <w:pPr>
        <w:pStyle w:val="Bezodstpw"/>
        <w:spacing w:line="276" w:lineRule="auto"/>
        <w:ind w:left="360" w:right="-16"/>
        <w:jc w:val="both"/>
        <w:rPr>
          <w:rFonts w:ascii="Times New Roman" w:hAnsi="Times New Roman"/>
          <w:lang w:eastAsia="pl-PL"/>
        </w:rPr>
      </w:pPr>
    </w:p>
    <w:p w14:paraId="348F6F00" w14:textId="77777777" w:rsidR="003C44A6" w:rsidRDefault="003C44A6" w:rsidP="003C44A6">
      <w:pPr>
        <w:tabs>
          <w:tab w:val="left" w:pos="284"/>
        </w:tabs>
        <w:spacing w:line="276" w:lineRule="auto"/>
        <w:ind w:right="-16"/>
        <w:rPr>
          <w:b/>
          <w:sz w:val="22"/>
          <w:szCs w:val="22"/>
        </w:rPr>
      </w:pPr>
    </w:p>
    <w:p w14:paraId="7DA22292" w14:textId="77777777" w:rsidR="003C44A6" w:rsidRDefault="003C44A6" w:rsidP="003C44A6">
      <w:pPr>
        <w:tabs>
          <w:tab w:val="left" w:pos="284"/>
        </w:tabs>
        <w:spacing w:line="276" w:lineRule="auto"/>
        <w:ind w:right="-16"/>
        <w:jc w:val="center"/>
        <w:rPr>
          <w:b/>
          <w:sz w:val="22"/>
          <w:szCs w:val="22"/>
        </w:rPr>
      </w:pPr>
      <w:r w:rsidRPr="00F35718">
        <w:rPr>
          <w:b/>
          <w:sz w:val="22"/>
          <w:szCs w:val="22"/>
        </w:rPr>
        <w:t>§</w:t>
      </w:r>
      <w:r w:rsidRPr="001B7B86">
        <w:rPr>
          <w:b/>
          <w:color w:val="FF0000"/>
          <w:sz w:val="22"/>
          <w:szCs w:val="22"/>
        </w:rPr>
        <w:t xml:space="preserve"> </w:t>
      </w:r>
      <w:r w:rsidRPr="00983970">
        <w:rPr>
          <w:b/>
          <w:sz w:val="22"/>
          <w:szCs w:val="22"/>
        </w:rPr>
        <w:t>8</w:t>
      </w:r>
    </w:p>
    <w:p w14:paraId="5015377F" w14:textId="77777777" w:rsidR="003C44A6" w:rsidRDefault="003C44A6" w:rsidP="003C44A6">
      <w:pPr>
        <w:tabs>
          <w:tab w:val="left" w:pos="284"/>
        </w:tabs>
        <w:spacing w:line="276" w:lineRule="auto"/>
        <w:ind w:right="-1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Warunki zgłaszania podwykonawców</w:t>
      </w:r>
    </w:p>
    <w:p w14:paraId="58FED1BC" w14:textId="77777777" w:rsidR="003C44A6" w:rsidRPr="00F35718" w:rsidRDefault="003C44A6" w:rsidP="003C44A6">
      <w:pPr>
        <w:tabs>
          <w:tab w:val="left" w:pos="284"/>
        </w:tabs>
        <w:spacing w:line="276" w:lineRule="auto"/>
        <w:ind w:right="-16"/>
        <w:jc w:val="center"/>
        <w:rPr>
          <w:b/>
          <w:sz w:val="22"/>
          <w:szCs w:val="22"/>
        </w:rPr>
      </w:pPr>
    </w:p>
    <w:p w14:paraId="42C107E4" w14:textId="77777777" w:rsidR="003C44A6" w:rsidRPr="00F35718" w:rsidRDefault="003C44A6" w:rsidP="00C85657">
      <w:pPr>
        <w:numPr>
          <w:ilvl w:val="0"/>
          <w:numId w:val="61"/>
        </w:numPr>
        <w:tabs>
          <w:tab w:val="left" w:pos="284"/>
        </w:tabs>
        <w:spacing w:line="276" w:lineRule="auto"/>
        <w:ind w:right="-1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35718">
        <w:rPr>
          <w:rFonts w:eastAsia="Calibri"/>
          <w:color w:val="000000"/>
          <w:sz w:val="22"/>
          <w:szCs w:val="22"/>
          <w:lang w:eastAsia="en-US"/>
        </w:rPr>
        <w:t xml:space="preserve">Wykaz Podwykonawców (firm), uczestniczących w wykonywaniu zamówienia stanowi </w:t>
      </w:r>
      <w:r w:rsidRPr="00F35718">
        <w:rPr>
          <w:rFonts w:eastAsia="Calibri"/>
          <w:i/>
          <w:color w:val="000000"/>
          <w:sz w:val="22"/>
          <w:szCs w:val="22"/>
          <w:lang w:eastAsia="en-US"/>
        </w:rPr>
        <w:t>Załącznik nr 1</w:t>
      </w:r>
      <w:r w:rsidRPr="00F35718">
        <w:rPr>
          <w:rFonts w:eastAsia="Calibri"/>
          <w:color w:val="000000"/>
          <w:sz w:val="22"/>
          <w:szCs w:val="22"/>
          <w:lang w:eastAsia="en-US"/>
        </w:rPr>
        <w:t xml:space="preserve"> do umowy. </w:t>
      </w:r>
    </w:p>
    <w:p w14:paraId="1B21DE12" w14:textId="77777777" w:rsidR="003C44A6" w:rsidRPr="00F35718" w:rsidRDefault="003C44A6" w:rsidP="00C85657">
      <w:pPr>
        <w:numPr>
          <w:ilvl w:val="0"/>
          <w:numId w:val="61"/>
        </w:numPr>
        <w:tabs>
          <w:tab w:val="left" w:pos="426"/>
        </w:tabs>
        <w:spacing w:line="276" w:lineRule="auto"/>
        <w:ind w:right="-1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35718">
        <w:rPr>
          <w:rFonts w:eastAsia="Calibri"/>
          <w:i/>
          <w:color w:val="000000"/>
          <w:sz w:val="22"/>
          <w:szCs w:val="22"/>
          <w:lang w:eastAsia="en-US"/>
        </w:rPr>
        <w:t>Załącznik  nr 1</w:t>
      </w:r>
      <w:r w:rsidRPr="00F35718">
        <w:rPr>
          <w:rFonts w:eastAsia="Calibri"/>
          <w:color w:val="000000"/>
          <w:sz w:val="22"/>
          <w:szCs w:val="22"/>
          <w:lang w:eastAsia="en-US"/>
        </w:rPr>
        <w:t xml:space="preserve"> lub jego zmiana nie wymaga  sporządzania  odrębnego aneksu do umowy i staje się jej integralną częścią  z chwilą jego podpisania  przez  obie strony. </w:t>
      </w:r>
    </w:p>
    <w:p w14:paraId="7D511B73" w14:textId="77777777" w:rsidR="003C44A6" w:rsidRPr="00C60EDC" w:rsidRDefault="003C44A6" w:rsidP="00C85657">
      <w:pPr>
        <w:numPr>
          <w:ilvl w:val="0"/>
          <w:numId w:val="61"/>
        </w:numPr>
        <w:tabs>
          <w:tab w:val="left" w:pos="284"/>
        </w:tabs>
        <w:spacing w:line="276" w:lineRule="auto"/>
        <w:ind w:right="-1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F35718">
        <w:rPr>
          <w:rFonts w:eastAsia="Calibri"/>
          <w:color w:val="000000"/>
          <w:sz w:val="22"/>
          <w:szCs w:val="22"/>
          <w:lang w:eastAsia="en-US"/>
        </w:rPr>
        <w:t xml:space="preserve">W przypadku niezgłoszenia podwykonawcy lub dalszego podwykonawcy uznaje się, że wykonawca będzie realizował przedmiot zamówienia wyłącznie siłami własnymi. W takiej sytuacji </w:t>
      </w:r>
      <w:r w:rsidRPr="00F35718">
        <w:rPr>
          <w:rFonts w:eastAsia="Calibri"/>
          <w:i/>
          <w:color w:val="000000"/>
          <w:sz w:val="22"/>
          <w:szCs w:val="22"/>
          <w:lang w:eastAsia="en-US"/>
        </w:rPr>
        <w:t>załącznik nr 1</w:t>
      </w:r>
      <w:r w:rsidRPr="00F35718">
        <w:rPr>
          <w:rFonts w:eastAsia="Calibri"/>
          <w:color w:val="000000"/>
          <w:sz w:val="22"/>
          <w:szCs w:val="22"/>
          <w:lang w:eastAsia="en-US"/>
        </w:rPr>
        <w:t>uważa się za nieobowiązujący</w:t>
      </w:r>
    </w:p>
    <w:p w14:paraId="2B97037D" w14:textId="77777777" w:rsidR="003C44A6" w:rsidRDefault="003C44A6" w:rsidP="003C44A6">
      <w:pPr>
        <w:tabs>
          <w:tab w:val="left" w:pos="284"/>
        </w:tabs>
        <w:spacing w:line="276" w:lineRule="auto"/>
        <w:ind w:left="360" w:right="-16"/>
        <w:jc w:val="center"/>
        <w:rPr>
          <w:b/>
          <w:sz w:val="22"/>
          <w:szCs w:val="22"/>
        </w:rPr>
      </w:pPr>
    </w:p>
    <w:p w14:paraId="5B6D9DDD" w14:textId="77777777" w:rsidR="003C44A6" w:rsidRDefault="003C44A6" w:rsidP="003C44A6">
      <w:pPr>
        <w:tabs>
          <w:tab w:val="left" w:pos="284"/>
        </w:tabs>
        <w:spacing w:line="276" w:lineRule="auto"/>
        <w:ind w:left="360" w:right="-16"/>
        <w:jc w:val="center"/>
        <w:rPr>
          <w:b/>
          <w:sz w:val="22"/>
          <w:szCs w:val="22"/>
        </w:rPr>
      </w:pPr>
      <w:r w:rsidRPr="00DD5BAF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9</w:t>
      </w:r>
    </w:p>
    <w:p w14:paraId="174DFDC1" w14:textId="77777777" w:rsidR="003C44A6" w:rsidRPr="008A1DB6" w:rsidRDefault="003C44A6" w:rsidP="003C44A6">
      <w:pPr>
        <w:tabs>
          <w:tab w:val="left" w:pos="284"/>
        </w:tabs>
        <w:spacing w:line="276" w:lineRule="auto"/>
        <w:ind w:left="360" w:right="-16"/>
        <w:jc w:val="center"/>
        <w:rPr>
          <w:rFonts w:eastAsia="Calibri"/>
          <w:b/>
          <w:sz w:val="22"/>
          <w:szCs w:val="22"/>
          <w:lang w:eastAsia="en-US"/>
        </w:rPr>
      </w:pPr>
      <w:r w:rsidRPr="008A1DB6">
        <w:rPr>
          <w:rFonts w:eastAsia="Calibri"/>
          <w:b/>
          <w:sz w:val="22"/>
          <w:szCs w:val="22"/>
          <w:lang w:eastAsia="en-US"/>
        </w:rPr>
        <w:t>Wynagrodzenia</w:t>
      </w:r>
    </w:p>
    <w:p w14:paraId="260CA01E" w14:textId="77777777" w:rsidR="003C44A6" w:rsidRPr="00DD5BAF" w:rsidRDefault="003C44A6" w:rsidP="003C44A6">
      <w:pPr>
        <w:tabs>
          <w:tab w:val="left" w:pos="284"/>
        </w:tabs>
        <w:spacing w:line="276" w:lineRule="auto"/>
        <w:ind w:left="360" w:right="-16"/>
        <w:jc w:val="center"/>
        <w:rPr>
          <w:rFonts w:eastAsia="Calibri"/>
          <w:sz w:val="22"/>
          <w:szCs w:val="22"/>
          <w:lang w:eastAsia="en-US"/>
        </w:rPr>
      </w:pPr>
    </w:p>
    <w:p w14:paraId="496D8928" w14:textId="3A8B32AE" w:rsidR="00AE6471" w:rsidRDefault="00AE6471" w:rsidP="00C85657">
      <w:pPr>
        <w:pStyle w:val="Bezodstpw"/>
        <w:numPr>
          <w:ilvl w:val="0"/>
          <w:numId w:val="50"/>
        </w:numPr>
        <w:spacing w:line="276" w:lineRule="auto"/>
        <w:ind w:right="-16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Strony</w:t>
      </w:r>
      <w:r>
        <w:t xml:space="preserve"> </w:t>
      </w:r>
      <w:r>
        <w:rPr>
          <w:rFonts w:ascii="Times New Roman" w:hAnsi="Times New Roman"/>
        </w:rPr>
        <w:t xml:space="preserve">ustalają, że za wykonanie przedmiotu umowy Zamawiający zapłaci wynagrodzenie ustalone na podstawie cen wyszczególnionych w kosztorysie ofertowym Wykonawcy, zaakceptowanym przez Zamawiającego oraz ilości rzeczywiście wykonanych robót. Wszelkie zmiany w wysokości wynagrodzenia będą wyliczane wg zasad określonych </w:t>
      </w:r>
      <w:r>
        <w:rPr>
          <w:rFonts w:ascii="Times New Roman" w:hAnsi="Times New Roman"/>
          <w:b/>
          <w:bCs/>
        </w:rPr>
        <w:t>w § 16</w:t>
      </w:r>
      <w:r>
        <w:rPr>
          <w:rFonts w:ascii="Times New Roman" w:hAnsi="Times New Roman"/>
        </w:rPr>
        <w:t xml:space="preserve"> umowy i następnych.</w:t>
      </w:r>
    </w:p>
    <w:p w14:paraId="0A33AC5C" w14:textId="77777777" w:rsidR="00AE6471" w:rsidRDefault="00AE6471" w:rsidP="00C85657">
      <w:pPr>
        <w:pStyle w:val="Bezodstpw"/>
        <w:numPr>
          <w:ilvl w:val="0"/>
          <w:numId w:val="50"/>
        </w:numPr>
        <w:spacing w:line="276" w:lineRule="auto"/>
        <w:ind w:right="-16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Koszt całego zadania zgodnie z przeprowadzonym postępowaniem w dniu  ……………. r.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nie może przekroczyć kwoty</w:t>
      </w:r>
      <w:r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</w:rPr>
        <w:t xml:space="preserve">…………….... zł netto + 23 % podatek VAT …………zł  =  </w:t>
      </w:r>
      <w:r>
        <w:rPr>
          <w:rFonts w:ascii="Times New Roman" w:hAnsi="Times New Roman"/>
          <w:b/>
          <w:bCs/>
        </w:rPr>
        <w:t>............... zł</w:t>
      </w:r>
      <w:r>
        <w:rPr>
          <w:rFonts w:ascii="Times New Roman" w:hAnsi="Times New Roman"/>
          <w:b/>
        </w:rPr>
        <w:t xml:space="preserve"> brutto</w:t>
      </w:r>
      <w:r>
        <w:rPr>
          <w:rFonts w:ascii="Times New Roman" w:hAnsi="Times New Roman"/>
        </w:rPr>
        <w:t xml:space="preserve">,  (słownie: ..............................................................................) </w:t>
      </w:r>
    </w:p>
    <w:p w14:paraId="7B67FD51" w14:textId="77777777" w:rsidR="00AE6471" w:rsidRDefault="00AE6471" w:rsidP="00AE6471">
      <w:pPr>
        <w:pStyle w:val="Bezodstpw"/>
        <w:spacing w:line="276" w:lineRule="auto"/>
        <w:ind w:left="360" w:right="-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Klasyfikacja budżetowa: płatne z budżetu 2024 roku.</w:t>
      </w:r>
    </w:p>
    <w:p w14:paraId="46555D6C" w14:textId="77777777" w:rsidR="003C44A6" w:rsidRPr="00F35718" w:rsidRDefault="003C44A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 xml:space="preserve">Zapłata za wykonanie umowy dokonane będzie z zastosowaniem mechanizmu podzielonej płatności, </w:t>
      </w:r>
      <w:r w:rsidRPr="00F35718">
        <w:rPr>
          <w:rFonts w:ascii="Times New Roman" w:hAnsi="Times New Roman"/>
        </w:rPr>
        <w:br/>
        <w:t>o którym mowa w art. 108a ustawy o podatku od towarów i usług;</w:t>
      </w:r>
    </w:p>
    <w:p w14:paraId="53EDBF7E" w14:textId="77777777" w:rsidR="003C44A6" w:rsidRPr="00F35718" w:rsidRDefault="003C44A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Ustalona w ust. 2 cena brutto jest obowiązująca w całym okresie ważności umowy i nie będzie podlegać waloryzacji, z zastrzeżeniem ust. 10.</w:t>
      </w:r>
    </w:p>
    <w:p w14:paraId="6B2FF40B" w14:textId="02C2268E" w:rsidR="00CA22F6" w:rsidRPr="00A8584A" w:rsidRDefault="00CA22F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A8584A">
        <w:rPr>
          <w:rFonts w:ascii="Times New Roman" w:hAnsi="Times New Roman"/>
        </w:rPr>
        <w:t>Podstawą do wystawienia faktury jest sporządzenie i zatwierdzenie przez  przedstawicieli Zamawiającego  i Wykonawcy kosztorysu , protokołu odbioru robót oraz udokumentowania zapłaty wszelkich należności w stosunku do podwykonawcy za wykonane prace do dnia podpisania protokołu odbioru za wykonane dostawy, zgodnie  z zapisami w §</w:t>
      </w:r>
      <w:r w:rsidR="004D11A7" w:rsidRPr="00A8584A">
        <w:rPr>
          <w:rFonts w:ascii="Times New Roman" w:hAnsi="Times New Roman"/>
        </w:rPr>
        <w:t xml:space="preserve"> 13 </w:t>
      </w:r>
      <w:r w:rsidRPr="00A8584A">
        <w:rPr>
          <w:rFonts w:ascii="Times New Roman" w:hAnsi="Times New Roman"/>
        </w:rPr>
        <w:t xml:space="preserve">ust. </w:t>
      </w:r>
      <w:r w:rsidR="004D11A7" w:rsidRPr="00A8584A">
        <w:rPr>
          <w:rFonts w:ascii="Times New Roman" w:hAnsi="Times New Roman"/>
        </w:rPr>
        <w:t xml:space="preserve">2 </w:t>
      </w:r>
      <w:r w:rsidRPr="00A8584A">
        <w:rPr>
          <w:rFonts w:ascii="Times New Roman" w:hAnsi="Times New Roman"/>
        </w:rPr>
        <w:t>umowy.</w:t>
      </w:r>
    </w:p>
    <w:p w14:paraId="169CEFE9" w14:textId="77777777" w:rsidR="003C44A6" w:rsidRPr="00F35718" w:rsidRDefault="003C44A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Zapis o zmianie źródła finansowania może zostać zmieniony w formie pisemnego, jednostronnego oświadczenia Zamawiającego, który w terminie 7 dni od jego sporządzenia, prześle go Wykonawcy.</w:t>
      </w:r>
    </w:p>
    <w:p w14:paraId="791F0EAA" w14:textId="77777777" w:rsidR="00CA22F6" w:rsidRDefault="00CA22F6" w:rsidP="00C85657">
      <w:pPr>
        <w:pStyle w:val="Bezodstpw"/>
        <w:numPr>
          <w:ilvl w:val="0"/>
          <w:numId w:val="76"/>
        </w:numPr>
        <w:spacing w:line="276" w:lineRule="auto"/>
        <w:ind w:right="-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Zapłata należności Wykonawcy nastąpi w terminie do 30 dni od dnia otrzymania prawidłowo wystawionej  faktury VAT, z uwzględnieniem zapisów ust. 5, na nr konta Wykonawcy.................................... </w:t>
      </w:r>
    </w:p>
    <w:p w14:paraId="37827A02" w14:textId="77777777" w:rsidR="00CA22F6" w:rsidRDefault="00CA22F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bookmarkStart w:id="17" w:name="_Hlk144983073"/>
      <w:r>
        <w:rPr>
          <w:rFonts w:ascii="Times New Roman" w:hAnsi="Times New Roman"/>
        </w:rPr>
        <w:lastRenderedPageBreak/>
        <w:t xml:space="preserve">Zamawiający  nie wyraża zgody  na przesyłanie  faktur drogą elektroniczną. </w:t>
      </w:r>
      <w:bookmarkEnd w:id="17"/>
    </w:p>
    <w:p w14:paraId="2FA693CC" w14:textId="77777777" w:rsidR="003C44A6" w:rsidRPr="00F35718" w:rsidRDefault="003C44A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Wykonawca oświadcza, że;</w:t>
      </w:r>
    </w:p>
    <w:p w14:paraId="2480D5F3" w14:textId="77777777" w:rsidR="003C44A6" w:rsidRPr="00F35718" w:rsidRDefault="003C44A6" w:rsidP="00C85657">
      <w:pPr>
        <w:pStyle w:val="Bezodstpw"/>
        <w:numPr>
          <w:ilvl w:val="1"/>
          <w:numId w:val="48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wskazany rachunek bankowy należy do Wykonawcy,</w:t>
      </w:r>
    </w:p>
    <w:p w14:paraId="7D9C80C6" w14:textId="77777777" w:rsidR="003C44A6" w:rsidRPr="00F35718" w:rsidRDefault="003C44A6" w:rsidP="00C85657">
      <w:pPr>
        <w:pStyle w:val="Bezodstpw"/>
        <w:numPr>
          <w:ilvl w:val="1"/>
          <w:numId w:val="48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dla wskazanego rachunku bankowego został utworzony wydzielony rachunek VAT na cele prowadzonej działalności gospodarczej.</w:t>
      </w:r>
    </w:p>
    <w:p w14:paraId="7805204A" w14:textId="77777777" w:rsidR="003C44A6" w:rsidRPr="00F35718" w:rsidRDefault="003C44A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W syt</w:t>
      </w:r>
      <w:r w:rsidRPr="00F35718">
        <w:rPr>
          <w:rFonts w:ascii="Times New Roman" w:hAnsi="Times New Roman"/>
          <w:bCs/>
        </w:rPr>
        <w:t xml:space="preserve">uacji ustawowej zmiany stawki podatku VAT wynagrodzenie Wykonawcy podlega waloryzacji zarówno w zakresie podwyższenia jak i obniżenia, o kwotę wynikającą ze zmiany stawek. </w:t>
      </w:r>
    </w:p>
    <w:p w14:paraId="77B4BA87" w14:textId="77777777" w:rsidR="003C44A6" w:rsidRPr="00F35718" w:rsidRDefault="003C44A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  <w:bCs/>
        </w:rPr>
        <w:t>W przypadku zaistnienia zmiany, o której mowa w ust. 10, Wykonawca zobowiązany jest do dokonania inwentaryzacji i przedstawienia do rozliczenia częściowego przedmiotu umowy zrealizowanego do dnia poprzedzającego dzień wejścia w życie zmiany stawki VAT.</w:t>
      </w:r>
    </w:p>
    <w:p w14:paraId="6B64D2CA" w14:textId="77777777" w:rsidR="003C44A6" w:rsidRPr="00F35718" w:rsidRDefault="003C44A6" w:rsidP="00C85657">
      <w:pPr>
        <w:pStyle w:val="Bezodstpw"/>
        <w:numPr>
          <w:ilvl w:val="0"/>
          <w:numId w:val="76"/>
        </w:numPr>
        <w:spacing w:line="276" w:lineRule="auto"/>
        <w:ind w:right="-16"/>
        <w:jc w:val="both"/>
        <w:rPr>
          <w:rFonts w:ascii="Times New Roman" w:hAnsi="Times New Roman"/>
          <w:bCs/>
        </w:rPr>
      </w:pPr>
      <w:r w:rsidRPr="00F35718">
        <w:rPr>
          <w:rFonts w:ascii="Times New Roman" w:hAnsi="Times New Roman"/>
          <w:bCs/>
        </w:rPr>
        <w:t>Wykonawca w zakresie, o którym mowa w ust. 11, wystawi fakturę VAT zgodnie z obowiązującymi przepisami. Natomiast realizacja przedmiotu umowy dokonana od dnia ustawowej zmiany stawki VAT zostanie rozliczona i zafakturowana przez Wykonawcę zgodnie z postanowieniami zawartymi w umowie.</w:t>
      </w:r>
    </w:p>
    <w:p w14:paraId="15F77211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50DFB231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0</w:t>
      </w:r>
    </w:p>
    <w:p w14:paraId="31240EA9" w14:textId="77777777" w:rsidR="006D2C66" w:rsidRDefault="003C44A6" w:rsidP="006D2C6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F35718">
        <w:rPr>
          <w:sz w:val="22"/>
          <w:szCs w:val="22"/>
        </w:rPr>
        <w:t>1.</w:t>
      </w:r>
      <w:r w:rsidRPr="00F35718">
        <w:rPr>
          <w:sz w:val="22"/>
          <w:szCs w:val="22"/>
        </w:rPr>
        <w:tab/>
      </w:r>
      <w:r w:rsidR="006D2C66">
        <w:rPr>
          <w:rFonts w:eastAsia="Calibri"/>
          <w:sz w:val="22"/>
          <w:szCs w:val="22"/>
          <w:lang w:eastAsia="en-US"/>
        </w:rPr>
        <w:t>Dopuszcza się rozliczenie zadania fakturami częściowymi wystawianymi na podstawie protokołu odbioru wykonanych robót, obmiaru robót i częściowego kosztorysu powykonawczego.</w:t>
      </w:r>
    </w:p>
    <w:p w14:paraId="4F532B42" w14:textId="77777777" w:rsidR="006D2C66" w:rsidRDefault="006D2C66" w:rsidP="006D2C66">
      <w:p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</w:t>
      </w:r>
      <w:r>
        <w:rPr>
          <w:rFonts w:eastAsia="Calibri"/>
          <w:sz w:val="22"/>
          <w:szCs w:val="22"/>
          <w:lang w:eastAsia="en-US"/>
        </w:rPr>
        <w:tab/>
        <w:t>Wynagrodzenie Wykonawcy rozliczone łącznie fakturami częściowymi nie może przekroczyć 90% wynagrodzenia umownego, o którym mowa w § 10 ust. 2 umowy.</w:t>
      </w:r>
    </w:p>
    <w:p w14:paraId="44AF4FDA" w14:textId="77777777" w:rsidR="006D2C66" w:rsidRDefault="006D2C66" w:rsidP="006D2C66">
      <w:pPr>
        <w:tabs>
          <w:tab w:val="left" w:pos="426"/>
        </w:tabs>
        <w:spacing w:line="276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  Rozliczenie przedmiotu umowy zostanie dokonane fakturą końcową na podstawie końcowego protokołu odbioru przedmiotu umowy, sporządzonym w oparciu o załącznikiem nr 4 do umowy wraz z dokumentacją powykonawczą.</w:t>
      </w:r>
    </w:p>
    <w:p w14:paraId="482FE91A" w14:textId="7F10589A" w:rsidR="003C44A6" w:rsidRDefault="003C44A6" w:rsidP="006D2C66">
      <w:pPr>
        <w:tabs>
          <w:tab w:val="left" w:pos="284"/>
        </w:tabs>
        <w:spacing w:line="276" w:lineRule="auto"/>
        <w:ind w:left="284" w:hanging="284"/>
        <w:jc w:val="both"/>
        <w:rPr>
          <w:b/>
          <w:sz w:val="22"/>
          <w:szCs w:val="22"/>
        </w:rPr>
      </w:pPr>
    </w:p>
    <w:p w14:paraId="710E73F1" w14:textId="77777777" w:rsidR="003C44A6" w:rsidRPr="00F35718" w:rsidRDefault="003C44A6" w:rsidP="003C44A6">
      <w:pPr>
        <w:tabs>
          <w:tab w:val="left" w:pos="426"/>
        </w:tabs>
        <w:spacing w:line="276" w:lineRule="auto"/>
        <w:ind w:left="284" w:hanging="284"/>
        <w:jc w:val="center"/>
        <w:rPr>
          <w:b/>
          <w:sz w:val="22"/>
          <w:szCs w:val="22"/>
        </w:rPr>
      </w:pPr>
      <w:r w:rsidRPr="00F35718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1</w:t>
      </w:r>
    </w:p>
    <w:p w14:paraId="5282DB29" w14:textId="77777777" w:rsidR="003C44A6" w:rsidRPr="00F35718" w:rsidRDefault="003C44A6" w:rsidP="00C85657">
      <w:pPr>
        <w:pStyle w:val="Bezodstpw"/>
        <w:numPr>
          <w:ilvl w:val="6"/>
          <w:numId w:val="72"/>
        </w:numPr>
        <w:spacing w:line="276" w:lineRule="auto"/>
        <w:ind w:left="284" w:right="-16" w:hanging="284"/>
        <w:rPr>
          <w:rFonts w:ascii="Times New Roman" w:hAnsi="Times New Roman"/>
        </w:rPr>
      </w:pPr>
      <w:r w:rsidRPr="00F35718">
        <w:rPr>
          <w:rFonts w:ascii="Times New Roman" w:hAnsi="Times New Roman"/>
        </w:rPr>
        <w:t xml:space="preserve">Zamawiający oświadcza, że jest podatnikiem podatku VAT; posiada numer identyfikacyjny </w:t>
      </w:r>
      <w:r w:rsidRPr="00F35718">
        <w:rPr>
          <w:rFonts w:ascii="Times New Roman" w:hAnsi="Times New Roman"/>
          <w:b/>
        </w:rPr>
        <w:t>NIP    6332216615.</w:t>
      </w:r>
    </w:p>
    <w:p w14:paraId="011EA26B" w14:textId="77777777" w:rsidR="003C44A6" w:rsidRPr="00F35718" w:rsidRDefault="003C44A6" w:rsidP="00C85657">
      <w:pPr>
        <w:pStyle w:val="Bezodstpw"/>
        <w:numPr>
          <w:ilvl w:val="6"/>
          <w:numId w:val="72"/>
        </w:numPr>
        <w:tabs>
          <w:tab w:val="left" w:pos="426"/>
        </w:tabs>
        <w:spacing w:line="276" w:lineRule="auto"/>
        <w:ind w:left="284" w:right="-16" w:hanging="284"/>
        <w:rPr>
          <w:rFonts w:ascii="Times New Roman" w:hAnsi="Times New Roman"/>
          <w:color w:val="000000"/>
        </w:rPr>
      </w:pPr>
      <w:r w:rsidRPr="00F35718">
        <w:rPr>
          <w:rFonts w:ascii="Times New Roman" w:hAnsi="Times New Roman"/>
          <w:color w:val="000000"/>
        </w:rPr>
        <w:t>Płatnika należy oznaczyć w następujący sposób:</w:t>
      </w:r>
    </w:p>
    <w:p w14:paraId="0F499347" w14:textId="77777777" w:rsidR="003C44A6" w:rsidRPr="00F35718" w:rsidRDefault="003C44A6" w:rsidP="003C44A6">
      <w:pPr>
        <w:pStyle w:val="Bezodstpw"/>
        <w:spacing w:line="276" w:lineRule="auto"/>
        <w:ind w:right="-16"/>
        <w:rPr>
          <w:rFonts w:ascii="Times New Roman" w:hAnsi="Times New Roman"/>
          <w:b/>
        </w:rPr>
      </w:pPr>
      <w:r w:rsidRPr="00F35718">
        <w:rPr>
          <w:rFonts w:ascii="Times New Roman" w:hAnsi="Times New Roman"/>
        </w:rPr>
        <w:tab/>
      </w:r>
      <w:r w:rsidRPr="00F35718">
        <w:rPr>
          <w:rFonts w:ascii="Times New Roman" w:hAnsi="Times New Roman"/>
          <w:b/>
        </w:rPr>
        <w:t>Jastrzębie - Zdrój – Miasto na prawach powiatu</w:t>
      </w:r>
    </w:p>
    <w:p w14:paraId="14A3CB4F" w14:textId="77777777" w:rsidR="003C44A6" w:rsidRPr="00F35718" w:rsidRDefault="003C44A6" w:rsidP="003C44A6">
      <w:pPr>
        <w:pStyle w:val="Bezodstpw"/>
        <w:spacing w:line="276" w:lineRule="auto"/>
        <w:ind w:right="-16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ab/>
        <w:t xml:space="preserve">Aleja Józefa Piłsudskiego 60, </w:t>
      </w:r>
      <w:r w:rsidRPr="00F35718">
        <w:rPr>
          <w:rFonts w:ascii="Times New Roman" w:hAnsi="Times New Roman"/>
          <w:b/>
          <w:bCs/>
          <w:color w:val="000000"/>
        </w:rPr>
        <w:t>44-335 Jastrzębie -Zdrój</w:t>
      </w:r>
      <w:r w:rsidRPr="00F35718">
        <w:rPr>
          <w:rFonts w:ascii="Times New Roman" w:hAnsi="Times New Roman"/>
          <w:b/>
        </w:rPr>
        <w:tab/>
      </w:r>
    </w:p>
    <w:p w14:paraId="6ABB63BC" w14:textId="77777777" w:rsidR="003C44A6" w:rsidRPr="00F35718" w:rsidRDefault="003C44A6" w:rsidP="003C44A6">
      <w:pPr>
        <w:pStyle w:val="Bezodstpw"/>
        <w:spacing w:line="276" w:lineRule="auto"/>
        <w:ind w:left="284" w:right="-16" w:hanging="284"/>
        <w:jc w:val="both"/>
        <w:rPr>
          <w:rFonts w:ascii="Times New Roman" w:hAnsi="Times New Roman"/>
          <w:b/>
        </w:rPr>
      </w:pPr>
      <w:r w:rsidRPr="00F35718">
        <w:rPr>
          <w:rFonts w:ascii="Times New Roman" w:hAnsi="Times New Roman"/>
        </w:rPr>
        <w:t>3.Wykonawca oświadcza, że jest podatnikiem podatku ,,VAT’’ i został  zarejestrowany  pod numerem identyfikacyjnym:   ............................................</w:t>
      </w:r>
    </w:p>
    <w:p w14:paraId="31EE172D" w14:textId="77777777" w:rsidR="003C44A6" w:rsidRPr="00F35718" w:rsidRDefault="003C44A6" w:rsidP="003C44A6">
      <w:pPr>
        <w:pStyle w:val="Bezodstpw"/>
        <w:spacing w:line="276" w:lineRule="auto"/>
        <w:ind w:left="284"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Jednocześnie oświadcza, że jest uprawniony do wystawiania  i otrzymywania faktur VAT.</w:t>
      </w:r>
    </w:p>
    <w:p w14:paraId="15FBDC7C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2</w:t>
      </w:r>
    </w:p>
    <w:p w14:paraId="7A46514B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Gwarancja</w:t>
      </w:r>
    </w:p>
    <w:p w14:paraId="76A998B0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63538E3F" w14:textId="77777777" w:rsidR="003C44A6" w:rsidRPr="00F35718" w:rsidRDefault="003C44A6" w:rsidP="003C44A6">
      <w:pPr>
        <w:pStyle w:val="Bezodstpw"/>
        <w:spacing w:line="276" w:lineRule="auto"/>
        <w:ind w:left="284" w:right="-16" w:hanging="284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 xml:space="preserve">1. </w:t>
      </w:r>
      <w:r w:rsidRPr="00F35718">
        <w:rPr>
          <w:rFonts w:ascii="Times New Roman" w:hAnsi="Times New Roman"/>
        </w:rPr>
        <w:tab/>
        <w:t xml:space="preserve">Wykonawca udziela Zamawiającemu gwarancji na przedmiot umowy; stanowi ona rozszerzenie odpowiedzialności Wykonawcy z tytułu rękojmi za wady na okres udzielonej gwarancji. Okres gwarancji ustala się na </w:t>
      </w:r>
      <w:r w:rsidRPr="00137FDE">
        <w:rPr>
          <w:rFonts w:ascii="Times New Roman" w:hAnsi="Times New Roman"/>
          <w:b/>
        </w:rPr>
        <w:t>5 lat</w:t>
      </w:r>
      <w:r w:rsidRPr="00F35718">
        <w:rPr>
          <w:rFonts w:ascii="Times New Roman" w:hAnsi="Times New Roman"/>
        </w:rPr>
        <w:t xml:space="preserve"> od daty końcowego odbioru przedmiotu umowy. </w:t>
      </w:r>
    </w:p>
    <w:p w14:paraId="1784FFE6" w14:textId="77777777" w:rsidR="003C44A6" w:rsidRDefault="003C44A6" w:rsidP="003C44A6">
      <w:pPr>
        <w:ind w:left="284" w:right="-16" w:hanging="284"/>
        <w:jc w:val="both"/>
        <w:rPr>
          <w:rFonts w:eastAsia="Calibri"/>
          <w:sz w:val="22"/>
          <w:szCs w:val="22"/>
          <w:lang w:eastAsia="en-US"/>
        </w:rPr>
      </w:pPr>
      <w:r w:rsidRPr="00F35718">
        <w:rPr>
          <w:rFonts w:eastAsia="Calibri"/>
          <w:sz w:val="22"/>
          <w:szCs w:val="22"/>
          <w:lang w:eastAsia="en-US"/>
        </w:rPr>
        <w:t xml:space="preserve">2. Przeglądy gwarancyjne będą zwoływane każdorazowo w przypadku wystąpienia usterek po zgłoszeniu ich przez użytkownika i pod koniec ustalonego terminu obowiązywania gwarancji. W przypadku wystąpienia ponad trzykrotnej (tej samej i dotyczącej tego samego elementu) usterki Zamawiający zastrzega sobie prawo żądania wymiany nieskutecznie naprawianego elementu na nowy. Każdorazowa wymiana danego elementu skutkuje w stosunku do tego elementu biegnącym na nowo okresem gwarancyjnym. </w:t>
      </w:r>
    </w:p>
    <w:p w14:paraId="6644636D" w14:textId="32CACD30" w:rsidR="003C44A6" w:rsidRPr="00F35718" w:rsidRDefault="003C44A6" w:rsidP="003C44A6">
      <w:pPr>
        <w:ind w:left="284" w:right="-16" w:hanging="284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4. </w:t>
      </w:r>
      <w:r w:rsidR="00D779C0">
        <w:rPr>
          <w:rFonts w:eastAsia="Calibri"/>
          <w:sz w:val="22"/>
          <w:szCs w:val="22"/>
          <w:lang w:eastAsia="en-US"/>
        </w:rPr>
        <w:t xml:space="preserve"> </w:t>
      </w:r>
      <w:r w:rsidRPr="00F35718">
        <w:rPr>
          <w:rFonts w:eastAsia="Calibri"/>
          <w:sz w:val="22"/>
          <w:szCs w:val="22"/>
          <w:lang w:eastAsia="en-US"/>
        </w:rPr>
        <w:t>Strony postanawiają, że odpowiedzialność Wykonawcy z tytułu gwarancji zostanie potwierdzona na piśmie.</w:t>
      </w:r>
    </w:p>
    <w:p w14:paraId="68A74395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73D8960C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3</w:t>
      </w:r>
    </w:p>
    <w:p w14:paraId="57015247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Warunki odbioru robót</w:t>
      </w:r>
    </w:p>
    <w:p w14:paraId="68BE5AD0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69AEC26A" w14:textId="77777777" w:rsidR="003C44A6" w:rsidRPr="00F35718" w:rsidRDefault="003C44A6" w:rsidP="00C85657">
      <w:pPr>
        <w:pStyle w:val="Bezodstpw"/>
        <w:numPr>
          <w:ilvl w:val="2"/>
          <w:numId w:val="65"/>
        </w:numPr>
        <w:tabs>
          <w:tab w:val="clear" w:pos="2160"/>
          <w:tab w:val="num" w:pos="426"/>
        </w:tabs>
        <w:spacing w:line="276" w:lineRule="auto"/>
        <w:ind w:left="426" w:right="-17" w:hanging="42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lastRenderedPageBreak/>
        <w:t xml:space="preserve">Strony postanawiają, że przedmiotem odbioru końcowego będzie przedmiot umowy. </w:t>
      </w:r>
      <w:r w:rsidRPr="00F35718">
        <w:rPr>
          <w:rFonts w:ascii="Times New Roman" w:hAnsi="Times New Roman"/>
          <w:u w:val="single"/>
        </w:rPr>
        <w:t xml:space="preserve">Zamawiający wyznaczy termin i rozpocznie odbiór w ciągu </w:t>
      </w:r>
      <w:r>
        <w:rPr>
          <w:rFonts w:ascii="Times New Roman" w:hAnsi="Times New Roman"/>
          <w:b/>
          <w:u w:val="single"/>
        </w:rPr>
        <w:t>7</w:t>
      </w:r>
      <w:r w:rsidRPr="00F35718">
        <w:rPr>
          <w:rFonts w:ascii="Times New Roman" w:hAnsi="Times New Roman"/>
          <w:u w:val="single"/>
        </w:rPr>
        <w:t xml:space="preserve"> dni od daty zawiadomienia go przez Wykonawcę o gotowości do odbioru</w:t>
      </w:r>
      <w:r>
        <w:rPr>
          <w:rFonts w:ascii="Times New Roman" w:hAnsi="Times New Roman"/>
          <w:u w:val="single"/>
        </w:rPr>
        <w:t>, oraz przedstawienia Zamawiającemu pełnej dokumentacji powykonawczej, na podstawie której Zamawiający wyda gotowość do odbioru zadania.</w:t>
      </w:r>
    </w:p>
    <w:p w14:paraId="70654914" w14:textId="77777777" w:rsidR="003C44A6" w:rsidRPr="00F35718" w:rsidRDefault="003C44A6" w:rsidP="00C85657">
      <w:pPr>
        <w:pStyle w:val="Bezodstpw"/>
        <w:numPr>
          <w:ilvl w:val="2"/>
          <w:numId w:val="65"/>
        </w:numPr>
        <w:tabs>
          <w:tab w:val="clear" w:pos="2160"/>
          <w:tab w:val="num" w:pos="426"/>
        </w:tabs>
        <w:spacing w:line="276" w:lineRule="auto"/>
        <w:ind w:left="426" w:right="-17" w:hanging="42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Strony postanawiają, że z czynności odbioru będzie spisany protokół zawierający wszelkie ustalenia dokonane w toku odbioru  oraz terminy na usunięcie stwierdzonych przy odbiorze usterek i wad.</w:t>
      </w:r>
    </w:p>
    <w:p w14:paraId="78B165AB" w14:textId="77777777" w:rsidR="003C44A6" w:rsidRPr="00F35718" w:rsidRDefault="003C44A6" w:rsidP="00C85657">
      <w:pPr>
        <w:pStyle w:val="Bezodstpw"/>
        <w:numPr>
          <w:ilvl w:val="2"/>
          <w:numId w:val="65"/>
        </w:numPr>
        <w:tabs>
          <w:tab w:val="clear" w:pos="2160"/>
          <w:tab w:val="num" w:pos="426"/>
        </w:tabs>
        <w:spacing w:line="276" w:lineRule="auto"/>
        <w:ind w:left="426" w:right="-17" w:hanging="42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Wykonawca jest zobowiązany do zawiadomienia Zamawiającego o usunięciu usterek i wad oraz do żądania wyznaczenia terminu na odbiór zakwestionowanych uprzednio robót jako wadliwych.</w:t>
      </w:r>
    </w:p>
    <w:p w14:paraId="4896566B" w14:textId="77777777" w:rsidR="003C44A6" w:rsidRPr="00F35718" w:rsidRDefault="003C44A6" w:rsidP="00C85657">
      <w:pPr>
        <w:pStyle w:val="Bezodstpw"/>
        <w:numPr>
          <w:ilvl w:val="0"/>
          <w:numId w:val="67"/>
        </w:numPr>
        <w:spacing w:line="276" w:lineRule="auto"/>
        <w:ind w:left="709" w:right="-17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Zamawiający może podjąć decyzję o przerwaniu czynności odbioru jeżeli w czasie tych czynności ujawniono  istnienie takich wad, które uniemożliwiają użytkowanie przedmiotu umowy zgodnie z przeznaczeniem - aż do  czasu usunięcia tych wad.</w:t>
      </w:r>
    </w:p>
    <w:p w14:paraId="4A7E261B" w14:textId="77777777" w:rsidR="003C44A6" w:rsidRPr="00F35718" w:rsidRDefault="003C44A6" w:rsidP="00C85657">
      <w:pPr>
        <w:pStyle w:val="Bezodstpw"/>
        <w:numPr>
          <w:ilvl w:val="0"/>
          <w:numId w:val="67"/>
        </w:numPr>
        <w:spacing w:line="276" w:lineRule="auto"/>
        <w:ind w:left="709" w:right="-17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Zamawiający wyznacza ostateczny pogwarancyjny odbiór robót po upływie terminu gwarancji ustalonego w umowie.</w:t>
      </w:r>
    </w:p>
    <w:p w14:paraId="6A9A61E6" w14:textId="77777777" w:rsidR="003C44A6" w:rsidRDefault="003C44A6" w:rsidP="003C44A6">
      <w:pPr>
        <w:pStyle w:val="Bezodstpw"/>
        <w:spacing w:line="276" w:lineRule="auto"/>
        <w:ind w:right="-16"/>
        <w:rPr>
          <w:rFonts w:ascii="Times New Roman" w:hAnsi="Times New Roman"/>
          <w:b/>
        </w:rPr>
      </w:pPr>
    </w:p>
    <w:p w14:paraId="429CB6C3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4</w:t>
      </w:r>
    </w:p>
    <w:p w14:paraId="111C2525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Kary umowne</w:t>
      </w:r>
    </w:p>
    <w:p w14:paraId="765D8853" w14:textId="77777777" w:rsidR="003C44A6" w:rsidRPr="00F35718" w:rsidRDefault="003C44A6" w:rsidP="003C44A6">
      <w:pPr>
        <w:pStyle w:val="Bezodstpw"/>
        <w:spacing w:line="276" w:lineRule="auto"/>
        <w:ind w:right="-16"/>
        <w:rPr>
          <w:rFonts w:ascii="Times New Roman" w:hAnsi="Times New Roman"/>
          <w:lang w:eastAsia="pl-PL"/>
        </w:rPr>
      </w:pPr>
      <w:r w:rsidRPr="00F35718">
        <w:rPr>
          <w:rFonts w:ascii="Times New Roman" w:hAnsi="Times New Roman"/>
          <w:lang w:eastAsia="pl-PL"/>
        </w:rPr>
        <w:t>Strony postanawiają, że:</w:t>
      </w:r>
    </w:p>
    <w:p w14:paraId="7D43DFD8" w14:textId="77777777" w:rsidR="003C44A6" w:rsidRPr="00F35718" w:rsidRDefault="003C44A6" w:rsidP="003C44A6">
      <w:pPr>
        <w:pStyle w:val="Bezodstpw"/>
        <w:spacing w:line="276" w:lineRule="auto"/>
        <w:ind w:right="-16"/>
        <w:rPr>
          <w:rFonts w:ascii="Times New Roman" w:hAnsi="Times New Roman"/>
        </w:rPr>
      </w:pPr>
      <w:r w:rsidRPr="00F35718">
        <w:rPr>
          <w:rFonts w:ascii="Times New Roman" w:hAnsi="Times New Roman"/>
        </w:rPr>
        <w:t>1. Wykonawca zapłaci Zamawiającemu karę umowną:</w:t>
      </w:r>
    </w:p>
    <w:p w14:paraId="2FEF5FE0" w14:textId="0528B0E4" w:rsidR="003C44A6" w:rsidRPr="00F35718" w:rsidRDefault="003C44A6" w:rsidP="00C85657">
      <w:pPr>
        <w:pStyle w:val="Bezodstpw"/>
        <w:numPr>
          <w:ilvl w:val="0"/>
          <w:numId w:val="74"/>
        </w:numPr>
        <w:spacing w:line="276" w:lineRule="auto"/>
        <w:ind w:left="644"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za zwłokę w oddaniu określonego w umowie przedmiotu umowy - w wysokości 0,</w:t>
      </w:r>
      <w:r w:rsidR="00DC2CFD">
        <w:rPr>
          <w:rFonts w:ascii="Times New Roman" w:hAnsi="Times New Roman"/>
        </w:rPr>
        <w:t>2</w:t>
      </w:r>
      <w:r w:rsidRPr="00F35718">
        <w:rPr>
          <w:rFonts w:ascii="Times New Roman" w:hAnsi="Times New Roman"/>
        </w:rPr>
        <w:t xml:space="preserve">% wynagrodzenia umownego brutto określonego w § 10 ust. 2 umowy za każdy dzień zwłoki licząc od dnia następnego po upłynięciu terminu zgłoszenia zakończenia robót, </w:t>
      </w:r>
    </w:p>
    <w:p w14:paraId="0D3DD857" w14:textId="77777777" w:rsidR="003C44A6" w:rsidRPr="00F35718" w:rsidRDefault="003C44A6" w:rsidP="00C85657">
      <w:pPr>
        <w:pStyle w:val="Bezodstpw"/>
        <w:numPr>
          <w:ilvl w:val="0"/>
          <w:numId w:val="74"/>
        </w:numPr>
        <w:spacing w:line="276" w:lineRule="auto"/>
        <w:ind w:left="644"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 xml:space="preserve">za zwłokę w usunięciu wad stwierdzonych przy odbiorze lub w okresie gwarancji za wady </w:t>
      </w:r>
      <w:r w:rsidRPr="00F35718">
        <w:rPr>
          <w:rFonts w:ascii="Times New Roman" w:hAnsi="Times New Roman"/>
        </w:rPr>
        <w:br/>
        <w:t>w wysokości 0,2 % wynagrodzenia umownego brutto określonego w § 10 ust. 2 umowy za każdy dzień zwłoki liczonej od dnia wyznaczonego na usunięcie wad,</w:t>
      </w:r>
    </w:p>
    <w:p w14:paraId="18A12B6B" w14:textId="77777777" w:rsidR="003C44A6" w:rsidRPr="001B7B86" w:rsidRDefault="003C44A6" w:rsidP="00C85657">
      <w:pPr>
        <w:pStyle w:val="Bezodstpw"/>
        <w:numPr>
          <w:ilvl w:val="0"/>
          <w:numId w:val="74"/>
        </w:numPr>
        <w:spacing w:line="276" w:lineRule="auto"/>
        <w:ind w:left="644" w:right="-16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 xml:space="preserve">z tytułu odstąpienia od realizacji zadania z przyczyn leżących po stronie Wykonawcy – </w:t>
      </w:r>
      <w:r w:rsidRPr="00F35718">
        <w:rPr>
          <w:rFonts w:ascii="Times New Roman" w:hAnsi="Times New Roman"/>
        </w:rPr>
        <w:br/>
        <w:t xml:space="preserve">w wysokości </w:t>
      </w:r>
      <w:r w:rsidRPr="00F35718">
        <w:rPr>
          <w:rFonts w:ascii="Times New Roman" w:hAnsi="Times New Roman"/>
          <w:b/>
        </w:rPr>
        <w:t>50%</w:t>
      </w:r>
      <w:r w:rsidRPr="00F35718">
        <w:rPr>
          <w:rFonts w:ascii="Times New Roman" w:hAnsi="Times New Roman"/>
        </w:rPr>
        <w:t xml:space="preserve"> wynagrodzenia umownego brutto określonego w § 10 ust. 2 za przedmiot umowy,</w:t>
      </w:r>
      <w:bookmarkStart w:id="18" w:name="_Hlk52192739"/>
    </w:p>
    <w:p w14:paraId="2E5A7F38" w14:textId="77777777" w:rsidR="007E240A" w:rsidRDefault="007E240A" w:rsidP="00C85657">
      <w:pPr>
        <w:numPr>
          <w:ilvl w:val="0"/>
          <w:numId w:val="74"/>
        </w:numPr>
        <w:spacing w:line="276" w:lineRule="auto"/>
        <w:ind w:right="-1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 tytułu niespełnienia przez wykonawcę wymogów wynikających z przepisów ustawy o </w:t>
      </w:r>
      <w:proofErr w:type="spellStart"/>
      <w:r>
        <w:rPr>
          <w:rFonts w:eastAsia="Calibri"/>
          <w:sz w:val="22"/>
          <w:szCs w:val="22"/>
          <w:lang w:eastAsia="en-US"/>
        </w:rPr>
        <w:t>elektromobilności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i paliwach alternatywnych np. po wykonaniu czynności kontrolnych, o których mowa w § 22 ust. 4 – za każdy taki przypadek w wysokości 500,00 zł;</w:t>
      </w:r>
    </w:p>
    <w:p w14:paraId="60CF4A8E" w14:textId="77777777" w:rsidR="007E240A" w:rsidRDefault="007E240A" w:rsidP="00C85657">
      <w:pPr>
        <w:numPr>
          <w:ilvl w:val="0"/>
          <w:numId w:val="74"/>
        </w:numPr>
        <w:tabs>
          <w:tab w:val="num" w:pos="1021"/>
        </w:tabs>
        <w:contextualSpacing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brak przedłożenia każdorazowo do faktury oświadczenia w zakresie </w:t>
      </w:r>
      <w:proofErr w:type="spellStart"/>
      <w:r>
        <w:rPr>
          <w:sz w:val="22"/>
          <w:szCs w:val="22"/>
          <w:lang w:eastAsia="pl-PL"/>
        </w:rPr>
        <w:t>elektromobilności</w:t>
      </w:r>
      <w:proofErr w:type="spellEnd"/>
      <w:r>
        <w:rPr>
          <w:sz w:val="22"/>
          <w:szCs w:val="22"/>
          <w:lang w:eastAsia="pl-PL"/>
        </w:rPr>
        <w:t>, o którym mowa w § 22 ust. 3 – za każdy przypadek w wysokości 200,00 zł;</w:t>
      </w:r>
    </w:p>
    <w:p w14:paraId="7A0B68FB" w14:textId="77777777" w:rsidR="003C44A6" w:rsidRDefault="003C44A6" w:rsidP="003C44A6">
      <w:pPr>
        <w:pStyle w:val="Akapitzlist"/>
        <w:ind w:left="720"/>
        <w:jc w:val="both"/>
        <w:rPr>
          <w:rFonts w:cs="Tahoma"/>
          <w:sz w:val="22"/>
        </w:rPr>
      </w:pPr>
    </w:p>
    <w:bookmarkEnd w:id="18"/>
    <w:p w14:paraId="22C75F78" w14:textId="77777777" w:rsidR="003C44A6" w:rsidRPr="00F35718" w:rsidRDefault="003C44A6" w:rsidP="003C44A6">
      <w:pPr>
        <w:pStyle w:val="Bezodstpw"/>
        <w:tabs>
          <w:tab w:val="left" w:pos="284"/>
        </w:tabs>
        <w:spacing w:line="276" w:lineRule="auto"/>
        <w:ind w:left="284" w:right="-16" w:hanging="284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 xml:space="preserve">2. </w:t>
      </w:r>
      <w:r w:rsidRPr="00F35718">
        <w:rPr>
          <w:rFonts w:ascii="Times New Roman" w:hAnsi="Times New Roman"/>
        </w:rPr>
        <w:tab/>
        <w:t xml:space="preserve">Łączna wysokość kar umownych należnych Zamawiającemu nie może przekroczyć </w:t>
      </w:r>
      <w:r>
        <w:rPr>
          <w:rFonts w:ascii="Times New Roman" w:hAnsi="Times New Roman"/>
          <w:b/>
        </w:rPr>
        <w:t>5</w:t>
      </w:r>
      <w:r w:rsidRPr="00F35718">
        <w:rPr>
          <w:rFonts w:ascii="Times New Roman" w:hAnsi="Times New Roman"/>
          <w:b/>
        </w:rPr>
        <w:t>0%</w:t>
      </w:r>
      <w:r w:rsidRPr="00F35718">
        <w:rPr>
          <w:rFonts w:ascii="Times New Roman" w:hAnsi="Times New Roman"/>
        </w:rPr>
        <w:t xml:space="preserve">  wynagrodzenia brutto za przedmiot umowy.</w:t>
      </w:r>
    </w:p>
    <w:p w14:paraId="55A642DA" w14:textId="77777777" w:rsidR="003C44A6" w:rsidRPr="00F35718" w:rsidRDefault="003C44A6" w:rsidP="003C44A6">
      <w:pPr>
        <w:pStyle w:val="Bezodstpw"/>
        <w:tabs>
          <w:tab w:val="left" w:pos="284"/>
        </w:tabs>
        <w:spacing w:line="276" w:lineRule="auto"/>
        <w:ind w:left="284" w:right="-16" w:hanging="284"/>
        <w:jc w:val="both"/>
        <w:rPr>
          <w:rFonts w:ascii="Times New Roman" w:hAnsi="Times New Roman"/>
          <w:lang w:eastAsia="pl-PL"/>
        </w:rPr>
      </w:pPr>
      <w:r w:rsidRPr="00F35718">
        <w:rPr>
          <w:rFonts w:ascii="Times New Roman" w:hAnsi="Times New Roman"/>
        </w:rPr>
        <w:t xml:space="preserve">3. </w:t>
      </w:r>
      <w:r w:rsidRPr="00F35718">
        <w:rPr>
          <w:rFonts w:ascii="Times New Roman" w:hAnsi="Times New Roman"/>
        </w:rPr>
        <w:tab/>
        <w:t>Jeżeli kara umowna nie pokrywa poniesionej szkody Zamawiający może dochodzić odszkodowania uzupełniającego</w:t>
      </w:r>
      <w:r w:rsidRPr="00F35718">
        <w:rPr>
          <w:rFonts w:ascii="Times New Roman" w:hAnsi="Times New Roman"/>
          <w:lang w:eastAsia="pl-PL"/>
        </w:rPr>
        <w:t xml:space="preserve"> na zasadach ogólnych.</w:t>
      </w:r>
    </w:p>
    <w:p w14:paraId="665F913D" w14:textId="77777777" w:rsidR="003C44A6" w:rsidRPr="00820D07" w:rsidRDefault="003C44A6" w:rsidP="003C44A6">
      <w:pPr>
        <w:pStyle w:val="Bezodstpw"/>
        <w:tabs>
          <w:tab w:val="left" w:pos="284"/>
        </w:tabs>
        <w:spacing w:line="276" w:lineRule="auto"/>
        <w:ind w:left="284" w:right="-16" w:hanging="284"/>
        <w:jc w:val="both"/>
        <w:rPr>
          <w:rFonts w:ascii="Times New Roman" w:hAnsi="Times New Roman"/>
          <w:color w:val="FF0000"/>
        </w:rPr>
      </w:pPr>
      <w:r w:rsidRPr="00F35718">
        <w:rPr>
          <w:rFonts w:ascii="Times New Roman" w:hAnsi="Times New Roman"/>
        </w:rPr>
        <w:t xml:space="preserve">4. </w:t>
      </w:r>
      <w:r w:rsidRPr="00F35718">
        <w:rPr>
          <w:rFonts w:ascii="Times New Roman" w:hAnsi="Times New Roman"/>
        </w:rPr>
        <w:tab/>
        <w:t>Zamawiający jest uprawniony do potrącenia kar umownych i ewentualnych odszkodowań uzupełniających z najbliższej faktury Wykonawcy</w:t>
      </w:r>
      <w:r w:rsidRPr="00F35718">
        <w:rPr>
          <w:rFonts w:ascii="Times New Roman" w:hAnsi="Times New Roman"/>
          <w:color w:val="FF0000"/>
        </w:rPr>
        <w:t xml:space="preserve">. </w:t>
      </w:r>
    </w:p>
    <w:p w14:paraId="7B53CE83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5926735F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5</w:t>
      </w:r>
    </w:p>
    <w:p w14:paraId="3324E00D" w14:textId="77777777" w:rsidR="003C44A6" w:rsidRPr="00676ED1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676ED1">
        <w:rPr>
          <w:rFonts w:ascii="Times New Roman" w:hAnsi="Times New Roman"/>
          <w:b/>
        </w:rPr>
        <w:t>Rozwiązanie umowy</w:t>
      </w:r>
    </w:p>
    <w:p w14:paraId="1F3EAE9B" w14:textId="77777777" w:rsidR="003C44A6" w:rsidRPr="00F35718" w:rsidRDefault="003C44A6" w:rsidP="00C85657">
      <w:pPr>
        <w:pStyle w:val="Bezodstpw"/>
        <w:numPr>
          <w:ilvl w:val="6"/>
          <w:numId w:val="73"/>
        </w:numPr>
        <w:spacing w:line="276" w:lineRule="auto"/>
        <w:ind w:left="284" w:right="-16" w:hanging="284"/>
        <w:jc w:val="both"/>
        <w:rPr>
          <w:rFonts w:ascii="Times New Roman" w:hAnsi="Times New Roman"/>
          <w:color w:val="4F81BD"/>
        </w:rPr>
      </w:pPr>
      <w:r w:rsidRPr="00F35718">
        <w:rPr>
          <w:rFonts w:ascii="Times New Roman" w:hAnsi="Times New Roman"/>
        </w:rPr>
        <w:t>W przypadku stwierdzenia nienależytego lub nieterminowego wykonania warunków umowy Zamawiający zastrzega sobie prawo rozwiązania niniejszej umowy w trybie natychmiastowym po uprzednim wezwaniu Wykonawcy do należytej, terminowej  realizacji zadania.</w:t>
      </w:r>
    </w:p>
    <w:p w14:paraId="42BD25A8" w14:textId="77777777" w:rsidR="003C44A6" w:rsidRPr="00137FDE" w:rsidRDefault="003C44A6" w:rsidP="00C85657">
      <w:pPr>
        <w:pStyle w:val="Bezodstpw"/>
        <w:numPr>
          <w:ilvl w:val="6"/>
          <w:numId w:val="73"/>
        </w:numPr>
        <w:spacing w:line="276" w:lineRule="auto"/>
        <w:ind w:left="284" w:right="-16" w:hanging="284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 xml:space="preserve">W przypadku rozwiązania umowy z przyczyny wyrażonej w ust. 1 Zamawiający ma prawo wstrzymać się z zapłatą wynagrodzenia do czasu zapłaty kar umownych lub odszkodowania. </w:t>
      </w:r>
    </w:p>
    <w:p w14:paraId="6D5A8475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7C679115" w14:textId="77777777" w:rsidR="009E34E6" w:rsidRDefault="009E34E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</w:p>
    <w:p w14:paraId="449861F5" w14:textId="664B938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lastRenderedPageBreak/>
        <w:t>§ 1</w:t>
      </w:r>
      <w:r>
        <w:rPr>
          <w:rFonts w:ascii="Times New Roman" w:hAnsi="Times New Roman"/>
          <w:b/>
        </w:rPr>
        <w:t>6</w:t>
      </w:r>
    </w:p>
    <w:p w14:paraId="24F2CBBF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Zmiany umowy</w:t>
      </w:r>
    </w:p>
    <w:p w14:paraId="56E50E87" w14:textId="7712F945" w:rsidR="003C44A6" w:rsidRPr="00404968" w:rsidRDefault="003C44A6" w:rsidP="00C85657">
      <w:pPr>
        <w:numPr>
          <w:ilvl w:val="0"/>
          <w:numId w:val="68"/>
        </w:numPr>
        <w:spacing w:line="276" w:lineRule="auto"/>
        <w:ind w:left="284" w:hanging="284"/>
        <w:jc w:val="both"/>
        <w:rPr>
          <w:b/>
          <w:sz w:val="22"/>
          <w:szCs w:val="22"/>
          <w:lang w:eastAsia="pl-PL"/>
        </w:rPr>
      </w:pPr>
      <w:r w:rsidRPr="00404968">
        <w:rPr>
          <w:rFonts w:eastAsia="Calibri"/>
          <w:sz w:val="22"/>
          <w:szCs w:val="22"/>
          <w:lang w:eastAsia="en-US"/>
        </w:rPr>
        <w:t>Zakazuje się zmian postanowień niniejszej umowy w stosunku do treści oferty, na podstawie której dokonano wyboru Wykonawcy, z zastrzeżeniem postanowień § 1</w:t>
      </w:r>
      <w:r w:rsidR="00BD590E">
        <w:rPr>
          <w:rFonts w:eastAsia="Calibri"/>
          <w:sz w:val="22"/>
          <w:szCs w:val="22"/>
          <w:lang w:eastAsia="en-US"/>
        </w:rPr>
        <w:t>6</w:t>
      </w:r>
      <w:r w:rsidRPr="00404968">
        <w:rPr>
          <w:rFonts w:eastAsia="Calibri"/>
          <w:sz w:val="22"/>
          <w:szCs w:val="22"/>
          <w:lang w:eastAsia="en-US"/>
        </w:rPr>
        <w:t xml:space="preserve"> ust. 2 – 8 umowy.</w:t>
      </w:r>
    </w:p>
    <w:p w14:paraId="2C6B3B25" w14:textId="77777777" w:rsidR="003C44A6" w:rsidRPr="00404968" w:rsidRDefault="003C44A6" w:rsidP="003C44A6">
      <w:pPr>
        <w:spacing w:line="276" w:lineRule="auto"/>
        <w:ind w:left="284"/>
        <w:rPr>
          <w:b/>
          <w:sz w:val="22"/>
          <w:szCs w:val="22"/>
          <w:lang w:eastAsia="pl-PL"/>
        </w:rPr>
      </w:pPr>
    </w:p>
    <w:p w14:paraId="28C8B5B6" w14:textId="77777777" w:rsidR="003C44A6" w:rsidRPr="00404968" w:rsidRDefault="003C44A6" w:rsidP="00C85657">
      <w:pPr>
        <w:numPr>
          <w:ilvl w:val="0"/>
          <w:numId w:val="68"/>
        </w:numPr>
        <w:spacing w:line="276" w:lineRule="auto"/>
        <w:ind w:left="284" w:right="51" w:hanging="284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Dopuszczalna jest </w:t>
      </w:r>
      <w:r w:rsidRPr="00404968">
        <w:rPr>
          <w:rFonts w:eastAsia="Calibri"/>
          <w:b/>
          <w:sz w:val="22"/>
          <w:szCs w:val="22"/>
          <w:lang w:eastAsia="en-US"/>
        </w:rPr>
        <w:t>zmiana w zakresie przedmiotu zamówienia</w:t>
      </w:r>
      <w:r w:rsidRPr="00404968">
        <w:rPr>
          <w:rFonts w:eastAsia="Calibri"/>
          <w:sz w:val="22"/>
          <w:szCs w:val="22"/>
          <w:lang w:eastAsia="en-US"/>
        </w:rPr>
        <w:t xml:space="preserve"> poprzez zmianę:</w:t>
      </w:r>
    </w:p>
    <w:p w14:paraId="386EC831" w14:textId="2A73E680" w:rsidR="003C44A6" w:rsidRPr="00BD4A86" w:rsidRDefault="003C44A6" w:rsidP="00C85657">
      <w:pPr>
        <w:numPr>
          <w:ilvl w:val="1"/>
          <w:numId w:val="71"/>
        </w:numPr>
        <w:spacing w:line="276" w:lineRule="auto"/>
        <w:ind w:right="51"/>
        <w:jc w:val="both"/>
        <w:rPr>
          <w:rFonts w:eastAsia="Calibri"/>
          <w:sz w:val="22"/>
          <w:szCs w:val="22"/>
          <w:lang w:eastAsia="en-US"/>
        </w:rPr>
      </w:pPr>
      <w:r w:rsidRPr="00BD4A86">
        <w:rPr>
          <w:rFonts w:eastAsia="Calibri"/>
          <w:sz w:val="22"/>
          <w:szCs w:val="22"/>
          <w:lang w:eastAsia="en-US"/>
        </w:rPr>
        <w:t>sposobu wykonania przedmiotu Umowy, zakresu robót, lokalizacji robót w sytuacji:</w:t>
      </w:r>
    </w:p>
    <w:p w14:paraId="0D02D9DE" w14:textId="1E74B0F6" w:rsidR="003C44A6" w:rsidRPr="00BD4A86" w:rsidRDefault="003C44A6" w:rsidP="00C85657">
      <w:pPr>
        <w:numPr>
          <w:ilvl w:val="0"/>
          <w:numId w:val="69"/>
        </w:numPr>
        <w:spacing w:line="276" w:lineRule="auto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 xml:space="preserve">wystąpienia innych warunków technologicznych niż te wskazane przez Zamawiającego </w:t>
      </w:r>
      <w:r w:rsidR="00DA471F">
        <w:rPr>
          <w:sz w:val="22"/>
          <w:szCs w:val="22"/>
          <w:lang w:eastAsia="pl-PL"/>
        </w:rPr>
        <w:t xml:space="preserve">                           </w:t>
      </w:r>
      <w:r w:rsidRPr="00BD4A86">
        <w:rPr>
          <w:sz w:val="22"/>
          <w:szCs w:val="22"/>
          <w:lang w:eastAsia="pl-PL"/>
        </w:rPr>
        <w:t>w dokumentacji, powodujących konieczność zmiany sposobu wykonania przedmiotu Umowy,</w:t>
      </w:r>
    </w:p>
    <w:p w14:paraId="416CD9DD" w14:textId="2BFA6D21" w:rsidR="003C44A6" w:rsidRPr="00BD4A86" w:rsidRDefault="003C44A6" w:rsidP="00C85657">
      <w:pPr>
        <w:numPr>
          <w:ilvl w:val="0"/>
          <w:numId w:val="69"/>
        </w:numPr>
        <w:spacing w:line="276" w:lineRule="auto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>wystąpienia na terenie budowy</w:t>
      </w:r>
      <w:r w:rsidR="00566E6B">
        <w:rPr>
          <w:sz w:val="22"/>
          <w:szCs w:val="22"/>
          <w:lang w:eastAsia="pl-PL"/>
        </w:rPr>
        <w:t xml:space="preserve"> zdarzeń</w:t>
      </w:r>
      <w:r w:rsidRPr="00BD4A86">
        <w:rPr>
          <w:sz w:val="22"/>
          <w:szCs w:val="22"/>
          <w:lang w:eastAsia="pl-PL"/>
        </w:rPr>
        <w:t xml:space="preserve">, które uniemożliwiają lub utrudniają wykonanie robót </w:t>
      </w:r>
      <w:r w:rsidR="00DA471F">
        <w:rPr>
          <w:sz w:val="22"/>
          <w:szCs w:val="22"/>
          <w:lang w:eastAsia="pl-PL"/>
        </w:rPr>
        <w:t xml:space="preserve">                               </w:t>
      </w:r>
      <w:r w:rsidRPr="00BD4A86">
        <w:rPr>
          <w:sz w:val="22"/>
          <w:szCs w:val="22"/>
          <w:lang w:eastAsia="pl-PL"/>
        </w:rPr>
        <w:t>na warunkach przewidzianych w Umowie,</w:t>
      </w:r>
    </w:p>
    <w:p w14:paraId="07EEC051" w14:textId="77777777" w:rsidR="003C44A6" w:rsidRPr="00BD4A86" w:rsidRDefault="003C44A6" w:rsidP="00C85657">
      <w:pPr>
        <w:numPr>
          <w:ilvl w:val="0"/>
          <w:numId w:val="69"/>
        </w:numPr>
        <w:spacing w:line="276" w:lineRule="auto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 xml:space="preserve">wystąpienia  innych  ograniczeń  natury  środowiskowej, prawnej itd. uniemożliwiających  wykonanie robót na warunkach  przewidzianych  w Umowie .  </w:t>
      </w:r>
    </w:p>
    <w:p w14:paraId="6D548C69" w14:textId="77777777" w:rsidR="003C44A6" w:rsidRPr="00BD4A86" w:rsidRDefault="003C44A6" w:rsidP="00C85657">
      <w:pPr>
        <w:numPr>
          <w:ilvl w:val="1"/>
          <w:numId w:val="71"/>
        </w:numPr>
        <w:spacing w:line="276" w:lineRule="auto"/>
        <w:ind w:left="709" w:hanging="425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>technologii wykonania robót lub materiałów przewidzianych w dokumentacji jeżeli w wyniku rozwoju technicznego lub technologicznego możliwe jest wykonanie robót przy zastosowaniu innej technologii lub materiałów, które:</w:t>
      </w:r>
    </w:p>
    <w:p w14:paraId="5F9B7FB2" w14:textId="77777777" w:rsidR="003C44A6" w:rsidRPr="00BD4A86" w:rsidRDefault="003C44A6" w:rsidP="00C85657">
      <w:pPr>
        <w:numPr>
          <w:ilvl w:val="0"/>
          <w:numId w:val="70"/>
        </w:numPr>
        <w:spacing w:line="276" w:lineRule="auto"/>
        <w:ind w:left="1134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>podwyższą jakość wykonanych robót,</w:t>
      </w:r>
    </w:p>
    <w:p w14:paraId="6B7EAAB3" w14:textId="77777777" w:rsidR="003C44A6" w:rsidRPr="00BD4A86" w:rsidRDefault="003C44A6" w:rsidP="00C85657">
      <w:pPr>
        <w:numPr>
          <w:ilvl w:val="0"/>
          <w:numId w:val="70"/>
        </w:numPr>
        <w:spacing w:line="276" w:lineRule="auto"/>
        <w:ind w:left="1134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 xml:space="preserve">zmniejszą koszty realizacji Umowy lub koszty eksploatacji, </w:t>
      </w:r>
    </w:p>
    <w:p w14:paraId="75678977" w14:textId="77777777" w:rsidR="003C44A6" w:rsidRPr="00BD4A86" w:rsidRDefault="003C44A6" w:rsidP="00C85657">
      <w:pPr>
        <w:numPr>
          <w:ilvl w:val="0"/>
          <w:numId w:val="70"/>
        </w:numPr>
        <w:spacing w:line="276" w:lineRule="auto"/>
        <w:ind w:left="1134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>pozwolą na skrócenie terminu wykonania Umowy lub</w:t>
      </w:r>
    </w:p>
    <w:p w14:paraId="20117E90" w14:textId="77777777" w:rsidR="003C44A6" w:rsidRPr="00BD4A86" w:rsidRDefault="003C44A6" w:rsidP="00C85657">
      <w:pPr>
        <w:numPr>
          <w:ilvl w:val="0"/>
          <w:numId w:val="70"/>
        </w:numPr>
        <w:spacing w:line="276" w:lineRule="auto"/>
        <w:ind w:left="1134"/>
        <w:jc w:val="both"/>
        <w:rPr>
          <w:sz w:val="22"/>
          <w:szCs w:val="22"/>
          <w:lang w:eastAsia="pl-PL"/>
        </w:rPr>
      </w:pPr>
      <w:r w:rsidRPr="00BD4A86">
        <w:rPr>
          <w:sz w:val="22"/>
          <w:szCs w:val="22"/>
          <w:lang w:eastAsia="pl-PL"/>
        </w:rPr>
        <w:t>pozwolą na wydłużenie okresu eksploatacji robót po ich zakończeniu.</w:t>
      </w:r>
    </w:p>
    <w:p w14:paraId="5A31162E" w14:textId="77777777" w:rsidR="003C44A6" w:rsidRPr="00BD4A86" w:rsidRDefault="003C44A6" w:rsidP="00C85657">
      <w:pPr>
        <w:pStyle w:val="Akapitzlist"/>
        <w:numPr>
          <w:ilvl w:val="1"/>
          <w:numId w:val="71"/>
        </w:numPr>
        <w:spacing w:line="276" w:lineRule="auto"/>
        <w:jc w:val="both"/>
        <w:rPr>
          <w:sz w:val="22"/>
          <w:szCs w:val="22"/>
        </w:rPr>
      </w:pPr>
      <w:r w:rsidRPr="00BD4A86">
        <w:rPr>
          <w:sz w:val="22"/>
          <w:szCs w:val="22"/>
        </w:rPr>
        <w:t xml:space="preserve">technologii wykonania robót lub materiałów przewidzianych w dokumentacji projektowej w przypadku niedostępności odpowiednich surowców lub materiałów na rynku budowlanym albo zaniechania produkcji materiałów przewidzianych w dokumentacji projektowej, co utrudnia możliwość wykonania przedmiotu Umowy, tj. w szczególności powoduje opóźnienie w postępie robót, a Wykonawca, pomimo zachowania szczególnej  staranności, nie mógł temu zapobiec, ani tego  przewidzieć. </w:t>
      </w:r>
    </w:p>
    <w:p w14:paraId="282CC192" w14:textId="77777777" w:rsidR="003C44A6" w:rsidRPr="00404968" w:rsidRDefault="003C44A6" w:rsidP="003C44A6">
      <w:pPr>
        <w:spacing w:line="276" w:lineRule="auto"/>
        <w:ind w:left="709"/>
        <w:jc w:val="both"/>
        <w:rPr>
          <w:sz w:val="22"/>
          <w:szCs w:val="22"/>
          <w:lang w:eastAsia="pl-PL"/>
        </w:rPr>
      </w:pPr>
    </w:p>
    <w:p w14:paraId="580AD63B" w14:textId="77777777" w:rsidR="003C44A6" w:rsidRPr="00404968" w:rsidRDefault="003C44A6" w:rsidP="00C85657">
      <w:pPr>
        <w:numPr>
          <w:ilvl w:val="0"/>
          <w:numId w:val="71"/>
        </w:numPr>
        <w:spacing w:line="276" w:lineRule="auto"/>
        <w:ind w:right="51" w:hanging="218"/>
        <w:jc w:val="both"/>
        <w:rPr>
          <w:rFonts w:eastAsia="Calibri"/>
          <w:b/>
          <w:i/>
          <w:sz w:val="22"/>
          <w:szCs w:val="22"/>
          <w:u w:val="single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Dopuszczalna jest </w:t>
      </w:r>
      <w:r w:rsidRPr="00404968">
        <w:rPr>
          <w:rFonts w:eastAsia="Calibri"/>
          <w:b/>
          <w:sz w:val="22"/>
          <w:szCs w:val="22"/>
          <w:lang w:eastAsia="en-US"/>
        </w:rPr>
        <w:t>zmiana terminu  wykonania  umowy</w:t>
      </w:r>
      <w:r w:rsidRPr="00404968">
        <w:rPr>
          <w:rFonts w:eastAsia="Calibri"/>
          <w:sz w:val="22"/>
          <w:szCs w:val="22"/>
          <w:lang w:eastAsia="en-US"/>
        </w:rPr>
        <w:t xml:space="preserve">  w przypadku</w:t>
      </w:r>
      <w:r w:rsidRPr="00404968">
        <w:rPr>
          <w:rFonts w:eastAsia="Calibri"/>
          <w:b/>
          <w:i/>
          <w:sz w:val="22"/>
          <w:szCs w:val="22"/>
          <w:lang w:eastAsia="en-US"/>
        </w:rPr>
        <w:t>:</w:t>
      </w:r>
    </w:p>
    <w:p w14:paraId="32C96742" w14:textId="77777777" w:rsidR="003C44A6" w:rsidRPr="00404968" w:rsidRDefault="003C44A6" w:rsidP="00C85657">
      <w:pPr>
        <w:numPr>
          <w:ilvl w:val="1"/>
          <w:numId w:val="71"/>
        </w:numPr>
        <w:spacing w:line="276" w:lineRule="auto"/>
        <w:ind w:left="709" w:right="51" w:hanging="349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wystąpienia niemożliwych do przewidzenia warunków atmosferycznych, co spowodowało brak </w:t>
      </w:r>
      <w:r w:rsidRPr="00600A15">
        <w:rPr>
          <w:rFonts w:eastAsia="Calibri"/>
          <w:sz w:val="22"/>
          <w:szCs w:val="22"/>
          <w:lang w:eastAsia="en-US"/>
        </w:rPr>
        <w:t xml:space="preserve">możliwości kontynuowania robót zgodnie z specyfikacją techniczną (wstrzymanie wykonania robót) potwierdzone przez </w:t>
      </w:r>
      <w:r>
        <w:rPr>
          <w:rFonts w:eastAsia="Calibri"/>
          <w:sz w:val="22"/>
          <w:szCs w:val="22"/>
          <w:lang w:eastAsia="en-US"/>
        </w:rPr>
        <w:t>Inwestora</w:t>
      </w:r>
      <w:r w:rsidRPr="00600A15">
        <w:rPr>
          <w:rFonts w:eastAsia="Calibri"/>
          <w:sz w:val="22"/>
          <w:szCs w:val="22"/>
          <w:lang w:eastAsia="en-US"/>
        </w:rPr>
        <w:t xml:space="preserve">  i  udokumentowane w </w:t>
      </w:r>
      <w:r>
        <w:rPr>
          <w:rFonts w:eastAsia="Calibri"/>
          <w:sz w:val="22"/>
          <w:szCs w:val="22"/>
          <w:lang w:eastAsia="en-US"/>
        </w:rPr>
        <w:t>protokole z ustaleń</w:t>
      </w:r>
      <w:r w:rsidRPr="00600A15">
        <w:rPr>
          <w:rFonts w:eastAsia="Calibri"/>
          <w:sz w:val="22"/>
          <w:szCs w:val="22"/>
          <w:lang w:eastAsia="en-US"/>
        </w:rPr>
        <w:t>. Poprzez niemożliwe do przewidzenia warunki atmosferyczne należy rozumieć utrzymujące się przez okres 3 dni warunki odmienne od warunków atmosferycznych występujących na terenie budowy w danym miesiącu</w:t>
      </w:r>
      <w:r w:rsidRPr="00404968">
        <w:rPr>
          <w:rFonts w:eastAsia="Calibri"/>
          <w:sz w:val="22"/>
          <w:szCs w:val="22"/>
          <w:lang w:eastAsia="en-US"/>
        </w:rPr>
        <w:t xml:space="preserve"> w ostatnich 5 latach liczonych od dnia upływu terminu składania ofert, gdy zajdzie koniecznością przerwania robót, ze względu na niekorzystne warunki atmosferyczne, uniemożliwiające prowadzenie robót zgodnie z specyfikacją techniczną, potwierdzone przez </w:t>
      </w:r>
      <w:r>
        <w:rPr>
          <w:rFonts w:eastAsia="Calibri"/>
          <w:sz w:val="22"/>
          <w:szCs w:val="22"/>
          <w:lang w:eastAsia="en-US"/>
        </w:rPr>
        <w:t>Inwestora</w:t>
      </w:r>
      <w:r w:rsidRPr="00404968">
        <w:rPr>
          <w:rFonts w:eastAsia="Calibri"/>
          <w:sz w:val="22"/>
          <w:szCs w:val="22"/>
          <w:lang w:eastAsia="en-US"/>
        </w:rPr>
        <w:t xml:space="preserve"> i udokumentowane w </w:t>
      </w:r>
      <w:r>
        <w:rPr>
          <w:rFonts w:eastAsia="Calibri"/>
          <w:sz w:val="22"/>
          <w:szCs w:val="22"/>
          <w:lang w:eastAsia="en-US"/>
        </w:rPr>
        <w:t>protokole z ustaleń</w:t>
      </w:r>
      <w:r w:rsidRPr="00404968">
        <w:rPr>
          <w:rFonts w:eastAsia="Calibri"/>
          <w:sz w:val="22"/>
          <w:szCs w:val="22"/>
          <w:lang w:eastAsia="en-US"/>
        </w:rPr>
        <w:t xml:space="preserve">. Za niekorzystne warunki atmosferyczne Zamawiający uzna w szczególności: </w:t>
      </w:r>
    </w:p>
    <w:p w14:paraId="738B0FF0" w14:textId="77777777" w:rsidR="003C44A6" w:rsidRPr="00404968" w:rsidRDefault="003C44A6" w:rsidP="00C85657">
      <w:pPr>
        <w:numPr>
          <w:ilvl w:val="0"/>
          <w:numId w:val="51"/>
        </w:numPr>
        <w:spacing w:line="276" w:lineRule="auto"/>
        <w:ind w:left="993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iCs/>
          <w:sz w:val="22"/>
          <w:szCs w:val="22"/>
          <w:lang w:eastAsia="en-US"/>
        </w:rPr>
        <w:t>wiatr o prędkości powyżej 10 m/s utrzymujący się przez okres min. 3 dni</w:t>
      </w:r>
      <w:r w:rsidRPr="00404968">
        <w:rPr>
          <w:rFonts w:eastAsia="Calibri"/>
          <w:sz w:val="22"/>
          <w:szCs w:val="22"/>
          <w:lang w:eastAsia="en-US"/>
        </w:rPr>
        <w:t>, uniemożliwiające prace dźwigu oraz prace na rusztowaniach,</w:t>
      </w:r>
    </w:p>
    <w:p w14:paraId="38EF5689" w14:textId="77777777" w:rsidR="003C44A6" w:rsidRPr="00404968" w:rsidRDefault="003C44A6" w:rsidP="00C85657">
      <w:pPr>
        <w:numPr>
          <w:ilvl w:val="0"/>
          <w:numId w:val="51"/>
        </w:numPr>
        <w:spacing w:line="276" w:lineRule="auto"/>
        <w:ind w:left="993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iCs/>
          <w:sz w:val="22"/>
          <w:szCs w:val="22"/>
          <w:lang w:eastAsia="en-US"/>
        </w:rPr>
        <w:t>wystąpienie ciągłych opadów deszczu przez okres min. 3 dni</w:t>
      </w:r>
      <w:r w:rsidRPr="00404968">
        <w:rPr>
          <w:rFonts w:eastAsia="Calibri"/>
          <w:sz w:val="22"/>
          <w:szCs w:val="22"/>
          <w:lang w:eastAsia="en-US"/>
        </w:rPr>
        <w:t>, uniemożliwiające prowadzenie prac na wolnym powietrzu,</w:t>
      </w:r>
    </w:p>
    <w:p w14:paraId="50D7926C" w14:textId="77777777" w:rsidR="003C44A6" w:rsidRPr="00404968" w:rsidRDefault="003C44A6" w:rsidP="00C85657">
      <w:pPr>
        <w:numPr>
          <w:ilvl w:val="0"/>
          <w:numId w:val="51"/>
        </w:numPr>
        <w:spacing w:line="276" w:lineRule="auto"/>
        <w:ind w:left="993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>spadek temperatury poniżej minus 5  stopni Celsjusza przez okres min. 3 kolejnych dni,</w:t>
      </w:r>
    </w:p>
    <w:p w14:paraId="79190C1A" w14:textId="782C33F8" w:rsidR="003C44A6" w:rsidRPr="00404968" w:rsidRDefault="003C44A6" w:rsidP="00C85657">
      <w:pPr>
        <w:numPr>
          <w:ilvl w:val="1"/>
          <w:numId w:val="71"/>
        </w:numPr>
        <w:spacing w:line="276" w:lineRule="auto"/>
        <w:ind w:left="709" w:hanging="349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opóźnienia innych inwestycji lub robót prowadzonych przez Zamawiającego lub innych zamawiających, które to inwestycje lub roboty kolidują z  wykonaniem robót objętych Umową, </w:t>
      </w:r>
      <w:r w:rsidR="00DA471F">
        <w:rPr>
          <w:rFonts w:eastAsia="Calibri"/>
          <w:sz w:val="22"/>
          <w:szCs w:val="22"/>
          <w:lang w:eastAsia="en-US"/>
        </w:rPr>
        <w:t xml:space="preserve">                    </w:t>
      </w:r>
      <w:r w:rsidRPr="00404968">
        <w:rPr>
          <w:rFonts w:eastAsia="Calibri"/>
          <w:sz w:val="22"/>
          <w:szCs w:val="22"/>
          <w:lang w:eastAsia="en-US"/>
        </w:rPr>
        <w:t xml:space="preserve">co uniemożliwia Wykonawcy terminowe wykonanie Umowy, w szczególności   robót  prowadzonych </w:t>
      </w:r>
      <w:r w:rsidR="00DA471F">
        <w:rPr>
          <w:rFonts w:eastAsia="Calibri"/>
          <w:sz w:val="22"/>
          <w:szCs w:val="22"/>
          <w:lang w:eastAsia="en-US"/>
        </w:rPr>
        <w:t xml:space="preserve">             </w:t>
      </w:r>
      <w:r w:rsidRPr="00404968">
        <w:rPr>
          <w:rFonts w:eastAsia="Calibri"/>
          <w:sz w:val="22"/>
          <w:szCs w:val="22"/>
          <w:lang w:eastAsia="en-US"/>
        </w:rPr>
        <w:t xml:space="preserve"> w bezpośrednim  sąsiedztwie, zmian planów  innych  inwestorów  (np. dot. sieci), cofnięcie  zgody  właścicieli  nieruchomości na wejście w teren </w:t>
      </w:r>
      <w:proofErr w:type="spellStart"/>
      <w:r w:rsidRPr="00404968">
        <w:rPr>
          <w:rFonts w:eastAsia="Calibri"/>
          <w:sz w:val="22"/>
          <w:szCs w:val="22"/>
          <w:lang w:eastAsia="en-US"/>
        </w:rPr>
        <w:t>itd</w:t>
      </w:r>
      <w:proofErr w:type="spellEnd"/>
      <w:r w:rsidRPr="00404968">
        <w:rPr>
          <w:rFonts w:eastAsia="Calibri"/>
          <w:sz w:val="22"/>
          <w:szCs w:val="22"/>
          <w:lang w:eastAsia="en-US"/>
        </w:rPr>
        <w:t xml:space="preserve">, </w:t>
      </w:r>
    </w:p>
    <w:p w14:paraId="50F23D9A" w14:textId="77777777" w:rsidR="003C44A6" w:rsidRPr="00404968" w:rsidRDefault="003C44A6" w:rsidP="00C85657">
      <w:pPr>
        <w:numPr>
          <w:ilvl w:val="1"/>
          <w:numId w:val="71"/>
        </w:numPr>
        <w:spacing w:line="276" w:lineRule="auto"/>
        <w:ind w:left="709" w:hanging="349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lastRenderedPageBreak/>
        <w:t xml:space="preserve">opóźnienia organów administracji publicznej w wydaniu decyzji administracyjnych, uzgodnień lub innych aktów administracyjnych, których wydanie jest niezbędne dla dalszego wykonywania robót przez Wykonawcę, a opóźnienie organów nie wynika z przyczyn leżących po stronie Wykonawcy, </w:t>
      </w:r>
    </w:p>
    <w:p w14:paraId="78321608" w14:textId="0091D6DB" w:rsidR="003C44A6" w:rsidRPr="00404968" w:rsidRDefault="003C44A6" w:rsidP="00C85657">
      <w:pPr>
        <w:numPr>
          <w:ilvl w:val="1"/>
          <w:numId w:val="71"/>
        </w:numPr>
        <w:spacing w:line="276" w:lineRule="auto"/>
        <w:ind w:left="709" w:hanging="349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opóźnienia w uzyskaniu wymaganych uzgodnień, opinii, aprobat od podmiotów trzecich, które </w:t>
      </w:r>
      <w:r w:rsidR="00DA471F">
        <w:rPr>
          <w:rFonts w:eastAsia="Calibri"/>
          <w:sz w:val="22"/>
          <w:szCs w:val="22"/>
          <w:lang w:eastAsia="en-US"/>
        </w:rPr>
        <w:t xml:space="preserve">                      </w:t>
      </w:r>
      <w:r w:rsidRPr="00404968">
        <w:rPr>
          <w:rFonts w:eastAsia="Calibri"/>
          <w:sz w:val="22"/>
          <w:szCs w:val="22"/>
          <w:lang w:eastAsia="en-US"/>
        </w:rPr>
        <w:t>to opóźnienie powstało z przyczyn nieleżących po stronie Wykonawcy, a powoduje brak możliwości wykonywania robót, co ma wpływ na termin wykonania Umowy,</w:t>
      </w:r>
    </w:p>
    <w:p w14:paraId="34842FFC" w14:textId="77777777" w:rsidR="003C44A6" w:rsidRPr="00404968" w:rsidRDefault="003C44A6" w:rsidP="00C85657">
      <w:pPr>
        <w:numPr>
          <w:ilvl w:val="1"/>
          <w:numId w:val="71"/>
        </w:numPr>
        <w:spacing w:line="276" w:lineRule="auto"/>
        <w:ind w:left="709" w:hanging="349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>wstrzymania wykonania Umowy przez Zamawiającego z przyczyn nieleżących po stronie Wykonawcy, o ile takie działanie powoduje, że nie jest możliwe wykonanie Umowy w dotychczas ustalonym terminie,</w:t>
      </w:r>
    </w:p>
    <w:p w14:paraId="4E31B2C8" w14:textId="77777777" w:rsidR="003C44A6" w:rsidRPr="00553CD4" w:rsidRDefault="003C44A6" w:rsidP="00C85657">
      <w:pPr>
        <w:numPr>
          <w:ilvl w:val="1"/>
          <w:numId w:val="71"/>
        </w:numPr>
        <w:spacing w:line="276" w:lineRule="auto"/>
        <w:ind w:left="709" w:hanging="349"/>
        <w:jc w:val="both"/>
        <w:rPr>
          <w:rFonts w:eastAsia="Calibri"/>
          <w:sz w:val="22"/>
          <w:szCs w:val="22"/>
          <w:lang w:eastAsia="en-US"/>
        </w:rPr>
      </w:pPr>
      <w:r w:rsidRPr="00553CD4">
        <w:rPr>
          <w:rFonts w:eastAsia="Calibri"/>
          <w:sz w:val="22"/>
          <w:szCs w:val="22"/>
          <w:lang w:eastAsia="en-US"/>
        </w:rPr>
        <w:t>wystąpienia w rejonie prowadzonych robót nieprawidłowości na sieciach, które mogły by wpływać niekorzystnie na zabudowę urządzeń, które wymagały wstrzymania wykonania robót przez Wykonawcę,</w:t>
      </w:r>
    </w:p>
    <w:p w14:paraId="63A4937F" w14:textId="77777777" w:rsidR="003C44A6" w:rsidRPr="00404968" w:rsidRDefault="003C44A6" w:rsidP="00C85657">
      <w:pPr>
        <w:numPr>
          <w:ilvl w:val="1"/>
          <w:numId w:val="71"/>
        </w:numPr>
        <w:spacing w:line="276" w:lineRule="auto"/>
        <w:ind w:left="709" w:hanging="349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wystąpienia na terenie </w:t>
      </w:r>
      <w:r>
        <w:rPr>
          <w:rFonts w:eastAsia="Calibri"/>
          <w:sz w:val="22"/>
          <w:szCs w:val="22"/>
          <w:lang w:eastAsia="en-US"/>
        </w:rPr>
        <w:t>robót</w:t>
      </w:r>
      <w:r w:rsidRPr="00404968">
        <w:rPr>
          <w:rFonts w:eastAsia="Calibri"/>
          <w:sz w:val="22"/>
          <w:szCs w:val="22"/>
          <w:lang w:eastAsia="en-US"/>
        </w:rPr>
        <w:t xml:space="preserve"> awarii, za którą odpowiedzialności nie ponosi Wykonawca, skutkującej koniecznością wstrzymania wykonania robót budowlanych przez Wykonawcę,</w:t>
      </w:r>
    </w:p>
    <w:p w14:paraId="3BBB5E1B" w14:textId="77777777" w:rsidR="003C44A6" w:rsidRPr="00404968" w:rsidRDefault="003C44A6" w:rsidP="00C85657">
      <w:pPr>
        <w:numPr>
          <w:ilvl w:val="1"/>
          <w:numId w:val="71"/>
        </w:numPr>
        <w:spacing w:line="276" w:lineRule="auto"/>
        <w:ind w:left="709" w:hanging="349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wystąpienia na terenie </w:t>
      </w:r>
      <w:r>
        <w:rPr>
          <w:rFonts w:eastAsia="Calibri"/>
          <w:sz w:val="22"/>
          <w:szCs w:val="22"/>
          <w:lang w:eastAsia="en-US"/>
        </w:rPr>
        <w:t>robót</w:t>
      </w:r>
      <w:r w:rsidRPr="00404968">
        <w:rPr>
          <w:rFonts w:eastAsia="Calibri"/>
          <w:sz w:val="22"/>
          <w:szCs w:val="22"/>
          <w:lang w:eastAsia="en-US"/>
        </w:rPr>
        <w:t xml:space="preserve"> usterek, konieczności usunięcia  kolizji,  za które odpowiedzialności nie ponosi Wykonawca, skutkujące koniecznością wstrzymania wykonania robót  przez Wykonawcę,</w:t>
      </w:r>
    </w:p>
    <w:p w14:paraId="1E160C06" w14:textId="44B34DF1" w:rsidR="003C44A6" w:rsidRPr="00404968" w:rsidRDefault="003C44A6" w:rsidP="003C44A6">
      <w:pPr>
        <w:spacing w:line="276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>3.</w:t>
      </w:r>
      <w:r w:rsidR="00C66F29">
        <w:rPr>
          <w:rFonts w:eastAsia="Calibri"/>
          <w:sz w:val="22"/>
          <w:szCs w:val="22"/>
          <w:lang w:eastAsia="en-US"/>
        </w:rPr>
        <w:t xml:space="preserve">9. </w:t>
      </w:r>
      <w:r w:rsidRPr="00404968">
        <w:rPr>
          <w:rFonts w:eastAsia="Calibri"/>
          <w:sz w:val="22"/>
          <w:szCs w:val="22"/>
          <w:lang w:eastAsia="en-US"/>
        </w:rPr>
        <w:t xml:space="preserve">.zmiany powszechnie obowiązujących przepisów prawa, które miały wpływ na możliwość wykonania Umowy w terminie w niej ustalonym, wprowadzone po upływie terminu składania ofert, </w:t>
      </w:r>
    </w:p>
    <w:p w14:paraId="4ED81054" w14:textId="04D0F6C3" w:rsidR="003C44A6" w:rsidRDefault="003C44A6" w:rsidP="003C44A6">
      <w:pPr>
        <w:spacing w:line="276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>3.1</w:t>
      </w:r>
      <w:r w:rsidR="00C66F29">
        <w:rPr>
          <w:rFonts w:eastAsia="Calibri"/>
          <w:sz w:val="22"/>
          <w:szCs w:val="22"/>
          <w:lang w:eastAsia="en-US"/>
        </w:rPr>
        <w:t>0</w:t>
      </w:r>
      <w:r w:rsidRPr="00404968">
        <w:rPr>
          <w:rFonts w:eastAsia="Calibri"/>
          <w:sz w:val="22"/>
          <w:szCs w:val="22"/>
          <w:lang w:eastAsia="en-US"/>
        </w:rPr>
        <w:t xml:space="preserve">.gdy  zajdzie konieczność wstrzymania  robót   przez uprawniony   organ z przyczyn niezależnych </w:t>
      </w:r>
      <w:r w:rsidR="00DA471F">
        <w:rPr>
          <w:rFonts w:eastAsia="Calibri"/>
          <w:sz w:val="22"/>
          <w:szCs w:val="22"/>
          <w:lang w:eastAsia="en-US"/>
        </w:rPr>
        <w:t xml:space="preserve">                 </w:t>
      </w:r>
      <w:r w:rsidRPr="00404968">
        <w:rPr>
          <w:rFonts w:eastAsia="Calibri"/>
          <w:sz w:val="22"/>
          <w:szCs w:val="22"/>
          <w:lang w:eastAsia="en-US"/>
        </w:rPr>
        <w:t>od wykonawcy,</w:t>
      </w:r>
    </w:p>
    <w:p w14:paraId="6FE6D84C" w14:textId="49E298E8" w:rsidR="004F5EFE" w:rsidRPr="004F5EFE" w:rsidRDefault="003D7EF8" w:rsidP="003D7EF8">
      <w:pPr>
        <w:tabs>
          <w:tab w:val="left" w:pos="567"/>
        </w:tabs>
        <w:spacing w:after="4" w:line="248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bookmarkStart w:id="19" w:name="_Hlk104983444"/>
      <w:r>
        <w:rPr>
          <w:rFonts w:eastAsia="Calibri"/>
          <w:sz w:val="22"/>
          <w:szCs w:val="22"/>
          <w:lang w:eastAsia="en-US"/>
        </w:rPr>
        <w:t>3.1</w:t>
      </w:r>
      <w:r w:rsidR="00C66F29">
        <w:rPr>
          <w:rFonts w:eastAsia="Calibri"/>
          <w:sz w:val="22"/>
          <w:szCs w:val="22"/>
          <w:lang w:eastAsia="en-US"/>
        </w:rPr>
        <w:t>1</w:t>
      </w:r>
      <w:r>
        <w:rPr>
          <w:rFonts w:eastAsia="Calibri"/>
          <w:sz w:val="22"/>
          <w:szCs w:val="22"/>
          <w:lang w:eastAsia="en-US"/>
        </w:rPr>
        <w:t xml:space="preserve">. </w:t>
      </w:r>
      <w:r w:rsidR="004F5EFE" w:rsidRPr="004F5EFE">
        <w:rPr>
          <w:rFonts w:eastAsia="Calibri"/>
          <w:sz w:val="22"/>
          <w:szCs w:val="22"/>
          <w:lang w:eastAsia="en-US"/>
        </w:rPr>
        <w:t xml:space="preserve">wystąpienia innych nieprzewidzianych okoliczności bezpośrednio związanych z </w:t>
      </w:r>
      <w:r w:rsidR="004F5EFE" w:rsidRPr="004F5EFE">
        <w:rPr>
          <w:rFonts w:eastAsia="Calibri"/>
          <w:sz w:val="22"/>
          <w:szCs w:val="22"/>
          <w:u w:val="single"/>
          <w:lang w:eastAsia="en-US"/>
        </w:rPr>
        <w:t>siłą wyższą</w:t>
      </w:r>
      <w:r w:rsidR="004F5EFE" w:rsidRPr="004F5EFE">
        <w:rPr>
          <w:rFonts w:eastAsia="Calibri"/>
          <w:sz w:val="22"/>
          <w:szCs w:val="22"/>
          <w:lang w:eastAsia="en-US"/>
        </w:rPr>
        <w:t xml:space="preserve">, przy czym: </w:t>
      </w:r>
    </w:p>
    <w:p w14:paraId="0604BC58" w14:textId="77777777" w:rsidR="004F5EFE" w:rsidRPr="004F5EFE" w:rsidRDefault="004F5EFE" w:rsidP="00C85657">
      <w:pPr>
        <w:numPr>
          <w:ilvl w:val="0"/>
          <w:numId w:val="81"/>
        </w:numPr>
        <w:spacing w:after="4" w:line="248" w:lineRule="auto"/>
        <w:ind w:left="709" w:hanging="425"/>
        <w:jc w:val="both"/>
        <w:rPr>
          <w:rFonts w:eastAsia="Calibri"/>
          <w:iCs/>
          <w:sz w:val="22"/>
          <w:szCs w:val="22"/>
          <w:lang w:eastAsia="en-US"/>
        </w:rPr>
      </w:pPr>
      <w:r w:rsidRPr="004F5EFE">
        <w:rPr>
          <w:rFonts w:eastAsia="Calibri"/>
          <w:iCs/>
          <w:sz w:val="22"/>
          <w:szCs w:val="22"/>
          <w:lang w:eastAsia="en-US"/>
        </w:rPr>
        <w:t>siłę wyższą rozumie się jako zdarzenie, którego wystąpienie jest niezależne od Stron i któremu nie mogą one zapobiec i któremu nie mogą się przeciwstawić. W szczególności za siłę wyższą uznaje się stan wojenny, stan wyjątkowy, stan klęski żywiołowej, stan epidemii, stan zagrożenia epidemiologicznego, kwarantannę, embargo, rewolucję, zamieszki lub strajki, jeżeli uniemożliwiły wykonanie Umowy w dotychczas ustalonym terminie. Nie jest siłą wyższą brak siły roboczej, materiałów lub surowców, chyba że jest to spowodowane siłą wyższą.</w:t>
      </w:r>
    </w:p>
    <w:p w14:paraId="7EBA429F" w14:textId="77777777" w:rsidR="004F5EFE" w:rsidRPr="004F5EFE" w:rsidRDefault="004F5EFE" w:rsidP="00C85657">
      <w:pPr>
        <w:numPr>
          <w:ilvl w:val="0"/>
          <w:numId w:val="81"/>
        </w:numPr>
        <w:spacing w:after="4" w:line="248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4F5EFE">
        <w:rPr>
          <w:rFonts w:eastAsia="Calibri"/>
          <w:iCs/>
          <w:sz w:val="22"/>
          <w:szCs w:val="22"/>
          <w:lang w:eastAsia="en-US"/>
        </w:rPr>
        <w:t>obowiązek wykonania Umowy przez Stronę, która wskutek działania siły wyższej nie jest w stanie wykonać</w:t>
      </w:r>
      <w:r w:rsidRPr="004F5EFE">
        <w:rPr>
          <w:rFonts w:eastAsia="Calibri"/>
          <w:sz w:val="22"/>
          <w:szCs w:val="22"/>
          <w:lang w:eastAsia="en-US"/>
        </w:rPr>
        <w:t xml:space="preserve"> Umowy, zostaje wyłączony na czas działania siły wyższej.</w:t>
      </w:r>
    </w:p>
    <w:p w14:paraId="4A9AD8FA" w14:textId="77777777" w:rsidR="004F5EFE" w:rsidRPr="004F5EFE" w:rsidRDefault="004F5EFE" w:rsidP="00C85657">
      <w:pPr>
        <w:numPr>
          <w:ilvl w:val="0"/>
          <w:numId w:val="81"/>
        </w:numPr>
        <w:spacing w:after="4" w:line="248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4F5EFE">
        <w:rPr>
          <w:rFonts w:eastAsia="Calibri"/>
          <w:sz w:val="22"/>
          <w:szCs w:val="22"/>
          <w:lang w:eastAsia="en-US"/>
        </w:rPr>
        <w:t>Strona powołująca się na siłę wyższą jest obowiązana do niezwłocznego zawiadomienia na piśmie drugiej Strony o jej wystąpieniu, do przedstawienia dokumentów ją potwierdzających oraz do zaproponowania nowego terminu wykonania Umowy.</w:t>
      </w:r>
    </w:p>
    <w:p w14:paraId="3182DB8B" w14:textId="77777777" w:rsidR="004F5EFE" w:rsidRPr="004F5EFE" w:rsidRDefault="004F5EFE" w:rsidP="00C85657">
      <w:pPr>
        <w:numPr>
          <w:ilvl w:val="0"/>
          <w:numId w:val="81"/>
        </w:numPr>
        <w:spacing w:after="4" w:line="248" w:lineRule="auto"/>
        <w:ind w:left="709" w:hanging="425"/>
        <w:jc w:val="both"/>
        <w:rPr>
          <w:rFonts w:eastAsia="Calibri"/>
          <w:sz w:val="22"/>
          <w:szCs w:val="22"/>
          <w:lang w:eastAsia="en-US"/>
        </w:rPr>
      </w:pPr>
      <w:r w:rsidRPr="004F5EFE">
        <w:rPr>
          <w:rFonts w:eastAsia="Calibri"/>
          <w:sz w:val="22"/>
          <w:szCs w:val="22"/>
          <w:lang w:eastAsia="en-US"/>
        </w:rPr>
        <w:t xml:space="preserve"> niezwłocznie po ustaniu siły wyższej, Strony przystąpią do dalszego wykonania Umowy. </w:t>
      </w:r>
      <w:bookmarkEnd w:id="19"/>
    </w:p>
    <w:p w14:paraId="1804B6DC" w14:textId="5D7443A2" w:rsidR="003C44A6" w:rsidRPr="0074603A" w:rsidRDefault="003D7EF8" w:rsidP="003D7EF8">
      <w:pPr>
        <w:spacing w:line="276" w:lineRule="auto"/>
        <w:ind w:left="567" w:hanging="425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</w:rPr>
        <w:t>3.1</w:t>
      </w:r>
      <w:r w:rsidR="00C66F29">
        <w:rPr>
          <w:sz w:val="22"/>
        </w:rPr>
        <w:t>2</w:t>
      </w:r>
      <w:r>
        <w:rPr>
          <w:sz w:val="22"/>
        </w:rPr>
        <w:t xml:space="preserve">. </w:t>
      </w:r>
      <w:r w:rsidR="003C44A6" w:rsidRPr="0074603A">
        <w:rPr>
          <w:sz w:val="22"/>
        </w:rPr>
        <w:t>zmiany w zakresie przedmiotu zamówienia lub innych obowiązków Wykonawcy wynikłych w trakcie realizacji zamówienia, co nastąpiło na podstawie § 1</w:t>
      </w:r>
      <w:r w:rsidR="00DB42E5">
        <w:rPr>
          <w:sz w:val="22"/>
        </w:rPr>
        <w:t>6</w:t>
      </w:r>
      <w:r w:rsidR="003C44A6" w:rsidRPr="0074603A">
        <w:rPr>
          <w:sz w:val="22"/>
        </w:rPr>
        <w:t xml:space="preserve"> ust. 2 Umowy lub dopuszczalnej na podstawie przepisów Ustawy,</w:t>
      </w:r>
    </w:p>
    <w:p w14:paraId="7FA5BCA3" w14:textId="30A46AA0" w:rsidR="003C44A6" w:rsidRPr="00BB677C" w:rsidRDefault="003D7EF8" w:rsidP="003D7EF8">
      <w:pPr>
        <w:spacing w:line="276" w:lineRule="auto"/>
        <w:ind w:left="567" w:hanging="567"/>
        <w:jc w:val="both"/>
        <w:rPr>
          <w:rFonts w:eastAsia="Calibri"/>
          <w:sz w:val="22"/>
          <w:szCs w:val="22"/>
          <w:lang w:eastAsia="en-US"/>
        </w:rPr>
      </w:pPr>
      <w:r w:rsidRPr="003D7EF8">
        <w:rPr>
          <w:rFonts w:eastAsia="Calibri"/>
          <w:sz w:val="22"/>
          <w:szCs w:val="22"/>
          <w:lang w:eastAsia="en-US"/>
        </w:rPr>
        <w:t>3.1</w:t>
      </w:r>
      <w:r w:rsidR="00C66F29">
        <w:rPr>
          <w:rFonts w:eastAsia="Calibri"/>
          <w:sz w:val="22"/>
          <w:szCs w:val="22"/>
          <w:lang w:eastAsia="en-US"/>
        </w:rPr>
        <w:t>3</w:t>
      </w:r>
      <w:r w:rsidRPr="003D7EF8">
        <w:rPr>
          <w:rFonts w:eastAsia="Calibri"/>
          <w:sz w:val="22"/>
          <w:szCs w:val="22"/>
          <w:lang w:eastAsia="en-US"/>
        </w:rPr>
        <w:t xml:space="preserve">. </w:t>
      </w:r>
      <w:r w:rsidR="003C44A6" w:rsidRPr="003D7EF8">
        <w:rPr>
          <w:rFonts w:eastAsia="Calibri"/>
          <w:sz w:val="22"/>
          <w:szCs w:val="22"/>
          <w:lang w:eastAsia="en-US"/>
        </w:rPr>
        <w:t xml:space="preserve">gdy Wykonawca udokumentuje, iż wykonanie przedmiotu umowy w terminie wskazanym w § </w:t>
      </w:r>
      <w:r w:rsidR="00DB42E5">
        <w:rPr>
          <w:rFonts w:eastAsia="Calibri"/>
          <w:sz w:val="22"/>
          <w:szCs w:val="22"/>
          <w:lang w:eastAsia="en-US"/>
        </w:rPr>
        <w:t>4</w:t>
      </w:r>
      <w:r w:rsidR="003C44A6" w:rsidRPr="003D7EF8">
        <w:rPr>
          <w:rFonts w:eastAsia="Calibri"/>
          <w:sz w:val="22"/>
          <w:szCs w:val="22"/>
          <w:lang w:eastAsia="en-US"/>
        </w:rPr>
        <w:t xml:space="preserve"> </w:t>
      </w:r>
      <w:r w:rsidR="00DA471F" w:rsidRPr="003D7EF8">
        <w:rPr>
          <w:rFonts w:eastAsia="Calibri"/>
          <w:sz w:val="22"/>
          <w:szCs w:val="22"/>
          <w:lang w:eastAsia="en-US"/>
        </w:rPr>
        <w:t xml:space="preserve">                </w:t>
      </w:r>
      <w:r w:rsidR="003C44A6" w:rsidRPr="003D7EF8">
        <w:rPr>
          <w:rFonts w:eastAsia="Calibri"/>
          <w:sz w:val="22"/>
          <w:szCs w:val="22"/>
          <w:lang w:eastAsia="en-US"/>
        </w:rPr>
        <w:t>ust.</w:t>
      </w:r>
      <w:r w:rsidR="00DA471F" w:rsidRPr="003D7EF8">
        <w:rPr>
          <w:rFonts w:eastAsia="Calibri"/>
          <w:sz w:val="22"/>
          <w:szCs w:val="22"/>
          <w:lang w:eastAsia="en-US"/>
        </w:rPr>
        <w:t xml:space="preserve"> </w:t>
      </w:r>
      <w:r w:rsidR="003C44A6" w:rsidRPr="003D7EF8">
        <w:rPr>
          <w:rFonts w:eastAsia="Calibri"/>
          <w:sz w:val="22"/>
          <w:szCs w:val="22"/>
          <w:lang w:eastAsia="en-US"/>
        </w:rPr>
        <w:t xml:space="preserve">2 będzie niemożliwe z przyczyn od niego nie zależnych, np. termin dostawy wykracza poza termin realizacji zamówienia, </w:t>
      </w:r>
    </w:p>
    <w:p w14:paraId="1442A4D1" w14:textId="67ECD020" w:rsidR="003C44A6" w:rsidRPr="00404968" w:rsidRDefault="003C44A6" w:rsidP="003D7EF8">
      <w:pPr>
        <w:spacing w:line="276" w:lineRule="auto"/>
        <w:ind w:left="142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>3.1</w:t>
      </w:r>
      <w:r w:rsidR="00C66F29">
        <w:rPr>
          <w:rFonts w:eastAsia="Calibri"/>
          <w:sz w:val="22"/>
          <w:szCs w:val="22"/>
          <w:lang w:eastAsia="en-US"/>
        </w:rPr>
        <w:t>4</w:t>
      </w:r>
      <w:r w:rsidRPr="00404968">
        <w:rPr>
          <w:rFonts w:eastAsia="Calibri"/>
          <w:sz w:val="22"/>
          <w:szCs w:val="22"/>
          <w:lang w:eastAsia="en-US"/>
        </w:rPr>
        <w:t>.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404968">
        <w:rPr>
          <w:rFonts w:eastAsia="Calibri"/>
          <w:sz w:val="22"/>
          <w:szCs w:val="22"/>
          <w:lang w:eastAsia="en-US"/>
        </w:rPr>
        <w:t>innych nieprzewidzianych okoliczności bezpośrednio związanych z sytuacją epidemii.</w:t>
      </w:r>
    </w:p>
    <w:p w14:paraId="5BB9931B" w14:textId="77777777" w:rsidR="003C44A6" w:rsidRPr="00404968" w:rsidRDefault="003C44A6" w:rsidP="003C44A6">
      <w:pPr>
        <w:spacing w:line="276" w:lineRule="auto"/>
        <w:ind w:left="1080"/>
        <w:jc w:val="both"/>
        <w:rPr>
          <w:rFonts w:eastAsia="Calibri"/>
          <w:sz w:val="22"/>
          <w:szCs w:val="22"/>
          <w:lang w:eastAsia="en-US"/>
        </w:rPr>
      </w:pPr>
    </w:p>
    <w:p w14:paraId="794D60F3" w14:textId="77777777" w:rsidR="003C44A6" w:rsidRPr="00404968" w:rsidRDefault="003C44A6" w:rsidP="003C44A6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>Termin Umowy może ulec zmianie o czas, w jakim wyżej wskazane okoliczności wpłynęły na termin wykonania Umowy przez Wykonawcę, to jest uniemożliwiły Wykonawcy terminową realizację przedmiotu Umowy</w:t>
      </w:r>
    </w:p>
    <w:p w14:paraId="288D4AEE" w14:textId="77777777" w:rsidR="003C44A6" w:rsidRPr="00404968" w:rsidRDefault="003C44A6" w:rsidP="003C44A6">
      <w:pPr>
        <w:spacing w:line="276" w:lineRule="auto"/>
        <w:ind w:left="1080"/>
        <w:jc w:val="both"/>
        <w:rPr>
          <w:rFonts w:eastAsia="Calibri"/>
          <w:sz w:val="22"/>
          <w:szCs w:val="22"/>
          <w:lang w:eastAsia="en-US"/>
        </w:rPr>
      </w:pPr>
    </w:p>
    <w:p w14:paraId="41616B89" w14:textId="77777777" w:rsidR="003C44A6" w:rsidRPr="00404968" w:rsidRDefault="003C44A6" w:rsidP="00C85657">
      <w:pPr>
        <w:numPr>
          <w:ilvl w:val="0"/>
          <w:numId w:val="75"/>
        </w:numPr>
        <w:spacing w:line="276" w:lineRule="auto"/>
        <w:ind w:right="51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Dopuszczalna jest </w:t>
      </w:r>
      <w:r w:rsidRPr="00404968">
        <w:rPr>
          <w:rFonts w:eastAsia="Calibri"/>
          <w:b/>
          <w:sz w:val="22"/>
          <w:szCs w:val="22"/>
          <w:lang w:eastAsia="en-US"/>
        </w:rPr>
        <w:t>zmiana wysokości  wynagrodzenia</w:t>
      </w:r>
      <w:r w:rsidRPr="00404968">
        <w:rPr>
          <w:rFonts w:eastAsia="Calibri"/>
          <w:sz w:val="22"/>
          <w:szCs w:val="22"/>
          <w:lang w:eastAsia="en-US"/>
        </w:rPr>
        <w:t xml:space="preserve">  wykonawcy  w przypadku:</w:t>
      </w:r>
    </w:p>
    <w:p w14:paraId="56B5F237" w14:textId="214261E0" w:rsidR="003C44A6" w:rsidRPr="00404968" w:rsidRDefault="003C44A6" w:rsidP="00C85657">
      <w:pPr>
        <w:numPr>
          <w:ilvl w:val="1"/>
          <w:numId w:val="75"/>
        </w:numPr>
        <w:spacing w:line="276" w:lineRule="auto"/>
        <w:ind w:left="851" w:right="51" w:hanging="491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zmiany obowiązującej stawki VAT – zmiana może dotyczyć zarówno zwiększenia jak </w:t>
      </w:r>
      <w:r w:rsidR="00DA471F">
        <w:rPr>
          <w:rFonts w:eastAsia="Calibri"/>
          <w:sz w:val="22"/>
          <w:szCs w:val="22"/>
          <w:lang w:eastAsia="en-US"/>
        </w:rPr>
        <w:t xml:space="preserve">                                             </w:t>
      </w:r>
      <w:r w:rsidRPr="00404968">
        <w:rPr>
          <w:rFonts w:eastAsia="Calibri"/>
          <w:sz w:val="22"/>
          <w:szCs w:val="22"/>
          <w:lang w:eastAsia="en-US"/>
        </w:rPr>
        <w:t>i zmniejszenia kosztów wykonania zamówienia,</w:t>
      </w:r>
    </w:p>
    <w:p w14:paraId="093ABB8F" w14:textId="77777777" w:rsidR="003C44A6" w:rsidRPr="00404968" w:rsidRDefault="003C44A6" w:rsidP="003C44A6">
      <w:pPr>
        <w:spacing w:line="276" w:lineRule="auto"/>
        <w:rPr>
          <w:sz w:val="22"/>
          <w:szCs w:val="22"/>
        </w:rPr>
      </w:pPr>
    </w:p>
    <w:p w14:paraId="2D3A112D" w14:textId="77777777" w:rsidR="003C44A6" w:rsidRPr="00404968" w:rsidRDefault="003C44A6" w:rsidP="00C85657">
      <w:pPr>
        <w:numPr>
          <w:ilvl w:val="0"/>
          <w:numId w:val="75"/>
        </w:numPr>
        <w:spacing w:line="276" w:lineRule="auto"/>
        <w:ind w:right="51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Dopuszczalna jest </w:t>
      </w:r>
      <w:r w:rsidRPr="00404968">
        <w:rPr>
          <w:rFonts w:eastAsia="Calibri"/>
          <w:b/>
          <w:sz w:val="22"/>
          <w:szCs w:val="22"/>
          <w:lang w:eastAsia="en-US"/>
        </w:rPr>
        <w:t>zmiana osób skierowanych do realizacji zamówienia</w:t>
      </w:r>
      <w:r w:rsidRPr="00404968">
        <w:rPr>
          <w:rFonts w:eastAsia="Calibri"/>
          <w:sz w:val="22"/>
          <w:szCs w:val="22"/>
          <w:lang w:eastAsia="en-US"/>
        </w:rPr>
        <w:t xml:space="preserve"> w odniesieniu:</w:t>
      </w:r>
    </w:p>
    <w:p w14:paraId="27B1B5FA" w14:textId="77777777" w:rsidR="003C44A6" w:rsidRPr="00404968" w:rsidRDefault="003C44A6" w:rsidP="00C85657">
      <w:pPr>
        <w:numPr>
          <w:ilvl w:val="1"/>
          <w:numId w:val="75"/>
        </w:numPr>
        <w:spacing w:line="276" w:lineRule="auto"/>
        <w:ind w:left="851" w:right="51" w:hanging="491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>do osób wskazanych przez wykonawcę na etapie postępowania o udzielenie zamówienia publicznego. Zmiana jest dopuszczalna w sytuacji, gdy będzie polegać na zastąpieniu dotychczasowej osoby inną osobą, która będzie posiadać uprawnienia wymagane w trakcie postępowania o udzielenie zamówienia.</w:t>
      </w:r>
    </w:p>
    <w:p w14:paraId="679F0E5C" w14:textId="77777777" w:rsidR="003C44A6" w:rsidRPr="00404968" w:rsidRDefault="003C44A6" w:rsidP="003C44A6">
      <w:pPr>
        <w:spacing w:line="276" w:lineRule="auto"/>
        <w:ind w:left="1080" w:right="51"/>
        <w:jc w:val="both"/>
        <w:rPr>
          <w:rFonts w:eastAsia="Calibri"/>
          <w:sz w:val="22"/>
          <w:szCs w:val="22"/>
          <w:lang w:eastAsia="en-US"/>
        </w:rPr>
      </w:pPr>
    </w:p>
    <w:p w14:paraId="5BF6D7C1" w14:textId="77777777" w:rsidR="003C44A6" w:rsidRPr="00404968" w:rsidRDefault="003C44A6" w:rsidP="00C85657">
      <w:pPr>
        <w:numPr>
          <w:ilvl w:val="0"/>
          <w:numId w:val="75"/>
        </w:numPr>
        <w:spacing w:line="276" w:lineRule="auto"/>
        <w:ind w:right="51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Dopuszczalna jest </w:t>
      </w:r>
      <w:r w:rsidRPr="00404968">
        <w:rPr>
          <w:rFonts w:eastAsia="Calibri"/>
          <w:b/>
          <w:sz w:val="22"/>
          <w:szCs w:val="22"/>
          <w:lang w:eastAsia="en-US"/>
        </w:rPr>
        <w:t>zmiana podwykonawcy</w:t>
      </w:r>
      <w:r w:rsidRPr="00404968">
        <w:rPr>
          <w:rFonts w:eastAsia="Calibri"/>
          <w:sz w:val="22"/>
          <w:szCs w:val="22"/>
          <w:lang w:eastAsia="en-US"/>
        </w:rPr>
        <w:t xml:space="preserve"> jeżeli dotyczy to:</w:t>
      </w:r>
    </w:p>
    <w:p w14:paraId="27BFFC61" w14:textId="77777777" w:rsidR="003C44A6" w:rsidRPr="00404968" w:rsidRDefault="003C44A6" w:rsidP="00C85657">
      <w:pPr>
        <w:numPr>
          <w:ilvl w:val="1"/>
          <w:numId w:val="75"/>
        </w:numPr>
        <w:spacing w:line="276" w:lineRule="auto"/>
        <w:ind w:left="851" w:right="51" w:hanging="491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podmiotu, na którego zasoby Wykonawca się powoływał na zasadach określonych w art. </w:t>
      </w:r>
      <w:r>
        <w:rPr>
          <w:rFonts w:eastAsia="Calibri"/>
          <w:sz w:val="22"/>
          <w:szCs w:val="22"/>
          <w:lang w:eastAsia="en-US"/>
        </w:rPr>
        <w:t>118</w:t>
      </w:r>
      <w:r w:rsidRPr="00404968">
        <w:rPr>
          <w:rFonts w:eastAsia="Calibri"/>
          <w:sz w:val="22"/>
          <w:szCs w:val="22"/>
          <w:lang w:eastAsia="en-US"/>
        </w:rPr>
        <w:t xml:space="preserve"> ust. 1 ustawy PZP w celu wykazania spełniania warunków udziału w postępowaniu. W takich  okolicznościach wykonawca obowiązany jest wykazać zamawiającemu, że proponowany inny podwykonawca, lub wykonawca samodzielnie, spełnia je w stopniu nie mniejszym niż podwykonawca, na którego zasoby wykonawca się powoływał w trakcie postępowania o udzielenie zamówienia, </w:t>
      </w:r>
    </w:p>
    <w:p w14:paraId="0B41D2FC" w14:textId="77777777" w:rsidR="003C44A6" w:rsidRPr="00B33B65" w:rsidRDefault="003C44A6" w:rsidP="00C85657">
      <w:pPr>
        <w:numPr>
          <w:ilvl w:val="1"/>
          <w:numId w:val="75"/>
        </w:numPr>
        <w:spacing w:line="276" w:lineRule="auto"/>
        <w:ind w:left="851" w:right="51" w:hanging="491"/>
        <w:jc w:val="both"/>
        <w:rPr>
          <w:rFonts w:eastAsia="Calibri"/>
          <w:sz w:val="22"/>
          <w:szCs w:val="22"/>
          <w:lang w:eastAsia="en-US"/>
        </w:rPr>
      </w:pPr>
      <w:r w:rsidRPr="00404968">
        <w:rPr>
          <w:rFonts w:eastAsia="Calibri"/>
          <w:sz w:val="22"/>
          <w:szCs w:val="22"/>
          <w:lang w:eastAsia="en-US"/>
        </w:rPr>
        <w:t xml:space="preserve">podwykonawców, wykazanych na etapie złożonej oferty lub, których konieczność ujawnienia wynikła na etapie realizacji zamówienia, którym wykonawca powierzył lub ma zamiar powierzyć wykonanie części zamówienia, </w:t>
      </w:r>
    </w:p>
    <w:p w14:paraId="7747B46E" w14:textId="77777777" w:rsidR="003C44A6" w:rsidRPr="00A33A57" w:rsidRDefault="003C44A6" w:rsidP="003C44A6">
      <w:pPr>
        <w:spacing w:before="120" w:line="276" w:lineRule="auto"/>
        <w:ind w:left="720" w:right="51"/>
        <w:jc w:val="center"/>
        <w:rPr>
          <w:rFonts w:eastAsia="Calibri"/>
          <w:b/>
          <w:sz w:val="22"/>
          <w:szCs w:val="22"/>
          <w:lang w:eastAsia="en-US"/>
        </w:rPr>
      </w:pPr>
      <w:r w:rsidRPr="00A33A57">
        <w:rPr>
          <w:rFonts w:eastAsia="Calibri"/>
          <w:b/>
          <w:sz w:val="22"/>
          <w:szCs w:val="22"/>
          <w:lang w:eastAsia="en-US"/>
        </w:rPr>
        <w:t>§ 17</w:t>
      </w:r>
    </w:p>
    <w:p w14:paraId="14E1EA95" w14:textId="77777777" w:rsidR="003C44A6" w:rsidRPr="00A33A57" w:rsidRDefault="003C44A6" w:rsidP="003C44A6">
      <w:pPr>
        <w:spacing w:before="120" w:line="276" w:lineRule="auto"/>
        <w:ind w:left="720" w:right="51"/>
        <w:jc w:val="center"/>
        <w:rPr>
          <w:rFonts w:eastAsia="Calibri"/>
          <w:b/>
          <w:sz w:val="22"/>
          <w:szCs w:val="22"/>
          <w:lang w:eastAsia="en-US"/>
        </w:rPr>
      </w:pPr>
      <w:r w:rsidRPr="00A33A57">
        <w:rPr>
          <w:rFonts w:eastAsia="Calibri"/>
          <w:b/>
          <w:sz w:val="22"/>
          <w:szCs w:val="22"/>
          <w:lang w:eastAsia="en-US"/>
        </w:rPr>
        <w:t>Warunki zmiany umowy</w:t>
      </w:r>
    </w:p>
    <w:p w14:paraId="6F43CE64" w14:textId="0E774AAE" w:rsidR="003C44A6" w:rsidRPr="00A33A57" w:rsidRDefault="003C44A6" w:rsidP="00C85657">
      <w:pPr>
        <w:numPr>
          <w:ilvl w:val="0"/>
          <w:numId w:val="64"/>
        </w:num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A33A57">
        <w:rPr>
          <w:sz w:val="22"/>
          <w:szCs w:val="22"/>
          <w:lang w:eastAsia="pl-PL"/>
        </w:rPr>
        <w:t>Umowa może zostać zmieniona w sytuacji wystąpienia okoliczności wskazanych w § 1</w:t>
      </w:r>
      <w:r w:rsidR="00DB42E5">
        <w:rPr>
          <w:sz w:val="22"/>
          <w:szCs w:val="22"/>
          <w:lang w:eastAsia="pl-PL"/>
        </w:rPr>
        <w:t>6</w:t>
      </w:r>
      <w:r w:rsidRPr="00A33A57">
        <w:rPr>
          <w:sz w:val="22"/>
          <w:szCs w:val="22"/>
          <w:lang w:eastAsia="pl-PL"/>
        </w:rPr>
        <w:t xml:space="preserve"> Umowy lub jeżeli zmiana jest dopuszczalna na podstawie przepisów Ustawy </w:t>
      </w:r>
      <w:proofErr w:type="spellStart"/>
      <w:r w:rsidRPr="00A33A57">
        <w:rPr>
          <w:sz w:val="22"/>
          <w:szCs w:val="22"/>
          <w:lang w:eastAsia="pl-PL"/>
        </w:rPr>
        <w:t>Pzp</w:t>
      </w:r>
      <w:proofErr w:type="spellEnd"/>
      <w:r w:rsidRPr="00A33A57">
        <w:rPr>
          <w:sz w:val="22"/>
          <w:szCs w:val="22"/>
          <w:lang w:eastAsia="pl-PL"/>
        </w:rPr>
        <w:t>.</w:t>
      </w:r>
    </w:p>
    <w:p w14:paraId="1751CC64" w14:textId="77777777" w:rsidR="003C44A6" w:rsidRPr="00A33A57" w:rsidRDefault="003C44A6" w:rsidP="00C85657">
      <w:pPr>
        <w:numPr>
          <w:ilvl w:val="0"/>
          <w:numId w:val="64"/>
        </w:numPr>
        <w:spacing w:line="276" w:lineRule="auto"/>
        <w:ind w:left="720" w:right="51"/>
        <w:jc w:val="both"/>
        <w:rPr>
          <w:rFonts w:eastAsia="Calibri"/>
          <w:sz w:val="22"/>
          <w:szCs w:val="22"/>
          <w:lang w:eastAsia="en-US"/>
        </w:rPr>
      </w:pPr>
      <w:r w:rsidRPr="00A33A57">
        <w:rPr>
          <w:rFonts w:eastAsia="Calibri"/>
          <w:sz w:val="22"/>
          <w:szCs w:val="22"/>
          <w:lang w:eastAsia="en-US"/>
        </w:rPr>
        <w:t xml:space="preserve">Każda ze Stron Umowy może zawnioskować o jej zmianę. W celu dokonania zmiany Umowy Strona o to wnioskująca zobowiązana jest do złożenia drugiej Stronie propozycji zmiany w terminie 14 dni od dnia zaistnienia okoliczności będących podstawą zmiany. </w:t>
      </w:r>
    </w:p>
    <w:p w14:paraId="381AC7C2" w14:textId="5F535DEF" w:rsidR="003C44A6" w:rsidRPr="00A33A57" w:rsidRDefault="003C44A6" w:rsidP="00C85657">
      <w:pPr>
        <w:numPr>
          <w:ilvl w:val="0"/>
          <w:numId w:val="64"/>
        </w:numPr>
        <w:spacing w:line="276" w:lineRule="auto"/>
        <w:ind w:left="720" w:right="51"/>
        <w:jc w:val="both"/>
        <w:rPr>
          <w:rFonts w:eastAsia="Calibri"/>
          <w:sz w:val="22"/>
          <w:szCs w:val="22"/>
          <w:lang w:eastAsia="en-US"/>
        </w:rPr>
      </w:pPr>
      <w:r w:rsidRPr="00A33A57">
        <w:rPr>
          <w:rFonts w:eastAsia="Calibri"/>
          <w:sz w:val="22"/>
          <w:szCs w:val="22"/>
          <w:lang w:eastAsia="en-US"/>
        </w:rPr>
        <w:t>Warunkiem dokonania zmian określonych w § 1</w:t>
      </w:r>
      <w:r w:rsidR="00DB42E5">
        <w:rPr>
          <w:rFonts w:eastAsia="Calibri"/>
          <w:sz w:val="22"/>
          <w:szCs w:val="22"/>
          <w:lang w:eastAsia="en-US"/>
        </w:rPr>
        <w:t>6</w:t>
      </w:r>
      <w:r w:rsidRPr="00A33A57">
        <w:rPr>
          <w:rFonts w:eastAsia="Calibri"/>
          <w:sz w:val="22"/>
          <w:szCs w:val="22"/>
          <w:lang w:eastAsia="en-US"/>
        </w:rPr>
        <w:t xml:space="preserve"> oraz dopuszczonych na podstawie przepisów </w:t>
      </w:r>
      <w:proofErr w:type="spellStart"/>
      <w:r w:rsidRPr="00A33A57">
        <w:rPr>
          <w:rFonts w:eastAsia="Calibri"/>
          <w:sz w:val="22"/>
          <w:szCs w:val="22"/>
          <w:lang w:eastAsia="en-US"/>
        </w:rPr>
        <w:t>Pzp</w:t>
      </w:r>
      <w:proofErr w:type="spellEnd"/>
      <w:r w:rsidRPr="00A33A57">
        <w:rPr>
          <w:rFonts w:eastAsia="Calibri"/>
          <w:sz w:val="22"/>
          <w:szCs w:val="22"/>
          <w:lang w:eastAsia="en-US"/>
        </w:rPr>
        <w:t xml:space="preserve"> jest złożenie wniosku przez stronę inicjującą wraz z opisem i uzasadnieniem proponowanej zmiany.</w:t>
      </w:r>
    </w:p>
    <w:p w14:paraId="766E367D" w14:textId="77777777" w:rsidR="003C44A6" w:rsidRPr="00A33A57" w:rsidRDefault="003C44A6" w:rsidP="00C85657">
      <w:pPr>
        <w:numPr>
          <w:ilvl w:val="0"/>
          <w:numId w:val="64"/>
        </w:numPr>
        <w:spacing w:line="276" w:lineRule="auto"/>
        <w:ind w:left="720" w:right="51"/>
        <w:jc w:val="both"/>
        <w:rPr>
          <w:rFonts w:eastAsia="Calibri"/>
          <w:sz w:val="22"/>
          <w:szCs w:val="22"/>
          <w:lang w:eastAsia="en-US"/>
        </w:rPr>
      </w:pPr>
      <w:r w:rsidRPr="00A33A57">
        <w:rPr>
          <w:rFonts w:eastAsia="Calibri"/>
          <w:sz w:val="22"/>
          <w:szCs w:val="22"/>
          <w:lang w:eastAsia="en-US"/>
        </w:rPr>
        <w:t>Wniosek  o  zmianę  Umowy  powinien zawierać co  najmniej:</w:t>
      </w:r>
    </w:p>
    <w:p w14:paraId="7D2D5184" w14:textId="77777777" w:rsidR="003C44A6" w:rsidRPr="00A33A57" w:rsidRDefault="003C44A6" w:rsidP="00C85657">
      <w:pPr>
        <w:numPr>
          <w:ilvl w:val="2"/>
          <w:numId w:val="64"/>
        </w:numPr>
        <w:spacing w:line="276" w:lineRule="auto"/>
        <w:ind w:left="1134" w:right="51" w:hanging="349"/>
        <w:jc w:val="both"/>
        <w:rPr>
          <w:rFonts w:eastAsia="Calibri"/>
          <w:sz w:val="22"/>
          <w:szCs w:val="22"/>
          <w:lang w:eastAsia="en-US"/>
        </w:rPr>
      </w:pPr>
      <w:r w:rsidRPr="00A33A57">
        <w:rPr>
          <w:rFonts w:eastAsia="Calibri"/>
          <w:sz w:val="22"/>
          <w:szCs w:val="22"/>
          <w:lang w:eastAsia="en-US"/>
        </w:rPr>
        <w:t>Zakres proponowanej  zmiany,</w:t>
      </w:r>
    </w:p>
    <w:p w14:paraId="4E9D3BC0" w14:textId="77777777" w:rsidR="003C44A6" w:rsidRPr="00A33A57" w:rsidRDefault="003C44A6" w:rsidP="00C85657">
      <w:pPr>
        <w:numPr>
          <w:ilvl w:val="2"/>
          <w:numId w:val="64"/>
        </w:numPr>
        <w:spacing w:line="276" w:lineRule="auto"/>
        <w:ind w:left="1134" w:right="51" w:hanging="349"/>
        <w:jc w:val="both"/>
        <w:rPr>
          <w:rFonts w:eastAsia="Calibri"/>
          <w:sz w:val="22"/>
          <w:szCs w:val="22"/>
          <w:lang w:eastAsia="en-US"/>
        </w:rPr>
      </w:pPr>
      <w:r w:rsidRPr="00A33A57">
        <w:rPr>
          <w:rFonts w:eastAsia="Calibri"/>
          <w:sz w:val="22"/>
          <w:szCs w:val="22"/>
          <w:lang w:eastAsia="en-US"/>
        </w:rPr>
        <w:t>Opis okoliczności faktycznych uprawniających  do dokonania zmiany,</w:t>
      </w:r>
    </w:p>
    <w:p w14:paraId="010A05E7" w14:textId="77777777" w:rsidR="003C44A6" w:rsidRPr="00A33A57" w:rsidRDefault="003C44A6" w:rsidP="00C85657">
      <w:pPr>
        <w:numPr>
          <w:ilvl w:val="2"/>
          <w:numId w:val="64"/>
        </w:numPr>
        <w:spacing w:line="276" w:lineRule="auto"/>
        <w:ind w:left="1134" w:right="51" w:hanging="349"/>
        <w:jc w:val="both"/>
        <w:rPr>
          <w:rFonts w:eastAsia="Calibri"/>
          <w:sz w:val="22"/>
          <w:szCs w:val="22"/>
          <w:lang w:eastAsia="en-US"/>
        </w:rPr>
      </w:pPr>
      <w:r w:rsidRPr="00A33A57">
        <w:rPr>
          <w:rFonts w:eastAsia="Calibri"/>
          <w:sz w:val="22"/>
          <w:szCs w:val="22"/>
          <w:lang w:eastAsia="en-US"/>
        </w:rPr>
        <w:t>Podstawę  dokonania zamiany, to  jest  podstawę  prawną wynikającą z przepisów  Ustawy  PZP  lub  postanowień Umowy,</w:t>
      </w:r>
    </w:p>
    <w:p w14:paraId="78911787" w14:textId="77777777" w:rsidR="003C44A6" w:rsidRPr="00A33A57" w:rsidRDefault="003C44A6" w:rsidP="00C85657">
      <w:pPr>
        <w:numPr>
          <w:ilvl w:val="2"/>
          <w:numId w:val="64"/>
        </w:numPr>
        <w:spacing w:line="276" w:lineRule="auto"/>
        <w:ind w:left="1134" w:right="51" w:hanging="349"/>
        <w:jc w:val="both"/>
        <w:rPr>
          <w:rFonts w:eastAsia="Calibri"/>
          <w:sz w:val="22"/>
          <w:szCs w:val="22"/>
          <w:lang w:eastAsia="en-US"/>
        </w:rPr>
      </w:pPr>
      <w:r w:rsidRPr="00A33A57">
        <w:rPr>
          <w:rFonts w:eastAsia="Calibri"/>
          <w:sz w:val="22"/>
          <w:szCs w:val="22"/>
          <w:lang w:eastAsia="en-US"/>
        </w:rPr>
        <w:t>Informacje i dowody  potwierdzające, że został spełnione  okoliczności  uzasadniające dokonanie   zmiana Umowy.</w:t>
      </w:r>
    </w:p>
    <w:p w14:paraId="7140811D" w14:textId="77777777" w:rsidR="003C44A6" w:rsidRPr="00A33A57" w:rsidRDefault="003C44A6" w:rsidP="00C85657">
      <w:pPr>
        <w:numPr>
          <w:ilvl w:val="0"/>
          <w:numId w:val="64"/>
        </w:num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A33A57">
        <w:rPr>
          <w:sz w:val="22"/>
          <w:szCs w:val="22"/>
          <w:lang w:eastAsia="pl-PL"/>
        </w:rPr>
        <w:t>Dowodami, o których mowa w ust. 4 pkt. 4) są wszelkie dokumenty, które uzasadniają dokonanie proponowanych zmian, w tym w szczególności:</w:t>
      </w:r>
    </w:p>
    <w:p w14:paraId="52A630A4" w14:textId="77777777" w:rsidR="003C44A6" w:rsidRPr="00A33A57" w:rsidRDefault="003C44A6" w:rsidP="003C44A6">
      <w:p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A33A57">
        <w:rPr>
          <w:sz w:val="22"/>
          <w:szCs w:val="22"/>
          <w:lang w:eastAsia="pl-PL"/>
        </w:rPr>
        <w:t>a. w odniesieniu do zmiany przedmiotu Umowy:</w:t>
      </w:r>
    </w:p>
    <w:p w14:paraId="4CA4EE33" w14:textId="77777777" w:rsidR="003C44A6" w:rsidRPr="00A33A57" w:rsidRDefault="003C44A6" w:rsidP="003C44A6">
      <w:pPr>
        <w:spacing w:line="276" w:lineRule="auto"/>
        <w:ind w:left="993" w:hanging="85"/>
        <w:jc w:val="both"/>
        <w:rPr>
          <w:sz w:val="22"/>
          <w:szCs w:val="22"/>
          <w:lang w:eastAsia="pl-PL"/>
        </w:rPr>
      </w:pPr>
      <w:r w:rsidRPr="00A33A57">
        <w:rPr>
          <w:sz w:val="22"/>
          <w:szCs w:val="22"/>
          <w:lang w:eastAsia="pl-PL"/>
        </w:rPr>
        <w:t>- orzeczenie sądu powszechnego lub administracyjnego, a także decyzja organu administracji   publicznej skutkujące koniecznością dokonania zmiany przedmiotu Umowy,</w:t>
      </w:r>
    </w:p>
    <w:p w14:paraId="6E530692" w14:textId="77777777" w:rsidR="003C44A6" w:rsidRPr="00A33A57" w:rsidRDefault="003C44A6" w:rsidP="003C44A6">
      <w:pPr>
        <w:spacing w:line="276" w:lineRule="auto"/>
        <w:ind w:left="993" w:hanging="85"/>
        <w:jc w:val="both"/>
        <w:rPr>
          <w:sz w:val="22"/>
          <w:szCs w:val="22"/>
          <w:lang w:eastAsia="pl-PL"/>
        </w:rPr>
      </w:pPr>
      <w:r w:rsidRPr="00A33A57">
        <w:rPr>
          <w:sz w:val="22"/>
          <w:szCs w:val="22"/>
          <w:lang w:eastAsia="pl-PL"/>
        </w:rPr>
        <w:t>- dokument potwierdzający wady lub nieścisłości opisu przedmiotu zamówienia,</w:t>
      </w:r>
    </w:p>
    <w:p w14:paraId="02300C66" w14:textId="77777777" w:rsidR="003C44A6" w:rsidRPr="00A33A57" w:rsidRDefault="003C44A6" w:rsidP="003C44A6">
      <w:pPr>
        <w:spacing w:line="276" w:lineRule="auto"/>
        <w:ind w:left="993" w:hanging="85"/>
        <w:jc w:val="both"/>
        <w:rPr>
          <w:sz w:val="22"/>
          <w:szCs w:val="22"/>
          <w:lang w:eastAsia="pl-PL"/>
        </w:rPr>
      </w:pPr>
      <w:r w:rsidRPr="00A33A57">
        <w:rPr>
          <w:sz w:val="22"/>
          <w:szCs w:val="22"/>
          <w:lang w:eastAsia="pl-PL"/>
        </w:rPr>
        <w:t>- analiza rynku potwierdzająca brak lub istotne ograniczenie dostępności materiałów, surowców,  produktów lub sprzętu niezbędnych do wykonania Umowy,</w:t>
      </w:r>
    </w:p>
    <w:p w14:paraId="08585430" w14:textId="77777777" w:rsidR="003C44A6" w:rsidRPr="00F35718" w:rsidRDefault="003C44A6" w:rsidP="003C44A6">
      <w:pPr>
        <w:spacing w:line="276" w:lineRule="auto"/>
        <w:ind w:left="993" w:hanging="85"/>
        <w:jc w:val="both"/>
        <w:rPr>
          <w:sz w:val="22"/>
          <w:szCs w:val="22"/>
          <w:lang w:eastAsia="pl-PL"/>
        </w:rPr>
      </w:pPr>
      <w:r w:rsidRPr="00A33A57">
        <w:rPr>
          <w:sz w:val="22"/>
          <w:szCs w:val="22"/>
          <w:lang w:eastAsia="pl-PL"/>
        </w:rPr>
        <w:t xml:space="preserve">- dokument potwierdzający obiektywne trudności występujące na rynku  w uzyskaniu materiałów,   surowców, produktów lub sprzętu niezbędnych do wykonania Umowy, takie </w:t>
      </w:r>
      <w:r w:rsidRPr="00F35718">
        <w:rPr>
          <w:sz w:val="22"/>
          <w:szCs w:val="22"/>
          <w:lang w:eastAsia="pl-PL"/>
        </w:rPr>
        <w:t>jak w szczególności   oferty lub korespondencje z podmiotami trzecimi (np. dystrybutorami, producentami,   dostawcami, usługodawcami),</w:t>
      </w:r>
    </w:p>
    <w:p w14:paraId="3FA27295" w14:textId="77777777" w:rsidR="003C44A6" w:rsidRPr="00F35718" w:rsidRDefault="003C44A6" w:rsidP="003C44A6">
      <w:pPr>
        <w:spacing w:line="276" w:lineRule="auto"/>
        <w:ind w:left="993" w:hanging="85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-</w:t>
      </w:r>
      <w:r w:rsidRPr="00F35718">
        <w:rPr>
          <w:sz w:val="22"/>
          <w:szCs w:val="22"/>
          <w:lang w:eastAsia="pl-PL"/>
        </w:rPr>
        <w:tab/>
        <w:t>protokół konieczności.</w:t>
      </w:r>
    </w:p>
    <w:p w14:paraId="561290FD" w14:textId="77777777" w:rsidR="003C44A6" w:rsidRPr="00F35718" w:rsidRDefault="003C44A6" w:rsidP="003C44A6">
      <w:p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b. w odniesieniu do zmiany terminu wykonania Umowy lub poszczególnych świadczeń:</w:t>
      </w:r>
    </w:p>
    <w:p w14:paraId="215126C8" w14:textId="77777777" w:rsidR="003C44A6" w:rsidRPr="00F35718" w:rsidRDefault="003C44A6" w:rsidP="003C44A6">
      <w:pPr>
        <w:spacing w:line="276" w:lineRule="auto"/>
        <w:ind w:left="993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lastRenderedPageBreak/>
        <w:t>- wniosek o wydanie orzeczenia, decyzji, opinii, dokonanie uzgodnień itp., wraz z orzeczeniem, decyzją organu lub urzędową notatką służbową, lub innym dokumentem określające szczególnie wymogi dotyczące realizacji umowy (np. wytyczne gestorów sieci), które potwierdzają wystąpienie opóźnienia,</w:t>
      </w:r>
    </w:p>
    <w:p w14:paraId="41499D93" w14:textId="77777777" w:rsidR="003C44A6" w:rsidRPr="00F35718" w:rsidRDefault="003C44A6" w:rsidP="003C44A6">
      <w:pPr>
        <w:spacing w:line="276" w:lineRule="auto"/>
        <w:ind w:left="993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- dokument potwierdzający istnienie lub zgłoszenie roszczeń osób trzecich wpływających na termin realizacji Umowy lub poszczególnych świadczeń,</w:t>
      </w:r>
    </w:p>
    <w:p w14:paraId="402EDEDA" w14:textId="77777777" w:rsidR="003C44A6" w:rsidRPr="00F35718" w:rsidRDefault="003C44A6" w:rsidP="003C44A6">
      <w:pPr>
        <w:spacing w:line="276" w:lineRule="auto"/>
        <w:ind w:left="993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- orzeczenie sądu powszechnego lub administracyjnego, a także decyzja organu administracji publicznej skutkujące wstrzymaniem realizacji Umowy lub poszczególnych świadczeń,</w:t>
      </w:r>
    </w:p>
    <w:p w14:paraId="612831DA" w14:textId="77777777" w:rsidR="003C44A6" w:rsidRPr="00F35718" w:rsidRDefault="003C44A6" w:rsidP="003C44A6">
      <w:pPr>
        <w:spacing w:line="276" w:lineRule="auto"/>
        <w:ind w:left="993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- dokument potwierdzający wystąpienie okoliczności, których Strony nie mogły przewidzieć przed zawarciem Umowy, a które wpływają na termin wykonania Umowy lub poszczególnych świadczeń,</w:t>
      </w:r>
    </w:p>
    <w:p w14:paraId="5E0D5E2C" w14:textId="1F0557E4" w:rsidR="003C44A6" w:rsidRDefault="003C44A6" w:rsidP="003C44A6">
      <w:pPr>
        <w:spacing w:line="276" w:lineRule="auto"/>
        <w:ind w:left="993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- dokument potwierdzający, że dokonanie zmian przedmiotu Umowy ma  wpływ na termin wykonania Umowy lub poszczególnych świadczeń np. protokół konieczności</w:t>
      </w:r>
      <w:r w:rsidR="003D7EF8">
        <w:rPr>
          <w:sz w:val="22"/>
          <w:szCs w:val="22"/>
          <w:lang w:eastAsia="pl-PL"/>
        </w:rPr>
        <w:t>,</w:t>
      </w:r>
    </w:p>
    <w:p w14:paraId="0ABEDDAF" w14:textId="45E02C2E" w:rsidR="00171393" w:rsidRPr="00A8584A" w:rsidRDefault="00BB4F67" w:rsidP="00171393">
      <w:pPr>
        <w:spacing w:line="276" w:lineRule="auto"/>
        <w:ind w:left="993" w:hanging="142"/>
        <w:jc w:val="both"/>
        <w:rPr>
          <w:sz w:val="22"/>
          <w:szCs w:val="22"/>
          <w:lang w:eastAsia="pl-PL"/>
        </w:rPr>
      </w:pPr>
      <w:r w:rsidRPr="00A8584A">
        <w:rPr>
          <w:rFonts w:eastAsia="Calibri"/>
          <w:sz w:val="22"/>
          <w:szCs w:val="22"/>
          <w:lang w:eastAsia="en-US"/>
        </w:rPr>
        <w:t xml:space="preserve">- </w:t>
      </w:r>
      <w:r w:rsidR="00171393" w:rsidRPr="00A8584A">
        <w:rPr>
          <w:rFonts w:eastAsia="Calibri"/>
          <w:sz w:val="22"/>
          <w:szCs w:val="22"/>
          <w:lang w:eastAsia="en-US"/>
        </w:rPr>
        <w:t>dokument potwierdzający, że dostawy niezbędne do wykonania przedmiotu umowy w terminie wskazanym w § 4 ust.</w:t>
      </w:r>
      <w:r w:rsidR="00F2119A" w:rsidRPr="00A8584A">
        <w:rPr>
          <w:rFonts w:eastAsia="Calibri"/>
          <w:sz w:val="22"/>
          <w:szCs w:val="22"/>
          <w:lang w:eastAsia="en-US"/>
        </w:rPr>
        <w:t xml:space="preserve"> </w:t>
      </w:r>
      <w:r w:rsidR="00171393" w:rsidRPr="00A8584A">
        <w:rPr>
          <w:rFonts w:eastAsia="Calibri"/>
          <w:sz w:val="22"/>
          <w:szCs w:val="22"/>
          <w:lang w:eastAsia="en-US"/>
        </w:rPr>
        <w:t>2 są  niemożliwe z przyczyn niezależnych od Wykonawcy, wówczas Wykonawca winien udowodnić fakt o:</w:t>
      </w:r>
    </w:p>
    <w:p w14:paraId="574B3599" w14:textId="77777777" w:rsidR="00171393" w:rsidRPr="00A8584A" w:rsidRDefault="00171393" w:rsidP="00171393">
      <w:pPr>
        <w:spacing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A8584A">
        <w:rPr>
          <w:rFonts w:eastAsia="Calibri"/>
          <w:sz w:val="22"/>
          <w:szCs w:val="22"/>
          <w:lang w:eastAsia="en-US"/>
        </w:rPr>
        <w:t>- złożonym zamówieniu,</w:t>
      </w:r>
    </w:p>
    <w:p w14:paraId="7B54232B" w14:textId="77777777" w:rsidR="00171393" w:rsidRPr="00A8584A" w:rsidRDefault="00171393" w:rsidP="00171393">
      <w:pPr>
        <w:spacing w:line="276" w:lineRule="auto"/>
        <w:ind w:left="1134"/>
        <w:jc w:val="both"/>
        <w:rPr>
          <w:rFonts w:eastAsia="Calibri"/>
          <w:sz w:val="22"/>
          <w:szCs w:val="22"/>
          <w:lang w:eastAsia="en-US"/>
        </w:rPr>
      </w:pPr>
      <w:r w:rsidRPr="00A8584A">
        <w:rPr>
          <w:rFonts w:eastAsia="Calibri"/>
          <w:sz w:val="22"/>
          <w:szCs w:val="22"/>
          <w:lang w:eastAsia="en-US"/>
        </w:rPr>
        <w:t>- dacie złożenia zamówienia,</w:t>
      </w:r>
    </w:p>
    <w:p w14:paraId="65D61ABC" w14:textId="77777777" w:rsidR="00171393" w:rsidRDefault="00171393" w:rsidP="00171393">
      <w:pPr>
        <w:spacing w:line="276" w:lineRule="auto"/>
        <w:ind w:left="1843" w:hanging="709"/>
        <w:jc w:val="both"/>
        <w:rPr>
          <w:rFonts w:eastAsia="Calibri"/>
          <w:sz w:val="22"/>
          <w:szCs w:val="22"/>
          <w:lang w:eastAsia="en-US"/>
        </w:rPr>
      </w:pPr>
      <w:r w:rsidRPr="00A8584A">
        <w:rPr>
          <w:rFonts w:eastAsia="Calibri"/>
          <w:sz w:val="22"/>
          <w:szCs w:val="22"/>
          <w:lang w:eastAsia="en-US"/>
        </w:rPr>
        <w:t>- faktycznym terminie dostawy zadeklarowanym i potwierdzonym przez producenta/dostawcę.</w:t>
      </w:r>
    </w:p>
    <w:p w14:paraId="41E29FFE" w14:textId="77777777" w:rsidR="003C44A6" w:rsidRPr="00F35718" w:rsidRDefault="003C44A6" w:rsidP="003C44A6">
      <w:p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c. w odniesieniu do zmian wynagrodzenia:</w:t>
      </w:r>
    </w:p>
    <w:p w14:paraId="2E209D3B" w14:textId="77777777" w:rsidR="003C44A6" w:rsidRPr="00F35718" w:rsidRDefault="003C44A6" w:rsidP="003C44A6">
      <w:pPr>
        <w:spacing w:line="276" w:lineRule="auto"/>
        <w:ind w:left="851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-</w:t>
      </w:r>
      <w:r w:rsidRPr="00F35718">
        <w:rPr>
          <w:sz w:val="22"/>
          <w:szCs w:val="22"/>
          <w:lang w:eastAsia="pl-PL"/>
        </w:rPr>
        <w:tab/>
        <w:t>dokument potwierdzający konieczność uiszczenia dodatkowych danin publicznoprawnych, opłat administracyjnych, sądowych itp., które muszą zostać poniesione przez Wykonawcę w związku ze zmianą Umowy,</w:t>
      </w:r>
    </w:p>
    <w:p w14:paraId="343C9EA0" w14:textId="77777777" w:rsidR="003C44A6" w:rsidRPr="00F35718" w:rsidRDefault="003C44A6" w:rsidP="003C44A6">
      <w:pPr>
        <w:spacing w:line="276" w:lineRule="auto"/>
        <w:ind w:left="851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- dokument potwierdzający zmianę sytuacji ekonomicznej Zamawiającego, w tym określających wskaźnik całkowitego zadłużenia Zamawiającego w stosunku do jego przychodu.</w:t>
      </w:r>
    </w:p>
    <w:p w14:paraId="149E30D3" w14:textId="77777777" w:rsidR="003C44A6" w:rsidRPr="00F35718" w:rsidRDefault="003C44A6" w:rsidP="003C44A6">
      <w:pPr>
        <w:spacing w:line="276" w:lineRule="auto"/>
        <w:ind w:left="851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 xml:space="preserve">- </w:t>
      </w:r>
      <w:r w:rsidRPr="00F35718">
        <w:rPr>
          <w:sz w:val="22"/>
          <w:szCs w:val="22"/>
          <w:lang w:eastAsia="pl-PL"/>
        </w:rPr>
        <w:tab/>
        <w:t xml:space="preserve">protokół konieczności. </w:t>
      </w:r>
    </w:p>
    <w:p w14:paraId="13C3DA2F" w14:textId="77777777" w:rsidR="003C44A6" w:rsidRPr="00F35718" w:rsidRDefault="003C44A6" w:rsidP="00C85657">
      <w:pPr>
        <w:numPr>
          <w:ilvl w:val="0"/>
          <w:numId w:val="64"/>
        </w:numPr>
        <w:spacing w:after="120"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Strona wnioskująca o zmianę terminu wykonania Umowy lub poszczególnych świadczeń zobowiązana jest do wykazania, że ze względu na zaistniałe okoliczności – uprawniające do dokonania zmiany – dochowanie pierwotnego terminu jest niemożliwe.</w:t>
      </w:r>
    </w:p>
    <w:p w14:paraId="5B95F425" w14:textId="77777777" w:rsidR="003C44A6" w:rsidRPr="00F35718" w:rsidRDefault="003C44A6" w:rsidP="00C85657">
      <w:pPr>
        <w:numPr>
          <w:ilvl w:val="0"/>
          <w:numId w:val="64"/>
        </w:numPr>
        <w:spacing w:after="120" w:line="276" w:lineRule="auto"/>
        <w:ind w:left="714" w:hanging="357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W przypadku złożenia wniosku o zmianę druga Strona jest zobowiązana w terminie 14 dni od dnia otrzymania wniosku do ustosunkowania się do niego. Przede wszystkim druga Strona może:</w:t>
      </w:r>
    </w:p>
    <w:p w14:paraId="22C41CB0" w14:textId="77777777" w:rsidR="003C44A6" w:rsidRPr="00F35718" w:rsidRDefault="003C44A6" w:rsidP="003C44A6">
      <w:pPr>
        <w:spacing w:line="276" w:lineRule="auto"/>
        <w:ind w:left="851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a. zaakceptować wniosek o zmianę w całości  lub w części,</w:t>
      </w:r>
    </w:p>
    <w:p w14:paraId="588D5F55" w14:textId="77777777" w:rsidR="003C44A6" w:rsidRPr="00F35718" w:rsidRDefault="003C44A6" w:rsidP="003C44A6">
      <w:pPr>
        <w:spacing w:line="276" w:lineRule="auto"/>
        <w:ind w:left="851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b. wezwać Stronę wnioskującą o zmianę do uzupełnienia wniosku lub przedstawienia dodatkowych wyjaśnień wraz ze stosownym uzasadnieniem takiego wezwania,</w:t>
      </w:r>
    </w:p>
    <w:p w14:paraId="428F2016" w14:textId="77777777" w:rsidR="003C44A6" w:rsidRPr="00F35718" w:rsidRDefault="003C44A6" w:rsidP="003C44A6">
      <w:pPr>
        <w:spacing w:line="276" w:lineRule="auto"/>
        <w:ind w:left="851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c. zaproponować podjęcie negocjacji treści umowy w zakresie wnioskowanej zmiany,</w:t>
      </w:r>
    </w:p>
    <w:p w14:paraId="07CECE87" w14:textId="77777777" w:rsidR="003C44A6" w:rsidRPr="00F35718" w:rsidRDefault="003C44A6" w:rsidP="003C44A6">
      <w:pPr>
        <w:spacing w:line="276" w:lineRule="auto"/>
        <w:ind w:left="851" w:hanging="142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d. odrzucić wniosek o zmianę w całości  lub w części. Odrzucenie wniosku o zmianę powinno zawierać uzasadnienie.</w:t>
      </w:r>
    </w:p>
    <w:p w14:paraId="23D5BF0D" w14:textId="030D4E00" w:rsidR="003C44A6" w:rsidRPr="00F35718" w:rsidRDefault="003C44A6" w:rsidP="00C85657">
      <w:pPr>
        <w:numPr>
          <w:ilvl w:val="0"/>
          <w:numId w:val="64"/>
        </w:num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Wszelkie  zmiany w zakresie  przedmiotu zamówienia, terminu  realizacji, wynagrodzenia, o których mowa w § 1</w:t>
      </w:r>
      <w:r w:rsidR="00DB42E5">
        <w:rPr>
          <w:sz w:val="22"/>
          <w:szCs w:val="22"/>
          <w:lang w:eastAsia="pl-PL"/>
        </w:rPr>
        <w:t>6</w:t>
      </w:r>
      <w:r w:rsidRPr="00F35718">
        <w:rPr>
          <w:sz w:val="22"/>
          <w:szCs w:val="22"/>
          <w:lang w:eastAsia="pl-PL"/>
        </w:rPr>
        <w:t xml:space="preserve"> ust. 2, ust. 3, ust. </w:t>
      </w:r>
      <w:r w:rsidR="00DB42E5">
        <w:rPr>
          <w:sz w:val="22"/>
          <w:szCs w:val="22"/>
          <w:lang w:eastAsia="pl-PL"/>
        </w:rPr>
        <w:t>5</w:t>
      </w:r>
      <w:r w:rsidRPr="00F35718">
        <w:rPr>
          <w:sz w:val="22"/>
          <w:szCs w:val="22"/>
          <w:lang w:eastAsia="pl-PL"/>
        </w:rPr>
        <w:t xml:space="preserve"> umowy  mogą zostać wykonane wyłącznie na podstawie uprzednio sporządzonego protokołu konieczności, podpisanego przez osobę nadzorującą i przedstawiciela Zamawiającego oraz zatwierdzonego przez osoby upoważnione do zaciągania  zobowiązań  ze strony Zamawiającego i Wykonawcy.</w:t>
      </w:r>
    </w:p>
    <w:p w14:paraId="5A0F1D6E" w14:textId="77777777" w:rsidR="003C44A6" w:rsidRPr="00F35718" w:rsidRDefault="003C44A6" w:rsidP="00C85657">
      <w:pPr>
        <w:numPr>
          <w:ilvl w:val="0"/>
          <w:numId w:val="64"/>
        </w:num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>Z negocjacji treści zmiany umowy Strony sporządzają notatkę przedstawiającą ustalenia.</w:t>
      </w:r>
    </w:p>
    <w:p w14:paraId="10E8D849" w14:textId="77777777" w:rsidR="003C44A6" w:rsidRPr="00F35718" w:rsidRDefault="003C44A6" w:rsidP="00C85657">
      <w:pPr>
        <w:numPr>
          <w:ilvl w:val="0"/>
          <w:numId w:val="64"/>
        </w:numPr>
        <w:spacing w:line="276" w:lineRule="auto"/>
        <w:ind w:left="720"/>
        <w:jc w:val="both"/>
        <w:rPr>
          <w:sz w:val="22"/>
          <w:szCs w:val="22"/>
          <w:lang w:eastAsia="pl-PL"/>
        </w:rPr>
      </w:pPr>
      <w:r w:rsidRPr="00F35718">
        <w:rPr>
          <w:sz w:val="22"/>
          <w:szCs w:val="22"/>
          <w:lang w:eastAsia="pl-PL"/>
        </w:rPr>
        <w:t xml:space="preserve">W przypadku sporu pomiędzy Stronami co do treści wniosku o zmianę lub zasadności jej dokonania – w szczególności w odniesieniu do wpływu okoliczności będących podstawą do zmiany na realizację Umowy – Strony mogą powołać eksperta lub zespół ekspertów w celu uzyskania niezależnej opinii na temat spornych zagadnień. Ekspert lub zespół ekspertów jest powoływany za zgodną Zamawiającego </w:t>
      </w:r>
      <w:r w:rsidRPr="00F35718">
        <w:rPr>
          <w:sz w:val="22"/>
          <w:szCs w:val="22"/>
          <w:lang w:eastAsia="pl-PL"/>
        </w:rPr>
        <w:lastRenderedPageBreak/>
        <w:t>i Wykonawcy. Koszt opinii eksperta lub zespołu ekspertów ponosi Strona wnioskująca o zmianę, chyba że z treści opinii wynikać będzie jednoznacznie, że stanowisko Strony wnioskującej o zmianę umowy było prawidłowe – w takim przypadku koszty opinii ponosi druga Strona. Koszty związane z opinią eksperta lub zespołu ekspertów nie uprawniają do zmiany wynagrodzenia Umowy.</w:t>
      </w:r>
    </w:p>
    <w:p w14:paraId="4FBE1B65" w14:textId="77777777" w:rsidR="003C44A6" w:rsidRPr="00F35718" w:rsidRDefault="003C44A6" w:rsidP="00C85657">
      <w:pPr>
        <w:numPr>
          <w:ilvl w:val="0"/>
          <w:numId w:val="64"/>
        </w:numPr>
        <w:spacing w:after="120" w:line="276" w:lineRule="auto"/>
        <w:ind w:left="720" w:right="51"/>
        <w:jc w:val="both"/>
        <w:rPr>
          <w:rFonts w:eastAsia="Calibri"/>
          <w:sz w:val="22"/>
          <w:szCs w:val="22"/>
          <w:lang w:eastAsia="en-US"/>
        </w:rPr>
      </w:pPr>
      <w:r w:rsidRPr="00F35718">
        <w:rPr>
          <w:rFonts w:eastAsia="Calibri"/>
          <w:sz w:val="22"/>
          <w:szCs w:val="22"/>
          <w:lang w:eastAsia="en-US"/>
        </w:rPr>
        <w:t>Zmiana postanowień zawartej umowy dokonywana będzie w formie pisemnej pod rygorem nieważności.</w:t>
      </w:r>
    </w:p>
    <w:p w14:paraId="4B2DD858" w14:textId="77777777" w:rsidR="003C44A6" w:rsidRPr="00D054DD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  <w:sz w:val="8"/>
        </w:rPr>
      </w:pPr>
    </w:p>
    <w:p w14:paraId="38D17BF7" w14:textId="77777777" w:rsidR="003C44A6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 xml:space="preserve"> § </w:t>
      </w:r>
      <w:r>
        <w:rPr>
          <w:rFonts w:ascii="Times New Roman" w:hAnsi="Times New Roman"/>
          <w:b/>
        </w:rPr>
        <w:t>18</w:t>
      </w:r>
    </w:p>
    <w:p w14:paraId="578D7DF5" w14:textId="77777777" w:rsidR="003C44A6" w:rsidRPr="00F35718" w:rsidRDefault="003C44A6" w:rsidP="003C44A6">
      <w:pPr>
        <w:pStyle w:val="Bezodstpw"/>
        <w:spacing w:line="276" w:lineRule="auto"/>
        <w:ind w:right="-1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Odstąpienie od umowy</w:t>
      </w:r>
    </w:p>
    <w:p w14:paraId="6A2607ED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7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Zamawiającemu przysługuje prawo odstąpienia od umowy jeżeli:</w:t>
      </w:r>
    </w:p>
    <w:p w14:paraId="500B0CD4" w14:textId="77777777" w:rsidR="003C44A6" w:rsidRPr="00F35718" w:rsidRDefault="003C44A6" w:rsidP="003C44A6">
      <w:pPr>
        <w:tabs>
          <w:tab w:val="left" w:pos="284"/>
          <w:tab w:val="left" w:pos="567"/>
        </w:tabs>
        <w:spacing w:before="120" w:after="120"/>
        <w:ind w:left="539" w:right="-17" w:hanging="539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>1)</w:t>
      </w:r>
      <w:r w:rsidRPr="00F35718">
        <w:rPr>
          <w:sz w:val="22"/>
          <w:szCs w:val="22"/>
        </w:rPr>
        <w:tab/>
        <w:t>Wykonawca nie rozpoczął robót bez uzasadnionych przyczyn w ciągu14 dni roboczych od dnia przejęcia terenu budowy oraz nie rozpoczyna pomimo wezwania Zamawiającego złożonego na piśmie w ciągu 14 od jego otrzymania,</w:t>
      </w:r>
    </w:p>
    <w:p w14:paraId="52F7F2E9" w14:textId="77777777" w:rsidR="003C44A6" w:rsidRPr="00F35718" w:rsidRDefault="003C44A6" w:rsidP="003C44A6">
      <w:pPr>
        <w:tabs>
          <w:tab w:val="left" w:pos="284"/>
          <w:tab w:val="left" w:pos="567"/>
        </w:tabs>
        <w:spacing w:before="120" w:after="120"/>
        <w:ind w:left="539" w:right="-17" w:hanging="539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 xml:space="preserve">2) Wykonawca przerwał z przyczyn leżących po stronie Wykonawcy realizację przedmiotu umowy </w:t>
      </w:r>
      <w:r w:rsidRPr="00F35718">
        <w:rPr>
          <w:sz w:val="22"/>
          <w:szCs w:val="22"/>
        </w:rPr>
        <w:br/>
        <w:t>i przerwa ta trwa dłużej niż 14 dni roboczych,</w:t>
      </w:r>
    </w:p>
    <w:p w14:paraId="0D2EC2F1" w14:textId="77777777" w:rsidR="003C44A6" w:rsidRPr="00F35718" w:rsidRDefault="003C44A6" w:rsidP="003C44A6">
      <w:pPr>
        <w:tabs>
          <w:tab w:val="left" w:pos="284"/>
          <w:tab w:val="left" w:pos="567"/>
        </w:tabs>
        <w:spacing w:before="120" w:after="120"/>
        <w:ind w:left="539" w:right="-17" w:hanging="539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>3) Pozostaje w opóźnieniu w terminie realizacji przedmiotu umowy,</w:t>
      </w:r>
    </w:p>
    <w:p w14:paraId="55F95969" w14:textId="77777777" w:rsidR="003C44A6" w:rsidRPr="00F35718" w:rsidRDefault="003C44A6" w:rsidP="003C44A6">
      <w:pPr>
        <w:tabs>
          <w:tab w:val="left" w:pos="284"/>
          <w:tab w:val="left" w:pos="567"/>
        </w:tabs>
        <w:spacing w:before="120" w:after="120"/>
        <w:ind w:left="539" w:right="-17" w:hanging="539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>4)</w:t>
      </w:r>
      <w:r w:rsidRPr="00F35718">
        <w:rPr>
          <w:sz w:val="22"/>
          <w:szCs w:val="22"/>
        </w:rPr>
        <w:tab/>
        <w:t xml:space="preserve">Wykonawca wykonuje czynności objęte niniejszą umową przy udziale podwykonawcy (dalszego Podwykonawcy), bez uzyskania akceptacji Zamawiającego, o której mowa w § </w:t>
      </w:r>
      <w:r>
        <w:rPr>
          <w:sz w:val="22"/>
          <w:szCs w:val="22"/>
        </w:rPr>
        <w:t>8</w:t>
      </w:r>
      <w:r w:rsidRPr="00F35718">
        <w:rPr>
          <w:sz w:val="22"/>
          <w:szCs w:val="22"/>
        </w:rPr>
        <w:t xml:space="preserve"> ust. 5 umowy,</w:t>
      </w:r>
    </w:p>
    <w:p w14:paraId="59E80462" w14:textId="77777777" w:rsidR="003C44A6" w:rsidRPr="00F35718" w:rsidRDefault="003C44A6" w:rsidP="003C44A6">
      <w:pPr>
        <w:tabs>
          <w:tab w:val="left" w:pos="284"/>
          <w:tab w:val="left" w:pos="567"/>
        </w:tabs>
        <w:spacing w:before="120" w:after="120"/>
        <w:ind w:left="539" w:right="-17" w:hanging="539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>5)</w:t>
      </w:r>
      <w:r w:rsidRPr="00F35718">
        <w:rPr>
          <w:sz w:val="22"/>
          <w:szCs w:val="22"/>
        </w:rPr>
        <w:tab/>
        <w:t>Wykonawca realizuje roboty przewidziane niniejszą umową w sposób niezgodny ze wskazaniami Zamawiającego lub niniejszą umową, jednakże odstąpienie takie jest uzależnione od wezwania Wykonawcy do zmiany sposobu wykonania i wyznaczenia mu w tym celu odpowiedniego terminu,</w:t>
      </w:r>
    </w:p>
    <w:p w14:paraId="34FD0B61" w14:textId="77777777" w:rsidR="003C44A6" w:rsidRPr="00F35718" w:rsidRDefault="003C44A6" w:rsidP="003C44A6">
      <w:pPr>
        <w:tabs>
          <w:tab w:val="left" w:pos="284"/>
          <w:tab w:val="left" w:pos="567"/>
        </w:tabs>
        <w:spacing w:before="120" w:after="120"/>
        <w:ind w:left="539" w:right="-17" w:hanging="539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>6)</w:t>
      </w:r>
      <w:r w:rsidRPr="00F35718">
        <w:rPr>
          <w:sz w:val="22"/>
          <w:szCs w:val="22"/>
        </w:rPr>
        <w:tab/>
        <w:t>Zamawiający dokona więcej niż trzy razy bezpośredniej zapłaty na rzecz Podwykonawcy lub dalszemu Podwykonawcy lub w przypadku konieczności dokonania bezpośrednich zapłat na sumę większą niż 5% wartości brutto umowy,</w:t>
      </w:r>
    </w:p>
    <w:p w14:paraId="6AAA51AA" w14:textId="77777777" w:rsidR="003C44A6" w:rsidRPr="00F35718" w:rsidRDefault="003C44A6" w:rsidP="003C44A6">
      <w:pPr>
        <w:tabs>
          <w:tab w:val="left" w:pos="284"/>
          <w:tab w:val="left" w:pos="567"/>
        </w:tabs>
        <w:spacing w:before="120" w:after="120"/>
        <w:ind w:left="539" w:right="-17" w:hanging="539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>7) Wystąpi istotna zmiana okoliczności powodująca, że wykonanie umowy nie leży w interesie publicznym, czego nie można było przewidzieć w chwili zawarcia umowy – odstąpienie od umowy w tym przypadku może nastąpić w terminie 30 dni od powzięcia wiadomości o powyższych okolicznościach. W takim wypadku Wykonawca może żądać jedynie wynagrodzenia należnego mu z tytułu wykonania części umowy.</w:t>
      </w:r>
    </w:p>
    <w:p w14:paraId="230BE743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7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W przypadku odstąpienia od umowy, Wykonawcę oraz Zamawiającego obciążają następujące obowiązki:</w:t>
      </w:r>
    </w:p>
    <w:p w14:paraId="1AB3BC86" w14:textId="77777777" w:rsidR="003C44A6" w:rsidRPr="00F35718" w:rsidRDefault="003C44A6" w:rsidP="00C85657">
      <w:pPr>
        <w:pStyle w:val="Akapitzlist"/>
        <w:numPr>
          <w:ilvl w:val="0"/>
          <w:numId w:val="52"/>
        </w:numPr>
        <w:spacing w:before="120" w:after="120"/>
        <w:ind w:right="-17"/>
        <w:contextualSpacing/>
        <w:jc w:val="both"/>
        <w:rPr>
          <w:sz w:val="22"/>
          <w:szCs w:val="22"/>
        </w:rPr>
      </w:pPr>
      <w:r w:rsidRPr="00F35718">
        <w:rPr>
          <w:sz w:val="22"/>
          <w:szCs w:val="22"/>
        </w:rPr>
        <w:t>Wykonawca zabezpieczy przerwane roboty w zakresie obustronnie uzgodnionym na koszt strony, z której przyczyny nastąpiło odstąpienie od umowy,</w:t>
      </w:r>
    </w:p>
    <w:p w14:paraId="7C542995" w14:textId="77777777" w:rsidR="003C44A6" w:rsidRPr="00F35718" w:rsidRDefault="003C44A6" w:rsidP="00C85657">
      <w:pPr>
        <w:pStyle w:val="Akapitzlist"/>
        <w:numPr>
          <w:ilvl w:val="0"/>
          <w:numId w:val="52"/>
        </w:numPr>
        <w:spacing w:before="120" w:after="120"/>
        <w:ind w:right="-17"/>
        <w:contextualSpacing/>
        <w:jc w:val="both"/>
        <w:rPr>
          <w:sz w:val="22"/>
          <w:szCs w:val="22"/>
        </w:rPr>
      </w:pPr>
      <w:r w:rsidRPr="00F35718">
        <w:rPr>
          <w:sz w:val="22"/>
          <w:szCs w:val="22"/>
        </w:rPr>
        <w:t xml:space="preserve">w terminie ustalonym przez Strony, a w przypadku gdy Strony nie dojdą do porozumienia w terminie do </w:t>
      </w:r>
      <w:r w:rsidRPr="00F35718">
        <w:rPr>
          <w:b/>
          <w:sz w:val="22"/>
          <w:szCs w:val="22"/>
        </w:rPr>
        <w:t>7</w:t>
      </w:r>
      <w:r w:rsidRPr="00F35718">
        <w:rPr>
          <w:sz w:val="22"/>
          <w:szCs w:val="22"/>
        </w:rPr>
        <w:t xml:space="preserve"> dni od dnia złożenia oświadczenia o odstąpieniu, Wykonawca zgłosi do Zamawiającego wniosek o dokonanie odbioru robót przerwanych oraz robót zabezpieczających,</w:t>
      </w:r>
    </w:p>
    <w:p w14:paraId="43CC2F37" w14:textId="77777777" w:rsidR="003C44A6" w:rsidRPr="00F35718" w:rsidRDefault="003C44A6" w:rsidP="00C85657">
      <w:pPr>
        <w:pStyle w:val="Akapitzlist"/>
        <w:numPr>
          <w:ilvl w:val="0"/>
          <w:numId w:val="52"/>
        </w:numPr>
        <w:spacing w:before="120" w:after="120"/>
        <w:ind w:right="-17"/>
        <w:contextualSpacing/>
        <w:jc w:val="both"/>
        <w:rPr>
          <w:sz w:val="22"/>
          <w:szCs w:val="22"/>
        </w:rPr>
      </w:pPr>
      <w:r w:rsidRPr="00F35718">
        <w:rPr>
          <w:sz w:val="22"/>
          <w:szCs w:val="22"/>
        </w:rPr>
        <w:t>w terminie 14 dni roboczych od daty zgłoszenia, o którym mowa powyżej, Wykonawca przy udziale Zamawiającego sporządzi szczegółowy protokół inwentaryzacji robót w toku wraz z zestawieniem wartości wykonanych robót według stanu na dzień odstąpienia; zatwierdzony przez Zamawiającego protokół inwentaryzacji robót w toku stanowić będzie podstawę do wystawienia faktury VAT przez Wykonawcę,</w:t>
      </w:r>
    </w:p>
    <w:p w14:paraId="0B3C3503" w14:textId="77777777" w:rsidR="003C44A6" w:rsidRPr="00F35718" w:rsidRDefault="003C44A6" w:rsidP="00C85657">
      <w:pPr>
        <w:pStyle w:val="Akapitzlist"/>
        <w:numPr>
          <w:ilvl w:val="0"/>
          <w:numId w:val="52"/>
        </w:numPr>
        <w:spacing w:before="120" w:after="120"/>
        <w:ind w:right="-17" w:hanging="357"/>
        <w:contextualSpacing/>
        <w:jc w:val="both"/>
        <w:rPr>
          <w:sz w:val="22"/>
          <w:szCs w:val="22"/>
        </w:rPr>
      </w:pPr>
      <w:r w:rsidRPr="00F35718">
        <w:rPr>
          <w:sz w:val="22"/>
          <w:szCs w:val="22"/>
        </w:rPr>
        <w:t>Wykonawca niezwłocznie, nie później jednak niż w terminie 14 dni po podpisaniu protokołu inwentaryzacji, usunie z terenu budowy urządzenia przez niego dostarczone.</w:t>
      </w:r>
    </w:p>
    <w:p w14:paraId="1FCA7A60" w14:textId="77777777" w:rsidR="003C44A6" w:rsidRPr="00F35718" w:rsidRDefault="003C44A6" w:rsidP="003C44A6">
      <w:pPr>
        <w:pStyle w:val="Akapitzlist"/>
        <w:spacing w:before="120" w:after="120"/>
        <w:ind w:left="720" w:right="-17"/>
        <w:contextualSpacing/>
        <w:jc w:val="both"/>
        <w:rPr>
          <w:sz w:val="22"/>
          <w:szCs w:val="22"/>
        </w:rPr>
      </w:pPr>
    </w:p>
    <w:p w14:paraId="35C576E3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7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Zamawiający w razie odstąpienia od umowy obowiązany jest do:</w:t>
      </w:r>
    </w:p>
    <w:p w14:paraId="736EBD46" w14:textId="77777777" w:rsidR="003C44A6" w:rsidRPr="00F35718" w:rsidRDefault="003C44A6" w:rsidP="00C85657">
      <w:pPr>
        <w:pStyle w:val="Akapitzlist"/>
        <w:numPr>
          <w:ilvl w:val="0"/>
          <w:numId w:val="53"/>
        </w:numPr>
        <w:spacing w:before="120" w:after="120"/>
        <w:ind w:right="-17"/>
        <w:contextualSpacing/>
        <w:jc w:val="both"/>
        <w:rPr>
          <w:sz w:val="22"/>
          <w:szCs w:val="22"/>
        </w:rPr>
      </w:pPr>
      <w:r w:rsidRPr="00F35718">
        <w:rPr>
          <w:sz w:val="22"/>
          <w:szCs w:val="22"/>
        </w:rPr>
        <w:t>dokonania odbioru robót przerwanych oraz do zapłaty wynagrodzenia za roboty, które zostały wykonane do dnia odstąpienia,</w:t>
      </w:r>
    </w:p>
    <w:p w14:paraId="7A602C53" w14:textId="77777777" w:rsidR="003C44A6" w:rsidRPr="00F35718" w:rsidRDefault="003C44A6" w:rsidP="00C85657">
      <w:pPr>
        <w:pStyle w:val="Akapitzlist"/>
        <w:numPr>
          <w:ilvl w:val="0"/>
          <w:numId w:val="53"/>
        </w:numPr>
        <w:spacing w:before="120" w:after="120"/>
        <w:ind w:left="714" w:right="-16" w:hanging="357"/>
        <w:contextualSpacing/>
        <w:jc w:val="both"/>
        <w:rPr>
          <w:sz w:val="22"/>
          <w:szCs w:val="22"/>
        </w:rPr>
      </w:pPr>
      <w:r w:rsidRPr="00F35718">
        <w:rPr>
          <w:sz w:val="22"/>
          <w:szCs w:val="22"/>
        </w:rPr>
        <w:t>przejęcia od Wykonawcy terenu budowy pod swój dozór.</w:t>
      </w:r>
    </w:p>
    <w:p w14:paraId="56915CC5" w14:textId="77777777" w:rsidR="003C44A6" w:rsidRPr="00F35718" w:rsidRDefault="003C44A6" w:rsidP="003C44A6">
      <w:pPr>
        <w:pStyle w:val="Akapitzlist"/>
        <w:spacing w:before="120" w:after="120"/>
        <w:ind w:left="714" w:right="-16"/>
        <w:contextualSpacing/>
        <w:jc w:val="both"/>
        <w:rPr>
          <w:sz w:val="22"/>
          <w:szCs w:val="22"/>
        </w:rPr>
      </w:pPr>
    </w:p>
    <w:p w14:paraId="21A0CBB5" w14:textId="67E8173D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lastRenderedPageBreak/>
        <w:t xml:space="preserve">Zamawiający może odstąpić od umowy z przyczyn wskazanych w ust.1 uprzednio żądając od Wykonawcy wyjaśnień dotyczących okoliczności uzasadniających odstąpienie od umowy, Wykonawca zobowiązany jest do udzielenia wyjaśnień nie później, niż w terminie 7 dni od dnia otrzymania żądania Zamawiającego, a brak odpowiedzi w tym terminie Strony uważają za przyznanie przez Wykonawcę zawinionego przez niego spowodowania tych okoliczności. Oświadczenie o odstąpieniu powinno być złożone na piśmie </w:t>
      </w:r>
      <w:r w:rsidR="0019758F">
        <w:rPr>
          <w:sz w:val="22"/>
          <w:szCs w:val="22"/>
        </w:rPr>
        <w:t xml:space="preserve">                      </w:t>
      </w:r>
      <w:r w:rsidRPr="00F35718">
        <w:rPr>
          <w:sz w:val="22"/>
          <w:szCs w:val="22"/>
        </w:rPr>
        <w:t>i wskazywać przyczynę uzasadniającą odstąpienie od umowy.</w:t>
      </w:r>
    </w:p>
    <w:p w14:paraId="30B3A5F0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Strony dopuszczają możliwość odstąpienia od umowy w części w zakresie niewykonanym do dnia odstąpienia (ex nunc). W takiej sytuacji odstąpienie nie wywołuje skutków , o których mowa w art. 395 § 2 kodeksu cywilnego.</w:t>
      </w:r>
    </w:p>
    <w:p w14:paraId="76F1B117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W przypadku odstąpienia przez strony od umowy w części, zgodnie z treścią ust. 5, wykonawcy będzie przysługiwało uprawnienie do żądania zapłaty wyłącznie części wynagrodzenia odpowiadającego zakresowi należycie zrealizowanej części przedmiotu umowy do dnia złożenia oświadczenia o odstąpieniu od umowy. W takim wypadku uprawnieni przedstawiciele stron w uzgodnionym obustronnie terminie, nie dłuższym niż 14 dni od dnia doręczenia oświadczenia o odstąpieniu od umowy, potwierdzą na piśmie stan zaawansowania należycie zrealizowanej części przedmiotu umowy do dnia złożenia oświadczenia o odstąpieniu od umowy.</w:t>
      </w:r>
    </w:p>
    <w:p w14:paraId="3123B572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Odstąpienie od umowy w części, zgodnie z  treścią ust. 5 i 6 nie będzie powodować utraty gwarancji lub rękojmi za tę część robót która została zrealizowana. Zamawiający nie traci również uprawnień do żądania zapłaty kar umownych z tytułu odstąpienia od umowy określonych w §16 ust. 1 pkt 3 umowy.</w:t>
      </w:r>
    </w:p>
    <w:p w14:paraId="41F49415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spacing w:before="120" w:after="120"/>
        <w:ind w:left="284"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Wykonawcy przysługuje prawo odstąpienia od umowy jeżeli:</w:t>
      </w:r>
    </w:p>
    <w:p w14:paraId="5EE1AFE9" w14:textId="77777777" w:rsidR="003C44A6" w:rsidRPr="00F35718" w:rsidRDefault="003C44A6" w:rsidP="00C85657">
      <w:pPr>
        <w:widowControl w:val="0"/>
        <w:numPr>
          <w:ilvl w:val="0"/>
          <w:numId w:val="54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/>
        <w:ind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Zamawiający odmawia bez uzasadnionych przyczyn odbioru robót lub odmawia podpisania protokołu odbioru,</w:t>
      </w:r>
    </w:p>
    <w:p w14:paraId="13266606" w14:textId="77777777" w:rsidR="003C44A6" w:rsidRPr="00F35718" w:rsidRDefault="003C44A6" w:rsidP="00C85657">
      <w:pPr>
        <w:widowControl w:val="0"/>
        <w:numPr>
          <w:ilvl w:val="0"/>
          <w:numId w:val="54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/>
        <w:ind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ab/>
        <w:t>Zamawiający nie wywiązuje się z obowiązku zapłaty faktur mimo dodatkowego wezwania w terminie 1 miesiąca od upływu terminu na zapłatę faktur określonego w niniejszej umowie,</w:t>
      </w:r>
    </w:p>
    <w:p w14:paraId="4324A8A1" w14:textId="77777777" w:rsidR="003C44A6" w:rsidRPr="00F35718" w:rsidRDefault="003C44A6" w:rsidP="00C85657">
      <w:pPr>
        <w:widowControl w:val="0"/>
        <w:numPr>
          <w:ilvl w:val="0"/>
          <w:numId w:val="5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before="120" w:after="120"/>
        <w:ind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>Zamawiający zawiadomi Wykonawcę, iż wobec zaistnienia uprzednio nieprzewidzianych okoliczności, nie będzie mógł spełnić swoich zobowiązań umownych wobec Wykonawcy.</w:t>
      </w:r>
    </w:p>
    <w:p w14:paraId="70660805" w14:textId="77777777" w:rsidR="003C44A6" w:rsidRPr="00F35718" w:rsidRDefault="003C44A6" w:rsidP="00C85657">
      <w:pPr>
        <w:pStyle w:val="Akapitzlist"/>
        <w:numPr>
          <w:ilvl w:val="0"/>
          <w:numId w:val="62"/>
        </w:numPr>
        <w:tabs>
          <w:tab w:val="num" w:pos="1276"/>
        </w:tabs>
        <w:ind w:left="284" w:right="-16"/>
        <w:jc w:val="both"/>
        <w:rPr>
          <w:sz w:val="22"/>
          <w:szCs w:val="22"/>
        </w:rPr>
      </w:pPr>
      <w:r w:rsidRPr="00F35718">
        <w:rPr>
          <w:sz w:val="22"/>
          <w:szCs w:val="22"/>
        </w:rPr>
        <w:t xml:space="preserve">W okolicznościach, o których mowa w ust. 8 odstąpienie może być dokonane w terminie </w:t>
      </w:r>
      <w:r w:rsidRPr="00F35718">
        <w:rPr>
          <w:b/>
          <w:sz w:val="22"/>
          <w:szCs w:val="22"/>
        </w:rPr>
        <w:t>30</w:t>
      </w:r>
      <w:r w:rsidRPr="00F35718">
        <w:rPr>
          <w:sz w:val="22"/>
          <w:szCs w:val="22"/>
        </w:rPr>
        <w:t xml:space="preserve"> dni od uzyskania przez odstępującego wiedzy o faktach uzasadniających odstąpienie. Odstąpienie od umowy powinno nastąpić w formie pisemnej pod rygorem nieważności takiego oświadczenia i powinno zawierać uzasadnienie.</w:t>
      </w:r>
    </w:p>
    <w:p w14:paraId="154E985D" w14:textId="77777777" w:rsidR="003C44A6" w:rsidRPr="00F35718" w:rsidRDefault="003C44A6" w:rsidP="003C44A6">
      <w:pPr>
        <w:pStyle w:val="Bezodstpw"/>
        <w:spacing w:line="276" w:lineRule="auto"/>
        <w:ind w:right="-16"/>
        <w:rPr>
          <w:rFonts w:ascii="Times New Roman" w:hAnsi="Times New Roman"/>
          <w:b/>
        </w:rPr>
      </w:pPr>
    </w:p>
    <w:p w14:paraId="0FE67665" w14:textId="77777777" w:rsidR="003C44A6" w:rsidRDefault="003C44A6" w:rsidP="003C44A6">
      <w:pPr>
        <w:pStyle w:val="Bezodstpw"/>
        <w:spacing w:line="276" w:lineRule="auto"/>
        <w:ind w:right="-17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19</w:t>
      </w:r>
    </w:p>
    <w:p w14:paraId="438E6112" w14:textId="256CBAC3" w:rsidR="003C44A6" w:rsidRDefault="003C44A6" w:rsidP="003C44A6">
      <w:pPr>
        <w:ind w:left="426" w:right="51" w:hanging="426"/>
        <w:contextualSpacing/>
        <w:jc w:val="center"/>
        <w:rPr>
          <w:rFonts w:eastAsia="Calibri"/>
          <w:b/>
          <w:lang w:eastAsia="en-US"/>
        </w:rPr>
      </w:pPr>
      <w:proofErr w:type="spellStart"/>
      <w:r>
        <w:rPr>
          <w:rFonts w:eastAsia="Calibri"/>
          <w:b/>
        </w:rPr>
        <w:t>Elektromobilność</w:t>
      </w:r>
      <w:proofErr w:type="spellEnd"/>
    </w:p>
    <w:p w14:paraId="482EB539" w14:textId="77777777" w:rsidR="003C44A6" w:rsidRPr="0066284D" w:rsidRDefault="003C44A6" w:rsidP="00C85657">
      <w:pPr>
        <w:pStyle w:val="Akapitzlist"/>
        <w:numPr>
          <w:ilvl w:val="0"/>
          <w:numId w:val="78"/>
        </w:numPr>
        <w:tabs>
          <w:tab w:val="left" w:pos="0"/>
        </w:tabs>
        <w:suppressAutoHyphens/>
        <w:spacing w:line="276" w:lineRule="auto"/>
        <w:contextualSpacing/>
        <w:jc w:val="both"/>
        <w:rPr>
          <w:rFonts w:eastAsia="SimSun"/>
          <w:kern w:val="2"/>
          <w:sz w:val="22"/>
          <w:szCs w:val="22"/>
          <w:lang w:eastAsia="hi-IN" w:bidi="hi-IN"/>
        </w:rPr>
      </w:pPr>
      <w:r w:rsidRPr="0066284D">
        <w:rPr>
          <w:rFonts w:eastAsia="SimSun"/>
          <w:kern w:val="2"/>
          <w:sz w:val="22"/>
          <w:szCs w:val="22"/>
          <w:lang w:eastAsia="hi-IN" w:bidi="hi-IN"/>
        </w:rPr>
        <w:t xml:space="preserve">Wykonawca </w:t>
      </w:r>
      <w:r w:rsidRPr="0066284D">
        <w:rPr>
          <w:sz w:val="22"/>
          <w:szCs w:val="22"/>
        </w:rPr>
        <w:t xml:space="preserve">zobowiązany jest do dostosowania się do wymagań wynikających z przepisów ustawy </w:t>
      </w:r>
      <w:r w:rsidRPr="0066284D">
        <w:rPr>
          <w:sz w:val="22"/>
          <w:szCs w:val="22"/>
        </w:rPr>
        <w:br/>
      </w:r>
      <w:r w:rsidRPr="0066284D">
        <w:rPr>
          <w:rFonts w:eastAsia="SimSun"/>
          <w:kern w:val="2"/>
          <w:sz w:val="22"/>
          <w:szCs w:val="22"/>
          <w:lang w:eastAsia="hi-IN" w:bidi="hi-IN"/>
        </w:rPr>
        <w:t xml:space="preserve">z dnia 11 stycznia 2018 roku o </w:t>
      </w:r>
      <w:proofErr w:type="spellStart"/>
      <w:r w:rsidRPr="0066284D">
        <w:rPr>
          <w:rFonts w:eastAsia="SimSun"/>
          <w:kern w:val="2"/>
          <w:sz w:val="22"/>
          <w:szCs w:val="22"/>
          <w:lang w:eastAsia="hi-IN" w:bidi="hi-IN"/>
        </w:rPr>
        <w:t>elektromobilności</w:t>
      </w:r>
      <w:proofErr w:type="spellEnd"/>
      <w:r w:rsidRPr="0066284D">
        <w:rPr>
          <w:rFonts w:eastAsia="SimSun"/>
          <w:kern w:val="2"/>
          <w:sz w:val="22"/>
          <w:szCs w:val="22"/>
          <w:lang w:eastAsia="hi-IN" w:bidi="hi-IN"/>
        </w:rPr>
        <w:t xml:space="preserve"> i paliwach alternatywnych (</w:t>
      </w:r>
      <w:proofErr w:type="spellStart"/>
      <w:r w:rsidRPr="0066284D">
        <w:rPr>
          <w:rFonts w:eastAsia="SimSun"/>
          <w:kern w:val="2"/>
          <w:sz w:val="22"/>
          <w:szCs w:val="22"/>
          <w:lang w:eastAsia="hi-IN" w:bidi="hi-IN"/>
        </w:rPr>
        <w:t>t.j</w:t>
      </w:r>
      <w:proofErr w:type="spellEnd"/>
      <w:r w:rsidRPr="0066284D">
        <w:rPr>
          <w:rFonts w:eastAsia="SimSun"/>
          <w:kern w:val="2"/>
          <w:sz w:val="22"/>
          <w:szCs w:val="22"/>
          <w:lang w:eastAsia="hi-IN" w:bidi="hi-IN"/>
        </w:rPr>
        <w:t xml:space="preserve">. Dz. U. z 2021 r., poz. 110 z </w:t>
      </w:r>
      <w:proofErr w:type="spellStart"/>
      <w:r w:rsidRPr="0066284D">
        <w:rPr>
          <w:rFonts w:eastAsia="SimSun"/>
          <w:kern w:val="2"/>
          <w:sz w:val="22"/>
          <w:szCs w:val="22"/>
          <w:lang w:eastAsia="hi-IN" w:bidi="hi-IN"/>
        </w:rPr>
        <w:t>późn</w:t>
      </w:r>
      <w:proofErr w:type="spellEnd"/>
      <w:r w:rsidRPr="0066284D">
        <w:rPr>
          <w:rFonts w:eastAsia="SimSun"/>
          <w:kern w:val="2"/>
          <w:sz w:val="22"/>
          <w:szCs w:val="22"/>
          <w:lang w:eastAsia="hi-IN" w:bidi="hi-IN"/>
        </w:rPr>
        <w:t xml:space="preserve">. zm.) zwanej dalej „ustawą o </w:t>
      </w:r>
      <w:proofErr w:type="spellStart"/>
      <w:r w:rsidRPr="0066284D">
        <w:rPr>
          <w:rFonts w:eastAsia="SimSun"/>
          <w:kern w:val="2"/>
          <w:sz w:val="22"/>
          <w:szCs w:val="22"/>
          <w:lang w:eastAsia="hi-IN" w:bidi="hi-IN"/>
        </w:rPr>
        <w:t>elektromobilności</w:t>
      </w:r>
      <w:proofErr w:type="spellEnd"/>
      <w:r w:rsidRPr="0066284D">
        <w:rPr>
          <w:rFonts w:eastAsia="SimSun"/>
          <w:kern w:val="2"/>
          <w:sz w:val="22"/>
          <w:szCs w:val="22"/>
          <w:lang w:eastAsia="hi-IN" w:bidi="hi-IN"/>
        </w:rPr>
        <w:t xml:space="preserve">”, wymienionych w ust. 2-5 (poniżej). </w:t>
      </w:r>
    </w:p>
    <w:p w14:paraId="42EB22B3" w14:textId="77777777" w:rsidR="003C44A6" w:rsidRPr="0066284D" w:rsidRDefault="003C44A6" w:rsidP="00C85657">
      <w:pPr>
        <w:pStyle w:val="Akapitzlist"/>
        <w:numPr>
          <w:ilvl w:val="0"/>
          <w:numId w:val="78"/>
        </w:numPr>
        <w:tabs>
          <w:tab w:val="left" w:pos="0"/>
        </w:tabs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284D">
        <w:rPr>
          <w:rFonts w:eastAsia="Calibri"/>
          <w:sz w:val="22"/>
          <w:szCs w:val="22"/>
          <w:lang w:eastAsia="en-US"/>
        </w:rPr>
        <w:t xml:space="preserve">Wykonawca zobowiązany jest do zapewnienia udziału pojazdów samochodowych: elektrycznych lub napędzanych gazem ziemnym, w rozumieniu przepisu art. 2 pkt 33 ustawy z dnia 20 czerwca 1997r. -  Prawo o ruchu drogowym,  we flocie pojazdów użytkowanych przy wykonywaniu umowy w liczbie wynikającej z ustawy o </w:t>
      </w:r>
      <w:proofErr w:type="spellStart"/>
      <w:r w:rsidRPr="0066284D">
        <w:rPr>
          <w:rFonts w:eastAsia="Calibri"/>
          <w:sz w:val="22"/>
          <w:szCs w:val="22"/>
          <w:lang w:eastAsia="en-US"/>
        </w:rPr>
        <w:t>elektromobilności</w:t>
      </w:r>
      <w:proofErr w:type="spellEnd"/>
      <w:r w:rsidRPr="0066284D">
        <w:rPr>
          <w:rFonts w:eastAsia="Calibri"/>
          <w:sz w:val="22"/>
          <w:szCs w:val="22"/>
          <w:lang w:eastAsia="en-US"/>
        </w:rPr>
        <w:t>.</w:t>
      </w:r>
    </w:p>
    <w:p w14:paraId="519F0272" w14:textId="77777777" w:rsidR="003C44A6" w:rsidRPr="0066284D" w:rsidRDefault="003C44A6" w:rsidP="00C85657">
      <w:pPr>
        <w:numPr>
          <w:ilvl w:val="0"/>
          <w:numId w:val="78"/>
        </w:numPr>
        <w:suppressAutoHyphens/>
        <w:spacing w:line="276" w:lineRule="auto"/>
        <w:jc w:val="both"/>
        <w:rPr>
          <w:sz w:val="22"/>
          <w:szCs w:val="22"/>
        </w:rPr>
      </w:pPr>
      <w:r w:rsidRPr="0066284D">
        <w:rPr>
          <w:sz w:val="22"/>
          <w:szCs w:val="22"/>
        </w:rPr>
        <w:t xml:space="preserve">Przez cały okres trwania umowy do obowiązku Wykonawcy należy dostarczenie Zamawiającemu, po zakończeniu okresu rozliczeniowego wraz z fakturą za ten okres, oświadczenia: </w:t>
      </w:r>
    </w:p>
    <w:p w14:paraId="5C2DABF3" w14:textId="438BF4DB" w:rsidR="003C44A6" w:rsidRPr="0066284D" w:rsidRDefault="003C44A6" w:rsidP="00C85657">
      <w:pPr>
        <w:pStyle w:val="Akapitzlist"/>
        <w:numPr>
          <w:ilvl w:val="0"/>
          <w:numId w:val="49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284D">
        <w:rPr>
          <w:rFonts w:eastAsia="Calibri"/>
          <w:sz w:val="22"/>
          <w:szCs w:val="22"/>
          <w:lang w:eastAsia="en-US"/>
        </w:rPr>
        <w:t xml:space="preserve">o dostosowaniu floty pojazdów użytkowanych przy wykonywaniu umowy do wymagań ustawy </w:t>
      </w:r>
      <w:r w:rsidRPr="0066284D">
        <w:rPr>
          <w:rFonts w:eastAsia="Calibri"/>
          <w:sz w:val="22"/>
          <w:szCs w:val="22"/>
          <w:lang w:eastAsia="en-US"/>
        </w:rPr>
        <w:br/>
        <w:t xml:space="preserve">o </w:t>
      </w:r>
      <w:proofErr w:type="spellStart"/>
      <w:r w:rsidRPr="0066284D">
        <w:rPr>
          <w:rFonts w:eastAsia="Calibri"/>
          <w:sz w:val="22"/>
          <w:szCs w:val="22"/>
          <w:lang w:eastAsia="en-US"/>
        </w:rPr>
        <w:t>elektromobilności</w:t>
      </w:r>
      <w:proofErr w:type="spellEnd"/>
      <w:r w:rsidR="00DD3F2E">
        <w:rPr>
          <w:rFonts w:eastAsia="Calibri"/>
          <w:sz w:val="22"/>
          <w:szCs w:val="22"/>
          <w:lang w:eastAsia="en-US"/>
        </w:rPr>
        <w:t xml:space="preserve"> </w:t>
      </w:r>
      <w:r w:rsidRPr="0066284D">
        <w:rPr>
          <w:rFonts w:eastAsia="Calibri"/>
          <w:sz w:val="22"/>
          <w:szCs w:val="22"/>
        </w:rPr>
        <w:t xml:space="preserve">(wg </w:t>
      </w:r>
      <w:r w:rsidRPr="0066284D">
        <w:rPr>
          <w:rFonts w:eastAsia="Calibri"/>
          <w:b/>
          <w:sz w:val="22"/>
          <w:szCs w:val="22"/>
        </w:rPr>
        <w:t xml:space="preserve">załącznika nr </w:t>
      </w:r>
      <w:r w:rsidR="00DD3F2E">
        <w:rPr>
          <w:rFonts w:eastAsia="Calibri"/>
          <w:b/>
          <w:sz w:val="22"/>
          <w:szCs w:val="22"/>
        </w:rPr>
        <w:t>2</w:t>
      </w:r>
      <w:r w:rsidRPr="0066284D">
        <w:rPr>
          <w:rFonts w:eastAsia="Calibri"/>
          <w:sz w:val="22"/>
          <w:szCs w:val="22"/>
        </w:rPr>
        <w:t xml:space="preserve"> do umowy)</w:t>
      </w:r>
      <w:r w:rsidRPr="0066284D">
        <w:rPr>
          <w:rFonts w:eastAsia="Calibri"/>
          <w:sz w:val="22"/>
          <w:szCs w:val="22"/>
          <w:lang w:eastAsia="en-US"/>
        </w:rPr>
        <w:t xml:space="preserve"> lub</w:t>
      </w:r>
    </w:p>
    <w:p w14:paraId="5F2A6FA1" w14:textId="47347C28" w:rsidR="003C44A6" w:rsidRPr="0066284D" w:rsidRDefault="003C44A6" w:rsidP="00C85657">
      <w:pPr>
        <w:pStyle w:val="Akapitzlist"/>
        <w:numPr>
          <w:ilvl w:val="0"/>
          <w:numId w:val="49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284D">
        <w:rPr>
          <w:rFonts w:eastAsia="Calibri"/>
          <w:sz w:val="22"/>
          <w:szCs w:val="22"/>
          <w:lang w:eastAsia="en-US"/>
        </w:rPr>
        <w:t>oświadczenie z którego wynika, iż używana do realizacji zamówienia liczba pojazdów nie wymaga zastosowania pojazdów elektrycznych lub napędzanych gazem ziemnym.</w:t>
      </w:r>
      <w:r w:rsidRPr="0066284D">
        <w:rPr>
          <w:rFonts w:eastAsia="Calibri"/>
          <w:sz w:val="22"/>
          <w:szCs w:val="22"/>
        </w:rPr>
        <w:t xml:space="preserve"> (wg </w:t>
      </w:r>
      <w:r w:rsidRPr="0066284D">
        <w:rPr>
          <w:rFonts w:eastAsia="Calibri"/>
          <w:b/>
          <w:sz w:val="22"/>
          <w:szCs w:val="22"/>
        </w:rPr>
        <w:t xml:space="preserve">załącznika nr </w:t>
      </w:r>
      <w:r w:rsidR="00DD3F2E">
        <w:rPr>
          <w:rFonts w:eastAsia="Calibri"/>
          <w:b/>
          <w:sz w:val="22"/>
          <w:szCs w:val="22"/>
        </w:rPr>
        <w:t>2</w:t>
      </w:r>
      <w:r w:rsidRPr="0066284D">
        <w:rPr>
          <w:rFonts w:eastAsia="Calibri"/>
          <w:b/>
          <w:sz w:val="22"/>
          <w:szCs w:val="22"/>
        </w:rPr>
        <w:t xml:space="preserve"> </w:t>
      </w:r>
      <w:r w:rsidRPr="0066284D">
        <w:rPr>
          <w:rFonts w:eastAsia="Calibri"/>
          <w:sz w:val="22"/>
          <w:szCs w:val="22"/>
        </w:rPr>
        <w:t>do umowy)</w:t>
      </w:r>
    </w:p>
    <w:p w14:paraId="7A0951F8" w14:textId="77777777" w:rsidR="003C44A6" w:rsidRPr="0066284D" w:rsidRDefault="003C44A6" w:rsidP="00C85657">
      <w:pPr>
        <w:pStyle w:val="Akapitzlist"/>
        <w:numPr>
          <w:ilvl w:val="0"/>
          <w:numId w:val="78"/>
        </w:numPr>
        <w:suppressAutoHyphens/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66284D">
        <w:rPr>
          <w:rFonts w:eastAsia="Calibri"/>
          <w:sz w:val="22"/>
          <w:szCs w:val="22"/>
          <w:lang w:eastAsia="en-US"/>
        </w:rPr>
        <w:lastRenderedPageBreak/>
        <w:t xml:space="preserve">Zamawiający uprawniony jest do wykonywania czynności kontrolnych wobec Wykonawcy odnośnie spełniania przez niego wymogów wskazanych w ustawie o </w:t>
      </w:r>
      <w:proofErr w:type="spellStart"/>
      <w:r w:rsidRPr="0066284D">
        <w:rPr>
          <w:rFonts w:eastAsia="Calibri"/>
          <w:sz w:val="22"/>
          <w:szCs w:val="22"/>
          <w:lang w:eastAsia="en-US"/>
        </w:rPr>
        <w:t>elektromobilności</w:t>
      </w:r>
      <w:proofErr w:type="spellEnd"/>
      <w:r w:rsidRPr="0066284D">
        <w:rPr>
          <w:rFonts w:eastAsia="Calibri"/>
          <w:sz w:val="22"/>
          <w:szCs w:val="22"/>
          <w:lang w:eastAsia="en-US"/>
        </w:rPr>
        <w:t xml:space="preserve">, w szczególności poprzez żądanie od Wykonawcy, w terminie </w:t>
      </w:r>
      <w:r>
        <w:rPr>
          <w:rFonts w:eastAsia="Calibri"/>
          <w:sz w:val="22"/>
          <w:szCs w:val="22"/>
          <w:lang w:eastAsia="en-US"/>
        </w:rPr>
        <w:t>4</w:t>
      </w:r>
      <w:r w:rsidRPr="0066284D">
        <w:rPr>
          <w:rFonts w:eastAsia="Calibri"/>
          <w:sz w:val="22"/>
          <w:szCs w:val="22"/>
          <w:lang w:eastAsia="en-US"/>
        </w:rPr>
        <w:t xml:space="preserve"> dni wykazu pojazdów samochodowych zawierających m.in. ilość, rodzaj napędu, markę oraz numery rejestracyjne pojazdów użytkowanych przy wykonywaniu zamówienia. </w:t>
      </w:r>
    </w:p>
    <w:p w14:paraId="529A992B" w14:textId="77777777" w:rsidR="003C44A6" w:rsidRPr="0066284D" w:rsidRDefault="003C44A6" w:rsidP="00C85657">
      <w:pPr>
        <w:numPr>
          <w:ilvl w:val="0"/>
          <w:numId w:val="78"/>
        </w:numPr>
        <w:suppressAutoHyphens/>
        <w:spacing w:line="276" w:lineRule="auto"/>
        <w:jc w:val="both"/>
        <w:rPr>
          <w:sz w:val="22"/>
          <w:szCs w:val="22"/>
        </w:rPr>
      </w:pPr>
      <w:r w:rsidRPr="0066284D">
        <w:rPr>
          <w:sz w:val="22"/>
          <w:szCs w:val="22"/>
        </w:rPr>
        <w:t xml:space="preserve">W przypadku zmiany ustawy o </w:t>
      </w:r>
      <w:proofErr w:type="spellStart"/>
      <w:r w:rsidRPr="0066284D">
        <w:rPr>
          <w:sz w:val="22"/>
          <w:szCs w:val="22"/>
        </w:rPr>
        <w:t>elektromobilności</w:t>
      </w:r>
      <w:proofErr w:type="spellEnd"/>
      <w:r w:rsidRPr="0066284D">
        <w:rPr>
          <w:sz w:val="22"/>
          <w:szCs w:val="22"/>
        </w:rPr>
        <w:t xml:space="preserve"> i paliwach alternatywnych, Wykonawca zobowiązuje się do dostosowania się do wymagań wynikających z zmienionych przepisów tej ustawy.</w:t>
      </w:r>
    </w:p>
    <w:p w14:paraId="0FF2ED0D" w14:textId="77777777" w:rsidR="003C44A6" w:rsidRDefault="003C44A6" w:rsidP="003C44A6">
      <w:pPr>
        <w:pStyle w:val="Bezodstpw"/>
        <w:spacing w:line="276" w:lineRule="auto"/>
        <w:ind w:right="-17"/>
        <w:jc w:val="center"/>
        <w:rPr>
          <w:rFonts w:ascii="Times New Roman" w:hAnsi="Times New Roman"/>
          <w:b/>
        </w:rPr>
      </w:pPr>
    </w:p>
    <w:p w14:paraId="757CCACF" w14:textId="77777777" w:rsidR="003C44A6" w:rsidRDefault="003C44A6" w:rsidP="003C44A6">
      <w:pPr>
        <w:pStyle w:val="Bezodstpw"/>
        <w:spacing w:line="276" w:lineRule="auto"/>
        <w:ind w:right="-17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§ 2</w:t>
      </w:r>
      <w:r>
        <w:rPr>
          <w:rFonts w:ascii="Times New Roman" w:hAnsi="Times New Roman"/>
          <w:b/>
        </w:rPr>
        <w:t>0</w:t>
      </w:r>
    </w:p>
    <w:p w14:paraId="4F7D6527" w14:textId="77777777" w:rsidR="003C44A6" w:rsidRDefault="003C44A6" w:rsidP="003C44A6">
      <w:pPr>
        <w:ind w:right="51"/>
        <w:jc w:val="center"/>
        <w:rPr>
          <w:rFonts w:eastAsia="Calibri"/>
          <w:b/>
          <w:sz w:val="22"/>
          <w:szCs w:val="22"/>
          <w:lang w:eastAsia="en-US"/>
        </w:rPr>
      </w:pPr>
      <w:r w:rsidRPr="004F01CF">
        <w:rPr>
          <w:rFonts w:eastAsia="Calibri"/>
          <w:b/>
          <w:sz w:val="22"/>
          <w:szCs w:val="22"/>
          <w:lang w:eastAsia="en-US"/>
        </w:rPr>
        <w:t xml:space="preserve">Postanowienia </w:t>
      </w:r>
      <w:r>
        <w:rPr>
          <w:rFonts w:eastAsia="Calibri"/>
          <w:b/>
          <w:sz w:val="22"/>
          <w:szCs w:val="22"/>
          <w:lang w:eastAsia="en-US"/>
        </w:rPr>
        <w:t>k</w:t>
      </w:r>
      <w:r w:rsidRPr="004F01CF">
        <w:rPr>
          <w:rFonts w:eastAsia="Calibri"/>
          <w:b/>
          <w:sz w:val="22"/>
          <w:szCs w:val="22"/>
          <w:lang w:eastAsia="en-US"/>
        </w:rPr>
        <w:t>ońcowe</w:t>
      </w:r>
    </w:p>
    <w:p w14:paraId="189E700C" w14:textId="77777777" w:rsidR="003C44A6" w:rsidRPr="00F35718" w:rsidRDefault="003C44A6" w:rsidP="003C44A6">
      <w:pPr>
        <w:pStyle w:val="Bezodstpw"/>
        <w:spacing w:line="276" w:lineRule="auto"/>
        <w:ind w:right="-17"/>
        <w:jc w:val="center"/>
        <w:rPr>
          <w:rFonts w:ascii="Times New Roman" w:hAnsi="Times New Roman"/>
          <w:b/>
        </w:rPr>
      </w:pPr>
    </w:p>
    <w:p w14:paraId="113D3EE6" w14:textId="77777777" w:rsidR="003C44A6" w:rsidRPr="00F35718" w:rsidRDefault="003C44A6" w:rsidP="00C85657">
      <w:pPr>
        <w:pStyle w:val="Bezodstpw"/>
        <w:numPr>
          <w:ilvl w:val="3"/>
          <w:numId w:val="63"/>
        </w:numPr>
        <w:spacing w:line="276" w:lineRule="auto"/>
        <w:ind w:left="426" w:right="-17"/>
        <w:jc w:val="both"/>
        <w:rPr>
          <w:rFonts w:ascii="Times New Roman" w:hAnsi="Times New Roman"/>
          <w:lang w:eastAsia="pl-PL"/>
        </w:rPr>
      </w:pPr>
      <w:r w:rsidRPr="00F35718">
        <w:rPr>
          <w:rFonts w:ascii="Times New Roman" w:hAnsi="Times New Roman"/>
          <w:lang w:eastAsia="pl-PL"/>
        </w:rPr>
        <w:t>W razie zaistnienia, w związku z realizacją niniejszej umowy, nieprzewidzianej wcześniej konieczności przetwarzania danych osobowych, strony oświadczają, iż zawrą stosowną umowę powierzenia przetwarzania tych danych zgodnie z przepisami RODO.</w:t>
      </w:r>
    </w:p>
    <w:p w14:paraId="75A2BC6B" w14:textId="77777777" w:rsidR="003C44A6" w:rsidRPr="00F35718" w:rsidRDefault="003C44A6" w:rsidP="00C85657">
      <w:pPr>
        <w:pStyle w:val="Akapitzlist"/>
        <w:numPr>
          <w:ilvl w:val="3"/>
          <w:numId w:val="63"/>
        </w:numPr>
        <w:tabs>
          <w:tab w:val="left" w:pos="284"/>
          <w:tab w:val="left" w:pos="567"/>
        </w:tabs>
        <w:spacing w:line="276" w:lineRule="auto"/>
        <w:ind w:left="426" w:right="-17"/>
        <w:jc w:val="both"/>
        <w:rPr>
          <w:sz w:val="22"/>
          <w:szCs w:val="22"/>
        </w:rPr>
      </w:pPr>
      <w:r w:rsidRPr="00F35718">
        <w:rPr>
          <w:sz w:val="22"/>
          <w:szCs w:val="22"/>
        </w:rPr>
        <w:t xml:space="preserve">   Cesja wierzytelności nie jest dopuszczalna bez zgody zamawiającego wyrażonej na piśmie pod rygorem nieważności.</w:t>
      </w:r>
    </w:p>
    <w:p w14:paraId="7F233DEB" w14:textId="77777777" w:rsidR="003C44A6" w:rsidRPr="00F35718" w:rsidRDefault="003C44A6" w:rsidP="00C85657">
      <w:pPr>
        <w:pStyle w:val="Bezodstpw"/>
        <w:numPr>
          <w:ilvl w:val="3"/>
          <w:numId w:val="63"/>
        </w:numPr>
        <w:spacing w:line="276" w:lineRule="auto"/>
        <w:ind w:left="426" w:right="-17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W sprawach nie uregulowanych niniejszą umową będą miały zastosowanie przepisy Kodeksu Cywilnego, Prawa Budowlanego oraz ustawy Prawo Zamówień Publicznych.</w:t>
      </w:r>
    </w:p>
    <w:p w14:paraId="060B53B1" w14:textId="77777777" w:rsidR="003C44A6" w:rsidRPr="00F35718" w:rsidRDefault="003C44A6" w:rsidP="00C85657">
      <w:pPr>
        <w:pStyle w:val="Bezodstpw"/>
        <w:numPr>
          <w:ilvl w:val="3"/>
          <w:numId w:val="63"/>
        </w:numPr>
        <w:spacing w:line="276" w:lineRule="auto"/>
        <w:ind w:left="426" w:right="-17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Spory, jakie mogą wyniknąć z realizacji niniejszej umowy podlegają rozstrzygnięciu przez Sąd właściwy dla siedziby Zamawiającego.</w:t>
      </w:r>
    </w:p>
    <w:p w14:paraId="7B964F64" w14:textId="77777777" w:rsidR="003C44A6" w:rsidRPr="00BE6E6A" w:rsidRDefault="003C44A6" w:rsidP="00C85657">
      <w:pPr>
        <w:pStyle w:val="Bezodstpw"/>
        <w:numPr>
          <w:ilvl w:val="3"/>
          <w:numId w:val="63"/>
        </w:numPr>
        <w:spacing w:line="276" w:lineRule="auto"/>
        <w:ind w:left="426" w:right="-17"/>
        <w:jc w:val="both"/>
        <w:rPr>
          <w:rFonts w:ascii="Times New Roman" w:hAnsi="Times New Roman"/>
        </w:rPr>
      </w:pPr>
      <w:r w:rsidRPr="00F35718">
        <w:rPr>
          <w:rFonts w:ascii="Times New Roman" w:hAnsi="Times New Roman"/>
        </w:rPr>
        <w:t>Umowę sporządzono w trzech jednobrzmiących egzemplarzach: 1 egz. dla Wykonawcy, 2 dla Zamawiającego.</w:t>
      </w:r>
    </w:p>
    <w:p w14:paraId="5070A1F8" w14:textId="77777777" w:rsidR="003C44A6" w:rsidRPr="00F35718" w:rsidRDefault="003C44A6" w:rsidP="003C44A6">
      <w:pPr>
        <w:pStyle w:val="Bezodstpw"/>
        <w:rPr>
          <w:rFonts w:ascii="Times New Roman" w:hAnsi="Times New Roman"/>
          <w:b/>
        </w:rPr>
      </w:pPr>
    </w:p>
    <w:p w14:paraId="0C027DA4" w14:textId="77777777" w:rsidR="003C44A6" w:rsidRPr="00F35718" w:rsidRDefault="003C44A6" w:rsidP="003C44A6">
      <w:pPr>
        <w:pStyle w:val="Bezodstpw"/>
        <w:jc w:val="center"/>
        <w:rPr>
          <w:rFonts w:ascii="Times New Roman" w:hAnsi="Times New Roman"/>
          <w:b/>
        </w:rPr>
      </w:pPr>
      <w:r w:rsidRPr="00F35718">
        <w:rPr>
          <w:rFonts w:ascii="Times New Roman" w:hAnsi="Times New Roman"/>
          <w:b/>
        </w:rPr>
        <w:t>Zamawiający</w:t>
      </w:r>
      <w:r w:rsidRPr="00F35718">
        <w:rPr>
          <w:rFonts w:ascii="Times New Roman" w:hAnsi="Times New Roman"/>
          <w:b/>
        </w:rPr>
        <w:tab/>
      </w:r>
      <w:r w:rsidRPr="00F35718">
        <w:rPr>
          <w:rFonts w:ascii="Times New Roman" w:hAnsi="Times New Roman"/>
          <w:b/>
        </w:rPr>
        <w:tab/>
      </w:r>
      <w:r w:rsidRPr="00F35718">
        <w:rPr>
          <w:rFonts w:ascii="Times New Roman" w:hAnsi="Times New Roman"/>
          <w:b/>
        </w:rPr>
        <w:tab/>
      </w:r>
      <w:r w:rsidRPr="00F35718">
        <w:rPr>
          <w:rFonts w:ascii="Times New Roman" w:hAnsi="Times New Roman"/>
          <w:b/>
        </w:rPr>
        <w:tab/>
      </w:r>
      <w:r w:rsidRPr="00F35718">
        <w:rPr>
          <w:rFonts w:ascii="Times New Roman" w:hAnsi="Times New Roman"/>
          <w:b/>
        </w:rPr>
        <w:tab/>
      </w:r>
      <w:r w:rsidRPr="00F35718">
        <w:rPr>
          <w:rFonts w:ascii="Times New Roman" w:hAnsi="Times New Roman"/>
          <w:b/>
        </w:rPr>
        <w:tab/>
      </w:r>
      <w:r w:rsidRPr="00F35718">
        <w:rPr>
          <w:rFonts w:ascii="Times New Roman" w:hAnsi="Times New Roman"/>
          <w:b/>
        </w:rPr>
        <w:tab/>
      </w:r>
      <w:r w:rsidRPr="00F35718">
        <w:rPr>
          <w:rFonts w:ascii="Times New Roman" w:hAnsi="Times New Roman"/>
          <w:b/>
        </w:rPr>
        <w:tab/>
        <w:t>Wykonawca</w:t>
      </w:r>
    </w:p>
    <w:p w14:paraId="569AA82F" w14:textId="77777777" w:rsidR="003C44A6" w:rsidRPr="00F35718" w:rsidRDefault="003C44A6" w:rsidP="003C44A6">
      <w:pPr>
        <w:pStyle w:val="Bezodstpw"/>
        <w:jc w:val="center"/>
        <w:rPr>
          <w:rFonts w:ascii="Times New Roman" w:hAnsi="Times New Roman"/>
          <w:b/>
        </w:rPr>
      </w:pPr>
    </w:p>
    <w:p w14:paraId="06330857" w14:textId="77777777" w:rsidR="003C44A6" w:rsidRPr="00F35718" w:rsidRDefault="003C44A6" w:rsidP="003C44A6">
      <w:pPr>
        <w:rPr>
          <w:b/>
          <w:sz w:val="22"/>
          <w:szCs w:val="22"/>
          <w:lang w:eastAsia="en-US"/>
        </w:rPr>
      </w:pPr>
    </w:p>
    <w:p w14:paraId="70B247DB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579C203A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16124304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34E6F576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5433BB99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1AF6CC07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0FAEE951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6DA64F54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0CAB171E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68FC8EB5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423E2CA7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5152FCB9" w14:textId="00CBD292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2659D394" w14:textId="77777777" w:rsidR="00356DBB" w:rsidRPr="00356DBB" w:rsidRDefault="00356DBB" w:rsidP="00356DBB">
      <w:pPr>
        <w:rPr>
          <w:lang w:eastAsia="en-US"/>
        </w:rPr>
      </w:pPr>
    </w:p>
    <w:p w14:paraId="1F5951FA" w14:textId="27452CF0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6BD70C24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0CE396A7" w14:textId="77777777" w:rsidR="00DD3F2E" w:rsidRDefault="00DD3F2E" w:rsidP="003C44A6">
      <w:pPr>
        <w:pStyle w:val="Nagwek6"/>
        <w:spacing w:before="120" w:after="120"/>
        <w:ind w:left="6372"/>
        <w:rPr>
          <w:rFonts w:cs="Arial"/>
        </w:rPr>
      </w:pPr>
    </w:p>
    <w:p w14:paraId="19FC09BF" w14:textId="27C9E3D1" w:rsidR="003C44A6" w:rsidRDefault="003C44A6" w:rsidP="003C44A6">
      <w:pPr>
        <w:pStyle w:val="Nagwek6"/>
        <w:spacing w:before="120" w:after="120"/>
        <w:ind w:left="6372"/>
        <w:rPr>
          <w:rFonts w:cs="Arial"/>
          <w:i/>
        </w:rPr>
      </w:pPr>
      <w:r>
        <w:rPr>
          <w:rFonts w:cs="Arial"/>
        </w:rPr>
        <w:lastRenderedPageBreak/>
        <w:t>Załącznik nr 1</w:t>
      </w:r>
      <w:r>
        <w:rPr>
          <w:rFonts w:cs="Arial"/>
          <w:i/>
        </w:rPr>
        <w:t xml:space="preserve"> do umowy nr…………….………..……….. z dnia……………..…….…….</w:t>
      </w:r>
    </w:p>
    <w:p w14:paraId="750E9696" w14:textId="77777777" w:rsidR="003C44A6" w:rsidRPr="000F2E58" w:rsidRDefault="003C44A6" w:rsidP="003C44A6">
      <w:pPr>
        <w:pStyle w:val="Bezodstpw"/>
        <w:spacing w:before="120" w:after="120"/>
        <w:rPr>
          <w:rFonts w:asciiTheme="minorHAnsi" w:hAnsiTheme="minorHAnsi" w:cstheme="minorHAnsi"/>
        </w:rPr>
      </w:pPr>
    </w:p>
    <w:p w14:paraId="4BB3ED28" w14:textId="77777777" w:rsidR="003C44A6" w:rsidRPr="000F2E58" w:rsidRDefault="003C44A6" w:rsidP="003C44A6">
      <w:pPr>
        <w:pStyle w:val="Akapitzlist"/>
        <w:spacing w:line="276" w:lineRule="auto"/>
        <w:ind w:left="142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F2E58">
        <w:rPr>
          <w:rFonts w:asciiTheme="minorHAnsi" w:hAnsiTheme="minorHAnsi" w:cstheme="minorHAnsi"/>
          <w:sz w:val="22"/>
          <w:szCs w:val="22"/>
        </w:rPr>
        <w:t xml:space="preserve">Wykaz Podwykonawców (firm),  uczestniczących w wykonywaniu zamówienia pn.: </w:t>
      </w:r>
    </w:p>
    <w:p w14:paraId="509DEA54" w14:textId="11F2CA26" w:rsidR="003C44A6" w:rsidRPr="003C44A6" w:rsidRDefault="0019758F" w:rsidP="0019758F">
      <w:pPr>
        <w:pStyle w:val="western"/>
        <w:spacing w:before="238" w:after="0" w:line="360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„Wymiana 110 </w:t>
      </w:r>
      <w:proofErr w:type="spellStart"/>
      <w:r>
        <w:rPr>
          <w:b/>
          <w:bCs/>
          <w:sz w:val="22"/>
          <w:szCs w:val="22"/>
        </w:rPr>
        <w:t>szt</w:t>
      </w:r>
      <w:proofErr w:type="spellEnd"/>
      <w:r>
        <w:rPr>
          <w:b/>
          <w:bCs/>
          <w:sz w:val="22"/>
          <w:szCs w:val="22"/>
        </w:rPr>
        <w:t xml:space="preserve">  opraw na LED  w Jastrzębiu - Zdroju”</w:t>
      </w:r>
    </w:p>
    <w:tbl>
      <w:tblPr>
        <w:tblW w:w="7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390"/>
        <w:gridCol w:w="2978"/>
      </w:tblGrid>
      <w:tr w:rsidR="003C44A6" w14:paraId="51B48192" w14:textId="77777777" w:rsidTr="003C44A6">
        <w:trPr>
          <w:trHeight w:val="7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6757" w14:textId="77777777" w:rsidR="003C44A6" w:rsidRDefault="003C44A6" w:rsidP="003C44A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Nazwa firmy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51BE" w14:textId="77777777" w:rsidR="003C44A6" w:rsidRDefault="003C44A6" w:rsidP="003C44A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Adres siedziby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B764" w14:textId="77777777" w:rsidR="003C44A6" w:rsidRDefault="003C44A6" w:rsidP="003C44A6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Rodzaj oraz zakres prac</w:t>
            </w:r>
          </w:p>
        </w:tc>
      </w:tr>
      <w:tr w:rsidR="003C44A6" w14:paraId="3BCE5AE5" w14:textId="77777777" w:rsidTr="003C44A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9CD4" w14:textId="77777777" w:rsidR="003C44A6" w:rsidRDefault="003C44A6" w:rsidP="003C44A6">
            <w:pPr>
              <w:spacing w:before="120" w:after="120" w:line="256" w:lineRule="auto"/>
              <w:rPr>
                <w:rFonts w:ascii="Calibri" w:hAnsi="Calibri" w:cs="Arial"/>
              </w:rPr>
            </w:pPr>
          </w:p>
          <w:p w14:paraId="481C1BE0" w14:textId="77777777" w:rsidR="003C44A6" w:rsidRDefault="003C44A6" w:rsidP="003C44A6">
            <w:pPr>
              <w:spacing w:before="120" w:after="120" w:line="256" w:lineRule="auto"/>
              <w:rPr>
                <w:rFonts w:ascii="Calibri" w:hAnsi="Calibri" w:cs="Aria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651" w14:textId="77777777" w:rsidR="003C44A6" w:rsidRDefault="003C44A6" w:rsidP="003C44A6">
            <w:pPr>
              <w:spacing w:before="120" w:after="120" w:line="25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A860" w14:textId="77777777" w:rsidR="003C44A6" w:rsidRDefault="003C44A6" w:rsidP="003C44A6">
            <w:pPr>
              <w:spacing w:before="120" w:after="120" w:line="256" w:lineRule="auto"/>
              <w:jc w:val="center"/>
              <w:rPr>
                <w:rFonts w:ascii="Calibri" w:hAnsi="Calibri" w:cs="Arial"/>
              </w:rPr>
            </w:pPr>
          </w:p>
        </w:tc>
      </w:tr>
      <w:tr w:rsidR="003C44A6" w14:paraId="05B09C7F" w14:textId="77777777" w:rsidTr="003C44A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BDE" w14:textId="77777777" w:rsidR="003C44A6" w:rsidRDefault="003C44A6" w:rsidP="003C44A6">
            <w:pPr>
              <w:spacing w:before="120" w:after="120" w:line="256" w:lineRule="auto"/>
              <w:rPr>
                <w:rFonts w:ascii="Calibri" w:hAnsi="Calibri" w:cs="Arial"/>
              </w:rPr>
            </w:pPr>
          </w:p>
          <w:p w14:paraId="6C770B31" w14:textId="77777777" w:rsidR="003C44A6" w:rsidRDefault="003C44A6" w:rsidP="003C44A6">
            <w:pPr>
              <w:spacing w:before="120" w:after="120" w:line="256" w:lineRule="auto"/>
              <w:rPr>
                <w:rFonts w:ascii="Calibri" w:hAnsi="Calibri" w:cs="Aria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745" w14:textId="77777777" w:rsidR="003C44A6" w:rsidRDefault="003C44A6" w:rsidP="003C44A6">
            <w:pPr>
              <w:spacing w:before="120" w:after="120" w:line="256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EE45" w14:textId="77777777" w:rsidR="003C44A6" w:rsidRDefault="003C44A6" w:rsidP="003C44A6">
            <w:pPr>
              <w:spacing w:before="120" w:after="120" w:line="256" w:lineRule="auto"/>
              <w:jc w:val="center"/>
              <w:rPr>
                <w:rFonts w:ascii="Calibri" w:hAnsi="Calibri" w:cs="Arial"/>
              </w:rPr>
            </w:pPr>
          </w:p>
        </w:tc>
      </w:tr>
      <w:tr w:rsidR="003C44A6" w14:paraId="66A285CA" w14:textId="77777777" w:rsidTr="003C44A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5ED" w14:textId="77777777" w:rsidR="003C44A6" w:rsidRDefault="003C44A6" w:rsidP="003C44A6">
            <w:pPr>
              <w:spacing w:before="120" w:after="120" w:line="256" w:lineRule="auto"/>
              <w:rPr>
                <w:rFonts w:ascii="Calibri" w:hAnsi="Calibri" w:cs="Arial"/>
              </w:rPr>
            </w:pPr>
          </w:p>
          <w:p w14:paraId="679D623A" w14:textId="77777777" w:rsidR="003C44A6" w:rsidRDefault="003C44A6" w:rsidP="003C44A6">
            <w:pPr>
              <w:spacing w:before="120" w:after="120" w:line="256" w:lineRule="auto"/>
              <w:rPr>
                <w:rFonts w:ascii="Calibri" w:hAnsi="Calibri" w:cs="Arial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31F3" w14:textId="77777777" w:rsidR="003C44A6" w:rsidRDefault="003C44A6" w:rsidP="003C44A6">
            <w:pPr>
              <w:spacing w:before="120" w:after="120" w:line="256" w:lineRule="auto"/>
              <w:rPr>
                <w:rFonts w:ascii="Calibri" w:hAnsi="Calibri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F9D0" w14:textId="77777777" w:rsidR="003C44A6" w:rsidRDefault="003C44A6" w:rsidP="003C44A6">
            <w:pPr>
              <w:spacing w:after="120" w:line="256" w:lineRule="auto"/>
              <w:rPr>
                <w:rFonts w:ascii="Calibri" w:hAnsi="Calibri" w:cs="Arial"/>
              </w:rPr>
            </w:pPr>
          </w:p>
        </w:tc>
      </w:tr>
    </w:tbl>
    <w:p w14:paraId="03F37F70" w14:textId="77777777" w:rsidR="003C44A6" w:rsidRDefault="003C44A6" w:rsidP="003C44A6">
      <w:pPr>
        <w:spacing w:before="120" w:after="120"/>
        <w:rPr>
          <w:rFonts w:ascii="Calibri" w:hAnsi="Calibri" w:cs="Arial"/>
          <w:b/>
        </w:rPr>
      </w:pPr>
    </w:p>
    <w:p w14:paraId="2F6C9221" w14:textId="77777777" w:rsidR="003C44A6" w:rsidRDefault="003C44A6" w:rsidP="003C44A6">
      <w:pPr>
        <w:spacing w:before="120" w:after="120"/>
        <w:rPr>
          <w:rFonts w:ascii="Calibri" w:hAnsi="Calibri" w:cs="Arial"/>
          <w:b/>
        </w:rPr>
      </w:pPr>
    </w:p>
    <w:p w14:paraId="732EB66E" w14:textId="77777777" w:rsidR="003C44A6" w:rsidRDefault="003C44A6" w:rsidP="003C44A6">
      <w:pPr>
        <w:overflowPunct w:val="0"/>
        <w:spacing w:before="120" w:after="120"/>
        <w:textAlignment w:val="baseline"/>
        <w:rPr>
          <w:rFonts w:ascii="Calibri" w:hAnsi="Calibri" w:cs="Arial"/>
          <w:sz w:val="18"/>
          <w:szCs w:val="18"/>
        </w:rPr>
      </w:pPr>
    </w:p>
    <w:p w14:paraId="62198DE0" w14:textId="77777777" w:rsidR="003C44A6" w:rsidRDefault="003C44A6" w:rsidP="003C44A6">
      <w:pPr>
        <w:overflowPunct w:val="0"/>
        <w:spacing w:before="120" w:after="120"/>
        <w:textAlignment w:val="baseline"/>
        <w:rPr>
          <w:rFonts w:ascii="Calibri" w:hAnsi="Calibri" w:cs="Arial"/>
          <w:sz w:val="18"/>
          <w:szCs w:val="18"/>
        </w:rPr>
      </w:pPr>
    </w:p>
    <w:p w14:paraId="0964A438" w14:textId="77777777" w:rsidR="003C44A6" w:rsidRPr="002F5D1A" w:rsidRDefault="003C44A6" w:rsidP="003C44A6">
      <w:pPr>
        <w:suppressAutoHyphens/>
        <w:rPr>
          <w:rFonts w:ascii="Calibri" w:hAnsi="Calibri"/>
          <w:sz w:val="15"/>
          <w:szCs w:val="15"/>
          <w:lang w:eastAsia="ar-SA"/>
        </w:rPr>
      </w:pPr>
      <w:r w:rsidRPr="002F5D1A">
        <w:rPr>
          <w:rFonts w:ascii="Calibri" w:hAnsi="Calibri"/>
          <w:sz w:val="15"/>
          <w:szCs w:val="15"/>
          <w:lang w:eastAsia="ar-SA"/>
        </w:rPr>
        <w:t>........................................................................................</w:t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  <w:t>.......................................................................................</w:t>
      </w:r>
    </w:p>
    <w:p w14:paraId="74FCA3A6" w14:textId="77777777" w:rsidR="003C44A6" w:rsidRPr="002F5D1A" w:rsidRDefault="003C44A6" w:rsidP="003C44A6">
      <w:pPr>
        <w:suppressAutoHyphens/>
        <w:rPr>
          <w:rFonts w:ascii="Calibri" w:hAnsi="Calibri"/>
          <w:sz w:val="15"/>
          <w:szCs w:val="15"/>
          <w:lang w:eastAsia="ar-SA"/>
        </w:rPr>
      </w:pPr>
      <w:r w:rsidRPr="002F5D1A">
        <w:rPr>
          <w:rFonts w:ascii="Calibri" w:hAnsi="Calibri"/>
          <w:sz w:val="15"/>
          <w:szCs w:val="15"/>
          <w:lang w:eastAsia="ar-SA"/>
        </w:rPr>
        <w:t xml:space="preserve">Podpis i pieczątka osób uprawnionych </w:t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  <w:t xml:space="preserve">                           Podpis i pieczątka osoby (osób) uprawnionej/(</w:t>
      </w:r>
      <w:proofErr w:type="spellStart"/>
      <w:r w:rsidRPr="002F5D1A">
        <w:rPr>
          <w:rFonts w:ascii="Calibri" w:hAnsi="Calibri"/>
          <w:sz w:val="15"/>
          <w:szCs w:val="15"/>
          <w:lang w:eastAsia="ar-SA"/>
        </w:rPr>
        <w:t>ych</w:t>
      </w:r>
      <w:proofErr w:type="spellEnd"/>
      <w:r w:rsidRPr="002F5D1A">
        <w:rPr>
          <w:rFonts w:ascii="Calibri" w:hAnsi="Calibri"/>
          <w:sz w:val="15"/>
          <w:szCs w:val="15"/>
          <w:lang w:eastAsia="ar-SA"/>
        </w:rPr>
        <w:t>)</w:t>
      </w:r>
    </w:p>
    <w:p w14:paraId="1B1F170F" w14:textId="77777777" w:rsidR="003C44A6" w:rsidRPr="002F5D1A" w:rsidRDefault="003C44A6" w:rsidP="003C44A6">
      <w:pPr>
        <w:suppressAutoHyphens/>
        <w:spacing w:after="120"/>
        <w:rPr>
          <w:rFonts w:ascii="Calibri" w:hAnsi="Calibri"/>
          <w:lang w:eastAsia="ar-SA"/>
        </w:rPr>
      </w:pPr>
      <w:r w:rsidRPr="002F5D1A">
        <w:rPr>
          <w:rFonts w:ascii="Calibri" w:hAnsi="Calibri"/>
          <w:sz w:val="15"/>
          <w:szCs w:val="15"/>
          <w:lang w:eastAsia="ar-SA"/>
        </w:rPr>
        <w:t xml:space="preserve">do występowania w imieniu Zamawiającego     </w:t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</w:r>
      <w:r w:rsidRPr="002F5D1A">
        <w:rPr>
          <w:rFonts w:ascii="Calibri" w:hAnsi="Calibri"/>
          <w:sz w:val="15"/>
          <w:szCs w:val="15"/>
          <w:lang w:eastAsia="ar-SA"/>
        </w:rPr>
        <w:tab/>
        <w:t xml:space="preserve">               do występowania w imieniu Wykonawcy </w:t>
      </w:r>
    </w:p>
    <w:p w14:paraId="12C468C1" w14:textId="77777777" w:rsidR="003C44A6" w:rsidRDefault="003C44A6" w:rsidP="003C44A6">
      <w:pPr>
        <w:overflowPunct w:val="0"/>
        <w:spacing w:before="120" w:after="120"/>
        <w:textAlignment w:val="baseline"/>
        <w:rPr>
          <w:rFonts w:ascii="Calibri" w:hAnsi="Calibri" w:cs="Arial"/>
          <w:sz w:val="18"/>
          <w:szCs w:val="18"/>
        </w:rPr>
      </w:pPr>
    </w:p>
    <w:p w14:paraId="13F36079" w14:textId="77777777" w:rsidR="003C44A6" w:rsidRDefault="003C44A6" w:rsidP="003C44A6">
      <w:pPr>
        <w:overflowPunct w:val="0"/>
        <w:spacing w:before="120" w:after="120"/>
        <w:textAlignment w:val="baseline"/>
        <w:rPr>
          <w:rFonts w:ascii="Calibri" w:hAnsi="Calibri" w:cs="Arial"/>
          <w:sz w:val="18"/>
          <w:szCs w:val="18"/>
        </w:rPr>
      </w:pPr>
    </w:p>
    <w:p w14:paraId="7AC8C9CF" w14:textId="77777777" w:rsidR="003C44A6" w:rsidRDefault="003C44A6" w:rsidP="003C44A6">
      <w:pPr>
        <w:pStyle w:val="Nagwek6"/>
        <w:spacing w:before="120" w:after="120"/>
        <w:ind w:left="6372"/>
        <w:rPr>
          <w:rFonts w:cs="Arial"/>
        </w:rPr>
      </w:pPr>
    </w:p>
    <w:p w14:paraId="03F311D3" w14:textId="77777777" w:rsidR="003C44A6" w:rsidRDefault="003C44A6" w:rsidP="003C44A6">
      <w:pPr>
        <w:rPr>
          <w:rFonts w:ascii="Calibri" w:hAnsi="Calibri"/>
          <w:lang w:eastAsia="en-US"/>
        </w:rPr>
      </w:pPr>
    </w:p>
    <w:p w14:paraId="1EFF7670" w14:textId="77777777" w:rsidR="003C44A6" w:rsidRDefault="003C44A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496F75A9" w14:textId="77777777" w:rsidR="003C44A6" w:rsidRDefault="003C44A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5401BF77" w14:textId="77777777" w:rsidR="003C44A6" w:rsidRDefault="003C44A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621B27B9" w14:textId="77777777" w:rsidR="003C44A6" w:rsidRDefault="003C44A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46CFC8D6" w14:textId="77777777" w:rsidR="003C44A6" w:rsidRDefault="003C44A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2C589169" w14:textId="77777777" w:rsidR="003C44A6" w:rsidRDefault="003C44A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5CCF308D" w14:textId="3FFDB576" w:rsidR="003C44A6" w:rsidRDefault="003C44A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032753FA" w14:textId="16CD44B6" w:rsidR="00DD3F2E" w:rsidRDefault="00DD3F2E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5BD1B802" w14:textId="178D16EC" w:rsidR="00DD3F2E" w:rsidRDefault="00DD3F2E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1AB50852" w14:textId="2E0CE830" w:rsidR="00DD3F2E" w:rsidRDefault="00DD3F2E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40344E55" w14:textId="2C35DA2D" w:rsidR="00DD3F2E" w:rsidRDefault="00DD3F2E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28FFBA74" w14:textId="77777777" w:rsidR="009E34E6" w:rsidRDefault="009E34E6" w:rsidP="003C44A6">
      <w:pPr>
        <w:pStyle w:val="Default"/>
        <w:spacing w:before="120" w:after="120"/>
        <w:jc w:val="both"/>
        <w:rPr>
          <w:rFonts w:ascii="Arial" w:hAnsi="Arial" w:cs="Arial"/>
          <w:i/>
          <w:iCs/>
          <w:color w:val="auto"/>
          <w:sz w:val="16"/>
          <w:szCs w:val="16"/>
        </w:rPr>
      </w:pPr>
    </w:p>
    <w:p w14:paraId="13866F09" w14:textId="302A8690" w:rsidR="003C44A6" w:rsidRDefault="003C44A6" w:rsidP="003C44A6">
      <w:pPr>
        <w:spacing w:before="120" w:after="120"/>
        <w:rPr>
          <w:rFonts w:ascii="Arial" w:hAnsi="Arial" w:cs="Arial"/>
        </w:rPr>
      </w:pPr>
    </w:p>
    <w:p w14:paraId="6A79134F" w14:textId="77777777" w:rsidR="001460A0" w:rsidRDefault="001460A0" w:rsidP="003C44A6">
      <w:pPr>
        <w:spacing w:before="120" w:after="120"/>
        <w:rPr>
          <w:rFonts w:ascii="Arial" w:hAnsi="Arial" w:cs="Arial"/>
        </w:rPr>
      </w:pPr>
    </w:p>
    <w:p w14:paraId="156F7ACF" w14:textId="6D305909" w:rsidR="00DD3F2E" w:rsidRPr="005930CB" w:rsidRDefault="00DD3F2E" w:rsidP="00DD3F2E">
      <w:pPr>
        <w:spacing w:before="120"/>
        <w:jc w:val="right"/>
        <w:rPr>
          <w:b/>
          <w:sz w:val="22"/>
          <w:szCs w:val="22"/>
          <w:lang w:eastAsia="pl-PL"/>
        </w:rPr>
      </w:pPr>
      <w:r w:rsidRPr="003B2E84">
        <w:rPr>
          <w:b/>
          <w:sz w:val="22"/>
          <w:szCs w:val="22"/>
          <w:lang w:eastAsia="pl-PL"/>
        </w:rPr>
        <w:lastRenderedPageBreak/>
        <w:t xml:space="preserve">Załącznik nr </w:t>
      </w:r>
      <w:r>
        <w:rPr>
          <w:b/>
          <w:sz w:val="22"/>
          <w:szCs w:val="22"/>
          <w:lang w:eastAsia="pl-PL"/>
        </w:rPr>
        <w:t>6</w:t>
      </w:r>
      <w:r w:rsidRPr="003B2E84">
        <w:rPr>
          <w:b/>
          <w:sz w:val="22"/>
          <w:szCs w:val="22"/>
          <w:lang w:eastAsia="pl-PL"/>
        </w:rPr>
        <w:t xml:space="preserve"> do SWZ/ </w:t>
      </w:r>
      <w:r w:rsidRPr="00D47E05">
        <w:rPr>
          <w:b/>
          <w:sz w:val="22"/>
          <w:szCs w:val="22"/>
          <w:lang w:eastAsia="pl-PL"/>
        </w:rPr>
        <w:t xml:space="preserve">nr </w:t>
      </w:r>
      <w:r w:rsidR="00063DA4">
        <w:rPr>
          <w:b/>
          <w:sz w:val="22"/>
          <w:szCs w:val="22"/>
          <w:lang w:eastAsia="pl-PL"/>
        </w:rPr>
        <w:t>2</w:t>
      </w:r>
      <w:r w:rsidRPr="00D47E05">
        <w:rPr>
          <w:b/>
          <w:sz w:val="22"/>
          <w:szCs w:val="22"/>
          <w:lang w:eastAsia="pl-PL"/>
        </w:rPr>
        <w:t xml:space="preserve"> do umowy</w:t>
      </w:r>
    </w:p>
    <w:p w14:paraId="70C70AAC" w14:textId="77777777" w:rsidR="00DD3F2E" w:rsidRPr="005930CB" w:rsidRDefault="00DD3F2E" w:rsidP="00DD3F2E">
      <w:pPr>
        <w:rPr>
          <w:i/>
          <w:sz w:val="22"/>
          <w:szCs w:val="22"/>
          <w:u w:val="single"/>
        </w:rPr>
      </w:pPr>
    </w:p>
    <w:p w14:paraId="1EF16086" w14:textId="77777777" w:rsidR="00DD3F2E" w:rsidRPr="005930CB" w:rsidRDefault="00DD3F2E" w:rsidP="00DD3F2E">
      <w:pPr>
        <w:pStyle w:val="Tekstpodstawowy2"/>
        <w:spacing w:line="312" w:lineRule="auto"/>
        <w:rPr>
          <w:rStyle w:val="markedcontent"/>
          <w:sz w:val="25"/>
          <w:szCs w:val="25"/>
        </w:rPr>
      </w:pPr>
      <w:r w:rsidRPr="005930CB">
        <w:rPr>
          <w:rStyle w:val="markedcontent"/>
          <w:sz w:val="25"/>
          <w:szCs w:val="25"/>
        </w:rPr>
        <w:t>.................................................................</w:t>
      </w:r>
    </w:p>
    <w:p w14:paraId="2D10A7DB" w14:textId="77777777" w:rsidR="00DD3F2E" w:rsidRPr="005930CB" w:rsidRDefault="00DD3F2E" w:rsidP="00DD3F2E">
      <w:pPr>
        <w:pStyle w:val="Tekstpodstawowy2"/>
        <w:spacing w:line="312" w:lineRule="auto"/>
        <w:rPr>
          <w:rStyle w:val="markedcontent"/>
          <w:sz w:val="20"/>
        </w:rPr>
      </w:pPr>
      <w:r w:rsidRPr="005930CB">
        <w:t>………………………………………………………………..</w:t>
      </w:r>
      <w:r w:rsidRPr="005930CB">
        <w:br/>
      </w:r>
      <w:r w:rsidRPr="005930CB">
        <w:rPr>
          <w:rStyle w:val="markedcontent"/>
          <w:sz w:val="16"/>
          <w:szCs w:val="16"/>
        </w:rPr>
        <w:t xml:space="preserve">                             (pełna nazwa/firma, adres)</w:t>
      </w:r>
      <w:r w:rsidRPr="005930CB">
        <w:br/>
      </w:r>
    </w:p>
    <w:p w14:paraId="730458B8" w14:textId="77777777" w:rsidR="00DD3F2E" w:rsidRPr="005930CB" w:rsidRDefault="00DD3F2E" w:rsidP="00DD3F2E">
      <w:pPr>
        <w:pStyle w:val="Tytu"/>
        <w:spacing w:line="312" w:lineRule="auto"/>
        <w:jc w:val="left"/>
        <w:rPr>
          <w:sz w:val="21"/>
          <w:szCs w:val="21"/>
        </w:rPr>
      </w:pPr>
    </w:p>
    <w:p w14:paraId="08CC74B9" w14:textId="77777777" w:rsidR="00DD3F2E" w:rsidRPr="005930CB" w:rsidRDefault="00DD3F2E" w:rsidP="00DD3F2E">
      <w:pPr>
        <w:pStyle w:val="Tytu"/>
        <w:spacing w:line="312" w:lineRule="auto"/>
        <w:jc w:val="left"/>
        <w:rPr>
          <w:sz w:val="21"/>
          <w:szCs w:val="21"/>
        </w:rPr>
      </w:pPr>
    </w:p>
    <w:p w14:paraId="26A683A6" w14:textId="77777777" w:rsidR="00DD3F2E" w:rsidRPr="005930CB" w:rsidRDefault="00DD3F2E" w:rsidP="00DD3F2E">
      <w:pPr>
        <w:pStyle w:val="Tytu"/>
        <w:spacing w:line="312" w:lineRule="auto"/>
        <w:rPr>
          <w:sz w:val="21"/>
          <w:szCs w:val="21"/>
        </w:rPr>
      </w:pPr>
      <w:r w:rsidRPr="005930CB">
        <w:rPr>
          <w:sz w:val="21"/>
          <w:szCs w:val="21"/>
        </w:rPr>
        <w:t xml:space="preserve">Oświadczenie wykonawcy dotyczące pojazdów elektrycznych lub napędzanych gazem ziemnym, </w:t>
      </w:r>
    </w:p>
    <w:p w14:paraId="152BB501" w14:textId="77777777" w:rsidR="0019758F" w:rsidRDefault="00DD3F2E" w:rsidP="0019758F">
      <w:pPr>
        <w:jc w:val="center"/>
        <w:rPr>
          <w:sz w:val="21"/>
          <w:szCs w:val="21"/>
        </w:rPr>
      </w:pPr>
      <w:r w:rsidRPr="005930CB">
        <w:rPr>
          <w:sz w:val="21"/>
          <w:szCs w:val="21"/>
        </w:rPr>
        <w:t>składane na potrzeby wykonywania zamówienia publicznego pn.:</w:t>
      </w:r>
    </w:p>
    <w:p w14:paraId="374F50D6" w14:textId="77777777" w:rsidR="0019758F" w:rsidRDefault="0019758F" w:rsidP="0019758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„</w:t>
      </w:r>
      <w:r>
        <w:rPr>
          <w:b/>
          <w:bCs/>
          <w:sz w:val="22"/>
          <w:szCs w:val="22"/>
        </w:rPr>
        <w:t xml:space="preserve">Wymiana 110 </w:t>
      </w:r>
      <w:proofErr w:type="spellStart"/>
      <w:r>
        <w:rPr>
          <w:b/>
          <w:bCs/>
          <w:sz w:val="22"/>
          <w:szCs w:val="22"/>
        </w:rPr>
        <w:t>szt</w:t>
      </w:r>
      <w:proofErr w:type="spellEnd"/>
      <w:r>
        <w:rPr>
          <w:b/>
          <w:bCs/>
          <w:sz w:val="22"/>
          <w:szCs w:val="22"/>
        </w:rPr>
        <w:t xml:space="preserve">  opraw na LED  w Jastrzębiu - Zdroju”</w:t>
      </w:r>
    </w:p>
    <w:p w14:paraId="1122604E" w14:textId="1A367C68" w:rsidR="00DD3F2E" w:rsidRPr="0019758F" w:rsidRDefault="00DD3F2E" w:rsidP="0019758F">
      <w:pPr>
        <w:jc w:val="center"/>
        <w:rPr>
          <w:b/>
          <w:bCs/>
          <w:sz w:val="22"/>
          <w:szCs w:val="22"/>
        </w:rPr>
      </w:pPr>
      <w:r w:rsidRPr="005930CB">
        <w:rPr>
          <w:b/>
          <w:sz w:val="21"/>
          <w:szCs w:val="21"/>
        </w:rPr>
        <w:t>prowadzonego przez Miasto Jastrzębie-Zdrój</w:t>
      </w:r>
    </w:p>
    <w:p w14:paraId="6ED543BC" w14:textId="77777777" w:rsidR="00DD3F2E" w:rsidRPr="005930CB" w:rsidRDefault="00DD3F2E" w:rsidP="00DD3F2E">
      <w:pPr>
        <w:pStyle w:val="Tekstpodstawowy2"/>
        <w:spacing w:line="312" w:lineRule="auto"/>
        <w:rPr>
          <w:rStyle w:val="markedcontent"/>
          <w:sz w:val="20"/>
        </w:rPr>
      </w:pPr>
    </w:p>
    <w:p w14:paraId="0694745E" w14:textId="77777777" w:rsidR="00DD3F2E" w:rsidRPr="005930CB" w:rsidRDefault="00DD3F2E" w:rsidP="00DD3F2E">
      <w:pPr>
        <w:pStyle w:val="Tekstpodstawowy2"/>
        <w:spacing w:line="312" w:lineRule="auto"/>
        <w:rPr>
          <w:b/>
          <w:sz w:val="21"/>
          <w:szCs w:val="21"/>
        </w:rPr>
      </w:pPr>
    </w:p>
    <w:p w14:paraId="0840F160" w14:textId="77777777" w:rsidR="00DD3F2E" w:rsidRPr="005930CB" w:rsidRDefault="00DD3F2E" w:rsidP="00DD3F2E">
      <w:pPr>
        <w:pStyle w:val="Tekstpodstawowy2"/>
        <w:spacing w:line="312" w:lineRule="auto"/>
        <w:rPr>
          <w:b/>
          <w:sz w:val="21"/>
          <w:szCs w:val="21"/>
        </w:rPr>
      </w:pPr>
      <w:r w:rsidRPr="005930CB">
        <w:rPr>
          <w:b/>
          <w:sz w:val="21"/>
          <w:szCs w:val="21"/>
        </w:rPr>
        <w:t>Należy wstawić znak X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256"/>
      </w:tblGrid>
      <w:tr w:rsidR="00DD3F2E" w:rsidRPr="005930CB" w14:paraId="38DE89DD" w14:textId="77777777" w:rsidTr="005938A5">
        <w:tc>
          <w:tcPr>
            <w:tcW w:w="804" w:type="dxa"/>
            <w:shd w:val="clear" w:color="auto" w:fill="auto"/>
          </w:tcPr>
          <w:p w14:paraId="3E789E55" w14:textId="77777777" w:rsidR="00DD3F2E" w:rsidRPr="005930CB" w:rsidRDefault="00DD3F2E" w:rsidP="005938A5">
            <w:pPr>
              <w:pStyle w:val="Tekstpodstawowy2"/>
              <w:spacing w:line="312" w:lineRule="auto"/>
              <w:rPr>
                <w:sz w:val="21"/>
                <w:szCs w:val="21"/>
              </w:rPr>
            </w:pPr>
          </w:p>
        </w:tc>
        <w:tc>
          <w:tcPr>
            <w:tcW w:w="8256" w:type="dxa"/>
            <w:shd w:val="clear" w:color="auto" w:fill="auto"/>
          </w:tcPr>
          <w:p w14:paraId="345EEE08" w14:textId="77777777" w:rsidR="00DD3F2E" w:rsidRPr="005930CB" w:rsidRDefault="00DD3F2E" w:rsidP="005938A5">
            <w:pPr>
              <w:pStyle w:val="Tekstpodstawowy2"/>
              <w:spacing w:line="276" w:lineRule="auto"/>
              <w:rPr>
                <w:sz w:val="21"/>
                <w:szCs w:val="21"/>
              </w:rPr>
            </w:pPr>
            <w:r w:rsidRPr="005930CB">
              <w:rPr>
                <w:sz w:val="21"/>
                <w:szCs w:val="21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5930CB">
              <w:rPr>
                <w:sz w:val="21"/>
                <w:szCs w:val="21"/>
                <w:u w:val="single"/>
              </w:rPr>
              <w:t>dysponujemy odpowiednią liczbą pojazdów elektrycznych lub napędzanych gazem ziemnym,</w:t>
            </w:r>
            <w:r w:rsidRPr="005930CB">
              <w:rPr>
                <w:sz w:val="21"/>
                <w:szCs w:val="21"/>
              </w:rPr>
              <w:t xml:space="preserve"> spełniając tym samym postanowienia art. 68 ust. 3 ustawy z dnia 11 stycznia 2018 r. o </w:t>
            </w:r>
            <w:proofErr w:type="spellStart"/>
            <w:r w:rsidRPr="005930CB">
              <w:rPr>
                <w:sz w:val="21"/>
                <w:szCs w:val="21"/>
              </w:rPr>
              <w:t>elektromobilności</w:t>
            </w:r>
            <w:proofErr w:type="spellEnd"/>
            <w:r w:rsidRPr="005930CB">
              <w:rPr>
                <w:sz w:val="21"/>
                <w:szCs w:val="21"/>
              </w:rPr>
              <w:t xml:space="preserve"> i paliwach alternatywnych.</w:t>
            </w:r>
          </w:p>
        </w:tc>
      </w:tr>
      <w:tr w:rsidR="00DD3F2E" w:rsidRPr="005930CB" w14:paraId="3969C498" w14:textId="77777777" w:rsidTr="005938A5">
        <w:tc>
          <w:tcPr>
            <w:tcW w:w="804" w:type="dxa"/>
            <w:shd w:val="clear" w:color="auto" w:fill="auto"/>
          </w:tcPr>
          <w:p w14:paraId="4C5BBEC6" w14:textId="77777777" w:rsidR="00DD3F2E" w:rsidRPr="005930CB" w:rsidRDefault="00DD3F2E" w:rsidP="005938A5">
            <w:pPr>
              <w:pStyle w:val="Tekstpodstawowy2"/>
              <w:spacing w:line="312" w:lineRule="auto"/>
              <w:rPr>
                <w:sz w:val="21"/>
                <w:szCs w:val="21"/>
              </w:rPr>
            </w:pPr>
          </w:p>
        </w:tc>
        <w:tc>
          <w:tcPr>
            <w:tcW w:w="8256" w:type="dxa"/>
            <w:shd w:val="clear" w:color="auto" w:fill="auto"/>
          </w:tcPr>
          <w:p w14:paraId="76B28373" w14:textId="77777777" w:rsidR="00DD3F2E" w:rsidRPr="005930CB" w:rsidRDefault="00DD3F2E" w:rsidP="005938A5">
            <w:pPr>
              <w:pStyle w:val="Tekstpodstawowy2"/>
              <w:spacing w:line="276" w:lineRule="auto"/>
              <w:rPr>
                <w:sz w:val="21"/>
                <w:szCs w:val="21"/>
                <w:u w:val="single"/>
              </w:rPr>
            </w:pPr>
            <w:r w:rsidRPr="005930CB">
              <w:rPr>
                <w:sz w:val="21"/>
                <w:szCs w:val="21"/>
              </w:rPr>
              <w:t xml:space="preserve">Oświadczamy, iż we flocie pojazdów samochodowych (w rozumieniu przepisu art. 2 pkt 33 ustawy z dnia 20 czerwca 1997 r. – Prawo o ruchu drogowym) użytkowanych przy realizacji zamówienia publicznego wskazanego powyżej </w:t>
            </w:r>
            <w:r w:rsidRPr="005930CB">
              <w:rPr>
                <w:sz w:val="21"/>
                <w:szCs w:val="21"/>
                <w:u w:val="single"/>
              </w:rPr>
              <w:t>nie zachodzi konieczność używania pojazdów elektrycznych lub napędzanych gazem ziemnym</w:t>
            </w:r>
            <w:r w:rsidRPr="005930CB">
              <w:rPr>
                <w:sz w:val="21"/>
                <w:szCs w:val="21"/>
              </w:rPr>
              <w:t xml:space="preserve">. </w:t>
            </w:r>
          </w:p>
        </w:tc>
      </w:tr>
    </w:tbl>
    <w:p w14:paraId="29A7D1C3" w14:textId="77777777" w:rsidR="00DD3F2E" w:rsidRPr="005930CB" w:rsidRDefault="00DD3F2E" w:rsidP="00DD3F2E">
      <w:pPr>
        <w:pStyle w:val="Tekstpodstawowywcity"/>
        <w:spacing w:line="360" w:lineRule="auto"/>
        <w:ind w:left="0"/>
        <w:rPr>
          <w:sz w:val="21"/>
          <w:szCs w:val="21"/>
        </w:rPr>
      </w:pPr>
    </w:p>
    <w:p w14:paraId="2626F7D0" w14:textId="77777777" w:rsidR="00DD3F2E" w:rsidRPr="005930CB" w:rsidRDefault="00DD3F2E" w:rsidP="00DD3F2E">
      <w:pPr>
        <w:spacing w:line="276" w:lineRule="auto"/>
        <w:ind w:firstLine="708"/>
        <w:jc w:val="both"/>
        <w:rPr>
          <w:sz w:val="21"/>
          <w:szCs w:val="21"/>
          <w:lang w:eastAsia="pl-PL"/>
        </w:rPr>
      </w:pPr>
      <w:r w:rsidRPr="005930CB">
        <w:rPr>
          <w:sz w:val="21"/>
          <w:szCs w:val="21"/>
          <w:lang w:eastAsia="pl-PL"/>
        </w:rPr>
        <w:t>Jednocześnie oświadczam, że niniejsze oświadczenie jest aktualne i zgodne z prawdą oraz zostało przedstawione z pełną świadomością konsekwencji wprowadzenia zamawiającego w błąd przy przedstawianiu informacji.</w:t>
      </w:r>
    </w:p>
    <w:p w14:paraId="275E6FA2" w14:textId="77777777" w:rsidR="003C44A6" w:rsidRDefault="003C44A6" w:rsidP="003C44A6">
      <w:pPr>
        <w:spacing w:before="120" w:after="120"/>
        <w:rPr>
          <w:rFonts w:ascii="Arial" w:hAnsi="Arial" w:cs="Arial"/>
        </w:rPr>
      </w:pPr>
    </w:p>
    <w:p w14:paraId="6CED58A4" w14:textId="77777777" w:rsidR="003C44A6" w:rsidRDefault="003C44A6" w:rsidP="003C44A6">
      <w:pPr>
        <w:pStyle w:val="Bezodstpw"/>
        <w:jc w:val="center"/>
        <w:rPr>
          <w:rFonts w:ascii="Times New Roman" w:hAnsi="Times New Roman"/>
          <w:b/>
        </w:rPr>
      </w:pPr>
    </w:p>
    <w:p w14:paraId="686E6DA8" w14:textId="0B56AF02" w:rsidR="003C44A6" w:rsidRDefault="003C44A6" w:rsidP="003C44A6">
      <w:pPr>
        <w:pStyle w:val="Bezodstpw"/>
        <w:jc w:val="center"/>
        <w:rPr>
          <w:rFonts w:ascii="Times New Roman" w:hAnsi="Times New Roman"/>
          <w:b/>
        </w:rPr>
      </w:pPr>
    </w:p>
    <w:p w14:paraId="178492E8" w14:textId="72D4A301" w:rsidR="00DD3F2E" w:rsidRDefault="00DD3F2E" w:rsidP="003C44A6">
      <w:pPr>
        <w:pStyle w:val="Bezodstpw"/>
        <w:jc w:val="center"/>
        <w:rPr>
          <w:rFonts w:ascii="Times New Roman" w:hAnsi="Times New Roman"/>
          <w:b/>
        </w:rPr>
      </w:pPr>
    </w:p>
    <w:p w14:paraId="627E5D90" w14:textId="24D8556D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1A51F098" w14:textId="5487C152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77105947" w14:textId="493DE79D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66EB3E63" w14:textId="430FE3ED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53A7C640" w14:textId="666D6635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0DF6DABF" w14:textId="52327C8B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75E0D24F" w14:textId="4CF11D88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5906B58F" w14:textId="77777777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4E350B6E" w14:textId="6404527A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14DCF228" w14:textId="75A0C044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32FCDF86" w14:textId="77777777" w:rsidR="009E34E6" w:rsidRDefault="009E34E6" w:rsidP="003C44A6">
      <w:pPr>
        <w:pStyle w:val="Bezodstpw"/>
        <w:jc w:val="center"/>
        <w:rPr>
          <w:rFonts w:ascii="Times New Roman" w:hAnsi="Times New Roman"/>
          <w:b/>
        </w:rPr>
      </w:pPr>
    </w:p>
    <w:p w14:paraId="473C5551" w14:textId="77777777" w:rsidR="00063DA4" w:rsidRDefault="00063DA4" w:rsidP="003C44A6">
      <w:pPr>
        <w:pStyle w:val="Bezodstpw"/>
        <w:jc w:val="center"/>
        <w:rPr>
          <w:rFonts w:ascii="Times New Roman" w:hAnsi="Times New Roman"/>
          <w:b/>
        </w:rPr>
      </w:pPr>
    </w:p>
    <w:p w14:paraId="4C4BDD24" w14:textId="77777777" w:rsidR="00DD3F2E" w:rsidRDefault="00DD3F2E" w:rsidP="003C44A6">
      <w:pPr>
        <w:pStyle w:val="Bezodstpw"/>
        <w:jc w:val="center"/>
        <w:rPr>
          <w:rFonts w:ascii="Times New Roman" w:hAnsi="Times New Roman"/>
          <w:b/>
        </w:rPr>
      </w:pPr>
    </w:p>
    <w:p w14:paraId="6F71BD64" w14:textId="77777777" w:rsidR="003C44A6" w:rsidRDefault="003C44A6" w:rsidP="003C44A6"/>
    <w:p w14:paraId="39AC7489" w14:textId="77777777" w:rsidR="00DA471F" w:rsidRPr="00DA471F" w:rsidRDefault="00DA471F" w:rsidP="00DA471F">
      <w:pPr>
        <w:rPr>
          <w:b/>
          <w:color w:val="000000"/>
          <w:sz w:val="24"/>
          <w:szCs w:val="24"/>
          <w:lang w:val="x-none" w:eastAsia="en-US"/>
        </w:rPr>
      </w:pPr>
      <w:r w:rsidRPr="00DA471F">
        <w:rPr>
          <w:b/>
          <w:color w:val="000000"/>
          <w:sz w:val="24"/>
          <w:szCs w:val="24"/>
          <w:lang w:val="x-none" w:eastAsia="en-US"/>
        </w:rPr>
        <w:lastRenderedPageBreak/>
        <w:t>Podpisy członków Komisji:</w:t>
      </w:r>
    </w:p>
    <w:p w14:paraId="797B8CBA" w14:textId="77777777" w:rsidR="003C44A6" w:rsidRDefault="003C44A6" w:rsidP="003C44A6"/>
    <w:p w14:paraId="13D2AEE3" w14:textId="77777777" w:rsidR="003C44A6" w:rsidRDefault="003C44A6" w:rsidP="003C44A6"/>
    <w:p w14:paraId="2A5A7DC5" w14:textId="64C13B51" w:rsidR="00DA471F" w:rsidRPr="00A440D8" w:rsidRDefault="00FE1BCA" w:rsidP="00C85657">
      <w:pPr>
        <w:pStyle w:val="Akapitzlist"/>
        <w:numPr>
          <w:ilvl w:val="0"/>
          <w:numId w:val="80"/>
        </w:numPr>
        <w:tabs>
          <w:tab w:val="left" w:pos="2835"/>
          <w:tab w:val="left" w:pos="5387"/>
          <w:tab w:val="left" w:pos="6237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Marta Sobczak</w:t>
      </w:r>
      <w:r w:rsidR="00DA471F" w:rsidRPr="00A440D8">
        <w:rPr>
          <w:rFonts w:ascii="Calibri" w:hAnsi="Calibri" w:cs="Calibri"/>
          <w:sz w:val="22"/>
          <w:szCs w:val="22"/>
        </w:rPr>
        <w:t xml:space="preserve"> </w:t>
      </w:r>
      <w:r w:rsidR="00DA471F" w:rsidRPr="00A440D8">
        <w:rPr>
          <w:rFonts w:ascii="Calibri" w:hAnsi="Calibri" w:cs="Calibri"/>
          <w:sz w:val="22"/>
          <w:szCs w:val="22"/>
        </w:rPr>
        <w:tab/>
        <w:t>- …………………………………………………</w:t>
      </w:r>
    </w:p>
    <w:p w14:paraId="1620ED42" w14:textId="77777777" w:rsidR="00DA471F" w:rsidRPr="00A440D8" w:rsidRDefault="00DA471F" w:rsidP="00C85657">
      <w:pPr>
        <w:pStyle w:val="Akapitzlist"/>
        <w:numPr>
          <w:ilvl w:val="0"/>
          <w:numId w:val="80"/>
        </w:numPr>
        <w:tabs>
          <w:tab w:val="left" w:pos="2835"/>
          <w:tab w:val="left" w:pos="5387"/>
          <w:tab w:val="left" w:pos="6237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40D8">
        <w:rPr>
          <w:rFonts w:ascii="Calibri" w:hAnsi="Calibri" w:cs="Calibri"/>
          <w:sz w:val="22"/>
          <w:szCs w:val="22"/>
        </w:rPr>
        <w:t xml:space="preserve">Damian Kolanowski </w:t>
      </w:r>
      <w:r w:rsidRPr="00A440D8">
        <w:rPr>
          <w:rFonts w:ascii="Calibri" w:hAnsi="Calibri" w:cs="Calibri"/>
          <w:sz w:val="22"/>
          <w:szCs w:val="22"/>
        </w:rPr>
        <w:tab/>
        <w:t>- …………………………………………………</w:t>
      </w:r>
    </w:p>
    <w:p w14:paraId="083AB6C0" w14:textId="22993DB6" w:rsidR="00DA471F" w:rsidRPr="00A440D8" w:rsidRDefault="00DA471F" w:rsidP="00C85657">
      <w:pPr>
        <w:pStyle w:val="Akapitzlist"/>
        <w:numPr>
          <w:ilvl w:val="0"/>
          <w:numId w:val="80"/>
        </w:num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40D8">
        <w:rPr>
          <w:rFonts w:ascii="Calibri" w:hAnsi="Calibri" w:cs="Calibri"/>
          <w:sz w:val="22"/>
          <w:szCs w:val="22"/>
        </w:rPr>
        <w:t>Urszula Pawłowska       - …………………………………………………</w:t>
      </w:r>
    </w:p>
    <w:p w14:paraId="4F8198F3" w14:textId="0820AFB9" w:rsidR="00DA471F" w:rsidRPr="00A440D8" w:rsidRDefault="00A94E34" w:rsidP="00C85657">
      <w:pPr>
        <w:pStyle w:val="Akapitzlist"/>
        <w:numPr>
          <w:ilvl w:val="0"/>
          <w:numId w:val="80"/>
        </w:numPr>
        <w:tabs>
          <w:tab w:val="left" w:pos="2835"/>
          <w:tab w:val="left" w:pos="5387"/>
          <w:tab w:val="left" w:pos="6237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Janusz Karwot </w:t>
      </w:r>
      <w:r w:rsidR="00DA471F" w:rsidRPr="00A440D8">
        <w:rPr>
          <w:rFonts w:ascii="Calibri" w:hAnsi="Calibri" w:cs="Calibri"/>
          <w:sz w:val="22"/>
          <w:szCs w:val="22"/>
        </w:rPr>
        <w:t xml:space="preserve"> </w:t>
      </w:r>
      <w:r w:rsidR="00DA471F" w:rsidRPr="00A440D8">
        <w:rPr>
          <w:rFonts w:ascii="Calibri" w:hAnsi="Calibri" w:cs="Calibri"/>
          <w:sz w:val="22"/>
          <w:szCs w:val="22"/>
        </w:rPr>
        <w:tab/>
        <w:t>- ………………………………………………..</w:t>
      </w:r>
    </w:p>
    <w:p w14:paraId="39D57AC5" w14:textId="77777777" w:rsidR="00DA471F" w:rsidRPr="00A440D8" w:rsidRDefault="00DA471F" w:rsidP="00C85657">
      <w:pPr>
        <w:pStyle w:val="Akapitzlist"/>
        <w:numPr>
          <w:ilvl w:val="0"/>
          <w:numId w:val="80"/>
        </w:numPr>
        <w:tabs>
          <w:tab w:val="left" w:pos="2835"/>
          <w:tab w:val="left" w:pos="5387"/>
          <w:tab w:val="left" w:pos="6237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40D8">
        <w:rPr>
          <w:rFonts w:ascii="Calibri" w:hAnsi="Calibri" w:cs="Calibri"/>
          <w:sz w:val="22"/>
          <w:szCs w:val="22"/>
        </w:rPr>
        <w:t>Anita Gibas-Piasecka</w:t>
      </w:r>
      <w:r w:rsidRPr="00A440D8">
        <w:rPr>
          <w:rFonts w:ascii="Calibri" w:hAnsi="Calibri" w:cs="Calibri"/>
          <w:sz w:val="22"/>
          <w:szCs w:val="22"/>
        </w:rPr>
        <w:tab/>
        <w:t>- …………………………………………………</w:t>
      </w:r>
    </w:p>
    <w:p w14:paraId="4DD39EE6" w14:textId="77777777" w:rsidR="00DA471F" w:rsidRPr="00A440D8" w:rsidRDefault="00DA471F" w:rsidP="00C85657">
      <w:pPr>
        <w:pStyle w:val="Akapitzlist"/>
        <w:numPr>
          <w:ilvl w:val="0"/>
          <w:numId w:val="80"/>
        </w:numPr>
        <w:tabs>
          <w:tab w:val="left" w:pos="2835"/>
          <w:tab w:val="left" w:pos="5387"/>
          <w:tab w:val="left" w:pos="6237"/>
        </w:tabs>
        <w:overflowPunct w:val="0"/>
        <w:autoSpaceDE w:val="0"/>
        <w:autoSpaceDN w:val="0"/>
        <w:adjustRightInd w:val="0"/>
        <w:spacing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440D8">
        <w:rPr>
          <w:rFonts w:ascii="Calibri" w:hAnsi="Calibri" w:cs="Calibri"/>
          <w:sz w:val="22"/>
          <w:szCs w:val="22"/>
        </w:rPr>
        <w:t>Ewelina Potępa</w:t>
      </w:r>
      <w:r w:rsidRPr="00A440D8">
        <w:rPr>
          <w:rFonts w:ascii="Calibri" w:hAnsi="Calibri" w:cs="Calibri"/>
          <w:sz w:val="22"/>
          <w:szCs w:val="22"/>
        </w:rPr>
        <w:tab/>
        <w:t>- …………………………………………………</w:t>
      </w:r>
    </w:p>
    <w:p w14:paraId="50013DF7" w14:textId="5F267D24" w:rsidR="006F7CCE" w:rsidRPr="00E43731" w:rsidRDefault="006F7CCE" w:rsidP="003C44A6">
      <w:pPr>
        <w:widowControl w:val="0"/>
        <w:tabs>
          <w:tab w:val="left" w:pos="567"/>
        </w:tabs>
        <w:suppressAutoHyphens/>
        <w:autoSpaceDE w:val="0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6F7CCE" w:rsidRPr="00E43731" w:rsidSect="00B834C4">
      <w:headerReference w:type="default" r:id="rId35"/>
      <w:footerReference w:type="even" r:id="rId36"/>
      <w:footerReference w:type="default" r:id="rId37"/>
      <w:headerReference w:type="first" r:id="rId38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8389" w14:textId="77777777" w:rsidR="006A22CB" w:rsidRDefault="006A22CB">
      <w:r>
        <w:separator/>
      </w:r>
    </w:p>
  </w:endnote>
  <w:endnote w:type="continuationSeparator" w:id="0">
    <w:p w14:paraId="301FBC52" w14:textId="77777777" w:rsidR="006A22CB" w:rsidRDefault="006A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Cambria"/>
    <w:panose1 w:val="00000000000000000000"/>
    <w:charset w:val="80"/>
    <w:family w:val="auto"/>
    <w:notTrueType/>
    <w:pitch w:val="default"/>
    <w:sig w:usb0="00000001" w:usb1="080F0000" w:usb2="00000010" w:usb3="00000000" w:csb0="001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6A22CB" w:rsidRDefault="006A22CB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6A22CB" w:rsidRDefault="006A22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6A22CB" w:rsidRDefault="006A22C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6A22CB" w:rsidRDefault="006A22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1F42" w14:textId="77777777" w:rsidR="006A22CB" w:rsidRDefault="006A22CB">
      <w:r>
        <w:separator/>
      </w:r>
    </w:p>
  </w:footnote>
  <w:footnote w:type="continuationSeparator" w:id="0">
    <w:p w14:paraId="53C53944" w14:textId="77777777" w:rsidR="006A22CB" w:rsidRDefault="006A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534AD8E1" w:rsidR="006A22CB" w:rsidRDefault="006A22CB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1.57.2024</w:t>
    </w:r>
  </w:p>
  <w:p w14:paraId="24DB8C13" w14:textId="77777777" w:rsidR="006A22CB" w:rsidRPr="00802663" w:rsidRDefault="006A22CB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6A22CB" w:rsidRPr="00EC70A8" w:rsidRDefault="006A22CB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17C14C9"/>
    <w:multiLevelType w:val="hybridMultilevel"/>
    <w:tmpl w:val="4A6C9198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8AF4570"/>
    <w:multiLevelType w:val="hybridMultilevel"/>
    <w:tmpl w:val="249CC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681A56"/>
    <w:multiLevelType w:val="hybridMultilevel"/>
    <w:tmpl w:val="058E7D18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4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DDF1EB7"/>
    <w:multiLevelType w:val="hybridMultilevel"/>
    <w:tmpl w:val="6B6A5F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F9438F"/>
    <w:multiLevelType w:val="hybridMultilevel"/>
    <w:tmpl w:val="12A4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AC0FC1"/>
    <w:multiLevelType w:val="hybridMultilevel"/>
    <w:tmpl w:val="F5BCF5AA"/>
    <w:lvl w:ilvl="0" w:tplc="3EDE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41" w15:restartNumberingAfterBreak="0">
    <w:nsid w:val="29904679"/>
    <w:multiLevelType w:val="hybridMultilevel"/>
    <w:tmpl w:val="67C42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4" w15:restartNumberingAfterBreak="0">
    <w:nsid w:val="2BFA5E49"/>
    <w:multiLevelType w:val="hybridMultilevel"/>
    <w:tmpl w:val="12A8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7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38054DC2"/>
    <w:multiLevelType w:val="hybridMultilevel"/>
    <w:tmpl w:val="1DA829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A8F353F"/>
    <w:multiLevelType w:val="hybridMultilevel"/>
    <w:tmpl w:val="C934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734E55"/>
    <w:multiLevelType w:val="hybridMultilevel"/>
    <w:tmpl w:val="0AA84438"/>
    <w:lvl w:ilvl="0" w:tplc="A18C00E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1CA2BFC"/>
    <w:multiLevelType w:val="hybridMultilevel"/>
    <w:tmpl w:val="21DEB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9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0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6626EA9"/>
    <w:multiLevelType w:val="hybridMultilevel"/>
    <w:tmpl w:val="FE4AE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5" w15:restartNumberingAfterBreak="0">
    <w:nsid w:val="47CD3D0B"/>
    <w:multiLevelType w:val="hybridMultilevel"/>
    <w:tmpl w:val="9978FC90"/>
    <w:lvl w:ilvl="0" w:tplc="B30C595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7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8" w15:restartNumberingAfterBreak="0">
    <w:nsid w:val="4B3D202A"/>
    <w:multiLevelType w:val="hybridMultilevel"/>
    <w:tmpl w:val="59B4CCD6"/>
    <w:lvl w:ilvl="0" w:tplc="533A44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4" w15:restartNumberingAfterBreak="0">
    <w:nsid w:val="52804E4B"/>
    <w:multiLevelType w:val="hybridMultilevel"/>
    <w:tmpl w:val="9FE8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B870B4"/>
    <w:multiLevelType w:val="multilevel"/>
    <w:tmpl w:val="08FE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7F13F4"/>
    <w:multiLevelType w:val="multilevel"/>
    <w:tmpl w:val="9CD04F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5931070A"/>
    <w:multiLevelType w:val="hybridMultilevel"/>
    <w:tmpl w:val="5DCE3DAA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F0B7E53"/>
    <w:multiLevelType w:val="hybridMultilevel"/>
    <w:tmpl w:val="2D6A8D5A"/>
    <w:lvl w:ilvl="0" w:tplc="24120D9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251039"/>
    <w:multiLevelType w:val="hybridMultilevel"/>
    <w:tmpl w:val="26F00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7" w15:restartNumberingAfterBreak="0">
    <w:nsid w:val="661C0740"/>
    <w:multiLevelType w:val="hybridMultilevel"/>
    <w:tmpl w:val="155A882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74257ED7"/>
    <w:multiLevelType w:val="hybridMultilevel"/>
    <w:tmpl w:val="89B8C4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4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8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1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107"/>
  </w:num>
  <w:num w:numId="4">
    <w:abstractNumId w:val="49"/>
  </w:num>
  <w:num w:numId="5">
    <w:abstractNumId w:val="83"/>
  </w:num>
  <w:num w:numId="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</w:num>
  <w:num w:numId="8">
    <w:abstractNumId w:val="55"/>
  </w:num>
  <w:num w:numId="9">
    <w:abstractNumId w:val="89"/>
  </w:num>
  <w:num w:numId="10">
    <w:abstractNumId w:val="36"/>
  </w:num>
  <w:num w:numId="11">
    <w:abstractNumId w:val="31"/>
  </w:num>
  <w:num w:numId="12">
    <w:abstractNumId w:val="73"/>
  </w:num>
  <w:num w:numId="13">
    <w:abstractNumId w:val="0"/>
  </w:num>
  <w:num w:numId="14">
    <w:abstractNumId w:val="5"/>
  </w:num>
  <w:num w:numId="15">
    <w:abstractNumId w:val="13"/>
  </w:num>
  <w:num w:numId="16">
    <w:abstractNumId w:val="45"/>
  </w:num>
  <w:num w:numId="17">
    <w:abstractNumId w:val="10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9"/>
  </w:num>
  <w:num w:numId="19">
    <w:abstractNumId w:val="82"/>
  </w:num>
  <w:num w:numId="20">
    <w:abstractNumId w:val="5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</w:num>
  <w:num w:numId="23">
    <w:abstractNumId w:val="99"/>
  </w:num>
  <w:num w:numId="24">
    <w:abstractNumId w:val="63"/>
  </w:num>
  <w:num w:numId="25">
    <w:abstractNumId w:val="38"/>
  </w:num>
  <w:num w:numId="26">
    <w:abstractNumId w:val="28"/>
  </w:num>
  <w:num w:numId="27">
    <w:abstractNumId w:val="29"/>
  </w:num>
  <w:num w:numId="28">
    <w:abstractNumId w:val="19"/>
  </w:num>
  <w:num w:numId="29">
    <w:abstractNumId w:val="104"/>
  </w:num>
  <w:num w:numId="30">
    <w:abstractNumId w:val="52"/>
  </w:num>
  <w:num w:numId="31">
    <w:abstractNumId w:val="24"/>
  </w:num>
  <w:num w:numId="32">
    <w:abstractNumId w:val="81"/>
  </w:num>
  <w:num w:numId="33">
    <w:abstractNumId w:val="101"/>
  </w:num>
  <w:num w:numId="34">
    <w:abstractNumId w:val="70"/>
  </w:num>
  <w:num w:numId="35">
    <w:abstractNumId w:val="94"/>
  </w:num>
  <w:num w:numId="36">
    <w:abstractNumId w:val="23"/>
  </w:num>
  <w:num w:numId="37">
    <w:abstractNumId w:val="27"/>
  </w:num>
  <w:num w:numId="38">
    <w:abstractNumId w:val="67"/>
  </w:num>
  <w:num w:numId="39">
    <w:abstractNumId w:val="77"/>
  </w:num>
  <w:num w:numId="40">
    <w:abstractNumId w:val="48"/>
  </w:num>
  <w:num w:numId="41">
    <w:abstractNumId w:val="106"/>
  </w:num>
  <w:num w:numId="42">
    <w:abstractNumId w:val="92"/>
  </w:num>
  <w:num w:numId="43">
    <w:abstractNumId w:val="46"/>
  </w:num>
  <w:num w:numId="44">
    <w:abstractNumId w:val="100"/>
  </w:num>
  <w:num w:numId="45">
    <w:abstractNumId w:val="18"/>
  </w:num>
  <w:num w:numId="46">
    <w:abstractNumId w:val="60"/>
  </w:num>
  <w:num w:numId="47">
    <w:abstractNumId w:val="30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3"/>
  </w:num>
  <w:num w:numId="5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7"/>
  </w:num>
  <w:num w:numId="56">
    <w:abstractNumId w:val="53"/>
  </w:num>
  <w:num w:numId="57">
    <w:abstractNumId w:val="33"/>
  </w:num>
  <w:num w:numId="58">
    <w:abstractNumId w:val="37"/>
  </w:num>
  <w:num w:numId="59">
    <w:abstractNumId w:val="74"/>
  </w:num>
  <w:num w:numId="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2"/>
  </w:num>
  <w:num w:numId="64">
    <w:abstractNumId w:val="40"/>
  </w:num>
  <w:num w:numId="65">
    <w:abstractNumId w:val="69"/>
  </w:num>
  <w:num w:numId="66">
    <w:abstractNumId w:val="97"/>
  </w:num>
  <w:num w:numId="67">
    <w:abstractNumId w:val="62"/>
  </w:num>
  <w:num w:numId="68">
    <w:abstractNumId w:val="26"/>
  </w:num>
  <w:num w:numId="69">
    <w:abstractNumId w:val="98"/>
  </w:num>
  <w:num w:numId="70">
    <w:abstractNumId w:val="71"/>
  </w:num>
  <w:num w:numId="71">
    <w:abstractNumId w:val="15"/>
  </w:num>
  <w:num w:numId="72">
    <w:abstractNumId w:val="72"/>
  </w:num>
  <w:num w:numId="73">
    <w:abstractNumId w:val="44"/>
  </w:num>
  <w:num w:numId="74">
    <w:abstractNumId w:val="96"/>
  </w:num>
  <w:num w:numId="75">
    <w:abstractNumId w:val="64"/>
  </w:num>
  <w:num w:numId="76">
    <w:abstractNumId w:val="8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7"/>
  </w:num>
  <w:num w:numId="80">
    <w:abstractNumId w:val="14"/>
  </w:num>
  <w:num w:numId="81">
    <w:abstractNumId w:val="86"/>
  </w:num>
  <w:num w:numId="82">
    <w:abstractNumId w:val="68"/>
  </w:num>
  <w:num w:numId="83">
    <w:abstractNumId w:val="41"/>
  </w:num>
  <w:num w:numId="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1"/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7"/>
  </w:num>
  <w:num w:numId="89">
    <w:abstractNumId w:val="88"/>
  </w:num>
  <w:num w:numId="90">
    <w:abstractNumId w:val="95"/>
  </w:num>
  <w:num w:numId="91">
    <w:abstractNumId w:val="32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57"/>
  </w:num>
  <w:num w:numId="94">
    <w:abstractNumId w:val="85"/>
  </w:num>
  <w:num w:numId="95">
    <w:abstractNumId w:val="35"/>
  </w:num>
  <w:num w:numId="96">
    <w:abstractNumId w:val="91"/>
  </w:num>
  <w:num w:numId="97">
    <w:abstractNumId w:val="39"/>
  </w:num>
  <w:num w:numId="9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C5"/>
    <w:rsid w:val="0001150A"/>
    <w:rsid w:val="00011C1C"/>
    <w:rsid w:val="00011FC1"/>
    <w:rsid w:val="000120F5"/>
    <w:rsid w:val="000121E7"/>
    <w:rsid w:val="000128B9"/>
    <w:rsid w:val="0001321F"/>
    <w:rsid w:val="00013502"/>
    <w:rsid w:val="00013B7E"/>
    <w:rsid w:val="00014015"/>
    <w:rsid w:val="00014126"/>
    <w:rsid w:val="00015B6A"/>
    <w:rsid w:val="000160AA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E7C"/>
    <w:rsid w:val="0003300D"/>
    <w:rsid w:val="00033879"/>
    <w:rsid w:val="00033957"/>
    <w:rsid w:val="000339DE"/>
    <w:rsid w:val="00033B48"/>
    <w:rsid w:val="00033C11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38B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1D28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A4"/>
    <w:rsid w:val="00063DF4"/>
    <w:rsid w:val="00064588"/>
    <w:rsid w:val="000645EF"/>
    <w:rsid w:val="00065A22"/>
    <w:rsid w:val="00065B18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5774"/>
    <w:rsid w:val="000761E0"/>
    <w:rsid w:val="000767DD"/>
    <w:rsid w:val="00076A95"/>
    <w:rsid w:val="000778B3"/>
    <w:rsid w:val="000779B2"/>
    <w:rsid w:val="00077BCC"/>
    <w:rsid w:val="00080504"/>
    <w:rsid w:val="000806AC"/>
    <w:rsid w:val="00081785"/>
    <w:rsid w:val="0008190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134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4C30"/>
    <w:rsid w:val="000A4EB8"/>
    <w:rsid w:val="000A5209"/>
    <w:rsid w:val="000B0762"/>
    <w:rsid w:val="000B08C6"/>
    <w:rsid w:val="000B0901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0C7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27EE"/>
    <w:rsid w:val="000C3C11"/>
    <w:rsid w:val="000C4505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9E6"/>
    <w:rsid w:val="000E05D8"/>
    <w:rsid w:val="000E0D5B"/>
    <w:rsid w:val="000E1207"/>
    <w:rsid w:val="000E195A"/>
    <w:rsid w:val="000E1BD6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42"/>
    <w:rsid w:val="000E4D82"/>
    <w:rsid w:val="000E4ED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405"/>
    <w:rsid w:val="00102399"/>
    <w:rsid w:val="0010292C"/>
    <w:rsid w:val="00102D12"/>
    <w:rsid w:val="00102EE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8D3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3449"/>
    <w:rsid w:val="0013377C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0A0"/>
    <w:rsid w:val="0014649F"/>
    <w:rsid w:val="00146BD1"/>
    <w:rsid w:val="001475E5"/>
    <w:rsid w:val="00150261"/>
    <w:rsid w:val="00150950"/>
    <w:rsid w:val="00150EC4"/>
    <w:rsid w:val="00151978"/>
    <w:rsid w:val="00152356"/>
    <w:rsid w:val="00152786"/>
    <w:rsid w:val="001528C8"/>
    <w:rsid w:val="001531DF"/>
    <w:rsid w:val="0015351C"/>
    <w:rsid w:val="00154E3E"/>
    <w:rsid w:val="00155193"/>
    <w:rsid w:val="0015647C"/>
    <w:rsid w:val="001565F1"/>
    <w:rsid w:val="00156CE5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393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308"/>
    <w:rsid w:val="00174812"/>
    <w:rsid w:val="00174C14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A14"/>
    <w:rsid w:val="00195CFC"/>
    <w:rsid w:val="0019755D"/>
    <w:rsid w:val="0019758F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D53"/>
    <w:rsid w:val="001A2F6A"/>
    <w:rsid w:val="001A34FE"/>
    <w:rsid w:val="001A4741"/>
    <w:rsid w:val="001A497E"/>
    <w:rsid w:val="001A57B7"/>
    <w:rsid w:val="001A5F0F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2D"/>
    <w:rsid w:val="001B7CD3"/>
    <w:rsid w:val="001B7E5E"/>
    <w:rsid w:val="001C0112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738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84A"/>
    <w:rsid w:val="001D7232"/>
    <w:rsid w:val="001D76F4"/>
    <w:rsid w:val="001D7749"/>
    <w:rsid w:val="001D7769"/>
    <w:rsid w:val="001D7AB3"/>
    <w:rsid w:val="001E0169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DDC"/>
    <w:rsid w:val="00201EEC"/>
    <w:rsid w:val="00201F36"/>
    <w:rsid w:val="00202A63"/>
    <w:rsid w:val="00202DAF"/>
    <w:rsid w:val="00204056"/>
    <w:rsid w:val="0020418F"/>
    <w:rsid w:val="00204808"/>
    <w:rsid w:val="00205A72"/>
    <w:rsid w:val="00205DD5"/>
    <w:rsid w:val="00206072"/>
    <w:rsid w:val="00206395"/>
    <w:rsid w:val="00206441"/>
    <w:rsid w:val="002064C4"/>
    <w:rsid w:val="00206B9A"/>
    <w:rsid w:val="00210334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91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24DE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18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2BDB"/>
    <w:rsid w:val="0029469B"/>
    <w:rsid w:val="002964EB"/>
    <w:rsid w:val="00296D08"/>
    <w:rsid w:val="0029719B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24F"/>
    <w:rsid w:val="002A66EC"/>
    <w:rsid w:val="002A68C7"/>
    <w:rsid w:val="002B0296"/>
    <w:rsid w:val="002B08FE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6182"/>
    <w:rsid w:val="002C6CB3"/>
    <w:rsid w:val="002C732F"/>
    <w:rsid w:val="002C77D0"/>
    <w:rsid w:val="002C77FB"/>
    <w:rsid w:val="002C7F68"/>
    <w:rsid w:val="002D0A99"/>
    <w:rsid w:val="002D14B1"/>
    <w:rsid w:val="002D14C0"/>
    <w:rsid w:val="002D1927"/>
    <w:rsid w:val="002D1F04"/>
    <w:rsid w:val="002D279B"/>
    <w:rsid w:val="002D2971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3FF3"/>
    <w:rsid w:val="00304FDC"/>
    <w:rsid w:val="00305E67"/>
    <w:rsid w:val="003077FB"/>
    <w:rsid w:val="00307D5D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197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7626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6BA3"/>
    <w:rsid w:val="0034123B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621A"/>
    <w:rsid w:val="00350B2A"/>
    <w:rsid w:val="00351B00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D39"/>
    <w:rsid w:val="00354E9C"/>
    <w:rsid w:val="00355B7D"/>
    <w:rsid w:val="00355C2F"/>
    <w:rsid w:val="00355E0F"/>
    <w:rsid w:val="0035611E"/>
    <w:rsid w:val="00356D4C"/>
    <w:rsid w:val="00356D73"/>
    <w:rsid w:val="00356D77"/>
    <w:rsid w:val="00356DBB"/>
    <w:rsid w:val="00357C36"/>
    <w:rsid w:val="00360143"/>
    <w:rsid w:val="003604BB"/>
    <w:rsid w:val="0036083B"/>
    <w:rsid w:val="003608EC"/>
    <w:rsid w:val="00361107"/>
    <w:rsid w:val="00362CFE"/>
    <w:rsid w:val="00362F27"/>
    <w:rsid w:val="003638E2"/>
    <w:rsid w:val="00363FA4"/>
    <w:rsid w:val="00364506"/>
    <w:rsid w:val="0036689F"/>
    <w:rsid w:val="003709BF"/>
    <w:rsid w:val="00371059"/>
    <w:rsid w:val="00371084"/>
    <w:rsid w:val="0037310A"/>
    <w:rsid w:val="00373550"/>
    <w:rsid w:val="00373843"/>
    <w:rsid w:val="00373955"/>
    <w:rsid w:val="00374288"/>
    <w:rsid w:val="003750AF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78D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E9A"/>
    <w:rsid w:val="0039708A"/>
    <w:rsid w:val="00397622"/>
    <w:rsid w:val="00397A31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3683"/>
    <w:rsid w:val="003A3A26"/>
    <w:rsid w:val="003A4A24"/>
    <w:rsid w:val="003A55B9"/>
    <w:rsid w:val="003A59F7"/>
    <w:rsid w:val="003A6C34"/>
    <w:rsid w:val="003A6DD4"/>
    <w:rsid w:val="003A7399"/>
    <w:rsid w:val="003A7E7F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4A6"/>
    <w:rsid w:val="003C4743"/>
    <w:rsid w:val="003C4AB0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D7EF8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884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497"/>
    <w:rsid w:val="004055FC"/>
    <w:rsid w:val="00405F6B"/>
    <w:rsid w:val="00406B72"/>
    <w:rsid w:val="004071C2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2E7F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AFA"/>
    <w:rsid w:val="00461E52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B8C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7DA"/>
    <w:rsid w:val="004909E8"/>
    <w:rsid w:val="00490EBA"/>
    <w:rsid w:val="0049107B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98F"/>
    <w:rsid w:val="004A4D01"/>
    <w:rsid w:val="004A5123"/>
    <w:rsid w:val="004A52DE"/>
    <w:rsid w:val="004A5DC5"/>
    <w:rsid w:val="004A5F74"/>
    <w:rsid w:val="004A614B"/>
    <w:rsid w:val="004A64EC"/>
    <w:rsid w:val="004A6DBC"/>
    <w:rsid w:val="004A721D"/>
    <w:rsid w:val="004B0194"/>
    <w:rsid w:val="004B2345"/>
    <w:rsid w:val="004B23DA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55E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1A5"/>
    <w:rsid w:val="004D11A7"/>
    <w:rsid w:val="004D14B7"/>
    <w:rsid w:val="004D1C1C"/>
    <w:rsid w:val="004D25C4"/>
    <w:rsid w:val="004D3721"/>
    <w:rsid w:val="004D39E0"/>
    <w:rsid w:val="004D46D8"/>
    <w:rsid w:val="004D486D"/>
    <w:rsid w:val="004D49FD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913"/>
    <w:rsid w:val="004F3DDA"/>
    <w:rsid w:val="004F4035"/>
    <w:rsid w:val="004F4409"/>
    <w:rsid w:val="004F51EC"/>
    <w:rsid w:val="004F57A0"/>
    <w:rsid w:val="004F5D5B"/>
    <w:rsid w:val="004F5EFE"/>
    <w:rsid w:val="004F6063"/>
    <w:rsid w:val="004F68FB"/>
    <w:rsid w:val="004F6A9E"/>
    <w:rsid w:val="004F78C2"/>
    <w:rsid w:val="004F7F5A"/>
    <w:rsid w:val="00500B48"/>
    <w:rsid w:val="00501710"/>
    <w:rsid w:val="00501DAA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484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64F"/>
    <w:rsid w:val="0054507D"/>
    <w:rsid w:val="00545CBB"/>
    <w:rsid w:val="00545D60"/>
    <w:rsid w:val="00546549"/>
    <w:rsid w:val="00547008"/>
    <w:rsid w:val="005502E7"/>
    <w:rsid w:val="00551362"/>
    <w:rsid w:val="00551805"/>
    <w:rsid w:val="0055262E"/>
    <w:rsid w:val="005528F0"/>
    <w:rsid w:val="00552D16"/>
    <w:rsid w:val="005530D0"/>
    <w:rsid w:val="005546B9"/>
    <w:rsid w:val="00555829"/>
    <w:rsid w:val="00555EDE"/>
    <w:rsid w:val="00556333"/>
    <w:rsid w:val="00556658"/>
    <w:rsid w:val="00556996"/>
    <w:rsid w:val="0055783F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6E6B"/>
    <w:rsid w:val="00567A2C"/>
    <w:rsid w:val="00567C95"/>
    <w:rsid w:val="00567D9D"/>
    <w:rsid w:val="00567E6D"/>
    <w:rsid w:val="00570510"/>
    <w:rsid w:val="00570936"/>
    <w:rsid w:val="00570A15"/>
    <w:rsid w:val="00570FE8"/>
    <w:rsid w:val="005719EF"/>
    <w:rsid w:val="00571D39"/>
    <w:rsid w:val="005720BE"/>
    <w:rsid w:val="005735DC"/>
    <w:rsid w:val="005736D0"/>
    <w:rsid w:val="00573AFB"/>
    <w:rsid w:val="005742F2"/>
    <w:rsid w:val="00574902"/>
    <w:rsid w:val="005750A6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0D2"/>
    <w:rsid w:val="00590252"/>
    <w:rsid w:val="0059061F"/>
    <w:rsid w:val="00590684"/>
    <w:rsid w:val="00590C95"/>
    <w:rsid w:val="00591425"/>
    <w:rsid w:val="00592A6C"/>
    <w:rsid w:val="00593048"/>
    <w:rsid w:val="005938A5"/>
    <w:rsid w:val="00593D22"/>
    <w:rsid w:val="005953B0"/>
    <w:rsid w:val="00595A58"/>
    <w:rsid w:val="00596906"/>
    <w:rsid w:val="00596E9B"/>
    <w:rsid w:val="00596FA8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A7B8E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187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5CC7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2D23"/>
    <w:rsid w:val="00603573"/>
    <w:rsid w:val="00603A14"/>
    <w:rsid w:val="00603CD0"/>
    <w:rsid w:val="00603D5A"/>
    <w:rsid w:val="006052C2"/>
    <w:rsid w:val="00605DE0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53A"/>
    <w:rsid w:val="00617ED5"/>
    <w:rsid w:val="00617F47"/>
    <w:rsid w:val="00617F61"/>
    <w:rsid w:val="0062004E"/>
    <w:rsid w:val="006201A6"/>
    <w:rsid w:val="0062026A"/>
    <w:rsid w:val="0062057D"/>
    <w:rsid w:val="00620C57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68C"/>
    <w:rsid w:val="0067620E"/>
    <w:rsid w:val="006767A3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480"/>
    <w:rsid w:val="00687A06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22CB"/>
    <w:rsid w:val="006A55C6"/>
    <w:rsid w:val="006A5740"/>
    <w:rsid w:val="006A644B"/>
    <w:rsid w:val="006A7543"/>
    <w:rsid w:val="006B0243"/>
    <w:rsid w:val="006B0A76"/>
    <w:rsid w:val="006B10AC"/>
    <w:rsid w:val="006B1995"/>
    <w:rsid w:val="006B1CA8"/>
    <w:rsid w:val="006B2607"/>
    <w:rsid w:val="006B50AE"/>
    <w:rsid w:val="006B5959"/>
    <w:rsid w:val="006B59BA"/>
    <w:rsid w:val="006B5B1C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E69"/>
    <w:rsid w:val="006C7E47"/>
    <w:rsid w:val="006D000E"/>
    <w:rsid w:val="006D05B2"/>
    <w:rsid w:val="006D2C66"/>
    <w:rsid w:val="006D2D10"/>
    <w:rsid w:val="006D3AA9"/>
    <w:rsid w:val="006D416F"/>
    <w:rsid w:val="006D493E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2EC6"/>
    <w:rsid w:val="006E45F5"/>
    <w:rsid w:val="006E4806"/>
    <w:rsid w:val="006E5606"/>
    <w:rsid w:val="006E5839"/>
    <w:rsid w:val="006E5B9A"/>
    <w:rsid w:val="006E5DF3"/>
    <w:rsid w:val="006E616E"/>
    <w:rsid w:val="006E649B"/>
    <w:rsid w:val="006E6CED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CCE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C85"/>
    <w:rsid w:val="007113E4"/>
    <w:rsid w:val="007121BB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32C2"/>
    <w:rsid w:val="0072352D"/>
    <w:rsid w:val="0072368B"/>
    <w:rsid w:val="00723A5F"/>
    <w:rsid w:val="0072567A"/>
    <w:rsid w:val="00725B52"/>
    <w:rsid w:val="0072620B"/>
    <w:rsid w:val="007272E9"/>
    <w:rsid w:val="00727647"/>
    <w:rsid w:val="007300A3"/>
    <w:rsid w:val="00731872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1FFF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45D"/>
    <w:rsid w:val="00756612"/>
    <w:rsid w:val="00756A79"/>
    <w:rsid w:val="00757A3B"/>
    <w:rsid w:val="00760E90"/>
    <w:rsid w:val="00761154"/>
    <w:rsid w:val="007613DE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C8E"/>
    <w:rsid w:val="00774E95"/>
    <w:rsid w:val="007760FF"/>
    <w:rsid w:val="00776765"/>
    <w:rsid w:val="00776777"/>
    <w:rsid w:val="0077698E"/>
    <w:rsid w:val="00777323"/>
    <w:rsid w:val="007773CC"/>
    <w:rsid w:val="007773F2"/>
    <w:rsid w:val="00777758"/>
    <w:rsid w:val="0078061C"/>
    <w:rsid w:val="00781167"/>
    <w:rsid w:val="00781384"/>
    <w:rsid w:val="00781A18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D25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2B8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240A"/>
    <w:rsid w:val="007E269A"/>
    <w:rsid w:val="007E32B5"/>
    <w:rsid w:val="007E37B0"/>
    <w:rsid w:val="007E43B2"/>
    <w:rsid w:val="007E43D8"/>
    <w:rsid w:val="007E48D0"/>
    <w:rsid w:val="007E4CA2"/>
    <w:rsid w:val="007E509B"/>
    <w:rsid w:val="007E5862"/>
    <w:rsid w:val="007E59E9"/>
    <w:rsid w:val="007E5A09"/>
    <w:rsid w:val="007E60DA"/>
    <w:rsid w:val="007E738B"/>
    <w:rsid w:val="007E7EB8"/>
    <w:rsid w:val="007F0051"/>
    <w:rsid w:val="007F1140"/>
    <w:rsid w:val="007F4160"/>
    <w:rsid w:val="007F4662"/>
    <w:rsid w:val="007F4996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6D1B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47C63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19D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4682"/>
    <w:rsid w:val="00884CAF"/>
    <w:rsid w:val="00885133"/>
    <w:rsid w:val="008851E7"/>
    <w:rsid w:val="0088594A"/>
    <w:rsid w:val="00885C0F"/>
    <w:rsid w:val="00886016"/>
    <w:rsid w:val="008861EA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BE"/>
    <w:rsid w:val="008965DB"/>
    <w:rsid w:val="008978C6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25E"/>
    <w:rsid w:val="008B3975"/>
    <w:rsid w:val="008B3F67"/>
    <w:rsid w:val="008B42B3"/>
    <w:rsid w:val="008B42BD"/>
    <w:rsid w:val="008B5008"/>
    <w:rsid w:val="008B538B"/>
    <w:rsid w:val="008B5819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606"/>
    <w:rsid w:val="008E79F3"/>
    <w:rsid w:val="008F01B6"/>
    <w:rsid w:val="008F03CE"/>
    <w:rsid w:val="008F0F76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03B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553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0DB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205"/>
    <w:rsid w:val="00941640"/>
    <w:rsid w:val="00941795"/>
    <w:rsid w:val="00941878"/>
    <w:rsid w:val="00941E1E"/>
    <w:rsid w:val="009422F4"/>
    <w:rsid w:val="00942C85"/>
    <w:rsid w:val="00943068"/>
    <w:rsid w:val="00943E83"/>
    <w:rsid w:val="00944032"/>
    <w:rsid w:val="009450A5"/>
    <w:rsid w:val="00945A90"/>
    <w:rsid w:val="00946FE2"/>
    <w:rsid w:val="009474EC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87FBC"/>
    <w:rsid w:val="0099087E"/>
    <w:rsid w:val="00990C53"/>
    <w:rsid w:val="00990C57"/>
    <w:rsid w:val="00990D69"/>
    <w:rsid w:val="009914D9"/>
    <w:rsid w:val="0099160A"/>
    <w:rsid w:val="00991628"/>
    <w:rsid w:val="00992FDD"/>
    <w:rsid w:val="00993A08"/>
    <w:rsid w:val="00994509"/>
    <w:rsid w:val="00994B42"/>
    <w:rsid w:val="00994B72"/>
    <w:rsid w:val="00996E22"/>
    <w:rsid w:val="0099726A"/>
    <w:rsid w:val="00997C2E"/>
    <w:rsid w:val="00997D9D"/>
    <w:rsid w:val="00997E9C"/>
    <w:rsid w:val="00997F57"/>
    <w:rsid w:val="009A01B8"/>
    <w:rsid w:val="009A23B6"/>
    <w:rsid w:val="009A260F"/>
    <w:rsid w:val="009A3A6B"/>
    <w:rsid w:val="009A3DE0"/>
    <w:rsid w:val="009A4125"/>
    <w:rsid w:val="009A5060"/>
    <w:rsid w:val="009A7297"/>
    <w:rsid w:val="009A73BD"/>
    <w:rsid w:val="009A7904"/>
    <w:rsid w:val="009B0202"/>
    <w:rsid w:val="009B129F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0F64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5A"/>
    <w:rsid w:val="009C6C6B"/>
    <w:rsid w:val="009C77A2"/>
    <w:rsid w:val="009C7B9A"/>
    <w:rsid w:val="009C7FA1"/>
    <w:rsid w:val="009D017A"/>
    <w:rsid w:val="009D09B8"/>
    <w:rsid w:val="009D09F2"/>
    <w:rsid w:val="009D0ACD"/>
    <w:rsid w:val="009D0D02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48E"/>
    <w:rsid w:val="009E07CF"/>
    <w:rsid w:val="009E1390"/>
    <w:rsid w:val="009E2DD2"/>
    <w:rsid w:val="009E3219"/>
    <w:rsid w:val="009E34E6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653"/>
    <w:rsid w:val="009F1172"/>
    <w:rsid w:val="009F1BD7"/>
    <w:rsid w:val="009F2EFF"/>
    <w:rsid w:val="009F31F7"/>
    <w:rsid w:val="009F5188"/>
    <w:rsid w:val="009F5888"/>
    <w:rsid w:val="009F5A1E"/>
    <w:rsid w:val="009F5F23"/>
    <w:rsid w:val="009F68CE"/>
    <w:rsid w:val="009F73A1"/>
    <w:rsid w:val="009F7D0C"/>
    <w:rsid w:val="009F7F85"/>
    <w:rsid w:val="00A003ED"/>
    <w:rsid w:val="00A007C4"/>
    <w:rsid w:val="00A0120A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602"/>
    <w:rsid w:val="00A20B98"/>
    <w:rsid w:val="00A210C4"/>
    <w:rsid w:val="00A22880"/>
    <w:rsid w:val="00A2326D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1FA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CD4"/>
    <w:rsid w:val="00A42D76"/>
    <w:rsid w:val="00A42FCA"/>
    <w:rsid w:val="00A43A1D"/>
    <w:rsid w:val="00A440D8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212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C3"/>
    <w:rsid w:val="00A65A62"/>
    <w:rsid w:val="00A6614D"/>
    <w:rsid w:val="00A668EE"/>
    <w:rsid w:val="00A66DD7"/>
    <w:rsid w:val="00A70F11"/>
    <w:rsid w:val="00A70F39"/>
    <w:rsid w:val="00A714D8"/>
    <w:rsid w:val="00A71639"/>
    <w:rsid w:val="00A71749"/>
    <w:rsid w:val="00A720B8"/>
    <w:rsid w:val="00A7225B"/>
    <w:rsid w:val="00A72BDB"/>
    <w:rsid w:val="00A74FAB"/>
    <w:rsid w:val="00A75333"/>
    <w:rsid w:val="00A758BC"/>
    <w:rsid w:val="00A75B31"/>
    <w:rsid w:val="00A766EB"/>
    <w:rsid w:val="00A76ED8"/>
    <w:rsid w:val="00A772B0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4A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34"/>
    <w:rsid w:val="00A94E6B"/>
    <w:rsid w:val="00A9563E"/>
    <w:rsid w:val="00A9579D"/>
    <w:rsid w:val="00A96567"/>
    <w:rsid w:val="00A97798"/>
    <w:rsid w:val="00A97B44"/>
    <w:rsid w:val="00AA052A"/>
    <w:rsid w:val="00AA06F2"/>
    <w:rsid w:val="00AA1156"/>
    <w:rsid w:val="00AA1695"/>
    <w:rsid w:val="00AA1881"/>
    <w:rsid w:val="00AA1A01"/>
    <w:rsid w:val="00AA1AB6"/>
    <w:rsid w:val="00AA234C"/>
    <w:rsid w:val="00AA258F"/>
    <w:rsid w:val="00AA3111"/>
    <w:rsid w:val="00AA3B34"/>
    <w:rsid w:val="00AA3BA6"/>
    <w:rsid w:val="00AA42A1"/>
    <w:rsid w:val="00AA5040"/>
    <w:rsid w:val="00AA6066"/>
    <w:rsid w:val="00AA6685"/>
    <w:rsid w:val="00AA6CF2"/>
    <w:rsid w:val="00AA6DA8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F9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641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471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63B"/>
    <w:rsid w:val="00B1295D"/>
    <w:rsid w:val="00B12A0F"/>
    <w:rsid w:val="00B1300A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EAD"/>
    <w:rsid w:val="00B225A1"/>
    <w:rsid w:val="00B228E2"/>
    <w:rsid w:val="00B22F20"/>
    <w:rsid w:val="00B23CA6"/>
    <w:rsid w:val="00B244A9"/>
    <w:rsid w:val="00B24513"/>
    <w:rsid w:val="00B25CAD"/>
    <w:rsid w:val="00B26CED"/>
    <w:rsid w:val="00B27B22"/>
    <w:rsid w:val="00B27BD7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5C4B"/>
    <w:rsid w:val="00B36877"/>
    <w:rsid w:val="00B36ED7"/>
    <w:rsid w:val="00B3711D"/>
    <w:rsid w:val="00B37587"/>
    <w:rsid w:val="00B3769E"/>
    <w:rsid w:val="00B40223"/>
    <w:rsid w:val="00B40855"/>
    <w:rsid w:val="00B40AA7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E1C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D34"/>
    <w:rsid w:val="00BA124B"/>
    <w:rsid w:val="00BA1CC9"/>
    <w:rsid w:val="00BA25F6"/>
    <w:rsid w:val="00BA304D"/>
    <w:rsid w:val="00BA3969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B2A"/>
    <w:rsid w:val="00BB4D60"/>
    <w:rsid w:val="00BB4DE4"/>
    <w:rsid w:val="00BB4F67"/>
    <w:rsid w:val="00BB5465"/>
    <w:rsid w:val="00BB56B7"/>
    <w:rsid w:val="00BB5B3A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29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DF"/>
    <w:rsid w:val="00BD4A20"/>
    <w:rsid w:val="00BD590E"/>
    <w:rsid w:val="00BD677D"/>
    <w:rsid w:val="00BD7430"/>
    <w:rsid w:val="00BD7728"/>
    <w:rsid w:val="00BD7854"/>
    <w:rsid w:val="00BE0173"/>
    <w:rsid w:val="00BE0CB3"/>
    <w:rsid w:val="00BE15A2"/>
    <w:rsid w:val="00BE1830"/>
    <w:rsid w:val="00BE2BA7"/>
    <w:rsid w:val="00BE3685"/>
    <w:rsid w:val="00BE49A3"/>
    <w:rsid w:val="00BE4AFA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70"/>
    <w:rsid w:val="00BF69F4"/>
    <w:rsid w:val="00BF6A80"/>
    <w:rsid w:val="00BF7027"/>
    <w:rsid w:val="00BF7B2D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66F"/>
    <w:rsid w:val="00C10BD7"/>
    <w:rsid w:val="00C110BC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7DB"/>
    <w:rsid w:val="00C1518D"/>
    <w:rsid w:val="00C15A29"/>
    <w:rsid w:val="00C16330"/>
    <w:rsid w:val="00C16D1C"/>
    <w:rsid w:val="00C16DEE"/>
    <w:rsid w:val="00C16F7A"/>
    <w:rsid w:val="00C17069"/>
    <w:rsid w:val="00C175D0"/>
    <w:rsid w:val="00C177EB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A70"/>
    <w:rsid w:val="00C27CF4"/>
    <w:rsid w:val="00C30373"/>
    <w:rsid w:val="00C314C2"/>
    <w:rsid w:val="00C3156F"/>
    <w:rsid w:val="00C3250B"/>
    <w:rsid w:val="00C327A8"/>
    <w:rsid w:val="00C32F24"/>
    <w:rsid w:val="00C33DB3"/>
    <w:rsid w:val="00C343A0"/>
    <w:rsid w:val="00C34940"/>
    <w:rsid w:val="00C35992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B51"/>
    <w:rsid w:val="00C61B88"/>
    <w:rsid w:val="00C62759"/>
    <w:rsid w:val="00C62996"/>
    <w:rsid w:val="00C62B61"/>
    <w:rsid w:val="00C62E68"/>
    <w:rsid w:val="00C6512B"/>
    <w:rsid w:val="00C66CF3"/>
    <w:rsid w:val="00C66F29"/>
    <w:rsid w:val="00C67251"/>
    <w:rsid w:val="00C70669"/>
    <w:rsid w:val="00C71458"/>
    <w:rsid w:val="00C72E7D"/>
    <w:rsid w:val="00C731E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84B"/>
    <w:rsid w:val="00C81A2C"/>
    <w:rsid w:val="00C83211"/>
    <w:rsid w:val="00C832A8"/>
    <w:rsid w:val="00C83A8D"/>
    <w:rsid w:val="00C83A94"/>
    <w:rsid w:val="00C8474B"/>
    <w:rsid w:val="00C84B30"/>
    <w:rsid w:val="00C851DE"/>
    <w:rsid w:val="00C85628"/>
    <w:rsid w:val="00C85657"/>
    <w:rsid w:val="00C85A5E"/>
    <w:rsid w:val="00C86935"/>
    <w:rsid w:val="00C86CEE"/>
    <w:rsid w:val="00C86E8B"/>
    <w:rsid w:val="00C871A6"/>
    <w:rsid w:val="00C872DF"/>
    <w:rsid w:val="00C8748F"/>
    <w:rsid w:val="00C874B7"/>
    <w:rsid w:val="00C87C16"/>
    <w:rsid w:val="00C9050E"/>
    <w:rsid w:val="00C90CED"/>
    <w:rsid w:val="00C911BF"/>
    <w:rsid w:val="00C91385"/>
    <w:rsid w:val="00C92059"/>
    <w:rsid w:val="00C92201"/>
    <w:rsid w:val="00C92F07"/>
    <w:rsid w:val="00C937B8"/>
    <w:rsid w:val="00C93B28"/>
    <w:rsid w:val="00C93BC4"/>
    <w:rsid w:val="00C93D12"/>
    <w:rsid w:val="00C93DF6"/>
    <w:rsid w:val="00C94D23"/>
    <w:rsid w:val="00C94DB5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22F6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FAA"/>
    <w:rsid w:val="00CC5D10"/>
    <w:rsid w:val="00CC6028"/>
    <w:rsid w:val="00CC63A8"/>
    <w:rsid w:val="00CD05FD"/>
    <w:rsid w:val="00CD09A0"/>
    <w:rsid w:val="00CD0EDA"/>
    <w:rsid w:val="00CD21EF"/>
    <w:rsid w:val="00CD25D5"/>
    <w:rsid w:val="00CD2689"/>
    <w:rsid w:val="00CD2A3B"/>
    <w:rsid w:val="00CD3390"/>
    <w:rsid w:val="00CD37A7"/>
    <w:rsid w:val="00CD3BA7"/>
    <w:rsid w:val="00CD3F0F"/>
    <w:rsid w:val="00CD489D"/>
    <w:rsid w:val="00CD4A50"/>
    <w:rsid w:val="00CD4AA2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D92"/>
    <w:rsid w:val="00CF5040"/>
    <w:rsid w:val="00CF5795"/>
    <w:rsid w:val="00CF587D"/>
    <w:rsid w:val="00CF5935"/>
    <w:rsid w:val="00CF5C52"/>
    <w:rsid w:val="00CF64E7"/>
    <w:rsid w:val="00CF6E79"/>
    <w:rsid w:val="00CF7525"/>
    <w:rsid w:val="00CF75D8"/>
    <w:rsid w:val="00CF7B12"/>
    <w:rsid w:val="00D000CC"/>
    <w:rsid w:val="00D00E43"/>
    <w:rsid w:val="00D01199"/>
    <w:rsid w:val="00D0265F"/>
    <w:rsid w:val="00D02783"/>
    <w:rsid w:val="00D03D0E"/>
    <w:rsid w:val="00D03F52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20A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68A2"/>
    <w:rsid w:val="00D36A29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C58"/>
    <w:rsid w:val="00D45F6A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53B"/>
    <w:rsid w:val="00D73789"/>
    <w:rsid w:val="00D7381F"/>
    <w:rsid w:val="00D73F2A"/>
    <w:rsid w:val="00D74901"/>
    <w:rsid w:val="00D76556"/>
    <w:rsid w:val="00D7721D"/>
    <w:rsid w:val="00D7781D"/>
    <w:rsid w:val="00D779C0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04AC"/>
    <w:rsid w:val="00DA1F28"/>
    <w:rsid w:val="00DA1F30"/>
    <w:rsid w:val="00DA2880"/>
    <w:rsid w:val="00DA2CE2"/>
    <w:rsid w:val="00DA38BB"/>
    <w:rsid w:val="00DA3BF7"/>
    <w:rsid w:val="00DA3E64"/>
    <w:rsid w:val="00DA3EAE"/>
    <w:rsid w:val="00DA3EC7"/>
    <w:rsid w:val="00DA45F2"/>
    <w:rsid w:val="00DA471F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2E5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CFD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2E"/>
    <w:rsid w:val="00DD4B3C"/>
    <w:rsid w:val="00DD6469"/>
    <w:rsid w:val="00DD66A4"/>
    <w:rsid w:val="00DE096A"/>
    <w:rsid w:val="00DE1039"/>
    <w:rsid w:val="00DE23EA"/>
    <w:rsid w:val="00DE2ED7"/>
    <w:rsid w:val="00DE37AF"/>
    <w:rsid w:val="00DE42DC"/>
    <w:rsid w:val="00DE4BD2"/>
    <w:rsid w:val="00DE57C0"/>
    <w:rsid w:val="00DE6694"/>
    <w:rsid w:val="00DE699D"/>
    <w:rsid w:val="00DE6C2B"/>
    <w:rsid w:val="00DE6DC7"/>
    <w:rsid w:val="00DE74D7"/>
    <w:rsid w:val="00DE7520"/>
    <w:rsid w:val="00DE7F67"/>
    <w:rsid w:val="00DF0476"/>
    <w:rsid w:val="00DF1113"/>
    <w:rsid w:val="00DF1DF4"/>
    <w:rsid w:val="00DF20C0"/>
    <w:rsid w:val="00DF2162"/>
    <w:rsid w:val="00DF31F3"/>
    <w:rsid w:val="00DF378F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0B42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1AD0"/>
    <w:rsid w:val="00E61BF7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7B9"/>
    <w:rsid w:val="00E66036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03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68C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247"/>
    <w:rsid w:val="00EA266B"/>
    <w:rsid w:val="00EA362C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9C"/>
    <w:rsid w:val="00EB4328"/>
    <w:rsid w:val="00EB465E"/>
    <w:rsid w:val="00EB4835"/>
    <w:rsid w:val="00EB5E0F"/>
    <w:rsid w:val="00EB607C"/>
    <w:rsid w:val="00EB7606"/>
    <w:rsid w:val="00EC0D06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0DD0"/>
    <w:rsid w:val="00EF12FC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10D7"/>
    <w:rsid w:val="00F01BC1"/>
    <w:rsid w:val="00F021E6"/>
    <w:rsid w:val="00F02F12"/>
    <w:rsid w:val="00F02FAC"/>
    <w:rsid w:val="00F03827"/>
    <w:rsid w:val="00F03F0B"/>
    <w:rsid w:val="00F05853"/>
    <w:rsid w:val="00F0672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19A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8AC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58A"/>
    <w:rsid w:val="00F530A7"/>
    <w:rsid w:val="00F532EB"/>
    <w:rsid w:val="00F53875"/>
    <w:rsid w:val="00F5398C"/>
    <w:rsid w:val="00F53E6A"/>
    <w:rsid w:val="00F546D8"/>
    <w:rsid w:val="00F55CB9"/>
    <w:rsid w:val="00F56E98"/>
    <w:rsid w:val="00F57636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53CE"/>
    <w:rsid w:val="00F658E7"/>
    <w:rsid w:val="00F65A83"/>
    <w:rsid w:val="00F65AD5"/>
    <w:rsid w:val="00F65F89"/>
    <w:rsid w:val="00F66033"/>
    <w:rsid w:val="00F666FE"/>
    <w:rsid w:val="00F6675D"/>
    <w:rsid w:val="00F66B25"/>
    <w:rsid w:val="00F67025"/>
    <w:rsid w:val="00F70023"/>
    <w:rsid w:val="00F716B8"/>
    <w:rsid w:val="00F7244D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5E7"/>
    <w:rsid w:val="00F9263F"/>
    <w:rsid w:val="00F92DC6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7D8"/>
    <w:rsid w:val="00FA2CDF"/>
    <w:rsid w:val="00FA33C1"/>
    <w:rsid w:val="00FA4F29"/>
    <w:rsid w:val="00FA5704"/>
    <w:rsid w:val="00FA5782"/>
    <w:rsid w:val="00FA614F"/>
    <w:rsid w:val="00FA71FB"/>
    <w:rsid w:val="00FA722D"/>
    <w:rsid w:val="00FA743B"/>
    <w:rsid w:val="00FA75B0"/>
    <w:rsid w:val="00FA7CD6"/>
    <w:rsid w:val="00FA7EDB"/>
    <w:rsid w:val="00FB053B"/>
    <w:rsid w:val="00FB06AE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2742"/>
    <w:rsid w:val="00FC3C6F"/>
    <w:rsid w:val="00FC42CD"/>
    <w:rsid w:val="00FC48DD"/>
    <w:rsid w:val="00FC52D5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1BCA"/>
    <w:rsid w:val="00FE25ED"/>
    <w:rsid w:val="00FE2767"/>
    <w:rsid w:val="00FE3093"/>
    <w:rsid w:val="00FE31E1"/>
    <w:rsid w:val="00FE3DC7"/>
    <w:rsid w:val="00FE40F0"/>
    <w:rsid w:val="00FE6A66"/>
    <w:rsid w:val="00FE7389"/>
    <w:rsid w:val="00FE77A1"/>
    <w:rsid w:val="00FE7E2B"/>
    <w:rsid w:val="00FF02CC"/>
    <w:rsid w:val="00FF09ED"/>
    <w:rsid w:val="00FF1242"/>
    <w:rsid w:val="00FF1A82"/>
    <w:rsid w:val="00FF350A"/>
    <w:rsid w:val="00FF3768"/>
    <w:rsid w:val="00FF3FE9"/>
    <w:rsid w:val="00FF468D"/>
    <w:rsid w:val="00FF5B73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99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2"/>
      </w:numPr>
    </w:pPr>
  </w:style>
  <w:style w:type="paragraph" w:customStyle="1" w:styleId="western">
    <w:name w:val="western"/>
    <w:basedOn w:val="Normalny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rsid w:val="00D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zp@um.jastrzebie.pl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platformazakupowa.pl/strona/45-instrukcje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platformazakupowa.pl/strona/1-regulamin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mailto:iod@um.jastrzebie.pl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latformazakupowa.pl/um_jastrzebiezdroj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mailto:miasto@um.jastrzeb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um_jastrzebiezdroj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B4B3-5471-489F-83BF-D008A86C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13711</Words>
  <Characters>92820</Characters>
  <Application>Microsoft Office Word</Application>
  <DocSecurity>0</DocSecurity>
  <Lines>773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106319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Anita Gibas-Piasecka</cp:lastModifiedBy>
  <cp:revision>2</cp:revision>
  <cp:lastPrinted>2024-08-23T07:12:00Z</cp:lastPrinted>
  <dcterms:created xsi:type="dcterms:W3CDTF">2024-08-23T07:18:00Z</dcterms:created>
  <dcterms:modified xsi:type="dcterms:W3CDTF">2024-08-23T07:18:00Z</dcterms:modified>
</cp:coreProperties>
</file>