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CA" w:rsidRPr="00251724" w:rsidRDefault="00BB78D9" w:rsidP="00280A8B">
      <w:pPr>
        <w:spacing w:line="276" w:lineRule="auto"/>
        <w:jc w:val="both"/>
      </w:pPr>
      <w:bookmarkStart w:id="0" w:name="_Toc45778734"/>
      <w:r>
        <w:t>Załącznik nr 5</w:t>
      </w:r>
      <w:bookmarkStart w:id="1" w:name="_GoBack"/>
      <w:bookmarkEnd w:id="1"/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BB78D9" w:rsidP="00280A8B">
      <w:pPr>
        <w:spacing w:line="276" w:lineRule="auto"/>
        <w:jc w:val="both"/>
        <w:rPr>
          <w:b/>
          <w:sz w:val="72"/>
        </w:rPr>
      </w:pPr>
      <w:r>
        <w:rPr>
          <w:b/>
          <w:sz w:val="72"/>
        </w:rPr>
        <w:t>O</w:t>
      </w:r>
      <w:r w:rsidR="00312ACA" w:rsidRPr="00251724">
        <w:rPr>
          <w:b/>
          <w:sz w:val="72"/>
        </w:rPr>
        <w:t xml:space="preserve">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6C4839" w:rsidRPr="006C4839" w:rsidRDefault="00312ACA" w:rsidP="006C4839">
      <w:pPr>
        <w:jc w:val="both"/>
        <w:rPr>
          <w:rFonts w:cs="Calibri Light"/>
          <w:sz w:val="22"/>
        </w:rPr>
      </w:pPr>
      <w:r>
        <w:rPr>
          <w:rFonts w:cs="Calibri Light"/>
          <w:sz w:val="22"/>
        </w:rPr>
        <w:br w:type="page"/>
      </w:r>
      <w:r w:rsidR="006C4839" w:rsidRPr="006C4839">
        <w:rPr>
          <w:rFonts w:cs="Calibri Light"/>
          <w:sz w:val="22"/>
        </w:rPr>
        <w:lastRenderedPageBreak/>
        <w:t>1. Przedmiot zamówienia został zdefiniowany w: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- paragrafie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 xml:space="preserve">1, </w:t>
      </w:r>
      <w:r>
        <w:rPr>
          <w:rFonts w:cs="Calibri Light"/>
          <w:sz w:val="22"/>
        </w:rPr>
        <w:t xml:space="preserve">nr </w:t>
      </w:r>
      <w:r w:rsidRPr="006C4839">
        <w:rPr>
          <w:rFonts w:cs="Calibri Light"/>
          <w:sz w:val="22"/>
        </w:rPr>
        <w:t>2 oraz</w:t>
      </w:r>
      <w:r>
        <w:rPr>
          <w:rFonts w:cs="Calibri Light"/>
          <w:sz w:val="22"/>
        </w:rPr>
        <w:t xml:space="preserve"> nr</w:t>
      </w:r>
      <w:r w:rsidRPr="006C4839">
        <w:rPr>
          <w:rFonts w:cs="Calibri Light"/>
          <w:sz w:val="22"/>
        </w:rPr>
        <w:t xml:space="preserve"> 7 projektowanych postanowień umowy zawartych w załączniku nr 6,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formularzu procesu procedowania zawartym w załączniku nr 7,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wytycznych Zamawiającego dla dokumentacji projektowej zawartych w załączniku nr 8,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- wytycznych Zamawiającego dotyczących układu pomieszczeń i aranżacji wnętrz w Centrum Informatyki zawartych w załączniku nr 9.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2. W załączniku nr 10 przedstawiono rzuty inwentaryzacyjne budynku A UEP, dla którego mają zostać zrealizowane prace projektowe będące przedmiotem zamówienia.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3. Wyliczenie  obowiązków</w:t>
      </w:r>
      <w:r>
        <w:rPr>
          <w:rFonts w:cs="Calibri Light"/>
          <w:sz w:val="22"/>
        </w:rPr>
        <w:t xml:space="preserve"> Wykonawcy zdefiniowanych w punkcie</w:t>
      </w:r>
      <w:r w:rsidRPr="006C4839">
        <w:rPr>
          <w:rFonts w:cs="Calibri Light"/>
          <w:sz w:val="22"/>
        </w:rPr>
        <w:t xml:space="preserve"> 1 ma jedynie charakter przykładowy i nie wyczerpuje całego zakresu zobowiązania Wykonawcy wynikającego z Opisu Przedmiotu Zamówienia, a także nie może stanowić podstawy do odmowy wykonania przez Wykonawcę jakichkolwiek czynności niewymienionych wprost w Opisie Przedmiotu Zamówienia, a instrumentalnie niezbędnych do należytego wykonania Umowy.</w:t>
      </w:r>
    </w:p>
    <w:p w:rsidR="006C4839" w:rsidRPr="006C4839" w:rsidRDefault="006C4839" w:rsidP="006C4839">
      <w:pPr>
        <w:jc w:val="both"/>
        <w:rPr>
          <w:rFonts w:cs="Calibri Light"/>
          <w:sz w:val="22"/>
        </w:rPr>
      </w:pPr>
      <w:r w:rsidRPr="006C4839">
        <w:rPr>
          <w:rFonts w:cs="Calibri Light"/>
          <w:sz w:val="22"/>
        </w:rPr>
        <w:t>4. W przypadku wątpliwości Wykonawcy co do zgodności pomiędzy wymaganiami lub ustaleniami Opisu Przedmiotu Zamówienia łącznie z jego załącznikami lub pomiędzy tymi załącznikami lub innymi decydującymi wymaganiami, ustaleniami, przepisami lub w przypadku powstania w tym względzie niezgodności lub niejasności, Wykonawca jest zobowiązany zwrócić się niezwłocznie z odpowiednim zapytaniem do Zamawiającego. Brak wyjaśnienia wątpliwości przez Zamawiającego nie powoduje wyłączenia lub ograniczenia odpowiedzialności Wykonawcy za należyte wykonanie zobowiązań wynikających z Oferty Wykonawcy złożonej na podstawie niniejsz</w:t>
      </w:r>
      <w:r>
        <w:rPr>
          <w:rFonts w:cs="Calibri Light"/>
          <w:sz w:val="22"/>
        </w:rPr>
        <w:t>ego Opisu Przedmiotu Zamówienia i zawartej na tej podstawie Umowy na realizację prac projektowych.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 xml:space="preserve"> 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Spis załączników: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6. Projektowane postanowienia umowy,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7. Formularz procesu procedowania – harmonogram,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8. Wytyczne Zamawiającego do dokumentacji projektowej,</w:t>
      </w:r>
    </w:p>
    <w:p w:rsidR="006C4839" w:rsidRPr="006C4839" w:rsidRDefault="006C4839" w:rsidP="006C4839">
      <w:pPr>
        <w:rPr>
          <w:rFonts w:cs="Calibri Light"/>
          <w:sz w:val="22"/>
        </w:rPr>
      </w:pPr>
      <w:r w:rsidRPr="006C4839">
        <w:rPr>
          <w:rFonts w:cs="Calibri Light"/>
          <w:sz w:val="22"/>
        </w:rPr>
        <w:t>9. Wytyczne Zamawiającego dotyczące układu pomieszczeń i aranżacji wnętrz w Centrum Informatyki,</w:t>
      </w:r>
    </w:p>
    <w:p w:rsidR="00312ACA" w:rsidRDefault="006C4839" w:rsidP="006C4839">
      <w:pPr>
        <w:rPr>
          <w:rFonts w:cs="Calibri Light"/>
          <w:sz w:val="22"/>
          <w:lang w:eastAsia="pl-PL"/>
        </w:rPr>
      </w:pPr>
      <w:r w:rsidRPr="006C4839">
        <w:rPr>
          <w:rFonts w:cs="Calibri Light"/>
          <w:sz w:val="22"/>
        </w:rPr>
        <w:t>10. Rzuty inwentaryzacyjne w budynku A.</w:t>
      </w:r>
    </w:p>
    <w:sectPr w:rsidR="00312ACA" w:rsidSect="007149F8">
      <w:headerReference w:type="default" r:id="rId7"/>
      <w:footerReference w:type="default" r:id="rId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F18" w:rsidRDefault="00FF3F18" w:rsidP="00D111EF">
      <w:pPr>
        <w:spacing w:after="0" w:line="240" w:lineRule="auto"/>
      </w:pPr>
      <w:r>
        <w:separator/>
      </w:r>
    </w:p>
  </w:endnote>
  <w:endnote w:type="continuationSeparator" w:id="0">
    <w:p w:rsidR="00FF3F18" w:rsidRDefault="00FF3F18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DA" w:rsidRDefault="006559DA">
    <w:pPr>
      <w:pStyle w:val="Stopka"/>
    </w:pPr>
    <w:r>
      <w:t>ZP-001-23</w:t>
    </w:r>
  </w:p>
  <w:p w:rsidR="00BB78D9" w:rsidRDefault="00BB78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F18" w:rsidRDefault="00FF3F18" w:rsidP="00D111EF">
      <w:pPr>
        <w:spacing w:after="0" w:line="240" w:lineRule="auto"/>
      </w:pPr>
      <w:r>
        <w:separator/>
      </w:r>
    </w:p>
  </w:footnote>
  <w:footnote w:type="continuationSeparator" w:id="0">
    <w:p w:rsidR="00FF3F18" w:rsidRDefault="00FF3F18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8D9" w:rsidRDefault="00BB78D9" w:rsidP="000C2F79"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-431165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78D9" w:rsidRDefault="00BB78D9" w:rsidP="000C2F79">
    <w:pPr>
      <w:pStyle w:val="Nagwek"/>
      <w:ind w:firstLine="708"/>
    </w:pPr>
  </w:p>
  <w:p w:rsidR="00BB78D9" w:rsidRDefault="00BB78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0463E"/>
    <w:multiLevelType w:val="hybridMultilevel"/>
    <w:tmpl w:val="94F033D6"/>
    <w:lvl w:ilvl="0" w:tplc="3B1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F6CC6"/>
    <w:multiLevelType w:val="hybridMultilevel"/>
    <w:tmpl w:val="7B501EEC"/>
    <w:lvl w:ilvl="0" w:tplc="C25CBFC6">
      <w:start w:val="1"/>
      <w:numFmt w:val="decimal"/>
      <w:lvlText w:val="%1."/>
      <w:lvlJc w:val="left"/>
      <w:pPr>
        <w:ind w:left="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62CBA0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7C0CA6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E6387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A467C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527D82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1818EC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A89C9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2F78E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3820BB"/>
    <w:multiLevelType w:val="hybridMultilevel"/>
    <w:tmpl w:val="E7C62684"/>
    <w:lvl w:ilvl="0" w:tplc="572C9452">
      <w:start w:val="3"/>
      <w:numFmt w:val="decimal"/>
      <w:lvlText w:val="%1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0906C">
      <w:start w:val="1"/>
      <w:numFmt w:val="lowerLetter"/>
      <w:lvlText w:val="%2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C36BE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181498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32C3C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2D82A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6EBF5C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6077F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A76D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E02617"/>
    <w:multiLevelType w:val="hybridMultilevel"/>
    <w:tmpl w:val="004A62CA"/>
    <w:lvl w:ilvl="0" w:tplc="763ECC92">
      <w:start w:val="6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5256F4">
      <w:start w:val="1"/>
      <w:numFmt w:val="decimal"/>
      <w:lvlText w:val="%2)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503672">
      <w:start w:val="1"/>
      <w:numFmt w:val="lowerRoman"/>
      <w:lvlText w:val="%3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E47F94">
      <w:start w:val="1"/>
      <w:numFmt w:val="decimal"/>
      <w:lvlText w:val="%4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00442C">
      <w:start w:val="1"/>
      <w:numFmt w:val="lowerLetter"/>
      <w:lvlText w:val="%5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4CD816">
      <w:start w:val="1"/>
      <w:numFmt w:val="lowerRoman"/>
      <w:lvlText w:val="%6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F8DF36">
      <w:start w:val="1"/>
      <w:numFmt w:val="decimal"/>
      <w:lvlText w:val="%7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E0B0BA">
      <w:start w:val="1"/>
      <w:numFmt w:val="lowerLetter"/>
      <w:lvlText w:val="%8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A65F2C">
      <w:start w:val="1"/>
      <w:numFmt w:val="lowerRoman"/>
      <w:lvlText w:val="%9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B02A53"/>
    <w:multiLevelType w:val="hybridMultilevel"/>
    <w:tmpl w:val="E0CC9E7E"/>
    <w:lvl w:ilvl="0" w:tplc="ADAC4982">
      <w:start w:val="6"/>
      <w:numFmt w:val="decimal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24F23D9"/>
    <w:multiLevelType w:val="hybridMultilevel"/>
    <w:tmpl w:val="E0C2046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630241"/>
    <w:multiLevelType w:val="hybridMultilevel"/>
    <w:tmpl w:val="46742694"/>
    <w:lvl w:ilvl="0" w:tplc="5E10F1FA">
      <w:start w:val="4"/>
      <w:numFmt w:val="lowerLetter"/>
      <w:lvlText w:val="%1)"/>
      <w:lvlJc w:val="left"/>
      <w:pPr>
        <w:ind w:left="85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60C9"/>
    <w:multiLevelType w:val="hybridMultilevel"/>
    <w:tmpl w:val="BE72B5DE"/>
    <w:lvl w:ilvl="0" w:tplc="F8CA1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92474"/>
    <w:multiLevelType w:val="hybridMultilevel"/>
    <w:tmpl w:val="83D4C518"/>
    <w:lvl w:ilvl="0" w:tplc="33B2BE72">
      <w:start w:val="1"/>
      <w:numFmt w:val="lowerLetter"/>
      <w:lvlText w:val="%1)"/>
      <w:lvlJc w:val="left"/>
      <w:pPr>
        <w:ind w:left="566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33990"/>
    <w:multiLevelType w:val="hybridMultilevel"/>
    <w:tmpl w:val="2BC6B2F0"/>
    <w:lvl w:ilvl="0" w:tplc="7F125C22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1CFCEA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1E4AE4">
      <w:start w:val="1"/>
      <w:numFmt w:val="lowerRoman"/>
      <w:lvlText w:val="%3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1A0B06">
      <w:start w:val="1"/>
      <w:numFmt w:val="decimal"/>
      <w:lvlText w:val="%4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12735A">
      <w:start w:val="1"/>
      <w:numFmt w:val="lowerLetter"/>
      <w:lvlText w:val="%5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E82A12">
      <w:start w:val="1"/>
      <w:numFmt w:val="lowerRoman"/>
      <w:lvlText w:val="%6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D659EC">
      <w:start w:val="1"/>
      <w:numFmt w:val="decimal"/>
      <w:lvlText w:val="%7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06BCBE">
      <w:start w:val="1"/>
      <w:numFmt w:val="lowerLetter"/>
      <w:lvlText w:val="%8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967C50">
      <w:start w:val="1"/>
      <w:numFmt w:val="lowerRoman"/>
      <w:lvlText w:val="%9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6752BB"/>
    <w:multiLevelType w:val="hybridMultilevel"/>
    <w:tmpl w:val="1992514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85B6A6C"/>
    <w:multiLevelType w:val="hybridMultilevel"/>
    <w:tmpl w:val="2228B41A"/>
    <w:lvl w:ilvl="0" w:tplc="EA487C18">
      <w:start w:val="1"/>
      <w:numFmt w:val="decimal"/>
      <w:lvlText w:val="%1)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CEE490">
      <w:start w:val="1"/>
      <w:numFmt w:val="bullet"/>
      <w:lvlText w:val="-"/>
      <w:lvlJc w:val="left"/>
      <w:pPr>
        <w:ind w:left="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EA4C84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60B42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7A351A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06FE58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68B622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C2DD40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4A23AE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1624CF"/>
    <w:multiLevelType w:val="hybridMultilevel"/>
    <w:tmpl w:val="B86CAC64"/>
    <w:lvl w:ilvl="0" w:tplc="1564E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14"/>
  </w:num>
  <w:num w:numId="6">
    <w:abstractNumId w:val="7"/>
  </w:num>
  <w:num w:numId="7">
    <w:abstractNumId w:val="1"/>
  </w:num>
  <w:num w:numId="8">
    <w:abstractNumId w:val="13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4"/>
  </w:num>
  <w:num w:numId="14">
    <w:abstractNumId w:val="12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C1368"/>
    <w:rsid w:val="002D436D"/>
    <w:rsid w:val="002D6E1A"/>
    <w:rsid w:val="002D7C87"/>
    <w:rsid w:val="002E424A"/>
    <w:rsid w:val="002F06E0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599E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2CEC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559DA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839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15099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B78D9"/>
    <w:rsid w:val="00BC5BE4"/>
    <w:rsid w:val="00BD000C"/>
    <w:rsid w:val="00BD1EF1"/>
    <w:rsid w:val="00BD6D9B"/>
    <w:rsid w:val="00BE32CD"/>
    <w:rsid w:val="00BF08C1"/>
    <w:rsid w:val="00BF155F"/>
    <w:rsid w:val="00BF38C7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72970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07C80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DD5ACD1A-F74D-4EE5-A9B7-5D453884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1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2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eastAsia="Times New Roman" w:hAnsi="Calibri Light"/>
      <w:b/>
      <w:color w:val="000000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eastAsia="Times New Roman" w:hAnsi="Calibri Light"/>
      <w:b/>
      <w:color w:val="000000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A774A95A</Template>
  <TotalTime>2</TotalTime>
  <Pages>2</Pages>
  <Words>259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Paweł Lembicz</cp:lastModifiedBy>
  <cp:revision>4</cp:revision>
  <cp:lastPrinted>2021-06-22T11:43:00Z</cp:lastPrinted>
  <dcterms:created xsi:type="dcterms:W3CDTF">2023-02-08T09:56:00Z</dcterms:created>
  <dcterms:modified xsi:type="dcterms:W3CDTF">2023-02-09T12:05:00Z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