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50ED" w14:textId="763CC5A1" w:rsidR="00465185" w:rsidRPr="00BC7CA5" w:rsidRDefault="00465185" w:rsidP="005E7CFA">
      <w:pPr>
        <w:spacing w:line="276" w:lineRule="auto"/>
        <w:ind w:left="720"/>
        <w:jc w:val="right"/>
        <w:rPr>
          <w:color w:val="000000" w:themeColor="text1"/>
        </w:rPr>
      </w:pPr>
      <w:r w:rsidRPr="00BC7CA5">
        <w:rPr>
          <w:color w:val="000000" w:themeColor="text1"/>
        </w:rPr>
        <w:t xml:space="preserve">Nowy Tomyśl, </w:t>
      </w:r>
      <w:r w:rsidR="008B40E8">
        <w:rPr>
          <w:color w:val="000000" w:themeColor="text1"/>
        </w:rPr>
        <w:t xml:space="preserve">dnia </w:t>
      </w:r>
      <w:r w:rsidR="003337B0">
        <w:rPr>
          <w:color w:val="000000" w:themeColor="text1"/>
        </w:rPr>
        <w:t>03 kwietnia</w:t>
      </w:r>
      <w:r w:rsidRPr="00BC7CA5">
        <w:rPr>
          <w:color w:val="000000" w:themeColor="text1"/>
        </w:rPr>
        <w:t xml:space="preserve"> 2023 r. </w:t>
      </w:r>
    </w:p>
    <w:p w14:paraId="778D73C7" w14:textId="77777777" w:rsidR="00465185" w:rsidRPr="00BC7CA5" w:rsidRDefault="00465185" w:rsidP="005E7CFA">
      <w:pPr>
        <w:spacing w:line="276" w:lineRule="auto"/>
        <w:ind w:left="720"/>
        <w:jc w:val="right"/>
        <w:rPr>
          <w:color w:val="000000" w:themeColor="text1"/>
        </w:rPr>
      </w:pPr>
    </w:p>
    <w:p w14:paraId="089F97C7" w14:textId="77777777" w:rsidR="00465185" w:rsidRPr="00BC7CA5" w:rsidRDefault="00465185" w:rsidP="005E7CFA">
      <w:pPr>
        <w:pStyle w:val="Tekstpodstawowy21"/>
        <w:snapToGrid w:val="0"/>
        <w:spacing w:line="276" w:lineRule="auto"/>
        <w:ind w:left="2124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6D8E51C8" w14:textId="77777777" w:rsidR="00465185" w:rsidRPr="00BC7CA5" w:rsidRDefault="00465185" w:rsidP="005E7CFA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72921324"/>
      <w:r w:rsidRPr="00BC7CA5">
        <w:rPr>
          <w:rFonts w:ascii="Times New Roman" w:hAnsi="Times New Roman" w:cs="Times New Roman"/>
          <w:color w:val="000000" w:themeColor="text1"/>
          <w:sz w:val="24"/>
          <w:szCs w:val="24"/>
        </w:rPr>
        <w:t>Gmina Nowy Tomyśl</w:t>
      </w:r>
    </w:p>
    <w:p w14:paraId="07E4511B" w14:textId="77777777" w:rsidR="00465185" w:rsidRPr="00BC7CA5" w:rsidRDefault="00465185" w:rsidP="005E7CFA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CA5">
        <w:rPr>
          <w:rFonts w:ascii="Times New Roman" w:hAnsi="Times New Roman" w:cs="Times New Roman"/>
          <w:color w:val="000000" w:themeColor="text1"/>
          <w:sz w:val="24"/>
          <w:szCs w:val="24"/>
        </w:rPr>
        <w:t>ul. Poznańska 33</w:t>
      </w:r>
    </w:p>
    <w:p w14:paraId="5D083E91" w14:textId="77777777" w:rsidR="00465185" w:rsidRPr="00BC7CA5" w:rsidRDefault="00465185" w:rsidP="005E7CFA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CA5">
        <w:rPr>
          <w:rFonts w:ascii="Times New Roman" w:hAnsi="Times New Roman" w:cs="Times New Roman"/>
          <w:color w:val="000000" w:themeColor="text1"/>
          <w:sz w:val="24"/>
          <w:szCs w:val="24"/>
        </w:rPr>
        <w:t>64-300 Nowy Tomyśl</w:t>
      </w:r>
    </w:p>
    <w:bookmarkEnd w:id="0"/>
    <w:p w14:paraId="20551EA3" w14:textId="77777777" w:rsidR="00465185" w:rsidRPr="00BC7CA5" w:rsidRDefault="00465185" w:rsidP="005E7CFA">
      <w:pPr>
        <w:spacing w:line="276" w:lineRule="auto"/>
        <w:jc w:val="both"/>
        <w:rPr>
          <w:color w:val="000000" w:themeColor="text1"/>
        </w:rPr>
      </w:pPr>
    </w:p>
    <w:p w14:paraId="228855C3" w14:textId="77777777" w:rsidR="00465185" w:rsidRPr="00BC7CA5" w:rsidRDefault="00465185" w:rsidP="005E7CFA">
      <w:pPr>
        <w:spacing w:line="276" w:lineRule="auto"/>
        <w:jc w:val="both"/>
        <w:rPr>
          <w:color w:val="000000" w:themeColor="text1"/>
        </w:rPr>
      </w:pPr>
    </w:p>
    <w:p w14:paraId="634ED10F" w14:textId="3652B8E0" w:rsidR="00465185" w:rsidRPr="00BC7CA5" w:rsidRDefault="00465185" w:rsidP="005E7CFA">
      <w:pPr>
        <w:spacing w:line="276" w:lineRule="auto"/>
        <w:jc w:val="both"/>
        <w:rPr>
          <w:color w:val="000000" w:themeColor="text1"/>
        </w:rPr>
      </w:pPr>
      <w:r w:rsidRPr="00BC7CA5">
        <w:rPr>
          <w:color w:val="000000" w:themeColor="text1"/>
        </w:rPr>
        <w:t xml:space="preserve">Znak sprawy: </w:t>
      </w:r>
      <w:r w:rsidRPr="00BC7CA5">
        <w:rPr>
          <w:b/>
          <w:bCs/>
          <w:color w:val="000000" w:themeColor="text1"/>
        </w:rPr>
        <w:t>ZP.271.</w:t>
      </w:r>
      <w:r w:rsidR="00E31048" w:rsidRPr="00BC7CA5">
        <w:rPr>
          <w:b/>
          <w:bCs/>
          <w:color w:val="000000" w:themeColor="text1"/>
        </w:rPr>
        <w:t>1</w:t>
      </w:r>
      <w:r w:rsidR="008B40E8">
        <w:rPr>
          <w:b/>
          <w:bCs/>
          <w:color w:val="000000" w:themeColor="text1"/>
        </w:rPr>
        <w:t>3</w:t>
      </w:r>
      <w:r w:rsidRPr="00BC7CA5">
        <w:rPr>
          <w:b/>
          <w:bCs/>
          <w:color w:val="000000" w:themeColor="text1"/>
        </w:rPr>
        <w:t>.2023</w:t>
      </w:r>
    </w:p>
    <w:p w14:paraId="61B727A1" w14:textId="77777777" w:rsidR="00465185" w:rsidRPr="00BC7CA5" w:rsidRDefault="00465185" w:rsidP="005E7CFA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14:paraId="4A783D01" w14:textId="77777777" w:rsidR="00465185" w:rsidRPr="00BC7CA5" w:rsidRDefault="00465185" w:rsidP="005E7CFA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14:paraId="01C93053" w14:textId="77777777" w:rsidR="00465185" w:rsidRPr="00BC7CA5" w:rsidRDefault="00465185" w:rsidP="005E7CFA">
      <w:pPr>
        <w:pStyle w:val="Tekstpodstawowy21"/>
        <w:snapToGri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CA5">
        <w:rPr>
          <w:rFonts w:ascii="Times New Roman" w:hAnsi="Times New Roman" w:cs="Times New Roman"/>
          <w:color w:val="000000" w:themeColor="text1"/>
          <w:sz w:val="24"/>
          <w:szCs w:val="24"/>
        </w:rPr>
        <w:t>Do wszystkich Wykonawców</w:t>
      </w:r>
    </w:p>
    <w:p w14:paraId="1E4F9547" w14:textId="77777777" w:rsidR="00465185" w:rsidRPr="00BC7CA5" w:rsidRDefault="00465185" w:rsidP="005E7CFA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1E9651" w14:textId="77777777" w:rsidR="00465185" w:rsidRPr="00BC7CA5" w:rsidRDefault="00465185" w:rsidP="005E7CFA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C542A8" w14:textId="77777777" w:rsidR="00465185" w:rsidRPr="00BC7CA5" w:rsidRDefault="00465185" w:rsidP="005E7CFA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14:paraId="41C15997" w14:textId="77777777" w:rsidR="00AA3E25" w:rsidRDefault="00AA3E25" w:rsidP="005E7CFA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WYJAŚNIENIA </w:t>
      </w:r>
    </w:p>
    <w:p w14:paraId="0BCE2E6E" w14:textId="77777777" w:rsidR="005955D9" w:rsidRDefault="00AA3E25" w:rsidP="005E7CFA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SPECYFIKACJI WARUNKÓW ZAMÓWIENIA </w:t>
      </w:r>
    </w:p>
    <w:p w14:paraId="5573AD0D" w14:textId="77777777" w:rsidR="00465185" w:rsidRPr="00BC7CA5" w:rsidRDefault="00465185" w:rsidP="005E7CFA">
      <w:pPr>
        <w:pStyle w:val="Tekstpodstawowy21"/>
        <w:snapToGrid w:val="0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C2BFF0" w14:textId="3097C996" w:rsidR="00465185" w:rsidRDefault="00465185" w:rsidP="005E7CFA">
      <w:pPr>
        <w:pStyle w:val="Tekstpodstawowy21"/>
        <w:snapToGrid w:val="0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CA5">
        <w:rPr>
          <w:rFonts w:ascii="Times New Roman" w:hAnsi="Times New Roman" w:cs="Times New Roman"/>
          <w:color w:val="000000" w:themeColor="text1"/>
          <w:sz w:val="24"/>
          <w:szCs w:val="24"/>
        </w:rPr>
        <w:t>w postępowaniu prowadzonym w trybie podstawowym dla zadania pn.:</w:t>
      </w:r>
      <w:bookmarkStart w:id="1" w:name="_Hlk72921449"/>
    </w:p>
    <w:p w14:paraId="4A1D5390" w14:textId="77777777" w:rsidR="008B40E8" w:rsidRPr="00BC7CA5" w:rsidRDefault="008B40E8" w:rsidP="005E7CFA">
      <w:pPr>
        <w:pStyle w:val="Tekstpodstawowy21"/>
        <w:snapToGrid w:val="0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C071BB" w14:textId="77777777" w:rsidR="008B40E8" w:rsidRPr="00800113" w:rsidRDefault="008B40E8" w:rsidP="005E7CFA">
      <w:pPr>
        <w:autoSpaceDE w:val="0"/>
        <w:jc w:val="center"/>
        <w:rPr>
          <w:b/>
          <w:bCs/>
          <w:color w:val="000000"/>
        </w:rPr>
      </w:pPr>
      <w:bookmarkStart w:id="2" w:name="_Hlk114829524"/>
      <w:bookmarkEnd w:id="1"/>
      <w:r w:rsidRPr="00800113">
        <w:rPr>
          <w:b/>
          <w:bCs/>
          <w:color w:val="000000"/>
        </w:rPr>
        <w:t>„</w:t>
      </w:r>
      <w:r w:rsidRPr="00800113">
        <w:rPr>
          <w:b/>
          <w:bCs/>
          <w:color w:val="000000"/>
          <w:shd w:val="clear" w:color="auto" w:fill="FFFFFF"/>
        </w:rPr>
        <w:t>Termomodernizacja Żłobka „Złoty Promyk" w Nowym Tomyślu</w:t>
      </w:r>
      <w:r w:rsidRPr="00800113">
        <w:rPr>
          <w:b/>
          <w:bCs/>
          <w:color w:val="000000"/>
        </w:rPr>
        <w:t>”</w:t>
      </w:r>
      <w:bookmarkEnd w:id="2"/>
    </w:p>
    <w:p w14:paraId="33257473" w14:textId="77777777" w:rsidR="00465185" w:rsidRPr="00BC7CA5" w:rsidRDefault="00465185" w:rsidP="005E7CFA">
      <w:pPr>
        <w:autoSpaceDE w:val="0"/>
        <w:spacing w:line="276" w:lineRule="auto"/>
        <w:jc w:val="center"/>
        <w:rPr>
          <w:b/>
          <w:bCs/>
          <w:color w:val="000000" w:themeColor="text1"/>
        </w:rPr>
      </w:pPr>
    </w:p>
    <w:p w14:paraId="3EF13EC9" w14:textId="71317FB6" w:rsidR="00465185" w:rsidRPr="005955D9" w:rsidRDefault="00465185" w:rsidP="005E7CFA">
      <w:pPr>
        <w:pStyle w:val="Akapitzlist"/>
        <w:numPr>
          <w:ilvl w:val="0"/>
          <w:numId w:val="9"/>
        </w:numPr>
        <w:spacing w:line="276" w:lineRule="auto"/>
        <w:jc w:val="center"/>
        <w:rPr>
          <w:b/>
          <w:bCs/>
          <w:color w:val="000000" w:themeColor="text1"/>
        </w:rPr>
      </w:pPr>
    </w:p>
    <w:p w14:paraId="48028B26" w14:textId="2B0CD434" w:rsidR="00465185" w:rsidRPr="00BC7CA5" w:rsidRDefault="00465185" w:rsidP="005E7CFA">
      <w:pPr>
        <w:spacing w:line="276" w:lineRule="auto"/>
        <w:jc w:val="both"/>
        <w:rPr>
          <w:rFonts w:eastAsia="Calibri"/>
          <w:color w:val="000000" w:themeColor="text1"/>
        </w:rPr>
      </w:pPr>
      <w:r w:rsidRPr="00BC7CA5">
        <w:rPr>
          <w:rFonts w:eastAsia="Calibri"/>
          <w:color w:val="000000" w:themeColor="text1"/>
        </w:rPr>
        <w:t xml:space="preserve">Zamawiający informuje, że w terminie określonym zgodnie z  art. 284  ust. 2 ustawy z dnia </w:t>
      </w:r>
      <w:r w:rsidR="004D74B7">
        <w:rPr>
          <w:rFonts w:eastAsia="Calibri"/>
          <w:color w:val="000000" w:themeColor="text1"/>
        </w:rPr>
        <w:br/>
      </w:r>
      <w:r w:rsidRPr="00BC7CA5">
        <w:rPr>
          <w:rFonts w:eastAsia="Calibri"/>
          <w:color w:val="000000" w:themeColor="text1"/>
        </w:rPr>
        <w:t>11 września 2019 r. - Prawo zamówień publicznych (</w:t>
      </w:r>
      <w:proofErr w:type="spellStart"/>
      <w:r w:rsidRPr="00BC7CA5">
        <w:rPr>
          <w:rFonts w:eastAsia="Calibri"/>
          <w:color w:val="000000" w:themeColor="text1"/>
        </w:rPr>
        <w:t>t.j</w:t>
      </w:r>
      <w:proofErr w:type="spellEnd"/>
      <w:r w:rsidRPr="00BC7CA5">
        <w:rPr>
          <w:rFonts w:eastAsia="Calibri"/>
          <w:color w:val="000000" w:themeColor="text1"/>
        </w:rPr>
        <w:t xml:space="preserve">. Dz. U. z 2022 r. poz. 1710 z </w:t>
      </w:r>
      <w:proofErr w:type="spellStart"/>
      <w:r w:rsidRPr="00BC7CA5">
        <w:rPr>
          <w:rFonts w:eastAsia="Calibri"/>
          <w:color w:val="000000" w:themeColor="text1"/>
        </w:rPr>
        <w:t>późn</w:t>
      </w:r>
      <w:proofErr w:type="spellEnd"/>
      <w:r w:rsidRPr="00BC7CA5">
        <w:rPr>
          <w:rFonts w:eastAsia="Calibri"/>
          <w:color w:val="000000" w:themeColor="text1"/>
        </w:rPr>
        <w:t>. zm.) Wykonawc</w:t>
      </w:r>
      <w:r w:rsidR="00354E1E">
        <w:rPr>
          <w:rFonts w:eastAsia="Calibri"/>
          <w:color w:val="000000" w:themeColor="text1"/>
        </w:rPr>
        <w:t>a</w:t>
      </w:r>
      <w:r w:rsidRPr="00BC7CA5">
        <w:rPr>
          <w:rFonts w:eastAsia="Calibri"/>
          <w:color w:val="000000" w:themeColor="text1"/>
        </w:rPr>
        <w:t xml:space="preserve"> zwróci</w:t>
      </w:r>
      <w:r w:rsidR="00354E1E">
        <w:rPr>
          <w:rFonts w:eastAsia="Calibri"/>
          <w:color w:val="000000" w:themeColor="text1"/>
        </w:rPr>
        <w:t>ł</w:t>
      </w:r>
      <w:r w:rsidRPr="00BC7CA5">
        <w:rPr>
          <w:rFonts w:eastAsia="Calibri"/>
          <w:color w:val="000000" w:themeColor="text1"/>
        </w:rPr>
        <w:t xml:space="preserve"> się do Zamawiającego z wnioskiem o wyjaśnienie treści SWZ.                                W związku z powyższym</w:t>
      </w:r>
      <w:r w:rsidR="008B40E8">
        <w:rPr>
          <w:rFonts w:eastAsia="Calibri"/>
          <w:color w:val="000000" w:themeColor="text1"/>
        </w:rPr>
        <w:t>, Z</w:t>
      </w:r>
      <w:r w:rsidRPr="00BC7CA5">
        <w:rPr>
          <w:rFonts w:eastAsia="Calibri"/>
          <w:color w:val="000000" w:themeColor="text1"/>
        </w:rPr>
        <w:t>amawiający udziela następujących wyjaśnień</w:t>
      </w:r>
      <w:r w:rsidRPr="00BC7CA5">
        <w:rPr>
          <w:color w:val="000000" w:themeColor="text1"/>
        </w:rPr>
        <w:t>:</w:t>
      </w:r>
    </w:p>
    <w:p w14:paraId="24A0FA63" w14:textId="77777777" w:rsidR="00465185" w:rsidRPr="00BC7CA5" w:rsidRDefault="00465185" w:rsidP="005E7CFA">
      <w:pPr>
        <w:spacing w:line="276" w:lineRule="auto"/>
        <w:jc w:val="both"/>
        <w:rPr>
          <w:color w:val="000000" w:themeColor="text1"/>
        </w:rPr>
      </w:pPr>
    </w:p>
    <w:p w14:paraId="31F226B4" w14:textId="337A8BA7" w:rsidR="00433951" w:rsidRPr="00433951" w:rsidRDefault="00433951" w:rsidP="00433951">
      <w:pPr>
        <w:pStyle w:val="Akapitzlist"/>
        <w:numPr>
          <w:ilvl w:val="0"/>
          <w:numId w:val="12"/>
        </w:numPr>
        <w:jc w:val="both"/>
      </w:pPr>
      <w:r w:rsidRPr="00433951">
        <w:rPr>
          <w:b/>
          <w:bCs/>
          <w:u w:val="single"/>
        </w:rPr>
        <w:t>Pytanie:</w:t>
      </w:r>
      <w:r>
        <w:t xml:space="preserve"> „</w:t>
      </w:r>
      <w:r w:rsidRPr="00433951">
        <w:rPr>
          <w:i/>
          <w:iCs/>
          <w:color w:val="000000"/>
        </w:rPr>
        <w:t xml:space="preserve">Zgodnie z OPZ "Opis robót" należy przenieść na nową elewację wszystkie istniejące na ścianach urządzenia, tj. klimatyzatory, kamery monitoringu, tablice informacyjne, drabiną wejściową, uchwyty. W związku z powyższym proszę </w:t>
      </w:r>
      <w:r w:rsidRPr="00433951">
        <w:rPr>
          <w:i/>
          <w:iCs/>
          <w:color w:val="000000"/>
        </w:rPr>
        <w:br/>
        <w:t>o uzupełnienie przedmiaru robót o ww. pozycje”.</w:t>
      </w:r>
    </w:p>
    <w:p w14:paraId="31C38A3A" w14:textId="77777777" w:rsidR="00433951" w:rsidRDefault="00433951" w:rsidP="00433951"/>
    <w:p w14:paraId="359AADCF" w14:textId="5B3DD219" w:rsidR="00433951" w:rsidRDefault="00433951" w:rsidP="00433951">
      <w:pPr>
        <w:ind w:left="708"/>
        <w:jc w:val="both"/>
        <w:rPr>
          <w:color w:val="000000"/>
        </w:rPr>
      </w:pPr>
      <w:r w:rsidRPr="00433951">
        <w:rPr>
          <w:b/>
          <w:bCs/>
          <w:color w:val="000000"/>
          <w:u w:val="single"/>
        </w:rPr>
        <w:t>Odpowiedź</w:t>
      </w:r>
      <w:r>
        <w:rPr>
          <w:b/>
          <w:bCs/>
          <w:color w:val="000000"/>
        </w:rPr>
        <w:t>: Zamawiający informuje, że przy sporządzaniu kosztorysu ofertowego należy uwzględnić dodatkową pozycję kosztorysową.</w:t>
      </w:r>
      <w:r>
        <w:rPr>
          <w:color w:val="000000"/>
        </w:rPr>
        <w:t xml:space="preserve"> </w:t>
      </w:r>
    </w:p>
    <w:p w14:paraId="0A0AB6C5" w14:textId="3764C785" w:rsidR="00433951" w:rsidRDefault="00433951" w:rsidP="00433951"/>
    <w:p w14:paraId="3047182D" w14:textId="77777777" w:rsidR="00510519" w:rsidRDefault="00510519" w:rsidP="00433951"/>
    <w:p w14:paraId="5A713CDA" w14:textId="3CD4B075" w:rsidR="00433951" w:rsidRPr="00433951" w:rsidRDefault="00433951" w:rsidP="00433951">
      <w:pPr>
        <w:pStyle w:val="Akapitzlist"/>
        <w:numPr>
          <w:ilvl w:val="0"/>
          <w:numId w:val="12"/>
        </w:numPr>
        <w:jc w:val="both"/>
        <w:rPr>
          <w:color w:val="000000"/>
        </w:rPr>
      </w:pPr>
      <w:r w:rsidRPr="00433951">
        <w:rPr>
          <w:b/>
          <w:bCs/>
          <w:color w:val="000000"/>
          <w:u w:val="single"/>
        </w:rPr>
        <w:t>Pytanie:</w:t>
      </w:r>
      <w:r w:rsidRPr="00433951">
        <w:rPr>
          <w:color w:val="000000"/>
        </w:rPr>
        <w:t xml:space="preserve"> </w:t>
      </w:r>
      <w:r>
        <w:rPr>
          <w:color w:val="000000"/>
        </w:rPr>
        <w:t>„</w:t>
      </w:r>
      <w:r w:rsidRPr="00433951">
        <w:rPr>
          <w:i/>
          <w:iCs/>
          <w:color w:val="000000"/>
        </w:rPr>
        <w:t xml:space="preserve">Zgodnie z OPZ "Zamówienie obejmuje" pkt. 6:Wykonanie, dostarczenie, zamontowanie i uruchomienie instalacji fotowoltaicznej (OZE) o mocy 29,12kWp - projekt, - falownik, - optymalizator, - kompletny system montażowy dla dachu płaskiego o krytego papą, - okablowanie solarne podwójnie izolowane, - przyłączenie do sieci </w:t>
      </w:r>
      <w:r>
        <w:rPr>
          <w:i/>
          <w:iCs/>
          <w:color w:val="000000"/>
        </w:rPr>
        <w:br/>
      </w:r>
      <w:r w:rsidRPr="00433951">
        <w:rPr>
          <w:i/>
          <w:iCs/>
          <w:color w:val="000000"/>
        </w:rPr>
        <w:t>i zgłoszenie do operatora. W związku z powyższym proszę o: - uzupełnienie przedmiaru o robót o ww. pozycję – potwierdzenie dysponowania odpowiednią mocą przyłączeniową, uwzględniającą projektowana instalację fotowoltaiczną - wskazanie technologii wykonania montażu instalacji fotowoltaicznej (balastowy, system klejony), uwzględniający konstrukcję obiektu</w:t>
      </w:r>
      <w:r>
        <w:rPr>
          <w:color w:val="000000"/>
        </w:rPr>
        <w:t>”</w:t>
      </w:r>
    </w:p>
    <w:p w14:paraId="45385E99" w14:textId="77777777" w:rsidR="00433951" w:rsidRDefault="00433951" w:rsidP="00433951"/>
    <w:p w14:paraId="1E91E089" w14:textId="7F15A4BE" w:rsidR="00433951" w:rsidRDefault="00433951" w:rsidP="00433951">
      <w:pPr>
        <w:ind w:left="708"/>
        <w:jc w:val="both"/>
        <w:rPr>
          <w:color w:val="000000"/>
        </w:rPr>
      </w:pPr>
      <w:r w:rsidRPr="00433951">
        <w:rPr>
          <w:b/>
          <w:bCs/>
          <w:color w:val="000000"/>
          <w:u w:val="single"/>
        </w:rPr>
        <w:t>Odpowiedź:</w:t>
      </w:r>
      <w:r>
        <w:rPr>
          <w:b/>
          <w:bCs/>
          <w:color w:val="000000"/>
        </w:rPr>
        <w:t xml:space="preserve"> Przy sporządzaniu kosztorysu ofertowego należy uwzględnić dodatkową pozycję kosztorysową.</w:t>
      </w:r>
    </w:p>
    <w:p w14:paraId="5D5FB026" w14:textId="7C5DFFBC" w:rsidR="00433951" w:rsidRDefault="00433951" w:rsidP="00433951">
      <w:pPr>
        <w:ind w:left="708"/>
        <w:jc w:val="both"/>
      </w:pPr>
      <w:r>
        <w:rPr>
          <w:b/>
          <w:bCs/>
          <w:color w:val="000000"/>
        </w:rPr>
        <w:t xml:space="preserve">Zamawiający oświadcza, że posiada kompleksową umowę na dostawę </w:t>
      </w:r>
      <w:r>
        <w:rPr>
          <w:b/>
          <w:bCs/>
          <w:color w:val="000000"/>
        </w:rPr>
        <w:br/>
        <w:t xml:space="preserve">i dystrybucję energii elektrycznej z określoną mocą umowną w wysokości 75 kW, w ramach grupy przyłączeniowej IV. </w:t>
      </w:r>
    </w:p>
    <w:p w14:paraId="3AF58D7A" w14:textId="77777777" w:rsidR="00433951" w:rsidRDefault="00433951" w:rsidP="00433951">
      <w:pPr>
        <w:ind w:left="708"/>
        <w:jc w:val="both"/>
      </w:pPr>
      <w:r>
        <w:rPr>
          <w:b/>
          <w:bCs/>
          <w:color w:val="000000"/>
        </w:rPr>
        <w:t xml:space="preserve">W związku ze wskazaniem w Opisie Przedmiotu Zamówienia typem istniejącego stropu wykonanego w technologii płyty kanałowej „żerańskiej” wskazuje się na konieczność wykonania montażu konstrukcji instalacji w systemie klejonym, bez dodatkowego obciążania stropu. </w:t>
      </w:r>
    </w:p>
    <w:p w14:paraId="79415BD5" w14:textId="32774E8A" w:rsidR="00433951" w:rsidRDefault="00433951" w:rsidP="00433951"/>
    <w:p w14:paraId="260CD5F5" w14:textId="77777777" w:rsidR="00510519" w:rsidRDefault="00510519" w:rsidP="00433951"/>
    <w:p w14:paraId="7028BD18" w14:textId="6975C2A2" w:rsidR="00433951" w:rsidRPr="00433951" w:rsidRDefault="00433951" w:rsidP="00433951">
      <w:pPr>
        <w:pStyle w:val="Akapitzlist"/>
        <w:numPr>
          <w:ilvl w:val="0"/>
          <w:numId w:val="12"/>
        </w:numPr>
        <w:rPr>
          <w:b/>
          <w:bCs/>
          <w:color w:val="000000"/>
          <w:u w:val="single"/>
        </w:rPr>
      </w:pPr>
      <w:r w:rsidRPr="00433951">
        <w:rPr>
          <w:b/>
          <w:bCs/>
          <w:color w:val="000000"/>
          <w:u w:val="single"/>
        </w:rPr>
        <w:t>Pytanie</w:t>
      </w:r>
      <w:r>
        <w:rPr>
          <w:b/>
          <w:bCs/>
          <w:color w:val="000000"/>
          <w:u w:val="single"/>
        </w:rPr>
        <w:t>:</w:t>
      </w:r>
      <w:r w:rsidRPr="00433951">
        <w:rPr>
          <w:color w:val="000000"/>
        </w:rPr>
        <w:t xml:space="preserve"> </w:t>
      </w:r>
      <w:r>
        <w:rPr>
          <w:color w:val="000000"/>
        </w:rPr>
        <w:t>„</w:t>
      </w:r>
      <w:r w:rsidRPr="00433951">
        <w:rPr>
          <w:i/>
          <w:iCs/>
          <w:color w:val="000000"/>
        </w:rPr>
        <w:t>Proszę o uzupełnienie dokumentacji o zestawienie stolarki okiennej</w:t>
      </w:r>
      <w:r>
        <w:rPr>
          <w:color w:val="000000"/>
        </w:rPr>
        <w:t>”</w:t>
      </w:r>
      <w:r w:rsidRPr="00433951">
        <w:rPr>
          <w:color w:val="000000"/>
        </w:rPr>
        <w:t>.</w:t>
      </w:r>
    </w:p>
    <w:p w14:paraId="65EB3688" w14:textId="77777777" w:rsidR="00433951" w:rsidRDefault="00433951" w:rsidP="00433951">
      <w:pPr>
        <w:rPr>
          <w:color w:val="000000"/>
        </w:rPr>
      </w:pPr>
    </w:p>
    <w:p w14:paraId="0B97E024" w14:textId="2C393E03" w:rsidR="00433951" w:rsidRDefault="00433951" w:rsidP="00433951">
      <w:pPr>
        <w:ind w:left="708"/>
        <w:jc w:val="both"/>
      </w:pPr>
      <w:r w:rsidRPr="00433951">
        <w:rPr>
          <w:b/>
          <w:bCs/>
          <w:color w:val="000000"/>
          <w:u w:val="single"/>
        </w:rPr>
        <w:t>Odpowiedź:</w:t>
      </w:r>
      <w:r>
        <w:rPr>
          <w:b/>
          <w:bCs/>
          <w:color w:val="000000"/>
        </w:rPr>
        <w:t xml:space="preserve"> Zamawiający nie posiada szczegółowego zestawienia stolarki okiennej PCV. Dokładnego obmiaru okien można dokonać w obiekcie w czasie wizji lokalnej zalecanej w opisie przedmiotu zamówienia po uzgodnieniu jej terminu </w:t>
      </w:r>
      <w:r w:rsidR="004D74B7">
        <w:rPr>
          <w:b/>
          <w:bCs/>
          <w:color w:val="000000"/>
        </w:rPr>
        <w:br/>
      </w:r>
      <w:r>
        <w:rPr>
          <w:b/>
          <w:bCs/>
          <w:color w:val="000000"/>
        </w:rPr>
        <w:t>z Zamawiającym.</w:t>
      </w:r>
    </w:p>
    <w:p w14:paraId="7DC0B047" w14:textId="5545678D" w:rsidR="00433951" w:rsidRDefault="00433951" w:rsidP="00433951">
      <w:pPr>
        <w:ind w:firstLine="708"/>
      </w:pPr>
      <w:r>
        <w:rPr>
          <w:b/>
          <w:bCs/>
          <w:color w:val="000000"/>
        </w:rPr>
        <w:t>W każdym wypadku należy uwzględnić okna jednoskrzydłowe.</w:t>
      </w:r>
    </w:p>
    <w:p w14:paraId="6437847C" w14:textId="5578D8F7" w:rsidR="00433951" w:rsidRDefault="00433951" w:rsidP="00433951">
      <w:pPr>
        <w:rPr>
          <w:b/>
          <w:bCs/>
        </w:rPr>
      </w:pPr>
    </w:p>
    <w:p w14:paraId="18286814" w14:textId="77777777" w:rsidR="00510519" w:rsidRDefault="00510519" w:rsidP="00433951">
      <w:pPr>
        <w:rPr>
          <w:b/>
          <w:bCs/>
        </w:rPr>
      </w:pPr>
    </w:p>
    <w:p w14:paraId="7B5A7D9B" w14:textId="29A18D91" w:rsidR="00433951" w:rsidRPr="00433951" w:rsidRDefault="00433951" w:rsidP="00433951">
      <w:pPr>
        <w:pStyle w:val="Akapitzlist"/>
        <w:numPr>
          <w:ilvl w:val="0"/>
          <w:numId w:val="12"/>
        </w:numPr>
        <w:rPr>
          <w:color w:val="000000"/>
        </w:rPr>
      </w:pPr>
      <w:r w:rsidRPr="00433951">
        <w:rPr>
          <w:b/>
          <w:bCs/>
          <w:color w:val="000000"/>
          <w:u w:val="single"/>
        </w:rPr>
        <w:t>Pytanie:</w:t>
      </w:r>
      <w:r w:rsidRPr="0043395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„</w:t>
      </w:r>
      <w:r w:rsidRPr="00433951">
        <w:rPr>
          <w:i/>
          <w:iCs/>
          <w:color w:val="000000"/>
        </w:rPr>
        <w:t>Proszę o udostępnienie decyzji RDOŚ oraz opinii ornitologicznej</w:t>
      </w:r>
      <w:r>
        <w:rPr>
          <w:color w:val="000000"/>
        </w:rPr>
        <w:t>”</w:t>
      </w:r>
      <w:r w:rsidRPr="00433951">
        <w:rPr>
          <w:color w:val="000000"/>
        </w:rPr>
        <w:t>.</w:t>
      </w:r>
    </w:p>
    <w:p w14:paraId="59919580" w14:textId="77777777" w:rsidR="00433951" w:rsidRDefault="00433951" w:rsidP="00433951"/>
    <w:p w14:paraId="6372180A" w14:textId="33F9A3AA" w:rsidR="00D82FDB" w:rsidRPr="004C3A93" w:rsidRDefault="00433951" w:rsidP="004C3A93">
      <w:pPr>
        <w:pStyle w:val="Akapitzlist"/>
        <w:numPr>
          <w:ilvl w:val="0"/>
          <w:numId w:val="13"/>
        </w:numPr>
        <w:jc w:val="both"/>
        <w:rPr>
          <w:color w:val="000000" w:themeColor="text1"/>
        </w:rPr>
      </w:pPr>
      <w:r w:rsidRPr="00433951">
        <w:rPr>
          <w:b/>
          <w:bCs/>
          <w:color w:val="000000"/>
          <w:u w:val="single"/>
        </w:rPr>
        <w:t>Odpowiedź:</w:t>
      </w:r>
      <w:r>
        <w:rPr>
          <w:b/>
          <w:bCs/>
          <w:color w:val="000000"/>
        </w:rPr>
        <w:t xml:space="preserve"> Zamawiający w załączeniu </w:t>
      </w:r>
      <w:r w:rsidR="00D82FDB">
        <w:rPr>
          <w:b/>
          <w:bCs/>
          <w:color w:val="000000"/>
        </w:rPr>
        <w:t xml:space="preserve">do niniejszych wyjaśnień przedkłada </w:t>
      </w:r>
      <w:r w:rsidR="004C3A93">
        <w:rPr>
          <w:b/>
          <w:bCs/>
          <w:color w:val="000000"/>
        </w:rPr>
        <w:t>d</w:t>
      </w:r>
      <w:r>
        <w:rPr>
          <w:b/>
          <w:bCs/>
          <w:color w:val="000000"/>
        </w:rPr>
        <w:t>ecyzję RDOŚ</w:t>
      </w:r>
      <w:r w:rsidR="004C3A93">
        <w:rPr>
          <w:b/>
          <w:bCs/>
          <w:color w:val="000000"/>
        </w:rPr>
        <w:t xml:space="preserve"> z dnia 28 listopada 2022 r., znak sprawy </w:t>
      </w:r>
      <w:r>
        <w:rPr>
          <w:b/>
          <w:bCs/>
          <w:color w:val="000000"/>
        </w:rPr>
        <w:t xml:space="preserve">WST.6401.437.2022.MK, decyzję zmieniającą </w:t>
      </w:r>
      <w:r w:rsidR="004C3A93">
        <w:rPr>
          <w:b/>
          <w:bCs/>
          <w:color w:val="000000"/>
        </w:rPr>
        <w:t xml:space="preserve">RDOŚ z dnia 21 lutego 2023 r., znak sprawy </w:t>
      </w:r>
      <w:r>
        <w:rPr>
          <w:b/>
          <w:bCs/>
          <w:color w:val="000000"/>
        </w:rPr>
        <w:t>WST.6401.96.2023.MK oraz opinię ornitologiczną</w:t>
      </w:r>
      <w:r w:rsidR="004C3A93">
        <w:rPr>
          <w:b/>
          <w:bCs/>
          <w:color w:val="000000"/>
        </w:rPr>
        <w:t xml:space="preserve"> </w:t>
      </w:r>
      <w:r w:rsidR="004C3A93" w:rsidRPr="004C3A93">
        <w:rPr>
          <w:b/>
          <w:bCs/>
          <w:color w:val="000000" w:themeColor="text1"/>
        </w:rPr>
        <w:t xml:space="preserve">i </w:t>
      </w:r>
      <w:proofErr w:type="spellStart"/>
      <w:r w:rsidR="004C3A93" w:rsidRPr="004C3A93">
        <w:rPr>
          <w:b/>
          <w:bCs/>
          <w:color w:val="000000" w:themeColor="text1"/>
        </w:rPr>
        <w:t>chiropterologiczną</w:t>
      </w:r>
      <w:proofErr w:type="spellEnd"/>
      <w:r w:rsidR="004C3A93" w:rsidRPr="004C3A93">
        <w:rPr>
          <w:b/>
          <w:bCs/>
          <w:color w:val="000000" w:themeColor="text1"/>
        </w:rPr>
        <w:t xml:space="preserve"> dla budynku żłobka „Złoty Promyk”, Os. Batorego 18 w Nowym Tomyślu z lutego 2022 r. sporządzona przez Arkadiusza </w:t>
      </w:r>
      <w:proofErr w:type="spellStart"/>
      <w:r w:rsidR="004C3A93" w:rsidRPr="004C3A93">
        <w:rPr>
          <w:b/>
          <w:bCs/>
          <w:color w:val="000000" w:themeColor="text1"/>
        </w:rPr>
        <w:t>Gorczewskiego</w:t>
      </w:r>
      <w:proofErr w:type="spellEnd"/>
      <w:r w:rsidR="004C3A93" w:rsidRPr="004C3A93">
        <w:rPr>
          <w:b/>
          <w:bCs/>
          <w:color w:val="000000" w:themeColor="text1"/>
        </w:rPr>
        <w:t xml:space="preserve"> (</w:t>
      </w:r>
      <w:proofErr w:type="spellStart"/>
      <w:r w:rsidR="004C3A93" w:rsidRPr="004C3A93">
        <w:rPr>
          <w:b/>
          <w:bCs/>
          <w:color w:val="000000" w:themeColor="text1"/>
        </w:rPr>
        <w:t>Avesnature</w:t>
      </w:r>
      <w:proofErr w:type="spellEnd"/>
      <w:r w:rsidR="004C3A93" w:rsidRPr="004C3A93">
        <w:rPr>
          <w:b/>
          <w:bCs/>
          <w:color w:val="000000" w:themeColor="text1"/>
        </w:rPr>
        <w:t xml:space="preserve"> Sp. z o.o.)</w:t>
      </w:r>
      <w:r w:rsidRPr="004C3A93">
        <w:rPr>
          <w:b/>
          <w:bCs/>
          <w:color w:val="000000"/>
        </w:rPr>
        <w:t xml:space="preserve">. </w:t>
      </w:r>
    </w:p>
    <w:p w14:paraId="4B02E7AB" w14:textId="77777777" w:rsidR="00D82FDB" w:rsidRDefault="00D82FDB" w:rsidP="00433951">
      <w:pPr>
        <w:ind w:left="708"/>
        <w:jc w:val="both"/>
        <w:rPr>
          <w:b/>
          <w:bCs/>
          <w:color w:val="000000"/>
        </w:rPr>
      </w:pPr>
    </w:p>
    <w:p w14:paraId="41212272" w14:textId="2B111FEF" w:rsidR="00433951" w:rsidRDefault="00433951" w:rsidP="00433951">
      <w:pPr>
        <w:ind w:left="708"/>
        <w:jc w:val="both"/>
      </w:pPr>
      <w:r>
        <w:rPr>
          <w:b/>
          <w:bCs/>
          <w:color w:val="000000"/>
        </w:rPr>
        <w:t>Ponadto Zamawiający informuje, że czynności uniemożliwiające dostęp do schronień ptactwa wraz ze zniszczeniem siedlisk wskazane w treści decyzji zostały wykonanie w założonym w decyzji terminie przez Zamawiającego.</w:t>
      </w:r>
      <w:r>
        <w:rPr>
          <w:color w:val="000000"/>
        </w:rPr>
        <w:t xml:space="preserve"> </w:t>
      </w:r>
    </w:p>
    <w:p w14:paraId="2F334C2D" w14:textId="612D93C4" w:rsidR="00433951" w:rsidRDefault="00433951" w:rsidP="00433951"/>
    <w:p w14:paraId="2C8AB180" w14:textId="77777777" w:rsidR="00510519" w:rsidRDefault="00510519" w:rsidP="00433951"/>
    <w:p w14:paraId="409BA9C7" w14:textId="43BD475F" w:rsidR="00433951" w:rsidRPr="00433951" w:rsidRDefault="00433951" w:rsidP="00D82FDB">
      <w:pPr>
        <w:pStyle w:val="Akapitzlist"/>
        <w:numPr>
          <w:ilvl w:val="0"/>
          <w:numId w:val="12"/>
        </w:numPr>
        <w:jc w:val="both"/>
        <w:rPr>
          <w:color w:val="000000"/>
        </w:rPr>
      </w:pPr>
      <w:r w:rsidRPr="00D82FDB">
        <w:rPr>
          <w:b/>
          <w:bCs/>
          <w:color w:val="000000"/>
          <w:u w:val="single"/>
        </w:rPr>
        <w:t>Pytanie:</w:t>
      </w:r>
      <w:r>
        <w:rPr>
          <w:color w:val="000000"/>
        </w:rPr>
        <w:t xml:space="preserve"> „</w:t>
      </w:r>
      <w:r w:rsidRPr="00D82FDB">
        <w:rPr>
          <w:i/>
          <w:iCs/>
          <w:color w:val="000000"/>
        </w:rPr>
        <w:t>Czy Zamawiający dopuszcza zamianę tynku silikatowego na mineralny malowany farbą silikonową lub tynk silikonowy</w:t>
      </w:r>
      <w:r w:rsidRPr="00433951">
        <w:rPr>
          <w:color w:val="000000"/>
        </w:rPr>
        <w:t>?</w:t>
      </w:r>
      <w:r>
        <w:rPr>
          <w:color w:val="000000"/>
        </w:rPr>
        <w:t>”</w:t>
      </w:r>
    </w:p>
    <w:p w14:paraId="2ECD133B" w14:textId="77777777" w:rsidR="00433951" w:rsidRDefault="00433951" w:rsidP="00433951"/>
    <w:p w14:paraId="0C679368" w14:textId="5F466FBB" w:rsidR="00433951" w:rsidRDefault="00D82FDB" w:rsidP="00D82FDB">
      <w:pPr>
        <w:ind w:left="708"/>
        <w:jc w:val="both"/>
      </w:pPr>
      <w:r w:rsidRPr="00D82FDB">
        <w:rPr>
          <w:b/>
          <w:bCs/>
          <w:color w:val="000000"/>
          <w:u w:val="single"/>
        </w:rPr>
        <w:t>Odpowiedź:</w:t>
      </w:r>
      <w:r>
        <w:rPr>
          <w:b/>
          <w:bCs/>
          <w:color w:val="000000"/>
        </w:rPr>
        <w:t xml:space="preserve"> </w:t>
      </w:r>
      <w:r w:rsidR="00433951">
        <w:rPr>
          <w:b/>
          <w:bCs/>
          <w:color w:val="000000"/>
        </w:rPr>
        <w:t xml:space="preserve">Zamawiający dopuszcza możliwość zamiany tynku silikatowego na mineralny malowany farbą lub tynk silikonowy przy zachowaniu utrzymania go </w:t>
      </w:r>
      <w:r w:rsidR="004D74B7">
        <w:rPr>
          <w:b/>
          <w:bCs/>
          <w:color w:val="000000"/>
        </w:rPr>
        <w:br/>
      </w:r>
      <w:r w:rsidR="00433951">
        <w:rPr>
          <w:b/>
          <w:bCs/>
          <w:color w:val="000000"/>
        </w:rPr>
        <w:t>w należytym stanie w okresie  trwania gwarancji.</w:t>
      </w:r>
    </w:p>
    <w:p w14:paraId="7C8EAF81" w14:textId="5FC85989" w:rsidR="00433951" w:rsidRDefault="00433951" w:rsidP="00433951">
      <w:pPr>
        <w:rPr>
          <w:b/>
          <w:bCs/>
          <w:color w:val="000000"/>
        </w:rPr>
      </w:pPr>
    </w:p>
    <w:p w14:paraId="241FB509" w14:textId="77777777" w:rsidR="00510519" w:rsidRDefault="00510519" w:rsidP="00433951">
      <w:pPr>
        <w:rPr>
          <w:b/>
          <w:bCs/>
          <w:color w:val="000000"/>
        </w:rPr>
      </w:pPr>
    </w:p>
    <w:p w14:paraId="08EFE6F2" w14:textId="0810D2BC" w:rsidR="00433951" w:rsidRPr="00D82FDB" w:rsidRDefault="00D82FDB" w:rsidP="00D82FDB">
      <w:pPr>
        <w:pStyle w:val="Akapitzlist"/>
        <w:numPr>
          <w:ilvl w:val="0"/>
          <w:numId w:val="12"/>
        </w:numPr>
        <w:rPr>
          <w:color w:val="000000"/>
        </w:rPr>
      </w:pPr>
      <w:r w:rsidRPr="00D82FDB">
        <w:rPr>
          <w:b/>
          <w:bCs/>
          <w:color w:val="000000"/>
          <w:highlight w:val="white"/>
          <w:u w:val="single"/>
        </w:rPr>
        <w:t>Pytanie:</w:t>
      </w:r>
      <w:r>
        <w:rPr>
          <w:color w:val="000000"/>
          <w:highlight w:val="white"/>
        </w:rPr>
        <w:t xml:space="preserve"> „</w:t>
      </w:r>
      <w:r w:rsidR="00433951" w:rsidRPr="00D82FDB">
        <w:rPr>
          <w:i/>
          <w:iCs/>
          <w:color w:val="000000"/>
          <w:highlight w:val="white"/>
        </w:rPr>
        <w:t>Proszę o wskazanie sposobu montażu nowej stolarki okiennej. tzn.</w:t>
      </w:r>
      <w:r w:rsidR="00433951" w:rsidRPr="00D82FDB">
        <w:rPr>
          <w:i/>
          <w:iCs/>
          <w:color w:val="000000"/>
        </w:rPr>
        <w:br/>
      </w:r>
      <w:r w:rsidR="00433951" w:rsidRPr="00D82FDB">
        <w:rPr>
          <w:i/>
          <w:iCs/>
          <w:color w:val="000000"/>
          <w:highlight w:val="white"/>
        </w:rPr>
        <w:t>- czy nową stolarkę należy zamontować w miejscu stolarki istniejącej?</w:t>
      </w:r>
      <w:r w:rsidR="00433951" w:rsidRPr="00D82FDB">
        <w:rPr>
          <w:i/>
          <w:iCs/>
          <w:color w:val="000000"/>
        </w:rPr>
        <w:br/>
      </w:r>
      <w:r w:rsidR="00433951" w:rsidRPr="00D82FDB">
        <w:rPr>
          <w:i/>
          <w:iCs/>
          <w:color w:val="000000"/>
          <w:highlight w:val="white"/>
        </w:rPr>
        <w:t>- czy nową stolarkę zamontować w licu zewnętrznym ściany?</w:t>
      </w:r>
      <w:r w:rsidR="00433951" w:rsidRPr="00D82FDB">
        <w:rPr>
          <w:i/>
          <w:iCs/>
          <w:color w:val="000000"/>
        </w:rPr>
        <w:br/>
      </w:r>
      <w:r w:rsidR="00433951" w:rsidRPr="00D82FDB">
        <w:rPr>
          <w:i/>
          <w:iCs/>
          <w:color w:val="000000"/>
          <w:highlight w:val="white"/>
        </w:rPr>
        <w:t>- czy należy wykonać montaż warstwowy</w:t>
      </w:r>
      <w:r w:rsidR="00433951" w:rsidRPr="00D82FDB">
        <w:rPr>
          <w:color w:val="000000"/>
          <w:highlight w:val="white"/>
        </w:rPr>
        <w:t>?</w:t>
      </w:r>
      <w:r>
        <w:rPr>
          <w:color w:val="000000"/>
        </w:rPr>
        <w:t>”</w:t>
      </w:r>
    </w:p>
    <w:p w14:paraId="767B87C9" w14:textId="77777777" w:rsidR="00433951" w:rsidRDefault="00433951" w:rsidP="00433951">
      <w:pPr>
        <w:rPr>
          <w:highlight w:val="white"/>
        </w:rPr>
      </w:pPr>
    </w:p>
    <w:p w14:paraId="7C151ADC" w14:textId="5EBD5807" w:rsidR="00433951" w:rsidRDefault="00D82FDB" w:rsidP="00D82FDB">
      <w:pPr>
        <w:ind w:left="708"/>
        <w:jc w:val="both"/>
        <w:rPr>
          <w:b/>
          <w:bCs/>
          <w:color w:val="000000"/>
        </w:rPr>
      </w:pPr>
      <w:bookmarkStart w:id="3" w:name="__DdeLink__31_1530833215"/>
      <w:r w:rsidRPr="00D82FDB">
        <w:rPr>
          <w:b/>
          <w:bCs/>
          <w:color w:val="000000"/>
          <w:highlight w:val="white"/>
          <w:u w:val="single"/>
        </w:rPr>
        <w:t>Odpowiedź:</w:t>
      </w:r>
      <w:r>
        <w:rPr>
          <w:b/>
          <w:bCs/>
          <w:color w:val="000000"/>
          <w:highlight w:val="white"/>
        </w:rPr>
        <w:t xml:space="preserve"> </w:t>
      </w:r>
      <w:r w:rsidR="00433951">
        <w:rPr>
          <w:b/>
          <w:bCs/>
          <w:color w:val="000000"/>
          <w:highlight w:val="white"/>
        </w:rPr>
        <w:t xml:space="preserve">Zamawiający informuje, że </w:t>
      </w:r>
      <w:bookmarkEnd w:id="3"/>
      <w:r w:rsidR="00433951">
        <w:rPr>
          <w:b/>
          <w:bCs/>
          <w:color w:val="000000"/>
          <w:highlight w:val="white"/>
        </w:rPr>
        <w:t xml:space="preserve">nową stolarkę należy montować </w:t>
      </w:r>
      <w:r>
        <w:rPr>
          <w:b/>
          <w:bCs/>
          <w:color w:val="000000"/>
          <w:highlight w:val="white"/>
        </w:rPr>
        <w:br/>
      </w:r>
      <w:r w:rsidR="00433951">
        <w:rPr>
          <w:b/>
          <w:bCs/>
          <w:color w:val="000000"/>
          <w:highlight w:val="white"/>
        </w:rPr>
        <w:t>w miejscu istniejącej.</w:t>
      </w:r>
    </w:p>
    <w:p w14:paraId="50B4590A" w14:textId="77777777" w:rsidR="00433951" w:rsidRDefault="00433951" w:rsidP="00D82FDB">
      <w:pPr>
        <w:ind w:left="708"/>
        <w:jc w:val="both"/>
        <w:rPr>
          <w:b/>
          <w:bCs/>
          <w:color w:val="000000"/>
        </w:rPr>
      </w:pPr>
      <w:r>
        <w:rPr>
          <w:b/>
          <w:bCs/>
          <w:color w:val="000000"/>
          <w:highlight w:val="white"/>
        </w:rPr>
        <w:lastRenderedPageBreak/>
        <w:t>Zamawiający informuje, że nowej stolarki nie należy montować w licu zewnętrznym ściany.</w:t>
      </w:r>
    </w:p>
    <w:p w14:paraId="34C423B9" w14:textId="6F70F30F" w:rsidR="00D82FDB" w:rsidRDefault="00433951" w:rsidP="00D82FDB">
      <w:pPr>
        <w:ind w:firstLine="708"/>
        <w:jc w:val="both"/>
        <w:rPr>
          <w:color w:val="000000"/>
        </w:rPr>
      </w:pPr>
      <w:r>
        <w:rPr>
          <w:b/>
          <w:bCs/>
          <w:color w:val="000000"/>
          <w:highlight w:val="white"/>
        </w:rPr>
        <w:t>Zamawiający informuje, że nie należy wykonywać montażu warstwowego.</w:t>
      </w:r>
      <w:r>
        <w:rPr>
          <w:color w:val="000000"/>
        </w:rPr>
        <w:br/>
      </w:r>
    </w:p>
    <w:p w14:paraId="5B2969A7" w14:textId="77777777" w:rsidR="00510519" w:rsidRDefault="00510519" w:rsidP="00D82FDB">
      <w:pPr>
        <w:ind w:firstLine="708"/>
        <w:jc w:val="both"/>
        <w:rPr>
          <w:color w:val="000000"/>
        </w:rPr>
      </w:pPr>
    </w:p>
    <w:p w14:paraId="31C8BCDC" w14:textId="2BD76865" w:rsidR="00433951" w:rsidRPr="00D82FDB" w:rsidRDefault="00D82FDB" w:rsidP="00D82FDB">
      <w:pPr>
        <w:pStyle w:val="Akapitzlist"/>
        <w:numPr>
          <w:ilvl w:val="0"/>
          <w:numId w:val="12"/>
        </w:numPr>
        <w:jc w:val="both"/>
        <w:rPr>
          <w:color w:val="000000"/>
        </w:rPr>
      </w:pPr>
      <w:r w:rsidRPr="00D82FDB">
        <w:rPr>
          <w:b/>
          <w:bCs/>
          <w:color w:val="000000"/>
          <w:highlight w:val="white"/>
          <w:u w:val="single"/>
        </w:rPr>
        <w:t>Pytanie:</w:t>
      </w:r>
      <w:r>
        <w:rPr>
          <w:color w:val="000000"/>
          <w:highlight w:val="white"/>
        </w:rPr>
        <w:t xml:space="preserve"> „</w:t>
      </w:r>
      <w:r w:rsidR="00433951" w:rsidRPr="00D82FDB">
        <w:rPr>
          <w:i/>
          <w:iCs/>
          <w:color w:val="000000"/>
          <w:highlight w:val="white"/>
        </w:rPr>
        <w:t>Poz. 47 przedmiaru robót wskazuje na wykonanie robót malarskich - obróbkę ościeży po montażu okien. Część ościeży jest wykończona boazerią oraz płytkami.</w:t>
      </w:r>
      <w:r w:rsidR="00433951" w:rsidRPr="00D82FDB">
        <w:rPr>
          <w:i/>
          <w:iCs/>
          <w:color w:val="000000"/>
        </w:rPr>
        <w:br/>
      </w:r>
      <w:r w:rsidR="00433951" w:rsidRPr="00D82FDB">
        <w:rPr>
          <w:i/>
          <w:iCs/>
          <w:color w:val="000000"/>
          <w:highlight w:val="white"/>
        </w:rPr>
        <w:t>Czy ww. powierzchnie należy odtworzyć po montażu stolarki?</w:t>
      </w:r>
      <w:r w:rsidR="00433951" w:rsidRPr="00D82FDB">
        <w:rPr>
          <w:i/>
          <w:iCs/>
          <w:color w:val="000000"/>
        </w:rPr>
        <w:br/>
      </w:r>
      <w:r w:rsidR="00433951" w:rsidRPr="00D82FDB">
        <w:rPr>
          <w:i/>
          <w:iCs/>
          <w:color w:val="000000"/>
          <w:highlight w:val="white"/>
        </w:rPr>
        <w:t>Jeżeli tak, proszę o uzupełnienie przedmiaru robót o stosowne pozycje</w:t>
      </w:r>
      <w:r>
        <w:rPr>
          <w:color w:val="000000"/>
          <w:highlight w:val="white"/>
        </w:rPr>
        <w:t>”</w:t>
      </w:r>
      <w:r w:rsidR="00433951" w:rsidRPr="00D82FDB">
        <w:rPr>
          <w:color w:val="000000"/>
          <w:highlight w:val="white"/>
        </w:rPr>
        <w:t>.</w:t>
      </w:r>
      <w:r w:rsidR="00433951" w:rsidRPr="00D82FDB">
        <w:rPr>
          <w:color w:val="000000"/>
        </w:rPr>
        <w:t xml:space="preserve"> </w:t>
      </w:r>
    </w:p>
    <w:p w14:paraId="7D0210CB" w14:textId="77777777" w:rsidR="00433951" w:rsidRDefault="00433951" w:rsidP="00433951"/>
    <w:p w14:paraId="534B49E2" w14:textId="769AD0DC" w:rsidR="00433951" w:rsidRDefault="00D82FDB" w:rsidP="00D82FDB">
      <w:pPr>
        <w:ind w:left="708"/>
        <w:jc w:val="both"/>
        <w:rPr>
          <w:b/>
          <w:bCs/>
          <w:color w:val="000000"/>
        </w:rPr>
      </w:pPr>
      <w:r w:rsidRPr="00D82FDB">
        <w:rPr>
          <w:b/>
          <w:bCs/>
          <w:color w:val="000000"/>
          <w:highlight w:val="white"/>
          <w:u w:val="single"/>
        </w:rPr>
        <w:t>Odpowiedź</w:t>
      </w:r>
      <w:r>
        <w:rPr>
          <w:b/>
          <w:bCs/>
          <w:color w:val="000000"/>
          <w:highlight w:val="white"/>
        </w:rPr>
        <w:t xml:space="preserve">: </w:t>
      </w:r>
      <w:r w:rsidR="00433951">
        <w:rPr>
          <w:b/>
          <w:bCs/>
          <w:color w:val="000000"/>
          <w:highlight w:val="white"/>
        </w:rPr>
        <w:t xml:space="preserve">Zamawiający informuje, że montaż stolarki należy wykonać </w:t>
      </w:r>
      <w:r>
        <w:rPr>
          <w:b/>
          <w:bCs/>
          <w:color w:val="000000"/>
          <w:highlight w:val="white"/>
        </w:rPr>
        <w:br/>
      </w:r>
      <w:r w:rsidR="00433951">
        <w:rPr>
          <w:b/>
          <w:bCs/>
          <w:color w:val="000000"/>
          <w:highlight w:val="white"/>
        </w:rPr>
        <w:t xml:space="preserve">z możliwie jak najmniejszą ingerencją w istniejące ościeża okien, aby uniknąć nadmiernego zniszczenia ich powierzchni. Nie należy przyjmować dodatkowych pozycji dotyczących wykańczania ościeży boazerią lub płytkami. </w:t>
      </w:r>
    </w:p>
    <w:p w14:paraId="677952B1" w14:textId="5EC71863" w:rsidR="00D82FDB" w:rsidRDefault="00D82FDB" w:rsidP="00D82FDB">
      <w:pPr>
        <w:jc w:val="both"/>
        <w:rPr>
          <w:b/>
          <w:bCs/>
          <w:color w:val="000000"/>
        </w:rPr>
      </w:pPr>
    </w:p>
    <w:p w14:paraId="16FF7D50" w14:textId="77777777" w:rsidR="00510519" w:rsidRDefault="00510519" w:rsidP="00D82FDB">
      <w:pPr>
        <w:jc w:val="both"/>
        <w:rPr>
          <w:b/>
          <w:bCs/>
          <w:color w:val="000000"/>
        </w:rPr>
      </w:pPr>
    </w:p>
    <w:p w14:paraId="545374B9" w14:textId="3C2CFA9E" w:rsidR="00D82FDB" w:rsidRDefault="00D82FDB" w:rsidP="00D82FDB">
      <w:pPr>
        <w:pStyle w:val="Akapitzlist"/>
        <w:numPr>
          <w:ilvl w:val="0"/>
          <w:numId w:val="12"/>
        </w:numPr>
        <w:jc w:val="both"/>
        <w:rPr>
          <w:color w:val="000000"/>
        </w:rPr>
      </w:pPr>
      <w:r w:rsidRPr="00D82FDB">
        <w:rPr>
          <w:b/>
          <w:bCs/>
          <w:color w:val="000000"/>
          <w:u w:val="single"/>
        </w:rPr>
        <w:t>Pytanie:</w:t>
      </w:r>
      <w:r w:rsidRPr="00D82FD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„</w:t>
      </w:r>
      <w:r w:rsidRPr="00D82FDB">
        <w:rPr>
          <w:i/>
          <w:iCs/>
          <w:color w:val="000000"/>
        </w:rPr>
        <w:t>Proszę o wyjaśnienie do SWZ: Poz. 25 przedmiaru robót posiada nakłady dla m2 (728,800m2). Czy Zamawiający dopuszcza zmianę w zakresie tego samego katalogu, który posiada nakłady w szt. Jeżeli tak, proszę o podanie ilości dybli na m2</w:t>
      </w:r>
      <w:r>
        <w:rPr>
          <w:color w:val="000000"/>
        </w:rPr>
        <w:t>”</w:t>
      </w:r>
      <w:r w:rsidRPr="00D82FDB">
        <w:rPr>
          <w:color w:val="000000"/>
        </w:rPr>
        <w:t>.</w:t>
      </w:r>
    </w:p>
    <w:p w14:paraId="24975FFC" w14:textId="7518DD1A" w:rsidR="00D82FDB" w:rsidRDefault="00D82FDB" w:rsidP="00D82FDB">
      <w:pPr>
        <w:jc w:val="both"/>
        <w:rPr>
          <w:color w:val="000000"/>
        </w:rPr>
      </w:pPr>
    </w:p>
    <w:p w14:paraId="55E71D90" w14:textId="100D8628" w:rsidR="00D82FDB" w:rsidRPr="004D74B7" w:rsidRDefault="00D82FDB" w:rsidP="00D82FDB">
      <w:pPr>
        <w:ind w:left="708"/>
        <w:jc w:val="both"/>
        <w:rPr>
          <w:b/>
          <w:bCs/>
          <w:color w:val="000000"/>
        </w:rPr>
      </w:pPr>
      <w:r w:rsidRPr="00D82FDB">
        <w:rPr>
          <w:b/>
          <w:bCs/>
          <w:color w:val="000000"/>
          <w:u w:val="single"/>
        </w:rPr>
        <w:t>Odpowiedź:</w:t>
      </w:r>
      <w:r w:rsidR="00723634" w:rsidRPr="00723634">
        <w:rPr>
          <w:color w:val="000000"/>
        </w:rPr>
        <w:t xml:space="preserve"> </w:t>
      </w:r>
      <w:r w:rsidR="00723634" w:rsidRPr="004D74B7">
        <w:rPr>
          <w:b/>
          <w:bCs/>
          <w:color w:val="000000"/>
        </w:rPr>
        <w:t>Zamawiający dopuszcza zmianę w</w:t>
      </w:r>
      <w:r w:rsidR="004D74B7" w:rsidRPr="004D74B7">
        <w:rPr>
          <w:b/>
          <w:bCs/>
          <w:color w:val="000000"/>
        </w:rPr>
        <w:t>e wskazanej pozycji w zakresie tego samego katalogu.</w:t>
      </w:r>
    </w:p>
    <w:p w14:paraId="434861E4" w14:textId="62771664" w:rsidR="00D82FDB" w:rsidRDefault="00D82FDB" w:rsidP="00D82FDB">
      <w:pPr>
        <w:jc w:val="both"/>
        <w:rPr>
          <w:b/>
          <w:bCs/>
          <w:color w:val="000000"/>
          <w:u w:val="single"/>
        </w:rPr>
      </w:pPr>
    </w:p>
    <w:p w14:paraId="0DA2DA3D" w14:textId="77777777" w:rsidR="00510519" w:rsidRDefault="00510519" w:rsidP="00D82FDB">
      <w:pPr>
        <w:jc w:val="both"/>
        <w:rPr>
          <w:b/>
          <w:bCs/>
          <w:color w:val="000000"/>
          <w:u w:val="single"/>
        </w:rPr>
      </w:pPr>
    </w:p>
    <w:p w14:paraId="1F86F901" w14:textId="6EFF9871" w:rsidR="004C3A93" w:rsidRPr="004C3A93" w:rsidRDefault="00D82FDB" w:rsidP="004C3A93">
      <w:pPr>
        <w:pStyle w:val="Akapitzlist"/>
        <w:numPr>
          <w:ilvl w:val="0"/>
          <w:numId w:val="12"/>
        </w:numPr>
        <w:jc w:val="both"/>
        <w:rPr>
          <w:i/>
          <w:iCs/>
          <w:color w:val="000000"/>
        </w:rPr>
      </w:pPr>
      <w:r>
        <w:rPr>
          <w:b/>
          <w:bCs/>
          <w:color w:val="000000"/>
          <w:u w:val="single"/>
        </w:rPr>
        <w:t>Pytanie:</w:t>
      </w:r>
      <w:r>
        <w:rPr>
          <w:color w:val="000000"/>
        </w:rPr>
        <w:t xml:space="preserve"> </w:t>
      </w:r>
      <w:r w:rsidR="004C3A93">
        <w:rPr>
          <w:color w:val="000000"/>
        </w:rPr>
        <w:t>„</w:t>
      </w:r>
      <w:r w:rsidR="004C3A93" w:rsidRPr="004C3A93">
        <w:rPr>
          <w:i/>
          <w:iCs/>
          <w:color w:val="000000"/>
        </w:rPr>
        <w:t>W odpowiedzi na wyjaśnienia z dnia 30 marca 2023r. Specyfikacji Warunków Zamówienia wraz z modyfikacją specyfikacji warunków zamówienia, uprzejmie informujemy, że nie zgadzamy się z odpowiedzią na pytanie nr 8, sugerującą brak informacji ze strony oferenta o szczegółowym zestawieniu stolarki okiennej PCV.</w:t>
      </w:r>
    </w:p>
    <w:p w14:paraId="0768E26D" w14:textId="4E1F65E6" w:rsidR="004C3A93" w:rsidRPr="004C3A93" w:rsidRDefault="004C3A93" w:rsidP="004C3A93">
      <w:pPr>
        <w:pStyle w:val="Akapitzlist"/>
        <w:jc w:val="both"/>
        <w:rPr>
          <w:i/>
          <w:iCs/>
          <w:color w:val="000000"/>
        </w:rPr>
      </w:pPr>
      <w:r w:rsidRPr="004C3A93">
        <w:rPr>
          <w:i/>
          <w:iCs/>
          <w:color w:val="000000"/>
        </w:rPr>
        <w:t xml:space="preserve">Otóż zapis Ustawy z dnia 11 września 2019 r. Prawo zamówień publicznych. Oddział 4, Opis przedmiotu zamówienia Art. 99 brzmi: „przedmiot zamówienia opisuje się </w:t>
      </w:r>
      <w:r>
        <w:rPr>
          <w:i/>
          <w:iCs/>
          <w:color w:val="000000"/>
        </w:rPr>
        <w:br/>
      </w:r>
      <w:r w:rsidRPr="004C3A93">
        <w:rPr>
          <w:i/>
          <w:iCs/>
          <w:color w:val="000000"/>
        </w:rPr>
        <w:t xml:space="preserve">w sposób jednoznaczny i wyczerpujący, za pomocą dostatecznie dokładnych </w:t>
      </w:r>
      <w:r>
        <w:rPr>
          <w:i/>
          <w:iCs/>
          <w:color w:val="000000"/>
        </w:rPr>
        <w:br/>
      </w:r>
      <w:r w:rsidRPr="004C3A93">
        <w:rPr>
          <w:i/>
          <w:iCs/>
          <w:color w:val="000000"/>
        </w:rPr>
        <w:t>i zrozumiałych określeń, uwzględniając wymagania i okoliczności mogące mieć wpływ na sporządzenie oferty”.</w:t>
      </w:r>
    </w:p>
    <w:p w14:paraId="196381DD" w14:textId="259500AC" w:rsidR="00D82FDB" w:rsidRDefault="004C3A93" w:rsidP="004C3A93">
      <w:pPr>
        <w:pStyle w:val="Akapitzlist"/>
        <w:jc w:val="both"/>
        <w:rPr>
          <w:color w:val="000000"/>
        </w:rPr>
      </w:pPr>
      <w:r w:rsidRPr="004C3A93">
        <w:rPr>
          <w:i/>
          <w:iCs/>
          <w:color w:val="000000"/>
        </w:rPr>
        <w:t>W związku z powyższym oczywistym jest, iż nie do oferenta należy wykonywanie niezbędnych obmiarów podczas wizji lokalnej. To Państwo jesteście zobligowani do dostarczenia szczegółowego zestawienia stolarki okiennej PCV, a nie sumarycznego wyniku. Kosztorysant sporządzający dla Państwa kosztorys inwestorski oraz przedmiar ma obowiązek takie zestawienie sporządzić. Prosimy zatem o wyegzekwowanie od osób odpowiedzialnych do uzupełnienia przedmiotowych zestawień umożliwiających prawidłową kalkulację kosztów</w:t>
      </w:r>
      <w:r>
        <w:rPr>
          <w:color w:val="000000"/>
        </w:rPr>
        <w:t>”</w:t>
      </w:r>
      <w:r w:rsidRPr="004C3A93">
        <w:rPr>
          <w:color w:val="000000"/>
        </w:rPr>
        <w:t>.</w:t>
      </w:r>
    </w:p>
    <w:p w14:paraId="60479156" w14:textId="349F7BB1" w:rsidR="004C3A93" w:rsidRDefault="004C3A93" w:rsidP="004C3A93">
      <w:pPr>
        <w:pStyle w:val="Akapitzlist"/>
        <w:jc w:val="both"/>
        <w:rPr>
          <w:color w:val="000000"/>
        </w:rPr>
      </w:pPr>
    </w:p>
    <w:p w14:paraId="6558FAE8" w14:textId="77777777" w:rsidR="004C3A93" w:rsidRPr="004C3A93" w:rsidRDefault="004C3A93" w:rsidP="004C3A93">
      <w:pPr>
        <w:pStyle w:val="Akapitzlist"/>
        <w:jc w:val="both"/>
        <w:rPr>
          <w:color w:val="000000"/>
        </w:rPr>
      </w:pPr>
    </w:p>
    <w:p w14:paraId="7D0D3FC7" w14:textId="3E5508FC" w:rsidR="00354E1E" w:rsidRPr="004C3A93" w:rsidRDefault="004C3A93" w:rsidP="004C3A93">
      <w:pPr>
        <w:pStyle w:val="Bezodstpw"/>
        <w:ind w:left="70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C3A9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Odpowiedź:</w:t>
      </w:r>
      <w:r w:rsidRPr="004C3A93">
        <w:rPr>
          <w:rFonts w:ascii="Times New Roman" w:hAnsi="Times New Roman"/>
          <w:b/>
          <w:bCs/>
          <w:color w:val="000000"/>
          <w:sz w:val="24"/>
          <w:szCs w:val="24"/>
        </w:rPr>
        <w:t xml:space="preserve"> Zamawiający informuje, że wizja w terenie i zapoznanie się z oknami ma umożliwić wyłącznie zapoznanie się z ich rozmiarem i formą. Łączna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4C3A93">
        <w:rPr>
          <w:rFonts w:ascii="Times New Roman" w:hAnsi="Times New Roman"/>
          <w:b/>
          <w:bCs/>
          <w:color w:val="000000"/>
          <w:sz w:val="24"/>
          <w:szCs w:val="24"/>
        </w:rPr>
        <w:t xml:space="preserve">ilość okien do wymiany w zakresie ich powierzchni została dokładanie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4C3A93">
        <w:rPr>
          <w:rFonts w:ascii="Times New Roman" w:hAnsi="Times New Roman"/>
          <w:b/>
          <w:bCs/>
          <w:color w:val="000000"/>
          <w:sz w:val="24"/>
          <w:szCs w:val="24"/>
        </w:rPr>
        <w:t>określona przez kosztorysanta w pozycji 45 przedmiaru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 załączonego do SWZ</w:t>
      </w:r>
      <w:r w:rsidRPr="004C3A93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4D74B7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4C3A93">
        <w:rPr>
          <w:rFonts w:ascii="Times New Roman" w:hAnsi="Times New Roman"/>
          <w:b/>
          <w:bCs/>
          <w:color w:val="000000"/>
          <w:sz w:val="24"/>
          <w:szCs w:val="24"/>
        </w:rPr>
        <w:t>W przypadku rozbieżności sytuacji rzeczywistej względem pozycji w przedmiarze na etapie wykonania robót budowlanych rozliczeniu różnic ma służyć rozliczenie kosztorysowe zawartej umowy, które na podstawie przedłożonego kosztorysu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C3A93">
        <w:rPr>
          <w:rFonts w:ascii="Times New Roman" w:hAnsi="Times New Roman"/>
          <w:b/>
          <w:bCs/>
          <w:color w:val="000000"/>
          <w:sz w:val="24"/>
          <w:szCs w:val="24"/>
        </w:rPr>
        <w:t>różnicowego/powykonawczego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C3A93">
        <w:rPr>
          <w:rFonts w:ascii="Times New Roman" w:hAnsi="Times New Roman"/>
          <w:b/>
          <w:bCs/>
          <w:color w:val="000000"/>
          <w:sz w:val="24"/>
          <w:szCs w:val="24"/>
        </w:rPr>
        <w:t>zostanie zweryfikowanie przez Inspektora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C3A9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Nadzoru.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Zamawiający podkreśla przy tym, że wynagrodzenie przewidziane </w:t>
      </w:r>
      <w:r w:rsidR="004D74B7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 projektowanych postanowieniach umowy ma charakter kosztorysowy, a nie ryczałtowy.</w:t>
      </w:r>
    </w:p>
    <w:p w14:paraId="0FB70F2A" w14:textId="77777777" w:rsidR="005E7CFA" w:rsidRDefault="005E7CFA" w:rsidP="005E7CFA">
      <w:pPr>
        <w:pStyle w:val="Bezodstpw"/>
        <w:rPr>
          <w:color w:val="000000" w:themeColor="text1"/>
        </w:rPr>
      </w:pPr>
    </w:p>
    <w:p w14:paraId="1C0F4538" w14:textId="5F0AB5CD" w:rsidR="006840FC" w:rsidRDefault="006840FC" w:rsidP="005E7CFA">
      <w:pPr>
        <w:jc w:val="both"/>
        <w:rPr>
          <w:b/>
          <w:bCs/>
        </w:rPr>
      </w:pPr>
    </w:p>
    <w:p w14:paraId="38ED7362" w14:textId="10A3F939" w:rsidR="004C3A93" w:rsidRDefault="004C3A93" w:rsidP="005E7CFA">
      <w:pPr>
        <w:jc w:val="both"/>
        <w:rPr>
          <w:b/>
          <w:bCs/>
        </w:rPr>
      </w:pPr>
      <w:r>
        <w:rPr>
          <w:b/>
          <w:bCs/>
        </w:rPr>
        <w:t>Załączniki:</w:t>
      </w:r>
    </w:p>
    <w:p w14:paraId="7D9CC995" w14:textId="5FA0D855" w:rsidR="004C3A93" w:rsidRPr="004C3A93" w:rsidRDefault="004C3A93" w:rsidP="004C3A93">
      <w:pPr>
        <w:pStyle w:val="Akapitzlist"/>
        <w:numPr>
          <w:ilvl w:val="0"/>
          <w:numId w:val="13"/>
        </w:numPr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Pr="004C3A93">
        <w:rPr>
          <w:color w:val="000000" w:themeColor="text1"/>
        </w:rPr>
        <w:t>ecyzja RDOŚ z dnia 28 listopada 2022 r., znak WST.6401.437.2022.MK</w:t>
      </w:r>
      <w:r>
        <w:rPr>
          <w:color w:val="000000" w:themeColor="text1"/>
        </w:rPr>
        <w:t>;</w:t>
      </w:r>
    </w:p>
    <w:p w14:paraId="3ACAACA0" w14:textId="38981277" w:rsidR="004C3A93" w:rsidRPr="004C3A93" w:rsidRDefault="004C3A93" w:rsidP="004C3A93">
      <w:pPr>
        <w:pStyle w:val="Akapitzlist"/>
        <w:numPr>
          <w:ilvl w:val="0"/>
          <w:numId w:val="13"/>
        </w:numPr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Pr="004C3A93">
        <w:rPr>
          <w:color w:val="000000" w:themeColor="text1"/>
        </w:rPr>
        <w:t>ecyzja zmieniająca RDOŚ z dnia 21 lutego 2023 r., znak WST.6401.96.2023.MK</w:t>
      </w:r>
      <w:r>
        <w:rPr>
          <w:color w:val="000000" w:themeColor="text1"/>
        </w:rPr>
        <w:t>;</w:t>
      </w:r>
    </w:p>
    <w:p w14:paraId="1544745B" w14:textId="421FF904" w:rsidR="004C3A93" w:rsidRPr="004C3A93" w:rsidRDefault="004C3A93" w:rsidP="004C3A93">
      <w:pPr>
        <w:pStyle w:val="Akapitzlist"/>
        <w:numPr>
          <w:ilvl w:val="0"/>
          <w:numId w:val="13"/>
        </w:numPr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Pr="004C3A93">
        <w:rPr>
          <w:color w:val="000000" w:themeColor="text1"/>
        </w:rPr>
        <w:t xml:space="preserve">pinia ornitologiczna i </w:t>
      </w:r>
      <w:proofErr w:type="spellStart"/>
      <w:r w:rsidRPr="004C3A93">
        <w:rPr>
          <w:color w:val="000000" w:themeColor="text1"/>
        </w:rPr>
        <w:t>chiropterologiczna</w:t>
      </w:r>
      <w:proofErr w:type="spellEnd"/>
      <w:r w:rsidRPr="004C3A93">
        <w:rPr>
          <w:color w:val="000000" w:themeColor="text1"/>
        </w:rPr>
        <w:t xml:space="preserve"> dla budynku żłobka „Złoty Promyk”, Os. Batorego 18 w Nowym Tomyślu z lutego 2022 r. sporządzona przez Arkadiusza </w:t>
      </w:r>
      <w:proofErr w:type="spellStart"/>
      <w:r w:rsidRPr="004C3A93">
        <w:rPr>
          <w:color w:val="000000" w:themeColor="text1"/>
        </w:rPr>
        <w:t>Gorczewskiego</w:t>
      </w:r>
      <w:proofErr w:type="spellEnd"/>
      <w:r w:rsidRPr="004C3A93">
        <w:rPr>
          <w:color w:val="000000" w:themeColor="text1"/>
        </w:rPr>
        <w:t xml:space="preserve"> (</w:t>
      </w:r>
      <w:proofErr w:type="spellStart"/>
      <w:r w:rsidRPr="004C3A93">
        <w:rPr>
          <w:color w:val="000000" w:themeColor="text1"/>
        </w:rPr>
        <w:t>Avesnature</w:t>
      </w:r>
      <w:proofErr w:type="spellEnd"/>
      <w:r w:rsidRPr="004C3A93">
        <w:rPr>
          <w:color w:val="000000" w:themeColor="text1"/>
        </w:rPr>
        <w:t xml:space="preserve"> Sp. z o.o.).</w:t>
      </w:r>
    </w:p>
    <w:sectPr w:rsidR="004C3A93" w:rsidRPr="004C3A93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12F77" w14:textId="77777777" w:rsidR="00550F5E" w:rsidRDefault="00550F5E" w:rsidP="00465185">
      <w:r>
        <w:separator/>
      </w:r>
    </w:p>
  </w:endnote>
  <w:endnote w:type="continuationSeparator" w:id="0">
    <w:p w14:paraId="2164C973" w14:textId="77777777" w:rsidR="00550F5E" w:rsidRDefault="00550F5E" w:rsidP="0046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C5DBC" w14:textId="77777777" w:rsidR="00550F5E" w:rsidRDefault="00550F5E" w:rsidP="00465185">
      <w:r>
        <w:separator/>
      </w:r>
    </w:p>
  </w:footnote>
  <w:footnote w:type="continuationSeparator" w:id="0">
    <w:p w14:paraId="137B0D7A" w14:textId="77777777" w:rsidR="00550F5E" w:rsidRDefault="00550F5E" w:rsidP="00465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05A7" w14:textId="54254298" w:rsidR="008B40E8" w:rsidRDefault="008B40E8">
    <w:pPr>
      <w:pStyle w:val="Nagwek"/>
      <w:rPr>
        <w:rFonts w:hint="eastAsia"/>
      </w:rPr>
    </w:pPr>
    <w:r>
      <w:rPr>
        <w:rFonts w:hint="eastAsia"/>
        <w:noProof/>
      </w:rPr>
      <w:drawing>
        <wp:inline distT="0" distB="0" distL="0" distR="0" wp14:anchorId="3478A7CC" wp14:editId="355CF3AD">
          <wp:extent cx="5760720" cy="603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 w:val="0"/>
        <w:color w:val="auto"/>
        <w:u w:val="none"/>
      </w:rPr>
    </w:lvl>
  </w:abstractNum>
  <w:abstractNum w:abstractNumId="1" w15:restartNumberingAfterBreak="0">
    <w:nsid w:val="190F19F5"/>
    <w:multiLevelType w:val="hybridMultilevel"/>
    <w:tmpl w:val="96360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94872"/>
    <w:multiLevelType w:val="hybridMultilevel"/>
    <w:tmpl w:val="AB78B4D0"/>
    <w:lvl w:ilvl="0" w:tplc="32B4A5FE">
      <w:start w:val="6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2CA55FEB"/>
    <w:multiLevelType w:val="hybridMultilevel"/>
    <w:tmpl w:val="5CEC2906"/>
    <w:lvl w:ilvl="0" w:tplc="304058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D3092"/>
    <w:multiLevelType w:val="hybridMultilevel"/>
    <w:tmpl w:val="3CB8B05A"/>
    <w:lvl w:ilvl="0" w:tplc="CC0221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4824687"/>
    <w:multiLevelType w:val="hybridMultilevel"/>
    <w:tmpl w:val="64C2075A"/>
    <w:lvl w:ilvl="0" w:tplc="FFFFFFFF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17" w:hanging="360"/>
      </w:pPr>
    </w:lvl>
    <w:lvl w:ilvl="2" w:tplc="FFFFFFFF" w:tentative="1">
      <w:start w:val="1"/>
      <w:numFmt w:val="lowerRoman"/>
      <w:lvlText w:val="%3."/>
      <w:lvlJc w:val="right"/>
      <w:pPr>
        <w:ind w:left="1937" w:hanging="180"/>
      </w:pPr>
    </w:lvl>
    <w:lvl w:ilvl="3" w:tplc="FFFFFFFF" w:tentative="1">
      <w:start w:val="1"/>
      <w:numFmt w:val="decimal"/>
      <w:lvlText w:val="%4."/>
      <w:lvlJc w:val="left"/>
      <w:pPr>
        <w:ind w:left="2657" w:hanging="360"/>
      </w:pPr>
    </w:lvl>
    <w:lvl w:ilvl="4" w:tplc="FFFFFFFF" w:tentative="1">
      <w:start w:val="1"/>
      <w:numFmt w:val="lowerLetter"/>
      <w:lvlText w:val="%5."/>
      <w:lvlJc w:val="left"/>
      <w:pPr>
        <w:ind w:left="3377" w:hanging="360"/>
      </w:pPr>
    </w:lvl>
    <w:lvl w:ilvl="5" w:tplc="FFFFFFFF" w:tentative="1">
      <w:start w:val="1"/>
      <w:numFmt w:val="lowerRoman"/>
      <w:lvlText w:val="%6."/>
      <w:lvlJc w:val="right"/>
      <w:pPr>
        <w:ind w:left="4097" w:hanging="180"/>
      </w:pPr>
    </w:lvl>
    <w:lvl w:ilvl="6" w:tplc="FFFFFFFF" w:tentative="1">
      <w:start w:val="1"/>
      <w:numFmt w:val="decimal"/>
      <w:lvlText w:val="%7."/>
      <w:lvlJc w:val="left"/>
      <w:pPr>
        <w:ind w:left="4817" w:hanging="360"/>
      </w:pPr>
    </w:lvl>
    <w:lvl w:ilvl="7" w:tplc="FFFFFFFF" w:tentative="1">
      <w:start w:val="1"/>
      <w:numFmt w:val="lowerLetter"/>
      <w:lvlText w:val="%8."/>
      <w:lvlJc w:val="left"/>
      <w:pPr>
        <w:ind w:left="5537" w:hanging="360"/>
      </w:pPr>
    </w:lvl>
    <w:lvl w:ilvl="8" w:tplc="FFFFFFFF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6" w15:restartNumberingAfterBreak="0">
    <w:nsid w:val="55F558DF"/>
    <w:multiLevelType w:val="hybridMultilevel"/>
    <w:tmpl w:val="4B1AB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24011"/>
    <w:multiLevelType w:val="hybridMultilevel"/>
    <w:tmpl w:val="7D2EBA0E"/>
    <w:lvl w:ilvl="0" w:tplc="37CE6C4A">
      <w:start w:val="1"/>
      <w:numFmt w:val="decimal"/>
      <w:lvlText w:val="%1)"/>
      <w:lvlJc w:val="left"/>
      <w:pPr>
        <w:ind w:left="7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750527C"/>
    <w:multiLevelType w:val="hybridMultilevel"/>
    <w:tmpl w:val="9D9E21D2"/>
    <w:lvl w:ilvl="0" w:tplc="52CE3A80">
      <w:start w:val="6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59AC66CF"/>
    <w:multiLevelType w:val="hybridMultilevel"/>
    <w:tmpl w:val="0A70A5D6"/>
    <w:lvl w:ilvl="0" w:tplc="CEC60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1" w15:restartNumberingAfterBreak="0">
    <w:nsid w:val="64682A82"/>
    <w:multiLevelType w:val="hybridMultilevel"/>
    <w:tmpl w:val="9EA6EF76"/>
    <w:lvl w:ilvl="0" w:tplc="5AB8A5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E6279"/>
    <w:multiLevelType w:val="hybridMultilevel"/>
    <w:tmpl w:val="7C80B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477975">
    <w:abstractNumId w:val="3"/>
  </w:num>
  <w:num w:numId="2" w16cid:durableId="525795473">
    <w:abstractNumId w:val="4"/>
  </w:num>
  <w:num w:numId="3" w16cid:durableId="7517757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9964236">
    <w:abstractNumId w:val="10"/>
  </w:num>
  <w:num w:numId="5" w16cid:durableId="348221699">
    <w:abstractNumId w:val="5"/>
  </w:num>
  <w:num w:numId="6" w16cid:durableId="1292632067">
    <w:abstractNumId w:val="2"/>
  </w:num>
  <w:num w:numId="7" w16cid:durableId="639574219">
    <w:abstractNumId w:val="8"/>
  </w:num>
  <w:num w:numId="8" w16cid:durableId="1074354380">
    <w:abstractNumId w:val="1"/>
  </w:num>
  <w:num w:numId="9" w16cid:durableId="1101874005">
    <w:abstractNumId w:val="9"/>
  </w:num>
  <w:num w:numId="10" w16cid:durableId="1053699944">
    <w:abstractNumId w:val="12"/>
  </w:num>
  <w:num w:numId="11" w16cid:durableId="908030149">
    <w:abstractNumId w:val="0"/>
  </w:num>
  <w:num w:numId="12" w16cid:durableId="1113325727">
    <w:abstractNumId w:val="11"/>
  </w:num>
  <w:num w:numId="13" w16cid:durableId="11796594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96"/>
    <w:rsid w:val="00035149"/>
    <w:rsid w:val="00071366"/>
    <w:rsid w:val="000C45BE"/>
    <w:rsid w:val="000D29E0"/>
    <w:rsid w:val="00114199"/>
    <w:rsid w:val="002405B5"/>
    <w:rsid w:val="002836C8"/>
    <w:rsid w:val="00321C8C"/>
    <w:rsid w:val="003337B0"/>
    <w:rsid w:val="00354E1E"/>
    <w:rsid w:val="00416C96"/>
    <w:rsid w:val="00424C00"/>
    <w:rsid w:val="00433951"/>
    <w:rsid w:val="00465185"/>
    <w:rsid w:val="00473C54"/>
    <w:rsid w:val="004C3A93"/>
    <w:rsid w:val="004D74B7"/>
    <w:rsid w:val="00510519"/>
    <w:rsid w:val="00550F5E"/>
    <w:rsid w:val="005955D9"/>
    <w:rsid w:val="005C68D5"/>
    <w:rsid w:val="005E7CFA"/>
    <w:rsid w:val="006840FC"/>
    <w:rsid w:val="006F5BA7"/>
    <w:rsid w:val="00723634"/>
    <w:rsid w:val="007D7469"/>
    <w:rsid w:val="007F7456"/>
    <w:rsid w:val="0085783C"/>
    <w:rsid w:val="008B40E8"/>
    <w:rsid w:val="00A724B2"/>
    <w:rsid w:val="00A75E6C"/>
    <w:rsid w:val="00AA3E25"/>
    <w:rsid w:val="00B3689E"/>
    <w:rsid w:val="00B52DE7"/>
    <w:rsid w:val="00BC7CA5"/>
    <w:rsid w:val="00C11751"/>
    <w:rsid w:val="00C72A06"/>
    <w:rsid w:val="00D7680A"/>
    <w:rsid w:val="00D82FDB"/>
    <w:rsid w:val="00E31048"/>
    <w:rsid w:val="00F86578"/>
    <w:rsid w:val="00FF278F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E8204"/>
  <w15:docId w15:val="{C7F66666-356B-41BE-9AB9-60603C4F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0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72E88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772E88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32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772E88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72E88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72E88"/>
    <w:rPr>
      <w:rFonts w:ascii="Times New Roman" w:eastAsiaTheme="majorEastAsia" w:hAnsi="Times New Roman" w:cstheme="majorBidi"/>
      <w:color w:val="2E74B5" w:themeColor="accent1" w:themeShade="BF"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772E88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rsid w:val="00772E88"/>
    <w:rPr>
      <w:rFonts w:ascii="Times New Roman" w:eastAsiaTheme="majorEastAsia" w:hAnsi="Times New Roman" w:cstheme="majorBidi"/>
      <w:spacing w:val="-10"/>
      <w:kern w:val="2"/>
      <w:sz w:val="56"/>
      <w:szCs w:val="5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36237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10"/>
    <w:qFormat/>
    <w:rsid w:val="00772E88"/>
    <w:pPr>
      <w:contextualSpacing/>
    </w:pPr>
    <w:rPr>
      <w:rFonts w:eastAsiaTheme="majorEastAsia" w:cstheme="majorBidi"/>
      <w:spacing w:val="-10"/>
      <w:kern w:val="2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36237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2A693B"/>
    <w:pPr>
      <w:suppressAutoHyphens/>
      <w:textAlignment w:val="baseline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465185"/>
    <w:pPr>
      <w:suppressAutoHyphens/>
      <w:jc w:val="center"/>
    </w:pPr>
    <w:rPr>
      <w:rFonts w:ascii="Arial" w:hAnsi="Arial" w:cs="Arial"/>
      <w:b/>
      <w:sz w:val="36"/>
      <w:szCs w:val="20"/>
      <w:lang w:eastAsia="zh-CN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uiPriority w:val="34"/>
    <w:qFormat/>
    <w:rsid w:val="004651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1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185"/>
    <w:rPr>
      <w:rFonts w:ascii="Times New Roman" w:hAnsi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18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840FC"/>
    <w:pPr>
      <w:spacing w:before="100" w:beforeAutospacing="1" w:after="100" w:afterAutospacing="1"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uiPriority w:val="34"/>
    <w:qFormat/>
    <w:rsid w:val="00FF4558"/>
    <w:rPr>
      <w:rFonts w:ascii="Times New Roman" w:hAnsi="Times New Roman"/>
      <w:color w:val="00000A"/>
      <w:sz w:val="24"/>
    </w:rPr>
  </w:style>
  <w:style w:type="paragraph" w:styleId="Bezodstpw">
    <w:name w:val="No Spacing"/>
    <w:uiPriority w:val="1"/>
    <w:qFormat/>
    <w:rsid w:val="008B40E8"/>
    <w:rPr>
      <w:rFonts w:cs="Times New Roman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4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40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2A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2A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2A06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A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2A06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955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7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1066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Orwat-Jankowiak</dc:creator>
  <dc:description/>
  <cp:lastModifiedBy>szs4</cp:lastModifiedBy>
  <cp:revision>5</cp:revision>
  <dcterms:created xsi:type="dcterms:W3CDTF">2023-03-31T13:02:00Z</dcterms:created>
  <dcterms:modified xsi:type="dcterms:W3CDTF">2023-04-03T12:38:00Z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