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1FB73" w14:textId="099EAA9D" w:rsidR="00B96542" w:rsidRPr="00AD37A7" w:rsidRDefault="00365B14" w:rsidP="00AD37A7">
      <w:pPr>
        <w:jc w:val="both"/>
        <w:rPr>
          <w:rFonts w:cstheme="minorHAnsi"/>
          <w:color w:val="666666"/>
          <w:sz w:val="24"/>
          <w:szCs w:val="24"/>
          <w:shd w:val="clear" w:color="auto" w:fill="FFFFFF"/>
        </w:rPr>
      </w:pPr>
      <w:r w:rsidRPr="00AD37A7">
        <w:rPr>
          <w:rFonts w:cstheme="minorHAnsi"/>
          <w:color w:val="666666"/>
          <w:sz w:val="24"/>
          <w:szCs w:val="24"/>
          <w:shd w:val="clear" w:color="auto" w:fill="FFFFFF"/>
        </w:rPr>
        <w:t>1. Proszę o potwierdzenie, że na posterunkach występują paralizatory ze świadectwem broni.</w:t>
      </w:r>
    </w:p>
    <w:p w14:paraId="27040CEC" w14:textId="0D60A295" w:rsidR="00365B14" w:rsidRPr="00AD37A7" w:rsidRDefault="00365B14" w:rsidP="00AD37A7">
      <w:pPr>
        <w:jc w:val="both"/>
        <w:rPr>
          <w:rFonts w:cstheme="minorHAnsi"/>
          <w:color w:val="666666"/>
          <w:sz w:val="24"/>
          <w:szCs w:val="24"/>
          <w:u w:val="single"/>
          <w:shd w:val="clear" w:color="auto" w:fill="FFFFFF"/>
        </w:rPr>
      </w:pPr>
      <w:r w:rsidRPr="00AD37A7">
        <w:rPr>
          <w:rFonts w:cstheme="minorHAnsi"/>
          <w:color w:val="666666"/>
          <w:sz w:val="24"/>
          <w:szCs w:val="24"/>
          <w:u w:val="single"/>
          <w:shd w:val="clear" w:color="auto" w:fill="FFFFFF"/>
        </w:rPr>
        <w:t>Odpowiedź:</w:t>
      </w:r>
    </w:p>
    <w:p w14:paraId="12B3C0C8" w14:textId="14F77820" w:rsidR="00365B14" w:rsidRPr="00AD37A7" w:rsidRDefault="00365B14" w:rsidP="00AD37A7">
      <w:pPr>
        <w:shd w:val="clear" w:color="auto" w:fill="FFFFFF"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AD37A7">
        <w:rPr>
          <w:rFonts w:eastAsia="Times New Roman" w:cstheme="minorHAnsi"/>
          <w:color w:val="000000" w:themeColor="text1"/>
          <w:sz w:val="24"/>
          <w:szCs w:val="24"/>
        </w:rPr>
        <w:t>Zamawiający zgodnie z planami ochrony dla poszczególnych obiektów Muzeum Gdańska</w:t>
      </w:r>
      <w:r w:rsidRPr="00AD37A7">
        <w:rPr>
          <w:rFonts w:eastAsia="Times New Roman" w:cstheme="minorHAnsi"/>
          <w:b/>
          <w:bCs/>
          <w:color w:val="000000" w:themeColor="text1"/>
          <w:sz w:val="24"/>
          <w:szCs w:val="24"/>
        </w:rPr>
        <w:t xml:space="preserve"> nie przewiduje</w:t>
      </w:r>
      <w:r w:rsidRPr="00AD37A7">
        <w:rPr>
          <w:rFonts w:eastAsia="Times New Roman" w:cstheme="minorHAnsi"/>
          <w:color w:val="000000" w:themeColor="text1"/>
          <w:sz w:val="24"/>
          <w:szCs w:val="24"/>
        </w:rPr>
        <w:t xml:space="preserve">, aby pracownicy ochrony na posterunkach byli wyposażeni w paralizatory przeznaczone do obezwładniania osób za pomocą energii elektrycznej o średniej wartości prądu przekraczającej 10 </w:t>
      </w:r>
      <w:proofErr w:type="spellStart"/>
      <w:r w:rsidRPr="00AD37A7">
        <w:rPr>
          <w:rFonts w:eastAsia="Times New Roman" w:cstheme="minorHAnsi"/>
          <w:color w:val="000000" w:themeColor="text1"/>
          <w:sz w:val="24"/>
          <w:szCs w:val="24"/>
        </w:rPr>
        <w:t>mA</w:t>
      </w:r>
      <w:proofErr w:type="spellEnd"/>
      <w:r w:rsidRPr="00AD37A7">
        <w:rPr>
          <w:rFonts w:eastAsia="Times New Roman" w:cstheme="minorHAnsi"/>
          <w:color w:val="000000" w:themeColor="text1"/>
          <w:sz w:val="24"/>
          <w:szCs w:val="24"/>
        </w:rPr>
        <w:t xml:space="preserve">. </w:t>
      </w:r>
    </w:p>
    <w:p w14:paraId="345C1CC9" w14:textId="77777777" w:rsidR="00365B14" w:rsidRPr="00AD37A7" w:rsidRDefault="00365B14" w:rsidP="00AD37A7">
      <w:pPr>
        <w:jc w:val="both"/>
        <w:rPr>
          <w:rFonts w:cstheme="minorHAnsi"/>
          <w:color w:val="666666"/>
          <w:sz w:val="24"/>
          <w:szCs w:val="24"/>
          <w:shd w:val="clear" w:color="auto" w:fill="FFFFFF"/>
        </w:rPr>
      </w:pPr>
    </w:p>
    <w:p w14:paraId="3D111F97" w14:textId="3D6EB3C6" w:rsidR="00365B14" w:rsidRPr="00AD37A7" w:rsidRDefault="00365B14" w:rsidP="00AD37A7">
      <w:pPr>
        <w:jc w:val="both"/>
        <w:rPr>
          <w:rFonts w:cstheme="minorHAnsi"/>
          <w:color w:val="666666"/>
          <w:sz w:val="24"/>
          <w:szCs w:val="24"/>
          <w:shd w:val="clear" w:color="auto" w:fill="FFFFFF"/>
        </w:rPr>
      </w:pPr>
      <w:r w:rsidRPr="00AD37A7">
        <w:rPr>
          <w:rFonts w:cstheme="minorHAnsi"/>
          <w:color w:val="666666"/>
          <w:sz w:val="24"/>
          <w:szCs w:val="24"/>
          <w:shd w:val="clear" w:color="auto" w:fill="FFFFFF"/>
        </w:rPr>
        <w:t>2. Proszę o wyjaśnienie rozbieżności pomiędzy SWZ, a umową.</w:t>
      </w:r>
      <w:r w:rsidRPr="00AD37A7">
        <w:rPr>
          <w:rFonts w:cstheme="minorHAnsi"/>
          <w:color w:val="666666"/>
          <w:sz w:val="24"/>
          <w:szCs w:val="24"/>
        </w:rPr>
        <w:br/>
      </w:r>
      <w:r w:rsidRPr="00AD37A7">
        <w:rPr>
          <w:rFonts w:cstheme="minorHAnsi"/>
          <w:color w:val="666666"/>
          <w:sz w:val="24"/>
          <w:szCs w:val="24"/>
          <w:shd w:val="clear" w:color="auto" w:fill="FFFFFF"/>
        </w:rPr>
        <w:t>W warunkach Zamawiający wskazał, że liderzy ochrony muszą posiadać 36 miesięcy doświadczenia, a w umowie (§3 ust. 6 pkt. 2) jest to 24 miesięczne doświadczenie.</w:t>
      </w:r>
    </w:p>
    <w:p w14:paraId="5AF39529" w14:textId="3ADF94D6" w:rsidR="00365B14" w:rsidRPr="00AD37A7" w:rsidRDefault="00365B14" w:rsidP="00AD37A7">
      <w:pPr>
        <w:jc w:val="both"/>
        <w:rPr>
          <w:rFonts w:cstheme="minorHAnsi"/>
          <w:color w:val="666666"/>
          <w:sz w:val="24"/>
          <w:szCs w:val="24"/>
          <w:u w:val="single"/>
          <w:shd w:val="clear" w:color="auto" w:fill="FFFFFF"/>
        </w:rPr>
      </w:pPr>
      <w:r w:rsidRPr="00AD37A7">
        <w:rPr>
          <w:rFonts w:cstheme="minorHAnsi"/>
          <w:color w:val="666666"/>
          <w:sz w:val="24"/>
          <w:szCs w:val="24"/>
          <w:u w:val="single"/>
          <w:shd w:val="clear" w:color="auto" w:fill="FFFFFF"/>
        </w:rPr>
        <w:t>Odpowiedź:</w:t>
      </w:r>
    </w:p>
    <w:p w14:paraId="139205B8" w14:textId="390B725D" w:rsidR="00365B14" w:rsidRPr="00AD37A7" w:rsidRDefault="00365B14" w:rsidP="00AD37A7">
      <w:pPr>
        <w:widowControl w:val="0"/>
        <w:autoSpaceDE w:val="0"/>
        <w:autoSpaceDN w:val="0"/>
        <w:adjustRightInd w:val="0"/>
        <w:spacing w:after="100" w:line="276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AD37A7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Zamawiający wymaga 36 miesięcznego doświadczenia </w:t>
      </w:r>
      <w:r w:rsidR="00AD37A7" w:rsidRPr="00AD37A7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dla </w:t>
      </w:r>
      <w:r w:rsidRPr="00AD37A7">
        <w:rPr>
          <w:rFonts w:cstheme="minorHAnsi"/>
          <w:color w:val="000000" w:themeColor="text1"/>
          <w:sz w:val="24"/>
          <w:szCs w:val="24"/>
        </w:rPr>
        <w:t xml:space="preserve">minimum 10 osób, które będą uczestniczyć w wykonywaniu zamówienia na stanowisku </w:t>
      </w:r>
      <w:r w:rsidRPr="00AD37A7">
        <w:rPr>
          <w:rFonts w:cstheme="minorHAnsi"/>
          <w:b/>
          <w:color w:val="000000" w:themeColor="text1"/>
          <w:sz w:val="24"/>
          <w:szCs w:val="24"/>
        </w:rPr>
        <w:t>lidera ochrony obiektu</w:t>
      </w:r>
      <w:r w:rsidRPr="00AD37A7">
        <w:rPr>
          <w:rFonts w:cstheme="minorHAnsi"/>
          <w:color w:val="000000" w:themeColor="text1"/>
          <w:sz w:val="24"/>
          <w:szCs w:val="24"/>
        </w:rPr>
        <w:t xml:space="preserve">, posiadające minimum </w:t>
      </w:r>
      <w:r w:rsidRPr="00AD37A7">
        <w:rPr>
          <w:rFonts w:cstheme="minorHAnsi"/>
          <w:b/>
          <w:bCs/>
          <w:color w:val="000000" w:themeColor="text1"/>
          <w:sz w:val="24"/>
          <w:szCs w:val="24"/>
        </w:rPr>
        <w:t>36-cio miesięczne</w:t>
      </w:r>
      <w:r w:rsidRPr="00AD37A7">
        <w:rPr>
          <w:rFonts w:cstheme="minorHAnsi"/>
          <w:color w:val="000000" w:themeColor="text1"/>
          <w:sz w:val="24"/>
          <w:szCs w:val="24"/>
        </w:rPr>
        <w:t xml:space="preserve"> doświadczenie w pracy na tym stanowisku oraz wpisane na listę kwalifikowanych pracowników ochrony fizycznej (zgodnie z ustawą z dnia 22 sierpnia 1997 r. o ochronie osób i mienia. </w:t>
      </w:r>
    </w:p>
    <w:p w14:paraId="072F3906" w14:textId="4A92A2CD" w:rsidR="00AD37A7" w:rsidRPr="00AD37A7" w:rsidRDefault="00AD37A7" w:rsidP="00AD37A7">
      <w:pPr>
        <w:pStyle w:val="Tekstpodstawowy"/>
        <w:rPr>
          <w:color w:val="000000" w:themeColor="text1"/>
        </w:rPr>
      </w:pPr>
      <w:r w:rsidRPr="00AD37A7">
        <w:rPr>
          <w:color w:val="000000" w:themeColor="text1"/>
        </w:rPr>
        <w:t xml:space="preserve">W SWZ i ogłoszeniu o zamówieniu opublikowanym w BZP widnieje prawidłowy zapis </w:t>
      </w:r>
      <w:r>
        <w:rPr>
          <w:color w:val="000000" w:themeColor="text1"/>
        </w:rPr>
        <w:t xml:space="preserve">                              </w:t>
      </w:r>
      <w:r w:rsidRPr="00AD37A7">
        <w:rPr>
          <w:color w:val="000000" w:themeColor="text1"/>
        </w:rPr>
        <w:t>(36 miesięcy).</w:t>
      </w:r>
    </w:p>
    <w:p w14:paraId="6676AF3B" w14:textId="3E28A9C7" w:rsidR="00AD37A7" w:rsidRPr="00AD37A7" w:rsidRDefault="00AD37A7" w:rsidP="00AD37A7">
      <w:pPr>
        <w:widowControl w:val="0"/>
        <w:autoSpaceDE w:val="0"/>
        <w:autoSpaceDN w:val="0"/>
        <w:adjustRightInd w:val="0"/>
        <w:spacing w:after="100" w:line="276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AD37A7">
        <w:rPr>
          <w:rFonts w:cstheme="minorHAnsi"/>
          <w:color w:val="000000" w:themeColor="text1"/>
          <w:sz w:val="24"/>
          <w:szCs w:val="24"/>
        </w:rPr>
        <w:t xml:space="preserve">Zamawiający poprawił błąd zapisu w Wzorze umowy i dołączył poprawiony właściwy </w:t>
      </w:r>
      <w:r w:rsidR="006F3E77">
        <w:rPr>
          <w:rFonts w:cstheme="minorHAnsi"/>
          <w:color w:val="000000" w:themeColor="text1"/>
          <w:sz w:val="24"/>
          <w:szCs w:val="24"/>
        </w:rPr>
        <w:t xml:space="preserve">Załącznik XVII </w:t>
      </w:r>
      <w:r w:rsidRPr="00AD37A7">
        <w:rPr>
          <w:rFonts w:cstheme="minorHAnsi"/>
          <w:color w:val="000000" w:themeColor="text1"/>
          <w:sz w:val="24"/>
          <w:szCs w:val="24"/>
        </w:rPr>
        <w:t xml:space="preserve">Wzór </w:t>
      </w:r>
      <w:r w:rsidR="006F3E77">
        <w:rPr>
          <w:rFonts w:cstheme="minorHAnsi"/>
          <w:color w:val="000000" w:themeColor="text1"/>
          <w:sz w:val="24"/>
          <w:szCs w:val="24"/>
        </w:rPr>
        <w:t xml:space="preserve">Projektowane postanowienia </w:t>
      </w:r>
      <w:r w:rsidRPr="00AD37A7">
        <w:rPr>
          <w:rFonts w:cstheme="minorHAnsi"/>
          <w:color w:val="000000" w:themeColor="text1"/>
          <w:sz w:val="24"/>
          <w:szCs w:val="24"/>
        </w:rPr>
        <w:t xml:space="preserve">Umowy. </w:t>
      </w:r>
    </w:p>
    <w:p w14:paraId="2E5DADDC" w14:textId="63F20E54" w:rsidR="00365B14" w:rsidRPr="00AD37A7" w:rsidRDefault="00365B14" w:rsidP="00AD37A7">
      <w:pPr>
        <w:jc w:val="both"/>
        <w:rPr>
          <w:rFonts w:cstheme="minorHAnsi"/>
          <w:color w:val="666666"/>
          <w:sz w:val="24"/>
          <w:szCs w:val="24"/>
          <w:shd w:val="clear" w:color="auto" w:fill="FFFFFF"/>
        </w:rPr>
      </w:pPr>
    </w:p>
    <w:p w14:paraId="0F882715" w14:textId="5EA5CBE6" w:rsidR="00365B14" w:rsidRPr="00AD37A7" w:rsidRDefault="00365B14" w:rsidP="00AD37A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666666"/>
          <w:sz w:val="24"/>
          <w:szCs w:val="24"/>
          <w:lang w:eastAsia="pl-PL"/>
        </w:rPr>
      </w:pPr>
      <w:r w:rsidRPr="00AD37A7">
        <w:rPr>
          <w:rFonts w:eastAsia="Times New Roman" w:cstheme="minorHAnsi"/>
          <w:color w:val="666666"/>
          <w:sz w:val="24"/>
          <w:szCs w:val="24"/>
          <w:lang w:eastAsia="pl-PL"/>
        </w:rPr>
        <w:t>3.</w:t>
      </w:r>
      <w:r w:rsidRPr="00365B14">
        <w:rPr>
          <w:rFonts w:eastAsia="Times New Roman" w:cstheme="minorHAnsi"/>
          <w:color w:val="666666"/>
          <w:sz w:val="24"/>
          <w:szCs w:val="24"/>
          <w:lang w:eastAsia="pl-PL"/>
        </w:rPr>
        <w:t>Czy do warunku potwierdzenia spełnienia warunku (w zał. nr 6) i kryterium (w zał. 2a) dot. koordynatora, można wykazać tą samą osobę?</w:t>
      </w:r>
    </w:p>
    <w:p w14:paraId="198C1D5C" w14:textId="77777777" w:rsidR="00365B14" w:rsidRPr="00AD37A7" w:rsidRDefault="00365B14" w:rsidP="00AD37A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666666"/>
          <w:sz w:val="24"/>
          <w:szCs w:val="24"/>
          <w:lang w:eastAsia="pl-PL"/>
        </w:rPr>
      </w:pPr>
    </w:p>
    <w:p w14:paraId="1571721F" w14:textId="2292744D" w:rsidR="00365B14" w:rsidRPr="00AD37A7" w:rsidRDefault="00365B14" w:rsidP="00AD37A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666666"/>
          <w:sz w:val="24"/>
          <w:szCs w:val="24"/>
          <w:u w:val="single"/>
          <w:lang w:eastAsia="pl-PL"/>
        </w:rPr>
      </w:pPr>
      <w:r w:rsidRPr="00AD37A7">
        <w:rPr>
          <w:rFonts w:eastAsia="Times New Roman" w:cstheme="minorHAnsi"/>
          <w:color w:val="666666"/>
          <w:sz w:val="24"/>
          <w:szCs w:val="24"/>
          <w:u w:val="single"/>
          <w:lang w:eastAsia="pl-PL"/>
        </w:rPr>
        <w:t>Odpowiedź:</w:t>
      </w:r>
    </w:p>
    <w:p w14:paraId="678473A7" w14:textId="12B9029C" w:rsidR="00365B14" w:rsidRPr="00365B14" w:rsidRDefault="00365B14" w:rsidP="00AD37A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AD37A7">
        <w:rPr>
          <w:rFonts w:eastAsia="Times New Roman" w:cstheme="minorHAnsi"/>
          <w:color w:val="000000" w:themeColor="text1"/>
          <w:sz w:val="24"/>
          <w:szCs w:val="24"/>
          <w:lang w:eastAsia="pl-PL"/>
        </w:rPr>
        <w:t>TAK</w:t>
      </w:r>
    </w:p>
    <w:p w14:paraId="2CC4D84E" w14:textId="77777777" w:rsidR="00365B14" w:rsidRPr="00AD37A7" w:rsidRDefault="00365B14" w:rsidP="00AD37A7">
      <w:pPr>
        <w:jc w:val="both"/>
        <w:rPr>
          <w:rFonts w:cstheme="minorHAnsi"/>
          <w:sz w:val="24"/>
          <w:szCs w:val="24"/>
        </w:rPr>
      </w:pPr>
    </w:p>
    <w:sectPr w:rsidR="00365B14" w:rsidRPr="00AD37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3478E"/>
    <w:multiLevelType w:val="hybridMultilevel"/>
    <w:tmpl w:val="9E84C9A6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 w16cid:durableId="1478187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B14"/>
    <w:rsid w:val="00365B14"/>
    <w:rsid w:val="006F3E77"/>
    <w:rsid w:val="00AD37A7"/>
    <w:rsid w:val="00B96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B7BCB"/>
  <w15:chartTrackingRefBased/>
  <w15:docId w15:val="{659F09D1-C5A9-4956-A958-AD9E9DEDB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AD37A7"/>
    <w:pPr>
      <w:widowControl w:val="0"/>
      <w:autoSpaceDE w:val="0"/>
      <w:autoSpaceDN w:val="0"/>
      <w:adjustRightInd w:val="0"/>
      <w:spacing w:after="100" w:line="276" w:lineRule="auto"/>
      <w:jc w:val="both"/>
    </w:pPr>
    <w:rPr>
      <w:rFonts w:cstheme="minorHAnsi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D37A7"/>
    <w:rPr>
      <w:rFonts w:cs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30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081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12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344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200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Aniela Wójcicka</dc:creator>
  <cp:keywords/>
  <dc:description/>
  <cp:lastModifiedBy>Aniela Wójcicka</cp:lastModifiedBy>
  <cp:revision>2</cp:revision>
  <dcterms:created xsi:type="dcterms:W3CDTF">2023-03-15T13:51:00Z</dcterms:created>
  <dcterms:modified xsi:type="dcterms:W3CDTF">2023-03-15T15:12:00Z</dcterms:modified>
</cp:coreProperties>
</file>