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BFDE2" w14:textId="77777777" w:rsidR="0029422B" w:rsidRDefault="0029422B" w:rsidP="00B358B5">
      <w:pPr>
        <w:spacing w:after="0" w:line="276" w:lineRule="auto"/>
        <w:jc w:val="right"/>
        <w:rPr>
          <w:noProof/>
          <w:lang w:eastAsia="pl-PL"/>
        </w:rPr>
      </w:pPr>
    </w:p>
    <w:p w14:paraId="63F30290" w14:textId="74451269" w:rsidR="0026157E" w:rsidRDefault="0026157E" w:rsidP="0026157E">
      <w:pPr>
        <w:spacing w:after="0" w:line="276" w:lineRule="auto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noProof/>
          <w:sz w:val="18"/>
          <w:szCs w:val="18"/>
          <w:lang w:val="en-US"/>
        </w:rPr>
        <w:drawing>
          <wp:inline distT="0" distB="0" distL="0" distR="0" wp14:anchorId="0494BBCC" wp14:editId="5D68CF68">
            <wp:extent cx="6122504" cy="3220278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145" cy="32216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B64A3E" w14:textId="77777777" w:rsidR="0026157E" w:rsidRDefault="0026157E" w:rsidP="00B358B5">
      <w:pPr>
        <w:spacing w:after="0" w:line="276" w:lineRule="auto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3706D922" w14:textId="083EBB4F" w:rsidR="00AB3A5F" w:rsidRPr="00D405ED" w:rsidRDefault="009A21B1" w:rsidP="00B358B5">
      <w:pPr>
        <w:spacing w:after="0" w:line="276" w:lineRule="auto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  <w:r w:rsidRPr="00D405ED">
        <w:rPr>
          <w:rFonts w:ascii="Tahoma" w:eastAsia="Times New Roman" w:hAnsi="Tahoma" w:cs="Tahoma"/>
          <w:sz w:val="18"/>
          <w:szCs w:val="18"/>
          <w:lang w:eastAsia="pl-PL"/>
        </w:rPr>
        <w:t xml:space="preserve">Załącznik nr </w:t>
      </w:r>
      <w:r w:rsidR="00D405ED" w:rsidRPr="00D405ED">
        <w:rPr>
          <w:rFonts w:ascii="Tahoma" w:eastAsia="Times New Roman" w:hAnsi="Tahoma" w:cs="Tahoma"/>
          <w:sz w:val="18"/>
          <w:szCs w:val="18"/>
          <w:lang w:eastAsia="pl-PL"/>
        </w:rPr>
        <w:t>3</w:t>
      </w:r>
      <w:r w:rsidRPr="00D405ED">
        <w:rPr>
          <w:rFonts w:ascii="Tahoma" w:eastAsia="Times New Roman" w:hAnsi="Tahoma" w:cs="Tahoma"/>
          <w:sz w:val="18"/>
          <w:szCs w:val="18"/>
          <w:lang w:eastAsia="pl-PL"/>
        </w:rPr>
        <w:t xml:space="preserve"> do S</w:t>
      </w:r>
      <w:r w:rsidR="00AB3A5F" w:rsidRPr="00D405ED">
        <w:rPr>
          <w:rFonts w:ascii="Tahoma" w:eastAsia="Times New Roman" w:hAnsi="Tahoma" w:cs="Tahoma"/>
          <w:sz w:val="18"/>
          <w:szCs w:val="18"/>
          <w:lang w:eastAsia="pl-PL"/>
        </w:rPr>
        <w:t xml:space="preserve">WZ </w:t>
      </w:r>
    </w:p>
    <w:p w14:paraId="4CB77D74" w14:textId="77777777" w:rsidR="00DC4CAE" w:rsidRPr="00D405ED" w:rsidRDefault="00DC4CAE" w:rsidP="00B358B5">
      <w:pPr>
        <w:spacing w:after="0" w:line="276" w:lineRule="auto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0BACD006" w14:textId="52F251E5" w:rsidR="00CA5CE0" w:rsidRPr="00D405ED" w:rsidRDefault="00105A08" w:rsidP="00B358B5">
      <w:pPr>
        <w:spacing w:after="0" w:line="276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D405E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……………………………………………………………………………</w:t>
      </w:r>
    </w:p>
    <w:p w14:paraId="5E92A99F" w14:textId="3B82166C" w:rsidR="00CA5CE0" w:rsidRPr="00D405ED" w:rsidRDefault="00CA5CE0" w:rsidP="00B358B5">
      <w:pPr>
        <w:spacing w:after="0" w:line="276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08A30906" w14:textId="3467E098" w:rsidR="00CA5CE0" w:rsidRPr="00D405ED" w:rsidRDefault="00105A08" w:rsidP="00B358B5">
      <w:pPr>
        <w:spacing w:after="0" w:line="276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D405E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…………………………………………………………………………..</w:t>
      </w:r>
    </w:p>
    <w:p w14:paraId="28A682EB" w14:textId="77777777" w:rsidR="00CA5CE0" w:rsidRPr="00D405ED" w:rsidRDefault="00CA5CE0" w:rsidP="00B358B5">
      <w:pPr>
        <w:spacing w:after="0" w:line="276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548DFC7B" w14:textId="32D05C6C" w:rsidR="00CA5CE0" w:rsidRPr="00D405ED" w:rsidRDefault="00105A08" w:rsidP="00B358B5">
      <w:pPr>
        <w:spacing w:after="0" w:line="276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D405E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…………………………………………………………………………..</w:t>
      </w:r>
    </w:p>
    <w:p w14:paraId="7BC2ADC5" w14:textId="02EE078F" w:rsidR="00CA5CE0" w:rsidRPr="00D405ED" w:rsidRDefault="00105A08" w:rsidP="00B358B5">
      <w:pPr>
        <w:spacing w:after="0" w:line="276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D405ED">
        <w:rPr>
          <w:rFonts w:ascii="Tahoma" w:eastAsia="Times New Roman" w:hAnsi="Tahoma" w:cs="Tahoma"/>
          <w:sz w:val="18"/>
          <w:szCs w:val="18"/>
          <w:lang w:eastAsia="pl-PL"/>
        </w:rPr>
        <w:t xml:space="preserve">                  nazwa i adres Wykonawcy</w:t>
      </w:r>
    </w:p>
    <w:p w14:paraId="3F7519C4" w14:textId="0A6A468E" w:rsidR="00CA5CE0" w:rsidRPr="00D405ED" w:rsidRDefault="00CA5CE0" w:rsidP="00B358B5">
      <w:pPr>
        <w:spacing w:after="0" w:line="276" w:lineRule="auto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130DE401" w14:textId="77777777" w:rsidR="00C355BC" w:rsidRPr="00D405ED" w:rsidRDefault="00C355BC" w:rsidP="00B358B5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14:paraId="77395665" w14:textId="3F935AC4" w:rsidR="00AB3A5F" w:rsidRPr="00D405ED" w:rsidRDefault="00AB3A5F" w:rsidP="00B358B5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D405E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OŚWIADCZENIE </w:t>
      </w:r>
    </w:p>
    <w:p w14:paraId="0935F2FC" w14:textId="77777777" w:rsidR="00F632DC" w:rsidRPr="00D405ED" w:rsidRDefault="00F632DC" w:rsidP="00B358B5">
      <w:pPr>
        <w:spacing w:after="0" w:line="276" w:lineRule="auto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  <w:r w:rsidRPr="00D405ED">
        <w:rPr>
          <w:rFonts w:ascii="Tahoma" w:eastAsia="Times New Roman" w:hAnsi="Tahoma" w:cs="Tahoma"/>
          <w:sz w:val="18"/>
          <w:szCs w:val="18"/>
          <w:lang w:eastAsia="pl-PL"/>
        </w:rPr>
        <w:t>składane na podstawie art. 125 ust. 1 ustawy Prawo zamówień publicznych</w:t>
      </w:r>
    </w:p>
    <w:p w14:paraId="016FE73B" w14:textId="1876E131" w:rsidR="007978A4" w:rsidRPr="00D405ED" w:rsidRDefault="00317C1C" w:rsidP="00B358B5">
      <w:pPr>
        <w:spacing w:after="0"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D405ED">
        <w:rPr>
          <w:rFonts w:ascii="Tahoma" w:eastAsia="Times New Roman" w:hAnsi="Tahoma" w:cs="Tahoma"/>
          <w:b/>
          <w:sz w:val="18"/>
          <w:szCs w:val="18"/>
          <w:lang w:eastAsia="pl-PL"/>
        </w:rPr>
        <w:t>o niepodleganiu wykluczeniu</w:t>
      </w:r>
      <w:r w:rsidR="00F632DC" w:rsidRPr="00D405E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="00BE19DC" w:rsidRPr="00D405E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z postępowania </w:t>
      </w:r>
      <w:r w:rsidR="0095614F" w:rsidRPr="00D405ED">
        <w:rPr>
          <w:rFonts w:ascii="Tahoma" w:hAnsi="Tahoma" w:cs="Tahoma"/>
          <w:b/>
          <w:sz w:val="18"/>
          <w:szCs w:val="18"/>
        </w:rPr>
        <w:t xml:space="preserve">pn. </w:t>
      </w:r>
    </w:p>
    <w:p w14:paraId="51BB38AA" w14:textId="75D6C6C8" w:rsidR="0068091C" w:rsidRPr="00D405ED" w:rsidRDefault="0068091C" w:rsidP="00D83F1C">
      <w:pPr>
        <w:spacing w:after="0" w:line="276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D405ED">
        <w:rPr>
          <w:rFonts w:ascii="Tahoma" w:hAnsi="Tahoma" w:cs="Tahoma"/>
          <w:b/>
          <w:bCs/>
          <w:sz w:val="18"/>
          <w:szCs w:val="18"/>
        </w:rPr>
        <w:t>„</w:t>
      </w:r>
      <w:r w:rsidR="00253376" w:rsidRPr="00253376">
        <w:rPr>
          <w:rFonts w:ascii="Tahoma" w:hAnsi="Tahoma" w:cs="Tahoma"/>
          <w:b/>
          <w:bCs/>
          <w:sz w:val="18"/>
          <w:szCs w:val="18"/>
        </w:rPr>
        <w:t>Sukcesywna dostawa ciekłego azotu</w:t>
      </w:r>
      <w:r w:rsidRPr="00D405ED">
        <w:rPr>
          <w:rFonts w:ascii="Tahoma" w:hAnsi="Tahoma" w:cs="Tahoma"/>
          <w:b/>
          <w:bCs/>
          <w:sz w:val="18"/>
          <w:szCs w:val="18"/>
        </w:rPr>
        <w:t xml:space="preserve">”, </w:t>
      </w:r>
    </w:p>
    <w:p w14:paraId="429347DD" w14:textId="77777777" w:rsidR="00253376" w:rsidRPr="00253376" w:rsidRDefault="0068091C" w:rsidP="00253376">
      <w:pPr>
        <w:spacing w:after="0" w:line="276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D405ED">
        <w:rPr>
          <w:rFonts w:ascii="Tahoma" w:hAnsi="Tahoma" w:cs="Tahoma"/>
          <w:b/>
          <w:bCs/>
          <w:sz w:val="18"/>
          <w:szCs w:val="18"/>
        </w:rPr>
        <w:t>nr ref.:</w:t>
      </w:r>
      <w:bookmarkStart w:id="0" w:name="_Hlk94605002"/>
      <w:r w:rsidRPr="00D405ED">
        <w:rPr>
          <w:rFonts w:ascii="Tahoma" w:hAnsi="Tahoma" w:cs="Tahoma"/>
          <w:b/>
          <w:bCs/>
          <w:sz w:val="18"/>
          <w:szCs w:val="18"/>
        </w:rPr>
        <w:t xml:space="preserve"> </w:t>
      </w:r>
    </w:p>
    <w:p w14:paraId="2929C5BA" w14:textId="77777777" w:rsidR="00253376" w:rsidRPr="00253376" w:rsidRDefault="00253376" w:rsidP="00253376">
      <w:pPr>
        <w:spacing w:after="0" w:line="276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253376">
        <w:rPr>
          <w:rFonts w:ascii="Tahoma" w:hAnsi="Tahoma" w:cs="Tahoma"/>
          <w:b/>
          <w:bCs/>
          <w:sz w:val="18"/>
          <w:szCs w:val="18"/>
        </w:rPr>
        <w:t>DZP/ZP/6/IFPAN/2024/JRK</w:t>
      </w:r>
    </w:p>
    <w:p w14:paraId="2728E088" w14:textId="77777777" w:rsidR="00B370B0" w:rsidRPr="00D405ED" w:rsidRDefault="00B370B0" w:rsidP="00B358B5">
      <w:pPr>
        <w:spacing w:after="0" w:line="276" w:lineRule="auto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  <w:bookmarkStart w:id="1" w:name="_GoBack"/>
      <w:bookmarkEnd w:id="0"/>
      <w:bookmarkEnd w:id="1"/>
    </w:p>
    <w:p w14:paraId="70D4514A" w14:textId="59A96C80" w:rsidR="00FA5C58" w:rsidRPr="00D405ED" w:rsidRDefault="009017A5" w:rsidP="00B358B5">
      <w:pPr>
        <w:tabs>
          <w:tab w:val="left" w:pos="8505"/>
          <w:tab w:val="left" w:pos="13608"/>
        </w:tabs>
        <w:spacing w:after="0" w:line="276" w:lineRule="auto"/>
        <w:rPr>
          <w:rFonts w:ascii="Tahoma" w:eastAsia="Times New Roman" w:hAnsi="Tahoma" w:cs="Tahoma"/>
          <w:b/>
          <w:bCs/>
          <w:kern w:val="28"/>
          <w:sz w:val="18"/>
          <w:szCs w:val="18"/>
          <w:u w:val="single"/>
          <w:lang w:eastAsia="x-none"/>
        </w:rPr>
      </w:pPr>
      <w:r w:rsidRPr="00D405ED">
        <w:rPr>
          <w:rFonts w:ascii="Tahoma" w:eastAsia="Times New Roman" w:hAnsi="Tahoma" w:cs="Tahoma"/>
          <w:b/>
          <w:bCs/>
          <w:kern w:val="28"/>
          <w:sz w:val="18"/>
          <w:szCs w:val="18"/>
          <w:u w:val="single"/>
          <w:lang w:eastAsia="x-none"/>
        </w:rPr>
        <w:t xml:space="preserve">Oświadczam, że: </w:t>
      </w:r>
    </w:p>
    <w:p w14:paraId="1C3F8570" w14:textId="77777777" w:rsidR="00FA5C58" w:rsidRPr="00D405ED" w:rsidRDefault="00FA5C58" w:rsidP="00B358B5">
      <w:pPr>
        <w:tabs>
          <w:tab w:val="left" w:pos="8505"/>
          <w:tab w:val="left" w:pos="13608"/>
        </w:tabs>
        <w:spacing w:after="0" w:line="276" w:lineRule="auto"/>
        <w:ind w:firstLine="425"/>
        <w:jc w:val="center"/>
        <w:rPr>
          <w:rFonts w:ascii="Tahoma" w:eastAsia="Times New Roman" w:hAnsi="Tahoma" w:cs="Tahoma"/>
          <w:b/>
          <w:bCs/>
          <w:kern w:val="28"/>
          <w:sz w:val="18"/>
          <w:szCs w:val="18"/>
          <w:lang w:eastAsia="x-none"/>
        </w:rPr>
      </w:pPr>
    </w:p>
    <w:p w14:paraId="161F5537" w14:textId="31EE55B4" w:rsidR="007A0FA7" w:rsidRPr="00D405ED" w:rsidRDefault="0028162C" w:rsidP="00B358B5">
      <w:pPr>
        <w:pStyle w:val="Akapitzlist"/>
        <w:numPr>
          <w:ilvl w:val="0"/>
          <w:numId w:val="2"/>
        </w:numPr>
        <w:spacing w:after="0" w:line="276" w:lineRule="auto"/>
        <w:ind w:left="360" w:hanging="360"/>
        <w:jc w:val="both"/>
        <w:rPr>
          <w:rFonts w:ascii="Tahoma" w:hAnsi="Tahoma" w:cs="Tahoma"/>
          <w:sz w:val="18"/>
          <w:szCs w:val="18"/>
        </w:rPr>
      </w:pPr>
      <w:r w:rsidRPr="00D405ED">
        <w:rPr>
          <w:rFonts w:ascii="Tahoma" w:hAnsi="Tahoma" w:cs="Tahoma"/>
          <w:sz w:val="18"/>
          <w:szCs w:val="18"/>
        </w:rPr>
        <w:t>Wykonawca nie podlega</w:t>
      </w:r>
      <w:r w:rsidR="00FA5C58" w:rsidRPr="00D405ED">
        <w:rPr>
          <w:rFonts w:ascii="Tahoma" w:hAnsi="Tahoma" w:cs="Tahoma"/>
          <w:sz w:val="18"/>
          <w:szCs w:val="18"/>
        </w:rPr>
        <w:t xml:space="preserve"> wykluczeniu z postępowania na podstawie</w:t>
      </w:r>
      <w:r w:rsidR="007A0FA7" w:rsidRPr="00D405ED">
        <w:rPr>
          <w:rFonts w:ascii="Tahoma" w:hAnsi="Tahoma" w:cs="Tahoma"/>
          <w:sz w:val="18"/>
          <w:szCs w:val="18"/>
        </w:rPr>
        <w:t xml:space="preserve"> </w:t>
      </w:r>
      <w:r w:rsidR="00FA5C58" w:rsidRPr="00D405ED">
        <w:rPr>
          <w:rFonts w:ascii="Tahoma" w:hAnsi="Tahoma" w:cs="Tahoma"/>
          <w:sz w:val="18"/>
          <w:szCs w:val="18"/>
        </w:rPr>
        <w:t xml:space="preserve">art. 108 ust. 1 </w:t>
      </w:r>
      <w:r w:rsidR="00907FC3" w:rsidRPr="00D405ED">
        <w:rPr>
          <w:rFonts w:ascii="Tahoma" w:hAnsi="Tahoma" w:cs="Tahoma"/>
          <w:sz w:val="18"/>
          <w:szCs w:val="18"/>
        </w:rPr>
        <w:t xml:space="preserve">i art. 109 ust. 1 pkt 4) </w:t>
      </w:r>
      <w:r w:rsidR="00C92D5D" w:rsidRPr="00D405ED">
        <w:rPr>
          <w:rFonts w:ascii="Tahoma" w:hAnsi="Tahoma" w:cs="Tahoma"/>
          <w:sz w:val="18"/>
          <w:szCs w:val="18"/>
        </w:rPr>
        <w:t xml:space="preserve">ustawy </w:t>
      </w:r>
      <w:proofErr w:type="spellStart"/>
      <w:r w:rsidR="00C92D5D" w:rsidRPr="00D405ED">
        <w:rPr>
          <w:rFonts w:ascii="Tahoma" w:hAnsi="Tahoma" w:cs="Tahoma"/>
          <w:sz w:val="18"/>
          <w:szCs w:val="18"/>
        </w:rPr>
        <w:t>Pzp</w:t>
      </w:r>
      <w:proofErr w:type="spellEnd"/>
      <w:r w:rsidR="00C92D5D" w:rsidRPr="00D405ED">
        <w:rPr>
          <w:rFonts w:ascii="Tahoma" w:hAnsi="Tahoma" w:cs="Tahoma"/>
          <w:sz w:val="18"/>
          <w:szCs w:val="18"/>
        </w:rPr>
        <w:t>.</w:t>
      </w:r>
    </w:p>
    <w:p w14:paraId="13973E75" w14:textId="77777777" w:rsidR="00C92D5D" w:rsidRPr="00D405ED" w:rsidRDefault="00C92D5D" w:rsidP="00B358B5">
      <w:pPr>
        <w:pStyle w:val="Akapitzlist"/>
        <w:spacing w:after="0" w:line="276" w:lineRule="auto"/>
        <w:ind w:left="360"/>
        <w:jc w:val="both"/>
        <w:rPr>
          <w:rFonts w:ascii="Tahoma" w:hAnsi="Tahoma" w:cs="Tahoma"/>
          <w:sz w:val="18"/>
          <w:szCs w:val="18"/>
        </w:rPr>
      </w:pPr>
    </w:p>
    <w:p w14:paraId="4F476796" w14:textId="75E27BAF" w:rsidR="0028162C" w:rsidRPr="00D405ED" w:rsidRDefault="0028162C" w:rsidP="00B358B5">
      <w:pPr>
        <w:pStyle w:val="Akapitzlist"/>
        <w:numPr>
          <w:ilvl w:val="0"/>
          <w:numId w:val="2"/>
        </w:numPr>
        <w:spacing w:after="0" w:line="276" w:lineRule="auto"/>
        <w:ind w:left="360" w:hanging="36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D405ED">
        <w:rPr>
          <w:rFonts w:ascii="Tahoma" w:eastAsia="Times New Roman" w:hAnsi="Tahoma" w:cs="Tahoma"/>
          <w:sz w:val="18"/>
          <w:szCs w:val="18"/>
          <w:lang w:eastAsia="pl-PL"/>
        </w:rPr>
        <w:t xml:space="preserve">Wobec Wykonawcy </w:t>
      </w:r>
      <w:r w:rsidRPr="00D405ED">
        <w:rPr>
          <w:rFonts w:ascii="Tahoma" w:eastAsia="Times New Roman" w:hAnsi="Tahoma" w:cs="Tahoma"/>
          <w:b/>
          <w:sz w:val="18"/>
          <w:szCs w:val="18"/>
          <w:lang w:eastAsia="pl-PL"/>
        </w:rPr>
        <w:t>zachodzą*/ nie zachodzą*</w:t>
      </w:r>
      <w:r w:rsidRPr="00D405ED">
        <w:rPr>
          <w:rFonts w:ascii="Tahoma" w:eastAsia="Times New Roman" w:hAnsi="Tahoma" w:cs="Tahoma"/>
          <w:sz w:val="18"/>
          <w:szCs w:val="18"/>
          <w:lang w:eastAsia="pl-PL"/>
        </w:rPr>
        <w:t xml:space="preserve"> przesłanki wyklucze</w:t>
      </w:r>
      <w:r w:rsidR="002A4F27" w:rsidRPr="00D405ED">
        <w:rPr>
          <w:rFonts w:ascii="Tahoma" w:eastAsia="Times New Roman" w:hAnsi="Tahoma" w:cs="Tahoma"/>
          <w:sz w:val="18"/>
          <w:szCs w:val="18"/>
          <w:lang w:eastAsia="pl-PL"/>
        </w:rPr>
        <w:t>nia określone w art 7 ust. 1</w:t>
      </w:r>
      <w:r w:rsidR="002A4F27" w:rsidRPr="00D405E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="002A4F27" w:rsidRPr="00D405ED">
        <w:rPr>
          <w:rFonts w:ascii="Tahoma" w:eastAsia="Times New Roman" w:hAnsi="Tahoma" w:cs="Tahoma"/>
          <w:sz w:val="18"/>
          <w:szCs w:val="18"/>
          <w:lang w:eastAsia="pl-PL"/>
        </w:rPr>
        <w:t xml:space="preserve">ustawy z dnia </w:t>
      </w:r>
      <w:r w:rsidR="00C47479" w:rsidRPr="00D405ED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="002A4F27" w:rsidRPr="00D405ED">
        <w:rPr>
          <w:rFonts w:ascii="Tahoma" w:eastAsia="Times New Roman" w:hAnsi="Tahoma" w:cs="Tahoma"/>
          <w:sz w:val="18"/>
          <w:szCs w:val="18"/>
          <w:lang w:eastAsia="pl-PL"/>
        </w:rPr>
        <w:t xml:space="preserve">13 kwietnia 2022 r. o szczególnych rozwiązaniach w zakresie przeciwdziałania wspieraniu agresji na Ukrainę oraz służących ochronie bezpieczeństwa narodowego </w:t>
      </w:r>
      <w:r w:rsidR="00D83F1C" w:rsidRPr="00D405ED">
        <w:rPr>
          <w:rFonts w:ascii="Tahoma" w:hAnsi="Tahoma" w:cs="Tahoma"/>
          <w:sz w:val="18"/>
          <w:szCs w:val="18"/>
        </w:rPr>
        <w:t>(</w:t>
      </w:r>
      <w:r w:rsidR="008178F9">
        <w:rPr>
          <w:rFonts w:ascii="Tahoma" w:hAnsi="Tahoma" w:cs="Tahoma"/>
          <w:sz w:val="18"/>
          <w:szCs w:val="18"/>
        </w:rPr>
        <w:t xml:space="preserve">tj. </w:t>
      </w:r>
      <w:r w:rsidR="00D83F1C" w:rsidRPr="00D405ED">
        <w:rPr>
          <w:rFonts w:ascii="Tahoma" w:hAnsi="Tahoma" w:cs="Tahoma"/>
          <w:sz w:val="18"/>
          <w:szCs w:val="18"/>
        </w:rPr>
        <w:t>Dz. U. z 2023</w:t>
      </w:r>
      <w:r w:rsidR="002A4F27" w:rsidRPr="00D405ED">
        <w:rPr>
          <w:rFonts w:ascii="Tahoma" w:hAnsi="Tahoma" w:cs="Tahoma"/>
          <w:sz w:val="18"/>
          <w:szCs w:val="18"/>
        </w:rPr>
        <w:t xml:space="preserve"> r., poz. </w:t>
      </w:r>
      <w:r w:rsidR="00D83F1C" w:rsidRPr="00D405ED">
        <w:rPr>
          <w:rFonts w:ascii="Tahoma" w:hAnsi="Tahoma" w:cs="Tahoma"/>
          <w:sz w:val="18"/>
          <w:szCs w:val="18"/>
        </w:rPr>
        <w:t>1497</w:t>
      </w:r>
      <w:r w:rsidR="008178F9">
        <w:rPr>
          <w:rFonts w:ascii="Tahoma" w:hAnsi="Tahoma" w:cs="Tahoma"/>
          <w:sz w:val="18"/>
          <w:szCs w:val="18"/>
        </w:rPr>
        <w:t xml:space="preserve"> ze zm.</w:t>
      </w:r>
      <w:r w:rsidR="006C6AAF" w:rsidRPr="00D405ED">
        <w:rPr>
          <w:rFonts w:ascii="Tahoma" w:hAnsi="Tahoma" w:cs="Tahoma"/>
          <w:sz w:val="18"/>
          <w:szCs w:val="18"/>
        </w:rPr>
        <w:t>)</w:t>
      </w:r>
    </w:p>
    <w:p w14:paraId="015DD211" w14:textId="77777777" w:rsidR="0028162C" w:rsidRPr="00D405ED" w:rsidRDefault="0028162C" w:rsidP="00B358B5">
      <w:pPr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D405ED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14:paraId="76B0E123" w14:textId="01BE139B" w:rsidR="009017A5" w:rsidRPr="00D405ED" w:rsidRDefault="00510600" w:rsidP="00B358B5">
      <w:pPr>
        <w:pStyle w:val="Akapitzlist"/>
        <w:numPr>
          <w:ilvl w:val="0"/>
          <w:numId w:val="2"/>
        </w:numPr>
        <w:spacing w:after="0" w:line="276" w:lineRule="auto"/>
        <w:ind w:left="360" w:hanging="360"/>
        <w:jc w:val="both"/>
        <w:rPr>
          <w:rFonts w:ascii="Tahoma" w:hAnsi="Tahoma" w:cs="Tahoma"/>
          <w:sz w:val="18"/>
          <w:szCs w:val="18"/>
        </w:rPr>
      </w:pPr>
      <w:r w:rsidRPr="00D405ED">
        <w:rPr>
          <w:rFonts w:ascii="Tahoma" w:hAnsi="Tahoma" w:cs="Tahoma"/>
          <w:sz w:val="18"/>
          <w:szCs w:val="18"/>
        </w:rPr>
        <w:t>Zachodzą w stosunku do Wykonawcy</w:t>
      </w:r>
      <w:r w:rsidR="009017A5" w:rsidRPr="00D405ED">
        <w:rPr>
          <w:rFonts w:ascii="Tahoma" w:hAnsi="Tahoma" w:cs="Tahoma"/>
          <w:sz w:val="18"/>
          <w:szCs w:val="18"/>
        </w:rPr>
        <w:t xml:space="preserve"> podstawy wykluczenia z post</w:t>
      </w:r>
      <w:r w:rsidR="00F45674" w:rsidRPr="00D405ED">
        <w:rPr>
          <w:rFonts w:ascii="Tahoma" w:hAnsi="Tahoma" w:cs="Tahoma"/>
          <w:sz w:val="18"/>
          <w:szCs w:val="18"/>
        </w:rPr>
        <w:t>ępowania na podstawie art. ………</w:t>
      </w:r>
      <w:r w:rsidR="009017A5" w:rsidRPr="00D405ED">
        <w:rPr>
          <w:rFonts w:ascii="Tahoma" w:hAnsi="Tahoma" w:cs="Tahoma"/>
          <w:sz w:val="18"/>
          <w:szCs w:val="18"/>
        </w:rPr>
        <w:t xml:space="preserve"> ustawy </w:t>
      </w:r>
      <w:proofErr w:type="spellStart"/>
      <w:r w:rsidR="009017A5" w:rsidRPr="00D405ED">
        <w:rPr>
          <w:rFonts w:ascii="Tahoma" w:hAnsi="Tahoma" w:cs="Tahoma"/>
          <w:sz w:val="18"/>
          <w:szCs w:val="18"/>
        </w:rPr>
        <w:t>Pzp</w:t>
      </w:r>
      <w:proofErr w:type="spellEnd"/>
      <w:r w:rsidR="009017A5" w:rsidRPr="00D405ED">
        <w:rPr>
          <w:rFonts w:ascii="Tahoma" w:hAnsi="Tahoma" w:cs="Tahoma"/>
          <w:sz w:val="18"/>
          <w:szCs w:val="18"/>
        </w:rPr>
        <w:t xml:space="preserve"> </w:t>
      </w:r>
      <w:r w:rsidR="009017A5" w:rsidRPr="00D405ED">
        <w:rPr>
          <w:rFonts w:ascii="Tahoma" w:hAnsi="Tahoma" w:cs="Tahoma"/>
          <w:i/>
          <w:sz w:val="18"/>
          <w:szCs w:val="18"/>
        </w:rPr>
        <w:t>(*podać mającą zastosowanie podstawę wykluczenia spośród wymienionych w art. 108 ust. 1 pkt 1, 2 i 5</w:t>
      </w:r>
      <w:r w:rsidR="00BC29C3" w:rsidRPr="00D405ED">
        <w:rPr>
          <w:rFonts w:ascii="Tahoma" w:hAnsi="Tahoma" w:cs="Tahoma"/>
          <w:i/>
          <w:sz w:val="18"/>
          <w:szCs w:val="18"/>
        </w:rPr>
        <w:t xml:space="preserve"> i art. 109 ust.1 pkt 4)</w:t>
      </w:r>
      <w:r w:rsidR="009017A5" w:rsidRPr="00D405ED">
        <w:rPr>
          <w:rFonts w:ascii="Tahoma" w:hAnsi="Tahoma" w:cs="Tahoma"/>
          <w:i/>
          <w:sz w:val="18"/>
          <w:szCs w:val="18"/>
        </w:rPr>
        <w:t xml:space="preserve"> ustawy).</w:t>
      </w:r>
      <w:r w:rsidR="009017A5" w:rsidRPr="00D405ED">
        <w:rPr>
          <w:rFonts w:ascii="Tahoma" w:hAnsi="Tahoma" w:cs="Tahoma"/>
          <w:sz w:val="18"/>
          <w:szCs w:val="18"/>
        </w:rPr>
        <w:t xml:space="preserve"> Jednocześnie oświadczam, że w związku z ww. okolicznością, na podstawie art. 110 ust. 2 ustawy </w:t>
      </w:r>
      <w:proofErr w:type="spellStart"/>
      <w:r w:rsidR="009017A5" w:rsidRPr="00D405ED">
        <w:rPr>
          <w:rFonts w:ascii="Tahoma" w:hAnsi="Tahoma" w:cs="Tahoma"/>
          <w:sz w:val="18"/>
          <w:szCs w:val="18"/>
        </w:rPr>
        <w:t>Pzp</w:t>
      </w:r>
      <w:proofErr w:type="spellEnd"/>
      <w:r w:rsidR="009017A5" w:rsidRPr="00D405ED">
        <w:rPr>
          <w:rFonts w:ascii="Tahoma" w:hAnsi="Tahoma" w:cs="Tahoma"/>
          <w:sz w:val="18"/>
          <w:szCs w:val="18"/>
        </w:rPr>
        <w:t xml:space="preserve"> </w:t>
      </w:r>
      <w:r w:rsidRPr="00D405ED">
        <w:rPr>
          <w:rFonts w:ascii="Tahoma" w:hAnsi="Tahoma" w:cs="Tahoma"/>
          <w:sz w:val="18"/>
          <w:szCs w:val="18"/>
        </w:rPr>
        <w:t xml:space="preserve">Wykonawca podjął następujące środki </w:t>
      </w:r>
      <w:r w:rsidR="009017A5" w:rsidRPr="00D405ED">
        <w:rPr>
          <w:rFonts w:ascii="Tahoma" w:hAnsi="Tahoma" w:cs="Tahoma"/>
          <w:sz w:val="18"/>
          <w:szCs w:val="18"/>
        </w:rPr>
        <w:t>naprawcze:…………………………………</w:t>
      </w:r>
      <w:r w:rsidRPr="00D405ED">
        <w:rPr>
          <w:rFonts w:ascii="Tahoma" w:hAnsi="Tahoma" w:cs="Tahoma"/>
          <w:sz w:val="18"/>
          <w:szCs w:val="18"/>
        </w:rPr>
        <w:t>…………………………………………………</w:t>
      </w:r>
    </w:p>
    <w:p w14:paraId="01C281E6" w14:textId="28405837" w:rsidR="00DF5266" w:rsidRPr="00D405ED" w:rsidRDefault="00DF5266" w:rsidP="00B358B5">
      <w:pPr>
        <w:pStyle w:val="Akapitzlist"/>
        <w:spacing w:after="0" w:line="276" w:lineRule="auto"/>
        <w:ind w:left="360"/>
        <w:jc w:val="both"/>
        <w:rPr>
          <w:rFonts w:ascii="Tahoma" w:hAnsi="Tahoma" w:cs="Tahoma"/>
          <w:b/>
          <w:i/>
          <w:sz w:val="18"/>
          <w:szCs w:val="18"/>
        </w:rPr>
      </w:pPr>
      <w:r w:rsidRPr="00D405ED">
        <w:rPr>
          <w:rFonts w:ascii="Tahoma" w:hAnsi="Tahoma" w:cs="Tahoma"/>
          <w:b/>
          <w:i/>
          <w:sz w:val="18"/>
          <w:szCs w:val="18"/>
        </w:rPr>
        <w:t>(</w:t>
      </w:r>
      <w:r w:rsidR="00061B33" w:rsidRPr="00D405ED">
        <w:rPr>
          <w:rFonts w:ascii="Tahoma" w:hAnsi="Tahoma" w:cs="Tahoma"/>
          <w:b/>
          <w:i/>
          <w:sz w:val="18"/>
          <w:szCs w:val="18"/>
        </w:rPr>
        <w:t>*</w:t>
      </w:r>
      <w:r w:rsidRPr="00D405ED">
        <w:rPr>
          <w:rFonts w:ascii="Tahoma" w:hAnsi="Tahoma" w:cs="Tahoma"/>
          <w:b/>
          <w:i/>
          <w:sz w:val="18"/>
          <w:szCs w:val="18"/>
        </w:rPr>
        <w:t>skreślić</w:t>
      </w:r>
      <w:r w:rsidR="00B156AB" w:rsidRPr="00D405ED">
        <w:rPr>
          <w:rFonts w:ascii="Tahoma" w:hAnsi="Tahoma" w:cs="Tahoma"/>
          <w:b/>
          <w:i/>
          <w:sz w:val="18"/>
          <w:szCs w:val="18"/>
        </w:rPr>
        <w:t xml:space="preserve"> pkt 3</w:t>
      </w:r>
      <w:r w:rsidRPr="00D405ED">
        <w:rPr>
          <w:rFonts w:ascii="Tahoma" w:hAnsi="Tahoma" w:cs="Tahoma"/>
          <w:b/>
          <w:i/>
          <w:sz w:val="18"/>
          <w:szCs w:val="18"/>
        </w:rPr>
        <w:t xml:space="preserve">, jeśli nie dotyczy) </w:t>
      </w:r>
    </w:p>
    <w:p w14:paraId="7E3E69F2" w14:textId="5C47C435" w:rsidR="009017A5" w:rsidRPr="00D405ED" w:rsidRDefault="009017A5" w:rsidP="00B358B5">
      <w:pPr>
        <w:spacing w:after="0" w:line="276" w:lineRule="auto"/>
        <w:jc w:val="both"/>
        <w:rPr>
          <w:rFonts w:ascii="Tahoma" w:hAnsi="Tahoma" w:cs="Tahoma"/>
          <w:i/>
          <w:sz w:val="18"/>
          <w:szCs w:val="18"/>
        </w:rPr>
      </w:pPr>
    </w:p>
    <w:p w14:paraId="575A9EFE" w14:textId="26AF4458" w:rsidR="00CA6A47" w:rsidRPr="00D405ED" w:rsidRDefault="00CA6A47" w:rsidP="00B358B5">
      <w:pPr>
        <w:pStyle w:val="Akapitzlist"/>
        <w:numPr>
          <w:ilvl w:val="0"/>
          <w:numId w:val="2"/>
        </w:numPr>
        <w:spacing w:after="0" w:line="276" w:lineRule="auto"/>
        <w:ind w:left="360" w:hanging="360"/>
        <w:jc w:val="both"/>
        <w:rPr>
          <w:rFonts w:ascii="Tahoma" w:hAnsi="Tahoma" w:cs="Tahoma"/>
          <w:sz w:val="18"/>
          <w:szCs w:val="18"/>
        </w:rPr>
      </w:pPr>
      <w:r w:rsidRPr="00D405ED">
        <w:rPr>
          <w:rFonts w:ascii="Tahoma" w:hAnsi="Tahoma" w:cs="Tahoma"/>
          <w:sz w:val="18"/>
          <w:szCs w:val="18"/>
        </w:rPr>
        <w:t>Wszystkie informacje podane w powyższym oświadczeniu są aktualne i zgodne z pr</w:t>
      </w:r>
      <w:r w:rsidR="006135AE" w:rsidRPr="00D405ED">
        <w:rPr>
          <w:rFonts w:ascii="Tahoma" w:hAnsi="Tahoma" w:cs="Tahoma"/>
          <w:sz w:val="18"/>
          <w:szCs w:val="18"/>
        </w:rPr>
        <w:t>awdą oraz zostały przedstawione</w:t>
      </w:r>
      <w:r w:rsidR="006135AE" w:rsidRPr="00D405ED">
        <w:rPr>
          <w:rFonts w:ascii="Tahoma" w:hAnsi="Tahoma" w:cs="Tahoma"/>
          <w:sz w:val="18"/>
          <w:szCs w:val="18"/>
        </w:rPr>
        <w:br/>
      </w:r>
      <w:r w:rsidRPr="00D405ED">
        <w:rPr>
          <w:rFonts w:ascii="Tahoma" w:hAnsi="Tahoma" w:cs="Tahoma"/>
          <w:sz w:val="18"/>
          <w:szCs w:val="18"/>
        </w:rPr>
        <w:t>z pełną świadomością konsekwencji wprowadzenia zamawiającego w błąd przy przedstawianiu informacji.</w:t>
      </w:r>
    </w:p>
    <w:p w14:paraId="6A2992DE" w14:textId="77777777" w:rsidR="0001216D" w:rsidRDefault="0001216D" w:rsidP="0001216D">
      <w:pPr>
        <w:pStyle w:val="Tekstpodstawowy2"/>
        <w:ind w:left="454"/>
        <w:rPr>
          <w:rFonts w:ascii="Arial" w:hAnsi="Arial" w:cs="Arial"/>
          <w:b w:val="0"/>
          <w:color w:val="FF0000"/>
          <w:sz w:val="18"/>
          <w:szCs w:val="18"/>
        </w:rPr>
      </w:pPr>
    </w:p>
    <w:p w14:paraId="6947A98E" w14:textId="57F43620" w:rsidR="00CA6A47" w:rsidRPr="0001216D" w:rsidRDefault="0001216D" w:rsidP="0001216D">
      <w:pPr>
        <w:pStyle w:val="Akapitzlist"/>
        <w:tabs>
          <w:tab w:val="left" w:pos="1320"/>
        </w:tabs>
        <w:spacing w:line="276" w:lineRule="auto"/>
        <w:ind w:left="454"/>
        <w:jc w:val="center"/>
        <w:rPr>
          <w:rFonts w:ascii="Tahoma" w:hAnsi="Tahoma" w:cs="Tahoma"/>
          <w:sz w:val="18"/>
          <w:szCs w:val="18"/>
        </w:rPr>
      </w:pPr>
      <w:r w:rsidRPr="0001216D">
        <w:rPr>
          <w:rFonts w:ascii="Arial" w:hAnsi="Arial" w:cs="Arial"/>
          <w:b/>
          <w:color w:val="0070C0"/>
          <w:sz w:val="18"/>
          <w:szCs w:val="18"/>
        </w:rPr>
        <w:t xml:space="preserve">Niniejszy plik należy </w:t>
      </w:r>
      <w:r w:rsidRPr="0001216D">
        <w:rPr>
          <w:rFonts w:ascii="Arial" w:hAnsi="Arial" w:cs="Arial"/>
          <w:b/>
          <w:color w:val="0070C0"/>
          <w:spacing w:val="-4"/>
          <w:sz w:val="18"/>
          <w:szCs w:val="18"/>
        </w:rPr>
        <w:t xml:space="preserve">opatrzyć kwalifikowanym podpisem elektronicznym </w:t>
      </w:r>
      <w:r w:rsidRPr="0001216D">
        <w:rPr>
          <w:rFonts w:ascii="Arial" w:hAnsi="Arial" w:cs="Arial"/>
          <w:b/>
          <w:color w:val="0070C0"/>
          <w:spacing w:val="-4"/>
          <w:sz w:val="18"/>
          <w:szCs w:val="18"/>
        </w:rPr>
        <w:br/>
        <w:t>lub podpisem zaufanym lub podpisem osobistym przez osobę upoważnioną</w:t>
      </w:r>
    </w:p>
    <w:sectPr w:rsidR="00CA6A47" w:rsidRPr="0001216D" w:rsidSect="0029422B">
      <w:footerReference w:type="default" r:id="rId9"/>
      <w:pgSz w:w="11906" w:h="16838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BC8F2" w14:textId="77777777" w:rsidR="00984C1C" w:rsidRDefault="00984C1C" w:rsidP="000B0F72">
      <w:pPr>
        <w:spacing w:after="0" w:line="240" w:lineRule="auto"/>
      </w:pPr>
      <w:r>
        <w:separator/>
      </w:r>
    </w:p>
  </w:endnote>
  <w:endnote w:type="continuationSeparator" w:id="0">
    <w:p w14:paraId="035D69CD" w14:textId="77777777" w:rsidR="00984C1C" w:rsidRDefault="00984C1C" w:rsidP="000B0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B3F1E" w14:textId="6D2F3386" w:rsidR="00F74DF5" w:rsidRDefault="00216E8E" w:rsidP="00216E8E">
    <w:pPr>
      <w:pStyle w:val="Stopka"/>
      <w:jc w:val="both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67E240" w14:textId="77777777" w:rsidR="00984C1C" w:rsidRDefault="00984C1C" w:rsidP="000B0F72">
      <w:pPr>
        <w:spacing w:after="0" w:line="240" w:lineRule="auto"/>
      </w:pPr>
      <w:r>
        <w:separator/>
      </w:r>
    </w:p>
  </w:footnote>
  <w:footnote w:type="continuationSeparator" w:id="0">
    <w:p w14:paraId="4DBEAD30" w14:textId="77777777" w:rsidR="00984C1C" w:rsidRDefault="00984C1C" w:rsidP="000B0F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9522D7A4"/>
    <w:lvl w:ilvl="0" w:tplc="194E06B4">
      <w:start w:val="1"/>
      <w:numFmt w:val="decimal"/>
      <w:lvlText w:val="%1."/>
      <w:lvlJc w:val="left"/>
      <w:pPr>
        <w:ind w:left="454" w:hanging="341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86E05"/>
    <w:multiLevelType w:val="hybridMultilevel"/>
    <w:tmpl w:val="14EAC61C"/>
    <w:lvl w:ilvl="0" w:tplc="46A6D1CE">
      <w:start w:val="1"/>
      <w:numFmt w:val="bullet"/>
      <w:lvlText w:val="-"/>
      <w:lvlJc w:val="left"/>
      <w:pPr>
        <w:ind w:left="108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8406AB"/>
    <w:multiLevelType w:val="hybridMultilevel"/>
    <w:tmpl w:val="DFEAB878"/>
    <w:lvl w:ilvl="0" w:tplc="46A6D1CE">
      <w:start w:val="1"/>
      <w:numFmt w:val="bullet"/>
      <w:lvlText w:val="-"/>
      <w:lvlJc w:val="left"/>
      <w:pPr>
        <w:ind w:left="1004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225768A"/>
    <w:multiLevelType w:val="hybridMultilevel"/>
    <w:tmpl w:val="E11230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F7A89"/>
    <w:multiLevelType w:val="hybridMultilevel"/>
    <w:tmpl w:val="6966F0A6"/>
    <w:lvl w:ilvl="0" w:tplc="A7D0688A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F72"/>
    <w:rsid w:val="00001ED6"/>
    <w:rsid w:val="0001216D"/>
    <w:rsid w:val="00015350"/>
    <w:rsid w:val="0002349E"/>
    <w:rsid w:val="0002650A"/>
    <w:rsid w:val="00031AB2"/>
    <w:rsid w:val="000465D3"/>
    <w:rsid w:val="00053AF2"/>
    <w:rsid w:val="00054ADA"/>
    <w:rsid w:val="000612A4"/>
    <w:rsid w:val="00061B33"/>
    <w:rsid w:val="00063E23"/>
    <w:rsid w:val="00073F7B"/>
    <w:rsid w:val="00081E0D"/>
    <w:rsid w:val="00086217"/>
    <w:rsid w:val="000936D2"/>
    <w:rsid w:val="00093EC2"/>
    <w:rsid w:val="000B0F72"/>
    <w:rsid w:val="000B61DB"/>
    <w:rsid w:val="000C4F74"/>
    <w:rsid w:val="000D7155"/>
    <w:rsid w:val="000F1BCC"/>
    <w:rsid w:val="000F41D3"/>
    <w:rsid w:val="00105A08"/>
    <w:rsid w:val="00105A56"/>
    <w:rsid w:val="001235B4"/>
    <w:rsid w:val="001266A2"/>
    <w:rsid w:val="001277BB"/>
    <w:rsid w:val="00131AD5"/>
    <w:rsid w:val="0014407B"/>
    <w:rsid w:val="00146B01"/>
    <w:rsid w:val="001513AC"/>
    <w:rsid w:val="00152194"/>
    <w:rsid w:val="001532E7"/>
    <w:rsid w:val="00160DCF"/>
    <w:rsid w:val="001643F5"/>
    <w:rsid w:val="00167329"/>
    <w:rsid w:val="001735A7"/>
    <w:rsid w:val="00180D18"/>
    <w:rsid w:val="001947AC"/>
    <w:rsid w:val="001C0F11"/>
    <w:rsid w:val="001D439B"/>
    <w:rsid w:val="001D6B7D"/>
    <w:rsid w:val="001F0A78"/>
    <w:rsid w:val="001F50FD"/>
    <w:rsid w:val="00200BBB"/>
    <w:rsid w:val="00203E4E"/>
    <w:rsid w:val="002102D0"/>
    <w:rsid w:val="00213C90"/>
    <w:rsid w:val="00216E8E"/>
    <w:rsid w:val="0022145A"/>
    <w:rsid w:val="002318D0"/>
    <w:rsid w:val="0023446E"/>
    <w:rsid w:val="00253376"/>
    <w:rsid w:val="0025567B"/>
    <w:rsid w:val="0026157E"/>
    <w:rsid w:val="0026291F"/>
    <w:rsid w:val="00265BAD"/>
    <w:rsid w:val="00266B64"/>
    <w:rsid w:val="0028162C"/>
    <w:rsid w:val="00282EB3"/>
    <w:rsid w:val="00287110"/>
    <w:rsid w:val="0029422B"/>
    <w:rsid w:val="002A4F27"/>
    <w:rsid w:val="002A6D12"/>
    <w:rsid w:val="002B7E68"/>
    <w:rsid w:val="002C0C07"/>
    <w:rsid w:val="002C2C23"/>
    <w:rsid w:val="002D4150"/>
    <w:rsid w:val="002E1329"/>
    <w:rsid w:val="002E2C8A"/>
    <w:rsid w:val="002E7569"/>
    <w:rsid w:val="002F24F6"/>
    <w:rsid w:val="00317C1C"/>
    <w:rsid w:val="00332B71"/>
    <w:rsid w:val="00333D01"/>
    <w:rsid w:val="00334661"/>
    <w:rsid w:val="00341510"/>
    <w:rsid w:val="003426B8"/>
    <w:rsid w:val="00345810"/>
    <w:rsid w:val="0035379E"/>
    <w:rsid w:val="003621AA"/>
    <w:rsid w:val="00380F05"/>
    <w:rsid w:val="00382BA2"/>
    <w:rsid w:val="00393BEF"/>
    <w:rsid w:val="00396EED"/>
    <w:rsid w:val="003972C6"/>
    <w:rsid w:val="003A0477"/>
    <w:rsid w:val="003B152A"/>
    <w:rsid w:val="003D0935"/>
    <w:rsid w:val="003D0D01"/>
    <w:rsid w:val="003D198D"/>
    <w:rsid w:val="003D5A60"/>
    <w:rsid w:val="003E0477"/>
    <w:rsid w:val="003E29A8"/>
    <w:rsid w:val="003E3F2A"/>
    <w:rsid w:val="003F3560"/>
    <w:rsid w:val="004107D6"/>
    <w:rsid w:val="00424BA3"/>
    <w:rsid w:val="00431833"/>
    <w:rsid w:val="00432CCB"/>
    <w:rsid w:val="004375DD"/>
    <w:rsid w:val="00446389"/>
    <w:rsid w:val="004466B7"/>
    <w:rsid w:val="00447BA6"/>
    <w:rsid w:val="004642B5"/>
    <w:rsid w:val="0046449B"/>
    <w:rsid w:val="004761F3"/>
    <w:rsid w:val="0048112B"/>
    <w:rsid w:val="00484873"/>
    <w:rsid w:val="00484B4B"/>
    <w:rsid w:val="00485203"/>
    <w:rsid w:val="00491255"/>
    <w:rsid w:val="004B023F"/>
    <w:rsid w:val="004C6F39"/>
    <w:rsid w:val="004D03F4"/>
    <w:rsid w:val="004E0BCC"/>
    <w:rsid w:val="004E1C99"/>
    <w:rsid w:val="004E7B2B"/>
    <w:rsid w:val="004F0008"/>
    <w:rsid w:val="004F235B"/>
    <w:rsid w:val="004F3174"/>
    <w:rsid w:val="004F42C2"/>
    <w:rsid w:val="0050234F"/>
    <w:rsid w:val="00503C4F"/>
    <w:rsid w:val="00504FCA"/>
    <w:rsid w:val="00510600"/>
    <w:rsid w:val="00511597"/>
    <w:rsid w:val="00527A5A"/>
    <w:rsid w:val="00531027"/>
    <w:rsid w:val="0054112C"/>
    <w:rsid w:val="00574618"/>
    <w:rsid w:val="0057507D"/>
    <w:rsid w:val="00590839"/>
    <w:rsid w:val="005A3435"/>
    <w:rsid w:val="005A41D2"/>
    <w:rsid w:val="005A5261"/>
    <w:rsid w:val="005B3D1F"/>
    <w:rsid w:val="005D40C9"/>
    <w:rsid w:val="005D6F14"/>
    <w:rsid w:val="005E7615"/>
    <w:rsid w:val="00600561"/>
    <w:rsid w:val="00605295"/>
    <w:rsid w:val="006119C3"/>
    <w:rsid w:val="006135AE"/>
    <w:rsid w:val="00620EE8"/>
    <w:rsid w:val="00624C67"/>
    <w:rsid w:val="006363F0"/>
    <w:rsid w:val="00636ED9"/>
    <w:rsid w:val="00643DBD"/>
    <w:rsid w:val="00667BFC"/>
    <w:rsid w:val="0068091C"/>
    <w:rsid w:val="00683E40"/>
    <w:rsid w:val="006955A9"/>
    <w:rsid w:val="006B114A"/>
    <w:rsid w:val="006B7A8E"/>
    <w:rsid w:val="006C6AAF"/>
    <w:rsid w:val="006D6624"/>
    <w:rsid w:val="006E00CF"/>
    <w:rsid w:val="006E4AF1"/>
    <w:rsid w:val="006F179A"/>
    <w:rsid w:val="006F60F7"/>
    <w:rsid w:val="006F6268"/>
    <w:rsid w:val="00704065"/>
    <w:rsid w:val="00706FD1"/>
    <w:rsid w:val="00730137"/>
    <w:rsid w:val="007439EB"/>
    <w:rsid w:val="00746590"/>
    <w:rsid w:val="0076143D"/>
    <w:rsid w:val="0076649E"/>
    <w:rsid w:val="0078060B"/>
    <w:rsid w:val="0079620E"/>
    <w:rsid w:val="007978A4"/>
    <w:rsid w:val="007A0FA7"/>
    <w:rsid w:val="007B4CD3"/>
    <w:rsid w:val="007B6E16"/>
    <w:rsid w:val="007C2718"/>
    <w:rsid w:val="007C4B1A"/>
    <w:rsid w:val="007D2419"/>
    <w:rsid w:val="007E15CD"/>
    <w:rsid w:val="007E3AF7"/>
    <w:rsid w:val="007F40AA"/>
    <w:rsid w:val="007F6E05"/>
    <w:rsid w:val="008030F0"/>
    <w:rsid w:val="008178F9"/>
    <w:rsid w:val="0082259B"/>
    <w:rsid w:val="008370E2"/>
    <w:rsid w:val="008449AE"/>
    <w:rsid w:val="00851C01"/>
    <w:rsid w:val="00853BF7"/>
    <w:rsid w:val="00860E91"/>
    <w:rsid w:val="00866897"/>
    <w:rsid w:val="00866E91"/>
    <w:rsid w:val="00867EDF"/>
    <w:rsid w:val="00873F6B"/>
    <w:rsid w:val="00874517"/>
    <w:rsid w:val="0089015A"/>
    <w:rsid w:val="008D4E6C"/>
    <w:rsid w:val="008E1557"/>
    <w:rsid w:val="008E1684"/>
    <w:rsid w:val="008F2EEF"/>
    <w:rsid w:val="00900B17"/>
    <w:rsid w:val="009017A5"/>
    <w:rsid w:val="0090691D"/>
    <w:rsid w:val="00907FC3"/>
    <w:rsid w:val="00933B4C"/>
    <w:rsid w:val="00951258"/>
    <w:rsid w:val="00954B5F"/>
    <w:rsid w:val="0095614F"/>
    <w:rsid w:val="009652EE"/>
    <w:rsid w:val="009826DD"/>
    <w:rsid w:val="00984C1C"/>
    <w:rsid w:val="0098682F"/>
    <w:rsid w:val="00990D64"/>
    <w:rsid w:val="00991BA7"/>
    <w:rsid w:val="00992634"/>
    <w:rsid w:val="00996DC6"/>
    <w:rsid w:val="009A21B1"/>
    <w:rsid w:val="009A2447"/>
    <w:rsid w:val="009D0EB1"/>
    <w:rsid w:val="009D5617"/>
    <w:rsid w:val="009F77E8"/>
    <w:rsid w:val="00A03417"/>
    <w:rsid w:val="00A03AE3"/>
    <w:rsid w:val="00A23F50"/>
    <w:rsid w:val="00A33729"/>
    <w:rsid w:val="00A34520"/>
    <w:rsid w:val="00A4068F"/>
    <w:rsid w:val="00A52569"/>
    <w:rsid w:val="00A52ECD"/>
    <w:rsid w:val="00A64A45"/>
    <w:rsid w:val="00A73CEF"/>
    <w:rsid w:val="00A829D9"/>
    <w:rsid w:val="00A90892"/>
    <w:rsid w:val="00AB3A5F"/>
    <w:rsid w:val="00AC05B8"/>
    <w:rsid w:val="00AC515B"/>
    <w:rsid w:val="00AD325D"/>
    <w:rsid w:val="00AF2949"/>
    <w:rsid w:val="00B00879"/>
    <w:rsid w:val="00B10D64"/>
    <w:rsid w:val="00B156AB"/>
    <w:rsid w:val="00B15736"/>
    <w:rsid w:val="00B33385"/>
    <w:rsid w:val="00B34897"/>
    <w:rsid w:val="00B358B5"/>
    <w:rsid w:val="00B370B0"/>
    <w:rsid w:val="00B46B4B"/>
    <w:rsid w:val="00B5041E"/>
    <w:rsid w:val="00B51313"/>
    <w:rsid w:val="00B53B84"/>
    <w:rsid w:val="00B55663"/>
    <w:rsid w:val="00B56313"/>
    <w:rsid w:val="00B60FB1"/>
    <w:rsid w:val="00B71C18"/>
    <w:rsid w:val="00B72B01"/>
    <w:rsid w:val="00B913BF"/>
    <w:rsid w:val="00BC29C3"/>
    <w:rsid w:val="00BE19DC"/>
    <w:rsid w:val="00BE1C6C"/>
    <w:rsid w:val="00BE4CB6"/>
    <w:rsid w:val="00C020D4"/>
    <w:rsid w:val="00C028C3"/>
    <w:rsid w:val="00C11BB8"/>
    <w:rsid w:val="00C237CB"/>
    <w:rsid w:val="00C23A77"/>
    <w:rsid w:val="00C23C20"/>
    <w:rsid w:val="00C25E74"/>
    <w:rsid w:val="00C27963"/>
    <w:rsid w:val="00C3481E"/>
    <w:rsid w:val="00C355BC"/>
    <w:rsid w:val="00C47479"/>
    <w:rsid w:val="00C5003F"/>
    <w:rsid w:val="00C70210"/>
    <w:rsid w:val="00C92D5D"/>
    <w:rsid w:val="00CA13A7"/>
    <w:rsid w:val="00CA5CE0"/>
    <w:rsid w:val="00CA6A47"/>
    <w:rsid w:val="00CB452C"/>
    <w:rsid w:val="00CB71D3"/>
    <w:rsid w:val="00CE34D6"/>
    <w:rsid w:val="00CF219E"/>
    <w:rsid w:val="00D012C0"/>
    <w:rsid w:val="00D06777"/>
    <w:rsid w:val="00D0681E"/>
    <w:rsid w:val="00D07079"/>
    <w:rsid w:val="00D16826"/>
    <w:rsid w:val="00D33E41"/>
    <w:rsid w:val="00D36643"/>
    <w:rsid w:val="00D405ED"/>
    <w:rsid w:val="00D45A97"/>
    <w:rsid w:val="00D570BB"/>
    <w:rsid w:val="00D6327D"/>
    <w:rsid w:val="00D66399"/>
    <w:rsid w:val="00D83F1C"/>
    <w:rsid w:val="00DA0722"/>
    <w:rsid w:val="00DA4AB6"/>
    <w:rsid w:val="00DB32E1"/>
    <w:rsid w:val="00DB3900"/>
    <w:rsid w:val="00DB5FDB"/>
    <w:rsid w:val="00DB6002"/>
    <w:rsid w:val="00DC03EB"/>
    <w:rsid w:val="00DC3B46"/>
    <w:rsid w:val="00DC4CAE"/>
    <w:rsid w:val="00DE3301"/>
    <w:rsid w:val="00DE36BC"/>
    <w:rsid w:val="00DE71D4"/>
    <w:rsid w:val="00DE7B0A"/>
    <w:rsid w:val="00DF3943"/>
    <w:rsid w:val="00DF5266"/>
    <w:rsid w:val="00E04E54"/>
    <w:rsid w:val="00E0531F"/>
    <w:rsid w:val="00E05C1B"/>
    <w:rsid w:val="00E106B6"/>
    <w:rsid w:val="00E10AC6"/>
    <w:rsid w:val="00E1206E"/>
    <w:rsid w:val="00E177F9"/>
    <w:rsid w:val="00E31BA1"/>
    <w:rsid w:val="00E33B1D"/>
    <w:rsid w:val="00E41D98"/>
    <w:rsid w:val="00E434B5"/>
    <w:rsid w:val="00E56D10"/>
    <w:rsid w:val="00E6385B"/>
    <w:rsid w:val="00E72738"/>
    <w:rsid w:val="00E74829"/>
    <w:rsid w:val="00EA0629"/>
    <w:rsid w:val="00EB0135"/>
    <w:rsid w:val="00EB0F0E"/>
    <w:rsid w:val="00ED0E0B"/>
    <w:rsid w:val="00ED4528"/>
    <w:rsid w:val="00ED76B0"/>
    <w:rsid w:val="00EE1BB8"/>
    <w:rsid w:val="00EE61DC"/>
    <w:rsid w:val="00EF68C8"/>
    <w:rsid w:val="00F0046E"/>
    <w:rsid w:val="00F03A11"/>
    <w:rsid w:val="00F04E45"/>
    <w:rsid w:val="00F05913"/>
    <w:rsid w:val="00F12BB7"/>
    <w:rsid w:val="00F12E40"/>
    <w:rsid w:val="00F45674"/>
    <w:rsid w:val="00F4745A"/>
    <w:rsid w:val="00F51920"/>
    <w:rsid w:val="00F55849"/>
    <w:rsid w:val="00F56D22"/>
    <w:rsid w:val="00F632DC"/>
    <w:rsid w:val="00F74DF5"/>
    <w:rsid w:val="00F804FE"/>
    <w:rsid w:val="00FA5C58"/>
    <w:rsid w:val="00FD232F"/>
    <w:rsid w:val="00FE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DA45C4C"/>
  <w15:docId w15:val="{8C18F7E8-D780-421B-BD82-F74F7440E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0F7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CW_Lista,Numerowanie,Akapit z listą4,Akapit z listą BS,lp1,L1,Normalny PDST,HŁ_Bullet1,Wypunktowanie,sw tekst,Kolorowa lista — akcent 11,Akapit z listą5,normalny tekst,Podsis rysunku,Odstavec,maz_wyliczenie"/>
    <w:basedOn w:val="Normalny"/>
    <w:link w:val="AkapitzlistZnak"/>
    <w:uiPriority w:val="34"/>
    <w:qFormat/>
    <w:rsid w:val="000B0F7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0F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0F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0F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03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03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03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3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03F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3F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003F"/>
  </w:style>
  <w:style w:type="paragraph" w:styleId="Stopka">
    <w:name w:val="footer"/>
    <w:basedOn w:val="Normalny"/>
    <w:link w:val="StopkaZnak"/>
    <w:uiPriority w:val="99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03F"/>
  </w:style>
  <w:style w:type="paragraph" w:styleId="Poprawka">
    <w:name w:val="Revision"/>
    <w:hidden/>
    <w:uiPriority w:val="99"/>
    <w:semiHidden/>
    <w:rsid w:val="002E7569"/>
    <w:pPr>
      <w:spacing w:after="0" w:line="240" w:lineRule="auto"/>
    </w:pPr>
  </w:style>
  <w:style w:type="character" w:customStyle="1" w:styleId="FontStyle3319">
    <w:name w:val="Font Style3319"/>
    <w:basedOn w:val="Domylnaczcionkaakapitu"/>
    <w:uiPriority w:val="99"/>
    <w:rsid w:val="00900B17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AkapitzlistZnak">
    <w:name w:val="Akapit z listą Znak"/>
    <w:aliases w:val="Akapit z listą numerowaną Znak,CW_Lista Znak,Numerowanie Znak,Akapit z listą4 Znak,Akapit z listą BS Znak,lp1 Znak,L1 Znak,Normalny PDST Znak,HŁ_Bullet1 Znak,Wypunktowanie Znak,sw tekst Znak,Kolorowa lista — akcent 11 Znak"/>
    <w:link w:val="Akapitzlist"/>
    <w:uiPriority w:val="34"/>
    <w:qFormat/>
    <w:locked/>
    <w:rsid w:val="00F45674"/>
  </w:style>
  <w:style w:type="paragraph" w:styleId="Tekstpodstawowy2">
    <w:name w:val="Body Text 2"/>
    <w:basedOn w:val="Normalny"/>
    <w:link w:val="Tekstpodstawowy2Znak"/>
    <w:semiHidden/>
    <w:unhideWhenUsed/>
    <w:rsid w:val="0001216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1216D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B1F79-CD13-4970-BD9A-83AD57D95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Agata Czekalska</cp:lastModifiedBy>
  <cp:revision>13</cp:revision>
  <dcterms:created xsi:type="dcterms:W3CDTF">2023-04-11T18:59:00Z</dcterms:created>
  <dcterms:modified xsi:type="dcterms:W3CDTF">2024-03-15T12:58:00Z</dcterms:modified>
</cp:coreProperties>
</file>