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7367" w14:textId="77777777" w:rsidR="00E627AE" w:rsidRPr="004E4A2C" w:rsidRDefault="00E627AE" w:rsidP="00E627AE">
      <w:pPr>
        <w:jc w:val="right"/>
        <w:rPr>
          <w:rFonts w:asciiTheme="majorHAnsi" w:hAnsiTheme="majorHAnsi" w:cstheme="majorHAnsi"/>
        </w:rPr>
      </w:pPr>
    </w:p>
    <w:p w14:paraId="169DEDF1" w14:textId="77777777" w:rsidR="00E627AE" w:rsidRPr="004E4A2C" w:rsidRDefault="00E627AE" w:rsidP="00E627AE">
      <w:pPr>
        <w:jc w:val="right"/>
        <w:rPr>
          <w:rFonts w:asciiTheme="majorHAnsi" w:hAnsiTheme="majorHAnsi" w:cstheme="majorHAnsi"/>
        </w:rPr>
      </w:pPr>
    </w:p>
    <w:p w14:paraId="43BE00E1" w14:textId="77777777" w:rsidR="00E627AE" w:rsidRPr="004E4A2C" w:rsidRDefault="00E627AE" w:rsidP="00E627AE">
      <w:pPr>
        <w:jc w:val="right"/>
        <w:rPr>
          <w:rFonts w:asciiTheme="majorHAnsi" w:hAnsiTheme="majorHAnsi" w:cstheme="majorHAnsi"/>
        </w:rPr>
      </w:pPr>
    </w:p>
    <w:p w14:paraId="6B3498C5" w14:textId="77777777" w:rsidR="00E627AE" w:rsidRPr="004E4A2C" w:rsidRDefault="00E627AE" w:rsidP="00E627AE">
      <w:pPr>
        <w:jc w:val="right"/>
        <w:rPr>
          <w:rFonts w:asciiTheme="majorHAnsi" w:hAnsiTheme="majorHAnsi" w:cstheme="majorHAnsi"/>
        </w:rPr>
      </w:pPr>
    </w:p>
    <w:p w14:paraId="5BD5A005" w14:textId="77777777" w:rsidR="00E627AE" w:rsidRPr="004E4A2C" w:rsidRDefault="00E627AE" w:rsidP="00E627AE">
      <w:pPr>
        <w:spacing w:line="300" w:lineRule="auto"/>
        <w:jc w:val="both"/>
        <w:rPr>
          <w:rFonts w:asciiTheme="majorHAnsi" w:hAnsiTheme="majorHAnsi" w:cstheme="majorHAnsi"/>
        </w:rPr>
      </w:pPr>
    </w:p>
    <w:p w14:paraId="2D68D3BB" w14:textId="77777777" w:rsidR="00E627AE" w:rsidRPr="004E4A2C" w:rsidRDefault="00E627AE" w:rsidP="00E627AE">
      <w:pPr>
        <w:spacing w:line="300" w:lineRule="auto"/>
        <w:jc w:val="both"/>
        <w:rPr>
          <w:rFonts w:asciiTheme="majorHAnsi" w:hAnsiTheme="majorHAnsi" w:cstheme="majorHAnsi"/>
          <w:sz w:val="22"/>
          <w:szCs w:val="22"/>
        </w:rPr>
      </w:pPr>
    </w:p>
    <w:p w14:paraId="298F86B3" w14:textId="77777777" w:rsidR="00E627AE" w:rsidRPr="004E4A2C" w:rsidRDefault="00E627AE" w:rsidP="00E627AE">
      <w:pPr>
        <w:keepNext/>
        <w:spacing w:line="300" w:lineRule="auto"/>
        <w:jc w:val="center"/>
        <w:outlineLvl w:val="0"/>
        <w:rPr>
          <w:rFonts w:asciiTheme="majorHAnsi" w:hAnsiTheme="majorHAnsi" w:cstheme="majorHAnsi"/>
          <w:b/>
          <w:sz w:val="22"/>
          <w:szCs w:val="22"/>
        </w:rPr>
      </w:pPr>
      <w:r w:rsidRPr="004E4A2C">
        <w:rPr>
          <w:rFonts w:asciiTheme="majorHAnsi" w:hAnsiTheme="majorHAnsi" w:cstheme="majorHAnsi"/>
          <w:b/>
          <w:sz w:val="22"/>
          <w:szCs w:val="22"/>
        </w:rPr>
        <w:t>SPECYFIKACJA WARUNKÓW ZAMÓWIENIA</w:t>
      </w:r>
    </w:p>
    <w:p w14:paraId="022F4BBC" w14:textId="77777777" w:rsidR="00E627AE" w:rsidRPr="004E4A2C" w:rsidRDefault="00E627AE" w:rsidP="00E627AE">
      <w:pPr>
        <w:spacing w:line="300" w:lineRule="auto"/>
        <w:jc w:val="center"/>
        <w:rPr>
          <w:rFonts w:asciiTheme="majorHAnsi" w:hAnsiTheme="majorHAnsi" w:cstheme="majorHAnsi"/>
          <w:b/>
          <w:i/>
          <w:sz w:val="22"/>
          <w:szCs w:val="22"/>
        </w:rPr>
      </w:pPr>
      <w:r w:rsidRPr="004E4A2C">
        <w:rPr>
          <w:rFonts w:asciiTheme="majorHAnsi" w:hAnsiTheme="majorHAnsi" w:cstheme="majorHAnsi"/>
          <w:b/>
          <w:i/>
          <w:sz w:val="22"/>
          <w:szCs w:val="22"/>
        </w:rPr>
        <w:t>(SWZ)</w:t>
      </w:r>
    </w:p>
    <w:p w14:paraId="6B792271"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212B3D45"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12DA3FFC"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59D557B3" w14:textId="77777777" w:rsidR="00E627AE" w:rsidRPr="004E4A2C" w:rsidRDefault="00E627AE" w:rsidP="00E627AE">
      <w:pPr>
        <w:spacing w:line="300" w:lineRule="auto"/>
        <w:jc w:val="center"/>
        <w:rPr>
          <w:rFonts w:asciiTheme="majorHAnsi" w:hAnsiTheme="majorHAnsi" w:cstheme="majorHAnsi"/>
          <w:b/>
          <w:i/>
          <w:sz w:val="22"/>
          <w:szCs w:val="22"/>
        </w:rPr>
      </w:pPr>
      <w:bookmarkStart w:id="0" w:name="OLE_LINK11"/>
      <w:r w:rsidRPr="004E4A2C">
        <w:rPr>
          <w:rFonts w:asciiTheme="majorHAnsi" w:hAnsiTheme="majorHAnsi" w:cstheme="majorHAnsi"/>
          <w:b/>
          <w:i/>
          <w:sz w:val="22"/>
          <w:szCs w:val="22"/>
        </w:rPr>
        <w:t xml:space="preserve">„Dostawa komputerów </w:t>
      </w:r>
      <w:r>
        <w:rPr>
          <w:rFonts w:asciiTheme="majorHAnsi" w:hAnsiTheme="majorHAnsi" w:cstheme="majorHAnsi"/>
          <w:b/>
          <w:i/>
          <w:sz w:val="22"/>
          <w:szCs w:val="22"/>
        </w:rPr>
        <w:t>przenośnych dla Politechniki Bydgoskiej</w:t>
      </w:r>
      <w:r w:rsidRPr="004E4A2C">
        <w:rPr>
          <w:rFonts w:asciiTheme="majorHAnsi" w:hAnsiTheme="majorHAnsi" w:cstheme="majorHAnsi"/>
          <w:b/>
          <w:i/>
          <w:sz w:val="22"/>
          <w:szCs w:val="22"/>
        </w:rPr>
        <w:t xml:space="preserve">” </w:t>
      </w:r>
      <w:bookmarkEnd w:id="0"/>
    </w:p>
    <w:p w14:paraId="68924DDC" w14:textId="77777777" w:rsidR="00E627AE" w:rsidRPr="004E4A2C" w:rsidRDefault="00E627AE" w:rsidP="00E627AE">
      <w:pPr>
        <w:spacing w:line="300" w:lineRule="auto"/>
        <w:jc w:val="center"/>
        <w:rPr>
          <w:rFonts w:asciiTheme="majorHAnsi" w:hAnsiTheme="majorHAnsi" w:cstheme="majorHAnsi"/>
          <w:sz w:val="22"/>
          <w:szCs w:val="22"/>
        </w:rPr>
      </w:pPr>
    </w:p>
    <w:p w14:paraId="4FC1D6F9" w14:textId="77777777" w:rsidR="00E627AE" w:rsidRPr="004E4A2C" w:rsidRDefault="00E627AE" w:rsidP="00E627AE">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Zamówienie o wartości mniejszej niż progi unijne określone </w:t>
      </w:r>
    </w:p>
    <w:p w14:paraId="5A60F76E" w14:textId="77777777" w:rsidR="00E627AE" w:rsidRPr="004E4A2C" w:rsidRDefault="00E627AE" w:rsidP="00E627AE">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w art. 3 ustawy </w:t>
      </w:r>
      <w:bookmarkStart w:id="1" w:name="_Hlk61705744"/>
      <w:r w:rsidRPr="004E4A2C">
        <w:rPr>
          <w:rFonts w:asciiTheme="majorHAnsi" w:hAnsiTheme="majorHAnsi" w:cstheme="majorHAnsi"/>
          <w:sz w:val="22"/>
          <w:szCs w:val="22"/>
        </w:rPr>
        <w:t>z dnia 11 września 2019 r. – Prawo zamówień publicznych</w:t>
      </w:r>
      <w:bookmarkEnd w:id="1"/>
    </w:p>
    <w:p w14:paraId="55012328"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27AE9A76" w14:textId="75D0EB3D" w:rsidR="00E627AE" w:rsidRPr="004E4A2C" w:rsidRDefault="00E627AE" w:rsidP="00E627AE">
      <w:pPr>
        <w:spacing w:line="300" w:lineRule="auto"/>
        <w:jc w:val="right"/>
        <w:rPr>
          <w:rFonts w:asciiTheme="majorHAnsi" w:hAnsiTheme="majorHAnsi" w:cstheme="majorHAnsi"/>
          <w:sz w:val="22"/>
          <w:szCs w:val="22"/>
        </w:rPr>
      </w:pPr>
      <w:r w:rsidRPr="004E4A2C">
        <w:rPr>
          <w:rFonts w:asciiTheme="majorHAnsi" w:hAnsiTheme="majorHAnsi" w:cstheme="majorHAnsi"/>
          <w:sz w:val="22"/>
          <w:szCs w:val="22"/>
        </w:rPr>
        <w:t xml:space="preserve">Nr postępowania: </w:t>
      </w:r>
      <w:r w:rsidRPr="004E4A2C">
        <w:rPr>
          <w:rFonts w:asciiTheme="majorHAnsi" w:hAnsiTheme="majorHAnsi" w:cstheme="majorHAnsi"/>
          <w:b/>
          <w:sz w:val="22"/>
          <w:szCs w:val="22"/>
        </w:rPr>
        <w:t>RZP.</w:t>
      </w:r>
      <w:r>
        <w:rPr>
          <w:rFonts w:asciiTheme="majorHAnsi" w:hAnsiTheme="majorHAnsi" w:cstheme="majorHAnsi"/>
          <w:b/>
          <w:sz w:val="22"/>
          <w:szCs w:val="22"/>
        </w:rPr>
        <w:t>243.59</w:t>
      </w:r>
      <w:r w:rsidRPr="004E4A2C">
        <w:rPr>
          <w:rFonts w:asciiTheme="majorHAnsi" w:hAnsiTheme="majorHAnsi" w:cstheme="majorHAnsi"/>
          <w:b/>
          <w:sz w:val="22"/>
          <w:szCs w:val="22"/>
        </w:rPr>
        <w:t>.2023</w:t>
      </w:r>
    </w:p>
    <w:p w14:paraId="70686E0A"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71527947"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04039E8B"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19E5F6D1" w14:textId="77777777" w:rsidR="00E627AE" w:rsidRPr="004E4A2C" w:rsidRDefault="00E627AE" w:rsidP="00E627AE">
      <w:pPr>
        <w:tabs>
          <w:tab w:val="left" w:pos="1560"/>
        </w:tabs>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Zamawiający:</w:t>
      </w:r>
    </w:p>
    <w:p w14:paraId="263A6BDF" w14:textId="77777777" w:rsidR="00E627AE" w:rsidRPr="004E4A2C" w:rsidRDefault="00E627AE" w:rsidP="00E627AE">
      <w:pPr>
        <w:tabs>
          <w:tab w:val="left" w:pos="1560"/>
        </w:tabs>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Politechnika Bydgoska im. Jana i Jędrzeja Śniadeckich</w:t>
      </w:r>
    </w:p>
    <w:p w14:paraId="2A49097A" w14:textId="77777777" w:rsidR="00E627AE" w:rsidRPr="004E4A2C" w:rsidRDefault="00E627AE" w:rsidP="00E627AE">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Al. prof. S. Kaliskiego 7</w:t>
      </w:r>
    </w:p>
    <w:p w14:paraId="4EFD6164" w14:textId="77777777" w:rsidR="00E627AE" w:rsidRPr="004E4A2C" w:rsidRDefault="00E627AE" w:rsidP="00E627AE">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698E0B86" w14:textId="77777777" w:rsidR="00E627AE" w:rsidRPr="004E4A2C" w:rsidRDefault="00E627AE" w:rsidP="00E627AE">
      <w:pPr>
        <w:tabs>
          <w:tab w:val="left" w:pos="1560"/>
        </w:tabs>
        <w:spacing w:line="300" w:lineRule="auto"/>
        <w:jc w:val="both"/>
        <w:rPr>
          <w:rFonts w:asciiTheme="majorHAnsi" w:hAnsiTheme="majorHAnsi" w:cstheme="majorHAnsi"/>
          <w:sz w:val="22"/>
          <w:szCs w:val="22"/>
        </w:rPr>
      </w:pPr>
    </w:p>
    <w:p w14:paraId="095CF77D" w14:textId="77777777" w:rsidR="00E627AE" w:rsidRPr="004E4A2C" w:rsidRDefault="00E627AE" w:rsidP="00E627AE">
      <w:pPr>
        <w:spacing w:line="300" w:lineRule="auto"/>
        <w:jc w:val="both"/>
        <w:rPr>
          <w:rFonts w:asciiTheme="majorHAnsi" w:hAnsiTheme="majorHAnsi" w:cstheme="majorHAnsi"/>
          <w:sz w:val="22"/>
          <w:szCs w:val="22"/>
        </w:rPr>
      </w:pPr>
    </w:p>
    <w:p w14:paraId="4E8F27CA" w14:textId="77777777" w:rsidR="00E627AE" w:rsidRPr="004E4A2C" w:rsidRDefault="00E627AE" w:rsidP="00E627AE">
      <w:pPr>
        <w:spacing w:line="300" w:lineRule="auto"/>
        <w:jc w:val="both"/>
        <w:rPr>
          <w:rFonts w:asciiTheme="majorHAnsi" w:hAnsiTheme="majorHAnsi" w:cstheme="majorHAnsi"/>
        </w:rPr>
      </w:pPr>
    </w:p>
    <w:p w14:paraId="64F63EC2" w14:textId="77777777" w:rsidR="00E627AE" w:rsidRPr="004E4A2C" w:rsidRDefault="00E627AE" w:rsidP="00E627AE">
      <w:pPr>
        <w:spacing w:line="300" w:lineRule="auto"/>
        <w:jc w:val="both"/>
        <w:rPr>
          <w:rFonts w:asciiTheme="majorHAnsi" w:hAnsiTheme="majorHAnsi" w:cstheme="majorHAnsi"/>
        </w:rPr>
      </w:pPr>
      <w:r w:rsidRPr="004E4A2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12F80549" wp14:editId="4FEF7645">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8D3EB" w14:textId="77777777" w:rsidR="00E627AE" w:rsidRDefault="00E627AE" w:rsidP="00E627AE">
                            <w:pPr>
                              <w:jc w:val="center"/>
                            </w:pPr>
                          </w:p>
                          <w:p w14:paraId="75F6A2DA" w14:textId="77777777" w:rsidR="00E627AE" w:rsidRDefault="00E627AE" w:rsidP="00E627AE">
                            <w:pPr>
                              <w:jc w:val="center"/>
                            </w:pPr>
                          </w:p>
                          <w:p w14:paraId="11D28626" w14:textId="77777777" w:rsidR="00E627AE" w:rsidRPr="00B45EF6" w:rsidRDefault="00E627AE" w:rsidP="00E627AE">
                            <w:pPr>
                              <w:jc w:val="center"/>
                              <w:rPr>
                                <w:rFonts w:cstheme="minorHAnsi"/>
                              </w:rPr>
                            </w:pPr>
                            <w:r w:rsidRPr="00B45EF6">
                              <w:rPr>
                                <w:rFonts w:cstheme="minorHAnsi"/>
                              </w:rPr>
                              <w:t>………………………………………</w:t>
                            </w:r>
                          </w:p>
                          <w:p w14:paraId="54712A82" w14:textId="77777777" w:rsidR="00E627AE" w:rsidRPr="00B45EF6" w:rsidRDefault="00E627AE" w:rsidP="00E627AE">
                            <w:pPr>
                              <w:tabs>
                                <w:tab w:val="left" w:pos="1418"/>
                              </w:tabs>
                              <w:jc w:val="center"/>
                              <w:rPr>
                                <w:rFonts w:cstheme="minorHAnsi"/>
                                <w:i/>
                              </w:rPr>
                            </w:pPr>
                            <w:r w:rsidRPr="00B45EF6">
                              <w:rPr>
                                <w:rFonts w:cstheme="minorHAnsi"/>
                                <w:i/>
                              </w:rPr>
                              <w:t>zatwierdzam</w:t>
                            </w:r>
                          </w:p>
                          <w:p w14:paraId="14789ABD" w14:textId="77777777" w:rsidR="00E627AE" w:rsidRDefault="00E627AE" w:rsidP="00E627AE">
                            <w:pPr>
                              <w:jc w:val="center"/>
                            </w:pPr>
                          </w:p>
                          <w:p w14:paraId="71D51282" w14:textId="77777777" w:rsidR="00E627AE" w:rsidRDefault="00E627AE" w:rsidP="00E627AE">
                            <w:pPr>
                              <w:jc w:val="center"/>
                            </w:pPr>
                            <w:r>
                              <w:t>………………………………………</w:t>
                            </w:r>
                          </w:p>
                          <w:p w14:paraId="1633FADE" w14:textId="77777777" w:rsidR="00E627AE" w:rsidRDefault="00E627AE" w:rsidP="00E627AE">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80549"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2548D3EB" w14:textId="77777777" w:rsidR="00E627AE" w:rsidRDefault="00E627AE" w:rsidP="00E627AE">
                      <w:pPr>
                        <w:jc w:val="center"/>
                      </w:pPr>
                    </w:p>
                    <w:p w14:paraId="75F6A2DA" w14:textId="77777777" w:rsidR="00E627AE" w:rsidRDefault="00E627AE" w:rsidP="00E627AE">
                      <w:pPr>
                        <w:jc w:val="center"/>
                      </w:pPr>
                    </w:p>
                    <w:p w14:paraId="11D28626" w14:textId="77777777" w:rsidR="00E627AE" w:rsidRPr="00B45EF6" w:rsidRDefault="00E627AE" w:rsidP="00E627AE">
                      <w:pPr>
                        <w:jc w:val="center"/>
                        <w:rPr>
                          <w:rFonts w:cstheme="minorHAnsi"/>
                        </w:rPr>
                      </w:pPr>
                      <w:r w:rsidRPr="00B45EF6">
                        <w:rPr>
                          <w:rFonts w:cstheme="minorHAnsi"/>
                        </w:rPr>
                        <w:t>………………………………………</w:t>
                      </w:r>
                    </w:p>
                    <w:p w14:paraId="54712A82" w14:textId="77777777" w:rsidR="00E627AE" w:rsidRPr="00B45EF6" w:rsidRDefault="00E627AE" w:rsidP="00E627AE">
                      <w:pPr>
                        <w:tabs>
                          <w:tab w:val="left" w:pos="1418"/>
                        </w:tabs>
                        <w:jc w:val="center"/>
                        <w:rPr>
                          <w:rFonts w:cstheme="minorHAnsi"/>
                          <w:i/>
                        </w:rPr>
                      </w:pPr>
                      <w:r w:rsidRPr="00B45EF6">
                        <w:rPr>
                          <w:rFonts w:cstheme="minorHAnsi"/>
                          <w:i/>
                        </w:rPr>
                        <w:t>zatwierdzam</w:t>
                      </w:r>
                    </w:p>
                    <w:p w14:paraId="14789ABD" w14:textId="77777777" w:rsidR="00E627AE" w:rsidRDefault="00E627AE" w:rsidP="00E627AE">
                      <w:pPr>
                        <w:jc w:val="center"/>
                      </w:pPr>
                    </w:p>
                    <w:p w14:paraId="71D51282" w14:textId="77777777" w:rsidR="00E627AE" w:rsidRDefault="00E627AE" w:rsidP="00E627AE">
                      <w:pPr>
                        <w:jc w:val="center"/>
                      </w:pPr>
                      <w:r>
                        <w:t>………………………………………</w:t>
                      </w:r>
                    </w:p>
                    <w:p w14:paraId="1633FADE" w14:textId="77777777" w:rsidR="00E627AE" w:rsidRDefault="00E627AE" w:rsidP="00E627AE">
                      <w:pPr>
                        <w:tabs>
                          <w:tab w:val="left" w:pos="1418"/>
                        </w:tabs>
                        <w:jc w:val="center"/>
                        <w:rPr>
                          <w:i/>
                        </w:rPr>
                      </w:pPr>
                      <w:r>
                        <w:rPr>
                          <w:i/>
                        </w:rPr>
                        <w:t>zatwierdzam</w:t>
                      </w:r>
                    </w:p>
                  </w:txbxContent>
                </v:textbox>
              </v:shape>
            </w:pict>
          </mc:Fallback>
        </mc:AlternateContent>
      </w:r>
    </w:p>
    <w:p w14:paraId="55D2722A" w14:textId="77777777" w:rsidR="00E627AE" w:rsidRPr="004E4A2C" w:rsidRDefault="00E627AE" w:rsidP="00E627AE">
      <w:pPr>
        <w:spacing w:line="300" w:lineRule="auto"/>
        <w:jc w:val="both"/>
        <w:rPr>
          <w:rFonts w:asciiTheme="majorHAnsi" w:hAnsiTheme="majorHAnsi" w:cstheme="majorHAnsi"/>
        </w:rPr>
      </w:pPr>
    </w:p>
    <w:p w14:paraId="05729F5C" w14:textId="77777777" w:rsidR="00E627AE" w:rsidRPr="004E4A2C" w:rsidRDefault="00E627AE" w:rsidP="00E627AE">
      <w:pPr>
        <w:spacing w:line="300" w:lineRule="auto"/>
        <w:jc w:val="both"/>
        <w:rPr>
          <w:rFonts w:asciiTheme="majorHAnsi" w:hAnsiTheme="majorHAnsi" w:cstheme="majorHAnsi"/>
        </w:rPr>
      </w:pPr>
    </w:p>
    <w:p w14:paraId="195847B1" w14:textId="77777777" w:rsidR="00E627AE" w:rsidRPr="004E4A2C" w:rsidRDefault="00E627AE" w:rsidP="00E627AE">
      <w:pPr>
        <w:spacing w:line="300" w:lineRule="auto"/>
        <w:jc w:val="both"/>
        <w:rPr>
          <w:rFonts w:asciiTheme="majorHAnsi" w:hAnsiTheme="majorHAnsi" w:cstheme="majorHAnsi"/>
        </w:rPr>
      </w:pPr>
    </w:p>
    <w:p w14:paraId="6AC31EC6" w14:textId="77777777" w:rsidR="00E627AE" w:rsidRPr="004E4A2C" w:rsidRDefault="00E627AE" w:rsidP="00E627AE">
      <w:pPr>
        <w:spacing w:line="300" w:lineRule="auto"/>
        <w:jc w:val="both"/>
        <w:rPr>
          <w:rFonts w:asciiTheme="majorHAnsi" w:hAnsiTheme="majorHAnsi" w:cstheme="majorHAnsi"/>
        </w:rPr>
      </w:pPr>
    </w:p>
    <w:p w14:paraId="5A808B16" w14:textId="77777777" w:rsidR="00E627AE" w:rsidRPr="004E4A2C" w:rsidRDefault="00E627AE" w:rsidP="00E627AE">
      <w:pPr>
        <w:spacing w:line="300" w:lineRule="auto"/>
        <w:jc w:val="both"/>
        <w:rPr>
          <w:rFonts w:asciiTheme="majorHAnsi" w:hAnsiTheme="majorHAnsi" w:cstheme="majorHAnsi"/>
        </w:rPr>
      </w:pPr>
    </w:p>
    <w:p w14:paraId="1064C02F" w14:textId="77777777" w:rsidR="00E627AE" w:rsidRPr="004E4A2C" w:rsidRDefault="00E627AE" w:rsidP="00E627AE">
      <w:pPr>
        <w:spacing w:line="300" w:lineRule="auto"/>
        <w:jc w:val="both"/>
        <w:rPr>
          <w:rFonts w:asciiTheme="majorHAnsi" w:hAnsiTheme="majorHAnsi" w:cstheme="majorHAnsi"/>
        </w:rPr>
      </w:pPr>
    </w:p>
    <w:p w14:paraId="042D81DA" w14:textId="77777777" w:rsidR="00E627AE" w:rsidRPr="004E4A2C" w:rsidRDefault="00E627AE" w:rsidP="00E627AE">
      <w:pPr>
        <w:spacing w:line="300" w:lineRule="auto"/>
        <w:jc w:val="both"/>
        <w:rPr>
          <w:rFonts w:asciiTheme="majorHAnsi" w:hAnsiTheme="majorHAnsi" w:cstheme="majorHAnsi"/>
        </w:rPr>
      </w:pPr>
    </w:p>
    <w:p w14:paraId="60DB3334" w14:textId="77777777" w:rsidR="00E627AE" w:rsidRPr="004E4A2C" w:rsidRDefault="00E627AE" w:rsidP="00E627AE">
      <w:pPr>
        <w:spacing w:line="300" w:lineRule="auto"/>
        <w:jc w:val="both"/>
        <w:rPr>
          <w:rFonts w:asciiTheme="majorHAnsi" w:hAnsiTheme="majorHAnsi" w:cstheme="majorHAnsi"/>
        </w:rPr>
      </w:pPr>
    </w:p>
    <w:p w14:paraId="544835C5" w14:textId="77777777" w:rsidR="00E627AE" w:rsidRPr="004E4A2C" w:rsidRDefault="00E627AE" w:rsidP="00E627AE">
      <w:pPr>
        <w:spacing w:line="300" w:lineRule="auto"/>
        <w:jc w:val="center"/>
        <w:rPr>
          <w:rFonts w:asciiTheme="majorHAnsi" w:eastAsia="Calibri" w:hAnsiTheme="majorHAnsi" w:cstheme="majorHAnsi"/>
          <w:b/>
          <w:sz w:val="22"/>
          <w:szCs w:val="22"/>
        </w:rPr>
      </w:pPr>
      <w:r w:rsidRPr="004E4A2C">
        <w:rPr>
          <w:rFonts w:asciiTheme="majorHAnsi" w:hAnsiTheme="majorHAnsi" w:cstheme="majorHAnsi"/>
          <w:szCs w:val="24"/>
        </w:rPr>
        <w:br w:type="page"/>
      </w:r>
      <w:r w:rsidRPr="004E4A2C">
        <w:rPr>
          <w:rFonts w:asciiTheme="majorHAnsi" w:eastAsia="Calibri" w:hAnsiTheme="majorHAnsi" w:cstheme="majorHAnsi"/>
          <w:b/>
          <w:sz w:val="22"/>
          <w:szCs w:val="22"/>
        </w:rPr>
        <w:lastRenderedPageBreak/>
        <w:t>Klauzula informacyjna w sprawie ochrony danych osobowych</w:t>
      </w:r>
    </w:p>
    <w:p w14:paraId="7143A546"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4E4A2C">
        <w:rPr>
          <w:rFonts w:asciiTheme="majorHAnsi" w:hAnsiTheme="majorHAnsi" w:cstheme="majorHAnsi"/>
          <w:b/>
          <w:sz w:val="22"/>
          <w:szCs w:val="22"/>
        </w:rPr>
        <w:t>RODO</w:t>
      </w:r>
      <w:r w:rsidRPr="004E4A2C">
        <w:rPr>
          <w:rFonts w:asciiTheme="majorHAnsi" w:hAnsiTheme="majorHAnsi" w:cstheme="majorHAnsi"/>
          <w:sz w:val="22"/>
          <w:szCs w:val="22"/>
        </w:rPr>
        <w:t xml:space="preserve">”) informujemy, że: </w:t>
      </w:r>
    </w:p>
    <w:p w14:paraId="4B285F0C"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administratorem Pani/Pana danych osobowych („ADO”) jest Politechnika Bydgoska im. Jana i Jędrzeja Śniadeckich, Al. prof. S. Kaliskiego 7, 85-796 Bydgoszcz</w:t>
      </w:r>
      <w:r w:rsidRPr="004E4A2C">
        <w:rPr>
          <w:rFonts w:asciiTheme="majorHAnsi" w:hAnsiTheme="majorHAnsi" w:cstheme="majorHAnsi"/>
          <w:i/>
          <w:sz w:val="22"/>
          <w:szCs w:val="22"/>
        </w:rPr>
        <w:t xml:space="preserve"> </w:t>
      </w:r>
    </w:p>
    <w:p w14:paraId="66D3297F"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kontakt z Inspektorem Ochrony Danych jest dostępny za pomocą e-</w:t>
      </w:r>
      <w:proofErr w:type="spellStart"/>
      <w:r w:rsidRPr="004E4A2C">
        <w:rPr>
          <w:rFonts w:asciiTheme="majorHAnsi" w:hAnsiTheme="majorHAnsi" w:cstheme="majorHAnsi"/>
          <w:sz w:val="22"/>
          <w:szCs w:val="22"/>
        </w:rPr>
        <w:t>mail’a</w:t>
      </w:r>
      <w:proofErr w:type="spellEnd"/>
      <w:r w:rsidRPr="004E4A2C">
        <w:rPr>
          <w:rFonts w:asciiTheme="majorHAnsi" w:hAnsiTheme="majorHAnsi" w:cstheme="majorHAnsi"/>
          <w:sz w:val="22"/>
          <w:szCs w:val="22"/>
        </w:rPr>
        <w:t>: iod@pbs.edu.pl</w:t>
      </w:r>
    </w:p>
    <w:p w14:paraId="4DEBDAAE" w14:textId="4D140EFB"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Pani/Pana dane osobowe przetwarzane będą na podstawie art. 6 ust. 1 lit. c</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RODO w celu związanym z postępowaniem o udzielenie zamówienia publicznego nr RZP.</w:t>
      </w:r>
      <w:r>
        <w:rPr>
          <w:rFonts w:asciiTheme="majorHAnsi" w:hAnsiTheme="majorHAnsi" w:cstheme="majorHAnsi"/>
          <w:sz w:val="22"/>
          <w:szCs w:val="22"/>
        </w:rPr>
        <w:t>243.59</w:t>
      </w:r>
      <w:r w:rsidRPr="004E4A2C">
        <w:rPr>
          <w:rFonts w:asciiTheme="majorHAnsi" w:hAnsiTheme="majorHAnsi" w:cstheme="majorHAnsi"/>
          <w:sz w:val="22"/>
          <w:szCs w:val="22"/>
        </w:rPr>
        <w:t>.2023</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prowadzonym w trybie podstawowym;</w:t>
      </w:r>
    </w:p>
    <w:p w14:paraId="6C31347A"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36B72268"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 xml:space="preserve">Pani/Pana dane osobowe będą przechowywane, zgodnie przez okres 5 lat od dnia zakończenia postępowania o udzielenie zamówienia. </w:t>
      </w:r>
    </w:p>
    <w:p w14:paraId="2AAFD3D0"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b/>
          <w:i/>
          <w:sz w:val="22"/>
          <w:szCs w:val="22"/>
        </w:rPr>
      </w:pPr>
      <w:r w:rsidRPr="004E4A2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365D98D9"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w odniesieniu do Pani/Pana danych osobowych decyzje nie będą podejmowane w sposób zautomatyzowany, stosowanie do art. 22 RODO;</w:t>
      </w:r>
    </w:p>
    <w:p w14:paraId="3FBD7ED8"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posiada Pani/Pan:</w:t>
      </w:r>
    </w:p>
    <w:p w14:paraId="63B7FF48"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15 RODO prawo dostępu do danych osobowych Pani/Pana dotyczących;</w:t>
      </w:r>
    </w:p>
    <w:p w14:paraId="24C94CB1" w14:textId="77777777" w:rsidR="00E627AE" w:rsidRPr="004E4A2C" w:rsidRDefault="00E627AE" w:rsidP="00CA1610">
      <w:pPr>
        <w:numPr>
          <w:ilvl w:val="0"/>
          <w:numId w:val="29"/>
        </w:numPr>
        <w:spacing w:line="300" w:lineRule="auto"/>
        <w:ind w:left="709" w:hanging="283"/>
        <w:rPr>
          <w:rFonts w:asciiTheme="majorHAnsi" w:hAnsiTheme="majorHAnsi" w:cstheme="majorHAnsi"/>
          <w:sz w:val="22"/>
          <w:szCs w:val="22"/>
        </w:rPr>
      </w:pPr>
      <w:r w:rsidRPr="004E4A2C">
        <w:rPr>
          <w:rFonts w:asciiTheme="majorHAnsi" w:hAnsiTheme="majorHAnsi" w:cstheme="majorHAnsi"/>
          <w:sz w:val="22"/>
          <w:szCs w:val="22"/>
        </w:rPr>
        <w:t>na podstawie art. 16 RODO prawo do sprostowania Pani/Pana danych osobowych*;</w:t>
      </w:r>
    </w:p>
    <w:p w14:paraId="598FEC7B"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016FFDC9"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067A5FE" w14:textId="77777777" w:rsidR="00E627AE" w:rsidRPr="004E4A2C" w:rsidRDefault="00E627AE" w:rsidP="00CA1610">
      <w:pPr>
        <w:numPr>
          <w:ilvl w:val="0"/>
          <w:numId w:val="30"/>
        </w:numPr>
        <w:spacing w:line="300" w:lineRule="auto"/>
        <w:ind w:left="426" w:hanging="426"/>
        <w:jc w:val="both"/>
        <w:rPr>
          <w:rFonts w:asciiTheme="majorHAnsi" w:hAnsiTheme="majorHAnsi" w:cstheme="majorHAnsi"/>
          <w:b/>
          <w:bCs w:val="0"/>
          <w:sz w:val="22"/>
          <w:szCs w:val="22"/>
        </w:rPr>
      </w:pPr>
      <w:r w:rsidRPr="004E4A2C">
        <w:rPr>
          <w:rFonts w:asciiTheme="majorHAnsi" w:hAnsiTheme="majorHAnsi" w:cstheme="majorHAnsi"/>
          <w:b/>
          <w:sz w:val="22"/>
          <w:szCs w:val="22"/>
        </w:rPr>
        <w:t>nie przysługuje Pani/Panu:</w:t>
      </w:r>
    </w:p>
    <w:p w14:paraId="6357CDED"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w związku z art. 17 ust. 3 lit. b, d i e RODO prawo do usunięcia danych osobowych;</w:t>
      </w:r>
    </w:p>
    <w:p w14:paraId="3A83DB6F"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przenoszenia danych osobowych, o którym mowa w art. 20 RODO;</w:t>
      </w:r>
    </w:p>
    <w:p w14:paraId="6F85FF19" w14:textId="77777777" w:rsidR="00E627AE" w:rsidRPr="004E4A2C" w:rsidRDefault="00E627AE" w:rsidP="00CA1610">
      <w:pPr>
        <w:numPr>
          <w:ilvl w:val="0"/>
          <w:numId w:val="29"/>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29850C1" w14:textId="77777777" w:rsidR="00E627AE" w:rsidRPr="004E4A2C" w:rsidRDefault="00E627AE" w:rsidP="00E627AE">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4E4A2C">
        <w:rPr>
          <w:rFonts w:asciiTheme="majorHAnsi" w:hAnsiTheme="majorHAnsi" w:cstheme="majorHAnsi"/>
          <w:i/>
          <w:sz w:val="18"/>
          <w:szCs w:val="18"/>
        </w:rPr>
        <w:t>Pzp</w:t>
      </w:r>
      <w:proofErr w:type="spellEnd"/>
      <w:r w:rsidRPr="004E4A2C">
        <w:rPr>
          <w:rFonts w:asciiTheme="majorHAnsi" w:hAnsiTheme="majorHAnsi" w:cstheme="majorHAnsi"/>
          <w:i/>
          <w:sz w:val="18"/>
          <w:szCs w:val="18"/>
        </w:rPr>
        <w:t xml:space="preserve"> oraz nie może naruszać integralności protokołu oraz jego załączników.</w:t>
      </w:r>
    </w:p>
    <w:p w14:paraId="285EBA88" w14:textId="77777777" w:rsidR="00E627AE" w:rsidRPr="004E4A2C" w:rsidRDefault="00E627AE" w:rsidP="00E627AE">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26B2A6" w14:textId="77777777" w:rsidR="00E627AE" w:rsidRPr="004E4A2C" w:rsidRDefault="00E627AE" w:rsidP="00E627AE">
      <w:pPr>
        <w:shd w:val="clear" w:color="auto" w:fill="FFFFFF"/>
        <w:spacing w:line="300" w:lineRule="auto"/>
        <w:ind w:left="284"/>
        <w:rPr>
          <w:rFonts w:asciiTheme="majorHAnsi" w:hAnsiTheme="majorHAnsi" w:cstheme="majorHAnsi"/>
          <w:b/>
          <w:sz w:val="22"/>
          <w:szCs w:val="22"/>
        </w:rPr>
      </w:pPr>
      <w:r w:rsidRPr="004E4A2C">
        <w:rPr>
          <w:rFonts w:asciiTheme="majorHAnsi" w:eastAsia="Calibri" w:hAnsiTheme="majorHAnsi" w:cstheme="majorHAnsi"/>
        </w:rPr>
        <w:br w:type="column"/>
      </w:r>
    </w:p>
    <w:p w14:paraId="48A06079" w14:textId="77777777" w:rsidR="00E627AE" w:rsidRPr="004E4A2C" w:rsidRDefault="00E627AE" w:rsidP="00CA1610">
      <w:pPr>
        <w:numPr>
          <w:ilvl w:val="0"/>
          <w:numId w:val="5"/>
        </w:numPr>
        <w:shd w:val="clear" w:color="auto" w:fill="D9D9D9"/>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shd w:val="clear" w:color="auto" w:fill="D0CECE"/>
        </w:rPr>
        <w:t>ZAMAWIAJĄCY</w:t>
      </w:r>
    </w:p>
    <w:p w14:paraId="4BA1D773" w14:textId="77777777" w:rsidR="00E627AE" w:rsidRPr="004E4A2C" w:rsidRDefault="00E627AE" w:rsidP="00CA1610">
      <w:pPr>
        <w:numPr>
          <w:ilvl w:val="0"/>
          <w:numId w:val="35"/>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Nazwa oraz adres zamawiającego:</w:t>
      </w:r>
    </w:p>
    <w:p w14:paraId="1AD33A49" w14:textId="77777777" w:rsidR="00E627AE" w:rsidRPr="004E4A2C" w:rsidRDefault="00E627AE" w:rsidP="00E627AE">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Politechnika Bydgoska im. Jana i Jędrzeja Śniadeckich </w:t>
      </w:r>
    </w:p>
    <w:p w14:paraId="346FBE63" w14:textId="77777777" w:rsidR="00E627AE" w:rsidRPr="004E4A2C" w:rsidRDefault="00E627AE" w:rsidP="00E627AE">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Al. prof. S. Kaliskiego 7, 85-796 Bydgoszcz</w:t>
      </w:r>
    </w:p>
    <w:p w14:paraId="3DE7BAD3" w14:textId="77777777" w:rsidR="00E627AE" w:rsidRPr="004E4A2C" w:rsidRDefault="00E627AE" w:rsidP="00E627AE">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telefon: 52-374-92-71</w:t>
      </w:r>
    </w:p>
    <w:p w14:paraId="7DF708D7" w14:textId="77777777" w:rsidR="00E627AE" w:rsidRPr="004E4A2C" w:rsidRDefault="00E627AE" w:rsidP="00E627AE">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adres poczty elektronicznej: </w:t>
      </w:r>
      <w:hyperlink r:id="rId8" w:history="1">
        <w:r w:rsidRPr="004E4A2C">
          <w:rPr>
            <w:rStyle w:val="Hipercze"/>
            <w:rFonts w:asciiTheme="majorHAnsi" w:hAnsiTheme="majorHAnsi" w:cstheme="majorHAnsi"/>
            <w:color w:val="auto"/>
            <w:sz w:val="22"/>
            <w:szCs w:val="22"/>
          </w:rPr>
          <w:t>przetargi@pbs.edu.pl</w:t>
        </w:r>
      </w:hyperlink>
    </w:p>
    <w:p w14:paraId="091B184B" w14:textId="77777777" w:rsidR="00E627AE" w:rsidRPr="004E4A2C" w:rsidRDefault="00E627AE" w:rsidP="00E627AE">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NIP 554-031-31-07</w:t>
      </w:r>
    </w:p>
    <w:p w14:paraId="6F7FB635" w14:textId="77777777" w:rsidR="00E627AE" w:rsidRPr="004E4A2C" w:rsidRDefault="00E627AE" w:rsidP="00CA1610">
      <w:pPr>
        <w:numPr>
          <w:ilvl w:val="0"/>
          <w:numId w:val="35"/>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Strona internetowa prowadzonego postępowania: </w:t>
      </w:r>
      <w:r w:rsidRPr="004E4A2C">
        <w:rPr>
          <w:rFonts w:asciiTheme="majorHAnsi" w:eastAsia="Calibri" w:hAnsiTheme="majorHAnsi" w:cstheme="majorHAnsi"/>
          <w:sz w:val="22"/>
          <w:szCs w:val="22"/>
          <w:u w:val="single"/>
        </w:rPr>
        <w:t>https://platformazakupowa.pl/pn/pbs (dalej jako „Platforma”).</w:t>
      </w:r>
    </w:p>
    <w:p w14:paraId="117DFB9A" w14:textId="77777777" w:rsidR="00E627AE" w:rsidRPr="004E4A2C" w:rsidRDefault="00E627AE" w:rsidP="00CA1610">
      <w:pPr>
        <w:numPr>
          <w:ilvl w:val="0"/>
          <w:numId w:val="35"/>
        </w:numPr>
        <w:spacing w:line="300" w:lineRule="auto"/>
        <w:contextualSpacing/>
        <w:rPr>
          <w:rFonts w:asciiTheme="majorHAnsi" w:eastAsia="Calibri" w:hAnsiTheme="majorHAnsi" w:cstheme="majorHAnsi"/>
          <w:sz w:val="22"/>
          <w:szCs w:val="22"/>
        </w:rPr>
      </w:pPr>
      <w:r w:rsidRPr="004E4A2C">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292A0F99" w14:textId="77777777" w:rsidR="00E627AE" w:rsidRPr="004E4A2C" w:rsidRDefault="00E627AE" w:rsidP="00E627AE">
      <w:pPr>
        <w:spacing w:line="300" w:lineRule="auto"/>
        <w:jc w:val="both"/>
        <w:rPr>
          <w:rFonts w:asciiTheme="majorHAnsi" w:hAnsiTheme="majorHAnsi" w:cstheme="majorHAnsi"/>
          <w:sz w:val="22"/>
          <w:szCs w:val="22"/>
        </w:rPr>
      </w:pPr>
    </w:p>
    <w:p w14:paraId="4DA53374" w14:textId="77777777" w:rsidR="00E627AE" w:rsidRPr="004E4A2C" w:rsidRDefault="00E627AE" w:rsidP="00CA1610">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TRYB UDZIELANIA ZAMÓWIEŃ</w:t>
      </w:r>
    </w:p>
    <w:p w14:paraId="55B3BEEF" w14:textId="77777777" w:rsidR="00E627AE" w:rsidRPr="004E4A2C" w:rsidRDefault="00E627AE" w:rsidP="00CA1610">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o udzielenie niniejszego zamówienia publicznego prowadzone jest </w:t>
      </w:r>
      <w:r w:rsidRPr="004E4A2C">
        <w:rPr>
          <w:rFonts w:asciiTheme="majorHAnsi" w:hAnsiTheme="majorHAnsi" w:cstheme="majorHAnsi"/>
          <w:b/>
          <w:sz w:val="22"/>
          <w:szCs w:val="22"/>
        </w:rPr>
        <w:t xml:space="preserve">w trybie podstawowym, </w:t>
      </w:r>
      <w:r w:rsidRPr="004E4A2C">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oraz aktów wykonawczych wydanych na jej podstawie.</w:t>
      </w:r>
    </w:p>
    <w:p w14:paraId="6BB0AFD6" w14:textId="77777777" w:rsidR="00E627AE" w:rsidRPr="004E4A2C" w:rsidRDefault="00E627AE" w:rsidP="00CA1610">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dokonanie wyboru najkorzystniejszej oferty z możliwością prowadzenia negocjacji.</w:t>
      </w:r>
    </w:p>
    <w:p w14:paraId="74569CD9" w14:textId="77777777" w:rsidR="00E627AE" w:rsidRPr="004E4A2C" w:rsidRDefault="00E627AE" w:rsidP="00CA1610">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Wartość szacunkowa zamówienia nie przekracza progu unijnego.</w:t>
      </w:r>
    </w:p>
    <w:p w14:paraId="6A7EECA2" w14:textId="77777777" w:rsidR="00E627AE" w:rsidRPr="004E4A2C" w:rsidRDefault="00E627AE" w:rsidP="00E627AE">
      <w:pPr>
        <w:spacing w:line="300" w:lineRule="auto"/>
        <w:jc w:val="both"/>
        <w:rPr>
          <w:rFonts w:asciiTheme="majorHAnsi" w:hAnsiTheme="majorHAnsi" w:cstheme="majorHAnsi"/>
          <w:sz w:val="22"/>
          <w:szCs w:val="22"/>
        </w:rPr>
      </w:pPr>
    </w:p>
    <w:p w14:paraId="2248F831" w14:textId="77777777" w:rsidR="00E627AE" w:rsidRPr="004E4A2C" w:rsidRDefault="00E627AE" w:rsidP="00CA1610">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OPIS PRZEDMIOTU ZAMÓWIENIA</w:t>
      </w:r>
    </w:p>
    <w:p w14:paraId="64663482" w14:textId="25AAC3A4" w:rsidR="00E627AE" w:rsidRPr="004E4A2C" w:rsidRDefault="00E627AE" w:rsidP="00CA1610">
      <w:pPr>
        <w:numPr>
          <w:ilvl w:val="0"/>
          <w:numId w:val="9"/>
        </w:numPr>
        <w:tabs>
          <w:tab w:val="clear" w:pos="1440"/>
          <w:tab w:val="num" w:pos="1134"/>
        </w:tabs>
        <w:spacing w:line="300" w:lineRule="auto"/>
        <w:ind w:left="709"/>
        <w:jc w:val="both"/>
        <w:rPr>
          <w:rFonts w:asciiTheme="majorHAnsi" w:hAnsiTheme="majorHAnsi" w:cstheme="majorHAnsi"/>
          <w:sz w:val="22"/>
          <w:szCs w:val="22"/>
        </w:rPr>
      </w:pPr>
      <w:bookmarkStart w:id="2" w:name="OLE_LINK14"/>
      <w:bookmarkStart w:id="3" w:name="OLE_LINK15"/>
      <w:r w:rsidRPr="004E4A2C">
        <w:rPr>
          <w:rFonts w:asciiTheme="majorHAnsi" w:hAnsiTheme="majorHAnsi" w:cstheme="majorHAnsi"/>
          <w:sz w:val="22"/>
          <w:szCs w:val="22"/>
        </w:rPr>
        <w:t xml:space="preserve">Przedmiotem zamówienia </w:t>
      </w:r>
      <w:bookmarkEnd w:id="2"/>
      <w:bookmarkEnd w:id="3"/>
      <w:r w:rsidRPr="004E4A2C">
        <w:rPr>
          <w:rFonts w:asciiTheme="majorHAnsi" w:hAnsiTheme="majorHAnsi" w:cstheme="majorHAnsi"/>
          <w:sz w:val="22"/>
          <w:szCs w:val="22"/>
        </w:rPr>
        <w:t xml:space="preserve">jest dostawa fabrycznie nowych komputerów </w:t>
      </w:r>
      <w:r>
        <w:rPr>
          <w:rFonts w:asciiTheme="majorHAnsi" w:hAnsiTheme="majorHAnsi" w:cstheme="majorHAnsi"/>
          <w:sz w:val="22"/>
          <w:szCs w:val="22"/>
        </w:rPr>
        <w:t>przenośnych</w:t>
      </w:r>
      <w:r w:rsidRPr="004E4A2C">
        <w:t xml:space="preserve"> </w:t>
      </w:r>
      <w:r>
        <w:br/>
      </w:r>
      <w:r w:rsidRPr="004E4A2C">
        <w:rPr>
          <w:rFonts w:asciiTheme="majorHAnsi" w:hAnsiTheme="majorHAnsi" w:cstheme="majorHAnsi"/>
          <w:sz w:val="22"/>
          <w:szCs w:val="22"/>
        </w:rPr>
        <w:t>dla</w:t>
      </w:r>
      <w:r>
        <w:rPr>
          <w:rFonts w:asciiTheme="majorHAnsi" w:hAnsiTheme="majorHAnsi" w:cstheme="majorHAnsi"/>
          <w:sz w:val="22"/>
          <w:szCs w:val="22"/>
        </w:rPr>
        <w:t xml:space="preserve"> Politechniki Bydgoskiej</w:t>
      </w:r>
      <w:r w:rsidRPr="004E4A2C">
        <w:rPr>
          <w:rFonts w:asciiTheme="majorHAnsi" w:hAnsiTheme="majorHAnsi" w:cstheme="majorHAnsi"/>
          <w:sz w:val="22"/>
          <w:szCs w:val="22"/>
        </w:rPr>
        <w:t xml:space="preserve">, </w:t>
      </w:r>
      <w:r w:rsidRPr="004E4A2C">
        <w:rPr>
          <w:rFonts w:cs="Calibri"/>
          <w:bCs w:val="0"/>
          <w:kern w:val="0"/>
          <w:sz w:val="22"/>
          <w:szCs w:val="22"/>
        </w:rPr>
        <w:t xml:space="preserve">tj. </w:t>
      </w:r>
      <w:r w:rsidRPr="0051632A">
        <w:rPr>
          <w:rFonts w:cs="Calibri"/>
          <w:bCs w:val="0"/>
          <w:kern w:val="0"/>
          <w:sz w:val="22"/>
          <w:szCs w:val="22"/>
        </w:rPr>
        <w:t xml:space="preserve">Typ A </w:t>
      </w:r>
      <w:r w:rsidRPr="00650698">
        <w:rPr>
          <w:rFonts w:cs="Calibri"/>
          <w:bCs w:val="0"/>
          <w:kern w:val="0"/>
          <w:sz w:val="22"/>
          <w:szCs w:val="22"/>
        </w:rPr>
        <w:t>– 8 sztuk</w:t>
      </w:r>
      <w:r>
        <w:rPr>
          <w:rFonts w:cs="Calibri"/>
          <w:bCs w:val="0"/>
          <w:kern w:val="0"/>
          <w:sz w:val="22"/>
          <w:szCs w:val="22"/>
        </w:rPr>
        <w:t xml:space="preserve"> i</w:t>
      </w:r>
      <w:r w:rsidRPr="00650698">
        <w:rPr>
          <w:rFonts w:cs="Calibri"/>
          <w:bCs w:val="0"/>
          <w:kern w:val="0"/>
          <w:sz w:val="22"/>
          <w:szCs w:val="22"/>
        </w:rPr>
        <w:t xml:space="preserve"> Typ B – 5 sztuk.</w:t>
      </w:r>
      <w:r w:rsidRPr="00650698">
        <w:rPr>
          <w:rFonts w:asciiTheme="majorHAnsi" w:hAnsiTheme="majorHAnsi" w:cstheme="majorHAnsi"/>
          <w:sz w:val="22"/>
          <w:szCs w:val="22"/>
        </w:rPr>
        <w:t xml:space="preserve"> Szczegółowy</w:t>
      </w:r>
      <w:r w:rsidRPr="004E4A2C">
        <w:rPr>
          <w:rFonts w:asciiTheme="majorHAnsi" w:hAnsiTheme="majorHAnsi" w:cstheme="majorHAnsi"/>
          <w:sz w:val="22"/>
          <w:szCs w:val="22"/>
        </w:rPr>
        <w:t xml:space="preserve"> opis przedmiotu zamówienia zawiera załącznik nr 3 do SWZ.</w:t>
      </w:r>
    </w:p>
    <w:p w14:paraId="3FF94EB8" w14:textId="77777777" w:rsidR="00E627AE" w:rsidRPr="004E4A2C"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Na potrzeby niniejszej SWZ przedmiot zamówienia określa się także zamiennie jako „Sprzęt”.</w:t>
      </w:r>
    </w:p>
    <w:p w14:paraId="5A4DCD79" w14:textId="77777777" w:rsidR="00E627AE" w:rsidRPr="004E4A2C"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Dostawa obejmuje:</w:t>
      </w:r>
    </w:p>
    <w:p w14:paraId="75D0729F" w14:textId="77777777" w:rsidR="00E627AE" w:rsidRPr="004E4A2C" w:rsidRDefault="00E627AE" w:rsidP="00CA1610">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dostarczenie przez Wykonawcę Sprzętu na własny koszt i ryzyko wraz z jego wniesieniem w miejsca wskazane przez Zamawiającego;</w:t>
      </w:r>
    </w:p>
    <w:p w14:paraId="58CA2B88" w14:textId="77777777" w:rsidR="00E627AE" w:rsidRPr="004E4A2C" w:rsidRDefault="00E627AE" w:rsidP="00CA1610">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przekazanie Zamawiającemu Sprzętu na podstawie protokołu odbioru; protokół odbioru sporządzi Wykonawca i przedstawi go do podpisu Zamawiającemu po wykonanej dostawie.</w:t>
      </w:r>
    </w:p>
    <w:p w14:paraId="5EF4DE4A" w14:textId="77777777" w:rsidR="00E627AE"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r w:rsidRPr="005379B2">
        <w:rPr>
          <w:rFonts w:asciiTheme="majorHAnsi" w:hAnsiTheme="majorHAnsi" w:cstheme="majorHAnsi"/>
          <w:sz w:val="22"/>
          <w:szCs w:val="22"/>
        </w:rPr>
        <w:t>Na przedmiot zamówienia składają się następujące części:</w:t>
      </w:r>
    </w:p>
    <w:p w14:paraId="7300AD92" w14:textId="121D8E8F" w:rsidR="00E627AE" w:rsidRPr="00650698" w:rsidRDefault="00E627AE" w:rsidP="00E627AE">
      <w:pPr>
        <w:tabs>
          <w:tab w:val="num" w:pos="709"/>
        </w:tabs>
        <w:spacing w:line="300" w:lineRule="auto"/>
        <w:ind w:left="709"/>
        <w:jc w:val="both"/>
        <w:rPr>
          <w:rFonts w:asciiTheme="majorHAnsi" w:hAnsiTheme="majorHAnsi" w:cstheme="majorHAnsi"/>
          <w:sz w:val="22"/>
          <w:szCs w:val="22"/>
        </w:rPr>
      </w:pPr>
      <w:bookmarkStart w:id="4" w:name="OLE_LINK16"/>
      <w:r>
        <w:rPr>
          <w:rFonts w:asciiTheme="majorHAnsi" w:hAnsiTheme="majorHAnsi" w:cstheme="majorHAnsi"/>
          <w:sz w:val="22"/>
          <w:szCs w:val="22"/>
        </w:rPr>
        <w:tab/>
      </w:r>
      <w:r w:rsidRPr="00AF5F8F">
        <w:rPr>
          <w:rFonts w:asciiTheme="majorHAnsi" w:hAnsiTheme="majorHAnsi" w:cstheme="majorHAnsi"/>
          <w:b/>
          <w:bCs w:val="0"/>
          <w:sz w:val="22"/>
          <w:szCs w:val="22"/>
          <w:u w:val="single"/>
        </w:rPr>
        <w:t>Część nr 1:</w:t>
      </w:r>
      <w:r>
        <w:rPr>
          <w:rFonts w:asciiTheme="majorHAnsi" w:hAnsiTheme="majorHAnsi" w:cstheme="majorHAnsi"/>
          <w:sz w:val="22"/>
          <w:szCs w:val="22"/>
        </w:rPr>
        <w:t xml:space="preserve"> </w:t>
      </w:r>
      <w:r w:rsidRPr="00AF5F8F">
        <w:rPr>
          <w:rFonts w:asciiTheme="majorHAnsi" w:hAnsiTheme="majorHAnsi" w:cstheme="majorHAnsi"/>
          <w:sz w:val="22"/>
          <w:szCs w:val="22"/>
        </w:rPr>
        <w:t xml:space="preserve">Dostawa komputera przenośnego (laptopa) </w:t>
      </w:r>
      <w:r w:rsidRPr="00650698">
        <w:rPr>
          <w:rFonts w:asciiTheme="majorHAnsi" w:hAnsiTheme="majorHAnsi" w:cstheme="majorHAnsi"/>
          <w:sz w:val="22"/>
          <w:szCs w:val="22"/>
        </w:rPr>
        <w:t>Typ A w ilości 8 sztuk</w:t>
      </w:r>
      <w:r>
        <w:rPr>
          <w:rFonts w:asciiTheme="majorHAnsi" w:hAnsiTheme="majorHAnsi" w:cstheme="majorHAnsi"/>
          <w:sz w:val="22"/>
          <w:szCs w:val="22"/>
        </w:rPr>
        <w:t>;</w:t>
      </w:r>
    </w:p>
    <w:p w14:paraId="7C0FC16E" w14:textId="028FA63C" w:rsidR="00E627AE" w:rsidRPr="00AF5F8F" w:rsidRDefault="00E627AE" w:rsidP="00E627AE">
      <w:pPr>
        <w:tabs>
          <w:tab w:val="num" w:pos="709"/>
        </w:tabs>
        <w:spacing w:line="300" w:lineRule="auto"/>
        <w:jc w:val="both"/>
        <w:rPr>
          <w:rFonts w:asciiTheme="majorHAnsi" w:hAnsiTheme="majorHAnsi" w:cstheme="majorHAnsi"/>
          <w:sz w:val="22"/>
          <w:szCs w:val="22"/>
        </w:rPr>
      </w:pPr>
      <w:r w:rsidRPr="00650698">
        <w:rPr>
          <w:rFonts w:asciiTheme="majorHAnsi" w:hAnsiTheme="majorHAnsi" w:cstheme="majorHAnsi"/>
          <w:sz w:val="22"/>
          <w:szCs w:val="22"/>
        </w:rPr>
        <w:tab/>
      </w:r>
      <w:r w:rsidRPr="00650698">
        <w:rPr>
          <w:rFonts w:asciiTheme="majorHAnsi" w:hAnsiTheme="majorHAnsi" w:cstheme="majorHAnsi"/>
          <w:b/>
          <w:bCs w:val="0"/>
          <w:sz w:val="22"/>
          <w:szCs w:val="22"/>
          <w:u w:val="single"/>
        </w:rPr>
        <w:t>Część nr 2</w:t>
      </w:r>
      <w:r w:rsidRPr="00650698">
        <w:rPr>
          <w:rFonts w:asciiTheme="majorHAnsi" w:hAnsiTheme="majorHAnsi" w:cstheme="majorHAnsi"/>
          <w:b/>
          <w:bCs w:val="0"/>
          <w:sz w:val="22"/>
          <w:szCs w:val="22"/>
        </w:rPr>
        <w:t>:</w:t>
      </w:r>
      <w:r w:rsidRPr="00650698">
        <w:rPr>
          <w:rFonts w:asciiTheme="majorHAnsi" w:hAnsiTheme="majorHAnsi" w:cstheme="majorHAnsi"/>
          <w:sz w:val="22"/>
          <w:szCs w:val="22"/>
        </w:rPr>
        <w:t xml:space="preserve"> Dostawa komputera przenośnego (laptopa) Typ </w:t>
      </w:r>
      <w:r>
        <w:rPr>
          <w:rFonts w:asciiTheme="majorHAnsi" w:hAnsiTheme="majorHAnsi" w:cstheme="majorHAnsi"/>
          <w:sz w:val="22"/>
          <w:szCs w:val="22"/>
        </w:rPr>
        <w:t>B</w:t>
      </w:r>
      <w:r w:rsidRPr="00650698">
        <w:rPr>
          <w:rFonts w:asciiTheme="majorHAnsi" w:hAnsiTheme="majorHAnsi" w:cstheme="majorHAnsi"/>
          <w:sz w:val="22"/>
          <w:szCs w:val="22"/>
        </w:rPr>
        <w:t xml:space="preserve"> w ilości </w:t>
      </w:r>
      <w:r>
        <w:rPr>
          <w:rFonts w:asciiTheme="majorHAnsi" w:hAnsiTheme="majorHAnsi" w:cstheme="majorHAnsi"/>
          <w:sz w:val="22"/>
          <w:szCs w:val="22"/>
        </w:rPr>
        <w:t>5</w:t>
      </w:r>
      <w:r w:rsidRPr="00650698">
        <w:rPr>
          <w:rFonts w:asciiTheme="majorHAnsi" w:hAnsiTheme="majorHAnsi" w:cstheme="majorHAnsi"/>
          <w:sz w:val="22"/>
          <w:szCs w:val="22"/>
        </w:rPr>
        <w:t xml:space="preserve"> sztuk</w:t>
      </w:r>
      <w:bookmarkEnd w:id="4"/>
      <w:r w:rsidRPr="00650698">
        <w:rPr>
          <w:rFonts w:asciiTheme="majorHAnsi" w:hAnsiTheme="majorHAnsi" w:cstheme="majorHAnsi"/>
          <w:sz w:val="22"/>
          <w:szCs w:val="22"/>
        </w:rPr>
        <w:t>.</w:t>
      </w:r>
    </w:p>
    <w:p w14:paraId="037CA1DC" w14:textId="77777777" w:rsidR="00E627AE" w:rsidRPr="005379B2"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r w:rsidRPr="005379B2">
        <w:rPr>
          <w:rFonts w:asciiTheme="majorHAnsi" w:hAnsiTheme="majorHAnsi" w:cstheme="majorHAnsi"/>
          <w:sz w:val="22"/>
          <w:szCs w:val="22"/>
        </w:rPr>
        <w:t>Miejsce dostawy:</w:t>
      </w:r>
    </w:p>
    <w:p w14:paraId="5F5A2300" w14:textId="77777777" w:rsidR="00E627AE" w:rsidRDefault="00E627AE" w:rsidP="00E627AE">
      <w:pPr>
        <w:spacing w:line="300" w:lineRule="auto"/>
        <w:ind w:left="709"/>
        <w:jc w:val="both"/>
        <w:rPr>
          <w:rFonts w:asciiTheme="majorHAnsi" w:hAnsiTheme="majorHAnsi" w:cstheme="majorHAnsi"/>
          <w:sz w:val="22"/>
          <w:szCs w:val="22"/>
        </w:rPr>
      </w:pPr>
      <w:bookmarkStart w:id="5" w:name="_Hlk85528746"/>
      <w:r w:rsidRPr="004E4A2C">
        <w:rPr>
          <w:rFonts w:asciiTheme="majorHAnsi" w:hAnsiTheme="majorHAnsi" w:cstheme="majorHAnsi"/>
          <w:sz w:val="22"/>
          <w:szCs w:val="22"/>
        </w:rPr>
        <w:t>Politechnika Bydgoska</w:t>
      </w:r>
    </w:p>
    <w:p w14:paraId="1FFDAC0A" w14:textId="77777777" w:rsidR="00E627AE" w:rsidRPr="004E4A2C" w:rsidRDefault="00E627AE" w:rsidP="00E627AE">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Akademickie Centrum Sieciowo-Komputerowe</w:t>
      </w:r>
      <w:r w:rsidRPr="004E4A2C">
        <w:rPr>
          <w:rFonts w:asciiTheme="majorHAnsi" w:hAnsiTheme="majorHAnsi" w:cstheme="majorHAnsi"/>
          <w:sz w:val="22"/>
          <w:szCs w:val="22"/>
        </w:rPr>
        <w:t xml:space="preserve"> </w:t>
      </w:r>
    </w:p>
    <w:bookmarkEnd w:id="5"/>
    <w:p w14:paraId="61BDCAD5"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Al. prof. S. Kaliskiego 7</w:t>
      </w:r>
    </w:p>
    <w:p w14:paraId="491B26FE" w14:textId="69D09759" w:rsidR="00E627AE"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85-796 Bydgoszcz</w:t>
      </w:r>
    </w:p>
    <w:p w14:paraId="024B1D15" w14:textId="77777777" w:rsidR="006774FC" w:rsidRPr="004E4A2C" w:rsidRDefault="006774FC" w:rsidP="006774FC">
      <w:pPr>
        <w:spacing w:line="300" w:lineRule="auto"/>
        <w:jc w:val="both"/>
        <w:rPr>
          <w:rFonts w:asciiTheme="majorHAnsi" w:hAnsiTheme="majorHAnsi" w:cstheme="majorHAnsi"/>
          <w:sz w:val="22"/>
          <w:szCs w:val="22"/>
        </w:rPr>
      </w:pPr>
    </w:p>
    <w:p w14:paraId="31B3C168" w14:textId="77777777" w:rsidR="00E627AE" w:rsidRPr="004E4A2C"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Kody dotyczące przedmiotu zamówienia określone we Wspólnym Słowniku Zamówień </w:t>
      </w:r>
      <w:r w:rsidRPr="004E4A2C">
        <w:rPr>
          <w:rFonts w:asciiTheme="majorHAnsi" w:hAnsiTheme="majorHAnsi" w:cstheme="majorHAnsi"/>
          <w:b/>
          <w:sz w:val="22"/>
          <w:szCs w:val="22"/>
        </w:rPr>
        <w:t>(CPV)</w:t>
      </w:r>
      <w:r w:rsidRPr="004E4A2C">
        <w:rPr>
          <w:rFonts w:asciiTheme="majorHAnsi" w:hAnsiTheme="majorHAnsi" w:cstheme="majorHAnsi"/>
          <w:sz w:val="22"/>
          <w:szCs w:val="22"/>
        </w:rPr>
        <w:t>:</w:t>
      </w:r>
    </w:p>
    <w:p w14:paraId="580F722B" w14:textId="77777777" w:rsidR="00E627AE" w:rsidRPr="004E4A2C" w:rsidRDefault="00E627AE" w:rsidP="00E627AE">
      <w:pPr>
        <w:spacing w:line="300" w:lineRule="auto"/>
        <w:ind w:left="709"/>
        <w:jc w:val="both"/>
        <w:rPr>
          <w:rFonts w:asciiTheme="majorHAnsi" w:hAnsiTheme="majorHAnsi" w:cstheme="majorHAnsi"/>
          <w:bCs w:val="0"/>
          <w:sz w:val="22"/>
          <w:szCs w:val="22"/>
        </w:rPr>
      </w:pPr>
      <w:r w:rsidRPr="004E4A2C">
        <w:rPr>
          <w:rFonts w:asciiTheme="majorHAnsi" w:hAnsiTheme="majorHAnsi" w:cstheme="majorHAnsi"/>
          <w:b/>
          <w:sz w:val="22"/>
          <w:szCs w:val="22"/>
        </w:rPr>
        <w:t>Główny przedmiot</w:t>
      </w:r>
      <w:bookmarkStart w:id="6" w:name="OLE_LINK53"/>
      <w:bookmarkStart w:id="7" w:name="OLE_LINK54"/>
      <w:bookmarkStart w:id="8" w:name="OLE_LINK17"/>
      <w:bookmarkStart w:id="9" w:name="OLE_LINK18"/>
      <w:r w:rsidRPr="004E4A2C">
        <w:rPr>
          <w:rFonts w:asciiTheme="majorHAnsi" w:hAnsiTheme="majorHAnsi" w:cstheme="majorHAnsi"/>
          <w:b/>
          <w:sz w:val="22"/>
          <w:szCs w:val="22"/>
        </w:rPr>
        <w:t>:</w:t>
      </w:r>
    </w:p>
    <w:p w14:paraId="639BCF15" w14:textId="77777777" w:rsidR="00E627AE" w:rsidRPr="004E4A2C" w:rsidRDefault="00E627AE" w:rsidP="00E627AE">
      <w:pPr>
        <w:spacing w:line="300" w:lineRule="auto"/>
        <w:ind w:left="709"/>
        <w:jc w:val="both"/>
        <w:rPr>
          <w:rFonts w:asciiTheme="majorHAnsi" w:hAnsiTheme="majorHAnsi" w:cstheme="majorHAnsi"/>
          <w:sz w:val="22"/>
          <w:szCs w:val="22"/>
        </w:rPr>
      </w:pPr>
      <w:bookmarkStart w:id="10" w:name="OLE_LINK19"/>
      <w:bookmarkStart w:id="11" w:name="OLE_LINK20"/>
      <w:bookmarkStart w:id="12" w:name="OLE_LINK55"/>
      <w:r>
        <w:rPr>
          <w:rFonts w:asciiTheme="majorHAnsi" w:hAnsiTheme="majorHAnsi" w:cstheme="majorHAnsi"/>
          <w:sz w:val="22"/>
          <w:szCs w:val="22"/>
        </w:rPr>
        <w:t>30213100-6</w:t>
      </w:r>
      <w:bookmarkEnd w:id="10"/>
      <w:bookmarkEnd w:id="11"/>
      <w:bookmarkEnd w:id="12"/>
      <w:r w:rsidRPr="004E4A2C">
        <w:rPr>
          <w:rFonts w:asciiTheme="majorHAnsi" w:hAnsiTheme="majorHAnsi" w:cstheme="majorHAnsi"/>
          <w:sz w:val="22"/>
          <w:szCs w:val="22"/>
        </w:rPr>
        <w:t xml:space="preserve">– komputery </w:t>
      </w:r>
      <w:r>
        <w:rPr>
          <w:rFonts w:asciiTheme="majorHAnsi" w:hAnsiTheme="majorHAnsi" w:cstheme="majorHAnsi"/>
          <w:sz w:val="22"/>
          <w:szCs w:val="22"/>
        </w:rPr>
        <w:t>przenośne</w:t>
      </w:r>
      <w:r w:rsidRPr="004E4A2C">
        <w:rPr>
          <w:rFonts w:asciiTheme="majorHAnsi" w:hAnsiTheme="majorHAnsi" w:cstheme="majorHAnsi"/>
          <w:sz w:val="22"/>
          <w:szCs w:val="22"/>
        </w:rPr>
        <w:t xml:space="preserve">; </w:t>
      </w:r>
      <w:bookmarkEnd w:id="6"/>
      <w:bookmarkEnd w:id="7"/>
      <w:bookmarkEnd w:id="8"/>
      <w:bookmarkEnd w:id="9"/>
    </w:p>
    <w:p w14:paraId="6B64554F" w14:textId="77777777" w:rsidR="00E627AE" w:rsidRPr="004E4A2C" w:rsidRDefault="00E627AE" w:rsidP="00CA1610">
      <w:pPr>
        <w:numPr>
          <w:ilvl w:val="0"/>
          <w:numId w:val="9"/>
        </w:numPr>
        <w:tabs>
          <w:tab w:val="num" w:pos="709"/>
        </w:tabs>
        <w:spacing w:line="300" w:lineRule="auto"/>
        <w:ind w:left="709" w:hanging="425"/>
        <w:jc w:val="both"/>
        <w:rPr>
          <w:rFonts w:asciiTheme="majorHAnsi" w:hAnsiTheme="majorHAnsi" w:cstheme="majorHAnsi"/>
          <w:sz w:val="22"/>
          <w:szCs w:val="22"/>
        </w:rPr>
      </w:pPr>
      <w:bookmarkStart w:id="13" w:name="_Hlk37337788"/>
      <w:r w:rsidRPr="004E4A2C">
        <w:rPr>
          <w:rFonts w:asciiTheme="majorHAnsi" w:hAnsiTheme="majorHAnsi" w:cstheme="majorHAnsi"/>
          <w:sz w:val="22"/>
          <w:szCs w:val="22"/>
        </w:rPr>
        <w:t>Informacje dodatkowe:</w:t>
      </w:r>
      <w:bookmarkEnd w:id="13"/>
    </w:p>
    <w:p w14:paraId="03299B22"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dopuszcza możliwości składania ofert częściowych</w:t>
      </w:r>
      <w:r>
        <w:rPr>
          <w:rFonts w:asciiTheme="majorHAnsi" w:hAnsiTheme="majorHAnsi" w:cstheme="majorHAnsi"/>
          <w:sz w:val="22"/>
          <w:szCs w:val="22"/>
        </w:rPr>
        <w:t>;</w:t>
      </w:r>
      <w:r w:rsidRPr="004E4A2C">
        <w:rPr>
          <w:rFonts w:asciiTheme="majorHAnsi" w:hAnsiTheme="majorHAnsi" w:cstheme="majorHAnsi"/>
          <w:sz w:val="22"/>
          <w:szCs w:val="22"/>
        </w:rPr>
        <w:t xml:space="preserve"> </w:t>
      </w:r>
    </w:p>
    <w:p w14:paraId="6E311C53"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ogranicza liczby części na które zamówienie może zostać udzielone jednemu Wykonawcy</w:t>
      </w:r>
    </w:p>
    <w:p w14:paraId="6D18861A"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dopuszcza składania ofert wariantowych;</w:t>
      </w:r>
    </w:p>
    <w:p w14:paraId="60DD7E37"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nie przewiduje udzielenia zamówień, o których mowa art. 214 ust. 1 pkt 8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2C3FFE0A"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rozliczenia w walutach obcych;</w:t>
      </w:r>
    </w:p>
    <w:p w14:paraId="2E019B5A"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przeprowadzenia aukcji elektronicznej;</w:t>
      </w:r>
    </w:p>
    <w:p w14:paraId="0EB19DBF"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wymaga złożenia ofert w postaci katalogów elektronicznych;</w:t>
      </w:r>
    </w:p>
    <w:p w14:paraId="4EFD57E4"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zawarcia umowy ramowej;</w:t>
      </w:r>
    </w:p>
    <w:p w14:paraId="6821A5CF" w14:textId="77777777" w:rsidR="00E627AE" w:rsidRPr="004E4A2C" w:rsidRDefault="00E627AE" w:rsidP="00CA1610">
      <w:pPr>
        <w:numPr>
          <w:ilvl w:val="0"/>
          <w:numId w:val="3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zwrotu kosztów udziału w postępowaniu.</w:t>
      </w:r>
    </w:p>
    <w:p w14:paraId="6DE2EA30" w14:textId="77777777" w:rsidR="00E627AE" w:rsidRPr="004E4A2C" w:rsidRDefault="00E627AE" w:rsidP="00CA161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4" w:name="_Hlk37339292"/>
      <w:r w:rsidRPr="004E4A2C">
        <w:rPr>
          <w:rFonts w:asciiTheme="majorHAnsi" w:eastAsia="Calibri" w:hAnsiTheme="majorHAnsi" w:cstheme="majorHAnsi"/>
          <w:sz w:val="22"/>
          <w:szCs w:val="22"/>
        </w:rPr>
        <w:t>Wymagania w zakresie zatrudniania na podstawie stosunku pracy:</w:t>
      </w:r>
    </w:p>
    <w:p w14:paraId="353F142C" w14:textId="77777777" w:rsidR="00E627AE" w:rsidRPr="004E4A2C" w:rsidRDefault="00E627AE" w:rsidP="00E627AE">
      <w:pPr>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Zamawiający nie stawia wymagań w tym zakresie</w:t>
      </w:r>
    </w:p>
    <w:bookmarkEnd w:id="14"/>
    <w:p w14:paraId="4FF5A2A4" w14:textId="77777777" w:rsidR="00E627AE" w:rsidRPr="004E4A2C" w:rsidRDefault="00E627AE" w:rsidP="00CA161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Wizja lokalna:</w:t>
      </w:r>
    </w:p>
    <w:p w14:paraId="1D6D526F"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nie wymaga przeprowadzenie wizji lokalnej.</w:t>
      </w:r>
    </w:p>
    <w:p w14:paraId="06003289" w14:textId="77777777" w:rsidR="00E627AE" w:rsidRPr="004E4A2C" w:rsidRDefault="00E627AE" w:rsidP="00CA161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Szczegółowy opis przedmiotu zamówienia, opis wymagań zamawiającego w zakresie realizacji </w:t>
      </w:r>
      <w:r>
        <w:rPr>
          <w:rFonts w:asciiTheme="majorHAnsi" w:eastAsia="Calibri" w:hAnsiTheme="majorHAnsi" w:cstheme="majorHAnsi"/>
          <w:sz w:val="22"/>
          <w:szCs w:val="22"/>
        </w:rPr>
        <w:br/>
      </w:r>
      <w:r w:rsidRPr="004E4A2C">
        <w:rPr>
          <w:rFonts w:asciiTheme="majorHAnsi" w:eastAsia="Calibri" w:hAnsiTheme="majorHAnsi" w:cstheme="majorHAnsi"/>
          <w:sz w:val="22"/>
          <w:szCs w:val="22"/>
        </w:rPr>
        <w:t>i odbioru określają:</w:t>
      </w:r>
    </w:p>
    <w:p w14:paraId="509F6CD0" w14:textId="77777777" w:rsidR="00E627AE" w:rsidRPr="004E4A2C" w:rsidRDefault="00E627AE" w:rsidP="00E627AE">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a.</w:t>
      </w:r>
      <w:r w:rsidRPr="004E4A2C">
        <w:rPr>
          <w:rFonts w:asciiTheme="majorHAnsi" w:eastAsia="Calibri" w:hAnsiTheme="majorHAnsi" w:cstheme="majorHAnsi"/>
          <w:sz w:val="22"/>
          <w:szCs w:val="22"/>
        </w:rPr>
        <w:tab/>
        <w:t xml:space="preserve">opis przedmiotu zamówienia - załącznik nr 3 do SWZ; </w:t>
      </w:r>
    </w:p>
    <w:p w14:paraId="0F1E4680" w14:textId="77777777" w:rsidR="00E627AE" w:rsidRPr="004E4A2C" w:rsidRDefault="00E627AE" w:rsidP="00E627AE">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b.</w:t>
      </w:r>
      <w:r w:rsidRPr="004E4A2C">
        <w:rPr>
          <w:rFonts w:asciiTheme="majorHAnsi" w:eastAsia="Calibri" w:hAnsiTheme="majorHAnsi" w:cstheme="majorHAnsi"/>
          <w:sz w:val="22"/>
          <w:szCs w:val="22"/>
        </w:rPr>
        <w:tab/>
        <w:t xml:space="preserve">projektowane postanowienia umowy w sprawie zamówienia publicznego określa wzór umowy - załącznik nr </w:t>
      </w:r>
      <w:r w:rsidRPr="004E4A2C">
        <w:rPr>
          <w:rFonts w:asciiTheme="majorHAnsi" w:hAnsiTheme="majorHAnsi" w:cstheme="majorHAnsi"/>
          <w:sz w:val="22"/>
          <w:szCs w:val="22"/>
        </w:rPr>
        <w:t>4 do SWZ</w:t>
      </w:r>
      <w:r w:rsidRPr="004E4A2C">
        <w:rPr>
          <w:rFonts w:asciiTheme="majorHAnsi" w:eastAsia="Calibri" w:hAnsiTheme="majorHAnsi" w:cstheme="majorHAnsi"/>
          <w:sz w:val="22"/>
          <w:szCs w:val="22"/>
        </w:rPr>
        <w:t>.</w:t>
      </w:r>
    </w:p>
    <w:p w14:paraId="1783554C" w14:textId="77777777" w:rsidR="00E627AE" w:rsidRPr="004E4A2C" w:rsidRDefault="00E627AE" w:rsidP="00CA161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w:t>
      </w:r>
    </w:p>
    <w:p w14:paraId="246C1250" w14:textId="77777777" w:rsidR="00E627AE" w:rsidRPr="0051632A" w:rsidRDefault="00E627AE" w:rsidP="00CA1610">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r w:rsidRPr="0051632A">
        <w:rPr>
          <w:rFonts w:asciiTheme="majorHAnsi" w:hAnsiTheme="majorHAnsi" w:cstheme="majorHAnsi"/>
          <w:sz w:val="22"/>
          <w:szCs w:val="22"/>
        </w:rPr>
        <w:cr/>
      </w:r>
    </w:p>
    <w:p w14:paraId="61074866"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WYKONANIA ZAMÓWIENIA</w:t>
      </w:r>
    </w:p>
    <w:p w14:paraId="6F7159E0" w14:textId="706FBE6F" w:rsidR="00E627AE" w:rsidRPr="004E4A2C" w:rsidRDefault="00E627AE" w:rsidP="00E627AE">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Wykonawca będzie zobowiązany zrealizować przedmiot zamówienia w terminie maksymalnie </w:t>
      </w:r>
      <w:r w:rsidRPr="004E4A2C">
        <w:rPr>
          <w:rFonts w:asciiTheme="majorHAnsi" w:hAnsiTheme="majorHAnsi" w:cstheme="majorHAnsi"/>
          <w:b/>
          <w:sz w:val="22"/>
          <w:szCs w:val="22"/>
        </w:rPr>
        <w:t>do </w:t>
      </w:r>
      <w:r w:rsidR="00B068DF">
        <w:rPr>
          <w:rFonts w:asciiTheme="majorHAnsi" w:hAnsiTheme="majorHAnsi" w:cstheme="majorHAnsi"/>
          <w:b/>
          <w:sz w:val="22"/>
          <w:szCs w:val="22"/>
        </w:rPr>
        <w:t>14</w:t>
      </w:r>
      <w:r w:rsidRPr="004E4A2C">
        <w:rPr>
          <w:rFonts w:asciiTheme="majorHAnsi" w:hAnsiTheme="majorHAnsi" w:cstheme="majorHAnsi"/>
          <w:b/>
          <w:sz w:val="22"/>
          <w:szCs w:val="22"/>
        </w:rPr>
        <w:t xml:space="preserve"> dni kalendarzowych </w:t>
      </w:r>
      <w:r w:rsidRPr="004E4A2C">
        <w:rPr>
          <w:rFonts w:asciiTheme="majorHAnsi" w:hAnsiTheme="majorHAnsi" w:cstheme="majorHAnsi"/>
          <w:sz w:val="22"/>
          <w:szCs w:val="22"/>
        </w:rPr>
        <w:t>od dnia zawarcia umowy.</w:t>
      </w:r>
    </w:p>
    <w:p w14:paraId="104A025F" w14:textId="77777777" w:rsidR="00E627AE" w:rsidRPr="004E4A2C" w:rsidRDefault="00E627AE" w:rsidP="00E627AE">
      <w:pPr>
        <w:spacing w:line="300" w:lineRule="auto"/>
        <w:jc w:val="both"/>
        <w:rPr>
          <w:rFonts w:asciiTheme="majorHAnsi" w:hAnsiTheme="majorHAnsi" w:cstheme="majorHAnsi"/>
          <w:sz w:val="22"/>
          <w:szCs w:val="22"/>
        </w:rPr>
      </w:pPr>
    </w:p>
    <w:p w14:paraId="0249AC64"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5" w:name="_Hlk14257235"/>
      <w:r w:rsidRPr="004E4A2C">
        <w:rPr>
          <w:rFonts w:asciiTheme="majorHAnsi" w:hAnsiTheme="majorHAnsi" w:cstheme="majorHAnsi"/>
          <w:b/>
          <w:sz w:val="22"/>
          <w:szCs w:val="22"/>
        </w:rPr>
        <w:t>WARUNKI PŁATNOŚCI</w:t>
      </w:r>
    </w:p>
    <w:bookmarkEnd w:id="15"/>
    <w:p w14:paraId="5F671C71" w14:textId="4FB1F97A" w:rsidR="00E627AE" w:rsidRPr="004E4A2C" w:rsidRDefault="00E627AE" w:rsidP="00E627AE">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Zapłata wynagrodzenia nastąpi po wykonaniu całości zamówienia. Zapłata nastąpi przelewem na rachunek bankowy Wykonawcy w terminie </w:t>
      </w:r>
      <w:r w:rsidR="004C243E">
        <w:rPr>
          <w:rFonts w:asciiTheme="majorHAnsi" w:hAnsiTheme="majorHAnsi" w:cstheme="majorHAnsi"/>
          <w:b/>
          <w:sz w:val="22"/>
          <w:szCs w:val="22"/>
        </w:rPr>
        <w:t>14</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od dnia otrzymania faktury/rachunku.</w:t>
      </w:r>
    </w:p>
    <w:p w14:paraId="11BB0A06" w14:textId="77777777" w:rsidR="00E627AE" w:rsidRPr="004E4A2C" w:rsidRDefault="00E627AE" w:rsidP="00E627AE">
      <w:pPr>
        <w:spacing w:line="300" w:lineRule="auto"/>
        <w:ind w:left="284"/>
        <w:jc w:val="both"/>
        <w:rPr>
          <w:rFonts w:asciiTheme="majorHAnsi" w:hAnsiTheme="majorHAnsi" w:cstheme="majorHAnsi"/>
          <w:sz w:val="22"/>
          <w:szCs w:val="22"/>
        </w:rPr>
      </w:pPr>
      <w:bookmarkStart w:id="16" w:name="_Hlk24531761"/>
      <w:r w:rsidRPr="004E4A2C">
        <w:rPr>
          <w:rFonts w:asciiTheme="majorHAnsi" w:hAnsiTheme="majorHAnsi" w:cstheme="majorHAnsi"/>
          <w:sz w:val="22"/>
          <w:szCs w:val="22"/>
        </w:rPr>
        <w:t>Szczegółowe warunki płatności zostały określone w załączniku nr 4 do SWZ – wzór umowy.</w:t>
      </w:r>
    </w:p>
    <w:bookmarkEnd w:id="16"/>
    <w:p w14:paraId="4F7C5308" w14:textId="17141445" w:rsidR="00E627AE" w:rsidRDefault="00E627AE" w:rsidP="00E627AE">
      <w:pPr>
        <w:spacing w:line="300" w:lineRule="auto"/>
        <w:jc w:val="both"/>
        <w:rPr>
          <w:rFonts w:asciiTheme="majorHAnsi" w:hAnsiTheme="majorHAnsi" w:cstheme="majorHAnsi"/>
          <w:sz w:val="22"/>
          <w:szCs w:val="22"/>
        </w:rPr>
      </w:pPr>
    </w:p>
    <w:p w14:paraId="785A4D7D" w14:textId="77777777" w:rsidR="004C243E" w:rsidRPr="004E4A2C" w:rsidRDefault="004C243E" w:rsidP="00E627AE">
      <w:pPr>
        <w:spacing w:line="300" w:lineRule="auto"/>
        <w:jc w:val="both"/>
        <w:rPr>
          <w:rFonts w:asciiTheme="majorHAnsi" w:hAnsiTheme="majorHAnsi" w:cstheme="majorHAnsi"/>
          <w:sz w:val="22"/>
          <w:szCs w:val="22"/>
        </w:rPr>
      </w:pPr>
    </w:p>
    <w:p w14:paraId="6F8A455A"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PODSTAWY WYKLUCZENIA I WARUNKI UDZIAŁU W POSTĘPOWANIU ORAZ SPOSÓB ICH OCENY</w:t>
      </w:r>
    </w:p>
    <w:p w14:paraId="269379AB" w14:textId="77777777" w:rsidR="00E627AE" w:rsidRPr="004E4A2C" w:rsidRDefault="00E627AE" w:rsidP="00E627AE">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O udzielenie zamówienia mogą ubiegać się Wykonawcy, którzy:</w:t>
      </w:r>
    </w:p>
    <w:p w14:paraId="02AF6539"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nie podlegają wykluczeniu na podstawie art.</w:t>
      </w:r>
      <w:bookmarkStart w:id="17" w:name="_Hlk61706233"/>
      <w:r w:rsidRPr="004E4A2C">
        <w:rPr>
          <w:rFonts w:asciiTheme="majorHAnsi" w:hAnsiTheme="majorHAnsi" w:cstheme="majorHAnsi"/>
          <w:sz w:val="22"/>
          <w:szCs w:val="22"/>
          <w:u w:val="single"/>
        </w:rPr>
        <w:t xml:space="preserve"> 108 ust. 1 pkt. 1-6 ustawy </w:t>
      </w:r>
      <w:proofErr w:type="spellStart"/>
      <w:r w:rsidRPr="004E4A2C">
        <w:rPr>
          <w:rFonts w:asciiTheme="majorHAnsi" w:hAnsiTheme="majorHAnsi" w:cstheme="majorHAnsi"/>
          <w:sz w:val="22"/>
          <w:szCs w:val="22"/>
          <w:u w:val="single"/>
        </w:rPr>
        <w:t>Pzp</w:t>
      </w:r>
      <w:proofErr w:type="spellEnd"/>
      <w:r w:rsidRPr="004E4A2C">
        <w:rPr>
          <w:rFonts w:asciiTheme="majorHAnsi" w:hAnsiTheme="majorHAnsi" w:cstheme="majorHAnsi"/>
          <w:sz w:val="22"/>
          <w:szCs w:val="22"/>
        </w:rPr>
        <w:t xml:space="preserve">; </w:t>
      </w:r>
      <w:bookmarkEnd w:id="17"/>
    </w:p>
    <w:p w14:paraId="1DCAF5DB" w14:textId="77777777" w:rsidR="00E627AE" w:rsidRPr="004E4A2C" w:rsidRDefault="00E627AE" w:rsidP="00E627AE">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0E46843E" w14:textId="77777777" w:rsidR="00E627AE" w:rsidRPr="004E4A2C" w:rsidRDefault="00E627AE" w:rsidP="00E627AE">
      <w:pPr>
        <w:spacing w:line="300" w:lineRule="auto"/>
        <w:ind w:left="709"/>
        <w:jc w:val="both"/>
        <w:rPr>
          <w:rFonts w:asciiTheme="majorHAnsi" w:hAnsiTheme="majorHAnsi" w:cstheme="majorHAnsi"/>
          <w:i/>
          <w:sz w:val="22"/>
          <w:szCs w:val="22"/>
        </w:rPr>
      </w:pPr>
      <w:bookmarkStart w:id="18" w:name="_Hlk61340809"/>
      <w:r w:rsidRPr="004E4A2C">
        <w:rPr>
          <w:rFonts w:asciiTheme="majorHAnsi" w:hAnsiTheme="majorHAnsi" w:cstheme="majorHAnsi"/>
          <w:i/>
          <w:sz w:val="22"/>
          <w:szCs w:val="22"/>
        </w:rPr>
        <w:t xml:space="preserve">Wykluczenie następuje w przypadkach wskazanych w art. 111 ustawy </w:t>
      </w:r>
      <w:proofErr w:type="spellStart"/>
      <w:r w:rsidRPr="004E4A2C">
        <w:rPr>
          <w:rFonts w:asciiTheme="majorHAnsi" w:hAnsiTheme="majorHAnsi" w:cstheme="majorHAnsi"/>
          <w:i/>
          <w:sz w:val="22"/>
          <w:szCs w:val="22"/>
        </w:rPr>
        <w:t>Pzp</w:t>
      </w:r>
      <w:proofErr w:type="spellEnd"/>
      <w:r w:rsidRPr="004E4A2C">
        <w:rPr>
          <w:rFonts w:asciiTheme="majorHAnsi" w:hAnsiTheme="majorHAnsi" w:cstheme="majorHAnsi"/>
          <w:i/>
          <w:sz w:val="22"/>
          <w:szCs w:val="22"/>
        </w:rPr>
        <w:t>.</w:t>
      </w:r>
    </w:p>
    <w:bookmarkEnd w:id="18"/>
    <w:p w14:paraId="424BF30C"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 xml:space="preserve">nie podlegają wykluczeniu na podstawie art. </w:t>
      </w:r>
      <w:bookmarkStart w:id="19" w:name="_Hlk61347239"/>
      <w:bookmarkStart w:id="20" w:name="_Hlk61706294"/>
      <w:r w:rsidRPr="004E4A2C">
        <w:rPr>
          <w:rFonts w:asciiTheme="majorHAnsi" w:hAnsiTheme="majorHAnsi" w:cstheme="majorHAnsi"/>
          <w:sz w:val="22"/>
          <w:szCs w:val="22"/>
          <w:u w:val="single"/>
        </w:rPr>
        <w:t>109 ust. 1 pkt 4</w:t>
      </w:r>
      <w:bookmarkEnd w:id="19"/>
      <w:r w:rsidRPr="004E4A2C">
        <w:rPr>
          <w:rFonts w:asciiTheme="majorHAnsi" w:hAnsiTheme="majorHAnsi" w:cstheme="majorHAnsi"/>
          <w:sz w:val="22"/>
          <w:szCs w:val="22"/>
          <w:u w:val="single"/>
        </w:rPr>
        <w:t xml:space="preserve"> ustawy </w:t>
      </w:r>
      <w:proofErr w:type="spellStart"/>
      <w:r w:rsidRPr="004E4A2C">
        <w:rPr>
          <w:rFonts w:asciiTheme="majorHAnsi" w:hAnsiTheme="majorHAnsi" w:cstheme="majorHAnsi"/>
          <w:sz w:val="22"/>
          <w:szCs w:val="22"/>
          <w:u w:val="single"/>
        </w:rPr>
        <w:t>Pzp</w:t>
      </w:r>
      <w:proofErr w:type="spellEnd"/>
      <w:r w:rsidRPr="004E4A2C">
        <w:rPr>
          <w:rFonts w:asciiTheme="majorHAnsi" w:hAnsiTheme="majorHAnsi" w:cstheme="majorHAnsi"/>
          <w:sz w:val="22"/>
          <w:szCs w:val="22"/>
        </w:rPr>
        <w:t>;</w:t>
      </w:r>
      <w:bookmarkEnd w:id="20"/>
    </w:p>
    <w:p w14:paraId="76B7F9DC" w14:textId="77777777" w:rsidR="00E627AE" w:rsidRPr="004E4A2C" w:rsidRDefault="00E627AE" w:rsidP="00E627AE">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0AF95959" w14:textId="77777777" w:rsidR="00E627AE" w:rsidRPr="004E4A2C" w:rsidRDefault="00E627AE" w:rsidP="00E627AE">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 xml:space="preserve">Wykluczenie następuje w przypadkach wskazanych w art. 111 ustawy </w:t>
      </w:r>
      <w:proofErr w:type="spellStart"/>
      <w:r w:rsidRPr="004E4A2C">
        <w:rPr>
          <w:rFonts w:asciiTheme="majorHAnsi" w:hAnsiTheme="majorHAnsi" w:cstheme="majorHAnsi"/>
          <w:i/>
          <w:sz w:val="22"/>
          <w:szCs w:val="22"/>
        </w:rPr>
        <w:t>Pzp</w:t>
      </w:r>
      <w:proofErr w:type="spellEnd"/>
      <w:r w:rsidRPr="004E4A2C">
        <w:rPr>
          <w:rFonts w:asciiTheme="majorHAnsi" w:hAnsiTheme="majorHAnsi" w:cstheme="majorHAnsi"/>
          <w:i/>
          <w:sz w:val="22"/>
          <w:szCs w:val="22"/>
        </w:rPr>
        <w:t>.</w:t>
      </w:r>
    </w:p>
    <w:p w14:paraId="1AE55884"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zdolności do występowania w obrocie gospodarczym</w:t>
      </w:r>
      <w:r w:rsidRPr="004E4A2C">
        <w:rPr>
          <w:rFonts w:asciiTheme="majorHAnsi" w:hAnsiTheme="majorHAnsi" w:cstheme="majorHAnsi"/>
          <w:sz w:val="22"/>
          <w:szCs w:val="22"/>
        </w:rPr>
        <w:t xml:space="preserve"> – Zamawiający nie formułuje wymagań w tym zakresie;</w:t>
      </w:r>
    </w:p>
    <w:p w14:paraId="6B8187BB"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4E4A2C">
        <w:rPr>
          <w:rFonts w:asciiTheme="majorHAnsi" w:hAnsiTheme="majorHAnsi" w:cstheme="majorHAnsi"/>
          <w:sz w:val="22"/>
          <w:szCs w:val="22"/>
        </w:rPr>
        <w:t xml:space="preserve"> – Zamawiający nie formułuje wymagań w tym zakresie;</w:t>
      </w:r>
    </w:p>
    <w:p w14:paraId="63411195"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sytuacji ekonomicznej lub finansowej</w:t>
      </w:r>
      <w:r w:rsidRPr="004E4A2C">
        <w:rPr>
          <w:rFonts w:asciiTheme="majorHAnsi" w:hAnsiTheme="majorHAnsi" w:cstheme="majorHAnsi"/>
          <w:sz w:val="22"/>
          <w:szCs w:val="22"/>
        </w:rPr>
        <w:t xml:space="preserve"> – Zamawiający nie formułuje wymagań w tym zakresie;</w:t>
      </w:r>
    </w:p>
    <w:p w14:paraId="524C7CAF"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zdolności technicznej lub zawodowej</w:t>
      </w:r>
      <w:r w:rsidRPr="004E4A2C">
        <w:rPr>
          <w:rFonts w:asciiTheme="majorHAnsi" w:hAnsiTheme="majorHAnsi" w:cstheme="majorHAnsi"/>
          <w:sz w:val="22"/>
          <w:szCs w:val="22"/>
        </w:rPr>
        <w:t xml:space="preserve"> – Zamawiający nie formułuje wymagań w tym zakresie;</w:t>
      </w:r>
    </w:p>
    <w:p w14:paraId="5B583391" w14:textId="77777777" w:rsidR="00E627AE" w:rsidRPr="004E4A2C" w:rsidRDefault="00E627AE" w:rsidP="00CA1610">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4E4A2C">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61BF3464" w14:textId="77777777" w:rsidR="00E627AE" w:rsidRPr="004E4A2C" w:rsidRDefault="00E627AE" w:rsidP="00E627AE">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7F49BDAF" w14:textId="77777777" w:rsidR="00E627AE" w:rsidRPr="004E4A2C" w:rsidRDefault="00E627AE" w:rsidP="00E627AE">
      <w:pPr>
        <w:spacing w:line="300" w:lineRule="auto"/>
        <w:ind w:left="284"/>
        <w:jc w:val="both"/>
        <w:rPr>
          <w:rFonts w:asciiTheme="majorHAnsi" w:hAnsiTheme="majorHAnsi" w:cstheme="majorHAnsi"/>
          <w:bCs w:val="0"/>
          <w:sz w:val="22"/>
          <w:szCs w:val="22"/>
        </w:rPr>
      </w:pPr>
    </w:p>
    <w:p w14:paraId="4AFEEF37" w14:textId="77777777" w:rsidR="00E627AE" w:rsidRPr="004E4A2C" w:rsidRDefault="00E627AE" w:rsidP="00E627AE">
      <w:pPr>
        <w:spacing w:line="300" w:lineRule="auto"/>
        <w:ind w:left="284"/>
        <w:jc w:val="both"/>
        <w:rPr>
          <w:rFonts w:asciiTheme="majorHAnsi" w:hAnsiTheme="majorHAnsi" w:cstheme="majorHAnsi"/>
          <w:bCs w:val="0"/>
          <w:sz w:val="22"/>
          <w:szCs w:val="22"/>
        </w:rPr>
      </w:pPr>
      <w:r w:rsidRPr="004E4A2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w:t>
      </w:r>
      <w:bookmarkStart w:id="21" w:name="_Hlk14258061"/>
      <w:r w:rsidRPr="004E4A2C">
        <w:rPr>
          <w:rFonts w:asciiTheme="majorHAnsi" w:hAnsiTheme="majorHAnsi" w:cstheme="majorHAnsi"/>
          <w:sz w:val="22"/>
          <w:szCs w:val="22"/>
        </w:rPr>
        <w:t>Zamawiający może wykluczyć Wykonawcę na każdym etapie postępowania o udzielenie zamówienia.</w:t>
      </w:r>
      <w:bookmarkEnd w:id="21"/>
    </w:p>
    <w:p w14:paraId="312BE893" w14:textId="77777777" w:rsidR="00E627AE" w:rsidRPr="004E4A2C" w:rsidRDefault="00E627AE" w:rsidP="00E627AE">
      <w:pPr>
        <w:spacing w:line="300" w:lineRule="auto"/>
        <w:jc w:val="both"/>
        <w:rPr>
          <w:rFonts w:asciiTheme="majorHAnsi" w:hAnsiTheme="majorHAnsi" w:cstheme="majorHAnsi"/>
        </w:rPr>
      </w:pPr>
    </w:p>
    <w:p w14:paraId="7C860FD6" w14:textId="77777777" w:rsidR="00E627AE" w:rsidRPr="004E4A2C" w:rsidRDefault="00E627AE" w:rsidP="00CA1610">
      <w:pPr>
        <w:numPr>
          <w:ilvl w:val="0"/>
          <w:numId w:val="5"/>
        </w:numPr>
        <w:shd w:val="clear" w:color="auto" w:fill="D0CECE"/>
        <w:spacing w:line="300" w:lineRule="auto"/>
        <w:ind w:left="284" w:hanging="284"/>
        <w:rPr>
          <w:rFonts w:asciiTheme="majorHAnsi" w:hAnsiTheme="majorHAnsi" w:cstheme="majorHAnsi"/>
          <w:b/>
          <w:sz w:val="22"/>
          <w:szCs w:val="22"/>
        </w:rPr>
      </w:pPr>
      <w:bookmarkStart w:id="22" w:name="_Hlk14938657"/>
      <w:r w:rsidRPr="004E4A2C">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23" w:name="_Toc489350394"/>
      <w:bookmarkStart w:id="24" w:name="_Toc515896286"/>
      <w:bookmarkStart w:id="25" w:name="_Toc40987343"/>
      <w:bookmarkStart w:id="26" w:name="_Toc51166259"/>
    </w:p>
    <w:bookmarkEnd w:id="23"/>
    <w:bookmarkEnd w:id="24"/>
    <w:bookmarkEnd w:id="25"/>
    <w:bookmarkEnd w:id="26"/>
    <w:p w14:paraId="3E1A8D0A" w14:textId="77777777" w:rsidR="00E627AE" w:rsidRPr="004E4A2C" w:rsidRDefault="00E627AE" w:rsidP="00E627AE">
      <w:pPr>
        <w:spacing w:line="300" w:lineRule="auto"/>
        <w:jc w:val="both"/>
        <w:rPr>
          <w:rFonts w:asciiTheme="majorHAnsi" w:hAnsiTheme="majorHAnsi" w:cstheme="majorHAnsi"/>
          <w:b/>
          <w:sz w:val="22"/>
          <w:szCs w:val="22"/>
        </w:rPr>
      </w:pPr>
    </w:p>
    <w:bookmarkEnd w:id="22"/>
    <w:p w14:paraId="1BA17BB2" w14:textId="77777777" w:rsidR="00E627AE" w:rsidRPr="004E4A2C"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27"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 niepodleganiu wykluczeniu oraz spełnianiu warunków udziału w postępowaniu w zakresie wskazanym</w:t>
      </w:r>
      <w:bookmarkEnd w:id="27"/>
      <w:r w:rsidRPr="004E4A2C">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1D1324F2" w14:textId="77777777" w:rsidR="00E627AE" w:rsidRPr="004E4A2C"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027D241F" w14:textId="77777777" w:rsidR="00E627AE" w:rsidRPr="004E4A2C"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697672"/>
      <w:r w:rsidRPr="004E4A2C">
        <w:rPr>
          <w:rFonts w:asciiTheme="majorHAnsi" w:hAnsiTheme="majorHAnsi" w:cstheme="majorHAnsi"/>
          <w:sz w:val="22"/>
          <w:szCs w:val="22"/>
        </w:rPr>
        <w:t>W rozdziale IX SWZ opisano wymagania w przypadku wspólnego ubiegania się o zamówienie przez Wykonawców.</w:t>
      </w:r>
    </w:p>
    <w:p w14:paraId="15DF6253" w14:textId="77777777" w:rsidR="00E627AE" w:rsidRPr="004E4A2C"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bookmarkStart w:id="29" w:name="_Hlk61692863"/>
      <w:bookmarkEnd w:id="28"/>
      <w:r w:rsidRPr="004E4A2C">
        <w:rPr>
          <w:rFonts w:asciiTheme="majorHAnsi" w:hAnsiTheme="majorHAnsi" w:cstheme="majorHAnsi"/>
          <w:sz w:val="22"/>
          <w:szCs w:val="22"/>
        </w:rPr>
        <w:t>W rozdziale VIII SWZ opisano wymagania w przypadku powoływania się na zasoby podmiotu udostepniającego zasoby</w:t>
      </w:r>
      <w:bookmarkStart w:id="30" w:name="_Hlk60663602"/>
      <w:bookmarkEnd w:id="29"/>
      <w:r w:rsidRPr="004E4A2C">
        <w:rPr>
          <w:rFonts w:asciiTheme="majorHAnsi" w:hAnsiTheme="majorHAnsi" w:cstheme="majorHAnsi"/>
          <w:sz w:val="22"/>
          <w:szCs w:val="22"/>
        </w:rPr>
        <w:t>.</w:t>
      </w:r>
    </w:p>
    <w:bookmarkEnd w:id="30"/>
    <w:p w14:paraId="35CBD250" w14:textId="77777777" w:rsidR="00E627AE" w:rsidRPr="004E4A2C" w:rsidRDefault="00E627AE" w:rsidP="00CA1610">
      <w:pPr>
        <w:numPr>
          <w:ilvl w:val="0"/>
          <w:numId w:val="12"/>
        </w:numPr>
        <w:spacing w:line="300" w:lineRule="auto"/>
        <w:ind w:left="709"/>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w:t>
      </w:r>
      <w:r w:rsidRPr="004E4A2C">
        <w:rPr>
          <w:rFonts w:asciiTheme="majorHAnsi" w:hAnsiTheme="majorHAnsi" w:cstheme="majorHAnsi"/>
          <w:b/>
          <w:sz w:val="22"/>
          <w:szCs w:val="22"/>
        </w:rPr>
        <w:t>wraz z ofertą</w:t>
      </w:r>
      <w:r w:rsidRPr="004E4A2C">
        <w:rPr>
          <w:rFonts w:asciiTheme="majorHAnsi" w:hAnsiTheme="majorHAnsi" w:cstheme="majorHAnsi"/>
          <w:sz w:val="22"/>
          <w:szCs w:val="22"/>
        </w:rPr>
        <w:t xml:space="preserve"> składa </w:t>
      </w:r>
      <w:r w:rsidRPr="004E4A2C">
        <w:rPr>
          <w:rFonts w:asciiTheme="majorHAnsi" w:hAnsiTheme="majorHAnsi" w:cstheme="majorHAnsi"/>
          <w:b/>
          <w:sz w:val="22"/>
          <w:szCs w:val="22"/>
        </w:rPr>
        <w:t>przedmiotowe środki dowodowe:</w:t>
      </w:r>
    </w:p>
    <w:p w14:paraId="67500E78" w14:textId="3838C005" w:rsidR="00E627AE" w:rsidRDefault="00E627AE" w:rsidP="00E627AE">
      <w:pPr>
        <w:spacing w:line="300" w:lineRule="auto"/>
        <w:ind w:left="709"/>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 celu potwierdzenia że oferowane dostawy odpowiadają wymaganiom określonym przez Zamawiającego</w:t>
      </w:r>
      <w:r w:rsidR="003346D2">
        <w:rPr>
          <w:rFonts w:asciiTheme="majorHAnsi" w:hAnsiTheme="majorHAnsi" w:cstheme="majorHAnsi"/>
          <w:sz w:val="22"/>
          <w:szCs w:val="22"/>
          <w:u w:val="single"/>
        </w:rPr>
        <w:t xml:space="preserve"> (dotyczy wszystkich części)</w:t>
      </w:r>
      <w:r w:rsidRPr="004E4A2C">
        <w:rPr>
          <w:rFonts w:asciiTheme="majorHAnsi" w:hAnsiTheme="majorHAnsi" w:cstheme="majorHAnsi"/>
          <w:sz w:val="22"/>
          <w:szCs w:val="22"/>
          <w:u w:val="single"/>
        </w:rPr>
        <w:t>:</w:t>
      </w:r>
    </w:p>
    <w:p w14:paraId="33B82C25" w14:textId="0D228B13" w:rsidR="00E627AE" w:rsidRPr="00632391"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eastAsia="Calibri" w:cs="Calibri"/>
          <w:b/>
          <w:kern w:val="0"/>
          <w:sz w:val="22"/>
          <w:szCs w:val="22"/>
          <w:lang w:eastAsia="en-US"/>
        </w:rPr>
        <w:t>dokumenty</w:t>
      </w:r>
      <w:r w:rsidRPr="004E4A2C">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4E4A2C">
        <w:rPr>
          <w:rFonts w:eastAsia="Calibri" w:cs="Calibri"/>
          <w:b/>
          <w:kern w:val="0"/>
          <w:sz w:val="22"/>
          <w:szCs w:val="22"/>
          <w:lang w:eastAsia="en-US"/>
        </w:rPr>
        <w:t>potwierdzające spełnienie parametrów technicznych</w:t>
      </w:r>
      <w:r w:rsidRPr="004E4A2C">
        <w:rPr>
          <w:rFonts w:eastAsia="Calibri" w:cs="Calibri"/>
          <w:kern w:val="0"/>
          <w:sz w:val="22"/>
          <w:szCs w:val="22"/>
          <w:lang w:eastAsia="en-US"/>
        </w:rPr>
        <w:t xml:space="preserve"> </w:t>
      </w:r>
      <w:r w:rsidRPr="004E4A2C">
        <w:rPr>
          <w:rFonts w:eastAsia="Calibri" w:cs="Calibri"/>
          <w:kern w:val="0"/>
          <w:sz w:val="22"/>
          <w:szCs w:val="22"/>
          <w:u w:val="single"/>
          <w:lang w:eastAsia="en-US"/>
        </w:rPr>
        <w:t xml:space="preserve">wraz z nazwami producentów i typu/modelu </w:t>
      </w:r>
      <w:r w:rsidRPr="004E4A2C">
        <w:rPr>
          <w:rFonts w:eastAsia="Calibri" w:cs="Calibri"/>
          <w:kern w:val="0"/>
          <w:sz w:val="22"/>
          <w:szCs w:val="22"/>
          <w:lang w:eastAsia="en-US"/>
        </w:rPr>
        <w:t>komputer</w:t>
      </w:r>
      <w:r>
        <w:rPr>
          <w:rFonts w:eastAsia="Calibri" w:cs="Calibri"/>
          <w:kern w:val="0"/>
          <w:sz w:val="22"/>
          <w:szCs w:val="22"/>
          <w:lang w:eastAsia="en-US"/>
        </w:rPr>
        <w:t>a</w:t>
      </w:r>
      <w:r w:rsidRPr="004E4A2C">
        <w:rPr>
          <w:rFonts w:eastAsia="Calibri" w:cs="Calibri"/>
          <w:kern w:val="0"/>
          <w:sz w:val="22"/>
          <w:szCs w:val="22"/>
          <w:lang w:eastAsia="en-US"/>
        </w:rPr>
        <w:t xml:space="preserve"> </w:t>
      </w:r>
      <w:r>
        <w:rPr>
          <w:rFonts w:eastAsia="Calibri" w:cs="Calibri"/>
          <w:kern w:val="0"/>
          <w:sz w:val="22"/>
          <w:szCs w:val="22"/>
          <w:lang w:eastAsia="en-US"/>
        </w:rPr>
        <w:t>przenośnego (laptopa)</w:t>
      </w:r>
      <w:r w:rsidRPr="004E4A2C">
        <w:rPr>
          <w:rFonts w:eastAsia="Calibri" w:cs="Calibri"/>
          <w:kern w:val="0"/>
          <w:sz w:val="22"/>
          <w:szCs w:val="22"/>
          <w:lang w:eastAsia="en-US"/>
        </w:rPr>
        <w:t xml:space="preserve">, zawierające szczegółowe dane, które umożliwią potwierdzenie spełniania wymagań ustalonych przez Zamawiającego oraz dokonania oceny zgodności złożonej oferty – </w:t>
      </w:r>
      <w:r w:rsidRPr="004E4A2C">
        <w:rPr>
          <w:rFonts w:eastAsia="Calibri" w:cs="Calibri"/>
          <w:b/>
          <w:bCs w:val="0"/>
          <w:kern w:val="0"/>
          <w:sz w:val="22"/>
          <w:szCs w:val="22"/>
          <w:lang w:eastAsia="en-US"/>
        </w:rPr>
        <w:t>odpowiednio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dla każdego komputera</w:t>
      </w:r>
      <w:r w:rsidRPr="004E4A2C">
        <w:rPr>
          <w:rFonts w:eastAsia="Calibri" w:cs="Calibri"/>
          <w:bCs w:val="0"/>
          <w:kern w:val="0"/>
          <w:sz w:val="22"/>
          <w:szCs w:val="22"/>
          <w:lang w:eastAsia="en-US"/>
        </w:rPr>
        <w:t xml:space="preserve"> </w:t>
      </w:r>
      <w:r>
        <w:rPr>
          <w:rFonts w:eastAsia="Calibri" w:cs="Calibri"/>
          <w:b/>
          <w:bCs w:val="0"/>
          <w:kern w:val="0"/>
          <w:sz w:val="22"/>
          <w:szCs w:val="22"/>
          <w:lang w:eastAsia="en-US"/>
        </w:rPr>
        <w:t>t</w:t>
      </w:r>
      <w:r w:rsidRPr="004E4A2C">
        <w:rPr>
          <w:rFonts w:eastAsia="Calibri" w:cs="Calibri"/>
          <w:b/>
          <w:bCs w:val="0"/>
          <w:kern w:val="0"/>
          <w:sz w:val="22"/>
          <w:szCs w:val="22"/>
          <w:lang w:eastAsia="en-US"/>
        </w:rPr>
        <w:t>ypu A</w:t>
      </w:r>
      <w:r w:rsidR="003346D2">
        <w:rPr>
          <w:rFonts w:eastAsia="Calibri" w:cs="Calibri"/>
          <w:b/>
          <w:bCs w:val="0"/>
          <w:kern w:val="0"/>
          <w:sz w:val="22"/>
          <w:szCs w:val="22"/>
          <w:lang w:eastAsia="en-US"/>
        </w:rPr>
        <w:t xml:space="preserve"> </w:t>
      </w:r>
      <w:r w:rsidR="003346D2" w:rsidRPr="003346D2">
        <w:rPr>
          <w:rFonts w:eastAsia="Calibri" w:cs="Calibri"/>
          <w:kern w:val="0"/>
          <w:sz w:val="22"/>
          <w:szCs w:val="22"/>
          <w:lang w:eastAsia="en-US"/>
        </w:rPr>
        <w:t xml:space="preserve">(część nr 1) </w:t>
      </w:r>
      <w:r w:rsidR="003346D2">
        <w:rPr>
          <w:rFonts w:eastAsia="Calibri" w:cs="Calibri"/>
          <w:b/>
          <w:bCs w:val="0"/>
          <w:kern w:val="0"/>
          <w:sz w:val="22"/>
          <w:szCs w:val="22"/>
          <w:lang w:eastAsia="en-US"/>
        </w:rPr>
        <w:t xml:space="preserve">lub </w:t>
      </w:r>
      <w:r w:rsidRPr="004E4A2C">
        <w:rPr>
          <w:rFonts w:eastAsia="Calibri" w:cs="Calibri"/>
          <w:b/>
          <w:bCs w:val="0"/>
          <w:kern w:val="0"/>
          <w:sz w:val="22"/>
          <w:szCs w:val="22"/>
          <w:lang w:eastAsia="en-US"/>
        </w:rPr>
        <w:t>B</w:t>
      </w:r>
      <w:r w:rsidR="003346D2">
        <w:rPr>
          <w:rFonts w:eastAsia="Calibri" w:cs="Calibri"/>
          <w:b/>
          <w:bCs w:val="0"/>
          <w:kern w:val="0"/>
          <w:sz w:val="22"/>
          <w:szCs w:val="22"/>
          <w:lang w:eastAsia="en-US"/>
        </w:rPr>
        <w:t xml:space="preserve"> </w:t>
      </w:r>
      <w:r w:rsidR="003346D2" w:rsidRPr="003346D2">
        <w:rPr>
          <w:rFonts w:eastAsia="Calibri" w:cs="Calibri"/>
          <w:kern w:val="0"/>
          <w:sz w:val="22"/>
          <w:szCs w:val="22"/>
          <w:lang w:eastAsia="en-US"/>
        </w:rPr>
        <w:t>(część nr 2)</w:t>
      </w:r>
      <w:r w:rsidRPr="004B4662">
        <w:rPr>
          <w:rFonts w:eastAsia="Calibri" w:cs="Calibri"/>
          <w:kern w:val="0"/>
          <w:sz w:val="22"/>
          <w:szCs w:val="22"/>
          <w:lang w:eastAsia="en-US"/>
        </w:rPr>
        <w:t>;</w:t>
      </w:r>
    </w:p>
    <w:p w14:paraId="3B82463B" w14:textId="2C8FBF05" w:rsidR="00E627AE" w:rsidRPr="004E4A2C"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asciiTheme="majorHAnsi" w:hAnsiTheme="majorHAnsi" w:cstheme="majorHAnsi"/>
          <w:b/>
          <w:sz w:val="22"/>
          <w:szCs w:val="22"/>
        </w:rPr>
        <w:t>wyniki</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 xml:space="preserve">testu </w:t>
      </w:r>
      <w:proofErr w:type="spellStart"/>
      <w:r w:rsidRPr="004E4A2C">
        <w:rPr>
          <w:rFonts w:asciiTheme="majorHAnsi" w:hAnsiTheme="majorHAnsi" w:cstheme="majorHAnsi"/>
          <w:b/>
          <w:sz w:val="22"/>
          <w:szCs w:val="22"/>
        </w:rPr>
        <w:t>PassMark</w:t>
      </w:r>
      <w:proofErr w:type="spellEnd"/>
      <w:r w:rsidRPr="004E4A2C">
        <w:rPr>
          <w:rFonts w:asciiTheme="majorHAnsi" w:hAnsiTheme="majorHAnsi" w:cstheme="majorHAnsi"/>
          <w:b/>
          <w:sz w:val="22"/>
          <w:szCs w:val="22"/>
        </w:rPr>
        <w:t xml:space="preserve"> CPU Mark procesora</w:t>
      </w:r>
      <w:r w:rsidRPr="004E4A2C">
        <w:rPr>
          <w:rFonts w:asciiTheme="majorHAnsi" w:hAnsiTheme="majorHAnsi" w:cstheme="majorHAnsi"/>
          <w:sz w:val="22"/>
          <w:szCs w:val="22"/>
        </w:rPr>
        <w:t xml:space="preserve"> (wraz z wydrukami ze strony internetowej) odpowiednio </w:t>
      </w:r>
      <w:r w:rsidRPr="004E4A2C">
        <w:rPr>
          <w:rFonts w:asciiTheme="majorHAnsi" w:hAnsiTheme="majorHAnsi" w:cstheme="majorHAnsi"/>
          <w:b/>
          <w:sz w:val="22"/>
          <w:szCs w:val="22"/>
        </w:rPr>
        <w:t>dla każdego komputera</w:t>
      </w:r>
      <w:r>
        <w:rPr>
          <w:rFonts w:asciiTheme="majorHAnsi" w:hAnsiTheme="majorHAnsi" w:cstheme="majorHAnsi"/>
          <w:b/>
          <w:sz w:val="22"/>
          <w:szCs w:val="22"/>
        </w:rPr>
        <w:t xml:space="preserve"> przenośnego (laptopa)</w:t>
      </w:r>
      <w:r w:rsidRPr="004E4A2C">
        <w:rPr>
          <w:rFonts w:asciiTheme="majorHAnsi" w:hAnsiTheme="majorHAnsi" w:cstheme="majorHAnsi"/>
          <w:b/>
          <w:sz w:val="22"/>
          <w:szCs w:val="22"/>
        </w:rPr>
        <w:t xml:space="preserve"> </w:t>
      </w:r>
      <w:r>
        <w:rPr>
          <w:rFonts w:eastAsia="Calibri" w:cs="Calibri"/>
          <w:b/>
          <w:bCs w:val="0"/>
          <w:kern w:val="0"/>
          <w:sz w:val="22"/>
          <w:szCs w:val="22"/>
          <w:lang w:eastAsia="en-US"/>
        </w:rPr>
        <w:t>t</w:t>
      </w:r>
      <w:r w:rsidRPr="004E4A2C">
        <w:rPr>
          <w:rFonts w:eastAsia="Calibri" w:cs="Calibri"/>
          <w:b/>
          <w:bCs w:val="0"/>
          <w:kern w:val="0"/>
          <w:sz w:val="22"/>
          <w:szCs w:val="22"/>
          <w:lang w:eastAsia="en-US"/>
        </w:rPr>
        <w:t>ypu A</w:t>
      </w:r>
      <w:r w:rsidR="003346D2">
        <w:rPr>
          <w:rFonts w:eastAsia="Calibri" w:cs="Calibri"/>
          <w:b/>
          <w:bCs w:val="0"/>
          <w:kern w:val="0"/>
          <w:sz w:val="22"/>
          <w:szCs w:val="22"/>
          <w:lang w:eastAsia="en-US"/>
        </w:rPr>
        <w:t xml:space="preserve"> </w:t>
      </w:r>
      <w:r w:rsidR="003346D2" w:rsidRPr="003346D2">
        <w:rPr>
          <w:rFonts w:eastAsia="Calibri" w:cs="Calibri"/>
          <w:kern w:val="0"/>
          <w:sz w:val="22"/>
          <w:szCs w:val="22"/>
          <w:lang w:eastAsia="en-US"/>
        </w:rPr>
        <w:t xml:space="preserve">(część nr 1) </w:t>
      </w:r>
      <w:r w:rsidR="003346D2">
        <w:rPr>
          <w:rFonts w:eastAsia="Calibri" w:cs="Calibri"/>
          <w:b/>
          <w:bCs w:val="0"/>
          <w:kern w:val="0"/>
          <w:sz w:val="22"/>
          <w:szCs w:val="22"/>
          <w:lang w:eastAsia="en-US"/>
        </w:rPr>
        <w:t xml:space="preserve">lub </w:t>
      </w:r>
      <w:r w:rsidR="003346D2" w:rsidRPr="004E4A2C">
        <w:rPr>
          <w:rFonts w:eastAsia="Calibri" w:cs="Calibri"/>
          <w:b/>
          <w:bCs w:val="0"/>
          <w:kern w:val="0"/>
          <w:sz w:val="22"/>
          <w:szCs w:val="22"/>
          <w:lang w:eastAsia="en-US"/>
        </w:rPr>
        <w:t>B</w:t>
      </w:r>
      <w:r w:rsidR="003346D2">
        <w:rPr>
          <w:rFonts w:eastAsia="Calibri" w:cs="Calibri"/>
          <w:b/>
          <w:bCs w:val="0"/>
          <w:kern w:val="0"/>
          <w:sz w:val="22"/>
          <w:szCs w:val="22"/>
          <w:lang w:eastAsia="en-US"/>
        </w:rPr>
        <w:t xml:space="preserve"> </w:t>
      </w:r>
      <w:r w:rsidR="003346D2">
        <w:rPr>
          <w:rFonts w:eastAsia="Calibri" w:cs="Calibri"/>
          <w:b/>
          <w:bCs w:val="0"/>
          <w:kern w:val="0"/>
          <w:sz w:val="22"/>
          <w:szCs w:val="22"/>
          <w:lang w:eastAsia="en-US"/>
        </w:rPr>
        <w:br/>
      </w:r>
      <w:r w:rsidR="003346D2" w:rsidRPr="003346D2">
        <w:rPr>
          <w:rFonts w:eastAsia="Calibri" w:cs="Calibri"/>
          <w:kern w:val="0"/>
          <w:sz w:val="22"/>
          <w:szCs w:val="22"/>
          <w:lang w:eastAsia="en-US"/>
        </w:rPr>
        <w:t>(część nr 2)</w:t>
      </w:r>
      <w:r w:rsidRPr="004E4A2C">
        <w:rPr>
          <w:rFonts w:asciiTheme="majorHAnsi" w:hAnsiTheme="majorHAnsi" w:cstheme="majorHAnsi"/>
          <w:sz w:val="22"/>
          <w:szCs w:val="22"/>
        </w:rPr>
        <w:t>, w celu potwierdzenia, że oferowany Sprzęt odpowiada wymaganiom określonym przez Zamawiającego – w języku polskim lub angielskim</w:t>
      </w:r>
    </w:p>
    <w:p w14:paraId="0FCD2785" w14:textId="3F2990BE" w:rsidR="00E627AE" w:rsidRPr="00632391"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asciiTheme="majorHAnsi" w:hAnsiTheme="majorHAnsi" w:cstheme="majorHAnsi"/>
          <w:b/>
          <w:sz w:val="22"/>
          <w:szCs w:val="22"/>
        </w:rPr>
        <w:t>wyniki</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testu Pass Mark G3D Mark karty graficznej</w:t>
      </w:r>
      <w:r w:rsidRPr="004E4A2C">
        <w:rPr>
          <w:rFonts w:asciiTheme="majorHAnsi" w:hAnsiTheme="majorHAnsi" w:cstheme="majorHAnsi"/>
          <w:sz w:val="22"/>
          <w:szCs w:val="22"/>
        </w:rPr>
        <w:t xml:space="preserve"> (wraz z wydrukami ze strony internetowej)</w:t>
      </w:r>
      <w:r w:rsidRPr="004E4A2C">
        <w:rPr>
          <w:rFonts w:asciiTheme="majorHAnsi" w:hAnsiTheme="majorHAnsi" w:cstheme="majorHAnsi"/>
          <w:b/>
          <w:sz w:val="22"/>
          <w:szCs w:val="22"/>
        </w:rPr>
        <w:t xml:space="preserve"> </w:t>
      </w:r>
      <w:r w:rsidRPr="00A7549D">
        <w:rPr>
          <w:rFonts w:asciiTheme="majorHAnsi" w:hAnsiTheme="majorHAnsi" w:cstheme="majorHAnsi"/>
          <w:bCs w:val="0"/>
          <w:sz w:val="22"/>
          <w:szCs w:val="22"/>
        </w:rPr>
        <w:t xml:space="preserve">odpowiednio </w:t>
      </w:r>
      <w:r w:rsidRPr="004E4A2C">
        <w:rPr>
          <w:rFonts w:asciiTheme="majorHAnsi" w:hAnsiTheme="majorHAnsi" w:cstheme="majorHAnsi"/>
          <w:b/>
          <w:sz w:val="22"/>
          <w:szCs w:val="22"/>
        </w:rPr>
        <w:t xml:space="preserve">dla </w:t>
      </w:r>
      <w:r>
        <w:rPr>
          <w:rFonts w:asciiTheme="majorHAnsi" w:hAnsiTheme="majorHAnsi" w:cstheme="majorHAnsi"/>
          <w:b/>
          <w:sz w:val="22"/>
          <w:szCs w:val="22"/>
        </w:rPr>
        <w:t xml:space="preserve">każdego </w:t>
      </w:r>
      <w:r w:rsidRPr="004E4A2C">
        <w:rPr>
          <w:rFonts w:asciiTheme="majorHAnsi" w:hAnsiTheme="majorHAnsi" w:cstheme="majorHAnsi"/>
          <w:b/>
          <w:sz w:val="22"/>
          <w:szCs w:val="22"/>
        </w:rPr>
        <w:t>komputera</w:t>
      </w:r>
      <w:r>
        <w:rPr>
          <w:rFonts w:asciiTheme="majorHAnsi" w:hAnsiTheme="majorHAnsi" w:cstheme="majorHAnsi"/>
          <w:b/>
          <w:sz w:val="22"/>
          <w:szCs w:val="22"/>
        </w:rPr>
        <w:t xml:space="preserve"> przenośnego (laptopa)</w:t>
      </w:r>
      <w:r w:rsidRPr="004E4A2C">
        <w:rPr>
          <w:rFonts w:asciiTheme="majorHAnsi" w:hAnsiTheme="majorHAnsi" w:cstheme="majorHAnsi"/>
          <w:b/>
          <w:sz w:val="22"/>
          <w:szCs w:val="22"/>
        </w:rPr>
        <w:t xml:space="preserve"> </w:t>
      </w:r>
      <w:r>
        <w:rPr>
          <w:rFonts w:asciiTheme="majorHAnsi" w:hAnsiTheme="majorHAnsi" w:cstheme="majorHAnsi"/>
          <w:b/>
          <w:sz w:val="22"/>
          <w:szCs w:val="22"/>
        </w:rPr>
        <w:t>t</w:t>
      </w:r>
      <w:r w:rsidRPr="004E4A2C">
        <w:rPr>
          <w:rFonts w:asciiTheme="majorHAnsi" w:hAnsiTheme="majorHAnsi" w:cstheme="majorHAnsi"/>
          <w:b/>
          <w:sz w:val="22"/>
          <w:szCs w:val="22"/>
        </w:rPr>
        <w:t xml:space="preserve">ypu </w:t>
      </w:r>
      <w:r>
        <w:rPr>
          <w:rFonts w:asciiTheme="majorHAnsi" w:hAnsiTheme="majorHAnsi" w:cstheme="majorHAnsi"/>
          <w:b/>
          <w:sz w:val="22"/>
          <w:szCs w:val="22"/>
        </w:rPr>
        <w:t>A</w:t>
      </w:r>
      <w:r w:rsidR="003346D2">
        <w:rPr>
          <w:rFonts w:asciiTheme="majorHAnsi" w:hAnsiTheme="majorHAnsi" w:cstheme="majorHAnsi"/>
          <w:b/>
          <w:sz w:val="22"/>
          <w:szCs w:val="22"/>
        </w:rPr>
        <w:t xml:space="preserve"> </w:t>
      </w:r>
      <w:r w:rsidR="003346D2" w:rsidRPr="003346D2">
        <w:rPr>
          <w:rFonts w:eastAsia="Calibri" w:cs="Calibri"/>
          <w:kern w:val="0"/>
          <w:sz w:val="22"/>
          <w:szCs w:val="22"/>
          <w:lang w:eastAsia="en-US"/>
        </w:rPr>
        <w:t xml:space="preserve">(część nr 1) </w:t>
      </w:r>
      <w:r w:rsidR="003346D2">
        <w:rPr>
          <w:rFonts w:eastAsia="Calibri" w:cs="Calibri"/>
          <w:b/>
          <w:bCs w:val="0"/>
          <w:kern w:val="0"/>
          <w:sz w:val="22"/>
          <w:szCs w:val="22"/>
          <w:lang w:eastAsia="en-US"/>
        </w:rPr>
        <w:t xml:space="preserve">lub </w:t>
      </w:r>
      <w:r w:rsidR="003346D2" w:rsidRPr="004E4A2C">
        <w:rPr>
          <w:rFonts w:eastAsia="Calibri" w:cs="Calibri"/>
          <w:b/>
          <w:bCs w:val="0"/>
          <w:kern w:val="0"/>
          <w:sz w:val="22"/>
          <w:szCs w:val="22"/>
          <w:lang w:eastAsia="en-US"/>
        </w:rPr>
        <w:t>B</w:t>
      </w:r>
      <w:r w:rsidR="003346D2">
        <w:rPr>
          <w:rFonts w:eastAsia="Calibri" w:cs="Calibri"/>
          <w:b/>
          <w:bCs w:val="0"/>
          <w:kern w:val="0"/>
          <w:sz w:val="22"/>
          <w:szCs w:val="22"/>
          <w:lang w:eastAsia="en-US"/>
        </w:rPr>
        <w:t xml:space="preserve"> </w:t>
      </w:r>
      <w:r w:rsidR="003346D2">
        <w:rPr>
          <w:rFonts w:eastAsia="Calibri" w:cs="Calibri"/>
          <w:b/>
          <w:bCs w:val="0"/>
          <w:kern w:val="0"/>
          <w:sz w:val="22"/>
          <w:szCs w:val="22"/>
          <w:lang w:eastAsia="en-US"/>
        </w:rPr>
        <w:br/>
      </w:r>
      <w:r w:rsidR="003346D2" w:rsidRPr="003346D2">
        <w:rPr>
          <w:rFonts w:eastAsia="Calibri" w:cs="Calibri"/>
          <w:kern w:val="0"/>
          <w:sz w:val="22"/>
          <w:szCs w:val="22"/>
          <w:lang w:eastAsia="en-US"/>
        </w:rPr>
        <w:t>(część nr 2)</w:t>
      </w:r>
      <w:r w:rsidRPr="004E4A2C">
        <w:rPr>
          <w:rFonts w:asciiTheme="majorHAnsi" w:hAnsiTheme="majorHAnsi" w:cstheme="majorHAnsi"/>
          <w:sz w:val="22"/>
          <w:szCs w:val="22"/>
        </w:rPr>
        <w:t>, w celu potwierdzenia, że oferowany Sprzęt odpowiada wymaganiom określonym przez Zamawiającego – w języku polskim lub angielskim</w:t>
      </w:r>
    </w:p>
    <w:p w14:paraId="033C8B71" w14:textId="77777777" w:rsidR="00E627AE" w:rsidRPr="004E4A2C" w:rsidRDefault="00E627AE" w:rsidP="00E627AE">
      <w:pPr>
        <w:tabs>
          <w:tab w:val="left"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akceptuje równoważne przedmiotowe środki dowodowe, jeśli potwierdzają, że oferowane dostawy spełniają określone przez zamawiającego wymagania, cechy lub kryteria.</w:t>
      </w:r>
    </w:p>
    <w:p w14:paraId="44BE1085" w14:textId="77777777" w:rsidR="00E627AE" w:rsidRPr="003346D2" w:rsidRDefault="00E627AE" w:rsidP="00E627AE">
      <w:pPr>
        <w:tabs>
          <w:tab w:val="left" w:pos="1134"/>
        </w:tabs>
        <w:spacing w:line="300" w:lineRule="auto"/>
        <w:ind w:left="709"/>
        <w:jc w:val="both"/>
        <w:rPr>
          <w:rFonts w:asciiTheme="majorHAnsi" w:eastAsia="Calibri" w:hAnsiTheme="majorHAnsi" w:cstheme="majorHAnsi"/>
          <w:sz w:val="22"/>
          <w:szCs w:val="22"/>
          <w:lang w:eastAsia="en-US"/>
        </w:rPr>
      </w:pPr>
      <w:r w:rsidRPr="004E4A2C">
        <w:rPr>
          <w:rFonts w:asciiTheme="majorHAnsi" w:hAnsiTheme="majorHAnsi" w:cstheme="majorHAnsi"/>
          <w:b/>
          <w:sz w:val="22"/>
          <w:szCs w:val="22"/>
          <w:u w:val="single"/>
        </w:rPr>
        <w:t>UWAGA!</w:t>
      </w:r>
      <w:r w:rsidRPr="004E4A2C">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31" w:name="_Hlk110347130"/>
      <w:r w:rsidRPr="004E4A2C">
        <w:rPr>
          <w:rFonts w:asciiTheme="majorHAnsi" w:hAnsiTheme="majorHAnsi" w:cstheme="majorHAnsi"/>
          <w:sz w:val="22"/>
          <w:szCs w:val="22"/>
        </w:rPr>
        <w:t xml:space="preserve"> </w:t>
      </w:r>
      <w:r w:rsidRPr="004E4A2C">
        <w:rPr>
          <w:rFonts w:eastAsia="Calibri" w:cs="Calibri"/>
          <w:sz w:val="22"/>
          <w:szCs w:val="22"/>
          <w:lang w:eastAsia="en-US"/>
        </w:rPr>
        <w:t xml:space="preserve">Na podstawie art. 107 ust. 3 ustawy </w:t>
      </w:r>
      <w:proofErr w:type="spellStart"/>
      <w:r w:rsidRPr="004E4A2C">
        <w:rPr>
          <w:rFonts w:eastAsia="Calibri" w:cs="Calibri"/>
          <w:sz w:val="22"/>
          <w:szCs w:val="22"/>
          <w:lang w:eastAsia="en-US"/>
        </w:rPr>
        <w:t>Pzp</w:t>
      </w:r>
      <w:proofErr w:type="spellEnd"/>
      <w:r w:rsidRPr="004E4A2C">
        <w:rPr>
          <w:rFonts w:eastAsia="Calibri" w:cs="Calibri"/>
          <w:sz w:val="22"/>
          <w:szCs w:val="22"/>
          <w:lang w:eastAsia="en-US"/>
        </w:rPr>
        <w:t xml:space="preserve"> przedmiotowym środkiem dowodowym, który </w:t>
      </w:r>
      <w:r w:rsidRPr="004E4A2C">
        <w:rPr>
          <w:rFonts w:eastAsia="Calibri" w:cs="Calibri"/>
          <w:b/>
          <w:sz w:val="22"/>
          <w:szCs w:val="22"/>
          <w:u w:val="single"/>
          <w:lang w:eastAsia="en-US"/>
        </w:rPr>
        <w:t>nie podlega uzupełnieniu</w:t>
      </w:r>
      <w:r w:rsidRPr="004E4A2C">
        <w:rPr>
          <w:rFonts w:eastAsia="Calibri" w:cs="Calibri"/>
          <w:sz w:val="22"/>
          <w:szCs w:val="22"/>
          <w:lang w:eastAsia="en-US"/>
        </w:rPr>
        <w:t xml:space="preserve"> (służący potwierdzeniu zgodności z kryteriami </w:t>
      </w:r>
      <w:r w:rsidRPr="003346D2">
        <w:rPr>
          <w:rFonts w:asciiTheme="majorHAnsi" w:eastAsia="Calibri" w:hAnsiTheme="majorHAnsi" w:cstheme="majorHAnsi"/>
          <w:sz w:val="22"/>
          <w:szCs w:val="22"/>
          <w:lang w:eastAsia="en-US"/>
        </w:rPr>
        <w:t xml:space="preserve">określonymi w opisie kryteriów oceny ofert) </w:t>
      </w:r>
      <w:r w:rsidRPr="003346D2">
        <w:rPr>
          <w:rFonts w:asciiTheme="majorHAnsi" w:eastAsia="Calibri" w:hAnsiTheme="majorHAnsi" w:cstheme="majorHAnsi"/>
          <w:b/>
          <w:sz w:val="22"/>
          <w:szCs w:val="22"/>
          <w:lang w:eastAsia="en-US"/>
        </w:rPr>
        <w:t xml:space="preserve">w zakresie parametrów technicznych bądź funkcjonalności Sprzętu dodatkowo punktowanych </w:t>
      </w:r>
      <w:r w:rsidRPr="003346D2">
        <w:rPr>
          <w:rFonts w:asciiTheme="majorHAnsi" w:eastAsia="Calibri" w:hAnsiTheme="majorHAnsi" w:cstheme="majorHAnsi"/>
          <w:sz w:val="22"/>
          <w:szCs w:val="22"/>
          <w:lang w:eastAsia="en-US"/>
        </w:rPr>
        <w:t>jest:</w:t>
      </w:r>
    </w:p>
    <w:p w14:paraId="4A8C8713" w14:textId="77777777" w:rsidR="00E627AE" w:rsidRPr="003346D2" w:rsidRDefault="00E627AE" w:rsidP="00E627AE">
      <w:pPr>
        <w:tabs>
          <w:tab w:val="left" w:pos="1134"/>
        </w:tabs>
        <w:spacing w:line="300" w:lineRule="auto"/>
        <w:ind w:left="1134"/>
        <w:jc w:val="both"/>
        <w:rPr>
          <w:rFonts w:asciiTheme="majorHAnsi" w:hAnsiTheme="majorHAnsi" w:cstheme="majorHAnsi"/>
          <w:b/>
          <w:sz w:val="22"/>
          <w:szCs w:val="22"/>
          <w:u w:val="single"/>
        </w:rPr>
      </w:pPr>
      <w:bookmarkStart w:id="32" w:name="_Hlk144458120"/>
      <w:r w:rsidRPr="003346D2">
        <w:rPr>
          <w:rFonts w:asciiTheme="majorHAnsi" w:hAnsiTheme="majorHAnsi" w:cstheme="majorHAnsi"/>
          <w:b/>
          <w:sz w:val="22"/>
          <w:szCs w:val="22"/>
          <w:u w:val="single"/>
        </w:rPr>
        <w:t>dla części nr 1:</w:t>
      </w:r>
    </w:p>
    <w:bookmarkEnd w:id="31"/>
    <w:p w14:paraId="0C26BCB2" w14:textId="77777777" w:rsidR="00E627AE" w:rsidRPr="003346D2" w:rsidRDefault="00E627AE" w:rsidP="00CA1610">
      <w:pPr>
        <w:pStyle w:val="Akapitzlist"/>
        <w:numPr>
          <w:ilvl w:val="0"/>
          <w:numId w:val="62"/>
        </w:numPr>
        <w:tabs>
          <w:tab w:val="left" w:pos="1276"/>
        </w:tabs>
        <w:spacing w:line="300" w:lineRule="auto"/>
        <w:ind w:left="1134"/>
        <w:jc w:val="both"/>
        <w:rPr>
          <w:rFonts w:asciiTheme="majorHAnsi" w:hAnsiTheme="majorHAnsi" w:cstheme="majorHAnsi"/>
          <w:bCs/>
          <w:sz w:val="22"/>
          <w:szCs w:val="22"/>
        </w:rPr>
      </w:pPr>
      <w:r w:rsidRPr="003346D2">
        <w:rPr>
          <w:rFonts w:asciiTheme="majorHAnsi" w:hAnsiTheme="majorHAnsi" w:cstheme="majorHAnsi"/>
          <w:b/>
          <w:sz w:val="22"/>
          <w:szCs w:val="22"/>
        </w:rPr>
        <w:t>dokument potwierdzający spełnienie w zakresie możliwości ładowania komputera za pomocą złącza USB-C</w:t>
      </w:r>
      <w:r w:rsidRPr="003346D2">
        <w:rPr>
          <w:rFonts w:asciiTheme="majorHAnsi" w:hAnsiTheme="majorHAnsi" w:cstheme="majorHAnsi"/>
          <w:bCs/>
          <w:sz w:val="22"/>
          <w:szCs w:val="22"/>
        </w:rPr>
        <w:t xml:space="preserve"> oferowanych komputerów przenośnych </w:t>
      </w:r>
      <w:r w:rsidRPr="003346D2">
        <w:rPr>
          <w:rFonts w:asciiTheme="majorHAnsi" w:hAnsiTheme="majorHAnsi" w:cstheme="majorHAnsi"/>
          <w:b/>
          <w:sz w:val="22"/>
          <w:szCs w:val="22"/>
        </w:rPr>
        <w:t>typu A</w:t>
      </w:r>
      <w:r w:rsidRPr="003346D2">
        <w:rPr>
          <w:rFonts w:asciiTheme="majorHAnsi" w:hAnsiTheme="majorHAnsi" w:cstheme="majorHAnsi"/>
          <w:bCs/>
          <w:sz w:val="22"/>
          <w:szCs w:val="22"/>
        </w:rPr>
        <w:t xml:space="preserve">; </w:t>
      </w:r>
    </w:p>
    <w:bookmarkEnd w:id="32"/>
    <w:p w14:paraId="27C5E3CD" w14:textId="330A070C" w:rsidR="008C4806" w:rsidRPr="008C4806" w:rsidRDefault="008C4806" w:rsidP="00CA1610">
      <w:pPr>
        <w:pStyle w:val="Akapitzlist"/>
        <w:numPr>
          <w:ilvl w:val="0"/>
          <w:numId w:val="62"/>
        </w:numPr>
        <w:tabs>
          <w:tab w:val="left" w:pos="1276"/>
        </w:tabs>
        <w:spacing w:line="300" w:lineRule="auto"/>
        <w:ind w:left="1134"/>
        <w:jc w:val="both"/>
        <w:rPr>
          <w:rFonts w:asciiTheme="majorHAnsi" w:hAnsiTheme="majorHAnsi" w:cstheme="majorHAnsi"/>
          <w:sz w:val="22"/>
          <w:szCs w:val="22"/>
        </w:rPr>
      </w:pPr>
      <w:r w:rsidRPr="003346D2">
        <w:rPr>
          <w:rFonts w:asciiTheme="majorHAnsi" w:hAnsiTheme="majorHAnsi" w:cstheme="majorHAnsi"/>
          <w:b/>
          <w:sz w:val="22"/>
          <w:szCs w:val="22"/>
        </w:rPr>
        <w:t>dokument potwierdzający</w:t>
      </w:r>
      <w:r w:rsidRPr="003346D2">
        <w:rPr>
          <w:rFonts w:asciiTheme="majorHAnsi" w:hAnsiTheme="majorHAnsi" w:cstheme="majorHAnsi"/>
          <w:b/>
          <w:bCs/>
          <w:sz w:val="22"/>
          <w:szCs w:val="22"/>
        </w:rPr>
        <w:t xml:space="preserve"> </w:t>
      </w:r>
      <w:r w:rsidRPr="003346D2">
        <w:rPr>
          <w:rFonts w:asciiTheme="majorHAnsi" w:hAnsiTheme="majorHAnsi" w:cstheme="majorHAnsi"/>
          <w:b/>
          <w:sz w:val="22"/>
          <w:szCs w:val="22"/>
        </w:rPr>
        <w:t>spełnienie minimalnych parametrów technicznych</w:t>
      </w:r>
      <w:r w:rsidRPr="003346D2">
        <w:rPr>
          <w:rFonts w:asciiTheme="majorHAnsi" w:hAnsiTheme="majorHAnsi" w:cstheme="majorHAnsi"/>
          <w:sz w:val="22"/>
          <w:szCs w:val="22"/>
        </w:rPr>
        <w:t xml:space="preserve"> </w:t>
      </w:r>
      <w:r w:rsidRPr="003346D2">
        <w:rPr>
          <w:rFonts w:asciiTheme="majorHAnsi" w:hAnsiTheme="majorHAnsi" w:cstheme="majorHAnsi"/>
          <w:b/>
          <w:sz w:val="22"/>
          <w:szCs w:val="22"/>
        </w:rPr>
        <w:t>w zakresie</w:t>
      </w:r>
      <w:r>
        <w:rPr>
          <w:rFonts w:asciiTheme="majorHAnsi" w:hAnsiTheme="majorHAnsi" w:cstheme="majorHAnsi"/>
          <w:b/>
          <w:sz w:val="22"/>
          <w:szCs w:val="22"/>
        </w:rPr>
        <w:t xml:space="preserve"> wbudowanego czytnika Smart Card</w:t>
      </w:r>
      <w:r w:rsidRPr="008C4806">
        <w:rPr>
          <w:rFonts w:asciiTheme="majorHAnsi" w:hAnsiTheme="majorHAnsi" w:cstheme="majorHAnsi"/>
          <w:bCs/>
          <w:sz w:val="22"/>
          <w:szCs w:val="22"/>
        </w:rPr>
        <w:t xml:space="preserve"> </w:t>
      </w:r>
      <w:r w:rsidRPr="003346D2">
        <w:rPr>
          <w:rFonts w:asciiTheme="majorHAnsi" w:hAnsiTheme="majorHAnsi" w:cstheme="majorHAnsi"/>
          <w:bCs/>
          <w:sz w:val="22"/>
          <w:szCs w:val="22"/>
        </w:rPr>
        <w:t xml:space="preserve">oferowanych komputerów przenośnych </w:t>
      </w:r>
      <w:r w:rsidRPr="003346D2">
        <w:rPr>
          <w:rFonts w:asciiTheme="majorHAnsi" w:hAnsiTheme="majorHAnsi" w:cstheme="majorHAnsi"/>
          <w:b/>
          <w:sz w:val="22"/>
          <w:szCs w:val="22"/>
        </w:rPr>
        <w:t>typu A</w:t>
      </w:r>
      <w:r w:rsidRPr="003346D2">
        <w:rPr>
          <w:rFonts w:asciiTheme="majorHAnsi" w:hAnsiTheme="majorHAnsi" w:cstheme="majorHAnsi"/>
          <w:bCs/>
          <w:sz w:val="22"/>
          <w:szCs w:val="22"/>
        </w:rPr>
        <w:t xml:space="preserve">; </w:t>
      </w:r>
    </w:p>
    <w:p w14:paraId="4521B581" w14:textId="1029E77F" w:rsidR="00E627AE" w:rsidRDefault="00E627AE" w:rsidP="00CA1610">
      <w:pPr>
        <w:pStyle w:val="Akapitzlist"/>
        <w:numPr>
          <w:ilvl w:val="0"/>
          <w:numId w:val="62"/>
        </w:numPr>
        <w:tabs>
          <w:tab w:val="left" w:pos="1276"/>
        </w:tabs>
        <w:spacing w:line="300" w:lineRule="auto"/>
        <w:ind w:left="1134"/>
        <w:jc w:val="both"/>
        <w:rPr>
          <w:rFonts w:asciiTheme="majorHAnsi" w:hAnsiTheme="majorHAnsi" w:cstheme="majorHAnsi"/>
          <w:sz w:val="22"/>
          <w:szCs w:val="22"/>
        </w:rPr>
      </w:pPr>
      <w:r w:rsidRPr="003346D2">
        <w:rPr>
          <w:rFonts w:asciiTheme="majorHAnsi" w:hAnsiTheme="majorHAnsi" w:cstheme="majorHAnsi"/>
          <w:b/>
          <w:sz w:val="22"/>
          <w:szCs w:val="22"/>
        </w:rPr>
        <w:t>dokument potwierdzający</w:t>
      </w:r>
      <w:r w:rsidRPr="003346D2">
        <w:rPr>
          <w:rFonts w:asciiTheme="majorHAnsi" w:hAnsiTheme="majorHAnsi" w:cstheme="majorHAnsi"/>
          <w:b/>
          <w:bCs/>
          <w:sz w:val="22"/>
          <w:szCs w:val="22"/>
        </w:rPr>
        <w:t xml:space="preserve"> </w:t>
      </w:r>
      <w:r w:rsidRPr="003346D2">
        <w:rPr>
          <w:rFonts w:asciiTheme="majorHAnsi" w:hAnsiTheme="majorHAnsi" w:cstheme="majorHAnsi"/>
          <w:b/>
          <w:sz w:val="22"/>
          <w:szCs w:val="22"/>
        </w:rPr>
        <w:t>spełnienie minimalnych parametrów technicznych</w:t>
      </w:r>
      <w:r w:rsidRPr="003346D2">
        <w:rPr>
          <w:rFonts w:asciiTheme="majorHAnsi" w:hAnsiTheme="majorHAnsi" w:cstheme="majorHAnsi"/>
          <w:sz w:val="22"/>
          <w:szCs w:val="22"/>
        </w:rPr>
        <w:t xml:space="preserve"> </w:t>
      </w:r>
      <w:r w:rsidRPr="003346D2">
        <w:rPr>
          <w:rFonts w:asciiTheme="majorHAnsi" w:hAnsiTheme="majorHAnsi" w:cstheme="majorHAnsi"/>
          <w:b/>
          <w:sz w:val="22"/>
          <w:szCs w:val="22"/>
        </w:rPr>
        <w:t xml:space="preserve">w zakresie wskazania pojemności dysków SSD </w:t>
      </w:r>
      <w:r w:rsidRPr="003346D2">
        <w:rPr>
          <w:rFonts w:asciiTheme="majorHAnsi" w:hAnsiTheme="majorHAnsi" w:cstheme="majorHAnsi"/>
          <w:bCs/>
          <w:sz w:val="22"/>
          <w:szCs w:val="22"/>
        </w:rPr>
        <w:t>oferowanych komputerów przenośnych</w:t>
      </w:r>
      <w:r w:rsidRPr="003346D2">
        <w:rPr>
          <w:rFonts w:asciiTheme="majorHAnsi" w:hAnsiTheme="majorHAnsi" w:cstheme="majorHAnsi"/>
          <w:b/>
          <w:sz w:val="22"/>
          <w:szCs w:val="22"/>
        </w:rPr>
        <w:t xml:space="preserve"> typu A</w:t>
      </w:r>
      <w:r w:rsidRPr="003346D2">
        <w:rPr>
          <w:rFonts w:asciiTheme="majorHAnsi" w:hAnsiTheme="majorHAnsi" w:cstheme="majorHAnsi"/>
          <w:sz w:val="22"/>
          <w:szCs w:val="22"/>
        </w:rPr>
        <w:t xml:space="preserve">; </w:t>
      </w:r>
    </w:p>
    <w:p w14:paraId="0C5E1001" w14:textId="77777777" w:rsidR="008623FC" w:rsidRDefault="008623FC" w:rsidP="008623FC">
      <w:pPr>
        <w:tabs>
          <w:tab w:val="left" w:pos="1134"/>
        </w:tabs>
        <w:spacing w:line="300" w:lineRule="auto"/>
        <w:ind w:left="1134"/>
        <w:jc w:val="both"/>
        <w:rPr>
          <w:rFonts w:asciiTheme="majorHAnsi" w:hAnsiTheme="majorHAnsi" w:cstheme="majorHAnsi"/>
          <w:b/>
          <w:sz w:val="22"/>
          <w:szCs w:val="22"/>
          <w:u w:val="single"/>
        </w:rPr>
      </w:pPr>
      <w:r>
        <w:rPr>
          <w:rFonts w:asciiTheme="majorHAnsi" w:hAnsiTheme="majorHAnsi" w:cstheme="majorHAnsi"/>
          <w:b/>
          <w:sz w:val="22"/>
          <w:szCs w:val="22"/>
          <w:u w:val="single"/>
        </w:rPr>
        <w:lastRenderedPageBreak/>
        <w:br/>
      </w:r>
      <w:r>
        <w:rPr>
          <w:rFonts w:asciiTheme="majorHAnsi" w:hAnsiTheme="majorHAnsi" w:cstheme="majorHAnsi"/>
          <w:b/>
          <w:sz w:val="22"/>
          <w:szCs w:val="22"/>
          <w:u w:val="single"/>
        </w:rPr>
        <w:br/>
      </w:r>
    </w:p>
    <w:p w14:paraId="76D065DD" w14:textId="587B46F5" w:rsidR="008623FC" w:rsidRPr="008623FC" w:rsidRDefault="008623FC" w:rsidP="008623FC">
      <w:pPr>
        <w:tabs>
          <w:tab w:val="left" w:pos="1134"/>
        </w:tabs>
        <w:spacing w:line="300" w:lineRule="auto"/>
        <w:ind w:left="1134"/>
        <w:jc w:val="both"/>
        <w:rPr>
          <w:rFonts w:asciiTheme="majorHAnsi" w:hAnsiTheme="majorHAnsi" w:cstheme="majorHAnsi"/>
          <w:b/>
          <w:sz w:val="22"/>
          <w:szCs w:val="22"/>
          <w:u w:val="single"/>
        </w:rPr>
      </w:pPr>
      <w:r w:rsidRPr="008623FC">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2</w:t>
      </w:r>
      <w:r w:rsidRPr="008623FC">
        <w:rPr>
          <w:rFonts w:asciiTheme="majorHAnsi" w:hAnsiTheme="majorHAnsi" w:cstheme="majorHAnsi"/>
          <w:b/>
          <w:sz w:val="22"/>
          <w:szCs w:val="22"/>
          <w:u w:val="single"/>
        </w:rPr>
        <w:t>:</w:t>
      </w:r>
    </w:p>
    <w:p w14:paraId="393D0296" w14:textId="2814C1B9" w:rsidR="00E627AE" w:rsidRPr="003346D2" w:rsidRDefault="00E627AE" w:rsidP="00CA1610">
      <w:pPr>
        <w:pStyle w:val="Akapitzlist"/>
        <w:numPr>
          <w:ilvl w:val="0"/>
          <w:numId w:val="62"/>
        </w:numPr>
        <w:tabs>
          <w:tab w:val="left" w:pos="1276"/>
        </w:tabs>
        <w:spacing w:line="300" w:lineRule="auto"/>
        <w:ind w:left="1134"/>
        <w:jc w:val="both"/>
        <w:rPr>
          <w:rFonts w:asciiTheme="majorHAnsi" w:hAnsiTheme="majorHAnsi" w:cstheme="majorHAnsi"/>
          <w:sz w:val="22"/>
          <w:szCs w:val="22"/>
        </w:rPr>
      </w:pPr>
      <w:r w:rsidRPr="003346D2">
        <w:rPr>
          <w:rFonts w:asciiTheme="majorHAnsi" w:hAnsiTheme="majorHAnsi" w:cstheme="majorHAnsi"/>
          <w:b/>
          <w:sz w:val="22"/>
          <w:szCs w:val="22"/>
        </w:rPr>
        <w:t xml:space="preserve">dokument potwierdzający spełnienie minimalnych parametrów technicznych w zakresie wskazania ilości wbudowanych portów USB </w:t>
      </w:r>
      <w:r w:rsidRPr="003346D2">
        <w:rPr>
          <w:rFonts w:asciiTheme="majorHAnsi" w:hAnsiTheme="majorHAnsi" w:cstheme="majorHAnsi"/>
          <w:bCs/>
          <w:sz w:val="22"/>
          <w:szCs w:val="22"/>
        </w:rPr>
        <w:t>oferowanych komputerów przenośnych</w:t>
      </w:r>
      <w:r w:rsidRPr="003346D2">
        <w:rPr>
          <w:rFonts w:asciiTheme="majorHAnsi" w:hAnsiTheme="majorHAnsi" w:cstheme="majorHAnsi"/>
          <w:b/>
          <w:sz w:val="22"/>
          <w:szCs w:val="22"/>
        </w:rPr>
        <w:t xml:space="preserve"> typu B</w:t>
      </w:r>
      <w:r w:rsidRPr="003346D2">
        <w:rPr>
          <w:rFonts w:asciiTheme="majorHAnsi" w:hAnsiTheme="majorHAnsi" w:cstheme="majorHAnsi"/>
          <w:sz w:val="22"/>
          <w:szCs w:val="22"/>
        </w:rPr>
        <w:t>;</w:t>
      </w:r>
    </w:p>
    <w:p w14:paraId="7498FD78" w14:textId="29F81B68" w:rsidR="00E627AE" w:rsidRPr="003346D2" w:rsidRDefault="00E627AE" w:rsidP="00CA1610">
      <w:pPr>
        <w:pStyle w:val="Akapitzlist"/>
        <w:numPr>
          <w:ilvl w:val="0"/>
          <w:numId w:val="62"/>
        </w:numPr>
        <w:tabs>
          <w:tab w:val="left" w:pos="1276"/>
        </w:tabs>
        <w:spacing w:line="300" w:lineRule="auto"/>
        <w:ind w:left="1134"/>
        <w:jc w:val="both"/>
        <w:rPr>
          <w:rFonts w:asciiTheme="majorHAnsi" w:hAnsiTheme="majorHAnsi" w:cstheme="majorHAnsi"/>
          <w:sz w:val="22"/>
          <w:szCs w:val="22"/>
        </w:rPr>
      </w:pPr>
      <w:r w:rsidRPr="003346D2">
        <w:rPr>
          <w:rFonts w:asciiTheme="majorHAnsi" w:hAnsiTheme="majorHAnsi" w:cstheme="majorHAnsi"/>
          <w:b/>
          <w:sz w:val="22"/>
          <w:szCs w:val="22"/>
        </w:rPr>
        <w:t>wyniki</w:t>
      </w:r>
      <w:r w:rsidRPr="003346D2">
        <w:rPr>
          <w:rFonts w:asciiTheme="majorHAnsi" w:hAnsiTheme="majorHAnsi" w:cstheme="majorHAnsi"/>
          <w:sz w:val="22"/>
          <w:szCs w:val="22"/>
        </w:rPr>
        <w:t xml:space="preserve"> </w:t>
      </w:r>
      <w:r w:rsidRPr="003346D2">
        <w:rPr>
          <w:rFonts w:asciiTheme="majorHAnsi" w:hAnsiTheme="majorHAnsi" w:cstheme="majorHAnsi"/>
          <w:b/>
          <w:sz w:val="22"/>
          <w:szCs w:val="22"/>
        </w:rPr>
        <w:t>testu Pass Mark CPU Mark procesora</w:t>
      </w:r>
      <w:r w:rsidRPr="003346D2">
        <w:rPr>
          <w:rFonts w:asciiTheme="majorHAnsi" w:hAnsiTheme="majorHAnsi" w:cstheme="majorHAnsi"/>
          <w:sz w:val="22"/>
          <w:szCs w:val="22"/>
        </w:rPr>
        <w:t xml:space="preserve"> (wraz z wydrukami ze strony internetowej) dla komputera przenośnego </w:t>
      </w:r>
      <w:r w:rsidRPr="003346D2">
        <w:rPr>
          <w:rFonts w:asciiTheme="majorHAnsi" w:hAnsiTheme="majorHAnsi" w:cstheme="majorHAnsi"/>
          <w:b/>
          <w:bCs/>
          <w:sz w:val="22"/>
          <w:szCs w:val="22"/>
        </w:rPr>
        <w:t>typu B</w:t>
      </w:r>
      <w:r w:rsidR="008C4806">
        <w:rPr>
          <w:rFonts w:asciiTheme="majorHAnsi" w:hAnsiTheme="majorHAnsi" w:cstheme="majorHAnsi"/>
          <w:sz w:val="22"/>
          <w:szCs w:val="22"/>
        </w:rPr>
        <w:t>;</w:t>
      </w:r>
    </w:p>
    <w:p w14:paraId="2C40E1A7" w14:textId="77777777" w:rsidR="00E627AE" w:rsidRPr="003346D2" w:rsidRDefault="00E627AE" w:rsidP="00CA1610">
      <w:pPr>
        <w:pStyle w:val="Akapitzlist"/>
        <w:numPr>
          <w:ilvl w:val="0"/>
          <w:numId w:val="62"/>
        </w:numPr>
        <w:tabs>
          <w:tab w:val="left" w:pos="1276"/>
        </w:tabs>
        <w:spacing w:line="300" w:lineRule="auto"/>
        <w:ind w:left="1134"/>
        <w:jc w:val="both"/>
        <w:rPr>
          <w:rFonts w:asciiTheme="majorHAnsi" w:hAnsiTheme="majorHAnsi" w:cstheme="majorHAnsi"/>
          <w:sz w:val="22"/>
          <w:szCs w:val="22"/>
        </w:rPr>
      </w:pPr>
      <w:r w:rsidRPr="003346D2">
        <w:rPr>
          <w:rFonts w:asciiTheme="majorHAnsi" w:hAnsiTheme="majorHAnsi" w:cstheme="majorHAnsi"/>
          <w:b/>
          <w:sz w:val="22"/>
          <w:szCs w:val="22"/>
        </w:rPr>
        <w:t xml:space="preserve">dokument potwierdzający spełnienie w zakresie posiadania klawiatury numerycznej (wbudowanej) </w:t>
      </w:r>
      <w:r w:rsidRPr="003346D2">
        <w:rPr>
          <w:rFonts w:asciiTheme="majorHAnsi" w:hAnsiTheme="majorHAnsi" w:cstheme="majorHAnsi"/>
          <w:bCs/>
          <w:sz w:val="22"/>
          <w:szCs w:val="22"/>
        </w:rPr>
        <w:t xml:space="preserve">oferowanych komputerów przenośnych </w:t>
      </w:r>
      <w:r w:rsidRPr="003346D2">
        <w:rPr>
          <w:rFonts w:asciiTheme="majorHAnsi" w:hAnsiTheme="majorHAnsi" w:cstheme="majorHAnsi"/>
          <w:b/>
          <w:sz w:val="22"/>
          <w:szCs w:val="22"/>
        </w:rPr>
        <w:t>typu B.</w:t>
      </w:r>
    </w:p>
    <w:p w14:paraId="71F7734F" w14:textId="77777777" w:rsidR="00E627AE" w:rsidRPr="003346D2" w:rsidRDefault="00E627AE" w:rsidP="00E627AE">
      <w:pPr>
        <w:tabs>
          <w:tab w:val="left" w:pos="1134"/>
        </w:tabs>
        <w:spacing w:line="300" w:lineRule="auto"/>
        <w:ind w:left="709"/>
        <w:jc w:val="both"/>
        <w:rPr>
          <w:rFonts w:asciiTheme="majorHAnsi" w:hAnsiTheme="majorHAnsi" w:cstheme="majorHAnsi"/>
          <w:sz w:val="22"/>
          <w:szCs w:val="22"/>
        </w:rPr>
      </w:pPr>
      <w:r w:rsidRPr="003346D2">
        <w:rPr>
          <w:rFonts w:asciiTheme="majorHAnsi" w:hAnsiTheme="majorHAnsi" w:cstheme="majorHAnsi"/>
          <w:sz w:val="22"/>
          <w:szCs w:val="22"/>
        </w:rPr>
        <w:t xml:space="preserve">W przypadku braku złożenia wraz z ofertą ww. przedmiotowych środków dowodowych </w:t>
      </w:r>
      <w:r w:rsidRPr="003346D2">
        <w:rPr>
          <w:rFonts w:asciiTheme="majorHAnsi" w:hAnsiTheme="majorHAnsi" w:cstheme="majorHAnsi"/>
          <w:b/>
          <w:bCs w:val="0"/>
          <w:sz w:val="22"/>
          <w:szCs w:val="22"/>
        </w:rPr>
        <w:t>dla części nr 1 i 2</w:t>
      </w:r>
      <w:r w:rsidRPr="003346D2">
        <w:rPr>
          <w:rFonts w:asciiTheme="majorHAnsi" w:hAnsiTheme="majorHAnsi" w:cstheme="majorHAnsi"/>
          <w:sz w:val="22"/>
          <w:szCs w:val="22"/>
        </w:rPr>
        <w:t xml:space="preserve"> potwierdzających dodatkowo punktowane funkcjonalności lub parametry techniczne, </w:t>
      </w:r>
      <w:r w:rsidRPr="003346D2">
        <w:rPr>
          <w:rFonts w:asciiTheme="majorHAnsi" w:hAnsiTheme="majorHAnsi" w:cstheme="majorHAnsi"/>
          <w:b/>
          <w:bCs w:val="0"/>
          <w:sz w:val="22"/>
          <w:szCs w:val="22"/>
        </w:rPr>
        <w:t>Zamawiający</w:t>
      </w:r>
      <w:r w:rsidRPr="003346D2">
        <w:rPr>
          <w:rFonts w:asciiTheme="majorHAnsi" w:hAnsiTheme="majorHAnsi" w:cstheme="majorHAnsi"/>
          <w:sz w:val="22"/>
          <w:szCs w:val="22"/>
        </w:rPr>
        <w:t xml:space="preserve"> </w:t>
      </w:r>
      <w:r w:rsidRPr="003346D2">
        <w:rPr>
          <w:rFonts w:asciiTheme="majorHAnsi" w:hAnsiTheme="majorHAnsi" w:cstheme="majorHAnsi"/>
          <w:b/>
          <w:bCs w:val="0"/>
          <w:sz w:val="22"/>
          <w:szCs w:val="22"/>
        </w:rPr>
        <w:t>nie przyzna punktów w kryterium oceny ofert za dany parametr</w:t>
      </w:r>
      <w:r w:rsidRPr="003346D2">
        <w:rPr>
          <w:rFonts w:asciiTheme="majorHAnsi" w:hAnsiTheme="majorHAnsi" w:cstheme="majorHAnsi"/>
          <w:sz w:val="22"/>
          <w:szCs w:val="22"/>
        </w:rPr>
        <w:t>.</w:t>
      </w:r>
    </w:p>
    <w:p w14:paraId="3D0F9C54" w14:textId="77777777" w:rsidR="00E627AE" w:rsidRPr="003346D2" w:rsidRDefault="00E627AE" w:rsidP="00CA1610">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3346D2">
        <w:rPr>
          <w:rFonts w:asciiTheme="majorHAnsi" w:hAnsiTheme="majorHAnsi" w:cstheme="majorHAnsi"/>
          <w:sz w:val="22"/>
          <w:szCs w:val="22"/>
        </w:rPr>
        <w:t xml:space="preserve">Zamawiający przed wyborem najkorzystniejszej oferty, w wyznaczonym terminie, </w:t>
      </w:r>
      <w:r w:rsidRPr="003346D2">
        <w:rPr>
          <w:rFonts w:asciiTheme="majorHAnsi" w:hAnsiTheme="majorHAnsi" w:cstheme="majorHAnsi"/>
          <w:b/>
          <w:sz w:val="22"/>
          <w:szCs w:val="22"/>
        </w:rPr>
        <w:t>wezwie Wykonawcę,</w:t>
      </w:r>
      <w:r w:rsidRPr="003346D2">
        <w:rPr>
          <w:rFonts w:asciiTheme="majorHAnsi" w:hAnsiTheme="majorHAnsi" w:cstheme="majorHAnsi"/>
          <w:sz w:val="22"/>
          <w:szCs w:val="22"/>
        </w:rPr>
        <w:t xml:space="preserve"> którego </w:t>
      </w:r>
      <w:r w:rsidRPr="003346D2">
        <w:rPr>
          <w:rFonts w:asciiTheme="majorHAnsi" w:hAnsiTheme="majorHAnsi" w:cstheme="majorHAnsi"/>
          <w:b/>
          <w:sz w:val="22"/>
          <w:szCs w:val="22"/>
        </w:rPr>
        <w:t xml:space="preserve">oferta została najwyżej ocenioną </w:t>
      </w:r>
      <w:r w:rsidRPr="003346D2">
        <w:rPr>
          <w:rFonts w:asciiTheme="majorHAnsi" w:hAnsiTheme="majorHAnsi" w:cstheme="majorHAnsi"/>
          <w:sz w:val="22"/>
          <w:szCs w:val="22"/>
        </w:rPr>
        <w:t xml:space="preserve">w danej części, do złożenia, aktualnych na dzień złożenia następujących </w:t>
      </w:r>
      <w:r w:rsidRPr="003346D2">
        <w:rPr>
          <w:rFonts w:asciiTheme="majorHAnsi" w:hAnsiTheme="majorHAnsi" w:cstheme="majorHAnsi"/>
          <w:b/>
          <w:sz w:val="22"/>
          <w:szCs w:val="22"/>
        </w:rPr>
        <w:t>podmiotowych środków dowodowych:</w:t>
      </w:r>
    </w:p>
    <w:p w14:paraId="1AED1B75" w14:textId="77777777" w:rsidR="00E627AE" w:rsidRPr="003346D2" w:rsidRDefault="00E627AE" w:rsidP="00E627AE">
      <w:pPr>
        <w:spacing w:line="300" w:lineRule="auto"/>
        <w:ind w:left="709"/>
        <w:jc w:val="both"/>
        <w:rPr>
          <w:rFonts w:asciiTheme="majorHAnsi" w:hAnsiTheme="majorHAnsi" w:cstheme="majorHAnsi"/>
          <w:sz w:val="22"/>
          <w:szCs w:val="22"/>
          <w:u w:val="single"/>
        </w:rPr>
      </w:pPr>
      <w:r w:rsidRPr="003346D2">
        <w:rPr>
          <w:rFonts w:asciiTheme="majorHAnsi" w:hAnsiTheme="majorHAnsi" w:cstheme="majorHAnsi"/>
          <w:sz w:val="22"/>
          <w:szCs w:val="22"/>
          <w:u w:val="single"/>
        </w:rPr>
        <w:t xml:space="preserve">W celu wykazania braku podstaw do wykluczenia </w:t>
      </w:r>
    </w:p>
    <w:p w14:paraId="15432249" w14:textId="77777777" w:rsidR="00E627AE" w:rsidRPr="003346D2" w:rsidRDefault="00E627AE" w:rsidP="00CA1610">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33" w:name="_Hlk60656154"/>
      <w:bookmarkStart w:id="34" w:name="_Hlk61345947"/>
      <w:r w:rsidRPr="003346D2">
        <w:rPr>
          <w:rFonts w:asciiTheme="majorHAnsi" w:hAnsiTheme="majorHAnsi" w:cstheme="majorHAnsi"/>
          <w:b/>
          <w:sz w:val="22"/>
          <w:szCs w:val="22"/>
        </w:rPr>
        <w:t>odpis lub informacja z Krajowego Rejestru Sądowego lub z Centralnej Ewidencji i Informacji o Działalności Gospodarczej</w:t>
      </w:r>
      <w:r w:rsidRPr="003346D2">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3346D2">
        <w:rPr>
          <w:rFonts w:asciiTheme="majorHAnsi" w:hAnsiTheme="majorHAnsi" w:cstheme="majorHAnsi"/>
          <w:sz w:val="22"/>
          <w:szCs w:val="22"/>
        </w:rPr>
        <w:t>Pzp</w:t>
      </w:r>
      <w:proofErr w:type="spellEnd"/>
    </w:p>
    <w:bookmarkEnd w:id="33"/>
    <w:bookmarkEnd w:id="34"/>
    <w:p w14:paraId="4B8708A2" w14:textId="77777777" w:rsidR="00E627AE" w:rsidRPr="003346D2"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r w:rsidRPr="003346D2">
        <w:rPr>
          <w:rFonts w:asciiTheme="majorHAnsi" w:hAnsiTheme="majorHAnsi" w:cstheme="majorHAnsi"/>
          <w:b/>
          <w:sz w:val="22"/>
          <w:szCs w:val="22"/>
        </w:rPr>
        <w:t>WYKONAWCA ZAGRANICZNY</w:t>
      </w:r>
      <w:r w:rsidRPr="003346D2">
        <w:rPr>
          <w:rFonts w:asciiTheme="majorHAnsi" w:hAnsiTheme="majorHAnsi" w:cstheme="majorHAnsi"/>
          <w:sz w:val="22"/>
          <w:szCs w:val="22"/>
        </w:rPr>
        <w:t>. Jeżeli Wykonawca ma siedzibę lub miejsce zamieszkania poza terytorium Rzeczypospolitej Polskiej:</w:t>
      </w:r>
    </w:p>
    <w:p w14:paraId="16631EF2" w14:textId="77777777" w:rsidR="00E627AE" w:rsidRPr="004E4A2C" w:rsidRDefault="00E627AE" w:rsidP="00CA1610">
      <w:pPr>
        <w:numPr>
          <w:ilvl w:val="0"/>
          <w:numId w:val="45"/>
        </w:numPr>
        <w:tabs>
          <w:tab w:val="left" w:pos="1134"/>
        </w:tabs>
        <w:spacing w:line="300" w:lineRule="auto"/>
        <w:ind w:left="1134" w:hanging="425"/>
        <w:jc w:val="both"/>
        <w:rPr>
          <w:rFonts w:asciiTheme="majorHAnsi" w:hAnsiTheme="majorHAnsi" w:cstheme="majorHAnsi"/>
          <w:sz w:val="22"/>
          <w:szCs w:val="22"/>
        </w:rPr>
      </w:pPr>
      <w:r w:rsidRPr="003346D2">
        <w:rPr>
          <w:rFonts w:asciiTheme="majorHAnsi" w:hAnsiTheme="majorHAnsi" w:cstheme="majorHAnsi"/>
          <w:sz w:val="22"/>
          <w:szCs w:val="22"/>
        </w:rPr>
        <w:t>zamiast dokumentów o których mowa w pkt. 6 lit. „a” składa dokument lub dokumenty wystawione w kraju, w którym wykonawca ma siedzibę lub</w:t>
      </w:r>
      <w:r w:rsidRPr="004E4A2C">
        <w:rPr>
          <w:rFonts w:asciiTheme="majorHAnsi" w:hAnsiTheme="majorHAnsi" w:cstheme="majorHAnsi"/>
          <w:sz w:val="22"/>
          <w:szCs w:val="22"/>
        </w:rPr>
        <w:t xml:space="preserve">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73A6F98F" w14:textId="560BEDB1" w:rsidR="00E627AE" w:rsidRPr="004E4A2C" w:rsidRDefault="00E627AE" w:rsidP="00CA1610">
      <w:pPr>
        <w:numPr>
          <w:ilvl w:val="0"/>
          <w:numId w:val="45"/>
        </w:numPr>
        <w:tabs>
          <w:tab w:val="num" w:pos="709"/>
          <w:tab w:val="left" w:pos="1134"/>
        </w:tabs>
        <w:spacing w:line="300" w:lineRule="auto"/>
        <w:ind w:left="1134" w:hanging="425"/>
        <w:jc w:val="both"/>
        <w:rPr>
          <w:rFonts w:asciiTheme="majorHAnsi" w:hAnsiTheme="majorHAnsi" w:cstheme="majorHAnsi"/>
          <w:sz w:val="22"/>
          <w:szCs w:val="22"/>
        </w:rPr>
      </w:pPr>
      <w:bookmarkStart w:id="35" w:name="_Hlk147235689"/>
      <w:r w:rsidRPr="004E4A2C">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4862C5">
        <w:rPr>
          <w:rFonts w:asciiTheme="majorHAnsi" w:hAnsiTheme="majorHAnsi" w:cstheme="majorHAnsi"/>
          <w:sz w:val="22"/>
          <w:szCs w:val="22"/>
        </w:rPr>
        <w:t xml:space="preserve"> </w:t>
      </w:r>
      <w:r w:rsidR="004862C5" w:rsidRPr="004862C5">
        <w:rPr>
          <w:rFonts w:asciiTheme="majorHAnsi" w:hAnsiTheme="majorHAnsi" w:cstheme="majorHAnsi"/>
          <w:sz w:val="22"/>
          <w:szCs w:val="22"/>
        </w:rPr>
        <w:t>lub miejsce zamieszkania ma osoba, której dokument miał dotyczyć</w:t>
      </w:r>
      <w:r w:rsidRPr="004E4A2C">
        <w:rPr>
          <w:rFonts w:asciiTheme="majorHAnsi" w:hAnsiTheme="majorHAnsi" w:cstheme="majorHAnsi"/>
          <w:sz w:val="22"/>
          <w:szCs w:val="22"/>
        </w:rPr>
        <w:t xml:space="preserve"> nie ma przepisów o oświadczeniu pod przysięgą, złożone przed organem sądowym lub administracyjnym, notariuszem, organem samorządu zawodowego lub gospodarczego, właściwym ze względu </w:t>
      </w:r>
      <w:r w:rsidRPr="004E4A2C">
        <w:rPr>
          <w:rFonts w:asciiTheme="majorHAnsi" w:hAnsiTheme="majorHAnsi" w:cstheme="majorHAnsi"/>
          <w:sz w:val="22"/>
          <w:szCs w:val="22"/>
        </w:rPr>
        <w:lastRenderedPageBreak/>
        <w:t>na siedzibę lub miejsce zamieszkania wykonawcy</w:t>
      </w:r>
      <w:r w:rsidR="004862C5" w:rsidRPr="004862C5">
        <w:t xml:space="preserve"> </w:t>
      </w:r>
      <w:r w:rsidR="004862C5" w:rsidRPr="004862C5">
        <w:rPr>
          <w:rFonts w:asciiTheme="majorHAnsi" w:hAnsiTheme="majorHAnsi" w:cstheme="majorHAnsi"/>
          <w:sz w:val="22"/>
          <w:szCs w:val="22"/>
        </w:rPr>
        <w:t>lub miejsce zamieszkania osoby, której dokument miał dotyczyć</w:t>
      </w:r>
      <w:r w:rsidRPr="004E4A2C">
        <w:rPr>
          <w:rFonts w:asciiTheme="majorHAnsi" w:hAnsiTheme="majorHAnsi" w:cstheme="majorHAnsi"/>
          <w:sz w:val="22"/>
          <w:szCs w:val="22"/>
        </w:rPr>
        <w:t>;</w:t>
      </w:r>
    </w:p>
    <w:p w14:paraId="67C0E65F" w14:textId="77777777" w:rsidR="00E627AE" w:rsidRDefault="00E627AE" w:rsidP="00CA1610">
      <w:pPr>
        <w:numPr>
          <w:ilvl w:val="0"/>
          <w:numId w:val="12"/>
        </w:numPr>
        <w:tabs>
          <w:tab w:val="num" w:pos="709"/>
        </w:tabs>
        <w:spacing w:line="300" w:lineRule="auto"/>
        <w:ind w:left="709" w:hanging="425"/>
        <w:jc w:val="both"/>
        <w:rPr>
          <w:rFonts w:asciiTheme="majorHAnsi" w:hAnsiTheme="majorHAnsi" w:cstheme="majorHAnsi"/>
          <w:sz w:val="22"/>
          <w:szCs w:val="22"/>
        </w:rPr>
      </w:pPr>
      <w:bookmarkStart w:id="36" w:name="_Hlk61705471"/>
      <w:bookmarkEnd w:id="35"/>
      <w:r w:rsidRPr="004E4A2C">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6"/>
      <w:r w:rsidRPr="004E4A2C">
        <w:rPr>
          <w:rFonts w:asciiTheme="majorHAnsi" w:hAnsiTheme="majorHAnsi" w:cstheme="majorHAnsi"/>
          <w:sz w:val="22"/>
          <w:szCs w:val="22"/>
        </w:rPr>
        <w:t>W przypadku, gdy pobrane przez Zamawiającego dokumenty nie są w języku polskim Wykonawca zobowiązany jest złożyć ich tłumaczenie.</w:t>
      </w:r>
    </w:p>
    <w:p w14:paraId="6E52BB6D" w14:textId="77777777" w:rsidR="00E627AE" w:rsidRPr="005C02C8" w:rsidRDefault="00E627AE" w:rsidP="00E627AE">
      <w:pPr>
        <w:spacing w:line="300" w:lineRule="auto"/>
        <w:ind w:left="709"/>
        <w:jc w:val="both"/>
        <w:rPr>
          <w:rFonts w:asciiTheme="majorHAnsi" w:hAnsiTheme="majorHAnsi" w:cstheme="majorHAnsi"/>
          <w:sz w:val="22"/>
          <w:szCs w:val="22"/>
        </w:rPr>
      </w:pPr>
    </w:p>
    <w:p w14:paraId="76ED3A88"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7" w:name="_Hlk14675716"/>
      <w:r w:rsidRPr="004E4A2C">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7"/>
    <w:p w14:paraId="05EB7004"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dopuszcza udział </w:t>
      </w:r>
      <w:r w:rsidRPr="004E4A2C">
        <w:rPr>
          <w:rFonts w:asciiTheme="majorHAnsi" w:hAnsiTheme="majorHAnsi" w:cstheme="majorHAnsi"/>
          <w:b/>
          <w:sz w:val="22"/>
          <w:szCs w:val="22"/>
        </w:rPr>
        <w:t>podwykonawców</w:t>
      </w:r>
      <w:r w:rsidRPr="004E4A2C">
        <w:rPr>
          <w:rFonts w:asciiTheme="majorHAnsi" w:hAnsiTheme="majorHAnsi" w:cstheme="majorHAnsi"/>
          <w:sz w:val="22"/>
          <w:szCs w:val="22"/>
        </w:rPr>
        <w:t xml:space="preserve"> przy realizacji zamówienie i nie zastrzega obowiązku osobistego wykonania przez Wykonawcę kluczowych części zamówienia.</w:t>
      </w:r>
    </w:p>
    <w:p w14:paraId="3434FFA1"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38" w:name="_Hlk61708228"/>
      <w:r w:rsidRPr="004E4A2C">
        <w:rPr>
          <w:rFonts w:asciiTheme="majorHAnsi" w:hAnsiTheme="majorHAnsi" w:cstheme="majorHAnsi"/>
          <w:sz w:val="22"/>
          <w:szCs w:val="22"/>
        </w:rPr>
        <w:t xml:space="preserve">wskazania przez Wykonawcę w formularzu ofertowym części zamówienia, której wykonanie powierzy podwykonawcom (o ile są znani) oraz podania (o ile są mu wiadome na tym etapie) nazwy (firmy) tych podwykonawców </w:t>
      </w:r>
      <w:bookmarkEnd w:id="38"/>
    </w:p>
    <w:p w14:paraId="703F8379" w14:textId="77777777" w:rsidR="00E627AE" w:rsidRPr="004E4A2C" w:rsidRDefault="00E627AE" w:rsidP="00CA1610">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p>
    <w:p w14:paraId="4FA3BDCE"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7B5639F"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64BBB828"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094B7DE" w14:textId="77777777" w:rsidR="00E627AE" w:rsidRPr="004E4A2C" w:rsidRDefault="00E627AE" w:rsidP="00CA1610">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345E7141" w14:textId="77777777" w:rsidR="00E627AE" w:rsidRPr="004E4A2C" w:rsidRDefault="00E627AE" w:rsidP="00E627AE">
      <w:pPr>
        <w:spacing w:line="300" w:lineRule="auto"/>
        <w:jc w:val="both"/>
        <w:rPr>
          <w:rFonts w:asciiTheme="majorHAnsi" w:hAnsiTheme="majorHAnsi" w:cstheme="majorHAnsi"/>
          <w:sz w:val="22"/>
          <w:szCs w:val="22"/>
        </w:rPr>
      </w:pPr>
    </w:p>
    <w:p w14:paraId="262B8788"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INFORMACJA DLA WYKONAWCÓW WSPÓLNIE UBIEGAJĄCYCH SIĘ O UDZIELENIE ZAMÓWIENIA (NP. SPÓŁKI CYWILNE, KONSORCJA)</w:t>
      </w:r>
    </w:p>
    <w:p w14:paraId="6EFB39BB" w14:textId="77777777" w:rsidR="00E627AE" w:rsidRPr="004E4A2C" w:rsidRDefault="00E627AE" w:rsidP="00CA1610">
      <w:pPr>
        <w:numPr>
          <w:ilvl w:val="0"/>
          <w:numId w:val="3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 udzielenie zamówienia publicznego Wykonawcy mogą się ubiegać wspólnie. W takim przypadku Wykonawcy zobowiązani są </w:t>
      </w:r>
      <w:r w:rsidRPr="004E4A2C">
        <w:rPr>
          <w:rFonts w:asciiTheme="majorHAnsi" w:hAnsiTheme="majorHAnsi" w:cstheme="majorHAnsi"/>
          <w:b/>
          <w:sz w:val="22"/>
          <w:szCs w:val="22"/>
        </w:rPr>
        <w:t>ustanowić pełnomocnika</w:t>
      </w:r>
      <w:r w:rsidRPr="004E4A2C">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4E4A2C">
        <w:rPr>
          <w:rFonts w:asciiTheme="majorHAnsi" w:hAnsiTheme="majorHAnsi" w:cstheme="majorHAnsi"/>
          <w:sz w:val="22"/>
          <w:szCs w:val="22"/>
          <w:u w:val="single"/>
        </w:rPr>
        <w:t>Pełnomocnictwo należy złożyć wraz z ofertą.</w:t>
      </w:r>
    </w:p>
    <w:p w14:paraId="36E2A628" w14:textId="77777777" w:rsidR="00E627AE" w:rsidRPr="004E4A2C" w:rsidRDefault="00E627AE" w:rsidP="00CA1610">
      <w:pPr>
        <w:numPr>
          <w:ilvl w:val="0"/>
          <w:numId w:val="33"/>
        </w:numPr>
        <w:shd w:val="clear" w:color="auto" w:fill="FFFFFF"/>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4E4A2C">
        <w:rPr>
          <w:rFonts w:asciiTheme="majorHAnsi" w:hAnsiTheme="majorHAnsi" w:cstheme="majorHAnsi"/>
          <w:b/>
          <w:sz w:val="22"/>
          <w:szCs w:val="22"/>
        </w:rPr>
        <w:t xml:space="preserve">każdy z Wykonawców (odrębnie) składa oświadczenie dotyczące przesłanek wykluczenia z postępowania </w:t>
      </w:r>
      <w:r w:rsidRPr="004E4A2C">
        <w:rPr>
          <w:rFonts w:asciiTheme="majorHAnsi" w:hAnsiTheme="majorHAnsi" w:cstheme="majorHAnsi"/>
          <w:sz w:val="22"/>
          <w:szCs w:val="22"/>
        </w:rPr>
        <w:t>(wzór oświadczenia – załącznik nr 2 do SWZ).</w:t>
      </w:r>
    </w:p>
    <w:p w14:paraId="300D23AD" w14:textId="77777777" w:rsidR="00E627AE" w:rsidRPr="004E4A2C" w:rsidRDefault="00E627AE" w:rsidP="00E627AE">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lastRenderedPageBreak/>
        <w:t>Informacje zawarte w oświadczeniach będą stanowić wstępne potwierdzenie braku podstaw do wykluczenia oraz spełnianie warunków udziału w postępowaniu.</w:t>
      </w:r>
    </w:p>
    <w:p w14:paraId="031E60D8" w14:textId="77777777" w:rsidR="00E627AE" w:rsidRPr="004E4A2C" w:rsidRDefault="00E627AE" w:rsidP="00CA1610">
      <w:pPr>
        <w:numPr>
          <w:ilvl w:val="0"/>
          <w:numId w:val="33"/>
        </w:numPr>
        <w:tabs>
          <w:tab w:val="num" w:pos="709"/>
        </w:tabs>
        <w:spacing w:line="300" w:lineRule="auto"/>
        <w:ind w:left="709" w:hanging="425"/>
        <w:jc w:val="both"/>
        <w:rPr>
          <w:rFonts w:asciiTheme="majorHAnsi" w:hAnsiTheme="majorHAnsi" w:cstheme="majorHAnsi"/>
          <w:sz w:val="22"/>
          <w:szCs w:val="22"/>
        </w:rPr>
      </w:pPr>
      <w:bookmarkStart w:id="39" w:name="_Hlk60654669"/>
      <w:r w:rsidRPr="004E4A2C">
        <w:rPr>
          <w:rFonts w:asciiTheme="majorHAnsi" w:hAnsiTheme="majorHAnsi" w:cstheme="majorHAnsi"/>
          <w:sz w:val="22"/>
          <w:szCs w:val="22"/>
        </w:rPr>
        <w:t>W przypadku wspólnego ubiegania się o zamówienie przez Wykonawców, są oni zobowiązani, na wezwanie Zamawiającego</w:t>
      </w:r>
      <w:bookmarkEnd w:id="39"/>
      <w:r w:rsidRPr="004E4A2C">
        <w:rPr>
          <w:rFonts w:asciiTheme="majorHAnsi" w:hAnsiTheme="majorHAnsi" w:cstheme="majorHAnsi"/>
          <w:sz w:val="22"/>
          <w:szCs w:val="22"/>
        </w:rPr>
        <w:t>, do złożenia dokumentów i oświadczeń, o których mowa w rozdziale VII pkt 6 SWZ, przy czym dokumenty i oświadczenia, o których mowa w rozdziale VII pkt 6 lit. „a” SWZ składa każdy z nich.</w:t>
      </w:r>
    </w:p>
    <w:p w14:paraId="3F75EC66" w14:textId="77777777" w:rsidR="00E627AE" w:rsidRPr="004E4A2C" w:rsidRDefault="00E627AE" w:rsidP="00CA1610">
      <w:pPr>
        <w:numPr>
          <w:ilvl w:val="0"/>
          <w:numId w:val="33"/>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29FAEC29" w14:textId="77777777" w:rsidR="00E627AE" w:rsidRPr="004E4A2C" w:rsidRDefault="00E627AE" w:rsidP="00E627AE">
      <w:pPr>
        <w:spacing w:line="300" w:lineRule="auto"/>
        <w:ind w:left="709"/>
        <w:contextualSpacing/>
        <w:jc w:val="both"/>
        <w:rPr>
          <w:rFonts w:asciiTheme="majorHAnsi" w:hAnsiTheme="majorHAnsi" w:cstheme="majorHAnsi"/>
          <w:sz w:val="22"/>
          <w:szCs w:val="22"/>
          <w:highlight w:val="yellow"/>
        </w:rPr>
      </w:pPr>
    </w:p>
    <w:p w14:paraId="1A42A8FA"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0A594E9F"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prowadzone jest w języku polskim przy użyciu środków komunikacji elektronicznej </w:t>
      </w:r>
      <w:r w:rsidRPr="004E4A2C">
        <w:rPr>
          <w:rFonts w:asciiTheme="majorHAnsi" w:hAnsiTheme="majorHAnsi" w:cstheme="majorHAnsi"/>
          <w:b/>
          <w:sz w:val="22"/>
          <w:szCs w:val="22"/>
        </w:rPr>
        <w:t xml:space="preserve">wyłącznie za pośrednictwem Platformy </w:t>
      </w:r>
      <w:r w:rsidRPr="004E4A2C">
        <w:rPr>
          <w:rFonts w:asciiTheme="majorHAnsi" w:hAnsiTheme="majorHAnsi" w:cstheme="majorHAnsi"/>
          <w:sz w:val="22"/>
          <w:szCs w:val="22"/>
        </w:rPr>
        <w:t xml:space="preserve">pod adresem: </w:t>
      </w:r>
      <w:hyperlink r:id="rId9" w:history="1">
        <w:r w:rsidRPr="004E4A2C">
          <w:rPr>
            <w:rStyle w:val="Hipercze"/>
            <w:rFonts w:asciiTheme="majorHAnsi" w:hAnsiTheme="majorHAnsi" w:cstheme="majorHAnsi"/>
            <w:b/>
            <w:color w:val="auto"/>
            <w:sz w:val="22"/>
            <w:szCs w:val="22"/>
          </w:rPr>
          <w:t>https://platformazakupowa.pl/pn/p</w:t>
        </w:r>
      </w:hyperlink>
      <w:r w:rsidRPr="004E4A2C">
        <w:rPr>
          <w:rFonts w:asciiTheme="majorHAnsi" w:hAnsiTheme="majorHAnsi" w:cstheme="majorHAnsi"/>
          <w:b/>
          <w:sz w:val="22"/>
          <w:szCs w:val="22"/>
          <w:u w:val="single"/>
        </w:rPr>
        <w:t>bs</w:t>
      </w:r>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Korzystanie z Platformy jest bezpłatne.</w:t>
      </w:r>
    </w:p>
    <w:p w14:paraId="1F29EE66"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Komunikacja między Wykonawcami a Zamawiającym, w tym wszelkie oświadczenia, wnioski, zawiadomienia oraz informacje, </w:t>
      </w:r>
      <w:bookmarkStart w:id="40" w:name="_Hlk2781278"/>
      <w:r w:rsidRPr="004E4A2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4E4A2C">
        <w:rPr>
          <w:rFonts w:asciiTheme="majorHAnsi" w:hAnsiTheme="majorHAnsi" w:cstheme="majorHAnsi"/>
          <w:b/>
          <w:sz w:val="22"/>
          <w:szCs w:val="22"/>
        </w:rPr>
        <w:t>po których pojawi się komunikat, że wiadomość została wysłana do Zamawiającego</w:t>
      </w:r>
      <w:r w:rsidRPr="004E4A2C">
        <w:rPr>
          <w:rFonts w:asciiTheme="majorHAnsi" w:hAnsiTheme="majorHAnsi" w:cstheme="majorHAnsi"/>
          <w:sz w:val="22"/>
          <w:szCs w:val="22"/>
        </w:rPr>
        <w:t>.</w:t>
      </w:r>
    </w:p>
    <w:bookmarkEnd w:id="40"/>
    <w:p w14:paraId="26AB8138"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1C8903BC"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4F60F439"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Osobami upoważnionymi do kontaktowania się z Wykonawcami są:</w:t>
      </w:r>
    </w:p>
    <w:p w14:paraId="55861FFF" w14:textId="77777777" w:rsidR="00E627AE" w:rsidRPr="004E4A2C" w:rsidRDefault="00E627AE" w:rsidP="00CA1610">
      <w:pPr>
        <w:numPr>
          <w:ilvl w:val="0"/>
          <w:numId w:val="2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15866C0E" w14:textId="77777777" w:rsidR="00E627AE" w:rsidRPr="004E4A2C" w:rsidRDefault="00E627AE" w:rsidP="00CA1610">
      <w:pPr>
        <w:numPr>
          <w:ilvl w:val="0"/>
          <w:numId w:val="2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 sprawach związanych z obsługą Platformy pracownicy Centrum Wsparcia Klienta platformy zakupowej Open </w:t>
      </w:r>
      <w:proofErr w:type="spellStart"/>
      <w:r w:rsidRPr="004E4A2C">
        <w:rPr>
          <w:rFonts w:asciiTheme="majorHAnsi" w:hAnsiTheme="majorHAnsi" w:cstheme="majorHAnsi"/>
          <w:sz w:val="22"/>
          <w:szCs w:val="22"/>
        </w:rPr>
        <w:t>Nexus</w:t>
      </w:r>
      <w:proofErr w:type="spellEnd"/>
      <w:r w:rsidRPr="004E4A2C">
        <w:rPr>
          <w:rFonts w:asciiTheme="majorHAnsi" w:hAnsiTheme="majorHAnsi" w:cstheme="majorHAnsi"/>
          <w:sz w:val="22"/>
          <w:szCs w:val="22"/>
        </w:rPr>
        <w:t xml:space="preserve"> sp. z o.o., dostępni pod numerem tel. 22 101 02 02 w dni robocze, od poniedziałku do piątku, w godzinach 8:00–17:00.</w:t>
      </w:r>
    </w:p>
    <w:p w14:paraId="60EC1692"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bookmarkStart w:id="41" w:name="_Hlk63434064"/>
      <w:r w:rsidRPr="004E4A2C">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C2AD5CD"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stały dostęp do sieci Internet o gwarantowanej przepustowości nie mniejszej niż 512 </w:t>
      </w:r>
      <w:proofErr w:type="spellStart"/>
      <w:r w:rsidRPr="004E4A2C">
        <w:rPr>
          <w:rFonts w:asciiTheme="majorHAnsi" w:hAnsiTheme="majorHAnsi" w:cstheme="majorHAnsi"/>
          <w:sz w:val="22"/>
          <w:szCs w:val="22"/>
        </w:rPr>
        <w:t>kb</w:t>
      </w:r>
      <w:proofErr w:type="spellEnd"/>
      <w:r w:rsidRPr="004E4A2C">
        <w:rPr>
          <w:rFonts w:asciiTheme="majorHAnsi" w:hAnsiTheme="majorHAnsi" w:cstheme="majorHAnsi"/>
          <w:sz w:val="22"/>
          <w:szCs w:val="22"/>
        </w:rPr>
        <w:t>/s,</w:t>
      </w:r>
    </w:p>
    <w:p w14:paraId="7258EF7D"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58E87C54"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zainstalowana dowolna przeglądarka internetowa, w przypadku Internet Explorer minimalnie wersja 10 0.,</w:t>
      </w:r>
    </w:p>
    <w:p w14:paraId="69F68E56"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włączona obsługa JavaScript,</w:t>
      </w:r>
    </w:p>
    <w:p w14:paraId="32BF61B2"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zainstalowany program Adobe </w:t>
      </w:r>
      <w:proofErr w:type="spellStart"/>
      <w:r w:rsidRPr="004E4A2C">
        <w:rPr>
          <w:rFonts w:asciiTheme="majorHAnsi" w:hAnsiTheme="majorHAnsi" w:cstheme="majorHAnsi"/>
          <w:sz w:val="22"/>
          <w:szCs w:val="22"/>
        </w:rPr>
        <w:t>Acrobat</w:t>
      </w:r>
      <w:proofErr w:type="spellEnd"/>
      <w:r w:rsidRPr="004E4A2C">
        <w:rPr>
          <w:rFonts w:asciiTheme="majorHAnsi" w:hAnsiTheme="majorHAnsi" w:cstheme="majorHAnsi"/>
          <w:sz w:val="22"/>
          <w:szCs w:val="22"/>
        </w:rPr>
        <w:t xml:space="preserve"> Reader lub inny obsługujący format plików .pdf,</w:t>
      </w:r>
    </w:p>
    <w:p w14:paraId="7313A514"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Platformazakupowa.pl działa według standardu przyjętego w komunikacji sieciowej - kodowanie UTF8,</w:t>
      </w:r>
    </w:p>
    <w:p w14:paraId="53B0F20A" w14:textId="77777777" w:rsidR="00E627AE" w:rsidRPr="004E4A2C" w:rsidRDefault="00E627AE" w:rsidP="00CA1610">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Oznaczenie czasu odbioru danych przez platformę zakupową stanowi datę oraz dokładny czas (</w:t>
      </w:r>
      <w:proofErr w:type="spellStart"/>
      <w:r w:rsidRPr="004E4A2C">
        <w:rPr>
          <w:rFonts w:asciiTheme="majorHAnsi" w:hAnsiTheme="majorHAnsi" w:cstheme="majorHAnsi"/>
          <w:sz w:val="22"/>
          <w:szCs w:val="22"/>
        </w:rPr>
        <w:t>hh:mm:ss</w:t>
      </w:r>
      <w:proofErr w:type="spellEnd"/>
      <w:r w:rsidRPr="004E4A2C">
        <w:rPr>
          <w:rFonts w:asciiTheme="majorHAnsi" w:hAnsiTheme="majorHAnsi" w:cstheme="majorHAnsi"/>
          <w:sz w:val="22"/>
          <w:szCs w:val="22"/>
        </w:rPr>
        <w:t xml:space="preserve">) generowany wg. czasu lokalnego serwera synchronizowanego z zegarem Głównego Urzędu Miar. </w:t>
      </w:r>
    </w:p>
    <w:bookmarkEnd w:id="41"/>
    <w:p w14:paraId="46425A8D"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przystępując do niniejszego postępowania o udzielenie zamówienia publicznego:</w:t>
      </w:r>
    </w:p>
    <w:p w14:paraId="7A98A2CB" w14:textId="77777777" w:rsidR="00E627AE" w:rsidRPr="004E4A2C" w:rsidRDefault="00E627AE" w:rsidP="00CA1610">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akceptuje warunki korzystania z </w:t>
      </w:r>
      <w:hyperlink r:id="rId10" w:history="1">
        <w:r w:rsidRPr="004E4A2C">
          <w:rPr>
            <w:rFonts w:asciiTheme="majorHAnsi" w:hAnsiTheme="majorHAnsi" w:cstheme="majorHAnsi"/>
            <w:sz w:val="22"/>
            <w:szCs w:val="22"/>
          </w:rPr>
          <w:t>platformazakupowa.pl</w:t>
        </w:r>
      </w:hyperlink>
      <w:r w:rsidRPr="004E4A2C">
        <w:rPr>
          <w:rFonts w:asciiTheme="majorHAnsi" w:hAnsiTheme="majorHAnsi" w:cstheme="majorHAnsi"/>
          <w:sz w:val="22"/>
          <w:szCs w:val="22"/>
        </w:rPr>
        <w:t xml:space="preserve"> określone w Regulaminie zamieszczonym na stronie internetowej w zakładce „Regulamin" oraz uznaje go za wiążący,</w:t>
      </w:r>
    </w:p>
    <w:p w14:paraId="4CAA4234" w14:textId="77777777" w:rsidR="00E627AE" w:rsidRPr="004E4A2C" w:rsidRDefault="00E627AE" w:rsidP="00CA1610">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zapoznał i stosuje się do Instrukcji składania ofert/wniosków dostępnej na stronie internetowej. </w:t>
      </w:r>
    </w:p>
    <w:p w14:paraId="3ABA937E"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B91102" w14:textId="77777777" w:rsidR="00E627AE" w:rsidRPr="004E4A2C" w:rsidRDefault="00E627AE" w:rsidP="00CA1610">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rekomenduje wykorzystanie formatów: .pdf .</w:t>
      </w:r>
      <w:proofErr w:type="spellStart"/>
      <w:r w:rsidRPr="004E4A2C">
        <w:rPr>
          <w:rFonts w:asciiTheme="majorHAnsi" w:hAnsiTheme="majorHAnsi" w:cstheme="majorHAnsi"/>
          <w:sz w:val="22"/>
          <w:szCs w:val="22"/>
        </w:rPr>
        <w:t>doc</w:t>
      </w:r>
      <w:proofErr w:type="spellEnd"/>
      <w:r w:rsidRPr="004E4A2C">
        <w:rPr>
          <w:rFonts w:asciiTheme="majorHAnsi" w:hAnsiTheme="majorHAnsi" w:cstheme="majorHAnsi"/>
          <w:sz w:val="22"/>
          <w:szCs w:val="22"/>
        </w:rPr>
        <w:t xml:space="preserve"> .xls .jpg (.</w:t>
      </w:r>
      <w:proofErr w:type="spellStart"/>
      <w:r w:rsidRPr="004E4A2C">
        <w:rPr>
          <w:rFonts w:asciiTheme="majorHAnsi" w:hAnsiTheme="majorHAnsi" w:cstheme="majorHAnsi"/>
          <w:sz w:val="22"/>
          <w:szCs w:val="22"/>
        </w:rPr>
        <w:t>jpeg</w:t>
      </w:r>
      <w:proofErr w:type="spellEnd"/>
      <w:r w:rsidRPr="004E4A2C">
        <w:rPr>
          <w:rFonts w:asciiTheme="majorHAnsi" w:hAnsiTheme="majorHAnsi" w:cstheme="majorHAnsi"/>
          <w:sz w:val="22"/>
          <w:szCs w:val="22"/>
        </w:rPr>
        <w:t>),</w:t>
      </w:r>
    </w:p>
    <w:p w14:paraId="30CE311A" w14:textId="77777777" w:rsidR="00E627AE" w:rsidRPr="004E4A2C" w:rsidRDefault="00E627AE" w:rsidP="00CA1610">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celu ewentualnej kompresji danych Zamawiający rekomenduje wykorzystanie jednego z formatów: .zip i .7Z.</w:t>
      </w:r>
    </w:p>
    <w:p w14:paraId="713E6ED6"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Ofertę i oświadczenie,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032EF105"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3AE1083C"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A2C">
        <w:rPr>
          <w:rFonts w:asciiTheme="majorHAnsi" w:hAnsiTheme="majorHAnsi" w:cstheme="majorHAnsi"/>
          <w:sz w:val="22"/>
          <w:szCs w:val="22"/>
        </w:rPr>
        <w:t>eIDAS</w:t>
      </w:r>
      <w:proofErr w:type="spellEnd"/>
      <w:r w:rsidRPr="004E4A2C">
        <w:rPr>
          <w:rFonts w:asciiTheme="majorHAnsi" w:hAnsiTheme="majorHAnsi" w:cstheme="majorHAnsi"/>
          <w:sz w:val="22"/>
          <w:szCs w:val="22"/>
        </w:rPr>
        <w:t>) (UE) nr 910/2014 - od 1 lipca 2016 roku”.</w:t>
      </w:r>
    </w:p>
    <w:p w14:paraId="6605C136"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 przypadku wykorzystania formatu podpisu </w:t>
      </w:r>
      <w:proofErr w:type="spellStart"/>
      <w:r w:rsidRPr="004E4A2C">
        <w:rPr>
          <w:rFonts w:asciiTheme="majorHAnsi" w:hAnsiTheme="majorHAnsi" w:cstheme="majorHAnsi"/>
          <w:sz w:val="22"/>
          <w:szCs w:val="22"/>
        </w:rPr>
        <w:t>XAdES</w:t>
      </w:r>
      <w:proofErr w:type="spellEnd"/>
      <w:r w:rsidRPr="004E4A2C">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4E4A2C">
        <w:rPr>
          <w:rFonts w:asciiTheme="majorHAnsi" w:hAnsiTheme="majorHAnsi" w:cstheme="majorHAnsi"/>
          <w:sz w:val="22"/>
          <w:szCs w:val="22"/>
        </w:rPr>
        <w:t>XAdES</w:t>
      </w:r>
      <w:proofErr w:type="spellEnd"/>
      <w:r w:rsidRPr="004E4A2C">
        <w:rPr>
          <w:rFonts w:asciiTheme="majorHAnsi" w:hAnsiTheme="majorHAnsi" w:cstheme="majorHAnsi"/>
          <w:sz w:val="22"/>
          <w:szCs w:val="22"/>
        </w:rPr>
        <w:t>.</w:t>
      </w:r>
    </w:p>
    <w:p w14:paraId="05D2162D"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Zgodnie z art. 18 ust.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7A982DA"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6D0DE279"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4E4A2C">
          <w:rPr>
            <w:rFonts w:asciiTheme="majorHAnsi" w:hAnsiTheme="majorHAnsi" w:cstheme="majorHAnsi"/>
            <w:sz w:val="22"/>
            <w:szCs w:val="22"/>
            <w:u w:val="single"/>
          </w:rPr>
          <w:t>https://platformazakupowa.pl/strona/45-instrukcje</w:t>
        </w:r>
      </w:hyperlink>
    </w:p>
    <w:p w14:paraId="48B630C5"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79D64D"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2D1F0E8E"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4E4A2C">
        <w:rPr>
          <w:rFonts w:asciiTheme="majorHAnsi" w:hAnsiTheme="majorHAnsi" w:cstheme="majorHAnsi"/>
          <w:sz w:val="22"/>
          <w:szCs w:val="22"/>
        </w:rPr>
        <w:t>internetu</w:t>
      </w:r>
      <w:proofErr w:type="spellEnd"/>
      <w:r w:rsidRPr="004E4A2C">
        <w:rPr>
          <w:rFonts w:asciiTheme="majorHAnsi" w:hAnsiTheme="majorHAnsi" w:cstheme="majorHAnsi"/>
          <w:sz w:val="22"/>
          <w:szCs w:val="22"/>
        </w:rPr>
        <w:t>, problemy techniczne, związane z brakiem np. aktualnej przeglądarki, itp.</w:t>
      </w:r>
    </w:p>
    <w:p w14:paraId="1B7E3B79" w14:textId="77777777" w:rsidR="00E627AE" w:rsidRPr="004E4A2C" w:rsidRDefault="00E627AE" w:rsidP="00CA1610">
      <w:pPr>
        <w:numPr>
          <w:ilvl w:val="0"/>
          <w:numId w:val="3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A2C">
        <w:rPr>
          <w:rFonts w:asciiTheme="majorHAnsi" w:hAnsiTheme="majorHAnsi" w:cstheme="majorHAnsi"/>
          <w:sz w:val="22"/>
          <w:szCs w:val="22"/>
        </w:rPr>
        <w:t>eDoApp</w:t>
      </w:r>
      <w:proofErr w:type="spellEnd"/>
      <w:r w:rsidRPr="004E4A2C">
        <w:rPr>
          <w:rFonts w:asciiTheme="majorHAnsi" w:hAnsiTheme="majorHAnsi" w:cstheme="majorHAnsi"/>
          <w:sz w:val="22"/>
          <w:szCs w:val="22"/>
        </w:rPr>
        <w:t xml:space="preserve"> służącej do składania podpisu osobistego, który wynosi max 5MB.</w:t>
      </w:r>
    </w:p>
    <w:p w14:paraId="54BC5B49" w14:textId="77777777" w:rsidR="00E627AE" w:rsidRPr="004E4A2C" w:rsidRDefault="00E627AE" w:rsidP="00E627AE">
      <w:pPr>
        <w:spacing w:line="300" w:lineRule="auto"/>
        <w:jc w:val="both"/>
        <w:rPr>
          <w:rFonts w:asciiTheme="majorHAnsi" w:hAnsiTheme="majorHAnsi" w:cstheme="majorHAnsi"/>
          <w:sz w:val="22"/>
          <w:szCs w:val="22"/>
        </w:rPr>
      </w:pPr>
    </w:p>
    <w:p w14:paraId="5906E08D"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UDZIELANIA WYJAŚNIEŃ I ZMIANY TREŚCI SWZ</w:t>
      </w:r>
    </w:p>
    <w:p w14:paraId="77E163AD"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Wykonawca może zwrócić się do Zamawiającego z wnioskiem o wyjaśnienie treści niniejszej SWZ. </w:t>
      </w:r>
      <w:r w:rsidRPr="004E4A2C">
        <w:rPr>
          <w:rFonts w:asciiTheme="majorHAnsi" w:hAnsiTheme="majorHAnsi" w:cstheme="majorHAnsi"/>
          <w:sz w:val="22"/>
          <w:szCs w:val="22"/>
          <w:u w:val="single"/>
        </w:rPr>
        <w:t>Zamawiający prosi o przekazywanie pytań również w formie edytowalnej, gdyż skróci to czas udzielania wyjaśnień.</w:t>
      </w:r>
    </w:p>
    <w:p w14:paraId="1CB9D79D"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20916DF1"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Jeżeli wniosek o wyjaśnienie treści SWZ wpłynął po terminie określonym w punkcie poprzedzającym, Zamawiający może udzielić wyjaśnień lub pozostawić wniosek bez rozpoznania.</w:t>
      </w:r>
    </w:p>
    <w:p w14:paraId="06336A1B"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7D7A4015"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55F96142"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5B151617"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52FD4686"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składania ofert nie wpływa na bieg terminu składania wniosków o wyjaśnienie treści SWZ.</w:t>
      </w:r>
    </w:p>
    <w:p w14:paraId="5987582C" w14:textId="77777777" w:rsidR="00E627AE" w:rsidRPr="004E4A2C" w:rsidRDefault="00E627AE" w:rsidP="00CA1610">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384E737D" w14:textId="77777777" w:rsidR="00E627AE" w:rsidRPr="004E4A2C" w:rsidRDefault="00E627AE" w:rsidP="00E627AE">
      <w:pPr>
        <w:spacing w:line="300" w:lineRule="auto"/>
        <w:jc w:val="both"/>
        <w:rPr>
          <w:rFonts w:asciiTheme="majorHAnsi" w:hAnsiTheme="majorHAnsi" w:cstheme="majorHAnsi"/>
          <w:sz w:val="22"/>
          <w:szCs w:val="22"/>
        </w:rPr>
      </w:pPr>
    </w:p>
    <w:p w14:paraId="34B164A4"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WADIUM</w:t>
      </w:r>
    </w:p>
    <w:p w14:paraId="19200432" w14:textId="4E085198" w:rsidR="008623FC" w:rsidRPr="008623FC" w:rsidRDefault="008623FC" w:rsidP="008623FC">
      <w:pPr>
        <w:spacing w:line="300" w:lineRule="auto"/>
        <w:ind w:left="709"/>
        <w:jc w:val="both"/>
        <w:rPr>
          <w:rFonts w:asciiTheme="majorHAnsi" w:hAnsiTheme="majorHAnsi" w:cstheme="majorHAnsi"/>
          <w:sz w:val="22"/>
          <w:szCs w:val="22"/>
        </w:rPr>
      </w:pPr>
      <w:r w:rsidRPr="008623FC">
        <w:rPr>
          <w:rFonts w:asciiTheme="majorHAnsi" w:hAnsiTheme="majorHAnsi" w:cstheme="majorHAnsi"/>
          <w:sz w:val="22"/>
          <w:szCs w:val="22"/>
        </w:rPr>
        <w:t>Zamawiający nie wymaga wniesienia wadium przez Wykonawcę.</w:t>
      </w:r>
    </w:p>
    <w:p w14:paraId="7FE2FECB" w14:textId="77777777" w:rsidR="00E627AE" w:rsidRPr="005C02C8" w:rsidRDefault="00E627AE" w:rsidP="00E627AE">
      <w:pPr>
        <w:spacing w:line="300" w:lineRule="auto"/>
        <w:ind w:left="709"/>
        <w:jc w:val="both"/>
        <w:rPr>
          <w:rFonts w:asciiTheme="majorHAnsi" w:hAnsiTheme="majorHAnsi" w:cstheme="majorHAnsi"/>
          <w:sz w:val="22"/>
          <w:szCs w:val="22"/>
        </w:rPr>
      </w:pPr>
    </w:p>
    <w:p w14:paraId="4255A716"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ZWIĄZANIA OFERTĄ</w:t>
      </w:r>
    </w:p>
    <w:p w14:paraId="6AF7BBD9" w14:textId="7A3DB17B" w:rsidR="00E627AE" w:rsidRPr="004E4A2C" w:rsidRDefault="00E627AE" w:rsidP="00CA1610">
      <w:pPr>
        <w:numPr>
          <w:ilvl w:val="0"/>
          <w:numId w:val="15"/>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związany jest ofertą przez </w:t>
      </w:r>
      <w:r>
        <w:rPr>
          <w:rFonts w:asciiTheme="majorHAnsi" w:hAnsiTheme="majorHAnsi" w:cstheme="majorHAnsi"/>
          <w:b/>
          <w:sz w:val="22"/>
          <w:szCs w:val="22"/>
        </w:rPr>
        <w:t>30</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licząc od upływu terminu składania ofert. </w:t>
      </w:r>
      <w:r w:rsidR="000170C6">
        <w:rPr>
          <w:rFonts w:asciiTheme="majorHAnsi" w:hAnsiTheme="majorHAnsi" w:cstheme="majorHAnsi"/>
          <w:sz w:val="22"/>
          <w:szCs w:val="22"/>
        </w:rPr>
        <w:br/>
      </w:r>
      <w:r w:rsidRPr="004E4A2C">
        <w:rPr>
          <w:rFonts w:asciiTheme="majorHAnsi" w:hAnsiTheme="majorHAnsi" w:cstheme="majorHAnsi"/>
          <w:sz w:val="22"/>
          <w:szCs w:val="22"/>
        </w:rPr>
        <w:t xml:space="preserve">Bieg terminu związania z ofertą rozpoczyna się wraz z upływem terminu składania ofert a kończy </w:t>
      </w:r>
      <w:r w:rsidRPr="004E4A2C">
        <w:rPr>
          <w:rFonts w:asciiTheme="majorHAnsi" w:hAnsiTheme="majorHAnsi" w:cstheme="majorHAnsi"/>
          <w:b/>
          <w:sz w:val="22"/>
          <w:szCs w:val="22"/>
        </w:rPr>
        <w:t xml:space="preserve">z dniem </w:t>
      </w:r>
      <w:r w:rsidR="004B4662">
        <w:rPr>
          <w:rFonts w:asciiTheme="majorHAnsi" w:hAnsiTheme="majorHAnsi" w:cstheme="majorHAnsi"/>
          <w:b/>
          <w:sz w:val="22"/>
          <w:szCs w:val="22"/>
        </w:rPr>
        <w:t>1</w:t>
      </w:r>
      <w:r w:rsidR="000170C6">
        <w:rPr>
          <w:rFonts w:asciiTheme="majorHAnsi" w:hAnsiTheme="majorHAnsi" w:cstheme="majorHAnsi"/>
          <w:b/>
          <w:sz w:val="22"/>
          <w:szCs w:val="22"/>
        </w:rPr>
        <w:t>4</w:t>
      </w:r>
      <w:r w:rsidR="004B4662">
        <w:rPr>
          <w:rFonts w:asciiTheme="majorHAnsi" w:hAnsiTheme="majorHAnsi" w:cstheme="majorHAnsi"/>
          <w:b/>
          <w:sz w:val="22"/>
          <w:szCs w:val="22"/>
        </w:rPr>
        <w:t>.11</w:t>
      </w:r>
      <w:r>
        <w:rPr>
          <w:rFonts w:asciiTheme="majorHAnsi" w:hAnsiTheme="majorHAnsi" w:cstheme="majorHAnsi"/>
          <w:b/>
          <w:sz w:val="22"/>
          <w:szCs w:val="22"/>
        </w:rPr>
        <w:t>.</w:t>
      </w:r>
      <w:r w:rsidRPr="004E4A2C">
        <w:rPr>
          <w:rFonts w:asciiTheme="majorHAnsi" w:hAnsiTheme="majorHAnsi" w:cstheme="majorHAnsi"/>
          <w:b/>
          <w:sz w:val="22"/>
          <w:szCs w:val="22"/>
        </w:rPr>
        <w:t xml:space="preserve">2023 r. </w:t>
      </w:r>
    </w:p>
    <w:p w14:paraId="3CEE7143" w14:textId="77777777" w:rsidR="00E627AE" w:rsidRPr="004E4A2C" w:rsidRDefault="00E627AE" w:rsidP="00CA1610">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227BF3E1" w14:textId="77777777" w:rsidR="00E627AE" w:rsidRPr="004E4A2C" w:rsidRDefault="00E627AE" w:rsidP="00CA1610">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0847BEBB" w14:textId="77777777" w:rsidR="00E627AE" w:rsidRPr="004E4A2C" w:rsidRDefault="00E627AE" w:rsidP="00CA1610">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Oferta Wykonawcy, który nie wyrazi pisemnej zgody na przedłużenie terminu związania ofertą, zostanie odrzucona na podstawie art. 226 ust 1 pkt. 12.</w:t>
      </w:r>
    </w:p>
    <w:p w14:paraId="20EC008A" w14:textId="77777777" w:rsidR="00E627AE" w:rsidRPr="004E4A2C" w:rsidRDefault="00E627AE" w:rsidP="00E627AE">
      <w:pPr>
        <w:spacing w:line="300" w:lineRule="auto"/>
        <w:ind w:left="426"/>
        <w:jc w:val="both"/>
        <w:rPr>
          <w:rFonts w:asciiTheme="majorHAnsi" w:hAnsiTheme="majorHAnsi" w:cstheme="majorHAnsi"/>
          <w:sz w:val="22"/>
          <w:szCs w:val="22"/>
        </w:rPr>
      </w:pPr>
    </w:p>
    <w:p w14:paraId="18DD6D3A" w14:textId="77777777" w:rsidR="00E627AE" w:rsidRPr="004E4A2C" w:rsidRDefault="00E627AE" w:rsidP="00CA1610">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PRZYGOTOWYWANIA OFERT</w:t>
      </w:r>
    </w:p>
    <w:p w14:paraId="01B3FB4D" w14:textId="77777777" w:rsidR="00E627AE" w:rsidRPr="004E4A2C" w:rsidRDefault="00E627AE" w:rsidP="00CA1610">
      <w:pPr>
        <w:numPr>
          <w:ilvl w:val="0"/>
          <w:numId w:val="39"/>
        </w:numPr>
        <w:tabs>
          <w:tab w:val="num" w:pos="1276"/>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0BC7969" w14:textId="77777777" w:rsidR="00E627AE" w:rsidRPr="004E4A2C" w:rsidRDefault="00E627AE" w:rsidP="00CA1610">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 rygorem nieważności oferta (w tym również wszelkie dokumenty i oświadczenia składane na wezwanie) musi być:</w:t>
      </w:r>
    </w:p>
    <w:p w14:paraId="098A9315" w14:textId="77777777" w:rsidR="00E627AE" w:rsidRPr="004E4A2C" w:rsidRDefault="00E627AE" w:rsidP="00B068DF">
      <w:pPr>
        <w:numPr>
          <w:ilvl w:val="0"/>
          <w:numId w:val="34"/>
        </w:numPr>
        <w:tabs>
          <w:tab w:val="left" w:pos="1134"/>
        </w:tabs>
        <w:spacing w:line="300" w:lineRule="auto"/>
        <w:ind w:hanging="491"/>
        <w:jc w:val="both"/>
        <w:rPr>
          <w:rFonts w:asciiTheme="majorHAnsi" w:hAnsiTheme="majorHAnsi" w:cstheme="majorHAnsi"/>
          <w:sz w:val="22"/>
          <w:szCs w:val="22"/>
        </w:rPr>
      </w:pPr>
      <w:r w:rsidRPr="004E4A2C">
        <w:rPr>
          <w:rFonts w:asciiTheme="majorHAnsi" w:hAnsiTheme="majorHAnsi" w:cstheme="majorHAnsi"/>
          <w:sz w:val="22"/>
          <w:szCs w:val="22"/>
        </w:rPr>
        <w:lastRenderedPageBreak/>
        <w:t>sporządzona w języku polskim</w:t>
      </w:r>
      <w:r w:rsidRPr="004E4A2C">
        <w:t xml:space="preserve"> </w:t>
      </w:r>
      <w:r w:rsidRPr="004E4A2C">
        <w:rPr>
          <w:rFonts w:asciiTheme="majorHAnsi" w:hAnsiTheme="majorHAnsi" w:cstheme="majorHAnsi"/>
          <w:sz w:val="22"/>
          <w:szCs w:val="22"/>
        </w:rPr>
        <w:t xml:space="preserve">(poza dokumentem wyników testów  testu </w:t>
      </w:r>
      <w:proofErr w:type="spellStart"/>
      <w:r w:rsidRPr="004E4A2C">
        <w:rPr>
          <w:rFonts w:asciiTheme="majorHAnsi" w:hAnsiTheme="majorHAnsi" w:cstheme="majorHAnsi"/>
          <w:sz w:val="22"/>
          <w:szCs w:val="22"/>
        </w:rPr>
        <w:t>PassMark</w:t>
      </w:r>
      <w:proofErr w:type="spellEnd"/>
      <w:r w:rsidRPr="004E4A2C">
        <w:rPr>
          <w:rFonts w:asciiTheme="majorHAnsi" w:hAnsiTheme="majorHAnsi" w:cstheme="majorHAnsi"/>
          <w:sz w:val="22"/>
          <w:szCs w:val="22"/>
        </w:rPr>
        <w:t xml:space="preserve"> CPU Mark procesora i testu  Pass Mark G3D Mark karty graficznej dla którego dopuszczone jest złożenie w języku angielskim);</w:t>
      </w:r>
    </w:p>
    <w:p w14:paraId="24394042" w14:textId="77777777" w:rsidR="00E627AE" w:rsidRPr="004E4A2C" w:rsidRDefault="00E627AE" w:rsidP="00CA1610">
      <w:pPr>
        <w:numPr>
          <w:ilvl w:val="0"/>
          <w:numId w:val="3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złożona w formie elektronicznej (opatrzona 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 xml:space="preserve">lub w postaci elektronicznej opatrzonej </w:t>
      </w:r>
      <w:bookmarkStart w:id="42" w:name="_Hlk37328867"/>
      <w:r w:rsidRPr="004E4A2C">
        <w:rPr>
          <w:rFonts w:asciiTheme="majorHAnsi" w:hAnsiTheme="majorHAnsi" w:cstheme="majorHAnsi"/>
          <w:b/>
          <w:sz w:val="22"/>
          <w:szCs w:val="22"/>
        </w:rPr>
        <w:t>podpisem zaufanym lub w postaci elektronicznej opatrzonej podpisem osobistym</w:t>
      </w:r>
      <w:bookmarkEnd w:id="42"/>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4362DD39" w14:textId="77777777" w:rsidR="00E627AE" w:rsidRPr="004E4A2C" w:rsidRDefault="00E627AE" w:rsidP="00CA1610">
      <w:pPr>
        <w:numPr>
          <w:ilvl w:val="0"/>
          <w:numId w:val="37"/>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bezpośrednio na dokumencie przesłanym za pośrednictwem Platformy;</w:t>
      </w:r>
    </w:p>
    <w:p w14:paraId="42CDA4DB" w14:textId="77777777" w:rsidR="00E627AE" w:rsidRPr="004E4A2C" w:rsidRDefault="00E627AE" w:rsidP="00CA1610">
      <w:pPr>
        <w:numPr>
          <w:ilvl w:val="0"/>
          <w:numId w:val="37"/>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663A3488" w14:textId="18278EF7" w:rsidR="00E627AE" w:rsidRPr="004E4A2C" w:rsidRDefault="00E627AE" w:rsidP="00CA1610">
      <w:pPr>
        <w:numPr>
          <w:ilvl w:val="0"/>
          <w:numId w:val="3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złożona </w:t>
      </w:r>
      <w:r w:rsidRPr="004E4A2C">
        <w:rPr>
          <w:rFonts w:asciiTheme="majorHAnsi" w:hAnsiTheme="majorHAnsi" w:cstheme="majorHAnsi"/>
          <w:b/>
          <w:sz w:val="22"/>
          <w:szCs w:val="22"/>
        </w:rPr>
        <w:t xml:space="preserve">za pośrednictwem Platformy </w:t>
      </w:r>
      <w:r w:rsidRPr="004E4A2C">
        <w:rPr>
          <w:rFonts w:asciiTheme="majorHAnsi" w:hAnsiTheme="majorHAnsi" w:cstheme="majorHAnsi"/>
          <w:sz w:val="22"/>
          <w:szCs w:val="22"/>
        </w:rPr>
        <w:t xml:space="preserve">dostępnej pod adresem </w:t>
      </w:r>
      <w:hyperlink r:id="rId12" w:history="1">
        <w:r w:rsidRPr="004E4A2C">
          <w:rPr>
            <w:rStyle w:val="Hipercze"/>
            <w:rFonts w:asciiTheme="majorHAnsi" w:hAnsiTheme="majorHAnsi" w:cstheme="majorHAnsi"/>
            <w:color w:val="auto"/>
            <w:sz w:val="22"/>
            <w:szCs w:val="22"/>
          </w:rPr>
          <w:t>https://platformazakupowa.pl/pn/p</w:t>
        </w:r>
      </w:hyperlink>
      <w:r w:rsidRPr="004E4A2C">
        <w:rPr>
          <w:rFonts w:asciiTheme="majorHAnsi" w:hAnsiTheme="majorHAnsi" w:cstheme="majorHAnsi"/>
          <w:sz w:val="22"/>
          <w:szCs w:val="22"/>
          <w:u w:val="single"/>
        </w:rPr>
        <w:t>bs</w:t>
      </w:r>
      <w:r w:rsidR="008623FC">
        <w:rPr>
          <w:rFonts w:asciiTheme="majorHAnsi" w:hAnsiTheme="majorHAnsi" w:cstheme="majorHAnsi"/>
          <w:sz w:val="22"/>
          <w:szCs w:val="22"/>
        </w:rPr>
        <w:t>.</w:t>
      </w:r>
    </w:p>
    <w:p w14:paraId="6F96A7D0" w14:textId="77777777" w:rsidR="00E627AE" w:rsidRPr="004E4A2C" w:rsidRDefault="00E627AE" w:rsidP="00CA1610">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Oferta musi być podpisana </w:t>
      </w:r>
      <w:bookmarkStart w:id="43" w:name="_Hlk37326011"/>
      <w:r w:rsidRPr="004E4A2C">
        <w:rPr>
          <w:rFonts w:asciiTheme="majorHAnsi" w:hAnsiTheme="majorHAnsi" w:cstheme="majorHAnsi"/>
          <w:b/>
          <w:sz w:val="22"/>
          <w:szCs w:val="22"/>
        </w:rPr>
        <w:t>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lub podpisem zaufanym lub podpisem osobistym</w:t>
      </w:r>
      <w:bookmarkEnd w:id="43"/>
      <w:r w:rsidRPr="004E4A2C">
        <w:rPr>
          <w:rFonts w:asciiTheme="majorHAnsi" w:hAnsiTheme="majorHAnsi" w:cstheme="majorHAnsi"/>
          <w:b/>
          <w:sz w:val="22"/>
          <w:szCs w:val="22"/>
        </w:rPr>
        <w:t>,</w:t>
      </w:r>
      <w:r w:rsidRPr="004E4A2C">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01B0BB32" w14:textId="77777777" w:rsidR="00E627AE" w:rsidRPr="004E4A2C" w:rsidRDefault="00E627AE" w:rsidP="00CA1610">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740A1E8A" w14:textId="77777777" w:rsidR="00E627AE" w:rsidRPr="004E4A2C" w:rsidRDefault="00E627AE" w:rsidP="00CA1610">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434288E0"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UWAGA!</w:t>
      </w:r>
      <w:r w:rsidRPr="004E4A2C">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A89C3C7" w14:textId="77777777" w:rsidR="00E627AE" w:rsidRPr="004E4A2C" w:rsidRDefault="00E627AE" w:rsidP="00CA1610">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18 ust.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w:t>
      </w:r>
      <w:r w:rsidRPr="004E4A2C">
        <w:rPr>
          <w:rFonts w:asciiTheme="majorHAnsi" w:hAnsiTheme="majorHAnsi" w:cstheme="majorHAnsi"/>
          <w:sz w:val="22"/>
          <w:szCs w:val="22"/>
        </w:rPr>
        <w:lastRenderedPageBreak/>
        <w:t xml:space="preserve">opatrzone przez Wykonawcę klauzulą </w:t>
      </w:r>
      <w:r w:rsidRPr="004E4A2C">
        <w:rPr>
          <w:rFonts w:asciiTheme="majorHAnsi" w:hAnsiTheme="majorHAnsi" w:cstheme="majorHAnsi"/>
          <w:b/>
          <w:sz w:val="22"/>
          <w:szCs w:val="22"/>
        </w:rPr>
        <w:t>„informacje stanowiące tajemnicę przedsiębiorstwa”</w:t>
      </w:r>
      <w:r w:rsidRPr="004E4A2C">
        <w:rPr>
          <w:rFonts w:asciiTheme="majorHAnsi" w:hAnsiTheme="majorHAnsi" w:cstheme="majorHAnsi"/>
          <w:sz w:val="22"/>
          <w:szCs w:val="22"/>
        </w:rPr>
        <w:t xml:space="preserve">. W celu wykonania przesłanek objęcia informacji tajemnicą przedsiębiorstwa przesłanki utajnienia należy załączyć do oferty </w:t>
      </w:r>
      <w:r w:rsidRPr="004E4A2C">
        <w:rPr>
          <w:rFonts w:asciiTheme="majorHAnsi" w:hAnsiTheme="majorHAnsi" w:cstheme="majorHAnsi"/>
          <w:b/>
          <w:sz w:val="22"/>
          <w:szCs w:val="22"/>
        </w:rPr>
        <w:t>w formie odrębnego pliku</w:t>
      </w:r>
      <w:r w:rsidRPr="004E4A2C">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4228914B" w14:textId="77777777" w:rsidR="00E627AE" w:rsidRPr="004E4A2C" w:rsidRDefault="00E627AE" w:rsidP="00CA1610">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Dokumenty sporządzone w języku obcym należy złożyć razem z tłumaczeniem na język polski</w:t>
      </w:r>
      <w:r w:rsidRPr="004E4A2C">
        <w:rPr>
          <w:rFonts w:asciiTheme="majorHAnsi" w:hAnsiTheme="majorHAnsi" w:cstheme="majorHAnsi"/>
          <w:sz w:val="22"/>
          <w:szCs w:val="22"/>
        </w:rPr>
        <w:t>, chyba że, w odniesieniu do konkretnego dokumentu, wyraźnie określono inaczej.</w:t>
      </w:r>
    </w:p>
    <w:p w14:paraId="295AC895" w14:textId="77777777" w:rsidR="00E627AE" w:rsidRPr="004E4A2C" w:rsidRDefault="00E627AE" w:rsidP="00CA1610">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1ACDC9E8" w14:textId="77777777" w:rsidR="00E627AE" w:rsidRPr="004E4A2C" w:rsidRDefault="00E627AE" w:rsidP="00CA1610">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Do </w:t>
      </w:r>
      <w:r w:rsidRPr="004E4A2C">
        <w:rPr>
          <w:rFonts w:asciiTheme="majorHAnsi" w:hAnsiTheme="majorHAnsi" w:cstheme="majorHAnsi"/>
          <w:b/>
          <w:sz w:val="22"/>
          <w:szCs w:val="22"/>
        </w:rPr>
        <w:t>wypełnionego formularza oferty</w:t>
      </w:r>
      <w:r w:rsidRPr="004E4A2C">
        <w:rPr>
          <w:rFonts w:asciiTheme="majorHAnsi" w:hAnsiTheme="majorHAnsi" w:cstheme="majorHAnsi"/>
          <w:sz w:val="22"/>
          <w:szCs w:val="22"/>
        </w:rPr>
        <w:t xml:space="preserve"> (wzór – załącznik nr 1 do SWZ) należy dołączyć:</w:t>
      </w:r>
    </w:p>
    <w:p w14:paraId="63C79196" w14:textId="10192503" w:rsidR="00E627AE" w:rsidRPr="00632391"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eastAsia="Calibri" w:cs="Calibri"/>
          <w:b/>
          <w:kern w:val="0"/>
          <w:sz w:val="22"/>
          <w:szCs w:val="22"/>
          <w:lang w:eastAsia="en-US"/>
        </w:rPr>
        <w:t>dokumenty</w:t>
      </w:r>
      <w:r w:rsidRPr="004E4A2C">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4E4A2C">
        <w:rPr>
          <w:rFonts w:eastAsia="Calibri" w:cs="Calibri"/>
          <w:b/>
          <w:kern w:val="0"/>
          <w:sz w:val="22"/>
          <w:szCs w:val="22"/>
          <w:lang w:eastAsia="en-US"/>
        </w:rPr>
        <w:t>potwierdzające spełnienie parametrów technicznych</w:t>
      </w:r>
      <w:r w:rsidRPr="004E4A2C">
        <w:rPr>
          <w:rFonts w:eastAsia="Calibri" w:cs="Calibri"/>
          <w:kern w:val="0"/>
          <w:sz w:val="22"/>
          <w:szCs w:val="22"/>
          <w:lang w:eastAsia="en-US"/>
        </w:rPr>
        <w:t xml:space="preserve"> </w:t>
      </w:r>
      <w:r w:rsidRPr="004E4A2C">
        <w:rPr>
          <w:rFonts w:eastAsia="Calibri" w:cs="Calibri"/>
          <w:kern w:val="0"/>
          <w:sz w:val="22"/>
          <w:szCs w:val="22"/>
          <w:u w:val="single"/>
          <w:lang w:eastAsia="en-US"/>
        </w:rPr>
        <w:t xml:space="preserve">wraz z nazwami producentów i typu/modelu </w:t>
      </w:r>
      <w:r w:rsidRPr="004E4A2C">
        <w:rPr>
          <w:rFonts w:eastAsia="Calibri" w:cs="Calibri"/>
          <w:kern w:val="0"/>
          <w:sz w:val="22"/>
          <w:szCs w:val="22"/>
          <w:lang w:eastAsia="en-US"/>
        </w:rPr>
        <w:t>komputer</w:t>
      </w:r>
      <w:r>
        <w:rPr>
          <w:rFonts w:eastAsia="Calibri" w:cs="Calibri"/>
          <w:kern w:val="0"/>
          <w:sz w:val="22"/>
          <w:szCs w:val="22"/>
          <w:lang w:eastAsia="en-US"/>
        </w:rPr>
        <w:t>a</w:t>
      </w:r>
      <w:r w:rsidRPr="004E4A2C">
        <w:rPr>
          <w:rFonts w:eastAsia="Calibri" w:cs="Calibri"/>
          <w:kern w:val="0"/>
          <w:sz w:val="22"/>
          <w:szCs w:val="22"/>
          <w:lang w:eastAsia="en-US"/>
        </w:rPr>
        <w:t xml:space="preserve"> </w:t>
      </w:r>
      <w:r>
        <w:rPr>
          <w:rFonts w:eastAsia="Calibri" w:cs="Calibri"/>
          <w:kern w:val="0"/>
          <w:sz w:val="22"/>
          <w:szCs w:val="22"/>
          <w:lang w:eastAsia="en-US"/>
        </w:rPr>
        <w:t>przenośnego (laptopa)</w:t>
      </w:r>
      <w:r w:rsidRPr="004E4A2C">
        <w:rPr>
          <w:rFonts w:eastAsia="Calibri" w:cs="Calibri"/>
          <w:kern w:val="0"/>
          <w:sz w:val="22"/>
          <w:szCs w:val="22"/>
          <w:lang w:eastAsia="en-US"/>
        </w:rPr>
        <w:t>, zawierające szczegółowe dane, które umożliwią potwierdzenie spełniania wymagań ustalonych przez Zamawiającego oraz dokonania oceny zgodności złożonej oferty –</w:t>
      </w:r>
      <w:r w:rsidR="004B4662">
        <w:rPr>
          <w:rFonts w:eastAsia="Calibri" w:cs="Calibri"/>
          <w:kern w:val="0"/>
          <w:sz w:val="22"/>
          <w:szCs w:val="22"/>
          <w:lang w:eastAsia="en-US"/>
        </w:rPr>
        <w:t xml:space="preserve"> </w:t>
      </w:r>
      <w:r w:rsidR="004B4662" w:rsidRPr="004B4662">
        <w:rPr>
          <w:rFonts w:eastAsia="Calibri" w:cs="Calibri"/>
          <w:b/>
          <w:bCs w:val="0"/>
          <w:kern w:val="0"/>
          <w:sz w:val="22"/>
          <w:szCs w:val="22"/>
          <w:u w:val="single"/>
          <w:lang w:eastAsia="en-US"/>
        </w:rPr>
        <w:t>odpowiednio dla każdego komputera typu A (część nr 1) lub B (część nr 2)</w:t>
      </w:r>
      <w:r w:rsidR="004B4662" w:rsidRPr="004B4662">
        <w:rPr>
          <w:rFonts w:eastAsia="Calibri" w:cs="Calibri"/>
          <w:kern w:val="0"/>
          <w:sz w:val="22"/>
          <w:szCs w:val="22"/>
          <w:u w:val="single"/>
          <w:lang w:eastAsia="en-US"/>
        </w:rPr>
        <w:t>;</w:t>
      </w:r>
    </w:p>
    <w:p w14:paraId="7A290C31" w14:textId="39AF2B33" w:rsidR="00E627AE" w:rsidRPr="004E4A2C"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asciiTheme="majorHAnsi" w:hAnsiTheme="majorHAnsi" w:cstheme="majorHAnsi"/>
          <w:b/>
          <w:sz w:val="22"/>
          <w:szCs w:val="22"/>
        </w:rPr>
        <w:t>wyniki</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 xml:space="preserve">testu </w:t>
      </w:r>
      <w:proofErr w:type="spellStart"/>
      <w:r w:rsidRPr="004E4A2C">
        <w:rPr>
          <w:rFonts w:asciiTheme="majorHAnsi" w:hAnsiTheme="majorHAnsi" w:cstheme="majorHAnsi"/>
          <w:b/>
          <w:sz w:val="22"/>
          <w:szCs w:val="22"/>
        </w:rPr>
        <w:t>PassMark</w:t>
      </w:r>
      <w:proofErr w:type="spellEnd"/>
      <w:r w:rsidRPr="004E4A2C">
        <w:rPr>
          <w:rFonts w:asciiTheme="majorHAnsi" w:hAnsiTheme="majorHAnsi" w:cstheme="majorHAnsi"/>
          <w:b/>
          <w:sz w:val="22"/>
          <w:szCs w:val="22"/>
        </w:rPr>
        <w:t xml:space="preserve"> CPU Mark procesora</w:t>
      </w:r>
      <w:r w:rsidRPr="004E4A2C">
        <w:rPr>
          <w:rFonts w:asciiTheme="majorHAnsi" w:hAnsiTheme="majorHAnsi" w:cstheme="majorHAnsi"/>
          <w:sz w:val="22"/>
          <w:szCs w:val="22"/>
        </w:rPr>
        <w:t xml:space="preserve"> (wraz z wydrukami ze strony internetowej) odpowiednio </w:t>
      </w:r>
      <w:r w:rsidRPr="004E4A2C">
        <w:rPr>
          <w:rFonts w:asciiTheme="majorHAnsi" w:hAnsiTheme="majorHAnsi" w:cstheme="majorHAnsi"/>
          <w:b/>
          <w:sz w:val="22"/>
          <w:szCs w:val="22"/>
        </w:rPr>
        <w:t>dla każdego komputera</w:t>
      </w:r>
      <w:r>
        <w:rPr>
          <w:rFonts w:asciiTheme="majorHAnsi" w:hAnsiTheme="majorHAnsi" w:cstheme="majorHAnsi"/>
          <w:b/>
          <w:sz w:val="22"/>
          <w:szCs w:val="22"/>
        </w:rPr>
        <w:t xml:space="preserve"> przenośnego (laptopa)</w:t>
      </w:r>
      <w:r w:rsidRPr="004E4A2C">
        <w:rPr>
          <w:rFonts w:asciiTheme="majorHAnsi" w:hAnsiTheme="majorHAnsi" w:cstheme="majorHAnsi"/>
          <w:b/>
          <w:sz w:val="22"/>
          <w:szCs w:val="22"/>
        </w:rPr>
        <w:t xml:space="preserve"> </w:t>
      </w:r>
      <w:r>
        <w:rPr>
          <w:rFonts w:eastAsia="Calibri" w:cs="Calibri"/>
          <w:b/>
          <w:bCs w:val="0"/>
          <w:kern w:val="0"/>
          <w:sz w:val="22"/>
          <w:szCs w:val="22"/>
          <w:lang w:eastAsia="en-US"/>
        </w:rPr>
        <w:t>t</w:t>
      </w:r>
      <w:r w:rsidRPr="004E4A2C">
        <w:rPr>
          <w:rFonts w:eastAsia="Calibri" w:cs="Calibri"/>
          <w:b/>
          <w:bCs w:val="0"/>
          <w:kern w:val="0"/>
          <w:sz w:val="22"/>
          <w:szCs w:val="22"/>
          <w:lang w:eastAsia="en-US"/>
        </w:rPr>
        <w:t>ypu A, B</w:t>
      </w:r>
      <w:r w:rsidRPr="004E4A2C">
        <w:rPr>
          <w:rFonts w:asciiTheme="majorHAnsi" w:hAnsiTheme="majorHAnsi" w:cstheme="majorHAnsi"/>
          <w:sz w:val="22"/>
          <w:szCs w:val="22"/>
        </w:rPr>
        <w:t>, w celu potwierdzenia, że oferowany Sprzęt odpowiada wymaganiom określonym przez Zamawiającego – w języku polskim lub angielskim</w:t>
      </w:r>
      <w:r>
        <w:rPr>
          <w:rFonts w:asciiTheme="majorHAnsi" w:hAnsiTheme="majorHAnsi" w:cstheme="majorHAnsi"/>
          <w:sz w:val="22"/>
          <w:szCs w:val="22"/>
        </w:rPr>
        <w:t>-</w:t>
      </w:r>
      <w:r w:rsidRPr="004B4662">
        <w:rPr>
          <w:rFonts w:eastAsia="Calibri" w:cs="Calibri"/>
          <w:b/>
          <w:bCs w:val="0"/>
          <w:kern w:val="0"/>
          <w:sz w:val="22"/>
          <w:szCs w:val="22"/>
          <w:lang w:eastAsia="en-US"/>
        </w:rPr>
        <w:t xml:space="preserve"> </w:t>
      </w:r>
      <w:r w:rsidR="004B4662" w:rsidRPr="004B4662">
        <w:rPr>
          <w:rFonts w:eastAsia="Calibri" w:cs="Calibri"/>
          <w:b/>
          <w:bCs w:val="0"/>
          <w:kern w:val="0"/>
          <w:sz w:val="22"/>
          <w:szCs w:val="22"/>
          <w:u w:val="single"/>
          <w:lang w:eastAsia="en-US"/>
        </w:rPr>
        <w:t>odpowiednio dla każdego komputera typu A (część nr 1) lub B (część nr 2)</w:t>
      </w:r>
      <w:r w:rsidR="004B4662" w:rsidRPr="004B4662">
        <w:rPr>
          <w:rFonts w:eastAsia="Calibri" w:cs="Calibri"/>
          <w:kern w:val="0"/>
          <w:sz w:val="22"/>
          <w:szCs w:val="22"/>
          <w:u w:val="single"/>
          <w:lang w:eastAsia="en-US"/>
        </w:rPr>
        <w:t>;</w:t>
      </w:r>
    </w:p>
    <w:p w14:paraId="13C5B8CD" w14:textId="4301DE05" w:rsidR="00E627AE" w:rsidRDefault="00E627AE" w:rsidP="00CA1610">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4E4A2C">
        <w:rPr>
          <w:rFonts w:asciiTheme="majorHAnsi" w:hAnsiTheme="majorHAnsi" w:cstheme="majorHAnsi"/>
          <w:b/>
          <w:sz w:val="22"/>
          <w:szCs w:val="22"/>
        </w:rPr>
        <w:t>wyniki</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testu Pass Mark G3D Mark karty graficznej</w:t>
      </w:r>
      <w:r w:rsidRPr="004E4A2C">
        <w:rPr>
          <w:rFonts w:asciiTheme="majorHAnsi" w:hAnsiTheme="majorHAnsi" w:cstheme="majorHAnsi"/>
          <w:sz w:val="22"/>
          <w:szCs w:val="22"/>
        </w:rPr>
        <w:t xml:space="preserve"> (wraz z wydrukami ze strony internetowej)</w:t>
      </w:r>
      <w:r w:rsidRPr="004E4A2C">
        <w:rPr>
          <w:rFonts w:asciiTheme="majorHAnsi" w:hAnsiTheme="majorHAnsi" w:cstheme="majorHAnsi"/>
          <w:b/>
          <w:sz w:val="22"/>
          <w:szCs w:val="22"/>
        </w:rPr>
        <w:t xml:space="preserve"> </w:t>
      </w:r>
      <w:r w:rsidRPr="00A7549D">
        <w:rPr>
          <w:rFonts w:asciiTheme="majorHAnsi" w:hAnsiTheme="majorHAnsi" w:cstheme="majorHAnsi"/>
          <w:bCs w:val="0"/>
          <w:sz w:val="22"/>
          <w:szCs w:val="22"/>
        </w:rPr>
        <w:t xml:space="preserve">odpowiednio </w:t>
      </w:r>
      <w:r w:rsidRPr="004E4A2C">
        <w:rPr>
          <w:rFonts w:asciiTheme="majorHAnsi" w:hAnsiTheme="majorHAnsi" w:cstheme="majorHAnsi"/>
          <w:b/>
          <w:sz w:val="22"/>
          <w:szCs w:val="22"/>
        </w:rPr>
        <w:t xml:space="preserve">dla </w:t>
      </w:r>
      <w:r>
        <w:rPr>
          <w:rFonts w:asciiTheme="majorHAnsi" w:hAnsiTheme="majorHAnsi" w:cstheme="majorHAnsi"/>
          <w:b/>
          <w:sz w:val="22"/>
          <w:szCs w:val="22"/>
        </w:rPr>
        <w:t xml:space="preserve">każdego </w:t>
      </w:r>
      <w:r w:rsidRPr="004E4A2C">
        <w:rPr>
          <w:rFonts w:asciiTheme="majorHAnsi" w:hAnsiTheme="majorHAnsi" w:cstheme="majorHAnsi"/>
          <w:b/>
          <w:sz w:val="22"/>
          <w:szCs w:val="22"/>
        </w:rPr>
        <w:t>komputera</w:t>
      </w:r>
      <w:r>
        <w:rPr>
          <w:rFonts w:asciiTheme="majorHAnsi" w:hAnsiTheme="majorHAnsi" w:cstheme="majorHAnsi"/>
          <w:b/>
          <w:sz w:val="22"/>
          <w:szCs w:val="22"/>
        </w:rPr>
        <w:t xml:space="preserve"> przenośnego (laptopa)</w:t>
      </w:r>
      <w:r w:rsidRPr="004E4A2C">
        <w:rPr>
          <w:rFonts w:asciiTheme="majorHAnsi" w:hAnsiTheme="majorHAnsi" w:cstheme="majorHAnsi"/>
          <w:b/>
          <w:sz w:val="22"/>
          <w:szCs w:val="22"/>
        </w:rPr>
        <w:t xml:space="preserve"> </w:t>
      </w:r>
      <w:r>
        <w:rPr>
          <w:rFonts w:asciiTheme="majorHAnsi" w:hAnsiTheme="majorHAnsi" w:cstheme="majorHAnsi"/>
          <w:b/>
          <w:sz w:val="22"/>
          <w:szCs w:val="22"/>
        </w:rPr>
        <w:t>t</w:t>
      </w:r>
      <w:r w:rsidRPr="004E4A2C">
        <w:rPr>
          <w:rFonts w:asciiTheme="majorHAnsi" w:hAnsiTheme="majorHAnsi" w:cstheme="majorHAnsi"/>
          <w:b/>
          <w:sz w:val="22"/>
          <w:szCs w:val="22"/>
        </w:rPr>
        <w:t xml:space="preserve">ypu </w:t>
      </w:r>
      <w:r>
        <w:rPr>
          <w:rFonts w:asciiTheme="majorHAnsi" w:hAnsiTheme="majorHAnsi" w:cstheme="majorHAnsi"/>
          <w:b/>
          <w:sz w:val="22"/>
          <w:szCs w:val="22"/>
        </w:rPr>
        <w:t>A, B</w:t>
      </w:r>
      <w:r w:rsidRPr="004E4A2C">
        <w:rPr>
          <w:rFonts w:asciiTheme="majorHAnsi" w:hAnsiTheme="majorHAnsi" w:cstheme="majorHAnsi"/>
          <w:sz w:val="22"/>
          <w:szCs w:val="22"/>
        </w:rPr>
        <w:t>, w celu potwierdzenia, że oferowany Sprzęt odpowiada wymaganiom określonym przez Zamawiającego – w języku polskim lub angielskim</w:t>
      </w:r>
      <w:r>
        <w:rPr>
          <w:rFonts w:asciiTheme="majorHAnsi" w:hAnsiTheme="majorHAnsi" w:cstheme="majorHAnsi"/>
          <w:sz w:val="22"/>
          <w:szCs w:val="22"/>
        </w:rPr>
        <w:t>-</w:t>
      </w:r>
      <w:r w:rsidR="004B4662" w:rsidRPr="004B4662">
        <w:rPr>
          <w:rFonts w:eastAsia="Calibri" w:cs="Calibri"/>
          <w:b/>
          <w:bCs w:val="0"/>
          <w:kern w:val="0"/>
          <w:sz w:val="22"/>
          <w:szCs w:val="22"/>
          <w:lang w:eastAsia="en-US"/>
        </w:rPr>
        <w:t xml:space="preserve"> </w:t>
      </w:r>
      <w:r w:rsidR="004B4662" w:rsidRPr="004B4662">
        <w:rPr>
          <w:rFonts w:eastAsia="Calibri" w:cs="Calibri"/>
          <w:b/>
          <w:bCs w:val="0"/>
          <w:kern w:val="0"/>
          <w:sz w:val="22"/>
          <w:szCs w:val="22"/>
          <w:u w:val="single"/>
          <w:lang w:eastAsia="en-US"/>
        </w:rPr>
        <w:t>odpowiednio dla każdego komputera typu A (część nr 1) lub B (część nr 2)</w:t>
      </w:r>
      <w:r w:rsidR="004B4662" w:rsidRPr="004B4662">
        <w:rPr>
          <w:rFonts w:eastAsia="Calibri" w:cs="Calibri"/>
          <w:kern w:val="0"/>
          <w:sz w:val="22"/>
          <w:szCs w:val="22"/>
          <w:u w:val="single"/>
          <w:lang w:eastAsia="en-US"/>
        </w:rPr>
        <w:t>;</w:t>
      </w:r>
    </w:p>
    <w:p w14:paraId="144AD256" w14:textId="77777777" w:rsidR="00E627AE" w:rsidRPr="004E4A2C" w:rsidRDefault="00E627AE" w:rsidP="00E627AE">
      <w:pPr>
        <w:tabs>
          <w:tab w:val="left" w:pos="851"/>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jeżeli dotyczy:</w:t>
      </w:r>
    </w:p>
    <w:p w14:paraId="1573E751" w14:textId="77777777" w:rsidR="00E627AE" w:rsidRPr="004E4A2C" w:rsidRDefault="00E627AE" w:rsidP="00CA1610">
      <w:pPr>
        <w:numPr>
          <w:ilvl w:val="0"/>
          <w:numId w:val="1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 xml:space="preserve">upoważniające do reprezentowania Wykonawcy, jeżeli umocowanie </w:t>
      </w:r>
      <w:r>
        <w:rPr>
          <w:rFonts w:asciiTheme="majorHAnsi" w:hAnsiTheme="majorHAnsi" w:cstheme="majorHAnsi"/>
          <w:sz w:val="22"/>
          <w:szCs w:val="22"/>
        </w:rPr>
        <w:br/>
      </w:r>
      <w:r w:rsidRPr="004E4A2C">
        <w:rPr>
          <w:rFonts w:asciiTheme="majorHAnsi" w:hAnsiTheme="majorHAnsi" w:cstheme="majorHAnsi"/>
          <w:sz w:val="22"/>
          <w:szCs w:val="22"/>
        </w:rPr>
        <w:t xml:space="preserve">nie wynika wprost z dokumentów rejestrowych lub bezpłatnych i ogólnodostępnych </w:t>
      </w:r>
      <w:r>
        <w:rPr>
          <w:rFonts w:asciiTheme="majorHAnsi" w:hAnsiTheme="majorHAnsi" w:cstheme="majorHAnsi"/>
          <w:sz w:val="22"/>
          <w:szCs w:val="22"/>
        </w:rPr>
        <w:br/>
      </w:r>
      <w:r w:rsidRPr="004E4A2C">
        <w:rPr>
          <w:rFonts w:asciiTheme="majorHAnsi" w:hAnsiTheme="majorHAnsi" w:cstheme="majorHAnsi"/>
          <w:sz w:val="22"/>
          <w:szCs w:val="22"/>
        </w:rPr>
        <w:t>baz danych, o ile Wykonawca dostarczył dane umożliwiające dostęp do tych dokumentów.</w:t>
      </w:r>
    </w:p>
    <w:p w14:paraId="1A7DB923" w14:textId="77777777" w:rsidR="00E627AE" w:rsidRPr="004E4A2C" w:rsidRDefault="00E627AE" w:rsidP="00CA1610">
      <w:pPr>
        <w:numPr>
          <w:ilvl w:val="0"/>
          <w:numId w:val="1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do reprezentowania wszystkich</w:t>
      </w:r>
      <w:r w:rsidRPr="004E4A2C">
        <w:rPr>
          <w:rFonts w:asciiTheme="majorHAnsi" w:hAnsiTheme="majorHAnsi" w:cstheme="majorHAnsi"/>
          <w:b/>
          <w:sz w:val="22"/>
          <w:szCs w:val="22"/>
        </w:rPr>
        <w:t xml:space="preserve"> Wykonawców</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wspólnie ubiegających</w:t>
      </w:r>
      <w:r w:rsidRPr="004E4A2C">
        <w:rPr>
          <w:rFonts w:asciiTheme="majorHAnsi" w:hAnsiTheme="majorHAnsi" w:cstheme="majorHAnsi"/>
          <w:sz w:val="22"/>
          <w:szCs w:val="22"/>
        </w:rPr>
        <w:t xml:space="preserve"> się o udzielenie zamówienia </w:t>
      </w:r>
    </w:p>
    <w:p w14:paraId="64343BB8" w14:textId="77777777" w:rsidR="00E627AE" w:rsidRPr="004E4A2C" w:rsidRDefault="00E627AE" w:rsidP="00CA1610">
      <w:pPr>
        <w:numPr>
          <w:ilvl w:val="0"/>
          <w:numId w:val="13"/>
        </w:numPr>
        <w:tabs>
          <w:tab w:val="left" w:pos="1134"/>
        </w:tabs>
        <w:spacing w:line="300" w:lineRule="auto"/>
        <w:ind w:left="1134" w:hanging="425"/>
        <w:jc w:val="both"/>
        <w:rPr>
          <w:rFonts w:asciiTheme="majorHAnsi" w:hAnsiTheme="majorHAnsi" w:cstheme="majorHAnsi"/>
          <w:b/>
          <w:sz w:val="22"/>
          <w:szCs w:val="22"/>
        </w:rPr>
      </w:pPr>
      <w:bookmarkStart w:id="44" w:name="_Hlk61693435"/>
      <w:r w:rsidRPr="004E4A2C">
        <w:rPr>
          <w:rFonts w:asciiTheme="majorHAnsi" w:hAnsiTheme="majorHAnsi" w:cstheme="majorHAnsi"/>
          <w:b/>
          <w:sz w:val="22"/>
          <w:szCs w:val="22"/>
        </w:rPr>
        <w:t>oświadczenie dotyczące przesłanek wykluczenia z postępowania</w:t>
      </w:r>
      <w:r w:rsidRPr="004E4A2C">
        <w:rPr>
          <w:rFonts w:asciiTheme="majorHAnsi" w:hAnsiTheme="majorHAnsi" w:cstheme="majorHAnsi"/>
          <w:sz w:val="22"/>
          <w:szCs w:val="22"/>
        </w:rPr>
        <w:t xml:space="preserve"> wszystkich podmiotów wspólnie ubiegających się o udzielenie zamówienia (wzór – załącznik nr 2 do SWZ) </w:t>
      </w:r>
      <w:r>
        <w:rPr>
          <w:rFonts w:asciiTheme="majorHAnsi" w:hAnsiTheme="majorHAnsi" w:cstheme="majorHAnsi"/>
          <w:sz w:val="22"/>
          <w:szCs w:val="22"/>
        </w:rPr>
        <w:br/>
      </w:r>
      <w:r w:rsidRPr="004E4A2C">
        <w:rPr>
          <w:rFonts w:asciiTheme="majorHAnsi" w:hAnsiTheme="majorHAnsi" w:cstheme="majorHAnsi"/>
          <w:sz w:val="22"/>
          <w:szCs w:val="22"/>
        </w:rPr>
        <w:t>– dla każdego z podmiotów oddzielnie.</w:t>
      </w:r>
    </w:p>
    <w:bookmarkEnd w:id="44"/>
    <w:p w14:paraId="42E3F10A" w14:textId="77777777" w:rsidR="00E627AE" w:rsidRPr="00E75F6A" w:rsidRDefault="00E627AE" w:rsidP="00CA1610">
      <w:pPr>
        <w:numPr>
          <w:ilvl w:val="0"/>
          <w:numId w:val="27"/>
        </w:numPr>
        <w:tabs>
          <w:tab w:val="left" w:pos="1276"/>
        </w:tabs>
        <w:spacing w:line="300" w:lineRule="auto"/>
        <w:ind w:left="1134" w:hanging="425"/>
        <w:contextualSpacing/>
        <w:jc w:val="both"/>
        <w:rPr>
          <w:rFonts w:asciiTheme="majorHAnsi" w:hAnsiTheme="majorHAnsi" w:cstheme="majorHAnsi"/>
          <w:sz w:val="22"/>
          <w:szCs w:val="22"/>
        </w:rPr>
      </w:pPr>
      <w:r w:rsidRPr="00E75F6A">
        <w:rPr>
          <w:rFonts w:asciiTheme="majorHAnsi" w:hAnsiTheme="majorHAnsi" w:cstheme="majorHAnsi"/>
          <w:b/>
          <w:bCs w:val="0"/>
          <w:sz w:val="22"/>
          <w:szCs w:val="22"/>
        </w:rPr>
        <w:t xml:space="preserve">wykaz rozwiązań równoważnych </w:t>
      </w:r>
      <w:r w:rsidRPr="00E75F6A">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3DA2D563" w14:textId="77777777" w:rsidR="00E627AE" w:rsidRPr="004E4A2C" w:rsidRDefault="00E627AE" w:rsidP="00CA1610">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lastRenderedPageBreak/>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2AE11F1E" w14:textId="77777777" w:rsidR="00E627AE" w:rsidRPr="004E4A2C" w:rsidRDefault="00E627AE" w:rsidP="00CA1610">
      <w:pPr>
        <w:numPr>
          <w:ilvl w:val="0"/>
          <w:numId w:val="39"/>
        </w:numPr>
        <w:tabs>
          <w:tab w:val="num" w:pos="567"/>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Wszelkie koszty związane z przygotowaniem i złożeniem oferty ponosi Wykonawca.</w:t>
      </w:r>
    </w:p>
    <w:p w14:paraId="197387CF" w14:textId="77777777" w:rsidR="00E627AE" w:rsidRPr="004E4A2C" w:rsidRDefault="00E627AE" w:rsidP="00CA1610">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4E4A2C">
          <w:rPr>
            <w:rFonts w:asciiTheme="majorHAnsi" w:hAnsiTheme="majorHAnsi" w:cstheme="majorHAnsi"/>
            <w:sz w:val="22"/>
            <w:szCs w:val="22"/>
            <w:u w:val="single"/>
          </w:rPr>
          <w:t>https://platformazakupowa.pl/strona/45-instrukcje</w:t>
        </w:r>
      </w:hyperlink>
      <w:r w:rsidRPr="004E4A2C">
        <w:rPr>
          <w:rFonts w:asciiTheme="majorHAnsi" w:hAnsiTheme="majorHAnsi" w:cstheme="majorHAnsi"/>
          <w:sz w:val="22"/>
          <w:szCs w:val="22"/>
          <w:u w:val="single"/>
        </w:rPr>
        <w:t>.</w:t>
      </w:r>
    </w:p>
    <w:p w14:paraId="002DD5BD" w14:textId="77777777" w:rsidR="00E627AE" w:rsidRPr="004E4A2C" w:rsidRDefault="00E627AE" w:rsidP="00CA1610">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4E4A2C">
          <w:rPr>
            <w:rFonts w:asciiTheme="majorHAnsi" w:hAnsiTheme="majorHAnsi" w:cstheme="majorHAnsi"/>
            <w:sz w:val="22"/>
            <w:szCs w:val="22"/>
            <w:u w:val="single"/>
          </w:rPr>
          <w:t>https://platformazakupowa.pl/strona/1-regulamin</w:t>
        </w:r>
      </w:hyperlink>
      <w:r w:rsidRPr="004E4A2C">
        <w:rPr>
          <w:rFonts w:asciiTheme="majorHAnsi" w:hAnsiTheme="majorHAnsi" w:cstheme="majorHAnsi"/>
          <w:sz w:val="22"/>
          <w:szCs w:val="22"/>
        </w:rPr>
        <w:t xml:space="preserve"> oraz </w:t>
      </w:r>
    </w:p>
    <w:p w14:paraId="796D5659" w14:textId="77777777" w:rsidR="00E627AE" w:rsidRPr="004E4A2C" w:rsidRDefault="00933749" w:rsidP="00E627AE">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E627AE" w:rsidRPr="004E4A2C">
          <w:rPr>
            <w:rFonts w:asciiTheme="majorHAnsi" w:hAnsiTheme="majorHAnsi" w:cstheme="majorHAnsi"/>
            <w:sz w:val="22"/>
            <w:szCs w:val="22"/>
            <w:u w:val="single"/>
          </w:rPr>
          <w:t>https://platformazakupowa.pl/strona/45-instrukcje</w:t>
        </w:r>
      </w:hyperlink>
    </w:p>
    <w:p w14:paraId="7296985B" w14:textId="77777777" w:rsidR="00E627AE" w:rsidRPr="004E4A2C" w:rsidRDefault="00E627AE" w:rsidP="00CA1610">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223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Zamawiający jest zobowiązany poprawić w ofercie:</w:t>
      </w:r>
    </w:p>
    <w:p w14:paraId="165FC53C" w14:textId="77777777" w:rsidR="00E627AE" w:rsidRPr="004E4A2C" w:rsidRDefault="00E627AE" w:rsidP="00CA1610">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pisarskie;</w:t>
      </w:r>
    </w:p>
    <w:p w14:paraId="731E511B" w14:textId="77777777" w:rsidR="00E627AE" w:rsidRPr="004E4A2C" w:rsidRDefault="00E627AE" w:rsidP="00CA1610">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rachunkowe, z uwzględnieniem konsekwencji rachunkowych dokonanych poprawek;</w:t>
      </w:r>
    </w:p>
    <w:p w14:paraId="6D1A6F7E" w14:textId="77777777" w:rsidR="00E627AE" w:rsidRPr="004E4A2C" w:rsidRDefault="00E627AE" w:rsidP="00CA1610">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2A342A30" w14:textId="77777777" w:rsidR="00E627AE" w:rsidRPr="004E4A2C" w:rsidRDefault="00E627AE" w:rsidP="00E627AE">
      <w:pPr>
        <w:spacing w:line="300" w:lineRule="auto"/>
        <w:jc w:val="both"/>
        <w:rPr>
          <w:rFonts w:asciiTheme="majorHAnsi" w:hAnsiTheme="majorHAnsi" w:cstheme="majorHAnsi"/>
          <w:sz w:val="22"/>
          <w:szCs w:val="22"/>
        </w:rPr>
      </w:pPr>
    </w:p>
    <w:p w14:paraId="2E433F31"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I TERMIN SKŁADANIA OFERT</w:t>
      </w:r>
    </w:p>
    <w:p w14:paraId="64DC06C7" w14:textId="77777777" w:rsidR="00E627AE" w:rsidRPr="004E4A2C" w:rsidRDefault="00E627AE" w:rsidP="00CA1610">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Oferty wraz z wymaganymi dokumentami należy</w:t>
      </w:r>
      <w:bookmarkStart w:id="45" w:name="_Hlk2779437"/>
      <w:r w:rsidRPr="004E4A2C">
        <w:rPr>
          <w:rFonts w:asciiTheme="majorHAnsi" w:hAnsiTheme="majorHAnsi" w:cstheme="majorHAnsi"/>
          <w:sz w:val="22"/>
          <w:szCs w:val="22"/>
        </w:rPr>
        <w:t xml:space="preserve"> umieścić na Platformie pod adresem: </w:t>
      </w:r>
    </w:p>
    <w:bookmarkStart w:id="46" w:name="_Hlk3297649"/>
    <w:p w14:paraId="67FCE12C" w14:textId="77777777" w:rsidR="00E627AE" w:rsidRPr="004E4A2C" w:rsidRDefault="00E627AE" w:rsidP="00E627AE">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u w:val="single"/>
        </w:rPr>
        <w:fldChar w:fldCharType="begin"/>
      </w:r>
      <w:r w:rsidRPr="004E4A2C">
        <w:rPr>
          <w:rFonts w:asciiTheme="majorHAnsi" w:hAnsiTheme="majorHAnsi" w:cstheme="majorHAnsi"/>
          <w:sz w:val="22"/>
          <w:szCs w:val="22"/>
          <w:u w:val="single"/>
        </w:rPr>
        <w:instrText xml:space="preserve"> HYPERLINK "https://platformazakupowa.pl/pn/p" </w:instrText>
      </w:r>
      <w:r w:rsidRPr="004E4A2C">
        <w:rPr>
          <w:rFonts w:asciiTheme="majorHAnsi" w:hAnsiTheme="majorHAnsi" w:cstheme="majorHAnsi"/>
          <w:sz w:val="22"/>
          <w:szCs w:val="22"/>
          <w:u w:val="single"/>
        </w:rPr>
        <w:fldChar w:fldCharType="separate"/>
      </w:r>
      <w:r w:rsidRPr="004E4A2C">
        <w:rPr>
          <w:rStyle w:val="Hipercze"/>
          <w:rFonts w:asciiTheme="majorHAnsi" w:hAnsiTheme="majorHAnsi" w:cstheme="majorHAnsi"/>
          <w:color w:val="auto"/>
          <w:sz w:val="22"/>
          <w:szCs w:val="22"/>
        </w:rPr>
        <w:t>https://platformazakupowa.pl/pn/p</w:t>
      </w:r>
      <w:r w:rsidRPr="004E4A2C">
        <w:rPr>
          <w:rFonts w:asciiTheme="majorHAnsi" w:hAnsiTheme="majorHAnsi" w:cstheme="majorHAnsi"/>
          <w:sz w:val="22"/>
          <w:szCs w:val="22"/>
          <w:u w:val="single"/>
        </w:rPr>
        <w:fldChar w:fldCharType="end"/>
      </w:r>
      <w:r w:rsidRPr="004E4A2C">
        <w:rPr>
          <w:rFonts w:asciiTheme="majorHAnsi" w:hAnsiTheme="majorHAnsi" w:cstheme="majorHAnsi"/>
          <w:sz w:val="22"/>
          <w:szCs w:val="22"/>
          <w:u w:val="single"/>
        </w:rPr>
        <w:t>bs</w:t>
      </w:r>
    </w:p>
    <w:p w14:paraId="6B574FDD" w14:textId="554287B2" w:rsidR="00E627AE" w:rsidRPr="004E4A2C" w:rsidRDefault="00E627AE" w:rsidP="00CA1610">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Termin składania ofert: </w:t>
      </w:r>
      <w:r w:rsidRPr="004E4A2C">
        <w:rPr>
          <w:rFonts w:asciiTheme="majorHAnsi" w:hAnsiTheme="majorHAnsi" w:cstheme="majorHAnsi"/>
          <w:b/>
          <w:sz w:val="22"/>
          <w:szCs w:val="22"/>
        </w:rPr>
        <w:t xml:space="preserve">do </w:t>
      </w:r>
      <w:r w:rsidR="004B4662">
        <w:rPr>
          <w:rFonts w:asciiTheme="majorHAnsi" w:hAnsiTheme="majorHAnsi" w:cstheme="majorHAnsi"/>
          <w:b/>
          <w:sz w:val="22"/>
          <w:szCs w:val="22"/>
        </w:rPr>
        <w:t>1</w:t>
      </w:r>
      <w:r w:rsidR="000170C6">
        <w:rPr>
          <w:rFonts w:asciiTheme="majorHAnsi" w:hAnsiTheme="majorHAnsi" w:cstheme="majorHAnsi"/>
          <w:b/>
          <w:sz w:val="22"/>
          <w:szCs w:val="22"/>
        </w:rPr>
        <w:t>6</w:t>
      </w:r>
      <w:r w:rsidR="004B4662">
        <w:rPr>
          <w:rFonts w:asciiTheme="majorHAnsi" w:hAnsiTheme="majorHAnsi" w:cstheme="majorHAnsi"/>
          <w:b/>
          <w:sz w:val="22"/>
          <w:szCs w:val="22"/>
        </w:rPr>
        <w:t>.10</w:t>
      </w:r>
      <w:r w:rsidRPr="004E4A2C">
        <w:rPr>
          <w:rFonts w:asciiTheme="majorHAnsi" w:hAnsiTheme="majorHAnsi" w:cstheme="majorHAnsi"/>
          <w:b/>
          <w:sz w:val="22"/>
          <w:szCs w:val="22"/>
        </w:rPr>
        <w:t>.2023 r., do godz. 10:00.</w:t>
      </w:r>
      <w:r w:rsidRPr="004E4A2C">
        <w:rPr>
          <w:rFonts w:asciiTheme="majorHAnsi" w:hAnsiTheme="majorHAnsi" w:cstheme="majorHAnsi"/>
          <w:sz w:val="22"/>
          <w:szCs w:val="22"/>
        </w:rPr>
        <w:t xml:space="preserve"> </w:t>
      </w:r>
    </w:p>
    <w:bookmarkEnd w:id="46"/>
    <w:p w14:paraId="0F9FCD4B" w14:textId="77777777" w:rsidR="00E627AE" w:rsidRPr="004E4A2C" w:rsidRDefault="00E627AE" w:rsidP="00CA1610">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5"/>
    <w:p w14:paraId="00938167" w14:textId="77777777" w:rsidR="00E627AE" w:rsidRPr="004E4A2C" w:rsidRDefault="00E627AE" w:rsidP="00E627AE">
      <w:pPr>
        <w:spacing w:line="300" w:lineRule="auto"/>
        <w:jc w:val="both"/>
        <w:rPr>
          <w:rFonts w:asciiTheme="majorHAnsi" w:hAnsiTheme="majorHAnsi" w:cstheme="majorHAnsi"/>
          <w:sz w:val="22"/>
          <w:szCs w:val="22"/>
        </w:rPr>
      </w:pPr>
    </w:p>
    <w:p w14:paraId="35D80703"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OTWARCIA OFERT</w:t>
      </w:r>
    </w:p>
    <w:p w14:paraId="3B91D994" w14:textId="3AEB412F" w:rsidR="00E627AE" w:rsidRPr="004E4A2C" w:rsidRDefault="00E627AE" w:rsidP="00CA1610">
      <w:pPr>
        <w:numPr>
          <w:ilvl w:val="0"/>
          <w:numId w:val="17"/>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u w:val="single"/>
        </w:rPr>
        <w:t xml:space="preserve">Otwarcie ofert nastąpi </w:t>
      </w:r>
      <w:r w:rsidR="004B4662">
        <w:rPr>
          <w:rFonts w:asciiTheme="majorHAnsi" w:hAnsiTheme="majorHAnsi" w:cstheme="majorHAnsi"/>
          <w:b/>
          <w:sz w:val="22"/>
          <w:szCs w:val="22"/>
          <w:u w:val="single"/>
        </w:rPr>
        <w:t>1</w:t>
      </w:r>
      <w:r w:rsidR="000170C6">
        <w:rPr>
          <w:rFonts w:asciiTheme="majorHAnsi" w:hAnsiTheme="majorHAnsi" w:cstheme="majorHAnsi"/>
          <w:b/>
          <w:sz w:val="22"/>
          <w:szCs w:val="22"/>
          <w:u w:val="single"/>
        </w:rPr>
        <w:t>6</w:t>
      </w:r>
      <w:r w:rsidR="004B4662">
        <w:rPr>
          <w:rFonts w:asciiTheme="majorHAnsi" w:hAnsiTheme="majorHAnsi" w:cstheme="majorHAnsi"/>
          <w:b/>
          <w:sz w:val="22"/>
          <w:szCs w:val="22"/>
          <w:u w:val="single"/>
        </w:rPr>
        <w:t>.10</w:t>
      </w:r>
      <w:r w:rsidRPr="004E4A2C">
        <w:rPr>
          <w:rFonts w:asciiTheme="majorHAnsi" w:hAnsiTheme="majorHAnsi" w:cstheme="majorHAnsi"/>
          <w:b/>
          <w:sz w:val="22"/>
          <w:szCs w:val="22"/>
          <w:u w:val="single"/>
        </w:rPr>
        <w:t>.2023 r., o godz. 10:15</w:t>
      </w:r>
      <w:r w:rsidRPr="004E4A2C">
        <w:rPr>
          <w:rFonts w:asciiTheme="majorHAnsi" w:hAnsiTheme="majorHAnsi" w:cstheme="majorHAnsi"/>
          <w:b/>
          <w:sz w:val="22"/>
          <w:szCs w:val="22"/>
        </w:rPr>
        <w:t xml:space="preserve"> </w:t>
      </w:r>
    </w:p>
    <w:p w14:paraId="6554DFC0" w14:textId="77777777" w:rsidR="00E627AE" w:rsidRPr="004E4A2C" w:rsidRDefault="00E627AE" w:rsidP="00CA1610">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418B28D" w14:textId="77777777" w:rsidR="00E627AE" w:rsidRPr="004E4A2C" w:rsidRDefault="00E627AE" w:rsidP="00CA1610">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428690FB" w14:textId="77777777" w:rsidR="00E627AE" w:rsidRPr="004E4A2C" w:rsidRDefault="00E627AE" w:rsidP="00CA1610">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Niezwłocznie po otwarciu ofert Zamawiający udostępni na stronie internetowej prowadzonego postępowania, w zakładce „Komunikaty” informacje o:</w:t>
      </w:r>
    </w:p>
    <w:p w14:paraId="3F74CB25" w14:textId="77777777" w:rsidR="00E627AE" w:rsidRPr="004E4A2C" w:rsidRDefault="00E627AE" w:rsidP="00CA1610">
      <w:pPr>
        <w:numPr>
          <w:ilvl w:val="0"/>
          <w:numId w:val="1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7EA21BBC" w14:textId="77777777" w:rsidR="00E627AE" w:rsidRPr="004E4A2C" w:rsidRDefault="00E627AE" w:rsidP="00CA1610">
      <w:pPr>
        <w:numPr>
          <w:ilvl w:val="0"/>
          <w:numId w:val="1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cenach lub kosztach zawartych w ofertach.</w:t>
      </w:r>
    </w:p>
    <w:p w14:paraId="2C0EFE93" w14:textId="77777777" w:rsidR="00E627AE" w:rsidRPr="004E4A2C" w:rsidRDefault="00E627AE" w:rsidP="00E627AE">
      <w:pPr>
        <w:spacing w:line="300" w:lineRule="auto"/>
        <w:jc w:val="both"/>
        <w:rPr>
          <w:rFonts w:asciiTheme="majorHAnsi" w:hAnsiTheme="majorHAnsi" w:cstheme="majorHAnsi"/>
          <w:sz w:val="22"/>
          <w:szCs w:val="22"/>
        </w:rPr>
      </w:pPr>
    </w:p>
    <w:p w14:paraId="564909DE"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OBLICZENIA CENY</w:t>
      </w:r>
    </w:p>
    <w:p w14:paraId="4B0C79E4" w14:textId="77777777" w:rsidR="00E627AE" w:rsidRPr="00E75F6A" w:rsidRDefault="00E627AE" w:rsidP="00CA1610">
      <w:pPr>
        <w:numPr>
          <w:ilvl w:val="0"/>
          <w:numId w:val="19"/>
        </w:numPr>
        <w:tabs>
          <w:tab w:val="num" w:pos="709"/>
        </w:tabs>
        <w:spacing w:line="288" w:lineRule="auto"/>
        <w:ind w:left="709" w:hanging="425"/>
        <w:jc w:val="both"/>
        <w:rPr>
          <w:rFonts w:asciiTheme="majorHAnsi" w:hAnsiTheme="majorHAnsi" w:cstheme="majorHAnsi"/>
          <w:sz w:val="22"/>
          <w:szCs w:val="22"/>
        </w:rPr>
      </w:pPr>
      <w:r w:rsidRPr="00E75F6A">
        <w:rPr>
          <w:rFonts w:asciiTheme="majorHAnsi" w:hAnsiTheme="majorHAnsi" w:cstheme="majorHAnsi"/>
          <w:sz w:val="22"/>
          <w:szCs w:val="22"/>
        </w:rPr>
        <w:t>Wykonawca jest zobowiązany określić cenę brutto za daną część oddzielnie. Cena podana przez Wykonawcę w formularzu oferty (wg wzoru stanowiącego załącznik nr 1 do SWZ) jest całkowitym wynagrodzeniem za zrealizowanie danej części objętego niniejszym postępowaniem wraz z podatkiem od towarów i usług, kosztami ubezpieczenia i dostawy i ewentualnymi innymi kosztami mającymi wpływ na realizację zamówienia.</w:t>
      </w:r>
    </w:p>
    <w:p w14:paraId="5F82A053" w14:textId="77777777" w:rsidR="00E627AE" w:rsidRPr="004E4A2C" w:rsidRDefault="00E627AE" w:rsidP="00CA1610">
      <w:pPr>
        <w:numPr>
          <w:ilvl w:val="0"/>
          <w:numId w:val="19"/>
        </w:numPr>
        <w:tabs>
          <w:tab w:val="num" w:pos="709"/>
        </w:tabs>
        <w:spacing w:line="288"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cenie uwzględnia się podatek od towarów i usług oraz ewentualnie inne podatki, jeżeli odpowiednie przepisy tego wymagają.</w:t>
      </w:r>
    </w:p>
    <w:p w14:paraId="314D81AC" w14:textId="77777777" w:rsidR="00E627AE" w:rsidRPr="004E4A2C" w:rsidRDefault="00E627AE" w:rsidP="00CA1610">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zobowiązany jest podać cenę w złotych polskich (</w:t>
      </w:r>
      <w:r w:rsidRPr="004E4A2C">
        <w:rPr>
          <w:rFonts w:asciiTheme="majorHAnsi" w:hAnsiTheme="majorHAnsi" w:cstheme="majorHAnsi"/>
          <w:b/>
          <w:sz w:val="22"/>
          <w:szCs w:val="22"/>
        </w:rPr>
        <w:t>z dokładnością do dwóch miejsc po przecinku</w:t>
      </w:r>
      <w:r w:rsidRPr="004E4A2C">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4E4A2C">
        <w:rPr>
          <w:rFonts w:asciiTheme="majorHAnsi" w:hAnsiTheme="majorHAnsi" w:cstheme="majorHAnsi"/>
          <w:sz w:val="22"/>
          <w:szCs w:val="22"/>
          <w:lang w:bidi="pl-PL"/>
        </w:rPr>
        <w:t>jako cenę w rozumieniu Ustawy z dnia 9 maja 2014 r. o informowaniu o cenach towarów i usług</w:t>
      </w:r>
      <w:r w:rsidRPr="004E4A2C" w:rsidDel="00180D82">
        <w:rPr>
          <w:rFonts w:asciiTheme="majorHAnsi" w:hAnsiTheme="majorHAnsi" w:cstheme="majorHAnsi"/>
          <w:sz w:val="22"/>
          <w:szCs w:val="22"/>
          <w:lang w:bidi="pl-PL"/>
        </w:rPr>
        <w:t xml:space="preserve"> </w:t>
      </w:r>
      <w:r w:rsidRPr="004E4A2C">
        <w:rPr>
          <w:rFonts w:asciiTheme="majorHAnsi" w:hAnsiTheme="majorHAnsi" w:cstheme="majorHAnsi"/>
          <w:sz w:val="22"/>
          <w:szCs w:val="22"/>
          <w:lang w:bidi="pl-PL"/>
        </w:rPr>
        <w:t>(Dz.U. z 2017 r. poz. 1830).</w:t>
      </w:r>
    </w:p>
    <w:p w14:paraId="05745E15" w14:textId="77777777" w:rsidR="00E627AE" w:rsidRPr="004E4A2C" w:rsidRDefault="00E627AE" w:rsidP="00CA1610">
      <w:pPr>
        <w:numPr>
          <w:ilvl w:val="0"/>
          <w:numId w:val="19"/>
        </w:numPr>
        <w:tabs>
          <w:tab w:val="num" w:pos="709"/>
        </w:tabs>
        <w:spacing w:line="300" w:lineRule="auto"/>
        <w:ind w:left="709" w:hanging="426"/>
        <w:jc w:val="both"/>
        <w:rPr>
          <w:rFonts w:asciiTheme="majorHAnsi" w:hAnsiTheme="majorHAnsi" w:cstheme="majorHAnsi"/>
          <w:sz w:val="22"/>
          <w:szCs w:val="22"/>
        </w:rPr>
      </w:pPr>
      <w:r w:rsidRPr="004E4A2C">
        <w:rPr>
          <w:rFonts w:asciiTheme="majorHAnsi" w:hAnsiTheme="majorHAnsi" w:cstheme="majorHAnsi"/>
          <w:sz w:val="22"/>
          <w:szCs w:val="22"/>
        </w:rPr>
        <w:t>Wynagrodzenie Wykonawcy ma charakter ryczałtowy. Cena podana w ofercie pozostanie niezmienna przez cały okres obowiązywania umowy.</w:t>
      </w:r>
    </w:p>
    <w:p w14:paraId="5C4A00C0" w14:textId="77777777" w:rsidR="00E627AE" w:rsidRPr="004E4A2C" w:rsidRDefault="00E627AE" w:rsidP="00CA1610">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4E4A2C">
        <w:rPr>
          <w:rFonts w:asciiTheme="majorHAnsi" w:hAnsiTheme="majorHAnsi" w:cstheme="majorHAnsi"/>
          <w:sz w:val="22"/>
          <w:szCs w:val="22"/>
        </w:rPr>
        <w:t>cywilno</w:t>
      </w:r>
      <w:proofErr w:type="spellEnd"/>
      <w:r w:rsidRPr="004E4A2C">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E0BBDA3" w14:textId="77777777" w:rsidR="00E627AE" w:rsidRPr="004E4A2C" w:rsidRDefault="00E627AE" w:rsidP="00CA1610">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ma obowiązek poinformować</w:t>
      </w:r>
      <w:r w:rsidRPr="004E4A2C">
        <w:rPr>
          <w:rFonts w:asciiTheme="majorHAnsi" w:hAnsiTheme="majorHAnsi" w:cstheme="majorHAnsi"/>
          <w:sz w:val="22"/>
          <w:szCs w:val="22"/>
        </w:rPr>
        <w:t xml:space="preserve"> czy wybór jego oferty będzie prowadził </w:t>
      </w:r>
      <w:r w:rsidRPr="004E4A2C">
        <w:rPr>
          <w:rFonts w:asciiTheme="majorHAnsi" w:hAnsiTheme="majorHAnsi" w:cstheme="majorHAnsi"/>
          <w:b/>
          <w:sz w:val="22"/>
          <w:szCs w:val="22"/>
        </w:rPr>
        <w:t>do powstania u Zamawiającego obowiązku podatkowego,</w:t>
      </w:r>
      <w:r w:rsidRPr="004E4A2C">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4376E1AB" w14:textId="77777777" w:rsidR="00E627AE" w:rsidRPr="004E4A2C" w:rsidRDefault="00E627AE" w:rsidP="00E627AE">
      <w:pPr>
        <w:spacing w:line="300" w:lineRule="auto"/>
        <w:ind w:left="709"/>
        <w:jc w:val="both"/>
        <w:rPr>
          <w:rFonts w:asciiTheme="majorHAnsi" w:hAnsiTheme="majorHAnsi" w:cstheme="majorHAnsi"/>
          <w:b/>
          <w:i/>
          <w:sz w:val="22"/>
          <w:szCs w:val="22"/>
        </w:rPr>
      </w:pPr>
      <w:r w:rsidRPr="004E4A2C">
        <w:rPr>
          <w:rFonts w:asciiTheme="majorHAnsi" w:hAnsiTheme="majorHAnsi" w:cstheme="majorHAnsi"/>
          <w:b/>
          <w:i/>
          <w:sz w:val="22"/>
          <w:szCs w:val="22"/>
        </w:rPr>
        <w:t>W powyższym przypadku Wykonawca w formularzu oferty zobowiązany jest zamieścić odpowiednią adnotacje np. „wewnątrzwspólnotowe nabycie towarów”.</w:t>
      </w:r>
      <w:r w:rsidRPr="004E4A2C">
        <w:rPr>
          <w:rFonts w:asciiTheme="majorHAnsi" w:hAnsiTheme="majorHAnsi" w:cstheme="majorHAnsi"/>
          <w:b/>
          <w:sz w:val="22"/>
          <w:szCs w:val="22"/>
        </w:rPr>
        <w:t xml:space="preserve"> </w:t>
      </w:r>
      <w:r w:rsidRPr="004E4A2C">
        <w:rPr>
          <w:rFonts w:asciiTheme="majorHAnsi" w:hAnsiTheme="majorHAnsi" w:cstheme="majorHAnsi"/>
          <w:b/>
          <w:i/>
          <w:sz w:val="22"/>
          <w:szCs w:val="22"/>
        </w:rPr>
        <w:t>Brak złożenia ww. informacji będzie postrzegany jako brak powstania obowiązku podatkowego u zamawiającego.</w:t>
      </w:r>
    </w:p>
    <w:p w14:paraId="42BC3397"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r>
    </w:p>
    <w:p w14:paraId="4913F2DC"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KRYTERIÓW, KTÓRYMI ZAMAWIAJĄCY BĘDZIE SIĘ KIEROWAŁ PRZY WYBORZE OFERTY, WRAZ Z PODANIEM WAG TYCH KRYTERIÓW I SPOSOBU OCENY OFERT</w:t>
      </w:r>
    </w:p>
    <w:p w14:paraId="1D58B4F2" w14:textId="77777777" w:rsidR="00E627AE" w:rsidRPr="004432B5" w:rsidRDefault="00E627AE" w:rsidP="00CA1610">
      <w:pPr>
        <w:numPr>
          <w:ilvl w:val="0"/>
          <w:numId w:val="20"/>
        </w:numPr>
        <w:tabs>
          <w:tab w:val="num" w:pos="709"/>
        </w:tabs>
        <w:spacing w:line="300" w:lineRule="auto"/>
        <w:ind w:left="709" w:hanging="425"/>
        <w:jc w:val="both"/>
        <w:rPr>
          <w:rFonts w:asciiTheme="majorHAnsi" w:hAnsiTheme="majorHAnsi" w:cstheme="majorHAnsi"/>
          <w:sz w:val="22"/>
          <w:szCs w:val="22"/>
        </w:rPr>
      </w:pPr>
      <w:r w:rsidRPr="004432B5">
        <w:rPr>
          <w:rFonts w:asciiTheme="majorHAnsi" w:hAnsiTheme="majorHAnsi" w:cstheme="majorHAnsi"/>
          <w:sz w:val="22"/>
          <w:szCs w:val="22"/>
        </w:rPr>
        <w:t>Przy wyborze oferty najkorzystniejszej Zamawiający dla każdej z części, będzie kierował się kryteriami:</w:t>
      </w:r>
    </w:p>
    <w:p w14:paraId="6F226547" w14:textId="77777777" w:rsidR="00E627AE" w:rsidRPr="004E4A2C" w:rsidRDefault="00E627AE" w:rsidP="00E627AE">
      <w:pPr>
        <w:tabs>
          <w:tab w:val="left" w:pos="3165"/>
        </w:tabs>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cena – waga 60 punktów</w:t>
      </w:r>
    </w:p>
    <w:p w14:paraId="15944BEF" w14:textId="77777777" w:rsidR="00E627AE" w:rsidRDefault="00E627AE" w:rsidP="00E627AE">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lastRenderedPageBreak/>
        <w:t>parametry techniczne (jakościowe) – waga 40 punktów</w:t>
      </w:r>
    </w:p>
    <w:p w14:paraId="7531BC1B" w14:textId="77777777" w:rsidR="00E627AE" w:rsidRPr="004E4A2C" w:rsidRDefault="00E627AE" w:rsidP="00CA1610">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Ocena punktowa oferty </w:t>
      </w:r>
      <w:r w:rsidRPr="004432B5">
        <w:rPr>
          <w:rFonts w:asciiTheme="majorHAnsi" w:hAnsiTheme="majorHAnsi" w:cstheme="majorHAnsi"/>
          <w:sz w:val="22"/>
          <w:szCs w:val="22"/>
        </w:rPr>
        <w:t>dla każdej z części</w:t>
      </w:r>
      <w:r w:rsidRPr="004E4A2C">
        <w:rPr>
          <w:rFonts w:asciiTheme="majorHAnsi" w:hAnsiTheme="majorHAnsi" w:cstheme="majorHAnsi"/>
          <w:sz w:val="22"/>
          <w:szCs w:val="22"/>
        </w:rPr>
        <w:t xml:space="preserve"> będzie dokonana według następującego wzoru</w:t>
      </w:r>
    </w:p>
    <w:p w14:paraId="100A3F10" w14:textId="77777777" w:rsidR="00E627AE" w:rsidRPr="004E4A2C" w:rsidRDefault="00E627AE" w:rsidP="00E627AE">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Ocena oferty = </w:t>
      </w: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Pt</w:t>
      </w:r>
    </w:p>
    <w:p w14:paraId="742207F9" w14:textId="77777777" w:rsidR="00E627AE" w:rsidRPr="004E4A2C" w:rsidRDefault="00E627AE" w:rsidP="00E627AE">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gdzie:</w:t>
      </w:r>
    </w:p>
    <w:p w14:paraId="5898E061" w14:textId="77777777" w:rsidR="00E627AE" w:rsidRPr="004E4A2C" w:rsidRDefault="00E627AE" w:rsidP="00E627AE">
      <w:pPr>
        <w:spacing w:line="300" w:lineRule="auto"/>
        <w:ind w:left="709"/>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liczba punktów w kryterium ceny</w:t>
      </w:r>
    </w:p>
    <w:p w14:paraId="7BE4CC11" w14:textId="77777777" w:rsidR="00E627AE" w:rsidRDefault="00E627AE" w:rsidP="00E627AE">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Pt – liczba punktów w kryterium parametry techniczne (jakościowe)</w:t>
      </w:r>
    </w:p>
    <w:p w14:paraId="1375986C" w14:textId="77777777" w:rsidR="00E627AE" w:rsidRPr="004E4A2C" w:rsidRDefault="00E627AE" w:rsidP="00CA1610">
      <w:pPr>
        <w:numPr>
          <w:ilvl w:val="0"/>
          <w:numId w:val="20"/>
        </w:numPr>
        <w:tabs>
          <w:tab w:val="num" w:pos="709"/>
        </w:tabs>
        <w:spacing w:line="300" w:lineRule="auto"/>
        <w:ind w:left="709" w:hanging="425"/>
        <w:jc w:val="both"/>
        <w:rPr>
          <w:rFonts w:asciiTheme="majorHAnsi" w:hAnsiTheme="majorHAnsi" w:cstheme="majorHAnsi"/>
          <w:sz w:val="22"/>
          <w:szCs w:val="22"/>
        </w:rPr>
      </w:pPr>
      <w:bookmarkStart w:id="47" w:name="_Hlk144809860"/>
      <w:r w:rsidRPr="004E4A2C">
        <w:rPr>
          <w:rFonts w:asciiTheme="majorHAnsi" w:hAnsiTheme="majorHAnsi" w:cstheme="majorHAnsi"/>
          <w:sz w:val="22"/>
          <w:szCs w:val="22"/>
        </w:rPr>
        <w:t xml:space="preserve">Liczba punktów w kryterium </w:t>
      </w:r>
      <w:r w:rsidRPr="004E4A2C">
        <w:rPr>
          <w:rFonts w:asciiTheme="majorHAnsi" w:hAnsiTheme="majorHAnsi" w:cstheme="majorHAnsi"/>
          <w:b/>
          <w:sz w:val="22"/>
          <w:szCs w:val="22"/>
        </w:rPr>
        <w:t>cena oferty</w:t>
      </w:r>
      <w:r w:rsidRPr="002F535D">
        <w:rPr>
          <w:rFonts w:cs="Calibri"/>
          <w:b/>
          <w:bCs w:val="0"/>
          <w:kern w:val="0"/>
          <w:sz w:val="22"/>
          <w:szCs w:val="22"/>
        </w:rPr>
        <w:t xml:space="preserve"> </w:t>
      </w:r>
      <w:r w:rsidRPr="00DF4EFD">
        <w:rPr>
          <w:rFonts w:asciiTheme="majorHAnsi" w:hAnsiTheme="majorHAnsi" w:cstheme="majorHAnsi"/>
          <w:b/>
          <w:bCs w:val="0"/>
          <w:sz w:val="22"/>
          <w:szCs w:val="22"/>
        </w:rPr>
        <w:t>dla każdej z części</w:t>
      </w:r>
      <w:r w:rsidRPr="004E4A2C">
        <w:rPr>
          <w:rFonts w:asciiTheme="majorHAnsi" w:hAnsiTheme="majorHAnsi" w:cstheme="majorHAnsi"/>
          <w:b/>
          <w:sz w:val="22"/>
          <w:szCs w:val="22"/>
        </w:rPr>
        <w:t>,</w:t>
      </w:r>
      <w:r w:rsidRPr="004E4A2C">
        <w:rPr>
          <w:rFonts w:asciiTheme="majorHAnsi" w:hAnsiTheme="majorHAnsi" w:cstheme="majorHAnsi"/>
          <w:sz w:val="22"/>
          <w:szCs w:val="22"/>
        </w:rPr>
        <w:t xml:space="preserve"> zostanie wyliczona za pomocą następującego wzoru:</w:t>
      </w:r>
    </w:p>
    <w:p w14:paraId="21651E9C" w14:textId="77777777" w:rsidR="00E627AE" w:rsidRPr="004E4A2C" w:rsidRDefault="00E627AE" w:rsidP="00E627AE">
      <w:pPr>
        <w:spacing w:line="300" w:lineRule="auto"/>
        <w:ind w:left="426"/>
        <w:jc w:val="center"/>
        <w:rPr>
          <w:rFonts w:asciiTheme="majorHAnsi" w:hAnsiTheme="majorHAnsi" w:cstheme="majorHAnsi"/>
          <w:sz w:val="22"/>
          <w:szCs w:val="22"/>
        </w:rPr>
      </w:pPr>
      <w:bookmarkStart w:id="48" w:name="_Hlk14678439"/>
      <w:r w:rsidRPr="004E4A2C">
        <w:rPr>
          <w:rFonts w:asciiTheme="majorHAnsi" w:hAnsiTheme="majorHAnsi" w:cstheme="majorHAnsi"/>
          <w:sz w:val="22"/>
          <w:szCs w:val="22"/>
        </w:rPr>
        <w:t>najniższa zaoferowana cena</w:t>
      </w:r>
    </w:p>
    <w:p w14:paraId="3F540310" w14:textId="77777777" w:rsidR="00E627AE" w:rsidRPr="004E4A2C" w:rsidRDefault="00E627AE" w:rsidP="00E627AE">
      <w:pPr>
        <w:spacing w:line="300" w:lineRule="auto"/>
        <w:ind w:left="426"/>
        <w:jc w:val="center"/>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 x 60</w:t>
      </w:r>
    </w:p>
    <w:p w14:paraId="15066617" w14:textId="77777777" w:rsidR="00E627AE" w:rsidRPr="004E4A2C" w:rsidRDefault="00E627AE" w:rsidP="00E627AE">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cena badanej oferty</w:t>
      </w:r>
    </w:p>
    <w:bookmarkEnd w:id="48"/>
    <w:p w14:paraId="31873BB3" w14:textId="77777777" w:rsidR="00E627AE" w:rsidRPr="004E4A2C" w:rsidRDefault="00E627AE" w:rsidP="00E627AE">
      <w:pPr>
        <w:spacing w:line="300" w:lineRule="auto"/>
        <w:ind w:left="709"/>
        <w:jc w:val="both"/>
        <w:rPr>
          <w:rFonts w:asciiTheme="majorHAnsi" w:hAnsiTheme="majorHAnsi" w:cstheme="majorHAnsi"/>
          <w:sz w:val="22"/>
          <w:szCs w:val="22"/>
        </w:rPr>
      </w:pPr>
    </w:p>
    <w:p w14:paraId="2C0A1679" w14:textId="77777777" w:rsidR="00E627AE" w:rsidRPr="004E4A2C" w:rsidRDefault="00E627AE" w:rsidP="00E627AE">
      <w:pPr>
        <w:spacing w:line="300" w:lineRule="auto"/>
        <w:ind w:left="709"/>
        <w:jc w:val="both"/>
        <w:rPr>
          <w:rFonts w:asciiTheme="majorHAnsi" w:hAnsiTheme="majorHAnsi" w:cstheme="majorHAnsi"/>
          <w:i/>
          <w:iCs/>
          <w:sz w:val="22"/>
          <w:szCs w:val="22"/>
        </w:rPr>
      </w:pPr>
      <w:r w:rsidRPr="004E4A2C">
        <w:rPr>
          <w:rFonts w:asciiTheme="majorHAnsi" w:hAnsiTheme="majorHAnsi" w:cstheme="majorHAnsi"/>
          <w:b/>
          <w:i/>
          <w:iCs/>
          <w:sz w:val="22"/>
          <w:szCs w:val="22"/>
        </w:rPr>
        <w:t>UWAGA!</w:t>
      </w:r>
      <w:r w:rsidRPr="004E4A2C">
        <w:rPr>
          <w:rFonts w:asciiTheme="majorHAnsi" w:hAnsiTheme="majorHAnsi" w:cstheme="majorHAnsi"/>
          <w:i/>
          <w:iCs/>
          <w:sz w:val="22"/>
          <w:szCs w:val="22"/>
        </w:rPr>
        <w:t xml:space="preserve"> Cena musi być określona z dokładnością do dwóch miejsc po przecinku. </w:t>
      </w:r>
    </w:p>
    <w:p w14:paraId="1A0CEEA2" w14:textId="77777777" w:rsidR="00E627AE" w:rsidRPr="004E4A2C" w:rsidRDefault="00E627AE" w:rsidP="00CA1610">
      <w:pPr>
        <w:numPr>
          <w:ilvl w:val="0"/>
          <w:numId w:val="20"/>
        </w:numPr>
        <w:spacing w:line="300" w:lineRule="auto"/>
        <w:ind w:left="709" w:hanging="425"/>
        <w:jc w:val="both"/>
        <w:rPr>
          <w:rFonts w:cs="Calibri"/>
          <w:bCs w:val="0"/>
          <w:kern w:val="0"/>
          <w:sz w:val="22"/>
          <w:szCs w:val="22"/>
        </w:rPr>
      </w:pPr>
      <w:bookmarkStart w:id="49" w:name="_Hlk147236956"/>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dla części nr 1 </w:t>
      </w:r>
      <w:r w:rsidRPr="004E4A2C">
        <w:rPr>
          <w:rFonts w:cs="Calibri"/>
          <w:bCs w:val="0"/>
          <w:kern w:val="0"/>
          <w:sz w:val="22"/>
          <w:szCs w:val="22"/>
        </w:rPr>
        <w:t xml:space="preserve">zostanie przyznana w następujący sposób: </w:t>
      </w:r>
    </w:p>
    <w:p w14:paraId="7D2B8C0C" w14:textId="77777777" w:rsidR="00E627AE" w:rsidRPr="004432B5" w:rsidRDefault="00E627AE" w:rsidP="00CA1610">
      <w:pPr>
        <w:numPr>
          <w:ilvl w:val="1"/>
          <w:numId w:val="46"/>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right" w:tblpY="230"/>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90"/>
        <w:gridCol w:w="2981"/>
        <w:gridCol w:w="8"/>
      </w:tblGrid>
      <w:tr w:rsidR="00584698" w:rsidRPr="004E4A2C" w14:paraId="75A59737" w14:textId="77777777" w:rsidTr="006964FF">
        <w:trPr>
          <w:gridAfter w:val="1"/>
          <w:wAfter w:w="8" w:type="dxa"/>
          <w:trHeight w:val="420"/>
        </w:trPr>
        <w:tc>
          <w:tcPr>
            <w:tcW w:w="562" w:type="dxa"/>
            <w:shd w:val="clear" w:color="auto" w:fill="auto"/>
            <w:vAlign w:val="center"/>
          </w:tcPr>
          <w:p w14:paraId="762F69F3" w14:textId="77777777" w:rsidR="00584698" w:rsidRPr="004E4A2C" w:rsidRDefault="00584698" w:rsidP="006964FF">
            <w:pPr>
              <w:spacing w:line="300" w:lineRule="auto"/>
              <w:jc w:val="center"/>
              <w:rPr>
                <w:rFonts w:cs="Calibri"/>
                <w:b/>
                <w:bCs w:val="0"/>
                <w:iCs/>
                <w:kern w:val="0"/>
                <w:sz w:val="22"/>
                <w:szCs w:val="22"/>
              </w:rPr>
            </w:pPr>
            <w:r w:rsidRPr="004E4A2C">
              <w:rPr>
                <w:rFonts w:cs="Calibri"/>
                <w:b/>
                <w:bCs w:val="0"/>
                <w:iCs/>
                <w:kern w:val="0"/>
                <w:sz w:val="22"/>
                <w:szCs w:val="22"/>
              </w:rPr>
              <w:t>Lp.</w:t>
            </w:r>
          </w:p>
        </w:tc>
        <w:tc>
          <w:tcPr>
            <w:tcW w:w="5590" w:type="dxa"/>
            <w:shd w:val="clear" w:color="auto" w:fill="auto"/>
            <w:vAlign w:val="center"/>
          </w:tcPr>
          <w:p w14:paraId="140093C1" w14:textId="77777777" w:rsidR="00584698" w:rsidRPr="004E4A2C" w:rsidRDefault="00584698" w:rsidP="006964FF">
            <w:pPr>
              <w:spacing w:line="300" w:lineRule="auto"/>
              <w:jc w:val="center"/>
              <w:rPr>
                <w:rFonts w:cs="Calibri"/>
                <w:b/>
                <w:bCs w:val="0"/>
                <w:iCs/>
                <w:kern w:val="0"/>
                <w:sz w:val="22"/>
                <w:szCs w:val="22"/>
              </w:rPr>
            </w:pPr>
            <w:r w:rsidRPr="004E4A2C">
              <w:rPr>
                <w:rFonts w:cs="Calibri"/>
                <w:b/>
                <w:bCs w:val="0"/>
                <w:iCs/>
                <w:kern w:val="0"/>
                <w:sz w:val="22"/>
                <w:szCs w:val="22"/>
              </w:rPr>
              <w:t>Parametr techniczny</w:t>
            </w:r>
            <w:r>
              <w:rPr>
                <w:rFonts w:cs="Calibri"/>
                <w:b/>
                <w:bCs w:val="0"/>
                <w:iCs/>
                <w:kern w:val="0"/>
                <w:sz w:val="22"/>
                <w:szCs w:val="22"/>
              </w:rPr>
              <w:t>/Funkcjonalność</w:t>
            </w:r>
          </w:p>
        </w:tc>
        <w:tc>
          <w:tcPr>
            <w:tcW w:w="2981" w:type="dxa"/>
            <w:shd w:val="clear" w:color="auto" w:fill="auto"/>
            <w:vAlign w:val="center"/>
          </w:tcPr>
          <w:p w14:paraId="75310BFB" w14:textId="77777777" w:rsidR="00584698" w:rsidRPr="004E4A2C" w:rsidRDefault="00584698" w:rsidP="006964FF">
            <w:pPr>
              <w:spacing w:line="300" w:lineRule="auto"/>
              <w:jc w:val="center"/>
              <w:rPr>
                <w:rFonts w:cs="Calibri"/>
                <w:b/>
                <w:bCs w:val="0"/>
                <w:iCs/>
                <w:kern w:val="0"/>
                <w:sz w:val="22"/>
                <w:szCs w:val="22"/>
              </w:rPr>
            </w:pPr>
            <w:r w:rsidRPr="004E4A2C">
              <w:rPr>
                <w:rFonts w:cs="Calibri"/>
                <w:b/>
                <w:bCs w:val="0"/>
                <w:iCs/>
                <w:kern w:val="0"/>
                <w:sz w:val="22"/>
                <w:szCs w:val="22"/>
              </w:rPr>
              <w:t xml:space="preserve">Ilość punktów cząstkowych </w:t>
            </w:r>
          </w:p>
        </w:tc>
      </w:tr>
      <w:tr w:rsidR="00584698" w:rsidRPr="004E4A2C" w14:paraId="5D39A2F7" w14:textId="77777777" w:rsidTr="006964FF">
        <w:trPr>
          <w:trHeight w:val="313"/>
        </w:trPr>
        <w:tc>
          <w:tcPr>
            <w:tcW w:w="9141" w:type="dxa"/>
            <w:gridSpan w:val="4"/>
            <w:shd w:val="clear" w:color="auto" w:fill="D9D9D9" w:themeFill="background1" w:themeFillShade="D9"/>
            <w:vAlign w:val="center"/>
          </w:tcPr>
          <w:p w14:paraId="6CA6FCB5" w14:textId="77777777" w:rsidR="00584698" w:rsidRPr="004E4A2C" w:rsidRDefault="00584698" w:rsidP="006964FF">
            <w:pPr>
              <w:spacing w:line="300" w:lineRule="auto"/>
              <w:jc w:val="center"/>
              <w:rPr>
                <w:rFonts w:cs="Calibri"/>
                <w:b/>
                <w:bCs w:val="0"/>
                <w:iCs/>
                <w:kern w:val="0"/>
                <w:sz w:val="22"/>
                <w:szCs w:val="22"/>
              </w:rPr>
            </w:pPr>
            <w:r w:rsidRPr="004E4A2C">
              <w:rPr>
                <w:rFonts w:cs="Calibri"/>
                <w:bCs w:val="0"/>
                <w:iCs/>
                <w:kern w:val="0"/>
                <w:sz w:val="22"/>
                <w:szCs w:val="22"/>
              </w:rPr>
              <w:t xml:space="preserve">Dotyczy komputera </w:t>
            </w:r>
            <w:r>
              <w:rPr>
                <w:rFonts w:cs="Calibri"/>
                <w:bCs w:val="0"/>
                <w:iCs/>
                <w:kern w:val="0"/>
                <w:sz w:val="22"/>
                <w:szCs w:val="22"/>
              </w:rPr>
              <w:t xml:space="preserve">przenośny </w:t>
            </w:r>
            <w:r w:rsidRPr="004E4A2C">
              <w:rPr>
                <w:rFonts w:cs="Calibri"/>
                <w:b/>
                <w:bCs w:val="0"/>
                <w:iCs/>
                <w:kern w:val="0"/>
                <w:sz w:val="22"/>
                <w:szCs w:val="22"/>
              </w:rPr>
              <w:t>Typ A</w:t>
            </w:r>
            <w:r w:rsidRPr="004E4A2C">
              <w:rPr>
                <w:rFonts w:cs="Calibri"/>
                <w:bCs w:val="0"/>
                <w:iCs/>
                <w:kern w:val="0"/>
                <w:sz w:val="22"/>
                <w:szCs w:val="22"/>
                <w:vertAlign w:val="superscript"/>
              </w:rPr>
              <w:footnoteReference w:id="1"/>
            </w:r>
          </w:p>
        </w:tc>
      </w:tr>
      <w:tr w:rsidR="00584698" w:rsidRPr="004E4A2C" w14:paraId="49A0A0B7" w14:textId="77777777" w:rsidTr="006964FF">
        <w:trPr>
          <w:gridAfter w:val="1"/>
          <w:wAfter w:w="8" w:type="dxa"/>
          <w:trHeight w:val="346"/>
        </w:trPr>
        <w:tc>
          <w:tcPr>
            <w:tcW w:w="562" w:type="dxa"/>
            <w:shd w:val="clear" w:color="auto" w:fill="auto"/>
            <w:vAlign w:val="center"/>
          </w:tcPr>
          <w:p w14:paraId="072DB746" w14:textId="77777777" w:rsidR="00584698" w:rsidRPr="004E4A2C" w:rsidRDefault="00584698" w:rsidP="00CA1610">
            <w:pPr>
              <w:numPr>
                <w:ilvl w:val="0"/>
                <w:numId w:val="66"/>
              </w:numPr>
              <w:tabs>
                <w:tab w:val="left" w:pos="169"/>
              </w:tabs>
              <w:spacing w:line="300" w:lineRule="auto"/>
              <w:ind w:hanging="440"/>
              <w:contextualSpacing/>
              <w:rPr>
                <w:rFonts w:eastAsia="Calibri" w:cs="Calibri"/>
                <w:bCs w:val="0"/>
                <w:iCs/>
                <w:kern w:val="0"/>
                <w:sz w:val="22"/>
                <w:szCs w:val="22"/>
                <w:lang w:eastAsia="en-US"/>
              </w:rPr>
            </w:pPr>
          </w:p>
        </w:tc>
        <w:tc>
          <w:tcPr>
            <w:tcW w:w="5590" w:type="dxa"/>
            <w:shd w:val="clear" w:color="auto" w:fill="auto"/>
            <w:vAlign w:val="center"/>
          </w:tcPr>
          <w:p w14:paraId="7FDCAE3A" w14:textId="77777777" w:rsidR="00584698" w:rsidRPr="004E4A2C" w:rsidRDefault="00584698" w:rsidP="006964FF">
            <w:pPr>
              <w:spacing w:line="300" w:lineRule="auto"/>
              <w:jc w:val="both"/>
              <w:rPr>
                <w:rFonts w:cs="Calibri"/>
                <w:bCs w:val="0"/>
                <w:iCs/>
                <w:kern w:val="0"/>
                <w:sz w:val="22"/>
                <w:szCs w:val="22"/>
              </w:rPr>
            </w:pPr>
            <w:r w:rsidRPr="002F535D">
              <w:rPr>
                <w:rFonts w:cs="Calibri"/>
                <w:bCs w:val="0"/>
                <w:iCs/>
                <w:kern w:val="0"/>
                <w:sz w:val="22"/>
                <w:szCs w:val="22"/>
              </w:rPr>
              <w:t>Ładowanie komputera za pomocą złącza USB-C</w:t>
            </w:r>
            <w:r>
              <w:rPr>
                <w:rFonts w:cs="Calibri"/>
                <w:bCs w:val="0"/>
                <w:iCs/>
                <w:kern w:val="0"/>
                <w:sz w:val="22"/>
                <w:szCs w:val="22"/>
              </w:rPr>
              <w:t xml:space="preserve"> (dedykowany zasilacz musi być integralną częścią wyposażenia).</w:t>
            </w:r>
          </w:p>
        </w:tc>
        <w:tc>
          <w:tcPr>
            <w:tcW w:w="2981" w:type="dxa"/>
            <w:shd w:val="clear" w:color="auto" w:fill="auto"/>
            <w:vAlign w:val="center"/>
          </w:tcPr>
          <w:p w14:paraId="5014D0F1" w14:textId="77777777" w:rsidR="00584698" w:rsidRPr="004E4A2C" w:rsidRDefault="00584698" w:rsidP="006964FF">
            <w:pPr>
              <w:spacing w:line="300" w:lineRule="auto"/>
              <w:jc w:val="center"/>
              <w:rPr>
                <w:rFonts w:cs="Calibri"/>
                <w:b/>
                <w:bCs w:val="0"/>
                <w:iCs/>
                <w:kern w:val="0"/>
                <w:sz w:val="22"/>
                <w:szCs w:val="22"/>
              </w:rPr>
            </w:pPr>
            <w:r>
              <w:rPr>
                <w:rFonts w:cs="Calibri"/>
                <w:b/>
                <w:bCs w:val="0"/>
                <w:iCs/>
                <w:kern w:val="0"/>
                <w:sz w:val="22"/>
                <w:szCs w:val="22"/>
              </w:rPr>
              <w:t>15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 xml:space="preserve">spełnia / nie spełnia </w:t>
            </w:r>
          </w:p>
        </w:tc>
      </w:tr>
      <w:tr w:rsidR="00584698" w:rsidRPr="004E4A2C" w14:paraId="11B86E10" w14:textId="77777777" w:rsidTr="00584698">
        <w:trPr>
          <w:gridAfter w:val="1"/>
          <w:wAfter w:w="8" w:type="dxa"/>
          <w:trHeight w:val="894"/>
        </w:trPr>
        <w:tc>
          <w:tcPr>
            <w:tcW w:w="562" w:type="dxa"/>
            <w:shd w:val="clear" w:color="auto" w:fill="auto"/>
            <w:vAlign w:val="center"/>
          </w:tcPr>
          <w:p w14:paraId="32426D4A" w14:textId="77777777" w:rsidR="00584698" w:rsidRPr="004E4A2C" w:rsidRDefault="00584698" w:rsidP="00CA1610">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39677D6F" w14:textId="77777777" w:rsidR="00584698" w:rsidRPr="004E4A2C" w:rsidRDefault="00584698" w:rsidP="006964FF">
            <w:pPr>
              <w:spacing w:line="276" w:lineRule="auto"/>
              <w:jc w:val="both"/>
              <w:rPr>
                <w:rFonts w:cs="Calibri"/>
                <w:bCs w:val="0"/>
                <w:iCs/>
                <w:kern w:val="0"/>
                <w:sz w:val="22"/>
                <w:szCs w:val="22"/>
              </w:rPr>
            </w:pPr>
            <w:r>
              <w:rPr>
                <w:rFonts w:cs="Calibri"/>
                <w:bCs w:val="0"/>
                <w:iCs/>
                <w:kern w:val="0"/>
                <w:sz w:val="22"/>
                <w:szCs w:val="22"/>
              </w:rPr>
              <w:t>Wbudowany czytnik Smart Card</w:t>
            </w:r>
          </w:p>
        </w:tc>
        <w:tc>
          <w:tcPr>
            <w:tcW w:w="2981" w:type="dxa"/>
            <w:shd w:val="clear" w:color="auto" w:fill="auto"/>
            <w:vAlign w:val="center"/>
          </w:tcPr>
          <w:p w14:paraId="5243E516" w14:textId="77777777" w:rsidR="00584698" w:rsidRPr="004E4A2C" w:rsidRDefault="00584698" w:rsidP="006964FF">
            <w:pPr>
              <w:spacing w:line="300" w:lineRule="auto"/>
              <w:jc w:val="center"/>
              <w:rPr>
                <w:rFonts w:cs="Calibri"/>
                <w:b/>
                <w:bCs w:val="0"/>
                <w:iCs/>
                <w:kern w:val="0"/>
                <w:sz w:val="22"/>
                <w:szCs w:val="22"/>
              </w:rPr>
            </w:pPr>
            <w:r>
              <w:rPr>
                <w:rFonts w:cs="Calibri"/>
                <w:b/>
                <w:bCs w:val="0"/>
                <w:iCs/>
                <w:kern w:val="0"/>
                <w:sz w:val="22"/>
                <w:szCs w:val="22"/>
              </w:rPr>
              <w:t>15</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584698" w:rsidRPr="004E4A2C" w14:paraId="06AA91DB" w14:textId="77777777" w:rsidTr="006964FF">
        <w:trPr>
          <w:gridAfter w:val="1"/>
          <w:wAfter w:w="8" w:type="dxa"/>
          <w:trHeight w:val="600"/>
        </w:trPr>
        <w:tc>
          <w:tcPr>
            <w:tcW w:w="562" w:type="dxa"/>
            <w:shd w:val="clear" w:color="auto" w:fill="auto"/>
            <w:vAlign w:val="center"/>
          </w:tcPr>
          <w:p w14:paraId="6B6312F5" w14:textId="77777777" w:rsidR="00584698" w:rsidRPr="004E4A2C" w:rsidRDefault="00584698" w:rsidP="00CA1610">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52DB3538" w14:textId="77777777" w:rsidR="00584698" w:rsidRPr="004E4A2C" w:rsidRDefault="00584698" w:rsidP="006964FF">
            <w:pPr>
              <w:spacing w:line="276" w:lineRule="auto"/>
              <w:jc w:val="both"/>
              <w:rPr>
                <w:rFonts w:cs="Calibri"/>
                <w:bCs w:val="0"/>
                <w:iCs/>
                <w:kern w:val="0"/>
                <w:sz w:val="22"/>
                <w:szCs w:val="22"/>
              </w:rPr>
            </w:pPr>
            <w:r w:rsidRPr="004E4A2C">
              <w:rPr>
                <w:rFonts w:cs="Calibri"/>
                <w:bCs w:val="0"/>
                <w:iCs/>
                <w:kern w:val="0"/>
                <w:sz w:val="22"/>
                <w:szCs w:val="22"/>
              </w:rPr>
              <w:t xml:space="preserve">Wbudowany wewnętrzny </w:t>
            </w:r>
            <w:r>
              <w:rPr>
                <w:rFonts w:cs="Calibri"/>
                <w:bCs w:val="0"/>
                <w:iCs/>
                <w:kern w:val="0"/>
                <w:sz w:val="22"/>
                <w:szCs w:val="22"/>
              </w:rPr>
              <w:t>d</w:t>
            </w:r>
            <w:r w:rsidRPr="004E4A2C">
              <w:rPr>
                <w:rFonts w:cs="Calibri"/>
                <w:bCs w:val="0"/>
                <w:iCs/>
                <w:kern w:val="0"/>
                <w:sz w:val="22"/>
                <w:szCs w:val="22"/>
              </w:rPr>
              <w:t xml:space="preserve">ysk 1 x SSD M.2 </w:t>
            </w:r>
            <w:proofErr w:type="spellStart"/>
            <w:r w:rsidRPr="004E4A2C">
              <w:rPr>
                <w:rFonts w:cs="Calibri"/>
                <w:bCs w:val="0"/>
                <w:iCs/>
                <w:kern w:val="0"/>
                <w:sz w:val="22"/>
                <w:szCs w:val="22"/>
              </w:rPr>
              <w:t>PCIe</w:t>
            </w:r>
            <w:proofErr w:type="spellEnd"/>
            <w:r w:rsidRPr="004E4A2C">
              <w:rPr>
                <w:rFonts w:cs="Calibri"/>
                <w:bCs w:val="0"/>
                <w:iCs/>
                <w:kern w:val="0"/>
                <w:sz w:val="22"/>
                <w:szCs w:val="22"/>
              </w:rPr>
              <w:t xml:space="preserve"> </w:t>
            </w:r>
            <w:proofErr w:type="spellStart"/>
            <w:r w:rsidRPr="004E4A2C">
              <w:rPr>
                <w:rFonts w:cs="Calibri"/>
                <w:bCs w:val="0"/>
                <w:iCs/>
                <w:kern w:val="0"/>
                <w:sz w:val="22"/>
                <w:szCs w:val="22"/>
              </w:rPr>
              <w:t>NVMe</w:t>
            </w:r>
            <w:proofErr w:type="spellEnd"/>
            <w:r w:rsidRPr="004E4A2C">
              <w:rPr>
                <w:rFonts w:cs="Calibri"/>
                <w:bCs w:val="0"/>
                <w:iCs/>
                <w:kern w:val="0"/>
                <w:sz w:val="22"/>
                <w:szCs w:val="22"/>
              </w:rPr>
              <w:t xml:space="preserve"> </w:t>
            </w:r>
            <w:r w:rsidRPr="004E4A2C">
              <w:t xml:space="preserve"> </w:t>
            </w:r>
            <w:r>
              <w:br/>
            </w:r>
            <w:r>
              <w:rPr>
                <w:rFonts w:cs="Calibri"/>
                <w:bCs w:val="0"/>
                <w:iCs/>
                <w:kern w:val="0"/>
                <w:sz w:val="22"/>
                <w:szCs w:val="22"/>
              </w:rPr>
              <w:t>o</w:t>
            </w:r>
            <w:r w:rsidRPr="004E4A2C">
              <w:rPr>
                <w:rFonts w:cs="Calibri"/>
                <w:bCs w:val="0"/>
                <w:iCs/>
                <w:kern w:val="0"/>
                <w:sz w:val="22"/>
                <w:szCs w:val="22"/>
              </w:rPr>
              <w:t xml:space="preserve"> pojemności co najmniej </w:t>
            </w:r>
            <w:r>
              <w:rPr>
                <w:rFonts w:cs="Calibri"/>
                <w:b/>
                <w:bCs w:val="0"/>
                <w:iCs/>
                <w:kern w:val="0"/>
                <w:sz w:val="22"/>
                <w:szCs w:val="22"/>
              </w:rPr>
              <w:t>512 G</w:t>
            </w:r>
            <w:r w:rsidRPr="004E4A2C">
              <w:rPr>
                <w:rFonts w:cs="Calibri"/>
                <w:b/>
                <w:bCs w:val="0"/>
                <w:iCs/>
                <w:kern w:val="0"/>
                <w:sz w:val="22"/>
                <w:szCs w:val="22"/>
              </w:rPr>
              <w:t>B</w:t>
            </w:r>
          </w:p>
        </w:tc>
        <w:tc>
          <w:tcPr>
            <w:tcW w:w="2981" w:type="dxa"/>
            <w:shd w:val="clear" w:color="auto" w:fill="auto"/>
            <w:vAlign w:val="center"/>
          </w:tcPr>
          <w:p w14:paraId="3E9574B1" w14:textId="77777777" w:rsidR="00584698" w:rsidRDefault="00584698" w:rsidP="006964FF">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bl>
    <w:p w14:paraId="5706591C" w14:textId="50BCB4F5" w:rsidR="00E627AE" w:rsidRPr="004E4A2C" w:rsidRDefault="00E627AE" w:rsidP="00CA1610">
      <w:pPr>
        <w:numPr>
          <w:ilvl w:val="1"/>
          <w:numId w:val="46"/>
        </w:numPr>
        <w:spacing w:before="120"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29956ECD" w14:textId="77777777" w:rsidR="00E627AE" w:rsidRPr="004E4A2C" w:rsidRDefault="00E627AE" w:rsidP="00CA1610">
      <w:pPr>
        <w:numPr>
          <w:ilvl w:val="1"/>
          <w:numId w:val="46"/>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64C869F7" w14:textId="77777777" w:rsidR="00E627AE" w:rsidRPr="004E4A2C" w:rsidRDefault="00E627AE" w:rsidP="00CA1610">
      <w:pPr>
        <w:numPr>
          <w:ilvl w:val="1"/>
          <w:numId w:val="46"/>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77960B1C" w14:textId="611EB0E6" w:rsidR="00E627AE" w:rsidRPr="00AB6519" w:rsidRDefault="00E627AE" w:rsidP="00CA1610">
      <w:pPr>
        <w:numPr>
          <w:ilvl w:val="1"/>
          <w:numId w:val="46"/>
        </w:numPr>
        <w:spacing w:line="300" w:lineRule="auto"/>
        <w:ind w:left="993"/>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W przypadku braku złożenia wraz z ofertą przedmiotowych środków dowodowych (</w:t>
      </w:r>
      <w:r w:rsidRPr="004E4A2C">
        <w:rPr>
          <w:rFonts w:eastAsia="Calibri" w:cs="Calibri"/>
          <w:b/>
          <w:kern w:val="0"/>
          <w:sz w:val="22"/>
          <w:szCs w:val="22"/>
          <w:lang w:eastAsia="en-US"/>
        </w:rPr>
        <w:t>dokument</w:t>
      </w:r>
      <w:r>
        <w:rPr>
          <w:rFonts w:eastAsia="Calibri" w:cs="Calibri"/>
          <w:b/>
          <w:kern w:val="0"/>
          <w:sz w:val="22"/>
          <w:szCs w:val="22"/>
          <w:lang w:eastAsia="en-US"/>
        </w:rPr>
        <w:t>u</w:t>
      </w:r>
      <w:r w:rsidRPr="004E4A2C">
        <w:rPr>
          <w:rFonts w:eastAsia="Calibri" w:cs="Calibri"/>
          <w:b/>
          <w:kern w:val="0"/>
          <w:sz w:val="22"/>
          <w:szCs w:val="22"/>
          <w:lang w:eastAsia="en-US"/>
        </w:rPr>
        <w:t xml:space="preserve"> potwierdzając</w:t>
      </w:r>
      <w:r>
        <w:rPr>
          <w:rFonts w:eastAsia="Calibri" w:cs="Calibri"/>
          <w:b/>
          <w:kern w:val="0"/>
          <w:sz w:val="22"/>
          <w:szCs w:val="22"/>
          <w:lang w:eastAsia="en-US"/>
        </w:rPr>
        <w:t>ego</w:t>
      </w:r>
      <w:r w:rsidRPr="004E4A2C">
        <w:rPr>
          <w:rFonts w:eastAsia="Calibri" w:cs="Calibri"/>
          <w:b/>
          <w:kern w:val="0"/>
          <w:sz w:val="22"/>
          <w:szCs w:val="22"/>
          <w:lang w:eastAsia="en-US"/>
        </w:rPr>
        <w:t xml:space="preserve"> spełnienie parametrów technicznych</w:t>
      </w:r>
      <w:r w:rsidRPr="004E4A2C">
        <w:rPr>
          <w:rFonts w:eastAsia="Calibri" w:cs="Calibri"/>
          <w:b/>
          <w:bCs w:val="0"/>
          <w:kern w:val="0"/>
          <w:sz w:val="22"/>
          <w:szCs w:val="22"/>
          <w:lang w:eastAsia="en-US"/>
        </w:rPr>
        <w:t xml:space="preserve">) potwierdzających dodatkowo punktowane funkcjonalności lub parametry techniczne, </w:t>
      </w:r>
      <w:r w:rsidRPr="004E4A2C">
        <w:rPr>
          <w:rFonts w:eastAsia="Calibri" w:cs="Calibri"/>
          <w:b/>
          <w:bCs w:val="0"/>
          <w:kern w:val="0"/>
          <w:sz w:val="22"/>
          <w:szCs w:val="22"/>
          <w:u w:val="single"/>
          <w:lang w:eastAsia="en-US"/>
        </w:rPr>
        <w:t>Zamawiający nie przyzna punktów w kryterium oceny ofert za dany parametr.</w:t>
      </w:r>
    </w:p>
    <w:p w14:paraId="36B37B3B" w14:textId="130197CA" w:rsidR="008A3099" w:rsidRDefault="008A3099" w:rsidP="008A3099">
      <w:pPr>
        <w:spacing w:line="300" w:lineRule="auto"/>
        <w:ind w:left="709"/>
        <w:jc w:val="both"/>
        <w:rPr>
          <w:rFonts w:cs="Calibri"/>
          <w:bCs w:val="0"/>
          <w:kern w:val="0"/>
          <w:sz w:val="22"/>
          <w:szCs w:val="22"/>
        </w:rPr>
      </w:pPr>
    </w:p>
    <w:p w14:paraId="153E118E" w14:textId="1FB386F1" w:rsidR="008A3099" w:rsidRPr="004E4A2C" w:rsidRDefault="008A3099" w:rsidP="00CA1610">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dla części nr 2 </w:t>
      </w:r>
      <w:r w:rsidRPr="004E4A2C">
        <w:rPr>
          <w:rFonts w:cs="Calibri"/>
          <w:bCs w:val="0"/>
          <w:kern w:val="0"/>
          <w:sz w:val="22"/>
          <w:szCs w:val="22"/>
        </w:rPr>
        <w:t xml:space="preserve">zostanie przyznana w następujący sposób: </w:t>
      </w:r>
    </w:p>
    <w:p w14:paraId="3F28DAC1" w14:textId="7D36958C" w:rsidR="008A3099" w:rsidRPr="008A3099" w:rsidRDefault="008A3099" w:rsidP="00CA1610">
      <w:pPr>
        <w:numPr>
          <w:ilvl w:val="0"/>
          <w:numId w:val="65"/>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right" w:tblpY="230"/>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90"/>
        <w:gridCol w:w="2981"/>
        <w:gridCol w:w="20"/>
      </w:tblGrid>
      <w:tr w:rsidR="008A3099" w:rsidRPr="00584698" w14:paraId="7FF82176" w14:textId="77777777" w:rsidTr="00584698">
        <w:trPr>
          <w:gridAfter w:val="1"/>
          <w:wAfter w:w="20" w:type="dxa"/>
          <w:trHeight w:val="420"/>
        </w:trPr>
        <w:tc>
          <w:tcPr>
            <w:tcW w:w="562" w:type="dxa"/>
            <w:shd w:val="clear" w:color="auto" w:fill="auto"/>
            <w:vAlign w:val="center"/>
          </w:tcPr>
          <w:p w14:paraId="214973B5" w14:textId="77777777" w:rsidR="008A3099" w:rsidRPr="00584698" w:rsidRDefault="008A3099" w:rsidP="008A3099">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
                <w:bCs w:val="0"/>
                <w:iCs/>
                <w:kern w:val="0"/>
                <w:sz w:val="22"/>
                <w:szCs w:val="22"/>
              </w:rPr>
              <w:t>Lp.</w:t>
            </w:r>
          </w:p>
        </w:tc>
        <w:tc>
          <w:tcPr>
            <w:tcW w:w="5590" w:type="dxa"/>
            <w:shd w:val="clear" w:color="auto" w:fill="auto"/>
            <w:vAlign w:val="center"/>
          </w:tcPr>
          <w:p w14:paraId="19E8BD00" w14:textId="77777777" w:rsidR="008A3099" w:rsidRPr="00584698" w:rsidRDefault="008A3099" w:rsidP="008A3099">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
                <w:bCs w:val="0"/>
                <w:iCs/>
                <w:kern w:val="0"/>
                <w:sz w:val="22"/>
                <w:szCs w:val="22"/>
              </w:rPr>
              <w:t>Parametr techniczny/Funkcjonalność</w:t>
            </w:r>
          </w:p>
        </w:tc>
        <w:tc>
          <w:tcPr>
            <w:tcW w:w="2981" w:type="dxa"/>
            <w:shd w:val="clear" w:color="auto" w:fill="auto"/>
            <w:vAlign w:val="center"/>
          </w:tcPr>
          <w:p w14:paraId="10A75F1A" w14:textId="77777777" w:rsidR="008A3099" w:rsidRPr="00584698" w:rsidRDefault="008A3099" w:rsidP="008A3099">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
                <w:bCs w:val="0"/>
                <w:iCs/>
                <w:kern w:val="0"/>
                <w:sz w:val="22"/>
                <w:szCs w:val="22"/>
              </w:rPr>
              <w:t xml:space="preserve">Ilość punktów cząstkowych </w:t>
            </w:r>
          </w:p>
        </w:tc>
      </w:tr>
      <w:tr w:rsidR="008A3099" w:rsidRPr="00584698" w14:paraId="4DAE5114" w14:textId="77777777" w:rsidTr="00584698">
        <w:trPr>
          <w:trHeight w:val="313"/>
        </w:trPr>
        <w:tc>
          <w:tcPr>
            <w:tcW w:w="9153" w:type="dxa"/>
            <w:gridSpan w:val="4"/>
            <w:shd w:val="clear" w:color="auto" w:fill="D9D9D9" w:themeFill="background1" w:themeFillShade="D9"/>
            <w:vAlign w:val="center"/>
          </w:tcPr>
          <w:p w14:paraId="6D28B4D5" w14:textId="32C14EC6" w:rsidR="008A3099" w:rsidRPr="00584698" w:rsidRDefault="008A3099" w:rsidP="008A3099">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Cs w:val="0"/>
                <w:iCs/>
                <w:kern w:val="0"/>
                <w:sz w:val="22"/>
                <w:szCs w:val="22"/>
              </w:rPr>
              <w:t xml:space="preserve">Dotyczy komputera przenośny </w:t>
            </w:r>
            <w:r w:rsidRPr="00584698">
              <w:rPr>
                <w:rFonts w:asciiTheme="majorHAnsi" w:hAnsiTheme="majorHAnsi" w:cstheme="majorHAnsi"/>
                <w:b/>
                <w:bCs w:val="0"/>
                <w:iCs/>
                <w:kern w:val="0"/>
                <w:sz w:val="22"/>
                <w:szCs w:val="22"/>
              </w:rPr>
              <w:t xml:space="preserve">Typ </w:t>
            </w:r>
            <w:r w:rsidR="00584698" w:rsidRPr="00584698">
              <w:rPr>
                <w:rFonts w:asciiTheme="majorHAnsi" w:hAnsiTheme="majorHAnsi" w:cstheme="majorHAnsi"/>
                <w:b/>
                <w:bCs w:val="0"/>
                <w:iCs/>
                <w:kern w:val="0"/>
                <w:sz w:val="22"/>
                <w:szCs w:val="22"/>
              </w:rPr>
              <w:t>B</w:t>
            </w:r>
            <w:r w:rsidRPr="00584698">
              <w:rPr>
                <w:rFonts w:asciiTheme="majorHAnsi" w:hAnsiTheme="majorHAnsi" w:cstheme="majorHAnsi"/>
                <w:bCs w:val="0"/>
                <w:iCs/>
                <w:kern w:val="0"/>
                <w:sz w:val="22"/>
                <w:szCs w:val="22"/>
                <w:vertAlign w:val="superscript"/>
              </w:rPr>
              <w:footnoteReference w:id="2"/>
            </w:r>
          </w:p>
        </w:tc>
      </w:tr>
      <w:tr w:rsidR="00584698" w:rsidRPr="00584698" w14:paraId="6AA55DFF" w14:textId="77777777" w:rsidTr="00584698">
        <w:trPr>
          <w:gridAfter w:val="1"/>
          <w:wAfter w:w="20" w:type="dxa"/>
          <w:trHeight w:val="346"/>
        </w:trPr>
        <w:tc>
          <w:tcPr>
            <w:tcW w:w="562" w:type="dxa"/>
            <w:shd w:val="clear" w:color="auto" w:fill="auto"/>
            <w:vAlign w:val="center"/>
          </w:tcPr>
          <w:p w14:paraId="3369564A" w14:textId="77777777" w:rsidR="00584698" w:rsidRPr="00584698" w:rsidRDefault="00584698" w:rsidP="00CA1610">
            <w:pPr>
              <w:numPr>
                <w:ilvl w:val="0"/>
                <w:numId w:val="67"/>
              </w:numPr>
              <w:tabs>
                <w:tab w:val="left" w:pos="169"/>
              </w:tabs>
              <w:spacing w:line="300" w:lineRule="auto"/>
              <w:ind w:hanging="582"/>
              <w:contextualSpacing/>
              <w:rPr>
                <w:rFonts w:asciiTheme="majorHAnsi" w:eastAsia="Calibri" w:hAnsiTheme="majorHAnsi" w:cstheme="majorHAnsi"/>
                <w:bCs w:val="0"/>
                <w:iCs/>
                <w:kern w:val="0"/>
                <w:sz w:val="22"/>
                <w:szCs w:val="22"/>
                <w:lang w:eastAsia="en-US"/>
              </w:rPr>
            </w:pPr>
          </w:p>
        </w:tc>
        <w:tc>
          <w:tcPr>
            <w:tcW w:w="5590" w:type="dxa"/>
            <w:shd w:val="clear" w:color="auto" w:fill="auto"/>
            <w:vAlign w:val="center"/>
          </w:tcPr>
          <w:p w14:paraId="6B202F8B" w14:textId="0B41D02A" w:rsidR="00584698" w:rsidRPr="00584698" w:rsidRDefault="00584698" w:rsidP="00584698">
            <w:pPr>
              <w:spacing w:line="300" w:lineRule="auto"/>
              <w:rPr>
                <w:rFonts w:asciiTheme="majorHAnsi" w:hAnsiTheme="majorHAnsi" w:cstheme="majorHAnsi"/>
                <w:bCs w:val="0"/>
                <w:iCs/>
                <w:kern w:val="0"/>
                <w:sz w:val="22"/>
                <w:szCs w:val="22"/>
              </w:rPr>
            </w:pPr>
            <w:r w:rsidRPr="00584698">
              <w:rPr>
                <w:rFonts w:asciiTheme="majorHAnsi" w:hAnsiTheme="majorHAnsi" w:cstheme="majorHAnsi"/>
                <w:sz w:val="22"/>
                <w:szCs w:val="22"/>
              </w:rPr>
              <w:t>Wbudowane co najmniej: 5 portów USB</w:t>
            </w:r>
          </w:p>
        </w:tc>
        <w:tc>
          <w:tcPr>
            <w:tcW w:w="2981" w:type="dxa"/>
            <w:shd w:val="clear" w:color="auto" w:fill="auto"/>
            <w:vAlign w:val="center"/>
          </w:tcPr>
          <w:p w14:paraId="4CCCDF75" w14:textId="6206D3C5" w:rsidR="00584698" w:rsidRPr="00584698" w:rsidRDefault="00584698" w:rsidP="00584698">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
                <w:bCs w:val="0"/>
                <w:iCs/>
                <w:kern w:val="0"/>
                <w:sz w:val="22"/>
                <w:szCs w:val="22"/>
              </w:rPr>
              <w:t>1</w:t>
            </w:r>
            <w:r>
              <w:rPr>
                <w:rFonts w:asciiTheme="majorHAnsi" w:hAnsiTheme="majorHAnsi" w:cstheme="majorHAnsi"/>
                <w:b/>
                <w:bCs w:val="0"/>
                <w:iCs/>
                <w:kern w:val="0"/>
                <w:sz w:val="22"/>
                <w:szCs w:val="22"/>
              </w:rPr>
              <w:t>0</w:t>
            </w:r>
            <w:r w:rsidRPr="00584698">
              <w:rPr>
                <w:rFonts w:asciiTheme="majorHAnsi" w:hAnsiTheme="majorHAnsi" w:cstheme="majorHAnsi"/>
                <w:b/>
                <w:bCs w:val="0"/>
                <w:iCs/>
                <w:kern w:val="0"/>
                <w:sz w:val="22"/>
                <w:szCs w:val="22"/>
              </w:rPr>
              <w:t xml:space="preserve"> pkt.</w:t>
            </w:r>
            <w:r w:rsidRPr="00584698">
              <w:rPr>
                <w:rFonts w:asciiTheme="majorHAnsi" w:hAnsiTheme="majorHAnsi" w:cstheme="majorHAnsi"/>
                <w:bCs w:val="0"/>
                <w:iCs/>
                <w:kern w:val="0"/>
                <w:sz w:val="22"/>
                <w:szCs w:val="22"/>
              </w:rPr>
              <w:t xml:space="preserve"> przyznane na zasadzie </w:t>
            </w:r>
            <w:r w:rsidRPr="00584698">
              <w:rPr>
                <w:rFonts w:asciiTheme="majorHAnsi" w:hAnsiTheme="majorHAnsi" w:cstheme="majorHAnsi"/>
                <w:bCs w:val="0"/>
                <w:iCs/>
                <w:kern w:val="0"/>
                <w:sz w:val="22"/>
                <w:szCs w:val="22"/>
              </w:rPr>
              <w:br/>
              <w:t xml:space="preserve">spełnia / nie spełnia </w:t>
            </w:r>
          </w:p>
        </w:tc>
      </w:tr>
      <w:tr w:rsidR="00584698" w:rsidRPr="00584698" w14:paraId="4A900161" w14:textId="77777777" w:rsidTr="00584698">
        <w:trPr>
          <w:gridAfter w:val="1"/>
          <w:wAfter w:w="20" w:type="dxa"/>
          <w:trHeight w:val="813"/>
        </w:trPr>
        <w:tc>
          <w:tcPr>
            <w:tcW w:w="562" w:type="dxa"/>
            <w:shd w:val="clear" w:color="auto" w:fill="auto"/>
            <w:vAlign w:val="center"/>
          </w:tcPr>
          <w:p w14:paraId="6513FF50" w14:textId="77777777" w:rsidR="00584698" w:rsidRPr="00584698" w:rsidRDefault="00584698" w:rsidP="00CA1610">
            <w:pPr>
              <w:numPr>
                <w:ilvl w:val="0"/>
                <w:numId w:val="67"/>
              </w:numPr>
              <w:spacing w:line="300" w:lineRule="auto"/>
              <w:ind w:left="313" w:hanging="236"/>
              <w:contextualSpacing/>
              <w:rPr>
                <w:rFonts w:asciiTheme="majorHAnsi" w:eastAsia="Calibri" w:hAnsiTheme="majorHAnsi" w:cstheme="majorHAnsi"/>
                <w:bCs w:val="0"/>
                <w:iCs/>
                <w:kern w:val="0"/>
                <w:sz w:val="22"/>
                <w:szCs w:val="22"/>
                <w:lang w:eastAsia="en-US"/>
              </w:rPr>
            </w:pPr>
          </w:p>
        </w:tc>
        <w:tc>
          <w:tcPr>
            <w:tcW w:w="5590" w:type="dxa"/>
            <w:shd w:val="clear" w:color="auto" w:fill="auto"/>
            <w:vAlign w:val="center"/>
          </w:tcPr>
          <w:p w14:paraId="4B368DAF" w14:textId="60C5EB0B" w:rsidR="00584698" w:rsidRPr="00584698" w:rsidRDefault="00584698" w:rsidP="00584698">
            <w:pPr>
              <w:spacing w:line="276" w:lineRule="auto"/>
              <w:rPr>
                <w:rFonts w:asciiTheme="majorHAnsi" w:hAnsiTheme="majorHAnsi" w:cstheme="majorHAnsi"/>
                <w:bCs w:val="0"/>
                <w:iCs/>
                <w:kern w:val="0"/>
                <w:sz w:val="22"/>
                <w:szCs w:val="22"/>
              </w:rPr>
            </w:pPr>
            <w:r w:rsidRPr="00584698">
              <w:rPr>
                <w:rFonts w:asciiTheme="majorHAnsi" w:hAnsiTheme="majorHAnsi" w:cstheme="majorHAnsi"/>
                <w:bCs w:val="0"/>
                <w:sz w:val="22"/>
                <w:szCs w:val="22"/>
              </w:rPr>
              <w:t xml:space="preserve">Zaoferowany procesor musi uzyskiwać w teście </w:t>
            </w:r>
            <w:proofErr w:type="spellStart"/>
            <w:r w:rsidRPr="00584698">
              <w:rPr>
                <w:rFonts w:asciiTheme="majorHAnsi" w:hAnsiTheme="majorHAnsi" w:cstheme="majorHAnsi"/>
                <w:bCs w:val="0"/>
                <w:sz w:val="22"/>
                <w:szCs w:val="22"/>
              </w:rPr>
              <w:t>PassMark</w:t>
            </w:r>
            <w:proofErr w:type="spellEnd"/>
            <w:r w:rsidRPr="00584698">
              <w:rPr>
                <w:rFonts w:asciiTheme="majorHAnsi" w:hAnsiTheme="majorHAnsi" w:cstheme="majorHAnsi"/>
                <w:bCs w:val="0"/>
                <w:sz w:val="22"/>
                <w:szCs w:val="22"/>
              </w:rPr>
              <w:t xml:space="preserve"> CPU Mark wynik co najmniej 26 000 pkt</w:t>
            </w:r>
          </w:p>
        </w:tc>
        <w:tc>
          <w:tcPr>
            <w:tcW w:w="2981" w:type="dxa"/>
            <w:shd w:val="clear" w:color="auto" w:fill="auto"/>
            <w:vAlign w:val="center"/>
          </w:tcPr>
          <w:p w14:paraId="06E64274" w14:textId="3EA65C28" w:rsidR="00584698" w:rsidRPr="00584698" w:rsidRDefault="00584698" w:rsidP="00584698">
            <w:pPr>
              <w:spacing w:line="300" w:lineRule="auto"/>
              <w:jc w:val="center"/>
              <w:rPr>
                <w:rFonts w:asciiTheme="majorHAnsi" w:hAnsiTheme="majorHAnsi" w:cstheme="majorHAnsi"/>
                <w:b/>
                <w:bCs w:val="0"/>
                <w:iCs/>
                <w:kern w:val="0"/>
                <w:sz w:val="22"/>
                <w:szCs w:val="22"/>
              </w:rPr>
            </w:pPr>
            <w:r>
              <w:rPr>
                <w:rFonts w:asciiTheme="majorHAnsi" w:hAnsiTheme="majorHAnsi" w:cstheme="majorHAnsi"/>
                <w:b/>
                <w:bCs w:val="0"/>
                <w:iCs/>
                <w:kern w:val="0"/>
                <w:sz w:val="22"/>
                <w:szCs w:val="22"/>
              </w:rPr>
              <w:t>20</w:t>
            </w:r>
            <w:r w:rsidRPr="00584698">
              <w:rPr>
                <w:rFonts w:asciiTheme="majorHAnsi" w:hAnsiTheme="majorHAnsi" w:cstheme="majorHAnsi"/>
                <w:b/>
                <w:bCs w:val="0"/>
                <w:iCs/>
                <w:kern w:val="0"/>
                <w:sz w:val="22"/>
                <w:szCs w:val="22"/>
              </w:rPr>
              <w:t xml:space="preserve"> pkt.</w:t>
            </w:r>
            <w:r w:rsidRPr="00584698">
              <w:rPr>
                <w:rFonts w:asciiTheme="majorHAnsi" w:hAnsiTheme="majorHAnsi" w:cstheme="majorHAnsi"/>
                <w:bCs w:val="0"/>
                <w:iCs/>
                <w:kern w:val="0"/>
                <w:sz w:val="22"/>
                <w:szCs w:val="22"/>
              </w:rPr>
              <w:t xml:space="preserve"> przyznane na zasadzie </w:t>
            </w:r>
            <w:r w:rsidRPr="00584698">
              <w:rPr>
                <w:rFonts w:asciiTheme="majorHAnsi" w:hAnsiTheme="majorHAnsi" w:cstheme="majorHAnsi"/>
                <w:bCs w:val="0"/>
                <w:iCs/>
                <w:kern w:val="0"/>
                <w:sz w:val="22"/>
                <w:szCs w:val="22"/>
              </w:rPr>
              <w:br/>
              <w:t>spełnia / nie spełnia</w:t>
            </w:r>
          </w:p>
        </w:tc>
      </w:tr>
      <w:tr w:rsidR="00584698" w:rsidRPr="00584698" w14:paraId="0430254A" w14:textId="77777777" w:rsidTr="00584698">
        <w:trPr>
          <w:gridAfter w:val="1"/>
          <w:wAfter w:w="20" w:type="dxa"/>
          <w:trHeight w:val="600"/>
        </w:trPr>
        <w:tc>
          <w:tcPr>
            <w:tcW w:w="562" w:type="dxa"/>
            <w:shd w:val="clear" w:color="auto" w:fill="auto"/>
            <w:vAlign w:val="center"/>
          </w:tcPr>
          <w:p w14:paraId="7BFAFFA8" w14:textId="77777777" w:rsidR="00584698" w:rsidRPr="00584698" w:rsidRDefault="00584698" w:rsidP="00CA1610">
            <w:pPr>
              <w:numPr>
                <w:ilvl w:val="0"/>
                <w:numId w:val="67"/>
              </w:numPr>
              <w:spacing w:line="300" w:lineRule="auto"/>
              <w:ind w:left="313" w:hanging="236"/>
              <w:contextualSpacing/>
              <w:rPr>
                <w:rFonts w:asciiTheme="majorHAnsi" w:eastAsia="Calibri" w:hAnsiTheme="majorHAnsi" w:cstheme="majorHAnsi"/>
                <w:bCs w:val="0"/>
                <w:iCs/>
                <w:kern w:val="0"/>
                <w:sz w:val="22"/>
                <w:szCs w:val="22"/>
                <w:lang w:eastAsia="en-US"/>
              </w:rPr>
            </w:pPr>
          </w:p>
        </w:tc>
        <w:tc>
          <w:tcPr>
            <w:tcW w:w="5590" w:type="dxa"/>
            <w:shd w:val="clear" w:color="auto" w:fill="auto"/>
            <w:vAlign w:val="center"/>
          </w:tcPr>
          <w:p w14:paraId="672EC18C" w14:textId="4530FF36" w:rsidR="00584698" w:rsidRPr="00584698" w:rsidRDefault="008C4806" w:rsidP="00584698">
            <w:pPr>
              <w:spacing w:line="276" w:lineRule="auto"/>
              <w:rPr>
                <w:rFonts w:asciiTheme="majorHAnsi" w:hAnsiTheme="majorHAnsi" w:cstheme="majorHAnsi"/>
                <w:bCs w:val="0"/>
                <w:iCs/>
                <w:kern w:val="0"/>
                <w:sz w:val="22"/>
                <w:szCs w:val="22"/>
              </w:rPr>
            </w:pPr>
            <w:r>
              <w:rPr>
                <w:rFonts w:asciiTheme="majorHAnsi" w:hAnsiTheme="majorHAnsi" w:cstheme="majorHAnsi"/>
                <w:bCs w:val="0"/>
                <w:sz w:val="22"/>
                <w:szCs w:val="22"/>
              </w:rPr>
              <w:t>Wbudowana k</w:t>
            </w:r>
            <w:r w:rsidR="00584698" w:rsidRPr="00584698">
              <w:rPr>
                <w:rFonts w:asciiTheme="majorHAnsi" w:hAnsiTheme="majorHAnsi" w:cstheme="majorHAnsi"/>
                <w:bCs w:val="0"/>
                <w:sz w:val="22"/>
                <w:szCs w:val="22"/>
              </w:rPr>
              <w:t>lawiatura numeryczna</w:t>
            </w:r>
          </w:p>
        </w:tc>
        <w:tc>
          <w:tcPr>
            <w:tcW w:w="2981" w:type="dxa"/>
            <w:shd w:val="clear" w:color="auto" w:fill="auto"/>
            <w:vAlign w:val="center"/>
          </w:tcPr>
          <w:p w14:paraId="07C3F8E5" w14:textId="7F1B2576" w:rsidR="00584698" w:rsidRPr="00584698" w:rsidRDefault="00584698" w:rsidP="00584698">
            <w:pPr>
              <w:spacing w:line="300" w:lineRule="auto"/>
              <w:jc w:val="center"/>
              <w:rPr>
                <w:rFonts w:asciiTheme="majorHAnsi" w:hAnsiTheme="majorHAnsi" w:cstheme="majorHAnsi"/>
                <w:b/>
                <w:bCs w:val="0"/>
                <w:iCs/>
                <w:kern w:val="0"/>
                <w:sz w:val="22"/>
                <w:szCs w:val="22"/>
              </w:rPr>
            </w:pPr>
            <w:r w:rsidRPr="00584698">
              <w:rPr>
                <w:rFonts w:asciiTheme="majorHAnsi" w:hAnsiTheme="majorHAnsi" w:cstheme="majorHAnsi"/>
                <w:b/>
                <w:bCs w:val="0"/>
                <w:iCs/>
                <w:kern w:val="0"/>
                <w:sz w:val="22"/>
                <w:szCs w:val="22"/>
              </w:rPr>
              <w:t>10 pkt.</w:t>
            </w:r>
            <w:r w:rsidRPr="00584698">
              <w:rPr>
                <w:rFonts w:asciiTheme="majorHAnsi" w:hAnsiTheme="majorHAnsi" w:cstheme="majorHAnsi"/>
                <w:bCs w:val="0"/>
                <w:iCs/>
                <w:kern w:val="0"/>
                <w:sz w:val="22"/>
                <w:szCs w:val="22"/>
              </w:rPr>
              <w:t xml:space="preserve"> przyznane na zasadzie </w:t>
            </w:r>
            <w:r w:rsidRPr="00584698">
              <w:rPr>
                <w:rFonts w:asciiTheme="majorHAnsi" w:hAnsiTheme="majorHAnsi" w:cstheme="majorHAnsi"/>
                <w:bCs w:val="0"/>
                <w:iCs/>
                <w:kern w:val="0"/>
                <w:sz w:val="22"/>
                <w:szCs w:val="22"/>
              </w:rPr>
              <w:br/>
              <w:t>spełnia / nie spełnia</w:t>
            </w:r>
          </w:p>
        </w:tc>
      </w:tr>
    </w:tbl>
    <w:p w14:paraId="45EAC87E" w14:textId="5B1A6915" w:rsidR="008A3099" w:rsidRDefault="008A3099" w:rsidP="008A3099">
      <w:pPr>
        <w:spacing w:line="300" w:lineRule="auto"/>
        <w:jc w:val="both"/>
        <w:rPr>
          <w:rFonts w:cs="Calibri"/>
          <w:bCs w:val="0"/>
          <w:kern w:val="0"/>
          <w:sz w:val="22"/>
          <w:szCs w:val="22"/>
        </w:rPr>
      </w:pPr>
    </w:p>
    <w:p w14:paraId="42CE298C" w14:textId="77777777" w:rsidR="008A3099" w:rsidRPr="004E4A2C" w:rsidRDefault="008A3099" w:rsidP="00CA1610">
      <w:pPr>
        <w:numPr>
          <w:ilvl w:val="0"/>
          <w:numId w:val="65"/>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7A1CB400" w14:textId="77777777" w:rsidR="008A3099" w:rsidRPr="004E4A2C" w:rsidRDefault="008A3099" w:rsidP="00CA1610">
      <w:pPr>
        <w:numPr>
          <w:ilvl w:val="0"/>
          <w:numId w:val="65"/>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3A326387" w14:textId="77777777" w:rsidR="008A3099" w:rsidRPr="004E4A2C" w:rsidRDefault="008A3099" w:rsidP="00CA1610">
      <w:pPr>
        <w:numPr>
          <w:ilvl w:val="0"/>
          <w:numId w:val="65"/>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3A2111E0" w14:textId="77777777" w:rsidR="008A3099" w:rsidRPr="00AB6519" w:rsidRDefault="008A3099" w:rsidP="00CA1610">
      <w:pPr>
        <w:numPr>
          <w:ilvl w:val="0"/>
          <w:numId w:val="65"/>
        </w:numPr>
        <w:spacing w:line="300" w:lineRule="auto"/>
        <w:ind w:left="993"/>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W przypadku braku złożenia wraz z ofertą przedmiotowych środków dowodowych (</w:t>
      </w:r>
      <w:r w:rsidRPr="004E4A2C">
        <w:rPr>
          <w:rFonts w:eastAsia="Calibri" w:cs="Calibri"/>
          <w:b/>
          <w:kern w:val="0"/>
          <w:sz w:val="22"/>
          <w:szCs w:val="22"/>
          <w:lang w:eastAsia="en-US"/>
        </w:rPr>
        <w:t>dokument</w:t>
      </w:r>
      <w:r>
        <w:rPr>
          <w:rFonts w:eastAsia="Calibri" w:cs="Calibri"/>
          <w:b/>
          <w:kern w:val="0"/>
          <w:sz w:val="22"/>
          <w:szCs w:val="22"/>
          <w:lang w:eastAsia="en-US"/>
        </w:rPr>
        <w:t>u</w:t>
      </w:r>
      <w:r w:rsidRPr="004E4A2C">
        <w:rPr>
          <w:rFonts w:eastAsia="Calibri" w:cs="Calibri"/>
          <w:b/>
          <w:kern w:val="0"/>
          <w:sz w:val="22"/>
          <w:szCs w:val="22"/>
          <w:lang w:eastAsia="en-US"/>
        </w:rPr>
        <w:t xml:space="preserve"> potwierdzając</w:t>
      </w:r>
      <w:r>
        <w:rPr>
          <w:rFonts w:eastAsia="Calibri" w:cs="Calibri"/>
          <w:b/>
          <w:kern w:val="0"/>
          <w:sz w:val="22"/>
          <w:szCs w:val="22"/>
          <w:lang w:eastAsia="en-US"/>
        </w:rPr>
        <w:t>ego</w:t>
      </w:r>
      <w:r w:rsidRPr="004E4A2C">
        <w:rPr>
          <w:rFonts w:eastAsia="Calibri" w:cs="Calibri"/>
          <w:b/>
          <w:kern w:val="0"/>
          <w:sz w:val="22"/>
          <w:szCs w:val="22"/>
          <w:lang w:eastAsia="en-US"/>
        </w:rPr>
        <w:t xml:space="preserve"> spełnienie parametrów technicznych,</w:t>
      </w:r>
      <w:r w:rsidRPr="004E4A2C">
        <w:rPr>
          <w:rFonts w:asciiTheme="majorHAnsi" w:hAnsiTheme="majorHAnsi" w:cstheme="majorHAnsi"/>
          <w:b/>
          <w:sz w:val="22"/>
          <w:szCs w:val="22"/>
        </w:rPr>
        <w:t xml:space="preserve"> </w:t>
      </w:r>
      <w:r w:rsidRPr="004E4A2C">
        <w:rPr>
          <w:rFonts w:eastAsia="Calibri" w:cs="Calibri"/>
          <w:b/>
          <w:bCs w:val="0"/>
          <w:kern w:val="0"/>
          <w:sz w:val="22"/>
          <w:szCs w:val="22"/>
          <w:lang w:eastAsia="en-US"/>
        </w:rPr>
        <w:t>wydruk</w:t>
      </w:r>
      <w:r>
        <w:rPr>
          <w:rFonts w:eastAsia="Calibri" w:cs="Calibri"/>
          <w:b/>
          <w:bCs w:val="0"/>
          <w:kern w:val="0"/>
          <w:sz w:val="22"/>
          <w:szCs w:val="22"/>
          <w:lang w:eastAsia="en-US"/>
        </w:rPr>
        <w:t>u</w:t>
      </w:r>
      <w:r w:rsidRPr="004E4A2C">
        <w:rPr>
          <w:rFonts w:eastAsia="Calibri" w:cs="Calibri"/>
          <w:b/>
          <w:bCs w:val="0"/>
          <w:kern w:val="0"/>
          <w:sz w:val="22"/>
          <w:szCs w:val="22"/>
          <w:lang w:eastAsia="en-US"/>
        </w:rPr>
        <w:t xml:space="preserve"> testów </w:t>
      </w:r>
      <w:proofErr w:type="spellStart"/>
      <w:r w:rsidRPr="004E4A2C">
        <w:rPr>
          <w:rFonts w:eastAsia="Calibri" w:cs="Calibri"/>
          <w:b/>
          <w:bCs w:val="0"/>
          <w:kern w:val="0"/>
          <w:sz w:val="22"/>
          <w:szCs w:val="22"/>
          <w:lang w:eastAsia="en-US"/>
        </w:rPr>
        <w:t>PassMark</w:t>
      </w:r>
      <w:proofErr w:type="spellEnd"/>
      <w:r w:rsidRPr="004E4A2C">
        <w:rPr>
          <w:rFonts w:eastAsia="Calibri" w:cs="Calibri"/>
          <w:b/>
          <w:bCs w:val="0"/>
          <w:kern w:val="0"/>
          <w:sz w:val="22"/>
          <w:szCs w:val="22"/>
          <w:lang w:eastAsia="en-US"/>
        </w:rPr>
        <w:t xml:space="preserve"> CPU Mark procesor</w:t>
      </w:r>
      <w:r>
        <w:rPr>
          <w:rFonts w:eastAsia="Calibri" w:cs="Calibri"/>
          <w:b/>
          <w:bCs w:val="0"/>
          <w:kern w:val="0"/>
          <w:sz w:val="22"/>
          <w:szCs w:val="22"/>
          <w:lang w:eastAsia="en-US"/>
        </w:rPr>
        <w:t>a</w:t>
      </w:r>
      <w:r w:rsidRPr="004E4A2C">
        <w:rPr>
          <w:rFonts w:eastAsia="Calibri" w:cs="Calibri"/>
          <w:b/>
          <w:bCs w:val="0"/>
          <w:kern w:val="0"/>
          <w:sz w:val="22"/>
          <w:szCs w:val="22"/>
          <w:lang w:eastAsia="en-US"/>
        </w:rPr>
        <w:t xml:space="preserve">) potwierdzających dodatkowo punktowane funkcjonalności lub parametry techniczne, </w:t>
      </w:r>
      <w:r w:rsidRPr="004E4A2C">
        <w:rPr>
          <w:rFonts w:eastAsia="Calibri" w:cs="Calibri"/>
          <w:b/>
          <w:bCs w:val="0"/>
          <w:kern w:val="0"/>
          <w:sz w:val="22"/>
          <w:szCs w:val="22"/>
          <w:u w:val="single"/>
          <w:lang w:eastAsia="en-US"/>
        </w:rPr>
        <w:t>Zamawiający nie przyzna punktów w kryterium oceny ofert za dany parametr.</w:t>
      </w:r>
    </w:p>
    <w:bookmarkEnd w:id="49"/>
    <w:p w14:paraId="0FBE5E8D" w14:textId="77777777" w:rsidR="008A3099" w:rsidRDefault="008A3099" w:rsidP="008A3099">
      <w:pPr>
        <w:spacing w:line="300" w:lineRule="auto"/>
        <w:ind w:left="709"/>
        <w:jc w:val="both"/>
        <w:rPr>
          <w:rFonts w:cs="Calibri"/>
          <w:bCs w:val="0"/>
          <w:kern w:val="0"/>
          <w:sz w:val="22"/>
          <w:szCs w:val="22"/>
        </w:rPr>
      </w:pPr>
    </w:p>
    <w:bookmarkEnd w:id="47"/>
    <w:p w14:paraId="12D3A918" w14:textId="77777777" w:rsidR="00E627AE" w:rsidRPr="004E4A2C" w:rsidRDefault="00E627AE" w:rsidP="00CA1610">
      <w:pPr>
        <w:numPr>
          <w:ilvl w:val="0"/>
          <w:numId w:val="20"/>
        </w:numPr>
        <w:tabs>
          <w:tab w:val="num" w:pos="1134"/>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Najkorzystniejsza oferta to oferta przedstawiająca najkorzystniejszy stosunek jakości do ceny lub kosztu lub oferta z najniższą ceną lub kosztem.</w:t>
      </w:r>
    </w:p>
    <w:p w14:paraId="5D0AB730" w14:textId="77777777" w:rsidR="00E627AE" w:rsidRPr="004E4A2C" w:rsidRDefault="00E627AE" w:rsidP="00CA1610">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F22927C" w14:textId="77777777" w:rsidR="00E627AE" w:rsidRPr="004E4A2C" w:rsidRDefault="00E627AE" w:rsidP="00CA1610">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oferty otrzymały taką samą ocenę w kryterium o najwyższej wadze, Zamawiający wybiera ofertę z najniższą ceną lub najniższym kosztem.</w:t>
      </w:r>
    </w:p>
    <w:p w14:paraId="6C5AAE62" w14:textId="77777777" w:rsidR="00E627AE" w:rsidRPr="004E4A2C" w:rsidRDefault="00E627AE" w:rsidP="00CA1610">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DE0D1DF" w14:textId="77777777" w:rsidR="00E627AE" w:rsidRPr="004E4A2C" w:rsidRDefault="00E627AE" w:rsidP="00E627AE">
      <w:pPr>
        <w:spacing w:line="300" w:lineRule="auto"/>
        <w:jc w:val="both"/>
        <w:rPr>
          <w:rFonts w:asciiTheme="majorHAnsi" w:hAnsiTheme="majorHAnsi" w:cstheme="majorHAnsi"/>
          <w:sz w:val="22"/>
          <w:szCs w:val="22"/>
        </w:rPr>
      </w:pPr>
    </w:p>
    <w:p w14:paraId="64E043FB"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WYBÓR OFERTY; INFORMACJE O FORMALNOŚCIACH, JAKIE POWINNY ZOSTAĆ DOPEŁNIONE PO WYBORZE OFERTY W CELU ZAWARCIA UMOWY</w:t>
      </w:r>
    </w:p>
    <w:p w14:paraId="0A9CEAA6"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40E29C73" w14:textId="77777777" w:rsidR="00E627AE" w:rsidRPr="0073749F"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5098BFD1"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poinformuje niezwłocznie wszystkich Wykonawców, którzy złożyli oferty, podając uzasadnienie faktyczne i prawne o:</w:t>
      </w:r>
    </w:p>
    <w:p w14:paraId="0F039F2D" w14:textId="77777777" w:rsidR="00E627AE" w:rsidRPr="004E4A2C" w:rsidRDefault="00E627AE" w:rsidP="00CA1610">
      <w:pPr>
        <w:numPr>
          <w:ilvl w:val="0"/>
          <w:numId w:val="32"/>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wyborze najkorzystniejszej oferty;</w:t>
      </w:r>
    </w:p>
    <w:p w14:paraId="18FE4A8E" w14:textId="77777777" w:rsidR="00E627AE" w:rsidRPr="004E4A2C" w:rsidRDefault="00E627AE" w:rsidP="00CA1610">
      <w:pPr>
        <w:numPr>
          <w:ilvl w:val="0"/>
          <w:numId w:val="32"/>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Wykonawcach, których oferty zostały odrzucone;</w:t>
      </w:r>
    </w:p>
    <w:p w14:paraId="6E7EEED1" w14:textId="77777777" w:rsidR="00E627AE" w:rsidRPr="004E4A2C" w:rsidRDefault="00E627AE" w:rsidP="00CA1610">
      <w:pPr>
        <w:numPr>
          <w:ilvl w:val="0"/>
          <w:numId w:val="32"/>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o unieważnieniu postępowania;</w:t>
      </w:r>
    </w:p>
    <w:p w14:paraId="169CC1D6"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o ile dane zdarzenie wystąpi.</w:t>
      </w:r>
    </w:p>
    <w:p w14:paraId="16C4F69A"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1D352CD7"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Umowa zostanie zawarta w terminach określonych zgodnie z art. 308 ust. 2 i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1C06051B"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E4A2C">
        <w:rPr>
          <w:rFonts w:asciiTheme="majorHAnsi" w:hAnsiTheme="majorHAnsi" w:cstheme="majorHAnsi"/>
          <w:iCs/>
          <w:sz w:val="22"/>
          <w:szCs w:val="22"/>
        </w:rPr>
        <w:t>części</w:t>
      </w:r>
      <w:r w:rsidRPr="004E4A2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2DFE9DD9" w14:textId="77777777" w:rsidR="00E627AE" w:rsidRPr="004E4A2C" w:rsidRDefault="00E627AE" w:rsidP="00CA1610">
      <w:pPr>
        <w:numPr>
          <w:ilvl w:val="0"/>
          <w:numId w:val="21"/>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Wykonawca przed podpisaniem umowy przekaże Zamawiającemu:</w:t>
      </w:r>
    </w:p>
    <w:p w14:paraId="1BFA5AC9" w14:textId="77777777" w:rsidR="00E627AE" w:rsidRPr="004E4A2C" w:rsidRDefault="00E627AE" w:rsidP="00CA1610">
      <w:pPr>
        <w:numPr>
          <w:ilvl w:val="0"/>
          <w:numId w:val="2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informacje dotyczące osób podpisujących umowę oraz osób upoważnionych do kontaktów w związku z realizacją umowy;</w:t>
      </w:r>
    </w:p>
    <w:p w14:paraId="6E799966" w14:textId="77777777" w:rsidR="00E627AE" w:rsidRPr="004E4A2C" w:rsidRDefault="00E627AE" w:rsidP="00CA1610">
      <w:pPr>
        <w:numPr>
          <w:ilvl w:val="0"/>
          <w:numId w:val="2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pełnomocnictwo, jeżeli umowę podpisze pełnomocnik;</w:t>
      </w:r>
    </w:p>
    <w:p w14:paraId="49FEC9BA" w14:textId="77777777" w:rsidR="00E627AE" w:rsidRPr="004E4A2C" w:rsidRDefault="00E627AE" w:rsidP="00E627AE">
      <w:pPr>
        <w:spacing w:line="300" w:lineRule="auto"/>
        <w:jc w:val="both"/>
        <w:rPr>
          <w:rFonts w:asciiTheme="majorHAnsi" w:hAnsiTheme="majorHAnsi" w:cstheme="majorHAnsi"/>
          <w:sz w:val="22"/>
          <w:szCs w:val="22"/>
        </w:rPr>
      </w:pPr>
    </w:p>
    <w:p w14:paraId="4E8DBF28"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ZABEZPIECZENIA NALEŻYTEGO WYKONANIA UMOWY</w:t>
      </w:r>
    </w:p>
    <w:p w14:paraId="2EEB5286" w14:textId="77777777" w:rsidR="00E627AE" w:rsidRPr="004E4A2C" w:rsidRDefault="00E627AE" w:rsidP="00E627AE">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nie wymaga wniesienia zabezpieczenia należytego wykonania umowy.</w:t>
      </w:r>
    </w:p>
    <w:p w14:paraId="14C9B53A" w14:textId="77777777" w:rsidR="00E627AE" w:rsidRPr="004E4A2C" w:rsidRDefault="00E627AE" w:rsidP="00E627AE">
      <w:pPr>
        <w:spacing w:line="300" w:lineRule="auto"/>
        <w:ind w:left="709"/>
        <w:jc w:val="both"/>
        <w:rPr>
          <w:rFonts w:asciiTheme="majorHAnsi" w:hAnsiTheme="majorHAnsi" w:cstheme="majorHAnsi"/>
          <w:sz w:val="22"/>
          <w:szCs w:val="22"/>
        </w:rPr>
      </w:pPr>
    </w:p>
    <w:p w14:paraId="193A1DAE"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PROJEKTOWANE POSTANOWIENIA UMOWY I JEJ ZMIANY</w:t>
      </w:r>
    </w:p>
    <w:p w14:paraId="65916B1C" w14:textId="77777777" w:rsidR="00E627AE" w:rsidRPr="004E4A2C" w:rsidRDefault="00E627AE" w:rsidP="00CA1610">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Wzór umowy</w:t>
      </w:r>
    </w:p>
    <w:p w14:paraId="16C6F547" w14:textId="77777777" w:rsidR="00E627AE" w:rsidRPr="004E4A2C" w:rsidRDefault="00E627AE" w:rsidP="00E627AE">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69BC720B" w14:textId="77777777" w:rsidR="00E627AE" w:rsidRPr="004E4A2C" w:rsidRDefault="00E627AE" w:rsidP="00CA1610">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Podwykonawstwo oraz zmiany umowy o udzielenie zamówienia publicznego w zakresie podwykonawstwa</w:t>
      </w:r>
    </w:p>
    <w:p w14:paraId="7D6FF43F"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4AFA1670" w14:textId="77777777" w:rsidR="00E627AE" w:rsidRPr="004E4A2C" w:rsidRDefault="00E627AE" w:rsidP="00E627AE">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773BA2C5" w14:textId="77777777" w:rsidR="00E627AE" w:rsidRPr="004E4A2C" w:rsidRDefault="00E627AE" w:rsidP="00CA1610">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Zmiany umowy</w:t>
      </w:r>
    </w:p>
    <w:p w14:paraId="45E068D6" w14:textId="77777777" w:rsidR="00E627AE" w:rsidRPr="004E4A2C" w:rsidRDefault="00E627AE" w:rsidP="00E627AE">
      <w:pPr>
        <w:spacing w:line="288" w:lineRule="auto"/>
        <w:ind w:left="709"/>
        <w:jc w:val="both"/>
        <w:rPr>
          <w:rFonts w:asciiTheme="majorHAnsi" w:hAnsiTheme="majorHAnsi" w:cstheme="majorHAnsi"/>
          <w:sz w:val="22"/>
          <w:szCs w:val="22"/>
        </w:rPr>
      </w:pPr>
      <w:bookmarkStart w:id="50" w:name="_Hlk64470764"/>
      <w:r w:rsidRPr="004E4A2C">
        <w:rPr>
          <w:rFonts w:asciiTheme="majorHAnsi" w:hAnsiTheme="majorHAnsi" w:cstheme="majorHAnsi"/>
          <w:sz w:val="22"/>
          <w:szCs w:val="22"/>
        </w:rPr>
        <w:t>Zamawiający przewiduje możliwość wprowadzenia następujących zmian:</w:t>
      </w:r>
    </w:p>
    <w:p w14:paraId="4D22AA97" w14:textId="77777777" w:rsidR="00E627AE" w:rsidRPr="004E4A2C" w:rsidRDefault="00E627AE" w:rsidP="00CA1610">
      <w:pPr>
        <w:numPr>
          <w:ilvl w:val="0"/>
          <w:numId w:val="4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4E4A2C">
        <w:rPr>
          <w:rFonts w:asciiTheme="majorHAnsi" w:hAnsiTheme="majorHAnsi" w:cstheme="majorHAnsi"/>
          <w:sz w:val="22"/>
          <w:szCs w:val="22"/>
        </w:rPr>
        <w:t>itp</w:t>
      </w:r>
      <w:proofErr w:type="spellEnd"/>
      <w:r w:rsidRPr="004E4A2C">
        <w:rPr>
          <w:rFonts w:asciiTheme="majorHAnsi" w:hAnsiTheme="majorHAnsi" w:cstheme="majorHAnsi"/>
          <w:sz w:val="22"/>
          <w:szCs w:val="22"/>
        </w:rPr>
        <w:t>;</w:t>
      </w:r>
    </w:p>
    <w:p w14:paraId="45F73C52" w14:textId="77777777" w:rsidR="00E627AE" w:rsidRPr="004E4A2C" w:rsidRDefault="00E627AE" w:rsidP="00CA1610">
      <w:pPr>
        <w:numPr>
          <w:ilvl w:val="0"/>
          <w:numId w:val="4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38D1EAFC" w14:textId="77777777" w:rsidR="00E627AE" w:rsidRPr="004E4A2C" w:rsidRDefault="00E627AE" w:rsidP="00CA1610">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które nie mają charakteru istotnego w rozumieniu art. 454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68308D2D" w14:textId="77777777" w:rsidR="00E627AE" w:rsidRPr="004E4A2C" w:rsidRDefault="00E627AE" w:rsidP="00CA1610">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na zasadach określonych w art. 455 ust 1 pkt 2-4 oraz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29A4EA11" w14:textId="77777777" w:rsidR="00E627AE" w:rsidRPr="004E4A2C" w:rsidRDefault="00E627AE" w:rsidP="00CA1610">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zmiany przewidziane w załączniku nr 4 projektowanych postanowień umowy</w:t>
      </w:r>
    </w:p>
    <w:p w14:paraId="36B4452D" w14:textId="77777777" w:rsidR="00E627AE" w:rsidRPr="004E4A2C" w:rsidRDefault="00E627AE" w:rsidP="00E627AE">
      <w:pPr>
        <w:spacing w:line="288" w:lineRule="auto"/>
        <w:ind w:left="426"/>
        <w:jc w:val="both"/>
        <w:rPr>
          <w:rFonts w:asciiTheme="majorHAnsi" w:hAnsiTheme="majorHAnsi" w:cstheme="majorHAnsi"/>
          <w:sz w:val="22"/>
          <w:szCs w:val="22"/>
        </w:rPr>
      </w:pPr>
      <w:r w:rsidRPr="004E4A2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bookmarkEnd w:id="50"/>
    <w:p w14:paraId="3CCE8F43" w14:textId="77777777" w:rsidR="00E627AE" w:rsidRPr="004E4A2C" w:rsidRDefault="00E627AE" w:rsidP="00CA1610">
      <w:pPr>
        <w:numPr>
          <w:ilvl w:val="0"/>
          <w:numId w:val="10"/>
        </w:numPr>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Forma i termin zawarcia umowy</w:t>
      </w:r>
    </w:p>
    <w:p w14:paraId="5B5AD4DB" w14:textId="77777777" w:rsidR="00E627AE" w:rsidRPr="004E4A2C" w:rsidRDefault="00E627AE" w:rsidP="00E627AE">
      <w:pPr>
        <w:spacing w:line="300" w:lineRule="auto"/>
        <w:ind w:left="284"/>
        <w:jc w:val="both"/>
        <w:rPr>
          <w:rFonts w:asciiTheme="majorHAnsi" w:hAnsiTheme="majorHAnsi" w:cstheme="majorHAnsi"/>
          <w:sz w:val="22"/>
          <w:szCs w:val="22"/>
          <w:u w:val="single"/>
        </w:rPr>
      </w:pPr>
      <w:r w:rsidRPr="004E4A2C">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4E4A2C">
        <w:rPr>
          <w:rFonts w:asciiTheme="majorHAnsi" w:hAnsiTheme="majorHAnsi" w:cstheme="majorHAnsi"/>
          <w:sz w:val="22"/>
          <w:szCs w:val="22"/>
        </w:rPr>
        <w:t>Kc</w:t>
      </w:r>
      <w:proofErr w:type="spellEnd"/>
      <w:r w:rsidRPr="004E4A2C">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4E4A2C">
        <w:rPr>
          <w:rFonts w:asciiTheme="majorHAnsi" w:hAnsiTheme="majorHAnsi" w:cstheme="majorHAnsi"/>
          <w:sz w:val="22"/>
          <w:szCs w:val="22"/>
          <w:u w:val="single"/>
        </w:rPr>
        <w:t>termin zawarcia będzie liczony od daty złożenia podpisu przez ostatnią ze Stron.</w:t>
      </w:r>
    </w:p>
    <w:p w14:paraId="46A4B564" w14:textId="77777777" w:rsidR="00E627AE" w:rsidRPr="004E4A2C" w:rsidRDefault="00E627AE" w:rsidP="00E627AE">
      <w:pPr>
        <w:spacing w:line="300" w:lineRule="auto"/>
        <w:ind w:left="284"/>
        <w:jc w:val="both"/>
        <w:rPr>
          <w:rFonts w:asciiTheme="majorHAnsi" w:hAnsiTheme="majorHAnsi" w:cstheme="majorHAnsi"/>
          <w:sz w:val="22"/>
          <w:szCs w:val="22"/>
        </w:rPr>
      </w:pPr>
    </w:p>
    <w:p w14:paraId="37CFA362"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1" w:name="_Hlk61787704"/>
      <w:r w:rsidRPr="004E4A2C">
        <w:rPr>
          <w:rFonts w:asciiTheme="majorHAnsi" w:hAnsiTheme="majorHAnsi" w:cstheme="majorHAnsi"/>
          <w:b/>
          <w:sz w:val="22"/>
          <w:szCs w:val="22"/>
        </w:rPr>
        <w:t>POUCZENIE O ŚRODKACH OCHRONY PRAWNEJ PRZYSŁUGUJĄCYCH WYKONAWCY W TOKU POSTĘPOWANIA O UDZIELENIE ZAMÓWIENIA PUBLICZNEGO</w:t>
      </w:r>
    </w:p>
    <w:bookmarkEnd w:id="51"/>
    <w:p w14:paraId="33BBA937"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Wykonawcom oraz innym podmiotom, którzy mają lub mieli interes w uzyskaniu zamówienia oraz ponieśli lub mogą ponieść szkodę w wyniku naruszenia przepisów Prawa zamówień publicznych, przysługuje </w:t>
      </w:r>
      <w:r w:rsidRPr="004E4A2C">
        <w:rPr>
          <w:rFonts w:asciiTheme="majorHAnsi" w:hAnsiTheme="majorHAnsi" w:cstheme="majorHAnsi"/>
          <w:b/>
          <w:sz w:val="22"/>
          <w:szCs w:val="22"/>
        </w:rPr>
        <w:t>odwołanie</w:t>
      </w:r>
      <w:r w:rsidRPr="004E4A2C">
        <w:rPr>
          <w:rFonts w:asciiTheme="majorHAnsi" w:hAnsiTheme="majorHAnsi" w:cstheme="majorHAnsi"/>
          <w:sz w:val="22"/>
          <w:szCs w:val="22"/>
        </w:rPr>
        <w:t>.</w:t>
      </w:r>
    </w:p>
    <w:p w14:paraId="415768D0"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niniejszym postępowaniu odwołanie przysługuje na:</w:t>
      </w:r>
    </w:p>
    <w:p w14:paraId="515CD87D" w14:textId="77777777" w:rsidR="00E627AE" w:rsidRPr="004E4A2C" w:rsidRDefault="00E627AE" w:rsidP="00CA1610">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71EA26F2" w14:textId="77777777" w:rsidR="00E627AE" w:rsidRPr="004E4A2C" w:rsidRDefault="00E627AE" w:rsidP="00CA1610">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zaniechanie czynności w postępowaniu o udzielenie zamówienia, do której Zamawiający był obowiązany na podstawie ustawy;</w:t>
      </w:r>
    </w:p>
    <w:p w14:paraId="3EE51590" w14:textId="77777777" w:rsidR="00E627AE" w:rsidRPr="004E4A2C" w:rsidRDefault="00E627AE" w:rsidP="00CA1610">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757914B1"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1BD345"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384D967"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7A952E5D"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 rozstrzygnięcia odwołania przez Krajową Izbę Odwoławczą przysługuje skarga do Sądu Okręgowego w Warszawie</w:t>
      </w:r>
    </w:p>
    <w:p w14:paraId="48209FD8" w14:textId="77777777" w:rsidR="00E627AE" w:rsidRPr="004E4A2C" w:rsidRDefault="00E627AE" w:rsidP="00CA1610">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Skargę wnosi się za pośrednictwem Prezesa Krajowej Izby Odwoławczej w terminie 14 dni od dnia doręczenia orzeczenia Krajowej Izby Odwoławczej.</w:t>
      </w:r>
    </w:p>
    <w:p w14:paraId="26A0F743" w14:textId="77777777" w:rsidR="00E627AE" w:rsidRPr="004E4A2C" w:rsidRDefault="00E627AE" w:rsidP="00E627AE">
      <w:pPr>
        <w:spacing w:line="300" w:lineRule="auto"/>
        <w:ind w:left="709"/>
        <w:jc w:val="both"/>
        <w:rPr>
          <w:rFonts w:asciiTheme="majorHAnsi" w:hAnsiTheme="majorHAnsi" w:cstheme="majorHAnsi"/>
          <w:sz w:val="22"/>
          <w:szCs w:val="22"/>
        </w:rPr>
      </w:pPr>
    </w:p>
    <w:p w14:paraId="083A9E5C" w14:textId="77777777" w:rsidR="00E627AE" w:rsidRPr="004E4A2C" w:rsidRDefault="00E627AE" w:rsidP="00CA1610">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sz w:val="22"/>
          <w:szCs w:val="22"/>
        </w:rPr>
        <w:t>Do spraw nieuregulowanych w SWZ mają zastosowanie przepisy ustawy z 11 września 2019 r. – Prawo zamówień publicznych (Dz.U. poz. 2019 ze zm.).</w:t>
      </w:r>
    </w:p>
    <w:p w14:paraId="4BD9DACE" w14:textId="77777777" w:rsidR="00E627AE" w:rsidRPr="004E4A2C" w:rsidRDefault="00E627AE" w:rsidP="00E627AE">
      <w:pPr>
        <w:spacing w:line="300" w:lineRule="auto"/>
        <w:jc w:val="both"/>
        <w:rPr>
          <w:rFonts w:asciiTheme="majorHAnsi" w:hAnsiTheme="majorHAnsi" w:cstheme="majorHAnsi"/>
          <w:sz w:val="22"/>
          <w:szCs w:val="22"/>
        </w:rPr>
      </w:pPr>
    </w:p>
    <w:p w14:paraId="7FABF131" w14:textId="77777777" w:rsidR="00E627AE" w:rsidRPr="004E4A2C" w:rsidRDefault="00E627AE" w:rsidP="00E627AE">
      <w:pPr>
        <w:tabs>
          <w:tab w:val="left" w:pos="3402"/>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Załączniki:</w:t>
      </w:r>
    </w:p>
    <w:p w14:paraId="0250D546" w14:textId="77777777" w:rsidR="00E627AE" w:rsidRPr="004E4A2C" w:rsidRDefault="00E627AE" w:rsidP="00CA1610">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Formularz oferty – załącznik nr 1;</w:t>
      </w:r>
    </w:p>
    <w:p w14:paraId="72128444" w14:textId="77777777" w:rsidR="00E627AE" w:rsidRPr="004E4A2C" w:rsidRDefault="00E627AE" w:rsidP="00CA1610">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Wzór oświadczenia dotyczącego braku podstaw wykluczenia z postępowania – załącznik nr 2;</w:t>
      </w:r>
    </w:p>
    <w:p w14:paraId="4B691A7E" w14:textId="77777777" w:rsidR="00E627AE" w:rsidRPr="004E4A2C" w:rsidRDefault="00E627AE" w:rsidP="00CA1610">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Szczegółowy opis przedmiotu zamówienia – załącznik nr 3;</w:t>
      </w:r>
    </w:p>
    <w:p w14:paraId="1A2A3303" w14:textId="77777777" w:rsidR="00E627AE" w:rsidRPr="004E4A2C" w:rsidRDefault="00E627AE" w:rsidP="00CA1610">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Projektowane postanowienia umowy, wzór umowy – załącznik nr 4.</w:t>
      </w:r>
    </w:p>
    <w:p w14:paraId="5FF3A865" w14:textId="77777777" w:rsidR="00E627AE" w:rsidRPr="004E4A2C" w:rsidRDefault="00E627AE" w:rsidP="00E627AE">
      <w:pPr>
        <w:tabs>
          <w:tab w:val="left" w:pos="3402"/>
        </w:tabs>
        <w:spacing w:line="300" w:lineRule="auto"/>
        <w:jc w:val="right"/>
        <w:rPr>
          <w:rFonts w:asciiTheme="majorHAnsi" w:hAnsiTheme="majorHAnsi" w:cstheme="majorHAnsi"/>
          <w:b/>
          <w:i/>
          <w:sz w:val="22"/>
          <w:szCs w:val="22"/>
        </w:rPr>
      </w:pPr>
      <w:r w:rsidRPr="004E4A2C">
        <w:rPr>
          <w:rFonts w:asciiTheme="majorHAnsi" w:hAnsiTheme="majorHAnsi" w:cstheme="majorHAnsi"/>
          <w:b/>
          <w:i/>
          <w:sz w:val="22"/>
          <w:szCs w:val="22"/>
        </w:rPr>
        <w:br w:type="column"/>
      </w:r>
      <w:r w:rsidRPr="004E4A2C">
        <w:rPr>
          <w:rFonts w:asciiTheme="majorHAnsi" w:hAnsiTheme="majorHAnsi" w:cstheme="majorHAnsi"/>
          <w:b/>
          <w:i/>
          <w:sz w:val="22"/>
          <w:szCs w:val="22"/>
        </w:rPr>
        <w:lastRenderedPageBreak/>
        <w:t>Załącznik nr 1 do SWZ</w:t>
      </w:r>
    </w:p>
    <w:p w14:paraId="21900E46" w14:textId="77777777" w:rsidR="00E627AE" w:rsidRPr="004E4A2C" w:rsidRDefault="00E627AE" w:rsidP="00E627AE">
      <w:pPr>
        <w:spacing w:line="300" w:lineRule="auto"/>
        <w:jc w:val="both"/>
        <w:rPr>
          <w:rFonts w:asciiTheme="majorHAnsi" w:hAnsiTheme="majorHAnsi" w:cstheme="majorHAnsi"/>
          <w:sz w:val="22"/>
          <w:szCs w:val="22"/>
        </w:rPr>
      </w:pPr>
    </w:p>
    <w:p w14:paraId="2E805644" w14:textId="77777777" w:rsidR="00E627AE" w:rsidRPr="004E4A2C" w:rsidRDefault="00E627AE" w:rsidP="00E627AE">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F O R M U L A R Z     O F E R T Y</w:t>
      </w:r>
    </w:p>
    <w:p w14:paraId="0C7A4972" w14:textId="77777777" w:rsidR="00E627AE" w:rsidRPr="004E4A2C" w:rsidRDefault="00E627AE" w:rsidP="00E627AE">
      <w:pPr>
        <w:tabs>
          <w:tab w:val="left" w:pos="4500"/>
        </w:tabs>
        <w:spacing w:line="300" w:lineRule="auto"/>
        <w:jc w:val="both"/>
        <w:rPr>
          <w:rFonts w:asciiTheme="majorHAnsi" w:hAnsiTheme="majorHAnsi" w:cstheme="majorHAnsi"/>
          <w:sz w:val="22"/>
          <w:szCs w:val="22"/>
        </w:rPr>
      </w:pPr>
    </w:p>
    <w:p w14:paraId="4A604C9E" w14:textId="77777777" w:rsidR="00E627AE" w:rsidRPr="004E4A2C" w:rsidRDefault="00E627AE" w:rsidP="00E627AE">
      <w:pPr>
        <w:tabs>
          <w:tab w:val="left" w:pos="4500"/>
        </w:tabs>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t>Zamawiający:</w:t>
      </w:r>
    </w:p>
    <w:p w14:paraId="6B6817B2" w14:textId="77777777" w:rsidR="00E627AE" w:rsidRPr="004E4A2C" w:rsidRDefault="00E627AE" w:rsidP="00E627AE">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sz w:val="22"/>
          <w:szCs w:val="22"/>
        </w:rPr>
        <w:tab/>
      </w:r>
      <w:r w:rsidRPr="004E4A2C">
        <w:rPr>
          <w:rFonts w:asciiTheme="majorHAnsi" w:hAnsiTheme="majorHAnsi" w:cstheme="majorHAnsi"/>
          <w:b/>
          <w:sz w:val="22"/>
          <w:szCs w:val="22"/>
        </w:rPr>
        <w:t>Politechnika Bydgoska</w:t>
      </w:r>
    </w:p>
    <w:p w14:paraId="136200C0" w14:textId="77777777" w:rsidR="00E627AE" w:rsidRPr="004E4A2C" w:rsidRDefault="00E627AE" w:rsidP="00E627AE">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im. Jana i Jędrzeja Śniadeckich</w:t>
      </w:r>
    </w:p>
    <w:p w14:paraId="31C38D9C" w14:textId="77777777" w:rsidR="00E627AE" w:rsidRPr="004E4A2C" w:rsidRDefault="00E627AE" w:rsidP="00E627AE">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Al. prof. S. Kaliskiego 7</w:t>
      </w:r>
    </w:p>
    <w:p w14:paraId="361C5491" w14:textId="77777777" w:rsidR="00E627AE" w:rsidRPr="004E4A2C" w:rsidRDefault="00E627AE" w:rsidP="00E627AE">
      <w:pPr>
        <w:tabs>
          <w:tab w:val="left" w:pos="4500"/>
        </w:tabs>
        <w:spacing w:line="300" w:lineRule="auto"/>
        <w:ind w:firstLine="4500"/>
        <w:jc w:val="both"/>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77E50FAC" w14:textId="77777777" w:rsidR="00E627AE" w:rsidRPr="004E4A2C" w:rsidRDefault="00E627AE" w:rsidP="00E627AE">
      <w:pPr>
        <w:tabs>
          <w:tab w:val="left" w:pos="4500"/>
        </w:tabs>
        <w:spacing w:line="300" w:lineRule="auto"/>
        <w:ind w:firstLine="4500"/>
        <w:jc w:val="both"/>
        <w:rPr>
          <w:rFonts w:asciiTheme="majorHAnsi" w:hAnsiTheme="majorHAnsi" w:cstheme="majorHAnsi"/>
          <w:b/>
          <w:sz w:val="22"/>
          <w:szCs w:val="22"/>
        </w:rPr>
      </w:pPr>
    </w:p>
    <w:p w14:paraId="299720E3" w14:textId="77777777" w:rsidR="00E627AE" w:rsidRPr="004E4A2C" w:rsidRDefault="00E627AE" w:rsidP="00E627AE">
      <w:pPr>
        <w:spacing w:line="300" w:lineRule="auto"/>
        <w:jc w:val="both"/>
        <w:rPr>
          <w:rFonts w:asciiTheme="majorHAnsi" w:hAnsiTheme="majorHAnsi" w:cstheme="majorHAnsi"/>
          <w:sz w:val="22"/>
          <w:szCs w:val="22"/>
        </w:rPr>
      </w:pPr>
      <w:bookmarkStart w:id="52" w:name="_Hlk61706729"/>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(lub Wykonawców wspólnie ubiegających się o udzielenie zamówienia):</w:t>
      </w:r>
    </w:p>
    <w:p w14:paraId="25D5716B"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p>
    <w:p w14:paraId="086CDE41"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p>
    <w:p w14:paraId="539728EC"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p>
    <w:p w14:paraId="6909C03F" w14:textId="77777777" w:rsidR="00E627AE" w:rsidRPr="004E4A2C" w:rsidRDefault="00E627AE" w:rsidP="00E627AE">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36211AE9"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p>
    <w:p w14:paraId="2F12374F" w14:textId="77777777" w:rsidR="00E627AE" w:rsidRPr="004E4A2C" w:rsidRDefault="00E627AE" w:rsidP="00E627AE">
      <w:pPr>
        <w:tabs>
          <w:tab w:val="left" w:pos="9214"/>
        </w:tabs>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Województwo</w:t>
      </w:r>
      <w:r w:rsidRPr="004E4A2C">
        <w:rPr>
          <w:rFonts w:asciiTheme="majorHAnsi" w:hAnsiTheme="majorHAnsi" w:cstheme="majorHAnsi"/>
          <w:sz w:val="22"/>
          <w:szCs w:val="22"/>
        </w:rPr>
        <w:t>: ...............................................................................................................................................</w:t>
      </w:r>
    </w:p>
    <w:p w14:paraId="68E0A34B"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p>
    <w:p w14:paraId="0CE56D09"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p>
    <w:bookmarkEnd w:id="52"/>
    <w:p w14:paraId="58949E40"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Wykonawca jest:</w:t>
      </w:r>
      <w:r w:rsidRPr="004E4A2C">
        <w:rPr>
          <w:rFonts w:asciiTheme="majorHAnsi" w:hAnsiTheme="majorHAnsi" w:cstheme="majorHAnsi"/>
          <w:sz w:val="22"/>
          <w:szCs w:val="22"/>
        </w:rPr>
        <w:t xml:space="preserve"> </w:t>
      </w:r>
      <w:r w:rsidRPr="004E4A2C">
        <w:rPr>
          <w:rFonts w:asciiTheme="majorHAnsi" w:hAnsiTheme="majorHAnsi" w:cstheme="majorHAnsi"/>
          <w:i/>
          <w:sz w:val="22"/>
          <w:szCs w:val="22"/>
          <w:u w:val="single"/>
        </w:rPr>
        <w:t>(zaznaczyć właściwe)</w:t>
      </w:r>
    </w:p>
    <w:p w14:paraId="5887EEFD"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mikro przedsiębiorstwem</w:t>
      </w:r>
      <w:r w:rsidR="00E627AE" w:rsidRPr="004E4A2C">
        <w:rPr>
          <w:rFonts w:asciiTheme="majorHAnsi" w:hAnsiTheme="majorHAnsi" w:cstheme="majorHAnsi"/>
          <w:sz w:val="22"/>
          <w:szCs w:val="22"/>
          <w:vertAlign w:val="superscript"/>
        </w:rPr>
        <w:footnoteReference w:id="3"/>
      </w:r>
    </w:p>
    <w:p w14:paraId="71E855C5"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małym przedsiębiorstwem</w:t>
      </w:r>
    </w:p>
    <w:p w14:paraId="792F5C0D"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średnim przedsiębiorstwem</w:t>
      </w:r>
    </w:p>
    <w:p w14:paraId="28EB57BC"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osobą fizyczną nieprowadząca działalności</w:t>
      </w:r>
    </w:p>
    <w:p w14:paraId="67918842"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osobą prowadzącą jednoosobową działalność gospodarczą</w:t>
      </w:r>
    </w:p>
    <w:p w14:paraId="55253852"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inny (proszę wpisać) ….................................................................................................................................</w:t>
      </w:r>
    </w:p>
    <w:p w14:paraId="0FEE94A8"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EndPr/>
        <w:sdtContent>
          <w:r w:rsidRPr="004E4A2C">
            <w:rPr>
              <w:rFonts w:ascii="Segoe UI Symbol" w:hAnsi="Segoe UI Symbol" w:cs="Segoe UI Symbol"/>
              <w:sz w:val="22"/>
              <w:szCs w:val="22"/>
            </w:rPr>
            <w:t>☐</w:t>
          </w:r>
        </w:sdtContent>
      </w:sdt>
      <w:r w:rsidRPr="004E4A2C">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EndPr/>
        <w:sdtContent>
          <w:r w:rsidRPr="004E4A2C">
            <w:rPr>
              <w:rFonts w:ascii="Segoe UI Symbol" w:eastAsia="MS Gothic" w:hAnsi="Segoe UI Symbol" w:cs="Segoe UI Symbol"/>
              <w:sz w:val="22"/>
              <w:szCs w:val="22"/>
            </w:rPr>
            <w:t>☐</w:t>
          </w:r>
        </w:sdtContent>
      </w:sdt>
      <w:r w:rsidRPr="004E4A2C">
        <w:rPr>
          <w:rFonts w:asciiTheme="majorHAnsi" w:hAnsiTheme="majorHAnsi" w:cstheme="majorHAnsi"/>
          <w:sz w:val="22"/>
          <w:szCs w:val="22"/>
        </w:rPr>
        <w:t xml:space="preserve"> NIE JEST</w:t>
      </w:r>
      <w:r w:rsidRPr="004E4A2C">
        <w:rPr>
          <w:rFonts w:asciiTheme="majorHAnsi" w:hAnsiTheme="majorHAnsi" w:cstheme="majorHAnsi"/>
          <w:b/>
          <w:sz w:val="22"/>
          <w:szCs w:val="22"/>
        </w:rPr>
        <w:t xml:space="preserve"> </w:t>
      </w:r>
      <w:r w:rsidRPr="004E4A2C">
        <w:rPr>
          <w:rFonts w:asciiTheme="majorHAnsi" w:hAnsiTheme="majorHAnsi" w:cstheme="majorHAnsi"/>
          <w:i/>
          <w:sz w:val="22"/>
          <w:szCs w:val="22"/>
          <w:u w:val="single"/>
        </w:rPr>
        <w:t>(zaznaczyć właściwe</w:t>
      </w:r>
      <w:r w:rsidRPr="004E4A2C">
        <w:rPr>
          <w:rFonts w:asciiTheme="majorHAnsi" w:hAnsiTheme="majorHAnsi" w:cstheme="majorHAnsi"/>
          <w:i/>
          <w:sz w:val="22"/>
          <w:szCs w:val="22"/>
        </w:rPr>
        <w:t xml:space="preserve">) </w:t>
      </w:r>
      <w:r w:rsidRPr="004E4A2C">
        <w:rPr>
          <w:rFonts w:asciiTheme="majorHAnsi" w:hAnsiTheme="majorHAnsi" w:cstheme="majorHAnsi"/>
          <w:b/>
          <w:sz w:val="22"/>
          <w:szCs w:val="22"/>
        </w:rPr>
        <w:t>dużym przedsiębiorcą</w:t>
      </w:r>
      <w:r w:rsidRPr="004E4A2C">
        <w:rPr>
          <w:rFonts w:asciiTheme="majorHAnsi" w:hAnsiTheme="majorHAnsi" w:cstheme="majorHAnsi"/>
          <w:sz w:val="22"/>
          <w:szCs w:val="22"/>
        </w:rPr>
        <w:t xml:space="preserve"> w rozumieniu art. 4 pkt 6  ustawy o przeciwdziałaniu nadmiernym opóźnieniom w transakcjach handlowych</w:t>
      </w:r>
      <w:r w:rsidRPr="004E4A2C">
        <w:rPr>
          <w:rFonts w:asciiTheme="majorHAnsi" w:hAnsiTheme="majorHAnsi" w:cstheme="majorHAnsi"/>
          <w:b/>
          <w:sz w:val="22"/>
          <w:szCs w:val="22"/>
        </w:rPr>
        <w:t>.</w:t>
      </w:r>
    </w:p>
    <w:p w14:paraId="4EC9B5F7"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Osoba do kontaktu </w:t>
      </w:r>
      <w:r w:rsidRPr="004E4A2C">
        <w:rPr>
          <w:rFonts w:asciiTheme="majorHAnsi" w:hAnsiTheme="majorHAnsi" w:cstheme="majorHAnsi"/>
          <w:sz w:val="22"/>
          <w:szCs w:val="22"/>
        </w:rPr>
        <w:t>….......................................................................................................................................</w:t>
      </w:r>
    </w:p>
    <w:p w14:paraId="2B56A2C4"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Nr telefonu</w:t>
      </w:r>
      <w:r w:rsidRPr="004E4A2C">
        <w:rPr>
          <w:rFonts w:asciiTheme="majorHAnsi" w:hAnsiTheme="majorHAnsi" w:cstheme="majorHAnsi"/>
          <w:sz w:val="22"/>
          <w:szCs w:val="22"/>
        </w:rPr>
        <w:t xml:space="preserve"> …...................................................................................................................................................</w:t>
      </w:r>
    </w:p>
    <w:p w14:paraId="35AF1178"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 poczty elektronicznej</w:t>
      </w:r>
      <w:r w:rsidRPr="004E4A2C">
        <w:rPr>
          <w:rFonts w:asciiTheme="majorHAnsi" w:hAnsiTheme="majorHAnsi" w:cstheme="majorHAnsi"/>
          <w:sz w:val="22"/>
          <w:szCs w:val="22"/>
        </w:rPr>
        <w:t xml:space="preserve"> ….........................................................................................................................</w:t>
      </w:r>
    </w:p>
    <w:p w14:paraId="489A9CEE"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Adres do korespondencji z Zamawiającym (jeżeli inny niż podany wyżej) …….................................................</w:t>
      </w:r>
    </w:p>
    <w:p w14:paraId="6E832D27"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Pełnomocnik (przypadku wspólnego ubiegania się o zamówienie należy podać dane dotyczące ustanowionego Pełnomocnika) …………………………………………………………………………………………………..……….……</w:t>
      </w:r>
    </w:p>
    <w:p w14:paraId="39681114" w14:textId="77777777" w:rsidR="00E627AE" w:rsidRPr="004E4A2C" w:rsidRDefault="00E627AE" w:rsidP="00E627AE">
      <w:pPr>
        <w:spacing w:line="300" w:lineRule="auto"/>
        <w:jc w:val="both"/>
        <w:rPr>
          <w:rFonts w:asciiTheme="majorHAnsi" w:hAnsiTheme="majorHAnsi" w:cstheme="majorHAnsi"/>
          <w:sz w:val="22"/>
          <w:szCs w:val="22"/>
        </w:rPr>
      </w:pPr>
    </w:p>
    <w:p w14:paraId="6863F2EC" w14:textId="502878B9"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W odpowiedzi na ogłoszenie o zamówieniu publicznym </w:t>
      </w:r>
      <w:r>
        <w:rPr>
          <w:rFonts w:asciiTheme="majorHAnsi" w:hAnsiTheme="majorHAnsi" w:cstheme="majorHAnsi"/>
          <w:sz w:val="22"/>
          <w:szCs w:val="22"/>
        </w:rPr>
        <w:t xml:space="preserve">pn. </w:t>
      </w:r>
      <w:r w:rsidRPr="004E4A2C">
        <w:rPr>
          <w:rFonts w:asciiTheme="majorHAnsi" w:hAnsiTheme="majorHAnsi" w:cstheme="majorHAnsi"/>
          <w:b/>
          <w:i/>
          <w:sz w:val="22"/>
          <w:szCs w:val="22"/>
        </w:rPr>
        <w:t xml:space="preserve">„Dostawa komputerów </w:t>
      </w:r>
      <w:r>
        <w:rPr>
          <w:rFonts w:asciiTheme="majorHAnsi" w:hAnsiTheme="majorHAnsi" w:cstheme="majorHAnsi"/>
          <w:b/>
          <w:i/>
          <w:sz w:val="22"/>
          <w:szCs w:val="22"/>
        </w:rPr>
        <w:t xml:space="preserve">przenośnych </w:t>
      </w:r>
      <w:r>
        <w:rPr>
          <w:rFonts w:asciiTheme="majorHAnsi" w:hAnsiTheme="majorHAnsi" w:cstheme="majorHAnsi"/>
          <w:b/>
          <w:i/>
          <w:sz w:val="22"/>
          <w:szCs w:val="22"/>
        </w:rPr>
        <w:br/>
        <w:t>dla Politechniki Bydgoskiej</w:t>
      </w:r>
      <w:r w:rsidRPr="004E4A2C">
        <w:rPr>
          <w:rFonts w:asciiTheme="majorHAnsi" w:hAnsiTheme="majorHAnsi" w:cstheme="majorHAnsi"/>
          <w:b/>
          <w:i/>
          <w:sz w:val="22"/>
          <w:szCs w:val="22"/>
        </w:rPr>
        <w:t>”</w:t>
      </w:r>
      <w:r>
        <w:rPr>
          <w:rFonts w:asciiTheme="majorHAnsi" w:hAnsiTheme="majorHAnsi" w:cstheme="majorHAnsi"/>
          <w:sz w:val="22"/>
          <w:szCs w:val="22"/>
        </w:rPr>
        <w:t xml:space="preserve"> nr </w:t>
      </w:r>
      <w:r w:rsidRPr="004E4A2C">
        <w:rPr>
          <w:rFonts w:asciiTheme="majorHAnsi" w:hAnsiTheme="majorHAnsi" w:cstheme="majorHAnsi"/>
          <w:sz w:val="22"/>
          <w:szCs w:val="22"/>
        </w:rPr>
        <w:t>RZP.</w:t>
      </w:r>
      <w:r>
        <w:rPr>
          <w:rFonts w:asciiTheme="majorHAnsi" w:hAnsiTheme="majorHAnsi" w:cstheme="majorHAnsi"/>
          <w:sz w:val="22"/>
          <w:szCs w:val="22"/>
        </w:rPr>
        <w:t>243.59</w:t>
      </w:r>
      <w:r w:rsidRPr="004E4A2C">
        <w:rPr>
          <w:rFonts w:asciiTheme="majorHAnsi" w:hAnsiTheme="majorHAnsi" w:cstheme="majorHAnsi"/>
          <w:sz w:val="22"/>
          <w:szCs w:val="22"/>
        </w:rPr>
        <w:t>.2023</w:t>
      </w:r>
      <w:r>
        <w:rPr>
          <w:rFonts w:asciiTheme="majorHAnsi" w:hAnsiTheme="majorHAnsi" w:cstheme="majorHAnsi"/>
          <w:sz w:val="22"/>
          <w:szCs w:val="22"/>
        </w:rPr>
        <w:t xml:space="preserve"> </w:t>
      </w:r>
      <w:r w:rsidRPr="00D032D4">
        <w:rPr>
          <w:rFonts w:asciiTheme="majorHAnsi" w:hAnsiTheme="majorHAnsi" w:cstheme="majorHAnsi"/>
          <w:bCs w:val="0"/>
          <w:sz w:val="22"/>
          <w:szCs w:val="22"/>
        </w:rPr>
        <w:t>składamy ofertę</w:t>
      </w:r>
      <w:r>
        <w:rPr>
          <w:rFonts w:asciiTheme="majorHAnsi" w:hAnsiTheme="majorHAnsi" w:cstheme="majorHAnsi"/>
          <w:sz w:val="22"/>
          <w:szCs w:val="22"/>
        </w:rPr>
        <w:t xml:space="preserve"> </w:t>
      </w:r>
      <w:r w:rsidRPr="004E4A2C">
        <w:rPr>
          <w:rFonts w:asciiTheme="majorHAnsi" w:hAnsiTheme="majorHAnsi" w:cstheme="majorHAnsi"/>
          <w:sz w:val="22"/>
          <w:szCs w:val="22"/>
        </w:rPr>
        <w:t>na wykonanie przedmiotu zamówienia w zakresie określonym w specyfikacji warunków zamówienia na następujących warunkach:</w:t>
      </w:r>
    </w:p>
    <w:p w14:paraId="5D6B2C96" w14:textId="77777777" w:rsidR="00E627AE" w:rsidRPr="004E4A2C" w:rsidRDefault="00E627AE" w:rsidP="00E627AE">
      <w:pPr>
        <w:spacing w:line="300" w:lineRule="auto"/>
        <w:jc w:val="center"/>
        <w:rPr>
          <w:rFonts w:asciiTheme="majorHAnsi" w:hAnsiTheme="majorHAnsi" w:cstheme="majorHAnsi"/>
          <w:sz w:val="22"/>
          <w:szCs w:val="22"/>
        </w:rPr>
      </w:pPr>
    </w:p>
    <w:p w14:paraId="739A630F" w14:textId="2BF7A458" w:rsidR="00E627AE" w:rsidRPr="00DF4EFD" w:rsidRDefault="00E627AE" w:rsidP="00E627AE">
      <w:pPr>
        <w:shd w:val="clear" w:color="auto" w:fill="D9D9D9"/>
        <w:spacing w:line="300" w:lineRule="auto"/>
        <w:jc w:val="both"/>
        <w:rPr>
          <w:rFonts w:eastAsia="Calibri" w:cs="Calibri"/>
          <w:b/>
          <w:bCs w:val="0"/>
          <w:kern w:val="0"/>
          <w:sz w:val="22"/>
          <w:szCs w:val="22"/>
          <w:lang w:eastAsia="en-US"/>
        </w:rPr>
      </w:pPr>
      <w:r w:rsidRPr="00F72ED2">
        <w:rPr>
          <w:rFonts w:cs="Calibri"/>
          <w:b/>
          <w:bCs w:val="0"/>
          <w:kern w:val="0"/>
          <w:sz w:val="22"/>
          <w:szCs w:val="22"/>
          <w:u w:val="single"/>
        </w:rPr>
        <w:t xml:space="preserve">Część nr </w:t>
      </w:r>
      <w:r>
        <w:rPr>
          <w:rFonts w:cs="Calibri"/>
          <w:b/>
          <w:bCs w:val="0"/>
          <w:kern w:val="0"/>
          <w:sz w:val="22"/>
          <w:szCs w:val="22"/>
          <w:u w:val="single"/>
        </w:rPr>
        <w:t>1</w:t>
      </w:r>
      <w:r w:rsidRPr="00F72ED2">
        <w:rPr>
          <w:rFonts w:cs="Calibri"/>
          <w:b/>
          <w:bCs w:val="0"/>
          <w:kern w:val="0"/>
          <w:sz w:val="22"/>
          <w:szCs w:val="22"/>
          <w:u w:val="single"/>
        </w:rPr>
        <w:t>:</w:t>
      </w:r>
      <w:r w:rsidRPr="00F72ED2">
        <w:rPr>
          <w:rFonts w:cs="Calibri"/>
          <w:b/>
          <w:bCs w:val="0"/>
          <w:kern w:val="0"/>
          <w:sz w:val="22"/>
          <w:szCs w:val="22"/>
        </w:rPr>
        <w:t xml:space="preserve"> </w:t>
      </w:r>
      <w:r w:rsidRPr="00F72ED2">
        <w:rPr>
          <w:rFonts w:eastAsia="Calibri" w:cs="Calibri"/>
          <w:b/>
          <w:bCs w:val="0"/>
          <w:kern w:val="0"/>
          <w:sz w:val="22"/>
          <w:szCs w:val="22"/>
          <w:lang w:eastAsia="en-US"/>
        </w:rPr>
        <w:t>Dostawa komputer</w:t>
      </w:r>
      <w:r w:rsidR="00584698">
        <w:rPr>
          <w:rFonts w:eastAsia="Calibri" w:cs="Calibri"/>
          <w:b/>
          <w:bCs w:val="0"/>
          <w:kern w:val="0"/>
          <w:sz w:val="22"/>
          <w:szCs w:val="22"/>
          <w:lang w:eastAsia="en-US"/>
        </w:rPr>
        <w:t xml:space="preserve">ów </w:t>
      </w:r>
      <w:r w:rsidRPr="00DF4EFD">
        <w:rPr>
          <w:rFonts w:eastAsia="Calibri" w:cs="Calibri"/>
          <w:b/>
          <w:bCs w:val="0"/>
          <w:kern w:val="0"/>
          <w:sz w:val="22"/>
          <w:szCs w:val="22"/>
          <w:lang w:eastAsia="en-US"/>
        </w:rPr>
        <w:t>przenośn</w:t>
      </w:r>
      <w:r w:rsidR="00584698">
        <w:rPr>
          <w:rFonts w:eastAsia="Calibri" w:cs="Calibri"/>
          <w:b/>
          <w:bCs w:val="0"/>
          <w:kern w:val="0"/>
          <w:sz w:val="22"/>
          <w:szCs w:val="22"/>
          <w:lang w:eastAsia="en-US"/>
        </w:rPr>
        <w:t>ych</w:t>
      </w:r>
      <w:r w:rsidRPr="00DF4EFD">
        <w:rPr>
          <w:rFonts w:eastAsia="Calibri" w:cs="Calibri"/>
          <w:b/>
          <w:bCs w:val="0"/>
          <w:kern w:val="0"/>
          <w:sz w:val="22"/>
          <w:szCs w:val="22"/>
          <w:lang w:eastAsia="en-US"/>
        </w:rPr>
        <w:t xml:space="preserve"> (laptopa) Typ A </w:t>
      </w:r>
    </w:p>
    <w:p w14:paraId="04D73E39" w14:textId="77777777" w:rsidR="00E627AE" w:rsidRDefault="00E627AE" w:rsidP="00E627AE">
      <w:pPr>
        <w:spacing w:line="300" w:lineRule="auto"/>
        <w:jc w:val="both"/>
        <w:rPr>
          <w:rFonts w:cs="Calibri"/>
          <w:b/>
          <w:bCs w:val="0"/>
          <w:kern w:val="0"/>
          <w:sz w:val="22"/>
          <w:szCs w:val="22"/>
          <w:u w:val="single"/>
        </w:rPr>
      </w:pPr>
    </w:p>
    <w:p w14:paraId="507AC947" w14:textId="77777777" w:rsidR="00E627AE" w:rsidRPr="00DF4EFD" w:rsidRDefault="00E627AE" w:rsidP="00E627AE">
      <w:pPr>
        <w:spacing w:line="300" w:lineRule="auto"/>
        <w:jc w:val="both"/>
        <w:rPr>
          <w:rFonts w:cs="Calibri"/>
          <w:bCs w:val="0"/>
          <w:kern w:val="0"/>
          <w:sz w:val="22"/>
          <w:szCs w:val="22"/>
        </w:rPr>
      </w:pPr>
      <w:r w:rsidRPr="00DF4EFD">
        <w:rPr>
          <w:rFonts w:cs="Calibri"/>
          <w:b/>
          <w:bCs w:val="0"/>
          <w:kern w:val="0"/>
          <w:sz w:val="22"/>
          <w:szCs w:val="22"/>
          <w:u w:val="single"/>
        </w:rPr>
        <w:t>Cena łączna brutto</w:t>
      </w:r>
      <w:r w:rsidRPr="00DF4EFD">
        <w:rPr>
          <w:rFonts w:cs="Calibri"/>
          <w:bCs w:val="0"/>
          <w:kern w:val="0"/>
          <w:sz w:val="22"/>
          <w:szCs w:val="22"/>
        </w:rPr>
        <w:t xml:space="preserve">: ………..……………..……. zł </w:t>
      </w:r>
    </w:p>
    <w:p w14:paraId="118887F4" w14:textId="77777777" w:rsidR="00E627AE" w:rsidRPr="00DF4EFD" w:rsidRDefault="00E627AE" w:rsidP="00E627AE">
      <w:pPr>
        <w:spacing w:line="300" w:lineRule="auto"/>
        <w:jc w:val="both"/>
        <w:rPr>
          <w:rFonts w:eastAsia="Calibri" w:cs="Calibri"/>
          <w:bCs w:val="0"/>
          <w:i/>
          <w:kern w:val="0"/>
          <w:sz w:val="16"/>
          <w:szCs w:val="16"/>
          <w:lang w:eastAsia="en-US"/>
        </w:rPr>
      </w:pPr>
      <w:r w:rsidRPr="00DF4EFD">
        <w:rPr>
          <w:rFonts w:eastAsia="Calibri" w:cs="Calibri"/>
          <w:bCs w:val="0"/>
          <w:i/>
          <w:kern w:val="0"/>
          <w:sz w:val="16"/>
          <w:szCs w:val="16"/>
          <w:lang w:eastAsia="en-US"/>
        </w:rPr>
        <w:t>(z dokładnością do dwóch miejsc po przecinku)</w:t>
      </w:r>
    </w:p>
    <w:p w14:paraId="3DD46957" w14:textId="77777777" w:rsidR="00E627AE" w:rsidRPr="00DF4EFD" w:rsidRDefault="00E627AE" w:rsidP="00E627AE">
      <w:pPr>
        <w:spacing w:line="300" w:lineRule="auto"/>
        <w:jc w:val="both"/>
        <w:rPr>
          <w:rFonts w:asciiTheme="majorHAnsi" w:hAnsiTheme="majorHAnsi" w:cstheme="majorHAnsi"/>
          <w:sz w:val="22"/>
          <w:szCs w:val="22"/>
        </w:rPr>
      </w:pPr>
      <w:r w:rsidRPr="00DF4EFD">
        <w:rPr>
          <w:rFonts w:asciiTheme="majorHAnsi" w:hAnsiTheme="majorHAnsi" w:cstheme="majorHAnsi"/>
          <w:sz w:val="22"/>
          <w:szCs w:val="22"/>
        </w:rPr>
        <w:t>zgodnie z poniższym szczegółowym formularzem cenowym:</w:t>
      </w:r>
    </w:p>
    <w:p w14:paraId="18DA164F" w14:textId="77777777" w:rsidR="00E627AE" w:rsidRPr="00DF4EFD" w:rsidRDefault="00E627AE" w:rsidP="00E627AE">
      <w:pPr>
        <w:rPr>
          <w:rFonts w:eastAsia="Carlito" w:cs="Calibri"/>
          <w:bCs w:val="0"/>
          <w:kern w:val="0"/>
          <w:sz w:val="12"/>
          <w:szCs w:val="1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984"/>
      </w:tblGrid>
      <w:tr w:rsidR="00E627AE" w:rsidRPr="00DF4EFD" w14:paraId="21D84E24" w14:textId="77777777" w:rsidTr="006964FF">
        <w:trPr>
          <w:trHeight w:val="983"/>
          <w:jc w:val="center"/>
        </w:trPr>
        <w:tc>
          <w:tcPr>
            <w:tcW w:w="562" w:type="dxa"/>
            <w:shd w:val="clear" w:color="auto" w:fill="auto"/>
            <w:vAlign w:val="center"/>
          </w:tcPr>
          <w:p w14:paraId="0196972A"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L.p.</w:t>
            </w:r>
          </w:p>
        </w:tc>
        <w:tc>
          <w:tcPr>
            <w:tcW w:w="1843" w:type="dxa"/>
            <w:shd w:val="clear" w:color="auto" w:fill="auto"/>
            <w:vAlign w:val="center"/>
          </w:tcPr>
          <w:p w14:paraId="0931DE28"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Nazwa</w:t>
            </w:r>
          </w:p>
        </w:tc>
        <w:tc>
          <w:tcPr>
            <w:tcW w:w="851" w:type="dxa"/>
            <w:vAlign w:val="center"/>
          </w:tcPr>
          <w:p w14:paraId="59246B57"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Ilość</w:t>
            </w:r>
          </w:p>
        </w:tc>
        <w:tc>
          <w:tcPr>
            <w:tcW w:w="2131" w:type="dxa"/>
            <w:shd w:val="clear" w:color="auto" w:fill="auto"/>
            <w:vAlign w:val="center"/>
          </w:tcPr>
          <w:p w14:paraId="6536C088" w14:textId="77777777" w:rsidR="00E627AE" w:rsidRPr="00DF4EFD" w:rsidRDefault="00E627AE" w:rsidP="006964FF">
            <w:pPr>
              <w:spacing w:line="300" w:lineRule="auto"/>
              <w:jc w:val="center"/>
              <w:rPr>
                <w:rFonts w:asciiTheme="majorHAnsi" w:hAnsiTheme="majorHAnsi" w:cstheme="majorHAnsi"/>
                <w:b/>
                <w:sz w:val="22"/>
                <w:szCs w:val="22"/>
              </w:rPr>
            </w:pPr>
            <w:r w:rsidRPr="00DF4EFD">
              <w:rPr>
                <w:rFonts w:asciiTheme="majorHAnsi" w:hAnsiTheme="majorHAnsi" w:cstheme="majorHAnsi"/>
                <w:b/>
                <w:sz w:val="22"/>
                <w:szCs w:val="22"/>
              </w:rPr>
              <w:t>Nazwa producenta</w:t>
            </w:r>
          </w:p>
          <w:p w14:paraId="0085145A" w14:textId="17EE3A13" w:rsidR="00E627AE" w:rsidRPr="00DF4EFD" w:rsidRDefault="00E627AE" w:rsidP="006964FF">
            <w:pPr>
              <w:jc w:val="center"/>
              <w:rPr>
                <w:rFonts w:cs="Calibri"/>
                <w:b/>
                <w:bCs w:val="0"/>
                <w:kern w:val="0"/>
                <w:sz w:val="22"/>
                <w:szCs w:val="22"/>
              </w:rPr>
            </w:pPr>
            <w:r w:rsidRPr="00DF4EFD">
              <w:rPr>
                <w:rFonts w:asciiTheme="majorHAnsi" w:hAnsiTheme="majorHAnsi" w:cstheme="majorHAnsi"/>
                <w:b/>
                <w:sz w:val="22"/>
                <w:szCs w:val="22"/>
              </w:rPr>
              <w:t xml:space="preserve"> i typ/model</w:t>
            </w:r>
          </w:p>
        </w:tc>
        <w:tc>
          <w:tcPr>
            <w:tcW w:w="1984" w:type="dxa"/>
            <w:vAlign w:val="center"/>
          </w:tcPr>
          <w:p w14:paraId="0C6A663D" w14:textId="77777777" w:rsidR="00E627AE" w:rsidRPr="00DF4EFD" w:rsidRDefault="00E627AE" w:rsidP="006964FF">
            <w:pPr>
              <w:spacing w:line="300" w:lineRule="auto"/>
              <w:jc w:val="center"/>
              <w:rPr>
                <w:rFonts w:eastAsia="Calibri" w:cs="Calibri"/>
                <w:b/>
                <w:bCs w:val="0"/>
                <w:kern w:val="0"/>
                <w:sz w:val="22"/>
                <w:szCs w:val="22"/>
                <w:lang w:eastAsia="en-US"/>
              </w:rPr>
            </w:pPr>
            <w:r w:rsidRPr="00DF4EFD">
              <w:rPr>
                <w:rFonts w:eastAsia="Calibri" w:cs="Calibri"/>
                <w:b/>
                <w:bCs w:val="0"/>
                <w:kern w:val="0"/>
                <w:sz w:val="22"/>
                <w:szCs w:val="22"/>
                <w:lang w:eastAsia="en-US"/>
              </w:rPr>
              <w:t>Cena jednostkowa brutto</w:t>
            </w:r>
          </w:p>
          <w:p w14:paraId="68E0E5B6" w14:textId="77777777" w:rsidR="00E627AE" w:rsidRPr="00DF4EFD" w:rsidRDefault="00E627AE" w:rsidP="006964FF">
            <w:pPr>
              <w:jc w:val="center"/>
              <w:rPr>
                <w:rFonts w:eastAsia="Calibri" w:cs="Calibri"/>
                <w:b/>
                <w:bCs w:val="0"/>
                <w:kern w:val="0"/>
                <w:sz w:val="22"/>
                <w:szCs w:val="22"/>
                <w:lang w:eastAsia="en-US"/>
              </w:rPr>
            </w:pPr>
            <w:r w:rsidRPr="00DF4EFD">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16D95B43"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 xml:space="preserve">Cena łączna brutto </w:t>
            </w:r>
          </w:p>
          <w:p w14:paraId="2B8ED6EF" w14:textId="77777777" w:rsidR="00E627AE" w:rsidRPr="00DF4EFD" w:rsidRDefault="00E627AE" w:rsidP="006964FF">
            <w:pPr>
              <w:jc w:val="center"/>
              <w:rPr>
                <w:rFonts w:cs="Calibri"/>
                <w:b/>
                <w:bCs w:val="0"/>
                <w:kern w:val="0"/>
                <w:sz w:val="22"/>
                <w:szCs w:val="22"/>
              </w:rPr>
            </w:pPr>
            <w:r w:rsidRPr="00DF4EFD">
              <w:rPr>
                <w:rFonts w:cs="Calibri"/>
                <w:bCs w:val="0"/>
                <w:i/>
                <w:kern w:val="0"/>
                <w:sz w:val="16"/>
                <w:szCs w:val="16"/>
              </w:rPr>
              <w:t xml:space="preserve"> (z dokładnością do dwóch miejsc po przecinku)</w:t>
            </w:r>
          </w:p>
        </w:tc>
      </w:tr>
      <w:tr w:rsidR="00E627AE" w:rsidRPr="00DF4EFD" w14:paraId="0AFA8931" w14:textId="77777777" w:rsidTr="006964FF">
        <w:trPr>
          <w:trHeight w:val="651"/>
          <w:jc w:val="center"/>
        </w:trPr>
        <w:tc>
          <w:tcPr>
            <w:tcW w:w="562" w:type="dxa"/>
            <w:shd w:val="clear" w:color="auto" w:fill="auto"/>
            <w:vAlign w:val="center"/>
          </w:tcPr>
          <w:p w14:paraId="023A8137" w14:textId="77777777" w:rsidR="00E627AE" w:rsidRPr="00DF4EFD" w:rsidRDefault="00E627AE" w:rsidP="006964FF">
            <w:pPr>
              <w:spacing w:line="300" w:lineRule="auto"/>
              <w:jc w:val="center"/>
              <w:rPr>
                <w:rFonts w:cs="Calibri"/>
                <w:bCs w:val="0"/>
                <w:kern w:val="0"/>
                <w:sz w:val="16"/>
                <w:szCs w:val="16"/>
              </w:rPr>
            </w:pPr>
            <w:r w:rsidRPr="00DF4EFD">
              <w:rPr>
                <w:rFonts w:cs="Calibri"/>
                <w:bCs w:val="0"/>
                <w:kern w:val="0"/>
                <w:sz w:val="16"/>
                <w:szCs w:val="16"/>
              </w:rPr>
              <w:t>kol. 1</w:t>
            </w:r>
          </w:p>
        </w:tc>
        <w:tc>
          <w:tcPr>
            <w:tcW w:w="1843" w:type="dxa"/>
            <w:shd w:val="clear" w:color="auto" w:fill="auto"/>
            <w:vAlign w:val="center"/>
          </w:tcPr>
          <w:p w14:paraId="197BCF0F"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2</w:t>
            </w:r>
          </w:p>
        </w:tc>
        <w:tc>
          <w:tcPr>
            <w:tcW w:w="851" w:type="dxa"/>
            <w:vAlign w:val="center"/>
          </w:tcPr>
          <w:p w14:paraId="3DC32F25"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3</w:t>
            </w:r>
          </w:p>
        </w:tc>
        <w:tc>
          <w:tcPr>
            <w:tcW w:w="2131" w:type="dxa"/>
            <w:shd w:val="clear" w:color="auto" w:fill="auto"/>
            <w:vAlign w:val="center"/>
          </w:tcPr>
          <w:p w14:paraId="03F46DDF" w14:textId="77777777" w:rsidR="00E627AE" w:rsidRPr="00DF4EFD" w:rsidRDefault="00E627AE" w:rsidP="006964FF">
            <w:pPr>
              <w:spacing w:line="300" w:lineRule="auto"/>
              <w:jc w:val="center"/>
              <w:rPr>
                <w:rFonts w:asciiTheme="majorHAnsi" w:hAnsiTheme="majorHAnsi" w:cstheme="majorHAnsi"/>
                <w:b/>
                <w:sz w:val="22"/>
                <w:szCs w:val="22"/>
              </w:rPr>
            </w:pPr>
            <w:r w:rsidRPr="00DF4EFD">
              <w:rPr>
                <w:rFonts w:cs="Calibri"/>
                <w:bCs w:val="0"/>
                <w:kern w:val="0"/>
                <w:sz w:val="16"/>
                <w:szCs w:val="16"/>
              </w:rPr>
              <w:t>kol. 4</w:t>
            </w:r>
          </w:p>
        </w:tc>
        <w:tc>
          <w:tcPr>
            <w:tcW w:w="1984" w:type="dxa"/>
            <w:vAlign w:val="center"/>
          </w:tcPr>
          <w:p w14:paraId="5327A5CE" w14:textId="77777777" w:rsidR="00E627AE" w:rsidRPr="00DF4EFD" w:rsidRDefault="00E627AE" w:rsidP="006964FF">
            <w:pPr>
              <w:spacing w:line="300" w:lineRule="auto"/>
              <w:jc w:val="center"/>
              <w:rPr>
                <w:rFonts w:eastAsia="Calibri" w:cs="Calibri"/>
                <w:b/>
                <w:bCs w:val="0"/>
                <w:kern w:val="0"/>
                <w:sz w:val="22"/>
                <w:szCs w:val="22"/>
                <w:lang w:eastAsia="en-US"/>
              </w:rPr>
            </w:pPr>
            <w:r w:rsidRPr="00DF4EFD">
              <w:rPr>
                <w:rFonts w:cs="Calibri"/>
                <w:bCs w:val="0"/>
                <w:kern w:val="0"/>
                <w:sz w:val="16"/>
                <w:szCs w:val="16"/>
              </w:rPr>
              <w:t>kol. 5</w:t>
            </w:r>
          </w:p>
        </w:tc>
        <w:tc>
          <w:tcPr>
            <w:tcW w:w="1984" w:type="dxa"/>
            <w:shd w:val="clear" w:color="auto" w:fill="auto"/>
            <w:vAlign w:val="center"/>
          </w:tcPr>
          <w:p w14:paraId="3310A69B" w14:textId="77777777" w:rsidR="00E627AE" w:rsidRPr="00DF4EFD" w:rsidRDefault="00E627AE" w:rsidP="006964FF">
            <w:pPr>
              <w:spacing w:line="300" w:lineRule="auto"/>
              <w:jc w:val="center"/>
              <w:rPr>
                <w:rFonts w:cs="Calibri"/>
                <w:bCs w:val="0"/>
                <w:kern w:val="0"/>
                <w:sz w:val="16"/>
                <w:szCs w:val="16"/>
              </w:rPr>
            </w:pPr>
            <w:r w:rsidRPr="00DF4EFD">
              <w:rPr>
                <w:rFonts w:cs="Calibri"/>
                <w:bCs w:val="0"/>
                <w:kern w:val="0"/>
                <w:sz w:val="16"/>
                <w:szCs w:val="16"/>
              </w:rPr>
              <w:t>kol. 6</w:t>
            </w:r>
          </w:p>
          <w:p w14:paraId="20D448D3"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3 x 5)</w:t>
            </w:r>
          </w:p>
        </w:tc>
      </w:tr>
      <w:tr w:rsidR="00E627AE" w:rsidRPr="00DF4EFD" w14:paraId="54FE0687" w14:textId="77777777" w:rsidTr="006964FF">
        <w:trPr>
          <w:trHeight w:val="602"/>
          <w:jc w:val="center"/>
        </w:trPr>
        <w:tc>
          <w:tcPr>
            <w:tcW w:w="562" w:type="dxa"/>
            <w:shd w:val="clear" w:color="auto" w:fill="auto"/>
            <w:vAlign w:val="center"/>
          </w:tcPr>
          <w:p w14:paraId="486DDBAA" w14:textId="77777777" w:rsidR="00E627AE" w:rsidRPr="00DF4EFD" w:rsidRDefault="00E627AE" w:rsidP="006964FF">
            <w:pPr>
              <w:spacing w:line="300" w:lineRule="auto"/>
              <w:jc w:val="center"/>
              <w:rPr>
                <w:rFonts w:cs="Calibri"/>
                <w:bCs w:val="0"/>
                <w:kern w:val="0"/>
                <w:sz w:val="22"/>
                <w:szCs w:val="22"/>
              </w:rPr>
            </w:pPr>
            <w:r w:rsidRPr="00DF4EFD">
              <w:rPr>
                <w:rFonts w:cs="Calibri"/>
                <w:bCs w:val="0"/>
                <w:kern w:val="0"/>
                <w:sz w:val="22"/>
                <w:szCs w:val="22"/>
              </w:rPr>
              <w:t>1</w:t>
            </w:r>
          </w:p>
        </w:tc>
        <w:tc>
          <w:tcPr>
            <w:tcW w:w="1843" w:type="dxa"/>
            <w:shd w:val="clear" w:color="auto" w:fill="auto"/>
            <w:vAlign w:val="center"/>
          </w:tcPr>
          <w:p w14:paraId="3990F1CF" w14:textId="7F9622C8" w:rsidR="00E627AE" w:rsidRPr="00DF4EFD" w:rsidRDefault="00E627AE" w:rsidP="006964FF">
            <w:pPr>
              <w:spacing w:line="300" w:lineRule="auto"/>
              <w:rPr>
                <w:rFonts w:cs="Calibri"/>
                <w:bCs w:val="0"/>
                <w:kern w:val="0"/>
                <w:sz w:val="22"/>
                <w:szCs w:val="22"/>
              </w:rPr>
            </w:pPr>
            <w:r w:rsidRPr="00DF4EFD">
              <w:rPr>
                <w:rFonts w:cs="Calibri"/>
                <w:bCs w:val="0"/>
                <w:kern w:val="0"/>
                <w:sz w:val="22"/>
                <w:szCs w:val="22"/>
              </w:rPr>
              <w:t xml:space="preserve">Komputer </w:t>
            </w:r>
            <w:r w:rsidR="00584698">
              <w:rPr>
                <w:rFonts w:cs="Calibri"/>
                <w:bCs w:val="0"/>
                <w:kern w:val="0"/>
                <w:sz w:val="22"/>
                <w:szCs w:val="22"/>
              </w:rPr>
              <w:t xml:space="preserve">przenośny </w:t>
            </w:r>
            <w:r w:rsidRPr="00DF4EFD">
              <w:rPr>
                <w:rFonts w:cs="Calibri"/>
                <w:bCs w:val="0"/>
                <w:kern w:val="0"/>
                <w:sz w:val="22"/>
                <w:szCs w:val="22"/>
              </w:rPr>
              <w:t>Typ A</w:t>
            </w:r>
          </w:p>
        </w:tc>
        <w:tc>
          <w:tcPr>
            <w:tcW w:w="851" w:type="dxa"/>
            <w:vAlign w:val="center"/>
          </w:tcPr>
          <w:p w14:paraId="08995F01" w14:textId="77777777" w:rsidR="00E627AE" w:rsidRPr="00DF4EFD" w:rsidRDefault="00E627AE" w:rsidP="006964FF">
            <w:pPr>
              <w:spacing w:line="300" w:lineRule="auto"/>
              <w:jc w:val="center"/>
              <w:rPr>
                <w:rFonts w:cs="Calibri"/>
                <w:bCs w:val="0"/>
                <w:kern w:val="0"/>
                <w:sz w:val="22"/>
                <w:szCs w:val="22"/>
              </w:rPr>
            </w:pPr>
            <w:r w:rsidRPr="00DF4EFD">
              <w:rPr>
                <w:rFonts w:cs="Calibri"/>
                <w:bCs w:val="0"/>
                <w:kern w:val="0"/>
                <w:sz w:val="22"/>
                <w:szCs w:val="22"/>
              </w:rPr>
              <w:t>8 szt.</w:t>
            </w:r>
          </w:p>
        </w:tc>
        <w:tc>
          <w:tcPr>
            <w:tcW w:w="2131" w:type="dxa"/>
            <w:shd w:val="clear" w:color="auto" w:fill="auto"/>
            <w:vAlign w:val="center"/>
          </w:tcPr>
          <w:p w14:paraId="7EDE63CE" w14:textId="77777777" w:rsidR="00E627AE" w:rsidRPr="00DF4EFD" w:rsidRDefault="00E627AE" w:rsidP="006964FF">
            <w:pPr>
              <w:spacing w:line="300" w:lineRule="auto"/>
              <w:jc w:val="right"/>
              <w:rPr>
                <w:rFonts w:cs="Calibri"/>
                <w:bCs w:val="0"/>
                <w:kern w:val="0"/>
                <w:sz w:val="22"/>
                <w:szCs w:val="22"/>
              </w:rPr>
            </w:pPr>
          </w:p>
        </w:tc>
        <w:tc>
          <w:tcPr>
            <w:tcW w:w="1984" w:type="dxa"/>
            <w:vAlign w:val="center"/>
          </w:tcPr>
          <w:p w14:paraId="34A7C9C0" w14:textId="77777777" w:rsidR="00E627AE" w:rsidRPr="00DF4EFD" w:rsidRDefault="00E627AE" w:rsidP="006964FF">
            <w:pPr>
              <w:spacing w:line="300" w:lineRule="auto"/>
              <w:jc w:val="right"/>
              <w:rPr>
                <w:rFonts w:cs="Calibri"/>
                <w:bCs w:val="0"/>
                <w:kern w:val="0"/>
                <w:sz w:val="22"/>
                <w:szCs w:val="22"/>
              </w:rPr>
            </w:pPr>
          </w:p>
        </w:tc>
        <w:tc>
          <w:tcPr>
            <w:tcW w:w="1984" w:type="dxa"/>
            <w:shd w:val="clear" w:color="auto" w:fill="auto"/>
            <w:vAlign w:val="center"/>
          </w:tcPr>
          <w:p w14:paraId="23F3A497" w14:textId="77777777" w:rsidR="00E627AE" w:rsidRPr="00DF4EFD" w:rsidRDefault="00E627AE" w:rsidP="006964FF">
            <w:pPr>
              <w:spacing w:line="300" w:lineRule="auto"/>
              <w:jc w:val="right"/>
              <w:rPr>
                <w:rFonts w:cs="Calibri"/>
                <w:bCs w:val="0"/>
                <w:kern w:val="0"/>
                <w:sz w:val="22"/>
                <w:szCs w:val="22"/>
              </w:rPr>
            </w:pPr>
          </w:p>
        </w:tc>
      </w:tr>
    </w:tbl>
    <w:p w14:paraId="42701F2C" w14:textId="3535E53F" w:rsidR="00E627AE" w:rsidRDefault="00E627AE" w:rsidP="00E627AE">
      <w:pPr>
        <w:rPr>
          <w:rFonts w:cs="Calibri"/>
          <w:b/>
          <w:bCs w:val="0"/>
          <w:kern w:val="0"/>
          <w:sz w:val="22"/>
          <w:szCs w:val="22"/>
          <w:u w:val="single"/>
        </w:rPr>
      </w:pPr>
    </w:p>
    <w:p w14:paraId="6268AE01" w14:textId="16ADFE0B" w:rsidR="00E627AE" w:rsidRPr="00DF4EFD" w:rsidRDefault="00E627AE" w:rsidP="00E627AE">
      <w:pPr>
        <w:shd w:val="clear" w:color="auto" w:fill="D9D9D9"/>
        <w:spacing w:line="300" w:lineRule="auto"/>
        <w:jc w:val="both"/>
        <w:rPr>
          <w:rFonts w:eastAsia="Calibri" w:cs="Calibri"/>
          <w:b/>
          <w:bCs w:val="0"/>
          <w:kern w:val="0"/>
          <w:sz w:val="22"/>
          <w:szCs w:val="22"/>
          <w:lang w:eastAsia="en-US"/>
        </w:rPr>
      </w:pPr>
      <w:r w:rsidRPr="00F72ED2">
        <w:rPr>
          <w:rFonts w:cs="Calibri"/>
          <w:b/>
          <w:bCs w:val="0"/>
          <w:kern w:val="0"/>
          <w:sz w:val="22"/>
          <w:szCs w:val="22"/>
          <w:u w:val="single"/>
        </w:rPr>
        <w:t xml:space="preserve">Część nr </w:t>
      </w:r>
      <w:r>
        <w:rPr>
          <w:rFonts w:cs="Calibri"/>
          <w:b/>
          <w:bCs w:val="0"/>
          <w:kern w:val="0"/>
          <w:sz w:val="22"/>
          <w:szCs w:val="22"/>
          <w:u w:val="single"/>
        </w:rPr>
        <w:t>2</w:t>
      </w:r>
      <w:r w:rsidRPr="00F72ED2">
        <w:rPr>
          <w:rFonts w:cs="Calibri"/>
          <w:b/>
          <w:bCs w:val="0"/>
          <w:kern w:val="0"/>
          <w:sz w:val="22"/>
          <w:szCs w:val="22"/>
          <w:u w:val="single"/>
        </w:rPr>
        <w:t>:</w:t>
      </w:r>
      <w:r w:rsidRPr="00F72ED2">
        <w:rPr>
          <w:rFonts w:asciiTheme="majorHAnsi" w:hAnsiTheme="majorHAnsi" w:cstheme="majorHAnsi"/>
          <w:sz w:val="22"/>
          <w:szCs w:val="22"/>
        </w:rPr>
        <w:t xml:space="preserve"> </w:t>
      </w:r>
      <w:r w:rsidRPr="00F72ED2">
        <w:rPr>
          <w:rFonts w:asciiTheme="majorHAnsi" w:hAnsiTheme="majorHAnsi" w:cstheme="majorHAnsi"/>
          <w:b/>
          <w:bCs w:val="0"/>
          <w:sz w:val="22"/>
          <w:szCs w:val="22"/>
        </w:rPr>
        <w:t xml:space="preserve">Dostawa </w:t>
      </w:r>
      <w:r w:rsidR="00832B6A" w:rsidRPr="00F72ED2">
        <w:rPr>
          <w:rFonts w:eastAsia="Calibri" w:cs="Calibri"/>
          <w:b/>
          <w:bCs w:val="0"/>
          <w:kern w:val="0"/>
          <w:sz w:val="22"/>
          <w:szCs w:val="22"/>
          <w:lang w:eastAsia="en-US"/>
        </w:rPr>
        <w:t>komputer</w:t>
      </w:r>
      <w:r w:rsidR="00832B6A">
        <w:rPr>
          <w:rFonts w:eastAsia="Calibri" w:cs="Calibri"/>
          <w:b/>
          <w:bCs w:val="0"/>
          <w:kern w:val="0"/>
          <w:sz w:val="22"/>
          <w:szCs w:val="22"/>
          <w:lang w:eastAsia="en-US"/>
        </w:rPr>
        <w:t xml:space="preserve">ów </w:t>
      </w:r>
      <w:r w:rsidR="00832B6A" w:rsidRPr="00DF4EFD">
        <w:rPr>
          <w:rFonts w:eastAsia="Calibri" w:cs="Calibri"/>
          <w:b/>
          <w:bCs w:val="0"/>
          <w:kern w:val="0"/>
          <w:sz w:val="22"/>
          <w:szCs w:val="22"/>
          <w:lang w:eastAsia="en-US"/>
        </w:rPr>
        <w:t>przenośn</w:t>
      </w:r>
      <w:r w:rsidR="00832B6A">
        <w:rPr>
          <w:rFonts w:eastAsia="Calibri" w:cs="Calibri"/>
          <w:b/>
          <w:bCs w:val="0"/>
          <w:kern w:val="0"/>
          <w:sz w:val="22"/>
          <w:szCs w:val="22"/>
          <w:lang w:eastAsia="en-US"/>
        </w:rPr>
        <w:t>ych</w:t>
      </w:r>
      <w:r w:rsidR="00832B6A" w:rsidRPr="00DF4EFD">
        <w:rPr>
          <w:rFonts w:eastAsia="Calibri" w:cs="Calibri"/>
          <w:b/>
          <w:bCs w:val="0"/>
          <w:kern w:val="0"/>
          <w:sz w:val="22"/>
          <w:szCs w:val="22"/>
          <w:lang w:eastAsia="en-US"/>
        </w:rPr>
        <w:t xml:space="preserve"> (laptopa) Typ </w:t>
      </w:r>
      <w:r w:rsidR="00832B6A">
        <w:rPr>
          <w:rFonts w:eastAsia="Calibri" w:cs="Calibri"/>
          <w:b/>
          <w:bCs w:val="0"/>
          <w:kern w:val="0"/>
          <w:sz w:val="22"/>
          <w:szCs w:val="22"/>
          <w:lang w:eastAsia="en-US"/>
        </w:rPr>
        <w:t>B</w:t>
      </w:r>
      <w:r w:rsidR="00832B6A" w:rsidRPr="00DF4EFD">
        <w:rPr>
          <w:rFonts w:eastAsia="Calibri" w:cs="Calibri"/>
          <w:b/>
          <w:bCs w:val="0"/>
          <w:kern w:val="0"/>
          <w:sz w:val="22"/>
          <w:szCs w:val="22"/>
          <w:lang w:eastAsia="en-US"/>
        </w:rPr>
        <w:t xml:space="preserve"> </w:t>
      </w:r>
    </w:p>
    <w:p w14:paraId="64E84017" w14:textId="77777777" w:rsidR="00E627AE" w:rsidRDefault="00E627AE" w:rsidP="00E627AE">
      <w:pPr>
        <w:spacing w:line="300" w:lineRule="auto"/>
        <w:jc w:val="both"/>
        <w:rPr>
          <w:rFonts w:cs="Calibri"/>
          <w:b/>
          <w:bCs w:val="0"/>
          <w:kern w:val="0"/>
          <w:sz w:val="22"/>
          <w:szCs w:val="22"/>
          <w:u w:val="single"/>
        </w:rPr>
      </w:pPr>
    </w:p>
    <w:p w14:paraId="3CEFA97E" w14:textId="77777777" w:rsidR="00E627AE" w:rsidRPr="00DF4EFD" w:rsidRDefault="00E627AE" w:rsidP="00E627AE">
      <w:pPr>
        <w:spacing w:line="300" w:lineRule="auto"/>
        <w:jc w:val="both"/>
        <w:rPr>
          <w:rFonts w:cs="Calibri"/>
          <w:bCs w:val="0"/>
          <w:kern w:val="0"/>
          <w:sz w:val="22"/>
          <w:szCs w:val="22"/>
        </w:rPr>
      </w:pPr>
      <w:r w:rsidRPr="00DF4EFD">
        <w:rPr>
          <w:rFonts w:cs="Calibri"/>
          <w:b/>
          <w:bCs w:val="0"/>
          <w:kern w:val="0"/>
          <w:sz w:val="22"/>
          <w:szCs w:val="22"/>
          <w:u w:val="single"/>
        </w:rPr>
        <w:t>Cena łączna brutto</w:t>
      </w:r>
      <w:r w:rsidRPr="00DF4EFD">
        <w:rPr>
          <w:rFonts w:cs="Calibri"/>
          <w:bCs w:val="0"/>
          <w:kern w:val="0"/>
          <w:sz w:val="22"/>
          <w:szCs w:val="22"/>
        </w:rPr>
        <w:t xml:space="preserve">: ………..……………..……. zł </w:t>
      </w:r>
    </w:p>
    <w:p w14:paraId="51461945" w14:textId="77777777" w:rsidR="00E627AE" w:rsidRPr="00DF4EFD" w:rsidRDefault="00E627AE" w:rsidP="00E627AE">
      <w:pPr>
        <w:spacing w:line="300" w:lineRule="auto"/>
        <w:jc w:val="both"/>
        <w:rPr>
          <w:rFonts w:eastAsia="Calibri" w:cs="Calibri"/>
          <w:bCs w:val="0"/>
          <w:i/>
          <w:kern w:val="0"/>
          <w:sz w:val="16"/>
          <w:szCs w:val="16"/>
          <w:lang w:eastAsia="en-US"/>
        </w:rPr>
      </w:pPr>
      <w:r w:rsidRPr="00DF4EFD">
        <w:rPr>
          <w:rFonts w:eastAsia="Calibri" w:cs="Calibri"/>
          <w:bCs w:val="0"/>
          <w:i/>
          <w:kern w:val="0"/>
          <w:sz w:val="16"/>
          <w:szCs w:val="16"/>
          <w:lang w:eastAsia="en-US"/>
        </w:rPr>
        <w:t>(z dokładnością do dwóch miejsc po przecinku)</w:t>
      </w:r>
    </w:p>
    <w:p w14:paraId="09444562" w14:textId="77777777" w:rsidR="00E627AE" w:rsidRPr="00DF4EFD" w:rsidRDefault="00E627AE" w:rsidP="00E627AE">
      <w:pPr>
        <w:spacing w:line="300" w:lineRule="auto"/>
        <w:jc w:val="both"/>
        <w:rPr>
          <w:rFonts w:asciiTheme="majorHAnsi" w:hAnsiTheme="majorHAnsi" w:cstheme="majorHAnsi"/>
          <w:sz w:val="22"/>
          <w:szCs w:val="22"/>
        </w:rPr>
      </w:pPr>
      <w:r w:rsidRPr="00DF4EFD">
        <w:rPr>
          <w:rFonts w:asciiTheme="majorHAnsi" w:hAnsiTheme="majorHAnsi" w:cstheme="majorHAnsi"/>
          <w:sz w:val="22"/>
          <w:szCs w:val="22"/>
        </w:rPr>
        <w:t>zgodnie z poniższym szczegółowym formularzem cenowym:</w:t>
      </w:r>
    </w:p>
    <w:p w14:paraId="1B2687DC" w14:textId="77777777" w:rsidR="00E627AE" w:rsidRPr="00DF4EFD" w:rsidRDefault="00E627AE" w:rsidP="00E627AE">
      <w:pPr>
        <w:rPr>
          <w:rFonts w:eastAsia="Carlito" w:cs="Calibri"/>
          <w:bCs w:val="0"/>
          <w:kern w:val="0"/>
          <w:sz w:val="12"/>
          <w:szCs w:val="1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984"/>
      </w:tblGrid>
      <w:tr w:rsidR="00E627AE" w:rsidRPr="00DF4EFD" w14:paraId="6CD1EF91" w14:textId="77777777" w:rsidTr="006964FF">
        <w:trPr>
          <w:trHeight w:val="983"/>
          <w:jc w:val="center"/>
        </w:trPr>
        <w:tc>
          <w:tcPr>
            <w:tcW w:w="562" w:type="dxa"/>
            <w:shd w:val="clear" w:color="auto" w:fill="auto"/>
            <w:vAlign w:val="center"/>
          </w:tcPr>
          <w:p w14:paraId="3036D2CC"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L.p.</w:t>
            </w:r>
          </w:p>
        </w:tc>
        <w:tc>
          <w:tcPr>
            <w:tcW w:w="1843" w:type="dxa"/>
            <w:shd w:val="clear" w:color="auto" w:fill="auto"/>
            <w:vAlign w:val="center"/>
          </w:tcPr>
          <w:p w14:paraId="4241A7B6"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Nazwa</w:t>
            </w:r>
          </w:p>
        </w:tc>
        <w:tc>
          <w:tcPr>
            <w:tcW w:w="851" w:type="dxa"/>
            <w:vAlign w:val="center"/>
          </w:tcPr>
          <w:p w14:paraId="6BCBD585"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Ilość</w:t>
            </w:r>
          </w:p>
        </w:tc>
        <w:tc>
          <w:tcPr>
            <w:tcW w:w="2131" w:type="dxa"/>
            <w:shd w:val="clear" w:color="auto" w:fill="auto"/>
            <w:vAlign w:val="center"/>
          </w:tcPr>
          <w:p w14:paraId="05CB3872" w14:textId="77777777" w:rsidR="00E627AE" w:rsidRPr="00DF4EFD" w:rsidRDefault="00E627AE" w:rsidP="006964FF">
            <w:pPr>
              <w:spacing w:line="300" w:lineRule="auto"/>
              <w:jc w:val="center"/>
              <w:rPr>
                <w:rFonts w:asciiTheme="majorHAnsi" w:hAnsiTheme="majorHAnsi" w:cstheme="majorHAnsi"/>
                <w:b/>
                <w:sz w:val="22"/>
                <w:szCs w:val="22"/>
              </w:rPr>
            </w:pPr>
            <w:r w:rsidRPr="00DF4EFD">
              <w:rPr>
                <w:rFonts w:asciiTheme="majorHAnsi" w:hAnsiTheme="majorHAnsi" w:cstheme="majorHAnsi"/>
                <w:b/>
                <w:sz w:val="22"/>
                <w:szCs w:val="22"/>
              </w:rPr>
              <w:t>Nazwa producenta</w:t>
            </w:r>
          </w:p>
          <w:p w14:paraId="60411AE5" w14:textId="77777777" w:rsidR="00E627AE" w:rsidRPr="00DF4EFD" w:rsidRDefault="00E627AE" w:rsidP="006964FF">
            <w:pPr>
              <w:jc w:val="center"/>
              <w:rPr>
                <w:rFonts w:cs="Calibri"/>
                <w:b/>
                <w:bCs w:val="0"/>
                <w:kern w:val="0"/>
                <w:sz w:val="22"/>
                <w:szCs w:val="22"/>
              </w:rPr>
            </w:pPr>
            <w:r w:rsidRPr="00DF4EFD">
              <w:rPr>
                <w:rFonts w:asciiTheme="majorHAnsi" w:hAnsiTheme="majorHAnsi" w:cstheme="majorHAnsi"/>
                <w:b/>
                <w:sz w:val="22"/>
                <w:szCs w:val="22"/>
              </w:rPr>
              <w:t xml:space="preserve"> i typ/model</w:t>
            </w:r>
          </w:p>
        </w:tc>
        <w:tc>
          <w:tcPr>
            <w:tcW w:w="1984" w:type="dxa"/>
            <w:vAlign w:val="center"/>
          </w:tcPr>
          <w:p w14:paraId="3CB1A6D9" w14:textId="30DC7019" w:rsidR="00E627AE" w:rsidRPr="00DF4EFD" w:rsidRDefault="00E627AE" w:rsidP="006964FF">
            <w:pPr>
              <w:spacing w:line="300" w:lineRule="auto"/>
              <w:jc w:val="center"/>
              <w:rPr>
                <w:rFonts w:eastAsia="Calibri" w:cs="Calibri"/>
                <w:b/>
                <w:bCs w:val="0"/>
                <w:kern w:val="0"/>
                <w:sz w:val="22"/>
                <w:szCs w:val="22"/>
                <w:lang w:eastAsia="en-US"/>
              </w:rPr>
            </w:pPr>
            <w:r w:rsidRPr="00DF4EFD">
              <w:rPr>
                <w:rFonts w:eastAsia="Calibri" w:cs="Calibri"/>
                <w:b/>
                <w:bCs w:val="0"/>
                <w:kern w:val="0"/>
                <w:sz w:val="22"/>
                <w:szCs w:val="22"/>
                <w:lang w:eastAsia="en-US"/>
              </w:rPr>
              <w:t>Cena jednostkowa brutto</w:t>
            </w:r>
          </w:p>
          <w:p w14:paraId="065A9CA4" w14:textId="77777777" w:rsidR="00E627AE" w:rsidRPr="00DF4EFD" w:rsidRDefault="00E627AE" w:rsidP="006964FF">
            <w:pPr>
              <w:jc w:val="center"/>
              <w:rPr>
                <w:rFonts w:eastAsia="Calibri" w:cs="Calibri"/>
                <w:b/>
                <w:bCs w:val="0"/>
                <w:kern w:val="0"/>
                <w:sz w:val="22"/>
                <w:szCs w:val="22"/>
                <w:lang w:eastAsia="en-US"/>
              </w:rPr>
            </w:pPr>
            <w:r w:rsidRPr="00DF4EFD">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5D37EFD5" w14:textId="77777777" w:rsidR="00E627AE" w:rsidRPr="00DF4EFD" w:rsidRDefault="00E627AE" w:rsidP="006964FF">
            <w:pPr>
              <w:spacing w:line="300" w:lineRule="auto"/>
              <w:jc w:val="center"/>
              <w:rPr>
                <w:rFonts w:cs="Calibri"/>
                <w:b/>
                <w:bCs w:val="0"/>
                <w:kern w:val="0"/>
                <w:sz w:val="22"/>
                <w:szCs w:val="22"/>
              </w:rPr>
            </w:pPr>
            <w:r w:rsidRPr="00DF4EFD">
              <w:rPr>
                <w:rFonts w:cs="Calibri"/>
                <w:b/>
                <w:bCs w:val="0"/>
                <w:kern w:val="0"/>
                <w:sz w:val="22"/>
                <w:szCs w:val="22"/>
              </w:rPr>
              <w:t xml:space="preserve">Cena łączna brutto </w:t>
            </w:r>
          </w:p>
          <w:p w14:paraId="45F89752" w14:textId="77777777" w:rsidR="00E627AE" w:rsidRPr="00DF4EFD" w:rsidRDefault="00E627AE" w:rsidP="006964FF">
            <w:pPr>
              <w:jc w:val="center"/>
              <w:rPr>
                <w:rFonts w:cs="Calibri"/>
                <w:b/>
                <w:bCs w:val="0"/>
                <w:kern w:val="0"/>
                <w:sz w:val="22"/>
                <w:szCs w:val="22"/>
              </w:rPr>
            </w:pPr>
            <w:r w:rsidRPr="00DF4EFD">
              <w:rPr>
                <w:rFonts w:cs="Calibri"/>
                <w:bCs w:val="0"/>
                <w:i/>
                <w:kern w:val="0"/>
                <w:sz w:val="16"/>
                <w:szCs w:val="16"/>
              </w:rPr>
              <w:t xml:space="preserve"> (z dokładnością do dwóch miejsc po przecinku)</w:t>
            </w:r>
          </w:p>
        </w:tc>
      </w:tr>
      <w:tr w:rsidR="00E627AE" w:rsidRPr="00DF4EFD" w14:paraId="48A0C61F" w14:textId="77777777" w:rsidTr="006964FF">
        <w:trPr>
          <w:trHeight w:val="651"/>
          <w:jc w:val="center"/>
        </w:trPr>
        <w:tc>
          <w:tcPr>
            <w:tcW w:w="562" w:type="dxa"/>
            <w:shd w:val="clear" w:color="auto" w:fill="auto"/>
            <w:vAlign w:val="center"/>
          </w:tcPr>
          <w:p w14:paraId="4CE07227" w14:textId="77777777" w:rsidR="00E627AE" w:rsidRPr="00DF4EFD" w:rsidRDefault="00E627AE" w:rsidP="006964FF">
            <w:pPr>
              <w:spacing w:line="300" w:lineRule="auto"/>
              <w:jc w:val="center"/>
              <w:rPr>
                <w:rFonts w:cs="Calibri"/>
                <w:bCs w:val="0"/>
                <w:kern w:val="0"/>
                <w:sz w:val="16"/>
                <w:szCs w:val="16"/>
              </w:rPr>
            </w:pPr>
            <w:r w:rsidRPr="00DF4EFD">
              <w:rPr>
                <w:rFonts w:cs="Calibri"/>
                <w:bCs w:val="0"/>
                <w:kern w:val="0"/>
                <w:sz w:val="16"/>
                <w:szCs w:val="16"/>
              </w:rPr>
              <w:t>kol. 1</w:t>
            </w:r>
          </w:p>
        </w:tc>
        <w:tc>
          <w:tcPr>
            <w:tcW w:w="1843" w:type="dxa"/>
            <w:shd w:val="clear" w:color="auto" w:fill="auto"/>
            <w:vAlign w:val="center"/>
          </w:tcPr>
          <w:p w14:paraId="59883256"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2</w:t>
            </w:r>
          </w:p>
        </w:tc>
        <w:tc>
          <w:tcPr>
            <w:tcW w:w="851" w:type="dxa"/>
            <w:vAlign w:val="center"/>
          </w:tcPr>
          <w:p w14:paraId="58FFE3DC"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3</w:t>
            </w:r>
          </w:p>
        </w:tc>
        <w:tc>
          <w:tcPr>
            <w:tcW w:w="2131" w:type="dxa"/>
            <w:shd w:val="clear" w:color="auto" w:fill="auto"/>
            <w:vAlign w:val="center"/>
          </w:tcPr>
          <w:p w14:paraId="6BD547DC" w14:textId="77777777" w:rsidR="00E627AE" w:rsidRPr="00DF4EFD" w:rsidRDefault="00E627AE" w:rsidP="006964FF">
            <w:pPr>
              <w:spacing w:line="300" w:lineRule="auto"/>
              <w:jc w:val="center"/>
              <w:rPr>
                <w:rFonts w:asciiTheme="majorHAnsi" w:hAnsiTheme="majorHAnsi" w:cstheme="majorHAnsi"/>
                <w:b/>
                <w:sz w:val="22"/>
                <w:szCs w:val="22"/>
              </w:rPr>
            </w:pPr>
            <w:r w:rsidRPr="00DF4EFD">
              <w:rPr>
                <w:rFonts w:cs="Calibri"/>
                <w:bCs w:val="0"/>
                <w:kern w:val="0"/>
                <w:sz w:val="16"/>
                <w:szCs w:val="16"/>
              </w:rPr>
              <w:t>kol. 4</w:t>
            </w:r>
          </w:p>
        </w:tc>
        <w:tc>
          <w:tcPr>
            <w:tcW w:w="1984" w:type="dxa"/>
            <w:vAlign w:val="center"/>
          </w:tcPr>
          <w:p w14:paraId="7032B410" w14:textId="77777777" w:rsidR="00E627AE" w:rsidRPr="00DF4EFD" w:rsidRDefault="00E627AE" w:rsidP="006964FF">
            <w:pPr>
              <w:spacing w:line="300" w:lineRule="auto"/>
              <w:jc w:val="center"/>
              <w:rPr>
                <w:rFonts w:eastAsia="Calibri" w:cs="Calibri"/>
                <w:b/>
                <w:bCs w:val="0"/>
                <w:kern w:val="0"/>
                <w:sz w:val="22"/>
                <w:szCs w:val="22"/>
                <w:lang w:eastAsia="en-US"/>
              </w:rPr>
            </w:pPr>
            <w:r w:rsidRPr="00DF4EFD">
              <w:rPr>
                <w:rFonts w:cs="Calibri"/>
                <w:bCs w:val="0"/>
                <w:kern w:val="0"/>
                <w:sz w:val="16"/>
                <w:szCs w:val="16"/>
              </w:rPr>
              <w:t>kol. 5</w:t>
            </w:r>
          </w:p>
        </w:tc>
        <w:tc>
          <w:tcPr>
            <w:tcW w:w="1984" w:type="dxa"/>
            <w:shd w:val="clear" w:color="auto" w:fill="auto"/>
            <w:vAlign w:val="center"/>
          </w:tcPr>
          <w:p w14:paraId="6432AE70" w14:textId="77777777" w:rsidR="00E627AE" w:rsidRPr="00DF4EFD" w:rsidRDefault="00E627AE" w:rsidP="006964FF">
            <w:pPr>
              <w:spacing w:line="300" w:lineRule="auto"/>
              <w:jc w:val="center"/>
              <w:rPr>
                <w:rFonts w:cs="Calibri"/>
                <w:bCs w:val="0"/>
                <w:kern w:val="0"/>
                <w:sz w:val="16"/>
                <w:szCs w:val="16"/>
              </w:rPr>
            </w:pPr>
            <w:r w:rsidRPr="00DF4EFD">
              <w:rPr>
                <w:rFonts w:cs="Calibri"/>
                <w:bCs w:val="0"/>
                <w:kern w:val="0"/>
                <w:sz w:val="16"/>
                <w:szCs w:val="16"/>
              </w:rPr>
              <w:t>kol. 6</w:t>
            </w:r>
          </w:p>
          <w:p w14:paraId="075AFCCC" w14:textId="77777777" w:rsidR="00E627AE" w:rsidRPr="00DF4EFD" w:rsidRDefault="00E627AE" w:rsidP="006964FF">
            <w:pPr>
              <w:spacing w:line="300" w:lineRule="auto"/>
              <w:jc w:val="center"/>
              <w:rPr>
                <w:rFonts w:cs="Calibri"/>
                <w:b/>
                <w:bCs w:val="0"/>
                <w:kern w:val="0"/>
                <w:sz w:val="22"/>
                <w:szCs w:val="22"/>
              </w:rPr>
            </w:pPr>
            <w:r w:rsidRPr="00DF4EFD">
              <w:rPr>
                <w:rFonts w:cs="Calibri"/>
                <w:bCs w:val="0"/>
                <w:kern w:val="0"/>
                <w:sz w:val="16"/>
                <w:szCs w:val="16"/>
              </w:rPr>
              <w:t>(kol. 3 x 5)</w:t>
            </w:r>
          </w:p>
        </w:tc>
      </w:tr>
      <w:tr w:rsidR="00E627AE" w:rsidRPr="004E4A2C" w14:paraId="67BC9FC0" w14:textId="77777777" w:rsidTr="006964FF">
        <w:trPr>
          <w:trHeight w:val="650"/>
          <w:jc w:val="center"/>
        </w:trPr>
        <w:tc>
          <w:tcPr>
            <w:tcW w:w="562" w:type="dxa"/>
            <w:shd w:val="clear" w:color="auto" w:fill="auto"/>
            <w:vAlign w:val="center"/>
          </w:tcPr>
          <w:p w14:paraId="5ADD6CF3" w14:textId="77777777" w:rsidR="00E627AE" w:rsidRPr="00DF4EFD" w:rsidRDefault="00E627AE" w:rsidP="006964FF">
            <w:pPr>
              <w:spacing w:line="300" w:lineRule="auto"/>
              <w:jc w:val="center"/>
              <w:rPr>
                <w:rFonts w:cs="Calibri"/>
                <w:bCs w:val="0"/>
                <w:kern w:val="0"/>
                <w:sz w:val="22"/>
                <w:szCs w:val="22"/>
              </w:rPr>
            </w:pPr>
            <w:r w:rsidRPr="00DF4EFD">
              <w:rPr>
                <w:rFonts w:cs="Calibri"/>
                <w:bCs w:val="0"/>
                <w:kern w:val="0"/>
                <w:sz w:val="22"/>
                <w:szCs w:val="22"/>
              </w:rPr>
              <w:t>1</w:t>
            </w:r>
          </w:p>
        </w:tc>
        <w:tc>
          <w:tcPr>
            <w:tcW w:w="1843" w:type="dxa"/>
            <w:shd w:val="clear" w:color="auto" w:fill="auto"/>
            <w:vAlign w:val="center"/>
          </w:tcPr>
          <w:p w14:paraId="7BA9905F" w14:textId="7AC4EDA4" w:rsidR="00E627AE" w:rsidRPr="00DF4EFD" w:rsidRDefault="00E627AE" w:rsidP="006964FF">
            <w:pPr>
              <w:spacing w:line="300" w:lineRule="auto"/>
              <w:rPr>
                <w:rFonts w:cs="Calibri"/>
                <w:bCs w:val="0"/>
                <w:kern w:val="0"/>
                <w:sz w:val="22"/>
                <w:szCs w:val="22"/>
              </w:rPr>
            </w:pPr>
            <w:r w:rsidRPr="00DF4EFD">
              <w:rPr>
                <w:rFonts w:cs="Calibri"/>
                <w:bCs w:val="0"/>
                <w:kern w:val="0"/>
                <w:sz w:val="22"/>
                <w:szCs w:val="22"/>
              </w:rPr>
              <w:t xml:space="preserve">Komputer </w:t>
            </w:r>
            <w:r w:rsidR="00584698">
              <w:rPr>
                <w:rFonts w:cs="Calibri"/>
                <w:bCs w:val="0"/>
                <w:kern w:val="0"/>
                <w:sz w:val="22"/>
                <w:szCs w:val="22"/>
              </w:rPr>
              <w:t xml:space="preserve">przenośny </w:t>
            </w:r>
            <w:r w:rsidR="00584698" w:rsidRPr="00DF4EFD">
              <w:rPr>
                <w:rFonts w:cs="Calibri"/>
                <w:bCs w:val="0"/>
                <w:kern w:val="0"/>
                <w:sz w:val="22"/>
                <w:szCs w:val="22"/>
              </w:rPr>
              <w:t xml:space="preserve">Typ </w:t>
            </w:r>
            <w:r w:rsidR="00584698">
              <w:rPr>
                <w:rFonts w:cs="Calibri"/>
                <w:bCs w:val="0"/>
                <w:kern w:val="0"/>
                <w:sz w:val="22"/>
                <w:szCs w:val="22"/>
              </w:rPr>
              <w:t>B</w:t>
            </w:r>
          </w:p>
        </w:tc>
        <w:tc>
          <w:tcPr>
            <w:tcW w:w="851" w:type="dxa"/>
            <w:vAlign w:val="center"/>
          </w:tcPr>
          <w:p w14:paraId="33149482" w14:textId="4B5B3F48" w:rsidR="00E627AE" w:rsidRPr="004E4A2C" w:rsidRDefault="00584698" w:rsidP="006964FF">
            <w:pPr>
              <w:spacing w:line="300" w:lineRule="auto"/>
              <w:jc w:val="center"/>
              <w:rPr>
                <w:rFonts w:cs="Calibri"/>
                <w:bCs w:val="0"/>
                <w:kern w:val="0"/>
                <w:sz w:val="22"/>
                <w:szCs w:val="22"/>
              </w:rPr>
            </w:pPr>
            <w:r>
              <w:rPr>
                <w:rFonts w:cs="Calibri"/>
                <w:bCs w:val="0"/>
                <w:kern w:val="0"/>
                <w:sz w:val="22"/>
                <w:szCs w:val="22"/>
              </w:rPr>
              <w:t>5</w:t>
            </w:r>
            <w:r w:rsidR="00E627AE" w:rsidRPr="00DF4EFD">
              <w:rPr>
                <w:rFonts w:cs="Calibri"/>
                <w:bCs w:val="0"/>
                <w:kern w:val="0"/>
                <w:sz w:val="22"/>
                <w:szCs w:val="22"/>
              </w:rPr>
              <w:t xml:space="preserve"> szt</w:t>
            </w:r>
            <w:r w:rsidR="008C4806">
              <w:rPr>
                <w:rFonts w:cs="Calibri"/>
                <w:bCs w:val="0"/>
                <w:kern w:val="0"/>
                <w:sz w:val="22"/>
                <w:szCs w:val="22"/>
              </w:rPr>
              <w:t>.</w:t>
            </w:r>
          </w:p>
        </w:tc>
        <w:tc>
          <w:tcPr>
            <w:tcW w:w="2131" w:type="dxa"/>
            <w:shd w:val="clear" w:color="auto" w:fill="auto"/>
            <w:vAlign w:val="center"/>
          </w:tcPr>
          <w:p w14:paraId="37920CC7" w14:textId="77777777" w:rsidR="00E627AE" w:rsidRPr="004E4A2C" w:rsidRDefault="00E627AE" w:rsidP="006964FF">
            <w:pPr>
              <w:spacing w:line="300" w:lineRule="auto"/>
              <w:jc w:val="right"/>
              <w:rPr>
                <w:rFonts w:cs="Calibri"/>
                <w:bCs w:val="0"/>
                <w:kern w:val="0"/>
                <w:sz w:val="22"/>
                <w:szCs w:val="22"/>
              </w:rPr>
            </w:pPr>
          </w:p>
        </w:tc>
        <w:tc>
          <w:tcPr>
            <w:tcW w:w="1984" w:type="dxa"/>
            <w:vAlign w:val="center"/>
          </w:tcPr>
          <w:p w14:paraId="7901080E" w14:textId="77777777" w:rsidR="00E627AE" w:rsidRPr="004E4A2C" w:rsidRDefault="00E627AE" w:rsidP="006964FF">
            <w:pPr>
              <w:spacing w:line="300" w:lineRule="auto"/>
              <w:jc w:val="right"/>
              <w:rPr>
                <w:rFonts w:cs="Calibri"/>
                <w:bCs w:val="0"/>
                <w:kern w:val="0"/>
                <w:sz w:val="22"/>
                <w:szCs w:val="22"/>
              </w:rPr>
            </w:pPr>
          </w:p>
        </w:tc>
        <w:tc>
          <w:tcPr>
            <w:tcW w:w="1984" w:type="dxa"/>
            <w:shd w:val="clear" w:color="auto" w:fill="auto"/>
            <w:vAlign w:val="center"/>
          </w:tcPr>
          <w:p w14:paraId="379EF227" w14:textId="77777777" w:rsidR="00E627AE" w:rsidRPr="004E4A2C" w:rsidRDefault="00E627AE" w:rsidP="006964FF">
            <w:pPr>
              <w:spacing w:line="300" w:lineRule="auto"/>
              <w:jc w:val="right"/>
              <w:rPr>
                <w:rFonts w:cs="Calibri"/>
                <w:bCs w:val="0"/>
                <w:kern w:val="0"/>
                <w:sz w:val="22"/>
                <w:szCs w:val="22"/>
              </w:rPr>
            </w:pPr>
          </w:p>
        </w:tc>
      </w:tr>
    </w:tbl>
    <w:p w14:paraId="2BD5DBF2" w14:textId="77777777" w:rsidR="00E627AE" w:rsidRDefault="00E627AE" w:rsidP="00E627AE">
      <w:pPr>
        <w:spacing w:line="300" w:lineRule="auto"/>
        <w:jc w:val="both"/>
        <w:rPr>
          <w:rFonts w:cs="Calibri"/>
          <w:bCs w:val="0"/>
          <w:iCs/>
          <w:kern w:val="0"/>
          <w:sz w:val="22"/>
          <w:szCs w:val="22"/>
        </w:rPr>
      </w:pPr>
    </w:p>
    <w:p w14:paraId="5A7A7928" w14:textId="77777777" w:rsidR="00E627AE" w:rsidRPr="004E4A2C" w:rsidRDefault="00E627AE" w:rsidP="00E627AE">
      <w:pPr>
        <w:spacing w:line="300" w:lineRule="auto"/>
        <w:jc w:val="both"/>
        <w:rPr>
          <w:rFonts w:asciiTheme="majorHAnsi" w:hAnsiTheme="majorHAnsi" w:cstheme="majorHAnsi"/>
          <w:sz w:val="22"/>
          <w:szCs w:val="22"/>
          <w:u w:val="single"/>
        </w:rPr>
      </w:pPr>
      <w:r w:rsidRPr="004E4A2C">
        <w:rPr>
          <w:rFonts w:asciiTheme="majorHAnsi" w:hAnsiTheme="majorHAnsi" w:cstheme="majorHAnsi"/>
          <w:sz w:val="22"/>
          <w:szCs w:val="22"/>
          <w:u w:val="single"/>
        </w:rPr>
        <w:t>Oświadczamy, że:</w:t>
      </w:r>
    </w:p>
    <w:p w14:paraId="2786D743"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ze specyfikacją warunków zamówienia i nie wnosimy do niej żadnych zastrzeżeń;</w:t>
      </w:r>
    </w:p>
    <w:p w14:paraId="7AFCF61C"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posiadamy wszystkie informacje niezbędne do prawidłowego przygotowania i złożenia niniejszej oferty;</w:t>
      </w:r>
    </w:p>
    <w:p w14:paraId="557A8908"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jesteśmy związani niniejszą ofertą przez okres wskazany w rozdziale XIII SWZ od dnia upływu terminu składania ofert;</w:t>
      </w:r>
    </w:p>
    <w:p w14:paraId="58E7D14B"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0551ED5"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lastRenderedPageBreak/>
        <w:t>sprzęt spełnia wszelkie wymogi dopuszczenia sprzętu do powszechnego obrotu i użytku oraz posiada oznaczenie CE;</w:t>
      </w:r>
    </w:p>
    <w:p w14:paraId="6C8CC37E"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6F34AB1D"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52955891" w14:textId="77777777" w:rsidR="00E627AE" w:rsidRPr="004E4A2C" w:rsidRDefault="00E627AE" w:rsidP="00CA1610">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46739535" w14:textId="58E7C6EA" w:rsidR="00E627AE" w:rsidRPr="004E4A2C" w:rsidRDefault="00E627AE" w:rsidP="00CA1610">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przekazywane przez nas dane osobowe mogą być wykorzystane wyłącznie w celach związanych z prowadzonym postępowaniem nr RZP.</w:t>
      </w:r>
      <w:r>
        <w:rPr>
          <w:rFonts w:asciiTheme="majorHAnsi" w:hAnsiTheme="majorHAnsi" w:cstheme="majorHAnsi"/>
          <w:sz w:val="22"/>
          <w:szCs w:val="22"/>
        </w:rPr>
        <w:t>243.59</w:t>
      </w:r>
      <w:r w:rsidRPr="004E4A2C">
        <w:rPr>
          <w:rFonts w:asciiTheme="majorHAnsi" w:hAnsiTheme="majorHAnsi" w:cstheme="majorHAnsi"/>
          <w:sz w:val="22"/>
          <w:szCs w:val="22"/>
        </w:rPr>
        <w:t>.2023</w:t>
      </w:r>
      <w:bookmarkStart w:id="53" w:name="_Hlk63597175"/>
    </w:p>
    <w:p w14:paraId="5B2FE69F" w14:textId="77777777" w:rsidR="00E627AE" w:rsidRPr="004E4A2C" w:rsidRDefault="00E627AE" w:rsidP="00CA1610">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oświadczamy, że przedmiot zamówienia zamierzamy zrealizowa</w:t>
      </w:r>
      <w:r w:rsidRPr="004E4A2C">
        <w:rPr>
          <w:rFonts w:cs="Calibri"/>
          <w:sz w:val="22"/>
          <w:szCs w:val="22"/>
        </w:rPr>
        <w:t>ć</w:t>
      </w:r>
      <w:r w:rsidRPr="004E4A2C">
        <w:rPr>
          <w:rFonts w:asciiTheme="majorHAnsi" w:hAnsiTheme="majorHAnsi" w:cstheme="majorHAnsi"/>
          <w:sz w:val="22"/>
          <w:szCs w:val="22"/>
        </w:rPr>
        <w:t xml:space="preserve"> SI</w:t>
      </w:r>
      <w:r w:rsidRPr="004E4A2C">
        <w:rPr>
          <w:rFonts w:cs="Calibri"/>
          <w:sz w:val="22"/>
          <w:szCs w:val="22"/>
        </w:rPr>
        <w:t>Ł</w:t>
      </w:r>
      <w:r w:rsidRPr="004E4A2C">
        <w:rPr>
          <w:rFonts w:asciiTheme="majorHAnsi" w:hAnsiTheme="majorHAnsi" w:cstheme="majorHAnsi"/>
          <w:sz w:val="22"/>
          <w:szCs w:val="22"/>
        </w:rPr>
        <w:t>AMI W</w:t>
      </w:r>
      <w:r w:rsidRPr="004E4A2C">
        <w:rPr>
          <w:rFonts w:cs="Calibri"/>
          <w:sz w:val="22"/>
          <w:szCs w:val="22"/>
        </w:rPr>
        <w:t>Ł</w:t>
      </w:r>
      <w:r w:rsidRPr="004E4A2C">
        <w:rPr>
          <w:rFonts w:asciiTheme="majorHAnsi" w:hAnsiTheme="majorHAnsi" w:cstheme="majorHAnsi"/>
          <w:sz w:val="22"/>
          <w:szCs w:val="22"/>
        </w:rPr>
        <w:t>ASNYMI / PRZY UDZIALE PODWYKONAWC</w:t>
      </w:r>
      <w:r w:rsidRPr="004E4A2C">
        <w:rPr>
          <w:rFonts w:cs="Calibri"/>
          <w:sz w:val="22"/>
          <w:szCs w:val="22"/>
        </w:rPr>
        <w:t>Ó</w:t>
      </w:r>
      <w:r w:rsidRPr="004E4A2C">
        <w:rPr>
          <w:rFonts w:asciiTheme="majorHAnsi" w:hAnsiTheme="majorHAnsi" w:cstheme="majorHAnsi"/>
          <w:sz w:val="22"/>
          <w:szCs w:val="22"/>
        </w:rPr>
        <w:t>W (niepotrzebne skre</w:t>
      </w:r>
      <w:r w:rsidRPr="004E4A2C">
        <w:rPr>
          <w:rFonts w:cs="Calibri"/>
          <w:sz w:val="22"/>
          <w:szCs w:val="22"/>
        </w:rPr>
        <w:t>ś</w:t>
      </w:r>
      <w:r w:rsidRPr="004E4A2C">
        <w:rPr>
          <w:rFonts w:asciiTheme="majorHAnsi" w:hAnsiTheme="majorHAnsi" w:cstheme="majorHAnsi"/>
          <w:sz w:val="22"/>
          <w:szCs w:val="22"/>
        </w:rPr>
        <w:t>li</w:t>
      </w:r>
      <w:r w:rsidRPr="004E4A2C">
        <w:rPr>
          <w:rFonts w:cs="Calibri"/>
          <w:sz w:val="22"/>
          <w:szCs w:val="22"/>
        </w:rPr>
        <w:t>ć</w:t>
      </w:r>
      <w:r w:rsidRPr="004E4A2C">
        <w:rPr>
          <w:rFonts w:asciiTheme="majorHAnsi" w:hAnsiTheme="majorHAnsi" w:cstheme="majorHAnsi"/>
          <w:sz w:val="22"/>
          <w:szCs w:val="22"/>
        </w:rPr>
        <w:t xml:space="preserve">). </w:t>
      </w:r>
      <w:r w:rsidRPr="004E4A2C">
        <w:rPr>
          <w:rFonts w:asciiTheme="majorHAnsi" w:hAnsiTheme="majorHAnsi" w:cstheme="majorHAnsi"/>
          <w:i/>
          <w:iCs/>
          <w:sz w:val="22"/>
          <w:szCs w:val="22"/>
        </w:rPr>
        <w:t xml:space="preserve">Jeżeli Wykonawca zamierza zrealizować przedmiot zamówienia przy udziale podwykonawców </w:t>
      </w:r>
      <w:bookmarkStart w:id="54" w:name="_Hlk61708633"/>
      <w:r w:rsidRPr="004E4A2C">
        <w:rPr>
          <w:rFonts w:asciiTheme="majorHAnsi" w:hAnsiTheme="majorHAnsi" w:cstheme="majorHAnsi"/>
          <w:i/>
          <w:iCs/>
          <w:sz w:val="22"/>
          <w:szCs w:val="22"/>
        </w:rPr>
        <w:t>proszę wypełnić</w:t>
      </w:r>
      <w:bookmarkEnd w:id="54"/>
      <w:r w:rsidRPr="004E4A2C">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E627AE" w:rsidRPr="004E4A2C" w14:paraId="45944C6E" w14:textId="77777777" w:rsidTr="006964FF">
        <w:trPr>
          <w:trHeight w:val="565"/>
        </w:trPr>
        <w:tc>
          <w:tcPr>
            <w:tcW w:w="4204" w:type="dxa"/>
            <w:vAlign w:val="center"/>
          </w:tcPr>
          <w:p w14:paraId="57AF4FD5" w14:textId="77777777" w:rsidR="00E627AE" w:rsidRPr="004E4A2C" w:rsidRDefault="00E627AE" w:rsidP="006964FF">
            <w:pPr>
              <w:spacing w:line="300" w:lineRule="auto"/>
              <w:rPr>
                <w:rFonts w:asciiTheme="majorHAnsi" w:eastAsia="Calibri" w:hAnsiTheme="majorHAnsi" w:cstheme="majorHAnsi"/>
                <w:sz w:val="22"/>
                <w:szCs w:val="22"/>
              </w:rPr>
            </w:pPr>
            <w:bookmarkStart w:id="55" w:name="_Hlk64441542"/>
            <w:r w:rsidRPr="004E4A2C">
              <w:rPr>
                <w:rFonts w:asciiTheme="majorHAnsi" w:eastAsia="Calibri" w:hAnsiTheme="majorHAnsi" w:cstheme="majorHAnsi"/>
                <w:sz w:val="22"/>
                <w:szCs w:val="22"/>
              </w:rPr>
              <w:t xml:space="preserve">Nazwa i adres podwykonawcy </w:t>
            </w:r>
          </w:p>
          <w:p w14:paraId="7B9671B2" w14:textId="77777777" w:rsidR="00E627AE" w:rsidRPr="004E4A2C" w:rsidRDefault="00E627AE" w:rsidP="006964FF">
            <w:pPr>
              <w:spacing w:line="300" w:lineRule="auto"/>
              <w:rPr>
                <w:rFonts w:asciiTheme="majorHAnsi" w:eastAsia="Calibri" w:hAnsiTheme="majorHAnsi" w:cstheme="majorHAnsi"/>
                <w:sz w:val="22"/>
                <w:szCs w:val="22"/>
              </w:rPr>
            </w:pPr>
            <w:r w:rsidRPr="004E4A2C">
              <w:rPr>
                <w:rFonts w:asciiTheme="majorHAnsi" w:eastAsia="Calibri" w:hAnsiTheme="majorHAnsi" w:cstheme="majorHAnsi"/>
                <w:i/>
                <w:iCs/>
                <w:sz w:val="22"/>
                <w:szCs w:val="22"/>
              </w:rPr>
              <w:t>(o ile jest znane Wykonawcy)</w:t>
            </w:r>
          </w:p>
        </w:tc>
        <w:tc>
          <w:tcPr>
            <w:tcW w:w="4658" w:type="dxa"/>
          </w:tcPr>
          <w:p w14:paraId="5594B944" w14:textId="77777777" w:rsidR="00E627AE" w:rsidRPr="004E4A2C" w:rsidRDefault="00E627AE" w:rsidP="006964FF">
            <w:pPr>
              <w:spacing w:line="300" w:lineRule="auto"/>
              <w:jc w:val="both"/>
              <w:rPr>
                <w:rFonts w:asciiTheme="majorHAnsi" w:eastAsia="Calibri" w:hAnsiTheme="majorHAnsi" w:cstheme="majorHAnsi"/>
                <w:sz w:val="22"/>
                <w:szCs w:val="22"/>
              </w:rPr>
            </w:pPr>
          </w:p>
        </w:tc>
      </w:tr>
      <w:tr w:rsidR="00E627AE" w:rsidRPr="004E4A2C" w14:paraId="1E8DF431" w14:textId="77777777" w:rsidTr="006964FF">
        <w:trPr>
          <w:trHeight w:val="725"/>
        </w:trPr>
        <w:tc>
          <w:tcPr>
            <w:tcW w:w="4204" w:type="dxa"/>
            <w:vAlign w:val="center"/>
          </w:tcPr>
          <w:p w14:paraId="6544F2EC" w14:textId="77777777" w:rsidR="00E627AE" w:rsidRPr="004E4A2C" w:rsidRDefault="00E627AE" w:rsidP="006964FF">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21283535" w14:textId="77777777" w:rsidR="00E627AE" w:rsidRPr="004E4A2C" w:rsidRDefault="00E627AE" w:rsidP="006964FF">
            <w:pPr>
              <w:spacing w:line="300" w:lineRule="auto"/>
              <w:rPr>
                <w:rFonts w:asciiTheme="majorHAnsi" w:eastAsia="Calibri" w:hAnsiTheme="majorHAnsi" w:cstheme="majorHAnsi"/>
                <w:sz w:val="22"/>
                <w:szCs w:val="22"/>
              </w:rPr>
            </w:pPr>
          </w:p>
        </w:tc>
      </w:tr>
      <w:tr w:rsidR="00E627AE" w:rsidRPr="004E4A2C" w14:paraId="64164762" w14:textId="77777777" w:rsidTr="006964FF">
        <w:trPr>
          <w:trHeight w:val="1056"/>
        </w:trPr>
        <w:tc>
          <w:tcPr>
            <w:tcW w:w="4204" w:type="dxa"/>
            <w:vAlign w:val="center"/>
          </w:tcPr>
          <w:p w14:paraId="46DDCFA5" w14:textId="77777777" w:rsidR="00E627AE" w:rsidRPr="004E4A2C" w:rsidRDefault="00E627AE" w:rsidP="006964FF">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4673D099" w14:textId="77777777" w:rsidR="00E627AE" w:rsidRPr="004E4A2C" w:rsidRDefault="00E627AE" w:rsidP="006964FF">
            <w:pPr>
              <w:spacing w:line="300" w:lineRule="auto"/>
              <w:rPr>
                <w:rFonts w:asciiTheme="majorHAnsi" w:eastAsia="Calibri" w:hAnsiTheme="majorHAnsi" w:cstheme="majorHAnsi"/>
                <w:sz w:val="22"/>
                <w:szCs w:val="22"/>
              </w:rPr>
            </w:pPr>
          </w:p>
        </w:tc>
      </w:tr>
    </w:tbl>
    <w:p w14:paraId="45BD7795" w14:textId="77777777" w:rsidR="00E627AE" w:rsidRPr="004E4A2C" w:rsidRDefault="00E627AE" w:rsidP="00E627AE">
      <w:pPr>
        <w:spacing w:line="300" w:lineRule="auto"/>
        <w:ind w:left="425"/>
        <w:rPr>
          <w:rFonts w:asciiTheme="majorHAnsi" w:hAnsiTheme="majorHAnsi" w:cstheme="majorHAnsi"/>
          <w:i/>
          <w:iCs/>
          <w:sz w:val="22"/>
          <w:szCs w:val="22"/>
        </w:rPr>
      </w:pPr>
      <w:bookmarkStart w:id="56" w:name="_Hlk63595612"/>
      <w:bookmarkEnd w:id="55"/>
      <w:r w:rsidRPr="004E4A2C">
        <w:rPr>
          <w:rFonts w:asciiTheme="majorHAnsi" w:eastAsia="Calibri" w:hAnsiTheme="majorHAnsi" w:cstheme="majorHAnsi"/>
          <w:sz w:val="22"/>
          <w:szCs w:val="22"/>
        </w:rPr>
        <w:t>Pozostały zakres zamówienia wykonamy osobiście</w:t>
      </w:r>
    </w:p>
    <w:bookmarkEnd w:id="53"/>
    <w:bookmarkEnd w:id="56"/>
    <w:p w14:paraId="10A16812" w14:textId="77777777" w:rsidR="00E627AE" w:rsidRPr="004E4A2C" w:rsidRDefault="00E627AE" w:rsidP="00E627AE">
      <w:pPr>
        <w:spacing w:line="300" w:lineRule="auto"/>
        <w:ind w:left="426"/>
        <w:jc w:val="both"/>
        <w:rPr>
          <w:rFonts w:asciiTheme="majorHAnsi" w:hAnsiTheme="majorHAnsi" w:cstheme="majorHAnsi"/>
          <w:sz w:val="22"/>
          <w:szCs w:val="22"/>
        </w:rPr>
      </w:pPr>
    </w:p>
    <w:p w14:paraId="1B224552" w14:textId="77777777" w:rsidR="00E627AE" w:rsidRPr="004E4A2C" w:rsidRDefault="00E627AE" w:rsidP="00E627AE">
      <w:pPr>
        <w:tabs>
          <w:tab w:val="left" w:pos="3402"/>
        </w:tabs>
        <w:spacing w:line="300" w:lineRule="auto"/>
        <w:ind w:left="284" w:hanging="284"/>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Wraz z ofertą składamy:</w:t>
      </w:r>
    </w:p>
    <w:p w14:paraId="0CCA18E8" w14:textId="77777777" w:rsidR="00E627AE" w:rsidRPr="004E4A2C"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Oświadczenie/a dotyczące braku podstaw wykluczenia z postępowania;</w:t>
      </w:r>
    </w:p>
    <w:p w14:paraId="402A4603" w14:textId="0AA4CF6A" w:rsidR="00E627AE" w:rsidRPr="008623FC"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4E4A2C">
        <w:rPr>
          <w:rFonts w:eastAsia="Calibri" w:cs="Calibri"/>
          <w:kern w:val="0"/>
          <w:sz w:val="22"/>
          <w:szCs w:val="22"/>
          <w:lang w:eastAsia="en-US"/>
        </w:rPr>
        <w:t xml:space="preserve">dokumenty potwierdzające spełnienie parametrów technicznych </w:t>
      </w:r>
      <w:r w:rsidRPr="004E4A2C">
        <w:rPr>
          <w:rFonts w:eastAsia="Calibri" w:cs="Calibri"/>
          <w:bCs w:val="0"/>
          <w:kern w:val="0"/>
          <w:sz w:val="22"/>
          <w:szCs w:val="22"/>
          <w:lang w:eastAsia="en-US"/>
        </w:rPr>
        <w:t xml:space="preserve">dla komputera typu A </w:t>
      </w:r>
      <w:r w:rsidRPr="00110AEA">
        <w:rPr>
          <w:rFonts w:eastAsia="Calibri" w:cs="Calibri"/>
          <w:bCs w:val="0"/>
          <w:i/>
          <w:iCs/>
          <w:kern w:val="0"/>
          <w:sz w:val="22"/>
          <w:szCs w:val="22"/>
          <w:lang w:eastAsia="en-US"/>
        </w:rPr>
        <w:t>(częś</w:t>
      </w:r>
      <w:r w:rsidR="008623FC">
        <w:rPr>
          <w:rFonts w:eastAsia="Calibri" w:cs="Calibri"/>
          <w:bCs w:val="0"/>
          <w:i/>
          <w:iCs/>
          <w:kern w:val="0"/>
          <w:sz w:val="22"/>
          <w:szCs w:val="22"/>
          <w:lang w:eastAsia="en-US"/>
        </w:rPr>
        <w:t>ć</w:t>
      </w:r>
      <w:r w:rsidRPr="00110AEA">
        <w:rPr>
          <w:rFonts w:eastAsia="Calibri" w:cs="Calibri"/>
          <w:bCs w:val="0"/>
          <w:i/>
          <w:iCs/>
          <w:kern w:val="0"/>
          <w:sz w:val="22"/>
          <w:szCs w:val="22"/>
          <w:lang w:eastAsia="en-US"/>
        </w:rPr>
        <w:t xml:space="preserve"> nr 1);</w:t>
      </w:r>
    </w:p>
    <w:p w14:paraId="2BAFDFF0" w14:textId="7270E977" w:rsidR="008623FC" w:rsidRDefault="008623FC"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4E4A2C">
        <w:rPr>
          <w:rFonts w:eastAsia="Calibri" w:cs="Calibri"/>
          <w:kern w:val="0"/>
          <w:sz w:val="22"/>
          <w:szCs w:val="22"/>
          <w:lang w:eastAsia="en-US"/>
        </w:rPr>
        <w:t xml:space="preserve">dokumenty potwierdzające spełnienie parametrów technicznych </w:t>
      </w:r>
      <w:r w:rsidRPr="004E4A2C">
        <w:rPr>
          <w:rFonts w:eastAsia="Calibri" w:cs="Calibri"/>
          <w:bCs w:val="0"/>
          <w:kern w:val="0"/>
          <w:sz w:val="22"/>
          <w:szCs w:val="22"/>
          <w:lang w:eastAsia="en-US"/>
        </w:rPr>
        <w:t xml:space="preserve">dla komputera typu </w:t>
      </w:r>
      <w:r>
        <w:rPr>
          <w:rFonts w:eastAsia="Calibri" w:cs="Calibri"/>
          <w:bCs w:val="0"/>
          <w:kern w:val="0"/>
          <w:sz w:val="22"/>
          <w:szCs w:val="22"/>
          <w:lang w:eastAsia="en-US"/>
        </w:rPr>
        <w:t>B</w:t>
      </w:r>
      <w:r w:rsidRPr="004E4A2C">
        <w:rPr>
          <w:rFonts w:eastAsia="Calibri" w:cs="Calibri"/>
          <w:bCs w:val="0"/>
          <w:kern w:val="0"/>
          <w:sz w:val="22"/>
          <w:szCs w:val="22"/>
          <w:lang w:eastAsia="en-US"/>
        </w:rPr>
        <w:t xml:space="preserve"> </w:t>
      </w:r>
      <w:r w:rsidRPr="00110AEA">
        <w:rPr>
          <w:rFonts w:eastAsia="Calibri" w:cs="Calibri"/>
          <w:bCs w:val="0"/>
          <w:i/>
          <w:iCs/>
          <w:kern w:val="0"/>
          <w:sz w:val="22"/>
          <w:szCs w:val="22"/>
          <w:lang w:eastAsia="en-US"/>
        </w:rPr>
        <w:t>(częś</w:t>
      </w:r>
      <w:r>
        <w:rPr>
          <w:rFonts w:eastAsia="Calibri" w:cs="Calibri"/>
          <w:bCs w:val="0"/>
          <w:i/>
          <w:iCs/>
          <w:kern w:val="0"/>
          <w:sz w:val="22"/>
          <w:szCs w:val="22"/>
          <w:lang w:eastAsia="en-US"/>
        </w:rPr>
        <w:t>ć</w:t>
      </w:r>
      <w:r w:rsidRPr="00110AEA">
        <w:rPr>
          <w:rFonts w:eastAsia="Calibri" w:cs="Calibri"/>
          <w:bCs w:val="0"/>
          <w:i/>
          <w:iCs/>
          <w:kern w:val="0"/>
          <w:sz w:val="22"/>
          <w:szCs w:val="22"/>
          <w:lang w:eastAsia="en-US"/>
        </w:rPr>
        <w:t xml:space="preserve"> nr </w:t>
      </w:r>
      <w:r>
        <w:rPr>
          <w:rFonts w:eastAsia="Calibri" w:cs="Calibri"/>
          <w:bCs w:val="0"/>
          <w:i/>
          <w:iCs/>
          <w:kern w:val="0"/>
          <w:sz w:val="22"/>
          <w:szCs w:val="22"/>
          <w:lang w:eastAsia="en-US"/>
        </w:rPr>
        <w:t>2</w:t>
      </w:r>
      <w:r w:rsidRPr="00110AEA">
        <w:rPr>
          <w:rFonts w:eastAsia="Calibri" w:cs="Calibri"/>
          <w:bCs w:val="0"/>
          <w:i/>
          <w:iCs/>
          <w:kern w:val="0"/>
          <w:sz w:val="22"/>
          <w:szCs w:val="22"/>
          <w:lang w:eastAsia="en-US"/>
        </w:rPr>
        <w:t>);</w:t>
      </w:r>
    </w:p>
    <w:p w14:paraId="37A51FB9" w14:textId="08F03825" w:rsidR="00E627AE" w:rsidRPr="008623FC"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iCs/>
          <w:sz w:val="22"/>
          <w:szCs w:val="22"/>
        </w:rPr>
        <w:t xml:space="preserve">wyniki testów </w:t>
      </w:r>
      <w:proofErr w:type="spellStart"/>
      <w:r w:rsidRPr="00110AEA">
        <w:rPr>
          <w:rFonts w:asciiTheme="majorHAnsi" w:hAnsiTheme="majorHAnsi" w:cstheme="majorHAnsi"/>
          <w:iCs/>
          <w:sz w:val="22"/>
          <w:szCs w:val="22"/>
        </w:rPr>
        <w:t>PassMark</w:t>
      </w:r>
      <w:proofErr w:type="spellEnd"/>
      <w:r w:rsidRPr="00110AEA">
        <w:rPr>
          <w:rFonts w:asciiTheme="majorHAnsi" w:hAnsiTheme="majorHAnsi" w:cstheme="majorHAnsi"/>
          <w:iCs/>
          <w:sz w:val="22"/>
          <w:szCs w:val="22"/>
        </w:rPr>
        <w:t xml:space="preserve"> CPU Mark procesora (wraz z wydrukami ze strony internetowej) </w:t>
      </w:r>
      <w:r w:rsidR="008623FC">
        <w:rPr>
          <w:rFonts w:asciiTheme="majorHAnsi" w:hAnsiTheme="majorHAnsi" w:cstheme="majorHAnsi"/>
          <w:iCs/>
          <w:sz w:val="22"/>
          <w:szCs w:val="22"/>
        </w:rPr>
        <w:br/>
      </w:r>
      <w:r w:rsidRPr="00110AEA">
        <w:rPr>
          <w:rFonts w:asciiTheme="majorHAnsi" w:hAnsiTheme="majorHAnsi" w:cstheme="majorHAnsi"/>
          <w:iCs/>
          <w:sz w:val="22"/>
          <w:szCs w:val="22"/>
        </w:rPr>
        <w:t>dla komputera typu A</w:t>
      </w:r>
      <w:r>
        <w:rPr>
          <w:rFonts w:asciiTheme="majorHAnsi" w:hAnsiTheme="majorHAnsi" w:cstheme="majorHAnsi"/>
          <w:iCs/>
          <w:sz w:val="22"/>
          <w:szCs w:val="22"/>
        </w:rPr>
        <w:t xml:space="preserve"> </w:t>
      </w:r>
      <w:r w:rsidRPr="00110AEA">
        <w:rPr>
          <w:rFonts w:eastAsia="Calibri" w:cs="Calibri"/>
          <w:bCs w:val="0"/>
          <w:i/>
          <w:iCs/>
          <w:kern w:val="0"/>
          <w:sz w:val="22"/>
          <w:szCs w:val="22"/>
          <w:lang w:eastAsia="en-US"/>
        </w:rPr>
        <w:t>(części nr 1)</w:t>
      </w:r>
      <w:r>
        <w:rPr>
          <w:rFonts w:asciiTheme="majorHAnsi" w:hAnsiTheme="majorHAnsi" w:cstheme="majorHAnsi"/>
          <w:iCs/>
          <w:sz w:val="22"/>
          <w:szCs w:val="22"/>
        </w:rPr>
        <w:t>;</w:t>
      </w:r>
    </w:p>
    <w:p w14:paraId="59626E61" w14:textId="40C933C0" w:rsidR="008623FC" w:rsidRDefault="008623FC"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iCs/>
          <w:sz w:val="22"/>
          <w:szCs w:val="22"/>
        </w:rPr>
        <w:t xml:space="preserve">wyniki testów </w:t>
      </w:r>
      <w:proofErr w:type="spellStart"/>
      <w:r w:rsidRPr="00110AEA">
        <w:rPr>
          <w:rFonts w:asciiTheme="majorHAnsi" w:hAnsiTheme="majorHAnsi" w:cstheme="majorHAnsi"/>
          <w:iCs/>
          <w:sz w:val="22"/>
          <w:szCs w:val="22"/>
        </w:rPr>
        <w:t>PassMark</w:t>
      </w:r>
      <w:proofErr w:type="spellEnd"/>
      <w:r w:rsidRPr="00110AEA">
        <w:rPr>
          <w:rFonts w:asciiTheme="majorHAnsi" w:hAnsiTheme="majorHAnsi" w:cstheme="majorHAnsi"/>
          <w:iCs/>
          <w:sz w:val="22"/>
          <w:szCs w:val="22"/>
        </w:rPr>
        <w:t xml:space="preserve"> CPU Mark procesora (wraz z wydrukami ze strony internetowej) </w:t>
      </w:r>
      <w:r>
        <w:rPr>
          <w:rFonts w:asciiTheme="majorHAnsi" w:hAnsiTheme="majorHAnsi" w:cstheme="majorHAnsi"/>
          <w:iCs/>
          <w:sz w:val="22"/>
          <w:szCs w:val="22"/>
        </w:rPr>
        <w:br/>
      </w:r>
      <w:r w:rsidRPr="00110AEA">
        <w:rPr>
          <w:rFonts w:asciiTheme="majorHAnsi" w:hAnsiTheme="majorHAnsi" w:cstheme="majorHAnsi"/>
          <w:iCs/>
          <w:sz w:val="22"/>
          <w:szCs w:val="22"/>
        </w:rPr>
        <w:t xml:space="preserve">dla komputera typu </w:t>
      </w:r>
      <w:r>
        <w:rPr>
          <w:rFonts w:asciiTheme="majorHAnsi" w:hAnsiTheme="majorHAnsi" w:cstheme="majorHAnsi"/>
          <w:iCs/>
          <w:sz w:val="22"/>
          <w:szCs w:val="22"/>
        </w:rPr>
        <w:t xml:space="preserve">B </w:t>
      </w:r>
      <w:r w:rsidRPr="00110AEA">
        <w:rPr>
          <w:rFonts w:eastAsia="Calibri" w:cs="Calibri"/>
          <w:bCs w:val="0"/>
          <w:i/>
          <w:iCs/>
          <w:kern w:val="0"/>
          <w:sz w:val="22"/>
          <w:szCs w:val="22"/>
          <w:lang w:eastAsia="en-US"/>
        </w:rPr>
        <w:t xml:space="preserve">(części nr </w:t>
      </w:r>
      <w:r>
        <w:rPr>
          <w:rFonts w:eastAsia="Calibri" w:cs="Calibri"/>
          <w:bCs w:val="0"/>
          <w:i/>
          <w:iCs/>
          <w:kern w:val="0"/>
          <w:sz w:val="22"/>
          <w:szCs w:val="22"/>
          <w:lang w:eastAsia="en-US"/>
        </w:rPr>
        <w:t>2</w:t>
      </w:r>
      <w:r w:rsidRPr="00110AEA">
        <w:rPr>
          <w:rFonts w:eastAsia="Calibri" w:cs="Calibri"/>
          <w:bCs w:val="0"/>
          <w:i/>
          <w:iCs/>
          <w:kern w:val="0"/>
          <w:sz w:val="22"/>
          <w:szCs w:val="22"/>
          <w:lang w:eastAsia="en-US"/>
        </w:rPr>
        <w:t>)</w:t>
      </w:r>
      <w:r>
        <w:rPr>
          <w:rFonts w:asciiTheme="majorHAnsi" w:hAnsiTheme="majorHAnsi" w:cstheme="majorHAnsi"/>
          <w:iCs/>
          <w:sz w:val="22"/>
          <w:szCs w:val="22"/>
        </w:rPr>
        <w:t>;</w:t>
      </w:r>
    </w:p>
    <w:p w14:paraId="35D636AC" w14:textId="4E93690A" w:rsidR="00E627AE"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sz w:val="22"/>
          <w:szCs w:val="22"/>
        </w:rPr>
        <w:t xml:space="preserve">wyniki testu </w:t>
      </w:r>
      <w:proofErr w:type="spellStart"/>
      <w:r w:rsidRPr="00110AEA">
        <w:rPr>
          <w:rFonts w:asciiTheme="majorHAnsi" w:hAnsiTheme="majorHAnsi" w:cstheme="majorHAnsi"/>
          <w:sz w:val="22"/>
          <w:szCs w:val="22"/>
        </w:rPr>
        <w:t>PassMark</w:t>
      </w:r>
      <w:proofErr w:type="spellEnd"/>
      <w:r w:rsidRPr="00110AEA">
        <w:rPr>
          <w:rFonts w:asciiTheme="majorHAnsi" w:hAnsiTheme="majorHAnsi" w:cstheme="majorHAnsi"/>
          <w:sz w:val="22"/>
          <w:szCs w:val="22"/>
        </w:rPr>
        <w:t xml:space="preserve"> G3D  Mark karty graficznej (wraz z wydrukami ze strony internetowej) </w:t>
      </w:r>
      <w:r>
        <w:rPr>
          <w:rFonts w:asciiTheme="majorHAnsi" w:hAnsiTheme="majorHAnsi" w:cstheme="majorHAnsi"/>
          <w:sz w:val="22"/>
          <w:szCs w:val="22"/>
        </w:rPr>
        <w:br/>
      </w:r>
      <w:r w:rsidRPr="00110AEA">
        <w:rPr>
          <w:rFonts w:asciiTheme="majorHAnsi" w:hAnsiTheme="majorHAnsi" w:cstheme="majorHAnsi"/>
          <w:sz w:val="22"/>
          <w:szCs w:val="22"/>
        </w:rPr>
        <w:t xml:space="preserve">dla komputera typu </w:t>
      </w:r>
      <w:r>
        <w:rPr>
          <w:rFonts w:asciiTheme="majorHAnsi" w:hAnsiTheme="majorHAnsi" w:cstheme="majorHAnsi"/>
          <w:sz w:val="22"/>
          <w:szCs w:val="22"/>
        </w:rPr>
        <w:t xml:space="preserve">A </w:t>
      </w:r>
      <w:r w:rsidRPr="00110AEA">
        <w:rPr>
          <w:rFonts w:eastAsia="Calibri" w:cs="Calibri"/>
          <w:bCs w:val="0"/>
          <w:i/>
          <w:iCs/>
          <w:kern w:val="0"/>
          <w:sz w:val="22"/>
          <w:szCs w:val="22"/>
          <w:lang w:eastAsia="en-US"/>
        </w:rPr>
        <w:t>(części nr 1)</w:t>
      </w:r>
      <w:r w:rsidRPr="00110AEA">
        <w:rPr>
          <w:rFonts w:asciiTheme="majorHAnsi" w:hAnsiTheme="majorHAnsi" w:cstheme="majorHAnsi"/>
          <w:sz w:val="22"/>
          <w:szCs w:val="22"/>
        </w:rPr>
        <w:t>;</w:t>
      </w:r>
    </w:p>
    <w:p w14:paraId="6E2F8C3B" w14:textId="6850E3E7" w:rsidR="008623FC" w:rsidRPr="00110AEA" w:rsidRDefault="008623FC"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sz w:val="22"/>
          <w:szCs w:val="22"/>
        </w:rPr>
        <w:t xml:space="preserve">wyniki testu </w:t>
      </w:r>
      <w:proofErr w:type="spellStart"/>
      <w:r w:rsidRPr="00110AEA">
        <w:rPr>
          <w:rFonts w:asciiTheme="majorHAnsi" w:hAnsiTheme="majorHAnsi" w:cstheme="majorHAnsi"/>
          <w:sz w:val="22"/>
          <w:szCs w:val="22"/>
        </w:rPr>
        <w:t>PassMark</w:t>
      </w:r>
      <w:proofErr w:type="spellEnd"/>
      <w:r w:rsidRPr="00110AEA">
        <w:rPr>
          <w:rFonts w:asciiTheme="majorHAnsi" w:hAnsiTheme="majorHAnsi" w:cstheme="majorHAnsi"/>
          <w:sz w:val="22"/>
          <w:szCs w:val="22"/>
        </w:rPr>
        <w:t xml:space="preserve"> G3D  Mark karty graficznej (wraz z wydrukami ze strony internetowej) </w:t>
      </w:r>
      <w:r>
        <w:rPr>
          <w:rFonts w:asciiTheme="majorHAnsi" w:hAnsiTheme="majorHAnsi" w:cstheme="majorHAnsi"/>
          <w:sz w:val="22"/>
          <w:szCs w:val="22"/>
        </w:rPr>
        <w:br/>
      </w:r>
      <w:r w:rsidRPr="00110AEA">
        <w:rPr>
          <w:rFonts w:asciiTheme="majorHAnsi" w:hAnsiTheme="majorHAnsi" w:cstheme="majorHAnsi"/>
          <w:sz w:val="22"/>
          <w:szCs w:val="22"/>
        </w:rPr>
        <w:t xml:space="preserve">dla komputera typu </w:t>
      </w:r>
      <w:r>
        <w:rPr>
          <w:rFonts w:asciiTheme="majorHAnsi" w:hAnsiTheme="majorHAnsi" w:cstheme="majorHAnsi"/>
          <w:sz w:val="22"/>
          <w:szCs w:val="22"/>
        </w:rPr>
        <w:t xml:space="preserve">B </w:t>
      </w:r>
      <w:r w:rsidRPr="00110AEA">
        <w:rPr>
          <w:rFonts w:eastAsia="Calibri" w:cs="Calibri"/>
          <w:bCs w:val="0"/>
          <w:i/>
          <w:iCs/>
          <w:kern w:val="0"/>
          <w:sz w:val="22"/>
          <w:szCs w:val="22"/>
          <w:lang w:eastAsia="en-US"/>
        </w:rPr>
        <w:t xml:space="preserve">(części nr </w:t>
      </w:r>
      <w:r>
        <w:rPr>
          <w:rFonts w:eastAsia="Calibri" w:cs="Calibri"/>
          <w:bCs w:val="0"/>
          <w:i/>
          <w:iCs/>
          <w:kern w:val="0"/>
          <w:sz w:val="22"/>
          <w:szCs w:val="22"/>
          <w:lang w:eastAsia="en-US"/>
        </w:rPr>
        <w:t>2</w:t>
      </w:r>
      <w:r w:rsidRPr="00110AEA">
        <w:rPr>
          <w:rFonts w:eastAsia="Calibri" w:cs="Calibri"/>
          <w:bCs w:val="0"/>
          <w:i/>
          <w:iCs/>
          <w:kern w:val="0"/>
          <w:sz w:val="22"/>
          <w:szCs w:val="22"/>
          <w:lang w:eastAsia="en-US"/>
        </w:rPr>
        <w:t>)</w:t>
      </w:r>
      <w:r w:rsidRPr="00110AEA">
        <w:rPr>
          <w:rFonts w:asciiTheme="majorHAnsi" w:hAnsiTheme="majorHAnsi" w:cstheme="majorHAnsi"/>
          <w:sz w:val="22"/>
          <w:szCs w:val="22"/>
        </w:rPr>
        <w:t>;</w:t>
      </w:r>
    </w:p>
    <w:p w14:paraId="699C4010" w14:textId="77777777" w:rsidR="00E627AE" w:rsidRPr="00110AEA"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sz w:val="22"/>
          <w:szCs w:val="22"/>
        </w:rPr>
        <w:t>wykaz rozwiązań równoważnych z jego opisem lub normami</w:t>
      </w:r>
      <w:r w:rsidRPr="008623FC">
        <w:rPr>
          <w:rFonts w:asciiTheme="majorHAnsi" w:hAnsiTheme="majorHAnsi" w:cstheme="majorHAnsi"/>
          <w:sz w:val="22"/>
          <w:szCs w:val="22"/>
        </w:rPr>
        <w:t xml:space="preserve"> (jeżeli dotyczy);</w:t>
      </w:r>
    </w:p>
    <w:p w14:paraId="2A5294A2" w14:textId="77777777" w:rsidR="00E627AE" w:rsidRPr="00110AEA"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sz w:val="22"/>
          <w:szCs w:val="22"/>
        </w:rPr>
        <w:lastRenderedPageBreak/>
        <w:t xml:space="preserve">pełnomocnictwo </w:t>
      </w:r>
      <w:r w:rsidRPr="008623FC">
        <w:rPr>
          <w:rFonts w:asciiTheme="majorHAnsi" w:hAnsiTheme="majorHAnsi" w:cstheme="majorHAnsi"/>
          <w:sz w:val="22"/>
          <w:szCs w:val="22"/>
        </w:rPr>
        <w:t>(jeżeli dotyczy).</w:t>
      </w:r>
    </w:p>
    <w:p w14:paraId="3D1CD721" w14:textId="77777777" w:rsidR="00E627AE" w:rsidRPr="008623FC" w:rsidRDefault="00E627AE" w:rsidP="00CA1610">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623FC">
        <w:rPr>
          <w:rFonts w:asciiTheme="majorHAnsi" w:hAnsiTheme="majorHAnsi" w:cstheme="majorHAnsi"/>
          <w:sz w:val="22"/>
          <w:szCs w:val="22"/>
        </w:rPr>
        <w:t>…………………………………………………………………………………………………………</w:t>
      </w:r>
    </w:p>
    <w:p w14:paraId="1675E362" w14:textId="77777777" w:rsidR="00E627AE" w:rsidRPr="004E4A2C" w:rsidRDefault="00E627AE" w:rsidP="00E627AE">
      <w:pPr>
        <w:spacing w:line="300" w:lineRule="auto"/>
        <w:jc w:val="both"/>
        <w:rPr>
          <w:rFonts w:asciiTheme="majorHAnsi" w:hAnsiTheme="majorHAnsi" w:cstheme="majorHAnsi"/>
        </w:rPr>
      </w:pPr>
    </w:p>
    <w:p w14:paraId="43A0EAA3" w14:textId="77777777" w:rsidR="00E627AE" w:rsidRPr="004E4A2C" w:rsidRDefault="00E627AE" w:rsidP="00E627AE">
      <w:pPr>
        <w:spacing w:line="300" w:lineRule="auto"/>
        <w:jc w:val="center"/>
        <w:rPr>
          <w:rFonts w:asciiTheme="majorHAnsi" w:hAnsiTheme="majorHAnsi" w:cstheme="majorHAnsi"/>
          <w:sz w:val="18"/>
          <w:szCs w:val="18"/>
        </w:rPr>
      </w:pPr>
      <w:r w:rsidRPr="004E4A2C">
        <w:rPr>
          <w:rFonts w:asciiTheme="majorHAnsi" w:hAnsiTheme="majorHAnsi" w:cstheme="majorHAnsi"/>
          <w:b/>
          <w:sz w:val="18"/>
          <w:szCs w:val="18"/>
          <w:u w:val="double"/>
        </w:rPr>
        <w:t>FORMULARZ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p w14:paraId="0F56465C" w14:textId="77777777" w:rsidR="00E627AE" w:rsidRPr="004E4A2C" w:rsidRDefault="00E627AE" w:rsidP="00E627AE">
      <w:pPr>
        <w:tabs>
          <w:tab w:val="left" w:pos="3402"/>
        </w:tabs>
        <w:spacing w:line="300" w:lineRule="auto"/>
        <w:jc w:val="right"/>
        <w:rPr>
          <w:rFonts w:asciiTheme="majorHAnsi" w:hAnsiTheme="majorHAnsi" w:cstheme="majorHAnsi"/>
          <w:b/>
          <w:i/>
          <w:sz w:val="20"/>
          <w:highlight w:val="cyan"/>
        </w:rPr>
      </w:pPr>
      <w:r w:rsidRPr="004E4A2C">
        <w:rPr>
          <w:rFonts w:asciiTheme="majorHAnsi" w:hAnsiTheme="majorHAnsi" w:cstheme="majorHAnsi"/>
          <w:b/>
          <w:i/>
        </w:rPr>
        <w:br w:type="column"/>
      </w:r>
      <w:r w:rsidRPr="004E4A2C">
        <w:rPr>
          <w:rFonts w:asciiTheme="majorHAnsi" w:hAnsiTheme="majorHAnsi" w:cstheme="majorHAnsi"/>
          <w:b/>
          <w:i/>
          <w:sz w:val="20"/>
        </w:rPr>
        <w:lastRenderedPageBreak/>
        <w:t>Załącznik nr 2 do SWZ</w:t>
      </w:r>
    </w:p>
    <w:p w14:paraId="7BD5F469" w14:textId="77777777" w:rsidR="00E627AE" w:rsidRPr="004E4A2C" w:rsidRDefault="00E627AE" w:rsidP="00E627AE">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5A0E5ACD" w14:textId="77777777" w:rsidR="00E627AE" w:rsidRPr="004E4A2C" w:rsidRDefault="00E627AE" w:rsidP="00E627AE">
      <w:pPr>
        <w:spacing w:line="300" w:lineRule="auto"/>
        <w:jc w:val="both"/>
        <w:rPr>
          <w:rFonts w:asciiTheme="majorHAnsi" w:hAnsiTheme="majorHAnsi" w:cstheme="majorHAnsi"/>
          <w:sz w:val="22"/>
          <w:szCs w:val="22"/>
        </w:rPr>
      </w:pPr>
      <w:bookmarkStart w:id="57" w:name="_Hlk61709527"/>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w:t>
      </w:r>
    </w:p>
    <w:p w14:paraId="73BE51A5"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p>
    <w:p w14:paraId="674F2BB6"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p>
    <w:p w14:paraId="634CE039"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p>
    <w:p w14:paraId="1742D542" w14:textId="77777777" w:rsidR="00E627AE" w:rsidRPr="004E4A2C" w:rsidRDefault="00E627AE" w:rsidP="00E627AE">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Dokumenty rejestrowe (Podmiotowe środki dowodowe) mogą zostać bezpłatnie uzyskane z bazy danych państwa członkowskiego UE:</w:t>
      </w:r>
    </w:p>
    <w:p w14:paraId="79FC03B0" w14:textId="77777777" w:rsidR="00E627AE" w:rsidRPr="004E4A2C" w:rsidRDefault="00933749" w:rsidP="00E627AE">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https://ekrs.ms.gov.pl/web/wyszukiwarka-krs/strona-glowna/</w:t>
      </w:r>
    </w:p>
    <w:p w14:paraId="5426786A" w14:textId="77777777" w:rsidR="00E627AE" w:rsidRPr="004E4A2C" w:rsidRDefault="00933749" w:rsidP="00E627AE">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https://prod.ceidg.gov.pl/CEIDG/CEIDG.Public.UI/Search.aspx</w:t>
      </w:r>
    </w:p>
    <w:p w14:paraId="62E64F8D" w14:textId="77777777" w:rsidR="00E627AE" w:rsidRPr="004E4A2C" w:rsidRDefault="00933749" w:rsidP="00E627AE">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EndPr/>
        <w:sdtContent>
          <w:r w:rsidR="00E627AE" w:rsidRPr="004E4A2C">
            <w:rPr>
              <w:rFonts w:ascii="Segoe UI Symbol" w:eastAsia="MS Gothic" w:hAnsi="Segoe UI Symbol" w:cs="Segoe UI Symbol"/>
              <w:sz w:val="22"/>
              <w:szCs w:val="22"/>
            </w:rPr>
            <w:t>☐</w:t>
          </w:r>
        </w:sdtContent>
      </w:sdt>
      <w:r w:rsidR="00E627AE" w:rsidRPr="004E4A2C">
        <w:rPr>
          <w:rFonts w:asciiTheme="majorHAnsi" w:hAnsiTheme="majorHAnsi" w:cstheme="majorHAnsi"/>
          <w:sz w:val="22"/>
          <w:szCs w:val="22"/>
        </w:rPr>
        <w:t xml:space="preserve"> inny (proszę wpisać) ….................................................................................................................................</w:t>
      </w:r>
    </w:p>
    <w:p w14:paraId="3886B448" w14:textId="77777777" w:rsidR="00E627AE" w:rsidRPr="004E4A2C" w:rsidRDefault="00933749" w:rsidP="00E627AE">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EndPr/>
        <w:sdtContent>
          <w:r w:rsidR="00E627AE" w:rsidRPr="004E4A2C">
            <w:rPr>
              <w:rFonts w:ascii="MS Gothic" w:eastAsia="MS Gothic" w:hAnsi="MS Gothic" w:cstheme="majorHAnsi" w:hint="eastAsia"/>
              <w:sz w:val="22"/>
              <w:szCs w:val="22"/>
            </w:rPr>
            <w:t>☐</w:t>
          </w:r>
        </w:sdtContent>
      </w:sdt>
      <w:r w:rsidR="00E627AE" w:rsidRPr="004E4A2C">
        <w:rPr>
          <w:rFonts w:asciiTheme="majorHAnsi" w:hAnsiTheme="majorHAnsi" w:cstheme="majorHAnsi"/>
          <w:sz w:val="22"/>
          <w:szCs w:val="22"/>
        </w:rPr>
        <w:t xml:space="preserve"> nie dotyczy</w:t>
      </w:r>
    </w:p>
    <w:p w14:paraId="22BF02C1" w14:textId="77777777"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p>
    <w:p w14:paraId="14D95C5D" w14:textId="77777777" w:rsidR="00E627AE" w:rsidRPr="004E4A2C" w:rsidRDefault="00E627AE" w:rsidP="00E627AE">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71B922BD" w14:textId="77777777" w:rsidR="00E627AE" w:rsidRPr="004E4A2C" w:rsidRDefault="00E627AE" w:rsidP="00E627AE">
      <w:pPr>
        <w:spacing w:line="300" w:lineRule="auto"/>
        <w:jc w:val="both"/>
        <w:rPr>
          <w:rFonts w:asciiTheme="majorHAnsi" w:hAnsiTheme="majorHAnsi" w:cstheme="majorHAnsi"/>
          <w:sz w:val="22"/>
          <w:szCs w:val="22"/>
        </w:rPr>
      </w:pPr>
    </w:p>
    <w:bookmarkEnd w:id="57"/>
    <w:p w14:paraId="6676AD63" w14:textId="77777777" w:rsidR="00E627AE" w:rsidRPr="004E4A2C" w:rsidRDefault="00E627AE" w:rsidP="00E627AE">
      <w:pPr>
        <w:spacing w:line="300" w:lineRule="auto"/>
        <w:jc w:val="center"/>
        <w:rPr>
          <w:rFonts w:asciiTheme="majorHAnsi" w:hAnsiTheme="majorHAnsi" w:cstheme="majorHAnsi"/>
          <w:b/>
          <w:u w:val="single"/>
        </w:rPr>
      </w:pPr>
      <w:r w:rsidRPr="004E4A2C">
        <w:rPr>
          <w:rFonts w:asciiTheme="majorHAnsi" w:hAnsiTheme="majorHAnsi" w:cstheme="majorHAnsi"/>
          <w:b/>
          <w:sz w:val="22"/>
          <w:szCs w:val="22"/>
          <w:u w:val="single"/>
        </w:rPr>
        <w:t>Oświadczenie wykonawcy/</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u w:val="single"/>
        </w:rPr>
        <w:t xml:space="preserve">wykonawcy wspólnie ubiegającego się o udzielenie zamówienia </w:t>
      </w:r>
      <w:r w:rsidRPr="004E4A2C">
        <w:rPr>
          <w:rFonts w:asciiTheme="majorHAnsi" w:hAnsiTheme="majorHAnsi" w:cstheme="majorHAnsi"/>
          <w:i/>
          <w:sz w:val="22"/>
          <w:szCs w:val="22"/>
          <w:vertAlign w:val="superscript"/>
        </w:rPr>
        <w:footnoteReference w:id="4"/>
      </w:r>
      <w:r w:rsidRPr="004E4A2C">
        <w:rPr>
          <w:rFonts w:asciiTheme="majorHAnsi" w:hAnsiTheme="majorHAnsi" w:cstheme="majorHAnsi"/>
          <w:i/>
          <w:sz w:val="22"/>
          <w:szCs w:val="22"/>
        </w:rPr>
        <w:t xml:space="preserve"> </w:t>
      </w:r>
      <w:r w:rsidRPr="004E4A2C">
        <w:rPr>
          <w:rFonts w:asciiTheme="majorHAnsi" w:hAnsiTheme="majorHAnsi" w:cstheme="majorHAnsi"/>
          <w:i/>
          <w:sz w:val="20"/>
        </w:rPr>
        <w:t>(niepotrzebne skreślić)</w:t>
      </w:r>
    </w:p>
    <w:p w14:paraId="71E68B33" w14:textId="77777777" w:rsidR="00E627AE" w:rsidRPr="004E4A2C" w:rsidRDefault="00E627AE" w:rsidP="00E627AE">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 xml:space="preserve">składane na podstawie </w:t>
      </w:r>
      <w:bookmarkStart w:id="58" w:name="_Hlk61709618"/>
      <w:r w:rsidRPr="004E4A2C">
        <w:rPr>
          <w:rFonts w:asciiTheme="majorHAnsi" w:hAnsiTheme="majorHAnsi" w:cstheme="majorHAnsi"/>
          <w:b/>
          <w:sz w:val="22"/>
          <w:szCs w:val="22"/>
        </w:rPr>
        <w:t>art. 125 ust. 1 z dnia 11 września 2019 r. – Prawo zamówień publicznych</w:t>
      </w:r>
      <w:bookmarkEnd w:id="58"/>
      <w:r w:rsidRPr="004E4A2C">
        <w:rPr>
          <w:rFonts w:asciiTheme="majorHAnsi" w:hAnsiTheme="majorHAnsi" w:cstheme="majorHAnsi"/>
          <w:b/>
          <w:sz w:val="22"/>
          <w:szCs w:val="22"/>
        </w:rPr>
        <w:t xml:space="preserve"> Prawo zamówień publicznych (dalej jako: ustawa </w:t>
      </w:r>
      <w:proofErr w:type="spellStart"/>
      <w:r w:rsidRPr="004E4A2C">
        <w:rPr>
          <w:rFonts w:asciiTheme="majorHAnsi" w:hAnsiTheme="majorHAnsi" w:cstheme="majorHAnsi"/>
          <w:b/>
          <w:sz w:val="22"/>
          <w:szCs w:val="22"/>
        </w:rPr>
        <w:t>Pzp</w:t>
      </w:r>
      <w:proofErr w:type="spellEnd"/>
      <w:r w:rsidRPr="004E4A2C">
        <w:rPr>
          <w:rFonts w:asciiTheme="majorHAnsi" w:hAnsiTheme="majorHAnsi" w:cstheme="majorHAnsi"/>
          <w:b/>
          <w:sz w:val="22"/>
          <w:szCs w:val="22"/>
        </w:rPr>
        <w:t>)</w:t>
      </w:r>
    </w:p>
    <w:p w14:paraId="3477145F" w14:textId="77777777" w:rsidR="00E627AE" w:rsidRPr="004E4A2C" w:rsidRDefault="00E627AE" w:rsidP="00E627AE">
      <w:pPr>
        <w:spacing w:line="300" w:lineRule="auto"/>
        <w:jc w:val="center"/>
        <w:rPr>
          <w:rFonts w:asciiTheme="majorHAnsi" w:hAnsiTheme="majorHAnsi" w:cstheme="majorHAnsi"/>
          <w:b/>
          <w:sz w:val="22"/>
          <w:szCs w:val="22"/>
          <w:u w:val="single"/>
        </w:rPr>
      </w:pPr>
      <w:r w:rsidRPr="004E4A2C">
        <w:rPr>
          <w:rFonts w:asciiTheme="majorHAnsi" w:hAnsiTheme="majorHAnsi" w:cstheme="majorHAnsi"/>
          <w:b/>
          <w:sz w:val="22"/>
          <w:szCs w:val="22"/>
          <w:u w:val="single"/>
        </w:rPr>
        <w:t>DOTYCZĄCE PRZESŁANEK WYKLUCZENIA Z POSTĘPOWANIA</w:t>
      </w:r>
    </w:p>
    <w:p w14:paraId="57554944" w14:textId="77777777" w:rsidR="00E627AE" w:rsidRPr="004E4A2C" w:rsidRDefault="00E627AE" w:rsidP="00E627AE">
      <w:pPr>
        <w:spacing w:after="120" w:line="360" w:lineRule="auto"/>
        <w:jc w:val="center"/>
        <w:rPr>
          <w:rFonts w:asciiTheme="majorHAnsi" w:eastAsia="Calibri" w:hAnsiTheme="majorHAnsi" w:cstheme="majorHAnsi"/>
          <w:b/>
          <w:sz w:val="20"/>
        </w:rPr>
      </w:pPr>
      <w:r w:rsidRPr="004E4A2C">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7DE89DDA" w14:textId="77777777" w:rsidR="00E627AE" w:rsidRPr="004E4A2C" w:rsidRDefault="00E627AE" w:rsidP="00E627AE">
      <w:pPr>
        <w:spacing w:after="120" w:line="360" w:lineRule="auto"/>
        <w:jc w:val="center"/>
        <w:rPr>
          <w:rFonts w:asciiTheme="majorHAnsi" w:eastAsia="Calibri" w:hAnsiTheme="majorHAnsi" w:cstheme="majorHAnsi"/>
          <w:b/>
          <w:caps/>
          <w:sz w:val="20"/>
        </w:rPr>
      </w:pPr>
    </w:p>
    <w:p w14:paraId="5FFCA077" w14:textId="41090582" w:rsidR="00E627AE" w:rsidRPr="004E4A2C" w:rsidRDefault="00E627AE" w:rsidP="00E627AE">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 xml:space="preserve">Na potrzeby postępowania o udzielenie zamówienia publicznego pn. </w:t>
      </w:r>
      <w:r>
        <w:rPr>
          <w:rFonts w:asciiTheme="majorHAnsi" w:hAnsiTheme="majorHAnsi" w:cstheme="majorHAnsi"/>
          <w:sz w:val="22"/>
          <w:szCs w:val="22"/>
        </w:rPr>
        <w:t>„</w:t>
      </w:r>
      <w:r w:rsidRPr="004E4A2C">
        <w:rPr>
          <w:rFonts w:asciiTheme="majorHAnsi" w:hAnsiTheme="majorHAnsi" w:cstheme="majorHAnsi"/>
          <w:b/>
          <w:i/>
          <w:sz w:val="22"/>
          <w:szCs w:val="22"/>
        </w:rPr>
        <w:t xml:space="preserve">Dostawa komputerów </w:t>
      </w:r>
      <w:r>
        <w:rPr>
          <w:rFonts w:asciiTheme="majorHAnsi" w:hAnsiTheme="majorHAnsi" w:cstheme="majorHAnsi"/>
          <w:b/>
          <w:i/>
          <w:sz w:val="22"/>
          <w:szCs w:val="22"/>
        </w:rPr>
        <w:t>przenośnych dla Politechniki Bydgoskiej”</w:t>
      </w:r>
      <w:r w:rsidRPr="004E4A2C">
        <w:rPr>
          <w:rFonts w:asciiTheme="majorHAnsi" w:hAnsiTheme="majorHAnsi" w:cstheme="majorHAnsi"/>
          <w:b/>
          <w:sz w:val="22"/>
          <w:szCs w:val="22"/>
        </w:rPr>
        <w:t xml:space="preserve"> (RZP.</w:t>
      </w:r>
      <w:r>
        <w:rPr>
          <w:rFonts w:asciiTheme="majorHAnsi" w:hAnsiTheme="majorHAnsi" w:cstheme="majorHAnsi"/>
          <w:b/>
          <w:sz w:val="22"/>
          <w:szCs w:val="22"/>
        </w:rPr>
        <w:t>243.59</w:t>
      </w:r>
      <w:r w:rsidRPr="004E4A2C">
        <w:rPr>
          <w:rFonts w:asciiTheme="majorHAnsi" w:hAnsiTheme="majorHAnsi" w:cstheme="majorHAnsi"/>
          <w:b/>
          <w:sz w:val="22"/>
          <w:szCs w:val="22"/>
        </w:rPr>
        <w:t>.2023)</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oświadczam, co następuje:</w:t>
      </w:r>
    </w:p>
    <w:p w14:paraId="79A4E133" w14:textId="77777777" w:rsidR="00E627AE" w:rsidRPr="004E4A2C" w:rsidRDefault="00E627AE" w:rsidP="00CA1610">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oraz 109 ust. 1 pkt 4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w:t>
      </w:r>
    </w:p>
    <w:p w14:paraId="456057EA" w14:textId="77777777" w:rsidR="00E627AE" w:rsidRPr="004E4A2C" w:rsidRDefault="00E627AE" w:rsidP="00CA1610">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 późniejszymi zmianami; zwana dalej ustawą).</w:t>
      </w:r>
    </w:p>
    <w:p w14:paraId="1C19858D" w14:textId="77777777" w:rsidR="00E627AE" w:rsidRPr="004E4A2C" w:rsidRDefault="00E627AE" w:rsidP="00CA1610">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oraz 109 ust. 1 pkt 4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podjąłem następujące środki naprawcze: ………………………………………</w:t>
      </w:r>
    </w:p>
    <w:p w14:paraId="1A252806" w14:textId="77777777" w:rsidR="00E627AE" w:rsidRPr="004E4A2C" w:rsidRDefault="00E627AE" w:rsidP="00CA1610">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E7D31B1" w14:textId="77777777" w:rsidR="00E627AE" w:rsidRPr="004E4A2C" w:rsidRDefault="00E627AE" w:rsidP="00E627AE">
      <w:pPr>
        <w:spacing w:line="300" w:lineRule="auto"/>
        <w:jc w:val="both"/>
        <w:rPr>
          <w:rFonts w:asciiTheme="majorHAnsi" w:hAnsiTheme="majorHAnsi" w:cstheme="majorHAnsi"/>
          <w:highlight w:val="cyan"/>
        </w:rPr>
      </w:pPr>
    </w:p>
    <w:p w14:paraId="43E82007" w14:textId="77777777" w:rsidR="00E627AE" w:rsidRPr="004E4A2C" w:rsidRDefault="00E627AE" w:rsidP="00E627AE">
      <w:pPr>
        <w:spacing w:line="300" w:lineRule="auto"/>
        <w:jc w:val="center"/>
        <w:rPr>
          <w:rFonts w:asciiTheme="majorHAnsi" w:hAnsiTheme="majorHAnsi" w:cstheme="majorHAnsi"/>
          <w:i/>
        </w:rPr>
      </w:pPr>
    </w:p>
    <w:p w14:paraId="3B218662" w14:textId="77777777" w:rsidR="00E627AE" w:rsidRPr="004E4A2C" w:rsidRDefault="00E627AE" w:rsidP="00E627AE">
      <w:pPr>
        <w:spacing w:line="300" w:lineRule="auto"/>
        <w:jc w:val="center"/>
        <w:rPr>
          <w:rFonts w:asciiTheme="majorHAnsi" w:hAnsiTheme="majorHAnsi" w:cstheme="majorHAnsi"/>
          <w:i/>
        </w:rPr>
      </w:pPr>
    </w:p>
    <w:p w14:paraId="102D2F47" w14:textId="77777777" w:rsidR="00E627AE" w:rsidRPr="004E4A2C" w:rsidRDefault="00E627AE" w:rsidP="00E627AE">
      <w:pPr>
        <w:spacing w:line="300" w:lineRule="auto"/>
        <w:jc w:val="center"/>
        <w:rPr>
          <w:rFonts w:asciiTheme="majorHAnsi" w:hAnsiTheme="majorHAnsi" w:cstheme="majorHAnsi"/>
          <w:sz w:val="18"/>
          <w:szCs w:val="18"/>
        </w:rPr>
      </w:pPr>
      <w:bookmarkStart w:id="59" w:name="_Hlk61710238"/>
      <w:r w:rsidRPr="004E4A2C">
        <w:rPr>
          <w:rFonts w:asciiTheme="majorHAnsi" w:hAnsiTheme="majorHAnsi" w:cstheme="majorHAnsi"/>
          <w:b/>
          <w:sz w:val="18"/>
          <w:szCs w:val="18"/>
          <w:u w:val="double"/>
        </w:rPr>
        <w:t>OŚWIADCZENIE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bookmarkEnd w:id="59"/>
    <w:p w14:paraId="307B69D2" w14:textId="77777777" w:rsidR="00E627AE" w:rsidRPr="004E4A2C" w:rsidRDefault="00E627AE" w:rsidP="00E627AE">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rPr>
        <w:br w:type="column"/>
      </w:r>
      <w:bookmarkStart w:id="60" w:name="_Hlk60652363"/>
      <w:r w:rsidRPr="004E4A2C">
        <w:rPr>
          <w:rFonts w:asciiTheme="majorHAnsi" w:hAnsiTheme="majorHAnsi" w:cstheme="majorHAnsi"/>
          <w:b/>
          <w:i/>
          <w:sz w:val="20"/>
        </w:rPr>
        <w:lastRenderedPageBreak/>
        <w:t>Załącznik nr 3 do SWZ</w:t>
      </w:r>
      <w:bookmarkEnd w:id="60"/>
    </w:p>
    <w:p w14:paraId="110472B5" w14:textId="77777777" w:rsidR="00E627AE" w:rsidRPr="004E4A2C" w:rsidRDefault="00E627AE" w:rsidP="00E627AE">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72B155BA" w14:textId="77777777" w:rsidR="00E627AE" w:rsidRPr="00110AEA" w:rsidRDefault="00E627AE" w:rsidP="00E627AE">
      <w:pPr>
        <w:tabs>
          <w:tab w:val="left" w:pos="3402"/>
        </w:tabs>
        <w:spacing w:line="300" w:lineRule="auto"/>
        <w:jc w:val="right"/>
        <w:rPr>
          <w:rFonts w:cs="Calibri"/>
          <w:kern w:val="0"/>
          <w:sz w:val="22"/>
          <w:szCs w:val="22"/>
          <w:lang w:eastAsia="en-US"/>
        </w:rPr>
      </w:pPr>
    </w:p>
    <w:p w14:paraId="1832C7D2" w14:textId="77777777" w:rsidR="00E627AE" w:rsidRPr="00110AEA" w:rsidRDefault="00E627AE" w:rsidP="00E627AE">
      <w:pPr>
        <w:spacing w:line="300" w:lineRule="auto"/>
        <w:jc w:val="both"/>
        <w:rPr>
          <w:rFonts w:cs="Calibri"/>
          <w:kern w:val="0"/>
          <w:sz w:val="22"/>
          <w:szCs w:val="22"/>
          <w:lang w:eastAsia="en-US"/>
        </w:rPr>
      </w:pPr>
      <w:r w:rsidRPr="00110AEA">
        <w:rPr>
          <w:rFonts w:cs="Calibri"/>
          <w:kern w:val="0"/>
          <w:sz w:val="22"/>
          <w:szCs w:val="22"/>
          <w:lang w:eastAsia="en-US"/>
        </w:rPr>
        <w:t xml:space="preserve">Przedmiotem zamówienia jest </w:t>
      </w:r>
      <w:r w:rsidRPr="00110AEA">
        <w:rPr>
          <w:rFonts w:cs="Calibri"/>
          <w:b/>
          <w:bCs w:val="0"/>
          <w:kern w:val="0"/>
          <w:sz w:val="22"/>
          <w:szCs w:val="22"/>
          <w:lang w:eastAsia="en-US"/>
        </w:rPr>
        <w:t>dostawa  komputerów przenośnych</w:t>
      </w:r>
      <w:r w:rsidRPr="00110AEA">
        <w:rPr>
          <w:rFonts w:cs="Calibri"/>
          <w:kern w:val="0"/>
          <w:sz w:val="22"/>
          <w:szCs w:val="22"/>
          <w:lang w:eastAsia="en-US"/>
        </w:rPr>
        <w:t xml:space="preserve"> dla Politechniki Bydgoskiej, </w:t>
      </w:r>
      <w:r>
        <w:rPr>
          <w:rFonts w:cs="Calibri"/>
          <w:kern w:val="0"/>
          <w:sz w:val="22"/>
          <w:szCs w:val="22"/>
          <w:lang w:eastAsia="en-US"/>
        </w:rPr>
        <w:br/>
      </w:r>
      <w:r w:rsidRPr="00110AEA">
        <w:rPr>
          <w:rFonts w:cs="Calibri"/>
          <w:kern w:val="0"/>
          <w:sz w:val="22"/>
          <w:szCs w:val="22"/>
          <w:lang w:eastAsia="en-US"/>
        </w:rPr>
        <w:t>na potrzeby wyposażanie uczelnianych laboratoriów komputerowych, co najmniej o poniższych parametrach technicznych:</w:t>
      </w:r>
    </w:p>
    <w:p w14:paraId="6F287184" w14:textId="77777777" w:rsidR="00E627AE" w:rsidRDefault="00E627AE" w:rsidP="00E627AE">
      <w:pPr>
        <w:spacing w:line="300" w:lineRule="auto"/>
        <w:jc w:val="both"/>
        <w:rPr>
          <w:rFonts w:cs="Calibri"/>
          <w:b/>
          <w:bCs w:val="0"/>
          <w:kern w:val="0"/>
          <w:sz w:val="22"/>
          <w:szCs w:val="22"/>
          <w:u w:val="single"/>
        </w:rPr>
      </w:pPr>
    </w:p>
    <w:p w14:paraId="4B6EBF4F" w14:textId="23691421" w:rsidR="00E627AE" w:rsidRPr="004D2644" w:rsidRDefault="00E627AE" w:rsidP="004D2644">
      <w:pPr>
        <w:spacing w:line="300" w:lineRule="auto"/>
        <w:jc w:val="both"/>
        <w:rPr>
          <w:rFonts w:eastAsia="Calibri" w:cs="Calibri"/>
          <w:b/>
          <w:bCs w:val="0"/>
          <w:kern w:val="0"/>
          <w:sz w:val="22"/>
          <w:szCs w:val="22"/>
          <w:lang w:eastAsia="en-US"/>
        </w:rPr>
      </w:pPr>
      <w:r w:rsidRPr="00F72ED2">
        <w:rPr>
          <w:rFonts w:cs="Calibri"/>
          <w:b/>
          <w:bCs w:val="0"/>
          <w:kern w:val="0"/>
          <w:sz w:val="22"/>
          <w:szCs w:val="22"/>
          <w:u w:val="single"/>
        </w:rPr>
        <w:t xml:space="preserve">Część nr </w:t>
      </w:r>
      <w:r>
        <w:rPr>
          <w:rFonts w:cs="Calibri"/>
          <w:b/>
          <w:bCs w:val="0"/>
          <w:kern w:val="0"/>
          <w:sz w:val="22"/>
          <w:szCs w:val="22"/>
          <w:u w:val="single"/>
        </w:rPr>
        <w:t>1</w:t>
      </w:r>
      <w:r w:rsidRPr="00F72ED2">
        <w:rPr>
          <w:rFonts w:cs="Calibri"/>
          <w:b/>
          <w:bCs w:val="0"/>
          <w:kern w:val="0"/>
          <w:sz w:val="22"/>
          <w:szCs w:val="22"/>
          <w:u w:val="single"/>
        </w:rPr>
        <w:t>:</w:t>
      </w:r>
      <w:r w:rsidRPr="00F72ED2">
        <w:rPr>
          <w:rFonts w:cs="Calibri"/>
          <w:b/>
          <w:bCs w:val="0"/>
          <w:kern w:val="0"/>
          <w:sz w:val="22"/>
          <w:szCs w:val="22"/>
        </w:rPr>
        <w:t xml:space="preserve"> </w:t>
      </w:r>
      <w:r w:rsidRPr="00F72ED2">
        <w:rPr>
          <w:rFonts w:eastAsia="Calibri" w:cs="Calibri"/>
          <w:b/>
          <w:bCs w:val="0"/>
          <w:kern w:val="0"/>
          <w:sz w:val="22"/>
          <w:szCs w:val="22"/>
          <w:lang w:eastAsia="en-US"/>
        </w:rPr>
        <w:t>Dostawa komputer</w:t>
      </w:r>
      <w:r>
        <w:rPr>
          <w:rFonts w:eastAsia="Calibri" w:cs="Calibri"/>
          <w:b/>
          <w:bCs w:val="0"/>
          <w:kern w:val="0"/>
          <w:sz w:val="22"/>
          <w:szCs w:val="22"/>
          <w:lang w:eastAsia="en-US"/>
        </w:rPr>
        <w:t>ów</w:t>
      </w:r>
      <w:r w:rsidRPr="00F72ED2">
        <w:rPr>
          <w:rFonts w:eastAsia="Calibri" w:cs="Calibri"/>
          <w:b/>
          <w:bCs w:val="0"/>
          <w:kern w:val="0"/>
          <w:sz w:val="22"/>
          <w:szCs w:val="22"/>
          <w:lang w:eastAsia="en-US"/>
        </w:rPr>
        <w:t xml:space="preserve"> </w:t>
      </w:r>
      <w:r w:rsidRPr="00DF4EFD">
        <w:rPr>
          <w:rFonts w:eastAsia="Calibri" w:cs="Calibri"/>
          <w:b/>
          <w:bCs w:val="0"/>
          <w:kern w:val="0"/>
          <w:sz w:val="22"/>
          <w:szCs w:val="22"/>
          <w:lang w:eastAsia="en-US"/>
        </w:rPr>
        <w:t>przenośn</w:t>
      </w:r>
      <w:r>
        <w:rPr>
          <w:rFonts w:eastAsia="Calibri" w:cs="Calibri"/>
          <w:b/>
          <w:bCs w:val="0"/>
          <w:kern w:val="0"/>
          <w:sz w:val="22"/>
          <w:szCs w:val="22"/>
          <w:lang w:eastAsia="en-US"/>
        </w:rPr>
        <w:t>ych</w:t>
      </w:r>
      <w:r w:rsidRPr="00DF4EFD">
        <w:rPr>
          <w:rFonts w:eastAsia="Calibri" w:cs="Calibri"/>
          <w:b/>
          <w:bCs w:val="0"/>
          <w:kern w:val="0"/>
          <w:sz w:val="22"/>
          <w:szCs w:val="22"/>
          <w:lang w:eastAsia="en-US"/>
        </w:rPr>
        <w:t xml:space="preserve"> (laptop</w:t>
      </w:r>
      <w:r>
        <w:rPr>
          <w:rFonts w:eastAsia="Calibri" w:cs="Calibri"/>
          <w:b/>
          <w:bCs w:val="0"/>
          <w:kern w:val="0"/>
          <w:sz w:val="22"/>
          <w:szCs w:val="22"/>
          <w:lang w:eastAsia="en-US"/>
        </w:rPr>
        <w:t>ów</w:t>
      </w:r>
      <w:r w:rsidRPr="00DF4EFD">
        <w:rPr>
          <w:rFonts w:eastAsia="Calibri" w:cs="Calibri"/>
          <w:b/>
          <w:bCs w:val="0"/>
          <w:kern w:val="0"/>
          <w:sz w:val="22"/>
          <w:szCs w:val="22"/>
          <w:lang w:eastAsia="en-US"/>
        </w:rPr>
        <w:t>) Typ A</w:t>
      </w:r>
      <w:r w:rsidR="00584698">
        <w:rPr>
          <w:rFonts w:eastAsia="Calibri" w:cs="Calibri"/>
          <w:b/>
          <w:bCs w:val="0"/>
          <w:kern w:val="0"/>
          <w:sz w:val="22"/>
          <w:szCs w:val="22"/>
          <w:lang w:eastAsia="en-US"/>
        </w:rPr>
        <w:t xml:space="preserve"> – 8 sztuk</w:t>
      </w:r>
    </w:p>
    <w:tbl>
      <w:tblPr>
        <w:tblW w:w="10071" w:type="dxa"/>
        <w:jc w:val="center"/>
        <w:tblBorders>
          <w:top w:val="single" w:sz="4" w:space="0" w:color="000001"/>
          <w:left w:val="single" w:sz="4" w:space="0" w:color="000001"/>
          <w:bottom w:val="single" w:sz="4" w:space="0" w:color="000001"/>
          <w:insideH w:val="single" w:sz="4" w:space="0" w:color="000001"/>
        </w:tblBorders>
        <w:tblCellMar>
          <w:left w:w="26" w:type="dxa"/>
          <w:right w:w="71" w:type="dxa"/>
        </w:tblCellMar>
        <w:tblLook w:val="0000" w:firstRow="0" w:lastRow="0" w:firstColumn="0" w:lastColumn="0" w:noHBand="0" w:noVBand="0"/>
      </w:tblPr>
      <w:tblGrid>
        <w:gridCol w:w="565"/>
        <w:gridCol w:w="1568"/>
        <w:gridCol w:w="7938"/>
      </w:tblGrid>
      <w:tr w:rsidR="00E627AE" w:rsidRPr="00110AEA" w14:paraId="0E1CACA4"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72AE1CC0" w14:textId="77777777" w:rsidR="00E627AE" w:rsidRPr="00110AEA" w:rsidRDefault="00E627AE" w:rsidP="006964FF">
            <w:pPr>
              <w:spacing w:line="288" w:lineRule="auto"/>
              <w:jc w:val="center"/>
              <w:rPr>
                <w:rFonts w:asciiTheme="majorHAnsi" w:eastAsia="MS Outlook" w:hAnsiTheme="majorHAnsi" w:cstheme="majorHAnsi"/>
                <w:b/>
                <w:bCs w:val="0"/>
                <w:kern w:val="0"/>
                <w:sz w:val="22"/>
                <w:szCs w:val="22"/>
                <w:lang w:eastAsia="en-US"/>
              </w:rPr>
            </w:pPr>
            <w:r w:rsidRPr="00110AEA">
              <w:rPr>
                <w:rFonts w:asciiTheme="majorHAnsi" w:eastAsia="MS Outlook" w:hAnsiTheme="majorHAnsi" w:cstheme="majorHAnsi"/>
                <w:b/>
                <w:bCs w:val="0"/>
                <w:kern w:val="0"/>
                <w:sz w:val="22"/>
                <w:szCs w:val="22"/>
                <w:lang w:eastAsia="en-US"/>
              </w:rPr>
              <w:t>Lp.</w:t>
            </w: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C91F6E6" w14:textId="77777777" w:rsidR="00E627AE" w:rsidRPr="00110AEA" w:rsidRDefault="00E627AE" w:rsidP="006964FF">
            <w:pPr>
              <w:spacing w:line="288" w:lineRule="auto"/>
              <w:jc w:val="center"/>
              <w:rPr>
                <w:rFonts w:asciiTheme="majorHAnsi" w:hAnsiTheme="majorHAnsi" w:cstheme="majorHAnsi"/>
                <w:b/>
                <w:bCs w:val="0"/>
                <w:kern w:val="0"/>
                <w:sz w:val="22"/>
                <w:szCs w:val="22"/>
              </w:rPr>
            </w:pPr>
            <w:r w:rsidRPr="00110AEA">
              <w:rPr>
                <w:rFonts w:asciiTheme="majorHAnsi" w:hAnsiTheme="majorHAnsi" w:cstheme="majorHAnsi"/>
                <w:b/>
                <w:bCs w:val="0"/>
                <w:kern w:val="0"/>
                <w:sz w:val="22"/>
                <w:szCs w:val="22"/>
              </w:rPr>
              <w:t>Nazwa</w:t>
            </w:r>
          </w:p>
          <w:p w14:paraId="26B9A6DB" w14:textId="77777777" w:rsidR="00E627AE" w:rsidRPr="00110AEA" w:rsidRDefault="00E627AE" w:rsidP="006964FF">
            <w:pPr>
              <w:spacing w:line="288" w:lineRule="auto"/>
              <w:jc w:val="center"/>
              <w:rPr>
                <w:rFonts w:asciiTheme="majorHAnsi" w:hAnsiTheme="majorHAnsi" w:cstheme="majorHAnsi"/>
                <w:b/>
                <w:bCs w:val="0"/>
                <w:kern w:val="0"/>
                <w:sz w:val="22"/>
                <w:szCs w:val="22"/>
              </w:rPr>
            </w:pPr>
            <w:r w:rsidRPr="00110AEA">
              <w:rPr>
                <w:rFonts w:asciiTheme="majorHAnsi" w:hAnsiTheme="majorHAnsi" w:cstheme="majorHAnsi"/>
                <w:b/>
                <w:bCs w:val="0"/>
                <w:kern w:val="0"/>
                <w:sz w:val="22"/>
                <w:szCs w:val="22"/>
              </w:rPr>
              <w:t>komponentu</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B42D61B" w14:textId="77777777" w:rsidR="00E627AE" w:rsidRPr="00110AEA" w:rsidRDefault="00E627AE" w:rsidP="006964FF">
            <w:pPr>
              <w:spacing w:line="288" w:lineRule="auto"/>
              <w:ind w:left="-71"/>
              <w:jc w:val="center"/>
              <w:rPr>
                <w:rFonts w:asciiTheme="majorHAnsi" w:hAnsiTheme="majorHAnsi" w:cstheme="majorHAnsi"/>
                <w:b/>
                <w:bCs w:val="0"/>
                <w:kern w:val="0"/>
                <w:sz w:val="22"/>
                <w:szCs w:val="22"/>
              </w:rPr>
            </w:pPr>
            <w:r w:rsidRPr="00110AEA">
              <w:rPr>
                <w:rFonts w:asciiTheme="majorHAnsi" w:hAnsiTheme="majorHAnsi" w:cstheme="majorHAnsi"/>
                <w:b/>
                <w:bCs w:val="0"/>
                <w:kern w:val="0"/>
                <w:sz w:val="22"/>
                <w:szCs w:val="22"/>
              </w:rPr>
              <w:t xml:space="preserve">Wymagane minimalne parametry techniczne </w:t>
            </w:r>
          </w:p>
        </w:tc>
      </w:tr>
      <w:tr w:rsidR="00E627AE" w:rsidRPr="00110AEA" w14:paraId="35172459"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7D17D974"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6FE3B18"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Procesor</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22DB640" w14:textId="77777777" w:rsidR="00E627AE" w:rsidRPr="00110AEA" w:rsidRDefault="00E627AE" w:rsidP="006964FF">
            <w:pPr>
              <w:spacing w:line="300" w:lineRule="auto"/>
              <w:rPr>
                <w:rFonts w:asciiTheme="majorHAnsi" w:hAnsiTheme="majorHAnsi" w:cstheme="majorHAnsi"/>
                <w:i/>
                <w:color w:val="0000FF"/>
                <w:kern w:val="0"/>
                <w:sz w:val="22"/>
                <w:szCs w:val="22"/>
                <w:u w:val="single"/>
                <w:lang w:eastAsia="en-US"/>
              </w:rPr>
            </w:pPr>
            <w:r w:rsidRPr="00110AEA">
              <w:rPr>
                <w:rFonts w:asciiTheme="majorHAnsi" w:hAnsiTheme="majorHAnsi" w:cstheme="majorHAnsi"/>
                <w:kern w:val="0"/>
                <w:sz w:val="22"/>
                <w:szCs w:val="22"/>
                <w:lang w:eastAsia="en-US"/>
              </w:rPr>
              <w:t xml:space="preserve">Zaoferowany procesor musi uzyskiwać w teście </w:t>
            </w:r>
            <w:proofErr w:type="spellStart"/>
            <w:r w:rsidRPr="00110AEA">
              <w:rPr>
                <w:rFonts w:asciiTheme="majorHAnsi" w:hAnsiTheme="majorHAnsi" w:cstheme="majorHAnsi"/>
                <w:kern w:val="0"/>
                <w:sz w:val="22"/>
                <w:szCs w:val="22"/>
                <w:lang w:eastAsia="en-US"/>
              </w:rPr>
              <w:t>PassMark</w:t>
            </w:r>
            <w:proofErr w:type="spellEnd"/>
            <w:r w:rsidRPr="00110AEA">
              <w:rPr>
                <w:rFonts w:asciiTheme="majorHAnsi" w:hAnsiTheme="majorHAnsi" w:cstheme="majorHAnsi"/>
                <w:kern w:val="0"/>
                <w:sz w:val="22"/>
                <w:szCs w:val="22"/>
                <w:lang w:eastAsia="en-US"/>
              </w:rPr>
              <w:t xml:space="preserve"> CPU Mark wynik co najmniej </w:t>
            </w:r>
            <w:r w:rsidRPr="00110AEA">
              <w:rPr>
                <w:rFonts w:asciiTheme="majorHAnsi" w:hAnsiTheme="majorHAnsi" w:cstheme="majorHAnsi"/>
                <w:b/>
                <w:kern w:val="0"/>
                <w:sz w:val="22"/>
                <w:szCs w:val="22"/>
                <w:lang w:eastAsia="en-US"/>
              </w:rPr>
              <w:t>13 000 pkt</w:t>
            </w:r>
            <w:r w:rsidRPr="00110AEA">
              <w:rPr>
                <w:rFonts w:asciiTheme="majorHAnsi" w:hAnsiTheme="majorHAnsi" w:cstheme="majorHAnsi"/>
                <w:kern w:val="0"/>
                <w:sz w:val="22"/>
                <w:szCs w:val="22"/>
              </w:rPr>
              <w:t>.</w:t>
            </w:r>
            <w:r w:rsidRPr="00110AEA">
              <w:rPr>
                <w:rFonts w:asciiTheme="majorHAnsi" w:hAnsiTheme="majorHAnsi" w:cstheme="majorHAnsi"/>
                <w:kern w:val="0"/>
                <w:sz w:val="22"/>
                <w:szCs w:val="22"/>
                <w:lang w:eastAsia="en-US"/>
              </w:rPr>
              <w:t xml:space="preserve"> Wynik zaoferowanego procesora musi znajdować się na stronie internetowej: </w:t>
            </w:r>
            <w:hyperlink r:id="rId16">
              <w:r w:rsidRPr="00110AEA">
                <w:rPr>
                  <w:rFonts w:asciiTheme="majorHAnsi" w:hAnsiTheme="majorHAnsi" w:cstheme="majorHAnsi"/>
                  <w:color w:val="0000FF"/>
                  <w:kern w:val="0"/>
                  <w:sz w:val="22"/>
                  <w:szCs w:val="22"/>
                  <w:u w:val="single"/>
                  <w:lang w:eastAsia="en-US"/>
                </w:rPr>
                <w:t>http://www.cpubenchmark.net/high_end_cpus.html</w:t>
              </w:r>
            </w:hyperlink>
            <w:r w:rsidRPr="00110AEA">
              <w:rPr>
                <w:rFonts w:asciiTheme="majorHAnsi" w:hAnsiTheme="majorHAnsi" w:cstheme="majorHAnsi"/>
                <w:color w:val="0000FF"/>
                <w:kern w:val="0"/>
                <w:sz w:val="22"/>
                <w:szCs w:val="22"/>
                <w:u w:val="single"/>
                <w:lang w:eastAsia="en-US"/>
              </w:rPr>
              <w:t xml:space="preserve"> </w:t>
            </w:r>
          </w:p>
          <w:p w14:paraId="1EB58760" w14:textId="77777777" w:rsidR="00E627AE" w:rsidRPr="00110AEA" w:rsidRDefault="00E627AE" w:rsidP="006964FF">
            <w:pPr>
              <w:spacing w:line="288" w:lineRule="auto"/>
              <w:jc w:val="both"/>
              <w:rPr>
                <w:rFonts w:asciiTheme="majorHAnsi" w:hAnsiTheme="majorHAnsi" w:cstheme="majorHAnsi"/>
                <w:bCs w:val="0"/>
                <w:color w:val="00000A"/>
                <w:kern w:val="0"/>
                <w:sz w:val="22"/>
                <w:szCs w:val="22"/>
                <w:u w:val="single"/>
              </w:rPr>
            </w:pPr>
            <w:r w:rsidRPr="00110AEA">
              <w:rPr>
                <w:rFonts w:asciiTheme="majorHAnsi" w:hAnsiTheme="majorHAnsi" w:cstheme="majorHAnsi"/>
                <w:bCs w:val="0"/>
                <w:kern w:val="0"/>
                <w:sz w:val="22"/>
                <w:szCs w:val="22"/>
                <w:lang w:eastAsia="en-US"/>
              </w:rPr>
              <w:t>Wynik testu zaoferowanego procesora nie może być starszy niż data ogłoszenia postępowania.</w:t>
            </w:r>
          </w:p>
        </w:tc>
      </w:tr>
      <w:tr w:rsidR="00E627AE" w:rsidRPr="00110AEA" w14:paraId="180365F0" w14:textId="77777777" w:rsidTr="006964FF">
        <w:trPr>
          <w:trHeight w:val="49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3DA4631"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77C3BA29"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Pamięć RAM</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AC9BA78"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Zainstalowana pamięć operacyjna RAM co najmniej o pojemności 8 GB.</w:t>
            </w:r>
          </w:p>
        </w:tc>
      </w:tr>
      <w:tr w:rsidR="00E627AE" w:rsidRPr="00110AEA" w14:paraId="228895F1" w14:textId="77777777" w:rsidTr="006964FF">
        <w:trPr>
          <w:trHeight w:val="45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56A6195"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D2E7036"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Dysk</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993B4B7" w14:textId="77777777" w:rsidR="00E627AE" w:rsidRPr="00110AEA" w:rsidRDefault="00E627AE" w:rsidP="006964FF">
            <w:pPr>
              <w:autoSpaceDE w:val="0"/>
              <w:autoSpaceDN w:val="0"/>
              <w:adjustRightInd w:val="0"/>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 xml:space="preserve">Wbudowany wewnętrzny SSD M.2 </w:t>
            </w:r>
            <w:proofErr w:type="spellStart"/>
            <w:r w:rsidRPr="00110AEA">
              <w:rPr>
                <w:rFonts w:asciiTheme="majorHAnsi" w:hAnsiTheme="majorHAnsi" w:cstheme="majorHAnsi"/>
                <w:bCs w:val="0"/>
                <w:kern w:val="0"/>
                <w:sz w:val="22"/>
                <w:szCs w:val="22"/>
              </w:rPr>
              <w:t>PCIe</w:t>
            </w:r>
            <w:proofErr w:type="spellEnd"/>
            <w:r w:rsidRPr="00110AEA">
              <w:rPr>
                <w:rFonts w:asciiTheme="majorHAnsi" w:hAnsiTheme="majorHAnsi" w:cstheme="majorHAnsi"/>
                <w:bCs w:val="0"/>
                <w:kern w:val="0"/>
                <w:sz w:val="22"/>
                <w:szCs w:val="22"/>
              </w:rPr>
              <w:t xml:space="preserve"> </w:t>
            </w:r>
            <w:proofErr w:type="spellStart"/>
            <w:r w:rsidRPr="00110AEA">
              <w:rPr>
                <w:rFonts w:asciiTheme="majorHAnsi" w:hAnsiTheme="majorHAnsi" w:cstheme="majorHAnsi"/>
                <w:bCs w:val="0"/>
                <w:kern w:val="0"/>
                <w:sz w:val="22"/>
                <w:szCs w:val="22"/>
              </w:rPr>
              <w:t>NVMe</w:t>
            </w:r>
            <w:proofErr w:type="spellEnd"/>
            <w:r w:rsidRPr="00110AEA">
              <w:rPr>
                <w:rFonts w:asciiTheme="majorHAnsi" w:hAnsiTheme="majorHAnsi" w:cstheme="majorHAnsi"/>
                <w:bCs w:val="0"/>
                <w:kern w:val="0"/>
                <w:sz w:val="22"/>
                <w:szCs w:val="22"/>
              </w:rPr>
              <w:t xml:space="preserve"> o pojemności co najmniej 256GB</w:t>
            </w:r>
          </w:p>
        </w:tc>
      </w:tr>
      <w:tr w:rsidR="00E627AE" w:rsidRPr="00110AEA" w14:paraId="34B696E6" w14:textId="77777777" w:rsidTr="006964FF">
        <w:trPr>
          <w:trHeight w:val="137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6CED00A3"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B3E4EFF"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 xml:space="preserve">Karta </w:t>
            </w:r>
          </w:p>
          <w:p w14:paraId="00696821"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graficzna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6CC6525"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 xml:space="preserve">Zintegrowana lub dedykowana karta graficzna. Zaoferowana karta graficzna musi uzyskiwać w teście </w:t>
            </w:r>
            <w:proofErr w:type="spellStart"/>
            <w:r w:rsidRPr="00110AEA">
              <w:rPr>
                <w:rFonts w:asciiTheme="majorHAnsi" w:hAnsiTheme="majorHAnsi" w:cstheme="majorHAnsi"/>
                <w:bCs w:val="0"/>
                <w:kern w:val="0"/>
                <w:sz w:val="22"/>
                <w:szCs w:val="22"/>
              </w:rPr>
              <w:t>PassMark</w:t>
            </w:r>
            <w:proofErr w:type="spellEnd"/>
            <w:r w:rsidRPr="00110AEA">
              <w:rPr>
                <w:rFonts w:asciiTheme="majorHAnsi" w:hAnsiTheme="majorHAnsi" w:cstheme="majorHAnsi"/>
                <w:bCs w:val="0"/>
                <w:kern w:val="0"/>
                <w:sz w:val="22"/>
                <w:szCs w:val="22"/>
              </w:rPr>
              <w:t xml:space="preserve"> G3D Mark wynik co najmniej </w:t>
            </w:r>
            <w:r w:rsidRPr="00110AEA">
              <w:rPr>
                <w:rFonts w:asciiTheme="majorHAnsi" w:hAnsiTheme="majorHAnsi" w:cstheme="majorHAnsi"/>
                <w:b/>
                <w:bCs w:val="0"/>
                <w:kern w:val="0"/>
                <w:sz w:val="22"/>
                <w:szCs w:val="22"/>
              </w:rPr>
              <w:t xml:space="preserve">2 500 </w:t>
            </w:r>
            <w:r w:rsidRPr="00110AEA">
              <w:rPr>
                <w:rFonts w:asciiTheme="majorHAnsi" w:hAnsiTheme="majorHAnsi" w:cstheme="majorHAnsi"/>
                <w:b/>
                <w:kern w:val="0"/>
                <w:sz w:val="22"/>
                <w:szCs w:val="22"/>
                <w:lang w:eastAsia="en-US"/>
              </w:rPr>
              <w:t>pkt</w:t>
            </w:r>
            <w:r w:rsidRPr="00110AEA">
              <w:rPr>
                <w:rFonts w:asciiTheme="majorHAnsi" w:hAnsiTheme="majorHAnsi" w:cstheme="majorHAnsi"/>
                <w:bCs w:val="0"/>
                <w:kern w:val="0"/>
                <w:sz w:val="22"/>
                <w:szCs w:val="22"/>
              </w:rPr>
              <w:t>. Wynik zaoferowanego układu graficznego musi znajdować się na stronie internetowej:</w:t>
            </w:r>
          </w:p>
          <w:p w14:paraId="4A512E42" w14:textId="77777777" w:rsidR="00E627AE" w:rsidRPr="00110AEA" w:rsidRDefault="00933749" w:rsidP="006964FF">
            <w:pPr>
              <w:spacing w:line="288" w:lineRule="auto"/>
              <w:jc w:val="both"/>
              <w:rPr>
                <w:rFonts w:asciiTheme="majorHAnsi" w:hAnsiTheme="majorHAnsi" w:cstheme="majorHAnsi"/>
                <w:color w:val="0000FF"/>
                <w:kern w:val="0"/>
                <w:sz w:val="22"/>
                <w:szCs w:val="22"/>
                <w:u w:val="single"/>
                <w:lang w:eastAsia="en-US"/>
              </w:rPr>
            </w:pPr>
            <w:hyperlink r:id="rId17">
              <w:r w:rsidR="00E627AE" w:rsidRPr="00110AEA">
                <w:rPr>
                  <w:rFonts w:asciiTheme="majorHAnsi" w:hAnsiTheme="majorHAnsi" w:cstheme="majorHAnsi"/>
                  <w:color w:val="0000FF"/>
                  <w:kern w:val="0"/>
                  <w:sz w:val="22"/>
                  <w:szCs w:val="22"/>
                  <w:u w:val="single"/>
                  <w:lang w:eastAsia="en-US"/>
                </w:rPr>
                <w:t>http://www.videocardbenchmark.net/high_end_gpus.html</w:t>
              </w:r>
            </w:hyperlink>
          </w:p>
          <w:p w14:paraId="27687ED5" w14:textId="77777777" w:rsidR="00E627AE" w:rsidRPr="00110AEA" w:rsidRDefault="00E627AE" w:rsidP="006964FF">
            <w:pPr>
              <w:spacing w:line="300" w:lineRule="auto"/>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lub</w:t>
            </w:r>
            <w:r w:rsidRPr="00110AEA">
              <w:rPr>
                <w:rFonts w:asciiTheme="majorHAnsi" w:hAnsiTheme="majorHAnsi" w:cstheme="majorHAnsi"/>
                <w:color w:val="0000FF"/>
                <w:kern w:val="0"/>
                <w:sz w:val="22"/>
                <w:szCs w:val="22"/>
                <w:u w:val="single"/>
                <w:lang w:eastAsia="en-US"/>
              </w:rPr>
              <w:t xml:space="preserve"> http://www.videocardbenchmark.net/mid_range_gpus.html</w:t>
            </w:r>
          </w:p>
          <w:p w14:paraId="6ED67796" w14:textId="77777777" w:rsidR="00E627AE" w:rsidRPr="00110AEA" w:rsidRDefault="00E627AE" w:rsidP="006964FF">
            <w:pPr>
              <w:spacing w:line="300" w:lineRule="auto"/>
              <w:rPr>
                <w:rFonts w:asciiTheme="majorHAnsi" w:hAnsiTheme="majorHAnsi" w:cstheme="majorHAnsi"/>
                <w:bCs w:val="0"/>
                <w:kern w:val="0"/>
                <w:sz w:val="22"/>
                <w:szCs w:val="22"/>
              </w:rPr>
            </w:pPr>
            <w:r w:rsidRPr="00110AEA">
              <w:rPr>
                <w:rFonts w:asciiTheme="majorHAnsi" w:hAnsiTheme="majorHAnsi" w:cstheme="majorHAnsi"/>
                <w:bCs w:val="0"/>
                <w:kern w:val="0"/>
                <w:sz w:val="22"/>
                <w:szCs w:val="22"/>
                <w:lang w:eastAsia="en-US"/>
              </w:rPr>
              <w:t>Wynik testu zaoferowanej karty graficznej nie może być starszy niż data ogłoszenia postępowania.</w:t>
            </w:r>
          </w:p>
        </w:tc>
      </w:tr>
      <w:tr w:rsidR="00E627AE" w:rsidRPr="00110AEA" w14:paraId="479F7E5C" w14:textId="77777777" w:rsidTr="006964FF">
        <w:trPr>
          <w:trHeight w:val="45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BC7D47D"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C2F9E92"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Napęd optyczny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9E314BD"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Bez napędu.</w:t>
            </w:r>
          </w:p>
        </w:tc>
      </w:tr>
      <w:tr w:rsidR="00E627AE" w:rsidRPr="00110AEA" w14:paraId="59FE4A76" w14:textId="77777777" w:rsidTr="006964FF">
        <w:trPr>
          <w:trHeight w:val="41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4CBF783F"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874E725"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Matryca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7D4639C"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Przekątna co najmniej 14,0” i maksymalnie 15,0” rozdzielczość co najmniej 1920 x 1080</w:t>
            </w:r>
          </w:p>
        </w:tc>
      </w:tr>
      <w:tr w:rsidR="00E627AE" w:rsidRPr="00110AEA" w14:paraId="711B0720" w14:textId="77777777" w:rsidTr="006964FF">
        <w:trPr>
          <w:trHeight w:val="83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0B7B7533"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A4BE153"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Komunikacja</w:t>
            </w:r>
          </w:p>
          <w:p w14:paraId="6C0FDEAD"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(wbudowane)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7DE9586"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kern w:val="0"/>
                <w:sz w:val="22"/>
                <w:szCs w:val="22"/>
              </w:rPr>
              <w:t xml:space="preserve">Co najmniej wbudowane: karta sieci bezprzewodowej w standardzie Wi-Fi 6 </w:t>
            </w:r>
            <w:proofErr w:type="spellStart"/>
            <w:r w:rsidRPr="00110AEA">
              <w:rPr>
                <w:rFonts w:asciiTheme="majorHAnsi" w:hAnsiTheme="majorHAnsi" w:cstheme="majorHAnsi"/>
                <w:kern w:val="0"/>
                <w:sz w:val="22"/>
                <w:szCs w:val="22"/>
              </w:rPr>
              <w:t>ax</w:t>
            </w:r>
            <w:proofErr w:type="spellEnd"/>
            <w:r w:rsidRPr="00110AEA">
              <w:rPr>
                <w:rFonts w:asciiTheme="majorHAnsi" w:hAnsiTheme="majorHAnsi" w:cstheme="majorHAnsi"/>
                <w:kern w:val="0"/>
                <w:sz w:val="22"/>
                <w:szCs w:val="22"/>
              </w:rPr>
              <w:t>/</w:t>
            </w:r>
            <w:proofErr w:type="spellStart"/>
            <w:r w:rsidRPr="00110AEA">
              <w:rPr>
                <w:rFonts w:asciiTheme="majorHAnsi" w:hAnsiTheme="majorHAnsi" w:cstheme="majorHAnsi"/>
                <w:kern w:val="0"/>
                <w:sz w:val="22"/>
                <w:szCs w:val="22"/>
              </w:rPr>
              <w:t>ac</w:t>
            </w:r>
            <w:proofErr w:type="spellEnd"/>
            <w:r w:rsidRPr="00110AEA">
              <w:rPr>
                <w:rFonts w:asciiTheme="majorHAnsi" w:hAnsiTheme="majorHAnsi" w:cstheme="majorHAnsi"/>
                <w:kern w:val="0"/>
                <w:sz w:val="22"/>
                <w:szCs w:val="22"/>
              </w:rPr>
              <w:t xml:space="preserve">/a/b/g/n, moduł </w:t>
            </w:r>
            <w:proofErr w:type="spellStart"/>
            <w:r w:rsidRPr="00110AEA">
              <w:rPr>
                <w:rFonts w:asciiTheme="majorHAnsi" w:hAnsiTheme="majorHAnsi" w:cstheme="majorHAnsi"/>
                <w:kern w:val="0"/>
                <w:sz w:val="22"/>
                <w:szCs w:val="22"/>
              </w:rPr>
              <w:t>bluetooth</w:t>
            </w:r>
            <w:proofErr w:type="spellEnd"/>
            <w:r w:rsidRPr="00110AEA">
              <w:rPr>
                <w:rFonts w:asciiTheme="majorHAnsi" w:hAnsiTheme="majorHAnsi" w:cstheme="majorHAnsi"/>
                <w:kern w:val="0"/>
                <w:sz w:val="22"/>
                <w:szCs w:val="22"/>
              </w:rPr>
              <w:t xml:space="preserve">, </w:t>
            </w:r>
          </w:p>
        </w:tc>
      </w:tr>
      <w:tr w:rsidR="00E627AE" w:rsidRPr="00110AEA" w14:paraId="7BF917BB"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4ED4179"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CF599B3"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Złącza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5161A3B" w14:textId="21B8CDB5"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 xml:space="preserve">Wbudowane co najmniej: 4 porty USB (w tym co najmniej: 2 x </w:t>
            </w:r>
            <w:r w:rsidRPr="00110AEA">
              <w:rPr>
                <w:rFonts w:asciiTheme="majorHAnsi" w:hAnsiTheme="majorHAnsi" w:cstheme="majorHAnsi"/>
                <w:bCs w:val="0"/>
                <w:kern w:val="0"/>
                <w:szCs w:val="24"/>
              </w:rPr>
              <w:t>USB 3.1 Gen. 1 (USB 3.0))</w:t>
            </w:r>
            <w:r w:rsidRPr="00110AEA">
              <w:rPr>
                <w:rFonts w:asciiTheme="majorHAnsi" w:hAnsiTheme="majorHAnsi" w:cstheme="majorHAnsi"/>
                <w:bCs w:val="0"/>
                <w:kern w:val="0"/>
                <w:sz w:val="22"/>
                <w:szCs w:val="22"/>
              </w:rPr>
              <w:t xml:space="preserve">, 1 x HDMI, 1 x wyjście słuchawkowe, 1 x wejście mikrofonowe (zamawiający dopuszcza złącze typu </w:t>
            </w:r>
            <w:proofErr w:type="spellStart"/>
            <w:r w:rsidRPr="00110AEA">
              <w:rPr>
                <w:rFonts w:asciiTheme="majorHAnsi" w:hAnsiTheme="majorHAnsi" w:cstheme="majorHAnsi"/>
                <w:bCs w:val="0"/>
                <w:kern w:val="0"/>
                <w:sz w:val="22"/>
                <w:szCs w:val="22"/>
              </w:rPr>
              <w:t>combo</w:t>
            </w:r>
            <w:proofErr w:type="spellEnd"/>
            <w:r w:rsidRPr="00110AEA">
              <w:rPr>
                <w:rFonts w:asciiTheme="majorHAnsi" w:hAnsiTheme="majorHAnsi" w:cstheme="majorHAnsi"/>
                <w:bCs w:val="0"/>
                <w:kern w:val="0"/>
                <w:sz w:val="22"/>
                <w:szCs w:val="22"/>
              </w:rPr>
              <w:t>), czytnik kart pamięci obsługujący co najmniej karty standardu SD</w:t>
            </w:r>
            <w:r w:rsidR="00BF2A1A">
              <w:rPr>
                <w:rFonts w:asciiTheme="majorHAnsi" w:hAnsiTheme="majorHAnsi" w:cstheme="majorHAnsi"/>
                <w:bCs w:val="0"/>
                <w:kern w:val="0"/>
                <w:sz w:val="22"/>
                <w:szCs w:val="22"/>
              </w:rPr>
              <w:t xml:space="preserve"> (w dowolnym formacie)</w:t>
            </w:r>
            <w:r w:rsidRPr="00110AEA">
              <w:rPr>
                <w:rFonts w:asciiTheme="majorHAnsi" w:hAnsiTheme="majorHAnsi" w:cstheme="majorHAnsi"/>
                <w:bCs w:val="0"/>
                <w:kern w:val="0"/>
                <w:sz w:val="22"/>
                <w:szCs w:val="22"/>
              </w:rPr>
              <w:t>, karta sieciowa (LAN) 100/1000</w:t>
            </w:r>
          </w:p>
        </w:tc>
      </w:tr>
      <w:tr w:rsidR="00E627AE" w:rsidRPr="00110AEA" w14:paraId="32E9B62C" w14:textId="77777777" w:rsidTr="006964FF">
        <w:trPr>
          <w:trHeight w:val="77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E105A05"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745A39AB" w14:textId="77777777" w:rsidR="00E627AE" w:rsidRPr="00110AEA" w:rsidRDefault="00E627AE" w:rsidP="006964FF">
            <w:pPr>
              <w:spacing w:line="288" w:lineRule="auto"/>
              <w:rPr>
                <w:rFonts w:asciiTheme="majorHAnsi" w:hAnsiTheme="majorHAnsi" w:cstheme="majorHAnsi"/>
                <w:kern w:val="0"/>
                <w:sz w:val="22"/>
                <w:szCs w:val="22"/>
              </w:rPr>
            </w:pPr>
            <w:r w:rsidRPr="00110AEA">
              <w:rPr>
                <w:rFonts w:asciiTheme="majorHAnsi" w:hAnsiTheme="majorHAnsi" w:cstheme="majorHAnsi"/>
                <w:kern w:val="0"/>
                <w:sz w:val="22"/>
                <w:szCs w:val="22"/>
              </w:rPr>
              <w:t>Pozostałe wyposażenie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4635CBE"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 xml:space="preserve">Podświetlana klawiatura z czytnikiem linii papilarnych, </w:t>
            </w:r>
            <w:proofErr w:type="spellStart"/>
            <w:r w:rsidRPr="00110AEA">
              <w:rPr>
                <w:rFonts w:asciiTheme="majorHAnsi" w:hAnsiTheme="majorHAnsi" w:cstheme="majorHAnsi"/>
                <w:bCs w:val="0"/>
                <w:kern w:val="0"/>
                <w:sz w:val="22"/>
                <w:szCs w:val="22"/>
              </w:rPr>
              <w:t>touchpad</w:t>
            </w:r>
            <w:proofErr w:type="spellEnd"/>
            <w:r w:rsidRPr="00110AEA">
              <w:rPr>
                <w:rFonts w:asciiTheme="majorHAnsi" w:hAnsiTheme="majorHAnsi" w:cstheme="majorHAnsi"/>
                <w:bCs w:val="0"/>
                <w:kern w:val="0"/>
                <w:sz w:val="22"/>
                <w:szCs w:val="22"/>
              </w:rPr>
              <w:t>, wbudowane co najmniej 2 głośniki</w:t>
            </w:r>
          </w:p>
        </w:tc>
      </w:tr>
      <w:tr w:rsidR="00E627AE" w:rsidRPr="00110AEA" w14:paraId="3E327552" w14:textId="77777777" w:rsidTr="004D2644">
        <w:trPr>
          <w:trHeight w:val="70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4AFE84F5" w14:textId="77777777" w:rsidR="00E627AE" w:rsidRPr="00110AEA"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213F9614" w14:textId="77777777" w:rsidR="00E627AE" w:rsidRPr="00110AEA" w:rsidRDefault="00E627AE" w:rsidP="006964FF">
            <w:pPr>
              <w:spacing w:line="288" w:lineRule="auto"/>
              <w:rPr>
                <w:rFonts w:asciiTheme="majorHAnsi" w:hAnsiTheme="majorHAnsi" w:cstheme="majorHAnsi"/>
                <w:bCs w:val="0"/>
                <w:kern w:val="0"/>
                <w:szCs w:val="22"/>
              </w:rPr>
            </w:pPr>
            <w:r w:rsidRPr="00110AEA">
              <w:rPr>
                <w:rFonts w:asciiTheme="majorHAnsi" w:hAnsiTheme="majorHAnsi" w:cstheme="majorHAnsi"/>
                <w:kern w:val="0"/>
                <w:sz w:val="22"/>
                <w:szCs w:val="22"/>
              </w:rPr>
              <w:t>Obudowa i pozostałe wymagania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1F6D4666" w14:textId="77777777" w:rsidR="00E627AE" w:rsidRPr="00110AEA" w:rsidRDefault="00E627AE" w:rsidP="006964FF">
            <w:pPr>
              <w:spacing w:line="288" w:lineRule="auto"/>
              <w:jc w:val="both"/>
              <w:rPr>
                <w:rFonts w:asciiTheme="majorHAnsi" w:hAnsiTheme="majorHAnsi" w:cstheme="majorHAnsi"/>
                <w:bCs w:val="0"/>
                <w:kern w:val="0"/>
                <w:sz w:val="22"/>
                <w:szCs w:val="22"/>
              </w:rPr>
            </w:pPr>
            <w:r w:rsidRPr="00110AEA">
              <w:rPr>
                <w:rFonts w:asciiTheme="majorHAnsi" w:hAnsiTheme="majorHAnsi" w:cstheme="majorHAnsi"/>
                <w:bCs w:val="0"/>
                <w:kern w:val="0"/>
                <w:sz w:val="22"/>
                <w:szCs w:val="22"/>
              </w:rPr>
              <w:t>Kolor obudowy ciemny, waga z baterią maksymalnie 1,7 kg, wbudowana kamera o rozdzielczości co najmniej 720p z przesłoną sprzętową, sprzętowy moduł szyfrowania danych (TPM), zasilacz dedykowany dla zaoferowanego modelu wraz z europejskim przewodem zasilającym</w:t>
            </w:r>
          </w:p>
        </w:tc>
      </w:tr>
      <w:tr w:rsidR="00E627AE" w:rsidRPr="00E3273D" w14:paraId="7018F4E8" w14:textId="77777777" w:rsidTr="006964FF">
        <w:trPr>
          <w:trHeight w:val="3368"/>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0CBA275" w14:textId="77777777" w:rsidR="00E627AE" w:rsidRPr="00E3273D"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F2429EA"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System operacyjny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968AD74" w14:textId="77777777" w:rsidR="00E627AE" w:rsidRPr="00E3273D" w:rsidRDefault="00E627AE" w:rsidP="006964FF">
            <w:pPr>
              <w:overflowPunct w:val="0"/>
              <w:spacing w:line="288" w:lineRule="auto"/>
              <w:ind w:left="71" w:hanging="71"/>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Zainstalowany na sprzęcie system operacyjny w języku polskim </w:t>
            </w:r>
            <w:r w:rsidRPr="00E3273D">
              <w:rPr>
                <w:rFonts w:asciiTheme="majorHAnsi" w:hAnsiTheme="majorHAnsi" w:cstheme="majorHAnsi"/>
                <w:bCs w:val="0"/>
                <w:kern w:val="0"/>
                <w:sz w:val="22"/>
                <w:szCs w:val="22"/>
              </w:rPr>
              <w:br/>
            </w:r>
            <w:r w:rsidRPr="00E3273D">
              <w:rPr>
                <w:rFonts w:asciiTheme="majorHAnsi" w:hAnsiTheme="majorHAnsi" w:cstheme="majorHAnsi"/>
                <w:b/>
                <w:bCs w:val="0"/>
                <w:i/>
                <w:kern w:val="0"/>
                <w:sz w:val="22"/>
                <w:szCs w:val="22"/>
                <w:u w:val="single"/>
              </w:rPr>
              <w:t>MS Windows 11 Pro PL w wersji 64-bit</w:t>
            </w:r>
            <w:r w:rsidRPr="00E3273D">
              <w:rPr>
                <w:rFonts w:asciiTheme="majorHAnsi" w:hAnsiTheme="majorHAnsi" w:cstheme="majorHAnsi"/>
                <w:b/>
                <w:bCs w:val="0"/>
                <w:i/>
                <w:kern w:val="0"/>
                <w:sz w:val="22"/>
                <w:szCs w:val="22"/>
              </w:rPr>
              <w:t xml:space="preserve"> </w:t>
            </w:r>
            <w:r w:rsidRPr="00E3273D">
              <w:rPr>
                <w:rFonts w:asciiTheme="majorHAnsi" w:hAnsiTheme="majorHAnsi" w:cstheme="majorHAnsi"/>
                <w:bCs w:val="0"/>
                <w:kern w:val="0"/>
                <w:sz w:val="22"/>
                <w:szCs w:val="22"/>
              </w:rPr>
              <w:t>lub „równoważny” pozwalający na:</w:t>
            </w:r>
          </w:p>
          <w:p w14:paraId="3FD324DD"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uruchomienie posiadanego przez Zamawiającego pakietu MS Office 2019 (instalacja pakietu MS Office 2019 przez Zamawiającego powinna przebiegać na zaoferowanym przez Wykonawcę systemie operacyjnym bez jakichkolwiek emulatorów, implementacji lub programów towarzyszących),</w:t>
            </w:r>
          </w:p>
          <w:p w14:paraId="223A1784"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aktualizację pakietu MS Office 2019 przez Internet.</w:t>
            </w:r>
          </w:p>
          <w:p w14:paraId="29A4E5A4"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pracę w domenie MS Windows</w:t>
            </w:r>
          </w:p>
          <w:p w14:paraId="360A9161"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 możliwość uruchamiania aplikacji 64-bitowych </w:t>
            </w:r>
          </w:p>
          <w:p w14:paraId="4E78170C" w14:textId="77777777" w:rsidR="00E627AE" w:rsidRPr="00E3273D" w:rsidRDefault="00E627AE" w:rsidP="006964FF">
            <w:pPr>
              <w:overflowPunct w:val="0"/>
              <w:spacing w:line="288" w:lineRule="auto"/>
              <w:ind w:left="71" w:hanging="71"/>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Zamawiający wymaga, aby system operacyjny został dostarczony wraz z licencją pozwalającą na użytkowanie oprogramowania.</w:t>
            </w:r>
          </w:p>
        </w:tc>
      </w:tr>
      <w:tr w:rsidR="00E627AE" w:rsidRPr="00E3273D" w14:paraId="2ECB8E76" w14:textId="77777777" w:rsidTr="006964FF">
        <w:trPr>
          <w:trHeight w:val="82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0878686A" w14:textId="77777777" w:rsidR="00E627AE" w:rsidRPr="00E3273D" w:rsidRDefault="00E627AE" w:rsidP="00CA1610">
            <w:pPr>
              <w:numPr>
                <w:ilvl w:val="0"/>
                <w:numId w:val="63"/>
              </w:numPr>
              <w:suppressAutoHyphens/>
              <w:spacing w:line="288" w:lineRule="auto"/>
              <w:rPr>
                <w:rFonts w:ascii="Times New Roman" w:hAnsi="Times New Roman"/>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E4A4F00"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Warunki gwarancji</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3C57815" w14:textId="77777777" w:rsidR="00E627AE" w:rsidRPr="00E3273D" w:rsidRDefault="00E627AE" w:rsidP="006964FF">
            <w:pPr>
              <w:spacing w:line="300"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W okresie </w:t>
            </w:r>
            <w:r w:rsidRPr="00E3273D">
              <w:rPr>
                <w:rFonts w:asciiTheme="majorHAnsi" w:hAnsiTheme="majorHAnsi" w:cstheme="majorHAnsi"/>
                <w:b/>
                <w:kern w:val="0"/>
                <w:sz w:val="22"/>
                <w:szCs w:val="22"/>
              </w:rPr>
              <w:t>co najmniej 36 miesięcy</w:t>
            </w:r>
            <w:r w:rsidRPr="00E3273D">
              <w:rPr>
                <w:rFonts w:asciiTheme="majorHAnsi" w:hAnsiTheme="majorHAnsi" w:cstheme="majorHAnsi"/>
                <w:bCs w:val="0"/>
                <w:kern w:val="0"/>
                <w:sz w:val="22"/>
                <w:szCs w:val="22"/>
              </w:rPr>
              <w:t xml:space="preserve"> od daty potwierdzenia należytego wykonania zamówienia. </w:t>
            </w:r>
          </w:p>
          <w:p w14:paraId="599CA999" w14:textId="77777777" w:rsidR="00E627AE" w:rsidRPr="00E3273D" w:rsidRDefault="00E627AE" w:rsidP="006964FF">
            <w:pPr>
              <w:spacing w:line="300" w:lineRule="auto"/>
              <w:jc w:val="both"/>
              <w:rPr>
                <w:rFonts w:asciiTheme="majorHAnsi" w:hAnsiTheme="majorHAnsi" w:cstheme="majorHAnsi"/>
                <w:bCs w:val="0"/>
                <w:iCs/>
                <w:kern w:val="0"/>
                <w:sz w:val="22"/>
                <w:szCs w:val="22"/>
              </w:rPr>
            </w:pPr>
            <w:r w:rsidRPr="00E3273D">
              <w:rPr>
                <w:rFonts w:asciiTheme="majorHAnsi" w:hAnsiTheme="majorHAnsi" w:cstheme="majorHAnsi"/>
                <w:bCs w:val="0"/>
                <w:iCs/>
                <w:kern w:val="0"/>
                <w:sz w:val="22"/>
                <w:szCs w:val="22"/>
              </w:rPr>
              <w:t xml:space="preserve">Naprawa w siedzibie zamawiającego. </w:t>
            </w:r>
          </w:p>
          <w:p w14:paraId="6A2348F7" w14:textId="77777777" w:rsidR="00E627AE" w:rsidRPr="00E3273D" w:rsidRDefault="00E627AE" w:rsidP="006964FF">
            <w:pPr>
              <w:spacing w:line="300" w:lineRule="auto"/>
              <w:jc w:val="both"/>
              <w:rPr>
                <w:rFonts w:asciiTheme="majorHAnsi" w:hAnsiTheme="majorHAnsi" w:cstheme="majorHAnsi"/>
                <w:bCs w:val="0"/>
                <w:kern w:val="0"/>
                <w:sz w:val="22"/>
                <w:szCs w:val="22"/>
              </w:rPr>
            </w:pPr>
            <w:r w:rsidRPr="00E3273D">
              <w:rPr>
                <w:rFonts w:asciiTheme="majorHAnsi" w:hAnsiTheme="majorHAnsi" w:cstheme="majorHAnsi"/>
                <w:bCs w:val="0"/>
                <w:iCs/>
                <w:kern w:val="0"/>
                <w:sz w:val="22"/>
                <w:szCs w:val="22"/>
              </w:rPr>
              <w:t>Przy wykryciu uszkodzenia jednego z dysków twardych zepsuty dysk pozostanie u zamawiającego.</w:t>
            </w:r>
          </w:p>
          <w:p w14:paraId="66B32BA2" w14:textId="77777777" w:rsidR="00E627AE" w:rsidRPr="00E3273D" w:rsidRDefault="00E627AE" w:rsidP="006964FF">
            <w:pPr>
              <w:spacing w:line="300" w:lineRule="auto"/>
              <w:jc w:val="both"/>
              <w:rPr>
                <w:rFonts w:asciiTheme="majorHAnsi" w:hAnsiTheme="majorHAnsi" w:cstheme="majorHAnsi"/>
                <w:kern w:val="0"/>
                <w:sz w:val="22"/>
                <w:szCs w:val="22"/>
              </w:rPr>
            </w:pPr>
            <w:r w:rsidRPr="00E3273D">
              <w:rPr>
                <w:rFonts w:asciiTheme="majorHAnsi" w:hAnsiTheme="majorHAnsi" w:cstheme="majorHAnsi"/>
                <w:kern w:val="0"/>
                <w:sz w:val="22"/>
                <w:szCs w:val="22"/>
              </w:rPr>
              <w:t>Naprawa w ciągu 14 dni kalendarzowych liczonych od pierwszego dnia roboczego od zgłoszenia awarii.</w:t>
            </w:r>
          </w:p>
          <w:p w14:paraId="029DC204" w14:textId="77777777" w:rsidR="00E627AE" w:rsidRPr="00E3273D" w:rsidRDefault="00E627AE" w:rsidP="006964FF">
            <w:pPr>
              <w:spacing w:line="300" w:lineRule="auto"/>
              <w:jc w:val="both"/>
              <w:rPr>
                <w:rFonts w:asciiTheme="majorHAnsi" w:hAnsiTheme="majorHAnsi" w:cstheme="majorHAnsi"/>
                <w:strike/>
                <w:kern w:val="0"/>
                <w:sz w:val="22"/>
                <w:szCs w:val="22"/>
              </w:rPr>
            </w:pPr>
            <w:r w:rsidRPr="00E3273D">
              <w:rPr>
                <w:rFonts w:asciiTheme="majorHAnsi" w:hAnsiTheme="majorHAnsi" w:cstheme="majorHAnsi"/>
                <w:kern w:val="0"/>
                <w:sz w:val="22"/>
                <w:szCs w:val="22"/>
              </w:rPr>
              <w:t>Serwis urządzeń musi byś realizowany przez producenta lub autoryzowanego partnera serwisowego producenta.</w:t>
            </w:r>
          </w:p>
          <w:p w14:paraId="7928D6F6"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kern w:val="0"/>
                <w:sz w:val="22"/>
                <w:szCs w:val="22"/>
              </w:rPr>
              <w:t>Serwis urządzeń musi być realizowany zgodnie z wymaganiami normy ISO 9001.</w:t>
            </w:r>
          </w:p>
        </w:tc>
      </w:tr>
    </w:tbl>
    <w:p w14:paraId="52250F6C" w14:textId="77777777" w:rsidR="00E627AE" w:rsidRPr="00E3273D" w:rsidRDefault="00E627AE" w:rsidP="00E627AE">
      <w:pPr>
        <w:spacing w:line="300" w:lineRule="auto"/>
        <w:ind w:hanging="1"/>
        <w:rPr>
          <w:rFonts w:cs="Calibri"/>
          <w:bCs w:val="0"/>
          <w:iCs/>
          <w:kern w:val="0"/>
          <w:sz w:val="22"/>
          <w:szCs w:val="22"/>
        </w:rPr>
      </w:pPr>
    </w:p>
    <w:p w14:paraId="719D29D6" w14:textId="25AE5906" w:rsidR="00584698" w:rsidRDefault="00584698" w:rsidP="00584698">
      <w:pPr>
        <w:spacing w:line="300" w:lineRule="auto"/>
        <w:jc w:val="both"/>
        <w:rPr>
          <w:rFonts w:eastAsia="Calibri" w:cs="Calibri"/>
          <w:b/>
          <w:bCs w:val="0"/>
          <w:kern w:val="0"/>
          <w:sz w:val="22"/>
          <w:szCs w:val="22"/>
          <w:lang w:eastAsia="en-US"/>
        </w:rPr>
      </w:pPr>
      <w:r w:rsidRPr="00F72ED2">
        <w:rPr>
          <w:rFonts w:cs="Calibri"/>
          <w:b/>
          <w:bCs w:val="0"/>
          <w:kern w:val="0"/>
          <w:sz w:val="22"/>
          <w:szCs w:val="22"/>
          <w:u w:val="single"/>
        </w:rPr>
        <w:t xml:space="preserve">Część nr </w:t>
      </w:r>
      <w:r>
        <w:rPr>
          <w:rFonts w:cs="Calibri"/>
          <w:b/>
          <w:bCs w:val="0"/>
          <w:kern w:val="0"/>
          <w:sz w:val="22"/>
          <w:szCs w:val="22"/>
          <w:u w:val="single"/>
        </w:rPr>
        <w:t>2</w:t>
      </w:r>
      <w:r w:rsidRPr="00F72ED2">
        <w:rPr>
          <w:rFonts w:cs="Calibri"/>
          <w:b/>
          <w:bCs w:val="0"/>
          <w:kern w:val="0"/>
          <w:sz w:val="22"/>
          <w:szCs w:val="22"/>
          <w:u w:val="single"/>
        </w:rPr>
        <w:t>:</w:t>
      </w:r>
      <w:r w:rsidRPr="00F72ED2">
        <w:rPr>
          <w:rFonts w:cs="Calibri"/>
          <w:b/>
          <w:bCs w:val="0"/>
          <w:kern w:val="0"/>
          <w:sz w:val="22"/>
          <w:szCs w:val="22"/>
        </w:rPr>
        <w:t xml:space="preserve"> </w:t>
      </w:r>
      <w:r w:rsidRPr="00F72ED2">
        <w:rPr>
          <w:rFonts w:eastAsia="Calibri" w:cs="Calibri"/>
          <w:b/>
          <w:bCs w:val="0"/>
          <w:kern w:val="0"/>
          <w:sz w:val="22"/>
          <w:szCs w:val="22"/>
          <w:lang w:eastAsia="en-US"/>
        </w:rPr>
        <w:t>Dostawa komputer</w:t>
      </w:r>
      <w:r>
        <w:rPr>
          <w:rFonts w:eastAsia="Calibri" w:cs="Calibri"/>
          <w:b/>
          <w:bCs w:val="0"/>
          <w:kern w:val="0"/>
          <w:sz w:val="22"/>
          <w:szCs w:val="22"/>
          <w:lang w:eastAsia="en-US"/>
        </w:rPr>
        <w:t>ów</w:t>
      </w:r>
      <w:r w:rsidRPr="00F72ED2">
        <w:rPr>
          <w:rFonts w:eastAsia="Calibri" w:cs="Calibri"/>
          <w:b/>
          <w:bCs w:val="0"/>
          <w:kern w:val="0"/>
          <w:sz w:val="22"/>
          <w:szCs w:val="22"/>
          <w:lang w:eastAsia="en-US"/>
        </w:rPr>
        <w:t xml:space="preserve"> </w:t>
      </w:r>
      <w:r w:rsidRPr="00DF4EFD">
        <w:rPr>
          <w:rFonts w:eastAsia="Calibri" w:cs="Calibri"/>
          <w:b/>
          <w:bCs w:val="0"/>
          <w:kern w:val="0"/>
          <w:sz w:val="22"/>
          <w:szCs w:val="22"/>
          <w:lang w:eastAsia="en-US"/>
        </w:rPr>
        <w:t>przenośn</w:t>
      </w:r>
      <w:r>
        <w:rPr>
          <w:rFonts w:eastAsia="Calibri" w:cs="Calibri"/>
          <w:b/>
          <w:bCs w:val="0"/>
          <w:kern w:val="0"/>
          <w:sz w:val="22"/>
          <w:szCs w:val="22"/>
          <w:lang w:eastAsia="en-US"/>
        </w:rPr>
        <w:t>ych</w:t>
      </w:r>
      <w:r w:rsidRPr="00DF4EFD">
        <w:rPr>
          <w:rFonts w:eastAsia="Calibri" w:cs="Calibri"/>
          <w:b/>
          <w:bCs w:val="0"/>
          <w:kern w:val="0"/>
          <w:sz w:val="22"/>
          <w:szCs w:val="22"/>
          <w:lang w:eastAsia="en-US"/>
        </w:rPr>
        <w:t xml:space="preserve"> (laptop</w:t>
      </w:r>
      <w:r>
        <w:rPr>
          <w:rFonts w:eastAsia="Calibri" w:cs="Calibri"/>
          <w:b/>
          <w:bCs w:val="0"/>
          <w:kern w:val="0"/>
          <w:sz w:val="22"/>
          <w:szCs w:val="22"/>
          <w:lang w:eastAsia="en-US"/>
        </w:rPr>
        <w:t>ów</w:t>
      </w:r>
      <w:r w:rsidRPr="00DF4EFD">
        <w:rPr>
          <w:rFonts w:eastAsia="Calibri" w:cs="Calibri"/>
          <w:b/>
          <w:bCs w:val="0"/>
          <w:kern w:val="0"/>
          <w:sz w:val="22"/>
          <w:szCs w:val="22"/>
          <w:lang w:eastAsia="en-US"/>
        </w:rPr>
        <w:t xml:space="preserve">) Typ </w:t>
      </w:r>
      <w:r>
        <w:rPr>
          <w:rFonts w:eastAsia="Calibri" w:cs="Calibri"/>
          <w:b/>
          <w:bCs w:val="0"/>
          <w:kern w:val="0"/>
          <w:sz w:val="22"/>
          <w:szCs w:val="22"/>
          <w:lang w:eastAsia="en-US"/>
        </w:rPr>
        <w:t>B – 5 sztuk</w:t>
      </w:r>
    </w:p>
    <w:tbl>
      <w:tblPr>
        <w:tblW w:w="10071" w:type="dxa"/>
        <w:jc w:val="center"/>
        <w:tblBorders>
          <w:top w:val="single" w:sz="4" w:space="0" w:color="000001"/>
          <w:left w:val="single" w:sz="4" w:space="0" w:color="000001"/>
          <w:bottom w:val="single" w:sz="4" w:space="0" w:color="000001"/>
          <w:insideH w:val="single" w:sz="4" w:space="0" w:color="000001"/>
        </w:tblBorders>
        <w:tblCellMar>
          <w:left w:w="26" w:type="dxa"/>
          <w:right w:w="71" w:type="dxa"/>
        </w:tblCellMar>
        <w:tblLook w:val="0000" w:firstRow="0" w:lastRow="0" w:firstColumn="0" w:lastColumn="0" w:noHBand="0" w:noVBand="0"/>
      </w:tblPr>
      <w:tblGrid>
        <w:gridCol w:w="565"/>
        <w:gridCol w:w="1568"/>
        <w:gridCol w:w="7938"/>
      </w:tblGrid>
      <w:tr w:rsidR="00E627AE" w:rsidRPr="00E3273D" w14:paraId="614FBCC4"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00F47411" w14:textId="77777777" w:rsidR="00E627AE" w:rsidRPr="00E3273D" w:rsidRDefault="00E627AE" w:rsidP="006964FF">
            <w:pPr>
              <w:spacing w:line="288" w:lineRule="auto"/>
              <w:jc w:val="center"/>
              <w:rPr>
                <w:rFonts w:asciiTheme="majorHAnsi" w:eastAsia="MS Outlook" w:hAnsiTheme="majorHAnsi" w:cstheme="majorHAnsi"/>
                <w:b/>
                <w:bCs w:val="0"/>
                <w:kern w:val="0"/>
                <w:sz w:val="22"/>
                <w:szCs w:val="22"/>
                <w:lang w:eastAsia="en-US"/>
              </w:rPr>
            </w:pPr>
            <w:r w:rsidRPr="00E3273D">
              <w:rPr>
                <w:rFonts w:asciiTheme="majorHAnsi" w:eastAsia="MS Outlook" w:hAnsiTheme="majorHAnsi" w:cstheme="majorHAnsi"/>
                <w:b/>
                <w:bCs w:val="0"/>
                <w:kern w:val="0"/>
                <w:sz w:val="22"/>
                <w:szCs w:val="22"/>
                <w:lang w:eastAsia="en-US"/>
              </w:rPr>
              <w:t>Lp.</w:t>
            </w: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D15678C" w14:textId="77777777" w:rsidR="00E627AE" w:rsidRPr="00E3273D" w:rsidRDefault="00E627AE" w:rsidP="006964FF">
            <w:pPr>
              <w:spacing w:line="288" w:lineRule="auto"/>
              <w:jc w:val="center"/>
              <w:rPr>
                <w:rFonts w:asciiTheme="majorHAnsi" w:hAnsiTheme="majorHAnsi" w:cstheme="majorHAnsi"/>
                <w:b/>
                <w:bCs w:val="0"/>
                <w:kern w:val="0"/>
                <w:sz w:val="22"/>
                <w:szCs w:val="22"/>
              </w:rPr>
            </w:pPr>
            <w:r w:rsidRPr="00E3273D">
              <w:rPr>
                <w:rFonts w:asciiTheme="majorHAnsi" w:hAnsiTheme="majorHAnsi" w:cstheme="majorHAnsi"/>
                <w:b/>
                <w:bCs w:val="0"/>
                <w:kern w:val="0"/>
                <w:sz w:val="22"/>
                <w:szCs w:val="22"/>
              </w:rPr>
              <w:t>Nazwa</w:t>
            </w:r>
          </w:p>
          <w:p w14:paraId="7932489D" w14:textId="77777777" w:rsidR="00E627AE" w:rsidRPr="00E3273D" w:rsidRDefault="00E627AE" w:rsidP="006964FF">
            <w:pPr>
              <w:spacing w:line="288" w:lineRule="auto"/>
              <w:jc w:val="center"/>
              <w:rPr>
                <w:rFonts w:asciiTheme="majorHAnsi" w:hAnsiTheme="majorHAnsi" w:cstheme="majorHAnsi"/>
                <w:b/>
                <w:bCs w:val="0"/>
                <w:kern w:val="0"/>
                <w:sz w:val="22"/>
                <w:szCs w:val="22"/>
              </w:rPr>
            </w:pPr>
            <w:r w:rsidRPr="00E3273D">
              <w:rPr>
                <w:rFonts w:asciiTheme="majorHAnsi" w:hAnsiTheme="majorHAnsi" w:cstheme="majorHAnsi"/>
                <w:b/>
                <w:bCs w:val="0"/>
                <w:kern w:val="0"/>
                <w:sz w:val="22"/>
                <w:szCs w:val="22"/>
              </w:rPr>
              <w:t>komponentu</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1918A3C7" w14:textId="77777777" w:rsidR="00E627AE" w:rsidRPr="00E3273D" w:rsidRDefault="00E627AE" w:rsidP="006964FF">
            <w:pPr>
              <w:spacing w:line="288" w:lineRule="auto"/>
              <w:ind w:left="-71"/>
              <w:jc w:val="center"/>
              <w:rPr>
                <w:rFonts w:asciiTheme="majorHAnsi" w:hAnsiTheme="majorHAnsi" w:cstheme="majorHAnsi"/>
                <w:b/>
                <w:bCs w:val="0"/>
                <w:kern w:val="0"/>
                <w:sz w:val="22"/>
                <w:szCs w:val="22"/>
              </w:rPr>
            </w:pPr>
            <w:r w:rsidRPr="00E3273D">
              <w:rPr>
                <w:rFonts w:asciiTheme="majorHAnsi" w:hAnsiTheme="majorHAnsi" w:cstheme="majorHAnsi"/>
                <w:b/>
                <w:bCs w:val="0"/>
                <w:kern w:val="0"/>
                <w:sz w:val="22"/>
                <w:szCs w:val="22"/>
              </w:rPr>
              <w:t xml:space="preserve">Wymagane minimalne parametry techniczne </w:t>
            </w:r>
          </w:p>
        </w:tc>
      </w:tr>
      <w:tr w:rsidR="00E627AE" w:rsidRPr="00E3273D" w14:paraId="55B46362"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4B09A33D"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4BC8348D"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Procesor</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A94D372" w14:textId="77777777" w:rsidR="00E627AE" w:rsidRPr="00E3273D" w:rsidRDefault="00E627AE" w:rsidP="006964FF">
            <w:pPr>
              <w:spacing w:line="300" w:lineRule="auto"/>
              <w:rPr>
                <w:rFonts w:asciiTheme="majorHAnsi" w:hAnsiTheme="majorHAnsi" w:cstheme="majorHAnsi"/>
                <w:i/>
                <w:kern w:val="0"/>
                <w:sz w:val="22"/>
                <w:szCs w:val="22"/>
                <w:u w:val="single"/>
                <w:lang w:eastAsia="en-US"/>
              </w:rPr>
            </w:pPr>
            <w:r w:rsidRPr="00E3273D">
              <w:rPr>
                <w:rFonts w:asciiTheme="majorHAnsi" w:hAnsiTheme="majorHAnsi" w:cstheme="majorHAnsi"/>
                <w:kern w:val="0"/>
                <w:sz w:val="22"/>
                <w:szCs w:val="22"/>
                <w:lang w:eastAsia="en-US"/>
              </w:rPr>
              <w:t xml:space="preserve">Zaoferowany procesor musi uzyskiwać w teście </w:t>
            </w:r>
            <w:proofErr w:type="spellStart"/>
            <w:r w:rsidRPr="00E3273D">
              <w:rPr>
                <w:rFonts w:asciiTheme="majorHAnsi" w:hAnsiTheme="majorHAnsi" w:cstheme="majorHAnsi"/>
                <w:kern w:val="0"/>
                <w:sz w:val="22"/>
                <w:szCs w:val="22"/>
                <w:lang w:eastAsia="en-US"/>
              </w:rPr>
              <w:t>PassMark</w:t>
            </w:r>
            <w:proofErr w:type="spellEnd"/>
            <w:r w:rsidRPr="00E3273D">
              <w:rPr>
                <w:rFonts w:asciiTheme="majorHAnsi" w:hAnsiTheme="majorHAnsi" w:cstheme="majorHAnsi"/>
                <w:kern w:val="0"/>
                <w:sz w:val="22"/>
                <w:szCs w:val="22"/>
                <w:lang w:eastAsia="en-US"/>
              </w:rPr>
              <w:t xml:space="preserve"> CPU Mark wynik co najmniej </w:t>
            </w:r>
            <w:r w:rsidRPr="00E3273D">
              <w:rPr>
                <w:rFonts w:asciiTheme="majorHAnsi" w:hAnsiTheme="majorHAnsi" w:cstheme="majorHAnsi"/>
                <w:b/>
                <w:kern w:val="0"/>
                <w:sz w:val="22"/>
                <w:szCs w:val="22"/>
                <w:lang w:eastAsia="en-US"/>
              </w:rPr>
              <w:t>20 000 pkt</w:t>
            </w:r>
            <w:r w:rsidRPr="00E3273D">
              <w:rPr>
                <w:rFonts w:asciiTheme="majorHAnsi" w:hAnsiTheme="majorHAnsi" w:cstheme="majorHAnsi"/>
                <w:kern w:val="0"/>
                <w:sz w:val="22"/>
                <w:szCs w:val="22"/>
              </w:rPr>
              <w:t>.</w:t>
            </w:r>
            <w:r w:rsidRPr="00E3273D">
              <w:rPr>
                <w:rFonts w:asciiTheme="majorHAnsi" w:hAnsiTheme="majorHAnsi" w:cstheme="majorHAnsi"/>
                <w:kern w:val="0"/>
                <w:sz w:val="22"/>
                <w:szCs w:val="22"/>
                <w:lang w:eastAsia="en-US"/>
              </w:rPr>
              <w:t xml:space="preserve"> Wynik zaoferowanego procesora musi znajdować się na stronie internetowej: </w:t>
            </w:r>
            <w:hyperlink r:id="rId18">
              <w:r w:rsidRPr="00E3273D">
                <w:rPr>
                  <w:rFonts w:asciiTheme="majorHAnsi" w:hAnsiTheme="majorHAnsi" w:cstheme="majorHAnsi"/>
                  <w:kern w:val="0"/>
                  <w:sz w:val="22"/>
                  <w:szCs w:val="22"/>
                  <w:u w:val="single"/>
                  <w:lang w:eastAsia="en-US"/>
                </w:rPr>
                <w:t>http://www.cpubenchmark.net/high_end_cpus.html</w:t>
              </w:r>
            </w:hyperlink>
            <w:r w:rsidRPr="00E3273D">
              <w:rPr>
                <w:rFonts w:asciiTheme="majorHAnsi" w:hAnsiTheme="majorHAnsi" w:cstheme="majorHAnsi"/>
                <w:kern w:val="0"/>
                <w:sz w:val="22"/>
                <w:szCs w:val="22"/>
                <w:u w:val="single"/>
                <w:lang w:eastAsia="en-US"/>
              </w:rPr>
              <w:t xml:space="preserve"> </w:t>
            </w:r>
          </w:p>
          <w:p w14:paraId="1A80AE88" w14:textId="77777777" w:rsidR="00E627AE" w:rsidRPr="00E3273D" w:rsidRDefault="00E627AE" w:rsidP="006964FF">
            <w:pPr>
              <w:spacing w:line="288" w:lineRule="auto"/>
              <w:jc w:val="both"/>
              <w:rPr>
                <w:rFonts w:asciiTheme="majorHAnsi" w:hAnsiTheme="majorHAnsi" w:cstheme="majorHAnsi"/>
                <w:bCs w:val="0"/>
                <w:kern w:val="0"/>
                <w:sz w:val="22"/>
                <w:szCs w:val="22"/>
                <w:u w:val="single"/>
              </w:rPr>
            </w:pPr>
            <w:r w:rsidRPr="00E3273D">
              <w:rPr>
                <w:rFonts w:asciiTheme="majorHAnsi" w:hAnsiTheme="majorHAnsi" w:cstheme="majorHAnsi"/>
                <w:bCs w:val="0"/>
                <w:kern w:val="0"/>
                <w:sz w:val="22"/>
                <w:szCs w:val="22"/>
                <w:lang w:eastAsia="en-US"/>
              </w:rPr>
              <w:t>Wynik testu zaoferowanego procesora nie może być starszy niż data ogłoszenia postępowania.</w:t>
            </w:r>
          </w:p>
        </w:tc>
      </w:tr>
      <w:tr w:rsidR="00E627AE" w:rsidRPr="00E3273D" w14:paraId="175978DF" w14:textId="77777777" w:rsidTr="006964FF">
        <w:trPr>
          <w:trHeight w:val="49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0455877D"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03B7490"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Pamięć RAM</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3F3B451"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Zainstalowana pamięć operacyjna RAM co najmniej o pojemności 32 GB.</w:t>
            </w:r>
          </w:p>
        </w:tc>
      </w:tr>
      <w:tr w:rsidR="00E627AE" w:rsidRPr="00E3273D" w14:paraId="78D81472" w14:textId="77777777" w:rsidTr="006964FF">
        <w:trPr>
          <w:trHeight w:val="45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E7EB6A3"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E316AD3"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Dysk</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08DBF1CE" w14:textId="77777777" w:rsidR="00E627AE" w:rsidRPr="00E3273D" w:rsidRDefault="00E627AE" w:rsidP="006964FF">
            <w:pPr>
              <w:autoSpaceDE w:val="0"/>
              <w:autoSpaceDN w:val="0"/>
              <w:adjustRightInd w:val="0"/>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Wbudowany wewnętrzny SSD M.2 </w:t>
            </w:r>
            <w:proofErr w:type="spellStart"/>
            <w:r w:rsidRPr="00E3273D">
              <w:rPr>
                <w:rFonts w:asciiTheme="majorHAnsi" w:hAnsiTheme="majorHAnsi" w:cstheme="majorHAnsi"/>
                <w:bCs w:val="0"/>
                <w:kern w:val="0"/>
                <w:sz w:val="22"/>
                <w:szCs w:val="22"/>
              </w:rPr>
              <w:t>PCIe</w:t>
            </w:r>
            <w:proofErr w:type="spellEnd"/>
            <w:r w:rsidRPr="00E3273D">
              <w:rPr>
                <w:rFonts w:asciiTheme="majorHAnsi" w:hAnsiTheme="majorHAnsi" w:cstheme="majorHAnsi"/>
                <w:bCs w:val="0"/>
                <w:kern w:val="0"/>
                <w:sz w:val="22"/>
                <w:szCs w:val="22"/>
              </w:rPr>
              <w:t xml:space="preserve"> </w:t>
            </w:r>
            <w:proofErr w:type="spellStart"/>
            <w:r w:rsidRPr="00E3273D">
              <w:rPr>
                <w:rFonts w:asciiTheme="majorHAnsi" w:hAnsiTheme="majorHAnsi" w:cstheme="majorHAnsi"/>
                <w:bCs w:val="0"/>
                <w:kern w:val="0"/>
                <w:sz w:val="22"/>
                <w:szCs w:val="22"/>
              </w:rPr>
              <w:t>NVMe</w:t>
            </w:r>
            <w:proofErr w:type="spellEnd"/>
            <w:r w:rsidRPr="00E3273D">
              <w:rPr>
                <w:rFonts w:asciiTheme="majorHAnsi" w:hAnsiTheme="majorHAnsi" w:cstheme="majorHAnsi"/>
                <w:bCs w:val="0"/>
                <w:kern w:val="0"/>
                <w:sz w:val="22"/>
                <w:szCs w:val="22"/>
              </w:rPr>
              <w:t xml:space="preserve"> o pojemności co najmniej 512GB</w:t>
            </w:r>
          </w:p>
        </w:tc>
      </w:tr>
      <w:tr w:rsidR="00E627AE" w:rsidRPr="00E3273D" w14:paraId="663560FC" w14:textId="77777777" w:rsidTr="006964FF">
        <w:trPr>
          <w:trHeight w:val="137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495447D"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D71389E"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 xml:space="preserve">Karta </w:t>
            </w:r>
          </w:p>
          <w:p w14:paraId="3B95CAA2"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graficzna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C8B7C65"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Zintegrowana lub dedykowana karta graficzna. Zaoferowana karta graficzna musi uzyskiwać w teście </w:t>
            </w:r>
            <w:proofErr w:type="spellStart"/>
            <w:r w:rsidRPr="00E3273D">
              <w:rPr>
                <w:rFonts w:asciiTheme="majorHAnsi" w:hAnsiTheme="majorHAnsi" w:cstheme="majorHAnsi"/>
                <w:bCs w:val="0"/>
                <w:kern w:val="0"/>
                <w:sz w:val="22"/>
                <w:szCs w:val="22"/>
              </w:rPr>
              <w:t>PassMark</w:t>
            </w:r>
            <w:proofErr w:type="spellEnd"/>
            <w:r w:rsidRPr="00E3273D">
              <w:rPr>
                <w:rFonts w:asciiTheme="majorHAnsi" w:hAnsiTheme="majorHAnsi" w:cstheme="majorHAnsi"/>
                <w:bCs w:val="0"/>
                <w:kern w:val="0"/>
                <w:sz w:val="22"/>
                <w:szCs w:val="22"/>
              </w:rPr>
              <w:t xml:space="preserve"> G3D Mark wynik co najmniej </w:t>
            </w:r>
            <w:r w:rsidRPr="00E3273D">
              <w:rPr>
                <w:rFonts w:asciiTheme="majorHAnsi" w:hAnsiTheme="majorHAnsi" w:cstheme="majorHAnsi"/>
                <w:b/>
                <w:kern w:val="0"/>
                <w:sz w:val="22"/>
                <w:szCs w:val="22"/>
              </w:rPr>
              <w:t>18</w:t>
            </w:r>
            <w:r w:rsidRPr="00E3273D">
              <w:rPr>
                <w:rFonts w:asciiTheme="majorHAnsi" w:hAnsiTheme="majorHAnsi" w:cstheme="majorHAnsi"/>
                <w:bCs w:val="0"/>
                <w:kern w:val="0"/>
                <w:sz w:val="22"/>
                <w:szCs w:val="22"/>
              </w:rPr>
              <w:t xml:space="preserve"> </w:t>
            </w:r>
            <w:r w:rsidRPr="00E3273D">
              <w:rPr>
                <w:rFonts w:asciiTheme="majorHAnsi" w:hAnsiTheme="majorHAnsi" w:cstheme="majorHAnsi"/>
                <w:b/>
                <w:bCs w:val="0"/>
                <w:kern w:val="0"/>
                <w:sz w:val="22"/>
                <w:szCs w:val="22"/>
              </w:rPr>
              <w:t xml:space="preserve">000 </w:t>
            </w:r>
            <w:r w:rsidRPr="00E3273D">
              <w:rPr>
                <w:rFonts w:asciiTheme="majorHAnsi" w:hAnsiTheme="majorHAnsi" w:cstheme="majorHAnsi"/>
                <w:b/>
                <w:kern w:val="0"/>
                <w:sz w:val="22"/>
                <w:szCs w:val="22"/>
                <w:lang w:eastAsia="en-US"/>
              </w:rPr>
              <w:t>pkt</w:t>
            </w:r>
            <w:r w:rsidRPr="00E3273D">
              <w:rPr>
                <w:rFonts w:asciiTheme="majorHAnsi" w:hAnsiTheme="majorHAnsi" w:cstheme="majorHAnsi"/>
                <w:bCs w:val="0"/>
                <w:kern w:val="0"/>
                <w:sz w:val="22"/>
                <w:szCs w:val="22"/>
              </w:rPr>
              <w:t>. Wynik zaoferowanego układu graficznego musi znajdować się na stronie internetowej:</w:t>
            </w:r>
          </w:p>
          <w:p w14:paraId="0E301CD7" w14:textId="77777777" w:rsidR="00E627AE" w:rsidRPr="00E3273D" w:rsidRDefault="00933749" w:rsidP="006964FF">
            <w:pPr>
              <w:spacing w:line="288" w:lineRule="auto"/>
              <w:jc w:val="both"/>
              <w:rPr>
                <w:rFonts w:asciiTheme="majorHAnsi" w:hAnsiTheme="majorHAnsi" w:cstheme="majorHAnsi"/>
                <w:kern w:val="0"/>
                <w:sz w:val="22"/>
                <w:szCs w:val="22"/>
                <w:u w:val="single"/>
                <w:lang w:eastAsia="en-US"/>
              </w:rPr>
            </w:pPr>
            <w:hyperlink r:id="rId19">
              <w:r w:rsidR="00E627AE" w:rsidRPr="00E3273D">
                <w:rPr>
                  <w:rFonts w:asciiTheme="majorHAnsi" w:hAnsiTheme="majorHAnsi" w:cstheme="majorHAnsi"/>
                  <w:kern w:val="0"/>
                  <w:sz w:val="22"/>
                  <w:szCs w:val="22"/>
                  <w:u w:val="single"/>
                  <w:lang w:eastAsia="en-US"/>
                </w:rPr>
                <w:t>http://www.videocardbenchmark.net/high_end_gpus.html</w:t>
              </w:r>
            </w:hyperlink>
          </w:p>
          <w:p w14:paraId="66CF182E" w14:textId="77777777" w:rsidR="00E627AE" w:rsidRPr="00E3273D" w:rsidRDefault="00E627AE" w:rsidP="006964FF">
            <w:pPr>
              <w:spacing w:line="300" w:lineRule="auto"/>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lub</w:t>
            </w:r>
            <w:r w:rsidRPr="00E3273D">
              <w:rPr>
                <w:rFonts w:asciiTheme="majorHAnsi" w:hAnsiTheme="majorHAnsi" w:cstheme="majorHAnsi"/>
                <w:kern w:val="0"/>
                <w:sz w:val="22"/>
                <w:szCs w:val="22"/>
                <w:u w:val="single"/>
                <w:lang w:eastAsia="en-US"/>
              </w:rPr>
              <w:t xml:space="preserve"> http://www.videocardbenchmark.net/mid_range_gpus.html</w:t>
            </w:r>
          </w:p>
          <w:p w14:paraId="31DF7FC4" w14:textId="77777777" w:rsidR="00E627AE" w:rsidRPr="00E3273D" w:rsidRDefault="00E627AE" w:rsidP="006964FF">
            <w:pPr>
              <w:spacing w:line="300" w:lineRule="auto"/>
              <w:rPr>
                <w:rFonts w:asciiTheme="majorHAnsi" w:hAnsiTheme="majorHAnsi" w:cstheme="majorHAnsi"/>
                <w:bCs w:val="0"/>
                <w:kern w:val="0"/>
                <w:sz w:val="22"/>
                <w:szCs w:val="22"/>
              </w:rPr>
            </w:pPr>
            <w:r w:rsidRPr="00E3273D">
              <w:rPr>
                <w:rFonts w:asciiTheme="majorHAnsi" w:hAnsiTheme="majorHAnsi" w:cstheme="majorHAnsi"/>
                <w:bCs w:val="0"/>
                <w:kern w:val="0"/>
                <w:sz w:val="22"/>
                <w:szCs w:val="22"/>
                <w:lang w:eastAsia="en-US"/>
              </w:rPr>
              <w:t>Wynik testu zaoferowanej karty graficznej nie może być starszy niż data ogłoszenia postępowania.</w:t>
            </w:r>
          </w:p>
        </w:tc>
      </w:tr>
      <w:tr w:rsidR="00E627AE" w:rsidRPr="00E3273D" w14:paraId="4E446708" w14:textId="77777777" w:rsidTr="006964FF">
        <w:trPr>
          <w:trHeight w:val="45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8D69B22"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4C0A3D4B"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Napęd optyczny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FDE4D33"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Bez napędu.</w:t>
            </w:r>
          </w:p>
        </w:tc>
      </w:tr>
      <w:tr w:rsidR="00E627AE" w:rsidRPr="00E3273D" w14:paraId="58092DFF" w14:textId="77777777" w:rsidTr="006964FF">
        <w:trPr>
          <w:trHeight w:val="41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1317F04"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2E27F83"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Matryca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642B43B"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Przekątna co najmniej 16,0” o rozdzielczości co najmniej 2560 x 1600</w:t>
            </w:r>
          </w:p>
        </w:tc>
      </w:tr>
      <w:tr w:rsidR="00E627AE" w:rsidRPr="00E3273D" w14:paraId="0710B7D4" w14:textId="77777777" w:rsidTr="006964FF">
        <w:trPr>
          <w:trHeight w:val="83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7336856C"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DA96EC2"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Komunikacja</w:t>
            </w:r>
          </w:p>
          <w:p w14:paraId="380AB8F5"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(wbudowane)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0E66567D"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kern w:val="0"/>
                <w:sz w:val="22"/>
                <w:szCs w:val="22"/>
              </w:rPr>
              <w:t xml:space="preserve">Co najmniej wbudowane: karta sieci bezprzewodowej w standardzie Wi-Fi 6 </w:t>
            </w:r>
            <w:proofErr w:type="spellStart"/>
            <w:r w:rsidRPr="00E3273D">
              <w:rPr>
                <w:rFonts w:asciiTheme="majorHAnsi" w:hAnsiTheme="majorHAnsi" w:cstheme="majorHAnsi"/>
                <w:kern w:val="0"/>
                <w:sz w:val="22"/>
                <w:szCs w:val="22"/>
              </w:rPr>
              <w:t>ax</w:t>
            </w:r>
            <w:proofErr w:type="spellEnd"/>
            <w:r w:rsidRPr="00E3273D">
              <w:rPr>
                <w:rFonts w:asciiTheme="majorHAnsi" w:hAnsiTheme="majorHAnsi" w:cstheme="majorHAnsi"/>
                <w:kern w:val="0"/>
                <w:sz w:val="22"/>
                <w:szCs w:val="22"/>
              </w:rPr>
              <w:t>/</w:t>
            </w:r>
            <w:proofErr w:type="spellStart"/>
            <w:r w:rsidRPr="00E3273D">
              <w:rPr>
                <w:rFonts w:asciiTheme="majorHAnsi" w:hAnsiTheme="majorHAnsi" w:cstheme="majorHAnsi"/>
                <w:kern w:val="0"/>
                <w:sz w:val="22"/>
                <w:szCs w:val="22"/>
              </w:rPr>
              <w:t>ac</w:t>
            </w:r>
            <w:proofErr w:type="spellEnd"/>
            <w:r w:rsidRPr="00E3273D">
              <w:rPr>
                <w:rFonts w:asciiTheme="majorHAnsi" w:hAnsiTheme="majorHAnsi" w:cstheme="majorHAnsi"/>
                <w:kern w:val="0"/>
                <w:sz w:val="22"/>
                <w:szCs w:val="22"/>
              </w:rPr>
              <w:t xml:space="preserve">/a/b/g/n, moduł </w:t>
            </w:r>
            <w:proofErr w:type="spellStart"/>
            <w:r w:rsidRPr="00E3273D">
              <w:rPr>
                <w:rFonts w:asciiTheme="majorHAnsi" w:hAnsiTheme="majorHAnsi" w:cstheme="majorHAnsi"/>
                <w:kern w:val="0"/>
                <w:sz w:val="22"/>
                <w:szCs w:val="22"/>
              </w:rPr>
              <w:t>bluetooth</w:t>
            </w:r>
            <w:proofErr w:type="spellEnd"/>
            <w:r w:rsidRPr="00E3273D">
              <w:rPr>
                <w:rFonts w:asciiTheme="majorHAnsi" w:hAnsiTheme="majorHAnsi" w:cstheme="majorHAnsi"/>
                <w:kern w:val="0"/>
                <w:sz w:val="22"/>
                <w:szCs w:val="22"/>
              </w:rPr>
              <w:t xml:space="preserve">, </w:t>
            </w:r>
          </w:p>
        </w:tc>
      </w:tr>
      <w:tr w:rsidR="00E627AE" w:rsidRPr="00E3273D" w14:paraId="381B9CE6" w14:textId="77777777" w:rsidTr="006964F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768FF42"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2154625"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Złącza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0530B1A4"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Wbudowane co najmniej: 4 portów USB (w tym co najmniej: 2 x </w:t>
            </w:r>
            <w:r w:rsidRPr="00E3273D">
              <w:rPr>
                <w:rFonts w:asciiTheme="majorHAnsi" w:hAnsiTheme="majorHAnsi" w:cstheme="majorHAnsi"/>
                <w:bCs w:val="0"/>
                <w:kern w:val="0"/>
                <w:szCs w:val="24"/>
              </w:rPr>
              <w:t>USB 3.0 Gen. 1 (USB 3.0))</w:t>
            </w:r>
            <w:r w:rsidRPr="00E3273D">
              <w:rPr>
                <w:rFonts w:asciiTheme="majorHAnsi" w:hAnsiTheme="majorHAnsi" w:cstheme="majorHAnsi"/>
                <w:bCs w:val="0"/>
                <w:kern w:val="0"/>
                <w:sz w:val="22"/>
                <w:szCs w:val="22"/>
              </w:rPr>
              <w:t xml:space="preserve">, 1 x HDMI, 1 x wyjście słuchawkowe, 1 x wejście mikrofonowe (zamawiający dopuszcza złącze typu </w:t>
            </w:r>
            <w:proofErr w:type="spellStart"/>
            <w:r w:rsidRPr="00E3273D">
              <w:rPr>
                <w:rFonts w:asciiTheme="majorHAnsi" w:hAnsiTheme="majorHAnsi" w:cstheme="majorHAnsi"/>
                <w:bCs w:val="0"/>
                <w:kern w:val="0"/>
                <w:sz w:val="22"/>
                <w:szCs w:val="22"/>
              </w:rPr>
              <w:t>combo</w:t>
            </w:r>
            <w:proofErr w:type="spellEnd"/>
            <w:r w:rsidRPr="00E3273D">
              <w:rPr>
                <w:rFonts w:asciiTheme="majorHAnsi" w:hAnsiTheme="majorHAnsi" w:cstheme="majorHAnsi"/>
                <w:bCs w:val="0"/>
                <w:kern w:val="0"/>
                <w:sz w:val="22"/>
                <w:szCs w:val="22"/>
              </w:rPr>
              <w:t>), karta sieciowa (LAN) 100/1000</w:t>
            </w:r>
          </w:p>
        </w:tc>
      </w:tr>
      <w:tr w:rsidR="00E627AE" w:rsidRPr="00E3273D" w14:paraId="690D522F" w14:textId="77777777" w:rsidTr="006964FF">
        <w:trPr>
          <w:trHeight w:val="77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65EF67E"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4230D40"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Pozostałe wyposażenie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5FC0230B"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Podświetlana klawiatura, </w:t>
            </w:r>
            <w:proofErr w:type="spellStart"/>
            <w:r w:rsidRPr="00E3273D">
              <w:rPr>
                <w:rFonts w:asciiTheme="majorHAnsi" w:hAnsiTheme="majorHAnsi" w:cstheme="majorHAnsi"/>
                <w:bCs w:val="0"/>
                <w:kern w:val="0"/>
                <w:sz w:val="22"/>
                <w:szCs w:val="22"/>
              </w:rPr>
              <w:t>touchpad</w:t>
            </w:r>
            <w:proofErr w:type="spellEnd"/>
            <w:r w:rsidRPr="00E3273D">
              <w:rPr>
                <w:rFonts w:asciiTheme="majorHAnsi" w:hAnsiTheme="majorHAnsi" w:cstheme="majorHAnsi"/>
                <w:bCs w:val="0"/>
                <w:kern w:val="0"/>
                <w:sz w:val="22"/>
                <w:szCs w:val="22"/>
              </w:rPr>
              <w:t>, wbudowane co najmniej 2 głośniki</w:t>
            </w:r>
          </w:p>
        </w:tc>
      </w:tr>
      <w:tr w:rsidR="00E627AE" w:rsidRPr="00E3273D" w14:paraId="7E413F17" w14:textId="77777777" w:rsidTr="006964FF">
        <w:trPr>
          <w:trHeight w:val="27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F16B236"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4BF92FD" w14:textId="77777777" w:rsidR="00E627AE" w:rsidRPr="00E3273D" w:rsidRDefault="00E627AE" w:rsidP="006964FF">
            <w:pPr>
              <w:spacing w:line="288" w:lineRule="auto"/>
              <w:rPr>
                <w:rFonts w:asciiTheme="majorHAnsi" w:hAnsiTheme="majorHAnsi" w:cstheme="majorHAnsi"/>
                <w:bCs w:val="0"/>
                <w:kern w:val="0"/>
                <w:szCs w:val="22"/>
              </w:rPr>
            </w:pPr>
            <w:r w:rsidRPr="00E3273D">
              <w:rPr>
                <w:rFonts w:asciiTheme="majorHAnsi" w:hAnsiTheme="majorHAnsi" w:cstheme="majorHAnsi"/>
                <w:kern w:val="0"/>
                <w:sz w:val="22"/>
                <w:szCs w:val="22"/>
              </w:rPr>
              <w:t>Obudowa i pozostałe wymagania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476D7CB" w14:textId="1A684E95"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Kolor obudowy ciemny, waga z baterią maksymalnie 3,0 kg, wbudowana kamera o rozdzielczości co najmniej 720p, moduł szyfrowania danych (TPM), zasilacz dedykowany dla zaoferowanego modelu wraz z europejskim przewodem zasilającym</w:t>
            </w:r>
          </w:p>
        </w:tc>
      </w:tr>
      <w:tr w:rsidR="00E627AE" w:rsidRPr="00E3273D" w14:paraId="50A0F226" w14:textId="77777777" w:rsidTr="006964FF">
        <w:trPr>
          <w:trHeight w:val="3368"/>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81E45F9"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2C6F3B99"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System operacyjny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24E23C4" w14:textId="77777777" w:rsidR="00E627AE" w:rsidRPr="00E3273D" w:rsidRDefault="00E627AE" w:rsidP="006964FF">
            <w:pPr>
              <w:overflowPunct w:val="0"/>
              <w:spacing w:line="288" w:lineRule="auto"/>
              <w:ind w:left="71" w:hanging="71"/>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Zainstalowany na sprzęcie system operacyjny w języku polskim </w:t>
            </w:r>
            <w:r w:rsidRPr="00E3273D">
              <w:rPr>
                <w:rFonts w:asciiTheme="majorHAnsi" w:hAnsiTheme="majorHAnsi" w:cstheme="majorHAnsi"/>
                <w:bCs w:val="0"/>
                <w:kern w:val="0"/>
                <w:sz w:val="22"/>
                <w:szCs w:val="22"/>
              </w:rPr>
              <w:br/>
            </w:r>
            <w:r w:rsidRPr="00E3273D">
              <w:rPr>
                <w:rFonts w:asciiTheme="majorHAnsi" w:hAnsiTheme="majorHAnsi" w:cstheme="majorHAnsi"/>
                <w:b/>
                <w:bCs w:val="0"/>
                <w:i/>
                <w:kern w:val="0"/>
                <w:sz w:val="22"/>
                <w:szCs w:val="22"/>
                <w:u w:val="single"/>
              </w:rPr>
              <w:t>MS Windows 11 Pro PL w wersji 64-bit</w:t>
            </w:r>
            <w:r w:rsidRPr="00E3273D">
              <w:rPr>
                <w:rFonts w:asciiTheme="majorHAnsi" w:hAnsiTheme="majorHAnsi" w:cstheme="majorHAnsi"/>
                <w:b/>
                <w:bCs w:val="0"/>
                <w:i/>
                <w:kern w:val="0"/>
                <w:sz w:val="22"/>
                <w:szCs w:val="22"/>
              </w:rPr>
              <w:t xml:space="preserve"> </w:t>
            </w:r>
            <w:r w:rsidRPr="00E3273D">
              <w:rPr>
                <w:rFonts w:asciiTheme="majorHAnsi" w:hAnsiTheme="majorHAnsi" w:cstheme="majorHAnsi"/>
                <w:bCs w:val="0"/>
                <w:kern w:val="0"/>
                <w:sz w:val="22"/>
                <w:szCs w:val="22"/>
              </w:rPr>
              <w:t>lub „równoważny” pozwalający na:</w:t>
            </w:r>
          </w:p>
          <w:p w14:paraId="4ABEDF1C"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uruchomienie posiadanego przez Zamawiającego pakietu MS Office 2019 (instalacja pakietu MS Office 2019 przez Zamawiającego powinna przebiegać na zaoferowanym przez Wykonawcę systemie operacyjnym bez jakichkolwiek emulatorów, implementacji lub programów towarzyszących),</w:t>
            </w:r>
          </w:p>
          <w:p w14:paraId="178204E6"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aktualizację pakietu MS Office 2019 przez Internet.</w:t>
            </w:r>
          </w:p>
          <w:p w14:paraId="7202A938"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pracę w domenie MS Windows</w:t>
            </w:r>
          </w:p>
          <w:p w14:paraId="6B22B5FD" w14:textId="77777777" w:rsidR="00E627AE" w:rsidRPr="00E3273D" w:rsidRDefault="00E627AE" w:rsidP="006964FF">
            <w:pPr>
              <w:overflowPunct w:val="0"/>
              <w:spacing w:line="288" w:lineRule="auto"/>
              <w:ind w:left="363"/>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 możliwość uruchamiania aplikacji 64-bitowych </w:t>
            </w:r>
          </w:p>
          <w:p w14:paraId="2DAC9370" w14:textId="77777777" w:rsidR="00E627AE" w:rsidRPr="00E3273D" w:rsidRDefault="00E627AE" w:rsidP="006964FF">
            <w:pPr>
              <w:overflowPunct w:val="0"/>
              <w:spacing w:line="288" w:lineRule="auto"/>
              <w:ind w:left="71" w:hanging="71"/>
              <w:jc w:val="both"/>
              <w:textAlignment w:val="baseline"/>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Zamawiający wymaga, aby system operacyjny został dostarczony wraz z licencją pozwalającą na użytkowanie oprogramowania.</w:t>
            </w:r>
          </w:p>
        </w:tc>
      </w:tr>
      <w:tr w:rsidR="00E627AE" w:rsidRPr="00E3273D" w14:paraId="1393EF45" w14:textId="77777777" w:rsidTr="006964FF">
        <w:trPr>
          <w:trHeight w:val="82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49767A10" w14:textId="77777777" w:rsidR="00E627AE" w:rsidRPr="00E3273D" w:rsidRDefault="00E627AE" w:rsidP="00CA1610">
            <w:pPr>
              <w:numPr>
                <w:ilvl w:val="0"/>
                <w:numId w:val="64"/>
              </w:numPr>
              <w:suppressAutoHyphens/>
              <w:spacing w:line="288" w:lineRule="auto"/>
              <w:rPr>
                <w:rFonts w:asciiTheme="majorHAnsi" w:hAnsiTheme="majorHAnsi" w:cstheme="majorHAnsi"/>
                <w:kern w:val="0"/>
                <w:sz w:val="22"/>
                <w:szCs w:val="22"/>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135A4FB" w14:textId="77777777" w:rsidR="00E627AE" w:rsidRPr="00E3273D" w:rsidRDefault="00E627AE" w:rsidP="006964FF">
            <w:pPr>
              <w:spacing w:line="288" w:lineRule="auto"/>
              <w:rPr>
                <w:rFonts w:asciiTheme="majorHAnsi" w:hAnsiTheme="majorHAnsi" w:cstheme="majorHAnsi"/>
                <w:kern w:val="0"/>
                <w:sz w:val="22"/>
                <w:szCs w:val="22"/>
              </w:rPr>
            </w:pPr>
            <w:r w:rsidRPr="00E3273D">
              <w:rPr>
                <w:rFonts w:asciiTheme="majorHAnsi" w:hAnsiTheme="majorHAnsi" w:cstheme="majorHAnsi"/>
                <w:kern w:val="0"/>
                <w:sz w:val="22"/>
                <w:szCs w:val="22"/>
              </w:rPr>
              <w:t>Warunki gwarancji</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20723F9" w14:textId="77777777" w:rsidR="00E627AE" w:rsidRPr="00E3273D" w:rsidRDefault="00E627AE" w:rsidP="006964FF">
            <w:pPr>
              <w:spacing w:line="300" w:lineRule="auto"/>
              <w:jc w:val="both"/>
              <w:rPr>
                <w:rFonts w:asciiTheme="majorHAnsi" w:hAnsiTheme="majorHAnsi" w:cstheme="majorHAnsi"/>
                <w:bCs w:val="0"/>
                <w:kern w:val="0"/>
                <w:sz w:val="22"/>
                <w:szCs w:val="22"/>
              </w:rPr>
            </w:pPr>
            <w:r w:rsidRPr="00E3273D">
              <w:rPr>
                <w:rFonts w:asciiTheme="majorHAnsi" w:hAnsiTheme="majorHAnsi" w:cstheme="majorHAnsi"/>
                <w:bCs w:val="0"/>
                <w:kern w:val="0"/>
                <w:sz w:val="22"/>
                <w:szCs w:val="22"/>
              </w:rPr>
              <w:t xml:space="preserve">W okresie co najmniej </w:t>
            </w:r>
            <w:r w:rsidRPr="00E3273D">
              <w:rPr>
                <w:rFonts w:asciiTheme="majorHAnsi" w:hAnsiTheme="majorHAnsi" w:cstheme="majorHAnsi"/>
                <w:b/>
                <w:kern w:val="0"/>
                <w:sz w:val="22"/>
                <w:szCs w:val="22"/>
              </w:rPr>
              <w:t>36 miesięcy</w:t>
            </w:r>
            <w:r w:rsidRPr="00E3273D">
              <w:rPr>
                <w:rFonts w:asciiTheme="majorHAnsi" w:hAnsiTheme="majorHAnsi" w:cstheme="majorHAnsi"/>
                <w:bCs w:val="0"/>
                <w:kern w:val="0"/>
                <w:sz w:val="22"/>
                <w:szCs w:val="22"/>
              </w:rPr>
              <w:t xml:space="preserve"> od daty potwierdzenia należytego wykonania zamówienia. </w:t>
            </w:r>
          </w:p>
          <w:p w14:paraId="46FBEBC9" w14:textId="77777777" w:rsidR="00E627AE" w:rsidRPr="00E3273D" w:rsidRDefault="00E627AE" w:rsidP="006964FF">
            <w:pPr>
              <w:spacing w:line="300" w:lineRule="auto"/>
              <w:jc w:val="both"/>
              <w:rPr>
                <w:rFonts w:asciiTheme="majorHAnsi" w:hAnsiTheme="majorHAnsi" w:cstheme="majorHAnsi"/>
                <w:bCs w:val="0"/>
                <w:iCs/>
                <w:kern w:val="0"/>
                <w:sz w:val="22"/>
                <w:szCs w:val="22"/>
              </w:rPr>
            </w:pPr>
            <w:r w:rsidRPr="00E3273D">
              <w:rPr>
                <w:rFonts w:asciiTheme="majorHAnsi" w:hAnsiTheme="majorHAnsi" w:cstheme="majorHAnsi"/>
                <w:bCs w:val="0"/>
                <w:iCs/>
                <w:kern w:val="0"/>
                <w:sz w:val="22"/>
                <w:szCs w:val="22"/>
              </w:rPr>
              <w:t xml:space="preserve">Naprawa w siedzibie zamawiającego. </w:t>
            </w:r>
          </w:p>
          <w:p w14:paraId="4991602D" w14:textId="77777777" w:rsidR="00E627AE" w:rsidRPr="00E3273D" w:rsidRDefault="00E627AE" w:rsidP="006964FF">
            <w:pPr>
              <w:spacing w:line="300" w:lineRule="auto"/>
              <w:jc w:val="both"/>
              <w:rPr>
                <w:rFonts w:asciiTheme="majorHAnsi" w:hAnsiTheme="majorHAnsi" w:cstheme="majorHAnsi"/>
                <w:bCs w:val="0"/>
                <w:kern w:val="0"/>
                <w:sz w:val="22"/>
                <w:szCs w:val="22"/>
              </w:rPr>
            </w:pPr>
            <w:r w:rsidRPr="00E3273D">
              <w:rPr>
                <w:rFonts w:asciiTheme="majorHAnsi" w:hAnsiTheme="majorHAnsi" w:cstheme="majorHAnsi"/>
                <w:bCs w:val="0"/>
                <w:iCs/>
                <w:kern w:val="0"/>
                <w:sz w:val="22"/>
                <w:szCs w:val="22"/>
              </w:rPr>
              <w:t>Przy wykryciu uszkodzenia jednego z dysków twardych zepsuty dysk pozostanie u zamawiającego.</w:t>
            </w:r>
          </w:p>
          <w:p w14:paraId="6923763D" w14:textId="77777777" w:rsidR="00E627AE" w:rsidRPr="00E3273D" w:rsidRDefault="00E627AE" w:rsidP="006964FF">
            <w:pPr>
              <w:spacing w:line="300" w:lineRule="auto"/>
              <w:jc w:val="both"/>
              <w:rPr>
                <w:rFonts w:asciiTheme="majorHAnsi" w:hAnsiTheme="majorHAnsi" w:cstheme="majorHAnsi"/>
                <w:kern w:val="0"/>
                <w:sz w:val="22"/>
                <w:szCs w:val="22"/>
              </w:rPr>
            </w:pPr>
            <w:r w:rsidRPr="00E3273D">
              <w:rPr>
                <w:rFonts w:asciiTheme="majorHAnsi" w:hAnsiTheme="majorHAnsi" w:cstheme="majorHAnsi"/>
                <w:kern w:val="0"/>
                <w:sz w:val="22"/>
                <w:szCs w:val="22"/>
              </w:rPr>
              <w:t>Naprawa w ciągu 14 dni kalendarzowych liczonych od pierwszego dnia roboczego od zgłoszenia awarii.</w:t>
            </w:r>
          </w:p>
          <w:p w14:paraId="107BDE7A" w14:textId="77777777" w:rsidR="00E627AE" w:rsidRPr="00E3273D" w:rsidRDefault="00E627AE" w:rsidP="006964FF">
            <w:pPr>
              <w:spacing w:line="300" w:lineRule="auto"/>
              <w:jc w:val="both"/>
              <w:rPr>
                <w:rFonts w:asciiTheme="majorHAnsi" w:hAnsiTheme="majorHAnsi" w:cstheme="majorHAnsi"/>
                <w:kern w:val="0"/>
                <w:sz w:val="22"/>
                <w:szCs w:val="22"/>
              </w:rPr>
            </w:pPr>
            <w:r w:rsidRPr="00E3273D">
              <w:rPr>
                <w:rFonts w:asciiTheme="majorHAnsi" w:hAnsiTheme="majorHAnsi" w:cstheme="majorHAnsi"/>
                <w:kern w:val="0"/>
                <w:sz w:val="22"/>
                <w:szCs w:val="22"/>
              </w:rPr>
              <w:t>Serwis urządzeń musi byś realizowany przez producenta lub autoryzowanego partnera serwisowego producenta.</w:t>
            </w:r>
          </w:p>
          <w:p w14:paraId="7B129967" w14:textId="77777777" w:rsidR="00E627AE" w:rsidRPr="00E3273D" w:rsidRDefault="00E627AE" w:rsidP="006964FF">
            <w:pPr>
              <w:spacing w:line="288" w:lineRule="auto"/>
              <w:jc w:val="both"/>
              <w:rPr>
                <w:rFonts w:asciiTheme="majorHAnsi" w:hAnsiTheme="majorHAnsi" w:cstheme="majorHAnsi"/>
                <w:bCs w:val="0"/>
                <w:kern w:val="0"/>
                <w:sz w:val="22"/>
                <w:szCs w:val="22"/>
              </w:rPr>
            </w:pPr>
            <w:r w:rsidRPr="00E3273D">
              <w:rPr>
                <w:rFonts w:asciiTheme="majorHAnsi" w:hAnsiTheme="majorHAnsi" w:cstheme="majorHAnsi"/>
                <w:kern w:val="0"/>
                <w:sz w:val="22"/>
                <w:szCs w:val="22"/>
              </w:rPr>
              <w:t>Serwis urządzeń musi być realizowany zgodnie z wymaganiami normy ISO 9001</w:t>
            </w:r>
          </w:p>
        </w:tc>
      </w:tr>
    </w:tbl>
    <w:p w14:paraId="6BDE4BCC" w14:textId="1AE10516" w:rsidR="00584698" w:rsidRPr="004D2644" w:rsidRDefault="00525E55" w:rsidP="004D2644">
      <w:pPr>
        <w:tabs>
          <w:tab w:val="left" w:pos="3402"/>
        </w:tabs>
        <w:spacing w:before="120" w:line="300" w:lineRule="auto"/>
        <w:rPr>
          <w:rFonts w:asciiTheme="majorHAnsi" w:hAnsiTheme="majorHAnsi" w:cstheme="majorHAnsi"/>
          <w:b/>
          <w:iCs/>
          <w:sz w:val="22"/>
          <w:szCs w:val="22"/>
        </w:rPr>
      </w:pPr>
      <w:r w:rsidRPr="004D2644">
        <w:rPr>
          <w:rFonts w:asciiTheme="majorHAnsi" w:hAnsiTheme="majorHAnsi" w:cstheme="majorHAnsi"/>
          <w:b/>
          <w:iCs/>
          <w:sz w:val="22"/>
          <w:szCs w:val="22"/>
        </w:rPr>
        <w:t>Dodatkowa uwaga</w:t>
      </w:r>
      <w:r w:rsidR="004D2644" w:rsidRPr="004D2644">
        <w:rPr>
          <w:rFonts w:asciiTheme="majorHAnsi" w:hAnsiTheme="majorHAnsi" w:cstheme="majorHAnsi"/>
          <w:b/>
          <w:iCs/>
          <w:sz w:val="22"/>
          <w:szCs w:val="22"/>
        </w:rPr>
        <w:t xml:space="preserve"> do opisu systemów operacyjnych z cz. 1</w:t>
      </w:r>
      <w:r w:rsidR="004D2644">
        <w:rPr>
          <w:rFonts w:asciiTheme="majorHAnsi" w:hAnsiTheme="majorHAnsi" w:cstheme="majorHAnsi"/>
          <w:b/>
          <w:iCs/>
          <w:sz w:val="22"/>
          <w:szCs w:val="22"/>
        </w:rPr>
        <w:t xml:space="preserve"> (poz. 11)</w:t>
      </w:r>
      <w:r w:rsidR="004D2644" w:rsidRPr="004D2644">
        <w:rPr>
          <w:rFonts w:asciiTheme="majorHAnsi" w:hAnsiTheme="majorHAnsi" w:cstheme="majorHAnsi"/>
          <w:b/>
          <w:iCs/>
          <w:sz w:val="22"/>
          <w:szCs w:val="22"/>
        </w:rPr>
        <w:t xml:space="preserve"> i cz. 2</w:t>
      </w:r>
      <w:r w:rsidR="004D2644">
        <w:rPr>
          <w:rFonts w:asciiTheme="majorHAnsi" w:hAnsiTheme="majorHAnsi" w:cstheme="majorHAnsi"/>
          <w:b/>
          <w:iCs/>
          <w:sz w:val="22"/>
          <w:szCs w:val="22"/>
        </w:rPr>
        <w:t xml:space="preserve"> (poz. 11)</w:t>
      </w:r>
      <w:r w:rsidRPr="004D2644">
        <w:rPr>
          <w:rFonts w:asciiTheme="majorHAnsi" w:hAnsiTheme="majorHAnsi" w:cstheme="majorHAnsi"/>
          <w:b/>
          <w:iCs/>
          <w:sz w:val="22"/>
          <w:szCs w:val="22"/>
        </w:rPr>
        <w:t>:</w:t>
      </w:r>
    </w:p>
    <w:p w14:paraId="3F44156F" w14:textId="00224FB6" w:rsidR="004D2644" w:rsidRPr="004D2644" w:rsidRDefault="004D2644" w:rsidP="004D2644">
      <w:pPr>
        <w:tabs>
          <w:tab w:val="left" w:pos="3402"/>
        </w:tabs>
        <w:spacing w:line="300" w:lineRule="auto"/>
        <w:jc w:val="both"/>
        <w:rPr>
          <w:rFonts w:asciiTheme="majorHAnsi" w:hAnsiTheme="majorHAnsi" w:cstheme="majorHAnsi"/>
          <w:kern w:val="0"/>
          <w:sz w:val="22"/>
          <w:szCs w:val="22"/>
        </w:rPr>
      </w:pPr>
      <w:r w:rsidRPr="004D2644">
        <w:rPr>
          <w:rFonts w:asciiTheme="majorHAnsi" w:hAnsiTheme="majorHAnsi" w:cstheme="majorHAnsi"/>
          <w:kern w:val="0"/>
          <w:sz w:val="22"/>
          <w:szCs w:val="22"/>
        </w:rPr>
        <w:t xml:space="preserve">Zamawiający wymaga nowego systemu operacyjnego, nieużywanego oraz nieaktywowanego wcześniej </w:t>
      </w:r>
    </w:p>
    <w:p w14:paraId="10B39CD9" w14:textId="47DE297B" w:rsidR="00525E55" w:rsidRPr="004D2644" w:rsidRDefault="004D2644" w:rsidP="004D2644">
      <w:pPr>
        <w:tabs>
          <w:tab w:val="left" w:pos="3402"/>
        </w:tabs>
        <w:spacing w:line="300" w:lineRule="auto"/>
        <w:jc w:val="both"/>
        <w:rPr>
          <w:rFonts w:asciiTheme="majorHAnsi" w:hAnsiTheme="majorHAnsi" w:cstheme="majorHAnsi"/>
          <w:kern w:val="0"/>
          <w:sz w:val="22"/>
          <w:szCs w:val="22"/>
        </w:rPr>
      </w:pPr>
      <w:r w:rsidRPr="004D2644">
        <w:rPr>
          <w:rFonts w:asciiTheme="majorHAnsi" w:hAnsiTheme="majorHAnsi" w:cstheme="majorHAnsi"/>
          <w:kern w:val="0"/>
          <w:sz w:val="22"/>
          <w:szCs w:val="22"/>
        </w:rPr>
        <w:t>na innym urządzeniu.</w:t>
      </w:r>
      <w:r>
        <w:rPr>
          <w:rFonts w:asciiTheme="majorHAnsi" w:hAnsiTheme="majorHAnsi" w:cstheme="majorHAnsi"/>
          <w:kern w:val="0"/>
          <w:sz w:val="22"/>
          <w:szCs w:val="22"/>
        </w:rPr>
        <w:t xml:space="preserve"> </w:t>
      </w:r>
      <w:r w:rsidRPr="004D2644">
        <w:rPr>
          <w:rFonts w:asciiTheme="majorHAnsi" w:hAnsiTheme="majorHAnsi" w:cstheme="majorHAnsi"/>
          <w:kern w:val="0"/>
          <w:sz w:val="22"/>
          <w:szCs w:val="22"/>
        </w:rPr>
        <w:t xml:space="preserve">Zamawiający wymaga by oprogramowanie systemowe było zainstalowane </w:t>
      </w:r>
      <w:r>
        <w:rPr>
          <w:rFonts w:asciiTheme="majorHAnsi" w:hAnsiTheme="majorHAnsi" w:cstheme="majorHAnsi"/>
          <w:kern w:val="0"/>
          <w:sz w:val="22"/>
          <w:szCs w:val="22"/>
        </w:rPr>
        <w:br/>
      </w:r>
      <w:r w:rsidRPr="004D2644">
        <w:rPr>
          <w:rFonts w:asciiTheme="majorHAnsi" w:hAnsiTheme="majorHAnsi" w:cstheme="majorHAnsi"/>
          <w:kern w:val="0"/>
          <w:sz w:val="22"/>
          <w:szCs w:val="22"/>
        </w:rPr>
        <w:t>i nie stawia warunku, aby było zainstalowane przez producenta komputera.</w:t>
      </w:r>
      <w:r>
        <w:rPr>
          <w:rFonts w:asciiTheme="majorHAnsi" w:hAnsiTheme="majorHAnsi" w:cstheme="majorHAnsi"/>
          <w:kern w:val="0"/>
          <w:sz w:val="22"/>
          <w:szCs w:val="22"/>
        </w:rPr>
        <w:t xml:space="preserve"> </w:t>
      </w:r>
      <w:r w:rsidRPr="004D2644">
        <w:rPr>
          <w:rFonts w:asciiTheme="majorHAnsi" w:hAnsiTheme="majorHAnsi" w:cstheme="majorHAnsi"/>
          <w:kern w:val="0"/>
          <w:sz w:val="22"/>
          <w:szCs w:val="22"/>
        </w:rPr>
        <w:t xml:space="preserve">Zamawiający wymaga, </w:t>
      </w:r>
      <w:r>
        <w:rPr>
          <w:rFonts w:asciiTheme="majorHAnsi" w:hAnsiTheme="majorHAnsi" w:cstheme="majorHAnsi"/>
          <w:kern w:val="0"/>
          <w:sz w:val="22"/>
          <w:szCs w:val="22"/>
        </w:rPr>
        <w:br/>
      </w:r>
      <w:r w:rsidRPr="004D2644">
        <w:rPr>
          <w:rFonts w:asciiTheme="majorHAnsi" w:hAnsiTheme="majorHAnsi" w:cstheme="majorHAnsi"/>
          <w:kern w:val="0"/>
          <w:sz w:val="22"/>
          <w:szCs w:val="22"/>
        </w:rPr>
        <w:t>aby oprogramowanie było dostarczone wraz ze stosowanymi, oryginalnymi atrybutami legalności stosowanymi przez producenta sprzętu lub inną formą uwiarygodnienia oryginalności.</w:t>
      </w:r>
      <w:r>
        <w:rPr>
          <w:rFonts w:asciiTheme="majorHAnsi" w:hAnsiTheme="majorHAnsi" w:cstheme="majorHAnsi"/>
          <w:kern w:val="0"/>
          <w:sz w:val="22"/>
          <w:szCs w:val="22"/>
        </w:rPr>
        <w:t xml:space="preserve"> </w:t>
      </w:r>
      <w:r w:rsidRPr="004D2644">
        <w:rPr>
          <w:rFonts w:asciiTheme="majorHAnsi" w:hAnsiTheme="majorHAnsi" w:cstheme="majorHAnsi"/>
          <w:kern w:val="0"/>
          <w:sz w:val="22"/>
          <w:szCs w:val="22"/>
        </w:rPr>
        <w:t>Zamawiający wymaga oprogramowania legalnego niezależnie od zastosowanej procedury sprawdzającej</w:t>
      </w:r>
      <w:r>
        <w:rPr>
          <w:rFonts w:asciiTheme="majorHAnsi" w:hAnsiTheme="majorHAnsi" w:cstheme="majorHAnsi"/>
          <w:kern w:val="0"/>
          <w:sz w:val="22"/>
          <w:szCs w:val="22"/>
        </w:rPr>
        <w:t xml:space="preserve">, a ponadto </w:t>
      </w:r>
      <w:r w:rsidRPr="004D2644">
        <w:rPr>
          <w:rFonts w:asciiTheme="majorHAnsi" w:hAnsiTheme="majorHAnsi" w:cstheme="majorHAnsi"/>
          <w:kern w:val="0"/>
          <w:sz w:val="22"/>
          <w:szCs w:val="22"/>
        </w:rPr>
        <w:t>dopuszcza możliwość przeprowadzenia weryfikacji oryginalności dostarczonych programów</w:t>
      </w:r>
      <w:r>
        <w:rPr>
          <w:rFonts w:asciiTheme="majorHAnsi" w:hAnsiTheme="majorHAnsi" w:cstheme="majorHAnsi"/>
          <w:kern w:val="0"/>
          <w:sz w:val="22"/>
          <w:szCs w:val="22"/>
        </w:rPr>
        <w:t xml:space="preserve"> </w:t>
      </w:r>
      <w:r w:rsidRPr="004D2644">
        <w:rPr>
          <w:rFonts w:asciiTheme="majorHAnsi" w:hAnsiTheme="majorHAnsi" w:cstheme="majorHAnsi"/>
          <w:kern w:val="0"/>
          <w:sz w:val="22"/>
          <w:szCs w:val="22"/>
        </w:rPr>
        <w:t xml:space="preserve">komputerowych u Producenta oprogramowania w przypadku wystąpienia wątpliwości </w:t>
      </w:r>
      <w:r>
        <w:rPr>
          <w:rFonts w:asciiTheme="majorHAnsi" w:hAnsiTheme="majorHAnsi" w:cstheme="majorHAnsi"/>
          <w:kern w:val="0"/>
          <w:sz w:val="22"/>
          <w:szCs w:val="22"/>
        </w:rPr>
        <w:br/>
      </w:r>
      <w:r w:rsidRPr="004D2644">
        <w:rPr>
          <w:rFonts w:asciiTheme="majorHAnsi" w:hAnsiTheme="majorHAnsi" w:cstheme="majorHAnsi"/>
          <w:kern w:val="0"/>
          <w:sz w:val="22"/>
          <w:szCs w:val="22"/>
        </w:rPr>
        <w:t>co do jego legalności.</w:t>
      </w:r>
      <w:r>
        <w:rPr>
          <w:rFonts w:asciiTheme="majorHAnsi" w:hAnsiTheme="majorHAnsi" w:cstheme="majorHAnsi"/>
          <w:kern w:val="0"/>
          <w:sz w:val="22"/>
          <w:szCs w:val="22"/>
        </w:rPr>
        <w:t xml:space="preserve"> </w:t>
      </w:r>
      <w:r w:rsidRPr="004D2644">
        <w:rPr>
          <w:rFonts w:asciiTheme="majorHAnsi" w:hAnsiTheme="majorHAnsi" w:cstheme="majorHAnsi"/>
          <w:kern w:val="0"/>
          <w:sz w:val="22"/>
          <w:szCs w:val="22"/>
        </w:rPr>
        <w:t>Zamawiający nie dopuszcza wersji edukacyjnej systemu operacyjnego</w:t>
      </w:r>
      <w:r>
        <w:rPr>
          <w:rFonts w:asciiTheme="majorHAnsi" w:hAnsiTheme="majorHAnsi" w:cstheme="majorHAnsi"/>
          <w:kern w:val="0"/>
          <w:sz w:val="22"/>
          <w:szCs w:val="22"/>
        </w:rPr>
        <w:t>.</w:t>
      </w:r>
    </w:p>
    <w:p w14:paraId="7B1721B5" w14:textId="4A0EC46C" w:rsidR="00E627AE" w:rsidRPr="004E4A2C" w:rsidRDefault="00E627AE" w:rsidP="00E627AE">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lastRenderedPageBreak/>
        <w:t>Załącznik nr 4 do SWZ</w:t>
      </w:r>
    </w:p>
    <w:p w14:paraId="41750E32" w14:textId="77777777" w:rsidR="00E627AE" w:rsidRPr="004E4A2C" w:rsidRDefault="00E627AE" w:rsidP="00E627AE">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42AE6E4E" w14:textId="352C9402" w:rsidR="00E627AE" w:rsidRPr="004E4A2C" w:rsidRDefault="00E627AE" w:rsidP="00E627AE">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5</w:t>
      </w:r>
      <w:r w:rsidR="004D2644">
        <w:rPr>
          <w:rFonts w:cs="Calibri"/>
          <w:b/>
          <w:iCs/>
          <w:sz w:val="22"/>
          <w:szCs w:val="22"/>
        </w:rPr>
        <w:t>9</w:t>
      </w:r>
      <w:r w:rsidRPr="004E4A2C">
        <w:rPr>
          <w:rFonts w:cs="Calibri"/>
          <w:b/>
          <w:iCs/>
          <w:sz w:val="22"/>
          <w:szCs w:val="22"/>
        </w:rPr>
        <w:t>.2023</w:t>
      </w:r>
      <w:r>
        <w:rPr>
          <w:rFonts w:cs="Calibri"/>
          <w:b/>
          <w:iCs/>
          <w:sz w:val="22"/>
          <w:szCs w:val="22"/>
        </w:rPr>
        <w:t>.C….</w:t>
      </w:r>
    </w:p>
    <w:p w14:paraId="38CA6D85" w14:textId="77777777" w:rsidR="00E627AE" w:rsidRPr="004E4A2C" w:rsidRDefault="00E627AE" w:rsidP="00E627AE">
      <w:pPr>
        <w:tabs>
          <w:tab w:val="left" w:pos="3402"/>
        </w:tabs>
        <w:spacing w:line="300" w:lineRule="auto"/>
        <w:jc w:val="center"/>
        <w:rPr>
          <w:rFonts w:cs="Calibri"/>
          <w:b/>
          <w:iCs/>
          <w:sz w:val="22"/>
          <w:szCs w:val="22"/>
        </w:rPr>
      </w:pPr>
    </w:p>
    <w:p w14:paraId="48D85039" w14:textId="77777777" w:rsidR="00E627AE" w:rsidRPr="004E4A2C" w:rsidRDefault="00E627AE" w:rsidP="00E627AE">
      <w:pPr>
        <w:spacing w:line="300" w:lineRule="auto"/>
        <w:jc w:val="both"/>
        <w:rPr>
          <w:rFonts w:cs="Calibri"/>
          <w:sz w:val="22"/>
          <w:szCs w:val="22"/>
        </w:rPr>
      </w:pPr>
      <w:r w:rsidRPr="004E4A2C">
        <w:rPr>
          <w:rFonts w:cs="Calibri"/>
          <w:sz w:val="22"/>
          <w:szCs w:val="22"/>
        </w:rPr>
        <w:t xml:space="preserve">zawarta w Bydgoszczy w dniu </w:t>
      </w:r>
      <w:r w:rsidRPr="004E4A2C">
        <w:rPr>
          <w:rFonts w:cs="Calibri"/>
          <w:b/>
          <w:sz w:val="22"/>
          <w:szCs w:val="22"/>
        </w:rPr>
        <w:t>……………….. 2023 r.</w:t>
      </w:r>
      <w:r w:rsidRPr="004E4A2C">
        <w:rPr>
          <w:rFonts w:cs="Calibri"/>
          <w:sz w:val="22"/>
          <w:szCs w:val="22"/>
        </w:rPr>
        <w:t xml:space="preserve"> </w:t>
      </w:r>
    </w:p>
    <w:p w14:paraId="2D8A6A6F" w14:textId="77777777" w:rsidR="00E627AE" w:rsidRPr="004E4A2C" w:rsidRDefault="00E627AE" w:rsidP="00E627AE">
      <w:pPr>
        <w:spacing w:line="300" w:lineRule="auto"/>
        <w:jc w:val="both"/>
        <w:outlineLvl w:val="0"/>
        <w:rPr>
          <w:rFonts w:cs="Calibri"/>
          <w:b/>
          <w:bCs w:val="0"/>
          <w:sz w:val="22"/>
          <w:szCs w:val="22"/>
        </w:rPr>
      </w:pPr>
      <w:r w:rsidRPr="004E4A2C">
        <w:rPr>
          <w:rFonts w:cs="Calibri"/>
          <w:b/>
          <w:sz w:val="22"/>
          <w:szCs w:val="22"/>
        </w:rPr>
        <w:t>Strony umowy:</w:t>
      </w:r>
    </w:p>
    <w:p w14:paraId="3221E1FE" w14:textId="77777777" w:rsidR="00E627AE" w:rsidRPr="004E4A2C" w:rsidRDefault="00E627AE" w:rsidP="00E627AE">
      <w:pPr>
        <w:spacing w:line="300" w:lineRule="auto"/>
        <w:jc w:val="both"/>
        <w:outlineLvl w:val="0"/>
        <w:rPr>
          <w:rFonts w:cs="Calibri"/>
          <w:b/>
          <w:bCs w:val="0"/>
          <w:sz w:val="22"/>
          <w:szCs w:val="22"/>
        </w:rPr>
      </w:pPr>
      <w:r w:rsidRPr="004E4A2C">
        <w:rPr>
          <w:rFonts w:cs="Calibri"/>
          <w:b/>
          <w:sz w:val="22"/>
          <w:szCs w:val="22"/>
        </w:rPr>
        <w:t>Zamawiający:</w:t>
      </w:r>
    </w:p>
    <w:p w14:paraId="58E7938E" w14:textId="77777777" w:rsidR="00E627AE" w:rsidRPr="004E4A2C" w:rsidRDefault="00E627AE" w:rsidP="00E627AE">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471496F6" w14:textId="77777777" w:rsidR="00E627AE" w:rsidRPr="004E4A2C" w:rsidRDefault="00E627AE" w:rsidP="00E627AE">
      <w:pPr>
        <w:spacing w:line="300" w:lineRule="auto"/>
        <w:jc w:val="both"/>
        <w:rPr>
          <w:rFonts w:cs="Calibri"/>
          <w:sz w:val="22"/>
          <w:szCs w:val="22"/>
        </w:rPr>
      </w:pPr>
      <w:r w:rsidRPr="004E4A2C">
        <w:rPr>
          <w:rFonts w:cs="Calibri"/>
          <w:sz w:val="22"/>
          <w:szCs w:val="22"/>
        </w:rPr>
        <w:t>…………………………………………., na podstawie stosownego pełnomocnictwa/na podstawie umocowania ustawowego,</w:t>
      </w:r>
    </w:p>
    <w:p w14:paraId="7BF0362D" w14:textId="77777777" w:rsidR="00E627AE" w:rsidRPr="004E4A2C" w:rsidRDefault="00E627AE" w:rsidP="00E627AE">
      <w:pPr>
        <w:spacing w:line="300" w:lineRule="auto"/>
        <w:jc w:val="both"/>
        <w:rPr>
          <w:rFonts w:cs="Calibri"/>
          <w:sz w:val="22"/>
          <w:szCs w:val="22"/>
        </w:rPr>
      </w:pPr>
      <w:r w:rsidRPr="004E4A2C">
        <w:rPr>
          <w:rFonts w:cs="Calibri"/>
          <w:sz w:val="22"/>
          <w:szCs w:val="22"/>
        </w:rPr>
        <w:t>przy kontrasygnacie Kwestora</w:t>
      </w:r>
    </w:p>
    <w:p w14:paraId="495B623F" w14:textId="77777777" w:rsidR="00E627AE" w:rsidRPr="004E4A2C" w:rsidRDefault="00E627AE" w:rsidP="00E627AE">
      <w:pPr>
        <w:spacing w:line="300" w:lineRule="auto"/>
        <w:jc w:val="both"/>
        <w:rPr>
          <w:rFonts w:cs="Calibri"/>
          <w:bCs w:val="0"/>
          <w:sz w:val="22"/>
          <w:szCs w:val="22"/>
        </w:rPr>
      </w:pPr>
    </w:p>
    <w:p w14:paraId="51D4D524" w14:textId="77777777" w:rsidR="00E627AE" w:rsidRPr="004E4A2C" w:rsidRDefault="00E627AE" w:rsidP="00E627AE">
      <w:pPr>
        <w:spacing w:line="300" w:lineRule="auto"/>
        <w:jc w:val="both"/>
        <w:rPr>
          <w:rFonts w:cs="Calibri"/>
          <w:b/>
          <w:bCs w:val="0"/>
          <w:sz w:val="22"/>
          <w:szCs w:val="22"/>
        </w:rPr>
      </w:pPr>
      <w:r w:rsidRPr="004E4A2C">
        <w:rPr>
          <w:rFonts w:cs="Calibri"/>
          <w:b/>
          <w:sz w:val="22"/>
          <w:szCs w:val="22"/>
        </w:rPr>
        <w:t>Wykonawca:</w:t>
      </w:r>
    </w:p>
    <w:p w14:paraId="6D01A024" w14:textId="77777777" w:rsidR="00E627AE" w:rsidRPr="004E4A2C" w:rsidRDefault="00E627AE" w:rsidP="00E627AE">
      <w:pPr>
        <w:spacing w:line="300" w:lineRule="auto"/>
        <w:jc w:val="both"/>
        <w:rPr>
          <w:rFonts w:cs="Calibri"/>
          <w:bCs w:val="0"/>
          <w:sz w:val="22"/>
          <w:szCs w:val="22"/>
        </w:rPr>
      </w:pPr>
    </w:p>
    <w:p w14:paraId="72696BA7" w14:textId="77777777" w:rsidR="00E627AE" w:rsidRPr="004E4A2C" w:rsidRDefault="00E627AE" w:rsidP="00E627AE">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5153D922" w14:textId="77777777" w:rsidR="00E627AE" w:rsidRPr="004E4A2C" w:rsidRDefault="00E627AE" w:rsidP="00E627AE">
      <w:pPr>
        <w:spacing w:line="300" w:lineRule="auto"/>
        <w:jc w:val="both"/>
        <w:rPr>
          <w:rFonts w:cs="Calibri"/>
          <w:sz w:val="22"/>
          <w:szCs w:val="22"/>
        </w:rPr>
      </w:pPr>
      <w:r w:rsidRPr="004E4A2C">
        <w:rPr>
          <w:rFonts w:cs="Calibri"/>
          <w:sz w:val="22"/>
          <w:szCs w:val="22"/>
        </w:rPr>
        <w:t>w imieniu którego działa</w:t>
      </w:r>
    </w:p>
    <w:p w14:paraId="18BDC3BF" w14:textId="77777777" w:rsidR="00E627AE" w:rsidRPr="004E4A2C" w:rsidRDefault="00E627AE" w:rsidP="00E627AE">
      <w:pPr>
        <w:tabs>
          <w:tab w:val="right" w:pos="9752"/>
        </w:tabs>
        <w:spacing w:line="300" w:lineRule="auto"/>
        <w:jc w:val="both"/>
        <w:rPr>
          <w:rFonts w:cs="Calibri"/>
          <w:sz w:val="22"/>
          <w:szCs w:val="22"/>
        </w:rPr>
      </w:pPr>
      <w:r w:rsidRPr="004E4A2C">
        <w:rPr>
          <w:rFonts w:cs="Calibri"/>
          <w:sz w:val="22"/>
          <w:szCs w:val="22"/>
        </w:rPr>
        <w:t xml:space="preserve">…………………………………………., </w:t>
      </w:r>
    </w:p>
    <w:p w14:paraId="430B3A6C" w14:textId="77777777" w:rsidR="00E627AE" w:rsidRPr="004E4A2C" w:rsidRDefault="00E627AE" w:rsidP="00E627AE">
      <w:pPr>
        <w:spacing w:line="300" w:lineRule="auto"/>
        <w:jc w:val="both"/>
        <w:rPr>
          <w:rFonts w:cs="Calibri"/>
          <w:bCs w:val="0"/>
          <w:sz w:val="22"/>
          <w:szCs w:val="22"/>
        </w:rPr>
      </w:pPr>
    </w:p>
    <w:p w14:paraId="20CD1861"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1</w:t>
      </w:r>
    </w:p>
    <w:p w14:paraId="772CFE3A" w14:textId="77777777" w:rsidR="00E627AE" w:rsidRPr="004E4A2C" w:rsidRDefault="00E627AE" w:rsidP="00E627AE">
      <w:pPr>
        <w:spacing w:line="300" w:lineRule="auto"/>
        <w:jc w:val="center"/>
        <w:rPr>
          <w:rFonts w:cs="Calibri"/>
          <w:b/>
          <w:sz w:val="22"/>
          <w:szCs w:val="22"/>
        </w:rPr>
      </w:pPr>
      <w:r w:rsidRPr="004E4A2C">
        <w:rPr>
          <w:rFonts w:cs="Calibri"/>
          <w:b/>
          <w:sz w:val="22"/>
          <w:szCs w:val="22"/>
        </w:rPr>
        <w:t>Przedmiot zamówienia</w:t>
      </w:r>
    </w:p>
    <w:p w14:paraId="1421F1BB" w14:textId="77777777" w:rsidR="00E627AE" w:rsidRPr="004E4A2C" w:rsidRDefault="00E627AE" w:rsidP="00CA1610">
      <w:pPr>
        <w:numPr>
          <w:ilvl w:val="0"/>
          <w:numId w:val="47"/>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8A4024">
        <w:rPr>
          <w:rFonts w:cs="Calibri"/>
          <w:b/>
          <w:kern w:val="0"/>
          <w:sz w:val="22"/>
          <w:szCs w:val="22"/>
        </w:rPr>
        <w:t>„</w:t>
      </w:r>
      <w:r w:rsidRPr="004E4A2C">
        <w:rPr>
          <w:rFonts w:asciiTheme="majorHAnsi" w:hAnsiTheme="majorHAnsi" w:cstheme="majorHAnsi"/>
          <w:b/>
          <w:i/>
          <w:sz w:val="22"/>
          <w:szCs w:val="22"/>
        </w:rPr>
        <w:t xml:space="preserve">Dostawa komputerów </w:t>
      </w:r>
      <w:r>
        <w:rPr>
          <w:rFonts w:asciiTheme="majorHAnsi" w:hAnsiTheme="majorHAnsi" w:cstheme="majorHAnsi"/>
          <w:b/>
          <w:i/>
          <w:sz w:val="22"/>
          <w:szCs w:val="22"/>
        </w:rPr>
        <w:t>przenośnych dla Politechniki Bydgoskiej</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754353BE" w14:textId="77777777" w:rsidR="00E627AE" w:rsidRPr="004E4A2C" w:rsidRDefault="00E627AE" w:rsidP="00CA1610">
      <w:pPr>
        <w:numPr>
          <w:ilvl w:val="0"/>
          <w:numId w:val="47"/>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 dalej jako „Sprzęt”). Wykonawca zobowiązuje się przenieść prawo własności Sprzętu na Zamawiającego. Wykonawca wykona również inne obowiązki przewidziane umową, związane z dostarczeniem Sprzętu i przeniesieniem prawa jego własności.</w:t>
      </w:r>
    </w:p>
    <w:p w14:paraId="32F0A4CC" w14:textId="35D3501E" w:rsidR="00E627AE" w:rsidRPr="004E4A2C" w:rsidRDefault="00E627AE" w:rsidP="00CA1610">
      <w:pPr>
        <w:numPr>
          <w:ilvl w:val="0"/>
          <w:numId w:val="47"/>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w:t>
      </w:r>
      <w:r>
        <w:rPr>
          <w:rFonts w:cs="Calibri"/>
          <w:b/>
          <w:sz w:val="22"/>
          <w:szCs w:val="22"/>
        </w:rPr>
        <w:t>243.59</w:t>
      </w:r>
      <w:r w:rsidRPr="004E4A2C">
        <w:rPr>
          <w:rFonts w:cs="Calibri"/>
          <w:b/>
          <w:sz w:val="22"/>
          <w:szCs w:val="22"/>
        </w:rPr>
        <w:t>.2023</w:t>
      </w:r>
      <w:r w:rsidRPr="004E4A2C">
        <w:rPr>
          <w:rFonts w:cs="Calibri"/>
          <w:sz w:val="22"/>
          <w:szCs w:val="22"/>
        </w:rPr>
        <w:t xml:space="preserve"> – dalej: SWZ oraz ofertą Wykonawcy.</w:t>
      </w:r>
    </w:p>
    <w:p w14:paraId="54EEFADA" w14:textId="77777777" w:rsidR="00E627AE" w:rsidRPr="004E4A2C" w:rsidRDefault="00E627AE" w:rsidP="00E627AE">
      <w:pPr>
        <w:spacing w:line="300" w:lineRule="auto"/>
        <w:jc w:val="both"/>
        <w:rPr>
          <w:rFonts w:cs="Calibri"/>
          <w:bCs w:val="0"/>
          <w:sz w:val="22"/>
          <w:szCs w:val="22"/>
        </w:rPr>
      </w:pPr>
    </w:p>
    <w:p w14:paraId="6F1A67BE"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2</w:t>
      </w:r>
    </w:p>
    <w:p w14:paraId="630AC91A" w14:textId="77777777" w:rsidR="00E627AE" w:rsidRPr="004E4A2C" w:rsidRDefault="00E627AE" w:rsidP="00E627AE">
      <w:pPr>
        <w:spacing w:line="300" w:lineRule="auto"/>
        <w:jc w:val="center"/>
        <w:rPr>
          <w:rFonts w:cs="Calibri"/>
          <w:b/>
          <w:sz w:val="22"/>
          <w:szCs w:val="22"/>
        </w:rPr>
      </w:pPr>
      <w:r w:rsidRPr="004E4A2C">
        <w:rPr>
          <w:rFonts w:cs="Calibri"/>
          <w:b/>
          <w:sz w:val="22"/>
          <w:szCs w:val="22"/>
        </w:rPr>
        <w:t>Termin i warunki dostawy</w:t>
      </w:r>
    </w:p>
    <w:p w14:paraId="2FD1C5A2"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1D97B3DE" w14:textId="1A80FE4B" w:rsidR="00E627AE" w:rsidRPr="004E4A2C" w:rsidRDefault="00E627AE" w:rsidP="00CA1610">
      <w:pPr>
        <w:numPr>
          <w:ilvl w:val="0"/>
          <w:numId w:val="49"/>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sidR="00B068DF">
        <w:rPr>
          <w:rFonts w:cs="Calibri"/>
          <w:b/>
          <w:sz w:val="22"/>
          <w:szCs w:val="22"/>
        </w:rPr>
        <w:t>14</w:t>
      </w:r>
      <w:r>
        <w:rPr>
          <w:rFonts w:cs="Calibri"/>
          <w:b/>
          <w:sz w:val="22"/>
          <w:szCs w:val="22"/>
        </w:rPr>
        <w:t xml:space="preserve"> </w:t>
      </w:r>
      <w:r w:rsidRPr="004E4A2C">
        <w:rPr>
          <w:rFonts w:cs="Calibri"/>
          <w:b/>
          <w:sz w:val="22"/>
          <w:szCs w:val="22"/>
        </w:rPr>
        <w:t>dni</w:t>
      </w:r>
      <w:r w:rsidR="00B068DF">
        <w:rPr>
          <w:rFonts w:cs="Calibri"/>
          <w:b/>
          <w:sz w:val="22"/>
          <w:szCs w:val="22"/>
        </w:rPr>
        <w:t xml:space="preserve"> kalendarzowych</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5FDC0138" w14:textId="77777777" w:rsidR="00E627AE" w:rsidRPr="004E4A2C" w:rsidRDefault="00E627AE" w:rsidP="00CA1610">
      <w:pPr>
        <w:numPr>
          <w:ilvl w:val="0"/>
          <w:numId w:val="49"/>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1627BCAE" w14:textId="77777777" w:rsidR="00E627AE" w:rsidRPr="004E4A2C" w:rsidRDefault="00E627AE" w:rsidP="00CA1610">
      <w:pPr>
        <w:numPr>
          <w:ilvl w:val="0"/>
          <w:numId w:val="49"/>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0D7E11F1"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882FCE7" w14:textId="77777777" w:rsidR="00E627AE" w:rsidRPr="004E4A2C" w:rsidRDefault="00E627AE" w:rsidP="00E627AE">
      <w:pPr>
        <w:spacing w:line="300" w:lineRule="auto"/>
        <w:ind w:left="426"/>
        <w:jc w:val="both"/>
        <w:rPr>
          <w:rFonts w:eastAsia="Calibri" w:cs="Calibri"/>
          <w:sz w:val="22"/>
          <w:szCs w:val="22"/>
        </w:rPr>
      </w:pPr>
      <w:bookmarkStart w:id="61" w:name="_Hlk23247402"/>
      <w:r w:rsidRPr="004E4A2C">
        <w:rPr>
          <w:rFonts w:eastAsia="Calibri" w:cs="Calibri"/>
          <w:sz w:val="22"/>
          <w:szCs w:val="22"/>
        </w:rPr>
        <w:t>Politechnika Bydgoska</w:t>
      </w:r>
    </w:p>
    <w:p w14:paraId="142D0628" w14:textId="77777777" w:rsidR="00E627AE" w:rsidRDefault="00E627AE" w:rsidP="00E627AE">
      <w:pPr>
        <w:spacing w:line="300" w:lineRule="auto"/>
        <w:ind w:left="426"/>
        <w:jc w:val="both"/>
        <w:rPr>
          <w:rFonts w:eastAsia="Calibri" w:cs="Calibri"/>
          <w:sz w:val="22"/>
          <w:szCs w:val="22"/>
        </w:rPr>
      </w:pPr>
      <w:r>
        <w:rPr>
          <w:rFonts w:eastAsia="Calibri" w:cs="Calibri"/>
          <w:sz w:val="22"/>
          <w:szCs w:val="22"/>
        </w:rPr>
        <w:lastRenderedPageBreak/>
        <w:t>Akademickie Centrum Sieciowo-Komputerowe</w:t>
      </w:r>
    </w:p>
    <w:p w14:paraId="1E51F703" w14:textId="77777777" w:rsidR="00E627AE" w:rsidRPr="004E4A2C" w:rsidRDefault="00E627AE" w:rsidP="00E627AE">
      <w:pPr>
        <w:spacing w:line="300" w:lineRule="auto"/>
        <w:ind w:left="426"/>
        <w:jc w:val="both"/>
        <w:rPr>
          <w:rFonts w:eastAsia="Calibri" w:cs="Calibri"/>
          <w:sz w:val="22"/>
          <w:szCs w:val="22"/>
        </w:rPr>
      </w:pPr>
      <w:r w:rsidRPr="004E4A2C">
        <w:rPr>
          <w:rFonts w:eastAsia="Calibri" w:cs="Calibri"/>
          <w:sz w:val="22"/>
          <w:szCs w:val="22"/>
        </w:rPr>
        <w:t>Al. prof. S. Kaliskiego 7</w:t>
      </w:r>
    </w:p>
    <w:p w14:paraId="497DF6B2" w14:textId="77777777" w:rsidR="00E627AE" w:rsidRPr="004E4A2C" w:rsidRDefault="00E627AE" w:rsidP="00E627AE">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61"/>
    <w:p w14:paraId="006DE4E2"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12F259E4"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766F449C"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Sprzęt ma być fabrycznie nowy, nieużywany, wolny od wad i kompletny tj. posiadający wszelkie akcesoria niezbędne do użytkowania. Zaoferowany Sprzęt musi być kompletny i gotowy do użytkowania bez dodatkowych zakupów;</w:t>
      </w:r>
    </w:p>
    <w:p w14:paraId="25A816A3"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3C79341F"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p>
    <w:p w14:paraId="10D158FD" w14:textId="77777777" w:rsidR="00E627AE" w:rsidRPr="004E4A2C" w:rsidRDefault="00E627AE" w:rsidP="00CA1610">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4A4F9F93" w14:textId="77777777" w:rsidR="00E627AE" w:rsidRPr="004E4A2C" w:rsidRDefault="00E627AE" w:rsidP="00E627AE">
      <w:pPr>
        <w:spacing w:line="300" w:lineRule="auto"/>
        <w:jc w:val="both"/>
        <w:rPr>
          <w:rFonts w:cs="Calibri"/>
          <w:bCs w:val="0"/>
          <w:sz w:val="22"/>
          <w:szCs w:val="22"/>
        </w:rPr>
      </w:pPr>
    </w:p>
    <w:p w14:paraId="6BA9B70C"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3</w:t>
      </w:r>
    </w:p>
    <w:p w14:paraId="68E02FBB"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7B941A2E"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7BBD6393"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2BA1EAD3"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odtwarzanie;</w:t>
      </w:r>
    </w:p>
    <w:p w14:paraId="7DBA7432"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przechowywanie;</w:t>
      </w:r>
    </w:p>
    <w:p w14:paraId="7508904E"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64950123"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wyświetlanie;</w:t>
      </w:r>
    </w:p>
    <w:p w14:paraId="43597ED8"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5B640A38" w14:textId="77777777" w:rsidR="00E627AE" w:rsidRPr="004E4A2C" w:rsidRDefault="00E627AE" w:rsidP="00CA1610">
      <w:pPr>
        <w:numPr>
          <w:ilvl w:val="0"/>
          <w:numId w:val="54"/>
        </w:numPr>
        <w:spacing w:line="300" w:lineRule="auto"/>
        <w:ind w:left="709" w:hanging="283"/>
        <w:jc w:val="both"/>
        <w:rPr>
          <w:rFonts w:cs="Calibri"/>
          <w:sz w:val="22"/>
          <w:szCs w:val="22"/>
        </w:rPr>
      </w:pPr>
      <w:r w:rsidRPr="004E4A2C">
        <w:rPr>
          <w:rFonts w:cs="Calibri"/>
          <w:sz w:val="22"/>
          <w:szCs w:val="22"/>
        </w:rPr>
        <w:t>korzystanie z oprogramowania na wszystkich możliwych polach jego funkcjonalności, w szczególności tych deklarowanych przez producenta oprogramowania.</w:t>
      </w:r>
    </w:p>
    <w:p w14:paraId="27E8F9CF"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2FC45085"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1951BB63"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 xml:space="preserve">W przypadku, gdy Wykonawca nie jest uprawniony do udzielenia Zamawiającemu licencji, Wykonawca zapewnia, że osoba trzecia której służą autorskie majątkowe prawa do dostarczanego </w:t>
      </w:r>
      <w:r w:rsidRPr="004E4A2C">
        <w:rPr>
          <w:rFonts w:eastAsia="Calibri" w:cs="Calibri"/>
          <w:sz w:val="22"/>
          <w:szCs w:val="22"/>
        </w:rPr>
        <w:lastRenderedPageBreak/>
        <w:t>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6F8E79DD"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47E5F644" w14:textId="77777777" w:rsidR="00E627AE" w:rsidRPr="004E4A2C" w:rsidRDefault="00E627AE" w:rsidP="00CA1610">
      <w:pPr>
        <w:numPr>
          <w:ilvl w:val="0"/>
          <w:numId w:val="53"/>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5C256698" w14:textId="77777777" w:rsidR="00E627AE" w:rsidRPr="004E4A2C" w:rsidRDefault="00E627AE" w:rsidP="00E627AE">
      <w:pPr>
        <w:spacing w:line="300" w:lineRule="auto"/>
        <w:jc w:val="both"/>
        <w:rPr>
          <w:rFonts w:cs="Calibri"/>
          <w:bCs w:val="0"/>
          <w:sz w:val="22"/>
          <w:szCs w:val="22"/>
        </w:rPr>
      </w:pPr>
    </w:p>
    <w:p w14:paraId="21DDB188"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50F07FDA"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3565B90B"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A78B596"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23DB061F"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2486A9CE"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5D2D15CE"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Wykonawca pokrywa koszty wszelkich napraw Sprzętu objętego gwarancją w okresie gwarancji, w tym koszty dojazdu, transportu.</w:t>
      </w:r>
    </w:p>
    <w:p w14:paraId="25AA751A"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Zgłoszenie, w miarę możliwości, będzie zawierać opis wady lub usterki. Wykonawca jest zobowiązany usunąć zgłoszone wady w ciągu 14 dni kalendarzowych od daty ich zgłoszenia.</w:t>
      </w:r>
    </w:p>
    <w:p w14:paraId="175B2430"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1E8812B1"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t>
      </w:r>
      <w:r w:rsidRPr="004E4A2C">
        <w:rPr>
          <w:rFonts w:eastAsia="Calibri" w:cs="Calibri"/>
          <w:sz w:val="22"/>
          <w:szCs w:val="22"/>
        </w:rPr>
        <w:lastRenderedPageBreak/>
        <w:t>wskazane będą koszty realizacji umownego wykonania zastępczego, a Wykonawca zobowiązany jest do uiszczenia tej kwoty w terminie 7 dni.</w:t>
      </w:r>
    </w:p>
    <w:p w14:paraId="6541CE31" w14:textId="77777777" w:rsidR="00E627AE" w:rsidRPr="004E4A2C" w:rsidRDefault="00E627AE" w:rsidP="00CA1610">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289008FE" w14:textId="77777777" w:rsidR="00E627AE" w:rsidRPr="004E4A2C" w:rsidRDefault="00E627AE" w:rsidP="00E627AE">
      <w:pPr>
        <w:spacing w:line="300" w:lineRule="auto"/>
        <w:jc w:val="both"/>
        <w:rPr>
          <w:rFonts w:cs="Calibri"/>
          <w:bCs w:val="0"/>
          <w:sz w:val="22"/>
          <w:szCs w:val="22"/>
        </w:rPr>
      </w:pPr>
    </w:p>
    <w:p w14:paraId="38B5ADEC"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5</w:t>
      </w:r>
    </w:p>
    <w:p w14:paraId="2CDE12AC"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5E7F2574" w14:textId="77777777" w:rsidR="00E627AE" w:rsidRPr="004E4A2C" w:rsidRDefault="00E627AE" w:rsidP="00CA1610">
      <w:pPr>
        <w:numPr>
          <w:ilvl w:val="0"/>
          <w:numId w:val="50"/>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na kwotę ………….. zł (słownie: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4ECCAC3B" w14:textId="77777777" w:rsidR="00E627AE" w:rsidRPr="004E4A2C" w:rsidRDefault="00E627AE" w:rsidP="00CA1610">
      <w:pPr>
        <w:numPr>
          <w:ilvl w:val="0"/>
          <w:numId w:val="50"/>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1CF82C27" w14:textId="77777777" w:rsidR="00E627AE" w:rsidRPr="004E4A2C" w:rsidRDefault="00E627AE" w:rsidP="00CA1610">
      <w:pPr>
        <w:numPr>
          <w:ilvl w:val="0"/>
          <w:numId w:val="50"/>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77C28A0A" w14:textId="238A21A9" w:rsidR="00E627AE" w:rsidRPr="004E4A2C" w:rsidRDefault="00E627AE" w:rsidP="00CA1610">
      <w:pPr>
        <w:numPr>
          <w:ilvl w:val="0"/>
          <w:numId w:val="50"/>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004C243E">
        <w:rPr>
          <w:rFonts w:cs="Calibri"/>
          <w:b/>
          <w:sz w:val="22"/>
          <w:szCs w:val="22"/>
        </w:rPr>
        <w:t>14</w:t>
      </w:r>
      <w:r w:rsidRPr="004E4A2C">
        <w:rPr>
          <w:rFonts w:cs="Calibri"/>
          <w:b/>
          <w:sz w:val="22"/>
          <w:szCs w:val="22"/>
        </w:rPr>
        <w:t xml:space="preserve"> dni</w:t>
      </w:r>
      <w:r w:rsidRPr="004E4A2C">
        <w:rPr>
          <w:rFonts w:cs="Calibri"/>
          <w:sz w:val="22"/>
          <w:szCs w:val="22"/>
        </w:rPr>
        <w:t xml:space="preserve"> licząc od dnia doręczenia Zamawiającemu faktury, wystawionej po podpisaniu przez Zamawiającego protokołu odbioru.</w:t>
      </w:r>
    </w:p>
    <w:p w14:paraId="7D369279" w14:textId="77777777" w:rsidR="00E627AE" w:rsidRPr="004E4A2C" w:rsidRDefault="00E627AE" w:rsidP="00E627AE">
      <w:pPr>
        <w:spacing w:line="300" w:lineRule="auto"/>
        <w:jc w:val="both"/>
        <w:rPr>
          <w:rFonts w:cs="Calibri"/>
          <w:bCs w:val="0"/>
          <w:sz w:val="22"/>
          <w:szCs w:val="22"/>
        </w:rPr>
      </w:pPr>
    </w:p>
    <w:p w14:paraId="319E1B14"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6</w:t>
      </w:r>
    </w:p>
    <w:p w14:paraId="19819021"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A830EDE" w14:textId="77777777" w:rsidR="00E627AE" w:rsidRPr="004E4A2C" w:rsidRDefault="00E627AE" w:rsidP="00CA1610">
      <w:pPr>
        <w:numPr>
          <w:ilvl w:val="0"/>
          <w:numId w:val="59"/>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30DE1C10"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3E75B3E"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6DA433A9"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4F5EC7F0"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 xml:space="preserve">Wykonawca oświadcza, że rachunek  jaki zostanie wskazany na fakturze będzie wskazany w zgłoszeniu identyfikacyjnym lub zgłoszeniu aktualizacyjnym złożonym przez Wykonawcę do naczelnika </w:t>
      </w:r>
      <w:r w:rsidRPr="004E4A2C">
        <w:rPr>
          <w:rFonts w:cs="Calibri"/>
          <w:sz w:val="22"/>
          <w:szCs w:val="22"/>
        </w:rPr>
        <w:lastRenderedPageBreak/>
        <w:t>właściwego urzędu skarbowego i będzie znajdował się na tzw. „białej liście podatników VAT”, o której mowa w art. 96 b ustawy z dnia 11 marca 2004 r. o podatku od towarów i usług.</w:t>
      </w:r>
    </w:p>
    <w:p w14:paraId="0229319C"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160E4F9" w14:textId="77777777" w:rsidR="00E627AE" w:rsidRPr="004E4A2C" w:rsidRDefault="00E627AE" w:rsidP="00CA1610">
      <w:pPr>
        <w:numPr>
          <w:ilvl w:val="0"/>
          <w:numId w:val="59"/>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D3CD9E1" w14:textId="77777777" w:rsidR="00E627AE" w:rsidRPr="004E4A2C" w:rsidRDefault="00E627AE" w:rsidP="00E627AE">
      <w:pPr>
        <w:spacing w:line="300" w:lineRule="auto"/>
        <w:jc w:val="both"/>
        <w:rPr>
          <w:rFonts w:cs="Calibri"/>
          <w:bCs w:val="0"/>
          <w:sz w:val="22"/>
          <w:szCs w:val="22"/>
        </w:rPr>
      </w:pPr>
    </w:p>
    <w:p w14:paraId="227F9122"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12EF8A83"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0AA1902C" w14:textId="77777777" w:rsidR="00E627AE" w:rsidRPr="004E4A2C" w:rsidRDefault="00E627AE" w:rsidP="00CA1610">
      <w:pPr>
        <w:numPr>
          <w:ilvl w:val="0"/>
          <w:numId w:val="56"/>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73248D85" w14:textId="77777777" w:rsidR="00E627AE" w:rsidRPr="004E4A2C" w:rsidRDefault="00E627AE" w:rsidP="00CA1610">
      <w:pPr>
        <w:numPr>
          <w:ilvl w:val="0"/>
          <w:numId w:val="56"/>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5C562798" w14:textId="77777777" w:rsidR="00E627AE" w:rsidRPr="004E4A2C" w:rsidRDefault="00E627AE" w:rsidP="00CA1610">
      <w:pPr>
        <w:numPr>
          <w:ilvl w:val="0"/>
          <w:numId w:val="56"/>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7039CADB" w14:textId="77777777" w:rsidR="00E627AE" w:rsidRPr="004E4A2C" w:rsidRDefault="00E627AE" w:rsidP="00CA1610">
      <w:pPr>
        <w:numPr>
          <w:ilvl w:val="0"/>
          <w:numId w:val="56"/>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74282F30" w14:textId="77777777" w:rsidR="00E627AE" w:rsidRPr="004E4A2C" w:rsidRDefault="00E627AE" w:rsidP="00E627AE">
      <w:pPr>
        <w:spacing w:line="300" w:lineRule="auto"/>
        <w:ind w:left="426"/>
        <w:jc w:val="both"/>
        <w:rPr>
          <w:rFonts w:cs="Calibri"/>
          <w:sz w:val="22"/>
          <w:szCs w:val="22"/>
        </w:rPr>
      </w:pPr>
    </w:p>
    <w:p w14:paraId="44A7398D" w14:textId="77777777" w:rsidR="00E627AE" w:rsidRPr="004E4A2C" w:rsidRDefault="00E627AE" w:rsidP="00E627AE">
      <w:pPr>
        <w:spacing w:line="300" w:lineRule="auto"/>
        <w:ind w:left="360"/>
        <w:jc w:val="center"/>
        <w:rPr>
          <w:rFonts w:cs="Calibri"/>
          <w:b/>
          <w:bCs w:val="0"/>
          <w:sz w:val="22"/>
          <w:szCs w:val="22"/>
        </w:rPr>
      </w:pPr>
      <w:r w:rsidRPr="004E4A2C">
        <w:rPr>
          <w:rFonts w:cs="Calibri"/>
          <w:b/>
          <w:sz w:val="22"/>
          <w:szCs w:val="22"/>
        </w:rPr>
        <w:t xml:space="preserve">§ 7a </w:t>
      </w:r>
    </w:p>
    <w:p w14:paraId="5E57AC77" w14:textId="77777777" w:rsidR="00E627AE" w:rsidRPr="004E4A2C" w:rsidRDefault="00E627AE" w:rsidP="00E627AE">
      <w:pPr>
        <w:spacing w:line="300" w:lineRule="auto"/>
        <w:ind w:left="360"/>
        <w:jc w:val="center"/>
        <w:rPr>
          <w:rFonts w:cs="Calibri"/>
          <w:b/>
          <w:bCs w:val="0"/>
          <w:sz w:val="22"/>
          <w:szCs w:val="22"/>
        </w:rPr>
      </w:pPr>
      <w:r w:rsidRPr="004E4A2C">
        <w:rPr>
          <w:rFonts w:cs="Calibri"/>
          <w:b/>
          <w:sz w:val="22"/>
          <w:szCs w:val="22"/>
        </w:rPr>
        <w:t>Szczególne przypadki rozwiązania umowy</w:t>
      </w:r>
    </w:p>
    <w:p w14:paraId="64802DB1" w14:textId="77777777" w:rsidR="00E627AE" w:rsidRPr="004E4A2C" w:rsidRDefault="00E627AE" w:rsidP="00CA1610">
      <w:pPr>
        <w:numPr>
          <w:ilvl w:val="0"/>
          <w:numId w:val="61"/>
        </w:numPr>
        <w:spacing w:line="300" w:lineRule="auto"/>
        <w:jc w:val="both"/>
        <w:rPr>
          <w:rFonts w:cs="Calibri"/>
          <w:iCs/>
          <w:sz w:val="22"/>
          <w:szCs w:val="22"/>
        </w:rPr>
      </w:pPr>
      <w:r w:rsidRPr="004E4A2C">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2465BEB0" w14:textId="77777777" w:rsidR="00E627AE" w:rsidRPr="004E4A2C" w:rsidRDefault="00E627AE" w:rsidP="00CA1610">
      <w:pPr>
        <w:numPr>
          <w:ilvl w:val="0"/>
          <w:numId w:val="61"/>
        </w:numPr>
        <w:spacing w:line="300" w:lineRule="auto"/>
        <w:ind w:left="426" w:hanging="426"/>
        <w:jc w:val="both"/>
        <w:rPr>
          <w:rFonts w:cs="Calibri"/>
          <w:iCs/>
          <w:sz w:val="22"/>
          <w:szCs w:val="22"/>
        </w:rPr>
      </w:pPr>
      <w:r w:rsidRPr="004E4A2C">
        <w:rPr>
          <w:rFonts w:cs="Calibri"/>
          <w:iCs/>
          <w:sz w:val="22"/>
          <w:szCs w:val="22"/>
        </w:rPr>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6E51222D" w14:textId="0A36E600" w:rsidR="00E627AE" w:rsidRDefault="00E627AE" w:rsidP="00E627AE">
      <w:pPr>
        <w:spacing w:line="300" w:lineRule="auto"/>
        <w:jc w:val="both"/>
        <w:rPr>
          <w:rFonts w:cs="Calibri"/>
          <w:bCs w:val="0"/>
          <w:sz w:val="22"/>
          <w:szCs w:val="22"/>
        </w:rPr>
      </w:pPr>
    </w:p>
    <w:p w14:paraId="7722363C" w14:textId="77777777" w:rsidR="004D2644" w:rsidRPr="004E4A2C" w:rsidRDefault="004D2644" w:rsidP="00E627AE">
      <w:pPr>
        <w:spacing w:line="300" w:lineRule="auto"/>
        <w:jc w:val="both"/>
        <w:rPr>
          <w:rFonts w:cs="Calibri"/>
          <w:bCs w:val="0"/>
          <w:sz w:val="22"/>
          <w:szCs w:val="22"/>
        </w:rPr>
      </w:pPr>
    </w:p>
    <w:p w14:paraId="39991A0D" w14:textId="77777777" w:rsidR="00E627AE" w:rsidRPr="004E4A2C" w:rsidRDefault="00E627AE" w:rsidP="00E627AE">
      <w:pPr>
        <w:spacing w:line="300" w:lineRule="auto"/>
        <w:jc w:val="center"/>
        <w:rPr>
          <w:rFonts w:cs="Calibri"/>
          <w:b/>
          <w:sz w:val="22"/>
          <w:szCs w:val="22"/>
        </w:rPr>
      </w:pPr>
      <w:r w:rsidRPr="004E4A2C">
        <w:rPr>
          <w:rFonts w:cs="Calibri"/>
          <w:b/>
          <w:sz w:val="22"/>
          <w:szCs w:val="22"/>
        </w:rPr>
        <w:t>§ 8</w:t>
      </w:r>
    </w:p>
    <w:p w14:paraId="41892862"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45DF1244" w14:textId="77777777" w:rsidR="00E627AE" w:rsidRPr="004E4A2C" w:rsidRDefault="00E627AE" w:rsidP="00CA1610">
      <w:pPr>
        <w:numPr>
          <w:ilvl w:val="0"/>
          <w:numId w:val="58"/>
        </w:numPr>
        <w:spacing w:line="300" w:lineRule="auto"/>
        <w:ind w:left="426" w:hanging="426"/>
        <w:jc w:val="both"/>
        <w:rPr>
          <w:rFonts w:cs="Calibri"/>
          <w:sz w:val="22"/>
          <w:szCs w:val="22"/>
        </w:rPr>
      </w:pPr>
      <w:r w:rsidRPr="004E4A2C">
        <w:rPr>
          <w:rFonts w:cs="Calibri"/>
          <w:sz w:val="22"/>
          <w:szCs w:val="22"/>
        </w:rPr>
        <w:t>Wykonawca zapłaci Zamawiającemu kary umowne:</w:t>
      </w:r>
    </w:p>
    <w:p w14:paraId="19CC8C4D" w14:textId="77777777" w:rsidR="00E627AE" w:rsidRPr="004E4A2C" w:rsidRDefault="00E627AE" w:rsidP="00CA1610">
      <w:pPr>
        <w:numPr>
          <w:ilvl w:val="0"/>
          <w:numId w:val="51"/>
        </w:numPr>
        <w:spacing w:line="300" w:lineRule="auto"/>
        <w:ind w:left="709" w:hanging="283"/>
        <w:jc w:val="both"/>
        <w:rPr>
          <w:rFonts w:cs="Calibri"/>
          <w:sz w:val="22"/>
          <w:szCs w:val="22"/>
        </w:rPr>
      </w:pPr>
      <w:r w:rsidRPr="004E4A2C">
        <w:rPr>
          <w:rFonts w:cs="Calibri"/>
          <w:sz w:val="22"/>
          <w:szCs w:val="22"/>
        </w:rPr>
        <w:t>za zwłokę w dostarczeniu Sprzętu lub licencji lub dokumentów przewidzianych w umowie – w wysokości 0,5% wynagrodzenia umownego brutto, za każdy rozpoczęty dzień zwłoki;</w:t>
      </w:r>
    </w:p>
    <w:p w14:paraId="572F3865" w14:textId="77777777" w:rsidR="00E627AE" w:rsidRPr="00CB54E9" w:rsidRDefault="00E627AE" w:rsidP="00CA1610">
      <w:pPr>
        <w:numPr>
          <w:ilvl w:val="0"/>
          <w:numId w:val="51"/>
        </w:numPr>
        <w:spacing w:line="300" w:lineRule="auto"/>
        <w:ind w:left="709" w:hanging="283"/>
        <w:jc w:val="both"/>
        <w:rPr>
          <w:rFonts w:cs="Calibri"/>
          <w:sz w:val="22"/>
          <w:szCs w:val="22"/>
        </w:rPr>
      </w:pPr>
      <w:r w:rsidRPr="00CB54E9">
        <w:rPr>
          <w:rFonts w:cs="Calibri"/>
          <w:sz w:val="22"/>
          <w:szCs w:val="22"/>
        </w:rPr>
        <w:t>za zwłokę w usunięciu wad lub awarii w okresie rękojmi lub gwarancji – w wysokości 100 zł, za każdy rozpoczęty dzień zwłoki (w odniesieniu do każdej sztuki Sprzętu);</w:t>
      </w:r>
    </w:p>
    <w:p w14:paraId="49934D0A" w14:textId="77777777" w:rsidR="00E627AE" w:rsidRPr="004E4A2C" w:rsidRDefault="00E627AE" w:rsidP="00CA1610">
      <w:pPr>
        <w:numPr>
          <w:ilvl w:val="0"/>
          <w:numId w:val="51"/>
        </w:numPr>
        <w:spacing w:line="300" w:lineRule="auto"/>
        <w:jc w:val="both"/>
        <w:rPr>
          <w:rFonts w:cs="Calibri"/>
          <w:sz w:val="22"/>
          <w:szCs w:val="22"/>
        </w:rPr>
      </w:pPr>
      <w:r w:rsidRPr="004E4A2C">
        <w:rPr>
          <w:rFonts w:cs="Calibri"/>
          <w:sz w:val="22"/>
          <w:szCs w:val="22"/>
        </w:rPr>
        <w:t>za zwłokę w realizacji obowiązku zachowania czasu reakcji na zgłoszenie roszczeń z tytułu gwarancji lub rękojmi – w wysokości 100 zł za każdy rozpoczęty dzień zwłoki (w odniesieniu do każdej sztuki Sprzętu);</w:t>
      </w:r>
    </w:p>
    <w:p w14:paraId="32FF4403" w14:textId="77777777" w:rsidR="00E627AE" w:rsidRPr="004E4A2C" w:rsidRDefault="00E627AE" w:rsidP="00CA1610">
      <w:pPr>
        <w:numPr>
          <w:ilvl w:val="0"/>
          <w:numId w:val="51"/>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05E0F698" w14:textId="77777777" w:rsidR="00E627AE" w:rsidRPr="004E4A2C" w:rsidRDefault="00E627AE" w:rsidP="00CA1610">
      <w:pPr>
        <w:numPr>
          <w:ilvl w:val="0"/>
          <w:numId w:val="58"/>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2260CDFB" w14:textId="77777777" w:rsidR="00E627AE" w:rsidRPr="004E4A2C" w:rsidRDefault="00E627AE" w:rsidP="00CA1610">
      <w:pPr>
        <w:numPr>
          <w:ilvl w:val="0"/>
          <w:numId w:val="58"/>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76CAE8D4" w14:textId="77777777" w:rsidR="00E627AE" w:rsidRPr="004E4A2C" w:rsidRDefault="00E627AE" w:rsidP="00CA1610">
      <w:pPr>
        <w:numPr>
          <w:ilvl w:val="0"/>
          <w:numId w:val="58"/>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6152F444" w14:textId="77777777" w:rsidR="00E627AE" w:rsidRPr="004E4A2C" w:rsidRDefault="00E627AE" w:rsidP="00CA1610">
      <w:pPr>
        <w:numPr>
          <w:ilvl w:val="0"/>
          <w:numId w:val="58"/>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8D4FC10" w14:textId="77777777" w:rsidR="004D2644" w:rsidRDefault="004D2644" w:rsidP="00E627AE">
      <w:pPr>
        <w:spacing w:line="300" w:lineRule="auto"/>
        <w:jc w:val="center"/>
        <w:rPr>
          <w:rFonts w:cs="Calibri"/>
          <w:b/>
          <w:sz w:val="22"/>
          <w:szCs w:val="22"/>
        </w:rPr>
      </w:pPr>
    </w:p>
    <w:p w14:paraId="4671BA3B" w14:textId="76878A63" w:rsidR="00E627AE" w:rsidRPr="004E4A2C" w:rsidRDefault="00E627AE" w:rsidP="00E627AE">
      <w:pPr>
        <w:spacing w:line="300" w:lineRule="auto"/>
        <w:jc w:val="center"/>
        <w:rPr>
          <w:rFonts w:cs="Calibri"/>
          <w:b/>
          <w:sz w:val="22"/>
          <w:szCs w:val="22"/>
        </w:rPr>
      </w:pPr>
      <w:r w:rsidRPr="004E4A2C">
        <w:rPr>
          <w:rFonts w:cs="Calibri"/>
          <w:b/>
          <w:sz w:val="22"/>
          <w:szCs w:val="22"/>
        </w:rPr>
        <w:t>§ 9</w:t>
      </w:r>
    </w:p>
    <w:p w14:paraId="140247FF" w14:textId="77777777" w:rsidR="00E627AE" w:rsidRPr="004E4A2C" w:rsidRDefault="00E627AE" w:rsidP="00E627AE">
      <w:pPr>
        <w:spacing w:line="300" w:lineRule="auto"/>
        <w:jc w:val="center"/>
        <w:rPr>
          <w:rFonts w:cs="Calibri"/>
          <w:b/>
          <w:sz w:val="22"/>
          <w:szCs w:val="22"/>
        </w:rPr>
      </w:pPr>
      <w:r w:rsidRPr="004E4A2C">
        <w:rPr>
          <w:rFonts w:cs="Calibri"/>
          <w:b/>
          <w:sz w:val="22"/>
          <w:szCs w:val="22"/>
        </w:rPr>
        <w:t>Zmiany Umowy</w:t>
      </w:r>
    </w:p>
    <w:p w14:paraId="3690BDF4" w14:textId="77777777" w:rsidR="00E627AE" w:rsidRPr="004E4A2C" w:rsidRDefault="00E627AE" w:rsidP="00CA1610">
      <w:pPr>
        <w:numPr>
          <w:ilvl w:val="0"/>
          <w:numId w:val="52"/>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69D41BF2" w14:textId="77777777" w:rsidR="00E627AE" w:rsidRPr="00CB54E9" w:rsidRDefault="00E627AE" w:rsidP="00CA1610">
      <w:pPr>
        <w:numPr>
          <w:ilvl w:val="0"/>
          <w:numId w:val="60"/>
        </w:numPr>
        <w:tabs>
          <w:tab w:val="left" w:pos="709"/>
        </w:tabs>
        <w:spacing w:line="300" w:lineRule="auto"/>
        <w:ind w:left="709" w:hanging="283"/>
        <w:jc w:val="both"/>
        <w:rPr>
          <w:rFonts w:cs="Calibri"/>
          <w:sz w:val="22"/>
          <w:szCs w:val="22"/>
        </w:rPr>
      </w:pPr>
      <w:r w:rsidRPr="00CB54E9">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CB54E9">
        <w:rPr>
          <w:rFonts w:cs="Calibri"/>
          <w:sz w:val="22"/>
          <w:szCs w:val="22"/>
        </w:rPr>
        <w:t>itp</w:t>
      </w:r>
      <w:proofErr w:type="spellEnd"/>
      <w:r w:rsidRPr="00CB54E9">
        <w:rPr>
          <w:rFonts w:cs="Calibri"/>
          <w:sz w:val="22"/>
          <w:szCs w:val="22"/>
        </w:rPr>
        <w:t>;</w:t>
      </w:r>
    </w:p>
    <w:p w14:paraId="0940F8BF" w14:textId="77777777" w:rsidR="00E627AE" w:rsidRPr="00CB54E9" w:rsidRDefault="00E627AE" w:rsidP="00CA1610">
      <w:pPr>
        <w:numPr>
          <w:ilvl w:val="0"/>
          <w:numId w:val="60"/>
        </w:numPr>
        <w:tabs>
          <w:tab w:val="left" w:pos="709"/>
        </w:tabs>
        <w:spacing w:line="300" w:lineRule="auto"/>
        <w:ind w:left="709" w:hanging="283"/>
        <w:jc w:val="both"/>
        <w:rPr>
          <w:rFonts w:cs="Calibri"/>
          <w:sz w:val="22"/>
          <w:szCs w:val="22"/>
        </w:rPr>
      </w:pPr>
      <w:r w:rsidRPr="00CB54E9">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C936518" w14:textId="77777777" w:rsidR="00E627AE" w:rsidRPr="004E4A2C" w:rsidRDefault="00E627AE" w:rsidP="00CA1610">
      <w:pPr>
        <w:numPr>
          <w:ilvl w:val="0"/>
          <w:numId w:val="60"/>
        </w:numPr>
        <w:tabs>
          <w:tab w:val="left" w:pos="709"/>
        </w:tabs>
        <w:spacing w:line="300" w:lineRule="auto"/>
        <w:ind w:left="709" w:hanging="283"/>
        <w:jc w:val="both"/>
        <w:rPr>
          <w:rFonts w:cs="Calibri"/>
          <w:sz w:val="22"/>
          <w:szCs w:val="22"/>
        </w:rPr>
      </w:pPr>
      <w:r w:rsidRPr="004E4A2C">
        <w:rPr>
          <w:rFonts w:cs="Calibri"/>
          <w:sz w:val="22"/>
          <w:szCs w:val="22"/>
        </w:rPr>
        <w:lastRenderedPageBreak/>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D9A1BEA" w14:textId="77777777" w:rsidR="00E627AE" w:rsidRPr="004E4A2C" w:rsidRDefault="00E627AE" w:rsidP="00CA1610">
      <w:pPr>
        <w:numPr>
          <w:ilvl w:val="0"/>
          <w:numId w:val="60"/>
        </w:numPr>
        <w:tabs>
          <w:tab w:val="left" w:pos="709"/>
        </w:tabs>
        <w:spacing w:line="300" w:lineRule="auto"/>
        <w:ind w:left="709"/>
        <w:jc w:val="both"/>
        <w:rPr>
          <w:rFonts w:cs="Calibri"/>
          <w:sz w:val="22"/>
          <w:szCs w:val="22"/>
        </w:rPr>
      </w:pPr>
      <w:r w:rsidRPr="004E4A2C">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7C2DC3CF" w14:textId="77777777" w:rsidR="00E627AE" w:rsidRPr="004E4A2C" w:rsidRDefault="00E627AE" w:rsidP="00CA1610">
      <w:pPr>
        <w:numPr>
          <w:ilvl w:val="0"/>
          <w:numId w:val="60"/>
        </w:numPr>
        <w:tabs>
          <w:tab w:val="left" w:pos="709"/>
        </w:tabs>
        <w:spacing w:line="300" w:lineRule="auto"/>
        <w:ind w:left="709"/>
        <w:jc w:val="both"/>
        <w:rPr>
          <w:rFonts w:cs="Calibri"/>
          <w:sz w:val="22"/>
          <w:szCs w:val="22"/>
        </w:rPr>
      </w:pPr>
      <w:r w:rsidRPr="004E4A2C">
        <w:rPr>
          <w:rFonts w:cs="Calibri"/>
          <w:sz w:val="22"/>
          <w:szCs w:val="22"/>
        </w:rPr>
        <w:t xml:space="preserve">zmiany, które nie mają charakteru istotnego w rozumieniu art. 454 ust. 2 ustawy </w:t>
      </w:r>
      <w:proofErr w:type="spellStart"/>
      <w:r w:rsidRPr="004E4A2C">
        <w:rPr>
          <w:rFonts w:cs="Calibri"/>
          <w:sz w:val="22"/>
          <w:szCs w:val="22"/>
        </w:rPr>
        <w:t>Pzp</w:t>
      </w:r>
      <w:proofErr w:type="spellEnd"/>
      <w:r w:rsidRPr="004E4A2C">
        <w:rPr>
          <w:rFonts w:cs="Calibri"/>
          <w:sz w:val="22"/>
          <w:szCs w:val="22"/>
        </w:rPr>
        <w:t>;</w:t>
      </w:r>
    </w:p>
    <w:p w14:paraId="02BDDA4F" w14:textId="77777777" w:rsidR="00E627AE" w:rsidRPr="004E4A2C" w:rsidRDefault="00E627AE" w:rsidP="00CA1610">
      <w:pPr>
        <w:numPr>
          <w:ilvl w:val="0"/>
          <w:numId w:val="60"/>
        </w:numPr>
        <w:tabs>
          <w:tab w:val="left" w:pos="709"/>
        </w:tabs>
        <w:spacing w:line="300" w:lineRule="auto"/>
        <w:ind w:left="709"/>
        <w:jc w:val="both"/>
        <w:rPr>
          <w:rFonts w:cs="Calibri"/>
          <w:sz w:val="22"/>
          <w:szCs w:val="22"/>
        </w:rPr>
      </w:pPr>
      <w:r w:rsidRPr="004E4A2C">
        <w:rPr>
          <w:rFonts w:cs="Calibri"/>
          <w:sz w:val="22"/>
          <w:szCs w:val="22"/>
        </w:rPr>
        <w:t xml:space="preserve">zmiany na zasadach określonych w art. art. 455 ust 1 pkt 2-4 oraz ust 2 ustawy </w:t>
      </w:r>
      <w:proofErr w:type="spellStart"/>
      <w:r w:rsidRPr="004E4A2C">
        <w:rPr>
          <w:rFonts w:cs="Calibri"/>
          <w:sz w:val="22"/>
          <w:szCs w:val="22"/>
        </w:rPr>
        <w:t>Pzp</w:t>
      </w:r>
      <w:proofErr w:type="spellEnd"/>
      <w:r w:rsidRPr="004E4A2C">
        <w:rPr>
          <w:rFonts w:cs="Calibri"/>
          <w:sz w:val="22"/>
          <w:szCs w:val="22"/>
        </w:rPr>
        <w:t>.</w:t>
      </w:r>
    </w:p>
    <w:p w14:paraId="486CB0C9" w14:textId="77777777" w:rsidR="00E627AE" w:rsidRPr="004E4A2C" w:rsidRDefault="00E627AE" w:rsidP="00CA1610">
      <w:pPr>
        <w:numPr>
          <w:ilvl w:val="0"/>
          <w:numId w:val="52"/>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46E5BCD4" w14:textId="77777777" w:rsidR="00E627AE" w:rsidRDefault="00E627AE" w:rsidP="00E627AE">
      <w:pPr>
        <w:spacing w:line="300" w:lineRule="auto"/>
        <w:ind w:right="-51"/>
        <w:jc w:val="center"/>
        <w:rPr>
          <w:rFonts w:cs="Calibri"/>
          <w:b/>
          <w:sz w:val="22"/>
          <w:szCs w:val="22"/>
        </w:rPr>
      </w:pPr>
    </w:p>
    <w:p w14:paraId="7689E9F4" w14:textId="77777777" w:rsidR="00E627AE" w:rsidRPr="008A4024" w:rsidRDefault="00E627AE" w:rsidP="00E627AE">
      <w:pPr>
        <w:spacing w:line="300" w:lineRule="auto"/>
        <w:ind w:right="-51"/>
        <w:jc w:val="center"/>
        <w:rPr>
          <w:rFonts w:cs="Calibri"/>
          <w:b/>
          <w:sz w:val="22"/>
          <w:szCs w:val="22"/>
        </w:rPr>
      </w:pPr>
      <w:r w:rsidRPr="004E4A2C">
        <w:rPr>
          <w:rFonts w:cs="Calibri"/>
          <w:b/>
          <w:sz w:val="22"/>
          <w:szCs w:val="22"/>
        </w:rPr>
        <w:t>§ 10 Dostępność</w:t>
      </w:r>
    </w:p>
    <w:p w14:paraId="23E126C9" w14:textId="77777777" w:rsidR="00E627AE" w:rsidRPr="004E4A2C" w:rsidRDefault="00E627AE" w:rsidP="00E627AE">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F99AB4A" w14:textId="77777777" w:rsidR="00E627AE" w:rsidRDefault="00E627AE" w:rsidP="00E627AE">
      <w:pPr>
        <w:spacing w:line="300" w:lineRule="auto"/>
        <w:jc w:val="center"/>
        <w:rPr>
          <w:rFonts w:cs="Calibri"/>
          <w:b/>
          <w:sz w:val="22"/>
          <w:szCs w:val="22"/>
        </w:rPr>
      </w:pPr>
    </w:p>
    <w:p w14:paraId="154CE730" w14:textId="77777777" w:rsidR="00E627AE" w:rsidRPr="004E4A2C" w:rsidRDefault="00E627AE" w:rsidP="00E627AE">
      <w:pPr>
        <w:spacing w:line="300" w:lineRule="auto"/>
        <w:jc w:val="center"/>
        <w:rPr>
          <w:rFonts w:cs="Calibri"/>
          <w:b/>
          <w:sz w:val="22"/>
          <w:szCs w:val="22"/>
        </w:rPr>
      </w:pPr>
      <w:r w:rsidRPr="004E4A2C">
        <w:rPr>
          <w:rFonts w:cs="Calibri"/>
          <w:b/>
          <w:sz w:val="22"/>
          <w:szCs w:val="22"/>
        </w:rPr>
        <w:t>§11</w:t>
      </w:r>
    </w:p>
    <w:p w14:paraId="424DE3D8" w14:textId="77777777" w:rsidR="00E627AE" w:rsidRPr="004E4A2C" w:rsidRDefault="00E627AE" w:rsidP="00E627AE">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412AB347"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1E2C9485"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2F4A711C"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55E1FAE4"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5962CDC0" w14:textId="77777777" w:rsidR="00E627AE" w:rsidRPr="004E4A2C" w:rsidRDefault="00E627AE" w:rsidP="00E627AE">
      <w:pPr>
        <w:spacing w:line="300" w:lineRule="auto"/>
        <w:ind w:left="720"/>
        <w:jc w:val="both"/>
        <w:rPr>
          <w:rFonts w:cs="Calibri"/>
          <w:sz w:val="22"/>
          <w:szCs w:val="22"/>
        </w:rPr>
      </w:pPr>
      <w:r w:rsidRPr="004E4A2C">
        <w:rPr>
          <w:rFonts w:cs="Calibri"/>
          <w:sz w:val="22"/>
          <w:szCs w:val="22"/>
        </w:rPr>
        <w:t>…………….……………, tel. ……………………….., e-mail: ………………………..</w:t>
      </w:r>
    </w:p>
    <w:p w14:paraId="3E7C1F2F"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3AC51F26" w14:textId="77777777" w:rsidR="00E627AE" w:rsidRPr="004E4A2C" w:rsidRDefault="00E627AE" w:rsidP="00E627AE">
      <w:pPr>
        <w:spacing w:line="300" w:lineRule="auto"/>
        <w:ind w:left="720"/>
        <w:jc w:val="both"/>
        <w:rPr>
          <w:rFonts w:cs="Calibri"/>
          <w:sz w:val="22"/>
          <w:szCs w:val="22"/>
        </w:rPr>
      </w:pPr>
      <w:r w:rsidRPr="004E4A2C">
        <w:rPr>
          <w:rFonts w:cs="Calibri"/>
          <w:sz w:val="22"/>
          <w:szCs w:val="22"/>
        </w:rPr>
        <w:t>…………….……………, tel. ……………………….., e-mail: …………………………..</w:t>
      </w:r>
    </w:p>
    <w:p w14:paraId="3748BCD0"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7C804064" w14:textId="77777777" w:rsidR="00E627AE" w:rsidRPr="004E4A2C" w:rsidRDefault="00E627AE" w:rsidP="00CA1610">
      <w:pPr>
        <w:numPr>
          <w:ilvl w:val="0"/>
          <w:numId w:val="57"/>
        </w:numPr>
        <w:spacing w:line="300" w:lineRule="auto"/>
        <w:ind w:left="426" w:hanging="426"/>
        <w:jc w:val="both"/>
        <w:rPr>
          <w:rFonts w:cs="Calibri"/>
          <w:i/>
          <w:sz w:val="22"/>
          <w:szCs w:val="22"/>
        </w:rPr>
      </w:pPr>
      <w:r w:rsidRPr="004E4A2C">
        <w:rPr>
          <w:rFonts w:cs="Calibri"/>
          <w:i/>
          <w:sz w:val="22"/>
          <w:szCs w:val="22"/>
        </w:rPr>
        <w:t>Umowę sporządzono w 2 (dwóch) jednobrzmiących egzemplarzach, po 1 (jednym) dla każdej ze Stron.</w:t>
      </w:r>
    </w:p>
    <w:p w14:paraId="5F332B72"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9169CA4"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03840C75" w14:textId="77777777" w:rsidR="00E627AE" w:rsidRPr="004E4A2C" w:rsidRDefault="00E627AE" w:rsidP="00CA1610">
      <w:pPr>
        <w:numPr>
          <w:ilvl w:val="0"/>
          <w:numId w:val="57"/>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BDEA5EA" w14:textId="77777777" w:rsidR="00E627AE" w:rsidRPr="004E4A2C" w:rsidRDefault="00E627AE" w:rsidP="00E627AE">
      <w:pPr>
        <w:spacing w:line="300" w:lineRule="auto"/>
        <w:ind w:left="426"/>
        <w:jc w:val="both"/>
        <w:rPr>
          <w:rFonts w:cs="Calibri"/>
          <w:sz w:val="22"/>
          <w:szCs w:val="22"/>
        </w:rPr>
      </w:pPr>
    </w:p>
    <w:p w14:paraId="278FF1CD" w14:textId="77777777" w:rsidR="00E627AE" w:rsidRPr="004E4A2C" w:rsidRDefault="00E627AE" w:rsidP="00E627AE">
      <w:pPr>
        <w:spacing w:line="300" w:lineRule="auto"/>
        <w:jc w:val="both"/>
        <w:rPr>
          <w:rFonts w:cs="Calibri"/>
          <w:bCs w:val="0"/>
          <w:sz w:val="22"/>
          <w:szCs w:val="22"/>
        </w:rPr>
      </w:pPr>
    </w:p>
    <w:p w14:paraId="583C1F9C" w14:textId="77777777" w:rsidR="00E627AE" w:rsidRPr="004E4A2C" w:rsidRDefault="00E627AE" w:rsidP="00E627AE">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5959138" w14:textId="77777777" w:rsidR="00E627AE" w:rsidRPr="004E4A2C" w:rsidRDefault="00E627AE" w:rsidP="00E627AE">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25F0DA40" w14:textId="77777777" w:rsidR="00E627AE" w:rsidRPr="004E4A2C" w:rsidRDefault="00E627AE" w:rsidP="00E627AE">
      <w:pPr>
        <w:spacing w:line="300" w:lineRule="auto"/>
        <w:jc w:val="center"/>
        <w:rPr>
          <w:rFonts w:cs="Calibri"/>
          <w:b/>
          <w:sz w:val="22"/>
          <w:szCs w:val="22"/>
        </w:rPr>
      </w:pPr>
      <w:r w:rsidRPr="004E4A2C">
        <w:rPr>
          <w:rFonts w:cs="Calibri"/>
          <w:b/>
          <w:sz w:val="22"/>
          <w:szCs w:val="22"/>
        </w:rPr>
        <w:t>Warunki gwarancji</w:t>
      </w:r>
    </w:p>
    <w:p w14:paraId="23F198FA"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Wykonawca udziela Politechnice Bydgoskiej im. Jana i Jędrzeja Śniadeckich (Zamawiający) gwarancji jakości i sprawnego działania Sprzętu opisanego szczegółowo w załączniku nr …. do SWZ</w:t>
      </w:r>
      <w:r>
        <w:rPr>
          <w:rFonts w:eastAsia="Calibri" w:cs="Calibri"/>
          <w:sz w:val="22"/>
          <w:szCs w:val="22"/>
        </w:rPr>
        <w:t xml:space="preserve"> nr………….</w:t>
      </w:r>
      <w:r w:rsidRPr="004E4A2C">
        <w:rPr>
          <w:rFonts w:eastAsia="Calibri" w:cs="Calibri"/>
          <w:sz w:val="22"/>
          <w:szCs w:val="22"/>
        </w:rPr>
        <w:t xml:space="preserve">.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06866C7D"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6DFCBDB1"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140617AE"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48C722BC"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1A8C6CCD"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1836BA89"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069EC6E1"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1440668E" w14:textId="77777777" w:rsidR="00E627AE" w:rsidRPr="004E4A2C" w:rsidRDefault="00E627AE" w:rsidP="00CA1610">
      <w:pPr>
        <w:numPr>
          <w:ilvl w:val="1"/>
          <w:numId w:val="51"/>
        </w:numPr>
        <w:spacing w:line="276"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05AB0DA3" w14:textId="77777777" w:rsidR="00E627AE" w:rsidRPr="004E4A2C" w:rsidRDefault="00E627AE" w:rsidP="00E627AE">
      <w:pPr>
        <w:spacing w:line="300" w:lineRule="auto"/>
        <w:ind w:left="6384" w:hanging="5"/>
        <w:jc w:val="center"/>
        <w:rPr>
          <w:rFonts w:cs="Calibri"/>
          <w:sz w:val="20"/>
        </w:rPr>
      </w:pPr>
      <w:r w:rsidRPr="004E4A2C">
        <w:rPr>
          <w:rFonts w:cs="Calibri"/>
          <w:sz w:val="20"/>
        </w:rPr>
        <w:t>Podpis i pieczęć Wykonawcy</w:t>
      </w:r>
    </w:p>
    <w:p w14:paraId="0E36D499" w14:textId="062E433A" w:rsidR="00E627AE" w:rsidRDefault="00E627AE" w:rsidP="00E627AE">
      <w:pPr>
        <w:spacing w:line="300" w:lineRule="auto"/>
        <w:ind w:left="6384" w:hanging="5"/>
        <w:jc w:val="center"/>
        <w:rPr>
          <w:rFonts w:cs="Calibri"/>
          <w:sz w:val="20"/>
        </w:rPr>
      </w:pPr>
    </w:p>
    <w:p w14:paraId="37D5C1FE" w14:textId="77777777" w:rsidR="00420D07" w:rsidRPr="004E4A2C" w:rsidRDefault="00420D07" w:rsidP="00E627AE">
      <w:pPr>
        <w:spacing w:line="300" w:lineRule="auto"/>
        <w:ind w:left="6384" w:hanging="5"/>
        <w:jc w:val="center"/>
        <w:rPr>
          <w:rFonts w:cs="Calibri"/>
          <w:sz w:val="20"/>
        </w:rPr>
      </w:pPr>
    </w:p>
    <w:p w14:paraId="6886B5C4" w14:textId="77777777" w:rsidR="00E627AE" w:rsidRPr="00C25ABE" w:rsidRDefault="00E627AE" w:rsidP="00E627AE">
      <w:pPr>
        <w:spacing w:line="300" w:lineRule="auto"/>
        <w:ind w:left="6384" w:hanging="5"/>
        <w:jc w:val="center"/>
        <w:rPr>
          <w:rFonts w:eastAsia="Calibri" w:cs="Calibri"/>
          <w:sz w:val="20"/>
        </w:rPr>
      </w:pPr>
      <w:r w:rsidRPr="004E4A2C">
        <w:rPr>
          <w:rFonts w:cs="Calibri"/>
          <w:sz w:val="20"/>
        </w:rPr>
        <w:t>……………………………….</w:t>
      </w:r>
    </w:p>
    <w:p w14:paraId="64CF5348" w14:textId="1D80AAB9" w:rsidR="00021A41" w:rsidRPr="00E627AE" w:rsidRDefault="00021A41" w:rsidP="00E627AE"/>
    <w:sectPr w:rsidR="00021A41" w:rsidRPr="00E627AE" w:rsidSect="00021A41">
      <w:headerReference w:type="default" r:id="rId20"/>
      <w:footerReference w:type="default" r:id="rId21"/>
      <w:headerReference w:type="first" r:id="rId22"/>
      <w:footerReference w:type="first" r:id="rId2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A812" w14:textId="77777777" w:rsidR="00933749" w:rsidRDefault="00933749" w:rsidP="001320DB">
      <w:r>
        <w:separator/>
      </w:r>
    </w:p>
  </w:endnote>
  <w:endnote w:type="continuationSeparator" w:id="0">
    <w:p w14:paraId="7529CE18" w14:textId="77777777" w:rsidR="00933749" w:rsidRDefault="00933749"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6B43E0A2" w:rsidR="00CD34DC" w:rsidRPr="00021A41" w:rsidRDefault="00CD34DC" w:rsidP="00021A41">
    <w:pPr>
      <w:pStyle w:val="Stopka"/>
      <w:tabs>
        <w:tab w:val="left" w:pos="3969"/>
      </w:tabs>
      <w:ind w:left="-510" w:right="-397"/>
      <w:rPr>
        <w:rFonts w:asciiTheme="majorHAnsi" w:hAnsiTheme="majorHAnsi" w:cstheme="majorHAnsi"/>
        <w:sz w:val="18"/>
        <w:szCs w:val="18"/>
      </w:rPr>
    </w:pPr>
    <w:r w:rsidRPr="006F35AD">
      <w:rPr>
        <w:rFonts w:asciiTheme="majorHAnsi" w:hAnsiTheme="majorHAnsi" w:cstheme="majorHAnsi"/>
        <w:sz w:val="18"/>
        <w:szCs w:val="18"/>
        <w:lang w:val="en-US"/>
      </w:rPr>
      <w:t xml:space="preserve">e-mail: </w:t>
    </w:r>
    <w:r w:rsidR="00E627AE">
      <w:rPr>
        <w:rFonts w:asciiTheme="majorHAnsi" w:hAnsiTheme="majorHAnsi" w:cstheme="majorHAnsi"/>
        <w:sz w:val="18"/>
        <w:szCs w:val="18"/>
        <w:lang w:val="en-US"/>
      </w:rPr>
      <w:t>przetargi</w:t>
    </w:r>
    <w:r w:rsidR="00021A41" w:rsidRPr="006F35AD">
      <w:rPr>
        <w:rFonts w:asciiTheme="majorHAnsi" w:hAnsiTheme="majorHAnsi" w:cstheme="majorHAnsi"/>
        <w:sz w:val="18"/>
        <w:szCs w:val="18"/>
        <w:lang w:val="en-US"/>
      </w:rPr>
      <w:t>@pbs.edu.pl</w:t>
    </w:r>
    <w:r w:rsidR="00021A41" w:rsidRPr="006F35AD">
      <w:rPr>
        <w:rFonts w:asciiTheme="majorHAnsi" w:hAnsiTheme="majorHAnsi" w:cstheme="majorHAnsi"/>
        <w:sz w:val="18"/>
        <w:szCs w:val="18"/>
        <w:lang w:val="en-US"/>
      </w:rPr>
      <w:tab/>
    </w:r>
    <w:r w:rsidR="00021A41" w:rsidRPr="006F35AD">
      <w:rPr>
        <w:rFonts w:asciiTheme="majorHAnsi" w:hAnsiTheme="majorHAnsi" w:cstheme="majorHAnsi"/>
        <w:sz w:val="18"/>
        <w:szCs w:val="18"/>
        <w:lang w:val="en-US"/>
      </w:rPr>
      <w:tab/>
    </w:r>
    <w:r w:rsidR="00021A41" w:rsidRPr="006F35AD">
      <w:rPr>
        <w:rFonts w:asciiTheme="majorHAnsi" w:hAnsiTheme="majorHAnsi" w:cstheme="majorHAnsi"/>
        <w:sz w:val="18"/>
        <w:szCs w:val="18"/>
        <w:lang w:val="en-US"/>
      </w:rPr>
      <w:tab/>
    </w:r>
    <w:r w:rsidR="00021A41" w:rsidRPr="006F35AD">
      <w:rPr>
        <w:rFonts w:asciiTheme="majorHAnsi" w:hAnsiTheme="majorHAnsi" w:cstheme="majorHAnsi"/>
        <w:sz w:val="18"/>
        <w:szCs w:val="18"/>
        <w:lang w:val="en-US"/>
      </w:rPr>
      <w:tab/>
    </w:r>
    <w:r w:rsidR="00021A41" w:rsidRPr="006F35AD">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6F35AD">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333D86" w:rsidRPr="00333D86">
      <w:rPr>
        <w:rFonts w:asciiTheme="majorHAnsi" w:eastAsiaTheme="majorEastAsia" w:hAnsiTheme="majorHAnsi" w:cstheme="majorHAnsi"/>
        <w:noProof/>
        <w:sz w:val="18"/>
        <w:szCs w:val="18"/>
      </w:rPr>
      <w:t>2</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5619E7FB" w:rsidR="00021A41" w:rsidRPr="00021A41" w:rsidRDefault="00333D86" w:rsidP="00333D86">
    <w:pPr>
      <w:pStyle w:val="Stopka"/>
      <w:tabs>
        <w:tab w:val="left" w:pos="3969"/>
      </w:tabs>
      <w:ind w:left="-510"/>
      <w:rPr>
        <w:sz w:val="18"/>
        <w:szCs w:val="18"/>
      </w:rPr>
    </w:pPr>
    <w:r w:rsidRPr="006F35AD">
      <w:rPr>
        <w:sz w:val="18"/>
        <w:szCs w:val="18"/>
        <w:lang w:val="en-US"/>
      </w:rPr>
      <w:t>e-mail: przetargi@pbs.edu.pl</w:t>
    </w:r>
    <w:r w:rsidR="00F67891" w:rsidRPr="006F35AD">
      <w:rPr>
        <w:sz w:val="18"/>
        <w:szCs w:val="18"/>
        <w:lang w:val="en-US"/>
      </w:rPr>
      <w:tab/>
    </w:r>
    <w:r w:rsidR="00021A41" w:rsidRPr="006F35AD">
      <w:rPr>
        <w:sz w:val="18"/>
        <w:szCs w:val="18"/>
        <w:lang w:val="en-US"/>
      </w:rPr>
      <w:tab/>
    </w:r>
    <w:r w:rsidR="00021A41" w:rsidRPr="006F35AD">
      <w:rPr>
        <w:sz w:val="18"/>
        <w:szCs w:val="18"/>
        <w:lang w:val="en-US"/>
      </w:rPr>
      <w:tab/>
    </w:r>
    <w:r w:rsidR="00F67891" w:rsidRPr="006F35AD">
      <w:rPr>
        <w:rFonts w:asciiTheme="majorHAnsi" w:hAnsiTheme="majorHAnsi" w:cstheme="majorHAnsi"/>
        <w:sz w:val="18"/>
        <w:szCs w:val="18"/>
        <w:lang w:val="en-US"/>
      </w:rPr>
      <w:tab/>
    </w:r>
    <w:r w:rsidR="00021A41" w:rsidRPr="006F35AD">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6F35AD">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2436DE" w:rsidRPr="002436DE">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B4A3" w14:textId="77777777" w:rsidR="00933749" w:rsidRDefault="00933749" w:rsidP="001320DB">
      <w:r>
        <w:separator/>
      </w:r>
    </w:p>
  </w:footnote>
  <w:footnote w:type="continuationSeparator" w:id="0">
    <w:p w14:paraId="2D426F44" w14:textId="77777777" w:rsidR="00933749" w:rsidRDefault="00933749" w:rsidP="001320DB">
      <w:r>
        <w:continuationSeparator/>
      </w:r>
    </w:p>
  </w:footnote>
  <w:footnote w:id="1">
    <w:p w14:paraId="58AA3315" w14:textId="23F74569" w:rsidR="00584698" w:rsidRDefault="00584698" w:rsidP="00584698">
      <w:pPr>
        <w:pStyle w:val="Tekstprzypisudolnego"/>
        <w:jc w:val="both"/>
      </w:pPr>
      <w:r w:rsidRPr="00584698">
        <w:rPr>
          <w:rStyle w:val="Odwoanieprzypisudolnego"/>
          <w:rFonts w:asciiTheme="majorHAnsi" w:hAnsiTheme="majorHAnsi" w:cstheme="majorHAnsi"/>
        </w:rPr>
        <w:footnoteRef/>
      </w:r>
      <w:r w:rsidRPr="00584698">
        <w:rPr>
          <w:rFonts w:asciiTheme="majorHAnsi" w:hAnsiTheme="majorHAnsi" w:cstheme="majorHAnsi"/>
        </w:rP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 środkiem dowodowym</w:t>
      </w:r>
      <w:r w:rsidRPr="004120EA">
        <w:rPr>
          <w:rFonts w:ascii="Calibri" w:hAnsi="Calibri" w:cs="Calibri"/>
        </w:rPr>
        <w:t xml:space="preserve"> </w:t>
      </w:r>
      <w:r>
        <w:rPr>
          <w:rFonts w:ascii="Calibri" w:hAnsi="Calibri" w:cs="Calibri"/>
        </w:rPr>
        <w:t xml:space="preserve">załączonym </w:t>
      </w:r>
      <w:r>
        <w:rPr>
          <w:rFonts w:ascii="Calibri" w:hAnsi="Calibri" w:cs="Calibri"/>
        </w:rPr>
        <w:br/>
        <w:t>do oferty.</w:t>
      </w:r>
    </w:p>
  </w:footnote>
  <w:footnote w:id="2">
    <w:p w14:paraId="41A12D94" w14:textId="4B6CE5DD" w:rsidR="008A3099" w:rsidRDefault="008A3099" w:rsidP="008A3099">
      <w:pPr>
        <w:pStyle w:val="Tekstprzypisudolnego"/>
        <w:jc w:val="both"/>
      </w:pPr>
      <w:r w:rsidRPr="00584698">
        <w:rPr>
          <w:rStyle w:val="Odwoanieprzypisudolnego"/>
          <w:rFonts w:asciiTheme="majorHAnsi" w:hAnsiTheme="majorHAnsi" w:cstheme="majorHAnsi"/>
        </w:rPr>
        <w:footnoteRef/>
      </w:r>
      <w: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 środkiem dowodowym</w:t>
      </w:r>
      <w:r w:rsidRPr="004120EA">
        <w:rPr>
          <w:rFonts w:ascii="Calibri" w:hAnsi="Calibri" w:cs="Calibri"/>
        </w:rPr>
        <w:t xml:space="preserve"> </w:t>
      </w:r>
      <w:r>
        <w:rPr>
          <w:rFonts w:ascii="Calibri" w:hAnsi="Calibri" w:cs="Calibri"/>
        </w:rPr>
        <w:t xml:space="preserve">załączonym </w:t>
      </w:r>
      <w:r w:rsidR="00584698">
        <w:rPr>
          <w:rFonts w:ascii="Calibri" w:hAnsi="Calibri" w:cs="Calibri"/>
        </w:rPr>
        <w:br/>
      </w:r>
      <w:r>
        <w:rPr>
          <w:rFonts w:ascii="Calibri" w:hAnsi="Calibri" w:cs="Calibri"/>
        </w:rPr>
        <w:t>do oferty.</w:t>
      </w:r>
    </w:p>
  </w:footnote>
  <w:footnote w:id="3">
    <w:p w14:paraId="2066D1AB" w14:textId="77777777" w:rsidR="00E627AE" w:rsidRDefault="00E627AE" w:rsidP="00E627A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3864339" w14:textId="77777777" w:rsidR="00E627AE" w:rsidRPr="00EA3F65" w:rsidRDefault="00E627AE" w:rsidP="00CA1610">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0CD9ABA" w14:textId="77777777" w:rsidR="00E627AE" w:rsidRPr="00EA3F65" w:rsidRDefault="00E627AE" w:rsidP="00CA1610">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1AB5B42E" w14:textId="77777777" w:rsidR="00E627AE" w:rsidRPr="00EA3F65" w:rsidRDefault="00E627AE" w:rsidP="00CA1610">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4">
    <w:p w14:paraId="47CDFDAF" w14:textId="77777777" w:rsidR="00E627AE" w:rsidRPr="008623FC" w:rsidRDefault="00E627AE" w:rsidP="00E627AE">
      <w:pPr>
        <w:pStyle w:val="Tekstprzypisudolnego"/>
        <w:rPr>
          <w:rFonts w:asciiTheme="majorHAnsi" w:hAnsiTheme="majorHAnsi" w:cstheme="majorHAnsi"/>
        </w:rPr>
      </w:pPr>
      <w:r w:rsidRPr="008623FC">
        <w:rPr>
          <w:rStyle w:val="Odwoanieprzypisudolnego"/>
          <w:rFonts w:asciiTheme="majorHAnsi" w:hAnsiTheme="majorHAnsi" w:cstheme="majorHAnsi"/>
        </w:rPr>
        <w:footnoteRef/>
      </w:r>
      <w:r w:rsidRPr="008623FC">
        <w:rPr>
          <w:rFonts w:asciiTheme="majorHAnsi" w:hAnsiTheme="majorHAnsi" w:cstheme="maj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217540"/>
    <w:multiLevelType w:val="hybridMultilevel"/>
    <w:tmpl w:val="F418F2D2"/>
    <w:lvl w:ilvl="0" w:tplc="FFFFFFFF">
      <w:start w:val="1"/>
      <w:numFmt w:val="lowerLetter"/>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2"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3F2C076E"/>
    <w:lvl w:ilvl="0" w:tplc="5164FB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216A14"/>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9" w15:restartNumberingAfterBreak="0">
    <w:nsid w:val="0D7904F4"/>
    <w:multiLevelType w:val="multilevel"/>
    <w:tmpl w:val="132CDC3A"/>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Times New Roman" w:hAnsiTheme="majorHAnsi" w:cstheme="maj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0F9F7773"/>
    <w:multiLevelType w:val="hybridMultilevel"/>
    <w:tmpl w:val="5950D95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CAB0C1B"/>
    <w:multiLevelType w:val="hybridMultilevel"/>
    <w:tmpl w:val="CF2ED48A"/>
    <w:lvl w:ilvl="0" w:tplc="0415000F">
      <w:start w:val="1"/>
      <w:numFmt w:val="decimal"/>
      <w:lvlText w:val="%1."/>
      <w:lvlJc w:val="left"/>
      <w:pPr>
        <w:ind w:left="1004" w:hanging="360"/>
      </w:pPr>
    </w:lvl>
    <w:lvl w:ilvl="1" w:tplc="7306490A">
      <w:start w:val="1"/>
      <w:numFmt w:val="lowerLetter"/>
      <w:lvlText w:val="%2."/>
      <w:lvlJc w:val="left"/>
      <w:pPr>
        <w:ind w:left="1784" w:hanging="420"/>
      </w:pPr>
      <w:rPr>
        <w:rFonts w:hint="default"/>
        <w:b w:val="0"/>
        <w:bCs/>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CB5E03"/>
    <w:multiLevelType w:val="hybridMultilevel"/>
    <w:tmpl w:val="957400AA"/>
    <w:lvl w:ilvl="0" w:tplc="F85EDBBA">
      <w:start w:val="1"/>
      <w:numFmt w:val="lowerLetter"/>
      <w:lvlText w:val="%1."/>
      <w:lvlJc w:val="left"/>
      <w:pPr>
        <w:tabs>
          <w:tab w:val="num" w:pos="1440"/>
        </w:tabs>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2B3912"/>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4C72D2"/>
    <w:multiLevelType w:val="multilevel"/>
    <w:tmpl w:val="1A4EA86A"/>
    <w:lvl w:ilvl="0">
      <w:start w:val="1"/>
      <w:numFmt w:val="decimal"/>
      <w:lvlText w:val="%1."/>
      <w:lvlJc w:val="left"/>
      <w:pPr>
        <w:tabs>
          <w:tab w:val="num" w:pos="1222"/>
        </w:tabs>
        <w:ind w:left="1222" w:hanging="10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966F4E"/>
    <w:multiLevelType w:val="hybridMultilevel"/>
    <w:tmpl w:val="74DE0B56"/>
    <w:lvl w:ilvl="0" w:tplc="FFFFFFFF">
      <w:start w:val="1"/>
      <w:numFmt w:val="lowerLetter"/>
      <w:lvlText w:val="%1)"/>
      <w:lvlJc w:val="left"/>
      <w:pPr>
        <w:tabs>
          <w:tab w:val="num" w:pos="720"/>
        </w:tabs>
        <w:ind w:left="720" w:hanging="360"/>
      </w:pPr>
      <w:rPr>
        <w:rFonts w:hint="default"/>
      </w:rPr>
    </w:lvl>
    <w:lvl w:ilvl="1" w:tplc="59905BC6">
      <w:start w:val="1"/>
      <w:numFmt w:val="lowerLetter"/>
      <w:lvlText w:val="%2."/>
      <w:lvlJc w:val="left"/>
      <w:pPr>
        <w:tabs>
          <w:tab w:val="num" w:pos="1440"/>
        </w:tabs>
        <w:ind w:left="1440" w:hanging="360"/>
      </w:pPr>
      <w:rPr>
        <w:rFonts w:asciiTheme="majorHAnsi" w:eastAsia="Times New Roman" w:hAnsiTheme="majorHAnsi" w:cstheme="majorHAns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C2962B1"/>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539109A"/>
    <w:multiLevelType w:val="hybridMultilevel"/>
    <w:tmpl w:val="107CDB34"/>
    <w:lvl w:ilvl="0" w:tplc="7306490A">
      <w:start w:val="1"/>
      <w:numFmt w:val="lowerLetter"/>
      <w:lvlText w:val="%1."/>
      <w:lvlJc w:val="left"/>
      <w:pPr>
        <w:ind w:left="1784" w:hanging="4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C5A2F"/>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F770B"/>
    <w:multiLevelType w:val="hybridMultilevel"/>
    <w:tmpl w:val="CF8819DC"/>
    <w:lvl w:ilvl="0" w:tplc="823A94C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900E2"/>
    <w:multiLevelType w:val="multilevel"/>
    <w:tmpl w:val="1A4EA86A"/>
    <w:lvl w:ilvl="0">
      <w:start w:val="1"/>
      <w:numFmt w:val="decimal"/>
      <w:lvlText w:val="%1."/>
      <w:lvlJc w:val="left"/>
      <w:pPr>
        <w:tabs>
          <w:tab w:val="num" w:pos="1222"/>
        </w:tabs>
        <w:ind w:left="1222" w:hanging="10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8"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9"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3985173"/>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44" w15:restartNumberingAfterBreak="0">
    <w:nsid w:val="45F211B8"/>
    <w:multiLevelType w:val="hybridMultilevel"/>
    <w:tmpl w:val="EF54FFF8"/>
    <w:lvl w:ilvl="0" w:tplc="78408DF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C513E1"/>
    <w:multiLevelType w:val="hybridMultilevel"/>
    <w:tmpl w:val="9A3A424A"/>
    <w:lvl w:ilvl="0" w:tplc="A34065C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CF60CB4"/>
    <w:multiLevelType w:val="hybridMultilevel"/>
    <w:tmpl w:val="676C2E2A"/>
    <w:lvl w:ilvl="0" w:tplc="86A2947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2715B2"/>
    <w:multiLevelType w:val="hybridMultilevel"/>
    <w:tmpl w:val="91D86F3E"/>
    <w:lvl w:ilvl="0" w:tplc="02F6F42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13B5A"/>
    <w:multiLevelType w:val="hybridMultilevel"/>
    <w:tmpl w:val="F57AD02E"/>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49D7A55"/>
    <w:multiLevelType w:val="hybridMultilevel"/>
    <w:tmpl w:val="457C1414"/>
    <w:lvl w:ilvl="0" w:tplc="993C38A2">
      <w:start w:val="1"/>
      <w:numFmt w:val="lowerLetter"/>
      <w:lvlText w:val="%1."/>
      <w:lvlJc w:val="left"/>
      <w:pPr>
        <w:ind w:left="786" w:hanging="360"/>
      </w:pPr>
      <w:rPr>
        <w:b w:val="0"/>
        <w:bCs w:val="0"/>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3"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74B3B"/>
    <w:multiLevelType w:val="hybridMultilevel"/>
    <w:tmpl w:val="14A2D468"/>
    <w:lvl w:ilvl="0" w:tplc="30FA52A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37"/>
  </w:num>
  <w:num w:numId="3">
    <w:abstractNumId w:val="61"/>
  </w:num>
  <w:num w:numId="4">
    <w:abstractNumId w:val="26"/>
  </w:num>
  <w:num w:numId="5">
    <w:abstractNumId w:val="52"/>
  </w:num>
  <w:num w:numId="6">
    <w:abstractNumId w:val="48"/>
  </w:num>
  <w:num w:numId="7">
    <w:abstractNumId w:val="24"/>
  </w:num>
  <w:num w:numId="8">
    <w:abstractNumId w:val="2"/>
  </w:num>
  <w:num w:numId="9">
    <w:abstractNumId w:val="59"/>
  </w:num>
  <w:num w:numId="10">
    <w:abstractNumId w:val="33"/>
  </w:num>
  <w:num w:numId="11">
    <w:abstractNumId w:val="47"/>
  </w:num>
  <w:num w:numId="12">
    <w:abstractNumId w:val="53"/>
  </w:num>
  <w:num w:numId="13">
    <w:abstractNumId w:val="62"/>
  </w:num>
  <w:num w:numId="14">
    <w:abstractNumId w:val="41"/>
  </w:num>
  <w:num w:numId="15">
    <w:abstractNumId w:val="54"/>
  </w:num>
  <w:num w:numId="16">
    <w:abstractNumId w:val="3"/>
  </w:num>
  <w:num w:numId="17">
    <w:abstractNumId w:val="5"/>
  </w:num>
  <w:num w:numId="18">
    <w:abstractNumId w:val="36"/>
  </w:num>
  <w:num w:numId="19">
    <w:abstractNumId w:val="4"/>
  </w:num>
  <w:num w:numId="20">
    <w:abstractNumId w:val="39"/>
  </w:num>
  <w:num w:numId="21">
    <w:abstractNumId w:val="65"/>
  </w:num>
  <w:num w:numId="22">
    <w:abstractNumId w:val="34"/>
  </w:num>
  <w:num w:numId="23">
    <w:abstractNumId w:val="11"/>
  </w:num>
  <w:num w:numId="24">
    <w:abstractNumId w:val="38"/>
  </w:num>
  <w:num w:numId="25">
    <w:abstractNumId w:val="63"/>
  </w:num>
  <w:num w:numId="26">
    <w:abstractNumId w:val="64"/>
  </w:num>
  <w:num w:numId="27">
    <w:abstractNumId w:val="10"/>
  </w:num>
  <w:num w:numId="28">
    <w:abstractNumId w:val="55"/>
  </w:num>
  <w:num w:numId="29">
    <w:abstractNumId w:val="15"/>
  </w:num>
  <w:num w:numId="30">
    <w:abstractNumId w:val="57"/>
  </w:num>
  <w:num w:numId="31">
    <w:abstractNumId w:val="21"/>
  </w:num>
  <w:num w:numId="32">
    <w:abstractNumId w:val="20"/>
  </w:num>
  <w:num w:numId="33">
    <w:abstractNumId w:val="56"/>
  </w:num>
  <w:num w:numId="34">
    <w:abstractNumId w:val="0"/>
  </w:num>
  <w:num w:numId="35">
    <w:abstractNumId w:val="42"/>
  </w:num>
  <w:num w:numId="36">
    <w:abstractNumId w:val="44"/>
  </w:num>
  <w:num w:numId="37">
    <w:abstractNumId w:val="51"/>
  </w:num>
  <w:num w:numId="38">
    <w:abstractNumId w:val="30"/>
  </w:num>
  <w:num w:numId="39">
    <w:abstractNumId w:val="60"/>
  </w:num>
  <w:num w:numId="40">
    <w:abstractNumId w:val="40"/>
  </w:num>
  <w:num w:numId="41">
    <w:abstractNumId w:val="31"/>
  </w:num>
  <w:num w:numId="42">
    <w:abstractNumId w:val="19"/>
  </w:num>
  <w:num w:numId="43">
    <w:abstractNumId w:val="6"/>
  </w:num>
  <w:num w:numId="44">
    <w:abstractNumId w:val="12"/>
  </w:num>
  <w:num w:numId="45">
    <w:abstractNumId w:val="16"/>
  </w:num>
  <w:num w:numId="46">
    <w:abstractNumId w:val="17"/>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49"/>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58"/>
  </w:num>
  <w:num w:numId="62">
    <w:abstractNumId w:val="1"/>
  </w:num>
  <w:num w:numId="63">
    <w:abstractNumId w:val="35"/>
  </w:num>
  <w:num w:numId="64">
    <w:abstractNumId w:val="23"/>
  </w:num>
  <w:num w:numId="65">
    <w:abstractNumId w:val="29"/>
  </w:num>
  <w:num w:numId="66">
    <w:abstractNumId w:val="43"/>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70C6"/>
    <w:rsid w:val="00021A41"/>
    <w:rsid w:val="00064CAE"/>
    <w:rsid w:val="0006799F"/>
    <w:rsid w:val="00073959"/>
    <w:rsid w:val="000D5784"/>
    <w:rsid w:val="00124EF7"/>
    <w:rsid w:val="001320DB"/>
    <w:rsid w:val="00152ABE"/>
    <w:rsid w:val="001801FE"/>
    <w:rsid w:val="001E127A"/>
    <w:rsid w:val="002275AA"/>
    <w:rsid w:val="002436DE"/>
    <w:rsid w:val="002C423F"/>
    <w:rsid w:val="00333D86"/>
    <w:rsid w:val="003346D2"/>
    <w:rsid w:val="00342110"/>
    <w:rsid w:val="003855FA"/>
    <w:rsid w:val="003871B3"/>
    <w:rsid w:val="003964F2"/>
    <w:rsid w:val="003D283B"/>
    <w:rsid w:val="00417815"/>
    <w:rsid w:val="00420D07"/>
    <w:rsid w:val="0043779E"/>
    <w:rsid w:val="004862C5"/>
    <w:rsid w:val="004A295E"/>
    <w:rsid w:val="004B4662"/>
    <w:rsid w:val="004C243E"/>
    <w:rsid w:val="004C7BD2"/>
    <w:rsid w:val="004D2644"/>
    <w:rsid w:val="004E2279"/>
    <w:rsid w:val="004E6A2C"/>
    <w:rsid w:val="0050208C"/>
    <w:rsid w:val="00525E55"/>
    <w:rsid w:val="00545E43"/>
    <w:rsid w:val="00584698"/>
    <w:rsid w:val="00590E0C"/>
    <w:rsid w:val="0067390D"/>
    <w:rsid w:val="006774FC"/>
    <w:rsid w:val="00693251"/>
    <w:rsid w:val="006F35AD"/>
    <w:rsid w:val="006F6E4F"/>
    <w:rsid w:val="0074608B"/>
    <w:rsid w:val="007720C8"/>
    <w:rsid w:val="007D571E"/>
    <w:rsid w:val="007F7764"/>
    <w:rsid w:val="00801594"/>
    <w:rsid w:val="00811F1B"/>
    <w:rsid w:val="00822333"/>
    <w:rsid w:val="00832B6A"/>
    <w:rsid w:val="008623FC"/>
    <w:rsid w:val="008773EE"/>
    <w:rsid w:val="008A3099"/>
    <w:rsid w:val="008C4806"/>
    <w:rsid w:val="00902BC8"/>
    <w:rsid w:val="009154B3"/>
    <w:rsid w:val="00933749"/>
    <w:rsid w:val="00990D3E"/>
    <w:rsid w:val="009A7C35"/>
    <w:rsid w:val="009D1DBD"/>
    <w:rsid w:val="009F373C"/>
    <w:rsid w:val="00A30F13"/>
    <w:rsid w:val="00A3397D"/>
    <w:rsid w:val="00A67686"/>
    <w:rsid w:val="00A84C4A"/>
    <w:rsid w:val="00A94DE8"/>
    <w:rsid w:val="00B068DF"/>
    <w:rsid w:val="00B1692B"/>
    <w:rsid w:val="00B5154C"/>
    <w:rsid w:val="00BF2A1A"/>
    <w:rsid w:val="00CA1610"/>
    <w:rsid w:val="00CA1A57"/>
    <w:rsid w:val="00CD34DC"/>
    <w:rsid w:val="00CE5AD6"/>
    <w:rsid w:val="00D07314"/>
    <w:rsid w:val="00DF4E16"/>
    <w:rsid w:val="00E136B0"/>
    <w:rsid w:val="00E17199"/>
    <w:rsid w:val="00E5270B"/>
    <w:rsid w:val="00E5702E"/>
    <w:rsid w:val="00E627AE"/>
    <w:rsid w:val="00EA40EC"/>
    <w:rsid w:val="00ED186D"/>
    <w:rsid w:val="00EF0C7F"/>
    <w:rsid w:val="00F67891"/>
    <w:rsid w:val="00F73118"/>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E627A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E627A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E627A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E627A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E627A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E627A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E627A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E5702E"/>
    <w:pPr>
      <w:ind w:left="720"/>
      <w:contextualSpacing/>
    </w:pPr>
    <w:rPr>
      <w:rFonts w:ascii="Times New Roman" w:hAnsi="Times New Roman"/>
      <w:bCs w:val="0"/>
      <w:kern w:val="0"/>
      <w:szCs w:val="24"/>
    </w:rPr>
  </w:style>
  <w:style w:type="character" w:customStyle="1" w:styleId="Nagwek3Znak">
    <w:name w:val="Nagłówek 3 Znak"/>
    <w:basedOn w:val="Domylnaczcionkaakapitu"/>
    <w:link w:val="Nagwek3"/>
    <w:rsid w:val="00E627AE"/>
    <w:rPr>
      <w:rFonts w:ascii="Arial" w:eastAsia="Times New Roman" w:hAnsi="Arial"/>
      <w:b/>
      <w:bCs/>
      <w:sz w:val="26"/>
      <w:szCs w:val="26"/>
      <w:lang w:eastAsia="pl-PL"/>
    </w:rPr>
  </w:style>
  <w:style w:type="character" w:customStyle="1" w:styleId="Nagwek4Znak">
    <w:name w:val="Nagłówek 4 Znak"/>
    <w:basedOn w:val="Domylnaczcionkaakapitu"/>
    <w:link w:val="Nagwek4"/>
    <w:rsid w:val="00E627A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E627A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E627AE"/>
    <w:rPr>
      <w:rFonts w:ascii="Times New Roman" w:eastAsia="Times New Roman" w:hAnsi="Times New Roman"/>
      <w:b/>
      <w:bCs/>
      <w:lang w:eastAsia="pl-PL"/>
    </w:rPr>
  </w:style>
  <w:style w:type="character" w:customStyle="1" w:styleId="Nagwek7Znak">
    <w:name w:val="Nagłówek 7 Znak"/>
    <w:basedOn w:val="Domylnaczcionkaakapitu"/>
    <w:link w:val="Nagwek7"/>
    <w:rsid w:val="00E627A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E627A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E627AE"/>
    <w:rPr>
      <w:rFonts w:ascii="Arial" w:eastAsia="Times New Roman" w:hAnsi="Arial"/>
      <w:lang w:eastAsia="pl-PL"/>
    </w:rPr>
  </w:style>
  <w:style w:type="numbering" w:customStyle="1" w:styleId="Bezlisty1">
    <w:name w:val="Bez listy1"/>
    <w:next w:val="Bezlisty"/>
    <w:uiPriority w:val="99"/>
    <w:semiHidden/>
    <w:unhideWhenUsed/>
    <w:rsid w:val="00E627AE"/>
  </w:style>
  <w:style w:type="paragraph" w:styleId="Tekstpodstawowy">
    <w:name w:val="Body Text"/>
    <w:basedOn w:val="Normalny"/>
    <w:link w:val="TekstpodstawowyZnak"/>
    <w:semiHidden/>
    <w:rsid w:val="00E627A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E627A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E627A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E627A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E627A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E627A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E627A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E627AE"/>
    <w:rPr>
      <w:rFonts w:ascii="Times New Roman" w:eastAsia="Times New Roman" w:hAnsi="Times New Roman"/>
      <w:sz w:val="24"/>
      <w:szCs w:val="24"/>
      <w:lang w:eastAsia="pl-PL"/>
    </w:rPr>
  </w:style>
  <w:style w:type="paragraph" w:styleId="NormalnyWeb">
    <w:name w:val="Normal (Web)"/>
    <w:basedOn w:val="Normalny"/>
    <w:semiHidden/>
    <w:rsid w:val="00E627A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E627AE"/>
    <w:pPr>
      <w:jc w:val="center"/>
    </w:pPr>
    <w:rPr>
      <w:rFonts w:ascii="Arial" w:hAnsi="Arial"/>
      <w:b/>
      <w:bCs w:val="0"/>
      <w:kern w:val="0"/>
    </w:rPr>
  </w:style>
  <w:style w:type="character" w:customStyle="1" w:styleId="TytuZnak">
    <w:name w:val="Tytuł Znak"/>
    <w:basedOn w:val="Domylnaczcionkaakapitu"/>
    <w:link w:val="Tytu"/>
    <w:rsid w:val="00E627AE"/>
    <w:rPr>
      <w:rFonts w:ascii="Arial" w:eastAsia="Times New Roman" w:hAnsi="Arial"/>
      <w:b/>
      <w:sz w:val="24"/>
      <w:lang w:eastAsia="pl-PL"/>
    </w:rPr>
  </w:style>
  <w:style w:type="paragraph" w:styleId="Tekstpodstawowy2">
    <w:name w:val="Body Text 2"/>
    <w:basedOn w:val="Normalny"/>
    <w:link w:val="Tekstpodstawowy2Znak"/>
    <w:semiHidden/>
    <w:rsid w:val="00E627A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E627AE"/>
    <w:rPr>
      <w:rFonts w:ascii="Times New Roman" w:eastAsia="Times New Roman" w:hAnsi="Times New Roman"/>
      <w:sz w:val="24"/>
      <w:szCs w:val="24"/>
      <w:lang w:eastAsia="pl-PL"/>
    </w:rPr>
  </w:style>
  <w:style w:type="character" w:styleId="Numerstrony">
    <w:name w:val="page number"/>
    <w:basedOn w:val="Domylnaczcionkaakapitu"/>
    <w:semiHidden/>
    <w:rsid w:val="00E627AE"/>
  </w:style>
  <w:style w:type="paragraph" w:styleId="Tekstprzypisukocowego">
    <w:name w:val="endnote text"/>
    <w:basedOn w:val="Normalny"/>
    <w:link w:val="TekstprzypisukocowegoZnak"/>
    <w:semiHidden/>
    <w:rsid w:val="00E627A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E627AE"/>
    <w:rPr>
      <w:rFonts w:ascii="Times New Roman" w:eastAsia="Times New Roman" w:hAnsi="Times New Roman"/>
      <w:lang w:eastAsia="pl-PL"/>
    </w:rPr>
  </w:style>
  <w:style w:type="character" w:styleId="Odwoanieprzypisukocowego">
    <w:name w:val="endnote reference"/>
    <w:semiHidden/>
    <w:rsid w:val="00E627AE"/>
    <w:rPr>
      <w:vertAlign w:val="superscript"/>
    </w:rPr>
  </w:style>
  <w:style w:type="paragraph" w:customStyle="1" w:styleId="normaltableau">
    <w:name w:val="normal_tableau"/>
    <w:basedOn w:val="Normalny"/>
    <w:rsid w:val="00E627A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E627AE"/>
    <w:rPr>
      <w:noProof w:val="0"/>
      <w:lang w:val="pl-PL" w:eastAsia="pl-PL" w:bidi="ar-SA"/>
    </w:rPr>
  </w:style>
  <w:style w:type="paragraph" w:styleId="Tekstprzypisudolnego">
    <w:name w:val="footnote text"/>
    <w:basedOn w:val="Normalny"/>
    <w:link w:val="TekstprzypisudolnegoZnak1"/>
    <w:uiPriority w:val="99"/>
    <w:rsid w:val="00E627A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E627AE"/>
    <w:rPr>
      <w:rFonts w:ascii="Times New Roman" w:eastAsia="Times New Roman" w:hAnsi="Times New Roman"/>
      <w:lang w:eastAsia="pl-PL"/>
    </w:rPr>
  </w:style>
  <w:style w:type="paragraph" w:customStyle="1" w:styleId="Angebotstabelle">
    <w:name w:val="Angebotstabelle"/>
    <w:basedOn w:val="Normalny"/>
    <w:rsid w:val="00E627A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E627AE"/>
    <w:rPr>
      <w:vertAlign w:val="superscript"/>
    </w:rPr>
  </w:style>
  <w:style w:type="character" w:styleId="Uwydatnienie">
    <w:name w:val="Emphasis"/>
    <w:qFormat/>
    <w:rsid w:val="00E627AE"/>
    <w:rPr>
      <w:i/>
      <w:iCs/>
    </w:rPr>
  </w:style>
  <w:style w:type="character" w:styleId="UyteHipercze">
    <w:name w:val="FollowedHyperlink"/>
    <w:semiHidden/>
    <w:unhideWhenUsed/>
    <w:rsid w:val="00E627AE"/>
    <w:rPr>
      <w:color w:val="800080"/>
      <w:u w:val="single"/>
    </w:rPr>
  </w:style>
  <w:style w:type="character" w:customStyle="1" w:styleId="al">
    <w:name w:val="al"/>
    <w:basedOn w:val="Domylnaczcionkaakapitu"/>
    <w:rsid w:val="00E627AE"/>
  </w:style>
  <w:style w:type="paragraph" w:styleId="Tekstpodstawowy3">
    <w:name w:val="Body Text 3"/>
    <w:basedOn w:val="Normalny"/>
    <w:link w:val="Tekstpodstawowy3Znak"/>
    <w:semiHidden/>
    <w:unhideWhenUsed/>
    <w:rsid w:val="00E627A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E627AE"/>
    <w:rPr>
      <w:rFonts w:ascii="Times New Roman" w:eastAsia="Times New Roman" w:hAnsi="Times New Roman"/>
      <w:sz w:val="16"/>
      <w:szCs w:val="16"/>
      <w:lang w:eastAsia="pl-PL"/>
    </w:rPr>
  </w:style>
  <w:style w:type="character" w:styleId="Odwoaniedokomentarza">
    <w:name w:val="annotation reference"/>
    <w:uiPriority w:val="99"/>
    <w:unhideWhenUsed/>
    <w:rsid w:val="00E627AE"/>
    <w:rPr>
      <w:sz w:val="16"/>
      <w:szCs w:val="16"/>
    </w:rPr>
  </w:style>
  <w:style w:type="paragraph" w:styleId="Tekstkomentarza">
    <w:name w:val="annotation text"/>
    <w:basedOn w:val="Normalny"/>
    <w:link w:val="TekstkomentarzaZnak"/>
    <w:uiPriority w:val="99"/>
    <w:unhideWhenUsed/>
    <w:rsid w:val="00E627AE"/>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E627A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E627AE"/>
    <w:rPr>
      <w:b/>
      <w:bCs/>
    </w:rPr>
  </w:style>
  <w:style w:type="character" w:customStyle="1" w:styleId="TematkomentarzaZnak">
    <w:name w:val="Temat komentarza Znak"/>
    <w:basedOn w:val="TekstkomentarzaZnak"/>
    <w:link w:val="Tematkomentarza"/>
    <w:rsid w:val="00E627AE"/>
    <w:rPr>
      <w:rFonts w:ascii="Times New Roman" w:eastAsia="Times New Roman" w:hAnsi="Times New Roman"/>
      <w:b/>
      <w:bCs/>
      <w:lang w:eastAsia="pl-PL"/>
    </w:rPr>
  </w:style>
  <w:style w:type="paragraph" w:styleId="Zwykytekst">
    <w:name w:val="Plain Text"/>
    <w:basedOn w:val="Normalny"/>
    <w:link w:val="ZwykytekstZnak"/>
    <w:semiHidden/>
    <w:rsid w:val="00E627AE"/>
    <w:rPr>
      <w:rFonts w:ascii="Courier New" w:hAnsi="Courier New"/>
      <w:bCs w:val="0"/>
      <w:kern w:val="0"/>
      <w:sz w:val="20"/>
    </w:rPr>
  </w:style>
  <w:style w:type="character" w:customStyle="1" w:styleId="ZwykytekstZnak">
    <w:name w:val="Zwykły tekst Znak"/>
    <w:basedOn w:val="Domylnaczcionkaakapitu"/>
    <w:link w:val="Zwykytekst"/>
    <w:semiHidden/>
    <w:rsid w:val="00E627AE"/>
    <w:rPr>
      <w:rFonts w:ascii="Courier New" w:eastAsia="Times New Roman" w:hAnsi="Courier New"/>
      <w:lang w:eastAsia="pl-PL"/>
    </w:rPr>
  </w:style>
  <w:style w:type="character" w:customStyle="1" w:styleId="shorttext">
    <w:name w:val="short_text"/>
    <w:basedOn w:val="Domylnaczcionkaakapitu"/>
    <w:rsid w:val="00E627AE"/>
  </w:style>
  <w:style w:type="character" w:styleId="Pogrubienie">
    <w:name w:val="Strong"/>
    <w:qFormat/>
    <w:rsid w:val="00E627AE"/>
    <w:rPr>
      <w:b/>
      <w:bCs/>
    </w:rPr>
  </w:style>
  <w:style w:type="paragraph" w:styleId="Listapunktowana">
    <w:name w:val="List Bullet"/>
    <w:basedOn w:val="Normalny"/>
    <w:autoRedefine/>
    <w:semiHidden/>
    <w:rsid w:val="00E627A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E627AE"/>
  </w:style>
  <w:style w:type="paragraph" w:customStyle="1" w:styleId="Tabelapozycja">
    <w:name w:val="Tabela pozycja"/>
    <w:basedOn w:val="Normalny"/>
    <w:rsid w:val="00E627AE"/>
    <w:rPr>
      <w:rFonts w:ascii="Arial" w:eastAsia="MS Outlook" w:hAnsi="Arial"/>
      <w:bCs w:val="0"/>
      <w:kern w:val="0"/>
      <w:sz w:val="22"/>
    </w:rPr>
  </w:style>
  <w:style w:type="character" w:customStyle="1" w:styleId="big">
    <w:name w:val="big"/>
    <w:basedOn w:val="Domylnaczcionkaakapitu"/>
    <w:rsid w:val="00E627AE"/>
  </w:style>
  <w:style w:type="paragraph" w:customStyle="1" w:styleId="headline">
    <w:name w:val="headline"/>
    <w:basedOn w:val="Normalny"/>
    <w:rsid w:val="00E627A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E627A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E627AE"/>
  </w:style>
  <w:style w:type="character" w:customStyle="1" w:styleId="apple-style-span">
    <w:name w:val="apple-style-span"/>
    <w:basedOn w:val="Domylnaczcionkaakapitu"/>
    <w:rsid w:val="00E627AE"/>
  </w:style>
  <w:style w:type="character" w:customStyle="1" w:styleId="hps">
    <w:name w:val="hps"/>
    <w:basedOn w:val="Domylnaczcionkaakapitu"/>
    <w:rsid w:val="00E627AE"/>
  </w:style>
  <w:style w:type="paragraph" w:customStyle="1" w:styleId="Zawartotabeli">
    <w:name w:val="Zawartość tabeli"/>
    <w:basedOn w:val="Normalny"/>
    <w:rsid w:val="00E627A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E627A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E627A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E627AE"/>
    <w:rPr>
      <w:rFonts w:ascii="Calibri" w:eastAsia="Times New Roman" w:hAnsi="Calibri"/>
      <w:sz w:val="22"/>
      <w:szCs w:val="24"/>
      <w:lang w:eastAsia="pl-PL"/>
    </w:rPr>
  </w:style>
  <w:style w:type="character" w:customStyle="1" w:styleId="st">
    <w:name w:val="st"/>
    <w:basedOn w:val="Domylnaczcionkaakapitu"/>
    <w:rsid w:val="00E627AE"/>
  </w:style>
  <w:style w:type="character" w:customStyle="1" w:styleId="czeinternetowe">
    <w:name w:val="Łącze internetowe"/>
    <w:rsid w:val="00E627AE"/>
    <w:rPr>
      <w:rFonts w:ascii="Times New Roman" w:hAnsi="Times New Roman" w:cs="Times New Roman"/>
      <w:color w:val="0000FF"/>
      <w:u w:val="single"/>
    </w:rPr>
  </w:style>
  <w:style w:type="character" w:customStyle="1" w:styleId="tooltipstertooltipstered">
    <w:name w:val="tooltipster tooltipstered"/>
    <w:rsid w:val="00E627AE"/>
  </w:style>
  <w:style w:type="paragraph" w:styleId="Poprawka">
    <w:name w:val="Revision"/>
    <w:hidden/>
    <w:uiPriority w:val="99"/>
    <w:semiHidden/>
    <w:rsid w:val="00E627AE"/>
    <w:rPr>
      <w:rFonts w:ascii="Times New Roman" w:eastAsia="Times New Roman" w:hAnsi="Times New Roman"/>
      <w:sz w:val="24"/>
      <w:szCs w:val="24"/>
      <w:lang w:eastAsia="pl-PL"/>
    </w:rPr>
  </w:style>
  <w:style w:type="character" w:customStyle="1" w:styleId="Odwoaniedokomentarza2">
    <w:name w:val="Odwołanie do komentarza2"/>
    <w:rsid w:val="00E627AE"/>
    <w:rPr>
      <w:sz w:val="16"/>
      <w:szCs w:val="16"/>
    </w:rPr>
  </w:style>
  <w:style w:type="character" w:customStyle="1" w:styleId="TekstkomentarzaZnak2">
    <w:name w:val="Tekst komentarza Znak2"/>
    <w:uiPriority w:val="99"/>
    <w:semiHidden/>
    <w:rsid w:val="00E627AE"/>
    <w:rPr>
      <w:lang w:eastAsia="zh-CN"/>
    </w:rPr>
  </w:style>
  <w:style w:type="paragraph" w:customStyle="1" w:styleId="TableParagraph">
    <w:name w:val="Table Paragraph"/>
    <w:basedOn w:val="Normalny"/>
    <w:uiPriority w:val="1"/>
    <w:qFormat/>
    <w:rsid w:val="00E627A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E627A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E627A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E627A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E627AE"/>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E627AE"/>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www.cpubenchmark.net/high_end_cpu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yperlink" Target="http://www.videocardbenchmark.net/high_end_gpu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ubenchmark.net/high_end_cpu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www.videocardbenchmark.net/high_end_gpus.html" TargetMode="Externa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2165-BFE9-48D0-88BD-D99CFAB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39</Pages>
  <Words>14132</Words>
  <Characters>84798</Characters>
  <Application>Microsoft Office Word</Application>
  <DocSecurity>0</DocSecurity>
  <Lines>706</Lines>
  <Paragraphs>197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23</cp:revision>
  <cp:lastPrinted>2023-04-13T10:13:00Z</cp:lastPrinted>
  <dcterms:created xsi:type="dcterms:W3CDTF">2022-10-07T07:48:00Z</dcterms:created>
  <dcterms:modified xsi:type="dcterms:W3CDTF">2023-10-06T12:50:00Z</dcterms:modified>
</cp:coreProperties>
</file>