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8674E" w14:textId="77777777" w:rsidR="006A7AC2" w:rsidRDefault="006A7AC2" w:rsidP="006A7AC2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778E1ADF" w14:textId="77777777" w:rsidR="006A7AC2" w:rsidRDefault="006A7AC2" w:rsidP="006A7AC2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21A9C923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>DANE WYKONAWCY:</w:t>
      </w:r>
    </w:p>
    <w:p w14:paraId="2C4FF866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0995FB64" w14:textId="77777777" w:rsidR="006A7AC2" w:rsidRDefault="006A7AC2" w:rsidP="006A7AC2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>
        <w:rPr>
          <w:rFonts w:ascii="Century Gothic" w:eastAsia="Times New Roman" w:hAnsi="Century Gothic" w:cs="Calibri"/>
          <w:b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59D9DD3B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kern w:val="2"/>
          <w:sz w:val="18"/>
          <w:szCs w:val="18"/>
        </w:rPr>
      </w:pPr>
    </w:p>
    <w:p w14:paraId="1608F93A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14DE2E9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…………………………………………………………………………………………………………</w:t>
      </w:r>
    </w:p>
    <w:p w14:paraId="5406F15D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29666C35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 Adres e-mail: …………………………………………………………………………</w:t>
      </w:r>
    </w:p>
    <w:p w14:paraId="5951E48D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5B9D103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 REGON: ……………………………………………………………</w:t>
      </w:r>
    </w:p>
    <w:p w14:paraId="3494271F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2ADB198" w14:textId="77777777" w:rsidR="006A7AC2" w:rsidRDefault="006A7AC2" w:rsidP="006A7AC2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4C82EC2F" w14:textId="77777777" w:rsidR="006A7AC2" w:rsidRDefault="006A7AC2" w:rsidP="006A7AC2">
      <w:pPr>
        <w:widowControl/>
        <w:numPr>
          <w:ilvl w:val="0"/>
          <w:numId w:val="21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0C290DD0" w14:textId="0379E010" w:rsidR="0078615D" w:rsidRPr="0078615D" w:rsidRDefault="006A7AC2" w:rsidP="0078615D">
      <w:pPr>
        <w:widowControl/>
        <w:numPr>
          <w:ilvl w:val="0"/>
          <w:numId w:val="21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35B33263" w14:textId="77777777" w:rsidR="006A7AC2" w:rsidRDefault="006A7AC2" w:rsidP="006A7AC2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36A0C4D3" w14:textId="77777777" w:rsidR="006A7AC2" w:rsidRDefault="006A7AC2" w:rsidP="006A7AC2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50ABA9B8" w14:textId="77777777" w:rsidR="006A7AC2" w:rsidRDefault="006A7AC2" w:rsidP="006A7AC2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0BBFF05D" w14:textId="77777777" w:rsidR="00E76FE3" w:rsidRDefault="00E76FE3" w:rsidP="00E76FE3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649AD43A" w14:textId="77777777" w:rsidR="006A7AC2" w:rsidRDefault="006A7AC2" w:rsidP="00E76FE3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Osoba upoważniona do reprezentacji Wykonawcy i podpisująca ofertę </w:t>
      </w:r>
      <w:r w:rsidRPr="006A7AC2">
        <w:rPr>
          <w:rFonts w:ascii="Century Gothic" w:hAnsi="Century Gothic" w:cs="Calibri"/>
          <w:i/>
          <w:sz w:val="18"/>
          <w:szCs w:val="18"/>
        </w:rPr>
        <w:t>(zgodnie z informacją określoną w KRS, CEiDG, umowie spółki cywilnej lub w pełnomocnictwie)</w:t>
      </w:r>
      <w:r w:rsidRPr="006A7AC2">
        <w:rPr>
          <w:rFonts w:ascii="Century Gothic" w:hAnsi="Century Gothic" w:cs="Calibri"/>
          <w:sz w:val="18"/>
          <w:szCs w:val="18"/>
        </w:rPr>
        <w:t>:</w:t>
      </w:r>
      <w:r>
        <w:rPr>
          <w:rFonts w:ascii="Century Gothic" w:hAnsi="Century Gothic" w:cs="Calibri"/>
          <w:sz w:val="18"/>
          <w:szCs w:val="18"/>
        </w:rPr>
        <w:t xml:space="preserve"> ..……………………………………………………………………………………………………………………………………………..</w:t>
      </w:r>
    </w:p>
    <w:p w14:paraId="22CCB3DA" w14:textId="77777777" w:rsidR="006A7AC2" w:rsidRDefault="006A7AC2" w:rsidP="00E76FE3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…………………………………………………………………..…………………………………………………………………………..</w:t>
      </w:r>
    </w:p>
    <w:p w14:paraId="61D792BF" w14:textId="77777777" w:rsidR="00E76FE3" w:rsidRDefault="00E76FE3" w:rsidP="006A7AC2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6259B34" w14:textId="77777777" w:rsidR="00E76FE3" w:rsidRDefault="00E76FE3" w:rsidP="006A7AC2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21C7290" w14:textId="77777777" w:rsidR="006A7AC2" w:rsidRDefault="006A7AC2" w:rsidP="006A7AC2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(zaznaczyć właściwe)</w:t>
      </w:r>
    </w:p>
    <w:p w14:paraId="3863B2EA" w14:textId="77777777" w:rsidR="006A7AC2" w:rsidRDefault="006A7AC2" w:rsidP="006A7AC2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mikroprzedsiębiorcą</w:t>
      </w:r>
    </w:p>
    <w:p w14:paraId="63D3821D" w14:textId="77777777" w:rsidR="006A7AC2" w:rsidRDefault="006A7AC2" w:rsidP="006A7AC2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44337AD6" w14:textId="77777777" w:rsidR="006A7AC2" w:rsidRDefault="006A7AC2" w:rsidP="006A7AC2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05FC3797" w14:textId="77777777" w:rsidR="006A7AC2" w:rsidRDefault="006A7AC2" w:rsidP="006A7AC2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37ED5926" w14:textId="77777777" w:rsidR="006A7AC2" w:rsidRDefault="006A7AC2" w:rsidP="006A7AC2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2781D09C" w14:textId="77777777" w:rsidR="006A7AC2" w:rsidRDefault="006A7AC2" w:rsidP="006A7AC2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</w:r>
      <w:r w:rsidR="00DA3562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453ACD61" w14:textId="77777777" w:rsidR="00F90500" w:rsidRDefault="00F90500" w:rsidP="00672B86">
      <w:pPr>
        <w:pStyle w:val="WW-Tekstpodstawowy3"/>
        <w:tabs>
          <w:tab w:val="left" w:pos="708"/>
        </w:tabs>
        <w:spacing w:line="360" w:lineRule="auto"/>
        <w:jc w:val="both"/>
        <w:rPr>
          <w:rFonts w:ascii="Century Gothic" w:hAnsi="Century Gothic" w:cs="Calibri"/>
          <w:sz w:val="18"/>
          <w:szCs w:val="18"/>
        </w:rPr>
      </w:pPr>
    </w:p>
    <w:p w14:paraId="45876300" w14:textId="77777777" w:rsidR="0023413C" w:rsidRPr="003751C2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20E0765F" w:rsidR="008558A4" w:rsidRDefault="006F43D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0F7BEF"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2F7575">
        <w:rPr>
          <w:rFonts w:ascii="Century Gothic" w:hAnsi="Century Gothic" w:cs="Calibri"/>
          <w:b/>
          <w:color w:val="000000"/>
          <w:sz w:val="18"/>
          <w:szCs w:val="18"/>
        </w:rPr>
        <w:t>ŚWIADCZENIE USŁUG KURIERSKICH DLA CENTRUM KULTURY ZAMEK W POZNANIU</w:t>
      </w:r>
      <w:r w:rsidR="00887A54"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 w:rsidR="00887A54"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DA3562">
        <w:rPr>
          <w:rFonts w:ascii="Century Gothic" w:hAnsi="Century Gothic" w:cs="Calibri"/>
          <w:bCs/>
          <w:color w:val="000000"/>
          <w:sz w:val="18"/>
          <w:szCs w:val="18"/>
        </w:rPr>
        <w:t xml:space="preserve"> ZO/20</w:t>
      </w:r>
      <w:r w:rsidR="008D4103">
        <w:rPr>
          <w:rFonts w:ascii="Century Gothic" w:hAnsi="Century Gothic" w:cs="Calibri"/>
          <w:bCs/>
          <w:color w:val="000000"/>
          <w:sz w:val="18"/>
          <w:szCs w:val="18"/>
        </w:rPr>
        <w:t>/2021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6FC75655" w14:textId="06DE3CEB" w:rsidR="002F7575" w:rsidRPr="002F7575" w:rsidRDefault="002F7575" w:rsidP="002F7575">
      <w:pPr>
        <w:widowControl/>
        <w:suppressAutoHyphens w:val="0"/>
        <w:autoSpaceDN w:val="0"/>
        <w:jc w:val="center"/>
        <w:textAlignment w:val="auto"/>
        <w:rPr>
          <w:rFonts w:ascii="Century Gothic" w:hAnsi="Century Gothic"/>
          <w:i/>
          <w:color w:val="FF0000"/>
          <w:sz w:val="18"/>
          <w:szCs w:val="18"/>
        </w:rPr>
      </w:pPr>
      <w:r w:rsidRPr="002F7575">
        <w:rPr>
          <w:rFonts w:ascii="Century Gothic" w:hAnsi="Century Gothic" w:cs="Calibri"/>
          <w:b/>
          <w:i/>
          <w:color w:val="FF0000"/>
          <w:sz w:val="18"/>
          <w:szCs w:val="18"/>
        </w:rPr>
        <w:t>(na podstawie Arkusza Cenowego stan</w:t>
      </w:r>
      <w:r w:rsidR="00DA3562">
        <w:rPr>
          <w:rFonts w:ascii="Century Gothic" w:hAnsi="Century Gothic" w:cs="Calibri"/>
          <w:b/>
          <w:i/>
          <w:color w:val="FF0000"/>
          <w:sz w:val="18"/>
          <w:szCs w:val="18"/>
        </w:rPr>
        <w:t>owiącego Załącznik nr 2 do ZO/20</w:t>
      </w:r>
      <w:r w:rsidRPr="002F7575">
        <w:rPr>
          <w:rFonts w:ascii="Century Gothic" w:hAnsi="Century Gothic" w:cs="Calibri"/>
          <w:b/>
          <w:i/>
          <w:color w:val="FF0000"/>
          <w:sz w:val="18"/>
          <w:szCs w:val="18"/>
        </w:rPr>
        <w:t>/2021)</w:t>
      </w:r>
    </w:p>
    <w:p w14:paraId="2F767DDD" w14:textId="77777777" w:rsidR="002F7575" w:rsidRPr="008558A4" w:rsidRDefault="002F757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40CD6A21" w14:textId="77777777" w:rsidR="00DA68E4" w:rsidRPr="003751C2" w:rsidRDefault="00DA68E4" w:rsidP="003751C2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4B483752" w14:textId="77777777" w:rsidR="00DA3562" w:rsidRDefault="00DA3562" w:rsidP="00DA3562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2C7F0F0B" w14:textId="77777777" w:rsidR="00DA3562" w:rsidRDefault="00DA3562" w:rsidP="00DA3562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CENA NETTO:   ………………………… zł </w:t>
      </w:r>
    </w:p>
    <w:p w14:paraId="2170F310" w14:textId="77777777" w:rsidR="00DA3562" w:rsidRDefault="00DA3562" w:rsidP="00DA3562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05296D08" w14:textId="77777777" w:rsidR="00DA3562" w:rsidRDefault="00DA3562" w:rsidP="00DA3562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 … % VAT,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tj.      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………………………   zł </w:t>
      </w:r>
    </w:p>
    <w:p w14:paraId="21487292" w14:textId="77777777" w:rsidR="00DA3562" w:rsidRDefault="00DA3562" w:rsidP="00DA3562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3601A63" w14:textId="77777777" w:rsidR="00DA3562" w:rsidRDefault="00DA3562" w:rsidP="00DA3562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BRUTTO: ………………………… zł</w:t>
      </w:r>
    </w:p>
    <w:p w14:paraId="779CEBEA" w14:textId="77777777" w:rsidR="009A14FC" w:rsidRDefault="009A14FC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1183BB78" w14:textId="77777777" w:rsidR="006A7AC2" w:rsidRDefault="006A7AC2" w:rsidP="006A7AC2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lastRenderedPageBreak/>
        <w:t>OŚWIADCZENIA</w:t>
      </w:r>
    </w:p>
    <w:p w14:paraId="05BBA93D" w14:textId="77777777" w:rsidR="006A7AC2" w:rsidRDefault="006A7AC2" w:rsidP="006A7AC2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0B5836F2" w14:textId="77777777" w:rsidR="006A7AC2" w:rsidRDefault="006A7AC2" w:rsidP="006A7A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524094B7" w14:textId="77777777" w:rsidR="006A7AC2" w:rsidRDefault="006A7AC2" w:rsidP="006A7AC2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 w przypadku składania oferty wspólnej wymagane jest podanie nazw i adresów wszystkich podmiotów składających </w:t>
      </w:r>
    </w:p>
    <w:p w14:paraId="1296102B" w14:textId="77777777" w:rsidR="006A7AC2" w:rsidRDefault="006A7AC2" w:rsidP="006A7AC2">
      <w:pPr>
        <w:pStyle w:val="Tekstpodstawowywcity21"/>
        <w:spacing w:line="312" w:lineRule="auto"/>
        <w:ind w:left="851" w:right="-711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21F6F360" w14:textId="630F504E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14 dni od dnia otrzymania faktury przez Zamawiającego.</w:t>
      </w:r>
    </w:p>
    <w:p w14:paraId="19E374BB" w14:textId="602758A2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zapytania ofertowego spełnia szczegółowe wymagania określone przez Zamawiającego.</w:t>
      </w:r>
    </w:p>
    <w:p w14:paraId="4601EF04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533B586D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26BC1D9F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9C9364E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57350422" w14:textId="77777777" w:rsidR="006A7AC2" w:rsidRDefault="006A7AC2" w:rsidP="006A7AC2">
      <w:pPr>
        <w:pStyle w:val="Standard"/>
        <w:widowControl/>
        <w:numPr>
          <w:ilvl w:val="0"/>
          <w:numId w:val="22"/>
        </w:numPr>
        <w:autoSpaceDN w:val="0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 (W przypadku braku skreślenia Zamawiający uzna, że wybór przedmiotowej oferty nie będzie prowadzić do powstania u Zamawiającego obowiązku podatkowego).</w:t>
      </w:r>
    </w:p>
    <w:p w14:paraId="27EC763A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35805BCC" w14:textId="77777777" w:rsidR="006A7AC2" w:rsidRDefault="006A7AC2" w:rsidP="006A7AC2">
      <w:pPr>
        <w:autoSpaceDN w:val="0"/>
        <w:spacing w:line="312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184E7AF3" w14:textId="77777777" w:rsidR="006A7AC2" w:rsidRDefault="006A7AC2" w:rsidP="006A7AC2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15CF8DF4" w14:textId="77777777" w:rsidR="006A7AC2" w:rsidRDefault="006A7AC2" w:rsidP="006A7AC2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6857CAA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5A0C7A58" w14:textId="77777777" w:rsidR="006A7AC2" w:rsidRDefault="006A7AC2" w:rsidP="006A7AC2">
      <w:pPr>
        <w:widowControl/>
        <w:numPr>
          <w:ilvl w:val="0"/>
          <w:numId w:val="22"/>
        </w:numPr>
        <w:autoSpaceDN w:val="0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2BBE7416" w14:textId="77777777" w:rsidR="006A7AC2" w:rsidRDefault="006A7AC2" w:rsidP="006A7AC2">
      <w:pPr>
        <w:pStyle w:val="Akapitzlist"/>
        <w:widowControl/>
        <w:spacing w:before="100"/>
        <w:ind w:left="360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44783BF8" w14:textId="77777777" w:rsidR="006A7AC2" w:rsidRPr="0078615D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b/>
          <w:color w:val="000000"/>
          <w:sz w:val="18"/>
          <w:szCs w:val="18"/>
        </w:rPr>
      </w:pPr>
      <w:r w:rsidRPr="0078615D">
        <w:rPr>
          <w:rFonts w:ascii="Century Gothic" w:hAnsi="Century Gothic" w:cs="Calibri"/>
          <w:b/>
          <w:color w:val="000000"/>
          <w:sz w:val="18"/>
          <w:szCs w:val="18"/>
        </w:rPr>
        <w:t>Do oferty załączyć należy:</w:t>
      </w:r>
    </w:p>
    <w:p w14:paraId="53A179FA" w14:textId="01E8B5FF" w:rsidR="006A7AC2" w:rsidRDefault="006A7AC2" w:rsidP="006A7AC2">
      <w:pPr>
        <w:numPr>
          <w:ilvl w:val="0"/>
          <w:numId w:val="23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arkusz </w:t>
      </w:r>
      <w:r w:rsidR="00DA3562">
        <w:rPr>
          <w:rFonts w:ascii="Century Gothic" w:hAnsi="Century Gothic" w:cs="Calibri"/>
          <w:color w:val="000000"/>
          <w:sz w:val="18"/>
          <w:szCs w:val="18"/>
        </w:rPr>
        <w:t>cenowy – Załącznik nr 2 do ZO/20</w:t>
      </w:r>
      <w:r>
        <w:rPr>
          <w:rFonts w:ascii="Century Gothic" w:hAnsi="Century Gothic" w:cs="Calibri"/>
          <w:color w:val="000000"/>
          <w:sz w:val="18"/>
          <w:szCs w:val="18"/>
        </w:rPr>
        <w:t>/2021</w:t>
      </w:r>
    </w:p>
    <w:p w14:paraId="74D14056" w14:textId="690D75CF" w:rsidR="006A7AC2" w:rsidRDefault="006A7AC2" w:rsidP="006A7AC2">
      <w:pPr>
        <w:numPr>
          <w:ilvl w:val="0"/>
          <w:numId w:val="23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oświadczenie o braku powiązań osobowych i kapita</w:t>
      </w:r>
      <w:r w:rsidR="00DA3562">
        <w:rPr>
          <w:rFonts w:ascii="Century Gothic" w:hAnsi="Century Gothic" w:cs="Calibri"/>
          <w:color w:val="000000"/>
          <w:sz w:val="18"/>
          <w:szCs w:val="18"/>
        </w:rPr>
        <w:t>łowych – Załącznik nr 3 do ZO/20</w:t>
      </w:r>
      <w:r>
        <w:rPr>
          <w:rFonts w:ascii="Century Gothic" w:hAnsi="Century Gothic" w:cs="Calibri"/>
          <w:color w:val="000000"/>
          <w:sz w:val="18"/>
          <w:szCs w:val="18"/>
        </w:rPr>
        <w:t>/2021</w:t>
      </w:r>
    </w:p>
    <w:p w14:paraId="1A9E1F40" w14:textId="385F93E0" w:rsidR="006A7AC2" w:rsidRDefault="006A7AC2" w:rsidP="006A7AC2">
      <w:pPr>
        <w:numPr>
          <w:ilvl w:val="0"/>
          <w:numId w:val="23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wzór zobowiązania do udostępnienia zasobów – Załącznik nr 4 </w:t>
      </w:r>
      <w:r w:rsidR="00DA3562">
        <w:rPr>
          <w:rFonts w:ascii="Century Gothic" w:hAnsi="Century Gothic" w:cs="Calibri"/>
          <w:color w:val="000000"/>
          <w:sz w:val="18"/>
          <w:szCs w:val="18"/>
        </w:rPr>
        <w:t>do ZO/20</w:t>
      </w:r>
      <w:bookmarkStart w:id="0" w:name="_GoBack"/>
      <w:bookmarkEnd w:id="0"/>
      <w:r w:rsidR="0078615D">
        <w:rPr>
          <w:rFonts w:ascii="Century Gothic" w:hAnsi="Century Gothic" w:cs="Calibri"/>
          <w:color w:val="000000"/>
          <w:sz w:val="18"/>
          <w:szCs w:val="18"/>
        </w:rPr>
        <w:t>/2021, (jeżeli dotyczy)</w:t>
      </w:r>
    </w:p>
    <w:p w14:paraId="439097AA" w14:textId="43E60B2D" w:rsidR="006A7AC2" w:rsidRDefault="006A7AC2" w:rsidP="006A7AC2">
      <w:pPr>
        <w:numPr>
          <w:ilvl w:val="0"/>
          <w:numId w:val="23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 w:rsidRPr="0078615D">
        <w:rPr>
          <w:rFonts w:ascii="Century Gothic" w:hAnsi="Century Gothic" w:cs="Calibri"/>
          <w:color w:val="000000"/>
          <w:sz w:val="18"/>
          <w:szCs w:val="18"/>
        </w:rPr>
        <w:t>dokument potwierdzający, że Wykonawca jest ubezpieczony od odpowiedzialności cywilnej</w:t>
      </w:r>
    </w:p>
    <w:p w14:paraId="1DF5ACE9" w14:textId="31AEEB9A" w:rsidR="005633DF" w:rsidRPr="0078615D" w:rsidRDefault="0078615D" w:rsidP="0078615D">
      <w:pPr>
        <w:numPr>
          <w:ilvl w:val="0"/>
          <w:numId w:val="23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zaświadczenie o wpisie do Rejestru Operatorów P</w:t>
      </w:r>
      <w:r w:rsidRPr="0078615D">
        <w:rPr>
          <w:rFonts w:ascii="Century Gothic" w:hAnsi="Century Gothic" w:cs="Calibri"/>
          <w:color w:val="000000"/>
          <w:sz w:val="18"/>
          <w:szCs w:val="18"/>
        </w:rPr>
        <w:t>ocztowych</w:t>
      </w:r>
      <w:r>
        <w:rPr>
          <w:rFonts w:ascii="Century Gothic" w:hAnsi="Century Gothic" w:cs="Calibri"/>
          <w:color w:val="000000"/>
          <w:sz w:val="18"/>
          <w:szCs w:val="18"/>
        </w:rPr>
        <w:t>.</w:t>
      </w:r>
    </w:p>
    <w:p w14:paraId="16541244" w14:textId="77777777" w:rsidR="0078615D" w:rsidRDefault="0078615D" w:rsidP="00EC7479">
      <w:pPr>
        <w:spacing w:line="312" w:lineRule="auto"/>
        <w:ind w:right="142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2BFD7536" w14:textId="3233DEE0" w:rsidR="00761807" w:rsidRPr="00EC7479" w:rsidRDefault="00761807" w:rsidP="00EC7479">
      <w:pPr>
        <w:spacing w:line="312" w:lineRule="auto"/>
        <w:ind w:right="142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Data</w:t>
      </w:r>
      <w:r w:rsidR="00694B94">
        <w:rPr>
          <w:rFonts w:ascii="Century Gothic" w:hAnsi="Century Gothic" w:cs="Calibri"/>
          <w:color w:val="000000"/>
          <w:sz w:val="18"/>
          <w:szCs w:val="18"/>
        </w:rPr>
        <w:t>: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="00EC7479">
        <w:rPr>
          <w:rFonts w:ascii="Century Gothic" w:hAnsi="Century Gothic" w:cs="Calibri"/>
          <w:color w:val="000000"/>
          <w:sz w:val="18"/>
          <w:szCs w:val="18"/>
        </w:rPr>
        <w:t>………………………</w:t>
      </w:r>
    </w:p>
    <w:p w14:paraId="009A12EC" w14:textId="78FD64B3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Imiona i nazwiska osób uprawniony</w:t>
            </w: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ch</w:t>
            </w:r>
          </w:p>
          <w:p w14:paraId="336D4F2A" w14:textId="7BFAC260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  <w:r w:rsidRPr="00832F36" w:rsidDel="003751C2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0EB990D" w14:textId="77777777" w:rsidR="008B0B78" w:rsidRPr="003751C2" w:rsidRDefault="008B0B78" w:rsidP="0078615D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8B0B78" w:rsidRPr="003751C2" w:rsidSect="003751C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0529" w14:textId="77777777" w:rsidR="00100270" w:rsidRDefault="00100270">
      <w:r>
        <w:separator/>
      </w:r>
    </w:p>
  </w:endnote>
  <w:endnote w:type="continuationSeparator" w:id="0">
    <w:p w14:paraId="0E8D8A2D" w14:textId="77777777" w:rsidR="00100270" w:rsidRDefault="001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9896990"/>
      <w:docPartObj>
        <w:docPartGallery w:val="Page Numbers (Bottom of Page)"/>
        <w:docPartUnique/>
      </w:docPartObj>
    </w:sdtPr>
    <w:sdtEndPr>
      <w:rPr>
        <w:rStyle w:val="Numerstrony"/>
        <w:rFonts w:ascii="Century Gothic" w:hAnsi="Century Gothic"/>
        <w:sz w:val="20"/>
        <w:szCs w:val="20"/>
      </w:rPr>
    </w:sdtEndPr>
    <w:sdtContent>
      <w:p w14:paraId="4B030394" w14:textId="751B1D16" w:rsidR="00C01F21" w:rsidRPr="00C01F21" w:rsidRDefault="00C01F21" w:rsidP="00C01F21">
        <w:pPr>
          <w:pStyle w:val="Stopka"/>
          <w:framePr w:wrap="none" w:vAnchor="text" w:hAnchor="page" w:x="9957" w:y="-422"/>
          <w:rPr>
            <w:rStyle w:val="Numerstrony"/>
            <w:rFonts w:ascii="Century Gothic" w:hAnsi="Century Gothic"/>
            <w:sz w:val="20"/>
            <w:szCs w:val="20"/>
          </w:rPr>
        </w:pP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begin"/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instrText xml:space="preserve"> PAGE </w:instrTex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separate"/>
        </w:r>
        <w:r w:rsidR="00DA3562">
          <w:rPr>
            <w:rStyle w:val="Numerstrony"/>
            <w:rFonts w:ascii="Century Gothic" w:hAnsi="Century Gothic"/>
            <w:b/>
            <w:bCs/>
            <w:noProof/>
            <w:sz w:val="20"/>
            <w:szCs w:val="20"/>
          </w:rPr>
          <w:t>1</w: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end"/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F868" w14:textId="77777777" w:rsidR="00100270" w:rsidRDefault="00100270">
      <w:r>
        <w:separator/>
      </w:r>
    </w:p>
  </w:footnote>
  <w:footnote w:type="continuationSeparator" w:id="0">
    <w:p w14:paraId="13D093A7" w14:textId="77777777" w:rsidR="00100270" w:rsidRDefault="001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501E4AAA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="002F7575">
      <w:rPr>
        <w:rFonts w:ascii="Century Gothic" w:eastAsia="Times New Roman" w:hAnsi="Century Gothic" w:cs="Calibri"/>
        <w:b/>
        <w:bCs/>
        <w:sz w:val="16"/>
        <w:szCs w:val="16"/>
      </w:rPr>
      <w:t>Załącznik nr 1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 do </w:t>
    </w:r>
    <w:r w:rsidR="00DA3562">
      <w:rPr>
        <w:rFonts w:ascii="Century Gothic" w:hAnsi="Century Gothic" w:cs="Calibri"/>
        <w:b/>
        <w:sz w:val="16"/>
        <w:szCs w:val="16"/>
      </w:rPr>
      <w:t>ZO/20</w:t>
    </w:r>
    <w:r w:rsidRPr="008558A4">
      <w:rPr>
        <w:rFonts w:ascii="Century Gothic" w:hAnsi="Century Gothic" w:cs="Calibri"/>
        <w:b/>
        <w:sz w:val="16"/>
        <w:szCs w:val="16"/>
      </w:rPr>
      <w:t>/2021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F"/>
    <w:multiLevelType w:val="multilevel"/>
    <w:tmpl w:val="5C28081C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  <w:color w:val="auto"/>
        <w:sz w:val="19"/>
        <w:szCs w:val="24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/>
        <w:b/>
        <w:bCs/>
        <w:i w:val="0"/>
        <w:iCs w:val="0"/>
        <w:sz w:val="19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67A8C"/>
    <w:multiLevelType w:val="hybridMultilevel"/>
    <w:tmpl w:val="39C6DB54"/>
    <w:lvl w:ilvl="0" w:tplc="CCAA38B2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4765CD4"/>
    <w:multiLevelType w:val="hybridMultilevel"/>
    <w:tmpl w:val="5FCA214A"/>
    <w:lvl w:ilvl="0" w:tplc="7FB259CC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B07B7"/>
    <w:multiLevelType w:val="hybridMultilevel"/>
    <w:tmpl w:val="11A2DD5A"/>
    <w:lvl w:ilvl="0" w:tplc="48AAEFAC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A7AB5"/>
    <w:multiLevelType w:val="hybridMultilevel"/>
    <w:tmpl w:val="169A8D34"/>
    <w:lvl w:ilvl="0" w:tplc="944A7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4412E"/>
    <w:multiLevelType w:val="hybridMultilevel"/>
    <w:tmpl w:val="6BCC0FC8"/>
    <w:lvl w:ilvl="0" w:tplc="DA463D4E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7"/>
  </w:num>
  <w:num w:numId="6">
    <w:abstractNumId w:val="9"/>
  </w:num>
  <w:num w:numId="7">
    <w:abstractNumId w:val="5"/>
  </w:num>
  <w:num w:numId="8">
    <w:abstractNumId w:val="1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92604"/>
    <w:rsid w:val="000A2E06"/>
    <w:rsid w:val="000A4D27"/>
    <w:rsid w:val="000A6C6C"/>
    <w:rsid w:val="000B36BE"/>
    <w:rsid w:val="000B5206"/>
    <w:rsid w:val="000F7BEF"/>
    <w:rsid w:val="00100270"/>
    <w:rsid w:val="001066B4"/>
    <w:rsid w:val="00134F4D"/>
    <w:rsid w:val="001425DE"/>
    <w:rsid w:val="0018457B"/>
    <w:rsid w:val="0018778F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207743"/>
    <w:rsid w:val="00222F40"/>
    <w:rsid w:val="00227A1A"/>
    <w:rsid w:val="0023413C"/>
    <w:rsid w:val="002359C1"/>
    <w:rsid w:val="00243A58"/>
    <w:rsid w:val="0024616D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2F7575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DA5"/>
    <w:rsid w:val="003D3A14"/>
    <w:rsid w:val="003D70F7"/>
    <w:rsid w:val="004070E8"/>
    <w:rsid w:val="00412A95"/>
    <w:rsid w:val="00450043"/>
    <w:rsid w:val="004760F9"/>
    <w:rsid w:val="00481C3D"/>
    <w:rsid w:val="004A141B"/>
    <w:rsid w:val="004A2B03"/>
    <w:rsid w:val="004F24E7"/>
    <w:rsid w:val="004F41B7"/>
    <w:rsid w:val="00524107"/>
    <w:rsid w:val="00537575"/>
    <w:rsid w:val="005459EC"/>
    <w:rsid w:val="005633DF"/>
    <w:rsid w:val="00596642"/>
    <w:rsid w:val="005B1067"/>
    <w:rsid w:val="005D4C1A"/>
    <w:rsid w:val="005F2E99"/>
    <w:rsid w:val="00613BDF"/>
    <w:rsid w:val="00620112"/>
    <w:rsid w:val="00625662"/>
    <w:rsid w:val="006322BA"/>
    <w:rsid w:val="006368CD"/>
    <w:rsid w:val="006527E1"/>
    <w:rsid w:val="00665A65"/>
    <w:rsid w:val="00672B86"/>
    <w:rsid w:val="00672D1A"/>
    <w:rsid w:val="00673A44"/>
    <w:rsid w:val="00681851"/>
    <w:rsid w:val="00681F6C"/>
    <w:rsid w:val="00683DE9"/>
    <w:rsid w:val="00694B94"/>
    <w:rsid w:val="006959E0"/>
    <w:rsid w:val="006A5738"/>
    <w:rsid w:val="006A7AC2"/>
    <w:rsid w:val="006C63E3"/>
    <w:rsid w:val="006E5DA6"/>
    <w:rsid w:val="006E6D8C"/>
    <w:rsid w:val="006F43D5"/>
    <w:rsid w:val="0070121C"/>
    <w:rsid w:val="00721731"/>
    <w:rsid w:val="00726A5D"/>
    <w:rsid w:val="00761807"/>
    <w:rsid w:val="0078615D"/>
    <w:rsid w:val="00794A0D"/>
    <w:rsid w:val="007B0E20"/>
    <w:rsid w:val="007F4486"/>
    <w:rsid w:val="0081732E"/>
    <w:rsid w:val="00820FB7"/>
    <w:rsid w:val="00837145"/>
    <w:rsid w:val="00850632"/>
    <w:rsid w:val="008508AC"/>
    <w:rsid w:val="008558A4"/>
    <w:rsid w:val="0087054D"/>
    <w:rsid w:val="008730F1"/>
    <w:rsid w:val="00874406"/>
    <w:rsid w:val="00874C1C"/>
    <w:rsid w:val="00887A54"/>
    <w:rsid w:val="00895ACE"/>
    <w:rsid w:val="008B0B78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66BE"/>
    <w:rsid w:val="00977434"/>
    <w:rsid w:val="00977B47"/>
    <w:rsid w:val="00987157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B01AC2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E1D37"/>
    <w:rsid w:val="00CE624B"/>
    <w:rsid w:val="00CE7A9B"/>
    <w:rsid w:val="00D05692"/>
    <w:rsid w:val="00D57BB0"/>
    <w:rsid w:val="00D64349"/>
    <w:rsid w:val="00D6448D"/>
    <w:rsid w:val="00D8492A"/>
    <w:rsid w:val="00D84C24"/>
    <w:rsid w:val="00D961A8"/>
    <w:rsid w:val="00DA3562"/>
    <w:rsid w:val="00DA68E4"/>
    <w:rsid w:val="00DC1A96"/>
    <w:rsid w:val="00DC4E76"/>
    <w:rsid w:val="00DF4BF1"/>
    <w:rsid w:val="00E10BE5"/>
    <w:rsid w:val="00E4116E"/>
    <w:rsid w:val="00E56F6F"/>
    <w:rsid w:val="00E60F54"/>
    <w:rsid w:val="00E620AE"/>
    <w:rsid w:val="00E63358"/>
    <w:rsid w:val="00E7362C"/>
    <w:rsid w:val="00E76FE3"/>
    <w:rsid w:val="00E83AD5"/>
    <w:rsid w:val="00E94418"/>
    <w:rsid w:val="00EA493B"/>
    <w:rsid w:val="00EA5AA7"/>
    <w:rsid w:val="00EC7479"/>
    <w:rsid w:val="00EE680D"/>
    <w:rsid w:val="00EE70ED"/>
    <w:rsid w:val="00F058F0"/>
    <w:rsid w:val="00F25CE2"/>
    <w:rsid w:val="00F334A3"/>
    <w:rsid w:val="00F53B86"/>
    <w:rsid w:val="00F57F73"/>
    <w:rsid w:val="00F82888"/>
    <w:rsid w:val="00F90500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93921AD"/>
  <w15:docId w15:val="{1E0B07F1-2224-43DC-8EA4-FBFBB60A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basedOn w:val="Normalny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18778F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71B7-CE5A-433B-8A33-9435725E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24</cp:revision>
  <cp:lastPrinted>2021-08-03T10:48:00Z</cp:lastPrinted>
  <dcterms:created xsi:type="dcterms:W3CDTF">2021-05-06T04:08:00Z</dcterms:created>
  <dcterms:modified xsi:type="dcterms:W3CDTF">2021-09-13T05:40:00Z</dcterms:modified>
</cp:coreProperties>
</file>