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2953CDD0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CEZAMAT/ZP2</w:t>
      </w:r>
      <w:r w:rsidR="005036F7">
        <w:rPr>
          <w:rFonts w:ascii="Source Sans Pro Light" w:hAnsi="Source Sans Pro Light" w:cs="Arial"/>
          <w:b/>
          <w:sz w:val="22"/>
          <w:szCs w:val="22"/>
        </w:rPr>
        <w:t>9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056B63D7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urządzenia do </w:t>
      </w:r>
      <w:r w:rsidR="005036F7" w:rsidRPr="004E3DAD">
        <w:rPr>
          <w:rFonts w:ascii="Source Sans Pro Light" w:eastAsia="Segoe UI" w:hAnsi="Source Sans Pro Light" w:cs="Calibri"/>
          <w:b/>
          <w:bCs/>
          <w:sz w:val="22"/>
          <w:szCs w:val="22"/>
        </w:rPr>
        <w:t>plazmowego trawienia ICP/RIE z możliwością trawienia warstw atomowych (ALE)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1D145A18" w:rsidR="00253083" w:rsidRPr="005036F7" w:rsidRDefault="00253083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5036F7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Urządzenie </w:t>
            </w:r>
            <w:r w:rsidR="006801EB" w:rsidRPr="005036F7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do </w:t>
            </w:r>
            <w:r w:rsidR="005036F7" w:rsidRPr="005036F7">
              <w:rPr>
                <w:rFonts w:ascii="Source Sans Pro Light" w:eastAsia="Segoe UI" w:hAnsi="Source Sans Pro Light" w:cs="Calibri"/>
                <w:b/>
                <w:bCs/>
                <w:sz w:val="20"/>
                <w:szCs w:val="20"/>
              </w:rPr>
              <w:t xml:space="preserve">plazmowego trawienia ICP/RIE z możliwością trawienia warstw atomowych (ALE) </w:t>
            </w:r>
            <w:r w:rsidRPr="005036F7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5F763A02" w:rsidR="0030437A" w:rsidRPr="0030437A" w:rsidRDefault="0030437A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30437A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30437A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30437A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5F1C72F2" w14:textId="77777777" w:rsidR="0030437A" w:rsidRPr="0030437A" w:rsidRDefault="0030437A" w:rsidP="0030437A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2D0C3D34" w14:textId="0FCAD916" w:rsidR="005B2802" w:rsidRDefault="005B2802" w:rsidP="0030437A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Oświadczam/ oświadczamy*, że oferowane urządzenie:</w:t>
      </w:r>
    </w:p>
    <w:p w14:paraId="4994CD6E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C99D11F" w14:textId="74193A96" w:rsidR="005B2802" w:rsidRPr="00331943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F3483E">
        <w:rPr>
          <w:rFonts w:ascii="Source Sans Pro Light" w:hAnsi="Source Sans Pro Light" w:cs="Arial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4.1.  </w:t>
      </w:r>
      <w:r w:rsidRPr="00331943">
        <w:rPr>
          <w:rFonts w:ascii="Source Sans Pro Light" w:hAnsi="Source Sans Pro Light" w:cs="Arial"/>
          <w:b/>
          <w:sz w:val="22"/>
          <w:szCs w:val="22"/>
        </w:rPr>
        <w:t xml:space="preserve">posiada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generator dolnej elektrody  o mocy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E000AA">
        <w:rPr>
          <w:rFonts w:ascii="Source Sans Pro Light" w:hAnsi="Source Sans Pro Light" w:cs="Calibri"/>
          <w:b/>
          <w:sz w:val="22"/>
          <w:szCs w:val="22"/>
        </w:rPr>
        <w:t xml:space="preserve">                                    </w:t>
      </w:r>
      <w:r w:rsidR="00331943">
        <w:rPr>
          <w:rFonts w:ascii="Source Sans Pro Light" w:hAnsi="Source Sans Pro Light" w:cs="Calibri"/>
          <w:b/>
          <w:sz w:val="22"/>
          <w:szCs w:val="22"/>
        </w:rPr>
        <w:t>…..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>…….. W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-  ( kryterium oceny ME )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 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  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</w:p>
    <w:p w14:paraId="0249579A" w14:textId="429ACC1C" w:rsidR="00331943" w:rsidRPr="001A64BB" w:rsidRDefault="00331943" w:rsidP="00331943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4.2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.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posiada generator źródła </w:t>
      </w:r>
      <w:r w:rsidRP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plazmy </w:t>
      </w:r>
      <w:r w:rsidR="00E000AA" w:rsidRP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wzbudzającej indukcję </w:t>
      </w:r>
      <w:r w:rsidRP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o mocy ………… W</w:t>
      </w:r>
      <w:r w:rsidR="0030437A" w:rsidRP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- ( kryterium oceny MP )             </w:t>
      </w:r>
    </w:p>
    <w:p w14:paraId="692892F0" w14:textId="1AF44A7C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 w:rsidRPr="001A64BB"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331943" w:rsidRPr="001A64BB">
        <w:rPr>
          <w:rFonts w:ascii="Source Sans Pro Light" w:hAnsi="Source Sans Pro Light" w:cs="Calibri"/>
          <w:b/>
          <w:sz w:val="22"/>
          <w:szCs w:val="22"/>
        </w:rPr>
        <w:t xml:space="preserve">4.3.  posiada możliwość  połączenia </w:t>
      </w:r>
      <w:r w:rsidR="00331943" w:rsidRP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>komory w zespół współpracujących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komór ze wspólnym systemem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ładowania i transferu próbek </w:t>
      </w:r>
      <w:r w:rsidR="001A64B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-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zespół z możliwością podłączenia komór procesowych zainstalowanych w Centrum Zaawansowanych Technologii i Materiałów Politechniki Warszawskiej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(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ICP/RIE, 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PECVD)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>- ( kryterium oceny P )</w:t>
      </w:r>
    </w:p>
    <w:p w14:paraId="16F571D6" w14:textId="77777777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</w:p>
    <w:p w14:paraId="34F3A68E" w14:textId="2D29819D" w:rsidR="00331943" w:rsidRPr="0030437A" w:rsidRDefault="0030437A" w:rsidP="0030437A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                                              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TAK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/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NIE  *-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niepotrzebne skreślić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</w:t>
      </w:r>
    </w:p>
    <w:p w14:paraId="27203872" w14:textId="77777777" w:rsidR="005B2802" w:rsidRPr="00253083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A244ECA" w14:textId="3DEDE6A1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opisami wskazanymi w punkcie ,,</w:t>
      </w:r>
      <w:r w:rsidR="00E000AA">
        <w:rPr>
          <w:rFonts w:ascii="Source Sans Pro Light" w:hAnsi="Source Sans Pro Light" w:cs="Arial"/>
          <w:b/>
          <w:sz w:val="22"/>
          <w:szCs w:val="22"/>
        </w:rPr>
        <w:t>K</w:t>
      </w:r>
      <w:r w:rsidR="00331943">
        <w:rPr>
          <w:rFonts w:ascii="Source Sans Pro Light" w:hAnsi="Source Sans Pro Light" w:cs="Arial"/>
          <w:b/>
          <w:sz w:val="22"/>
          <w:szCs w:val="22"/>
        </w:rPr>
        <w:t>” załącznika n</w:t>
      </w:r>
      <w:r w:rsidR="0030437A">
        <w:rPr>
          <w:rFonts w:ascii="Source Sans Pro Light" w:hAnsi="Source Sans Pro Light" w:cs="Arial"/>
          <w:b/>
          <w:sz w:val="22"/>
          <w:szCs w:val="22"/>
        </w:rPr>
        <w:t>umer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020"/>
        <w:gridCol w:w="1418"/>
        <w:gridCol w:w="992"/>
        <w:gridCol w:w="1418"/>
      </w:tblGrid>
      <w:tr w:rsidR="00840B34" w:rsidRPr="00820FB6" w14:paraId="272B4D5F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840B34" w:rsidRPr="00820FB6" w:rsidRDefault="00840B3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181C976B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8B6A8FE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840B34" w:rsidRPr="00D0004D" w14:paraId="0638F4E4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8F6" w14:textId="099F0669" w:rsidR="00840B34" w:rsidRPr="00E000AA" w:rsidRDefault="00840B34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E000AA">
              <w:rPr>
                <w:rFonts w:ascii="Source Sans Pro Light" w:hAnsi="Source Sans Pro Light"/>
                <w:sz w:val="20"/>
                <w:szCs w:val="20"/>
                <w:lang w:eastAsia="ar-SA"/>
              </w:rPr>
              <w:t>Rozbudowa o moduł pomiaru emisji optycznej na potrzeby kontroli procesów</w:t>
            </w:r>
            <w:r w:rsidRPr="00E000AA"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039258F6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513CB23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2CD55891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DA6" w14:textId="33A78B21" w:rsidR="00840B34" w:rsidRPr="00E000AA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Dodatkowa linia bezpiecznego gazu procesowego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28BE138E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6736FD3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662" w14:textId="77777777" w:rsidR="00840B34" w:rsidRPr="00E000AA" w:rsidRDefault="00840B34" w:rsidP="00331943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Dodatkowa linia niebezpiecznego gazu procesowego</w:t>
            </w:r>
          </w:p>
          <w:p w14:paraId="416CAAB1" w14:textId="74576195" w:rsidR="00840B34" w:rsidRPr="00E000AA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36187B2D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0F58A1CC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DB7" w14:textId="77777777" w:rsidR="00840B34" w:rsidRPr="00E000AA" w:rsidRDefault="00840B34" w:rsidP="00331943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Komplet części eksploatacyjnych obejmujący co najmniej standardowy zestaw części stosowany podczas przeglądu prewencyjnego urządzenia</w:t>
            </w:r>
          </w:p>
          <w:p w14:paraId="69C0E996" w14:textId="77777777" w:rsidR="00840B34" w:rsidRPr="00E000AA" w:rsidRDefault="00840B3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1615A80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323" w14:textId="0394E34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394" w14:textId="77777777" w:rsidR="00840B34" w:rsidRPr="00E000AA" w:rsidRDefault="00840B34" w:rsidP="00840B34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5 sztuk okienek stosowanych w portach bocznych komory wraz z zestawem uszczelek i filtrów (jeśli są tam stosowane)</w:t>
            </w:r>
          </w:p>
          <w:p w14:paraId="2A2E9518" w14:textId="3B7A4530" w:rsidR="00840B34" w:rsidRPr="00E000AA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EF5" w14:textId="01BEC05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7F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98" w14:textId="52FAEDE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225DE995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165" w14:textId="26F4039D" w:rsidR="00840B34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755" w14:textId="77777777" w:rsidR="00840B34" w:rsidRPr="00E000AA" w:rsidRDefault="00840B34" w:rsidP="00840B34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5 sztuk okienek do portu interferometru</w:t>
            </w:r>
          </w:p>
          <w:p w14:paraId="2840A3B8" w14:textId="77777777" w:rsidR="00840B34" w:rsidRPr="00E000AA" w:rsidRDefault="00840B34" w:rsidP="00840B34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132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3E1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34D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lastRenderedPageBreak/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8"/>
  </w:num>
  <w:num w:numId="2" w16cid:durableId="1550190956">
    <w:abstractNumId w:val="2"/>
  </w:num>
  <w:num w:numId="3" w16cid:durableId="807015918">
    <w:abstractNumId w:val="6"/>
  </w:num>
  <w:num w:numId="4" w16cid:durableId="607784129">
    <w:abstractNumId w:val="3"/>
  </w:num>
  <w:num w:numId="5" w16cid:durableId="661852899">
    <w:abstractNumId w:val="7"/>
  </w:num>
  <w:num w:numId="6" w16cid:durableId="151869683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4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1A64BB"/>
    <w:rsid w:val="00253083"/>
    <w:rsid w:val="0028654B"/>
    <w:rsid w:val="002C7BFA"/>
    <w:rsid w:val="0030437A"/>
    <w:rsid w:val="00331943"/>
    <w:rsid w:val="00332A69"/>
    <w:rsid w:val="004D3353"/>
    <w:rsid w:val="00503171"/>
    <w:rsid w:val="005036F7"/>
    <w:rsid w:val="005B2802"/>
    <w:rsid w:val="005D4070"/>
    <w:rsid w:val="005E593D"/>
    <w:rsid w:val="0067780D"/>
    <w:rsid w:val="006801EB"/>
    <w:rsid w:val="006F2D0E"/>
    <w:rsid w:val="00743D53"/>
    <w:rsid w:val="00775211"/>
    <w:rsid w:val="007C0D53"/>
    <w:rsid w:val="007C1D63"/>
    <w:rsid w:val="00820FB6"/>
    <w:rsid w:val="008262CB"/>
    <w:rsid w:val="00840B34"/>
    <w:rsid w:val="00A0507C"/>
    <w:rsid w:val="00A24598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A617E"/>
    <w:rsid w:val="00E000AA"/>
    <w:rsid w:val="00E36A3B"/>
    <w:rsid w:val="00EB5B08"/>
    <w:rsid w:val="00ED127C"/>
    <w:rsid w:val="00EF1FF6"/>
    <w:rsid w:val="00EF7524"/>
    <w:rsid w:val="00F3483E"/>
    <w:rsid w:val="00F5075D"/>
    <w:rsid w:val="00F812E2"/>
    <w:rsid w:val="00F827E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3</cp:revision>
  <dcterms:created xsi:type="dcterms:W3CDTF">2024-09-12T13:11:00Z</dcterms:created>
  <dcterms:modified xsi:type="dcterms:W3CDTF">2024-09-18T06:49:00Z</dcterms:modified>
</cp:coreProperties>
</file>