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Jasnalistaakcent51"/>
        <w:tblpPr w:leftFromText="141" w:rightFromText="141" w:vertAnchor="page" w:horzAnchor="margin" w:tblpY="2176"/>
        <w:tblW w:w="9747" w:type="dxa"/>
        <w:tblBorders>
          <w:top w:val="single" w:sz="8" w:space="0" w:color="3B491E"/>
          <w:left w:val="single" w:sz="8" w:space="0" w:color="3B491E"/>
          <w:bottom w:val="single" w:sz="8" w:space="0" w:color="3B491E"/>
          <w:right w:val="single" w:sz="8" w:space="0" w:color="3B491E"/>
          <w:insideH w:val="single" w:sz="8" w:space="0" w:color="3B491E"/>
          <w:insideV w:val="single" w:sz="8" w:space="0" w:color="3B491E"/>
        </w:tblBorders>
        <w:tblLook w:val="04A0" w:firstRow="1" w:lastRow="0" w:firstColumn="1" w:lastColumn="0" w:noHBand="0" w:noVBand="1"/>
      </w:tblPr>
      <w:tblGrid>
        <w:gridCol w:w="9747"/>
      </w:tblGrid>
      <w:tr w:rsidR="00203917" w:rsidRPr="00203917" w14:paraId="1DDA7273" w14:textId="77777777" w:rsidTr="00357F88">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9747" w:type="dxa"/>
            <w:shd w:val="clear" w:color="auto" w:fill="323E4F" w:themeFill="text2" w:themeFillShade="BF"/>
            <w:vAlign w:val="center"/>
          </w:tcPr>
          <w:p w14:paraId="59D6BB40" w14:textId="77777777" w:rsidR="00203917" w:rsidRPr="00203917" w:rsidRDefault="00890677" w:rsidP="00357F88">
            <w:pPr>
              <w:jc w:val="center"/>
              <w:rPr>
                <w:rFonts w:eastAsia="Calibri" w:cs="Arial"/>
                <w:b w:val="0"/>
                <w:color w:val="FFFFFF"/>
                <w:sz w:val="24"/>
                <w:szCs w:val="24"/>
              </w:rPr>
            </w:pPr>
            <w:r>
              <w:rPr>
                <w:rFonts w:eastAsia="Calibri" w:cs="Arial"/>
                <w:b w:val="0"/>
                <w:color w:val="FFFFFF"/>
                <w:sz w:val="24"/>
                <w:szCs w:val="24"/>
              </w:rPr>
              <w:t>Ogłoszenie o</w:t>
            </w:r>
            <w:r w:rsidR="00203917" w:rsidRPr="00203917">
              <w:rPr>
                <w:rFonts w:eastAsia="Calibri" w:cs="Arial"/>
                <w:b w:val="0"/>
                <w:color w:val="FFFFFF"/>
                <w:sz w:val="24"/>
                <w:szCs w:val="24"/>
              </w:rPr>
              <w:t xml:space="preserve"> zamówieniu</w:t>
            </w:r>
          </w:p>
        </w:tc>
      </w:tr>
      <w:tr w:rsidR="00203917" w:rsidRPr="00203917" w14:paraId="6A941FE0" w14:textId="77777777" w:rsidTr="00357F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47" w:type="dxa"/>
            <w:tcBorders>
              <w:top w:val="none" w:sz="0" w:space="0" w:color="auto"/>
              <w:left w:val="none" w:sz="0" w:space="0" w:color="auto"/>
              <w:bottom w:val="none" w:sz="0" w:space="0" w:color="auto"/>
              <w:right w:val="none" w:sz="0" w:space="0" w:color="auto"/>
            </w:tcBorders>
          </w:tcPr>
          <w:p w14:paraId="60656457" w14:textId="77777777" w:rsidR="00203917" w:rsidRPr="00203917" w:rsidRDefault="00203917" w:rsidP="00357F88">
            <w:pPr>
              <w:jc w:val="center"/>
              <w:rPr>
                <w:rFonts w:eastAsia="Calibri" w:cs="Arial"/>
                <w:szCs w:val="20"/>
              </w:rPr>
            </w:pPr>
          </w:p>
          <w:p w14:paraId="2CC75125" w14:textId="77777777" w:rsidR="00203917" w:rsidRPr="00203917" w:rsidRDefault="00890677" w:rsidP="00357F88">
            <w:pPr>
              <w:jc w:val="center"/>
              <w:rPr>
                <w:rFonts w:eastAsia="Calibri" w:cs="Arial"/>
                <w:b w:val="0"/>
                <w:szCs w:val="20"/>
              </w:rPr>
            </w:pPr>
            <w:r>
              <w:rPr>
                <w:rFonts w:eastAsia="Calibri" w:cs="Arial"/>
                <w:b w:val="0"/>
                <w:szCs w:val="20"/>
              </w:rPr>
              <w:t xml:space="preserve">w postępowaniu </w:t>
            </w:r>
            <w:r w:rsidR="00203917" w:rsidRPr="00203917">
              <w:rPr>
                <w:rFonts w:eastAsia="Calibri" w:cs="Arial"/>
                <w:b w:val="0"/>
                <w:szCs w:val="20"/>
              </w:rPr>
              <w:t>o udzielenie zamówienia publicznego z dziedziny nauki p.n.:</w:t>
            </w:r>
          </w:p>
          <w:p w14:paraId="7580D5B9" w14:textId="77777777" w:rsidR="00203917" w:rsidRPr="00203917" w:rsidRDefault="00203917" w:rsidP="00357F88">
            <w:pPr>
              <w:jc w:val="center"/>
              <w:rPr>
                <w:rFonts w:eastAsia="Calibri" w:cs="Arial"/>
                <w:szCs w:val="20"/>
              </w:rPr>
            </w:pPr>
          </w:p>
        </w:tc>
      </w:tr>
    </w:tbl>
    <w:p w14:paraId="0F1A175B" w14:textId="7CE6CD14" w:rsidR="00357F88" w:rsidRDefault="00357F88" w:rsidP="00203917">
      <w:pPr>
        <w:spacing w:before="240" w:line="480" w:lineRule="auto"/>
        <w:ind w:left="0" w:firstLine="0"/>
        <w:jc w:val="center"/>
        <w:rPr>
          <w:rFonts w:eastAsia="Calibri" w:cs="Arial"/>
          <w:b/>
          <w:sz w:val="28"/>
          <w:szCs w:val="28"/>
        </w:rPr>
      </w:pPr>
    </w:p>
    <w:p w14:paraId="4F97D660" w14:textId="4EE9EDF1" w:rsidR="00203917" w:rsidRPr="00203917" w:rsidRDefault="00203917" w:rsidP="00203917">
      <w:pPr>
        <w:spacing w:before="240" w:line="480" w:lineRule="auto"/>
        <w:ind w:left="0" w:firstLine="0"/>
        <w:jc w:val="center"/>
        <w:rPr>
          <w:rFonts w:eastAsia="Calibri" w:cs="Arial"/>
          <w:b/>
          <w:sz w:val="28"/>
          <w:szCs w:val="28"/>
        </w:rPr>
      </w:pPr>
      <w:r w:rsidRPr="00203917">
        <w:rPr>
          <w:rFonts w:eastAsia="Calibri" w:cs="Arial"/>
          <w:b/>
          <w:sz w:val="28"/>
          <w:szCs w:val="28"/>
        </w:rPr>
        <w:t>„Dostawa</w:t>
      </w:r>
      <w:r w:rsidR="00CE10D5">
        <w:rPr>
          <w:rFonts w:eastAsia="Calibri" w:cs="Arial"/>
          <w:b/>
          <w:sz w:val="28"/>
          <w:szCs w:val="28"/>
        </w:rPr>
        <w:t xml:space="preserve"> </w:t>
      </w:r>
      <w:r w:rsidR="0096019E">
        <w:rPr>
          <w:rFonts w:eastAsia="Calibri" w:cs="Arial"/>
          <w:b/>
          <w:sz w:val="28"/>
          <w:szCs w:val="28"/>
        </w:rPr>
        <w:t>chromatografu</w:t>
      </w:r>
      <w:r w:rsidRPr="00203917">
        <w:rPr>
          <w:rFonts w:eastAsia="Calibri" w:cs="Arial"/>
          <w:b/>
          <w:sz w:val="28"/>
          <w:szCs w:val="28"/>
        </w:rPr>
        <w:t>”</w:t>
      </w:r>
    </w:p>
    <w:p w14:paraId="0F080056" w14:textId="2AE98A6C" w:rsidR="00203917" w:rsidRDefault="00203917" w:rsidP="00203917">
      <w:pPr>
        <w:spacing w:after="200"/>
        <w:ind w:left="0" w:firstLine="0"/>
        <w:jc w:val="center"/>
        <w:rPr>
          <w:rFonts w:eastAsia="Calibri" w:cs="Arial"/>
          <w:b/>
          <w:szCs w:val="20"/>
        </w:rPr>
      </w:pPr>
      <w:r>
        <w:rPr>
          <w:rFonts w:eastAsia="Calibri" w:cs="Arial"/>
          <w:b/>
          <w:szCs w:val="20"/>
        </w:rPr>
        <w:t>n</w:t>
      </w:r>
      <w:r w:rsidRPr="00203917">
        <w:rPr>
          <w:rFonts w:eastAsia="Calibri" w:cs="Arial"/>
          <w:b/>
          <w:szCs w:val="20"/>
        </w:rPr>
        <w:t>r sprawy: DZP.381.</w:t>
      </w:r>
      <w:r w:rsidR="0096019E">
        <w:rPr>
          <w:rFonts w:eastAsia="Calibri" w:cs="Arial"/>
          <w:b/>
          <w:szCs w:val="20"/>
        </w:rPr>
        <w:t>053</w:t>
      </w:r>
      <w:r w:rsidRPr="00203917">
        <w:rPr>
          <w:rFonts w:eastAsia="Calibri" w:cs="Arial"/>
          <w:b/>
          <w:szCs w:val="20"/>
        </w:rPr>
        <w:t>.202</w:t>
      </w:r>
      <w:r w:rsidR="0096019E">
        <w:rPr>
          <w:rFonts w:eastAsia="Calibri" w:cs="Arial"/>
          <w:b/>
          <w:szCs w:val="20"/>
        </w:rPr>
        <w:t>2</w:t>
      </w:r>
      <w:r w:rsidRPr="00203917">
        <w:rPr>
          <w:rFonts w:eastAsia="Calibri" w:cs="Arial"/>
          <w:b/>
          <w:szCs w:val="20"/>
        </w:rPr>
        <w:t>.DWN</w:t>
      </w:r>
    </w:p>
    <w:p w14:paraId="4101A674" w14:textId="77777777" w:rsidR="00136A33" w:rsidRPr="00203917" w:rsidRDefault="00136A33" w:rsidP="00203917">
      <w:pPr>
        <w:spacing w:after="200"/>
        <w:ind w:left="0" w:firstLine="0"/>
        <w:jc w:val="center"/>
        <w:rPr>
          <w:rFonts w:eastAsia="Calibri" w:cs="Arial"/>
          <w:szCs w:val="20"/>
        </w:rPr>
      </w:pPr>
    </w:p>
    <w:p w14:paraId="775B875B" w14:textId="77777777" w:rsidR="00203917" w:rsidRPr="00203917" w:rsidRDefault="00203917" w:rsidP="00C7533D">
      <w:pPr>
        <w:pStyle w:val="Nagwek1"/>
      </w:pPr>
      <w:r w:rsidRPr="00203917">
        <w:t xml:space="preserve">Nazwa (firma) oraz adres Zamawiającego. </w:t>
      </w:r>
    </w:p>
    <w:p w14:paraId="0D649863" w14:textId="77777777" w:rsidR="00203917" w:rsidRPr="00203917" w:rsidRDefault="00203917" w:rsidP="00203917">
      <w:pPr>
        <w:ind w:left="0" w:firstLine="0"/>
        <w:rPr>
          <w:rFonts w:eastAsia="Calibri" w:cs="Arial"/>
          <w:bCs/>
          <w:szCs w:val="20"/>
        </w:rPr>
      </w:pPr>
      <w:r w:rsidRPr="00203917">
        <w:rPr>
          <w:rFonts w:eastAsia="Calibri" w:cs="Arial"/>
          <w:bCs/>
          <w:szCs w:val="20"/>
        </w:rPr>
        <w:t>Uniwersytet Śląski w Katowicach</w:t>
      </w:r>
    </w:p>
    <w:p w14:paraId="6736B7D9" w14:textId="77777777" w:rsidR="00203917" w:rsidRPr="00203917" w:rsidRDefault="00203917" w:rsidP="00203917">
      <w:pPr>
        <w:ind w:left="0" w:firstLine="0"/>
        <w:rPr>
          <w:rFonts w:eastAsia="Calibri" w:cs="Arial"/>
          <w:bCs/>
          <w:szCs w:val="20"/>
        </w:rPr>
      </w:pPr>
      <w:r w:rsidRPr="00203917">
        <w:rPr>
          <w:rFonts w:eastAsia="Calibri" w:cs="Arial"/>
          <w:bCs/>
          <w:szCs w:val="20"/>
        </w:rPr>
        <w:t>ul. Bankowa 12</w:t>
      </w:r>
    </w:p>
    <w:p w14:paraId="3937EE47" w14:textId="77777777" w:rsidR="00203917" w:rsidRPr="00203917" w:rsidRDefault="00203917" w:rsidP="00203917">
      <w:pPr>
        <w:ind w:left="0" w:firstLine="0"/>
        <w:rPr>
          <w:rFonts w:eastAsia="Calibri" w:cs="Arial"/>
          <w:bCs/>
          <w:szCs w:val="20"/>
        </w:rPr>
      </w:pPr>
      <w:r w:rsidRPr="00203917">
        <w:rPr>
          <w:rFonts w:eastAsia="Calibri" w:cs="Arial"/>
          <w:bCs/>
          <w:szCs w:val="20"/>
        </w:rPr>
        <w:t>40-007 Katowice</w:t>
      </w:r>
    </w:p>
    <w:p w14:paraId="31BCE998" w14:textId="77777777" w:rsidR="00203917" w:rsidRPr="00203917" w:rsidRDefault="00203917" w:rsidP="00203917">
      <w:pPr>
        <w:ind w:left="0" w:firstLine="0"/>
        <w:rPr>
          <w:rFonts w:eastAsia="Calibri" w:cs="Arial"/>
          <w:bCs/>
          <w:szCs w:val="20"/>
        </w:rPr>
      </w:pPr>
      <w:r w:rsidRPr="00203917">
        <w:rPr>
          <w:rFonts w:eastAsia="Calibri" w:cs="Arial"/>
          <w:bCs/>
          <w:szCs w:val="20"/>
        </w:rPr>
        <w:t>tel. 032 359 13 34</w:t>
      </w:r>
    </w:p>
    <w:p w14:paraId="375A30DB"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e-mail: </w:t>
      </w:r>
      <w:hyperlink r:id="rId9" w:history="1">
        <w:r w:rsidRPr="00136A33">
          <w:rPr>
            <w:rFonts w:eastAsia="Calibri" w:cs="Arial"/>
            <w:bCs/>
            <w:color w:val="2F5496" w:themeColor="accent1" w:themeShade="BF"/>
            <w:szCs w:val="20"/>
            <w:u w:val="single"/>
          </w:rPr>
          <w:t>dzp@us.edu.pl</w:t>
        </w:r>
      </w:hyperlink>
    </w:p>
    <w:p w14:paraId="1A1103B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Strona internetowa: </w:t>
      </w:r>
      <w:hyperlink r:id="rId10" w:history="1">
        <w:r w:rsidRPr="00136A33">
          <w:rPr>
            <w:rFonts w:eastAsia="Calibri" w:cs="Arial"/>
            <w:bCs/>
            <w:color w:val="2F5496" w:themeColor="accent1" w:themeShade="BF"/>
            <w:szCs w:val="20"/>
            <w:u w:val="single"/>
          </w:rPr>
          <w:t>www.dzp.us.edu.pl</w:t>
        </w:r>
      </w:hyperlink>
    </w:p>
    <w:p w14:paraId="19C89299" w14:textId="77777777" w:rsidR="00203917" w:rsidRPr="00203917" w:rsidRDefault="00203917" w:rsidP="00203917">
      <w:pPr>
        <w:ind w:left="0" w:firstLine="0"/>
        <w:rPr>
          <w:rFonts w:eastAsia="Calibri" w:cs="Arial"/>
          <w:bCs/>
          <w:szCs w:val="20"/>
        </w:rPr>
      </w:pPr>
      <w:r w:rsidRPr="00203917">
        <w:rPr>
          <w:rFonts w:eastAsia="Calibri" w:cs="Arial"/>
          <w:bCs/>
          <w:szCs w:val="20"/>
        </w:rPr>
        <w:t xml:space="preserve">Adres platformy, na której prowadzone jest postępowanie: </w:t>
      </w:r>
      <w:hyperlink r:id="rId11" w:history="1">
        <w:r w:rsidRPr="00136A33">
          <w:rPr>
            <w:rFonts w:eastAsia="Calibri" w:cs="Arial"/>
            <w:bCs/>
            <w:color w:val="2F5496" w:themeColor="accent1" w:themeShade="BF"/>
            <w:szCs w:val="20"/>
            <w:u w:val="single"/>
          </w:rPr>
          <w:t>https://platformazakupowa.pl/pn/us</w:t>
        </w:r>
      </w:hyperlink>
    </w:p>
    <w:p w14:paraId="3EACA883" w14:textId="77777777" w:rsidR="00203917" w:rsidRPr="00203917" w:rsidRDefault="00203917" w:rsidP="00203917">
      <w:pPr>
        <w:ind w:left="0" w:firstLine="0"/>
        <w:rPr>
          <w:rFonts w:eastAsia="Calibri" w:cs="Arial"/>
          <w:bCs/>
          <w:szCs w:val="20"/>
        </w:rPr>
      </w:pPr>
      <w:r w:rsidRPr="00203917">
        <w:rPr>
          <w:rFonts w:eastAsia="Calibri" w:cs="Arial"/>
          <w:bCs/>
          <w:szCs w:val="20"/>
        </w:rPr>
        <w:t>NIP: 634-019-71-34</w:t>
      </w:r>
    </w:p>
    <w:p w14:paraId="00C97486" w14:textId="77777777" w:rsidR="00203917" w:rsidRPr="00203917" w:rsidRDefault="00203917" w:rsidP="00203917">
      <w:pPr>
        <w:ind w:left="0" w:firstLine="0"/>
        <w:rPr>
          <w:rFonts w:eastAsia="Calibri" w:cs="Arial"/>
          <w:bCs/>
          <w:szCs w:val="20"/>
        </w:rPr>
      </w:pPr>
      <w:r w:rsidRPr="00203917">
        <w:rPr>
          <w:rFonts w:eastAsia="Calibri" w:cs="Arial"/>
          <w:bCs/>
          <w:szCs w:val="20"/>
        </w:rPr>
        <w:t>REGON: 000001347</w:t>
      </w:r>
    </w:p>
    <w:p w14:paraId="4B87DE5E" w14:textId="77777777" w:rsidR="00203917" w:rsidRPr="00203917" w:rsidRDefault="00203917" w:rsidP="00203917">
      <w:pPr>
        <w:ind w:left="0" w:firstLine="0"/>
        <w:rPr>
          <w:rFonts w:eastAsia="Calibri" w:cs="Arial"/>
          <w:bCs/>
          <w:szCs w:val="20"/>
        </w:rPr>
      </w:pPr>
      <w:r w:rsidRPr="00203917">
        <w:rPr>
          <w:rFonts w:eastAsia="Calibri" w:cs="Arial"/>
          <w:bCs/>
          <w:szCs w:val="20"/>
        </w:rPr>
        <w:t>Godziny pracy Działu Zamówień Publicznych: 7:30 – 15:30.</w:t>
      </w:r>
    </w:p>
    <w:p w14:paraId="366AA400" w14:textId="77777777" w:rsidR="00203917" w:rsidRPr="00203917" w:rsidRDefault="00203917" w:rsidP="00C7533D">
      <w:pPr>
        <w:pStyle w:val="Nagwek1"/>
      </w:pPr>
      <w:r w:rsidRPr="00203917">
        <w:t xml:space="preserve">Podstawa prawna. </w:t>
      </w:r>
    </w:p>
    <w:p w14:paraId="34226FDD" w14:textId="0DACDD29" w:rsidR="00203917" w:rsidRPr="00203917" w:rsidRDefault="00203917" w:rsidP="00CE10D5">
      <w:pPr>
        <w:pStyle w:val="Nagwek2"/>
        <w:keepNext w:val="0"/>
        <w:ind w:left="284" w:hanging="284"/>
        <w:rPr>
          <w:rFonts w:eastAsia="Calibri"/>
        </w:rPr>
      </w:pPr>
      <w:r w:rsidRPr="00203917">
        <w:rPr>
          <w:rFonts w:eastAsia="Calibri"/>
        </w:rPr>
        <w:t>Przedmiotowe postępowanie jest prowadzone w ramach procedury określonej przez Zamawiającego na podstawie przepisu art. 11 ust. 5 pkt 1 ustawy z dnia 11 września 2019 r. – Prawo zamówień publicznych (</w:t>
      </w:r>
      <w:r w:rsidR="00A61F1D">
        <w:rPr>
          <w:rFonts w:eastAsia="Calibri"/>
        </w:rPr>
        <w:t xml:space="preserve">t.j. </w:t>
      </w:r>
      <w:r w:rsidRPr="00203917">
        <w:rPr>
          <w:rFonts w:eastAsia="Calibri"/>
        </w:rPr>
        <w:t>Dz.U. z 20</w:t>
      </w:r>
      <w:r w:rsidR="00B70FD0">
        <w:rPr>
          <w:rFonts w:eastAsia="Calibri"/>
        </w:rPr>
        <w:t>21</w:t>
      </w:r>
      <w:r w:rsidRPr="00203917">
        <w:rPr>
          <w:rFonts w:eastAsia="Calibri"/>
        </w:rPr>
        <w:t xml:space="preserve"> r. poz. </w:t>
      </w:r>
      <w:r w:rsidR="00B70FD0">
        <w:rPr>
          <w:rFonts w:eastAsia="Calibri"/>
        </w:rPr>
        <w:t>1129</w:t>
      </w:r>
      <w:r w:rsidRPr="00203917">
        <w:rPr>
          <w:rFonts w:eastAsia="Calibri"/>
        </w:rPr>
        <w:t xml:space="preserve"> z późn. zm.),</w:t>
      </w:r>
      <w:r w:rsidR="00B70FD0">
        <w:rPr>
          <w:rFonts w:eastAsia="Calibri"/>
        </w:rPr>
        <w:t xml:space="preserve"> </w:t>
      </w:r>
      <w:r w:rsidRPr="00203917">
        <w:rPr>
          <w:rFonts w:eastAsia="Calibri"/>
        </w:rPr>
        <w:t>zgodnie z którym przepisów ustawy nie stosuje się w</w:t>
      </w:r>
      <w:r w:rsidR="00136A33">
        <w:rPr>
          <w:rFonts w:eastAsia="Calibri"/>
        </w:rPr>
        <w:t> </w:t>
      </w:r>
      <w:r w:rsidRPr="00203917">
        <w:rPr>
          <w:rFonts w:eastAsia="Calibri"/>
        </w:rPr>
        <w:t>przypadku zamówień,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jeżeli ich wartość jest mniejsza niż progi unijne.</w:t>
      </w:r>
    </w:p>
    <w:p w14:paraId="282A3F4A" w14:textId="0532AE4D" w:rsidR="00F81F2F" w:rsidRPr="00E47109" w:rsidRDefault="00203917" w:rsidP="00F2395F">
      <w:pPr>
        <w:pStyle w:val="Nagwek2"/>
        <w:keepNext w:val="0"/>
        <w:ind w:left="284" w:hanging="284"/>
        <w:rPr>
          <w:rFonts w:eastAsia="Calibri"/>
        </w:rPr>
      </w:pPr>
      <w:r w:rsidRPr="00E47109">
        <w:rPr>
          <w:rFonts w:eastAsia="Calibri"/>
        </w:rPr>
        <w:t>Postępow</w:t>
      </w:r>
      <w:r w:rsidR="00136A33" w:rsidRPr="00E47109">
        <w:rPr>
          <w:rFonts w:eastAsia="Calibri"/>
        </w:rPr>
        <w:t xml:space="preserve">anie </w:t>
      </w:r>
      <w:r w:rsidRPr="00E47109">
        <w:rPr>
          <w:rFonts w:eastAsia="Calibri"/>
        </w:rPr>
        <w:t xml:space="preserve">prowadzone </w:t>
      </w:r>
      <w:r w:rsidR="00136A33" w:rsidRPr="00E47109">
        <w:rPr>
          <w:rFonts w:eastAsia="Calibri"/>
        </w:rPr>
        <w:t xml:space="preserve">jest w oparciu o zasady określone w art. 469 </w:t>
      </w:r>
      <w:r w:rsidRPr="00E47109">
        <w:rPr>
          <w:rFonts w:eastAsia="Calibri"/>
        </w:rPr>
        <w:t>ustawy z dnia 20 lipca 2018 r. Prawo o szkolnictwie wyższym i nauce (</w:t>
      </w:r>
      <w:r w:rsidR="00F2395F" w:rsidRPr="00F2395F">
        <w:rPr>
          <w:rFonts w:eastAsia="Calibri"/>
        </w:rPr>
        <w:t>t.j. Dz. U. z 2022 r. poz. 574</w:t>
      </w:r>
      <w:r w:rsidRPr="00E47109">
        <w:rPr>
          <w:rFonts w:eastAsia="Calibri"/>
        </w:rPr>
        <w:t xml:space="preserve"> </w:t>
      </w:r>
      <w:r w:rsidR="00136A33" w:rsidRPr="00E47109">
        <w:rPr>
          <w:rFonts w:eastAsia="Calibri"/>
        </w:rPr>
        <w:t>z późn. zm.</w:t>
      </w:r>
      <w:r w:rsidRPr="00E47109">
        <w:rPr>
          <w:rFonts w:eastAsia="Calibri"/>
        </w:rPr>
        <w:t>).</w:t>
      </w:r>
    </w:p>
    <w:p w14:paraId="4BD37764" w14:textId="77777777" w:rsidR="00203917" w:rsidRPr="00203917" w:rsidRDefault="00203917" w:rsidP="00C7533D">
      <w:pPr>
        <w:pStyle w:val="Nagwek1"/>
      </w:pPr>
      <w:r w:rsidRPr="00203917">
        <w:lastRenderedPageBreak/>
        <w:t xml:space="preserve">Przedmiot zamówienia. </w:t>
      </w:r>
    </w:p>
    <w:p w14:paraId="0A98204E" w14:textId="04556464" w:rsidR="00203917" w:rsidRPr="00136A33" w:rsidRDefault="00203917" w:rsidP="006D4A2E">
      <w:pPr>
        <w:pStyle w:val="Nagwek2"/>
        <w:keepNext w:val="0"/>
        <w:numPr>
          <w:ilvl w:val="0"/>
          <w:numId w:val="10"/>
        </w:numPr>
        <w:ind w:left="284" w:hanging="284"/>
        <w:rPr>
          <w:rFonts w:eastAsia="Calibri"/>
        </w:rPr>
      </w:pPr>
      <w:r w:rsidRPr="00136A33">
        <w:rPr>
          <w:rFonts w:eastAsia="Calibri"/>
          <w:b/>
        </w:rPr>
        <w:t>Przedmiotem zamówienia jest</w:t>
      </w:r>
      <w:r w:rsidR="007507B4">
        <w:rPr>
          <w:rFonts w:eastAsia="Calibri"/>
          <w:b/>
        </w:rPr>
        <w:t xml:space="preserve"> </w:t>
      </w:r>
      <w:r w:rsidRPr="00136A33">
        <w:rPr>
          <w:rFonts w:eastAsia="Calibri"/>
          <w:b/>
        </w:rPr>
        <w:t xml:space="preserve">dostawa </w:t>
      </w:r>
      <w:r w:rsidR="0096019E">
        <w:rPr>
          <w:rFonts w:eastAsia="Calibri"/>
          <w:b/>
        </w:rPr>
        <w:t>chromatografu</w:t>
      </w:r>
      <w:r w:rsidRPr="00E47109">
        <w:rPr>
          <w:rFonts w:eastAsia="Calibri"/>
          <w:b/>
        </w:rPr>
        <w:t xml:space="preserve">, </w:t>
      </w:r>
      <w:r w:rsidRPr="00E47109">
        <w:rPr>
          <w:rFonts w:eastAsia="Calibri"/>
        </w:rPr>
        <w:t>zgodnie</w:t>
      </w:r>
      <w:r w:rsidRPr="00136A33">
        <w:rPr>
          <w:rFonts w:eastAsia="Calibri"/>
        </w:rPr>
        <w:t xml:space="preserve"> z opisem przedmiotu zamówienia stanowiącym </w:t>
      </w:r>
      <w:r w:rsidRPr="00590C44">
        <w:rPr>
          <w:rFonts w:eastAsia="Calibri"/>
          <w:b/>
        </w:rPr>
        <w:t xml:space="preserve">załącznik nr 2 </w:t>
      </w:r>
      <w:r w:rsidRPr="00136A33">
        <w:rPr>
          <w:rFonts w:eastAsia="Calibri"/>
        </w:rPr>
        <w:t>do niniejszego ogłoszenia, zwane</w:t>
      </w:r>
      <w:r w:rsidR="001C7E7A">
        <w:rPr>
          <w:rFonts w:eastAsia="Calibri"/>
        </w:rPr>
        <w:t>go</w:t>
      </w:r>
      <w:r w:rsidRPr="00136A33">
        <w:rPr>
          <w:rFonts w:eastAsia="Calibri"/>
        </w:rPr>
        <w:t xml:space="preserve"> dalej „</w:t>
      </w:r>
      <w:r w:rsidR="001C7E7A">
        <w:rPr>
          <w:rFonts w:eastAsia="Calibri"/>
        </w:rPr>
        <w:t>urządzeniem</w:t>
      </w:r>
      <w:r w:rsidRPr="00136A33">
        <w:rPr>
          <w:rFonts w:eastAsia="Calibri"/>
        </w:rPr>
        <w:t xml:space="preserve">” lub </w:t>
      </w:r>
      <w:r w:rsidR="0096019E">
        <w:rPr>
          <w:rFonts w:eastAsia="Calibri"/>
        </w:rPr>
        <w:t>„sprzętem” lub </w:t>
      </w:r>
      <w:r w:rsidRPr="00136A33">
        <w:rPr>
          <w:rFonts w:eastAsia="Calibri"/>
        </w:rPr>
        <w:t>„przedmiotem zamówienia”. Oferowan</w:t>
      </w:r>
      <w:r w:rsidR="001C7E7A">
        <w:rPr>
          <w:rFonts w:eastAsia="Calibri"/>
        </w:rPr>
        <w:t xml:space="preserve">y </w:t>
      </w:r>
      <w:r w:rsidR="0096019E">
        <w:rPr>
          <w:rFonts w:eastAsia="Calibri"/>
        </w:rPr>
        <w:t>sprzet</w:t>
      </w:r>
      <w:r w:rsidRPr="00136A33">
        <w:rPr>
          <w:rFonts w:eastAsia="Calibri"/>
        </w:rPr>
        <w:t xml:space="preserve"> mu</w:t>
      </w:r>
      <w:r w:rsidR="001C7E7A">
        <w:rPr>
          <w:rFonts w:eastAsia="Calibri"/>
        </w:rPr>
        <w:t>si</w:t>
      </w:r>
      <w:r w:rsidRPr="00136A33">
        <w:rPr>
          <w:rFonts w:eastAsia="Calibri"/>
        </w:rPr>
        <w:t xml:space="preserve"> być fabrycznie now</w:t>
      </w:r>
      <w:r w:rsidR="001C7E7A">
        <w:rPr>
          <w:rFonts w:eastAsia="Calibri"/>
        </w:rPr>
        <w:t>y</w:t>
      </w:r>
      <w:r w:rsidR="00462FD7">
        <w:rPr>
          <w:rFonts w:eastAsia="Calibri"/>
        </w:rPr>
        <w:t>, nieużywany</w:t>
      </w:r>
      <w:r w:rsidRPr="00136A33">
        <w:rPr>
          <w:rFonts w:eastAsia="Calibri"/>
        </w:rPr>
        <w:t>, pochodzić z</w:t>
      </w:r>
      <w:r w:rsidR="00136A33">
        <w:rPr>
          <w:rFonts w:eastAsia="Calibri"/>
        </w:rPr>
        <w:t> </w:t>
      </w:r>
      <w:r w:rsidRPr="00136A33">
        <w:rPr>
          <w:rFonts w:eastAsia="Calibri"/>
        </w:rPr>
        <w:t xml:space="preserve">bieżącej produkcji (tj. </w:t>
      </w:r>
      <w:r w:rsidR="0096019E">
        <w:rPr>
          <w:rFonts w:eastAsia="Calibri"/>
        </w:rPr>
        <w:t>nie starszy niż z 2021 r.</w:t>
      </w:r>
      <w:r w:rsidRPr="00136A33">
        <w:rPr>
          <w:rFonts w:eastAsia="Calibri"/>
        </w:rPr>
        <w:t xml:space="preserve">), posiadać stosowne certyfikaty </w:t>
      </w:r>
      <w:r w:rsidR="00590C44">
        <w:rPr>
          <w:rFonts w:eastAsia="Calibri"/>
        </w:rPr>
        <w:t>dopuszcz</w:t>
      </w:r>
      <w:r w:rsidR="001C7E7A">
        <w:rPr>
          <w:rFonts w:eastAsia="Calibri"/>
        </w:rPr>
        <w:t xml:space="preserve">ające </w:t>
      </w:r>
      <w:r w:rsidRPr="00136A33">
        <w:rPr>
          <w:rFonts w:eastAsia="Calibri"/>
        </w:rPr>
        <w:t>do</w:t>
      </w:r>
      <w:r w:rsidR="0096019E">
        <w:rPr>
          <w:rFonts w:eastAsia="Calibri"/>
        </w:rPr>
        <w:t> </w:t>
      </w:r>
      <w:r w:rsidRPr="00136A33">
        <w:rPr>
          <w:rFonts w:eastAsia="Calibri"/>
        </w:rPr>
        <w:t xml:space="preserve">sprzedaży i użytkowania na terenie RP. </w:t>
      </w:r>
    </w:p>
    <w:p w14:paraId="091C162C" w14:textId="67206413" w:rsidR="00203917" w:rsidRPr="00203917" w:rsidRDefault="00203917" w:rsidP="000B5C2B">
      <w:pPr>
        <w:pStyle w:val="Nagwek2"/>
        <w:keepNext w:val="0"/>
        <w:spacing w:line="360" w:lineRule="auto"/>
        <w:ind w:left="284" w:hanging="284"/>
        <w:rPr>
          <w:rFonts w:eastAsia="Calibri"/>
        </w:rPr>
      </w:pPr>
      <w:r w:rsidRPr="00203917">
        <w:rPr>
          <w:rFonts w:eastAsia="Calibri"/>
          <w:b/>
        </w:rPr>
        <w:t>Zakres zamówienia obejmuje:</w:t>
      </w:r>
      <w:r w:rsidRPr="00203917">
        <w:rPr>
          <w:rFonts w:eastAsia="Calibri"/>
        </w:rPr>
        <w:t xml:space="preserve"> zakup </w:t>
      </w:r>
      <w:r w:rsidR="0096019E">
        <w:rPr>
          <w:rFonts w:eastAsia="Calibri"/>
        </w:rPr>
        <w:t>sprzętu wraz z dostarczeniem, transportem, rozładunkiem i </w:t>
      </w:r>
      <w:r w:rsidRPr="00203917">
        <w:rPr>
          <w:rFonts w:eastAsia="Calibri"/>
        </w:rPr>
        <w:t>wniesienie</w:t>
      </w:r>
      <w:r w:rsidR="0096019E">
        <w:rPr>
          <w:rFonts w:eastAsia="Calibri"/>
        </w:rPr>
        <w:t>m</w:t>
      </w:r>
      <w:r w:rsidRPr="00203917">
        <w:rPr>
          <w:rFonts w:eastAsia="Calibri"/>
        </w:rPr>
        <w:t xml:space="preserve"> do </w:t>
      </w:r>
      <w:r w:rsidR="0096019E">
        <w:rPr>
          <w:rFonts w:eastAsia="Calibri"/>
        </w:rPr>
        <w:t>pomieszczeń Zamawiającego</w:t>
      </w:r>
      <w:r w:rsidRPr="00203917">
        <w:rPr>
          <w:rFonts w:eastAsia="Calibri"/>
        </w:rPr>
        <w:t xml:space="preserve">, </w:t>
      </w:r>
      <w:r w:rsidR="006A499C">
        <w:rPr>
          <w:rFonts w:eastAsia="Calibri"/>
        </w:rPr>
        <w:t xml:space="preserve">instalację </w:t>
      </w:r>
      <w:r w:rsidR="0096019E">
        <w:rPr>
          <w:rFonts w:eastAsia="Calibri"/>
        </w:rPr>
        <w:t>, dwustopniowe prze</w:t>
      </w:r>
      <w:r w:rsidR="001C7E7A">
        <w:rPr>
          <w:rFonts w:eastAsia="Calibri"/>
        </w:rPr>
        <w:t xml:space="preserve">szkolenie </w:t>
      </w:r>
      <w:r w:rsidR="0096019E">
        <w:rPr>
          <w:rFonts w:eastAsia="Calibri"/>
        </w:rPr>
        <w:t xml:space="preserve"> min. 3 osób wkazanych przez Zamawiajacego </w:t>
      </w:r>
      <w:r w:rsidR="000B5C2B">
        <w:rPr>
          <w:rFonts w:eastAsia="Calibri"/>
        </w:rPr>
        <w:t>(</w:t>
      </w:r>
      <w:r w:rsidR="00397904">
        <w:rPr>
          <w:rFonts w:eastAsia="Calibri"/>
        </w:rPr>
        <w:t>na zasadach określonych w załaczniku nr 2 do niniejszego ogłoszenia</w:t>
      </w:r>
      <w:r w:rsidR="000B5C2B">
        <w:rPr>
          <w:rFonts w:eastAsia="Calibri"/>
        </w:rPr>
        <w:t>)</w:t>
      </w:r>
      <w:r w:rsidR="00397904">
        <w:rPr>
          <w:rFonts w:eastAsia="Calibri"/>
        </w:rPr>
        <w:t>,</w:t>
      </w:r>
      <w:r w:rsidR="001C7E7A">
        <w:rPr>
          <w:rFonts w:eastAsia="Calibri"/>
        </w:rPr>
        <w:t xml:space="preserve"> </w:t>
      </w:r>
      <w:r w:rsidRPr="00203917">
        <w:rPr>
          <w:rFonts w:eastAsia="Calibri"/>
        </w:rPr>
        <w:t>a także bezpłatny serwis techniczny w okresie gwarancyjnym.</w:t>
      </w:r>
    </w:p>
    <w:p w14:paraId="4A198887" w14:textId="77777777" w:rsidR="001C7E7A" w:rsidRPr="001C7E7A" w:rsidRDefault="00203917" w:rsidP="00D83BBC">
      <w:pPr>
        <w:pStyle w:val="Nagwek2"/>
        <w:ind w:left="284" w:hanging="284"/>
      </w:pPr>
      <w:r w:rsidRPr="00203917">
        <w:rPr>
          <w:rFonts w:eastAsia="Calibri"/>
        </w:rPr>
        <w:t>Nazwy i kody dotyczące przedmiotu zamówienia zgodnie z nomenklaturą określoną we Wspólnym Słowniku Zamówień (CPV):</w:t>
      </w:r>
    </w:p>
    <w:p w14:paraId="024AFF48" w14:textId="7FFDA3A9" w:rsidR="001C7E7A" w:rsidRDefault="0096019E" w:rsidP="001C7E7A">
      <w:pPr>
        <w:pStyle w:val="Nagwek2"/>
        <w:numPr>
          <w:ilvl w:val="0"/>
          <w:numId w:val="0"/>
        </w:numPr>
        <w:ind w:left="360"/>
      </w:pPr>
      <w:r>
        <w:rPr>
          <w:b/>
        </w:rPr>
        <w:t>38432200-4</w:t>
      </w:r>
      <w:r w:rsidR="006A6EA8" w:rsidRPr="001C7E7A">
        <w:rPr>
          <w:b/>
        </w:rPr>
        <w:t xml:space="preserve"> – </w:t>
      </w:r>
      <w:r w:rsidRPr="0096019E">
        <w:rPr>
          <w:b/>
        </w:rPr>
        <w:t>Chromatografy</w:t>
      </w:r>
      <w:r w:rsidR="006A6EA8">
        <w:t xml:space="preserve"> </w:t>
      </w:r>
    </w:p>
    <w:p w14:paraId="1D377267" w14:textId="0A3BB680" w:rsidR="00203917" w:rsidRPr="00203917" w:rsidRDefault="00203917" w:rsidP="001E7BDA">
      <w:pPr>
        <w:pStyle w:val="Nagwek2"/>
        <w:keepNext w:val="0"/>
        <w:ind w:left="284" w:hanging="284"/>
        <w:rPr>
          <w:rFonts w:eastAsia="Calibri"/>
        </w:rPr>
      </w:pPr>
      <w:r w:rsidRPr="00203917">
        <w:rPr>
          <w:rFonts w:eastAsia="Calibri"/>
        </w:rPr>
        <w:t xml:space="preserve">Zamawiający  </w:t>
      </w:r>
      <w:r w:rsidR="001C7E7A">
        <w:rPr>
          <w:rFonts w:eastAsia="Calibri"/>
        </w:rPr>
        <w:t xml:space="preserve">nie </w:t>
      </w:r>
      <w:r w:rsidRPr="00203917">
        <w:rPr>
          <w:rFonts w:eastAsia="Calibri"/>
        </w:rPr>
        <w:t>dopuszcza możliwoś</w:t>
      </w:r>
      <w:r w:rsidR="001C7E7A">
        <w:rPr>
          <w:rFonts w:eastAsia="Calibri"/>
        </w:rPr>
        <w:t>ci</w:t>
      </w:r>
      <w:r w:rsidRPr="00203917">
        <w:rPr>
          <w:rFonts w:eastAsia="Calibri"/>
        </w:rPr>
        <w:t xml:space="preserve"> składania ofert częściowych</w:t>
      </w:r>
      <w:r w:rsidR="001C7E7A">
        <w:rPr>
          <w:rFonts w:eastAsia="Calibri"/>
        </w:rPr>
        <w:t>.</w:t>
      </w:r>
    </w:p>
    <w:p w14:paraId="58944D66" w14:textId="77777777" w:rsidR="00203917" w:rsidRPr="00203917" w:rsidRDefault="00203917" w:rsidP="001E7BDA">
      <w:pPr>
        <w:pStyle w:val="Nagwek2"/>
        <w:keepNext w:val="0"/>
        <w:ind w:left="284" w:hanging="284"/>
        <w:rPr>
          <w:rFonts w:eastAsia="Calibri" w:cs="Arial"/>
          <w:szCs w:val="20"/>
        </w:rPr>
      </w:pPr>
      <w:r w:rsidRPr="00203917">
        <w:rPr>
          <w:rFonts w:eastAsia="Calibri" w:cs="Arial"/>
          <w:szCs w:val="20"/>
        </w:rPr>
        <w:t>Zamawiający nie przewiduje możliwości składania ofert wariantowych.</w:t>
      </w:r>
    </w:p>
    <w:p w14:paraId="24055E6B" w14:textId="1FABF525" w:rsidR="0096019E" w:rsidRDefault="0096019E" w:rsidP="001E7BDA">
      <w:pPr>
        <w:pStyle w:val="Nagwek2"/>
        <w:keepNext w:val="0"/>
        <w:ind w:left="284" w:hanging="284"/>
        <w:rPr>
          <w:rFonts w:eastAsia="Calibri" w:cs="Arial"/>
          <w:szCs w:val="20"/>
        </w:rPr>
      </w:pPr>
      <w:r>
        <w:rPr>
          <w:rFonts w:eastAsia="Calibri" w:cs="Arial"/>
          <w:szCs w:val="20"/>
        </w:rPr>
        <w:t>Szczegółowy wykaz sprzętu wraz z wymaganymi parametram</w:t>
      </w:r>
      <w:r w:rsidR="00F2395F">
        <w:rPr>
          <w:rFonts w:eastAsia="Calibri" w:cs="Arial"/>
          <w:szCs w:val="20"/>
        </w:rPr>
        <w:t>i przedmiotu zamówienia zawiera</w:t>
      </w:r>
      <w:r>
        <w:rPr>
          <w:rFonts w:eastAsia="Calibri" w:cs="Arial"/>
          <w:szCs w:val="20"/>
        </w:rPr>
        <w:t xml:space="preserve"> załącznik nr 2 do ogłoszenia (OPZ).</w:t>
      </w:r>
    </w:p>
    <w:p w14:paraId="4C6A2BA1" w14:textId="7D03E44B" w:rsidR="00203917" w:rsidRP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 Zamawiający wskazuje w opisie przedmiotu zamówienia kryteria stosowane w celu oceny równoważności;</w:t>
      </w:r>
    </w:p>
    <w:p w14:paraId="26B453A5" w14:textId="0DA94F43" w:rsidR="004B6B2F" w:rsidRDefault="004B6B2F" w:rsidP="001E7BDA">
      <w:pPr>
        <w:pStyle w:val="Nagwek2"/>
        <w:keepNext w:val="0"/>
        <w:ind w:left="284" w:hanging="284"/>
        <w:rPr>
          <w:rFonts w:eastAsia="Calibri" w:cs="Arial"/>
          <w:szCs w:val="20"/>
        </w:rPr>
      </w:pPr>
      <w:r>
        <w:rPr>
          <w:rFonts w:eastAsia="Calibri" w:cs="Arial"/>
          <w:szCs w:val="20"/>
        </w:rPr>
        <w:t>Wykonawca, który powołuje się na rozwiazania równoważne opisywane przez Zamawiajacego, jest obowiązany wykazać, że oferowane przez niego dostawy spełniają wymagania określone przez Zamawiającego na poziomie nie niższym niż wskazane w opisie przedmiotu zamówienia.</w:t>
      </w:r>
    </w:p>
    <w:p w14:paraId="201896B5" w14:textId="77777777" w:rsidR="00203917" w:rsidRP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sytuacjach, kiedy Zamawiający opisuje przedmiot zamówienia poprzez odniesienie się do norm, ocen technicznych, specyfikacji technicznych i systemów referencji tech</w:t>
      </w:r>
      <w:r>
        <w:rPr>
          <w:rFonts w:eastAsia="Calibri" w:cs="Arial"/>
          <w:szCs w:val="20"/>
        </w:rPr>
        <w:t>nicznych</w:t>
      </w:r>
      <w:r w:rsidR="00203917" w:rsidRPr="00203917">
        <w:rPr>
          <w:rFonts w:eastAsia="Calibri" w:cs="Arial"/>
          <w:szCs w:val="20"/>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6A5A61B6" w14:textId="70DBD1B8" w:rsidR="00203917" w:rsidRDefault="00590C44" w:rsidP="001E7BDA">
      <w:pPr>
        <w:pStyle w:val="Nagwek2"/>
        <w:keepNext w:val="0"/>
        <w:ind w:left="284" w:hanging="284"/>
        <w:rPr>
          <w:rFonts w:eastAsia="Calibri" w:cs="Arial"/>
          <w:szCs w:val="20"/>
        </w:rPr>
      </w:pPr>
      <w:r>
        <w:rPr>
          <w:rFonts w:eastAsia="Calibri" w:cs="Arial"/>
          <w:szCs w:val="20"/>
        </w:rPr>
        <w:t>W</w:t>
      </w:r>
      <w:r w:rsidR="00203917" w:rsidRPr="00203917">
        <w:rPr>
          <w:rFonts w:eastAsia="Calibri" w:cs="Arial"/>
          <w:szCs w:val="20"/>
        </w:rPr>
        <w:t xml:space="preserve"> przypadku, kiedy Zamawiający w opisie przedmiotu zamówienia określa dopuszczalny margines tolerancji lub minimalny zakres wymaganych parametrów technicznych – parametry oferowan</w:t>
      </w:r>
      <w:r w:rsidR="0031640F">
        <w:rPr>
          <w:rFonts w:eastAsia="Calibri" w:cs="Arial"/>
          <w:szCs w:val="20"/>
        </w:rPr>
        <w:t>ego</w:t>
      </w:r>
      <w:r w:rsidR="00203917" w:rsidRPr="00203917">
        <w:rPr>
          <w:rFonts w:eastAsia="Calibri" w:cs="Arial"/>
          <w:szCs w:val="20"/>
        </w:rPr>
        <w:t xml:space="preserve"> </w:t>
      </w:r>
      <w:r w:rsidR="0031640F">
        <w:rPr>
          <w:rFonts w:eastAsia="Calibri" w:cs="Arial"/>
          <w:szCs w:val="20"/>
        </w:rPr>
        <w:t>urządzenia</w:t>
      </w:r>
      <w:r w:rsidR="00203917" w:rsidRPr="00203917">
        <w:rPr>
          <w:rFonts w:eastAsia="Calibri" w:cs="Arial"/>
          <w:szCs w:val="20"/>
        </w:rPr>
        <w:t xml:space="preserve"> winny mieścić się </w:t>
      </w:r>
      <w:r w:rsidR="0031640F">
        <w:rPr>
          <w:rFonts w:eastAsia="Calibri" w:cs="Arial"/>
          <w:szCs w:val="20"/>
        </w:rPr>
        <w:t xml:space="preserve">w </w:t>
      </w:r>
      <w:r w:rsidR="0031640F" w:rsidRPr="00203917">
        <w:rPr>
          <w:rFonts w:eastAsia="Calibri" w:cs="Arial"/>
          <w:szCs w:val="20"/>
        </w:rPr>
        <w:t>przedziałach i zakresach tolerancji</w:t>
      </w:r>
      <w:r w:rsidR="00203917" w:rsidRPr="00203917">
        <w:rPr>
          <w:rFonts w:eastAsia="Calibri" w:cs="Arial"/>
          <w:szCs w:val="20"/>
        </w:rPr>
        <w:t xml:space="preserve"> wskazanych przez Zamawiającego w załączniku nr 2 do niniejszego ogłoszenia</w:t>
      </w:r>
      <w:r w:rsidR="0031640F">
        <w:rPr>
          <w:rFonts w:eastAsia="Calibri" w:cs="Arial"/>
          <w:szCs w:val="20"/>
        </w:rPr>
        <w:t xml:space="preserve">, </w:t>
      </w:r>
      <w:r w:rsidR="00203917" w:rsidRPr="00203917">
        <w:rPr>
          <w:rFonts w:eastAsia="Calibri" w:cs="Arial"/>
          <w:szCs w:val="20"/>
        </w:rPr>
        <w:t>pod rygorem odrzucenia oferty.</w:t>
      </w:r>
    </w:p>
    <w:p w14:paraId="0B3EE326" w14:textId="77777777" w:rsidR="00203917" w:rsidRPr="00203917" w:rsidRDefault="00203917" w:rsidP="00C7533D">
      <w:pPr>
        <w:pStyle w:val="Nagwek1"/>
      </w:pPr>
      <w:r w:rsidRPr="00203917">
        <w:lastRenderedPageBreak/>
        <w:t xml:space="preserve">Warunki realizacji zamówienia. </w:t>
      </w:r>
    </w:p>
    <w:p w14:paraId="069CD65D" w14:textId="02E6D7E4" w:rsidR="00203917" w:rsidRPr="00816F19" w:rsidRDefault="00203917" w:rsidP="006D4A2E">
      <w:pPr>
        <w:pStyle w:val="Nagwek2"/>
        <w:numPr>
          <w:ilvl w:val="0"/>
          <w:numId w:val="11"/>
        </w:numPr>
        <w:spacing w:line="360" w:lineRule="auto"/>
        <w:ind w:left="284" w:hanging="284"/>
        <w:rPr>
          <w:rFonts w:eastAsia="Calibri"/>
        </w:rPr>
      </w:pPr>
      <w:r w:rsidRPr="00816F19">
        <w:rPr>
          <w:rFonts w:eastAsia="Calibri"/>
        </w:rPr>
        <w:t xml:space="preserve">Wymagany maksymalny termin realizacji zamówienia: </w:t>
      </w:r>
      <w:r w:rsidR="002304F3" w:rsidRPr="002304F3">
        <w:rPr>
          <w:rFonts w:eastAsia="Calibri"/>
          <w:b/>
        </w:rPr>
        <w:t>do</w:t>
      </w:r>
      <w:r w:rsidR="002304F3">
        <w:rPr>
          <w:rFonts w:eastAsia="Calibri"/>
        </w:rPr>
        <w:t xml:space="preserve"> </w:t>
      </w:r>
      <w:r w:rsidR="0096019E">
        <w:rPr>
          <w:rFonts w:eastAsia="Calibri"/>
          <w:b/>
        </w:rPr>
        <w:t>120 dni</w:t>
      </w:r>
      <w:r w:rsidRPr="00816F19">
        <w:rPr>
          <w:rFonts w:eastAsia="Calibri"/>
          <w:b/>
        </w:rPr>
        <w:t xml:space="preserve"> od daty </w:t>
      </w:r>
      <w:r w:rsidR="002304F3">
        <w:rPr>
          <w:rFonts w:eastAsia="Calibri"/>
          <w:b/>
        </w:rPr>
        <w:t>zawarcia umowy</w:t>
      </w:r>
      <w:r w:rsidRPr="00816F19">
        <w:rPr>
          <w:rFonts w:eastAsia="Calibri"/>
          <w:b/>
        </w:rPr>
        <w:t>.</w:t>
      </w:r>
    </w:p>
    <w:p w14:paraId="49D8720B" w14:textId="23D2AF56" w:rsidR="00203917" w:rsidRPr="00203917" w:rsidRDefault="00203917" w:rsidP="000B5C2B">
      <w:pPr>
        <w:pStyle w:val="Nagwek2"/>
        <w:keepNext w:val="0"/>
        <w:spacing w:line="360" w:lineRule="auto"/>
        <w:ind w:left="284" w:hanging="284"/>
        <w:rPr>
          <w:rFonts w:eastAsia="Calibri"/>
        </w:rPr>
      </w:pPr>
      <w:r w:rsidRPr="00203917">
        <w:rPr>
          <w:rFonts w:eastAsia="Calibri"/>
        </w:rPr>
        <w:t xml:space="preserve">Wymagany minimalny okres gwarancji: </w:t>
      </w:r>
      <w:r w:rsidR="0096019E">
        <w:rPr>
          <w:rFonts w:eastAsia="Calibri"/>
          <w:b/>
        </w:rPr>
        <w:t>12</w:t>
      </w:r>
      <w:r w:rsidR="000F0A18">
        <w:rPr>
          <w:rFonts w:eastAsia="Calibri"/>
          <w:b/>
        </w:rPr>
        <w:t xml:space="preserve"> </w:t>
      </w:r>
      <w:r w:rsidR="0096019E">
        <w:rPr>
          <w:rFonts w:eastAsia="Calibri"/>
          <w:b/>
        </w:rPr>
        <w:t>miesięcy</w:t>
      </w:r>
      <w:r w:rsidRPr="00EE792B">
        <w:rPr>
          <w:rFonts w:eastAsia="Calibri"/>
          <w:b/>
        </w:rPr>
        <w:t>.</w:t>
      </w:r>
    </w:p>
    <w:p w14:paraId="0F9BFC0C" w14:textId="77777777" w:rsidR="00203917" w:rsidRPr="00203917" w:rsidRDefault="00203917" w:rsidP="001C7E7A">
      <w:pPr>
        <w:pStyle w:val="Nagwek2"/>
        <w:spacing w:line="360" w:lineRule="auto"/>
        <w:ind w:left="284" w:hanging="284"/>
        <w:rPr>
          <w:rFonts w:eastAsia="Calibri"/>
        </w:rPr>
      </w:pPr>
      <w:r w:rsidRPr="00203917">
        <w:rPr>
          <w:rFonts w:eastAsia="Calibri"/>
        </w:rPr>
        <w:t>Miejsce dostawy:</w:t>
      </w:r>
    </w:p>
    <w:p w14:paraId="216C5F68" w14:textId="77777777" w:rsidR="0031640F" w:rsidRDefault="006B02F4" w:rsidP="0031640F">
      <w:pPr>
        <w:pStyle w:val="Nagwek2"/>
        <w:numPr>
          <w:ilvl w:val="0"/>
          <w:numId w:val="0"/>
        </w:numPr>
        <w:spacing w:line="360" w:lineRule="auto"/>
        <w:ind w:left="284"/>
        <w:rPr>
          <w:rFonts w:eastAsia="Calibri"/>
          <w:b/>
        </w:rPr>
      </w:pPr>
      <w:r w:rsidRPr="00200553">
        <w:rPr>
          <w:rFonts w:eastAsia="Calibri"/>
          <w:b/>
        </w:rPr>
        <w:t>Uniwersytet Śląski</w:t>
      </w:r>
      <w:r w:rsidR="0031640F">
        <w:rPr>
          <w:rFonts w:eastAsia="Calibri"/>
          <w:b/>
        </w:rPr>
        <w:t xml:space="preserve"> w Katowicach</w:t>
      </w:r>
      <w:r w:rsidRPr="00200553">
        <w:rPr>
          <w:rFonts w:eastAsia="Calibri"/>
          <w:b/>
        </w:rPr>
        <w:t xml:space="preserve">, </w:t>
      </w:r>
    </w:p>
    <w:p w14:paraId="4AB73744" w14:textId="6131549C" w:rsidR="0031640F" w:rsidRDefault="0031640F" w:rsidP="001C7E7A">
      <w:pPr>
        <w:pStyle w:val="Nagwek2"/>
        <w:keepNext w:val="0"/>
        <w:numPr>
          <w:ilvl w:val="0"/>
          <w:numId w:val="0"/>
        </w:numPr>
        <w:spacing w:line="360" w:lineRule="auto"/>
        <w:ind w:left="284"/>
        <w:rPr>
          <w:rFonts w:eastAsia="Calibri"/>
          <w:b/>
        </w:rPr>
      </w:pPr>
      <w:r>
        <w:rPr>
          <w:rFonts w:eastAsia="Calibri"/>
          <w:b/>
        </w:rPr>
        <w:t xml:space="preserve">Instytut </w:t>
      </w:r>
      <w:r w:rsidR="0096019E">
        <w:rPr>
          <w:rFonts w:eastAsia="Calibri"/>
          <w:b/>
        </w:rPr>
        <w:t>Chemii</w:t>
      </w:r>
      <w:r w:rsidR="006B02F4" w:rsidRPr="00200553">
        <w:rPr>
          <w:rFonts w:eastAsia="Calibri"/>
          <w:b/>
        </w:rPr>
        <w:t>,</w:t>
      </w:r>
    </w:p>
    <w:p w14:paraId="0462A755" w14:textId="5224A680" w:rsidR="00203917" w:rsidRPr="00203917" w:rsidRDefault="006B02F4" w:rsidP="001C7E7A">
      <w:pPr>
        <w:pStyle w:val="Nagwek2"/>
        <w:keepNext w:val="0"/>
        <w:numPr>
          <w:ilvl w:val="0"/>
          <w:numId w:val="0"/>
        </w:numPr>
        <w:spacing w:line="360" w:lineRule="auto"/>
        <w:ind w:left="284"/>
        <w:rPr>
          <w:rFonts w:eastAsia="Calibri"/>
        </w:rPr>
      </w:pPr>
      <w:r w:rsidRPr="00200553">
        <w:rPr>
          <w:rFonts w:eastAsia="Calibri"/>
          <w:b/>
        </w:rPr>
        <w:t xml:space="preserve">ul. </w:t>
      </w:r>
      <w:r w:rsidR="0096019E">
        <w:rPr>
          <w:rFonts w:eastAsia="Calibri"/>
          <w:b/>
        </w:rPr>
        <w:t>Szkolna 9</w:t>
      </w:r>
      <w:r w:rsidRPr="00200553">
        <w:rPr>
          <w:rFonts w:eastAsia="Calibri"/>
          <w:b/>
        </w:rPr>
        <w:t xml:space="preserve">, </w:t>
      </w:r>
      <w:r w:rsidR="0096019E">
        <w:rPr>
          <w:rFonts w:eastAsia="Calibri"/>
          <w:b/>
        </w:rPr>
        <w:t>40-006 Katowice</w:t>
      </w:r>
      <w:r>
        <w:rPr>
          <w:rFonts w:eastAsia="Calibri"/>
        </w:rPr>
        <w:t>.</w:t>
      </w:r>
    </w:p>
    <w:p w14:paraId="57BA1E0D" w14:textId="77777777"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 xml:space="preserve">Wykonawca może powierzyć wykonanie części zamówienia podwykonawcom. </w:t>
      </w:r>
    </w:p>
    <w:p w14:paraId="1A1FBF14" w14:textId="77777777"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Zamawiający nie zastrzega obowiązku osobistego wykonania przez wykonawcę kluczowych części zamówienia.</w:t>
      </w:r>
    </w:p>
    <w:p w14:paraId="4EF21A63" w14:textId="32619236" w:rsidR="00203917" w:rsidRPr="00203917" w:rsidRDefault="00203917" w:rsidP="001C7E7A">
      <w:pPr>
        <w:pStyle w:val="Nagwek2"/>
        <w:keepNext w:val="0"/>
        <w:spacing w:line="360" w:lineRule="auto"/>
        <w:ind w:left="284" w:hanging="284"/>
        <w:rPr>
          <w:rFonts w:eastAsia="Calibri"/>
          <w:lang w:eastAsia="ar-SA"/>
        </w:rPr>
      </w:pPr>
      <w:r w:rsidRPr="00203917">
        <w:rPr>
          <w:rFonts w:eastAsia="Calibri"/>
          <w:lang w:eastAsia="ar-SA"/>
        </w:rPr>
        <w:t>Wykonawca powinien wskazać w ofercie części zamówienia, których wykonanie zamierza powierzyć podwykonawcom oraz podać (o ile są mu znane) nazwy (firmy) tych podwykonawców, zgodnie z</w:t>
      </w:r>
      <w:r w:rsidR="00816F19">
        <w:rPr>
          <w:rFonts w:eastAsia="Calibri"/>
          <w:lang w:eastAsia="ar-SA"/>
        </w:rPr>
        <w:t> </w:t>
      </w:r>
      <w:r w:rsidR="00200553" w:rsidRPr="002304F3">
        <w:rPr>
          <w:rFonts w:eastAsia="Calibri"/>
          <w:b/>
          <w:lang w:eastAsia="ar-SA"/>
        </w:rPr>
        <w:t>załącznikiem nr 1</w:t>
      </w:r>
      <w:r w:rsidRPr="00203917">
        <w:rPr>
          <w:rFonts w:eastAsia="Calibri"/>
          <w:lang w:eastAsia="ar-SA"/>
        </w:rPr>
        <w:t xml:space="preserve"> do ogłoszenia.</w:t>
      </w:r>
    </w:p>
    <w:p w14:paraId="38EB23AE" w14:textId="77777777" w:rsidR="00203917" w:rsidRPr="00203917" w:rsidRDefault="00203917" w:rsidP="001C7E7A">
      <w:pPr>
        <w:pStyle w:val="Nagwek2"/>
        <w:keepNext w:val="0"/>
        <w:spacing w:line="360" w:lineRule="auto"/>
        <w:ind w:left="284" w:hanging="284"/>
        <w:rPr>
          <w:rFonts w:eastAsia="Calibri"/>
        </w:rPr>
      </w:pPr>
      <w:r w:rsidRPr="00203917">
        <w:rPr>
          <w:rFonts w:eastAsia="Calibri"/>
          <w:lang w:eastAsia="ar-SA"/>
        </w:rPr>
        <w:t xml:space="preserve">W przypadku, kiedy Wykonawca nie wskaże w ofercie części, którą zamierza powierzyć podwykonawcom, Zamawiający przyjmie, że Wykonawca zrealizuje zamówienie samodzielnie. </w:t>
      </w:r>
    </w:p>
    <w:p w14:paraId="2FC48A47" w14:textId="77777777" w:rsidR="00590C44" w:rsidRPr="00816F19" w:rsidRDefault="00203917" w:rsidP="001C7E7A">
      <w:pPr>
        <w:pStyle w:val="Nagwek2"/>
        <w:keepNext w:val="0"/>
        <w:spacing w:line="360" w:lineRule="auto"/>
        <w:ind w:left="284" w:hanging="284"/>
        <w:rPr>
          <w:rFonts w:eastAsia="Calibri"/>
        </w:rPr>
      </w:pPr>
      <w:r w:rsidRPr="00203917">
        <w:rPr>
          <w:rFonts w:eastAsia="Calibri"/>
          <w:lang w:eastAsia="pl-PL"/>
        </w:rPr>
        <w:t xml:space="preserve">Szczegółowe warunki realizacji zamówienia oraz warunki płatności zostały określone we wzorze umowy stanowiącym </w:t>
      </w:r>
      <w:r w:rsidRPr="00816F19">
        <w:rPr>
          <w:rFonts w:eastAsia="Calibri"/>
          <w:b/>
          <w:lang w:eastAsia="pl-PL"/>
        </w:rPr>
        <w:t>załącznik nr 3</w:t>
      </w:r>
      <w:r w:rsidR="00816F19">
        <w:rPr>
          <w:rFonts w:eastAsia="Calibri"/>
          <w:lang w:eastAsia="pl-PL"/>
        </w:rPr>
        <w:t xml:space="preserve"> do ogłoszenia.</w:t>
      </w:r>
    </w:p>
    <w:p w14:paraId="21F984E2" w14:textId="77777777" w:rsidR="00203917" w:rsidRPr="00816F19" w:rsidRDefault="00203917" w:rsidP="00C7533D">
      <w:pPr>
        <w:pStyle w:val="Nagwek1"/>
      </w:pPr>
      <w:r w:rsidRPr="00816F19">
        <w:rPr>
          <w:rStyle w:val="Nagwek1Znak"/>
          <w:b/>
          <w:bCs/>
        </w:rPr>
        <w:t>Warunki udziału w</w:t>
      </w:r>
      <w:r w:rsidRPr="00816F19">
        <w:t xml:space="preserve"> postępowaniu. </w:t>
      </w:r>
    </w:p>
    <w:p w14:paraId="7C6BA9B0" w14:textId="26416F16" w:rsidR="00200553" w:rsidRDefault="00203917" w:rsidP="0031640F">
      <w:pPr>
        <w:widowControl w:val="0"/>
        <w:spacing w:after="200"/>
        <w:ind w:left="0" w:firstLine="0"/>
        <w:contextualSpacing/>
        <w:rPr>
          <w:rFonts w:eastAsia="Calibri" w:cs="Arial"/>
          <w:szCs w:val="20"/>
          <w:lang w:eastAsia="pl-PL"/>
        </w:rPr>
      </w:pPr>
      <w:r w:rsidRPr="00203917">
        <w:rPr>
          <w:rFonts w:eastAsia="Calibri" w:cs="Arial"/>
          <w:szCs w:val="20"/>
          <w:lang w:eastAsia="pl-PL"/>
        </w:rPr>
        <w:t>Zamawiający nie określa warunków udziału w postępowaniu w niniejszym postępowaniu.</w:t>
      </w:r>
    </w:p>
    <w:p w14:paraId="4959D21A" w14:textId="77777777" w:rsidR="00203917" w:rsidRPr="00203917" w:rsidRDefault="00203917" w:rsidP="00C7533D">
      <w:pPr>
        <w:pStyle w:val="Nagwek1"/>
      </w:pPr>
      <w:r w:rsidRPr="00203917">
        <w:t xml:space="preserve">Dokumenty wymagane w postępowaniu (składane wraz z ofertą). </w:t>
      </w:r>
    </w:p>
    <w:tbl>
      <w:tblPr>
        <w:tblStyle w:val="Tabelasiatki41"/>
        <w:tblW w:w="9768" w:type="dxa"/>
        <w:tblInd w:w="108" w:type="dxa"/>
        <w:tblLook w:val="04A0" w:firstRow="1" w:lastRow="0" w:firstColumn="1" w:lastColumn="0" w:noHBand="0" w:noVBand="1"/>
      </w:tblPr>
      <w:tblGrid>
        <w:gridCol w:w="448"/>
        <w:gridCol w:w="5506"/>
        <w:gridCol w:w="3814"/>
      </w:tblGrid>
      <w:tr w:rsidR="00C64F53" w:rsidRPr="00791BE2" w14:paraId="322147EE" w14:textId="77777777" w:rsidTr="003C43E3">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48" w:type="dxa"/>
            <w:shd w:val="clear" w:color="auto" w:fill="323E4F" w:themeFill="text2" w:themeFillShade="BF"/>
            <w:vAlign w:val="center"/>
          </w:tcPr>
          <w:p w14:paraId="15DE1161" w14:textId="77777777" w:rsidR="00C64F53" w:rsidRPr="00791BE2" w:rsidRDefault="00C64F53" w:rsidP="000B5C2B">
            <w:pPr>
              <w:ind w:left="284"/>
              <w:jc w:val="right"/>
              <w:rPr>
                <w:b w:val="0"/>
                <w:bCs w:val="0"/>
                <w:sz w:val="18"/>
                <w:szCs w:val="18"/>
              </w:rPr>
            </w:pPr>
            <w:r w:rsidRPr="00791BE2">
              <w:rPr>
                <w:b w:val="0"/>
                <w:bCs w:val="0"/>
                <w:sz w:val="18"/>
                <w:szCs w:val="18"/>
              </w:rPr>
              <w:t>l.p.</w:t>
            </w:r>
          </w:p>
        </w:tc>
        <w:tc>
          <w:tcPr>
            <w:tcW w:w="5506" w:type="dxa"/>
            <w:shd w:val="clear" w:color="auto" w:fill="323E4F" w:themeFill="text2" w:themeFillShade="BF"/>
            <w:vAlign w:val="center"/>
          </w:tcPr>
          <w:p w14:paraId="034D793A" w14:textId="77777777" w:rsidR="00C64F53" w:rsidRPr="00791BE2" w:rsidRDefault="00C64F53" w:rsidP="000B5C2B">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Pr>
                <w:b w:val="0"/>
                <w:color w:val="auto"/>
                <w:sz w:val="18"/>
                <w:szCs w:val="18"/>
              </w:rPr>
              <w:t>Rodzaj dokumentu</w:t>
            </w:r>
          </w:p>
        </w:tc>
        <w:tc>
          <w:tcPr>
            <w:tcW w:w="3814" w:type="dxa"/>
            <w:shd w:val="clear" w:color="auto" w:fill="323E4F" w:themeFill="text2" w:themeFillShade="BF"/>
            <w:vAlign w:val="center"/>
          </w:tcPr>
          <w:p w14:paraId="4E306862" w14:textId="77777777" w:rsidR="00C64F53" w:rsidRPr="00791BE2" w:rsidRDefault="00C64F53" w:rsidP="000B5C2B">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rPr>
            </w:pPr>
            <w:r w:rsidRPr="00791BE2">
              <w:rPr>
                <w:b w:val="0"/>
                <w:color w:val="auto"/>
                <w:sz w:val="18"/>
                <w:szCs w:val="18"/>
              </w:rPr>
              <w:t>Wymagana forma i moment złożenia</w:t>
            </w:r>
          </w:p>
        </w:tc>
      </w:tr>
      <w:tr w:rsidR="00C64F53" w:rsidRPr="008F2B8E" w14:paraId="1EA59957" w14:textId="77777777" w:rsidTr="003C43E3">
        <w:trPr>
          <w:cnfStyle w:val="000000100000" w:firstRow="0" w:lastRow="0" w:firstColumn="0" w:lastColumn="0" w:oddVBand="0" w:evenVBand="0" w:oddHBand="1" w:evenHBand="0" w:firstRowFirstColumn="0" w:firstRowLastColumn="0" w:lastRowFirstColumn="0" w:lastRowLastColumn="0"/>
          <w:trHeight w:val="3227"/>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41D13526" w14:textId="77777777" w:rsidR="00C64F53" w:rsidRPr="002767DF" w:rsidRDefault="00C64F53" w:rsidP="000B5C2B">
            <w:pPr>
              <w:spacing w:line="336" w:lineRule="auto"/>
              <w:ind w:left="191" w:hanging="142"/>
              <w:jc w:val="center"/>
              <w:rPr>
                <w:b w:val="0"/>
                <w:bCs w:val="0"/>
                <w:sz w:val="18"/>
                <w:szCs w:val="18"/>
              </w:rPr>
            </w:pPr>
            <w:r>
              <w:rPr>
                <w:b w:val="0"/>
                <w:bCs w:val="0"/>
                <w:sz w:val="18"/>
                <w:szCs w:val="18"/>
              </w:rPr>
              <w:t>1.</w:t>
            </w:r>
          </w:p>
        </w:tc>
        <w:tc>
          <w:tcPr>
            <w:tcW w:w="5506" w:type="dxa"/>
            <w:shd w:val="clear" w:color="auto" w:fill="F2F2F2" w:themeFill="background1" w:themeFillShade="F2"/>
            <w:vAlign w:val="center"/>
          </w:tcPr>
          <w:p w14:paraId="11F0DBC8" w14:textId="374F5E9B" w:rsidR="00C64F53" w:rsidRPr="00113823" w:rsidRDefault="00203917" w:rsidP="000B5C2B">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C64F53">
              <w:rPr>
                <w:bCs/>
                <w:sz w:val="18"/>
                <w:szCs w:val="18"/>
              </w:rPr>
              <w:t xml:space="preserve">W celu potwierdzenia, że osoba działająca w imieniu wykonawcy jest umocowana do jego reprezentowania, Zamawiający żąda od wykonawcy: </w:t>
            </w:r>
            <w:r w:rsidRPr="002304F3">
              <w:rPr>
                <w:b/>
                <w:bCs/>
                <w:sz w:val="18"/>
                <w:szCs w:val="18"/>
              </w:rPr>
              <w:t>Odpisu lub informacji z</w:t>
            </w:r>
            <w:r w:rsidR="006E0140" w:rsidRPr="002304F3">
              <w:rPr>
                <w:b/>
                <w:bCs/>
                <w:sz w:val="18"/>
                <w:szCs w:val="18"/>
              </w:rPr>
              <w:t> </w:t>
            </w:r>
            <w:r w:rsidRPr="002304F3">
              <w:rPr>
                <w:b/>
                <w:bCs/>
                <w:sz w:val="18"/>
                <w:szCs w:val="18"/>
              </w:rPr>
              <w:t>Krajowego Rejestru Sądowego, Centralnej Ewidencji i</w:t>
            </w:r>
            <w:r w:rsidR="004016A9" w:rsidRPr="002304F3">
              <w:rPr>
                <w:b/>
                <w:bCs/>
                <w:sz w:val="18"/>
                <w:szCs w:val="18"/>
              </w:rPr>
              <w:t> </w:t>
            </w:r>
            <w:r w:rsidRPr="002304F3">
              <w:rPr>
                <w:b/>
                <w:bCs/>
                <w:sz w:val="18"/>
                <w:szCs w:val="18"/>
              </w:rPr>
              <w:t>Informacji o Działalności Gospodarczej lub innego właściwego rejestru</w:t>
            </w:r>
            <w:r w:rsidRPr="00C64F53">
              <w:rPr>
                <w:bCs/>
                <w:sz w:val="18"/>
                <w:szCs w:val="18"/>
              </w:rPr>
              <w:t>. Wykonawca nie jest zobowiązany do złożenia ww. dokumentów, jeżeli zamawiający może je uzyskać za pomocą bezpłatnych i ogólnodostępnych baz danych, o ile wykonawca wskazał dane umożliwiające dostęp do tych dokumentów.</w:t>
            </w:r>
          </w:p>
        </w:tc>
        <w:tc>
          <w:tcPr>
            <w:tcW w:w="3814" w:type="dxa"/>
            <w:shd w:val="clear" w:color="auto" w:fill="F2F2F2" w:themeFill="background1" w:themeFillShade="F2"/>
            <w:vAlign w:val="center"/>
          </w:tcPr>
          <w:p w14:paraId="602C4D7D" w14:textId="797E06BB" w:rsidR="00EE2222" w:rsidRPr="003C43E3" w:rsidRDefault="00581D79" w:rsidP="000B5C2B">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tc>
      </w:tr>
      <w:tr w:rsidR="004016A9" w:rsidRPr="008F2B8E" w14:paraId="432A27DC" w14:textId="77777777" w:rsidTr="00C7533D">
        <w:trPr>
          <w:trHeight w:val="85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1BB6547C" w14:textId="73979A20" w:rsidR="004016A9" w:rsidRPr="002767DF" w:rsidRDefault="00D83BBC" w:rsidP="000B5C2B">
            <w:pPr>
              <w:spacing w:line="336" w:lineRule="auto"/>
              <w:ind w:left="191" w:hanging="142"/>
              <w:rPr>
                <w:b w:val="0"/>
                <w:bCs w:val="0"/>
                <w:sz w:val="18"/>
                <w:szCs w:val="18"/>
              </w:rPr>
            </w:pPr>
            <w:r>
              <w:rPr>
                <w:b w:val="0"/>
                <w:bCs w:val="0"/>
                <w:sz w:val="18"/>
                <w:szCs w:val="18"/>
              </w:rPr>
              <w:t>2</w:t>
            </w:r>
            <w:r w:rsidR="004016A9">
              <w:rPr>
                <w:b w:val="0"/>
                <w:bCs w:val="0"/>
                <w:sz w:val="18"/>
                <w:szCs w:val="18"/>
              </w:rPr>
              <w:t>.</w:t>
            </w:r>
          </w:p>
        </w:tc>
        <w:tc>
          <w:tcPr>
            <w:tcW w:w="5506" w:type="dxa"/>
            <w:shd w:val="clear" w:color="auto" w:fill="F2F2F2" w:themeFill="background1" w:themeFillShade="F2"/>
            <w:vAlign w:val="center"/>
          </w:tcPr>
          <w:p w14:paraId="7AF90A82" w14:textId="642D14E1" w:rsidR="00D83BBC"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Pr>
                <w:b/>
                <w:bCs/>
                <w:sz w:val="18"/>
                <w:szCs w:val="18"/>
              </w:rPr>
              <w:t xml:space="preserve">Pełnomocnictwo </w:t>
            </w:r>
            <w:r>
              <w:rPr>
                <w:bCs/>
                <w:sz w:val="18"/>
                <w:szCs w:val="18"/>
              </w:rPr>
              <w:t>lub inny dokument potwierdzający</w:t>
            </w:r>
            <w:r w:rsidRPr="004016A9">
              <w:rPr>
                <w:bCs/>
                <w:sz w:val="18"/>
                <w:szCs w:val="18"/>
              </w:rPr>
              <w:t xml:space="preserve"> umocowanie do reprezentowania wykonawcy</w:t>
            </w:r>
            <w:r w:rsidR="00D83BBC">
              <w:rPr>
                <w:bCs/>
                <w:sz w:val="18"/>
                <w:szCs w:val="18"/>
              </w:rPr>
              <w:t xml:space="preserve"> </w:t>
            </w:r>
            <w:r w:rsidR="00D83BBC" w:rsidRPr="003C43E3">
              <w:rPr>
                <w:bCs/>
                <w:i/>
                <w:sz w:val="18"/>
                <w:szCs w:val="18"/>
              </w:rPr>
              <w:t>(jeżeli w imieniu wykonawcy działa osoba, której umocowanie do jego reprezentowania nie wynika z dokumentów, o których mowa w pkt 1 powyżej).</w:t>
            </w:r>
          </w:p>
          <w:p w14:paraId="27C3DB0A" w14:textId="10AA6A8D" w:rsidR="004016A9" w:rsidRPr="00113823" w:rsidRDefault="004016A9" w:rsidP="000B5C2B">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rPr>
            </w:pPr>
            <w:r w:rsidRPr="004016A9">
              <w:rPr>
                <w:bCs/>
                <w:sz w:val="18"/>
                <w:szCs w:val="18"/>
              </w:rPr>
              <w:t xml:space="preserve">Wymóg powyższy ma zastosowanie odpowiednio do osoby </w:t>
            </w:r>
            <w:r w:rsidRPr="004016A9">
              <w:rPr>
                <w:bCs/>
                <w:sz w:val="18"/>
                <w:szCs w:val="18"/>
              </w:rPr>
              <w:lastRenderedPageBreak/>
              <w:t>działającej w imieniu wykonawców wspólnie ubiegających się o</w:t>
            </w:r>
            <w:r>
              <w:rPr>
                <w:bCs/>
                <w:sz w:val="18"/>
                <w:szCs w:val="18"/>
              </w:rPr>
              <w:t> </w:t>
            </w:r>
            <w:r w:rsidRPr="004016A9">
              <w:rPr>
                <w:bCs/>
                <w:sz w:val="18"/>
                <w:szCs w:val="18"/>
              </w:rPr>
              <w:t>udzielenie zamówienia publicznego. Wykonawcy wspólnie ubiegający się o zamówienie zobowiązani są za</w:t>
            </w:r>
            <w:r w:rsidR="00200553">
              <w:rPr>
                <w:bCs/>
                <w:sz w:val="18"/>
                <w:szCs w:val="18"/>
              </w:rPr>
              <w:t xml:space="preserve">łączyć do oferty pełnomocnictwo </w:t>
            </w:r>
            <w:r w:rsidRPr="004016A9">
              <w:rPr>
                <w:bCs/>
                <w:sz w:val="18"/>
                <w:szCs w:val="18"/>
              </w:rPr>
              <w:t>do reprezentowania ich w</w:t>
            </w:r>
            <w:r w:rsidR="006E0140">
              <w:rPr>
                <w:bCs/>
                <w:sz w:val="18"/>
                <w:szCs w:val="18"/>
              </w:rPr>
              <w:t> </w:t>
            </w:r>
            <w:r w:rsidRPr="004016A9">
              <w:rPr>
                <w:bCs/>
                <w:sz w:val="18"/>
                <w:szCs w:val="18"/>
              </w:rPr>
              <w:t>postępowaniu o udzielenie zamówienia albo</w:t>
            </w:r>
            <w:r w:rsidR="00200553">
              <w:rPr>
                <w:bCs/>
                <w:sz w:val="18"/>
                <w:szCs w:val="18"/>
              </w:rPr>
              <w:t xml:space="preserve"> reprezentowania w postępowaniu </w:t>
            </w:r>
            <w:r w:rsidRPr="004016A9">
              <w:rPr>
                <w:bCs/>
                <w:sz w:val="18"/>
                <w:szCs w:val="18"/>
              </w:rPr>
              <w:t>i</w:t>
            </w:r>
            <w:r w:rsidR="00200553">
              <w:rPr>
                <w:bCs/>
                <w:sz w:val="18"/>
                <w:szCs w:val="18"/>
              </w:rPr>
              <w:t xml:space="preserve"> </w:t>
            </w:r>
            <w:r w:rsidRPr="004016A9">
              <w:rPr>
                <w:bCs/>
                <w:sz w:val="18"/>
                <w:szCs w:val="18"/>
              </w:rPr>
              <w:t>zawarcia umowy w</w:t>
            </w:r>
            <w:r w:rsidR="006E0140">
              <w:rPr>
                <w:bCs/>
                <w:sz w:val="18"/>
                <w:szCs w:val="18"/>
              </w:rPr>
              <w:t> </w:t>
            </w:r>
            <w:r w:rsidRPr="004016A9">
              <w:rPr>
                <w:bCs/>
                <w:sz w:val="18"/>
                <w:szCs w:val="18"/>
              </w:rPr>
              <w:t xml:space="preserve">sprawie zamówienia publicznego. </w:t>
            </w:r>
          </w:p>
        </w:tc>
        <w:tc>
          <w:tcPr>
            <w:tcW w:w="3814" w:type="dxa"/>
            <w:shd w:val="clear" w:color="auto" w:fill="F2F2F2" w:themeFill="background1" w:themeFillShade="F2"/>
            <w:vAlign w:val="center"/>
          </w:tcPr>
          <w:p w14:paraId="1FB6CED9" w14:textId="1F797061" w:rsidR="00EE2222" w:rsidRPr="003C43E3" w:rsidRDefault="0009318A" w:rsidP="000B5C2B">
            <w:pPr>
              <w:spacing w:line="360" w:lineRule="auto"/>
              <w:ind w:left="37" w:firstLine="0"/>
              <w:contextualSpacing/>
              <w:outlineLvl w:val="2"/>
              <w:cnfStyle w:val="000000000000" w:firstRow="0" w:lastRow="0" w:firstColumn="0" w:lastColumn="0" w:oddVBand="0" w:evenVBand="0" w:oddHBand="0" w:evenHBand="0" w:firstRowFirstColumn="0" w:firstRowLastColumn="0" w:lastRowFirstColumn="0" w:lastRowLastColumn="0"/>
              <w:rPr>
                <w:rFonts w:eastAsia="Calibri" w:cs="Times New Roman"/>
                <w:bCs/>
                <w:noProof/>
                <w:sz w:val="18"/>
                <w:szCs w:val="18"/>
                <w:lang w:eastAsia="x-none"/>
              </w:rPr>
            </w:pPr>
            <w:r w:rsidRPr="0009318A">
              <w:rPr>
                <w:rFonts w:eastAsia="Calibri" w:cs="Times New Roman"/>
                <w:bCs/>
                <w:noProof/>
                <w:sz w:val="18"/>
                <w:szCs w:val="18"/>
                <w:lang w:eastAsia="x-none"/>
              </w:rPr>
              <w:lastRenderedPageBreak/>
              <w:t xml:space="preserve">Oryginał w formie elektronicznej, w postaci elektronicznej z podpisem zaufanym lub osobistym albo kopia w postaci cyfrowego odwzorowania dokumentu  papierowego, której zgodność z oryginałem poświadcza </w:t>
            </w:r>
            <w:r w:rsidRPr="0009318A">
              <w:rPr>
                <w:rFonts w:eastAsia="Calibri" w:cs="Times New Roman"/>
                <w:bCs/>
                <w:noProof/>
                <w:sz w:val="18"/>
                <w:szCs w:val="18"/>
                <w:lang w:eastAsia="x-none"/>
              </w:rPr>
              <w:lastRenderedPageBreak/>
              <w:t xml:space="preserve">mocodawca podpisem kwalifikowanym, zaufanym lub osobistym lub notariusz podpisem kwalifikowanym. </w:t>
            </w:r>
          </w:p>
        </w:tc>
      </w:tr>
      <w:tr w:rsidR="0031640F" w:rsidRPr="008F2B8E" w14:paraId="2D0C374A" w14:textId="77777777" w:rsidTr="003C43E3">
        <w:trPr>
          <w:cnfStyle w:val="000000100000" w:firstRow="0" w:lastRow="0" w:firstColumn="0" w:lastColumn="0" w:oddVBand="0" w:evenVBand="0" w:oddHBand="1" w:evenHBand="0" w:firstRowFirstColumn="0" w:firstRowLastColumn="0" w:lastRowFirstColumn="0" w:lastRowLastColumn="0"/>
          <w:trHeight w:val="3252"/>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52E254B5" w14:textId="25660F0B" w:rsidR="0031640F" w:rsidRDefault="00D83BBC" w:rsidP="0031640F">
            <w:pPr>
              <w:spacing w:line="336" w:lineRule="auto"/>
              <w:ind w:left="191" w:hanging="142"/>
              <w:rPr>
                <w:sz w:val="18"/>
                <w:szCs w:val="18"/>
              </w:rPr>
            </w:pPr>
            <w:r>
              <w:rPr>
                <w:b w:val="0"/>
                <w:bCs w:val="0"/>
                <w:sz w:val="18"/>
                <w:szCs w:val="18"/>
              </w:rPr>
              <w:lastRenderedPageBreak/>
              <w:t>3</w:t>
            </w:r>
            <w:r w:rsidR="0031640F">
              <w:rPr>
                <w:b w:val="0"/>
                <w:bCs w:val="0"/>
                <w:sz w:val="18"/>
                <w:szCs w:val="18"/>
              </w:rPr>
              <w:t>.</w:t>
            </w:r>
          </w:p>
        </w:tc>
        <w:tc>
          <w:tcPr>
            <w:tcW w:w="5506" w:type="dxa"/>
            <w:shd w:val="clear" w:color="auto" w:fill="F2F2F2" w:themeFill="background1" w:themeFillShade="F2"/>
            <w:vAlign w:val="center"/>
          </w:tcPr>
          <w:p w14:paraId="04590A9B" w14:textId="00EA31E3" w:rsid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rPr>
            </w:pPr>
            <w:r w:rsidRPr="004016A9">
              <w:rPr>
                <w:bCs/>
                <w:sz w:val="18"/>
                <w:szCs w:val="18"/>
              </w:rPr>
              <w:t>W celu potwierdzenia zgodności o</w:t>
            </w:r>
            <w:r>
              <w:rPr>
                <w:bCs/>
                <w:sz w:val="18"/>
                <w:szCs w:val="18"/>
              </w:rPr>
              <w:t xml:space="preserve">ferowanych dostaw z wymaganiami </w:t>
            </w:r>
            <w:r w:rsidRPr="004016A9">
              <w:rPr>
                <w:bCs/>
                <w:sz w:val="18"/>
                <w:szCs w:val="18"/>
              </w:rPr>
              <w:t xml:space="preserve">określonymi w opisie przedmiotu zamówienia przez Zamawiającego, wykonawca zobowiązany jest złożyć wraz </w:t>
            </w:r>
            <w:r w:rsidRPr="003C43E3">
              <w:rPr>
                <w:bCs/>
                <w:sz w:val="18"/>
                <w:szCs w:val="18"/>
              </w:rPr>
              <w:t>z ofertą</w:t>
            </w:r>
            <w:r w:rsidRPr="0031640F">
              <w:rPr>
                <w:b/>
                <w:bCs/>
                <w:sz w:val="18"/>
                <w:szCs w:val="18"/>
              </w:rPr>
              <w:t xml:space="preserve"> opis techniczny </w:t>
            </w:r>
            <w:r>
              <w:rPr>
                <w:b/>
                <w:bCs/>
                <w:sz w:val="18"/>
                <w:szCs w:val="18"/>
              </w:rPr>
              <w:t>oferowanego urządzenia wraz z</w:t>
            </w:r>
            <w:r w:rsidR="00C7533D">
              <w:rPr>
                <w:b/>
                <w:bCs/>
                <w:sz w:val="18"/>
                <w:szCs w:val="18"/>
              </w:rPr>
              <w:t> </w:t>
            </w:r>
            <w:r>
              <w:rPr>
                <w:b/>
                <w:bCs/>
                <w:sz w:val="18"/>
                <w:szCs w:val="18"/>
              </w:rPr>
              <w:t>wyposażeniem</w:t>
            </w:r>
            <w:r w:rsidRPr="004016A9">
              <w:rPr>
                <w:bCs/>
                <w:sz w:val="18"/>
                <w:szCs w:val="18"/>
              </w:rPr>
              <w:t>, ze wskazaniem wsz</w:t>
            </w:r>
            <w:r>
              <w:rPr>
                <w:bCs/>
                <w:sz w:val="18"/>
                <w:szCs w:val="18"/>
              </w:rPr>
              <w:t xml:space="preserve">ystkich parametrów technicznych, w odniesieniu do wymagań określonych w załączniku nr 2 do niniejszego ogłoszenia. </w:t>
            </w:r>
          </w:p>
          <w:p w14:paraId="4FD889E1" w14:textId="5D069524" w:rsidR="0031640F" w:rsidRPr="0031640F" w:rsidRDefault="0031640F" w:rsidP="0031640F">
            <w:pPr>
              <w:spacing w:line="360" w:lineRule="auto"/>
              <w:ind w:left="0" w:firstLine="0"/>
              <w:cnfStyle w:val="000000100000" w:firstRow="0" w:lastRow="0" w:firstColumn="0" w:lastColumn="0" w:oddVBand="0" w:evenVBand="0" w:oddHBand="1" w:evenHBand="0" w:firstRowFirstColumn="0" w:firstRowLastColumn="0" w:lastRowFirstColumn="0" w:lastRowLastColumn="0"/>
              <w:rPr>
                <w:b/>
                <w:bCs/>
                <w:i/>
                <w:sz w:val="18"/>
                <w:szCs w:val="18"/>
              </w:rPr>
            </w:pPr>
            <w:r w:rsidRPr="0031640F">
              <w:rPr>
                <w:bCs/>
                <w:i/>
                <w:sz w:val="18"/>
                <w:szCs w:val="18"/>
              </w:rPr>
              <w:t xml:space="preserve">Wystarczające będzie złożenie prawidłowo wypełnionego i podpisanego opisu </w:t>
            </w:r>
            <w:r>
              <w:rPr>
                <w:bCs/>
                <w:i/>
                <w:sz w:val="18"/>
                <w:szCs w:val="18"/>
              </w:rPr>
              <w:t>przedmiotu zamówienia (</w:t>
            </w:r>
            <w:r w:rsidRPr="0031640F">
              <w:rPr>
                <w:bCs/>
                <w:i/>
                <w:sz w:val="18"/>
                <w:szCs w:val="18"/>
              </w:rPr>
              <w:t>załącznik nr 2 do ogłoszenia).</w:t>
            </w:r>
          </w:p>
        </w:tc>
        <w:tc>
          <w:tcPr>
            <w:tcW w:w="3814" w:type="dxa"/>
            <w:shd w:val="clear" w:color="auto" w:fill="F2F2F2" w:themeFill="background1" w:themeFillShade="F2"/>
            <w:vAlign w:val="center"/>
          </w:tcPr>
          <w:p w14:paraId="412E6CAE" w14:textId="1EC70039" w:rsidR="0031640F" w:rsidRPr="003C43E3" w:rsidRDefault="0031640F" w:rsidP="003C43E3">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581D79">
              <w:rPr>
                <w:rFonts w:eastAsia="Calibri" w:cs="Arial"/>
                <w:noProof/>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p>
        </w:tc>
      </w:tr>
    </w:tbl>
    <w:p w14:paraId="4347F245" w14:textId="77777777" w:rsidR="00203917" w:rsidRPr="00203917" w:rsidRDefault="00203917" w:rsidP="00C7533D">
      <w:pPr>
        <w:pStyle w:val="Nagwek1"/>
      </w:pPr>
      <w:r w:rsidRPr="00203917">
        <w:t>Opis</w:t>
      </w:r>
      <w:r w:rsidR="006E0140">
        <w:t xml:space="preserve"> kryteriów oceny</w:t>
      </w:r>
      <w:r w:rsidRPr="00203917">
        <w:t xml:space="preserve"> oferty, wraz z p</w:t>
      </w:r>
      <w:r w:rsidR="006E0140">
        <w:t>odaniem wag</w:t>
      </w:r>
      <w:r w:rsidRPr="00203917">
        <w:t xml:space="preserve"> i sposobu oceny ofert.</w:t>
      </w:r>
    </w:p>
    <w:p w14:paraId="3E39DCE1" w14:textId="77777777" w:rsidR="00C66439" w:rsidRPr="00E054BA" w:rsidRDefault="00C66439" w:rsidP="006D4A2E">
      <w:pPr>
        <w:pStyle w:val="Nagwek2"/>
        <w:numPr>
          <w:ilvl w:val="0"/>
          <w:numId w:val="30"/>
        </w:numPr>
        <w:ind w:left="284" w:hanging="284"/>
      </w:pPr>
      <w:r>
        <w:t>Z</w:t>
      </w:r>
      <w:r w:rsidRPr="00E054BA">
        <w:t>a ofertę najkorzystniejszą zostanie uznana oferta</w:t>
      </w:r>
      <w:r>
        <w:t xml:space="preserve"> p</w:t>
      </w:r>
      <w:r w:rsidRPr="00D00A2F">
        <w:t>rzedstawiająca najkorzystniejszy stosunek jakości do ceny</w:t>
      </w:r>
      <w:r>
        <w:t>, a więc</w:t>
      </w:r>
      <w:r w:rsidRPr="00E054BA">
        <w:t xml:space="preserve"> zawierająca najkorzystniejszy bilans punktów w kryteriach:</w:t>
      </w:r>
    </w:p>
    <w:p w14:paraId="64F11049" w14:textId="77777777" w:rsidR="006E0140" w:rsidRPr="00203917" w:rsidRDefault="006E0140" w:rsidP="006E0140">
      <w:pPr>
        <w:spacing w:after="200" w:line="276" w:lineRule="auto"/>
        <w:ind w:left="567" w:firstLine="0"/>
        <w:contextualSpacing/>
        <w:jc w:val="left"/>
        <w:rPr>
          <w:rFonts w:eastAsia="Calibri" w:cs="Arial"/>
          <w:szCs w:val="20"/>
        </w:rPr>
      </w:pPr>
    </w:p>
    <w:tbl>
      <w:tblPr>
        <w:tblW w:w="7272" w:type="dxa"/>
        <w:tblInd w:w="1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0"/>
        <w:gridCol w:w="2043"/>
        <w:gridCol w:w="2449"/>
      </w:tblGrid>
      <w:tr w:rsidR="00203917" w:rsidRPr="00203917" w14:paraId="25C5852B" w14:textId="77777777" w:rsidTr="00DC41C9">
        <w:trPr>
          <w:trHeight w:val="549"/>
        </w:trPr>
        <w:tc>
          <w:tcPr>
            <w:tcW w:w="2780" w:type="dxa"/>
            <w:shd w:val="clear" w:color="auto" w:fill="323E4F" w:themeFill="text2" w:themeFillShade="BF"/>
            <w:vAlign w:val="center"/>
          </w:tcPr>
          <w:p w14:paraId="0F0AA706" w14:textId="77777777" w:rsidR="00203917" w:rsidRPr="00203917" w:rsidRDefault="00203917" w:rsidP="00203917">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Kryterium</w:t>
            </w:r>
          </w:p>
        </w:tc>
        <w:tc>
          <w:tcPr>
            <w:tcW w:w="2043" w:type="dxa"/>
            <w:shd w:val="clear" w:color="auto" w:fill="323E4F" w:themeFill="text2" w:themeFillShade="BF"/>
            <w:vAlign w:val="center"/>
          </w:tcPr>
          <w:p w14:paraId="26B6573D" w14:textId="77777777" w:rsidR="00203917" w:rsidRPr="00203917" w:rsidRDefault="00203917" w:rsidP="00203917">
            <w:pPr>
              <w:spacing w:before="40" w:after="40"/>
              <w:ind w:left="595" w:firstLine="0"/>
              <w:contextualSpacing/>
              <w:jc w:val="left"/>
              <w:rPr>
                <w:rFonts w:eastAsia="Times New Roman" w:cs="Arial"/>
                <w:b/>
                <w:szCs w:val="20"/>
                <w:lang w:eastAsia="pl-PL"/>
              </w:rPr>
            </w:pPr>
            <w:r w:rsidRPr="00203917">
              <w:rPr>
                <w:rFonts w:eastAsia="Times New Roman" w:cs="Arial"/>
                <w:b/>
                <w:szCs w:val="20"/>
                <w:lang w:eastAsia="pl-PL"/>
              </w:rPr>
              <w:t>Waga</w:t>
            </w:r>
          </w:p>
        </w:tc>
        <w:tc>
          <w:tcPr>
            <w:tcW w:w="2449" w:type="dxa"/>
            <w:shd w:val="clear" w:color="auto" w:fill="323E4F" w:themeFill="text2" w:themeFillShade="BF"/>
          </w:tcPr>
          <w:p w14:paraId="3C3D92A1" w14:textId="77777777" w:rsidR="00203917" w:rsidRPr="00203917" w:rsidRDefault="00203917" w:rsidP="00203917">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Maksymalna możliwa</w:t>
            </w:r>
          </w:p>
          <w:p w14:paraId="212F11AB" w14:textId="77777777" w:rsidR="00203917" w:rsidRPr="00203917" w:rsidRDefault="00203917" w:rsidP="00203917">
            <w:pPr>
              <w:spacing w:before="40" w:after="40"/>
              <w:ind w:left="12" w:firstLine="0"/>
              <w:contextualSpacing/>
              <w:jc w:val="center"/>
              <w:rPr>
                <w:rFonts w:eastAsia="Times New Roman" w:cs="Arial"/>
                <w:b/>
                <w:szCs w:val="20"/>
                <w:lang w:eastAsia="pl-PL"/>
              </w:rPr>
            </w:pPr>
            <w:r w:rsidRPr="00203917">
              <w:rPr>
                <w:rFonts w:eastAsia="Times New Roman" w:cs="Arial"/>
                <w:b/>
                <w:szCs w:val="20"/>
                <w:lang w:eastAsia="pl-PL"/>
              </w:rPr>
              <w:t>ilość punktów</w:t>
            </w:r>
          </w:p>
        </w:tc>
      </w:tr>
      <w:tr w:rsidR="00203917" w:rsidRPr="00203917" w14:paraId="39432C1E" w14:textId="77777777" w:rsidTr="0031640F">
        <w:trPr>
          <w:trHeight w:val="884"/>
        </w:trPr>
        <w:tc>
          <w:tcPr>
            <w:tcW w:w="2780" w:type="dxa"/>
            <w:vAlign w:val="center"/>
          </w:tcPr>
          <w:p w14:paraId="2592975E" w14:textId="77777777" w:rsidR="00203917" w:rsidRPr="00203917" w:rsidRDefault="00203917" w:rsidP="00203917">
            <w:pPr>
              <w:spacing w:before="40" w:after="40"/>
              <w:ind w:left="0" w:firstLine="0"/>
              <w:contextualSpacing/>
              <w:jc w:val="center"/>
              <w:rPr>
                <w:rFonts w:eastAsia="Times New Roman" w:cs="Arial"/>
                <w:b/>
                <w:szCs w:val="20"/>
                <w:lang w:eastAsia="pl-PL"/>
              </w:rPr>
            </w:pPr>
            <w:r w:rsidRPr="00203917">
              <w:rPr>
                <w:rFonts w:eastAsia="Times New Roman" w:cs="Arial"/>
                <w:b/>
                <w:szCs w:val="20"/>
                <w:lang w:eastAsia="pl-PL"/>
              </w:rPr>
              <w:t>Cena</w:t>
            </w:r>
          </w:p>
        </w:tc>
        <w:tc>
          <w:tcPr>
            <w:tcW w:w="2043" w:type="dxa"/>
            <w:vAlign w:val="center"/>
          </w:tcPr>
          <w:p w14:paraId="03C5B556" w14:textId="5073740A" w:rsidR="00203917" w:rsidRPr="00203917" w:rsidRDefault="00C66439" w:rsidP="00203917">
            <w:pPr>
              <w:spacing w:before="40" w:after="40"/>
              <w:ind w:left="1489" w:hanging="752"/>
              <w:contextualSpacing/>
              <w:jc w:val="left"/>
              <w:rPr>
                <w:rFonts w:eastAsia="Times New Roman" w:cs="Arial"/>
                <w:b/>
                <w:szCs w:val="20"/>
                <w:lang w:eastAsia="pl-PL"/>
              </w:rPr>
            </w:pPr>
            <w:r>
              <w:rPr>
                <w:rFonts w:eastAsia="Times New Roman" w:cs="Arial"/>
                <w:szCs w:val="20"/>
                <w:lang w:eastAsia="pl-PL"/>
              </w:rPr>
              <w:t>60</w:t>
            </w:r>
            <w:r w:rsidR="00203917" w:rsidRPr="00203917">
              <w:rPr>
                <w:rFonts w:eastAsia="Times New Roman" w:cs="Arial"/>
                <w:szCs w:val="20"/>
                <w:lang w:eastAsia="pl-PL"/>
              </w:rPr>
              <w:t xml:space="preserve"> %</w:t>
            </w:r>
          </w:p>
        </w:tc>
        <w:tc>
          <w:tcPr>
            <w:tcW w:w="2449" w:type="dxa"/>
            <w:vAlign w:val="center"/>
          </w:tcPr>
          <w:p w14:paraId="52CA62F5" w14:textId="04063A6F" w:rsidR="00203917" w:rsidRPr="00203917" w:rsidRDefault="00C66439" w:rsidP="00203917">
            <w:pPr>
              <w:spacing w:before="40" w:after="40"/>
              <w:ind w:left="0" w:firstLine="0"/>
              <w:contextualSpacing/>
              <w:jc w:val="center"/>
              <w:rPr>
                <w:rFonts w:eastAsia="Times New Roman" w:cs="Arial"/>
                <w:szCs w:val="20"/>
                <w:lang w:eastAsia="pl-PL"/>
              </w:rPr>
            </w:pPr>
            <w:r>
              <w:rPr>
                <w:rFonts w:eastAsia="Times New Roman" w:cs="Arial"/>
                <w:szCs w:val="20"/>
                <w:lang w:eastAsia="pl-PL"/>
              </w:rPr>
              <w:t>60</w:t>
            </w:r>
            <w:r w:rsidR="00203917" w:rsidRPr="00203917">
              <w:rPr>
                <w:rFonts w:eastAsia="Times New Roman" w:cs="Arial"/>
                <w:szCs w:val="20"/>
                <w:lang w:eastAsia="pl-PL"/>
              </w:rPr>
              <w:t>,00</w:t>
            </w:r>
          </w:p>
        </w:tc>
      </w:tr>
      <w:tr w:rsidR="00C66439" w:rsidRPr="00203917" w14:paraId="0243DD37" w14:textId="77777777" w:rsidTr="0031640F">
        <w:trPr>
          <w:trHeight w:val="884"/>
        </w:trPr>
        <w:tc>
          <w:tcPr>
            <w:tcW w:w="2780" w:type="dxa"/>
            <w:vAlign w:val="center"/>
          </w:tcPr>
          <w:p w14:paraId="174708F5" w14:textId="5005E24B" w:rsidR="00C66439" w:rsidRPr="00203917" w:rsidRDefault="00C66439" w:rsidP="00203917">
            <w:pPr>
              <w:spacing w:before="40" w:after="40"/>
              <w:ind w:left="0" w:firstLine="0"/>
              <w:contextualSpacing/>
              <w:jc w:val="center"/>
              <w:rPr>
                <w:rFonts w:eastAsia="Times New Roman" w:cs="Arial"/>
                <w:b/>
                <w:szCs w:val="20"/>
                <w:lang w:eastAsia="pl-PL"/>
              </w:rPr>
            </w:pPr>
            <w:r>
              <w:rPr>
                <w:rFonts w:eastAsia="Times New Roman" w:cs="Arial"/>
                <w:b/>
                <w:szCs w:val="20"/>
                <w:lang w:eastAsia="pl-PL"/>
              </w:rPr>
              <w:t>Parametry techniczne</w:t>
            </w:r>
          </w:p>
        </w:tc>
        <w:tc>
          <w:tcPr>
            <w:tcW w:w="2043" w:type="dxa"/>
            <w:vAlign w:val="center"/>
          </w:tcPr>
          <w:p w14:paraId="1B2F6943" w14:textId="58186A48" w:rsidR="00C66439" w:rsidRPr="00203917" w:rsidRDefault="00C66439" w:rsidP="00203917">
            <w:pPr>
              <w:spacing w:before="40" w:after="40"/>
              <w:ind w:left="1489" w:hanging="752"/>
              <w:contextualSpacing/>
              <w:jc w:val="left"/>
              <w:rPr>
                <w:rFonts w:eastAsia="Times New Roman" w:cs="Arial"/>
                <w:szCs w:val="20"/>
                <w:lang w:eastAsia="pl-PL"/>
              </w:rPr>
            </w:pPr>
            <w:r>
              <w:rPr>
                <w:rFonts w:eastAsia="Times New Roman" w:cs="Arial"/>
                <w:szCs w:val="20"/>
                <w:lang w:eastAsia="pl-PL"/>
              </w:rPr>
              <w:t>40%</w:t>
            </w:r>
          </w:p>
        </w:tc>
        <w:tc>
          <w:tcPr>
            <w:tcW w:w="2449" w:type="dxa"/>
            <w:vAlign w:val="center"/>
          </w:tcPr>
          <w:p w14:paraId="04E5E30B" w14:textId="3BB224CC" w:rsidR="00C66439" w:rsidRPr="00203917" w:rsidRDefault="00C66439" w:rsidP="00203917">
            <w:pPr>
              <w:spacing w:before="40" w:after="40"/>
              <w:ind w:left="0" w:firstLine="0"/>
              <w:contextualSpacing/>
              <w:jc w:val="center"/>
              <w:rPr>
                <w:rFonts w:eastAsia="Times New Roman" w:cs="Arial"/>
                <w:szCs w:val="20"/>
                <w:lang w:eastAsia="pl-PL"/>
              </w:rPr>
            </w:pPr>
            <w:r>
              <w:rPr>
                <w:rFonts w:eastAsia="Times New Roman" w:cs="Arial"/>
                <w:szCs w:val="20"/>
                <w:lang w:eastAsia="pl-PL"/>
              </w:rPr>
              <w:t>40,00</w:t>
            </w:r>
          </w:p>
        </w:tc>
      </w:tr>
    </w:tbl>
    <w:p w14:paraId="61004FF1" w14:textId="77777777" w:rsidR="00203917" w:rsidRPr="00203917" w:rsidRDefault="00203917" w:rsidP="00203917">
      <w:pPr>
        <w:tabs>
          <w:tab w:val="left" w:pos="284"/>
          <w:tab w:val="left" w:pos="426"/>
        </w:tabs>
        <w:ind w:left="3022" w:firstLine="0"/>
        <w:contextualSpacing/>
        <w:rPr>
          <w:rFonts w:eastAsia="Times New Roman" w:cs="Arial"/>
          <w:szCs w:val="20"/>
          <w:lang w:eastAsia="pl-PL"/>
        </w:rPr>
      </w:pPr>
    </w:p>
    <w:p w14:paraId="6407B09B" w14:textId="77777777" w:rsidR="00203917" w:rsidRPr="00203917" w:rsidRDefault="00203917" w:rsidP="00157924">
      <w:pPr>
        <w:pStyle w:val="Nagwek2"/>
        <w:ind w:left="284" w:hanging="284"/>
      </w:pPr>
      <w:r w:rsidRPr="00203917">
        <w:t xml:space="preserve">Opis stosowanych kryteriów oraz sposób ich obliczania: </w:t>
      </w:r>
    </w:p>
    <w:p w14:paraId="59483126" w14:textId="77777777" w:rsidR="00C66439" w:rsidRPr="00C66439" w:rsidRDefault="00C66439" w:rsidP="006D4A2E">
      <w:pPr>
        <w:pStyle w:val="Nagwek3"/>
        <w:numPr>
          <w:ilvl w:val="0"/>
          <w:numId w:val="12"/>
        </w:numPr>
        <w:ind w:left="567" w:hanging="283"/>
      </w:pPr>
      <w:r w:rsidRPr="00E054BA">
        <w:t>zasady przyznawania punktów w kryterium</w:t>
      </w:r>
      <w:r w:rsidRPr="00CE4834">
        <w:rPr>
          <w:b/>
        </w:rPr>
        <w:t xml:space="preserve"> „cena brutto” (C):</w:t>
      </w:r>
    </w:p>
    <w:p w14:paraId="160F2545" w14:textId="4192653B" w:rsidR="00157924" w:rsidRPr="00CE4834" w:rsidRDefault="00157924" w:rsidP="006D4A2E">
      <w:pPr>
        <w:pStyle w:val="Nagwek3"/>
        <w:numPr>
          <w:ilvl w:val="0"/>
          <w:numId w:val="31"/>
        </w:numPr>
        <w:ind w:left="851" w:hanging="284"/>
      </w:pPr>
      <w:r w:rsidRPr="00157924">
        <w:rPr>
          <w:b/>
        </w:rPr>
        <w:t>Cena</w:t>
      </w:r>
      <w:r w:rsidRPr="00CE4834">
        <w:t xml:space="preserve"> - oznacza cenę łączną brutto za wykonanie całości przedmiotu zamówienia zgodnie z dokumentami zamówienia. Cena wskazana w formularzu oferty oceniana będzie w następujący sposób:</w:t>
      </w:r>
    </w:p>
    <w:p w14:paraId="5E157E50" w14:textId="2A9C06D7" w:rsidR="00157924" w:rsidRPr="00CE4834" w:rsidRDefault="00157924" w:rsidP="00157924">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oMath>
      </m:oMathPara>
    </w:p>
    <w:p w14:paraId="799BB061" w14:textId="77777777" w:rsidR="00157924" w:rsidRDefault="00157924" w:rsidP="00C66439">
      <w:pPr>
        <w:pStyle w:val="Nagwek2"/>
        <w:numPr>
          <w:ilvl w:val="0"/>
          <w:numId w:val="0"/>
        </w:numPr>
        <w:ind w:left="567" w:firstLine="284"/>
      </w:pPr>
      <w:r w:rsidRPr="00CE4834">
        <w:rPr>
          <w:rFonts w:ascii="Cambria Math" w:hAnsi="Cambria Math"/>
        </w:rPr>
        <w:t>∑</w:t>
      </w:r>
      <w:r w:rsidRPr="00CE4834">
        <w:t>C pkt – suma punktów za kryterium „cena”</w:t>
      </w:r>
      <w:r>
        <w:t>.</w:t>
      </w:r>
    </w:p>
    <w:p w14:paraId="71DF0E10" w14:textId="200915F2" w:rsidR="00C66439" w:rsidRPr="00C66439" w:rsidRDefault="00C66439" w:rsidP="00C66439">
      <w:pPr>
        <w:pStyle w:val="Nagwek3"/>
        <w:numPr>
          <w:ilvl w:val="0"/>
          <w:numId w:val="0"/>
        </w:numPr>
        <w:ind w:left="567" w:firstLine="284"/>
      </w:pPr>
      <w:r w:rsidRPr="00C66439">
        <w:t>Z</w:t>
      </w:r>
      <w:r>
        <w:t>amawiają</w:t>
      </w:r>
      <w:r w:rsidRPr="00C66439">
        <w:t>cy w ramach tego kryterium przyzna maksymlanie 60 pkt.</w:t>
      </w:r>
    </w:p>
    <w:p w14:paraId="3BFFDD76" w14:textId="67779786" w:rsidR="00C66439" w:rsidRPr="00C66439" w:rsidRDefault="00C66439" w:rsidP="006D4A2E">
      <w:pPr>
        <w:pStyle w:val="Nagwek3"/>
        <w:numPr>
          <w:ilvl w:val="0"/>
          <w:numId w:val="12"/>
        </w:numPr>
        <w:ind w:left="567" w:hanging="283"/>
      </w:pPr>
      <w:r w:rsidRPr="00E054BA">
        <w:t>zasady przyznawania punktów w kryterium</w:t>
      </w:r>
      <w:r w:rsidRPr="00CE4834">
        <w:rPr>
          <w:b/>
        </w:rPr>
        <w:t xml:space="preserve"> „</w:t>
      </w:r>
      <w:r>
        <w:rPr>
          <w:b/>
        </w:rPr>
        <w:t>parametry techniczne” (P</w:t>
      </w:r>
      <w:r w:rsidRPr="00CE4834">
        <w:rPr>
          <w:b/>
        </w:rPr>
        <w:t>):</w:t>
      </w:r>
    </w:p>
    <w:p w14:paraId="3AC76C7F" w14:textId="4A36F8C3" w:rsidR="00A86E42" w:rsidRDefault="00A86E42" w:rsidP="006D4A2E">
      <w:pPr>
        <w:numPr>
          <w:ilvl w:val="1"/>
          <w:numId w:val="32"/>
        </w:numPr>
        <w:ind w:left="851" w:hanging="284"/>
        <w:contextualSpacing/>
        <w:rPr>
          <w:rFonts w:cs="Arial"/>
          <w:color w:val="000000"/>
          <w:szCs w:val="20"/>
          <w:lang w:eastAsia="pl-PL"/>
        </w:rPr>
      </w:pPr>
      <w:r w:rsidRPr="00C00EDC">
        <w:rPr>
          <w:rFonts w:cs="Arial"/>
          <w:color w:val="000000"/>
          <w:szCs w:val="20"/>
          <w:lang w:eastAsia="pl-PL"/>
        </w:rPr>
        <w:lastRenderedPageBreak/>
        <w:t>ocena dla tego kryterium będzie obliczana na podstawie złożonego przez Wykonawcę oświadczenia w formularzu oferty</w:t>
      </w:r>
      <w:r>
        <w:rPr>
          <w:rFonts w:cs="Arial"/>
          <w:color w:val="000000"/>
          <w:szCs w:val="20"/>
          <w:lang w:eastAsia="pl-PL"/>
        </w:rPr>
        <w:t xml:space="preserve"> ze wskazaniem parametrów technicznych oferowanego Urządzenia - załącznik nr 1 do </w:t>
      </w:r>
      <w:r w:rsidR="006D4A2E">
        <w:rPr>
          <w:rFonts w:cs="Arial"/>
          <w:color w:val="000000"/>
          <w:szCs w:val="20"/>
          <w:lang w:eastAsia="pl-PL"/>
        </w:rPr>
        <w:t>ogłoszenia</w:t>
      </w:r>
      <w:r>
        <w:rPr>
          <w:rFonts w:cs="Arial"/>
          <w:color w:val="000000"/>
          <w:szCs w:val="20"/>
          <w:lang w:eastAsia="pl-PL"/>
        </w:rPr>
        <w:t>;</w:t>
      </w:r>
    </w:p>
    <w:p w14:paraId="04A5456A" w14:textId="0194314B" w:rsidR="00A86E42" w:rsidRDefault="00A86E42" w:rsidP="006D4A2E">
      <w:pPr>
        <w:numPr>
          <w:ilvl w:val="1"/>
          <w:numId w:val="32"/>
        </w:numPr>
        <w:ind w:left="851" w:hanging="284"/>
        <w:contextualSpacing/>
        <w:rPr>
          <w:rFonts w:cs="Arial"/>
          <w:color w:val="000000"/>
          <w:szCs w:val="20"/>
          <w:lang w:eastAsia="pl-PL"/>
        </w:rPr>
      </w:pPr>
      <w:r>
        <w:rPr>
          <w:rFonts w:cs="Arial"/>
          <w:color w:val="000000"/>
          <w:szCs w:val="20"/>
          <w:lang w:eastAsia="pl-PL"/>
        </w:rPr>
        <w:t>punkty w ramach kryterium zostaną przyznane zgodnie z zasadą:</w:t>
      </w:r>
    </w:p>
    <w:p w14:paraId="2D33B28F" w14:textId="77777777" w:rsidR="00A86E42" w:rsidRDefault="00A86E42" w:rsidP="00A86E42">
      <w:pPr>
        <w:contextualSpacing/>
        <w:rPr>
          <w:rFonts w:cs="Arial"/>
          <w:color w:val="000000"/>
          <w:szCs w:val="20"/>
          <w:lang w:eastAsia="pl-PL"/>
        </w:rPr>
      </w:pPr>
    </w:p>
    <w:tbl>
      <w:tblPr>
        <w:tblW w:w="10194" w:type="dxa"/>
        <w:jc w:val="center"/>
        <w:tblInd w:w="-10" w:type="dxa"/>
        <w:tblBorders>
          <w:top w:val="single" w:sz="4" w:space="0" w:color="000001"/>
          <w:left w:val="single" w:sz="4" w:space="0" w:color="000001"/>
          <w:bottom w:val="single" w:sz="4" w:space="0" w:color="000001"/>
          <w:insideH w:val="single" w:sz="4" w:space="0" w:color="000001"/>
        </w:tblBorders>
        <w:tblLayout w:type="fixed"/>
        <w:tblCellMar>
          <w:left w:w="0" w:type="dxa"/>
          <w:right w:w="10" w:type="dxa"/>
        </w:tblCellMar>
        <w:tblLook w:val="04A0" w:firstRow="1" w:lastRow="0" w:firstColumn="1" w:lastColumn="0" w:noHBand="0" w:noVBand="1"/>
      </w:tblPr>
      <w:tblGrid>
        <w:gridCol w:w="552"/>
        <w:gridCol w:w="1687"/>
        <w:gridCol w:w="2993"/>
        <w:gridCol w:w="4962"/>
      </w:tblGrid>
      <w:tr w:rsidR="00131E6E" w:rsidRPr="00A86E42" w14:paraId="1D4F0A08" w14:textId="77777777" w:rsidTr="00950D9D">
        <w:trPr>
          <w:jc w:val="center"/>
        </w:trPr>
        <w:tc>
          <w:tcPr>
            <w:tcW w:w="552" w:type="dxa"/>
            <w:tcBorders>
              <w:top w:val="single" w:sz="4" w:space="0" w:color="000001"/>
              <w:left w:val="single" w:sz="4" w:space="0" w:color="000001"/>
              <w:bottom w:val="single" w:sz="4" w:space="0" w:color="000001"/>
              <w:right w:val="nil"/>
            </w:tcBorders>
            <w:vAlign w:val="center"/>
          </w:tcPr>
          <w:p w14:paraId="5B69C95F" w14:textId="77777777" w:rsidR="00131E6E" w:rsidRPr="00A86E42" w:rsidRDefault="00131E6E" w:rsidP="00131E6E">
            <w:pPr>
              <w:widowControl w:val="0"/>
              <w:spacing w:line="240" w:lineRule="auto"/>
              <w:ind w:hanging="694"/>
              <w:jc w:val="center"/>
              <w:rPr>
                <w:b/>
                <w:bCs/>
                <w:sz w:val="18"/>
                <w:szCs w:val="18"/>
              </w:rPr>
            </w:pPr>
            <w:r w:rsidRPr="00A86E42">
              <w:rPr>
                <w:b/>
                <w:bCs/>
                <w:sz w:val="18"/>
                <w:szCs w:val="18"/>
              </w:rPr>
              <w:t>Lp.</w:t>
            </w:r>
          </w:p>
        </w:tc>
        <w:tc>
          <w:tcPr>
            <w:tcW w:w="1687" w:type="dxa"/>
            <w:tcBorders>
              <w:top w:val="single" w:sz="4" w:space="0" w:color="000001"/>
              <w:left w:val="single" w:sz="4" w:space="0" w:color="000001"/>
              <w:bottom w:val="single" w:sz="4" w:space="0" w:color="000001"/>
              <w:right w:val="single" w:sz="4" w:space="0" w:color="000001"/>
            </w:tcBorders>
            <w:vAlign w:val="center"/>
          </w:tcPr>
          <w:p w14:paraId="23E7ED49" w14:textId="06D7315E" w:rsidR="00131E6E" w:rsidRDefault="00131E6E" w:rsidP="00F723E3">
            <w:pPr>
              <w:widowControl w:val="0"/>
              <w:spacing w:line="240" w:lineRule="auto"/>
              <w:ind w:left="0" w:firstLine="0"/>
              <w:jc w:val="center"/>
              <w:rPr>
                <w:b/>
                <w:bCs/>
                <w:sz w:val="18"/>
                <w:szCs w:val="18"/>
              </w:rPr>
            </w:pPr>
            <w:r>
              <w:rPr>
                <w:b/>
                <w:bCs/>
                <w:sz w:val="18"/>
                <w:szCs w:val="18"/>
              </w:rPr>
              <w:t>Nazwa</w:t>
            </w:r>
          </w:p>
          <w:p w14:paraId="4E2D9302" w14:textId="1386C10B" w:rsidR="00131E6E" w:rsidRPr="00A86E42" w:rsidRDefault="00131E6E" w:rsidP="00F723E3">
            <w:pPr>
              <w:widowControl w:val="0"/>
              <w:spacing w:line="240" w:lineRule="auto"/>
              <w:ind w:left="0" w:firstLine="0"/>
              <w:jc w:val="center"/>
              <w:rPr>
                <w:b/>
                <w:bCs/>
                <w:sz w:val="18"/>
                <w:szCs w:val="18"/>
              </w:rPr>
            </w:pPr>
            <w:r>
              <w:rPr>
                <w:b/>
                <w:bCs/>
                <w:sz w:val="18"/>
                <w:szCs w:val="18"/>
              </w:rPr>
              <w:t>parametru</w:t>
            </w:r>
          </w:p>
        </w:tc>
        <w:tc>
          <w:tcPr>
            <w:tcW w:w="2993" w:type="dxa"/>
            <w:tcBorders>
              <w:top w:val="single" w:sz="4" w:space="0" w:color="000001"/>
              <w:left w:val="single" w:sz="4" w:space="0" w:color="000001"/>
              <w:bottom w:val="single" w:sz="4" w:space="0" w:color="000001"/>
              <w:right w:val="nil"/>
            </w:tcBorders>
            <w:vAlign w:val="center"/>
          </w:tcPr>
          <w:p w14:paraId="045F1D27" w14:textId="7745373E" w:rsidR="00131E6E" w:rsidRPr="00A86E42" w:rsidRDefault="00131E6E" w:rsidP="00131E6E">
            <w:pPr>
              <w:widowControl w:val="0"/>
              <w:spacing w:line="240" w:lineRule="auto"/>
              <w:ind w:left="-15" w:firstLine="15"/>
              <w:jc w:val="center"/>
              <w:rPr>
                <w:b/>
                <w:bCs/>
                <w:sz w:val="18"/>
                <w:szCs w:val="18"/>
              </w:rPr>
            </w:pPr>
            <w:r>
              <w:rPr>
                <w:b/>
                <w:bCs/>
                <w:sz w:val="18"/>
                <w:szCs w:val="18"/>
              </w:rPr>
              <w:t>Opis parametru</w:t>
            </w:r>
          </w:p>
        </w:tc>
        <w:tc>
          <w:tcPr>
            <w:tcW w:w="4962" w:type="dxa"/>
            <w:tcBorders>
              <w:top w:val="single" w:sz="4" w:space="0" w:color="000001"/>
              <w:left w:val="single" w:sz="4" w:space="0" w:color="000001"/>
              <w:bottom w:val="single" w:sz="4" w:space="0" w:color="000001"/>
              <w:right w:val="single" w:sz="4" w:space="0" w:color="000001"/>
            </w:tcBorders>
            <w:vAlign w:val="center"/>
          </w:tcPr>
          <w:p w14:paraId="4FEE1A43" w14:textId="77777777" w:rsidR="00131E6E" w:rsidRPr="00A86E42" w:rsidRDefault="00131E6E" w:rsidP="00131E6E">
            <w:pPr>
              <w:widowControl w:val="0"/>
              <w:spacing w:line="240" w:lineRule="auto"/>
              <w:ind w:left="65" w:firstLine="0"/>
              <w:jc w:val="center"/>
              <w:rPr>
                <w:b/>
                <w:bCs/>
                <w:sz w:val="18"/>
                <w:szCs w:val="18"/>
              </w:rPr>
            </w:pPr>
            <w:r w:rsidRPr="00A86E42">
              <w:rPr>
                <w:b/>
                <w:bCs/>
                <w:sz w:val="18"/>
                <w:szCs w:val="18"/>
              </w:rPr>
              <w:t>Ilość</w:t>
            </w:r>
          </w:p>
          <w:p w14:paraId="7C7265E9" w14:textId="77777777" w:rsidR="00131E6E" w:rsidRPr="00A86E42" w:rsidRDefault="00131E6E" w:rsidP="00131E6E">
            <w:pPr>
              <w:widowControl w:val="0"/>
              <w:spacing w:line="240" w:lineRule="auto"/>
              <w:ind w:left="65" w:firstLine="0"/>
              <w:jc w:val="center"/>
              <w:rPr>
                <w:b/>
                <w:bCs/>
                <w:sz w:val="18"/>
                <w:szCs w:val="18"/>
              </w:rPr>
            </w:pPr>
            <w:r w:rsidRPr="00A86E42">
              <w:rPr>
                <w:b/>
                <w:bCs/>
                <w:sz w:val="18"/>
                <w:szCs w:val="18"/>
              </w:rPr>
              <w:t>przyznawanych</w:t>
            </w:r>
          </w:p>
          <w:p w14:paraId="4BBC9939" w14:textId="77777777" w:rsidR="00131E6E" w:rsidRPr="00A86E42" w:rsidRDefault="00131E6E" w:rsidP="00131E6E">
            <w:pPr>
              <w:widowControl w:val="0"/>
              <w:spacing w:line="240" w:lineRule="auto"/>
              <w:ind w:left="65" w:firstLine="0"/>
              <w:jc w:val="center"/>
              <w:rPr>
                <w:b/>
                <w:bCs/>
                <w:sz w:val="18"/>
                <w:szCs w:val="18"/>
              </w:rPr>
            </w:pPr>
            <w:r w:rsidRPr="00A86E42">
              <w:rPr>
                <w:b/>
                <w:bCs/>
                <w:sz w:val="18"/>
                <w:szCs w:val="18"/>
              </w:rPr>
              <w:t>punktów</w:t>
            </w:r>
          </w:p>
        </w:tc>
      </w:tr>
      <w:tr w:rsidR="00131E6E" w:rsidRPr="00A86E42" w14:paraId="3BD5C6C8" w14:textId="77777777" w:rsidTr="00950D9D">
        <w:trPr>
          <w:jc w:val="center"/>
        </w:trPr>
        <w:tc>
          <w:tcPr>
            <w:tcW w:w="552" w:type="dxa"/>
            <w:tcBorders>
              <w:top w:val="single" w:sz="4" w:space="0" w:color="000001"/>
              <w:left w:val="single" w:sz="4" w:space="0" w:color="000001"/>
              <w:bottom w:val="single" w:sz="4" w:space="0" w:color="000001"/>
              <w:right w:val="nil"/>
            </w:tcBorders>
          </w:tcPr>
          <w:p w14:paraId="7C40A513" w14:textId="77777777" w:rsidR="00131E6E" w:rsidRPr="00A86E42" w:rsidRDefault="00131E6E" w:rsidP="00A86E42">
            <w:pPr>
              <w:widowControl w:val="0"/>
              <w:spacing w:line="240" w:lineRule="auto"/>
              <w:ind w:hanging="694"/>
              <w:jc w:val="left"/>
              <w:rPr>
                <w:sz w:val="18"/>
                <w:szCs w:val="18"/>
              </w:rPr>
            </w:pPr>
            <w:r w:rsidRPr="00A86E42">
              <w:rPr>
                <w:sz w:val="18"/>
                <w:szCs w:val="18"/>
              </w:rPr>
              <w:t>1.</w:t>
            </w:r>
          </w:p>
        </w:tc>
        <w:tc>
          <w:tcPr>
            <w:tcW w:w="1687" w:type="dxa"/>
            <w:tcBorders>
              <w:top w:val="single" w:sz="4" w:space="0" w:color="000001"/>
              <w:left w:val="single" w:sz="4" w:space="0" w:color="000001"/>
              <w:bottom w:val="single" w:sz="4" w:space="0" w:color="000001"/>
              <w:right w:val="single" w:sz="4" w:space="0" w:color="000001"/>
            </w:tcBorders>
            <w:vAlign w:val="center"/>
          </w:tcPr>
          <w:p w14:paraId="1721C23F" w14:textId="6866357D" w:rsidR="00131E6E" w:rsidRPr="00F723E3" w:rsidRDefault="00131E6E" w:rsidP="00F723E3">
            <w:pPr>
              <w:widowControl w:val="0"/>
              <w:spacing w:line="240" w:lineRule="auto"/>
              <w:ind w:leftChars="89" w:left="178" w:rightChars="86" w:right="172" w:firstLineChars="10" w:firstLine="18"/>
              <w:jc w:val="center"/>
              <w:rPr>
                <w:b/>
                <w:sz w:val="18"/>
                <w:szCs w:val="18"/>
              </w:rPr>
            </w:pPr>
            <w:r w:rsidRPr="00F723E3">
              <w:rPr>
                <w:b/>
                <w:sz w:val="18"/>
                <w:szCs w:val="18"/>
              </w:rPr>
              <w:t>Krok zmiany szybkości przepływu eluentu</w:t>
            </w:r>
          </w:p>
        </w:tc>
        <w:tc>
          <w:tcPr>
            <w:tcW w:w="2993" w:type="dxa"/>
            <w:tcBorders>
              <w:top w:val="single" w:sz="4" w:space="0" w:color="000001"/>
              <w:left w:val="single" w:sz="4" w:space="0" w:color="000001"/>
              <w:bottom w:val="single" w:sz="4" w:space="0" w:color="000001"/>
              <w:right w:val="nil"/>
            </w:tcBorders>
            <w:vAlign w:val="center"/>
          </w:tcPr>
          <w:p w14:paraId="1DF1530C" w14:textId="177DC670" w:rsidR="00131E6E" w:rsidRPr="00A86E42" w:rsidRDefault="00F723E3" w:rsidP="00F723E3">
            <w:pPr>
              <w:widowControl w:val="0"/>
              <w:spacing w:line="240" w:lineRule="auto"/>
              <w:ind w:leftChars="89" w:left="178" w:rightChars="86" w:right="172" w:firstLineChars="10" w:firstLine="18"/>
              <w:jc w:val="center"/>
              <w:rPr>
                <w:sz w:val="18"/>
                <w:szCs w:val="18"/>
              </w:rPr>
            </w:pPr>
            <w:r>
              <w:rPr>
                <w:sz w:val="18"/>
                <w:szCs w:val="18"/>
              </w:rPr>
              <w:t>Krok zmiany szybkości przepływu eluentu 0,002 ml/min.</w:t>
            </w:r>
          </w:p>
        </w:tc>
        <w:tc>
          <w:tcPr>
            <w:tcW w:w="4962" w:type="dxa"/>
            <w:tcBorders>
              <w:top w:val="single" w:sz="4" w:space="0" w:color="000001"/>
              <w:left w:val="single" w:sz="4" w:space="0" w:color="000001"/>
              <w:bottom w:val="single" w:sz="4" w:space="0" w:color="000001"/>
              <w:right w:val="single" w:sz="4" w:space="0" w:color="000001"/>
            </w:tcBorders>
          </w:tcPr>
          <w:p w14:paraId="4E0BB4EC" w14:textId="77777777" w:rsidR="00131E6E" w:rsidRPr="00A86E42" w:rsidRDefault="00131E6E" w:rsidP="00A86E42">
            <w:pPr>
              <w:widowControl w:val="0"/>
              <w:spacing w:line="240" w:lineRule="auto"/>
              <w:ind w:left="168" w:right="29" w:hanging="37"/>
              <w:jc w:val="center"/>
              <w:rPr>
                <w:sz w:val="18"/>
                <w:szCs w:val="18"/>
              </w:rPr>
            </w:pPr>
          </w:p>
          <w:p w14:paraId="3228991A" w14:textId="43A91B24" w:rsidR="00131E6E" w:rsidRPr="00A86E42" w:rsidRDefault="00311F13" w:rsidP="00A86E42">
            <w:pPr>
              <w:widowControl w:val="0"/>
              <w:spacing w:line="240" w:lineRule="auto"/>
              <w:ind w:left="168" w:right="29" w:hanging="37"/>
              <w:jc w:val="center"/>
              <w:rPr>
                <w:sz w:val="18"/>
                <w:szCs w:val="18"/>
              </w:rPr>
            </w:pPr>
            <w:r>
              <w:rPr>
                <w:sz w:val="18"/>
                <w:szCs w:val="18"/>
              </w:rPr>
              <w:t xml:space="preserve">mniejszy lub równy 0.001 ml/min. - </w:t>
            </w:r>
            <w:r w:rsidR="00F723E3">
              <w:rPr>
                <w:sz w:val="18"/>
                <w:szCs w:val="18"/>
              </w:rPr>
              <w:t>1</w:t>
            </w:r>
            <w:r w:rsidR="00131E6E" w:rsidRPr="00A86E42">
              <w:rPr>
                <w:sz w:val="18"/>
                <w:szCs w:val="18"/>
              </w:rPr>
              <w:t>0 pkt</w:t>
            </w:r>
          </w:p>
          <w:p w14:paraId="5A864C57" w14:textId="765BE1D5" w:rsidR="00131E6E" w:rsidRPr="00A86E42" w:rsidRDefault="00311F13" w:rsidP="00A86E42">
            <w:pPr>
              <w:widowControl w:val="0"/>
              <w:spacing w:line="240" w:lineRule="auto"/>
              <w:ind w:left="168" w:right="29" w:hanging="37"/>
              <w:jc w:val="center"/>
              <w:rPr>
                <w:sz w:val="18"/>
                <w:szCs w:val="18"/>
              </w:rPr>
            </w:pPr>
            <w:r>
              <w:rPr>
                <w:sz w:val="18"/>
                <w:szCs w:val="18"/>
              </w:rPr>
              <w:t xml:space="preserve">większy niż 0,001 ml/min - </w:t>
            </w:r>
            <w:r w:rsidR="00131E6E" w:rsidRPr="00A86E42">
              <w:rPr>
                <w:sz w:val="18"/>
                <w:szCs w:val="18"/>
              </w:rPr>
              <w:t>0 pkt</w:t>
            </w:r>
          </w:p>
          <w:p w14:paraId="6D2B93E6" w14:textId="77777777" w:rsidR="00131E6E" w:rsidRPr="00A86E42" w:rsidRDefault="00131E6E" w:rsidP="00A86E42">
            <w:pPr>
              <w:widowControl w:val="0"/>
              <w:spacing w:line="240" w:lineRule="auto"/>
              <w:ind w:left="168" w:right="29" w:hanging="37"/>
              <w:rPr>
                <w:sz w:val="18"/>
                <w:szCs w:val="18"/>
              </w:rPr>
            </w:pPr>
          </w:p>
        </w:tc>
      </w:tr>
      <w:tr w:rsidR="00131E6E" w:rsidRPr="00A86E42" w14:paraId="00B4B35C" w14:textId="77777777" w:rsidTr="00950D9D">
        <w:trPr>
          <w:jc w:val="center"/>
        </w:trPr>
        <w:tc>
          <w:tcPr>
            <w:tcW w:w="552" w:type="dxa"/>
            <w:tcBorders>
              <w:top w:val="single" w:sz="4" w:space="0" w:color="000001"/>
              <w:left w:val="single" w:sz="4" w:space="0" w:color="000001"/>
              <w:bottom w:val="single" w:sz="4" w:space="0" w:color="000001"/>
              <w:right w:val="nil"/>
            </w:tcBorders>
          </w:tcPr>
          <w:p w14:paraId="1337B39C" w14:textId="77777777" w:rsidR="00131E6E" w:rsidRPr="00A86E42" w:rsidRDefault="00131E6E" w:rsidP="00A86E42">
            <w:pPr>
              <w:widowControl w:val="0"/>
              <w:spacing w:line="240" w:lineRule="auto"/>
              <w:ind w:hanging="694"/>
              <w:jc w:val="left"/>
              <w:rPr>
                <w:sz w:val="18"/>
                <w:szCs w:val="18"/>
              </w:rPr>
            </w:pPr>
            <w:r w:rsidRPr="00A86E42">
              <w:rPr>
                <w:sz w:val="18"/>
                <w:szCs w:val="18"/>
              </w:rPr>
              <w:t>2.</w:t>
            </w:r>
          </w:p>
        </w:tc>
        <w:tc>
          <w:tcPr>
            <w:tcW w:w="1687" w:type="dxa"/>
            <w:tcBorders>
              <w:top w:val="single" w:sz="4" w:space="0" w:color="000001"/>
              <w:left w:val="single" w:sz="4" w:space="0" w:color="000001"/>
              <w:bottom w:val="single" w:sz="4" w:space="0" w:color="000001"/>
              <w:right w:val="single" w:sz="4" w:space="0" w:color="000001"/>
            </w:tcBorders>
            <w:vAlign w:val="center"/>
          </w:tcPr>
          <w:p w14:paraId="3BE26E48" w14:textId="33593E16" w:rsidR="00131E6E" w:rsidRPr="00F723E3" w:rsidRDefault="00131E6E" w:rsidP="00F723E3">
            <w:pPr>
              <w:widowControl w:val="0"/>
              <w:spacing w:line="240" w:lineRule="auto"/>
              <w:ind w:leftChars="89" w:left="178" w:rightChars="86" w:right="172" w:firstLineChars="10" w:firstLine="18"/>
              <w:jc w:val="center"/>
              <w:rPr>
                <w:b/>
                <w:bCs/>
                <w:sz w:val="18"/>
                <w:szCs w:val="18"/>
              </w:rPr>
            </w:pPr>
            <w:r w:rsidRPr="00F723E3">
              <w:rPr>
                <w:b/>
                <w:bCs/>
                <w:sz w:val="18"/>
                <w:szCs w:val="18"/>
              </w:rPr>
              <w:t>Dokładność tworzenia</w:t>
            </w:r>
          </w:p>
          <w:p w14:paraId="1194CC4D" w14:textId="78AD81CB" w:rsidR="00131E6E" w:rsidRPr="00F723E3" w:rsidRDefault="00131E6E" w:rsidP="00F723E3">
            <w:pPr>
              <w:widowControl w:val="0"/>
              <w:spacing w:line="240" w:lineRule="auto"/>
              <w:ind w:leftChars="89" w:left="178" w:rightChars="86" w:right="172" w:firstLineChars="10" w:firstLine="18"/>
              <w:jc w:val="center"/>
              <w:rPr>
                <w:b/>
                <w:bCs/>
                <w:sz w:val="18"/>
                <w:szCs w:val="18"/>
              </w:rPr>
            </w:pPr>
            <w:r w:rsidRPr="00F723E3">
              <w:rPr>
                <w:b/>
                <w:bCs/>
                <w:sz w:val="18"/>
                <w:szCs w:val="18"/>
              </w:rPr>
              <w:t>gradientu</w:t>
            </w:r>
          </w:p>
        </w:tc>
        <w:tc>
          <w:tcPr>
            <w:tcW w:w="2993" w:type="dxa"/>
            <w:tcBorders>
              <w:top w:val="single" w:sz="4" w:space="0" w:color="000001"/>
              <w:left w:val="single" w:sz="4" w:space="0" w:color="000001"/>
              <w:bottom w:val="single" w:sz="4" w:space="0" w:color="000001"/>
              <w:right w:val="nil"/>
            </w:tcBorders>
            <w:vAlign w:val="center"/>
          </w:tcPr>
          <w:p w14:paraId="2A0E5335" w14:textId="5D85A4DA" w:rsidR="00131E6E" w:rsidRPr="00F723E3" w:rsidRDefault="00F723E3" w:rsidP="00F723E3">
            <w:pPr>
              <w:widowControl w:val="0"/>
              <w:spacing w:line="240" w:lineRule="auto"/>
              <w:ind w:leftChars="89" w:left="178" w:rightChars="86" w:right="172" w:firstLineChars="10" w:firstLine="18"/>
              <w:jc w:val="center"/>
              <w:rPr>
                <w:sz w:val="18"/>
                <w:szCs w:val="18"/>
              </w:rPr>
            </w:pPr>
            <w:r>
              <w:rPr>
                <w:sz w:val="18"/>
                <w:szCs w:val="18"/>
              </w:rPr>
              <w:t xml:space="preserve">Dokładność tworzenia gradientu </w:t>
            </w:r>
            <w:r w:rsidR="00950D9D">
              <w:rPr>
                <w:sz w:val="18"/>
                <w:szCs w:val="18"/>
              </w:rPr>
              <w:t xml:space="preserve">rozumiana jako procentowy odchył od wartości ustawionej </w:t>
            </w:r>
            <w:r>
              <w:rPr>
                <w:sz w:val="18"/>
                <w:szCs w:val="18"/>
              </w:rPr>
              <w:t xml:space="preserve">– nie gorsza niż </w:t>
            </w:r>
            <w:r>
              <w:rPr>
                <w:sz w:val="18"/>
                <w:szCs w:val="18"/>
                <w:u w:val="single"/>
              </w:rPr>
              <w:t>+</w:t>
            </w:r>
            <w:r>
              <w:rPr>
                <w:sz w:val="18"/>
                <w:szCs w:val="18"/>
              </w:rPr>
              <w:t xml:space="preserve"> </w:t>
            </w:r>
            <w:r w:rsidRPr="00F723E3">
              <w:rPr>
                <w:sz w:val="18"/>
                <w:szCs w:val="18"/>
              </w:rPr>
              <w:t>0,6%</w:t>
            </w:r>
          </w:p>
        </w:tc>
        <w:tc>
          <w:tcPr>
            <w:tcW w:w="4962" w:type="dxa"/>
            <w:tcBorders>
              <w:top w:val="single" w:sz="4" w:space="0" w:color="000001"/>
              <w:left w:val="single" w:sz="4" w:space="0" w:color="000001"/>
              <w:bottom w:val="single" w:sz="4" w:space="0" w:color="000001"/>
              <w:right w:val="single" w:sz="4" w:space="0" w:color="000001"/>
            </w:tcBorders>
          </w:tcPr>
          <w:p w14:paraId="029ADBEB" w14:textId="77777777" w:rsidR="00131E6E" w:rsidRPr="00A86E42" w:rsidRDefault="00131E6E" w:rsidP="00A86E42">
            <w:pPr>
              <w:widowControl w:val="0"/>
              <w:spacing w:line="240" w:lineRule="auto"/>
              <w:ind w:left="168" w:right="29" w:hanging="37"/>
              <w:jc w:val="center"/>
              <w:rPr>
                <w:sz w:val="18"/>
                <w:szCs w:val="18"/>
              </w:rPr>
            </w:pPr>
          </w:p>
          <w:p w14:paraId="09F37AAD" w14:textId="29A2DEDC" w:rsidR="00131E6E" w:rsidRPr="00A86E42" w:rsidRDefault="00950D9D" w:rsidP="00A86E42">
            <w:pPr>
              <w:widowControl w:val="0"/>
              <w:spacing w:line="240" w:lineRule="auto"/>
              <w:ind w:left="168" w:right="29" w:hanging="37"/>
              <w:jc w:val="center"/>
              <w:rPr>
                <w:sz w:val="18"/>
                <w:szCs w:val="18"/>
              </w:rPr>
            </w:pPr>
            <w:r>
              <w:rPr>
                <w:sz w:val="18"/>
                <w:szCs w:val="18"/>
              </w:rPr>
              <w:t xml:space="preserve">Wartość </w:t>
            </w:r>
            <w:r w:rsidR="00311F13">
              <w:rPr>
                <w:sz w:val="18"/>
                <w:szCs w:val="18"/>
              </w:rPr>
              <w:t xml:space="preserve">równa lub mniejsza niż </w:t>
            </w:r>
            <w:r w:rsidR="00311F13">
              <w:rPr>
                <w:sz w:val="18"/>
                <w:szCs w:val="18"/>
                <w:u w:val="single"/>
              </w:rPr>
              <w:t>+</w:t>
            </w:r>
            <w:r w:rsidR="00311F13" w:rsidRPr="00311F13">
              <w:rPr>
                <w:sz w:val="18"/>
                <w:szCs w:val="18"/>
              </w:rPr>
              <w:t xml:space="preserve"> 0,5% - </w:t>
            </w:r>
            <w:r w:rsidR="00F723E3" w:rsidRPr="00311F13">
              <w:rPr>
                <w:sz w:val="18"/>
                <w:szCs w:val="18"/>
              </w:rPr>
              <w:t>10</w:t>
            </w:r>
            <w:r w:rsidR="00131E6E" w:rsidRPr="00311F13">
              <w:rPr>
                <w:sz w:val="18"/>
                <w:szCs w:val="18"/>
              </w:rPr>
              <w:t xml:space="preserve"> pkt</w:t>
            </w:r>
          </w:p>
          <w:p w14:paraId="5CB5EA15" w14:textId="6E149076" w:rsidR="00131E6E" w:rsidRPr="00A86E42" w:rsidRDefault="00311F13" w:rsidP="00A86E42">
            <w:pPr>
              <w:widowControl w:val="0"/>
              <w:spacing w:line="240" w:lineRule="auto"/>
              <w:ind w:left="168" w:right="29" w:hanging="37"/>
              <w:jc w:val="center"/>
              <w:rPr>
                <w:sz w:val="18"/>
                <w:szCs w:val="18"/>
              </w:rPr>
            </w:pPr>
            <w:r>
              <w:rPr>
                <w:sz w:val="18"/>
                <w:szCs w:val="18"/>
              </w:rPr>
              <w:t xml:space="preserve">większa niż 0,5%   - </w:t>
            </w:r>
            <w:r w:rsidR="00131E6E" w:rsidRPr="00A86E42">
              <w:rPr>
                <w:sz w:val="18"/>
                <w:szCs w:val="18"/>
              </w:rPr>
              <w:t>0 pkt</w:t>
            </w:r>
          </w:p>
          <w:p w14:paraId="49E2110B" w14:textId="77777777" w:rsidR="00131E6E" w:rsidRPr="00A86E42" w:rsidRDefault="00131E6E" w:rsidP="00311F13">
            <w:pPr>
              <w:widowControl w:val="0"/>
              <w:spacing w:line="240" w:lineRule="auto"/>
              <w:ind w:left="0" w:right="29" w:firstLine="0"/>
              <w:rPr>
                <w:sz w:val="18"/>
                <w:szCs w:val="18"/>
              </w:rPr>
            </w:pPr>
          </w:p>
        </w:tc>
      </w:tr>
      <w:tr w:rsidR="00131E6E" w:rsidRPr="00A86E42" w14:paraId="217E9FB1" w14:textId="77777777" w:rsidTr="00950D9D">
        <w:trPr>
          <w:trHeight w:val="1032"/>
          <w:jc w:val="center"/>
        </w:trPr>
        <w:tc>
          <w:tcPr>
            <w:tcW w:w="552" w:type="dxa"/>
            <w:tcBorders>
              <w:top w:val="single" w:sz="4" w:space="0" w:color="000001"/>
              <w:left w:val="single" w:sz="4" w:space="0" w:color="000001"/>
              <w:bottom w:val="single" w:sz="4" w:space="0" w:color="000001"/>
              <w:right w:val="nil"/>
            </w:tcBorders>
          </w:tcPr>
          <w:p w14:paraId="2F51742A" w14:textId="77777777" w:rsidR="00131E6E" w:rsidRPr="00A86E42" w:rsidRDefault="00131E6E" w:rsidP="00A86E42">
            <w:pPr>
              <w:widowControl w:val="0"/>
              <w:spacing w:line="240" w:lineRule="auto"/>
              <w:ind w:hanging="694"/>
              <w:jc w:val="left"/>
              <w:rPr>
                <w:sz w:val="18"/>
                <w:szCs w:val="18"/>
              </w:rPr>
            </w:pPr>
            <w:r w:rsidRPr="00A86E42">
              <w:rPr>
                <w:sz w:val="18"/>
                <w:szCs w:val="18"/>
              </w:rPr>
              <w:t>3.</w:t>
            </w:r>
          </w:p>
        </w:tc>
        <w:tc>
          <w:tcPr>
            <w:tcW w:w="1687" w:type="dxa"/>
            <w:tcBorders>
              <w:top w:val="single" w:sz="4" w:space="0" w:color="000001"/>
              <w:left w:val="single" w:sz="4" w:space="0" w:color="000001"/>
              <w:bottom w:val="single" w:sz="4" w:space="0" w:color="000001"/>
              <w:right w:val="single" w:sz="4" w:space="0" w:color="000001"/>
            </w:tcBorders>
            <w:vAlign w:val="center"/>
          </w:tcPr>
          <w:p w14:paraId="6AE2C5FF" w14:textId="2416B345" w:rsidR="00131E6E" w:rsidRPr="00F723E3" w:rsidRDefault="00131E6E" w:rsidP="00F723E3">
            <w:pPr>
              <w:tabs>
                <w:tab w:val="left" w:pos="496"/>
                <w:tab w:val="left" w:pos="5173"/>
              </w:tabs>
              <w:spacing w:line="240" w:lineRule="auto"/>
              <w:ind w:leftChars="89" w:left="178" w:rightChars="86" w:right="172" w:firstLineChars="10" w:firstLine="18"/>
              <w:jc w:val="center"/>
              <w:rPr>
                <w:b/>
                <w:bCs/>
                <w:sz w:val="18"/>
                <w:szCs w:val="18"/>
              </w:rPr>
            </w:pPr>
            <w:r w:rsidRPr="00F723E3">
              <w:rPr>
                <w:b/>
                <w:bCs/>
                <w:sz w:val="18"/>
                <w:szCs w:val="18"/>
              </w:rPr>
              <w:t>Częstotliwość błysków lampy</w:t>
            </w:r>
          </w:p>
        </w:tc>
        <w:tc>
          <w:tcPr>
            <w:tcW w:w="2993" w:type="dxa"/>
            <w:tcBorders>
              <w:top w:val="single" w:sz="4" w:space="0" w:color="000001"/>
              <w:left w:val="single" w:sz="4" w:space="0" w:color="000001"/>
              <w:bottom w:val="single" w:sz="4" w:space="0" w:color="000001"/>
              <w:right w:val="nil"/>
            </w:tcBorders>
            <w:vAlign w:val="center"/>
          </w:tcPr>
          <w:p w14:paraId="3D81F0B3" w14:textId="226BB2BC" w:rsidR="00131E6E" w:rsidRPr="00A86E42" w:rsidRDefault="00F723E3" w:rsidP="00F723E3">
            <w:pPr>
              <w:widowControl w:val="0"/>
              <w:spacing w:line="240" w:lineRule="auto"/>
              <w:ind w:leftChars="89" w:left="178" w:rightChars="86" w:right="172" w:firstLineChars="10" w:firstLine="18"/>
              <w:jc w:val="center"/>
              <w:rPr>
                <w:sz w:val="18"/>
                <w:szCs w:val="18"/>
              </w:rPr>
            </w:pPr>
            <w:r>
              <w:rPr>
                <w:sz w:val="18"/>
                <w:szCs w:val="18"/>
              </w:rPr>
              <w:t xml:space="preserve">Częstotliwość błysków lampy: regulowana w zakresie nie mniejszym niż od 30 do 300 </w:t>
            </w:r>
            <w:proofErr w:type="spellStart"/>
            <w:r>
              <w:rPr>
                <w:sz w:val="18"/>
                <w:szCs w:val="18"/>
              </w:rPr>
              <w:t>Hz</w:t>
            </w:r>
            <w:proofErr w:type="spellEnd"/>
          </w:p>
        </w:tc>
        <w:tc>
          <w:tcPr>
            <w:tcW w:w="4962" w:type="dxa"/>
            <w:tcBorders>
              <w:top w:val="single" w:sz="4" w:space="0" w:color="000001"/>
              <w:left w:val="single" w:sz="4" w:space="0" w:color="000001"/>
              <w:bottom w:val="single" w:sz="4" w:space="0" w:color="000001"/>
              <w:right w:val="single" w:sz="4" w:space="0" w:color="000001"/>
            </w:tcBorders>
          </w:tcPr>
          <w:p w14:paraId="3CFBCA23" w14:textId="77777777" w:rsidR="00131E6E" w:rsidRPr="00A86E42" w:rsidRDefault="00131E6E" w:rsidP="00A86E42">
            <w:pPr>
              <w:widowControl w:val="0"/>
              <w:spacing w:line="240" w:lineRule="auto"/>
              <w:ind w:left="168" w:right="29" w:hanging="37"/>
              <w:jc w:val="center"/>
              <w:rPr>
                <w:sz w:val="18"/>
                <w:szCs w:val="18"/>
              </w:rPr>
            </w:pPr>
          </w:p>
          <w:p w14:paraId="228662A7" w14:textId="39504E2E" w:rsidR="00131E6E" w:rsidRPr="00A86E42" w:rsidRDefault="00950D9D" w:rsidP="00A86E42">
            <w:pPr>
              <w:widowControl w:val="0"/>
              <w:spacing w:line="240" w:lineRule="auto"/>
              <w:ind w:left="168" w:right="29" w:hanging="37"/>
              <w:jc w:val="center"/>
              <w:rPr>
                <w:sz w:val="18"/>
                <w:szCs w:val="18"/>
              </w:rPr>
            </w:pPr>
            <w:r>
              <w:rPr>
                <w:sz w:val="18"/>
                <w:szCs w:val="18"/>
              </w:rPr>
              <w:t xml:space="preserve">Zakres wartości częstotliwości: od 20 </w:t>
            </w:r>
            <w:proofErr w:type="spellStart"/>
            <w:r>
              <w:rPr>
                <w:sz w:val="18"/>
                <w:szCs w:val="18"/>
              </w:rPr>
              <w:t>Hz</w:t>
            </w:r>
            <w:proofErr w:type="spellEnd"/>
            <w:r>
              <w:rPr>
                <w:sz w:val="18"/>
                <w:szCs w:val="18"/>
              </w:rPr>
              <w:t xml:space="preserve"> lub mniej do 300 </w:t>
            </w:r>
            <w:proofErr w:type="spellStart"/>
            <w:r>
              <w:rPr>
                <w:sz w:val="18"/>
                <w:szCs w:val="18"/>
              </w:rPr>
              <w:t>Hz</w:t>
            </w:r>
            <w:proofErr w:type="spellEnd"/>
            <w:r w:rsidR="00311F13">
              <w:rPr>
                <w:sz w:val="18"/>
                <w:szCs w:val="18"/>
              </w:rPr>
              <w:t xml:space="preserve">- </w:t>
            </w:r>
            <w:r w:rsidR="00F723E3">
              <w:rPr>
                <w:sz w:val="18"/>
                <w:szCs w:val="18"/>
              </w:rPr>
              <w:t>1</w:t>
            </w:r>
            <w:r w:rsidR="00131E6E" w:rsidRPr="00A86E42">
              <w:rPr>
                <w:sz w:val="18"/>
                <w:szCs w:val="18"/>
              </w:rPr>
              <w:t>0 pkt</w:t>
            </w:r>
          </w:p>
          <w:p w14:paraId="0619A940" w14:textId="591ED62D" w:rsidR="00131E6E" w:rsidRPr="00A86E42" w:rsidRDefault="00950D9D" w:rsidP="00950D9D">
            <w:pPr>
              <w:widowControl w:val="0"/>
              <w:spacing w:line="240" w:lineRule="auto"/>
              <w:ind w:left="168" w:right="29" w:hanging="37"/>
              <w:jc w:val="center"/>
              <w:rPr>
                <w:sz w:val="18"/>
                <w:szCs w:val="18"/>
              </w:rPr>
            </w:pPr>
            <w:bookmarkStart w:id="0" w:name="__DdeLink__8620_1295517244"/>
            <w:bookmarkEnd w:id="0"/>
            <w:r>
              <w:rPr>
                <w:sz w:val="18"/>
                <w:szCs w:val="18"/>
              </w:rPr>
              <w:t xml:space="preserve">zakres powyżej </w:t>
            </w:r>
            <w:r w:rsidR="00311F13">
              <w:rPr>
                <w:sz w:val="18"/>
                <w:szCs w:val="18"/>
              </w:rPr>
              <w:t xml:space="preserve">20 </w:t>
            </w:r>
            <w:proofErr w:type="spellStart"/>
            <w:r w:rsidR="00311F13">
              <w:rPr>
                <w:sz w:val="18"/>
                <w:szCs w:val="18"/>
              </w:rPr>
              <w:t>Hz</w:t>
            </w:r>
            <w:proofErr w:type="spellEnd"/>
            <w:r>
              <w:rPr>
                <w:sz w:val="18"/>
                <w:szCs w:val="18"/>
              </w:rPr>
              <w:t xml:space="preserve"> do 300 </w:t>
            </w:r>
            <w:proofErr w:type="spellStart"/>
            <w:r>
              <w:rPr>
                <w:sz w:val="18"/>
                <w:szCs w:val="18"/>
              </w:rPr>
              <w:t>Hz</w:t>
            </w:r>
            <w:proofErr w:type="spellEnd"/>
            <w:r w:rsidR="00311F13">
              <w:rPr>
                <w:sz w:val="18"/>
                <w:szCs w:val="18"/>
              </w:rPr>
              <w:t xml:space="preserve"> - </w:t>
            </w:r>
            <w:r w:rsidR="00131E6E" w:rsidRPr="00A86E42">
              <w:rPr>
                <w:sz w:val="18"/>
                <w:szCs w:val="18"/>
              </w:rPr>
              <w:t>0 pkt</w:t>
            </w:r>
          </w:p>
        </w:tc>
      </w:tr>
      <w:tr w:rsidR="00131E6E" w:rsidRPr="00A86E42" w14:paraId="0042B05C" w14:textId="77777777" w:rsidTr="00950D9D">
        <w:trPr>
          <w:jc w:val="center"/>
        </w:trPr>
        <w:tc>
          <w:tcPr>
            <w:tcW w:w="552" w:type="dxa"/>
            <w:tcBorders>
              <w:top w:val="single" w:sz="4" w:space="0" w:color="000001"/>
              <w:left w:val="single" w:sz="4" w:space="0" w:color="000001"/>
              <w:bottom w:val="single" w:sz="4" w:space="0" w:color="000001"/>
              <w:right w:val="nil"/>
            </w:tcBorders>
          </w:tcPr>
          <w:p w14:paraId="11C11FEC" w14:textId="77777777" w:rsidR="00131E6E" w:rsidRPr="00A86E42" w:rsidRDefault="00131E6E" w:rsidP="00A86E42">
            <w:pPr>
              <w:widowControl w:val="0"/>
              <w:spacing w:line="240" w:lineRule="auto"/>
              <w:ind w:hanging="694"/>
              <w:jc w:val="left"/>
              <w:rPr>
                <w:sz w:val="18"/>
                <w:szCs w:val="18"/>
              </w:rPr>
            </w:pPr>
            <w:r w:rsidRPr="00A86E42">
              <w:rPr>
                <w:sz w:val="18"/>
                <w:szCs w:val="18"/>
              </w:rPr>
              <w:t>4.</w:t>
            </w:r>
          </w:p>
        </w:tc>
        <w:tc>
          <w:tcPr>
            <w:tcW w:w="1687" w:type="dxa"/>
            <w:tcBorders>
              <w:top w:val="single" w:sz="4" w:space="0" w:color="000001"/>
              <w:left w:val="single" w:sz="4" w:space="0" w:color="000001"/>
              <w:bottom w:val="single" w:sz="4" w:space="0" w:color="000001"/>
              <w:right w:val="single" w:sz="4" w:space="0" w:color="000001"/>
            </w:tcBorders>
            <w:vAlign w:val="center"/>
          </w:tcPr>
          <w:p w14:paraId="6594BF87" w14:textId="42CED615" w:rsidR="00131E6E" w:rsidRPr="00F723E3" w:rsidRDefault="00131E6E" w:rsidP="00F723E3">
            <w:pPr>
              <w:tabs>
                <w:tab w:val="left" w:pos="496"/>
                <w:tab w:val="left" w:pos="5173"/>
              </w:tabs>
              <w:spacing w:line="240" w:lineRule="auto"/>
              <w:ind w:leftChars="89" w:left="178" w:rightChars="86" w:right="172" w:firstLineChars="10" w:firstLine="18"/>
              <w:jc w:val="center"/>
              <w:rPr>
                <w:b/>
                <w:bCs/>
                <w:sz w:val="18"/>
                <w:szCs w:val="18"/>
              </w:rPr>
            </w:pPr>
            <w:r w:rsidRPr="00F723E3">
              <w:rPr>
                <w:b/>
                <w:bCs/>
                <w:sz w:val="18"/>
                <w:szCs w:val="18"/>
              </w:rPr>
              <w:t>Powtarzalność długości fali</w:t>
            </w:r>
          </w:p>
        </w:tc>
        <w:tc>
          <w:tcPr>
            <w:tcW w:w="2993" w:type="dxa"/>
            <w:tcBorders>
              <w:top w:val="single" w:sz="4" w:space="0" w:color="000001"/>
              <w:left w:val="single" w:sz="4" w:space="0" w:color="000001"/>
              <w:bottom w:val="single" w:sz="4" w:space="0" w:color="000001"/>
              <w:right w:val="nil"/>
            </w:tcBorders>
            <w:vAlign w:val="center"/>
          </w:tcPr>
          <w:p w14:paraId="38F25350" w14:textId="45E58578" w:rsidR="00131E6E" w:rsidRPr="00F723E3" w:rsidRDefault="00311F13" w:rsidP="00F723E3">
            <w:pPr>
              <w:widowControl w:val="0"/>
              <w:spacing w:line="240" w:lineRule="auto"/>
              <w:ind w:leftChars="89" w:left="178" w:rightChars="86" w:right="172" w:firstLineChars="10" w:firstLine="18"/>
              <w:jc w:val="center"/>
              <w:rPr>
                <w:sz w:val="18"/>
                <w:szCs w:val="18"/>
              </w:rPr>
            </w:pPr>
            <w:r>
              <w:rPr>
                <w:sz w:val="18"/>
                <w:szCs w:val="18"/>
              </w:rPr>
              <w:t>Powtarzalność dł</w:t>
            </w:r>
            <w:r w:rsidR="00F723E3">
              <w:rPr>
                <w:sz w:val="18"/>
                <w:szCs w:val="18"/>
              </w:rPr>
              <w:t xml:space="preserve">ugości fali: nie gorsza niż </w:t>
            </w:r>
            <w:r w:rsidR="00F723E3">
              <w:rPr>
                <w:sz w:val="18"/>
                <w:szCs w:val="18"/>
                <w:u w:val="single"/>
              </w:rPr>
              <w:t>+</w:t>
            </w:r>
            <w:r w:rsidR="00F723E3">
              <w:rPr>
                <w:sz w:val="18"/>
                <w:szCs w:val="18"/>
              </w:rPr>
              <w:t xml:space="preserve"> 0,3 </w:t>
            </w:r>
            <w:proofErr w:type="spellStart"/>
            <w:r w:rsidR="00F723E3">
              <w:rPr>
                <w:sz w:val="18"/>
                <w:szCs w:val="18"/>
              </w:rPr>
              <w:t>nm</w:t>
            </w:r>
            <w:proofErr w:type="spellEnd"/>
          </w:p>
        </w:tc>
        <w:tc>
          <w:tcPr>
            <w:tcW w:w="4962" w:type="dxa"/>
            <w:tcBorders>
              <w:top w:val="single" w:sz="4" w:space="0" w:color="000001"/>
              <w:left w:val="single" w:sz="4" w:space="0" w:color="000001"/>
              <w:bottom w:val="single" w:sz="4" w:space="0" w:color="000001"/>
              <w:right w:val="single" w:sz="4" w:space="0" w:color="000001"/>
            </w:tcBorders>
          </w:tcPr>
          <w:p w14:paraId="4372EED7" w14:textId="77777777" w:rsidR="00131E6E" w:rsidRPr="00A86E42" w:rsidRDefault="00131E6E" w:rsidP="00A86E42">
            <w:pPr>
              <w:widowControl w:val="0"/>
              <w:spacing w:line="240" w:lineRule="auto"/>
              <w:ind w:left="168" w:right="29" w:hanging="37"/>
              <w:jc w:val="center"/>
              <w:rPr>
                <w:sz w:val="18"/>
                <w:szCs w:val="18"/>
              </w:rPr>
            </w:pPr>
          </w:p>
          <w:p w14:paraId="2B419296" w14:textId="005AE244" w:rsidR="00131E6E" w:rsidRDefault="00950D9D" w:rsidP="00A86E42">
            <w:pPr>
              <w:widowControl w:val="0"/>
              <w:spacing w:line="240" w:lineRule="auto"/>
              <w:ind w:left="168" w:right="29" w:hanging="37"/>
              <w:jc w:val="center"/>
              <w:rPr>
                <w:sz w:val="18"/>
                <w:szCs w:val="18"/>
              </w:rPr>
            </w:pPr>
            <w:r>
              <w:rPr>
                <w:sz w:val="18"/>
                <w:szCs w:val="18"/>
              </w:rPr>
              <w:t xml:space="preserve">Wartość </w:t>
            </w:r>
            <w:r w:rsidR="00311F13">
              <w:rPr>
                <w:sz w:val="18"/>
                <w:szCs w:val="18"/>
              </w:rPr>
              <w:t xml:space="preserve">mniejsza lub równa niż </w:t>
            </w:r>
            <w:r w:rsidR="00311F13">
              <w:rPr>
                <w:sz w:val="18"/>
                <w:szCs w:val="18"/>
                <w:u w:val="single"/>
              </w:rPr>
              <w:t>+</w:t>
            </w:r>
            <w:r w:rsidR="00311F13" w:rsidRPr="00311F13">
              <w:rPr>
                <w:sz w:val="18"/>
                <w:szCs w:val="18"/>
              </w:rPr>
              <w:t xml:space="preserve"> 0,2 </w:t>
            </w:r>
            <w:proofErr w:type="spellStart"/>
            <w:r w:rsidR="00311F13" w:rsidRPr="00311F13">
              <w:rPr>
                <w:sz w:val="18"/>
                <w:szCs w:val="18"/>
              </w:rPr>
              <w:t>nm</w:t>
            </w:r>
            <w:proofErr w:type="spellEnd"/>
            <w:r w:rsidR="00311F13" w:rsidRPr="00311F13">
              <w:rPr>
                <w:sz w:val="18"/>
                <w:szCs w:val="18"/>
              </w:rPr>
              <w:t xml:space="preserve"> -</w:t>
            </w:r>
            <w:r w:rsidR="00311F13">
              <w:rPr>
                <w:sz w:val="18"/>
                <w:szCs w:val="18"/>
              </w:rPr>
              <w:t xml:space="preserve"> </w:t>
            </w:r>
            <w:r w:rsidR="00131E6E" w:rsidRPr="00A86E42">
              <w:rPr>
                <w:sz w:val="18"/>
                <w:szCs w:val="18"/>
              </w:rPr>
              <w:t>10 pkt</w:t>
            </w:r>
          </w:p>
          <w:p w14:paraId="6B091B11" w14:textId="6B08E7ED" w:rsidR="00F723E3" w:rsidRPr="00A86E42" w:rsidRDefault="00311F13" w:rsidP="00A86E42">
            <w:pPr>
              <w:widowControl w:val="0"/>
              <w:spacing w:line="240" w:lineRule="auto"/>
              <w:ind w:left="168" w:right="29" w:hanging="37"/>
              <w:jc w:val="center"/>
              <w:rPr>
                <w:sz w:val="18"/>
                <w:szCs w:val="18"/>
              </w:rPr>
            </w:pPr>
            <w:r>
              <w:rPr>
                <w:sz w:val="18"/>
                <w:szCs w:val="18"/>
              </w:rPr>
              <w:t>większa niż</w:t>
            </w:r>
            <w:r>
              <w:rPr>
                <w:sz w:val="18"/>
                <w:szCs w:val="18"/>
                <w:u w:val="single"/>
              </w:rPr>
              <w:t>+</w:t>
            </w:r>
            <w:r>
              <w:rPr>
                <w:sz w:val="18"/>
                <w:szCs w:val="18"/>
              </w:rPr>
              <w:t xml:space="preserve"> 0,2</w:t>
            </w:r>
            <w:r w:rsidRPr="00311F13">
              <w:rPr>
                <w:sz w:val="18"/>
                <w:szCs w:val="18"/>
              </w:rPr>
              <w:t xml:space="preserve"> </w:t>
            </w:r>
            <w:proofErr w:type="spellStart"/>
            <w:r w:rsidRPr="00311F13">
              <w:rPr>
                <w:sz w:val="18"/>
                <w:szCs w:val="18"/>
              </w:rPr>
              <w:t>nm</w:t>
            </w:r>
            <w:proofErr w:type="spellEnd"/>
            <w:r w:rsidRPr="00311F13">
              <w:rPr>
                <w:sz w:val="18"/>
                <w:szCs w:val="18"/>
              </w:rPr>
              <w:t xml:space="preserve"> -  </w:t>
            </w:r>
            <w:r w:rsidR="00F723E3">
              <w:rPr>
                <w:sz w:val="18"/>
                <w:szCs w:val="18"/>
              </w:rPr>
              <w:t>0 pkt</w:t>
            </w:r>
          </w:p>
          <w:p w14:paraId="0DA14E3A" w14:textId="77777777" w:rsidR="00131E6E" w:rsidRPr="00A86E42" w:rsidRDefault="00131E6E" w:rsidP="00A86E42">
            <w:pPr>
              <w:widowControl w:val="0"/>
              <w:spacing w:line="240" w:lineRule="auto"/>
              <w:ind w:left="168" w:right="29" w:hanging="37"/>
              <w:jc w:val="center"/>
              <w:rPr>
                <w:sz w:val="18"/>
                <w:szCs w:val="18"/>
              </w:rPr>
            </w:pPr>
          </w:p>
        </w:tc>
      </w:tr>
      <w:tr w:rsidR="00131E6E" w:rsidRPr="00A86E42" w14:paraId="6411B408" w14:textId="77777777" w:rsidTr="00950D9D">
        <w:trPr>
          <w:trHeight w:val="427"/>
          <w:jc w:val="center"/>
        </w:trPr>
        <w:tc>
          <w:tcPr>
            <w:tcW w:w="552" w:type="dxa"/>
            <w:tcBorders>
              <w:top w:val="single" w:sz="4" w:space="0" w:color="000001"/>
              <w:left w:val="single" w:sz="4" w:space="0" w:color="000001"/>
              <w:bottom w:val="single" w:sz="4" w:space="0" w:color="000001"/>
              <w:right w:val="nil"/>
            </w:tcBorders>
          </w:tcPr>
          <w:p w14:paraId="1974701F" w14:textId="77777777" w:rsidR="00131E6E" w:rsidRPr="00A86E42" w:rsidRDefault="00131E6E" w:rsidP="00A86E42">
            <w:pPr>
              <w:spacing w:line="240" w:lineRule="auto"/>
              <w:rPr>
                <w:sz w:val="18"/>
                <w:szCs w:val="18"/>
              </w:rPr>
            </w:pPr>
          </w:p>
        </w:tc>
        <w:tc>
          <w:tcPr>
            <w:tcW w:w="1687" w:type="dxa"/>
            <w:tcBorders>
              <w:top w:val="single" w:sz="4" w:space="0" w:color="000001"/>
              <w:left w:val="single" w:sz="4" w:space="0" w:color="000001"/>
              <w:bottom w:val="single" w:sz="4" w:space="0" w:color="000001"/>
              <w:right w:val="single" w:sz="4" w:space="0" w:color="000001"/>
            </w:tcBorders>
          </w:tcPr>
          <w:p w14:paraId="768721C6" w14:textId="77777777" w:rsidR="00131E6E" w:rsidRPr="00A86E42" w:rsidRDefault="00131E6E" w:rsidP="00F723E3">
            <w:pPr>
              <w:widowControl w:val="0"/>
              <w:spacing w:line="240" w:lineRule="auto"/>
              <w:ind w:left="0" w:firstLine="0"/>
              <w:jc w:val="center"/>
              <w:rPr>
                <w:b/>
                <w:bCs/>
                <w:sz w:val="18"/>
                <w:szCs w:val="18"/>
              </w:rPr>
            </w:pPr>
          </w:p>
        </w:tc>
        <w:tc>
          <w:tcPr>
            <w:tcW w:w="2993" w:type="dxa"/>
            <w:tcBorders>
              <w:top w:val="single" w:sz="4" w:space="0" w:color="000001"/>
              <w:left w:val="single" w:sz="4" w:space="0" w:color="000001"/>
              <w:bottom w:val="single" w:sz="4" w:space="0" w:color="000001"/>
              <w:right w:val="nil"/>
            </w:tcBorders>
          </w:tcPr>
          <w:p w14:paraId="22FE1FAB" w14:textId="16848FA3" w:rsidR="00131E6E" w:rsidRPr="00A86E42" w:rsidRDefault="00131E6E" w:rsidP="00A86E42">
            <w:pPr>
              <w:widowControl w:val="0"/>
              <w:spacing w:line="240" w:lineRule="auto"/>
              <w:ind w:right="228"/>
              <w:jc w:val="right"/>
              <w:rPr>
                <w:b/>
                <w:bCs/>
                <w:sz w:val="18"/>
                <w:szCs w:val="18"/>
              </w:rPr>
            </w:pPr>
            <w:r w:rsidRPr="00A86E42">
              <w:rPr>
                <w:b/>
                <w:bCs/>
                <w:sz w:val="18"/>
                <w:szCs w:val="18"/>
              </w:rPr>
              <w:t>RAZEM  max:</w:t>
            </w:r>
          </w:p>
        </w:tc>
        <w:tc>
          <w:tcPr>
            <w:tcW w:w="4962" w:type="dxa"/>
            <w:tcBorders>
              <w:top w:val="single" w:sz="4" w:space="0" w:color="000001"/>
              <w:left w:val="single" w:sz="4" w:space="0" w:color="000001"/>
              <w:bottom w:val="single" w:sz="4" w:space="0" w:color="000001"/>
              <w:right w:val="single" w:sz="4" w:space="0" w:color="000001"/>
            </w:tcBorders>
          </w:tcPr>
          <w:p w14:paraId="0A11B321" w14:textId="77777777" w:rsidR="00131E6E" w:rsidRPr="00A86E42" w:rsidRDefault="00131E6E" w:rsidP="00A86E42">
            <w:pPr>
              <w:widowControl w:val="0"/>
              <w:spacing w:line="240" w:lineRule="auto"/>
              <w:ind w:left="168" w:right="29" w:hanging="37"/>
              <w:jc w:val="center"/>
              <w:rPr>
                <w:sz w:val="18"/>
                <w:szCs w:val="18"/>
              </w:rPr>
            </w:pPr>
            <w:r w:rsidRPr="00A86E42">
              <w:rPr>
                <w:b/>
                <w:bCs/>
                <w:sz w:val="18"/>
                <w:szCs w:val="18"/>
              </w:rPr>
              <w:t>40 pkt</w:t>
            </w:r>
          </w:p>
        </w:tc>
      </w:tr>
    </w:tbl>
    <w:p w14:paraId="3355E727" w14:textId="77777777" w:rsidR="00A86E42" w:rsidRPr="00C00EDC" w:rsidRDefault="00A86E42" w:rsidP="00A86E42">
      <w:pPr>
        <w:contextualSpacing/>
        <w:rPr>
          <w:rFonts w:cs="Arial"/>
          <w:color w:val="000000"/>
          <w:szCs w:val="20"/>
          <w:lang w:eastAsia="pl-PL"/>
        </w:rPr>
      </w:pPr>
    </w:p>
    <w:p w14:paraId="063F65D1" w14:textId="60794D32" w:rsidR="00A86E42" w:rsidRPr="00C00EDC" w:rsidRDefault="00A86E42" w:rsidP="006D4A2E">
      <w:pPr>
        <w:numPr>
          <w:ilvl w:val="1"/>
          <w:numId w:val="32"/>
        </w:numPr>
        <w:ind w:left="851" w:hanging="284"/>
        <w:contextualSpacing/>
        <w:rPr>
          <w:rFonts w:cs="Arial"/>
          <w:color w:val="000000"/>
          <w:szCs w:val="20"/>
          <w:lang w:eastAsia="pl-PL"/>
        </w:rPr>
      </w:pPr>
      <w:r w:rsidRPr="00C00EDC">
        <w:rPr>
          <w:rFonts w:cs="Arial"/>
          <w:color w:val="000000"/>
          <w:szCs w:val="20"/>
          <w:lang w:eastAsia="pl-PL"/>
        </w:rPr>
        <w:t xml:space="preserve">niezłożenie oświadczenia o </w:t>
      </w:r>
      <w:r>
        <w:rPr>
          <w:rFonts w:cs="Arial"/>
          <w:color w:val="000000"/>
          <w:szCs w:val="20"/>
          <w:lang w:eastAsia="pl-PL"/>
        </w:rPr>
        <w:t>parametrach technicznych</w:t>
      </w:r>
      <w:r w:rsidRPr="00C00EDC">
        <w:rPr>
          <w:rFonts w:cs="Arial"/>
          <w:color w:val="000000"/>
          <w:szCs w:val="20"/>
          <w:lang w:eastAsia="pl-PL"/>
        </w:rPr>
        <w:t xml:space="preserve"> – </w:t>
      </w:r>
      <w:r>
        <w:rPr>
          <w:rFonts w:cs="Arial"/>
          <w:color w:val="000000"/>
          <w:szCs w:val="20"/>
          <w:lang w:eastAsia="pl-PL"/>
        </w:rPr>
        <w:t>oświadczenie nie podlega uzupełnieniu</w:t>
      </w:r>
      <w:r w:rsidRPr="00C00EDC">
        <w:rPr>
          <w:rFonts w:cs="Arial"/>
          <w:color w:val="000000"/>
          <w:szCs w:val="20"/>
          <w:lang w:eastAsia="pl-PL"/>
        </w:rPr>
        <w:t>– Wykonawca nie otrzyma punktów  w ww. kryterium oceny ofert (tj. Wykonawca otrzyma 0 pkt).</w:t>
      </w:r>
    </w:p>
    <w:p w14:paraId="46B5D4F8" w14:textId="77777777" w:rsidR="00203917" w:rsidRPr="00203917" w:rsidRDefault="00203917" w:rsidP="00157924">
      <w:pPr>
        <w:pStyle w:val="Nagwek3"/>
        <w:ind w:left="567" w:hanging="283"/>
      </w:pPr>
      <w:r w:rsidRPr="00203917">
        <w:t>Wyliczenie punktów zostanie dokonane z dokładnością do dwóch miejsc po przecinku, zgodnie z matematycznymi zasadami zaokrąglania. Maksymalna liczba punktów we wskazanym wyżej kryterium  – 100.</w:t>
      </w:r>
    </w:p>
    <w:p w14:paraId="417FF749" w14:textId="77777777" w:rsidR="00FC78BD" w:rsidRDefault="00FC78BD" w:rsidP="00FC78BD">
      <w:pPr>
        <w:pStyle w:val="Nagwek3"/>
        <w:ind w:left="567" w:hanging="283"/>
      </w:pPr>
      <w:bookmarkStart w:id="1" w:name="_Toc62396894"/>
      <w:r w:rsidRPr="00203917">
        <w:t xml:space="preserve">Za ofertę najkorzystniejszą </w:t>
      </w:r>
      <w:r>
        <w:t xml:space="preserve"> w danej części</w:t>
      </w:r>
      <w:r w:rsidRPr="00203917">
        <w:t xml:space="preserve"> uznana zostanie oferta Wykonawcy niepodlegającego wykluczeniu, która nie podlega odrzuceniu oraz która uzyska największą liczbę punktów w ramach wyżej ustalonego kryterium oceny ofert.</w:t>
      </w:r>
    </w:p>
    <w:p w14:paraId="42611FDE" w14:textId="77777777" w:rsidR="00C66439" w:rsidRDefault="00C66439" w:rsidP="00C66439">
      <w:pPr>
        <w:pStyle w:val="Nagwek3"/>
        <w:ind w:left="567" w:hanging="283"/>
      </w:pPr>
      <w: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23105846" w14:textId="77777777" w:rsidR="00C66439" w:rsidRDefault="00C66439" w:rsidP="00C66439">
      <w:pPr>
        <w:pStyle w:val="Nagwek3"/>
        <w:ind w:left="567" w:hanging="283"/>
      </w:pPr>
      <w:r>
        <w:t>Jeżeli oferty otrzymały taką samą ocenę w kryterium o najwyższej wadze, Zamawiający wybiera ofertę z najniższą ceną lub najniższym kosztem;</w:t>
      </w:r>
    </w:p>
    <w:p w14:paraId="451739FD" w14:textId="77777777" w:rsidR="00C66439" w:rsidRPr="00E054BA" w:rsidRDefault="00C66439" w:rsidP="00C66439">
      <w:pPr>
        <w:pStyle w:val="Nagwek3"/>
        <w:ind w:left="567" w:hanging="283"/>
      </w:pPr>
      <w:r>
        <w:t>Jeżeli nie można dokonać wyboru oferty w sposób, o którym mowa w pkt 7, Zamawiający wzywa wykonawców, którzy złożyli te oferty, do złożenia w terminie określonym przez Zamawiającego ofert dodatkowych zawierających nową cenę lub koszt.</w:t>
      </w:r>
    </w:p>
    <w:p w14:paraId="54C7E802" w14:textId="77777777" w:rsidR="0035058A" w:rsidRPr="0035058A" w:rsidRDefault="0035058A" w:rsidP="00C7533D">
      <w:pPr>
        <w:pStyle w:val="Nagwek1"/>
      </w:pPr>
      <w:r w:rsidRPr="0035058A">
        <w:lastRenderedPageBreak/>
        <w:t>Informacje o środkach komunikacji elektronicznej do komunikacji Zamawiającego z wykonawcami.</w:t>
      </w:r>
      <w:bookmarkEnd w:id="1"/>
    </w:p>
    <w:p w14:paraId="141C6EF1" w14:textId="151338AA" w:rsidR="0035058A" w:rsidRPr="0035058A" w:rsidRDefault="0035058A" w:rsidP="006D4A2E">
      <w:pPr>
        <w:pStyle w:val="Nagwek2"/>
        <w:keepNext w:val="0"/>
        <w:numPr>
          <w:ilvl w:val="0"/>
          <w:numId w:val="13"/>
        </w:numPr>
        <w:ind w:left="284" w:hanging="284"/>
      </w:pPr>
      <w:r w:rsidRPr="0035058A">
        <w:t>Komunikacja w niniejszym post</w:t>
      </w:r>
      <w:r>
        <w:t>ępowaniu</w:t>
      </w:r>
      <w:r w:rsidRPr="0035058A">
        <w:t xml:space="preserve">, w tym </w:t>
      </w:r>
      <w:r w:rsidRPr="00D27B27">
        <w:t>składanie</w:t>
      </w:r>
      <w:r w:rsidR="00382D7B">
        <w:t xml:space="preserve"> ofert</w:t>
      </w:r>
      <w:r w:rsidRPr="00D27B27">
        <w:t xml:space="preserve">, wymiana informacji </w:t>
      </w:r>
      <w:bookmarkStart w:id="2" w:name="_Hlk63851069"/>
      <w:r w:rsidRPr="00D27B27">
        <w:t xml:space="preserve">oraz przekazywanie dokumentów lub </w:t>
      </w:r>
      <w:r w:rsidRPr="00E47109">
        <w:t>oświadczeń między Zamawiającym a wykonawcami,</w:t>
      </w:r>
      <w:bookmarkEnd w:id="2"/>
      <w:r w:rsidRPr="00E47109">
        <w:t xml:space="preserve"> odbywa się przy użyciu środków komunikacji elektronicznej</w:t>
      </w:r>
      <w:r w:rsidR="00D27B27" w:rsidRPr="00E47109">
        <w:t>.</w:t>
      </w:r>
    </w:p>
    <w:p w14:paraId="21D8E1B4" w14:textId="4FB64C4F" w:rsidR="0035058A" w:rsidRPr="0035058A" w:rsidRDefault="0035058A" w:rsidP="00C53138">
      <w:pPr>
        <w:pStyle w:val="Nagwek2"/>
        <w:keepNext w:val="0"/>
        <w:ind w:left="284" w:hanging="284"/>
        <w:rPr>
          <w:rFonts w:eastAsia="Calibri"/>
        </w:rPr>
      </w:pPr>
      <w:r w:rsidRPr="0035058A">
        <w:rPr>
          <w:rFonts w:eastAsia="Calibri"/>
        </w:rPr>
        <w:t xml:space="preserve">Postępowanie prowadzone jest w języku polskim, za pośrednictwem platformy zakupowej o nazwie </w:t>
      </w:r>
      <w:hyperlink r:id="rId12">
        <w:r w:rsidRPr="0035058A">
          <w:rPr>
            <w:rFonts w:eastAsia="Calibri" w:cs="Arial"/>
            <w:color w:val="0563C1" w:themeColor="hyperlink"/>
            <w:szCs w:val="20"/>
            <w:u w:val="single"/>
            <w:lang w:eastAsia="pl-PL"/>
          </w:rPr>
          <w:t>platformazakupowa.pl</w:t>
        </w:r>
      </w:hyperlink>
      <w:r w:rsidRPr="0035058A">
        <w:t xml:space="preserve"> (zwanej dalej także: „platformą”)</w:t>
      </w:r>
      <w:r w:rsidRPr="0035058A">
        <w:rPr>
          <w:rFonts w:eastAsia="Calibri"/>
        </w:rPr>
        <w:t xml:space="preserve"> pod adresem: </w:t>
      </w:r>
      <w:hyperlink r:id="rId13" w:history="1">
        <w:r w:rsidRPr="0035058A">
          <w:rPr>
            <w:rFonts w:eastAsia="Calibri"/>
            <w:color w:val="0563C1" w:themeColor="hyperlink"/>
            <w:u w:val="single"/>
          </w:rPr>
          <w:t>https://platformazakupowa.pl/pn/us</w:t>
        </w:r>
      </w:hyperlink>
    </w:p>
    <w:p w14:paraId="18577B2D" w14:textId="77777777" w:rsidR="0035058A" w:rsidRPr="0035058A" w:rsidRDefault="0035058A" w:rsidP="00C53138">
      <w:pPr>
        <w:pStyle w:val="Nagwek2"/>
        <w:keepNext w:val="0"/>
        <w:ind w:left="284" w:hanging="284"/>
        <w:rPr>
          <w:rFonts w:eastAsia="Calibri"/>
        </w:rPr>
      </w:pPr>
      <w:r w:rsidRPr="0035058A">
        <w:rPr>
          <w:rFonts w:eastAsia="Calibri"/>
        </w:rPr>
        <w:t xml:space="preserve">W celu skrócenia czasu udzielenia odpowiedzi na pytania, preferowanym kanałem komunikacji między Zamawiającym a wykonawcami, w tym składania wszelkich oświadczeń, wniosków, zawiadomień oraz informacji w formie elektronicznej jest formularz o nazwie: „Wyślij wiadomość do Zamawiającego” na  </w:t>
      </w:r>
      <w:hyperlink r:id="rId14" w:history="1">
        <w:r w:rsidRPr="0035058A">
          <w:rPr>
            <w:rFonts w:eastAsia="Calibri" w:cs="Arial"/>
            <w:color w:val="0563C1" w:themeColor="hyperlink"/>
            <w:szCs w:val="20"/>
            <w:u w:val="single"/>
            <w:lang w:eastAsia="pl-PL"/>
          </w:rPr>
          <w:t>https://platformazakupowa.pl/pn/us</w:t>
        </w:r>
      </w:hyperlink>
    </w:p>
    <w:p w14:paraId="6F1D3D72" w14:textId="77777777" w:rsidR="0035058A" w:rsidRPr="0035058A" w:rsidRDefault="0035058A" w:rsidP="00C53138">
      <w:pPr>
        <w:pStyle w:val="Nagwek2"/>
        <w:keepNext w:val="0"/>
        <w:ind w:left="284" w:hanging="284"/>
        <w:rPr>
          <w:rFonts w:eastAsia="Calibri"/>
        </w:rPr>
      </w:pPr>
      <w:r w:rsidRPr="0035058A">
        <w:rPr>
          <w:rFonts w:eastAsia="Calibri"/>
        </w:rPr>
        <w:t xml:space="preserve">Za datę przekazania (wpływu) oświadczeń, wniosków, zawiadomień oraz informacji do Zamawiającego, przyjmuje się datę ich przesłania za pośrednictwem </w:t>
      </w:r>
      <w:hyperlink r:id="rId15" w:history="1">
        <w:r w:rsidRPr="0035058A">
          <w:rPr>
            <w:rFonts w:eastAsia="Calibri" w:cs="Arial"/>
            <w:color w:val="0563C1" w:themeColor="hyperlink"/>
            <w:szCs w:val="20"/>
            <w:u w:val="single"/>
            <w:lang w:eastAsia="pl-PL"/>
          </w:rPr>
          <w:t>https://platformazakupowa.pl/pn/us</w:t>
        </w:r>
      </w:hyperlink>
      <w:r w:rsidRPr="0035058A">
        <w:rPr>
          <w:rFonts w:eastAsia="Calibri"/>
        </w:rPr>
        <w:t xml:space="preserve"> przy użyciu p</w:t>
      </w:r>
      <w:r w:rsidRPr="0035058A">
        <w:t>rzycisku:  „Wyślij wiadomość do Z</w:t>
      </w:r>
      <w:r w:rsidRPr="0035058A">
        <w:rPr>
          <w:rFonts w:eastAsia="Calibri"/>
        </w:rPr>
        <w:t>amawiającego”. Następstwem skorzystania z powyższej funkcji jest pojawienie się komunikatu informującego, że wiadomość została wysłana do Z</w:t>
      </w:r>
      <w:r>
        <w:rPr>
          <w:rFonts w:eastAsia="Calibri"/>
        </w:rPr>
        <w:t>amawiającego.</w:t>
      </w:r>
    </w:p>
    <w:p w14:paraId="4FCB1EEC" w14:textId="77777777" w:rsidR="0035058A" w:rsidRPr="0035058A" w:rsidRDefault="0035058A" w:rsidP="00C53138">
      <w:pPr>
        <w:pStyle w:val="Nagwek2"/>
        <w:keepNext w:val="0"/>
        <w:ind w:left="284" w:hanging="284"/>
        <w:rPr>
          <w:rFonts w:eastAsia="Calibri"/>
        </w:rPr>
      </w:pPr>
      <w:r w:rsidRPr="0035058A">
        <w:rPr>
          <w:rFonts w:eastAsia="Calibri"/>
        </w:rPr>
        <w:t xml:space="preserve">Zamawiający będzie przekazywał wykonawcom informacje w formie elektronicznej za pośrednictwem </w:t>
      </w:r>
      <w:r w:rsidRPr="0035058A">
        <w:rPr>
          <w:rFonts w:eastAsia="Calibri" w:cs="Arial"/>
          <w:szCs w:val="20"/>
          <w:lang w:eastAsia="pl-PL"/>
        </w:rPr>
        <w:t>platformy</w:t>
      </w:r>
      <w:r w:rsidRPr="0035058A">
        <w:rPr>
          <w:rFonts w:eastAsia="Calibri"/>
        </w:rPr>
        <w:t>. Informacje dotyczące w</w:t>
      </w:r>
      <w:r>
        <w:rPr>
          <w:rFonts w:eastAsia="Calibri"/>
        </w:rPr>
        <w:t>niosków o wyjaśnienie treści ogłoszenia, zmiany treści ogłoszenia</w:t>
      </w:r>
      <w:r w:rsidRPr="0035058A">
        <w:rPr>
          <w:rFonts w:eastAsia="Calibri"/>
        </w:rPr>
        <w:t>, zmiany terminu składania i otwarcia ofert, Zamawiający będzie zamieszczał na platformie w sekcji “Komunikaty” oraz na stronie internetowej prowadzonego postępowania. Korespondencja, której zgodnie z obowiązującymi przepisami adresatem jest konkretny wykonawca, będzie przekazywana w</w:t>
      </w:r>
      <w:r>
        <w:rPr>
          <w:rFonts w:eastAsia="Calibri"/>
        </w:rPr>
        <w:t> </w:t>
      </w:r>
      <w:r w:rsidRPr="0035058A">
        <w:rPr>
          <w:rFonts w:eastAsia="Calibri"/>
        </w:rPr>
        <w:t xml:space="preserve">formie elektronicznej za pośrednictwem </w:t>
      </w:r>
      <w:hyperlink r:id="rId16">
        <w:r w:rsidRPr="0035058A">
          <w:rPr>
            <w:rFonts w:eastAsia="Calibri" w:cs="Arial"/>
            <w:color w:val="0563C1" w:themeColor="hyperlink"/>
            <w:szCs w:val="20"/>
            <w:u w:val="single"/>
            <w:lang w:eastAsia="pl-PL"/>
          </w:rPr>
          <w:t>platformazakupowa.pl</w:t>
        </w:r>
      </w:hyperlink>
      <w:r>
        <w:rPr>
          <w:rFonts w:eastAsia="Calibri"/>
        </w:rPr>
        <w:t xml:space="preserve"> do konkretnego wykonawcy.</w:t>
      </w:r>
    </w:p>
    <w:p w14:paraId="3E6E1BC7" w14:textId="77777777" w:rsidR="0035058A" w:rsidRPr="0035058A" w:rsidRDefault="0035058A" w:rsidP="00C53138">
      <w:pPr>
        <w:pStyle w:val="Nagwek2"/>
        <w:keepNext w:val="0"/>
        <w:ind w:left="284" w:hanging="284"/>
      </w:pPr>
      <w:r w:rsidRPr="0035058A">
        <w:rPr>
          <w:rFonts w:eastAsia="Calibri"/>
        </w:rPr>
        <w:t>Wykonawca jako podmiot profesjonalny ma obowiązek weryfikacji komunikatów i wiadomości bezpośrednio na platformie przesłanych przez Zamawiającego, z uwagi na fakt, iż możliwa jest awaria  systemu lub możliwe jest przekierowani</w:t>
      </w:r>
      <w:r w:rsidR="00C53138">
        <w:rPr>
          <w:rFonts w:eastAsia="Calibri"/>
        </w:rPr>
        <w:t>e powiadomienia do folderu SPAM.</w:t>
      </w:r>
    </w:p>
    <w:p w14:paraId="212C652E" w14:textId="438B6C74" w:rsidR="0035058A" w:rsidRPr="0035058A" w:rsidRDefault="0035058A" w:rsidP="00C53138">
      <w:pPr>
        <w:pStyle w:val="Nagwek2"/>
        <w:keepNext w:val="0"/>
        <w:ind w:left="284" w:hanging="284"/>
      </w:pPr>
      <w:r w:rsidRPr="0035058A">
        <w:t xml:space="preserve">Osobami uprawnionymi do kontaktu z Wykonawcami są: </w:t>
      </w:r>
      <w:r w:rsidR="00D83BBC">
        <w:rPr>
          <w:b/>
          <w:color w:val="222A35" w:themeColor="text2" w:themeShade="80"/>
        </w:rPr>
        <w:t xml:space="preserve">mgr Ewa Słowik, mgr inż. Artur Baran, </w:t>
      </w:r>
      <w:r w:rsidR="004452F3">
        <w:rPr>
          <w:b/>
          <w:color w:val="222A35" w:themeColor="text2" w:themeShade="80"/>
        </w:rPr>
        <w:t>mgr</w:t>
      </w:r>
      <w:r w:rsidR="00D83BBC">
        <w:rPr>
          <w:b/>
          <w:color w:val="222A35" w:themeColor="text2" w:themeShade="80"/>
        </w:rPr>
        <w:t> </w:t>
      </w:r>
      <w:r w:rsidR="004452F3">
        <w:rPr>
          <w:b/>
          <w:color w:val="222A35" w:themeColor="text2" w:themeShade="80"/>
        </w:rPr>
        <w:t>Aneta Szturc-Krawczyk</w:t>
      </w:r>
      <w:r w:rsidRPr="0035058A">
        <w:rPr>
          <w:color w:val="222A35" w:themeColor="text2" w:themeShade="80"/>
        </w:rPr>
        <w:t xml:space="preserve">. </w:t>
      </w:r>
      <w:r w:rsidRPr="0035058A">
        <w:t xml:space="preserve">Adres mailowy: </w:t>
      </w:r>
      <w:hyperlink r:id="rId17" w:history="1">
        <w:r w:rsidRPr="0035058A">
          <w:rPr>
            <w:rFonts w:cs="Arial"/>
            <w:color w:val="0563C1" w:themeColor="hyperlink"/>
            <w:szCs w:val="20"/>
            <w:u w:val="single"/>
            <w:lang w:eastAsia="pl-PL"/>
          </w:rPr>
          <w:t>dzp@us.edu.pl</w:t>
        </w:r>
      </w:hyperlink>
      <w:r w:rsidRPr="0035058A">
        <w:rPr>
          <w:color w:val="222A35" w:themeColor="text2" w:themeShade="80"/>
        </w:rPr>
        <w:t xml:space="preserve">. </w:t>
      </w:r>
      <w:r w:rsidRPr="0035058A">
        <w:t>W korespondencji z Zamawiającym należy posługiwać się sygnaturą postępowania;</w:t>
      </w:r>
    </w:p>
    <w:p w14:paraId="3F325EEB" w14:textId="77777777" w:rsidR="0035058A" w:rsidRPr="00C53138" w:rsidRDefault="0035058A" w:rsidP="00C53138">
      <w:pPr>
        <w:pStyle w:val="Nagwek2"/>
        <w:ind w:left="284" w:hanging="284"/>
        <w:rPr>
          <w:rFonts w:eastAsia="Calibri"/>
        </w:rPr>
      </w:pPr>
      <w:r w:rsidRPr="00C53138">
        <w:rPr>
          <w:rFonts w:eastAsia="Calibri"/>
          <w:b/>
        </w:rPr>
        <w:t>Informacje o wymaganiach technicznych i organizacyjnych sporządzania, wysyłania i odbierania korespondencji elektronicznej</w:t>
      </w:r>
      <w:r w:rsidR="00C53138" w:rsidRPr="00C53138">
        <w:rPr>
          <w:rFonts w:eastAsia="Calibri"/>
        </w:rPr>
        <w:t xml:space="preserve">. </w:t>
      </w:r>
      <w:r w:rsidR="00F01522">
        <w:rPr>
          <w:rFonts w:eastAsia="Calibri"/>
        </w:rPr>
        <w:t xml:space="preserve">Zamawiający </w:t>
      </w:r>
      <w:r w:rsidRPr="00C53138">
        <w:rPr>
          <w:rFonts w:eastAsia="Calibri"/>
        </w:rPr>
        <w:t xml:space="preserve">określa niezbędne wymagania sprzętowo - aplikacyjne umożliwiające pracę na </w:t>
      </w:r>
      <w:hyperlink r:id="rId18">
        <w:r w:rsidRPr="00C53138">
          <w:rPr>
            <w:rFonts w:eastAsia="Calibri"/>
          </w:rPr>
          <w:t>platformazakupowa.pl</w:t>
        </w:r>
      </w:hyperlink>
      <w:r w:rsidRPr="00C53138">
        <w:rPr>
          <w:rFonts w:eastAsia="Calibri"/>
        </w:rPr>
        <w:t>, tj.:</w:t>
      </w:r>
    </w:p>
    <w:p w14:paraId="0A70229C" w14:textId="77777777" w:rsidR="0035058A" w:rsidRPr="00C53138" w:rsidRDefault="0035058A" w:rsidP="006D4A2E">
      <w:pPr>
        <w:pStyle w:val="Nagwek3"/>
        <w:numPr>
          <w:ilvl w:val="0"/>
          <w:numId w:val="14"/>
        </w:numPr>
        <w:ind w:left="567" w:hanging="283"/>
        <w:rPr>
          <w:rFonts w:eastAsia="Calibri"/>
        </w:rPr>
      </w:pPr>
      <w:r w:rsidRPr="00C53138">
        <w:rPr>
          <w:rFonts w:eastAsia="Calibri"/>
        </w:rPr>
        <w:t xml:space="preserve">stały dostęp do sieci Internet o gwarantowanej przepustowości nie mniejszej niż 512 </w:t>
      </w:r>
      <w:proofErr w:type="spellStart"/>
      <w:r w:rsidRPr="00C53138">
        <w:rPr>
          <w:rFonts w:eastAsia="Calibri"/>
        </w:rPr>
        <w:t>kb</w:t>
      </w:r>
      <w:proofErr w:type="spellEnd"/>
      <w:r w:rsidRPr="00C53138">
        <w:rPr>
          <w:rFonts w:eastAsia="Calibri"/>
        </w:rPr>
        <w:t>/s,</w:t>
      </w:r>
    </w:p>
    <w:p w14:paraId="0AEC67DB" w14:textId="77777777" w:rsidR="0035058A" w:rsidRPr="0035058A" w:rsidRDefault="0035058A" w:rsidP="00C53138">
      <w:pPr>
        <w:pStyle w:val="Nagwek3"/>
        <w:ind w:left="567" w:hanging="283"/>
        <w:rPr>
          <w:rFonts w:eastAsia="Calibri"/>
        </w:rPr>
      </w:pPr>
      <w:r w:rsidRPr="0035058A">
        <w:rPr>
          <w:rFonts w:eastAsia="Calibri"/>
        </w:rPr>
        <w:t>komputer klasy PC lub MAC o następującej konfiguracji: pamięć min. 2 GB Ram, procesor Intel IV 2 GHZ lub jego nowsza wersja, jeden z systemów operacyjnych - MS Windows 7, Mac Os x 10 4, Linux, lub ich nowsze wersje,</w:t>
      </w:r>
    </w:p>
    <w:p w14:paraId="2A590457" w14:textId="77777777" w:rsidR="0035058A" w:rsidRPr="0035058A" w:rsidRDefault="0035058A" w:rsidP="00C53138">
      <w:pPr>
        <w:pStyle w:val="Nagwek3"/>
        <w:ind w:left="567" w:hanging="283"/>
        <w:rPr>
          <w:rFonts w:eastAsia="Calibri"/>
        </w:rPr>
      </w:pPr>
      <w:r w:rsidRPr="0035058A">
        <w:rPr>
          <w:rFonts w:eastAsia="Calibri"/>
        </w:rPr>
        <w:t>zainstalowana dowolna przeglądarka internetowa, w przypadku Internet Explorer minimalnie wersja 10 0.,</w:t>
      </w:r>
    </w:p>
    <w:p w14:paraId="340857E5" w14:textId="77777777" w:rsidR="0035058A" w:rsidRPr="0035058A" w:rsidRDefault="0035058A" w:rsidP="00C53138">
      <w:pPr>
        <w:pStyle w:val="Nagwek3"/>
        <w:ind w:left="567" w:hanging="283"/>
        <w:rPr>
          <w:rFonts w:eastAsia="Calibri"/>
        </w:rPr>
      </w:pPr>
      <w:r w:rsidRPr="0035058A">
        <w:rPr>
          <w:rFonts w:eastAsia="Calibri"/>
        </w:rPr>
        <w:t>włączona obsługa JavaScript,</w:t>
      </w:r>
    </w:p>
    <w:p w14:paraId="3F20C14F" w14:textId="77777777" w:rsidR="0035058A" w:rsidRPr="0035058A" w:rsidRDefault="0035058A" w:rsidP="00C53138">
      <w:pPr>
        <w:pStyle w:val="Nagwek3"/>
        <w:ind w:left="567" w:hanging="283"/>
        <w:rPr>
          <w:rFonts w:eastAsia="Calibri"/>
        </w:rPr>
      </w:pPr>
      <w:r w:rsidRPr="0035058A">
        <w:rPr>
          <w:rFonts w:eastAsia="Calibri"/>
        </w:rPr>
        <w:t xml:space="preserve">zainstalowany program Adobe </w:t>
      </w:r>
      <w:proofErr w:type="spellStart"/>
      <w:r w:rsidRPr="0035058A">
        <w:rPr>
          <w:rFonts w:eastAsia="Calibri"/>
        </w:rPr>
        <w:t>Acrobat</w:t>
      </w:r>
      <w:proofErr w:type="spellEnd"/>
      <w:r w:rsidRPr="0035058A">
        <w:rPr>
          <w:rFonts w:eastAsia="Calibri"/>
        </w:rPr>
        <w:t xml:space="preserve"> Reader lub inny obsługujący format plików .pdf,</w:t>
      </w:r>
    </w:p>
    <w:p w14:paraId="66A4DAB9" w14:textId="77777777" w:rsidR="0035058A" w:rsidRPr="0035058A" w:rsidRDefault="0035058A" w:rsidP="00C53138">
      <w:pPr>
        <w:pStyle w:val="Nagwek3"/>
        <w:ind w:left="567" w:hanging="283"/>
        <w:rPr>
          <w:rFonts w:eastAsia="Calibri"/>
        </w:rPr>
      </w:pPr>
      <w:r w:rsidRPr="0035058A">
        <w:rPr>
          <w:rFonts w:eastAsia="Calibri"/>
        </w:rPr>
        <w:t>platforma działa według standardu przyjętego w komunikacji sieciowej - kodowanie UTF8,</w:t>
      </w:r>
    </w:p>
    <w:p w14:paraId="5D67E20B" w14:textId="77777777" w:rsidR="0035058A" w:rsidRPr="0035058A" w:rsidRDefault="0035058A" w:rsidP="00D83BBC">
      <w:pPr>
        <w:pStyle w:val="Nagwek3"/>
        <w:ind w:left="568" w:hanging="284"/>
        <w:rPr>
          <w:rFonts w:eastAsia="Calibri"/>
        </w:rPr>
      </w:pPr>
      <w:r w:rsidRPr="0035058A">
        <w:rPr>
          <w:rFonts w:eastAsia="Calibri"/>
        </w:rPr>
        <w:lastRenderedPageBreak/>
        <w:t>oznaczenie czasu odbioru danych przez platformę zakupową stanowi datę oraz dokładny czas (</w:t>
      </w:r>
      <w:proofErr w:type="spellStart"/>
      <w:r w:rsidRPr="0035058A">
        <w:rPr>
          <w:rFonts w:eastAsia="Calibri"/>
        </w:rPr>
        <w:t>hh:mm:ss</w:t>
      </w:r>
      <w:proofErr w:type="spellEnd"/>
      <w:r w:rsidRPr="0035058A">
        <w:rPr>
          <w:rFonts w:eastAsia="Calibri"/>
        </w:rPr>
        <w:t>) generowany wg. czasu lokalnego serwera synchronizowanego z zegarem Głównego Urzędu Miar.</w:t>
      </w:r>
    </w:p>
    <w:p w14:paraId="75579CFB" w14:textId="77777777" w:rsidR="0035058A" w:rsidRPr="0035058A" w:rsidRDefault="0035058A" w:rsidP="00D83BBC">
      <w:pPr>
        <w:pStyle w:val="Nagwek2"/>
        <w:spacing w:before="0"/>
        <w:ind w:left="284" w:hanging="284"/>
        <w:contextualSpacing w:val="0"/>
        <w:rPr>
          <w:rFonts w:eastAsia="Calibri"/>
        </w:rPr>
      </w:pPr>
      <w:r w:rsidRPr="00D83BBC">
        <w:t>Wykonawca, przystępując do niniejszego postępowania o udzielenie zamówienia publicznego:</w:t>
      </w:r>
    </w:p>
    <w:p w14:paraId="3D2E32FC" w14:textId="77777777" w:rsidR="0035058A" w:rsidRPr="0035058A" w:rsidRDefault="0035058A" w:rsidP="006D4A2E">
      <w:pPr>
        <w:pStyle w:val="Nagwek3"/>
        <w:numPr>
          <w:ilvl w:val="0"/>
          <w:numId w:val="15"/>
        </w:numPr>
        <w:ind w:left="567" w:hanging="283"/>
      </w:pPr>
      <w:r w:rsidRPr="0035058A">
        <w:t xml:space="preserve">akceptuje warunki korzystania z </w:t>
      </w:r>
      <w:hyperlink r:id="rId19">
        <w:r w:rsidRPr="00F01522">
          <w:rPr>
            <w:rFonts w:cs="Arial"/>
            <w:color w:val="0563C1" w:themeColor="hyperlink"/>
            <w:u w:val="single"/>
          </w:rPr>
          <w:t>platformazakupowa.pl</w:t>
        </w:r>
      </w:hyperlink>
      <w:r w:rsidRPr="0035058A">
        <w:t xml:space="preserve"> określone w Regulaminie zamieszczonym na stronie internetowej </w:t>
      </w:r>
      <w:r w:rsidRPr="00F01522">
        <w:rPr>
          <w:rFonts w:cs="Arial"/>
        </w:rPr>
        <w:t xml:space="preserve">pod adresem: </w:t>
      </w:r>
      <w:hyperlink r:id="rId20" w:history="1">
        <w:r w:rsidRPr="00F01522">
          <w:rPr>
            <w:rFonts w:cs="Arial"/>
            <w:color w:val="0563C1" w:themeColor="hyperlink"/>
            <w:u w:val="single"/>
          </w:rPr>
          <w:t>https://platformazakupowa.pl/strona/1-regulamin</w:t>
        </w:r>
      </w:hyperlink>
      <w:r w:rsidRPr="0035058A">
        <w:t xml:space="preserve">  w zakładce „Regulamin" oraz uznaje go za wiążący,</w:t>
      </w:r>
    </w:p>
    <w:p w14:paraId="3066B34E" w14:textId="77777777" w:rsidR="0035058A" w:rsidRPr="0035058A" w:rsidRDefault="0035058A" w:rsidP="00F01522">
      <w:pPr>
        <w:pStyle w:val="Nagwek3"/>
        <w:ind w:left="567" w:hanging="283"/>
      </w:pPr>
      <w:r w:rsidRPr="0035058A">
        <w:t xml:space="preserve">zapoznał i stosuje się do Instrukcji składania ofert dostępnej </w:t>
      </w:r>
      <w:r w:rsidRPr="0035058A">
        <w:rPr>
          <w:rFonts w:cs="Arial"/>
        </w:rPr>
        <w:t xml:space="preserve">pod adresem: </w:t>
      </w:r>
      <w:hyperlink r:id="rId21" w:history="1">
        <w:r w:rsidRPr="0035058A">
          <w:rPr>
            <w:rFonts w:cs="Arial"/>
            <w:color w:val="0563C1" w:themeColor="hyperlink"/>
            <w:u w:val="single"/>
          </w:rPr>
          <w:t>https://drive.google.com/file/d/1Kd1DttbBeiNWt4q4slS4t76lZVKPbkyD/view</w:t>
        </w:r>
      </w:hyperlink>
    </w:p>
    <w:p w14:paraId="6EF9954B" w14:textId="77777777" w:rsidR="0035058A" w:rsidRPr="0035058A" w:rsidRDefault="0035058A" w:rsidP="000B5C2B">
      <w:pPr>
        <w:pStyle w:val="Nagwek2"/>
        <w:keepNext w:val="0"/>
        <w:spacing w:before="0"/>
        <w:ind w:left="284" w:hanging="284"/>
        <w:contextualSpacing w:val="0"/>
      </w:pPr>
      <w:r w:rsidRPr="0035058A">
        <w:t>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w:t>
      </w:r>
      <w:r w:rsidR="00F01522">
        <w:t>rminem jej złożenia.</w:t>
      </w:r>
    </w:p>
    <w:p w14:paraId="77E155E7" w14:textId="77777777" w:rsidR="0035058A" w:rsidRPr="0035058A" w:rsidRDefault="0035058A" w:rsidP="000B5C2B">
      <w:pPr>
        <w:pStyle w:val="Nagwek2"/>
        <w:keepNext w:val="0"/>
        <w:ind w:left="284" w:hanging="284"/>
        <w:rPr>
          <w:rFonts w:eastAsia="Calibri"/>
        </w:rPr>
      </w:pPr>
      <w:r w:rsidRPr="0035058A">
        <w:rPr>
          <w:rFonts w:eastAsia="Calibri"/>
        </w:rPr>
        <w:t>Zamawiający informuje, że instrukcje korzystania z platformy dotyczące w szczególności logowania, składania w</w:t>
      </w:r>
      <w:r w:rsidR="00F01522">
        <w:rPr>
          <w:rFonts w:eastAsia="Calibri"/>
        </w:rPr>
        <w:t>niosków o wyjaśnienie treści ogłoszenia</w:t>
      </w:r>
      <w:r w:rsidRPr="0035058A">
        <w:rPr>
          <w:rFonts w:eastAsia="Calibri"/>
        </w:rPr>
        <w:t xml:space="preserve">, składania ofert oraz innych czynności podejmowanych w niniejszym postępowaniu przy użyciu </w:t>
      </w:r>
      <w:hyperlink r:id="rId22">
        <w:r w:rsidRPr="0035058A">
          <w:rPr>
            <w:rFonts w:eastAsia="Calibri" w:cs="Arial"/>
            <w:color w:val="0563C1" w:themeColor="hyperlink"/>
            <w:szCs w:val="20"/>
            <w:u w:val="single"/>
            <w:lang w:eastAsia="pl-PL"/>
          </w:rPr>
          <w:t>platformazakupowa.pl</w:t>
        </w:r>
      </w:hyperlink>
      <w:r w:rsidRPr="0035058A">
        <w:rPr>
          <w:rFonts w:eastAsia="Calibri"/>
        </w:rPr>
        <w:t xml:space="preserve"> znajdują się w zakładce „Instrukcje dla Wykonawców" na stronie internetowej pod adresem:</w:t>
      </w:r>
    </w:p>
    <w:p w14:paraId="1AA98245" w14:textId="77777777" w:rsidR="0035058A" w:rsidRPr="0035058A" w:rsidRDefault="003C781A" w:rsidP="000B5C2B">
      <w:pPr>
        <w:pStyle w:val="Nagwek2"/>
        <w:keepNext w:val="0"/>
        <w:numPr>
          <w:ilvl w:val="0"/>
          <w:numId w:val="0"/>
        </w:numPr>
        <w:ind w:left="284"/>
        <w:rPr>
          <w:rFonts w:eastAsia="Calibri" w:cs="Arial"/>
          <w:szCs w:val="20"/>
          <w:lang w:eastAsia="pl-PL"/>
        </w:rPr>
      </w:pPr>
      <w:hyperlink r:id="rId23">
        <w:r w:rsidR="0035058A" w:rsidRPr="0035058A">
          <w:rPr>
            <w:rFonts w:eastAsia="Calibri" w:cs="Arial"/>
            <w:color w:val="0563C1" w:themeColor="hyperlink"/>
            <w:szCs w:val="20"/>
            <w:u w:val="single"/>
            <w:lang w:eastAsia="pl-PL"/>
          </w:rPr>
          <w:t>https://platformazakupowa.pl/strona/45-instrukcje</w:t>
        </w:r>
      </w:hyperlink>
    </w:p>
    <w:p w14:paraId="73F75493" w14:textId="77777777" w:rsidR="0035058A" w:rsidRPr="0035058A" w:rsidRDefault="0035058A" w:rsidP="00F01522">
      <w:pPr>
        <w:pStyle w:val="Nagwek2"/>
        <w:ind w:left="284" w:hanging="284"/>
        <w:rPr>
          <w:rFonts w:eastAsia="Calibri"/>
        </w:rPr>
      </w:pPr>
      <w:r w:rsidRPr="0035058A">
        <w:rPr>
          <w:rFonts w:eastAsia="Calibri"/>
        </w:rPr>
        <w:t>Rekomendacje.</w:t>
      </w:r>
    </w:p>
    <w:p w14:paraId="72747E7D" w14:textId="77777777" w:rsidR="0035058A" w:rsidRPr="0035058A" w:rsidRDefault="0035058A" w:rsidP="00F01522">
      <w:pPr>
        <w:numPr>
          <w:ilvl w:val="0"/>
          <w:numId w:val="5"/>
        </w:numPr>
        <w:ind w:left="567" w:hanging="284"/>
        <w:contextualSpacing/>
        <w:outlineLvl w:val="2"/>
        <w:rPr>
          <w:rFonts w:eastAsia="Times New Roman" w:cs="Times New Roman"/>
          <w:bCs/>
          <w:szCs w:val="26"/>
        </w:rPr>
      </w:pPr>
      <w:bookmarkStart w:id="3" w:name="_wp2umuqo1p7z" w:colFirst="0" w:colLast="0"/>
      <w:bookmarkEnd w:id="3"/>
      <w:r w:rsidRPr="0035058A">
        <w:rPr>
          <w:rFonts w:eastAsia="Times New Roman" w:cs="Times New Roman"/>
          <w:bCs/>
          <w:szCs w:val="26"/>
        </w:rPr>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35058A">
        <w:rPr>
          <w:rFonts w:eastAsia="Times New Roman" w:cs="Times New Roman"/>
          <w:bCs/>
          <w:szCs w:val="26"/>
        </w:rPr>
        <w:t>t.j</w:t>
      </w:r>
      <w:proofErr w:type="spellEnd"/>
      <w:r w:rsidRPr="0035058A">
        <w:rPr>
          <w:rFonts w:eastAsia="Times New Roman" w:cs="Times New Roman"/>
          <w:bCs/>
          <w:szCs w:val="26"/>
        </w:rPr>
        <w:t>. Dz.U. z 2017 r. 2247);</w:t>
      </w:r>
    </w:p>
    <w:p w14:paraId="7A25819C" w14:textId="77777777" w:rsidR="0035058A" w:rsidRPr="0035058A" w:rsidRDefault="0035058A" w:rsidP="00F01522">
      <w:pPr>
        <w:pStyle w:val="Nagwek3"/>
        <w:ind w:left="567" w:hanging="283"/>
      </w:pPr>
      <w:r w:rsidRPr="0035058A">
        <w:t>Zamawiający rekomenduje wykorzystanie formatów: .pdf .</w:t>
      </w:r>
      <w:proofErr w:type="spellStart"/>
      <w:r w:rsidRPr="0035058A">
        <w:t>doc</w:t>
      </w:r>
      <w:proofErr w:type="spellEnd"/>
      <w:r w:rsidRPr="0035058A">
        <w:t xml:space="preserve"> .xls .jpg (.</w:t>
      </w:r>
      <w:proofErr w:type="spellStart"/>
      <w:r w:rsidRPr="0035058A">
        <w:t>jpeg</w:t>
      </w:r>
      <w:proofErr w:type="spellEnd"/>
      <w:r w:rsidRPr="0035058A">
        <w:t xml:space="preserve">) </w:t>
      </w:r>
      <w:r w:rsidRPr="0035058A">
        <w:rPr>
          <w:b/>
        </w:rPr>
        <w:t>ze szczególnym wskazaniem na .pdf;</w:t>
      </w:r>
    </w:p>
    <w:p w14:paraId="0BEA35C9" w14:textId="77777777" w:rsidR="0035058A" w:rsidRPr="0035058A" w:rsidRDefault="0035058A" w:rsidP="00F01522">
      <w:pPr>
        <w:pStyle w:val="Nagwek3"/>
        <w:ind w:left="567" w:hanging="283"/>
      </w:pPr>
      <w:r w:rsidRPr="0035058A">
        <w:t>W celu ewentualnej kompresji danych Zamawiający rekomenduje wykorzystanie jednego z formatów:</w:t>
      </w:r>
    </w:p>
    <w:p w14:paraId="331E1A17"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 xml:space="preserve">.zip </w:t>
      </w:r>
    </w:p>
    <w:p w14:paraId="24DBB56E" w14:textId="77777777" w:rsidR="0035058A" w:rsidRPr="0035058A" w:rsidRDefault="0035058A" w:rsidP="00F01522">
      <w:pPr>
        <w:numPr>
          <w:ilvl w:val="1"/>
          <w:numId w:val="3"/>
        </w:numPr>
        <w:ind w:left="851" w:hanging="284"/>
        <w:contextualSpacing/>
        <w:outlineLvl w:val="3"/>
        <w:rPr>
          <w:rFonts w:eastAsia="Times New Roman" w:cs="Times New Roman"/>
          <w:bCs/>
          <w:iCs/>
          <w:szCs w:val="20"/>
        </w:rPr>
      </w:pPr>
      <w:r w:rsidRPr="0035058A">
        <w:rPr>
          <w:rFonts w:eastAsia="Times New Roman" w:cs="Times New Roman"/>
          <w:bCs/>
          <w:iCs/>
          <w:szCs w:val="20"/>
        </w:rPr>
        <w:t>.7Z</w:t>
      </w:r>
    </w:p>
    <w:p w14:paraId="1BCC04F8" w14:textId="77777777" w:rsidR="0035058A" w:rsidRPr="0035058A" w:rsidRDefault="0035058A" w:rsidP="00F01522">
      <w:pPr>
        <w:pStyle w:val="Nagwek3"/>
        <w:ind w:left="567" w:hanging="283"/>
      </w:pPr>
      <w:r w:rsidRPr="0035058A">
        <w:t>Do formatów uznanych za powszechne a nie występujących w rozporządzeniu należą: .</w:t>
      </w:r>
      <w:proofErr w:type="spellStart"/>
      <w:r w:rsidRPr="0035058A">
        <w:t>rar</w:t>
      </w:r>
      <w:proofErr w:type="spellEnd"/>
      <w:r w:rsidRPr="0035058A">
        <w:t xml:space="preserve"> .gif .</w:t>
      </w:r>
      <w:proofErr w:type="spellStart"/>
      <w:r w:rsidRPr="0035058A">
        <w:t>bmp</w:t>
      </w:r>
      <w:proofErr w:type="spellEnd"/>
      <w:r w:rsidRPr="0035058A">
        <w:t xml:space="preserve"> .</w:t>
      </w:r>
      <w:proofErr w:type="spellStart"/>
      <w:r w:rsidRPr="0035058A">
        <w:t>numbers</w:t>
      </w:r>
      <w:proofErr w:type="spellEnd"/>
      <w:r w:rsidRPr="0035058A">
        <w:t xml:space="preserve"> .</w:t>
      </w:r>
      <w:proofErr w:type="spellStart"/>
      <w:r w:rsidRPr="0035058A">
        <w:t>pages</w:t>
      </w:r>
      <w:proofErr w:type="spellEnd"/>
      <w:r w:rsidRPr="0035058A">
        <w:t>. Dokumenty złożone w takich plikach zostaną potraktowane za złożone nieskutecznie;</w:t>
      </w:r>
    </w:p>
    <w:p w14:paraId="7CE766EC" w14:textId="77777777" w:rsidR="0035058A" w:rsidRPr="0035058A" w:rsidRDefault="0035058A" w:rsidP="00F01522">
      <w:pPr>
        <w:pStyle w:val="Nagwek3"/>
        <w:ind w:left="567" w:hanging="283"/>
      </w:pPr>
      <w:r w:rsidRPr="0035058A">
        <w:t xml:space="preserve">Zamawiający zwraca uwagę na ograniczenia wielkości plików podpisywanych profilem zaufanym, który wynosi max 10MB, oraz na ograniczenie wielkości plików podpisywanych w aplikacji </w:t>
      </w:r>
      <w:proofErr w:type="spellStart"/>
      <w:r w:rsidRPr="0035058A">
        <w:t>eDoApp</w:t>
      </w:r>
      <w:proofErr w:type="spellEnd"/>
      <w:r w:rsidRPr="0035058A">
        <w:t xml:space="preserve"> służącej do składania podpisu osobistego, który wynosi max 5MB;</w:t>
      </w:r>
    </w:p>
    <w:p w14:paraId="54645ADA" w14:textId="77777777" w:rsidR="0035058A" w:rsidRPr="0035058A" w:rsidRDefault="0035058A" w:rsidP="00F01522">
      <w:pPr>
        <w:pStyle w:val="Nagwek3"/>
        <w:ind w:left="567" w:hanging="283"/>
      </w:pPr>
      <w:r w:rsidRPr="0035058A">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5058A">
        <w:t>PadES</w:t>
      </w:r>
      <w:proofErr w:type="spellEnd"/>
      <w:r w:rsidRPr="0035058A">
        <w:t>;</w:t>
      </w:r>
    </w:p>
    <w:p w14:paraId="28FE456C" w14:textId="77777777" w:rsidR="0035058A" w:rsidRPr="0035058A" w:rsidRDefault="0035058A" w:rsidP="00F01522">
      <w:pPr>
        <w:pStyle w:val="Nagwek3"/>
        <w:ind w:left="567" w:hanging="283"/>
      </w:pPr>
      <w:r w:rsidRPr="0035058A">
        <w:t xml:space="preserve">Pliki w innych formatach niż PDF zaleca się opatrzyć zewnętrznym podpisem </w:t>
      </w:r>
      <w:proofErr w:type="spellStart"/>
      <w:r w:rsidRPr="0035058A">
        <w:t>XAdES</w:t>
      </w:r>
      <w:proofErr w:type="spellEnd"/>
      <w:r w:rsidRPr="0035058A">
        <w:t>. Wykonawca powinien pamiętać, aby plik z podpisem przekazywać łącznie z dokumentem podpisywanym;</w:t>
      </w:r>
    </w:p>
    <w:p w14:paraId="3DBA0D1C" w14:textId="77777777" w:rsidR="0035058A" w:rsidRPr="0035058A" w:rsidRDefault="0035058A" w:rsidP="00F01522">
      <w:pPr>
        <w:pStyle w:val="Nagwek3"/>
        <w:ind w:left="567" w:hanging="283"/>
      </w:pPr>
      <w:r w:rsidRPr="0035058A">
        <w:lastRenderedPageBreak/>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2595D2F3" w14:textId="77777777" w:rsidR="0035058A" w:rsidRPr="0035058A" w:rsidRDefault="0035058A" w:rsidP="00F01522">
      <w:pPr>
        <w:pStyle w:val="Nagwek3"/>
        <w:ind w:left="567" w:hanging="283"/>
      </w:pPr>
      <w:r w:rsidRPr="0035058A">
        <w:t>Zamawiający zaleca, aby wykonawca z odpowiednim wyprzedzeniem przetestował możliwość prawidłowego wykorzystania wybranej metody podpisania plików oferty;</w:t>
      </w:r>
    </w:p>
    <w:p w14:paraId="7FCA7DB4" w14:textId="77777777" w:rsidR="0035058A" w:rsidRPr="0035058A" w:rsidRDefault="0035058A" w:rsidP="00672E4B">
      <w:pPr>
        <w:pStyle w:val="Nagwek3"/>
        <w:ind w:left="567"/>
      </w:pPr>
      <w:r w:rsidRPr="0035058A">
        <w:t>Zaleca się, aby komunikacja z wykonawcami odbywała się tylko na platformie za pośrednictwem formularza “Wyślij wiadomość do Zamawiającego”;</w:t>
      </w:r>
    </w:p>
    <w:p w14:paraId="164562E5" w14:textId="77777777" w:rsidR="0035058A" w:rsidRPr="0035058A" w:rsidRDefault="0035058A" w:rsidP="00672E4B">
      <w:pPr>
        <w:pStyle w:val="Nagwek3"/>
        <w:ind w:left="567"/>
      </w:pPr>
      <w:r w:rsidRPr="0035058A">
        <w:t>Ofertę należy przygotować z należytą starannością i z zachowaniem odpowiedniego odstępu czasu do daty zakończenia przyjmowania ofert;</w:t>
      </w:r>
    </w:p>
    <w:p w14:paraId="7EEFB272" w14:textId="77777777" w:rsidR="0035058A" w:rsidRPr="0035058A" w:rsidRDefault="0035058A" w:rsidP="00672E4B">
      <w:pPr>
        <w:pStyle w:val="Nagwek3"/>
        <w:ind w:left="567"/>
      </w:pPr>
      <w:r w:rsidRPr="0035058A">
        <w:t xml:space="preserve">Podczas podpisywania plików zaleca się stosowanie algorytmu skrótu SHA2 zamiast SHA1; </w:t>
      </w:r>
    </w:p>
    <w:p w14:paraId="4C9DB5A7" w14:textId="77777777" w:rsidR="0035058A" w:rsidRPr="0035058A" w:rsidRDefault="0035058A" w:rsidP="00672E4B">
      <w:pPr>
        <w:pStyle w:val="Nagwek3"/>
        <w:ind w:left="567"/>
      </w:pPr>
      <w:r w:rsidRPr="0035058A">
        <w:t>W przypadku kompresowania dokumentów np. w plik ZIP zaleca się wcześniejsze podpisanie każdego ze skompresowanych plików;</w:t>
      </w:r>
    </w:p>
    <w:p w14:paraId="594E936B" w14:textId="77777777" w:rsidR="0035058A" w:rsidRPr="0035058A" w:rsidRDefault="0035058A" w:rsidP="00672E4B">
      <w:pPr>
        <w:pStyle w:val="Nagwek3"/>
        <w:ind w:left="567"/>
      </w:pPr>
      <w:r w:rsidRPr="0035058A">
        <w:t>Zamawiający rekomenduje wykorzystanie podpisu z kwalifikowanym znacznikiem czasu;</w:t>
      </w:r>
    </w:p>
    <w:p w14:paraId="367A6236" w14:textId="77777777" w:rsidR="0035058A" w:rsidRPr="0035058A" w:rsidRDefault="0035058A" w:rsidP="00672E4B">
      <w:pPr>
        <w:pStyle w:val="Nagwek3"/>
        <w:ind w:left="567"/>
      </w:pPr>
      <w:r w:rsidRPr="0035058A">
        <w:t>Zamawiający zaleca, aby nie wprowadzać jakichkolwiek zmian w plikach po podpisaniu ich podpisem kwalifikowanym. Może to skutkować naruszeniem integralności plików co równoważne będzie z</w:t>
      </w:r>
      <w:r w:rsidR="00672E4B">
        <w:t> </w:t>
      </w:r>
      <w:r w:rsidRPr="0035058A">
        <w:t>koniecznością od</w:t>
      </w:r>
      <w:r w:rsidR="00672E4B">
        <w:t>rzucenia oferty w postępowaniu.</w:t>
      </w:r>
    </w:p>
    <w:p w14:paraId="10169281" w14:textId="77777777" w:rsidR="0035058A" w:rsidRPr="0035058A" w:rsidRDefault="0035058A" w:rsidP="00C7533D">
      <w:pPr>
        <w:pStyle w:val="Nagwek1"/>
      </w:pPr>
      <w:bookmarkStart w:id="4" w:name="_Toc62396895"/>
      <w:r w:rsidRPr="0035058A">
        <w:t>Opis sposobu przygotowania ofert.</w:t>
      </w:r>
      <w:bookmarkEnd w:id="4"/>
    </w:p>
    <w:p w14:paraId="4CFF0D05" w14:textId="7A95B41C" w:rsidR="0035058A" w:rsidRPr="0035058A" w:rsidRDefault="0035058A" w:rsidP="006D4A2E">
      <w:pPr>
        <w:pStyle w:val="Nagwek2"/>
        <w:keepNext w:val="0"/>
        <w:numPr>
          <w:ilvl w:val="0"/>
          <w:numId w:val="16"/>
        </w:numPr>
        <w:ind w:left="284" w:hanging="284"/>
      </w:pPr>
      <w:r w:rsidRPr="0035058A">
        <w:t>Wykonawca może złożyć tylko jedną ofer</w:t>
      </w:r>
      <w:r w:rsidR="00253EA9">
        <w:t>tę</w:t>
      </w:r>
      <w:r w:rsidR="0061140F">
        <w:t xml:space="preserve"> </w:t>
      </w:r>
      <w:r w:rsidR="00D83BBC">
        <w:t>w</w:t>
      </w:r>
      <w:r w:rsidR="0061140F">
        <w:t xml:space="preserve"> postępowani</w:t>
      </w:r>
      <w:r w:rsidR="00D83BBC">
        <w:t>u</w:t>
      </w:r>
      <w:r w:rsidR="00672E4B">
        <w:t>.</w:t>
      </w:r>
    </w:p>
    <w:p w14:paraId="6FA34E75" w14:textId="77777777" w:rsidR="0035058A" w:rsidRPr="0035058A" w:rsidRDefault="0035058A" w:rsidP="009049AD">
      <w:pPr>
        <w:pStyle w:val="Nagwek2"/>
        <w:keepNext w:val="0"/>
        <w:ind w:left="284" w:hanging="284"/>
        <w:rPr>
          <w:rFonts w:eastAsia="Arial Unicode MS"/>
        </w:rPr>
      </w:pPr>
      <w:r w:rsidRPr="0035058A">
        <w:rPr>
          <w:rFonts w:eastAsia="Arial Unicode MS"/>
        </w:rPr>
        <w:t>Oferta oraz wszystkie dokumenty składane przez wykonawcę w toku postępowania winny być podpisane przez osoby upoważnione do składania oświadczeń woli w imieniu wykonawcy, zgodnie z</w:t>
      </w:r>
      <w:r w:rsidR="00672E4B">
        <w:rPr>
          <w:rFonts w:eastAsia="Arial Unicode MS"/>
        </w:rPr>
        <w:t> </w:t>
      </w:r>
      <w:r w:rsidRPr="0035058A">
        <w:rPr>
          <w:rFonts w:eastAsia="Arial Unicode MS"/>
        </w:rPr>
        <w:t>zasadą reprezentacji wynikającą z postanowień odpowiednich przepisów prawnych, umowy, uchwały lub prawidłow</w:t>
      </w:r>
      <w:r w:rsidR="00672E4B">
        <w:rPr>
          <w:rFonts w:eastAsia="Arial Unicode MS"/>
        </w:rPr>
        <w:t>o sporządzonego pełnomocnictwa.</w:t>
      </w:r>
    </w:p>
    <w:p w14:paraId="6705CFF1" w14:textId="77777777" w:rsidR="0035058A" w:rsidRPr="0035058A" w:rsidRDefault="0035058A" w:rsidP="009049AD">
      <w:pPr>
        <w:pStyle w:val="Nagwek2"/>
        <w:keepNext w:val="0"/>
        <w:ind w:left="284" w:hanging="284"/>
      </w:pPr>
      <w:r w:rsidRPr="0035058A">
        <w:t>W przypadku Wykonawców wspólnie ubiegających się o zamówienie (np. konsorcja, spółki cywilne) – winni oni ustanowić pełnomocnika do reprezentowania ich w postępowaniu o udzielenie zamówienia albo do reprezentowania ich w postępowaniu i zawarcia umowy w sprawie zamówienia publicznego</w:t>
      </w:r>
      <w:r w:rsidR="00672E4B">
        <w:t>.</w:t>
      </w:r>
    </w:p>
    <w:p w14:paraId="6507510D" w14:textId="2D153E1C" w:rsidR="00D27B27" w:rsidRPr="00962414" w:rsidRDefault="0035058A" w:rsidP="00962414">
      <w:pPr>
        <w:pStyle w:val="Nagwek2"/>
        <w:keepNext w:val="0"/>
        <w:ind w:left="284" w:hanging="284"/>
        <w:rPr>
          <w:rFonts w:eastAsia="Arial Unicode MS"/>
        </w:rPr>
      </w:pPr>
      <w:r w:rsidRPr="0035058A">
        <w:rPr>
          <w:rFonts w:eastAsia="Arial Unicode MS"/>
        </w:rPr>
        <w:t>Wykonawcy wspólnie ubiegający się o udzielenie zamówienia składają oświadczenie w ofercie, z którego wynika, którą część zamówienia wykonają poszczególni wykonawcy (zgodnie z treścią fo</w:t>
      </w:r>
      <w:r w:rsidR="00672E4B">
        <w:rPr>
          <w:rFonts w:eastAsia="Arial Unicode MS"/>
        </w:rPr>
        <w:t xml:space="preserve">rmularza oferty – załącznik </w:t>
      </w:r>
      <w:r w:rsidR="005A21D6">
        <w:rPr>
          <w:rFonts w:eastAsia="Arial Unicode MS"/>
        </w:rPr>
        <w:t xml:space="preserve">nr </w:t>
      </w:r>
      <w:r w:rsidR="00672E4B">
        <w:rPr>
          <w:rFonts w:eastAsia="Arial Unicode MS"/>
        </w:rPr>
        <w:t>1).</w:t>
      </w:r>
    </w:p>
    <w:p w14:paraId="64BD4D44" w14:textId="4B5048FD" w:rsidR="0035058A" w:rsidRPr="00846CDE" w:rsidRDefault="0035058A" w:rsidP="00962414">
      <w:pPr>
        <w:pStyle w:val="Nagwek2"/>
        <w:keepNext w:val="0"/>
        <w:ind w:left="284" w:hanging="284"/>
        <w:rPr>
          <w:rFonts w:eastAsia="Arial Unicode MS"/>
        </w:rPr>
      </w:pPr>
      <w:r w:rsidRPr="0035058A">
        <w:rPr>
          <w:rFonts w:eastAsia="Arial Unicode MS"/>
        </w:rPr>
        <w:t>Ofertę</w:t>
      </w:r>
      <w:r w:rsidR="00672E4B">
        <w:rPr>
          <w:rFonts w:eastAsia="Arial Unicode MS"/>
        </w:rPr>
        <w:t xml:space="preserve"> oraz wymagane w ogłoszeniu dokumenty </w:t>
      </w:r>
      <w:r w:rsidRPr="0035058A">
        <w:rPr>
          <w:rFonts w:eastAsia="Arial Unicode MS"/>
        </w:rPr>
        <w:t>sporządza się w postaci elektronicznej, w formatach danych określonych w przepisach wydanych na podstawie art. 18 ustawy z dnia 17 lutego 2005 r. o informatyzacji działalności podmiotów realizujących zadania publiczne, z uwzględnienie</w:t>
      </w:r>
      <w:r w:rsidR="00672E4B">
        <w:rPr>
          <w:rFonts w:eastAsia="Arial Unicode MS"/>
        </w:rPr>
        <w:t>m postano</w:t>
      </w:r>
      <w:r w:rsidR="00846CDE">
        <w:rPr>
          <w:rFonts w:eastAsia="Arial Unicode MS"/>
        </w:rPr>
        <w:t>wień niniejszego ogłoszenia i rodzaju przekazywanych danych oraz</w:t>
      </w:r>
      <w:r w:rsidRPr="00846CDE">
        <w:rPr>
          <w:rFonts w:eastAsia="Arial Unicode MS"/>
        </w:rPr>
        <w:t xml:space="preserve"> prze</w:t>
      </w:r>
      <w:r w:rsidR="00846CDE">
        <w:rPr>
          <w:rFonts w:eastAsia="Arial Unicode MS"/>
        </w:rPr>
        <w:t xml:space="preserve">kazuje się </w:t>
      </w:r>
      <w:r w:rsidRPr="00846CDE">
        <w:rPr>
          <w:rFonts w:eastAsia="Arial Unicode MS"/>
        </w:rPr>
        <w:t>przy użyciu środków komun</w:t>
      </w:r>
      <w:r w:rsidR="00672E4B" w:rsidRPr="00846CDE">
        <w:rPr>
          <w:rFonts w:eastAsia="Arial Unicode MS"/>
        </w:rPr>
        <w:t>ikacji elektronicznej</w:t>
      </w:r>
      <w:r w:rsidRPr="00846CDE">
        <w:rPr>
          <w:rFonts w:eastAsia="Arial Unicode MS"/>
        </w:rPr>
        <w:t xml:space="preserve">, w więc za pośrednictwem </w:t>
      </w:r>
      <w:hyperlink r:id="rId24">
        <w:r w:rsidRPr="00846CDE">
          <w:rPr>
            <w:rFonts w:eastAsia="Arial Unicode MS" w:cs="Arial"/>
            <w:color w:val="0563C1" w:themeColor="hyperlink"/>
            <w:szCs w:val="20"/>
            <w:u w:val="single"/>
            <w:lang w:eastAsia="pl-PL"/>
          </w:rPr>
          <w:t>platformazakupowa.pl</w:t>
        </w:r>
      </w:hyperlink>
      <w:r w:rsidRPr="00846CDE">
        <w:rPr>
          <w:rFonts w:eastAsia="Arial Unicode MS"/>
        </w:rPr>
        <w:t xml:space="preserve">, pod adresem: </w:t>
      </w:r>
      <w:hyperlink r:id="rId25" w:history="1">
        <w:r w:rsidRPr="00846CDE">
          <w:rPr>
            <w:rFonts w:eastAsia="Arial Unicode MS"/>
            <w:color w:val="0563C1" w:themeColor="hyperlink"/>
            <w:u w:val="single"/>
          </w:rPr>
          <w:t>https://platformazakupowa.pl/pn/us</w:t>
        </w:r>
      </w:hyperlink>
      <w:r w:rsidR="007B1435">
        <w:t xml:space="preserve">. </w:t>
      </w:r>
    </w:p>
    <w:p w14:paraId="4D4A18F9" w14:textId="620CE54E" w:rsidR="0035058A" w:rsidRPr="0035058A" w:rsidRDefault="0035058A" w:rsidP="00962414">
      <w:pPr>
        <w:pStyle w:val="Nagwek2"/>
        <w:keepNext w:val="0"/>
        <w:ind w:left="284" w:hanging="284"/>
      </w:pPr>
      <w:r w:rsidRPr="0035058A">
        <w:t>Ofertę</w:t>
      </w:r>
      <w:r w:rsidR="00846CDE">
        <w:t xml:space="preserve"> oraz dokumenty wymagane w postępowaniu</w:t>
      </w:r>
      <w:r w:rsidRPr="0035058A">
        <w:t xml:space="preserve"> należy złożyć w formie elektronicznej (postać </w:t>
      </w:r>
      <w:r w:rsidRPr="0026277C">
        <w:rPr>
          <w:szCs w:val="20"/>
        </w:rPr>
        <w:t>elektroniczna opatrzona kwalifikowanym podpisem elektronicznym) lub w postaci elektronicznej opatrzonej podpisem zaufanym lub osobistym, w języku polskim, zgodnie z przepisami prawa oraz dokumentami zamówienia</w:t>
      </w:r>
      <w:r w:rsidR="00672E4B" w:rsidRPr="0026277C">
        <w:rPr>
          <w:szCs w:val="20"/>
        </w:rPr>
        <w:t>.</w:t>
      </w:r>
      <w:r w:rsidR="001D6977" w:rsidRPr="0026277C">
        <w:rPr>
          <w:szCs w:val="20"/>
        </w:rPr>
        <w:t xml:space="preserve"> </w:t>
      </w:r>
    </w:p>
    <w:p w14:paraId="2EACD82F" w14:textId="77777777" w:rsidR="0035058A" w:rsidRPr="0035058A" w:rsidRDefault="0035058A" w:rsidP="00962414">
      <w:pPr>
        <w:pStyle w:val="Nagwek2"/>
        <w:keepNext w:val="0"/>
        <w:ind w:left="284" w:hanging="284"/>
      </w:pPr>
      <w:r w:rsidRPr="0035058A">
        <w:lastRenderedPageBreak/>
        <w:t>W przypadku gd</w:t>
      </w:r>
      <w:r w:rsidR="00672E4B">
        <w:t>y</w:t>
      </w:r>
      <w:r w:rsidRPr="0035058A">
        <w:t xml:space="preserve"> dokumenty</w:t>
      </w:r>
      <w:r w:rsidR="00846CDE">
        <w:t xml:space="preserve"> wymagane w postępowaniu</w:t>
      </w:r>
      <w:r w:rsidRPr="0035058A">
        <w:t>, w tym dokumenty potwierdzające umocowanie do reprezentowania, zostały wystawione przez upoważnione podmioty jako dokument w</w:t>
      </w:r>
      <w:r w:rsidR="00672E4B">
        <w:t> </w:t>
      </w:r>
      <w:r w:rsidRPr="0035058A">
        <w:t>postaci papierowej, przekazuje się cyfrowe odwzorowanie tego dokumentu opatrzone kwalifikowanym podpisem elektronicznym, podpisem zaufanym lub podpisem osobistym, poświadczające zgodność cyfrowego odwzorowania z</w:t>
      </w:r>
      <w:r w:rsidR="00672E4B">
        <w:t> </w:t>
      </w:r>
      <w:r w:rsidRPr="0035058A">
        <w:t>dokumentem w postaci papierowej. Przez cyfrowe odwzorowanie, należy rozumieć dokument elektroniczny będący kopią elektroniczną treści zapisanej w postaci papierowej, umożliwiający zapoznanie się z tą treścią i jej zrozumienie, bez konieczności bezp</w:t>
      </w:r>
      <w:r w:rsidR="00672E4B">
        <w:t>ośredniego dostępu do oryginału.</w:t>
      </w:r>
    </w:p>
    <w:p w14:paraId="37EE40BE" w14:textId="77777777" w:rsidR="0035058A" w:rsidRPr="0035058A" w:rsidRDefault="0035058A" w:rsidP="00962414">
      <w:pPr>
        <w:pStyle w:val="Nagwek2"/>
        <w:keepNext w:val="0"/>
        <w:ind w:left="284" w:hanging="284"/>
      </w:pPr>
      <w:r w:rsidRPr="0035058A">
        <w:t>W procesie</w:t>
      </w:r>
      <w:r w:rsidR="00846CDE">
        <w:t xml:space="preserve"> składania oferty oraz innych dokumentów</w:t>
      </w:r>
      <w:r w:rsidRPr="0035058A">
        <w:t xml:space="preserve"> na platformie, kwalifikowany podpis elektroniczny, podpis zaufany lub osobisty wykonawca może złożyć bezpośrednio na dokumencie, który następnie przesyła na platformę (opcja rekomendowana przez Zamawiającego) oraz dodatkowo dla całego pakietu dokumentów, w kroku 2 Formularza składania oferty lub wniosku (po kliknięciu w</w:t>
      </w:r>
      <w:r w:rsidR="00846CDE">
        <w:t> </w:t>
      </w:r>
      <w:r w:rsidRPr="0035058A">
        <w:t>przy</w:t>
      </w:r>
      <w:r w:rsidR="00846CDE">
        <w:t>cisk „Przejdź do podsumowania”).</w:t>
      </w:r>
    </w:p>
    <w:p w14:paraId="4A367F4E" w14:textId="77777777" w:rsidR="0035058A" w:rsidRPr="0035058A" w:rsidRDefault="0035058A" w:rsidP="00962414">
      <w:pPr>
        <w:pStyle w:val="Nagwek2"/>
        <w:keepNext w:val="0"/>
        <w:ind w:left="284" w:hanging="284"/>
      </w:pPr>
      <w:r w:rsidRPr="0035058A">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w:t>
      </w:r>
      <w:r w:rsidR="00846CDE">
        <w:t>kowanym podpisem elektronicznym.</w:t>
      </w:r>
    </w:p>
    <w:p w14:paraId="27BEBBB6" w14:textId="77777777" w:rsidR="0035058A" w:rsidRPr="0035058A" w:rsidRDefault="0035058A" w:rsidP="00962414">
      <w:pPr>
        <w:pStyle w:val="Nagwek2"/>
        <w:keepNext w:val="0"/>
        <w:ind w:left="284"/>
      </w:pPr>
      <w:r w:rsidRPr="0035058A">
        <w:t>Podpisy kwalifikowane wykorzystywane przez wykonawców do podpisywania wszelkich plików muszą spełniać wymogi Rozporządzenia Parlamentu Europejskiego i Rady w sprawie identyfikacji elektronicznej i usług zaufania w odniesieniu do transakcji elektronicznych na rynku wewnę</w:t>
      </w:r>
      <w:r w:rsidR="009A7B87">
        <w:t>trznym (eIDAS) (UE) nr 910/2014.</w:t>
      </w:r>
    </w:p>
    <w:p w14:paraId="5B340FEE" w14:textId="77777777" w:rsidR="0035058A" w:rsidRPr="0035058A" w:rsidRDefault="0035058A" w:rsidP="00962414">
      <w:pPr>
        <w:pStyle w:val="Nagwek2"/>
        <w:keepNext w:val="0"/>
        <w:ind w:left="284" w:hanging="284"/>
      </w:pPr>
      <w:r w:rsidRPr="0035058A">
        <w:t>W przypadku wykorzystania formatu podpisu XAdES zewnętrzny, Zamawiający wymaga dołączenia odpowiedniej ilości plików tj. podpisywanych pl</w:t>
      </w:r>
      <w:r w:rsidR="009A7B87">
        <w:t>ików z danymi oraz plików XAdES.</w:t>
      </w:r>
    </w:p>
    <w:p w14:paraId="7753FCFE" w14:textId="77777777" w:rsidR="0035058A" w:rsidRPr="0035058A" w:rsidRDefault="0035058A" w:rsidP="005A21D6">
      <w:pPr>
        <w:pStyle w:val="Nagwek2"/>
        <w:keepNext w:val="0"/>
        <w:ind w:left="284" w:hanging="284"/>
      </w:pPr>
      <w:r w:rsidRPr="0035058A">
        <w:t>Maksymalny rozmiar jednego pliku przesyłanego za pośrednictwem dedykowanych formularzy do: złożenia, zmiany, wycofania oferty wynosi 150 MB natomiast przy komunikacji wielk</w:t>
      </w:r>
      <w:r w:rsidR="009A7B87">
        <w:t>ość pliku to maksymalnie 500 MB.</w:t>
      </w:r>
    </w:p>
    <w:p w14:paraId="6C1D8CD0" w14:textId="1BCDC3A2" w:rsidR="0035058A" w:rsidRPr="00A9498B" w:rsidRDefault="0035058A" w:rsidP="005A21D6">
      <w:pPr>
        <w:pStyle w:val="Nagwek2"/>
        <w:keepNext w:val="0"/>
        <w:ind w:left="284" w:hanging="284"/>
      </w:pPr>
      <w:r w:rsidRPr="00A9498B">
        <w:t xml:space="preserve">Oferta powinna być złożona zgodnie z treścią formularza oferty, stanowiącego załącznik </w:t>
      </w:r>
      <w:r w:rsidR="00D47FBC" w:rsidRPr="00A9498B">
        <w:t>nr 1</w:t>
      </w:r>
      <w:r w:rsidR="009A7B87" w:rsidRPr="00A9498B">
        <w:t xml:space="preserve"> do niniejszego ogłoszenia</w:t>
      </w:r>
      <w:r w:rsidRPr="00A9498B">
        <w:t xml:space="preserve"> (Zamawiający dopuszcza odtworzenie tekstu formularza) z podaniem wartości netto, stawki i doliczonej wartości podatku VAT, ceny brutto za przedmiot zamówienia, a także terminu, warunków realizacji </w:t>
      </w:r>
      <w:r w:rsidR="00A86E42" w:rsidRPr="00A9498B">
        <w:t xml:space="preserve">zamówienia, </w:t>
      </w:r>
      <w:r w:rsidR="009A7B87" w:rsidRPr="00A9498B">
        <w:t>okresu gwarancji.</w:t>
      </w:r>
    </w:p>
    <w:p w14:paraId="44B0012C" w14:textId="60DACA2D" w:rsidR="0035058A" w:rsidRPr="0035058A" w:rsidRDefault="0035058A" w:rsidP="000B5C2B">
      <w:pPr>
        <w:pStyle w:val="Nagwek2"/>
        <w:keepNext w:val="0"/>
        <w:ind w:left="284" w:hanging="284"/>
        <w:rPr>
          <w:rFonts w:eastAsia="Arial Unicode MS"/>
        </w:rPr>
      </w:pPr>
      <w:r w:rsidRPr="0035058A">
        <w:rPr>
          <w:rFonts w:eastAsia="Arial Unicode MS"/>
        </w:rPr>
        <w:t>Cena</w:t>
      </w:r>
      <w:r w:rsidR="00D83BBC">
        <w:rPr>
          <w:rFonts w:eastAsia="Arial Unicode MS"/>
        </w:rPr>
        <w:t xml:space="preserve"> oraz </w:t>
      </w:r>
      <w:r w:rsidRPr="0035058A">
        <w:rPr>
          <w:rFonts w:eastAsia="Arial Unicode MS"/>
        </w:rPr>
        <w:t>okres gwarancji powinny być podane liczbowo i słownie. W przypadku rozbieżności pomiędzy zapisem liczbowym a słownym, Zamawiając</w:t>
      </w:r>
      <w:r w:rsidR="009A7B87">
        <w:rPr>
          <w:rFonts w:eastAsia="Arial Unicode MS"/>
        </w:rPr>
        <w:t>y przyjmie zapis podany słownie.</w:t>
      </w:r>
    </w:p>
    <w:p w14:paraId="2F29C755" w14:textId="4AC9FA25" w:rsidR="00806AF9" w:rsidRPr="00E47109" w:rsidRDefault="00806AF9" w:rsidP="000B5C2B">
      <w:pPr>
        <w:pStyle w:val="Nagwek2"/>
        <w:keepNext w:val="0"/>
        <w:spacing w:line="360" w:lineRule="auto"/>
        <w:ind w:left="284" w:hanging="284"/>
      </w:pPr>
      <w:r w:rsidRPr="00E47109">
        <w:rPr>
          <w:rFonts w:eastAsia="Arial Unicode MS"/>
        </w:rPr>
        <w:t xml:space="preserve">Wykonawca winien skonkretyzować w formularzu oferty (załącznik nr 1 do </w:t>
      </w:r>
      <w:r w:rsidR="00026C8F">
        <w:rPr>
          <w:rFonts w:eastAsia="Arial Unicode MS"/>
        </w:rPr>
        <w:t>ogłoszenia</w:t>
      </w:r>
      <w:r w:rsidRPr="00E47109">
        <w:rPr>
          <w:rFonts w:eastAsia="Arial Unicode MS"/>
        </w:rPr>
        <w:t xml:space="preserve">) oferowane </w:t>
      </w:r>
      <w:r w:rsidR="00D83BBC">
        <w:rPr>
          <w:rFonts w:eastAsia="Arial Unicode MS"/>
        </w:rPr>
        <w:t>urządzenie</w:t>
      </w:r>
      <w:r w:rsidRPr="00E47109">
        <w:rPr>
          <w:rFonts w:eastAsia="Arial Unicode MS"/>
        </w:rPr>
        <w:t xml:space="preserve">, podając nazwę producenta wraz z podaniem modelu/typu lub innych, przypisanych wyłącznie temu produktowi cech (np. nr katalogowy), jednoznacznie identyfikujących zaoferowane </w:t>
      </w:r>
      <w:r w:rsidR="00D83BBC">
        <w:rPr>
          <w:rFonts w:eastAsia="Arial Unicode MS"/>
        </w:rPr>
        <w:t>urządzenie</w:t>
      </w:r>
      <w:r w:rsidRPr="00E47109">
        <w:rPr>
          <w:rFonts w:eastAsia="Arial Unicode MS"/>
        </w:rPr>
        <w:t xml:space="preserve">. W przypadku </w:t>
      </w:r>
      <w:r w:rsidR="00D83BBC">
        <w:rPr>
          <w:rFonts w:eastAsia="Arial Unicode MS"/>
        </w:rPr>
        <w:t>urządzenia</w:t>
      </w:r>
      <w:r w:rsidRPr="00E47109">
        <w:rPr>
          <w:rFonts w:eastAsia="Arial Unicode MS"/>
        </w:rPr>
        <w:t>, które nie posiada oznaczeń, o których mowa powyżej, produkowanego na zamówienie, Wykonawca winien w formularzu oferty wskazać w kolumnie model/typ – „wyrób na zamówienie”, „wyrób własny” lub inny równoznaczny zwrot.</w:t>
      </w:r>
    </w:p>
    <w:p w14:paraId="70D0D341" w14:textId="77777777" w:rsidR="0035058A" w:rsidRPr="0035058A" w:rsidRDefault="009A7B87" w:rsidP="000B5C2B">
      <w:pPr>
        <w:pStyle w:val="Nagwek2"/>
        <w:keepNext w:val="0"/>
        <w:spacing w:line="360" w:lineRule="auto"/>
        <w:ind w:left="284" w:hanging="284"/>
      </w:pPr>
      <w:r>
        <w:t>Dokumenty</w:t>
      </w:r>
      <w:r w:rsidR="0035058A" w:rsidRPr="0035058A">
        <w:t xml:space="preserve"> sporządzone w języku obcym przekazuje się wraz</w:t>
      </w:r>
      <w:r>
        <w:t xml:space="preserve"> z tłumaczeniem na język polski.</w:t>
      </w:r>
    </w:p>
    <w:p w14:paraId="16455A7A" w14:textId="77777777" w:rsidR="0035058A" w:rsidRDefault="0035058A" w:rsidP="00207630">
      <w:pPr>
        <w:pStyle w:val="Nagwek2"/>
        <w:spacing w:line="360" w:lineRule="auto"/>
        <w:ind w:left="284" w:hanging="284"/>
      </w:pPr>
      <w:r w:rsidRPr="0035058A">
        <w:t>Opis sposobu obliczenia ceny</w:t>
      </w:r>
      <w:r w:rsidR="00805508">
        <w:t>:</w:t>
      </w:r>
    </w:p>
    <w:p w14:paraId="7DACC984" w14:textId="0AEAE107" w:rsidR="00805508" w:rsidRPr="00805508" w:rsidRDefault="00805508" w:rsidP="006D4A2E">
      <w:pPr>
        <w:pStyle w:val="Nagwek3"/>
        <w:numPr>
          <w:ilvl w:val="0"/>
          <w:numId w:val="17"/>
        </w:numPr>
        <w:ind w:left="567" w:hanging="283"/>
      </w:pPr>
      <w:r w:rsidRPr="007F0263">
        <w:t>Zaoferowana cena</w:t>
      </w:r>
      <w:r w:rsidRPr="00805508">
        <w:t xml:space="preserve"> za przedmiot zamówienia musi uwzględniać wszystkie wymagania Zamawiającego określone w niniejszym ogłoszeniu o zamówieniu oraz obejmować wszelkie koszty, </w:t>
      </w:r>
      <w:r w:rsidRPr="00805508">
        <w:lastRenderedPageBreak/>
        <w:t xml:space="preserve">jakie poniesie Wykonawca z tytułu realizacji przedmiotu zamówienia, zgodnie z wymaganiami Zamawiającego określonymi w dokumentacji niniejszego postępowania jak również w niej nie ujęte, a bez których nie można wykonać zamówienia, w szczególności winna zawierać: koszt </w:t>
      </w:r>
      <w:r w:rsidR="00D83BBC">
        <w:t>urządzenia</w:t>
      </w:r>
      <w:r w:rsidRPr="00805508">
        <w:t xml:space="preserve"> wraz z</w:t>
      </w:r>
      <w:r>
        <w:t> </w:t>
      </w:r>
      <w:r w:rsidRPr="00805508">
        <w:t>wymaganym wyposażeniem,</w:t>
      </w:r>
      <w:r w:rsidR="007507B4">
        <w:t xml:space="preserve"> </w:t>
      </w:r>
      <w:r w:rsidR="00492D7A">
        <w:t xml:space="preserve">koszty transportu, rozładunku i </w:t>
      </w:r>
      <w:r w:rsidRPr="00805508">
        <w:t xml:space="preserve">wniesienia do miejsca wskazanego w umowie, </w:t>
      </w:r>
      <w:r w:rsidR="000B5C2B">
        <w:t xml:space="preserve">instalacji urządzenia, </w:t>
      </w:r>
      <w:r w:rsidR="00D83BBC" w:rsidRPr="00D83BBC">
        <w:rPr>
          <w:noProof/>
        </w:rPr>
        <w:t xml:space="preserve">koszt </w:t>
      </w:r>
      <w:r w:rsidR="00311F13">
        <w:rPr>
          <w:noProof/>
        </w:rPr>
        <w:t>prze</w:t>
      </w:r>
      <w:r w:rsidR="00D83BBC" w:rsidRPr="00D83BBC">
        <w:rPr>
          <w:noProof/>
        </w:rPr>
        <w:t xml:space="preserve">szkolenia </w:t>
      </w:r>
      <w:r w:rsidR="00311F13">
        <w:rPr>
          <w:noProof/>
        </w:rPr>
        <w:t>min. 3 osób</w:t>
      </w:r>
      <w:r w:rsidR="00C7533D">
        <w:rPr>
          <w:noProof/>
        </w:rPr>
        <w:t xml:space="preserve"> (zgodnie z OPZ)</w:t>
      </w:r>
      <w:r w:rsidR="00D83BBC" w:rsidRPr="00D83BBC">
        <w:rPr>
          <w:noProof/>
        </w:rPr>
        <w:t xml:space="preserve">, </w:t>
      </w:r>
      <w:r w:rsidRPr="00805508">
        <w:t>koszt bezpłatnego serwisu technicznego w okresie gwarancyjnym, a</w:t>
      </w:r>
      <w:r>
        <w:t> </w:t>
      </w:r>
      <w:r w:rsidRPr="00805508">
        <w:t>także koszty ogólne, wszelkie podatki, opłaty i inne należności płatne przez Wykonawcę oraz wszelkie elementy ryzyka związane z</w:t>
      </w:r>
      <w:r w:rsidR="00D83BBC">
        <w:t> </w:t>
      </w:r>
      <w:r w:rsidRPr="00805508">
        <w:t>realizacją zamówienia, ewentualny koszt cła oraz zysk Wykonawcy;</w:t>
      </w:r>
    </w:p>
    <w:p w14:paraId="68BBCCEE" w14:textId="77777777" w:rsidR="00805508" w:rsidRPr="002365B2" w:rsidRDefault="00805508" w:rsidP="00805508">
      <w:pPr>
        <w:pStyle w:val="Nagwek3"/>
        <w:ind w:left="567" w:hanging="283"/>
      </w:pPr>
      <w:r w:rsidRPr="002365B2">
        <w:t xml:space="preserve">Wynagrodzenie brutto winno uwzględniać podatek VAT w wysokości zgodnej z obowiązującymi przepisami. Ocenie będzie podlegała cena oferty brutto. W przypadku Wykonawcy niebędącego podatnikiem podatku VAT, ocenie będzie podlegała ostateczna cena podana w ofercie, zawierająca </w:t>
      </w:r>
      <w:r>
        <w:t>wszystkie elementy cenotwórcze;</w:t>
      </w:r>
    </w:p>
    <w:p w14:paraId="07B1A998" w14:textId="55CBE2AB" w:rsidR="00805508" w:rsidRPr="002365B2" w:rsidRDefault="00805508" w:rsidP="00805508">
      <w:pPr>
        <w:pStyle w:val="Nagwek3"/>
        <w:ind w:left="567" w:hanging="283"/>
      </w:pPr>
      <w:r w:rsidRPr="002365B2">
        <w:t xml:space="preserve">Cena w ofercie winna być wyrażona w </w:t>
      </w:r>
      <w:r w:rsidR="005A21D6">
        <w:t>polskich złotych (PLN)</w:t>
      </w:r>
      <w:r w:rsidR="003C43E3">
        <w:t>; ro</w:t>
      </w:r>
      <w:r w:rsidRPr="002365B2">
        <w:t xml:space="preserve">zliczenia z Wykonawcą prowadzone będą w </w:t>
      </w:r>
      <w:r w:rsidR="005A21D6">
        <w:t>polskich złotych (PLN)</w:t>
      </w:r>
      <w:r>
        <w:t>;</w:t>
      </w:r>
    </w:p>
    <w:p w14:paraId="45C3EB9C" w14:textId="77777777" w:rsidR="00805508" w:rsidRPr="002365B2" w:rsidRDefault="00805508" w:rsidP="00805508">
      <w:pPr>
        <w:pStyle w:val="Nagwek3"/>
        <w:ind w:left="567" w:hanging="283"/>
      </w:pPr>
      <w:r w:rsidRPr="002365B2">
        <w:t>Sposób kalkulacji oraz przedstawienia ceny ofertowej zawiera załącznik nr 1</w:t>
      </w:r>
      <w:r w:rsidR="00207630">
        <w:t xml:space="preserve"> do niniejszego ogłoszenia;</w:t>
      </w:r>
    </w:p>
    <w:p w14:paraId="08328CC7" w14:textId="77777777" w:rsidR="00805508" w:rsidRPr="002365B2" w:rsidRDefault="00805508" w:rsidP="00805508">
      <w:pPr>
        <w:pStyle w:val="Nagwek3"/>
        <w:ind w:left="567" w:hanging="283"/>
      </w:pPr>
      <w:r w:rsidRPr="002365B2">
        <w:t>Cena oferty brutto powinn</w:t>
      </w:r>
      <w:r w:rsidR="00207630">
        <w:t>a być podana liczbowo i słownie;</w:t>
      </w:r>
    </w:p>
    <w:p w14:paraId="164F5E40" w14:textId="77777777" w:rsidR="00805508" w:rsidRPr="002365B2" w:rsidRDefault="00805508" w:rsidP="00805508">
      <w:pPr>
        <w:pStyle w:val="Nagwek3"/>
        <w:ind w:left="567" w:hanging="283"/>
      </w:pPr>
      <w:r w:rsidRPr="002365B2">
        <w:t>Cena powinna być podana do 2. miejsca po przecinku zgodnie z zasadami matematycznego zaokrąglania, tj. „5” na 3. miejscu po przecinku – zaokrąglenie w górę, a poniżej „5” – zaokrąglenie w</w:t>
      </w:r>
      <w:r w:rsidR="00207630">
        <w:t> dół;</w:t>
      </w:r>
    </w:p>
    <w:p w14:paraId="7DDF7A50" w14:textId="77777777" w:rsidR="00805508" w:rsidRPr="002365B2" w:rsidRDefault="00805508" w:rsidP="00805508">
      <w:pPr>
        <w:pStyle w:val="Nagwek3"/>
        <w:ind w:left="567" w:hanging="283"/>
      </w:pPr>
      <w:r w:rsidRPr="002365B2">
        <w:t>Cena podana w ofercie nie ulegnie zwiększeniu i nie będzie podlegała waloryzacji w okresie trwania umowy, z zastrzeżeniem zmian</w:t>
      </w:r>
      <w:r w:rsidR="00207630">
        <w:t xml:space="preserve"> przewidzianych we wzorze umowy;</w:t>
      </w:r>
    </w:p>
    <w:p w14:paraId="016450B1" w14:textId="77777777" w:rsidR="009A7B87" w:rsidRPr="00207630" w:rsidRDefault="00805508" w:rsidP="00207630">
      <w:pPr>
        <w:pStyle w:val="Nagwek3"/>
        <w:ind w:left="567" w:hanging="283"/>
      </w:pPr>
      <w:r w:rsidRPr="002365B2">
        <w:t>Jeżeli zostanie złożona oferta, której wybór prowadziłby do powstania u Zamawiającego obowiązku podatkowego zgodnie z ustawą z 11 marca 2004 r. o podatku od towarów i usług, Zamawiający dla celów zastosowania kryterium ceny lub kosztu dolicza do przedstawionej w niej ceny kwotę podatku od towarów i usług, który miałby obowiązek rozliczyć zgodnie z tymi przepisami. Wykonawca, składając ofertę, informuje Zamawiającego, czy wybór oferty będzie prowadzić do powstania u</w:t>
      </w:r>
      <w:r w:rsidR="00207630">
        <w:t> </w:t>
      </w:r>
      <w:r w:rsidRPr="002365B2">
        <w:t>Zamawiającego obowiązku podatkowego, wskazując nazwę (rodzaj) towaru lub usługi, których dostawa lub świadczenie będzie prowadzić do jego powstania, oraz wskazując ich wartość bez kwoty podatku, a także stawkę podatku, która według wiedzy wykonawcy, będzie miała w tym wypadku zastosowanie.</w:t>
      </w:r>
    </w:p>
    <w:p w14:paraId="00785312" w14:textId="77777777" w:rsidR="0035058A" w:rsidRPr="00207630" w:rsidRDefault="0035058A" w:rsidP="003C43E3">
      <w:pPr>
        <w:pStyle w:val="Nagwek2"/>
        <w:ind w:left="567" w:hanging="567"/>
        <w:rPr>
          <w:b/>
        </w:rPr>
      </w:pPr>
      <w:r w:rsidRPr="00207630">
        <w:rPr>
          <w:b/>
        </w:rPr>
        <w:t>Tajemnica przedsiębiorstwa.</w:t>
      </w:r>
    </w:p>
    <w:p w14:paraId="231798EF" w14:textId="77777777" w:rsidR="0035058A" w:rsidRPr="0035058A" w:rsidRDefault="0035058A" w:rsidP="006D4A2E">
      <w:pPr>
        <w:pStyle w:val="Nagwek3"/>
        <w:numPr>
          <w:ilvl w:val="0"/>
          <w:numId w:val="18"/>
        </w:numPr>
        <w:ind w:left="567" w:hanging="283"/>
      </w:pPr>
      <w:r w:rsidRPr="0035058A">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w:t>
      </w:r>
      <w:r w:rsidR="000C6E83">
        <w:t xml:space="preserve">ji </w:t>
      </w:r>
      <w:r w:rsidRPr="0035058A">
        <w:t>o nazwach albo imionach i nazwiskach oraz siedzibach lub miejscach prowadzonej działalności gospodarczej albo miejscach zamieszkania wykonawców, a także informacje o cenach lu</w:t>
      </w:r>
      <w:r w:rsidR="000C6E83">
        <w:t>b kosztach zawartych w ofertach</w:t>
      </w:r>
      <w:r w:rsidRPr="0035058A">
        <w:t>;</w:t>
      </w:r>
    </w:p>
    <w:p w14:paraId="5B52BB0F" w14:textId="77777777" w:rsidR="0035058A" w:rsidRPr="0035058A" w:rsidRDefault="0035058A" w:rsidP="00207630">
      <w:pPr>
        <w:pStyle w:val="Nagwek3"/>
        <w:ind w:left="567" w:hanging="283"/>
      </w:pPr>
      <w:r w:rsidRPr="0035058A">
        <w:lastRenderedPageBreak/>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FDF22C7" w14:textId="77777777" w:rsidR="0035058A" w:rsidRPr="0035058A" w:rsidRDefault="0035058A" w:rsidP="00207630">
      <w:pPr>
        <w:pStyle w:val="Nagwek3"/>
        <w:ind w:left="567" w:hanging="283"/>
      </w:pPr>
      <w:r w:rsidRPr="0035058A">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7E45F2DF" w14:textId="77777777" w:rsidR="0035058A" w:rsidRPr="0035058A" w:rsidRDefault="0035058A" w:rsidP="00C7533D">
      <w:pPr>
        <w:pStyle w:val="Nagwek1"/>
      </w:pPr>
      <w:bookmarkStart w:id="5" w:name="_Toc62396896"/>
      <w:r w:rsidRPr="0035058A">
        <w:t>Sposób oraz termin składania ofert.</w:t>
      </w:r>
      <w:bookmarkEnd w:id="5"/>
    </w:p>
    <w:p w14:paraId="5C835942" w14:textId="77777777" w:rsidR="0035058A" w:rsidRPr="00207630" w:rsidRDefault="0035058A" w:rsidP="006D4A2E">
      <w:pPr>
        <w:pStyle w:val="Nagwek2"/>
        <w:numPr>
          <w:ilvl w:val="0"/>
          <w:numId w:val="19"/>
        </w:numPr>
        <w:ind w:left="284" w:hanging="284"/>
        <w:rPr>
          <w:rFonts w:eastAsia="Calibri"/>
        </w:rPr>
      </w:pPr>
      <w:r w:rsidRPr="00207630">
        <w:rPr>
          <w:rFonts w:eastAsia="Calibri"/>
          <w:b/>
        </w:rPr>
        <w:t>Termin złożenia oferty</w:t>
      </w:r>
      <w:r w:rsidRPr="00207630">
        <w:rPr>
          <w:rFonts w:eastAsia="Calibri"/>
        </w:rPr>
        <w:t>.</w:t>
      </w:r>
    </w:p>
    <w:p w14:paraId="360429BF" w14:textId="424C70AC" w:rsidR="001F0583" w:rsidRDefault="0035058A" w:rsidP="0074462E">
      <w:pPr>
        <w:ind w:left="284" w:firstLine="0"/>
        <w:rPr>
          <w:highlight w:val="yellow"/>
        </w:rPr>
      </w:pPr>
      <w:r w:rsidRPr="0035058A">
        <w:t xml:space="preserve">Ofertę wraz z wymaganymi dokumentami należy złożyć w nieprzekraczalnym terminie do dnia </w:t>
      </w:r>
      <w:r w:rsidR="003C781A">
        <w:rPr>
          <w:color w:val="4472C4" w:themeColor="accent1"/>
        </w:rPr>
        <w:t>10.</w:t>
      </w:r>
      <w:r w:rsidR="00C7533D">
        <w:rPr>
          <w:color w:val="4472C4" w:themeColor="accent1"/>
        </w:rPr>
        <w:t>06.2022</w:t>
      </w:r>
      <w:r w:rsidR="000115A7" w:rsidRPr="000115A7">
        <w:rPr>
          <w:color w:val="4472C4" w:themeColor="accent1"/>
        </w:rPr>
        <w:t xml:space="preserve"> r. </w:t>
      </w:r>
      <w:r w:rsidRPr="000115A7">
        <w:rPr>
          <w:color w:val="4472C4" w:themeColor="accent1"/>
        </w:rPr>
        <w:t xml:space="preserve">do godziny </w:t>
      </w:r>
      <w:r w:rsidR="00F54CE5">
        <w:rPr>
          <w:color w:val="4472C4" w:themeColor="accent1"/>
        </w:rPr>
        <w:t>1</w:t>
      </w:r>
      <w:r w:rsidR="00C7533D">
        <w:rPr>
          <w:color w:val="4472C4" w:themeColor="accent1"/>
        </w:rPr>
        <w:t>1</w:t>
      </w:r>
      <w:r w:rsidR="000115A7" w:rsidRPr="000115A7">
        <w:rPr>
          <w:color w:val="4472C4" w:themeColor="accent1"/>
        </w:rPr>
        <w:t>:</w:t>
      </w:r>
      <w:r w:rsidR="00A65C74">
        <w:rPr>
          <w:color w:val="4472C4" w:themeColor="accent1"/>
        </w:rPr>
        <w:t>0</w:t>
      </w:r>
      <w:r w:rsidR="000115A7" w:rsidRPr="000115A7">
        <w:rPr>
          <w:color w:val="4472C4" w:themeColor="accent1"/>
        </w:rPr>
        <w:t xml:space="preserve">0. </w:t>
      </w:r>
      <w:r w:rsidRPr="0035058A">
        <w:t xml:space="preserve">Oferty złożone po terminie </w:t>
      </w:r>
      <w:r w:rsidR="00207630">
        <w:t>będą podlegać odrzuceniu</w:t>
      </w:r>
      <w:r w:rsidRPr="0035058A">
        <w:t>.</w:t>
      </w:r>
      <w:r w:rsidR="0074462E" w:rsidRPr="0074462E">
        <w:rPr>
          <w:highlight w:val="yellow"/>
        </w:rPr>
        <w:t xml:space="preserve"> </w:t>
      </w:r>
    </w:p>
    <w:p w14:paraId="4ABD0634" w14:textId="77777777" w:rsidR="0035058A" w:rsidRPr="0035058A" w:rsidRDefault="0035058A" w:rsidP="00207630">
      <w:pPr>
        <w:pStyle w:val="Nagwek2"/>
        <w:ind w:left="284" w:hanging="284"/>
        <w:rPr>
          <w:rFonts w:eastAsia="Calibri"/>
        </w:rPr>
      </w:pPr>
      <w:r w:rsidRPr="009F6977">
        <w:rPr>
          <w:rFonts w:eastAsia="Calibri"/>
          <w:b/>
        </w:rPr>
        <w:t>Sposób złożenia oferty</w:t>
      </w:r>
      <w:r w:rsidR="001F0583">
        <w:rPr>
          <w:rFonts w:eastAsia="Calibri"/>
          <w:b/>
        </w:rPr>
        <w:t xml:space="preserve"> w formie elektronicznej</w:t>
      </w:r>
      <w:r w:rsidR="00A0438A">
        <w:rPr>
          <w:rFonts w:eastAsia="Calibri"/>
          <w:b/>
        </w:rPr>
        <w:t>.</w:t>
      </w:r>
    </w:p>
    <w:p w14:paraId="50A3C970" w14:textId="77777777" w:rsidR="0035058A" w:rsidRPr="009F6977" w:rsidRDefault="0035058A" w:rsidP="006D4A2E">
      <w:pPr>
        <w:pStyle w:val="Nagwek3"/>
        <w:numPr>
          <w:ilvl w:val="0"/>
          <w:numId w:val="20"/>
        </w:numPr>
        <w:ind w:left="567" w:hanging="283"/>
        <w:rPr>
          <w:rFonts w:eastAsia="Calibri"/>
        </w:rPr>
      </w:pPr>
      <w:r w:rsidRPr="009F6977">
        <w:rPr>
          <w:rFonts w:eastAsia="Calibri"/>
        </w:rPr>
        <w:t xml:space="preserve">Ofertę wraz z wymaganymi dokumentami należy umieścić na </w:t>
      </w:r>
      <w:hyperlink r:id="rId26">
        <w:r w:rsidRPr="009F6977">
          <w:rPr>
            <w:rFonts w:eastAsia="Calibri"/>
            <w:color w:val="1155CC"/>
            <w:u w:val="single"/>
          </w:rPr>
          <w:t>platformazakupowa.pl</w:t>
        </w:r>
      </w:hyperlink>
      <w:r w:rsidRPr="009F6977">
        <w:rPr>
          <w:rFonts w:eastAsia="Calibri"/>
        </w:rPr>
        <w:t xml:space="preserve"> pod adresem: </w:t>
      </w:r>
      <w:hyperlink r:id="rId27" w:history="1">
        <w:r w:rsidRPr="009F6977">
          <w:rPr>
            <w:rFonts w:eastAsia="Calibri"/>
            <w:color w:val="0563C1" w:themeColor="hyperlink"/>
            <w:u w:val="single"/>
          </w:rPr>
          <w:t>https://platformazakupowa.pl/pn/us</w:t>
        </w:r>
      </w:hyperlink>
      <w:r w:rsidRPr="009F6977">
        <w:rPr>
          <w:rFonts w:eastAsia="Calibri"/>
        </w:rPr>
        <w:t xml:space="preserve">   do upływu terminu składania ofert, o którym mowa w ust. 1;</w:t>
      </w:r>
    </w:p>
    <w:p w14:paraId="3673B1A5" w14:textId="77777777" w:rsidR="0035058A" w:rsidRPr="0035058A" w:rsidRDefault="0035058A" w:rsidP="009F6977">
      <w:pPr>
        <w:pStyle w:val="Nagwek3"/>
        <w:ind w:left="567" w:hanging="283"/>
        <w:rPr>
          <w:rFonts w:eastAsia="Calibri"/>
        </w:rPr>
      </w:pPr>
      <w:r w:rsidRPr="0035058A">
        <w:rPr>
          <w:rFonts w:eastAsia="Calibri"/>
        </w:rPr>
        <w:t>Po wypełnieniu Formularza składania oferty i dołączenia  wszystkich wymaganych załączników, należy kliknąć przycisk „Przejdź do podsumowania”;</w:t>
      </w:r>
    </w:p>
    <w:p w14:paraId="0F72C642" w14:textId="77777777" w:rsidR="0035058A" w:rsidRPr="0035058A" w:rsidRDefault="0035058A" w:rsidP="009F6977">
      <w:pPr>
        <w:pStyle w:val="Nagwek3"/>
        <w:ind w:left="567" w:hanging="283"/>
        <w:rPr>
          <w:rFonts w:eastAsia="Calibri"/>
        </w:rPr>
      </w:pPr>
      <w:r w:rsidRPr="0035058A">
        <w:rPr>
          <w:rFonts w:eastAsia="Calibri"/>
        </w:rPr>
        <w:t xml:space="preserve">Oferta składana elektronicznie musi zostać podpisana elektronicznym podpisem kwalifikowanym, podpisem zaufanym lub podpisem osobistym.  W procesie składania oferty za pośrednictwem </w:t>
      </w:r>
      <w:hyperlink r:id="rId28">
        <w:r w:rsidRPr="0035058A">
          <w:rPr>
            <w:rFonts w:eastAsia="Calibri"/>
            <w:color w:val="1155CC"/>
            <w:u w:val="single"/>
          </w:rPr>
          <w:t>platformazakupowa.pl</w:t>
        </w:r>
      </w:hyperlink>
      <w:r w:rsidRPr="0035058A">
        <w:rPr>
          <w:rFonts w:eastAsia="Calibri"/>
        </w:rPr>
        <w:t xml:space="preserve">, wykonawca powinien złożyć podpis bezpośrednio na dokumentach przesłanych za pośrednictwem </w:t>
      </w:r>
      <w:hyperlink r:id="rId29">
        <w:r w:rsidRPr="0035058A">
          <w:rPr>
            <w:rFonts w:eastAsia="Calibri"/>
            <w:color w:val="1155CC"/>
            <w:u w:val="single"/>
          </w:rPr>
          <w:t>platformazakupowa.pl</w:t>
        </w:r>
      </w:hyperlink>
      <w:r w:rsidRPr="0035058A">
        <w:rPr>
          <w:rFonts w:eastAsia="Calibri"/>
        </w:rPr>
        <w:t>. Zalecane jest stosowanie podpisu na każdym załączonym pliku osobno;</w:t>
      </w:r>
    </w:p>
    <w:p w14:paraId="412C981C" w14:textId="77777777" w:rsidR="0035058A" w:rsidRPr="0035058A" w:rsidRDefault="0035058A" w:rsidP="009F6977">
      <w:pPr>
        <w:pStyle w:val="Nagwek3"/>
        <w:ind w:left="567" w:hanging="283"/>
        <w:rPr>
          <w:rFonts w:eastAsia="Calibri"/>
        </w:rPr>
      </w:pPr>
      <w:r w:rsidRPr="0035058A">
        <w:rPr>
          <w:rFonts w:eastAsia="Calibri"/>
        </w:rPr>
        <w:t>Za datę złożenia oferty przyjmuje się datę jej przekazania w systemie (platformie) w drugim kroku składania oferty poprzez kliknięcie przycisku “Złóż ofertę” i wyświetlenie się komunikatu, że oferta została zaszyfrowana i złożona;</w:t>
      </w:r>
    </w:p>
    <w:p w14:paraId="66D4449C" w14:textId="77777777" w:rsidR="0035058A" w:rsidRPr="00E47109" w:rsidRDefault="0035058A" w:rsidP="009F6977">
      <w:pPr>
        <w:pStyle w:val="Nagwek3"/>
        <w:ind w:left="567" w:hanging="283"/>
        <w:rPr>
          <w:rFonts w:eastAsia="Calibri"/>
          <w:color w:val="1155CC"/>
          <w:u w:val="single"/>
        </w:rPr>
      </w:pPr>
      <w:r w:rsidRPr="0035058A">
        <w:rPr>
          <w:rFonts w:eastAsia="Calibri"/>
        </w:rPr>
        <w:t>Szczegółowa instrukcja dla Wykonawców dotycząca złożenia, zmiany i wycofania oferty</w:t>
      </w:r>
      <w:r w:rsidR="001F0583">
        <w:rPr>
          <w:rFonts w:eastAsia="Calibri"/>
        </w:rPr>
        <w:t xml:space="preserve"> w formie </w:t>
      </w:r>
      <w:r w:rsidR="001F0583" w:rsidRPr="00E47109">
        <w:rPr>
          <w:rFonts w:eastAsia="Calibri"/>
        </w:rPr>
        <w:t>elektronicznej</w:t>
      </w:r>
      <w:r w:rsidRPr="00E47109">
        <w:rPr>
          <w:rFonts w:eastAsia="Calibri"/>
        </w:rPr>
        <w:t xml:space="preserve"> przed upływem terminu składania ofert znajduje się na stronie internetowej pod adresem:  </w:t>
      </w:r>
      <w:hyperlink r:id="rId30">
        <w:r w:rsidRPr="00E47109">
          <w:rPr>
            <w:rFonts w:eastAsia="Calibri"/>
            <w:color w:val="1155CC"/>
            <w:u w:val="single"/>
          </w:rPr>
          <w:t>https://platformazakupowa.pl/strona/45-instrukcje</w:t>
        </w:r>
      </w:hyperlink>
    </w:p>
    <w:p w14:paraId="0824795C" w14:textId="77777777" w:rsidR="0035058A" w:rsidRPr="0035058A" w:rsidRDefault="0035058A" w:rsidP="00C7533D">
      <w:pPr>
        <w:pStyle w:val="Nagwek1"/>
      </w:pPr>
      <w:bookmarkStart w:id="6" w:name="_Toc62396897"/>
      <w:r w:rsidRPr="0035058A">
        <w:lastRenderedPageBreak/>
        <w:t>Termin i tryb otwarcia ofert.</w:t>
      </w:r>
      <w:bookmarkEnd w:id="6"/>
      <w:r w:rsidR="00D47FBC">
        <w:t xml:space="preserve"> Termin związania ofertą.</w:t>
      </w:r>
    </w:p>
    <w:p w14:paraId="7A50695A" w14:textId="77777777" w:rsidR="0035058A" w:rsidRPr="009F6977" w:rsidRDefault="0035058A" w:rsidP="006D4A2E">
      <w:pPr>
        <w:pStyle w:val="Nagwek2"/>
        <w:numPr>
          <w:ilvl w:val="0"/>
          <w:numId w:val="21"/>
        </w:numPr>
        <w:ind w:left="284" w:hanging="284"/>
        <w:rPr>
          <w:rFonts w:eastAsia="Calibri"/>
          <w:b/>
        </w:rPr>
      </w:pPr>
      <w:r w:rsidRPr="009F6977">
        <w:rPr>
          <w:rFonts w:eastAsia="Calibri"/>
          <w:b/>
        </w:rPr>
        <w:t>Termin otwarcia ofert.</w:t>
      </w:r>
    </w:p>
    <w:p w14:paraId="79E6A4F7" w14:textId="40F9ED4C" w:rsidR="0035058A" w:rsidRPr="009F6977" w:rsidRDefault="0035058A" w:rsidP="006D4A2E">
      <w:pPr>
        <w:pStyle w:val="Nagwek3"/>
        <w:numPr>
          <w:ilvl w:val="0"/>
          <w:numId w:val="22"/>
        </w:numPr>
        <w:ind w:left="567" w:hanging="283"/>
        <w:rPr>
          <w:rFonts w:eastAsia="Calibri"/>
        </w:rPr>
      </w:pPr>
      <w:r w:rsidRPr="009F6977">
        <w:rPr>
          <w:rFonts w:eastAsia="Calibri"/>
        </w:rPr>
        <w:t xml:space="preserve">Otwarcie ofert następuje niezwłocznie po upływie terminu składania ofert, nie później niż następnego dnia po dniu, w którym upłynął termin składania ofert. Zamawiający dokona otwarcia ofert w dniu </w:t>
      </w:r>
      <w:r w:rsidR="003C781A">
        <w:rPr>
          <w:color w:val="4472C4" w:themeColor="accent1"/>
        </w:rPr>
        <w:t>10.</w:t>
      </w:r>
      <w:bookmarkStart w:id="7" w:name="_GoBack"/>
      <w:bookmarkEnd w:id="7"/>
      <w:r w:rsidR="00C7533D">
        <w:rPr>
          <w:color w:val="4472C4" w:themeColor="accent1"/>
        </w:rPr>
        <w:t>06.2022</w:t>
      </w:r>
      <w:r w:rsidR="000115A7" w:rsidRPr="000115A7">
        <w:rPr>
          <w:color w:val="4472C4" w:themeColor="accent1"/>
        </w:rPr>
        <w:t xml:space="preserve"> r. </w:t>
      </w:r>
      <w:r w:rsidRPr="000115A7">
        <w:rPr>
          <w:rFonts w:eastAsia="Calibri"/>
          <w:color w:val="4472C4" w:themeColor="accent1"/>
        </w:rPr>
        <w:t xml:space="preserve">o </w:t>
      </w:r>
      <w:r w:rsidR="00C7533D">
        <w:rPr>
          <w:rFonts w:eastAsia="Calibri"/>
          <w:color w:val="4472C4" w:themeColor="accent1"/>
        </w:rPr>
        <w:t>godz. 11</w:t>
      </w:r>
      <w:r w:rsidR="009F6977" w:rsidRPr="000115A7">
        <w:rPr>
          <w:rFonts w:eastAsia="Calibri"/>
          <w:color w:val="4472C4" w:themeColor="accent1"/>
        </w:rPr>
        <w:t>:</w:t>
      </w:r>
      <w:r w:rsidR="00A65C74">
        <w:rPr>
          <w:rFonts w:eastAsia="Calibri"/>
          <w:color w:val="4472C4" w:themeColor="accent1"/>
        </w:rPr>
        <w:t>15</w:t>
      </w:r>
      <w:r w:rsidR="000115A7" w:rsidRPr="000115A7">
        <w:rPr>
          <w:rFonts w:eastAsia="Calibri"/>
          <w:color w:val="4472C4" w:themeColor="accent1"/>
        </w:rPr>
        <w:t>.</w:t>
      </w:r>
    </w:p>
    <w:p w14:paraId="2053A0ED" w14:textId="77777777" w:rsidR="0035058A" w:rsidRPr="0035058A" w:rsidRDefault="0035058A" w:rsidP="009F6977">
      <w:pPr>
        <w:pStyle w:val="Nagwek3"/>
        <w:ind w:left="567" w:hanging="283"/>
        <w:rPr>
          <w:rFonts w:eastAsia="Calibri"/>
        </w:rPr>
      </w:pPr>
      <w:r w:rsidRPr="0035058A">
        <w:t>W przypadku awarii systemu teleinformatycznego, przy użyciu którego Zamawiający dokonuje otwarcia ofert, kiedy awaria powoduje brak możliwości otwarcia ofert w terminie określonym przez Zamawiającego, otwarcie ofert nastąpi niezwłocznie po usunięciu awarii. Zamawiający poinformuje o</w:t>
      </w:r>
      <w:r w:rsidR="009F6977">
        <w:t> </w:t>
      </w:r>
      <w:r w:rsidRPr="0035058A">
        <w:t xml:space="preserve">wystąpieniu takiej sytuacji w stosownym komunikacie opublikowanym na stronie internetowej prowadzonego postępowania; </w:t>
      </w:r>
    </w:p>
    <w:p w14:paraId="43516E0D" w14:textId="77777777" w:rsidR="0035058A" w:rsidRPr="0035058A" w:rsidRDefault="0035058A" w:rsidP="009F6977">
      <w:pPr>
        <w:pStyle w:val="Nagwek3"/>
        <w:ind w:left="567" w:hanging="283"/>
        <w:rPr>
          <w:rFonts w:eastAsia="Calibri"/>
        </w:rPr>
      </w:pPr>
      <w:r w:rsidRPr="0035058A">
        <w:rPr>
          <w:rFonts w:eastAsia="Calibri"/>
        </w:rPr>
        <w:t>Zamawiający będzie informował o wszelkich zmianach terminu otwarcia ofert na stronie internet</w:t>
      </w:r>
      <w:r w:rsidR="009F6977">
        <w:rPr>
          <w:rFonts w:eastAsia="Calibri"/>
        </w:rPr>
        <w:t>owej prowadzonego postępowania.</w:t>
      </w:r>
    </w:p>
    <w:p w14:paraId="25F7CD47" w14:textId="77777777" w:rsidR="0035058A" w:rsidRPr="00191FC0" w:rsidRDefault="0035058A" w:rsidP="00191FC0">
      <w:pPr>
        <w:pStyle w:val="Nagwek2"/>
        <w:ind w:left="284" w:hanging="284"/>
        <w:rPr>
          <w:rFonts w:eastAsia="Calibri"/>
          <w:b/>
        </w:rPr>
      </w:pPr>
      <w:r w:rsidRPr="00191FC0">
        <w:rPr>
          <w:rFonts w:eastAsia="Calibri"/>
          <w:b/>
        </w:rPr>
        <w:t>Tryb otwarcia ofert.</w:t>
      </w:r>
    </w:p>
    <w:p w14:paraId="2E8AED7E" w14:textId="77777777" w:rsidR="0035058A" w:rsidRPr="00191FC0" w:rsidRDefault="0035058A" w:rsidP="006D4A2E">
      <w:pPr>
        <w:pStyle w:val="Nagwek3"/>
        <w:numPr>
          <w:ilvl w:val="0"/>
          <w:numId w:val="23"/>
        </w:numPr>
        <w:ind w:left="567" w:hanging="283"/>
        <w:rPr>
          <w:rFonts w:eastAsia="Calibri"/>
        </w:rPr>
      </w:pPr>
      <w:r w:rsidRPr="00191FC0">
        <w:rPr>
          <w:rFonts w:eastAsia="Calibri"/>
        </w:rPr>
        <w:t>Zamawiający, najpóźniej przed otwarciem ofert, udostępni na stronie internetowej prowadzonego postępowania informację o kwocie, jaką zamierza przeznaczyć na sfinansowanie zamówienia.</w:t>
      </w:r>
    </w:p>
    <w:p w14:paraId="22C5C64E" w14:textId="77777777" w:rsidR="0035058A" w:rsidRPr="0035058A" w:rsidRDefault="0035058A" w:rsidP="00191FC0">
      <w:pPr>
        <w:pStyle w:val="Nagwek3"/>
        <w:ind w:left="567" w:hanging="283"/>
        <w:rPr>
          <w:rFonts w:eastAsia="Calibri"/>
        </w:rPr>
      </w:pPr>
      <w:r w:rsidRPr="0035058A">
        <w:rPr>
          <w:rFonts w:eastAsia="Calibri"/>
        </w:rPr>
        <w:t xml:space="preserve">Zamawiający, niezwłocznie po otwarciu ofert, udostępnia na stronie internetowej prowadzonego postępowania - </w:t>
      </w:r>
      <w:hyperlink r:id="rId31" w:history="1">
        <w:r w:rsidRPr="0035058A">
          <w:rPr>
            <w:rFonts w:eastAsia="Calibri"/>
            <w:color w:val="0563C1" w:themeColor="hyperlink"/>
            <w:u w:val="single"/>
          </w:rPr>
          <w:t>https://platformazakupowa.pl/pn/us</w:t>
        </w:r>
      </w:hyperlink>
      <w:r w:rsidRPr="0035058A">
        <w:rPr>
          <w:rFonts w:eastAsia="Calibri"/>
        </w:rPr>
        <w:t xml:space="preserve"> w sekcji „Komunikaty”, informacje o:</w:t>
      </w:r>
    </w:p>
    <w:p w14:paraId="18555569" w14:textId="77777777" w:rsidR="0035058A" w:rsidRPr="0035058A" w:rsidRDefault="0035058A" w:rsidP="00191FC0">
      <w:pPr>
        <w:pStyle w:val="Nagwek4"/>
        <w:ind w:left="993"/>
        <w:rPr>
          <w:rFonts w:eastAsia="Calibri"/>
        </w:rPr>
      </w:pPr>
      <w:r w:rsidRPr="0035058A">
        <w:rPr>
          <w:rFonts w:eastAsia="Calibri"/>
        </w:rPr>
        <w:t>nazwach albo imionach i nazwiskach oraz siedzibach lub miejscach prowadzonej działalności gospodarczej albo miejscach zamieszkania wykonawców, których oferty zostały otwarte;</w:t>
      </w:r>
    </w:p>
    <w:p w14:paraId="1CBA6407" w14:textId="77777777" w:rsidR="0035058A" w:rsidRPr="0035058A" w:rsidRDefault="0035058A" w:rsidP="00D47FBC">
      <w:pPr>
        <w:pStyle w:val="Nagwek4"/>
        <w:spacing w:before="0" w:after="0"/>
        <w:ind w:left="992" w:hanging="357"/>
        <w:rPr>
          <w:rFonts w:eastAsia="Calibri"/>
        </w:rPr>
      </w:pPr>
      <w:r w:rsidRPr="0035058A">
        <w:rPr>
          <w:rFonts w:eastAsia="Calibri"/>
        </w:rPr>
        <w:t>cenach lub kosztach zawartych w ofertach.</w:t>
      </w:r>
    </w:p>
    <w:p w14:paraId="44815E65" w14:textId="77777777" w:rsidR="00D47FBC" w:rsidRPr="00D47FBC" w:rsidRDefault="00D47FBC" w:rsidP="00D47FBC">
      <w:pPr>
        <w:pStyle w:val="Nagwek2"/>
        <w:ind w:left="284" w:hanging="284"/>
        <w:rPr>
          <w:rFonts w:eastAsia="Calibri"/>
          <w:b/>
        </w:rPr>
      </w:pPr>
      <w:r w:rsidRPr="00D47FBC">
        <w:rPr>
          <w:rFonts w:eastAsia="Calibri"/>
          <w:b/>
        </w:rPr>
        <w:t xml:space="preserve">Termin związania ofertą. </w:t>
      </w:r>
      <w:r>
        <w:rPr>
          <w:rFonts w:eastAsia="Calibri"/>
        </w:rPr>
        <w:t xml:space="preserve">Wykonawca będzie związany swoją ofertą przez okres </w:t>
      </w:r>
      <w:r w:rsidRPr="00D47FBC">
        <w:rPr>
          <w:rFonts w:eastAsia="Calibri"/>
          <w:b/>
        </w:rPr>
        <w:t>30 dni</w:t>
      </w:r>
      <w:r>
        <w:rPr>
          <w:rFonts w:eastAsia="Calibri"/>
        </w:rPr>
        <w:t xml:space="preserve"> od upływu terminu składania ofert. Jeżeli wybór oferty nie nastąpi w ww. terminie, Zamawiający będzie mógł zwrócić się o przedłużenie tego terminu o kolejne 30 dni. Wykonawca może przedłużyć termin związania ofertą z własnej inicjatywy albo wyrazić zgodę na wybór jego oferty po upływie terminu związania ofertą.</w:t>
      </w:r>
    </w:p>
    <w:p w14:paraId="320F2B39" w14:textId="77777777" w:rsidR="00203917" w:rsidRPr="00203917" w:rsidRDefault="00203917" w:rsidP="00C7533D">
      <w:pPr>
        <w:pStyle w:val="Nagwek1"/>
      </w:pPr>
      <w:r w:rsidRPr="00203917">
        <w:t>Ochrona danych osobowych.</w:t>
      </w:r>
    </w:p>
    <w:p w14:paraId="0AF9FE14" w14:textId="77777777" w:rsidR="00203917" w:rsidRPr="00203917" w:rsidRDefault="00203917" w:rsidP="006D4A2E">
      <w:pPr>
        <w:pStyle w:val="Nagwek2"/>
        <w:numPr>
          <w:ilvl w:val="0"/>
          <w:numId w:val="24"/>
        </w:numPr>
        <w:ind w:left="284" w:hanging="284"/>
      </w:pPr>
      <w:r w:rsidRPr="00191FC0">
        <w:rPr>
          <w:b/>
        </w:rPr>
        <w:t>Klauzula informacyjna</w:t>
      </w:r>
      <w:r w:rsidRPr="00203917">
        <w:t xml:space="preserve"> dotycząca przetwarzania danych osobowych bezpośrednio od osoby fizycznej, której dane dotyczą, w celu związanym z postępowaniem o udzielenie zamówienia publicznego</w:t>
      </w:r>
      <w:r w:rsidR="00191FC0">
        <w:t>:</w:t>
      </w:r>
    </w:p>
    <w:p w14:paraId="33950CF9" w14:textId="77777777" w:rsidR="00203917" w:rsidRPr="00203917" w:rsidRDefault="00203917" w:rsidP="00191FC0">
      <w:pPr>
        <w:ind w:left="284" w:firstLine="0"/>
      </w:pPr>
      <w:r w:rsidRPr="00203917">
        <w:rPr>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81F7FC6" w14:textId="77777777" w:rsidR="00203917" w:rsidRPr="00203917" w:rsidRDefault="00203917" w:rsidP="006D4A2E">
      <w:pPr>
        <w:pStyle w:val="Nagwek3"/>
        <w:numPr>
          <w:ilvl w:val="0"/>
          <w:numId w:val="25"/>
        </w:numPr>
        <w:ind w:left="567" w:hanging="283"/>
      </w:pPr>
      <w:r w:rsidRPr="00191FC0">
        <w:rPr>
          <w:b/>
        </w:rPr>
        <w:t>Administrator danych osobowych</w:t>
      </w:r>
      <w:r w:rsidRPr="00203917">
        <w:t xml:space="preserve">. Administratorem Pani/Pana danych osobowych będzie </w:t>
      </w:r>
      <w:r w:rsidRPr="00191FC0">
        <w:rPr>
          <w:b/>
        </w:rPr>
        <w:t>Uniwersytet Śląski w Katowicach</w:t>
      </w:r>
      <w:r w:rsidRPr="00203917">
        <w:t>. Kontakt z administratorem danych osobowych możliwy jest w formie:</w:t>
      </w:r>
    </w:p>
    <w:p w14:paraId="6B75CE88" w14:textId="77777777" w:rsidR="00203917" w:rsidRPr="00191FC0" w:rsidRDefault="00203917" w:rsidP="006D4A2E">
      <w:pPr>
        <w:pStyle w:val="Nagwek4"/>
        <w:numPr>
          <w:ilvl w:val="0"/>
          <w:numId w:val="26"/>
        </w:numPr>
        <w:ind w:left="851" w:hanging="284"/>
        <w:rPr>
          <w:rFonts w:eastAsia="Calibri"/>
        </w:rPr>
      </w:pPr>
      <w:r w:rsidRPr="00191FC0">
        <w:rPr>
          <w:rFonts w:eastAsia="Calibri"/>
        </w:rPr>
        <w:lastRenderedPageBreak/>
        <w:t>pisemnej na adres: ul. Bankowa 12, 40-007 Katowice,</w:t>
      </w:r>
    </w:p>
    <w:p w14:paraId="21811E23" w14:textId="77777777" w:rsidR="00203917" w:rsidRPr="00203917" w:rsidRDefault="00203917" w:rsidP="00191FC0">
      <w:pPr>
        <w:pStyle w:val="Nagwek4"/>
        <w:ind w:left="851" w:hanging="284"/>
        <w:rPr>
          <w:rFonts w:eastAsia="Calibri"/>
        </w:rPr>
      </w:pPr>
      <w:r w:rsidRPr="00203917">
        <w:rPr>
          <w:rFonts w:eastAsia="Calibri"/>
        </w:rPr>
        <w:t xml:space="preserve">elektronicznej na adres e-mail: </w:t>
      </w:r>
      <w:hyperlink r:id="rId32" w:history="1">
        <w:r w:rsidRPr="00203917">
          <w:rPr>
            <w:rFonts w:eastAsia="Calibri"/>
            <w:u w:val="single"/>
          </w:rPr>
          <w:t>administrator.danych@us.edu.pl</w:t>
        </w:r>
      </w:hyperlink>
      <w:r w:rsidRPr="00203917">
        <w:rPr>
          <w:rFonts w:eastAsia="Calibri"/>
        </w:rPr>
        <w:t>;</w:t>
      </w:r>
    </w:p>
    <w:p w14:paraId="716DD963" w14:textId="77777777" w:rsidR="00203917" w:rsidRPr="00203917" w:rsidRDefault="00203917" w:rsidP="00191FC0">
      <w:pPr>
        <w:pStyle w:val="Nagwek3"/>
        <w:ind w:left="567" w:hanging="283"/>
      </w:pPr>
      <w:r w:rsidRPr="00203917">
        <w:rPr>
          <w:b/>
        </w:rPr>
        <w:t>Inspektor Ochrony Danych.</w:t>
      </w:r>
      <w:r w:rsidRPr="00203917">
        <w:t xml:space="preserve"> We wszystkich sprawach dotyczących przetwarzania danych osobowych oraz korzystania z praw związanych z przetwarzaniem danych, Może się Pan/Pani kontaktować z Inspektorem Ochrony Danych w następujący sposób:</w:t>
      </w:r>
    </w:p>
    <w:p w14:paraId="1E399F68" w14:textId="77777777" w:rsidR="00203917" w:rsidRPr="00191FC0" w:rsidRDefault="00203917" w:rsidP="006D4A2E">
      <w:pPr>
        <w:pStyle w:val="Nagwek4"/>
        <w:numPr>
          <w:ilvl w:val="0"/>
          <w:numId w:val="27"/>
        </w:numPr>
        <w:ind w:left="851" w:hanging="284"/>
        <w:rPr>
          <w:rFonts w:eastAsia="Calibri"/>
        </w:rPr>
      </w:pPr>
      <w:r w:rsidRPr="00191FC0">
        <w:rPr>
          <w:rFonts w:eastAsia="Calibri"/>
        </w:rPr>
        <w:t>pisemnie na adres: ul. Bankowa 12, 40-007 Katowice,</w:t>
      </w:r>
    </w:p>
    <w:p w14:paraId="23A516C0" w14:textId="77777777" w:rsidR="00203917" w:rsidRPr="00203917" w:rsidRDefault="00203917" w:rsidP="00191FC0">
      <w:pPr>
        <w:pStyle w:val="Nagwek4"/>
        <w:ind w:left="851" w:hanging="284"/>
        <w:rPr>
          <w:rFonts w:eastAsia="Calibri"/>
        </w:rPr>
      </w:pPr>
      <w:r w:rsidRPr="00203917">
        <w:rPr>
          <w:rFonts w:eastAsia="Calibri"/>
        </w:rPr>
        <w:t xml:space="preserve">elektronicznie na adres e-mail: </w:t>
      </w:r>
      <w:hyperlink r:id="rId33" w:history="1">
        <w:r w:rsidRPr="00203917">
          <w:rPr>
            <w:rFonts w:eastAsia="Calibri"/>
            <w:u w:val="single"/>
          </w:rPr>
          <w:t>iod@us.edu.pl</w:t>
        </w:r>
      </w:hyperlink>
      <w:r w:rsidRPr="00203917">
        <w:rPr>
          <w:rFonts w:eastAsia="Calibri"/>
        </w:rPr>
        <w:t>;</w:t>
      </w:r>
    </w:p>
    <w:p w14:paraId="0F667F8C" w14:textId="2A4434A5" w:rsidR="00203917" w:rsidRPr="00203917" w:rsidRDefault="00203917" w:rsidP="00191FC0">
      <w:pPr>
        <w:pStyle w:val="Nagwek3"/>
        <w:ind w:left="567" w:hanging="283"/>
        <w:rPr>
          <w:b/>
        </w:rPr>
      </w:pPr>
      <w:r w:rsidRPr="00203917">
        <w:rPr>
          <w:b/>
        </w:rPr>
        <w:t>Cel przetwarzania danych.</w:t>
      </w:r>
      <w:r w:rsidRPr="00203917">
        <w:t xml:space="preserve"> Pani/Pana dane osobowe przetwarzane będą na podstawie art. 6 ust. 1 lit. c RODO w celu związanym z postępowaniem o udzielenie zamówienia publicznego nr </w:t>
      </w:r>
      <w:r w:rsidRPr="00203917">
        <w:rPr>
          <w:b/>
        </w:rPr>
        <w:t>DZP.381.</w:t>
      </w:r>
      <w:r w:rsidR="00C7533D">
        <w:rPr>
          <w:b/>
        </w:rPr>
        <w:t>053</w:t>
      </w:r>
      <w:r w:rsidR="00734E2E">
        <w:rPr>
          <w:b/>
        </w:rPr>
        <w:t>.2022</w:t>
      </w:r>
      <w:r w:rsidRPr="00203917">
        <w:rPr>
          <w:b/>
        </w:rPr>
        <w:t>.DWN,</w:t>
      </w:r>
      <w:r w:rsidRPr="00203917">
        <w:t xml:space="preserve"> o nazwie </w:t>
      </w:r>
      <w:r w:rsidRPr="00203917">
        <w:rPr>
          <w:b/>
        </w:rPr>
        <w:t xml:space="preserve">Dostawa </w:t>
      </w:r>
      <w:r w:rsidR="00C7533D">
        <w:rPr>
          <w:b/>
        </w:rPr>
        <w:t>chromatografu</w:t>
      </w:r>
      <w:r w:rsidRPr="00203917">
        <w:rPr>
          <w:b/>
        </w:rPr>
        <w:t xml:space="preserve">, </w:t>
      </w:r>
      <w:r w:rsidRPr="00203917">
        <w:t xml:space="preserve">prowadzonym </w:t>
      </w:r>
      <w:r w:rsidR="003C43E3" w:rsidRPr="00203917">
        <w:rPr>
          <w:rFonts w:eastAsia="Calibri"/>
        </w:rPr>
        <w:t>w ramach procedury określonej przez Zamawiającego na podstawie przepisu art. 11 ust. 5 pkt 1 ustawy z dnia 11 września 2019 r. – Prawo zamówień publicznych (</w:t>
      </w:r>
      <w:proofErr w:type="spellStart"/>
      <w:r w:rsidR="003C43E3">
        <w:rPr>
          <w:rFonts w:eastAsia="Calibri"/>
        </w:rPr>
        <w:t>t.j</w:t>
      </w:r>
      <w:proofErr w:type="spellEnd"/>
      <w:r w:rsidR="003C43E3">
        <w:rPr>
          <w:rFonts w:eastAsia="Calibri"/>
        </w:rPr>
        <w:t xml:space="preserve">. </w:t>
      </w:r>
      <w:r w:rsidR="003C43E3" w:rsidRPr="00203917">
        <w:rPr>
          <w:rFonts w:eastAsia="Calibri"/>
        </w:rPr>
        <w:t>Dz.U. z 20</w:t>
      </w:r>
      <w:r w:rsidR="003C43E3">
        <w:rPr>
          <w:rFonts w:eastAsia="Calibri"/>
        </w:rPr>
        <w:t>21</w:t>
      </w:r>
      <w:r w:rsidR="003C43E3" w:rsidRPr="00203917">
        <w:rPr>
          <w:rFonts w:eastAsia="Calibri"/>
        </w:rPr>
        <w:t xml:space="preserve"> r. poz. </w:t>
      </w:r>
      <w:r w:rsidR="003C43E3">
        <w:rPr>
          <w:rFonts w:eastAsia="Calibri"/>
        </w:rPr>
        <w:t>1129</w:t>
      </w:r>
      <w:r w:rsidR="003C43E3" w:rsidRPr="00203917">
        <w:rPr>
          <w:rFonts w:eastAsia="Calibri"/>
        </w:rPr>
        <w:t xml:space="preserve"> z </w:t>
      </w:r>
      <w:proofErr w:type="spellStart"/>
      <w:r w:rsidR="003C43E3" w:rsidRPr="00203917">
        <w:rPr>
          <w:rFonts w:eastAsia="Calibri"/>
        </w:rPr>
        <w:t>późn</w:t>
      </w:r>
      <w:proofErr w:type="spellEnd"/>
      <w:r w:rsidR="003C43E3" w:rsidRPr="00203917">
        <w:rPr>
          <w:rFonts w:eastAsia="Calibri"/>
        </w:rPr>
        <w:t>. zm.)</w:t>
      </w:r>
      <w:r w:rsidR="003C43E3">
        <w:rPr>
          <w:rFonts w:eastAsia="Calibri"/>
        </w:rPr>
        <w:t xml:space="preserve"> – zamówienie z dziedziny nauki</w:t>
      </w:r>
      <w:r w:rsidRPr="00203917">
        <w:t>.</w:t>
      </w:r>
    </w:p>
    <w:p w14:paraId="6A37CF62" w14:textId="77777777" w:rsidR="00203917" w:rsidRPr="00203917" w:rsidRDefault="00203917" w:rsidP="00191FC0">
      <w:pPr>
        <w:spacing w:before="60" w:after="60"/>
        <w:ind w:left="567" w:firstLine="0"/>
        <w:contextualSpacing/>
        <w:outlineLvl w:val="3"/>
        <w:rPr>
          <w:rFonts w:eastAsia="Times New Roman" w:cs="Arial"/>
          <w:bCs/>
          <w:iCs/>
          <w:szCs w:val="20"/>
        </w:rPr>
      </w:pPr>
      <w:r w:rsidRPr="00203917">
        <w:rPr>
          <w:rFonts w:eastAsia="Times New Roman" w:cs="Arial"/>
          <w:bCs/>
          <w:iCs/>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7A1BE546" w14:textId="0E323DD7" w:rsidR="00203917" w:rsidRPr="00203917" w:rsidRDefault="00203917" w:rsidP="00191FC0">
      <w:pPr>
        <w:pStyle w:val="Nagwek3"/>
        <w:ind w:left="567" w:hanging="283"/>
      </w:pPr>
      <w:r w:rsidRPr="00203917">
        <w:rPr>
          <w:b/>
        </w:rPr>
        <w:t>Odbiorcy danych</w:t>
      </w:r>
      <w:r w:rsidRPr="00203917">
        <w:t>. Odbiorcami Pani/Pana danych osobowych będą osoby lub podmioty, którym udostępniona zostanie dokumentacja postępowania w oparciu o art. 18 oraz art. 74 - 76 ustawy z dnia 11 września 2019 r. – Prawo zamówień publicznych (Dz. U. z 20</w:t>
      </w:r>
      <w:r w:rsidR="00E1754F">
        <w:t>21</w:t>
      </w:r>
      <w:r w:rsidRPr="00203917">
        <w:t xml:space="preserve"> r. poz. </w:t>
      </w:r>
      <w:r w:rsidR="00E1754F">
        <w:t>1129</w:t>
      </w:r>
      <w:r w:rsidRPr="00203917">
        <w:t xml:space="preserve"> z </w:t>
      </w:r>
      <w:proofErr w:type="spellStart"/>
      <w:r w:rsidRPr="00203917">
        <w:t>późn</w:t>
      </w:r>
      <w:proofErr w:type="spellEnd"/>
      <w:r w:rsidRPr="00203917">
        <w:t>. zm.), a także w</w:t>
      </w:r>
      <w:r w:rsidR="00191FC0">
        <w:t> </w:t>
      </w:r>
      <w:r w:rsidRPr="00203917">
        <w:t>oparciu o przepis art. 6 ustawy z dnia 6 września 2001 r. o dostępie do informacji publicznej (Dz. U. z 2020 r. poz. 2176). Udostępnianie danych ma zastosowanie do wszystkich danych osobowych, z</w:t>
      </w:r>
      <w:r w:rsidR="00191FC0">
        <w:t> </w:t>
      </w:r>
      <w:r w:rsidRPr="00203917">
        <w:t>wyjątkiem danych, o których mowa w art. 9 ust. 1 rozporządzenia RODO (dane sensytywne), zebranych w toku postępowania o udzielenie zamówienia;</w:t>
      </w:r>
    </w:p>
    <w:p w14:paraId="1B37A63E" w14:textId="77777777" w:rsidR="00203917" w:rsidRPr="00203917" w:rsidRDefault="00203917" w:rsidP="00191FC0">
      <w:pPr>
        <w:pStyle w:val="Nagwek3"/>
        <w:ind w:left="567" w:hanging="283"/>
        <w:rPr>
          <w:rFonts w:cs="Arial"/>
          <w:bCs w:val="0"/>
          <w:iCs/>
          <w:szCs w:val="20"/>
        </w:rPr>
      </w:pPr>
      <w:r w:rsidRPr="00203917">
        <w:rPr>
          <w:rFonts w:cs="Arial"/>
          <w:b/>
          <w:iCs/>
          <w:szCs w:val="20"/>
        </w:rPr>
        <w:t>Okres przechowywania danych osobowych</w:t>
      </w:r>
      <w:r w:rsidRPr="00203917">
        <w:rPr>
          <w:rFonts w:cs="Arial"/>
          <w:iCs/>
          <w:szCs w:val="20"/>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40F15D15" w14:textId="77777777" w:rsidR="00203917" w:rsidRPr="00203917" w:rsidRDefault="00203917" w:rsidP="00191FC0">
      <w:pPr>
        <w:pStyle w:val="Nagwek3"/>
        <w:ind w:left="567" w:hanging="283"/>
        <w:rPr>
          <w:rFonts w:cs="Arial"/>
          <w:bCs w:val="0"/>
          <w:iCs/>
          <w:szCs w:val="20"/>
        </w:rPr>
      </w:pPr>
      <w:r w:rsidRPr="00191FC0">
        <w:rPr>
          <w:rFonts w:cs="Arial"/>
          <w:b/>
          <w:iCs/>
          <w:szCs w:val="20"/>
        </w:rPr>
        <w:t>Uprawnienia związane z przetwarzaniem danych osobowych</w:t>
      </w:r>
      <w:r w:rsidRPr="00203917">
        <w:rPr>
          <w:rFonts w:cs="Arial"/>
          <w:iCs/>
          <w:szCs w:val="20"/>
        </w:rPr>
        <w:t>.</w:t>
      </w:r>
      <w:r w:rsidR="00191FC0">
        <w:rPr>
          <w:rFonts w:cs="Arial"/>
          <w:iCs/>
          <w:szCs w:val="20"/>
        </w:rPr>
        <w:t xml:space="preserve"> Posiada Pani/Pan:</w:t>
      </w:r>
    </w:p>
    <w:p w14:paraId="068CD030" w14:textId="77777777" w:rsidR="00203917" w:rsidRPr="009049AD" w:rsidRDefault="00203917" w:rsidP="006D4A2E">
      <w:pPr>
        <w:pStyle w:val="Nagwek4"/>
        <w:numPr>
          <w:ilvl w:val="0"/>
          <w:numId w:val="28"/>
        </w:numPr>
        <w:ind w:left="851" w:hanging="284"/>
        <w:rPr>
          <w:rFonts w:eastAsia="Calibri"/>
        </w:rPr>
      </w:pPr>
      <w:r w:rsidRPr="009049AD">
        <w:rPr>
          <w:rFonts w:eastAsia="Calibri"/>
        </w:rPr>
        <w:t xml:space="preserve">na podstawie art. 15 RODO </w:t>
      </w:r>
      <w:r w:rsidRPr="009049AD">
        <w:rPr>
          <w:rFonts w:eastAsia="Calibri"/>
          <w:b/>
        </w:rPr>
        <w:t>prawo dostępu</w:t>
      </w:r>
      <w:r w:rsidRPr="009049AD">
        <w:rPr>
          <w:rFonts w:eastAsia="Calibri"/>
        </w:rPr>
        <w:t xml:space="preserve"> do danych osobowych Pani/Pana dotyczących</w:t>
      </w:r>
    </w:p>
    <w:p w14:paraId="631B87F1" w14:textId="77777777" w:rsidR="00203917" w:rsidRPr="00203917" w:rsidRDefault="00203917" w:rsidP="009049AD">
      <w:pPr>
        <w:pStyle w:val="Nagwek4"/>
        <w:numPr>
          <w:ilvl w:val="0"/>
          <w:numId w:val="0"/>
        </w:numPr>
        <w:ind w:left="851"/>
        <w:rPr>
          <w:rFonts w:eastAsia="Calibri"/>
        </w:rPr>
      </w:pPr>
      <w:r w:rsidRPr="00203917">
        <w:rPr>
          <w:rFonts w:eastAsia="Calibri"/>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323B25D5" w14:textId="77777777" w:rsidR="00203917" w:rsidRPr="00203917" w:rsidRDefault="00203917" w:rsidP="009049AD">
      <w:pPr>
        <w:pStyle w:val="Nagwek4"/>
        <w:ind w:left="851" w:hanging="284"/>
        <w:rPr>
          <w:rFonts w:eastAsia="Calibri"/>
        </w:rPr>
      </w:pPr>
      <w:r w:rsidRPr="00203917">
        <w:rPr>
          <w:rFonts w:eastAsia="Calibri"/>
        </w:rPr>
        <w:t xml:space="preserve">na podstawie art. 16 RODO </w:t>
      </w:r>
      <w:r w:rsidRPr="00203917">
        <w:rPr>
          <w:rFonts w:eastAsia="Calibri"/>
          <w:b/>
        </w:rPr>
        <w:t>prawo do sprostowania</w:t>
      </w:r>
      <w:r w:rsidRPr="00203917">
        <w:rPr>
          <w:rFonts w:eastAsia="Calibri"/>
        </w:rPr>
        <w:t xml:space="preserve"> Pani/Pana danych osobowych. Skorzystanie z prawa do sprostowania nie może skutkować zmianą wyniku postępowania o udzielenie zamówienia publicznego ani zmianą postanowień umowy w zakresie niezgodnym z ustawą Pzp oraz nie może naruszać integralności protokołu z postępowania oraz jego załączników;</w:t>
      </w:r>
    </w:p>
    <w:p w14:paraId="22272AD5" w14:textId="77777777" w:rsidR="00203917" w:rsidRPr="00203917" w:rsidRDefault="00203917" w:rsidP="009049AD">
      <w:pPr>
        <w:pStyle w:val="Nagwek4"/>
        <w:ind w:left="851" w:hanging="284"/>
        <w:rPr>
          <w:rFonts w:eastAsia="Calibri"/>
        </w:rPr>
      </w:pPr>
      <w:r w:rsidRPr="00203917">
        <w:rPr>
          <w:rFonts w:eastAsia="Calibri"/>
        </w:rPr>
        <w:lastRenderedPageBreak/>
        <w:t xml:space="preserve">na podstawie art. 18 RODO </w:t>
      </w:r>
      <w:r w:rsidRPr="00203917">
        <w:rPr>
          <w:rFonts w:eastAsia="Calibri"/>
          <w:b/>
        </w:rPr>
        <w:t>prawo żądania od administratora ograniczenia przetwarzania danych osobowych</w:t>
      </w:r>
      <w:r w:rsidRPr="00203917">
        <w:rPr>
          <w:rFonts w:eastAsia="Calibri"/>
        </w:rPr>
        <w:t xml:space="preserve"> z zastrzeżeniem przypadków, o których mowa w art. 18 ust. 2 RODO.</w:t>
      </w:r>
    </w:p>
    <w:p w14:paraId="53A2E7AC" w14:textId="77777777" w:rsidR="00203917" w:rsidRPr="00203917" w:rsidRDefault="00203917" w:rsidP="009049AD">
      <w:pPr>
        <w:pStyle w:val="Nagwek4"/>
        <w:numPr>
          <w:ilvl w:val="0"/>
          <w:numId w:val="0"/>
        </w:numPr>
        <w:ind w:left="851"/>
        <w:rPr>
          <w:rFonts w:eastAsia="Calibri"/>
        </w:rPr>
      </w:pPr>
      <w:r w:rsidRPr="00203917">
        <w:rPr>
          <w:rFonts w:eastAsia="Calibri"/>
        </w:rPr>
        <w:t>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w:t>
      </w:r>
      <w:r w:rsidR="00890677">
        <w:rPr>
          <w:rFonts w:eastAsia="Calibri"/>
        </w:rPr>
        <w:t>ia postępowania o udzielenie za</w:t>
      </w:r>
      <w:r w:rsidRPr="00203917">
        <w:rPr>
          <w:rFonts w:eastAsia="Calibri"/>
        </w:rPr>
        <w:t xml:space="preserve">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2B9E9777" w14:textId="77777777" w:rsidR="00203917" w:rsidRPr="00203917" w:rsidRDefault="00203917" w:rsidP="009049AD">
      <w:pPr>
        <w:pStyle w:val="Nagwek4"/>
        <w:ind w:left="851" w:hanging="284"/>
        <w:rPr>
          <w:rFonts w:eastAsia="Calibri"/>
        </w:rPr>
      </w:pPr>
      <w:r w:rsidRPr="00203917">
        <w:rPr>
          <w:rFonts w:eastAsia="Calibri"/>
          <w:b/>
        </w:rPr>
        <w:t>prawo do wniesienia skargi</w:t>
      </w:r>
      <w:r w:rsidRPr="00203917">
        <w:rPr>
          <w:rFonts w:eastAsia="Calibri"/>
        </w:rPr>
        <w:t xml:space="preserve"> do Prezesa Urzędu Ochrony Danych Osobowych, gdy uzna Pani/Pan, że przetwarzanie danych osobowych Pani/Pana dotyczących narusza przepisy RODO;</w:t>
      </w:r>
    </w:p>
    <w:p w14:paraId="7E256BDF" w14:textId="77777777" w:rsidR="00203917" w:rsidRPr="00203917" w:rsidRDefault="009049AD" w:rsidP="000B5C2B">
      <w:pPr>
        <w:pStyle w:val="Nagwek3"/>
        <w:keepNext/>
        <w:ind w:left="568" w:hanging="284"/>
        <w:rPr>
          <w:rFonts w:eastAsia="Calibri"/>
        </w:rPr>
      </w:pPr>
      <w:r w:rsidRPr="009049AD">
        <w:rPr>
          <w:rFonts w:eastAsia="Calibri"/>
          <w:b/>
        </w:rPr>
        <w:t>N</w:t>
      </w:r>
      <w:r w:rsidR="00203917" w:rsidRPr="009049AD">
        <w:rPr>
          <w:rFonts w:eastAsia="Calibri"/>
          <w:b/>
        </w:rPr>
        <w:t>ie przysługuje Pani/Panu</w:t>
      </w:r>
      <w:r w:rsidR="00203917" w:rsidRPr="00203917">
        <w:rPr>
          <w:rFonts w:eastAsia="Calibri"/>
        </w:rPr>
        <w:t>:</w:t>
      </w:r>
    </w:p>
    <w:p w14:paraId="7CA83A53" w14:textId="77777777" w:rsidR="00203917" w:rsidRPr="009049AD" w:rsidRDefault="00203917" w:rsidP="006D4A2E">
      <w:pPr>
        <w:pStyle w:val="Nagwek4"/>
        <w:numPr>
          <w:ilvl w:val="0"/>
          <w:numId w:val="29"/>
        </w:numPr>
        <w:ind w:left="851" w:hanging="284"/>
        <w:rPr>
          <w:rFonts w:eastAsia="Calibri"/>
        </w:rPr>
      </w:pPr>
      <w:r w:rsidRPr="009049AD">
        <w:rPr>
          <w:rFonts w:eastAsia="Calibri"/>
        </w:rPr>
        <w:t>w związku z art. 17 ust. 3 lit. b, d lub e RODO prawo do usunięcia danych osobowych;</w:t>
      </w:r>
    </w:p>
    <w:p w14:paraId="5CD28D25" w14:textId="77777777" w:rsidR="00203917" w:rsidRPr="00203917" w:rsidRDefault="009049AD" w:rsidP="009049AD">
      <w:pPr>
        <w:pStyle w:val="Nagwek4"/>
        <w:ind w:left="851" w:hanging="284"/>
        <w:rPr>
          <w:rFonts w:eastAsia="Calibri"/>
        </w:rPr>
      </w:pPr>
      <w:r>
        <w:rPr>
          <w:rFonts w:eastAsia="Calibri"/>
        </w:rPr>
        <w:t>p</w:t>
      </w:r>
      <w:r w:rsidR="00203917" w:rsidRPr="00203917">
        <w:rPr>
          <w:rFonts w:eastAsia="Calibri"/>
        </w:rPr>
        <w:t>rawo do przenoszenia danych osobowych, o którym mowa w art. 20 RODO;</w:t>
      </w:r>
    </w:p>
    <w:p w14:paraId="147D9C2F" w14:textId="77777777" w:rsidR="00203917" w:rsidRPr="00203917" w:rsidRDefault="00203917" w:rsidP="009049AD">
      <w:pPr>
        <w:pStyle w:val="Nagwek4"/>
        <w:ind w:left="851" w:hanging="284"/>
        <w:rPr>
          <w:rFonts w:eastAsia="Calibri"/>
        </w:rPr>
      </w:pPr>
      <w:r w:rsidRPr="00203917">
        <w:rPr>
          <w:rFonts w:eastAsia="Calibri"/>
        </w:rPr>
        <w:t>na podstawie art. 21 RODO prawo sprzeciwu, wobec przetwarzania danych osobowych, gdyż podstawą prawną przetwarzania Pani/Pana danych osobowych jest art. 6 ust. 1 lit. c RODO.</w:t>
      </w:r>
    </w:p>
    <w:p w14:paraId="31DD8573" w14:textId="77777777" w:rsidR="00203917" w:rsidRPr="00203917" w:rsidRDefault="00203917" w:rsidP="009049AD">
      <w:pPr>
        <w:pStyle w:val="Nagwek3"/>
        <w:ind w:left="567" w:hanging="283"/>
      </w:pPr>
      <w:r w:rsidRPr="009049AD">
        <w:rPr>
          <w:b/>
        </w:rPr>
        <w:t>Obowiązki informacyjne wykonawcy wynikające z RODO</w:t>
      </w:r>
      <w:r w:rsidRPr="00203917">
        <w:t>.</w:t>
      </w:r>
    </w:p>
    <w:p w14:paraId="1A556678" w14:textId="77777777" w:rsidR="00203917" w:rsidRPr="00203917" w:rsidRDefault="00203917" w:rsidP="009049AD">
      <w:pPr>
        <w:tabs>
          <w:tab w:val="left" w:pos="142"/>
        </w:tabs>
        <w:ind w:left="567" w:firstLine="0"/>
        <w:contextualSpacing/>
        <w:rPr>
          <w:rFonts w:eastAsia="Calibri" w:cs="Arial"/>
          <w:szCs w:val="20"/>
          <w:lang w:eastAsia="ar-SA"/>
        </w:rPr>
      </w:pPr>
      <w:r w:rsidRPr="00203917">
        <w:rPr>
          <w:rFonts w:eastAsia="Calibri"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w:t>
      </w:r>
      <w:r w:rsidR="009049AD">
        <w:rPr>
          <w:rFonts w:eastAsia="Calibri" w:cs="Arial"/>
          <w:szCs w:val="20"/>
          <w:lang w:eastAsia="ar-SA"/>
        </w:rPr>
        <w:t> </w:t>
      </w:r>
      <w:r w:rsidRPr="00203917">
        <w:rPr>
          <w:rFonts w:eastAsia="Calibri" w:cs="Arial"/>
          <w:szCs w:val="20"/>
          <w:lang w:eastAsia="ar-SA"/>
        </w:rPr>
        <w:t>art. 13 RODO nie będzie miał zastosowania, gdy i w zakresie, w jakim osoba fizyczna, której dane dotyczą, dysponuje już tymi informacjami (art. 13 ust. 4 RODO).</w:t>
      </w:r>
    </w:p>
    <w:p w14:paraId="5948CD54" w14:textId="77777777" w:rsidR="00203917" w:rsidRPr="00203917" w:rsidRDefault="00203917" w:rsidP="009049AD">
      <w:pPr>
        <w:tabs>
          <w:tab w:val="left" w:pos="142"/>
        </w:tabs>
        <w:ind w:left="567" w:firstLine="0"/>
        <w:contextualSpacing/>
        <w:rPr>
          <w:rFonts w:eastAsia="Calibri" w:cs="Arial"/>
          <w:b/>
          <w:szCs w:val="20"/>
          <w:lang w:eastAsia="ar-SA"/>
        </w:rPr>
      </w:pPr>
      <w:r w:rsidRPr="00203917">
        <w:rPr>
          <w:rFonts w:eastAsia="Calibri"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w:t>
      </w:r>
      <w:r w:rsidR="009049AD">
        <w:rPr>
          <w:rFonts w:eastAsia="Calibri" w:cs="Arial"/>
          <w:szCs w:val="20"/>
          <w:lang w:eastAsia="ar-SA"/>
        </w:rPr>
        <w:t> </w:t>
      </w:r>
      <w:r w:rsidRPr="00203917">
        <w:rPr>
          <w:rFonts w:eastAsia="Calibri" w:cs="Arial"/>
          <w:szCs w:val="20"/>
          <w:lang w:eastAsia="ar-SA"/>
        </w:rPr>
        <w:t xml:space="preserve">udziałem Wykonawcy w postępowaniu, Zamawiający zobowiązuje wykonawcę do złożenia oświadczenia o wypełnieniu przez niego obowiązków informacyjnych przewidzianych w art. 13 lub art. 14 RODO. </w:t>
      </w:r>
      <w:r w:rsidRPr="00203917">
        <w:rPr>
          <w:rFonts w:eastAsia="Calibri" w:cs="Arial"/>
          <w:b/>
          <w:szCs w:val="20"/>
          <w:lang w:eastAsia="ar-SA"/>
        </w:rPr>
        <w:t>Wzór stosownego oświadczenia został przewidziany w formularzu ofe</w:t>
      </w:r>
      <w:r w:rsidR="00D47FBC">
        <w:rPr>
          <w:rFonts w:eastAsia="Calibri" w:cs="Arial"/>
          <w:b/>
          <w:szCs w:val="20"/>
          <w:lang w:eastAsia="ar-SA"/>
        </w:rPr>
        <w:t>rty stanowiącego załącznik nr 1</w:t>
      </w:r>
      <w:r w:rsidRPr="00203917">
        <w:rPr>
          <w:rFonts w:eastAsia="Calibri" w:cs="Arial"/>
          <w:b/>
          <w:szCs w:val="20"/>
          <w:lang w:eastAsia="ar-SA"/>
        </w:rPr>
        <w:t xml:space="preserve"> do ogłoszenia.</w:t>
      </w:r>
    </w:p>
    <w:p w14:paraId="58F9F125" w14:textId="77777777" w:rsidR="00203917" w:rsidRPr="00203917" w:rsidRDefault="00203917" w:rsidP="00C7533D">
      <w:pPr>
        <w:pStyle w:val="Nagwek1"/>
      </w:pPr>
      <w:r w:rsidRPr="00203917">
        <w:lastRenderedPageBreak/>
        <w:t>Wykaz załączników do ogłoszenia.</w:t>
      </w:r>
    </w:p>
    <w:p w14:paraId="07A50C49" w14:textId="77777777" w:rsidR="00203917" w:rsidRPr="00D47FBC"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1 – Formularz oferty,</w:t>
      </w:r>
    </w:p>
    <w:p w14:paraId="61D4F8F3" w14:textId="7C8D9371" w:rsidR="00203917" w:rsidRPr="00D47FBC" w:rsidRDefault="00203917" w:rsidP="00A02063">
      <w:pPr>
        <w:keepNext/>
        <w:spacing w:after="200"/>
        <w:ind w:left="0" w:firstLine="0"/>
        <w:contextualSpacing/>
        <w:rPr>
          <w:rFonts w:eastAsia="Calibri" w:cs="Arial"/>
          <w:sz w:val="18"/>
          <w:szCs w:val="18"/>
        </w:rPr>
      </w:pPr>
      <w:r w:rsidRPr="00D47FBC">
        <w:rPr>
          <w:rFonts w:eastAsia="Calibri" w:cs="Arial"/>
          <w:sz w:val="18"/>
          <w:szCs w:val="18"/>
        </w:rPr>
        <w:t>Załącznik nr 2 - Szczegółowy opis przedmiotu zamówienia,</w:t>
      </w:r>
    </w:p>
    <w:p w14:paraId="425F7777" w14:textId="39090930" w:rsidR="00203917" w:rsidRDefault="00203917" w:rsidP="00203917">
      <w:pPr>
        <w:spacing w:after="200"/>
        <w:ind w:left="0" w:firstLine="0"/>
        <w:contextualSpacing/>
        <w:rPr>
          <w:rFonts w:eastAsia="Calibri" w:cs="Arial"/>
          <w:sz w:val="18"/>
          <w:szCs w:val="18"/>
        </w:rPr>
      </w:pPr>
      <w:r w:rsidRPr="00D47FBC">
        <w:rPr>
          <w:rFonts w:eastAsia="Calibri" w:cs="Arial"/>
          <w:sz w:val="18"/>
          <w:szCs w:val="18"/>
        </w:rPr>
        <w:t>Z</w:t>
      </w:r>
      <w:r w:rsidR="003B4429">
        <w:rPr>
          <w:rFonts w:eastAsia="Calibri" w:cs="Arial"/>
          <w:sz w:val="18"/>
          <w:szCs w:val="18"/>
        </w:rPr>
        <w:t>ałącznik nr 3 – Wzór umowy.</w:t>
      </w:r>
    </w:p>
    <w:p w14:paraId="6376ED5D" w14:textId="77777777" w:rsidR="009049AD" w:rsidRDefault="009049AD" w:rsidP="00203917">
      <w:pPr>
        <w:spacing w:before="40" w:after="40" w:line="240" w:lineRule="auto"/>
        <w:ind w:left="0" w:firstLine="0"/>
        <w:jc w:val="left"/>
        <w:rPr>
          <w:rFonts w:eastAsia="Calibri" w:cs="Arial"/>
          <w:b/>
          <w:szCs w:val="20"/>
          <w:lang w:eastAsia="pl-PL"/>
        </w:rPr>
      </w:pPr>
    </w:p>
    <w:p w14:paraId="73D3EBE8" w14:textId="77777777" w:rsidR="00A02063" w:rsidRDefault="00A02063" w:rsidP="00C7533D">
      <w:pPr>
        <w:keepNext/>
        <w:spacing w:before="40" w:after="40" w:line="240" w:lineRule="auto"/>
        <w:ind w:left="0" w:firstLine="0"/>
        <w:jc w:val="left"/>
        <w:rPr>
          <w:rFonts w:eastAsia="Calibri" w:cs="Arial"/>
          <w:b/>
          <w:szCs w:val="20"/>
          <w:lang w:eastAsia="pl-PL"/>
        </w:rPr>
      </w:pPr>
    </w:p>
    <w:p w14:paraId="240E14A6" w14:textId="77777777" w:rsidR="00A02063" w:rsidRDefault="00A02063" w:rsidP="00C7533D">
      <w:pPr>
        <w:keepNext/>
        <w:spacing w:before="40" w:after="40" w:line="240" w:lineRule="auto"/>
        <w:ind w:left="0" w:firstLine="0"/>
        <w:jc w:val="left"/>
        <w:rPr>
          <w:rFonts w:eastAsia="Calibri" w:cs="Arial"/>
          <w:b/>
          <w:szCs w:val="20"/>
          <w:lang w:eastAsia="pl-PL"/>
        </w:rPr>
      </w:pPr>
    </w:p>
    <w:p w14:paraId="4B3AF766" w14:textId="77777777" w:rsidR="00A02063" w:rsidRDefault="00A02063" w:rsidP="00C7533D">
      <w:pPr>
        <w:keepNext/>
        <w:spacing w:before="40" w:after="40" w:line="240" w:lineRule="auto"/>
        <w:ind w:left="0" w:firstLine="0"/>
        <w:jc w:val="left"/>
        <w:rPr>
          <w:rFonts w:eastAsia="Calibri" w:cs="Arial"/>
          <w:b/>
          <w:szCs w:val="20"/>
          <w:lang w:eastAsia="pl-PL"/>
        </w:rPr>
      </w:pPr>
    </w:p>
    <w:p w14:paraId="3031EEC1" w14:textId="77777777" w:rsidR="00A02063" w:rsidRDefault="00A02063" w:rsidP="00C7533D">
      <w:pPr>
        <w:keepNext/>
        <w:spacing w:before="40" w:after="40" w:line="240" w:lineRule="auto"/>
        <w:ind w:left="0" w:firstLine="0"/>
        <w:jc w:val="left"/>
        <w:rPr>
          <w:rFonts w:eastAsia="Calibri" w:cs="Arial"/>
          <w:b/>
          <w:szCs w:val="20"/>
          <w:lang w:eastAsia="pl-PL"/>
        </w:rPr>
      </w:pPr>
    </w:p>
    <w:p w14:paraId="06A12EC5" w14:textId="77777777" w:rsidR="00A02063" w:rsidRDefault="00A02063" w:rsidP="00C7533D">
      <w:pPr>
        <w:keepNext/>
        <w:spacing w:before="40" w:after="40" w:line="240" w:lineRule="auto"/>
        <w:ind w:left="0" w:firstLine="0"/>
        <w:jc w:val="left"/>
        <w:rPr>
          <w:rFonts w:eastAsia="Calibri" w:cs="Arial"/>
          <w:b/>
          <w:szCs w:val="20"/>
          <w:lang w:eastAsia="pl-PL"/>
        </w:rPr>
      </w:pPr>
    </w:p>
    <w:p w14:paraId="708BE812" w14:textId="77777777" w:rsidR="00A02063" w:rsidRDefault="00A02063" w:rsidP="00C7533D">
      <w:pPr>
        <w:keepNext/>
        <w:spacing w:before="40" w:after="40" w:line="240" w:lineRule="auto"/>
        <w:ind w:left="0" w:firstLine="0"/>
        <w:jc w:val="left"/>
        <w:rPr>
          <w:rFonts w:eastAsia="Calibri" w:cs="Arial"/>
          <w:b/>
          <w:szCs w:val="20"/>
          <w:lang w:eastAsia="pl-PL"/>
        </w:rPr>
      </w:pPr>
    </w:p>
    <w:p w14:paraId="0CC4F212" w14:textId="24F8FBA7" w:rsidR="00203917" w:rsidRDefault="00203917" w:rsidP="00C7533D">
      <w:pPr>
        <w:keepNext/>
        <w:ind w:left="0" w:firstLine="709"/>
        <w:jc w:val="center"/>
        <w:rPr>
          <w:rFonts w:eastAsia="Calibri" w:cs="Arial"/>
          <w:szCs w:val="20"/>
          <w:lang w:eastAsia="pl-PL"/>
        </w:rPr>
      </w:pPr>
      <w:r w:rsidRPr="00203917">
        <w:rPr>
          <w:rFonts w:eastAsia="Calibri" w:cs="Arial"/>
          <w:szCs w:val="20"/>
          <w:lang w:eastAsia="pl-PL"/>
        </w:rPr>
        <w:t>Zatwierdzam:</w:t>
      </w:r>
    </w:p>
    <w:p w14:paraId="2CD4AAD3" w14:textId="7EDB09F5" w:rsidR="00FA0519" w:rsidRDefault="00FA0519" w:rsidP="006D4A2E">
      <w:pPr>
        <w:ind w:left="0" w:firstLine="708"/>
        <w:jc w:val="center"/>
        <w:rPr>
          <w:rFonts w:eastAsia="Calibri" w:cs="Arial"/>
          <w:szCs w:val="20"/>
          <w:lang w:eastAsia="pl-PL"/>
        </w:rPr>
      </w:pPr>
      <w:r>
        <w:rPr>
          <w:rFonts w:eastAsia="Calibri" w:cs="Arial"/>
          <w:szCs w:val="20"/>
          <w:lang w:eastAsia="pl-PL"/>
        </w:rPr>
        <w:t>Z-CA KANCLERZA</w:t>
      </w:r>
    </w:p>
    <w:p w14:paraId="32A47A9A" w14:textId="4B2B0486" w:rsidR="00FA0519" w:rsidRDefault="00FA0519" w:rsidP="006D4A2E">
      <w:pPr>
        <w:ind w:left="0" w:firstLine="708"/>
        <w:jc w:val="center"/>
        <w:rPr>
          <w:rFonts w:eastAsia="Calibri" w:cs="Arial"/>
          <w:szCs w:val="20"/>
          <w:lang w:eastAsia="pl-PL"/>
        </w:rPr>
      </w:pPr>
      <w:r>
        <w:rPr>
          <w:rFonts w:eastAsia="Calibri" w:cs="Arial"/>
          <w:szCs w:val="20"/>
          <w:lang w:eastAsia="pl-PL"/>
        </w:rPr>
        <w:t>ds. Inwestycji i Zarządzania Logistycznego</w:t>
      </w:r>
    </w:p>
    <w:p w14:paraId="341A0978" w14:textId="77777777" w:rsidR="00FA0519" w:rsidRDefault="00FA0519" w:rsidP="006D4A2E">
      <w:pPr>
        <w:ind w:left="0" w:firstLine="708"/>
        <w:jc w:val="center"/>
        <w:rPr>
          <w:rFonts w:eastAsia="Calibri" w:cs="Arial"/>
          <w:szCs w:val="20"/>
          <w:lang w:eastAsia="pl-PL"/>
        </w:rPr>
      </w:pPr>
      <w:r>
        <w:rPr>
          <w:rFonts w:eastAsia="Calibri" w:cs="Arial"/>
          <w:szCs w:val="20"/>
          <w:lang w:eastAsia="pl-PL"/>
        </w:rPr>
        <w:t>mgr Agnieszka Maj</w:t>
      </w:r>
    </w:p>
    <w:p w14:paraId="4C597147" w14:textId="77777777" w:rsidR="00FA0519" w:rsidRDefault="00FA0519" w:rsidP="006D4A2E">
      <w:pPr>
        <w:ind w:left="0" w:firstLine="708"/>
        <w:jc w:val="center"/>
        <w:rPr>
          <w:rFonts w:eastAsia="Calibri" w:cs="Arial"/>
          <w:szCs w:val="20"/>
          <w:lang w:eastAsia="pl-PL"/>
        </w:rPr>
      </w:pPr>
    </w:p>
    <w:p w14:paraId="6A02C184" w14:textId="65EA1808" w:rsidR="003C43E3" w:rsidRDefault="00962414" w:rsidP="006D4A2E">
      <w:pPr>
        <w:ind w:left="0" w:firstLine="708"/>
        <w:jc w:val="center"/>
        <w:rPr>
          <w:rFonts w:eastAsia="Calibri" w:cs="Arial"/>
          <w:szCs w:val="20"/>
          <w:lang w:eastAsia="pl-PL"/>
        </w:rPr>
      </w:pPr>
      <w:r>
        <w:rPr>
          <w:rFonts w:eastAsia="Calibri" w:cs="Arial"/>
          <w:szCs w:val="20"/>
          <w:lang w:eastAsia="pl-PL"/>
        </w:rPr>
        <w:br w:type="page"/>
      </w:r>
    </w:p>
    <w:p w14:paraId="7C4D2A4F" w14:textId="77777777" w:rsidR="007507B4" w:rsidRDefault="007507B4" w:rsidP="00203917">
      <w:pPr>
        <w:ind w:left="0" w:firstLine="708"/>
        <w:jc w:val="right"/>
        <w:rPr>
          <w:rFonts w:eastAsia="Calibri" w:cs="Arial"/>
          <w:szCs w:val="20"/>
          <w:lang w:eastAsia="pl-PL"/>
        </w:rPr>
      </w:pPr>
    </w:p>
    <w:tbl>
      <w:tblPr>
        <w:tblStyle w:val="Tabela-Siatka1"/>
        <w:tblW w:w="0" w:type="auto"/>
        <w:tblInd w:w="392" w:type="dxa"/>
        <w:shd w:val="clear" w:color="auto" w:fill="3B491E"/>
        <w:tblLook w:val="04A0" w:firstRow="1" w:lastRow="0" w:firstColumn="1" w:lastColumn="0" w:noHBand="0" w:noVBand="1"/>
      </w:tblPr>
      <w:tblGrid>
        <w:gridCol w:w="9212"/>
      </w:tblGrid>
      <w:tr w:rsidR="00203917" w:rsidRPr="00203917" w14:paraId="0B7411F1" w14:textId="77777777" w:rsidTr="00AF5007">
        <w:trPr>
          <w:trHeight w:val="559"/>
        </w:trPr>
        <w:tc>
          <w:tcPr>
            <w:tcW w:w="9212" w:type="dxa"/>
            <w:shd w:val="clear" w:color="auto" w:fill="323E4F" w:themeFill="text2" w:themeFillShade="BF"/>
          </w:tcPr>
          <w:p w14:paraId="375D257E" w14:textId="77777777" w:rsidR="00203917" w:rsidRPr="00AF5007" w:rsidRDefault="00203917" w:rsidP="00203917">
            <w:pPr>
              <w:jc w:val="center"/>
              <w:rPr>
                <w:rFonts w:eastAsia="Calibri" w:cs="Arial"/>
                <w:color w:val="FFFFFF"/>
                <w:sz w:val="22"/>
              </w:rPr>
            </w:pPr>
            <w:r w:rsidRPr="00AF5007">
              <w:rPr>
                <w:rFonts w:eastAsia="Calibri" w:cs="Arial"/>
                <w:color w:val="FFFFFF"/>
                <w:sz w:val="22"/>
              </w:rPr>
              <w:t>Instrukcja dotycząca przeprowadzenia postępowania</w:t>
            </w:r>
          </w:p>
        </w:tc>
      </w:tr>
    </w:tbl>
    <w:p w14:paraId="7EE102BE" w14:textId="77777777" w:rsidR="00AF5007" w:rsidRDefault="00AF5007" w:rsidP="00AF5007">
      <w:pPr>
        <w:spacing w:before="120" w:after="200" w:line="276" w:lineRule="auto"/>
        <w:ind w:left="425" w:firstLine="0"/>
        <w:contextualSpacing/>
        <w:rPr>
          <w:rFonts w:eastAsia="Times New Roman" w:cs="Arial"/>
          <w:sz w:val="18"/>
          <w:szCs w:val="18"/>
          <w:lang w:eastAsia="pl-PL"/>
        </w:rPr>
      </w:pPr>
    </w:p>
    <w:p w14:paraId="4EE02C1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wyznacza termin składania ofert z uwzględnieniem czasu niezbędnego na przygotowanie i złożenie ofert przez potencjalnych Wykonawców. Oferta złożona po upływie wyznaczonego przez Zamawiającego terminu podlega odrzuceniu.</w:t>
      </w:r>
    </w:p>
    <w:p w14:paraId="0907D34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przed upływem terminu składania ofert dokonać zmiany treści ogłoszenia lub zmiany innych dokumentów stanowiących załączniki do ogłoszenia. Stosowną informację o zmianie, Zamawiający udostępnia na stronie internetowej (platformie), na której zamieszczono ogłoszenie.</w:t>
      </w:r>
    </w:p>
    <w:p w14:paraId="0C42419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W toku badania i oceny złożonych ofert Zamawiający wzywa Wykonawców, którzy w określonym terminie nie złożyli wymaganych przez Zamawiającego oświadczeń, dokumentów, pełnomocnictw albo złożyli dokumenty, oświadczenia, zawierające błędy lub złożyli wadliwe pełnomocnictwa, do ich złożenia w wyznaczonym terminie, chyba, że mimo ich uzupełnienia oferta Wykonawcy podlega odrzuceniu albo konieczne byłoby unieważnienie postępowania.</w:t>
      </w:r>
    </w:p>
    <w:p w14:paraId="64DAE0B2"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może żądać od wykonawców dodatkowych wyjaśnień dotyczących treści złożonych przez nich ofert i dokumentów, a ponadto dokonuje poprawienia oczywistych omyłek pisarskich i rachunkowych w złożonych ofertach oraz innych omyłek polegających na niezgodności oferty z treścią ogłoszenia o zamówieniu, nie powodujących istotnych zmian w treści oferty – informując o tym Wykonawcę, którego oferta została poprawiona.</w:t>
      </w:r>
    </w:p>
    <w:p w14:paraId="3BEAF843" w14:textId="77777777" w:rsidR="00FC78BD" w:rsidRPr="00FC78BD" w:rsidRDefault="00FC78BD" w:rsidP="00FC78BD">
      <w:pPr>
        <w:numPr>
          <w:ilvl w:val="0"/>
          <w:numId w:val="6"/>
        </w:numPr>
        <w:spacing w:before="120" w:after="60" w:line="336" w:lineRule="auto"/>
        <w:ind w:left="284" w:hanging="284"/>
        <w:contextualSpacing/>
        <w:rPr>
          <w:rFonts w:eastAsia="Calibri" w:cs="Arial"/>
          <w:sz w:val="18"/>
          <w:szCs w:val="18"/>
          <w:u w:val="single"/>
          <w:lang w:eastAsia="pl-PL"/>
        </w:rPr>
      </w:pPr>
      <w:r w:rsidRPr="00FC78BD">
        <w:rPr>
          <w:rFonts w:eastAsia="Calibri" w:cs="Arial"/>
          <w:sz w:val="18"/>
          <w:szCs w:val="18"/>
          <w:lang w:eastAsia="pl-PL"/>
        </w:rPr>
        <w:t>W niniejszym postępowaniu o udzielenie zamówienia, oświadczenia, wnioski, zawiadomienia oraz informacje Zamawiający i Wykonawcy przekazują drogą elektroniczną.</w:t>
      </w:r>
    </w:p>
    <w:p w14:paraId="4042F5E3"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 xml:space="preserve">Zamawiający </w:t>
      </w:r>
      <w:r w:rsidRPr="00FC78BD">
        <w:rPr>
          <w:rFonts w:eastAsia="Times New Roman" w:cs="Arial"/>
          <w:b/>
          <w:sz w:val="18"/>
          <w:szCs w:val="18"/>
          <w:lang w:eastAsia="pl-PL"/>
        </w:rPr>
        <w:t>odrzuca</w:t>
      </w:r>
      <w:r w:rsidRPr="00FC78BD">
        <w:rPr>
          <w:rFonts w:eastAsia="Times New Roman" w:cs="Arial"/>
          <w:sz w:val="18"/>
          <w:szCs w:val="18"/>
          <w:lang w:eastAsia="pl-PL"/>
        </w:rPr>
        <w:t xml:space="preserve"> ofertę Wykonawcy jeżeli:</w:t>
      </w:r>
    </w:p>
    <w:p w14:paraId="63DFCD3F"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po terminie składania ofert,</w:t>
      </w:r>
    </w:p>
    <w:p w14:paraId="1BD1C42E"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nie spełniającego warunków udziału w postępowaniu lub który nie złożył wymaganych w postępowaniu dokumentów (po wyczerpaniu procedury wezwania do ich uzupełnienia),</w:t>
      </w:r>
    </w:p>
    <w:p w14:paraId="595FC77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została złożona przez wykonawcę, który wykonywał bezpośrednio czynności związane z przygotowaniem prowadzonego postępowania lub posługiwał się w celu sporządzenia oferty osobami uczestniczącymi w dokonywaniu tych czynności, chyba, że udział tego wykonawcy w postępowaniu nie utrudni uczciwej konkurencji,</w:t>
      </w:r>
    </w:p>
    <w:p w14:paraId="4A740742"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jej treść nie odpowiada treści ogłoszenia o zamówieniu, a także treści załączników do ogłoszenia, jeżeli zostały przewidziane (w szczególności treści opisu przedmiotu zamówienia),</w:t>
      </w:r>
    </w:p>
    <w:p w14:paraId="60473F73"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jest nieważna na podstawie odrębnych przepisów, w tym tych dotyczących formy czynności prawnych,</w:t>
      </w:r>
    </w:p>
    <w:p w14:paraId="2859FBC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błędy w obliczeniu ceny (dotyczy to w szczególności przyjęcia błędnej stawki podatku VAT),</w:t>
      </w:r>
    </w:p>
    <w:p w14:paraId="1F1C51A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zawiera rażąco niską cenę (po wyczerpaniu procedury wyjaśnień elementów mających wpływ na jej ustalenie),</w:t>
      </w:r>
    </w:p>
    <w:p w14:paraId="1C74C657"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wykonawca w wyznaczonym terminie nie zgodził się na poprawienie innej omyłki polegającej na niezgodności oferty z treścią ogłoszenia o zamówieniu, nie powodującej istotnych zmian w treści oferty,</w:t>
      </w:r>
    </w:p>
    <w:p w14:paraId="46E9AF34" w14:textId="77777777" w:rsidR="00FC78BD" w:rsidRPr="00FC78BD" w:rsidRDefault="00FC78BD" w:rsidP="00FC78BD">
      <w:pPr>
        <w:numPr>
          <w:ilvl w:val="1"/>
          <w:numId w:val="8"/>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jej złożenie stanowi czyn nieuczciwej konkurencji w rozumieniu przepisów ustawy o zwalczaniu nieuczciwej konkurencji.</w:t>
      </w:r>
    </w:p>
    <w:p w14:paraId="0DF32F31" w14:textId="0E9D6F3F" w:rsidR="00FC78BD" w:rsidRPr="00FC78BD" w:rsidRDefault="00FC78BD" w:rsidP="00FC78BD">
      <w:pPr>
        <w:spacing w:before="120" w:after="60" w:line="336" w:lineRule="auto"/>
        <w:ind w:left="567" w:hanging="567"/>
        <w:rPr>
          <w:rFonts w:eastAsia="Calibri" w:cs="Times New Roman"/>
          <w:b/>
          <w:bCs/>
          <w:noProof/>
          <w:sz w:val="18"/>
          <w:szCs w:val="18"/>
          <w:lang w:eastAsia="x-none"/>
        </w:rPr>
      </w:pPr>
      <w:r w:rsidRPr="00FC78BD">
        <w:rPr>
          <w:rFonts w:eastAsia="Calibri" w:cs="Times New Roman"/>
          <w:b/>
          <w:bCs/>
          <w:noProof/>
          <w:sz w:val="18"/>
          <w:szCs w:val="18"/>
          <w:lang w:eastAsia="x-none"/>
        </w:rPr>
        <w:t>6 A. W związku z wejściem w życie ustawy z dnia 13 kwietnia 2022 r. o szczególnych rozwiązaniach w zakresie przeciwdziałania wspieraniu agresji na Ukrainę oraz służących ochronie bezpieczeństwa narodowego (Dz. U. z</w:t>
      </w:r>
      <w:r>
        <w:rPr>
          <w:rFonts w:eastAsia="Calibri" w:cs="Times New Roman"/>
          <w:b/>
          <w:bCs/>
          <w:noProof/>
          <w:sz w:val="18"/>
          <w:szCs w:val="18"/>
          <w:lang w:eastAsia="x-none"/>
        </w:rPr>
        <w:t> </w:t>
      </w:r>
      <w:r w:rsidRPr="00FC78BD">
        <w:rPr>
          <w:rFonts w:eastAsia="Calibri" w:cs="Times New Roman"/>
          <w:b/>
          <w:bCs/>
          <w:noProof/>
          <w:sz w:val="18"/>
          <w:szCs w:val="18"/>
          <w:lang w:eastAsia="x-none"/>
        </w:rPr>
        <w:t>2022 r. poz. 835), która weszła w życie 16 kwietnia 2022 r., na podstawie przepisu art. 7 ust. 1 ww. ustawy Zamawiający wykluczy z postępowania o udzielenie zamówienia publicznego:</w:t>
      </w:r>
    </w:p>
    <w:p w14:paraId="45662159" w14:textId="77777777" w:rsidR="00FC78BD" w:rsidRPr="00FC78BD" w:rsidRDefault="00FC78BD" w:rsidP="00FC78BD">
      <w:pPr>
        <w:numPr>
          <w:ilvl w:val="0"/>
          <w:numId w:val="34"/>
        </w:numPr>
        <w:spacing w:before="120" w:after="60" w:line="336" w:lineRule="auto"/>
        <w:contextualSpacing/>
        <w:outlineLvl w:val="2"/>
        <w:rPr>
          <w:rFonts w:eastAsia="Calibri" w:cs="Times New Roman"/>
          <w:sz w:val="18"/>
          <w:szCs w:val="18"/>
          <w:lang w:eastAsia="x-none"/>
        </w:rPr>
      </w:pPr>
      <w:r w:rsidRPr="00FC78BD">
        <w:rPr>
          <w:rFonts w:eastAsia="Calibri" w:cs="Times New Roman"/>
          <w:b/>
          <w:bCs/>
          <w:color w:val="1F3864"/>
          <w:sz w:val="18"/>
          <w:szCs w:val="18"/>
          <w:lang w:eastAsia="x-none"/>
        </w:rPr>
        <w:t xml:space="preserve"> </w:t>
      </w:r>
      <w:r w:rsidRPr="00FC78BD">
        <w:rPr>
          <w:rFonts w:eastAsia="Calibri" w:cs="Times New Roman"/>
          <w:bCs/>
          <w:sz w:val="18"/>
          <w:szCs w:val="18"/>
          <w:lang w:eastAsia="x-none"/>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xml:space="preserve">. zm.) - „rozporządzenie 765/2006” i rozporządzeniu Rady (UE) nr 269/2014 z dnia 17 marca 2014 r. w sprawie środków ograniczających w odniesieniu do działań podważających integralność terytorialną, suwerenność i nie-zależność </w:t>
      </w:r>
      <w:r w:rsidRPr="00FC78BD">
        <w:rPr>
          <w:rFonts w:eastAsia="Calibri" w:cs="Times New Roman"/>
          <w:bCs/>
          <w:sz w:val="18"/>
          <w:szCs w:val="18"/>
          <w:lang w:eastAsia="x-none"/>
        </w:rPr>
        <w:lastRenderedPageBreak/>
        <w:t xml:space="preserve">Ukrainy lub im zagrażających (Dz. Urz. UE L 78 z 17.03.2014, str. 6, z </w:t>
      </w:r>
      <w:proofErr w:type="spellStart"/>
      <w:r w:rsidRPr="00FC78BD">
        <w:rPr>
          <w:rFonts w:eastAsia="Calibri" w:cs="Times New Roman"/>
          <w:bCs/>
          <w:sz w:val="18"/>
          <w:szCs w:val="18"/>
          <w:lang w:eastAsia="x-none"/>
        </w:rPr>
        <w:t>późn</w:t>
      </w:r>
      <w:proofErr w:type="spellEnd"/>
      <w:r w:rsidRPr="00FC78BD">
        <w:rPr>
          <w:rFonts w:eastAsia="Calibri" w:cs="Times New Roman"/>
          <w:bCs/>
          <w:sz w:val="18"/>
          <w:szCs w:val="18"/>
          <w:lang w:eastAsia="x-none"/>
        </w:rPr>
        <w:t>. zm.) – „rozporządzenie 269/2014” albo wpisanego na listę na podstawie decyzji w sprawie wpisu na listę rozstrzygającej o zastosowaniu środka, o którym mowa w art. 1 pkt 3 Ustawy;</w:t>
      </w:r>
    </w:p>
    <w:p w14:paraId="7A1A3629" w14:textId="77777777" w:rsidR="00FC78BD" w:rsidRPr="00FC78BD" w:rsidRDefault="00FC78BD" w:rsidP="00FC78BD">
      <w:pPr>
        <w:numPr>
          <w:ilvl w:val="0"/>
          <w:numId w:val="34"/>
        </w:numPr>
        <w:spacing w:before="120" w:after="60" w:line="336" w:lineRule="auto"/>
        <w:contextualSpacing/>
        <w:outlineLvl w:val="2"/>
        <w:rPr>
          <w:rFonts w:eastAsia="Calibri" w:cs="Times New Roman"/>
          <w:sz w:val="18"/>
          <w:szCs w:val="18"/>
          <w:lang w:eastAsia="x-none"/>
        </w:rPr>
      </w:pPr>
      <w:r w:rsidRPr="00FC78BD">
        <w:rPr>
          <w:rFonts w:eastAsia="Calibri" w:cs="Times New Roman"/>
          <w:sz w:val="18"/>
          <w:szCs w:val="18"/>
          <w:lang w:eastAsia="x-none"/>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9CB323" w14:textId="77777777" w:rsidR="00FC78BD" w:rsidRPr="00FC78BD" w:rsidRDefault="00FC78BD" w:rsidP="00FC78BD">
      <w:pPr>
        <w:numPr>
          <w:ilvl w:val="0"/>
          <w:numId w:val="34"/>
        </w:numPr>
        <w:spacing w:before="120" w:after="60" w:line="336" w:lineRule="auto"/>
        <w:contextualSpacing/>
        <w:outlineLvl w:val="2"/>
        <w:rPr>
          <w:rFonts w:eastAsia="Calibri" w:cs="Times New Roman"/>
          <w:sz w:val="18"/>
          <w:szCs w:val="18"/>
          <w:lang w:eastAsia="x-none"/>
        </w:rPr>
      </w:pPr>
      <w:r w:rsidRPr="00FC78BD">
        <w:rPr>
          <w:rFonts w:ascii="Times New Roman" w:eastAsia="Calibri" w:hAnsi="Times New Roman" w:cs="Times New Roman"/>
          <w:sz w:val="18"/>
          <w:szCs w:val="18"/>
          <w:lang w:eastAsia="x-none"/>
        </w:rPr>
        <w:t xml:space="preserve"> </w:t>
      </w:r>
      <w:r w:rsidRPr="00FC78BD">
        <w:rPr>
          <w:rFonts w:eastAsia="Calibri" w:cs="Times New Roman"/>
          <w:sz w:val="18"/>
          <w:szCs w:val="18"/>
          <w:lang w:eastAsia="x-none"/>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309D5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dokonuje wyboru oferty najkorzystniejszej na podstawie kryteriów oceny ofert określonych w ogłoszeniu o zamówieniu. Jeśli nie można wybrać oferty najkorzystniejszej z uwagi na to, że dwie lub więcej ofert przedstawia taki sam bilans ceny i innych kryteriów oceny ofert - Zamawiający spośród tych ofert wybiera ofertę z niższą ceną.</w:t>
      </w:r>
    </w:p>
    <w:p w14:paraId="2B51ABAF"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Jeśli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773413EB"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Każdy z Wykonawców, którzy złożyli oferty, zostanie niezwłocznie zawiadomiony w formie elektronicznej:</w:t>
      </w:r>
    </w:p>
    <w:p w14:paraId="23ED09D2"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wyborze najkorzystniejszej oferty, z podaniem nazwy (firmy) albo imienia i nazwiska, siedziby albo miejsca zamieszkania i adresu Wykonawcy, którego ofertę wybrano, uzasadnienia jej wyboru oraz nazw (firm) albo imion i nazwisk, siedzib albo miejsc zamieszkania i adresów Wykonawców, którzy złożyli oferty, a także punktacji przyznanej ofertom w każdym kryterium oceny ofert i łącznej punktacji), </w:t>
      </w:r>
    </w:p>
    <w:p w14:paraId="579E830C" w14:textId="77777777" w:rsidR="00FC78BD" w:rsidRPr="00FC78BD" w:rsidRDefault="00FC78BD" w:rsidP="00FC78BD">
      <w:pPr>
        <w:numPr>
          <w:ilvl w:val="0"/>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 xml:space="preserve">Wykonawcach, których oferty zostały odrzucone (z podaniem uzasadnienia faktycznego), </w:t>
      </w:r>
    </w:p>
    <w:p w14:paraId="77164151" w14:textId="77777777" w:rsidR="00FC78BD" w:rsidRPr="00FC78BD" w:rsidRDefault="00FC78BD" w:rsidP="00FC78BD">
      <w:pPr>
        <w:spacing w:before="120" w:after="60" w:line="336" w:lineRule="auto"/>
        <w:ind w:left="284" w:firstLine="0"/>
        <w:contextualSpacing/>
        <w:rPr>
          <w:rFonts w:eastAsia="Times New Roman" w:cs="Arial"/>
          <w:sz w:val="18"/>
          <w:szCs w:val="18"/>
          <w:lang w:eastAsia="pl-PL"/>
        </w:rPr>
      </w:pPr>
      <w:r w:rsidRPr="00FC78BD">
        <w:rPr>
          <w:rFonts w:eastAsia="Times New Roman" w:cs="Arial"/>
          <w:sz w:val="18"/>
          <w:szCs w:val="18"/>
          <w:lang w:eastAsia="pl-PL"/>
        </w:rPr>
        <w:t>Niezwłocznie po wyborze najkorzystniejszej oferty Zamawiający zamieści informację, o której mowa w  pkt 1 powyżej na stronie internetowej (platformie) Zamawiającego, na której dostępne było ogłoszenie o zamówieniu.</w:t>
      </w:r>
    </w:p>
    <w:p w14:paraId="2BD4B81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Zamawiający unieważnia postępowanie:</w:t>
      </w:r>
    </w:p>
    <w:p w14:paraId="1AA700FB"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jeżeli nie złożono żadnej oferty niepodlegającej odrzuceniu,</w:t>
      </w:r>
    </w:p>
    <w:p w14:paraId="13DD609F" w14:textId="77777777" w:rsidR="00FC78BD" w:rsidRPr="00FC78BD" w:rsidRDefault="00FC78BD" w:rsidP="00FC78BD">
      <w:pPr>
        <w:numPr>
          <w:ilvl w:val="1"/>
          <w:numId w:val="7"/>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cena najkorzystniejszej oferty lub oferta z najniższą ceną przewyższa kwotę, którą Zamawiający zamierza przeznaczyć na sfinansowanie zamówienia, chyba, że Zamawiający może zwiększyć tę kwotę do ceny najkorzystniejszej oferty,</w:t>
      </w:r>
    </w:p>
    <w:p w14:paraId="2ED07985"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postępowanie obarczone jest wadą niemożliwą do usunięcia, powodującą sytuację, w której niemożliwym jest zawarcie umowy w sprawie zamówienia publicznego niepodlegającej unieważnieniu,</w:t>
      </w:r>
    </w:p>
    <w:p w14:paraId="0ED2C148" w14:textId="77777777" w:rsidR="00FC78BD" w:rsidRPr="00FC78BD" w:rsidRDefault="00FC78BD" w:rsidP="00FC78BD">
      <w:pPr>
        <w:numPr>
          <w:ilvl w:val="0"/>
          <w:numId w:val="9"/>
        </w:numPr>
        <w:spacing w:before="120" w:after="60" w:line="336" w:lineRule="auto"/>
        <w:ind w:left="567" w:hanging="284"/>
        <w:contextualSpacing/>
        <w:rPr>
          <w:rFonts w:eastAsia="Times New Roman" w:cs="Arial"/>
          <w:sz w:val="18"/>
          <w:szCs w:val="18"/>
          <w:lang w:eastAsia="pl-PL"/>
        </w:rPr>
      </w:pPr>
      <w:r w:rsidRPr="00FC78BD">
        <w:rPr>
          <w:rFonts w:eastAsia="Times New Roman" w:cs="Arial"/>
          <w:sz w:val="18"/>
          <w:szCs w:val="18"/>
          <w:lang w:eastAsia="pl-PL"/>
        </w:rPr>
        <w:t>wystąpiła istotna zmiana okoliczności powodująca, że prowadzenie postępowania lub wykonanie zamówienia nie leży w interesie Zamawiającego, czego nie można było wcześniej przewidzieć.</w:t>
      </w:r>
    </w:p>
    <w:p w14:paraId="464D9217"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Wykonawca może poinformować Zamawiającego w trakcie trwania postępowania o czynności Zamawiającego niezgodnej z postanowieniami niniejszej instrukcji, zasadami opisanymi w art. 469 ustawy o szkolnictwie wyższym i nauce, czy innymi przepisami powszechnie obowiązującego prawa. W przypadku uznania zasadności przekazanej informacji Zamawiający powtarza czynność albo dokonuje czynności zaniechanej, informując o tym wykonawców w sposób przewidziany dla tej czynności. Na czynności podjęte w niniejszym postępowaniu nie przysługuje odwołanie w rozumieniu ustawy – Prawo zamówień publicznych.</w:t>
      </w:r>
    </w:p>
    <w:p w14:paraId="28EA5945" w14:textId="77777777" w:rsidR="00FC78BD" w:rsidRPr="00FC78BD" w:rsidRDefault="00FC78BD" w:rsidP="00FC78BD">
      <w:pPr>
        <w:numPr>
          <w:ilvl w:val="0"/>
          <w:numId w:val="6"/>
        </w:numPr>
        <w:spacing w:before="120" w:after="60" w:line="336" w:lineRule="auto"/>
        <w:ind w:left="284" w:hanging="284"/>
        <w:contextualSpacing/>
        <w:rPr>
          <w:rFonts w:eastAsia="Times New Roman" w:cs="Arial"/>
          <w:i/>
          <w:sz w:val="18"/>
          <w:szCs w:val="18"/>
          <w:lang w:eastAsia="pl-PL"/>
        </w:rPr>
      </w:pPr>
      <w:r w:rsidRPr="00FC78BD">
        <w:rPr>
          <w:rFonts w:eastAsia="Times New Roman" w:cs="Arial"/>
          <w:sz w:val="18"/>
          <w:szCs w:val="18"/>
          <w:lang w:eastAsia="pl-PL"/>
        </w:rPr>
        <w:t>Z Wykonawcą</w:t>
      </w:r>
      <w:r w:rsidRPr="00FC78BD">
        <w:rPr>
          <w:rFonts w:eastAsia="Times New Roman" w:cs="Arial"/>
          <w:i/>
          <w:sz w:val="18"/>
          <w:szCs w:val="18"/>
          <w:lang w:eastAsia="pl-PL"/>
        </w:rPr>
        <w:t>,</w:t>
      </w:r>
      <w:r w:rsidRPr="00FC78BD">
        <w:rPr>
          <w:rFonts w:eastAsia="Times New Roman" w:cs="Arial"/>
          <w:sz w:val="18"/>
          <w:szCs w:val="18"/>
          <w:lang w:eastAsia="pl-PL"/>
        </w:rPr>
        <w:t xml:space="preserve"> którego oferta zostanie uznana za najkorzystniejszą, zostanie zawarta umowa na warunkach podanych we </w:t>
      </w:r>
      <w:r w:rsidRPr="00FC78BD">
        <w:rPr>
          <w:rFonts w:eastAsia="Times New Roman" w:cs="Arial"/>
          <w:b/>
          <w:sz w:val="18"/>
          <w:szCs w:val="18"/>
          <w:lang w:eastAsia="pl-PL"/>
        </w:rPr>
        <w:t>wzorze umowy</w:t>
      </w:r>
      <w:r w:rsidRPr="00FC78BD">
        <w:rPr>
          <w:rFonts w:eastAsia="Times New Roman" w:cs="Arial"/>
          <w:sz w:val="18"/>
          <w:szCs w:val="18"/>
          <w:lang w:eastAsia="pl-PL"/>
        </w:rPr>
        <w:t xml:space="preserve"> stanowiącym załącznik nr 3 oraz w ofercie przedstawionej przez Wykonawcę. </w:t>
      </w:r>
    </w:p>
    <w:p w14:paraId="416F6889"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lastRenderedPageBreak/>
        <w:t>Jeżeli Wykonawca, którego oferta została wybrana, uchyla się od zawarcia umowy, Zamawiający może wybrać ofertę najkorzystniejszą spośród pozostałych ofert bez przeprowadzania ich ponownego badania i oceny, chyba, że zachodzą przesłanki do unieważnienia postępowania, o których mowa ust. 10.</w:t>
      </w:r>
    </w:p>
    <w:p w14:paraId="6A0A19A6"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 xml:space="preserve">Niezwłocznie po udzieleniu zamówienia Zamawiający zamieszcza na stronie internetowej prowadzonego postępowania informację o udzieleniu zamówienia, podając nazwę (firmę) albo imię i nazwisko podmiotu, z którym zawarł umowę w sprawie zamówienia publicznego. W razie nieudzielenia zamówienia Zamawiający niezwłocznie zamieszcza na stronie internetowej informację o nieudzieleniu zamówienia. </w:t>
      </w:r>
    </w:p>
    <w:p w14:paraId="2086D2E4" w14:textId="77777777" w:rsidR="00FC78BD" w:rsidRPr="00FC78BD" w:rsidRDefault="00FC78BD" w:rsidP="00FC78BD">
      <w:pPr>
        <w:numPr>
          <w:ilvl w:val="0"/>
          <w:numId w:val="6"/>
        </w:numPr>
        <w:spacing w:before="120" w:after="60" w:line="336" w:lineRule="auto"/>
        <w:ind w:left="284" w:hanging="284"/>
        <w:contextualSpacing/>
        <w:rPr>
          <w:rFonts w:eastAsia="Times New Roman" w:cs="Arial"/>
          <w:sz w:val="18"/>
          <w:szCs w:val="18"/>
          <w:lang w:eastAsia="pl-PL"/>
        </w:rPr>
      </w:pPr>
      <w:r w:rsidRPr="00FC78BD">
        <w:rPr>
          <w:rFonts w:eastAsia="Times New Roman" w:cs="Arial"/>
          <w:sz w:val="18"/>
          <w:szCs w:val="18"/>
          <w:lang w:eastAsia="pl-PL"/>
        </w:rPr>
        <w:t>Zamówienie zostanie zrealizowane zgodnie z prawem obowiązującym w Rzeczypospolitej Polskiej. W sprawach nieuregulowanych niniejszym ogłoszeniem o zamówieniu, będą miały zastosowanie przepisy ustawy z dnia 23 kwietnia 1964 r. - kodeks cywilny, ustawy z dnia 11 września 2019 r. Prawo zamówień publicznych i innych właściwych w danych okolicznościach przepisów powszechnie obowiązującego prawa.</w:t>
      </w:r>
    </w:p>
    <w:p w14:paraId="73FC9B9A" w14:textId="77777777" w:rsidR="007566B0" w:rsidRPr="003B4429" w:rsidRDefault="007566B0" w:rsidP="00DB0C3E">
      <w:pPr>
        <w:rPr>
          <w:szCs w:val="20"/>
        </w:rPr>
      </w:pPr>
    </w:p>
    <w:sectPr w:rsidR="007566B0" w:rsidRPr="003B4429" w:rsidSect="00C7533D">
      <w:footerReference w:type="default" r:id="rId34"/>
      <w:headerReference w:type="first" r:id="rId35"/>
      <w:footerReference w:type="first" r:id="rId36"/>
      <w:pgSz w:w="11906" w:h="16838" w:code="9"/>
      <w:pgMar w:top="1249" w:right="1134" w:bottom="567" w:left="1134" w:header="144" w:footer="34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3E3FC3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E3FC34" w16cid:durableId="24F6E5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39D472" w14:textId="77777777" w:rsidR="0036705B" w:rsidRDefault="0036705B" w:rsidP="005D63CD">
      <w:pPr>
        <w:spacing w:line="240" w:lineRule="auto"/>
      </w:pPr>
      <w:r>
        <w:separator/>
      </w:r>
    </w:p>
  </w:endnote>
  <w:endnote w:type="continuationSeparator" w:id="0">
    <w:p w14:paraId="427B74DD" w14:textId="77777777" w:rsidR="0036705B" w:rsidRDefault="0036705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64489"/>
      <w:docPartObj>
        <w:docPartGallery w:val="Page Numbers (Bottom of Page)"/>
        <w:docPartUnique/>
      </w:docPartObj>
    </w:sdtPr>
    <w:sdtEndPr/>
    <w:sdtContent>
      <w:p w14:paraId="5DADFA46" w14:textId="77777777" w:rsidR="0036705B" w:rsidRDefault="0036705B">
        <w:pPr>
          <w:pStyle w:val="Stopka"/>
          <w:jc w:val="right"/>
        </w:pPr>
      </w:p>
      <w:p w14:paraId="0CE57CFD" w14:textId="76672F69" w:rsidR="0036705B" w:rsidRDefault="0036705B">
        <w:pPr>
          <w:pStyle w:val="Stopka"/>
          <w:jc w:val="right"/>
        </w:pPr>
        <w:r>
          <w:fldChar w:fldCharType="begin"/>
        </w:r>
        <w:r>
          <w:instrText>PAGE   \* MERGEFORMAT</w:instrText>
        </w:r>
        <w:r>
          <w:fldChar w:fldCharType="separate"/>
        </w:r>
        <w:r w:rsidR="003C781A">
          <w:rPr>
            <w:noProof/>
          </w:rPr>
          <w:t>12</w:t>
        </w:r>
        <w:r>
          <w:fldChar w:fldCharType="end"/>
        </w:r>
      </w:p>
    </w:sdtContent>
  </w:sdt>
  <w:p w14:paraId="0D65DB5B" w14:textId="77777777" w:rsidR="0036705B" w:rsidRDefault="0036705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616"/>
    </w:tblGrid>
    <w:tr w:rsidR="0036705B" w:rsidRPr="003E75EA" w14:paraId="2A71845F" w14:textId="77777777" w:rsidTr="00A86E42">
      <w:tc>
        <w:tcPr>
          <w:tcW w:w="1596" w:type="dxa"/>
        </w:tcPr>
        <w:p w14:paraId="71A42AE1" w14:textId="5FE8C49C" w:rsidR="0036705B" w:rsidRDefault="0036705B" w:rsidP="00A86E42">
          <w:pPr>
            <w:pStyle w:val="Stopka"/>
          </w:pPr>
          <w:r w:rsidRPr="00477C07">
            <w:rPr>
              <w:rFonts w:ascii="PT Sans" w:eastAsia="Calibri" w:hAnsi="PT Sans"/>
              <w:noProof/>
              <w:color w:val="002D59"/>
              <w:sz w:val="26"/>
              <w:szCs w:val="26"/>
            </w:rPr>
            <w:drawing>
              <wp:anchor distT="0" distB="0" distL="114300" distR="114300" simplePos="0" relativeHeight="251664384" behindDoc="1" locked="0" layoutInCell="1" allowOverlap="1" wp14:anchorId="3789F578" wp14:editId="429ADD40">
                <wp:simplePos x="0" y="0"/>
                <wp:positionH relativeFrom="page">
                  <wp:posOffset>-631190</wp:posOffset>
                </wp:positionH>
                <wp:positionV relativeFrom="page">
                  <wp:posOffset>102870</wp:posOffset>
                </wp:positionV>
                <wp:extent cx="3259455" cy="106680"/>
                <wp:effectExtent l="0" t="0" r="0" b="762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616" w:type="dxa"/>
        </w:tcPr>
        <w:p w14:paraId="420DE75C" w14:textId="77777777" w:rsidR="0036705B" w:rsidRPr="003E75EA" w:rsidRDefault="0036705B" w:rsidP="00A86E42">
          <w:pPr>
            <w:pStyle w:val="Stopka"/>
            <w:ind w:left="-1596" w:firstLine="1596"/>
            <w:jc w:val="center"/>
            <w:rPr>
              <w:lang w:val="en-US"/>
            </w:rPr>
          </w:pPr>
        </w:p>
      </w:tc>
    </w:tr>
  </w:tbl>
  <w:p w14:paraId="5FF00315" w14:textId="77777777" w:rsidR="0036705B" w:rsidRPr="00477C07" w:rsidRDefault="0036705B" w:rsidP="00474D7B">
    <w:pPr>
      <w:tabs>
        <w:tab w:val="center" w:pos="4536"/>
        <w:tab w:val="right" w:pos="9072"/>
      </w:tabs>
      <w:spacing w:line="240" w:lineRule="auto"/>
      <w:ind w:left="0" w:firstLine="0"/>
      <w:jc w:val="right"/>
      <w:rPr>
        <w:rFonts w:ascii="Calibri" w:eastAsia="Times New Roman" w:hAnsi="Calibri" w:cs="Times New Roman"/>
        <w:sz w:val="16"/>
        <w:szCs w:val="16"/>
      </w:rPr>
    </w:pPr>
    <w:r w:rsidRPr="00477C07">
      <w:rPr>
        <w:rFonts w:ascii="PT Sans" w:eastAsia="Calibri" w:hAnsi="PT Sans" w:cs="Times New Roman"/>
        <w:noProof/>
        <w:color w:val="002D59"/>
        <w:sz w:val="26"/>
        <w:szCs w:val="26"/>
        <w:lang w:eastAsia="pl-PL"/>
      </w:rPr>
      <w:drawing>
        <wp:anchor distT="0" distB="0" distL="114300" distR="114300" simplePos="0" relativeHeight="251663360" behindDoc="1" locked="0" layoutInCell="1" allowOverlap="1" wp14:anchorId="3857A638" wp14:editId="159096E7">
          <wp:simplePos x="0" y="0"/>
          <wp:positionH relativeFrom="page">
            <wp:posOffset>5074285</wp:posOffset>
          </wp:positionH>
          <wp:positionV relativeFrom="page">
            <wp:posOffset>8714105</wp:posOffset>
          </wp:positionV>
          <wp:extent cx="2292350" cy="1489710"/>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15B31CEA" w14:textId="77777777" w:rsidR="0036705B" w:rsidRPr="00474D7B" w:rsidRDefault="0036705B" w:rsidP="00474D7B">
        <w:pPr>
          <w:tabs>
            <w:tab w:val="center" w:pos="4536"/>
            <w:tab w:val="right" w:pos="9072"/>
          </w:tabs>
          <w:spacing w:line="240" w:lineRule="auto"/>
          <w:ind w:left="0" w:firstLine="0"/>
          <w:jc w:val="left"/>
          <w:rPr>
            <w:rFonts w:eastAsia="Calibri" w:cs="Times New Roman"/>
            <w:color w:val="002D59"/>
            <w:sz w:val="16"/>
            <w:szCs w:val="16"/>
          </w:rPr>
        </w:pPr>
        <w:r w:rsidRPr="00474D7B">
          <w:rPr>
            <w:rFonts w:eastAsia="Calibri" w:cs="Times New Roman"/>
            <w:color w:val="002D59"/>
            <w:sz w:val="16"/>
            <w:szCs w:val="16"/>
          </w:rPr>
          <w:t>Uniwersytet Śląski w Katowicach</w:t>
        </w:r>
      </w:p>
      <w:p w14:paraId="13690026" w14:textId="77777777" w:rsidR="0036705B" w:rsidRPr="00474D7B" w:rsidRDefault="0036705B"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Dział Zamówień Publicznych</w:t>
        </w:r>
      </w:p>
      <w:p w14:paraId="3E375BB1" w14:textId="77777777" w:rsidR="0036705B" w:rsidRPr="00474D7B" w:rsidRDefault="0036705B" w:rsidP="00474D7B">
        <w:pPr>
          <w:tabs>
            <w:tab w:val="center" w:pos="4536"/>
            <w:tab w:val="right" w:pos="9072"/>
          </w:tabs>
          <w:spacing w:line="200" w:lineRule="exact"/>
          <w:ind w:left="0" w:firstLine="0"/>
          <w:jc w:val="left"/>
          <w:rPr>
            <w:rFonts w:eastAsia="Calibri" w:cs="Times New Roman"/>
            <w:color w:val="002D59"/>
            <w:sz w:val="16"/>
            <w:szCs w:val="16"/>
          </w:rPr>
        </w:pPr>
        <w:r w:rsidRPr="00474D7B">
          <w:rPr>
            <w:rFonts w:eastAsia="Calibri" w:cs="Times New Roman"/>
            <w:color w:val="002D59"/>
            <w:sz w:val="16"/>
            <w:szCs w:val="16"/>
          </w:rPr>
          <w:t>ul. Bankowa 12, 40-007 Katowice</w:t>
        </w:r>
      </w:p>
      <w:p w14:paraId="6CC55D61" w14:textId="77777777" w:rsidR="0036705B" w:rsidRPr="00474D7B" w:rsidRDefault="0036705B" w:rsidP="00474D7B">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474D7B">
          <w:rPr>
            <w:rFonts w:eastAsia="Calibri" w:cs="Times New Roman"/>
            <w:color w:val="002D59"/>
            <w:sz w:val="16"/>
            <w:szCs w:val="16"/>
            <w:lang w:val="de-DE"/>
          </w:rPr>
          <w:t xml:space="preserve">tel.: 32 359 13 34, </w:t>
        </w:r>
        <w:proofErr w:type="spellStart"/>
        <w:r w:rsidRPr="00474D7B">
          <w:rPr>
            <w:rFonts w:eastAsia="Calibri" w:cs="Times New Roman"/>
            <w:color w:val="002D59"/>
            <w:sz w:val="16"/>
            <w:szCs w:val="16"/>
            <w:lang w:val="de-DE"/>
          </w:rPr>
          <w:t>e-mail</w:t>
        </w:r>
        <w:proofErr w:type="spellEnd"/>
        <w:r w:rsidRPr="00474D7B">
          <w:rPr>
            <w:rFonts w:eastAsia="Calibri" w:cs="Times New Roman"/>
            <w:color w:val="002D59"/>
            <w:sz w:val="16"/>
            <w:szCs w:val="16"/>
            <w:lang w:val="de-DE"/>
          </w:rPr>
          <w:t>: dzp@us.edu.pl</w:t>
        </w:r>
      </w:p>
      <w:p w14:paraId="6A9C4866" w14:textId="77777777" w:rsidR="0036705B" w:rsidRPr="00474D7B" w:rsidRDefault="0036705B" w:rsidP="00474D7B">
        <w:pPr>
          <w:tabs>
            <w:tab w:val="center" w:pos="4536"/>
            <w:tab w:val="right" w:pos="9072"/>
          </w:tabs>
          <w:spacing w:line="200" w:lineRule="exact"/>
          <w:ind w:left="0" w:firstLine="0"/>
          <w:jc w:val="left"/>
          <w:rPr>
            <w:rFonts w:eastAsia="Calibri" w:cs="Times New Roman"/>
            <w:color w:val="002D59"/>
            <w:sz w:val="16"/>
            <w:szCs w:val="16"/>
            <w:lang w:val="de-DE"/>
          </w:rPr>
        </w:pPr>
      </w:p>
      <w:p w14:paraId="08925C22" w14:textId="77777777" w:rsidR="0036705B" w:rsidRPr="00474D7B" w:rsidRDefault="0036705B" w:rsidP="00474D7B">
        <w:pPr>
          <w:tabs>
            <w:tab w:val="center" w:pos="4536"/>
            <w:tab w:val="right" w:pos="9072"/>
          </w:tabs>
          <w:spacing w:line="200" w:lineRule="exact"/>
          <w:ind w:left="0" w:firstLine="0"/>
          <w:jc w:val="left"/>
          <w:rPr>
            <w:rFonts w:eastAsia="Calibri" w:cs="Times New Roman"/>
            <w:color w:val="002D59"/>
            <w:sz w:val="16"/>
            <w:szCs w:val="16"/>
            <w:lang w:val="de-DE"/>
          </w:rPr>
        </w:pPr>
      </w:p>
      <w:p w14:paraId="71E5271E" w14:textId="77777777" w:rsidR="0036705B" w:rsidRPr="00474D7B" w:rsidRDefault="003C781A" w:rsidP="00474D7B">
        <w:pPr>
          <w:tabs>
            <w:tab w:val="center" w:pos="4536"/>
            <w:tab w:val="right" w:pos="9072"/>
          </w:tabs>
          <w:spacing w:line="200" w:lineRule="exact"/>
          <w:ind w:left="0" w:firstLine="0"/>
          <w:jc w:val="left"/>
          <w:rPr>
            <w:rFonts w:eastAsia="Calibri" w:cs="Times New Roman"/>
            <w:color w:val="002D59"/>
            <w:sz w:val="18"/>
            <w:szCs w:val="18"/>
          </w:rPr>
        </w:pPr>
        <w:hyperlink r:id="rId2" w:history="1">
          <w:r w:rsidR="0036705B" w:rsidRPr="00474D7B">
            <w:rPr>
              <w:rFonts w:eastAsia="Calibri" w:cs="Times New Roman"/>
              <w:color w:val="0000FF"/>
              <w:sz w:val="18"/>
              <w:szCs w:val="18"/>
              <w:u w:val="single"/>
            </w:rPr>
            <w:t>www.</w:t>
          </w:r>
          <w:r w:rsidR="0036705B" w:rsidRPr="00474D7B">
            <w:rPr>
              <w:rFonts w:eastAsia="Calibri" w:cs="Times New Roman"/>
              <w:b/>
              <w:bCs/>
              <w:color w:val="0000FF"/>
              <w:sz w:val="18"/>
              <w:szCs w:val="18"/>
              <w:u w:val="single"/>
            </w:rPr>
            <w:t>us.</w:t>
          </w:r>
          <w:r w:rsidR="0036705B" w:rsidRPr="00474D7B">
            <w:rPr>
              <w:rFonts w:eastAsia="Calibri" w:cs="Times New Roman"/>
              <w:color w:val="0000FF"/>
              <w:sz w:val="18"/>
              <w:szCs w:val="18"/>
              <w:u w:val="single"/>
            </w:rPr>
            <w:t>edu.pl</w:t>
          </w:r>
        </w:hyperlink>
      </w:p>
      <w:p w14:paraId="7F1A8E86" w14:textId="7FCB8AFB" w:rsidR="0036705B" w:rsidRPr="00477C07" w:rsidRDefault="0036705B" w:rsidP="00474D7B">
        <w:pPr>
          <w:tabs>
            <w:tab w:val="center" w:pos="4536"/>
            <w:tab w:val="right" w:pos="9072"/>
          </w:tabs>
          <w:spacing w:line="200" w:lineRule="exact"/>
          <w:ind w:left="0" w:firstLine="0"/>
          <w:jc w:val="left"/>
          <w:rPr>
            <w:rFonts w:ascii="PT Sans" w:eastAsia="Calibri" w:hAnsi="PT Sans" w:cs="Times New Roman"/>
            <w:color w:val="002D59"/>
            <w:sz w:val="16"/>
            <w:szCs w:val="16"/>
          </w:rPr>
        </w:pPr>
        <w:r>
          <w:rPr>
            <w:noProof/>
            <w:lang w:eastAsia="pl-PL"/>
          </w:rPr>
          <mc:AlternateContent>
            <mc:Choice Requires="wps">
              <w:drawing>
                <wp:anchor distT="0" distB="0" distL="114300" distR="114300" simplePos="0" relativeHeight="251662336" behindDoc="0" locked="0" layoutInCell="0" allowOverlap="1" wp14:anchorId="4A26C63A" wp14:editId="10673756">
                  <wp:simplePos x="0" y="0"/>
                  <wp:positionH relativeFrom="rightMargin">
                    <wp:posOffset>-1299210</wp:posOffset>
                  </wp:positionH>
                  <wp:positionV relativeFrom="margin">
                    <wp:posOffset>9707245</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522FE" w14:textId="77777777" w:rsidR="0036705B" w:rsidRPr="00203917" w:rsidRDefault="0036705B"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3C781A">
                                <w:rPr>
                                  <w:noProof/>
                                  <w:color w:val="2F5496" w:themeColor="accent1" w:themeShade="BF"/>
                                  <w:sz w:val="24"/>
                                  <w:szCs w:val="24"/>
                                </w:rPr>
                                <w:t>1</w:t>
                              </w:r>
                              <w:r w:rsidRPr="00203917">
                                <w:rPr>
                                  <w:color w:val="2F5496" w:themeColor="accent1" w:themeShade="BF"/>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margin-left:-102.3pt;margin-top:764.35pt;width:45.75pt;height:24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JenHszkAAAADwEAAA8AAABkcnMvZG93bnJldi54bWxMj0FOwzAQRfeVuIM1SOxSx4Em&#10;VYhTVRVsoCBROMA0NklKPA6x06acHncFy5n/9OdNsZpMx456cK0lCWIeA9NUWdVSLeHj/TFaAnMe&#10;SWFnSUs4awer8mpWYK7sid70cedrFkrI5Sih8b7POXdVow26ue01hezTDgZ9GIeaqwFPodx0PInj&#10;lBtsKVxosNebRldfu9FIeFDiZX04b8fNAZ/UwjyPP9/Zq5Q319P6HpjXk/+D4aIf1KEMTns7knKs&#10;kxAl8V0a2JAskmUGLDCRELcC2P6yy9IMeFnw/3+UvwAAAP//AwBQSwECLQAUAAYACAAAACEAtoM4&#10;kv4AAADhAQAAEwAAAAAAAAAAAAAAAAAAAAAAW0NvbnRlbnRfVHlwZXNdLnhtbFBLAQItABQABgAI&#10;AAAAIQA4/SH/1gAAAJQBAAALAAAAAAAAAAAAAAAAAC8BAABfcmVscy8ucmVsc1BLAQItABQABgAI&#10;AAAAIQAR8S0ThQIAAP4EAAAOAAAAAAAAAAAAAAAAAC4CAABkcnMvZTJvRG9jLnhtbFBLAQItABQA&#10;BgAIAAAAIQCXpx7M5AAAAA8BAAAPAAAAAAAAAAAAAAAAAN8EAABkcnMvZG93bnJldi54bWxQSwUG&#10;AAAAAAQABADzAAAA8AUAAAAA&#10;" o:allowincell="f" stroked="f">
                  <v:textbox inset="0,,0">
                    <w:txbxContent>
                      <w:p w14:paraId="48D522FE" w14:textId="77777777" w:rsidR="0036705B" w:rsidRPr="00203917" w:rsidRDefault="0036705B" w:rsidP="00474D7B">
                        <w:pPr>
                          <w:rPr>
                            <w:color w:val="2F5496" w:themeColor="accent1" w:themeShade="BF"/>
                            <w:sz w:val="24"/>
                            <w:szCs w:val="24"/>
                          </w:rPr>
                        </w:pPr>
                        <w:r w:rsidRPr="00203917">
                          <w:rPr>
                            <w:color w:val="2F5496" w:themeColor="accent1" w:themeShade="BF"/>
                            <w:sz w:val="24"/>
                            <w:szCs w:val="24"/>
                          </w:rPr>
                          <w:fldChar w:fldCharType="begin"/>
                        </w:r>
                        <w:r w:rsidRPr="00203917">
                          <w:rPr>
                            <w:color w:val="2F5496" w:themeColor="accent1" w:themeShade="BF"/>
                            <w:sz w:val="24"/>
                            <w:szCs w:val="24"/>
                          </w:rPr>
                          <w:instrText>PAGE   \* MERGEFORMAT</w:instrText>
                        </w:r>
                        <w:r w:rsidRPr="00203917">
                          <w:rPr>
                            <w:color w:val="2F5496" w:themeColor="accent1" w:themeShade="BF"/>
                            <w:sz w:val="24"/>
                            <w:szCs w:val="24"/>
                          </w:rPr>
                          <w:fldChar w:fldCharType="separate"/>
                        </w:r>
                        <w:r w:rsidR="003C781A">
                          <w:rPr>
                            <w:noProof/>
                            <w:color w:val="2F5496" w:themeColor="accent1" w:themeShade="BF"/>
                            <w:sz w:val="24"/>
                            <w:szCs w:val="24"/>
                          </w:rPr>
                          <w:t>1</w:t>
                        </w:r>
                        <w:r w:rsidRPr="00203917">
                          <w:rPr>
                            <w:color w:val="2F5496" w:themeColor="accent1" w:themeShade="BF"/>
                            <w:sz w:val="24"/>
                            <w:szCs w:val="24"/>
                          </w:rPr>
                          <w:fldChar w:fldCharType="end"/>
                        </w:r>
                      </w:p>
                    </w:txbxContent>
                  </v:textbox>
                  <w10:wrap anchorx="margin" anchory="margin"/>
                </v:rect>
              </w:pict>
            </mc:Fallback>
          </mc:AlternateContent>
        </w:r>
      </w:p>
      <w:p w14:paraId="4AFE3C1A" w14:textId="38DAA8C9" w:rsidR="0036705B" w:rsidRPr="00474D7B" w:rsidRDefault="003C781A" w:rsidP="00474D7B">
        <w:pPr>
          <w:pStyle w:val="Stopka"/>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04DA3" w14:textId="77777777" w:rsidR="0036705B" w:rsidRDefault="0036705B" w:rsidP="005D63CD">
      <w:pPr>
        <w:spacing w:line="240" w:lineRule="auto"/>
      </w:pPr>
      <w:r>
        <w:separator/>
      </w:r>
    </w:p>
  </w:footnote>
  <w:footnote w:type="continuationSeparator" w:id="0">
    <w:p w14:paraId="7C3B26AC" w14:textId="77777777" w:rsidR="0036705B" w:rsidRDefault="0036705B" w:rsidP="005D6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EF3B2" w14:textId="2343AEBE" w:rsidR="0036705B" w:rsidRDefault="0036705B">
    <w:pPr>
      <w:pStyle w:val="Nagwek"/>
    </w:pPr>
    <w:r w:rsidRPr="00357F88">
      <w:rPr>
        <w:rFonts w:ascii="Times New Roman" w:eastAsia="Times New Roman" w:hAnsi="Times New Roman" w:cs="Times New Roman"/>
        <w:noProof/>
        <w:szCs w:val="20"/>
        <w:lang w:eastAsia="pl-PL"/>
      </w:rPr>
      <w:drawing>
        <wp:anchor distT="0" distB="0" distL="114300" distR="114300" simplePos="0" relativeHeight="251660288" behindDoc="1" locked="1" layoutInCell="1" allowOverlap="1" wp14:anchorId="7693802B" wp14:editId="1593F824">
          <wp:simplePos x="0" y="0"/>
          <wp:positionH relativeFrom="page">
            <wp:posOffset>48260</wp:posOffset>
          </wp:positionH>
          <wp:positionV relativeFrom="page">
            <wp:posOffset>-351155</wp:posOffset>
          </wp:positionV>
          <wp:extent cx="7559675" cy="1181100"/>
          <wp:effectExtent l="0" t="0" r="317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007B1"/>
    <w:multiLevelType w:val="multilevel"/>
    <w:tmpl w:val="9A3C5E86"/>
    <w:lvl w:ilvl="0">
      <w:start w:val="1"/>
      <w:numFmt w:val="decimal"/>
      <w:lvlText w:val="%1)"/>
      <w:lvlJc w:val="left"/>
      <w:pPr>
        <w:ind w:left="1425" w:hanging="360"/>
      </w:pPr>
    </w:lvl>
    <w:lvl w:ilvl="1">
      <w:start w:val="1"/>
      <w:numFmt w:val="lowerLetter"/>
      <w:lvlText w:val="%2)"/>
      <w:lvlJc w:val="left"/>
      <w:pPr>
        <w:ind w:left="2145" w:hanging="360"/>
      </w:pPr>
      <w:rPr>
        <w:rFonts w:hint="default"/>
        <w:u w:val="none"/>
      </w:rPr>
    </w:lvl>
    <w:lvl w:ilvl="2">
      <w:start w:val="1"/>
      <w:numFmt w:val="decimal"/>
      <w:lvlText w:val="%3."/>
      <w:lvlJc w:val="left"/>
      <w:pPr>
        <w:ind w:left="2865" w:hanging="180"/>
      </w:pPr>
    </w:lvl>
    <w:lvl w:ilvl="3">
      <w:start w:val="1"/>
      <w:numFmt w:val="lowerLetter"/>
      <w:lvlText w:val="%4)"/>
      <w:lvlJc w:val="left"/>
      <w:pPr>
        <w:ind w:left="3585" w:hanging="360"/>
      </w:pPr>
      <w:rPr>
        <w:rFonts w:hint="default"/>
        <w:b w:val="0"/>
      </w:rPr>
    </w:lvl>
    <w:lvl w:ilvl="4">
      <w:numFmt w:val="bullet"/>
      <w:lvlText w:val="•"/>
      <w:lvlJc w:val="left"/>
      <w:pPr>
        <w:ind w:left="4305" w:hanging="360"/>
      </w:pPr>
      <w:rPr>
        <w:rFonts w:ascii="Arial" w:eastAsia="Times New Roman" w:hAnsi="Arial" w:cs="Arial" w:hint="default"/>
      </w:r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
    <w:nsid w:val="0D0B06AC"/>
    <w:multiLevelType w:val="hybridMultilevel"/>
    <w:tmpl w:val="2B5CB51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nsid w:val="188A0E65"/>
    <w:multiLevelType w:val="hybridMultilevel"/>
    <w:tmpl w:val="B19E8AC2"/>
    <w:lvl w:ilvl="0" w:tplc="B2284E28">
      <w:start w:val="1"/>
      <w:numFmt w:val="decimal"/>
      <w:pStyle w:val="Nagwek3"/>
      <w:lvlText w:val="%1)"/>
      <w:lvlJc w:val="left"/>
      <w:pPr>
        <w:ind w:left="2771"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212E1759"/>
    <w:multiLevelType w:val="multilevel"/>
    <w:tmpl w:val="212E1759"/>
    <w:lvl w:ilvl="0">
      <w:start w:val="18"/>
      <w:numFmt w:val="bullet"/>
      <w:lvlText w:val="-"/>
      <w:lvlJc w:val="left"/>
      <w:pPr>
        <w:ind w:left="720" w:hanging="360"/>
      </w:pPr>
      <w:rPr>
        <w:rFonts w:ascii="Times New Roman" w:hAnsi="Times New Roman" w:cs="Times New Roman" w:hint="default"/>
        <w:b/>
        <w:sz w:val="22"/>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4">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nsid w:val="376011C9"/>
    <w:multiLevelType w:val="hybridMultilevel"/>
    <w:tmpl w:val="67D84F32"/>
    <w:lvl w:ilvl="0" w:tplc="830A748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6">
    <w:nsid w:val="4E8B7394"/>
    <w:multiLevelType w:val="hybridMultilevel"/>
    <w:tmpl w:val="A29835A6"/>
    <w:lvl w:ilvl="0" w:tplc="6B040066">
      <w:start w:val="5"/>
      <w:numFmt w:val="decimal"/>
      <w:lvlText w:val="%1."/>
      <w:lvlJc w:val="left"/>
      <w:pPr>
        <w:ind w:left="3338" w:hanging="360"/>
      </w:pPr>
      <w:rPr>
        <w:rFonts w:hint="default"/>
        <w:i w:val="0"/>
      </w:rPr>
    </w:lvl>
    <w:lvl w:ilvl="1" w:tplc="E7E26E46">
      <w:start w:val="1"/>
      <w:numFmt w:val="decimal"/>
      <w:lvlText w:val="%2)"/>
      <w:lvlJc w:val="left"/>
      <w:pPr>
        <w:ind w:left="4058" w:hanging="360"/>
      </w:pPr>
      <w:rPr>
        <w:rFonts w:hint="default"/>
      </w:r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7">
    <w:nsid w:val="528E673F"/>
    <w:multiLevelType w:val="hybridMultilevel"/>
    <w:tmpl w:val="ABA0BAF8"/>
    <w:lvl w:ilvl="0" w:tplc="0415000F">
      <w:start w:val="1"/>
      <w:numFmt w:val="decimal"/>
      <w:lvlText w:val="%1."/>
      <w:lvlJc w:val="left"/>
      <w:pPr>
        <w:ind w:left="786" w:hanging="360"/>
      </w:pPr>
      <w:rPr>
        <w:rFonts w:hint="default"/>
        <w:b w:val="0"/>
        <w:i w:val="0"/>
        <w:color w:val="auto"/>
        <w:sz w:val="18"/>
        <w:szCs w:val="18"/>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53523667"/>
    <w:multiLevelType w:val="hybridMultilevel"/>
    <w:tmpl w:val="454E2C7A"/>
    <w:lvl w:ilvl="0" w:tplc="B6C2B85E">
      <w:start w:val="3"/>
      <w:numFmt w:val="decimal"/>
      <w:lvlText w:val="%1)"/>
      <w:lvlJc w:val="left"/>
      <w:pPr>
        <w:ind w:left="720" w:hanging="360"/>
      </w:pPr>
      <w:rPr>
        <w:rFonts w:hint="default"/>
      </w:r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79D6890"/>
    <w:multiLevelType w:val="hybridMultilevel"/>
    <w:tmpl w:val="54B63128"/>
    <w:lvl w:ilvl="0" w:tplc="1B4CA43A">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6F04A15"/>
    <w:multiLevelType w:val="hybridMultilevel"/>
    <w:tmpl w:val="962228C2"/>
    <w:lvl w:ilvl="0" w:tplc="04150011">
      <w:start w:val="1"/>
      <w:numFmt w:val="decimal"/>
      <w:lvlText w:val="%1)"/>
      <w:lvlJc w:val="left"/>
      <w:pPr>
        <w:ind w:left="720" w:hanging="360"/>
      </w:pPr>
    </w:lvl>
    <w:lvl w:ilvl="1" w:tplc="5C48BB62">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E450BDC"/>
    <w:multiLevelType w:val="hybridMultilevel"/>
    <w:tmpl w:val="368615E4"/>
    <w:lvl w:ilvl="0" w:tplc="A9B86BE0">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9"/>
  </w:num>
  <w:num w:numId="5">
    <w:abstractNumId w:val="2"/>
    <w:lvlOverride w:ilvl="0">
      <w:startOverride w:val="1"/>
    </w:lvlOverride>
  </w:num>
  <w:num w:numId="6">
    <w:abstractNumId w:val="7"/>
  </w:num>
  <w:num w:numId="7">
    <w:abstractNumId w:val="10"/>
  </w:num>
  <w:num w:numId="8">
    <w:abstractNumId w:val="6"/>
  </w:num>
  <w:num w:numId="9">
    <w:abstractNumId w:val="8"/>
  </w:num>
  <w:num w:numId="10">
    <w:abstractNumId w:val="4"/>
    <w:lvlOverride w:ilvl="0">
      <w:startOverride w:val="1"/>
    </w:lvlOverride>
  </w:num>
  <w:num w:numId="11">
    <w:abstractNumId w:val="4"/>
    <w:lvlOverride w:ilvl="0">
      <w:startOverride w:val="1"/>
    </w:lvlOverride>
  </w:num>
  <w:num w:numId="12">
    <w:abstractNumId w:val="2"/>
    <w:lvlOverride w:ilvl="0">
      <w:startOverride w:val="1"/>
    </w:lvlOverride>
  </w:num>
  <w:num w:numId="13">
    <w:abstractNumId w:val="4"/>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4"/>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4"/>
    <w:lvlOverride w:ilvl="0">
      <w:startOverride w:val="1"/>
    </w:lvlOverride>
  </w:num>
  <w:num w:numId="20">
    <w:abstractNumId w:val="2"/>
    <w:lvlOverride w:ilvl="0">
      <w:startOverride w:val="1"/>
    </w:lvlOverride>
  </w:num>
  <w:num w:numId="21">
    <w:abstractNumId w:val="4"/>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4"/>
    <w:lvlOverride w:ilvl="0">
      <w:startOverride w:val="1"/>
    </w:lvlOverride>
  </w:num>
  <w:num w:numId="25">
    <w:abstractNumId w:val="2"/>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4"/>
    <w:lvlOverride w:ilvl="0">
      <w:startOverride w:val="1"/>
    </w:lvlOverride>
  </w:num>
  <w:num w:numId="31">
    <w:abstractNumId w:val="1"/>
  </w:num>
  <w:num w:numId="32">
    <w:abstractNumId w:val="0"/>
  </w:num>
  <w:num w:numId="33">
    <w:abstractNumId w:val="3"/>
  </w:num>
  <w:num w:numId="34">
    <w:abstractNumId w:val="11"/>
  </w:num>
  <w:num w:numId="35">
    <w:abstractNumId w:val="4"/>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wa Słowik">
    <w15:presenceInfo w15:providerId="AD" w15:userId="S-1-5-21-3319563989-342770529-2408238313-66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10394"/>
    <w:rsid w:val="000115A7"/>
    <w:rsid w:val="0001285D"/>
    <w:rsid w:val="00013BF4"/>
    <w:rsid w:val="00017990"/>
    <w:rsid w:val="00021C6F"/>
    <w:rsid w:val="00023CE7"/>
    <w:rsid w:val="00026C8F"/>
    <w:rsid w:val="00034894"/>
    <w:rsid w:val="0003593D"/>
    <w:rsid w:val="000479C6"/>
    <w:rsid w:val="000518A0"/>
    <w:rsid w:val="00052289"/>
    <w:rsid w:val="00062715"/>
    <w:rsid w:val="000649CD"/>
    <w:rsid w:val="00065E6E"/>
    <w:rsid w:val="00066CCC"/>
    <w:rsid w:val="00070C25"/>
    <w:rsid w:val="000729DF"/>
    <w:rsid w:val="00076F58"/>
    <w:rsid w:val="00080C23"/>
    <w:rsid w:val="000836B7"/>
    <w:rsid w:val="00090ADB"/>
    <w:rsid w:val="0009318A"/>
    <w:rsid w:val="000A0A8A"/>
    <w:rsid w:val="000A2883"/>
    <w:rsid w:val="000A37EA"/>
    <w:rsid w:val="000A3D64"/>
    <w:rsid w:val="000A5BCB"/>
    <w:rsid w:val="000B0AAE"/>
    <w:rsid w:val="000B5C2B"/>
    <w:rsid w:val="000C35A2"/>
    <w:rsid w:val="000C5ABC"/>
    <w:rsid w:val="000C6E83"/>
    <w:rsid w:val="000D1F37"/>
    <w:rsid w:val="000E587B"/>
    <w:rsid w:val="000F0A18"/>
    <w:rsid w:val="00103256"/>
    <w:rsid w:val="00110217"/>
    <w:rsid w:val="00111FD4"/>
    <w:rsid w:val="00113823"/>
    <w:rsid w:val="00115131"/>
    <w:rsid w:val="00116D1E"/>
    <w:rsid w:val="00120996"/>
    <w:rsid w:val="00120F2D"/>
    <w:rsid w:val="00131E6E"/>
    <w:rsid w:val="00136A33"/>
    <w:rsid w:val="00140517"/>
    <w:rsid w:val="001463E7"/>
    <w:rsid w:val="00147280"/>
    <w:rsid w:val="001509D7"/>
    <w:rsid w:val="00155256"/>
    <w:rsid w:val="00157924"/>
    <w:rsid w:val="00170642"/>
    <w:rsid w:val="001814C5"/>
    <w:rsid w:val="001863EA"/>
    <w:rsid w:val="001902EC"/>
    <w:rsid w:val="00191FC0"/>
    <w:rsid w:val="00197885"/>
    <w:rsid w:val="00197CBB"/>
    <w:rsid w:val="001A0C84"/>
    <w:rsid w:val="001B1AC0"/>
    <w:rsid w:val="001C43D0"/>
    <w:rsid w:val="001C7E7A"/>
    <w:rsid w:val="001D05CD"/>
    <w:rsid w:val="001D46BB"/>
    <w:rsid w:val="001D6977"/>
    <w:rsid w:val="001E7BDA"/>
    <w:rsid w:val="001F0583"/>
    <w:rsid w:val="001F7B7A"/>
    <w:rsid w:val="00200553"/>
    <w:rsid w:val="00200A27"/>
    <w:rsid w:val="00203917"/>
    <w:rsid w:val="00207630"/>
    <w:rsid w:val="00221638"/>
    <w:rsid w:val="00226310"/>
    <w:rsid w:val="002273E3"/>
    <w:rsid w:val="002304F3"/>
    <w:rsid w:val="0023140F"/>
    <w:rsid w:val="002318AB"/>
    <w:rsid w:val="00232D16"/>
    <w:rsid w:val="00241D9C"/>
    <w:rsid w:val="00253EA9"/>
    <w:rsid w:val="0026277C"/>
    <w:rsid w:val="00272E3F"/>
    <w:rsid w:val="002767DF"/>
    <w:rsid w:val="0028477D"/>
    <w:rsid w:val="00290D14"/>
    <w:rsid w:val="00297E16"/>
    <w:rsid w:val="00297EB3"/>
    <w:rsid w:val="002A3574"/>
    <w:rsid w:val="002A3B02"/>
    <w:rsid w:val="002A50F6"/>
    <w:rsid w:val="002B0AD5"/>
    <w:rsid w:val="002B20B0"/>
    <w:rsid w:val="002B3B39"/>
    <w:rsid w:val="002B5872"/>
    <w:rsid w:val="002B6782"/>
    <w:rsid w:val="002C58C5"/>
    <w:rsid w:val="002D273D"/>
    <w:rsid w:val="002D2F12"/>
    <w:rsid w:val="002D64F0"/>
    <w:rsid w:val="002E0D0E"/>
    <w:rsid w:val="002E4CF0"/>
    <w:rsid w:val="002F44FC"/>
    <w:rsid w:val="002F5524"/>
    <w:rsid w:val="002F56CF"/>
    <w:rsid w:val="00305D5C"/>
    <w:rsid w:val="0031115A"/>
    <w:rsid w:val="00311F13"/>
    <w:rsid w:val="003144B0"/>
    <w:rsid w:val="0031640F"/>
    <w:rsid w:val="00317F1D"/>
    <w:rsid w:val="00321B53"/>
    <w:rsid w:val="00322869"/>
    <w:rsid w:val="003322E2"/>
    <w:rsid w:val="003327C2"/>
    <w:rsid w:val="003439DD"/>
    <w:rsid w:val="0035058A"/>
    <w:rsid w:val="00354EEE"/>
    <w:rsid w:val="00355AF8"/>
    <w:rsid w:val="00357D01"/>
    <w:rsid w:val="00357F88"/>
    <w:rsid w:val="003636A2"/>
    <w:rsid w:val="0036705B"/>
    <w:rsid w:val="00370276"/>
    <w:rsid w:val="00382315"/>
    <w:rsid w:val="00382D7B"/>
    <w:rsid w:val="00384DA3"/>
    <w:rsid w:val="003925AC"/>
    <w:rsid w:val="00393CFB"/>
    <w:rsid w:val="003951F8"/>
    <w:rsid w:val="00397904"/>
    <w:rsid w:val="003A2237"/>
    <w:rsid w:val="003B21F8"/>
    <w:rsid w:val="003B3416"/>
    <w:rsid w:val="003B4429"/>
    <w:rsid w:val="003C094D"/>
    <w:rsid w:val="003C0CBE"/>
    <w:rsid w:val="003C3AC5"/>
    <w:rsid w:val="003C43E3"/>
    <w:rsid w:val="003C461B"/>
    <w:rsid w:val="003C6D2D"/>
    <w:rsid w:val="003C6FE1"/>
    <w:rsid w:val="003C781A"/>
    <w:rsid w:val="003D4350"/>
    <w:rsid w:val="003E05AE"/>
    <w:rsid w:val="003E3BDD"/>
    <w:rsid w:val="003F5479"/>
    <w:rsid w:val="004016A9"/>
    <w:rsid w:val="004045CF"/>
    <w:rsid w:val="00404C44"/>
    <w:rsid w:val="004106DF"/>
    <w:rsid w:val="00410DFD"/>
    <w:rsid w:val="00416D5A"/>
    <w:rsid w:val="00427AA5"/>
    <w:rsid w:val="00430D9E"/>
    <w:rsid w:val="0043134E"/>
    <w:rsid w:val="00436F8D"/>
    <w:rsid w:val="004452F3"/>
    <w:rsid w:val="004516FA"/>
    <w:rsid w:val="00455B33"/>
    <w:rsid w:val="00457D79"/>
    <w:rsid w:val="00462FD7"/>
    <w:rsid w:val="00467882"/>
    <w:rsid w:val="00471B27"/>
    <w:rsid w:val="00473D30"/>
    <w:rsid w:val="00473F6B"/>
    <w:rsid w:val="00474D7B"/>
    <w:rsid w:val="00475AAC"/>
    <w:rsid w:val="00477FA3"/>
    <w:rsid w:val="004837D8"/>
    <w:rsid w:val="00487059"/>
    <w:rsid w:val="00490CBC"/>
    <w:rsid w:val="0049113D"/>
    <w:rsid w:val="00492D7A"/>
    <w:rsid w:val="0049570C"/>
    <w:rsid w:val="004960E1"/>
    <w:rsid w:val="004A2BDB"/>
    <w:rsid w:val="004A6BB3"/>
    <w:rsid w:val="004B4CE9"/>
    <w:rsid w:val="004B6B2F"/>
    <w:rsid w:val="004C0E1D"/>
    <w:rsid w:val="004D22E3"/>
    <w:rsid w:val="004D2D43"/>
    <w:rsid w:val="004E0BD8"/>
    <w:rsid w:val="004F088D"/>
    <w:rsid w:val="005149DB"/>
    <w:rsid w:val="00515101"/>
    <w:rsid w:val="00530CAA"/>
    <w:rsid w:val="005355C6"/>
    <w:rsid w:val="00536DD7"/>
    <w:rsid w:val="0055317F"/>
    <w:rsid w:val="00553D74"/>
    <w:rsid w:val="00554026"/>
    <w:rsid w:val="00557CB8"/>
    <w:rsid w:val="005625C2"/>
    <w:rsid w:val="00581D79"/>
    <w:rsid w:val="00584E90"/>
    <w:rsid w:val="00586657"/>
    <w:rsid w:val="00590C44"/>
    <w:rsid w:val="005968E9"/>
    <w:rsid w:val="005A19CF"/>
    <w:rsid w:val="005A21D6"/>
    <w:rsid w:val="005A269D"/>
    <w:rsid w:val="005B34FE"/>
    <w:rsid w:val="005B5871"/>
    <w:rsid w:val="005D2930"/>
    <w:rsid w:val="005D4855"/>
    <w:rsid w:val="005D63CD"/>
    <w:rsid w:val="005D6930"/>
    <w:rsid w:val="005D7EA1"/>
    <w:rsid w:val="005E02C2"/>
    <w:rsid w:val="005E3F79"/>
    <w:rsid w:val="005E7B56"/>
    <w:rsid w:val="005F0C33"/>
    <w:rsid w:val="005F2A5F"/>
    <w:rsid w:val="005F47E3"/>
    <w:rsid w:val="00602A59"/>
    <w:rsid w:val="00604E76"/>
    <w:rsid w:val="00605637"/>
    <w:rsid w:val="0061008C"/>
    <w:rsid w:val="00610A45"/>
    <w:rsid w:val="0061140F"/>
    <w:rsid w:val="00614792"/>
    <w:rsid w:val="0061721E"/>
    <w:rsid w:val="006378CF"/>
    <w:rsid w:val="0064275A"/>
    <w:rsid w:val="00642C54"/>
    <w:rsid w:val="0066172A"/>
    <w:rsid w:val="00663D66"/>
    <w:rsid w:val="006675AE"/>
    <w:rsid w:val="00671CA8"/>
    <w:rsid w:val="006727FE"/>
    <w:rsid w:val="00672E4B"/>
    <w:rsid w:val="00673F0B"/>
    <w:rsid w:val="006801B6"/>
    <w:rsid w:val="00687243"/>
    <w:rsid w:val="00692EEF"/>
    <w:rsid w:val="00693133"/>
    <w:rsid w:val="00696973"/>
    <w:rsid w:val="006A1250"/>
    <w:rsid w:val="006A499C"/>
    <w:rsid w:val="006A5F11"/>
    <w:rsid w:val="006A6EA8"/>
    <w:rsid w:val="006A784F"/>
    <w:rsid w:val="006B02F4"/>
    <w:rsid w:val="006B318B"/>
    <w:rsid w:val="006C5845"/>
    <w:rsid w:val="006D3219"/>
    <w:rsid w:val="006D374E"/>
    <w:rsid w:val="006D4A2E"/>
    <w:rsid w:val="006D5FAE"/>
    <w:rsid w:val="006D6009"/>
    <w:rsid w:val="006E0140"/>
    <w:rsid w:val="006E2700"/>
    <w:rsid w:val="006E33C4"/>
    <w:rsid w:val="006E73A0"/>
    <w:rsid w:val="006F2450"/>
    <w:rsid w:val="0070662F"/>
    <w:rsid w:val="0071379B"/>
    <w:rsid w:val="00715211"/>
    <w:rsid w:val="007206AE"/>
    <w:rsid w:val="007213C6"/>
    <w:rsid w:val="00722392"/>
    <w:rsid w:val="0072616A"/>
    <w:rsid w:val="00732B2D"/>
    <w:rsid w:val="00733EB6"/>
    <w:rsid w:val="007347EC"/>
    <w:rsid w:val="00734E2E"/>
    <w:rsid w:val="00743CB0"/>
    <w:rsid w:val="0074462E"/>
    <w:rsid w:val="00747C84"/>
    <w:rsid w:val="007507B4"/>
    <w:rsid w:val="0075211A"/>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1435"/>
    <w:rsid w:val="007B551E"/>
    <w:rsid w:val="007C52C3"/>
    <w:rsid w:val="007C7952"/>
    <w:rsid w:val="007D67F0"/>
    <w:rsid w:val="007E1600"/>
    <w:rsid w:val="007E1EB6"/>
    <w:rsid w:val="007F0263"/>
    <w:rsid w:val="007F153F"/>
    <w:rsid w:val="007F1CC6"/>
    <w:rsid w:val="007F2357"/>
    <w:rsid w:val="007F728E"/>
    <w:rsid w:val="00801A5D"/>
    <w:rsid w:val="0080363C"/>
    <w:rsid w:val="00805508"/>
    <w:rsid w:val="00806AF9"/>
    <w:rsid w:val="00815FE8"/>
    <w:rsid w:val="00816F19"/>
    <w:rsid w:val="0082259F"/>
    <w:rsid w:val="008267E1"/>
    <w:rsid w:val="008278FB"/>
    <w:rsid w:val="008325FA"/>
    <w:rsid w:val="00845B0F"/>
    <w:rsid w:val="00846CDE"/>
    <w:rsid w:val="008614DC"/>
    <w:rsid w:val="00862D69"/>
    <w:rsid w:val="00876189"/>
    <w:rsid w:val="008771E4"/>
    <w:rsid w:val="00877825"/>
    <w:rsid w:val="00884A25"/>
    <w:rsid w:val="00886073"/>
    <w:rsid w:val="00890677"/>
    <w:rsid w:val="00891C1C"/>
    <w:rsid w:val="00896AA9"/>
    <w:rsid w:val="008974DB"/>
    <w:rsid w:val="008A431F"/>
    <w:rsid w:val="008A72DD"/>
    <w:rsid w:val="008B0002"/>
    <w:rsid w:val="008D5E0B"/>
    <w:rsid w:val="008D6FBC"/>
    <w:rsid w:val="008E7BEC"/>
    <w:rsid w:val="008F1477"/>
    <w:rsid w:val="008F2B8E"/>
    <w:rsid w:val="009049AD"/>
    <w:rsid w:val="00907E2D"/>
    <w:rsid w:val="00912E09"/>
    <w:rsid w:val="009159B0"/>
    <w:rsid w:val="00915A9C"/>
    <w:rsid w:val="009161D6"/>
    <w:rsid w:val="00923402"/>
    <w:rsid w:val="0093436C"/>
    <w:rsid w:val="009361D0"/>
    <w:rsid w:val="00950D9D"/>
    <w:rsid w:val="00953442"/>
    <w:rsid w:val="00956290"/>
    <w:rsid w:val="00957171"/>
    <w:rsid w:val="00957C9F"/>
    <w:rsid w:val="0096019E"/>
    <w:rsid w:val="00961D5D"/>
    <w:rsid w:val="00962414"/>
    <w:rsid w:val="009761C3"/>
    <w:rsid w:val="0098442D"/>
    <w:rsid w:val="00985869"/>
    <w:rsid w:val="00990E43"/>
    <w:rsid w:val="0099161D"/>
    <w:rsid w:val="009947FB"/>
    <w:rsid w:val="00996376"/>
    <w:rsid w:val="009A1C4B"/>
    <w:rsid w:val="009A1D27"/>
    <w:rsid w:val="009A3127"/>
    <w:rsid w:val="009A7AB0"/>
    <w:rsid w:val="009A7B87"/>
    <w:rsid w:val="009B5DBA"/>
    <w:rsid w:val="009B64C5"/>
    <w:rsid w:val="009C40E6"/>
    <w:rsid w:val="009D33A0"/>
    <w:rsid w:val="009D7BC2"/>
    <w:rsid w:val="009E2172"/>
    <w:rsid w:val="009E4BCB"/>
    <w:rsid w:val="009E68C1"/>
    <w:rsid w:val="009F5C6B"/>
    <w:rsid w:val="009F6977"/>
    <w:rsid w:val="009F6A1C"/>
    <w:rsid w:val="00A02063"/>
    <w:rsid w:val="00A0368D"/>
    <w:rsid w:val="00A0438A"/>
    <w:rsid w:val="00A10728"/>
    <w:rsid w:val="00A2561E"/>
    <w:rsid w:val="00A30093"/>
    <w:rsid w:val="00A46D93"/>
    <w:rsid w:val="00A57F79"/>
    <w:rsid w:val="00A61F1D"/>
    <w:rsid w:val="00A62353"/>
    <w:rsid w:val="00A62983"/>
    <w:rsid w:val="00A62DD6"/>
    <w:rsid w:val="00A65C74"/>
    <w:rsid w:val="00A853B3"/>
    <w:rsid w:val="00A867B7"/>
    <w:rsid w:val="00A86E42"/>
    <w:rsid w:val="00A9498B"/>
    <w:rsid w:val="00A953DB"/>
    <w:rsid w:val="00AB3F45"/>
    <w:rsid w:val="00AB494E"/>
    <w:rsid w:val="00AD1DEF"/>
    <w:rsid w:val="00AD725D"/>
    <w:rsid w:val="00AD7B52"/>
    <w:rsid w:val="00AE0D46"/>
    <w:rsid w:val="00AE0FC0"/>
    <w:rsid w:val="00AE77D0"/>
    <w:rsid w:val="00AF09ED"/>
    <w:rsid w:val="00AF3FA8"/>
    <w:rsid w:val="00AF5007"/>
    <w:rsid w:val="00AF6E83"/>
    <w:rsid w:val="00AF756E"/>
    <w:rsid w:val="00AF7FE4"/>
    <w:rsid w:val="00B006F7"/>
    <w:rsid w:val="00B01AF8"/>
    <w:rsid w:val="00B12030"/>
    <w:rsid w:val="00B1250E"/>
    <w:rsid w:val="00B15A1F"/>
    <w:rsid w:val="00B16EC9"/>
    <w:rsid w:val="00B173C4"/>
    <w:rsid w:val="00B200E2"/>
    <w:rsid w:val="00B21686"/>
    <w:rsid w:val="00B241D6"/>
    <w:rsid w:val="00B2627A"/>
    <w:rsid w:val="00B262D1"/>
    <w:rsid w:val="00B3055B"/>
    <w:rsid w:val="00B3356E"/>
    <w:rsid w:val="00B376D2"/>
    <w:rsid w:val="00B54EAD"/>
    <w:rsid w:val="00B61F3A"/>
    <w:rsid w:val="00B66BD4"/>
    <w:rsid w:val="00B70FD0"/>
    <w:rsid w:val="00B73B67"/>
    <w:rsid w:val="00B7608D"/>
    <w:rsid w:val="00B76598"/>
    <w:rsid w:val="00B945EF"/>
    <w:rsid w:val="00BA337D"/>
    <w:rsid w:val="00BA4B90"/>
    <w:rsid w:val="00BA4C2B"/>
    <w:rsid w:val="00BA4FE0"/>
    <w:rsid w:val="00BA6ABB"/>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3138"/>
    <w:rsid w:val="00C540B8"/>
    <w:rsid w:val="00C6398C"/>
    <w:rsid w:val="00C64F53"/>
    <w:rsid w:val="00C65658"/>
    <w:rsid w:val="00C66439"/>
    <w:rsid w:val="00C7019D"/>
    <w:rsid w:val="00C72ACD"/>
    <w:rsid w:val="00C7533D"/>
    <w:rsid w:val="00C76434"/>
    <w:rsid w:val="00C775FE"/>
    <w:rsid w:val="00C80205"/>
    <w:rsid w:val="00C812CA"/>
    <w:rsid w:val="00C8603B"/>
    <w:rsid w:val="00C9602F"/>
    <w:rsid w:val="00CA3460"/>
    <w:rsid w:val="00CC1292"/>
    <w:rsid w:val="00CD1C73"/>
    <w:rsid w:val="00CD6350"/>
    <w:rsid w:val="00CE10D5"/>
    <w:rsid w:val="00CE1120"/>
    <w:rsid w:val="00CE4834"/>
    <w:rsid w:val="00CE7E76"/>
    <w:rsid w:val="00CF1507"/>
    <w:rsid w:val="00CF4850"/>
    <w:rsid w:val="00CF6A08"/>
    <w:rsid w:val="00D006E3"/>
    <w:rsid w:val="00D00A2F"/>
    <w:rsid w:val="00D00D00"/>
    <w:rsid w:val="00D052E5"/>
    <w:rsid w:val="00D05F0F"/>
    <w:rsid w:val="00D06776"/>
    <w:rsid w:val="00D110D3"/>
    <w:rsid w:val="00D21ADE"/>
    <w:rsid w:val="00D27B27"/>
    <w:rsid w:val="00D310A4"/>
    <w:rsid w:val="00D31A33"/>
    <w:rsid w:val="00D370E8"/>
    <w:rsid w:val="00D47FBC"/>
    <w:rsid w:val="00D54C1C"/>
    <w:rsid w:val="00D61394"/>
    <w:rsid w:val="00D65CB7"/>
    <w:rsid w:val="00D749C0"/>
    <w:rsid w:val="00D83BBC"/>
    <w:rsid w:val="00D83EC3"/>
    <w:rsid w:val="00D85C54"/>
    <w:rsid w:val="00D963CD"/>
    <w:rsid w:val="00DA3CE7"/>
    <w:rsid w:val="00DA74F9"/>
    <w:rsid w:val="00DB0C3E"/>
    <w:rsid w:val="00DB261B"/>
    <w:rsid w:val="00DB655D"/>
    <w:rsid w:val="00DC41C9"/>
    <w:rsid w:val="00DE1639"/>
    <w:rsid w:val="00DE7088"/>
    <w:rsid w:val="00DE720A"/>
    <w:rsid w:val="00E054BA"/>
    <w:rsid w:val="00E1454C"/>
    <w:rsid w:val="00E1641F"/>
    <w:rsid w:val="00E1754F"/>
    <w:rsid w:val="00E25C1E"/>
    <w:rsid w:val="00E32027"/>
    <w:rsid w:val="00E33336"/>
    <w:rsid w:val="00E36F6A"/>
    <w:rsid w:val="00E4497C"/>
    <w:rsid w:val="00E47109"/>
    <w:rsid w:val="00E50E74"/>
    <w:rsid w:val="00E57DC0"/>
    <w:rsid w:val="00E60D50"/>
    <w:rsid w:val="00E65319"/>
    <w:rsid w:val="00E654E3"/>
    <w:rsid w:val="00E6681D"/>
    <w:rsid w:val="00E7441E"/>
    <w:rsid w:val="00E77832"/>
    <w:rsid w:val="00E91836"/>
    <w:rsid w:val="00E93D14"/>
    <w:rsid w:val="00EA3288"/>
    <w:rsid w:val="00EB0A45"/>
    <w:rsid w:val="00EB16BF"/>
    <w:rsid w:val="00ED5508"/>
    <w:rsid w:val="00ED57DE"/>
    <w:rsid w:val="00ED6871"/>
    <w:rsid w:val="00EE14B3"/>
    <w:rsid w:val="00EE2222"/>
    <w:rsid w:val="00EE36F8"/>
    <w:rsid w:val="00EE380D"/>
    <w:rsid w:val="00EE444D"/>
    <w:rsid w:val="00EE6932"/>
    <w:rsid w:val="00EE792B"/>
    <w:rsid w:val="00EF12B3"/>
    <w:rsid w:val="00F01522"/>
    <w:rsid w:val="00F0343C"/>
    <w:rsid w:val="00F1351F"/>
    <w:rsid w:val="00F16680"/>
    <w:rsid w:val="00F17680"/>
    <w:rsid w:val="00F23144"/>
    <w:rsid w:val="00F2395F"/>
    <w:rsid w:val="00F31808"/>
    <w:rsid w:val="00F3429A"/>
    <w:rsid w:val="00F43774"/>
    <w:rsid w:val="00F54060"/>
    <w:rsid w:val="00F54CE5"/>
    <w:rsid w:val="00F65A36"/>
    <w:rsid w:val="00F723E3"/>
    <w:rsid w:val="00F81CA1"/>
    <w:rsid w:val="00F81F2F"/>
    <w:rsid w:val="00F8247C"/>
    <w:rsid w:val="00F84EF3"/>
    <w:rsid w:val="00F85C46"/>
    <w:rsid w:val="00F96B4C"/>
    <w:rsid w:val="00F9784B"/>
    <w:rsid w:val="00FA0519"/>
    <w:rsid w:val="00FB0199"/>
    <w:rsid w:val="00FB1D1B"/>
    <w:rsid w:val="00FB3F58"/>
    <w:rsid w:val="00FC5477"/>
    <w:rsid w:val="00FC78BD"/>
    <w:rsid w:val="00FD073F"/>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416B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C7533D"/>
    <w:pPr>
      <w:keepNext/>
      <w:numPr>
        <w:numId w:val="1"/>
      </w:numPr>
      <w:pBdr>
        <w:bottom w:val="single" w:sz="2" w:space="1" w:color="4BACC6"/>
      </w:pBdr>
      <w:tabs>
        <w:tab w:val="left" w:pos="567"/>
      </w:tabs>
      <w:spacing w:before="36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C7533D"/>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C7533D"/>
    <w:pPr>
      <w:keepNext/>
      <w:numPr>
        <w:numId w:val="1"/>
      </w:numPr>
      <w:pBdr>
        <w:bottom w:val="single" w:sz="2" w:space="1" w:color="4BACC6"/>
      </w:pBdr>
      <w:tabs>
        <w:tab w:val="left" w:pos="567"/>
      </w:tabs>
      <w:spacing w:before="36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C7533D"/>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Ind w:w="0" w:type="dxa"/>
      <w:tblBorders>
        <w:top w:val="single" w:sz="8" w:space="0" w:color="76923C"/>
        <w:left w:val="single" w:sz="8" w:space="0" w:color="76923C"/>
        <w:bottom w:val="single" w:sz="8" w:space="0" w:color="76923C"/>
        <w:right w:val="single" w:sz="8" w:space="0" w:color="76923C"/>
      </w:tblBorders>
      <w:tblCellMar>
        <w:top w:w="0" w:type="dxa"/>
        <w:left w:w="108" w:type="dxa"/>
        <w:bottom w:w="0" w:type="dxa"/>
        <w:right w:w="108" w:type="dxa"/>
      </w:tblCellMar>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drive.google.com/file/d/1Kd1DttbBeiNWt4q4slS4t76lZVKPbkyD/view" TargetMode="External"/><Relationship Id="rId34" Type="http://schemas.openxmlformats.org/officeDocument/2006/relationships/footer" Target="footer1.xml"/><Relationship Id="rId42"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mailto:dzp@us.edu.pl" TargetMode="External"/><Relationship Id="rId25" Type="http://schemas.openxmlformats.org/officeDocument/2006/relationships/hyperlink" Target="https://platformazakupowa.pl/pn/us" TargetMode="External"/><Relationship Id="rId33" Type="http://schemas.openxmlformats.org/officeDocument/2006/relationships/hyperlink" Target="mailto:iod@us.edu.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s" TargetMode="External"/><Relationship Id="rId24" Type="http://schemas.openxmlformats.org/officeDocument/2006/relationships/hyperlink" Target="https://platformazakupowa.pl/" TargetMode="External"/><Relationship Id="rId32" Type="http://schemas.openxmlformats.org/officeDocument/2006/relationships/hyperlink" Target="mailto:administrator.danych@us.edu.pl" TargetMode="External"/><Relationship Id="rId37" Type="http://schemas.openxmlformats.org/officeDocument/2006/relationships/fontTable" Target="fontTable.xml"/><Relationship Id="rId40"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hyperlink" Target="http://www.dzp.us.edu.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us" TargetMode="External"/><Relationship Id="rId4" Type="http://schemas.microsoft.com/office/2007/relationships/stylesWithEffects" Target="stylesWithEffects.xml"/><Relationship Id="rId9" Type="http://schemas.openxmlformats.org/officeDocument/2006/relationships/hyperlink" Target="mailto: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1ABD4-3AE7-41EA-BE31-5DB03D751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6999</Words>
  <Characters>41998</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48900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3</cp:revision>
  <cp:lastPrinted>2021-10-12T11:02:00Z</cp:lastPrinted>
  <dcterms:created xsi:type="dcterms:W3CDTF">2022-06-02T07:35:00Z</dcterms:created>
  <dcterms:modified xsi:type="dcterms:W3CDTF">2022-06-02T07:36:00Z</dcterms:modified>
</cp:coreProperties>
</file>