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4265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C1F">
        <w:rPr>
          <w:rFonts w:ascii="Times New Roman" w:hAnsi="Times New Roman" w:cs="Times New Roman"/>
          <w:b/>
          <w:bCs/>
          <w:sz w:val="28"/>
          <w:szCs w:val="28"/>
        </w:rPr>
        <w:t>Umowa powierzenia przetwarzania danych osobowych</w:t>
      </w:r>
    </w:p>
    <w:p w14:paraId="126C18C7" w14:textId="4912F3B8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zawarta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0A2C1F">
        <w:rPr>
          <w:rFonts w:ascii="Times New Roman" w:hAnsi="Times New Roman" w:cs="Times New Roman"/>
          <w:sz w:val="24"/>
          <w:szCs w:val="24"/>
        </w:rPr>
        <w:t xml:space="preserve"> </w:t>
      </w:r>
      <w:r w:rsidRPr="000A2C1F">
        <w:rPr>
          <w:rFonts w:ascii="Times New Roman" w:hAnsi="Times New Roman" w:cs="Times New Roman"/>
          <w:b/>
          <w:bCs/>
          <w:sz w:val="24"/>
          <w:szCs w:val="24"/>
        </w:rPr>
        <w:t>……sierpnia 2023 r</w:t>
      </w:r>
      <w:r w:rsidRPr="000A2C1F">
        <w:rPr>
          <w:rFonts w:ascii="Times New Roman" w:hAnsi="Times New Roman" w:cs="Times New Roman"/>
          <w:sz w:val="24"/>
          <w:szCs w:val="24"/>
        </w:rPr>
        <w:t xml:space="preserve">. w Starych Babicach pomiędzy Gminą Stare Babice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w imieniu której działa Wójt Gminy Stare Babice - Administrator Danych Osobowych</w:t>
      </w:r>
    </w:p>
    <w:p w14:paraId="57FF35FA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4C68DAF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………………………… prowadzącym działalność gospodarczą na podstawie wpisu do CEIDG pod nazwą ……………………………z siedzibą w miejscowości ………………………….. przy ul. …………………………, posiadającym NIP ………………………………………, REGON …………………………… zwanym dalej Podmiotem przetwarzającym</w:t>
      </w:r>
    </w:p>
    <w:p w14:paraId="003678ED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zwanymi każdą z osobna w dalszej części Umowy „Stroną”, a łącznie „Stronami”.</w:t>
      </w:r>
    </w:p>
    <w:p w14:paraId="44C9C36F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B6108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Zważywszy, że: </w:t>
      </w:r>
    </w:p>
    <w:p w14:paraId="4BA61A64" w14:textId="5078FE25" w:rsidR="000A2C1F" w:rsidRPr="000A2C1F" w:rsidRDefault="000A2C1F" w:rsidP="001C61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Podmiot przetwarzający będzie wykonywał świadczenie na rzecz Administratora Danych Osobowych usług z zakresu dowożenia dzieci niepełnosprawnych do szkół samochodami przystosowanymi do przewozu osób niepełnosprawnych, w tym osób na wózkach inwalidzkich </w:t>
      </w:r>
      <w:r w:rsidRPr="000A2C1F">
        <w:rPr>
          <w:rFonts w:ascii="Times New Roman" w:hAnsi="Times New Roman" w:cs="Times New Roman"/>
          <w:b/>
          <w:bCs/>
          <w:sz w:val="24"/>
          <w:szCs w:val="24"/>
        </w:rPr>
        <w:t>w roku szkolnym 2023/2024</w:t>
      </w:r>
      <w:r w:rsidRPr="000A2C1F">
        <w:rPr>
          <w:rFonts w:ascii="Times New Roman" w:hAnsi="Times New Roman" w:cs="Times New Roman"/>
          <w:sz w:val="24"/>
          <w:szCs w:val="24"/>
        </w:rPr>
        <w:t>,</w:t>
      </w:r>
    </w:p>
    <w:p w14:paraId="3E4F47CB" w14:textId="571A0544" w:rsidR="000A2C1F" w:rsidRPr="000A2C1F" w:rsidRDefault="000A2C1F" w:rsidP="001C61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Podmiot przetwarzający w ramach usługi będzie miał dostęp do powierzonych przez Administratora danych osobowych uczniów korzystających z dowozu organizowanego przez gminę Stare Babice w roku szkolnym </w:t>
      </w:r>
      <w:r w:rsidRPr="000A2C1F">
        <w:rPr>
          <w:rFonts w:ascii="Times New Roman" w:hAnsi="Times New Roman" w:cs="Times New Roman"/>
          <w:b/>
          <w:bCs/>
          <w:sz w:val="24"/>
          <w:szCs w:val="24"/>
        </w:rPr>
        <w:t>2023/2024</w:t>
      </w:r>
      <w:r w:rsidRPr="000A2C1F">
        <w:rPr>
          <w:rFonts w:ascii="Times New Roman" w:hAnsi="Times New Roman" w:cs="Times New Roman"/>
          <w:sz w:val="24"/>
          <w:szCs w:val="24"/>
        </w:rPr>
        <w:t xml:space="preserve"> oraz do danych osobowych </w:t>
      </w:r>
      <w:r w:rsidR="001C61E8" w:rsidRPr="000A2C1F">
        <w:rPr>
          <w:rFonts w:ascii="Times New Roman" w:hAnsi="Times New Roman" w:cs="Times New Roman"/>
          <w:sz w:val="24"/>
          <w:szCs w:val="24"/>
        </w:rPr>
        <w:t>ich rodziców</w:t>
      </w:r>
      <w:r w:rsidRPr="000A2C1F">
        <w:rPr>
          <w:rFonts w:ascii="Times New Roman" w:hAnsi="Times New Roman" w:cs="Times New Roman"/>
          <w:sz w:val="24"/>
          <w:szCs w:val="24"/>
        </w:rPr>
        <w:t>/opiekunów prawnych,</w:t>
      </w:r>
    </w:p>
    <w:p w14:paraId="02820BF2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5210E42E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D0EAB6D" w14:textId="6AC8A3EC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Oświadczenia Stron</w:t>
      </w:r>
    </w:p>
    <w:p w14:paraId="66D368F6" w14:textId="00697244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1. Administrator Danych Osobowych powierza Podmiotowi przetwarzającemu, w trybie art. 28 Rozporządzenia Parlamentu Europejskiego i Rady (UE) 2016/679 z dnia 27 kwietnia 2016 r.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 (ogólne rozporządzenie o ochronie danych osobowych) dane osobowe uczniów korzystających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z dowozu organizowanego przez gminę Stare Babice w roku szkolnym 202</w:t>
      </w:r>
      <w:r w:rsidR="001C61E8">
        <w:rPr>
          <w:rFonts w:ascii="Times New Roman" w:hAnsi="Times New Roman" w:cs="Times New Roman"/>
          <w:sz w:val="24"/>
          <w:szCs w:val="24"/>
        </w:rPr>
        <w:t>3</w:t>
      </w:r>
      <w:r w:rsidRPr="000A2C1F">
        <w:rPr>
          <w:rFonts w:ascii="Times New Roman" w:hAnsi="Times New Roman" w:cs="Times New Roman"/>
          <w:sz w:val="24"/>
          <w:szCs w:val="24"/>
        </w:rPr>
        <w:t>/202</w:t>
      </w:r>
      <w:r w:rsidR="00F61464">
        <w:rPr>
          <w:rFonts w:ascii="Times New Roman" w:hAnsi="Times New Roman" w:cs="Times New Roman"/>
          <w:sz w:val="24"/>
          <w:szCs w:val="24"/>
        </w:rPr>
        <w:t>4</w:t>
      </w:r>
      <w:r w:rsidRPr="000A2C1F">
        <w:rPr>
          <w:rFonts w:ascii="Times New Roman" w:hAnsi="Times New Roman" w:cs="Times New Roman"/>
          <w:sz w:val="24"/>
          <w:szCs w:val="24"/>
        </w:rPr>
        <w:t xml:space="preserve"> oraz dane osobowe ich  rodziców/opiekunów prawnych, które zgromadził zgodnie z obowiązującymi przepisami prawa.</w:t>
      </w:r>
    </w:p>
    <w:p w14:paraId="576E82A7" w14:textId="2BD38445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2. Podmiot przetwarzający oświadcza, że dysponuje środkami organizacyjnymi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1F">
        <w:rPr>
          <w:rFonts w:ascii="Times New Roman" w:hAnsi="Times New Roman" w:cs="Times New Roman"/>
          <w:sz w:val="24"/>
          <w:szCs w:val="24"/>
        </w:rPr>
        <w:t xml:space="preserve">technicznymi umożliwiającymi prawidłowe przetwarzanie danych osobowych powierzonych przez Administratora Danych Osobowych w zakresie i celu określonym niniejszą Umową oraz adekwatnych do zidentyfikowanego ryzyka naruszenia praw lub wolności osób, których te dane dotyczą. </w:t>
      </w:r>
    </w:p>
    <w:p w14:paraId="45971FFA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3. Podmiot przetwarzający będzie przetwarzał dane osobowe wyłącznie na udokumentowane polecenie Administratora Danych Osobowych.  </w:t>
      </w:r>
    </w:p>
    <w:p w14:paraId="51B29575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lastRenderedPageBreak/>
        <w:t xml:space="preserve">4. Podmiot przetwarzający oświadcza,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4B1C88F6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0BF2EF2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Cel, zakres, miejsce przetwarzania powierzonych danych osobowych</w:t>
      </w:r>
    </w:p>
    <w:p w14:paraId="6178AAC4" w14:textId="691728B6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1. Podmiot przetwarzający będzie przetwarzał dane osobowe uczniów objętych dowozem zorganizowanym oraz ich rodziców lub opiekunów prawnych powierzone </w:t>
      </w:r>
      <w:r w:rsidR="001C61E8" w:rsidRPr="000A2C1F">
        <w:rPr>
          <w:rFonts w:ascii="Times New Roman" w:hAnsi="Times New Roman" w:cs="Times New Roman"/>
          <w:sz w:val="24"/>
          <w:szCs w:val="24"/>
        </w:rPr>
        <w:t>przez Administratora</w:t>
      </w:r>
      <w:r w:rsidRPr="000A2C1F">
        <w:rPr>
          <w:rFonts w:ascii="Times New Roman" w:hAnsi="Times New Roman" w:cs="Times New Roman"/>
          <w:sz w:val="24"/>
          <w:szCs w:val="24"/>
        </w:rPr>
        <w:t xml:space="preserve"> Danych Osobowych jedynie w celu prawidłowego wykonywania obsługi dowożenia dzieci niepełnosprawnych do szkół samochodami przystosowanymi do przewozu osób niepełnosprawnych, w tym osób na wózkach inwalidzkich w roku szkolnym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2C1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2C1F">
        <w:rPr>
          <w:rFonts w:ascii="Times New Roman" w:hAnsi="Times New Roman" w:cs="Times New Roman"/>
          <w:sz w:val="24"/>
          <w:szCs w:val="24"/>
        </w:rPr>
        <w:t>.</w:t>
      </w:r>
    </w:p>
    <w:p w14:paraId="6D3C0B86" w14:textId="7CBBF136" w:rsidR="000A2C1F" w:rsidRPr="000A2C1F" w:rsidRDefault="000A2C1F" w:rsidP="001C61E8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2. Przetwarzanie danych osobowych obejmuje takie operacje jak: wgląd, zbieranie, utrwalanie, przechowywanie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30A38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3. Zakres udostępnianych danych osobowych: imię nazwisko rodzica/opiekuna prawnego, imię i nazwisko dziecka dowożonego, adres zamieszkania rodzica/opiekuna prawnego, dziecka, numer telefonu rodzica opiekuna prawnego.</w:t>
      </w:r>
    </w:p>
    <w:p w14:paraId="2AFBC79C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4. Przetwarzanie danych osobowych będzie się odbywało w formie elektronicznej przy wykorzystaniu sprzętu i oprogramowania udostępnionego przez Podmiot przetwarzający oraz w formie papierowej.</w:t>
      </w:r>
    </w:p>
    <w:p w14:paraId="1825672B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DF398A3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Zasady przetwarzania danych osobowych</w:t>
      </w:r>
    </w:p>
    <w:p w14:paraId="35339203" w14:textId="6745A946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1. Strony zobowiązują się wykonywać postanowienia wynikające z niniejszej Umowy</w:t>
      </w:r>
      <w:r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 xml:space="preserve"> z najwyższą starannością zawodową w celu zabezpieczenia prawnego, organizacyjnego</w:t>
      </w:r>
      <w:r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 xml:space="preserve"> i technicznego interesów Stron w zakresie przetwarzania powierzonych danych osobowych.</w:t>
      </w:r>
    </w:p>
    <w:p w14:paraId="16754D0B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2. Podmiot przetwarzający oświadcza, że zastosowane do przetwarzania powierzonych danych systemy informatyczne spełniają wymogi aktualnie obowiązujących przepisów prawa.</w:t>
      </w:r>
    </w:p>
    <w:p w14:paraId="2D194B35" w14:textId="767BC4F5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3. 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</w:t>
      </w:r>
    </w:p>
    <w:p w14:paraId="3E66EA2D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D32837D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Obowiązki podmiotu przetwarzającego</w:t>
      </w:r>
    </w:p>
    <w:p w14:paraId="65EAFC4B" w14:textId="3D069E2E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1. Podmiot przetwarzający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</w:t>
      </w:r>
      <w:r w:rsidRPr="000A2C1F">
        <w:rPr>
          <w:rFonts w:ascii="Times New Roman" w:hAnsi="Times New Roman" w:cs="Times New Roman"/>
          <w:sz w:val="24"/>
          <w:szCs w:val="24"/>
        </w:rPr>
        <w:lastRenderedPageBreak/>
        <w:t>nieuprawnioną,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1F">
        <w:rPr>
          <w:rFonts w:ascii="Times New Roman" w:hAnsi="Times New Roman" w:cs="Times New Roman"/>
          <w:sz w:val="24"/>
          <w:szCs w:val="24"/>
        </w:rPr>
        <w:t>z naruszeniem przepisów prawą, zmianą, utratą, uszkodzeniem lub zniszczeniem.</w:t>
      </w:r>
    </w:p>
    <w:p w14:paraId="02DDB7B2" w14:textId="3881C1BB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2. Podmiot przetwarzający, uwzględniając charakter przetwarzania oraz dostępne mu informacje, pomaga Administratorowi Danych Osobowych wywiązać się z obowiązków określonych w art. 32–36 ogólnego rozporządzenia o ochronie danych tzn. w zakresie bezpieczeństwa przetwarzania, zgłaszania naruszeń ochrony danych osobowych organowi nadzorczemu, zawiadamiania osoby, której dane dotyczą o naruszeniu ochrony danych osobowych, przeprowadzania oceny skutków dla ochrony danych osobowych, konsultacji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z organem nadzorczym.</w:t>
      </w:r>
    </w:p>
    <w:p w14:paraId="0EDCD11A" w14:textId="460367A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3. Podmiot przetwarzający po zakończeniu świadczenia usług </w:t>
      </w:r>
      <w:r w:rsidR="001C61E8" w:rsidRPr="000A2C1F">
        <w:rPr>
          <w:rFonts w:ascii="Times New Roman" w:hAnsi="Times New Roman" w:cs="Times New Roman"/>
          <w:sz w:val="24"/>
          <w:szCs w:val="24"/>
        </w:rPr>
        <w:t>związanych</w:t>
      </w:r>
      <w:r w:rsidR="001C61E8">
        <w:rPr>
          <w:rFonts w:ascii="Times New Roman" w:hAnsi="Times New Roman" w:cs="Times New Roman"/>
          <w:sz w:val="24"/>
          <w:szCs w:val="24"/>
        </w:rPr>
        <w:t xml:space="preserve"> </w:t>
      </w:r>
      <w:r w:rsidR="001C61E8" w:rsidRPr="000A2C1F">
        <w:rPr>
          <w:rFonts w:ascii="Times New Roman" w:hAnsi="Times New Roman" w:cs="Times New Roman"/>
          <w:sz w:val="24"/>
          <w:szCs w:val="24"/>
        </w:rPr>
        <w:t>z</w:t>
      </w:r>
      <w:r w:rsidRPr="000A2C1F">
        <w:rPr>
          <w:rFonts w:ascii="Times New Roman" w:hAnsi="Times New Roman" w:cs="Times New Roman"/>
          <w:sz w:val="24"/>
          <w:szCs w:val="24"/>
        </w:rPr>
        <w:t xml:space="preserve"> przetwarzaniem zależnie od decyzji Administratora Danych Osobowych usuwa lub zwraca mu wszelkie dane osobowe oraz usuwa wszelkie ich istniejące kopie, chyba że szczególne przepisy prawa nakazują przechowywanie danych osobowych.</w:t>
      </w:r>
    </w:p>
    <w:p w14:paraId="484E9715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4. Podmiot przetwarzający udostępnia Administratorowi Danych Osobowych wszelkie informacje niezbędne do wykazania spełnienia obowiązków określonych w niniejszej umowie oraz umożliwia ADO lub osobie upoważnionej przez Administratora Danych Osobowych przeprowadzanie audytów i przyczynia się do nich. </w:t>
      </w:r>
    </w:p>
    <w:p w14:paraId="0A06D9CC" w14:textId="0E8DC12D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5. Podmiot przetwarzający po stwierdzeniu naruszenia ochrony danych osobowych zgłasza je Administratorowi Danych Osobowych niezwłocznie, lecz nie później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C1F">
        <w:rPr>
          <w:rFonts w:ascii="Times New Roman" w:hAnsi="Times New Roman" w:cs="Times New Roman"/>
          <w:sz w:val="24"/>
          <w:szCs w:val="24"/>
        </w:rPr>
        <w:t>w ciągu 24 godzin od stwierdzenia naruszenia.</w:t>
      </w:r>
    </w:p>
    <w:p w14:paraId="43DE206E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6. Zgłoszenie przekazane Administratorowi Danych Osobowych powinno zawierać:</w:t>
      </w:r>
    </w:p>
    <w:p w14:paraId="3B8EF414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1) opis charakteru naruszenia oraz o ile to możliwe wskazanie kategorii i przybliżonej liczby osób, których dane zostały naruszone oraz ilości i rodzaju danych, których naruszenie dotyczy,</w:t>
      </w:r>
    </w:p>
    <w:p w14:paraId="76366E1E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2) opis możliwych skutków naruszenia,</w:t>
      </w:r>
    </w:p>
    <w:p w14:paraId="212B6059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3) opis zastosowanych lub proponowanych do zastosowania przez Podmiot przetwarzający środków w celu zaradzenia naruszeniu, w tym minimalizacji jego negatywnych skutków.</w:t>
      </w:r>
    </w:p>
    <w:p w14:paraId="181BFC18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4A2DC52" w14:textId="2E457E76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Prawo kontroli</w:t>
      </w:r>
    </w:p>
    <w:p w14:paraId="76EAE0B8" w14:textId="77777777" w:rsidR="000A2C1F" w:rsidRPr="000A2C1F" w:rsidRDefault="000A2C1F" w:rsidP="001C61E8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1. Administrator Danych Osobowych zgodnie z art. 28 ust.3 lit. h ogólnego rozporządzenia ma prawo kontroli czy środki zastosowane przez Podmiot przetwarzający przy przetwarzaniu danych osobowych i zabezpieczeniu powierzonych danych spełniają postanowienia umowy.</w:t>
      </w:r>
    </w:p>
    <w:p w14:paraId="2BBBF61F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2. Administrator Danych Osobowych o zamiarze i formie przeprowadzenia kontroli informuje pisemnie Podmiot przetwarzający co najmniej na 7 dni przez rozpoczęciem kontroli.</w:t>
      </w:r>
    </w:p>
    <w:p w14:paraId="64DDBFBA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3. Podmiot przetwarzający zobowiązuje się do usunięcia uchybień stwierdzonych podczas kontroli w terminie wskazanym przez Administratora Danych Osobowych nie dłuższym jednak niż 14 dni.</w:t>
      </w:r>
    </w:p>
    <w:p w14:paraId="2A1132D1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4. Podmiot przetwarzający udostępnia Administratorowi Danych Osobowych wszelkie informacje niezbędne do wykazania spełnienia obowiązków określonych w art.28 ogólnego rozporządzenia.</w:t>
      </w:r>
    </w:p>
    <w:p w14:paraId="70D73325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0AD20DA1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Dalsze powierzenie danych do przetwarzania</w:t>
      </w:r>
    </w:p>
    <w:p w14:paraId="37617E47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1. Podmiot przetwarzający może powierzyć dane osobowe objęte niniejszą umową do dalszego przetwarzania podwykonawcom jedynie w celu wykonania umowy i po uzyskaniu uprzedniej pisemnej zgody Administratora Danych Osobowych.</w:t>
      </w:r>
    </w:p>
    <w:p w14:paraId="32364AC0" w14:textId="13F7ED0E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2. Przekazanie powierzonych danych osobowych do państwa trzeciego może nastąpić jedynie na pisemne polecenie Administratora Danych </w:t>
      </w:r>
      <w:r w:rsidR="001C61E8" w:rsidRPr="000A2C1F">
        <w:rPr>
          <w:rFonts w:ascii="Times New Roman" w:hAnsi="Times New Roman" w:cs="Times New Roman"/>
          <w:sz w:val="24"/>
          <w:szCs w:val="24"/>
        </w:rPr>
        <w:t>Osobowych, chyba</w:t>
      </w:r>
      <w:r w:rsidRPr="000A2C1F">
        <w:rPr>
          <w:rFonts w:ascii="Times New Roman" w:hAnsi="Times New Roman" w:cs="Times New Roman"/>
          <w:sz w:val="24"/>
          <w:szCs w:val="24"/>
        </w:rPr>
        <w:t xml:space="preserve"> że obowiązek taki nakłada na Podmiot przetwarzający prawo Unii lub prawo państwa członkowskiego, któremu podlega Podmiot przetwarzający. W takim przypadku przed rozpoczęciem przetwarzania Podmiot przetwarzający informuje Administratora Danych Osobowych o tym obowiązku prawnym,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o ile prawo to nie zabrania udzielania takiej informacji z uwagi na ważny interes publiczny.</w:t>
      </w:r>
    </w:p>
    <w:p w14:paraId="67DE833C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E5D8CAE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Odpowiedzialność Stron</w:t>
      </w:r>
    </w:p>
    <w:p w14:paraId="45EAE107" w14:textId="294DE7F6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1. Administrator Danych Osobowych ponosi odpowiedzialność za przestrzeganie przepisów prawa w zakresie przetwarzania i ochrony danych osobowych według rozporządzenia Parlamentu Europejskiego i Rady (UE) 2016/679 z 27 kwietnia 2016r. w sprawie ochrony osób fizycznych w związku z przetwarzaniem danych osobowych   i w sprawie swobodnego przepływu takich danych oraz uchylenia dyrektywy 95/46/WE (ogólne rozporządzenie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o ochronie danych).</w:t>
      </w:r>
    </w:p>
    <w:p w14:paraId="5EC7A002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2. Powyższe nie wyłącza odpowiedzialności Podmiotu przetwarzającego za przetwarzanie powierzonych danych niezgodnie z umową. </w:t>
      </w:r>
    </w:p>
    <w:p w14:paraId="2B525E18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3. 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11F091BE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513E364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77074419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Administrator Danych Osobowych może rozwiązać niniejszą umowę ze skutkiem natychmiastowym, gdy Podmiot przetwarzający:</w:t>
      </w:r>
    </w:p>
    <w:p w14:paraId="6CCC6BF0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1) pomimo zobowiązania go do usunięcia uchybień stwierdzonych podczas kontroli nie usunie ich w wyznaczonym terminie,</w:t>
      </w:r>
    </w:p>
    <w:p w14:paraId="7955D5F0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2) przetwarza dane osobowe w sposób niezgodny z umową,</w:t>
      </w:r>
    </w:p>
    <w:p w14:paraId="6CFD4CD9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3) powierzył przetwarzanie danych osobowych innemu podmiotowi bez zgody Administratora danych Osobowych.</w:t>
      </w:r>
    </w:p>
    <w:p w14:paraId="4C7A19FE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343F42D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Zachowanie poufności</w:t>
      </w:r>
    </w:p>
    <w:p w14:paraId="60FB2016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1. Podmiot przetwarzający zobowiązuje się do zachowania w tajemnicy wszelkich informacji, materiałów, dokumentów i danych osobowych otrzymanych od Administratora Danych </w:t>
      </w:r>
      <w:r w:rsidRPr="000A2C1F">
        <w:rPr>
          <w:rFonts w:ascii="Times New Roman" w:hAnsi="Times New Roman" w:cs="Times New Roman"/>
          <w:sz w:val="24"/>
          <w:szCs w:val="24"/>
        </w:rPr>
        <w:lastRenderedPageBreak/>
        <w:t>Osobowych i od współpracujących z nim osób oraz danych uzyskanych w jakikolwiek inny sposób, zamierzony czy przypadkowy w formie ustnej, pisemnej lub elektronicznej.</w:t>
      </w:r>
    </w:p>
    <w:p w14:paraId="1D0ADF9D" w14:textId="2CC892D9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2. Podmiot przetwarzający oświadcza, że w związku z zobowiązaniem do zachowania </w:t>
      </w:r>
      <w:r w:rsidR="001C61E8"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w tajemnicy danych poufnych nie będą one wykorzystywane, ujawniane i udostępniane bez pisemnej zgody Administratora Danych Osobowych w innym celu niż wykonanie umowy, chyba że konieczność ujawnienia posiadanych informacji wynika z obowiązujących przepisów prawa lub umowy.</w:t>
      </w:r>
    </w:p>
    <w:p w14:paraId="45313891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C53E4CD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C1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97D42F3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 xml:space="preserve">1. Wszelkie zmiany niniejszej Umowy powinny być dokonane w formie pisemnej pod rygorem nieważności. </w:t>
      </w:r>
    </w:p>
    <w:p w14:paraId="257E19C7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2. W zakresie nieuregulowanym niniejszą Umową zastosowanie mają przepisy Kodeksu cywilnego.</w:t>
      </w:r>
    </w:p>
    <w:p w14:paraId="71AFB54A" w14:textId="1A58C06D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3. W przypadku, gdy niniejsza Umowa odwołuje się do przepisów prawa, oznacza to również inne przepisy dotyczące ochrony danych osobowych, a także wszelkie nowelizacje, jakie wejdą w życie po dniu zawarcia Umowy, jak również akty prawne, które zastąpią wskazane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0A2C1F">
        <w:rPr>
          <w:rFonts w:ascii="Times New Roman" w:hAnsi="Times New Roman" w:cs="Times New Roman"/>
          <w:sz w:val="24"/>
          <w:szCs w:val="24"/>
        </w:rPr>
        <w:t>i rozporządzenia.</w:t>
      </w:r>
    </w:p>
    <w:p w14:paraId="7CCADB74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4. Umowę sporządzono w dwóch jednobrzmiących egzemplarzach, po jednym dla każdej ze Stron.</w:t>
      </w:r>
    </w:p>
    <w:p w14:paraId="0D51EFD9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5. Niniejsza umowa powierzenia przetwarzania danych obowiązuje na czas trwania umowy na świadczenie przez Podmiot przetwarzający na rzecz Administratora Danych Osobowych usług z zakresu dowożenia dzieci niepełnosprawnych do szkół samochodami przystosowanymi do przewozu osób niepełnosprawnych, w tym osób na wózkach inwalidzkich w roku szkolnym 2023/2024.</w:t>
      </w:r>
    </w:p>
    <w:p w14:paraId="1B6B114E" w14:textId="77777777" w:rsidR="000A2C1F" w:rsidRPr="000A2C1F" w:rsidRDefault="000A2C1F" w:rsidP="000A2C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39D06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BD827" w14:textId="77777777" w:rsidR="000A2C1F" w:rsidRPr="000A2C1F" w:rsidRDefault="000A2C1F" w:rsidP="000A2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0A2C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A2C1F">
        <w:rPr>
          <w:rFonts w:ascii="Times New Roman" w:hAnsi="Times New Roman" w:cs="Times New Roman"/>
          <w:sz w:val="24"/>
          <w:szCs w:val="24"/>
        </w:rPr>
        <w:tab/>
      </w:r>
      <w:r w:rsidRPr="000A2C1F">
        <w:rPr>
          <w:rFonts w:ascii="Times New Roman" w:hAnsi="Times New Roman" w:cs="Times New Roman"/>
          <w:sz w:val="24"/>
          <w:szCs w:val="24"/>
        </w:rPr>
        <w:tab/>
      </w:r>
      <w:r w:rsidRPr="000A2C1F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41543C36" w14:textId="0E103C71" w:rsidR="0065121D" w:rsidRPr="000A2C1F" w:rsidRDefault="000A2C1F" w:rsidP="000A2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C1F">
        <w:rPr>
          <w:rFonts w:ascii="Times New Roman" w:hAnsi="Times New Roman" w:cs="Times New Roman"/>
          <w:sz w:val="24"/>
          <w:szCs w:val="24"/>
        </w:rPr>
        <w:t>Administrator Danych Osobowych</w:t>
      </w:r>
      <w:r w:rsidRPr="000A2C1F">
        <w:rPr>
          <w:rFonts w:ascii="Times New Roman" w:hAnsi="Times New Roman" w:cs="Times New Roman"/>
          <w:sz w:val="24"/>
          <w:szCs w:val="24"/>
        </w:rPr>
        <w:tab/>
      </w:r>
      <w:r w:rsidRPr="000A2C1F">
        <w:rPr>
          <w:rFonts w:ascii="Times New Roman" w:hAnsi="Times New Roman" w:cs="Times New Roman"/>
          <w:sz w:val="24"/>
          <w:szCs w:val="24"/>
        </w:rPr>
        <w:tab/>
        <w:t xml:space="preserve">           Podmiot przetwarzający</w:t>
      </w:r>
    </w:p>
    <w:sectPr w:rsidR="0065121D" w:rsidRPr="000A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E4D"/>
    <w:multiLevelType w:val="hybridMultilevel"/>
    <w:tmpl w:val="E3AE4800"/>
    <w:lvl w:ilvl="0" w:tplc="58122CD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36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1258375">
    <w:abstractNumId w:val="1"/>
  </w:num>
  <w:num w:numId="2" w16cid:durableId="19842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1F"/>
    <w:rsid w:val="000A2C1F"/>
    <w:rsid w:val="001C61E8"/>
    <w:rsid w:val="0065121D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8191"/>
  <w15:chartTrackingRefBased/>
  <w15:docId w15:val="{B750D530-9BD6-4814-9E60-515C8C10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1631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Sagan</dc:creator>
  <cp:keywords/>
  <dc:description/>
  <cp:lastModifiedBy>Marta Kotlińska</cp:lastModifiedBy>
  <cp:revision>2</cp:revision>
  <dcterms:created xsi:type="dcterms:W3CDTF">2023-07-26T07:03:00Z</dcterms:created>
  <dcterms:modified xsi:type="dcterms:W3CDTF">2023-07-26T07:25:00Z</dcterms:modified>
</cp:coreProperties>
</file>