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123E" w14:textId="77777777" w:rsidR="00585A87" w:rsidRPr="008D2312" w:rsidRDefault="005C7C26" w:rsidP="00E34424">
      <w:pPr>
        <w:rPr>
          <w:rFonts w:ascii="Calibri" w:hAnsi="Calibri"/>
          <w:b/>
          <w:sz w:val="24"/>
          <w:szCs w:val="24"/>
        </w:rPr>
      </w:pPr>
      <w:r w:rsidRPr="008D2312">
        <w:rPr>
          <w:rFonts w:ascii="Calibri" w:hAnsi="Calibri"/>
          <w:b/>
          <w:sz w:val="24"/>
          <w:szCs w:val="24"/>
        </w:rPr>
        <w:t>Załącznik nr 2 – Wykaz funkcjonalności wdrożonych u Zamawiającego na dzień podpisania Umowy</w:t>
      </w:r>
    </w:p>
    <w:p w14:paraId="0D3A92CB" w14:textId="77777777" w:rsidR="005C7C26" w:rsidRDefault="005C7C26" w:rsidP="00E34424">
      <w:pPr>
        <w:rPr>
          <w:rFonts w:ascii="Calibri" w:hAnsi="Calibri"/>
          <w:b/>
        </w:rPr>
      </w:pPr>
    </w:p>
    <w:p w14:paraId="1B1E270D" w14:textId="77777777" w:rsidR="00585A87" w:rsidRDefault="00585A87" w:rsidP="00585A87">
      <w:pPr>
        <w:jc w:val="both"/>
        <w:rPr>
          <w:rFonts w:ascii="Calibri" w:hAnsi="Calibri" w:cs="Calibri"/>
        </w:rPr>
      </w:pPr>
      <w:r>
        <w:rPr>
          <w:rFonts w:ascii="Calibri" w:hAnsi="Calibri" w:cs="Calibri"/>
        </w:rPr>
        <w:t>Opis funkcjonalności poszczególnych modułów systemu e-Lab.</w:t>
      </w:r>
    </w:p>
    <w:p w14:paraId="6ECCE520" w14:textId="77777777" w:rsidR="00585A87" w:rsidRDefault="00585A87" w:rsidP="00585A87">
      <w:pPr>
        <w:jc w:val="both"/>
        <w:rPr>
          <w:rFonts w:ascii="Calibri" w:hAnsi="Calibri" w:cs="Calibri"/>
        </w:rPr>
      </w:pPr>
    </w:p>
    <w:p w14:paraId="457F00CC" w14:textId="77777777" w:rsidR="00585A87" w:rsidRDefault="00585A87" w:rsidP="00585A87">
      <w:pPr>
        <w:jc w:val="both"/>
        <w:rPr>
          <w:rFonts w:ascii="Calibri" w:hAnsi="Calibri" w:cs="Calibri"/>
          <w:b/>
          <w:bCs/>
          <w:color w:val="70AD47"/>
        </w:rPr>
      </w:pPr>
      <w:r>
        <w:rPr>
          <w:rFonts w:ascii="Calibri" w:hAnsi="Calibri" w:cs="Calibri"/>
          <w:b/>
          <w:bCs/>
          <w:color w:val="70AD47"/>
        </w:rPr>
        <w:t xml:space="preserve">MODUŁY SYSTEMU: </w:t>
      </w:r>
    </w:p>
    <w:p w14:paraId="344E7BD6" w14:textId="77777777" w:rsidR="00585A87" w:rsidRDefault="00585A87" w:rsidP="00585A87">
      <w:pPr>
        <w:jc w:val="both"/>
        <w:rPr>
          <w:rFonts w:ascii="Calibri" w:hAnsi="Calibri" w:cs="Calibri"/>
          <w:b/>
          <w:bCs/>
        </w:rPr>
      </w:pPr>
    </w:p>
    <w:p w14:paraId="41F17F88" w14:textId="77777777" w:rsidR="00585A87" w:rsidRDefault="00585A87" w:rsidP="00585A87">
      <w:pPr>
        <w:jc w:val="both"/>
        <w:rPr>
          <w:rFonts w:ascii="Calibri" w:hAnsi="Calibri" w:cs="Calibri"/>
          <w:b/>
          <w:bCs/>
        </w:rPr>
      </w:pPr>
      <w:r>
        <w:rPr>
          <w:rFonts w:ascii="Calibri" w:hAnsi="Calibri" w:cs="Calibri"/>
          <w:b/>
          <w:bCs/>
        </w:rPr>
        <w:t>REJESTRACJA</w:t>
      </w:r>
    </w:p>
    <w:p w14:paraId="68B6667C" w14:textId="77777777" w:rsidR="00585A87" w:rsidRDefault="00585A87" w:rsidP="00585A87">
      <w:pPr>
        <w:jc w:val="both"/>
        <w:rPr>
          <w:rFonts w:ascii="Calibri" w:hAnsi="Calibri" w:cs="Calibri"/>
        </w:rPr>
      </w:pPr>
    </w:p>
    <w:p w14:paraId="38869A55" w14:textId="77777777" w:rsidR="00585A87" w:rsidRDefault="00585A87" w:rsidP="00585A87">
      <w:pPr>
        <w:jc w:val="both"/>
        <w:rPr>
          <w:rFonts w:ascii="Calibri" w:hAnsi="Calibri" w:cs="Calibri"/>
        </w:rPr>
      </w:pPr>
      <w:r>
        <w:rPr>
          <w:rFonts w:ascii="Calibri" w:hAnsi="Calibri" w:cs="Calibri"/>
        </w:rPr>
        <w:t>• Rejestruje zlecenia,</w:t>
      </w:r>
    </w:p>
    <w:p w14:paraId="1EDB8F50" w14:textId="77777777" w:rsidR="00585A87" w:rsidRDefault="00585A87" w:rsidP="00585A87">
      <w:pPr>
        <w:jc w:val="both"/>
        <w:rPr>
          <w:rFonts w:ascii="Calibri" w:hAnsi="Calibri" w:cs="Calibri"/>
        </w:rPr>
      </w:pPr>
      <w:r>
        <w:rPr>
          <w:rFonts w:ascii="Calibri" w:hAnsi="Calibri" w:cs="Calibri"/>
        </w:rPr>
        <w:t xml:space="preserve">• Rejestruje materiały analityczne, </w:t>
      </w:r>
    </w:p>
    <w:p w14:paraId="6815C122" w14:textId="77777777" w:rsidR="00585A87" w:rsidRDefault="00585A87" w:rsidP="00585A87">
      <w:pPr>
        <w:jc w:val="both"/>
        <w:rPr>
          <w:rFonts w:ascii="Calibri" w:hAnsi="Calibri" w:cs="Calibri"/>
        </w:rPr>
      </w:pPr>
      <w:r>
        <w:rPr>
          <w:rFonts w:ascii="Calibri" w:hAnsi="Calibri" w:cs="Calibri"/>
        </w:rPr>
        <w:t xml:space="preserve">• Weryfikuje zeskanowane zlecenia, </w:t>
      </w:r>
    </w:p>
    <w:p w14:paraId="259F23B9" w14:textId="77777777" w:rsidR="00585A87" w:rsidRDefault="00585A87" w:rsidP="00585A87">
      <w:pPr>
        <w:jc w:val="both"/>
        <w:rPr>
          <w:rFonts w:ascii="Calibri" w:hAnsi="Calibri" w:cs="Calibri"/>
        </w:rPr>
      </w:pPr>
      <w:r>
        <w:rPr>
          <w:rFonts w:ascii="Calibri" w:hAnsi="Calibri" w:cs="Calibri"/>
        </w:rPr>
        <w:t xml:space="preserve">• Skanuje i dołącza inne dokumenty do zarejestrowanych zleceń, </w:t>
      </w:r>
    </w:p>
    <w:p w14:paraId="652A3909" w14:textId="77777777" w:rsidR="00585A87" w:rsidRDefault="00585A87" w:rsidP="00585A87">
      <w:pPr>
        <w:jc w:val="both"/>
        <w:rPr>
          <w:rFonts w:ascii="Calibri" w:hAnsi="Calibri" w:cs="Calibri"/>
        </w:rPr>
      </w:pPr>
      <w:r>
        <w:rPr>
          <w:rFonts w:ascii="Calibri" w:hAnsi="Calibri" w:cs="Calibri"/>
        </w:rPr>
        <w:t xml:space="preserve">• Posiada magazyn próbek, który zarządza przechowywaniem materiałów analitycznych, </w:t>
      </w:r>
    </w:p>
    <w:p w14:paraId="1FDAFD64" w14:textId="77777777" w:rsidR="00585A87" w:rsidRDefault="00585A87" w:rsidP="00585A87">
      <w:pPr>
        <w:jc w:val="both"/>
        <w:rPr>
          <w:rFonts w:ascii="Calibri" w:hAnsi="Calibri" w:cs="Calibri"/>
        </w:rPr>
      </w:pPr>
      <w:r>
        <w:rPr>
          <w:rFonts w:ascii="Calibri" w:hAnsi="Calibri" w:cs="Calibri"/>
        </w:rPr>
        <w:t xml:space="preserve">• Zarządza spedycją materiałów, </w:t>
      </w:r>
    </w:p>
    <w:p w14:paraId="2F37A71E" w14:textId="77777777" w:rsidR="00585A87" w:rsidRDefault="00585A87" w:rsidP="00585A87">
      <w:pPr>
        <w:jc w:val="both"/>
        <w:rPr>
          <w:rFonts w:ascii="Calibri" w:hAnsi="Calibri" w:cs="Calibri"/>
        </w:rPr>
      </w:pPr>
      <w:r>
        <w:rPr>
          <w:rFonts w:ascii="Calibri" w:hAnsi="Calibri" w:cs="Calibri"/>
        </w:rPr>
        <w:t xml:space="preserve">• Zarządza odbieraniem zewnętrznych wyników, </w:t>
      </w:r>
    </w:p>
    <w:p w14:paraId="0512EFCF" w14:textId="77777777" w:rsidR="00585A87" w:rsidRDefault="00585A87" w:rsidP="00585A87">
      <w:pPr>
        <w:jc w:val="both"/>
        <w:rPr>
          <w:rFonts w:ascii="Calibri" w:hAnsi="Calibri" w:cs="Calibri"/>
        </w:rPr>
      </w:pPr>
      <w:r>
        <w:rPr>
          <w:rFonts w:ascii="Calibri" w:hAnsi="Calibri" w:cs="Calibri"/>
        </w:rPr>
        <w:t>• Wspiera wykonanie wszystkich dostępnych badań,</w:t>
      </w:r>
    </w:p>
    <w:p w14:paraId="42869DBC" w14:textId="77777777" w:rsidR="00585A87" w:rsidRDefault="00585A87" w:rsidP="00585A87">
      <w:pPr>
        <w:jc w:val="both"/>
        <w:rPr>
          <w:rFonts w:ascii="Calibri" w:hAnsi="Calibri" w:cs="Calibri"/>
        </w:rPr>
      </w:pPr>
      <w:r>
        <w:rPr>
          <w:rFonts w:ascii="Calibri" w:hAnsi="Calibri" w:cs="Calibri"/>
        </w:rPr>
        <w:t>• Rejestruje zlecenia zewnętrzne pozwalające na pobranie zleceń docierających do laboratorium drogą elektroniczną od kontrahentów z którymi system posiada integrację poprzez hl7, przyspiesza to rejestracje i umożliwia elektroniczne odesłanie wyników, zlecenia zewnętrzne można rejestrować pojedynczo lub grupowo.</w:t>
      </w:r>
    </w:p>
    <w:p w14:paraId="415DFE5A" w14:textId="77777777" w:rsidR="00585A87" w:rsidRDefault="00585A87" w:rsidP="00585A87">
      <w:pPr>
        <w:jc w:val="both"/>
        <w:rPr>
          <w:rFonts w:ascii="Calibri" w:hAnsi="Calibri" w:cs="Calibri"/>
        </w:rPr>
      </w:pPr>
    </w:p>
    <w:p w14:paraId="4DF3A05B" w14:textId="77777777" w:rsidR="00585A87" w:rsidRDefault="00585A87" w:rsidP="00585A87">
      <w:pPr>
        <w:jc w:val="both"/>
        <w:rPr>
          <w:rFonts w:ascii="Calibri" w:hAnsi="Calibri" w:cs="Calibri"/>
        </w:rPr>
      </w:pPr>
      <w:r>
        <w:rPr>
          <w:rFonts w:ascii="Calibri" w:hAnsi="Calibri" w:cs="Calibri"/>
        </w:rPr>
        <w:t>Rejestracja zlecenia może odbywać się ręcznie lub automatycznie (skaner zleceń). Zdefiniowanie zlecenia, czyli wprowadzenie do systemu jego danych jest podstawową czynnością rozpoczynającą proces diagnostyczny. Od prawidłowego zdefiniowania danych ze zlecenia zależy poprawna interpretacja wyniku, prawidłowa dystrybucja wyniku, cena badania oraz faktura. Rejestracja manualna umożliwia: dodawanie zlecenia i badań do zlecenia, usuwanie badań ze zlecenia, przeglądanie i zmianę danych zlecenia wydruk dokumentów związanych ze zleceniem.</w:t>
      </w:r>
    </w:p>
    <w:p w14:paraId="165B9ED9" w14:textId="77777777" w:rsidR="00585A87" w:rsidRDefault="00585A87" w:rsidP="00585A87">
      <w:pPr>
        <w:jc w:val="both"/>
        <w:rPr>
          <w:rFonts w:ascii="Calibri" w:hAnsi="Calibri" w:cs="Calibri"/>
        </w:rPr>
      </w:pPr>
      <w:r>
        <w:rPr>
          <w:rFonts w:ascii="Calibri" w:hAnsi="Calibri" w:cs="Calibri"/>
        </w:rPr>
        <w:t>Z poziomu rejestracji można wyszukać, zmodyfikować istniejące zlecenia, wg różnych kryteriów wyszukać pacjenta i jego historyczne wyniki, zmodyfikować jego dane. Podczas rejestracji wykorzystuje się wcześniej zdefiniowane w słownikach dane dotyczące zlecających lekarzy i przypisanych do nich kontrahentów oraz innych parametrów. Podczas rejestracji możliwe jest zaznaczenie trybu wykonania badań oraz ewentualnie wysyłki badania do innego laboratorium, dopisanie uwag i niezgodności. Ponadto system automatycznie wyszukuje i informuje użytkownikach o błędach (np. dublowanie badań) lub nieprawidłowo zarejestrowanych zleceniach dla danego kontrahenta (badania niezgodne z umową dla kontrahenta). Moduł ten także pozwala na wyszukanie zleceń oczekujących od innych laboratoriów, z zewnętrznych punktów pobrań czy zleceń z systemu medycznego. Istnieje możliwość podpięcia drukarki fiskalnej do wystawiania druków pacjentom, z opcją nadawania indywidualnych rabatów oraz korekt, a podczas rejestracji zlecenia system przedstawia ceny badań.</w:t>
      </w:r>
    </w:p>
    <w:p w14:paraId="53E9B1DD" w14:textId="77777777" w:rsidR="00585A87" w:rsidRDefault="00585A87" w:rsidP="00585A87">
      <w:pPr>
        <w:jc w:val="both"/>
        <w:rPr>
          <w:rFonts w:ascii="Calibri" w:hAnsi="Calibri" w:cs="Calibri"/>
        </w:rPr>
      </w:pPr>
      <w:r>
        <w:rPr>
          <w:rFonts w:ascii="Calibri" w:hAnsi="Calibri" w:cs="Calibri"/>
        </w:rPr>
        <w:t>W systemie e-Lab zastosowano system OMR (Optical Mark Recognition) - są to czytniki zleceń, które umożliwiają automatyczny odczyt zlecenia badania, płci pacjenta, kodu lekarza kierującego oraz oddziału. System zapewnia kontrolę poprawności wprowadzanych do systemu treści podczas rejestracji. Możliwość odczytu kodu kreskowego, naklejonego w formie etykietki na odpowiednie pole zlecenia zapewnia szybką identyfikację, a pojedynczy czytnik umożliwia wprowadzenie do systemu treści z wielu tysięcy formularzy w ciągu godziny.</w:t>
      </w:r>
    </w:p>
    <w:p w14:paraId="47594C9E" w14:textId="77777777" w:rsidR="00585A87" w:rsidRDefault="00585A87" w:rsidP="00585A87">
      <w:pPr>
        <w:jc w:val="both"/>
        <w:rPr>
          <w:rFonts w:ascii="Calibri" w:hAnsi="Calibri" w:cs="Calibri"/>
        </w:rPr>
      </w:pPr>
      <w:r>
        <w:rPr>
          <w:rFonts w:ascii="Calibri" w:hAnsi="Calibri" w:cs="Calibri"/>
        </w:rPr>
        <w:t>Dodatkowym ułatwieniem identyfikacji zleceń jest rozpoznawanie przez system numeru coolboxa (przenośna lodówka), w którym dostarczono zlecenia wraz z materiałem pobranym od pacjenta. Proces rejestracji zleceń, dzięki implementacji modułu skanowania zleceń, jest czynnością automatyczną.</w:t>
      </w:r>
    </w:p>
    <w:p w14:paraId="47DD215D" w14:textId="77777777" w:rsidR="00585A87" w:rsidRDefault="00585A87" w:rsidP="00585A87">
      <w:pPr>
        <w:jc w:val="both"/>
        <w:rPr>
          <w:rFonts w:ascii="Calibri" w:hAnsi="Calibri" w:cs="Calibri"/>
        </w:rPr>
      </w:pPr>
      <w:r>
        <w:rPr>
          <w:rFonts w:ascii="Calibri" w:hAnsi="Calibri" w:cs="Calibri"/>
        </w:rPr>
        <w:t>Rejestracja w systemie e-Lab odbywa się poprzez czytanie kodu kreskowego pojedynczego materiału lub można seryjnie czytać kody materiałów z tej samej grupy, co jest zdecydowanym ułatwieniem przy dużych ilościach materiałów do rejestracji. Następnie system prezentuje dostępne materiały oraz badania do wykonania i automatycznie wiąże materiał ze zleceniem, kolejno automatycznie podpowiada urządzenie, na które powinno się materiał przekazać oraz rozdzielić w przypadku takiej konieczności. Można również zdefiniować inne alternatywne urządzenie. W systemie rejestruje się także niezgodności i uwagi dotyczące materiałów.</w:t>
      </w:r>
    </w:p>
    <w:p w14:paraId="0955D012" w14:textId="77777777" w:rsidR="00585A87" w:rsidRDefault="00585A87" w:rsidP="00585A87">
      <w:pPr>
        <w:jc w:val="both"/>
        <w:rPr>
          <w:rFonts w:ascii="Calibri" w:hAnsi="Calibri" w:cs="Calibri"/>
        </w:rPr>
      </w:pPr>
      <w:r>
        <w:rPr>
          <w:rFonts w:ascii="Calibri" w:hAnsi="Calibri" w:cs="Calibri"/>
        </w:rPr>
        <w:t>Istnieje również funkcjonalność dotycząca przyjęcia samego materiału w punkcie pobrań, system umożliwia przyjęcie materiału od pacjenta, jego odrzucenie, przeglądanie danych pacjenta z identyfikacją osoby pobierającej. Podczas przyjęcia materiału, probówki automatycznie trafiają do statywów w oczekiwaniu na kolejne etapy badań. Program e-Lab udostępnia użytkownikom łatwy sposób odnajdywania zarejestrowanych już materiałów dzięki zastosowaniu funkcjonalności "Wyszukiwarka materiałów". Po zakończonych badaniach probówki przechowywane są w statywach, a w systemie składowane dzięki funkcjonalności zwanej "Magazynem próbek", który pozwala poprzez odczyt kodu kreskowego zlecenia lub materiału na szybkie odnalezienie materiału w statywie.</w:t>
      </w:r>
    </w:p>
    <w:p w14:paraId="7951F40B" w14:textId="77777777" w:rsidR="008D2312" w:rsidRDefault="008D2312" w:rsidP="00585A87">
      <w:pPr>
        <w:jc w:val="both"/>
        <w:rPr>
          <w:rFonts w:ascii="Calibri" w:hAnsi="Calibri" w:cs="Calibri"/>
        </w:rPr>
      </w:pPr>
    </w:p>
    <w:p w14:paraId="3C1BE981" w14:textId="77777777" w:rsidR="00585A87" w:rsidRDefault="00585A87" w:rsidP="00585A87">
      <w:pPr>
        <w:jc w:val="both"/>
        <w:rPr>
          <w:rFonts w:ascii="Calibri" w:hAnsi="Calibri" w:cs="Calibri"/>
          <w:b/>
          <w:bCs/>
        </w:rPr>
      </w:pPr>
    </w:p>
    <w:p w14:paraId="15D9BEBA" w14:textId="77777777" w:rsidR="00585A87" w:rsidRDefault="00585A87" w:rsidP="00585A87">
      <w:pPr>
        <w:jc w:val="both"/>
        <w:rPr>
          <w:rFonts w:ascii="Calibri" w:hAnsi="Calibri" w:cs="Calibri"/>
          <w:b/>
          <w:bCs/>
        </w:rPr>
      </w:pPr>
      <w:r>
        <w:rPr>
          <w:rFonts w:ascii="Calibri" w:hAnsi="Calibri" w:cs="Calibri"/>
          <w:b/>
          <w:bCs/>
        </w:rPr>
        <w:lastRenderedPageBreak/>
        <w:t>LABORATORIUM, PODPIS ELEKTRONICZNY I KOMUNIKACJA Z ANALIZATORAMI</w:t>
      </w:r>
    </w:p>
    <w:p w14:paraId="5D769646" w14:textId="77777777" w:rsidR="00585A87" w:rsidRDefault="00585A87" w:rsidP="00585A87">
      <w:pPr>
        <w:jc w:val="both"/>
        <w:rPr>
          <w:rFonts w:ascii="Calibri" w:hAnsi="Calibri" w:cs="Calibri"/>
        </w:rPr>
      </w:pPr>
    </w:p>
    <w:p w14:paraId="296FD7D1" w14:textId="77777777" w:rsidR="00585A87" w:rsidRDefault="00585A87" w:rsidP="00585A87">
      <w:pPr>
        <w:jc w:val="both"/>
        <w:rPr>
          <w:rFonts w:ascii="Calibri" w:hAnsi="Calibri" w:cs="Calibri"/>
        </w:rPr>
      </w:pPr>
      <w:r>
        <w:rPr>
          <w:rFonts w:ascii="Calibri" w:hAnsi="Calibri" w:cs="Calibri"/>
        </w:rPr>
        <w:t xml:space="preserve">• Walidacja wyników badań z podpisem elektronicznym, </w:t>
      </w:r>
    </w:p>
    <w:p w14:paraId="42B74557" w14:textId="77777777" w:rsidR="00585A87" w:rsidRDefault="00585A87" w:rsidP="00585A87">
      <w:pPr>
        <w:jc w:val="both"/>
        <w:rPr>
          <w:rFonts w:ascii="Calibri" w:hAnsi="Calibri" w:cs="Calibri"/>
        </w:rPr>
      </w:pPr>
      <w:r>
        <w:rPr>
          <w:rFonts w:ascii="Calibri" w:hAnsi="Calibri" w:cs="Calibri"/>
        </w:rPr>
        <w:t xml:space="preserve">• Administrowanie wydrukami wyników badań, </w:t>
      </w:r>
    </w:p>
    <w:p w14:paraId="0BEC0156" w14:textId="77777777" w:rsidR="00585A87" w:rsidRDefault="00585A87" w:rsidP="00585A87">
      <w:pPr>
        <w:jc w:val="both"/>
        <w:rPr>
          <w:rFonts w:ascii="Calibri" w:hAnsi="Calibri" w:cs="Calibri"/>
        </w:rPr>
      </w:pPr>
      <w:r>
        <w:rPr>
          <w:rFonts w:ascii="Calibri" w:hAnsi="Calibri" w:cs="Calibri"/>
        </w:rPr>
        <w:t xml:space="preserve">• Możliwość drukowania i wydawania papierowej postaci dokumentu wyniku podpisanego    elektronicznie bez konieczności ręcznego podpisywania, </w:t>
      </w:r>
    </w:p>
    <w:p w14:paraId="77FBF4D7" w14:textId="77777777" w:rsidR="00585A87" w:rsidRDefault="00585A87" w:rsidP="00585A87">
      <w:pPr>
        <w:jc w:val="both"/>
        <w:rPr>
          <w:rFonts w:ascii="Calibri" w:hAnsi="Calibri" w:cs="Calibri"/>
        </w:rPr>
      </w:pPr>
      <w:r>
        <w:rPr>
          <w:rFonts w:ascii="Calibri" w:hAnsi="Calibri" w:cs="Calibri"/>
        </w:rPr>
        <w:t xml:space="preserve">• Udostępnianie informacji o statusie zlecenia i badania, </w:t>
      </w:r>
    </w:p>
    <w:p w14:paraId="17ECC994" w14:textId="77777777" w:rsidR="00585A87" w:rsidRDefault="00585A87" w:rsidP="00585A87">
      <w:pPr>
        <w:jc w:val="both"/>
        <w:rPr>
          <w:rFonts w:ascii="Calibri" w:hAnsi="Calibri" w:cs="Calibri"/>
        </w:rPr>
      </w:pPr>
      <w:r>
        <w:rPr>
          <w:rFonts w:ascii="Calibri" w:hAnsi="Calibri" w:cs="Calibri"/>
        </w:rPr>
        <w:t xml:space="preserve">• Zarządzanie regułami, zgodnie z którymi ma pracować laboratorium, </w:t>
      </w:r>
    </w:p>
    <w:p w14:paraId="71FDF4C6" w14:textId="77777777" w:rsidR="00585A87" w:rsidRDefault="00585A87" w:rsidP="00585A87">
      <w:pPr>
        <w:jc w:val="both"/>
        <w:rPr>
          <w:rFonts w:ascii="Calibri" w:hAnsi="Calibri" w:cs="Calibri"/>
        </w:rPr>
      </w:pPr>
      <w:r>
        <w:rPr>
          <w:rFonts w:ascii="Calibri" w:hAnsi="Calibri" w:cs="Calibri"/>
        </w:rPr>
        <w:t xml:space="preserve">• Zarządzanie komunikacją z urządzeniami diagnostycznymi, </w:t>
      </w:r>
    </w:p>
    <w:p w14:paraId="36A4511B" w14:textId="77777777" w:rsidR="00585A87" w:rsidRDefault="00585A87" w:rsidP="00585A87">
      <w:pPr>
        <w:jc w:val="both"/>
        <w:rPr>
          <w:rFonts w:ascii="Calibri" w:hAnsi="Calibri" w:cs="Calibri"/>
        </w:rPr>
      </w:pPr>
      <w:r>
        <w:rPr>
          <w:rFonts w:ascii="Calibri" w:hAnsi="Calibri" w:cs="Calibri"/>
        </w:rPr>
        <w:t xml:space="preserve">• Dwukierunkowa i jednokierunkowa komunikacja z analizatorami, </w:t>
      </w:r>
    </w:p>
    <w:p w14:paraId="58C85857" w14:textId="77777777" w:rsidR="00585A87" w:rsidRDefault="00585A87" w:rsidP="00585A87">
      <w:pPr>
        <w:jc w:val="both"/>
        <w:rPr>
          <w:rFonts w:ascii="Calibri" w:hAnsi="Calibri" w:cs="Calibri"/>
        </w:rPr>
      </w:pPr>
      <w:r>
        <w:rPr>
          <w:rFonts w:ascii="Calibri" w:hAnsi="Calibri" w:cs="Calibri"/>
        </w:rPr>
        <w:t xml:space="preserve">• Pełna automatyka sterowania analizatorami diagnostycznymi, </w:t>
      </w:r>
    </w:p>
    <w:p w14:paraId="18F1F227" w14:textId="77777777" w:rsidR="00585A87" w:rsidRDefault="00585A87" w:rsidP="00585A87">
      <w:pPr>
        <w:jc w:val="both"/>
        <w:rPr>
          <w:rFonts w:ascii="Calibri" w:hAnsi="Calibri" w:cs="Calibri"/>
        </w:rPr>
      </w:pPr>
      <w:r>
        <w:rPr>
          <w:rFonts w:ascii="Calibri" w:hAnsi="Calibri" w:cs="Calibri"/>
        </w:rPr>
        <w:t xml:space="preserve">• Możliwość zarządzania materiałem analitycznym względem urządzeń diagnostycznych, </w:t>
      </w:r>
    </w:p>
    <w:p w14:paraId="14E36EE7" w14:textId="77777777" w:rsidR="00585A87" w:rsidRDefault="00585A87" w:rsidP="00585A87">
      <w:pPr>
        <w:jc w:val="both"/>
        <w:rPr>
          <w:rFonts w:ascii="Calibri" w:hAnsi="Calibri" w:cs="Calibri"/>
        </w:rPr>
      </w:pPr>
      <w:r>
        <w:rPr>
          <w:rFonts w:ascii="Calibri" w:hAnsi="Calibri" w:cs="Calibri"/>
        </w:rPr>
        <w:t>• Automatyczne sterowanie materiałem przez analizator.</w:t>
      </w:r>
    </w:p>
    <w:p w14:paraId="74225840" w14:textId="77777777" w:rsidR="00585A87" w:rsidRDefault="00585A87" w:rsidP="00585A87">
      <w:pPr>
        <w:jc w:val="both"/>
        <w:rPr>
          <w:rFonts w:ascii="Calibri" w:hAnsi="Calibri" w:cs="Calibri"/>
        </w:rPr>
      </w:pPr>
    </w:p>
    <w:p w14:paraId="64A08243" w14:textId="77777777" w:rsidR="00585A87" w:rsidRDefault="00585A87" w:rsidP="00585A87">
      <w:pPr>
        <w:jc w:val="both"/>
        <w:rPr>
          <w:rFonts w:ascii="Calibri" w:hAnsi="Calibri" w:cs="Calibri"/>
        </w:rPr>
      </w:pPr>
      <w:r>
        <w:rPr>
          <w:rFonts w:ascii="Calibri" w:hAnsi="Calibri" w:cs="Calibri"/>
        </w:rPr>
        <w:t>Laboratorium w systemie e-Lab funkcjonuje według wcześniej zdefiniowanych reguł- automatyzują one oraz kontrolują rejestrację zleceń kontrahentów, którzy mają specyficzne wymagania np. wykonywanie morfologii tylko z rozmazem ręcznym.</w:t>
      </w:r>
    </w:p>
    <w:p w14:paraId="7CB23DA5" w14:textId="77777777" w:rsidR="00585A87" w:rsidRDefault="00585A87" w:rsidP="00585A87">
      <w:pPr>
        <w:jc w:val="both"/>
        <w:rPr>
          <w:rFonts w:ascii="Calibri" w:hAnsi="Calibri" w:cs="Calibri"/>
        </w:rPr>
      </w:pPr>
      <w:r>
        <w:rPr>
          <w:rFonts w:ascii="Calibri" w:hAnsi="Calibri" w:cs="Calibri"/>
        </w:rPr>
        <w:t xml:space="preserve">W laboratoriach, w których praca wspomagana jest przez system e-Lab istnieje możliwość dwustopniowej walidacji. Walidacja I stopnia to kontrola pracy urządzeń diagnostycznych, natomiast walidacja II stopnia to kontrola wiarygodności wyników. Kontrola wyników przez uprawniony personel laboratoryjny jest czynnością związaną z ostatnim etapem procesu diagnostycznego. System e-Lab ułatwia to zadanie udostępniając moduł "Odprawianie badań", w którym za pomocą list walidacyjnych, dokonuje się walidacji wyników badań. Listy walidacyjne - to zbiór badań wyświetlonych wg określonych kryteriów (grupa badań należąca do określonej pracowni, grupy kontrahentów, kompletność) i gotowych do zatwierdzenia list zleceń. Listy tworzone są przez uprawnionych użytkowników i są dostępne do modyfikacji/odrzucania tylko dla swoich twórców. </w:t>
      </w:r>
    </w:p>
    <w:p w14:paraId="5CF3E611" w14:textId="77777777" w:rsidR="00585A87" w:rsidRDefault="00585A87" w:rsidP="00585A87">
      <w:pPr>
        <w:jc w:val="both"/>
        <w:rPr>
          <w:rFonts w:ascii="Calibri" w:hAnsi="Calibri" w:cs="Calibri"/>
        </w:rPr>
      </w:pPr>
      <w:r>
        <w:rPr>
          <w:rFonts w:ascii="Calibri" w:hAnsi="Calibri" w:cs="Calibri"/>
        </w:rPr>
        <w:t>W oknie widoku zlecenia do walidacji znajdują się następujące dane: status walidacji, nazwa badania z danego zlecenia, wynik badania lub parametru, historia Delta Check danego parametru, flagi, normy, osoba wykonująca badanie, osoba walidująca. Wyniki nieprawidłowe lub w trybie cito są wyróżniane kolorami.</w:t>
      </w:r>
    </w:p>
    <w:p w14:paraId="13CDEF39" w14:textId="77777777" w:rsidR="00585A87" w:rsidRDefault="00585A87" w:rsidP="00585A87">
      <w:pPr>
        <w:jc w:val="both"/>
        <w:rPr>
          <w:rFonts w:ascii="Calibri" w:hAnsi="Calibri" w:cs="Calibri"/>
        </w:rPr>
      </w:pPr>
      <w:r>
        <w:rPr>
          <w:rFonts w:ascii="Calibri" w:hAnsi="Calibri" w:cs="Calibri"/>
        </w:rPr>
        <w:t>Podczas komunikowania się systemu z podpiętymi analizatorami, istnieje kilka możliwości odnalezienia badań - otrzymanych, odłożonych, usuniętych, błędnych. Do każdego badania i parametru system umożliwia dodanie opisu (Uwagi/Niezgodności). Wyniki z analizatorów można zapisać w bazie na dwa sposoby: wszystkie wyniki z listy lub pojedynczy wynik. Jeśli w procesie nastąpiły nieprawidłowości pojawi się komunikat o błędzie podczas próby wysyłania wyników badań z aparatu do bazy systemu.</w:t>
      </w:r>
    </w:p>
    <w:p w14:paraId="5E5F1766" w14:textId="77777777" w:rsidR="00585A87" w:rsidRDefault="00585A87" w:rsidP="00585A87">
      <w:pPr>
        <w:jc w:val="both"/>
        <w:rPr>
          <w:rFonts w:ascii="Calibri" w:hAnsi="Calibri" w:cs="Calibri"/>
        </w:rPr>
      </w:pPr>
      <w:r>
        <w:rPr>
          <w:rFonts w:ascii="Calibri" w:hAnsi="Calibri" w:cs="Calibri"/>
        </w:rPr>
        <w:t>Oznaczanie wyników badań nie zawsze odbywa się za pomocą urządzeń diagnostycznych. Istnieją badania, które wykonywane są manualnie i obsługa wykonania tychże badań umożliwiona jest w module programu e-Lab "Manualnie Analityka". Dodatkowo istnieje liczydło hematologicznie, które stosuje procedurę ułatwionego zliczania elementów, zakończoną komunikatem o osiągnięciu wymaganej ilości. Moduł laboratorium dodatkowo posiada funkcjonalność do wprowadzania wyników dotyczących osadów moczu zaobserwowanych pod mikroskopem. Dla łatwego i szybkiego wprowadzania danych mogą być użyte ekrany dotykowe. Do każdego parametru istnieje możliwość dodania komentarza.</w:t>
      </w:r>
    </w:p>
    <w:p w14:paraId="01119F04" w14:textId="77777777" w:rsidR="00585A87" w:rsidRDefault="00585A87" w:rsidP="00585A87">
      <w:pPr>
        <w:jc w:val="both"/>
        <w:rPr>
          <w:rFonts w:ascii="Calibri" w:hAnsi="Calibri" w:cs="Calibri"/>
        </w:rPr>
      </w:pPr>
      <w:r>
        <w:rPr>
          <w:rFonts w:ascii="Calibri" w:hAnsi="Calibri" w:cs="Calibri"/>
        </w:rPr>
        <w:t>Laboratorium medyczne, wspomagane przez system e-Lab, posiada możliwość elektronicznej wymiany danych z innymi laboratoriami. Możliwości te wykorzystuje się, gdy zajdzie konieczność wysłania drogą elektroniczną badań do innych laboratoriów, z których jedno zleca do wykonania określone w bazie badania, a drugie je wykonuje. Użytkownik ma możliwość definiowania listy badań do wysłania, dodawania nowych materiałów do już zarejestrowanych oraz edytowania, przeglądania i drukowania utworzonych paczek do wysłania. System również informuje użytkownika o błędach w wysyłaniu, w tym o braku rejestracji wysyłanego materiału czy niewysłanych paczkach do innego laboratorium.</w:t>
      </w:r>
    </w:p>
    <w:p w14:paraId="1C0E12B4" w14:textId="77777777" w:rsidR="00585A87" w:rsidRDefault="00585A87" w:rsidP="00585A87">
      <w:pPr>
        <w:jc w:val="both"/>
        <w:rPr>
          <w:rFonts w:ascii="Calibri" w:hAnsi="Calibri" w:cs="Calibri"/>
        </w:rPr>
      </w:pPr>
      <w:r>
        <w:rPr>
          <w:rFonts w:ascii="Calibri" w:hAnsi="Calibri" w:cs="Calibri"/>
        </w:rPr>
        <w:t>Oprogramowanie umożliwia pełen wgląd w zdefiniowane wcześniej wyniki badań w formacie PDF. Współpracujący z laboratorium kontrahenci niejednokrotnie potrzebują informacji o statusie walidacji i dystrybucji swoich badań. Dla potrzeb uzyskania tychże informacji system e-Lab został wyposażony w taką funkcjonalność. Oprócz przeglądania, użytkownik może definiować swoje wydruki, grupy wydruków wyników w PDF wg różnych kryteriów (np. kontrahent, pracownia) oraz sprawdzać statusy ich realizacji. Jest to pomocna funkcjonalność przy dużej ilości drukowanych wyników dla kontrahentów zewnętrznych.</w:t>
      </w:r>
    </w:p>
    <w:p w14:paraId="62F04A59" w14:textId="77777777" w:rsidR="00585A87" w:rsidRDefault="00585A87" w:rsidP="00585A87">
      <w:pPr>
        <w:jc w:val="both"/>
        <w:rPr>
          <w:rFonts w:ascii="Calibri" w:hAnsi="Calibri" w:cs="Calibri"/>
        </w:rPr>
      </w:pPr>
      <w:r>
        <w:rPr>
          <w:rFonts w:ascii="Calibri" w:hAnsi="Calibri" w:cs="Calibri"/>
        </w:rPr>
        <w:t>Dla celów szybkiej weryfikacji zleceń oraz dla celów edukacyjnych system e-Lab wyposażony jest w moduł "Informacja o zleceniach", który pełni funkcje wyłącznie informacyjne i służy pracownikom laboratorium diagnostyki medycznej np. z działu informacyjnego. Ta część programu e-Lab umożliwia przeglądanie definicji badań, norm i ich parametrów, przeglądanie zleceń pacjenta pod względem statusu wykonywanych badań oraz wykresu badań sporządzonego na podstawie wyników historycznych.</w:t>
      </w:r>
    </w:p>
    <w:p w14:paraId="6B816D18" w14:textId="77777777" w:rsidR="008D2312" w:rsidRDefault="008D2312" w:rsidP="00585A87">
      <w:pPr>
        <w:jc w:val="both"/>
        <w:rPr>
          <w:rFonts w:ascii="Calibri" w:hAnsi="Calibri" w:cs="Calibri"/>
        </w:rPr>
      </w:pPr>
    </w:p>
    <w:p w14:paraId="2FE79C2B" w14:textId="77777777" w:rsidR="008D2312" w:rsidRDefault="008D2312" w:rsidP="00585A87">
      <w:pPr>
        <w:jc w:val="both"/>
        <w:rPr>
          <w:rFonts w:ascii="Calibri" w:hAnsi="Calibri" w:cs="Calibri"/>
        </w:rPr>
      </w:pPr>
    </w:p>
    <w:p w14:paraId="37611E33" w14:textId="77777777" w:rsidR="00585A87" w:rsidRDefault="00585A87" w:rsidP="00585A87">
      <w:pPr>
        <w:jc w:val="both"/>
        <w:rPr>
          <w:rFonts w:ascii="Calibri" w:hAnsi="Calibri" w:cs="Calibri"/>
        </w:rPr>
      </w:pPr>
    </w:p>
    <w:p w14:paraId="23D04EDD" w14:textId="77777777" w:rsidR="00585A87" w:rsidRDefault="00585A87" w:rsidP="00585A87">
      <w:pPr>
        <w:jc w:val="both"/>
        <w:rPr>
          <w:rFonts w:ascii="Calibri" w:hAnsi="Calibri" w:cs="Calibri"/>
          <w:b/>
          <w:bCs/>
        </w:rPr>
      </w:pPr>
      <w:r>
        <w:rPr>
          <w:rFonts w:ascii="Calibri" w:hAnsi="Calibri" w:cs="Calibri"/>
          <w:b/>
          <w:bCs/>
        </w:rPr>
        <w:lastRenderedPageBreak/>
        <w:t>SEROLOGIA Z BANKIEM KRWI</w:t>
      </w:r>
    </w:p>
    <w:p w14:paraId="096E40F1" w14:textId="77777777" w:rsidR="00585A87" w:rsidRDefault="00585A87" w:rsidP="00585A87">
      <w:pPr>
        <w:jc w:val="both"/>
        <w:rPr>
          <w:rFonts w:ascii="Calibri" w:hAnsi="Calibri" w:cs="Calibri"/>
        </w:rPr>
      </w:pPr>
    </w:p>
    <w:p w14:paraId="65BE0A0E" w14:textId="77777777" w:rsidR="00585A87" w:rsidRDefault="00585A87" w:rsidP="00585A87">
      <w:pPr>
        <w:jc w:val="both"/>
        <w:rPr>
          <w:rFonts w:ascii="Calibri" w:hAnsi="Calibri" w:cs="Calibri"/>
        </w:rPr>
      </w:pPr>
      <w:r>
        <w:rPr>
          <w:rFonts w:ascii="Calibri" w:hAnsi="Calibri" w:cs="Calibri"/>
        </w:rPr>
        <w:t xml:space="preserve">• Rejestruje materiały serologiczne </w:t>
      </w:r>
    </w:p>
    <w:p w14:paraId="4694B73E" w14:textId="77777777" w:rsidR="00585A87" w:rsidRDefault="00585A87" w:rsidP="00585A87">
      <w:pPr>
        <w:jc w:val="both"/>
        <w:rPr>
          <w:rFonts w:ascii="Calibri" w:hAnsi="Calibri" w:cs="Calibri"/>
        </w:rPr>
      </w:pPr>
      <w:r>
        <w:rPr>
          <w:rFonts w:ascii="Calibri" w:hAnsi="Calibri" w:cs="Calibri"/>
        </w:rPr>
        <w:t xml:space="preserve">• Wspiera wykonanie badań takich jak: grupa krwi, przeciwciała odpornościowe, przeciwciała termostabilne, bezpośredni test antyglobulinowy, próba zgodności serologicznej </w:t>
      </w:r>
    </w:p>
    <w:p w14:paraId="52469E8A" w14:textId="77777777" w:rsidR="00585A87" w:rsidRDefault="00585A87" w:rsidP="00585A87">
      <w:pPr>
        <w:jc w:val="both"/>
        <w:rPr>
          <w:rFonts w:ascii="Calibri" w:hAnsi="Calibri" w:cs="Calibri"/>
        </w:rPr>
      </w:pPr>
      <w:r>
        <w:rPr>
          <w:rFonts w:ascii="Calibri" w:hAnsi="Calibri" w:cs="Calibri"/>
        </w:rPr>
        <w:t xml:space="preserve">• Posiada archiwum badań i wyników badań </w:t>
      </w:r>
    </w:p>
    <w:p w14:paraId="7A3CE5E0" w14:textId="77777777" w:rsidR="00585A87" w:rsidRDefault="00585A87" w:rsidP="00585A87">
      <w:pPr>
        <w:jc w:val="both"/>
        <w:rPr>
          <w:rFonts w:ascii="Calibri" w:hAnsi="Calibri" w:cs="Calibri"/>
        </w:rPr>
      </w:pPr>
      <w:r>
        <w:rPr>
          <w:rFonts w:ascii="Calibri" w:hAnsi="Calibri" w:cs="Calibri"/>
        </w:rPr>
        <w:t xml:space="preserve">• Zarządza walidacją badań serologicznych </w:t>
      </w:r>
    </w:p>
    <w:p w14:paraId="0D4BC919" w14:textId="77777777" w:rsidR="00585A87" w:rsidRDefault="00585A87" w:rsidP="00585A87">
      <w:pPr>
        <w:jc w:val="both"/>
        <w:rPr>
          <w:rFonts w:ascii="Calibri" w:hAnsi="Calibri" w:cs="Calibri"/>
        </w:rPr>
      </w:pPr>
      <w:r>
        <w:rPr>
          <w:rFonts w:ascii="Calibri" w:hAnsi="Calibri" w:cs="Calibri"/>
        </w:rPr>
        <w:t xml:space="preserve">• Proces badań serologicznych zgodny z RCKiK </w:t>
      </w:r>
    </w:p>
    <w:p w14:paraId="2F6E8E56" w14:textId="77777777" w:rsidR="00585A87" w:rsidRDefault="00585A87" w:rsidP="00585A87">
      <w:pPr>
        <w:jc w:val="both"/>
        <w:rPr>
          <w:rFonts w:ascii="Calibri" w:hAnsi="Calibri" w:cs="Calibri"/>
        </w:rPr>
      </w:pPr>
      <w:r>
        <w:rPr>
          <w:rFonts w:ascii="Calibri" w:hAnsi="Calibri" w:cs="Calibri"/>
        </w:rPr>
        <w:t xml:space="preserve">• Zarządza danymi o odczynnikach serologicznych </w:t>
      </w:r>
    </w:p>
    <w:p w14:paraId="3F57534E" w14:textId="77777777" w:rsidR="00585A87" w:rsidRDefault="00585A87" w:rsidP="00585A87">
      <w:pPr>
        <w:jc w:val="both"/>
        <w:rPr>
          <w:rFonts w:ascii="Calibri" w:hAnsi="Calibri" w:cs="Calibri"/>
        </w:rPr>
      </w:pPr>
      <w:r>
        <w:rPr>
          <w:rFonts w:ascii="Calibri" w:hAnsi="Calibri" w:cs="Calibri"/>
        </w:rPr>
        <w:t>• Wspiera komunikację z urządzeniami wykonującymi badania serologiczne</w:t>
      </w:r>
    </w:p>
    <w:p w14:paraId="1423BDEA" w14:textId="77777777" w:rsidR="00585A87" w:rsidRDefault="00585A87" w:rsidP="00585A87">
      <w:pPr>
        <w:jc w:val="both"/>
        <w:rPr>
          <w:rFonts w:ascii="Calibri" w:hAnsi="Calibri" w:cs="Calibri"/>
        </w:rPr>
      </w:pPr>
      <w:r>
        <w:rPr>
          <w:rFonts w:ascii="Calibri" w:hAnsi="Calibri" w:cs="Calibri"/>
        </w:rPr>
        <w:t xml:space="preserve">• Umożliwia walidację wyników serologicznych z podpisem elektronicznym </w:t>
      </w:r>
    </w:p>
    <w:p w14:paraId="3A398709" w14:textId="77777777" w:rsidR="00585A87" w:rsidRDefault="00585A87" w:rsidP="00585A87">
      <w:pPr>
        <w:jc w:val="both"/>
        <w:rPr>
          <w:rFonts w:ascii="Calibri" w:hAnsi="Calibri" w:cs="Calibri"/>
        </w:rPr>
      </w:pPr>
      <w:r>
        <w:rPr>
          <w:rFonts w:ascii="Calibri" w:hAnsi="Calibri" w:cs="Calibri"/>
        </w:rPr>
        <w:t>• Walidacja wyniku serologicznego na podstawie obrazu przesyłanego z analizatora</w:t>
      </w:r>
    </w:p>
    <w:p w14:paraId="4BFE339E" w14:textId="77777777" w:rsidR="00585A87" w:rsidRDefault="00585A87" w:rsidP="00585A87">
      <w:pPr>
        <w:jc w:val="both"/>
        <w:rPr>
          <w:rFonts w:ascii="Calibri" w:hAnsi="Calibri" w:cs="Calibri"/>
        </w:rPr>
      </w:pPr>
    </w:p>
    <w:p w14:paraId="720F1BF2" w14:textId="77777777" w:rsidR="00585A87" w:rsidRDefault="00585A87" w:rsidP="00585A87">
      <w:pPr>
        <w:jc w:val="both"/>
        <w:rPr>
          <w:rFonts w:ascii="Calibri" w:hAnsi="Calibri" w:cs="Calibri"/>
          <w:b/>
          <w:bCs/>
        </w:rPr>
      </w:pPr>
      <w:r>
        <w:rPr>
          <w:rFonts w:ascii="Calibri" w:hAnsi="Calibri" w:cs="Calibri"/>
          <w:b/>
          <w:bCs/>
        </w:rPr>
        <w:t>MIKROBIOLOGIA</w:t>
      </w:r>
    </w:p>
    <w:p w14:paraId="48B0142A" w14:textId="77777777" w:rsidR="00585A87" w:rsidRDefault="00585A87" w:rsidP="00585A87">
      <w:pPr>
        <w:jc w:val="both"/>
        <w:rPr>
          <w:rFonts w:ascii="Calibri" w:hAnsi="Calibri" w:cs="Calibri"/>
        </w:rPr>
      </w:pPr>
    </w:p>
    <w:p w14:paraId="260275D6" w14:textId="77777777" w:rsidR="00585A87" w:rsidRDefault="00585A87" w:rsidP="00585A87">
      <w:pPr>
        <w:jc w:val="both"/>
        <w:rPr>
          <w:rFonts w:ascii="Calibri" w:hAnsi="Calibri" w:cs="Calibri"/>
        </w:rPr>
      </w:pPr>
      <w:r>
        <w:rPr>
          <w:rFonts w:ascii="Calibri" w:hAnsi="Calibri" w:cs="Calibri"/>
        </w:rPr>
        <w:t xml:space="preserve">• Rejestruje materiał do badań mikrobiologicznych </w:t>
      </w:r>
    </w:p>
    <w:p w14:paraId="476F5FC5" w14:textId="77777777" w:rsidR="00585A87" w:rsidRDefault="00585A87" w:rsidP="00585A87">
      <w:pPr>
        <w:jc w:val="both"/>
        <w:rPr>
          <w:rFonts w:ascii="Calibri" w:hAnsi="Calibri" w:cs="Calibri"/>
        </w:rPr>
      </w:pPr>
      <w:r>
        <w:rPr>
          <w:rFonts w:ascii="Calibri" w:hAnsi="Calibri" w:cs="Calibri"/>
        </w:rPr>
        <w:t xml:space="preserve">• Rejestruje dane badań mikrobiologicznych </w:t>
      </w:r>
    </w:p>
    <w:p w14:paraId="16B9D7EB" w14:textId="77777777" w:rsidR="00585A87" w:rsidRDefault="00585A87" w:rsidP="00585A87">
      <w:pPr>
        <w:jc w:val="both"/>
        <w:rPr>
          <w:rFonts w:ascii="Calibri" w:hAnsi="Calibri" w:cs="Calibri"/>
        </w:rPr>
      </w:pPr>
      <w:r>
        <w:rPr>
          <w:rFonts w:ascii="Calibri" w:hAnsi="Calibri" w:cs="Calibri"/>
        </w:rPr>
        <w:t xml:space="preserve">• Zarządza wieloetapowym procesem mikrobiologicznym </w:t>
      </w:r>
    </w:p>
    <w:p w14:paraId="729D138E" w14:textId="77777777" w:rsidR="00585A87" w:rsidRDefault="00585A87" w:rsidP="00585A87">
      <w:pPr>
        <w:jc w:val="both"/>
        <w:rPr>
          <w:rFonts w:ascii="Calibri" w:hAnsi="Calibri" w:cs="Calibri"/>
        </w:rPr>
      </w:pPr>
      <w:r>
        <w:rPr>
          <w:rFonts w:ascii="Calibri" w:hAnsi="Calibri" w:cs="Calibri"/>
        </w:rPr>
        <w:t xml:space="preserve">• Umożliwia nadzór nad zakażeniami szpitalnymi </w:t>
      </w:r>
    </w:p>
    <w:p w14:paraId="0F042FD7" w14:textId="77777777" w:rsidR="00585A87" w:rsidRDefault="00585A87" w:rsidP="00585A87">
      <w:pPr>
        <w:jc w:val="both"/>
        <w:rPr>
          <w:rFonts w:ascii="Calibri" w:hAnsi="Calibri" w:cs="Calibri"/>
        </w:rPr>
      </w:pPr>
      <w:r>
        <w:rPr>
          <w:rFonts w:ascii="Calibri" w:hAnsi="Calibri" w:cs="Calibri"/>
        </w:rPr>
        <w:t xml:space="preserve">• Pozwala na walidację wyników mikrobiologicznych </w:t>
      </w:r>
    </w:p>
    <w:p w14:paraId="2EAC0B52" w14:textId="77777777" w:rsidR="00585A87" w:rsidRDefault="00585A87" w:rsidP="00585A87">
      <w:pPr>
        <w:jc w:val="both"/>
        <w:rPr>
          <w:rFonts w:ascii="Calibri" w:hAnsi="Calibri" w:cs="Calibri"/>
        </w:rPr>
      </w:pPr>
      <w:r>
        <w:rPr>
          <w:rFonts w:ascii="Calibri" w:hAnsi="Calibri" w:cs="Calibri"/>
        </w:rPr>
        <w:t xml:space="preserve">• Zarządza wydrukami wyników oraz ich archiwum </w:t>
      </w:r>
    </w:p>
    <w:p w14:paraId="193B15D1" w14:textId="77777777" w:rsidR="00585A87" w:rsidRDefault="00585A87" w:rsidP="00585A87">
      <w:pPr>
        <w:jc w:val="both"/>
        <w:rPr>
          <w:rFonts w:ascii="Calibri" w:hAnsi="Calibri" w:cs="Calibri"/>
        </w:rPr>
      </w:pPr>
      <w:r>
        <w:rPr>
          <w:rFonts w:ascii="Calibri" w:hAnsi="Calibri" w:cs="Calibri"/>
        </w:rPr>
        <w:t>• Przechowuje dane o badaniach mikrobiologicznych pacjentów.</w:t>
      </w:r>
    </w:p>
    <w:p w14:paraId="0AC0C247" w14:textId="77777777" w:rsidR="00585A87" w:rsidRDefault="00585A87" w:rsidP="00585A87">
      <w:pPr>
        <w:jc w:val="both"/>
        <w:rPr>
          <w:rFonts w:ascii="Calibri" w:hAnsi="Calibri" w:cs="Calibri"/>
          <w:b/>
          <w:bCs/>
        </w:rPr>
      </w:pPr>
    </w:p>
    <w:p w14:paraId="1FE9DEFC" w14:textId="77777777" w:rsidR="00585A87" w:rsidRDefault="00585A87" w:rsidP="00585A87">
      <w:pPr>
        <w:jc w:val="both"/>
        <w:rPr>
          <w:rFonts w:ascii="Calibri" w:hAnsi="Calibri" w:cs="Calibri"/>
          <w:b/>
          <w:bCs/>
        </w:rPr>
      </w:pPr>
      <w:r>
        <w:rPr>
          <w:rFonts w:ascii="Calibri" w:hAnsi="Calibri" w:cs="Calibri"/>
          <w:b/>
          <w:bCs/>
        </w:rPr>
        <w:t>KONTROLA JAKOŚCI</w:t>
      </w:r>
    </w:p>
    <w:p w14:paraId="6A1C1E12" w14:textId="77777777" w:rsidR="00585A87" w:rsidRDefault="00585A87" w:rsidP="00585A87">
      <w:pPr>
        <w:jc w:val="both"/>
        <w:rPr>
          <w:rFonts w:ascii="Calibri" w:hAnsi="Calibri" w:cs="Calibri"/>
        </w:rPr>
      </w:pPr>
    </w:p>
    <w:p w14:paraId="53BA7F0A" w14:textId="77777777" w:rsidR="00585A87" w:rsidRDefault="00585A87" w:rsidP="00585A87">
      <w:pPr>
        <w:jc w:val="both"/>
        <w:rPr>
          <w:rFonts w:ascii="Calibri" w:hAnsi="Calibri" w:cs="Calibri"/>
        </w:rPr>
      </w:pPr>
      <w:r>
        <w:rPr>
          <w:rFonts w:ascii="Calibri" w:hAnsi="Calibri" w:cs="Calibri"/>
        </w:rPr>
        <w:t>Moduł „Kontrola jakości” pozwala na monitorowanie poprawności badań przeprowadzanych na aparatach. Moduł umożliwia użytkownikowi prowadzenie wszystkich wymaganych kart kontrolnych. Walidacje ściśle wg reguł, materiały kontrolne, metody kontrolne, reguły Westgarda, definiowanie własnych statystyk, definiowanie własnych reguł, wydruki kart, statystyki na danych już posiadanych, przeprowadzanie analiz (analiza konfiguracyjna Westgarda, wykresy Levey – Jenningsa), dokumentowanie procedur naprawczych. Wszystkie wykonane w danym dniu badania można automatycznie wydrukować na zbiorczym dokumencie tworząc dziennik pracy laboratorium.</w:t>
      </w:r>
    </w:p>
    <w:p w14:paraId="34A88F0E" w14:textId="77777777" w:rsidR="00585A87" w:rsidRDefault="00585A87" w:rsidP="00585A87">
      <w:pPr>
        <w:jc w:val="both"/>
        <w:rPr>
          <w:rFonts w:ascii="Calibri" w:hAnsi="Calibri" w:cs="Calibri"/>
        </w:rPr>
      </w:pPr>
      <w:r>
        <w:rPr>
          <w:rFonts w:ascii="Calibri" w:hAnsi="Calibri" w:cs="Calibri"/>
        </w:rPr>
        <w:t xml:space="preserve">Jakość pracy analizatorów obsługujących laboratorium medyczne jest jednym z kluczowych warunków jego prawidłowego funkcjonowania. System e-Lab wyposażony jest w osobny moduł Kontrola jakości, który przeznaczony jest do weryfikacji prawidłowości pracy urządzeń diagnostycznych. W systemie e-Lab funkcjonalność ta odpowiedzialna za definiowanie danych kontrolnych, przechowywanie ich, administrowanie i dokumentowanie procesu kontroli jakości pracy analizatorów. Metodologia kontroli jakości pracy urządzeń diagnostycznych bazuje na wykorzystaniu metod statystycznych i matematycznych. Metody statystyczne opierają się na mierzalnych wartościach mieszczących się w granicach wyznaczonych przez wartości maksymalną i minimalną. Kontrola pracy urządzeń diagnostycznych metodami matematycznymi polega na precyzyjnym określeniu, w jaki sposób zachowa się dana maszyna w ściśle określonych warunkach. Warunki pracy urządzeń diagnostycznych definiują Karty kontroli. Te z kolei określone są przez inne własności takie jak: parametr, data ważności, urządzenie diagnostyczne, materiał, na którym wykonywany jest pomiar oraz metoda jaką jest wykonywany. Aby określić czy dane urządzenie diagnostyczne pracuje prawidłowo, należy wykonać </w:t>
      </w:r>
    </w:p>
    <w:p w14:paraId="4184DF8E" w14:textId="77777777" w:rsidR="00585A87" w:rsidRDefault="00585A87" w:rsidP="00585A87">
      <w:pPr>
        <w:jc w:val="both"/>
        <w:rPr>
          <w:rFonts w:ascii="Calibri" w:hAnsi="Calibri" w:cs="Calibri"/>
        </w:rPr>
      </w:pPr>
    </w:p>
    <w:p w14:paraId="218131C4" w14:textId="77777777" w:rsidR="00585A87" w:rsidRDefault="00585A87" w:rsidP="00585A87">
      <w:pPr>
        <w:jc w:val="both"/>
        <w:rPr>
          <w:rFonts w:ascii="Calibri" w:hAnsi="Calibri" w:cs="Calibri"/>
        </w:rPr>
      </w:pPr>
      <w:r>
        <w:rPr>
          <w:rFonts w:ascii="Calibri" w:hAnsi="Calibri" w:cs="Calibri"/>
        </w:rPr>
        <w:t>tzw. serie pomiarów - najpierw serią wstępną pomiarów, na podstawie której wyciągane są wnioski takie jak wartości średnie, odchylenia standardowe, współczynnik zmienności czy błąd systematyczny. W drugiej kolejności należy wykonać pomiary właściwe, które dadzą odpowiedz na pytanie, czy dany aparat pracuje zgodnie z wytycznymi o jakości jego pracy. Graficzne przeglądanie pomiarów do celów informatycznych umożliwia funkcjonalność analizy modułu Kontroli Jakości.</w:t>
      </w:r>
    </w:p>
    <w:p w14:paraId="745EE43F" w14:textId="77777777" w:rsidR="00585A87" w:rsidRDefault="00585A87" w:rsidP="00585A87">
      <w:pPr>
        <w:jc w:val="both"/>
        <w:rPr>
          <w:rFonts w:ascii="Calibri" w:hAnsi="Calibri" w:cs="Calibri"/>
          <w:b/>
          <w:bCs/>
        </w:rPr>
      </w:pPr>
    </w:p>
    <w:p w14:paraId="77673FFE" w14:textId="77777777" w:rsidR="00585A87" w:rsidRDefault="00585A87" w:rsidP="00585A87">
      <w:pPr>
        <w:jc w:val="both"/>
        <w:rPr>
          <w:rFonts w:ascii="Calibri" w:hAnsi="Calibri" w:cs="Calibri"/>
          <w:b/>
          <w:bCs/>
        </w:rPr>
      </w:pPr>
      <w:r>
        <w:rPr>
          <w:rFonts w:ascii="Calibri" w:hAnsi="Calibri" w:cs="Calibri"/>
          <w:b/>
          <w:bCs/>
        </w:rPr>
        <w:t>RAPORTY</w:t>
      </w:r>
    </w:p>
    <w:p w14:paraId="4F0EDDE5" w14:textId="77777777" w:rsidR="00585A87" w:rsidRDefault="00585A87" w:rsidP="00585A87">
      <w:pPr>
        <w:jc w:val="both"/>
        <w:rPr>
          <w:rFonts w:ascii="Calibri" w:hAnsi="Calibri" w:cs="Calibri"/>
        </w:rPr>
      </w:pPr>
    </w:p>
    <w:p w14:paraId="08638651" w14:textId="77777777" w:rsidR="00585A87" w:rsidRDefault="00585A87" w:rsidP="00585A87">
      <w:pPr>
        <w:jc w:val="both"/>
        <w:rPr>
          <w:rFonts w:ascii="Calibri" w:hAnsi="Calibri" w:cs="Calibri"/>
        </w:rPr>
      </w:pPr>
      <w:r>
        <w:rPr>
          <w:rFonts w:ascii="Calibri" w:hAnsi="Calibri" w:cs="Calibri"/>
        </w:rPr>
        <w:t xml:space="preserve">• Wspiera zarządzanie administracją i danymi statystycznymi, </w:t>
      </w:r>
    </w:p>
    <w:p w14:paraId="6D248905" w14:textId="77777777" w:rsidR="00585A87" w:rsidRDefault="00585A87" w:rsidP="00585A87">
      <w:pPr>
        <w:jc w:val="both"/>
        <w:rPr>
          <w:rFonts w:ascii="Calibri" w:hAnsi="Calibri" w:cs="Calibri"/>
        </w:rPr>
      </w:pPr>
      <w:r>
        <w:rPr>
          <w:rFonts w:ascii="Calibri" w:hAnsi="Calibri" w:cs="Calibri"/>
        </w:rPr>
        <w:t xml:space="preserve">• Udostępnia gotowe raporty o ilości badań, sprzedaży, danych księgowych oraz dane na temat konkretnych pracowni np.: autoimmunologicznej, </w:t>
      </w:r>
    </w:p>
    <w:p w14:paraId="2DA97C7A" w14:textId="77777777" w:rsidR="00585A87" w:rsidRDefault="00585A87" w:rsidP="00585A87">
      <w:pPr>
        <w:jc w:val="both"/>
        <w:rPr>
          <w:rFonts w:ascii="Calibri" w:hAnsi="Calibri" w:cs="Calibri"/>
        </w:rPr>
      </w:pPr>
      <w:r>
        <w:rPr>
          <w:rFonts w:ascii="Calibri" w:hAnsi="Calibri" w:cs="Calibri"/>
        </w:rPr>
        <w:t xml:space="preserve">• Posiada raporty dotyczące współpracy z kontrahentami, oddziałami, </w:t>
      </w:r>
    </w:p>
    <w:p w14:paraId="5A19314E" w14:textId="77777777" w:rsidR="00585A87" w:rsidRDefault="00585A87" w:rsidP="00585A87">
      <w:pPr>
        <w:jc w:val="both"/>
        <w:rPr>
          <w:rFonts w:ascii="Calibri" w:hAnsi="Calibri" w:cs="Calibri"/>
        </w:rPr>
      </w:pPr>
      <w:r>
        <w:rPr>
          <w:rFonts w:ascii="Calibri" w:hAnsi="Calibri" w:cs="Calibri"/>
        </w:rPr>
        <w:t xml:space="preserve">• Przedstawia symultaniczny podgląd bieżącej pracy laboratorium, </w:t>
      </w:r>
    </w:p>
    <w:p w14:paraId="13856723" w14:textId="77777777" w:rsidR="00585A87" w:rsidRDefault="00585A87" w:rsidP="00585A87">
      <w:pPr>
        <w:jc w:val="both"/>
        <w:rPr>
          <w:rFonts w:ascii="Calibri" w:hAnsi="Calibri" w:cs="Calibri"/>
        </w:rPr>
      </w:pPr>
      <w:r>
        <w:rPr>
          <w:rFonts w:ascii="Calibri" w:hAnsi="Calibri" w:cs="Calibri"/>
        </w:rPr>
        <w:t xml:space="preserve">• Wyposażony jest w archiwum wygenerowanych raportów, </w:t>
      </w:r>
    </w:p>
    <w:p w14:paraId="7FD26F78" w14:textId="77777777" w:rsidR="00585A87" w:rsidRDefault="00585A87" w:rsidP="00585A87">
      <w:pPr>
        <w:jc w:val="both"/>
        <w:rPr>
          <w:rFonts w:ascii="Calibri" w:hAnsi="Calibri" w:cs="Calibri"/>
        </w:rPr>
      </w:pPr>
      <w:r>
        <w:rPr>
          <w:rFonts w:ascii="Calibri" w:hAnsi="Calibri" w:cs="Calibri"/>
        </w:rPr>
        <w:t>• Posiada możliwość definiowania kryteriów indywidualnego raportu i jego tworzenie.</w:t>
      </w:r>
    </w:p>
    <w:p w14:paraId="470B52EB" w14:textId="77777777" w:rsidR="00585A87" w:rsidRDefault="00585A87" w:rsidP="00585A87">
      <w:pPr>
        <w:jc w:val="both"/>
        <w:rPr>
          <w:rFonts w:ascii="Calibri" w:hAnsi="Calibri" w:cs="Calibri"/>
        </w:rPr>
      </w:pPr>
    </w:p>
    <w:p w14:paraId="1878D2D2" w14:textId="77777777" w:rsidR="00585A87" w:rsidRDefault="00585A87" w:rsidP="00585A87">
      <w:pPr>
        <w:jc w:val="both"/>
        <w:rPr>
          <w:rFonts w:ascii="Calibri" w:hAnsi="Calibri" w:cs="Calibri"/>
        </w:rPr>
      </w:pPr>
      <w:r>
        <w:rPr>
          <w:rFonts w:ascii="Calibri" w:hAnsi="Calibri" w:cs="Calibri"/>
        </w:rPr>
        <w:lastRenderedPageBreak/>
        <w:t>Moduł Raporty to narzędzia i metody służące do zebrania informacji nt. pracy laboratorium. Moduł wyposażony jest w gotowe narzędzia analizujące pracę laboratorium i przedstawiające je użytkownikowi w formie raportów, z możliwością tworzenia własnych. Oferujemy ponad 90 gotowych raportów m. in. raporty dotyczące pracy laboratorium (kontrole badań, wysyłek, błędów rejestracji itd., raporty dla instytucji), raporty dotyczące sprzedaży (z punktów pobrań, wg kontrahentów, badań itd.) oraz statystyki. W module tym można wygenerować symultaniczny podgląd pracy laboratorium w zależności od etapu procesu laboratoryjnego i wg kryterium wyboru kontrahenta lub pracowni/badań. Podgląd ten pokazuje, ile badań jest oczekujących, ile zrobionych, ile zakończonych, ile błędnie zrealizowanych. W module tym również generowane i archiwizowane są książki laboratoryjne.</w:t>
      </w:r>
    </w:p>
    <w:p w14:paraId="6E3C86C5" w14:textId="77777777" w:rsidR="00585A87" w:rsidRDefault="00585A87" w:rsidP="00585A87">
      <w:pPr>
        <w:jc w:val="both"/>
        <w:rPr>
          <w:rFonts w:ascii="Calibri" w:hAnsi="Calibri" w:cs="Calibri"/>
          <w:b/>
          <w:bCs/>
        </w:rPr>
      </w:pPr>
    </w:p>
    <w:p w14:paraId="230B3485" w14:textId="77777777" w:rsidR="00585A87" w:rsidRDefault="00585A87" w:rsidP="00585A87">
      <w:pPr>
        <w:jc w:val="both"/>
        <w:rPr>
          <w:rFonts w:ascii="Calibri" w:hAnsi="Calibri" w:cs="Calibri"/>
          <w:b/>
          <w:bCs/>
        </w:rPr>
      </w:pPr>
      <w:r>
        <w:rPr>
          <w:rFonts w:ascii="Calibri" w:hAnsi="Calibri" w:cs="Calibri"/>
          <w:b/>
          <w:bCs/>
        </w:rPr>
        <w:t>SPRZEDAŻ</w:t>
      </w:r>
    </w:p>
    <w:p w14:paraId="7FEA9D04" w14:textId="77777777" w:rsidR="00585A87" w:rsidRDefault="00585A87" w:rsidP="00585A87">
      <w:pPr>
        <w:jc w:val="both"/>
        <w:rPr>
          <w:rFonts w:ascii="Calibri" w:hAnsi="Calibri" w:cs="Calibri"/>
        </w:rPr>
      </w:pPr>
    </w:p>
    <w:p w14:paraId="6696A653" w14:textId="77777777" w:rsidR="00585A87" w:rsidRDefault="00585A87" w:rsidP="00585A87">
      <w:pPr>
        <w:jc w:val="both"/>
        <w:rPr>
          <w:rFonts w:ascii="Calibri" w:hAnsi="Calibri" w:cs="Calibri"/>
        </w:rPr>
      </w:pPr>
      <w:r>
        <w:rPr>
          <w:rFonts w:ascii="Calibri" w:hAnsi="Calibri" w:cs="Calibri"/>
        </w:rPr>
        <w:t xml:space="preserve">• Zarządza bazą cenników bazowych, </w:t>
      </w:r>
    </w:p>
    <w:p w14:paraId="3C77B25E" w14:textId="77777777" w:rsidR="00585A87" w:rsidRDefault="00585A87" w:rsidP="00585A87">
      <w:pPr>
        <w:jc w:val="both"/>
        <w:rPr>
          <w:rFonts w:ascii="Calibri" w:hAnsi="Calibri" w:cs="Calibri"/>
        </w:rPr>
      </w:pPr>
      <w:r>
        <w:rPr>
          <w:rFonts w:ascii="Calibri" w:hAnsi="Calibri" w:cs="Calibri"/>
        </w:rPr>
        <w:t xml:space="preserve">• Zarządza cennikami dla kontrahentów, </w:t>
      </w:r>
    </w:p>
    <w:p w14:paraId="57028F6C" w14:textId="77777777" w:rsidR="00585A87" w:rsidRDefault="00585A87" w:rsidP="00585A87">
      <w:pPr>
        <w:jc w:val="both"/>
        <w:rPr>
          <w:rFonts w:ascii="Calibri" w:hAnsi="Calibri" w:cs="Calibri"/>
        </w:rPr>
      </w:pPr>
      <w:r>
        <w:rPr>
          <w:rFonts w:ascii="Calibri" w:hAnsi="Calibri" w:cs="Calibri"/>
        </w:rPr>
        <w:t xml:space="preserve">• Zarządza procesem fakturowania badań, </w:t>
      </w:r>
    </w:p>
    <w:p w14:paraId="184502D2" w14:textId="77777777" w:rsidR="00585A87" w:rsidRDefault="00585A87" w:rsidP="00585A87">
      <w:pPr>
        <w:jc w:val="both"/>
        <w:rPr>
          <w:rFonts w:ascii="Calibri" w:hAnsi="Calibri" w:cs="Calibri"/>
        </w:rPr>
      </w:pPr>
      <w:r>
        <w:rPr>
          <w:rFonts w:ascii="Calibri" w:hAnsi="Calibri" w:cs="Calibri"/>
        </w:rPr>
        <w:t xml:space="preserve">• Zarządza bazą wystawionych faktur, </w:t>
      </w:r>
    </w:p>
    <w:p w14:paraId="2A89EAF0" w14:textId="77777777" w:rsidR="00585A87" w:rsidRDefault="00585A87" w:rsidP="00585A87">
      <w:pPr>
        <w:jc w:val="both"/>
        <w:rPr>
          <w:rFonts w:ascii="Calibri" w:hAnsi="Calibri" w:cs="Calibri"/>
        </w:rPr>
      </w:pPr>
      <w:r>
        <w:rPr>
          <w:rFonts w:ascii="Calibri" w:hAnsi="Calibri" w:cs="Calibri"/>
        </w:rPr>
        <w:t xml:space="preserve">• Dostosowany do pracy w systemie fiskalnym i niefiskalnym, </w:t>
      </w:r>
    </w:p>
    <w:p w14:paraId="0806B8F5" w14:textId="77777777" w:rsidR="00585A87" w:rsidRDefault="00585A87" w:rsidP="00585A87">
      <w:pPr>
        <w:jc w:val="both"/>
        <w:rPr>
          <w:rFonts w:ascii="Calibri" w:hAnsi="Calibri" w:cs="Calibri"/>
        </w:rPr>
      </w:pPr>
      <w:r>
        <w:rPr>
          <w:rFonts w:ascii="Calibri" w:hAnsi="Calibri" w:cs="Calibri"/>
        </w:rPr>
        <w:t>• Dostosowany do pracy z drukarką i kasą fiskalną.</w:t>
      </w:r>
    </w:p>
    <w:p w14:paraId="04F23239" w14:textId="77777777" w:rsidR="00585A87" w:rsidRDefault="00585A87" w:rsidP="00585A87">
      <w:pPr>
        <w:jc w:val="both"/>
        <w:rPr>
          <w:rFonts w:ascii="Calibri" w:hAnsi="Calibri" w:cs="Calibri"/>
        </w:rPr>
      </w:pPr>
    </w:p>
    <w:p w14:paraId="5A7D766B" w14:textId="77777777" w:rsidR="00585A87" w:rsidRDefault="00585A87" w:rsidP="00585A87">
      <w:pPr>
        <w:jc w:val="both"/>
        <w:rPr>
          <w:rFonts w:ascii="Calibri" w:hAnsi="Calibri" w:cs="Calibri"/>
        </w:rPr>
      </w:pPr>
      <w:r>
        <w:rPr>
          <w:rFonts w:ascii="Calibri" w:hAnsi="Calibri" w:cs="Calibri"/>
        </w:rPr>
        <w:t xml:space="preserve">Moduł ten umożliwia stworzenie cenników podstawowych, ofert dla kontrahentów, dokonywanie zmian w stworzonych cennikach: zmiana cen, udzielanie rabatów. Dla każdego zarejestrowanego w systemie kontrahenta tworzony jest automatycznie cennik, zawierający ceny znajdujące się w cenniku bazowym lub ofercie wskazanych dla kontrahenta podczas rejestracji kontrahenta. Cenniki w każdej chwili można dodawać, modyfikować, udzielać pojedynczych rabatów, tworzyć pakiety. </w:t>
      </w:r>
    </w:p>
    <w:p w14:paraId="1A34CC2D" w14:textId="77777777" w:rsidR="00585A87" w:rsidRDefault="00585A87" w:rsidP="00585A87">
      <w:pPr>
        <w:jc w:val="both"/>
        <w:rPr>
          <w:rFonts w:ascii="Calibri" w:hAnsi="Calibri" w:cs="Calibri"/>
        </w:rPr>
      </w:pPr>
      <w:r>
        <w:rPr>
          <w:rFonts w:ascii="Calibri" w:hAnsi="Calibri" w:cs="Calibri"/>
        </w:rPr>
        <w:t>Program także został wyposażony w funkcję mającą na celu wygodną obsługę fakturowania badań oraz bezpośredniej możliwości wglądu do wystawionej faktury, korekty, cenników badań. E-Lab umożliwia: wystawienie faktur, anulowanie faktur, wystawienie korekty do faktur oraz przeglądanie i zmianę danych istniejących faktur.</w:t>
      </w:r>
    </w:p>
    <w:p w14:paraId="7689A400" w14:textId="77777777" w:rsidR="00585A87" w:rsidRDefault="00585A87" w:rsidP="00585A87">
      <w:pPr>
        <w:jc w:val="both"/>
        <w:rPr>
          <w:rFonts w:ascii="Calibri" w:hAnsi="Calibri" w:cs="Calibri"/>
          <w:b/>
          <w:bCs/>
        </w:rPr>
      </w:pPr>
    </w:p>
    <w:p w14:paraId="1965830C" w14:textId="77777777" w:rsidR="00585A87" w:rsidRDefault="00585A87" w:rsidP="00585A87">
      <w:pPr>
        <w:jc w:val="both"/>
        <w:rPr>
          <w:rFonts w:ascii="Calibri" w:hAnsi="Calibri" w:cs="Calibri"/>
          <w:b/>
          <w:bCs/>
        </w:rPr>
      </w:pPr>
      <w:r>
        <w:rPr>
          <w:rFonts w:ascii="Calibri" w:hAnsi="Calibri" w:cs="Calibri"/>
          <w:b/>
          <w:bCs/>
        </w:rPr>
        <w:t>ADMINISTRACJA</w:t>
      </w:r>
    </w:p>
    <w:p w14:paraId="66611E53" w14:textId="77777777" w:rsidR="00585A87" w:rsidRDefault="00585A87" w:rsidP="00585A87">
      <w:pPr>
        <w:jc w:val="both"/>
        <w:rPr>
          <w:rFonts w:ascii="Calibri" w:hAnsi="Calibri" w:cs="Calibri"/>
        </w:rPr>
      </w:pPr>
    </w:p>
    <w:p w14:paraId="36D5547B" w14:textId="77777777" w:rsidR="00585A87" w:rsidRDefault="00585A87" w:rsidP="00585A87">
      <w:pPr>
        <w:jc w:val="both"/>
        <w:rPr>
          <w:rFonts w:ascii="Calibri" w:hAnsi="Calibri" w:cs="Calibri"/>
        </w:rPr>
      </w:pPr>
      <w:r>
        <w:rPr>
          <w:rFonts w:ascii="Calibri" w:hAnsi="Calibri" w:cs="Calibri"/>
        </w:rPr>
        <w:t xml:space="preserve">• Zarządza użytkownikami, </w:t>
      </w:r>
    </w:p>
    <w:p w14:paraId="3116D5F7" w14:textId="77777777" w:rsidR="00585A87" w:rsidRDefault="00585A87" w:rsidP="00585A87">
      <w:pPr>
        <w:jc w:val="both"/>
        <w:rPr>
          <w:rFonts w:ascii="Calibri" w:hAnsi="Calibri" w:cs="Calibri"/>
        </w:rPr>
      </w:pPr>
      <w:r>
        <w:rPr>
          <w:rFonts w:ascii="Calibri" w:hAnsi="Calibri" w:cs="Calibri"/>
        </w:rPr>
        <w:t xml:space="preserve">• Zarządza uprawnieniami, </w:t>
      </w:r>
    </w:p>
    <w:p w14:paraId="541B320E" w14:textId="77777777" w:rsidR="00585A87" w:rsidRDefault="00585A87" w:rsidP="00585A87">
      <w:pPr>
        <w:jc w:val="both"/>
        <w:rPr>
          <w:rFonts w:ascii="Calibri" w:hAnsi="Calibri" w:cs="Calibri"/>
        </w:rPr>
      </w:pPr>
      <w:r>
        <w:rPr>
          <w:rFonts w:ascii="Calibri" w:hAnsi="Calibri" w:cs="Calibri"/>
        </w:rPr>
        <w:t xml:space="preserve">• Zarządza rolami i rozdziałem miejsc pracy, </w:t>
      </w:r>
    </w:p>
    <w:p w14:paraId="325C2E4F" w14:textId="77777777" w:rsidR="00585A87" w:rsidRDefault="00585A87" w:rsidP="00585A87">
      <w:pPr>
        <w:jc w:val="both"/>
        <w:rPr>
          <w:rFonts w:ascii="Calibri" w:hAnsi="Calibri" w:cs="Calibri"/>
        </w:rPr>
      </w:pPr>
      <w:r>
        <w:rPr>
          <w:rFonts w:ascii="Calibri" w:hAnsi="Calibri" w:cs="Calibri"/>
        </w:rPr>
        <w:t xml:space="preserve">• Zarządza kontami pacjentów, </w:t>
      </w:r>
    </w:p>
    <w:p w14:paraId="156963C5" w14:textId="77777777" w:rsidR="00585A87" w:rsidRDefault="00585A87" w:rsidP="00585A87">
      <w:pPr>
        <w:jc w:val="both"/>
        <w:rPr>
          <w:rFonts w:ascii="Calibri" w:hAnsi="Calibri" w:cs="Calibri"/>
        </w:rPr>
      </w:pPr>
      <w:r>
        <w:rPr>
          <w:rFonts w:ascii="Calibri" w:hAnsi="Calibri" w:cs="Calibri"/>
        </w:rPr>
        <w:t xml:space="preserve">• Zarządza kontami lekarzy, </w:t>
      </w:r>
    </w:p>
    <w:p w14:paraId="07253298" w14:textId="77777777" w:rsidR="00585A87" w:rsidRDefault="00585A87" w:rsidP="00585A87">
      <w:pPr>
        <w:jc w:val="both"/>
        <w:rPr>
          <w:rFonts w:ascii="Calibri" w:hAnsi="Calibri" w:cs="Calibri"/>
        </w:rPr>
      </w:pPr>
      <w:r>
        <w:rPr>
          <w:rFonts w:ascii="Calibri" w:hAnsi="Calibri" w:cs="Calibri"/>
        </w:rPr>
        <w:t xml:space="preserve">• Zarządza translacjami kodów kreskowych, </w:t>
      </w:r>
    </w:p>
    <w:p w14:paraId="3912A346" w14:textId="77777777" w:rsidR="00585A87" w:rsidRDefault="00585A87" w:rsidP="00585A87">
      <w:pPr>
        <w:jc w:val="both"/>
        <w:rPr>
          <w:rFonts w:ascii="Calibri" w:hAnsi="Calibri" w:cs="Calibri"/>
        </w:rPr>
      </w:pPr>
      <w:r>
        <w:rPr>
          <w:rFonts w:ascii="Calibri" w:hAnsi="Calibri" w:cs="Calibri"/>
        </w:rPr>
        <w:t xml:space="preserve">• Zarządza konfiguracją pracy laboratorium oraz modułu serologicznego i banku krwi, </w:t>
      </w:r>
    </w:p>
    <w:p w14:paraId="1B0E74CC" w14:textId="77777777" w:rsidR="00585A87" w:rsidRDefault="00585A87" w:rsidP="00585A87">
      <w:pPr>
        <w:jc w:val="both"/>
        <w:rPr>
          <w:rFonts w:ascii="Calibri" w:hAnsi="Calibri" w:cs="Calibri"/>
        </w:rPr>
      </w:pPr>
      <w:r>
        <w:rPr>
          <w:rFonts w:ascii="Calibri" w:hAnsi="Calibri" w:cs="Calibri"/>
        </w:rPr>
        <w:t xml:space="preserve">• Zarządza konfiguracją wydruków, </w:t>
      </w:r>
    </w:p>
    <w:p w14:paraId="14A36AB6" w14:textId="77777777" w:rsidR="00585A87" w:rsidRDefault="00585A87" w:rsidP="00585A87">
      <w:pPr>
        <w:jc w:val="both"/>
        <w:rPr>
          <w:rFonts w:ascii="Calibri" w:hAnsi="Calibri" w:cs="Calibri"/>
        </w:rPr>
      </w:pPr>
      <w:r>
        <w:rPr>
          <w:rFonts w:ascii="Calibri" w:hAnsi="Calibri" w:cs="Calibri"/>
        </w:rPr>
        <w:t xml:space="preserve">• Zarządza parametrami laboratorium, </w:t>
      </w:r>
    </w:p>
    <w:p w14:paraId="5C418F39" w14:textId="77777777" w:rsidR="00585A87" w:rsidRDefault="00585A87" w:rsidP="00585A87">
      <w:pPr>
        <w:jc w:val="both"/>
        <w:rPr>
          <w:rFonts w:ascii="Calibri" w:hAnsi="Calibri" w:cs="Calibri"/>
        </w:rPr>
      </w:pPr>
      <w:r>
        <w:rPr>
          <w:rFonts w:ascii="Calibri" w:hAnsi="Calibri" w:cs="Calibri"/>
        </w:rPr>
        <w:t>• Zarządza błędami systemu.</w:t>
      </w:r>
    </w:p>
    <w:p w14:paraId="5A206602" w14:textId="77777777" w:rsidR="00585A87" w:rsidRDefault="00585A87" w:rsidP="00585A87">
      <w:pPr>
        <w:jc w:val="both"/>
        <w:rPr>
          <w:rFonts w:ascii="Calibri" w:hAnsi="Calibri" w:cs="Calibri"/>
        </w:rPr>
      </w:pPr>
      <w:r>
        <w:rPr>
          <w:rFonts w:ascii="Calibri" w:hAnsi="Calibri" w:cs="Calibri"/>
        </w:rPr>
        <w:t>Moduł „Administracja” pozwala na wprowadzenie parametrów wykorzystywanych później w innych miejscach systemu. Moduł umożliwia:</w:t>
      </w:r>
    </w:p>
    <w:p w14:paraId="27F62E93" w14:textId="77777777" w:rsidR="00585A87" w:rsidRDefault="00585A87" w:rsidP="00585A87">
      <w:pPr>
        <w:jc w:val="both"/>
        <w:rPr>
          <w:rFonts w:ascii="Calibri" w:hAnsi="Calibri" w:cs="Calibri"/>
        </w:rPr>
      </w:pPr>
      <w:r>
        <w:rPr>
          <w:rFonts w:ascii="Calibri" w:hAnsi="Calibri" w:cs="Calibri"/>
        </w:rPr>
        <w:t xml:space="preserve">• dodawanie i edycję użytkowników programu, </w:t>
      </w:r>
    </w:p>
    <w:p w14:paraId="2A657AB2" w14:textId="77777777" w:rsidR="00585A87" w:rsidRDefault="00585A87" w:rsidP="00585A87">
      <w:pPr>
        <w:jc w:val="both"/>
        <w:rPr>
          <w:rFonts w:ascii="Calibri" w:hAnsi="Calibri" w:cs="Calibri"/>
        </w:rPr>
      </w:pPr>
      <w:r>
        <w:rPr>
          <w:rFonts w:ascii="Calibri" w:hAnsi="Calibri" w:cs="Calibri"/>
        </w:rPr>
        <w:t xml:space="preserve">• tworzenie uprawnień określających czynności, które użytkownik może wykonać przy pomocy programu, </w:t>
      </w:r>
    </w:p>
    <w:p w14:paraId="1220C879" w14:textId="77777777" w:rsidR="00585A87" w:rsidRDefault="00585A87" w:rsidP="00585A87">
      <w:pPr>
        <w:jc w:val="both"/>
        <w:rPr>
          <w:rFonts w:ascii="Calibri" w:hAnsi="Calibri" w:cs="Calibri"/>
        </w:rPr>
      </w:pPr>
      <w:r>
        <w:rPr>
          <w:rFonts w:ascii="Calibri" w:hAnsi="Calibri" w:cs="Calibri"/>
        </w:rPr>
        <w:t xml:space="preserve">• grupowanie uprawnień w role (np. inny zestaw uprawnień może mieć administrator, handlowiec, a inny kierownik), z przypisanymi miejscami pracy, </w:t>
      </w:r>
    </w:p>
    <w:p w14:paraId="0EB77A37" w14:textId="77777777" w:rsidR="00585A87" w:rsidRDefault="00585A87" w:rsidP="00585A87">
      <w:pPr>
        <w:jc w:val="both"/>
        <w:rPr>
          <w:rFonts w:ascii="Calibri" w:hAnsi="Calibri" w:cs="Calibri"/>
        </w:rPr>
      </w:pPr>
      <w:r>
        <w:rPr>
          <w:rFonts w:ascii="Calibri" w:hAnsi="Calibri" w:cs="Calibri"/>
        </w:rPr>
        <w:t xml:space="preserve">• określenie, w którym laboratorium można wykonać zdefiniowane w systemie badania, </w:t>
      </w:r>
    </w:p>
    <w:p w14:paraId="2FD8428F" w14:textId="77777777" w:rsidR="00585A87" w:rsidRDefault="00585A87" w:rsidP="00585A87">
      <w:pPr>
        <w:jc w:val="both"/>
        <w:rPr>
          <w:rFonts w:ascii="Calibri" w:hAnsi="Calibri" w:cs="Calibri"/>
        </w:rPr>
      </w:pPr>
      <w:r>
        <w:rPr>
          <w:rFonts w:ascii="Calibri" w:hAnsi="Calibri" w:cs="Calibri"/>
        </w:rPr>
        <w:t xml:space="preserve">• konfigurację badań oraz ich kodów, oraz miejsc, gdzie będą wykonywane, </w:t>
      </w:r>
    </w:p>
    <w:p w14:paraId="167E32BB" w14:textId="77777777" w:rsidR="00585A87" w:rsidRDefault="00585A87" w:rsidP="00585A87">
      <w:pPr>
        <w:jc w:val="both"/>
        <w:rPr>
          <w:rFonts w:ascii="Calibri" w:hAnsi="Calibri" w:cs="Calibri"/>
        </w:rPr>
      </w:pPr>
      <w:r>
        <w:rPr>
          <w:rFonts w:ascii="Calibri" w:hAnsi="Calibri" w:cs="Calibri"/>
        </w:rPr>
        <w:t xml:space="preserve">• ustawienie parametrów, wg których laboratorium później funkcjonuje - określone i szczegółowo wyspecyfikowane funkcjonalności systemu, które powinny działać zawsze identycznie w określonych warunkach i przy użyciu określonych wartości wejściowych, </w:t>
      </w:r>
    </w:p>
    <w:p w14:paraId="026CEE0E" w14:textId="77777777" w:rsidR="00585A87" w:rsidRDefault="00585A87" w:rsidP="00585A87">
      <w:pPr>
        <w:jc w:val="both"/>
        <w:rPr>
          <w:rFonts w:ascii="Calibri" w:hAnsi="Calibri" w:cs="Calibri"/>
        </w:rPr>
      </w:pPr>
      <w:r>
        <w:rPr>
          <w:rFonts w:ascii="Calibri" w:hAnsi="Calibri" w:cs="Calibri"/>
        </w:rPr>
        <w:t xml:space="preserve">• przeglądanie dziennika błędów, jakie wystąpiły podczas pracy z programem, </w:t>
      </w:r>
    </w:p>
    <w:p w14:paraId="27F53274" w14:textId="77777777" w:rsidR="00585A87" w:rsidRDefault="00585A87" w:rsidP="00585A87">
      <w:pPr>
        <w:jc w:val="both"/>
        <w:rPr>
          <w:rFonts w:ascii="Calibri" w:hAnsi="Calibri" w:cs="Calibri"/>
        </w:rPr>
      </w:pPr>
      <w:r>
        <w:rPr>
          <w:rFonts w:ascii="Calibri" w:hAnsi="Calibri" w:cs="Calibri"/>
        </w:rPr>
        <w:t>• zarządzanie kontami użytkowników zewnętrznych (pacjentów, lekarzy), nadawanie im uprawnień, modyfikację, kontrolę logowań.</w:t>
      </w:r>
    </w:p>
    <w:p w14:paraId="049D5BCC" w14:textId="77777777" w:rsidR="00585A87" w:rsidRDefault="00585A87" w:rsidP="00585A87">
      <w:pPr>
        <w:jc w:val="both"/>
        <w:rPr>
          <w:rFonts w:ascii="Calibri" w:hAnsi="Calibri" w:cs="Calibri"/>
        </w:rPr>
      </w:pPr>
    </w:p>
    <w:p w14:paraId="23D74873" w14:textId="77777777" w:rsidR="00585A87" w:rsidRDefault="00585A87" w:rsidP="00585A87">
      <w:pPr>
        <w:jc w:val="both"/>
        <w:rPr>
          <w:rFonts w:ascii="Calibri" w:hAnsi="Calibri" w:cs="Calibri"/>
          <w:b/>
          <w:bCs/>
        </w:rPr>
      </w:pPr>
      <w:r>
        <w:rPr>
          <w:rFonts w:ascii="Calibri" w:hAnsi="Calibri" w:cs="Calibri"/>
          <w:b/>
          <w:bCs/>
        </w:rPr>
        <w:t>SŁOWNIKI</w:t>
      </w:r>
    </w:p>
    <w:p w14:paraId="1503251E" w14:textId="77777777" w:rsidR="00585A87" w:rsidRDefault="00585A87" w:rsidP="00585A87">
      <w:pPr>
        <w:jc w:val="both"/>
        <w:rPr>
          <w:rFonts w:ascii="Calibri" w:hAnsi="Calibri" w:cs="Calibri"/>
        </w:rPr>
      </w:pPr>
    </w:p>
    <w:p w14:paraId="34B3B25C" w14:textId="77777777" w:rsidR="00585A87" w:rsidRDefault="00585A87" w:rsidP="00585A87">
      <w:pPr>
        <w:jc w:val="both"/>
        <w:rPr>
          <w:rFonts w:ascii="Calibri" w:hAnsi="Calibri" w:cs="Calibri"/>
        </w:rPr>
      </w:pPr>
      <w:r>
        <w:rPr>
          <w:rFonts w:ascii="Calibri" w:hAnsi="Calibri" w:cs="Calibri"/>
        </w:rPr>
        <w:t xml:space="preserve">Moduł zarządza danymi o: </w:t>
      </w:r>
    </w:p>
    <w:p w14:paraId="6CCE51AE" w14:textId="77777777" w:rsidR="00585A87" w:rsidRDefault="00585A87" w:rsidP="00585A87">
      <w:pPr>
        <w:jc w:val="both"/>
        <w:rPr>
          <w:rFonts w:ascii="Calibri" w:hAnsi="Calibri" w:cs="Calibri"/>
        </w:rPr>
      </w:pPr>
      <w:r>
        <w:rPr>
          <w:rFonts w:ascii="Calibri" w:hAnsi="Calibri" w:cs="Calibri"/>
        </w:rPr>
        <w:t xml:space="preserve">• badaniach, grupach badań, normach badań, </w:t>
      </w:r>
    </w:p>
    <w:p w14:paraId="42206D62" w14:textId="77777777" w:rsidR="00585A87" w:rsidRDefault="00585A87" w:rsidP="00585A87">
      <w:pPr>
        <w:jc w:val="both"/>
        <w:rPr>
          <w:rFonts w:ascii="Calibri" w:hAnsi="Calibri" w:cs="Calibri"/>
        </w:rPr>
      </w:pPr>
      <w:r>
        <w:rPr>
          <w:rFonts w:ascii="Calibri" w:hAnsi="Calibri" w:cs="Calibri"/>
        </w:rPr>
        <w:t xml:space="preserve">• kontrahentach, oddziałach, lekarzach, </w:t>
      </w:r>
    </w:p>
    <w:p w14:paraId="7111151A" w14:textId="77777777" w:rsidR="00585A87" w:rsidRDefault="00585A87" w:rsidP="00585A87">
      <w:pPr>
        <w:jc w:val="both"/>
        <w:rPr>
          <w:rFonts w:ascii="Calibri" w:hAnsi="Calibri" w:cs="Calibri"/>
        </w:rPr>
      </w:pPr>
      <w:r>
        <w:rPr>
          <w:rFonts w:ascii="Calibri" w:hAnsi="Calibri" w:cs="Calibri"/>
        </w:rPr>
        <w:lastRenderedPageBreak/>
        <w:t xml:space="preserve">• laboratoriach, punktach pobrań, </w:t>
      </w:r>
    </w:p>
    <w:p w14:paraId="376371BE" w14:textId="77777777" w:rsidR="00585A87" w:rsidRDefault="00585A87" w:rsidP="00585A87">
      <w:pPr>
        <w:jc w:val="both"/>
        <w:rPr>
          <w:rFonts w:ascii="Calibri" w:hAnsi="Calibri" w:cs="Calibri"/>
        </w:rPr>
      </w:pPr>
      <w:r>
        <w:rPr>
          <w:rFonts w:ascii="Calibri" w:hAnsi="Calibri" w:cs="Calibri"/>
        </w:rPr>
        <w:t xml:space="preserve">• statywach, </w:t>
      </w:r>
    </w:p>
    <w:p w14:paraId="7D0F640E" w14:textId="77777777" w:rsidR="00585A87" w:rsidRDefault="00585A87" w:rsidP="00585A87">
      <w:pPr>
        <w:jc w:val="both"/>
        <w:rPr>
          <w:rFonts w:ascii="Calibri" w:hAnsi="Calibri" w:cs="Calibri"/>
        </w:rPr>
      </w:pPr>
      <w:r>
        <w:rPr>
          <w:rFonts w:ascii="Calibri" w:hAnsi="Calibri" w:cs="Calibri"/>
        </w:rPr>
        <w:t xml:space="preserve">• urządzeniach diagnostycznych, grupach urządzeń, </w:t>
      </w:r>
    </w:p>
    <w:p w14:paraId="527E6BB7" w14:textId="77777777" w:rsidR="00585A87" w:rsidRDefault="00585A87" w:rsidP="00585A87">
      <w:pPr>
        <w:jc w:val="both"/>
        <w:rPr>
          <w:rFonts w:ascii="Calibri" w:hAnsi="Calibri" w:cs="Calibri"/>
        </w:rPr>
      </w:pPr>
      <w:r>
        <w:rPr>
          <w:rFonts w:ascii="Calibri" w:hAnsi="Calibri" w:cs="Calibri"/>
        </w:rPr>
        <w:t xml:space="preserve">• materiałach analitycznych, </w:t>
      </w:r>
    </w:p>
    <w:p w14:paraId="56F7246B" w14:textId="77777777" w:rsidR="00585A87" w:rsidRDefault="00585A87" w:rsidP="00585A87">
      <w:pPr>
        <w:jc w:val="both"/>
        <w:rPr>
          <w:rFonts w:ascii="Calibri" w:hAnsi="Calibri" w:cs="Calibri"/>
        </w:rPr>
      </w:pPr>
      <w:r>
        <w:rPr>
          <w:rFonts w:ascii="Calibri" w:hAnsi="Calibri" w:cs="Calibri"/>
        </w:rPr>
        <w:t xml:space="preserve">• wydrukach, grupach wydruków, </w:t>
      </w:r>
    </w:p>
    <w:p w14:paraId="623D0E03" w14:textId="77777777" w:rsidR="00585A87" w:rsidRDefault="00585A87" w:rsidP="00585A87">
      <w:pPr>
        <w:jc w:val="both"/>
        <w:rPr>
          <w:rFonts w:ascii="Calibri" w:hAnsi="Calibri" w:cs="Calibri"/>
        </w:rPr>
      </w:pPr>
      <w:r>
        <w:rPr>
          <w:rFonts w:ascii="Calibri" w:hAnsi="Calibri" w:cs="Calibri"/>
        </w:rPr>
        <w:t xml:space="preserve">• konfiguracji badań cytologicznych, </w:t>
      </w:r>
    </w:p>
    <w:p w14:paraId="5B4F6D91" w14:textId="77777777" w:rsidR="00585A87" w:rsidRDefault="00585A87" w:rsidP="00585A87">
      <w:pPr>
        <w:jc w:val="both"/>
        <w:rPr>
          <w:rFonts w:ascii="Calibri" w:hAnsi="Calibri" w:cs="Calibri"/>
        </w:rPr>
      </w:pPr>
      <w:r>
        <w:rPr>
          <w:rFonts w:ascii="Calibri" w:hAnsi="Calibri" w:cs="Calibri"/>
        </w:rPr>
        <w:t xml:space="preserve">• danych podstawowych do badań serologicznych, </w:t>
      </w:r>
    </w:p>
    <w:p w14:paraId="112B43C6" w14:textId="77777777" w:rsidR="00585A87" w:rsidRDefault="00585A87" w:rsidP="00585A87">
      <w:pPr>
        <w:jc w:val="both"/>
        <w:rPr>
          <w:rFonts w:ascii="Calibri" w:hAnsi="Calibri" w:cs="Calibri"/>
        </w:rPr>
      </w:pPr>
      <w:r>
        <w:rPr>
          <w:rFonts w:ascii="Calibri" w:hAnsi="Calibri" w:cs="Calibri"/>
        </w:rPr>
        <w:t xml:space="preserve">• danych podstawowych do badań cytologicznych, </w:t>
      </w:r>
    </w:p>
    <w:p w14:paraId="43D3AC37" w14:textId="77777777" w:rsidR="00585A87" w:rsidRDefault="00585A87" w:rsidP="00585A87">
      <w:pPr>
        <w:jc w:val="both"/>
        <w:rPr>
          <w:rFonts w:ascii="Calibri" w:hAnsi="Calibri" w:cs="Calibri"/>
        </w:rPr>
      </w:pPr>
      <w:r>
        <w:rPr>
          <w:rFonts w:ascii="Calibri" w:hAnsi="Calibri" w:cs="Calibri"/>
        </w:rPr>
        <w:t xml:space="preserve">• współpracujących laboratoriach, punktach pobrań i oddziałach, </w:t>
      </w:r>
    </w:p>
    <w:p w14:paraId="2A82970B" w14:textId="77777777" w:rsidR="00585A87" w:rsidRDefault="00585A87" w:rsidP="00585A87">
      <w:pPr>
        <w:jc w:val="both"/>
        <w:rPr>
          <w:rFonts w:ascii="Calibri" w:hAnsi="Calibri" w:cs="Calibri"/>
        </w:rPr>
      </w:pPr>
      <w:r>
        <w:rPr>
          <w:rFonts w:ascii="Calibri" w:hAnsi="Calibri" w:cs="Calibri"/>
        </w:rPr>
        <w:t>• konfiguracji cen, stawek VAT i numerów PKWiU.</w:t>
      </w:r>
    </w:p>
    <w:p w14:paraId="6EE94B66" w14:textId="77777777" w:rsidR="00585A87" w:rsidRDefault="00585A87" w:rsidP="00585A87">
      <w:pPr>
        <w:jc w:val="both"/>
        <w:rPr>
          <w:rFonts w:ascii="Calibri" w:hAnsi="Calibri" w:cs="Calibri"/>
        </w:rPr>
      </w:pPr>
    </w:p>
    <w:p w14:paraId="06FE700F" w14:textId="77777777" w:rsidR="00585A87" w:rsidRDefault="00585A87" w:rsidP="00585A87">
      <w:pPr>
        <w:jc w:val="both"/>
        <w:rPr>
          <w:rFonts w:ascii="Calibri" w:hAnsi="Calibri" w:cs="Calibri"/>
        </w:rPr>
      </w:pPr>
      <w:r>
        <w:rPr>
          <w:rFonts w:ascii="Calibri" w:hAnsi="Calibri" w:cs="Calibri"/>
        </w:rPr>
        <w:t>Grupa modułów „Słowniki” pozwala na dokładne opisanie m.in. dostępnych badań (w tym materiałów analitycznych potrzebnych do wykonania badania, norm w zależności od płci i wieku pacjenta), kontrahentów, aparatów współpracujących z systemem, pracowni, stawek podatkowych itp. Dane zdefiniowane w części programu e-Lab o nazwie "Słowniki" stanowią pewna część danych, które wykorzystywane są w programie jako stałe wartości pomocnicze, służące, w większości przypadków, do zdefiniowania jakiejś całości lub przynajmniej części całości.</w:t>
      </w:r>
    </w:p>
    <w:p w14:paraId="6A1DA76B" w14:textId="77777777" w:rsidR="00585A87" w:rsidRDefault="00585A87" w:rsidP="00E34424">
      <w:pPr>
        <w:rPr>
          <w:rFonts w:ascii="Calibri" w:hAnsi="Calibri"/>
          <w:b/>
        </w:rPr>
      </w:pPr>
    </w:p>
    <w:p w14:paraId="0EACA803" w14:textId="77777777" w:rsidR="00585A87" w:rsidRDefault="00585A87" w:rsidP="00E34424">
      <w:pPr>
        <w:rPr>
          <w:rFonts w:ascii="Calibri" w:hAnsi="Calibri"/>
          <w:b/>
        </w:rPr>
      </w:pPr>
    </w:p>
    <w:p w14:paraId="10B64366" w14:textId="77777777" w:rsidR="00585A87" w:rsidRDefault="00585A87" w:rsidP="00E34424">
      <w:pPr>
        <w:rPr>
          <w:rFonts w:ascii="Calibri" w:hAnsi="Calibri"/>
          <w:b/>
        </w:rPr>
      </w:pPr>
    </w:p>
    <w:p w14:paraId="3B445E65" w14:textId="77777777" w:rsidR="00B40B28" w:rsidRPr="00A67888" w:rsidRDefault="00B40B28" w:rsidP="00B40B28">
      <w:pPr>
        <w:jc w:val="center"/>
        <w:rPr>
          <w:rFonts w:ascii="Calibri" w:hAnsi="Calibri" w:cs="Calibri"/>
          <w:b/>
          <w:bCs/>
          <w:sz w:val="22"/>
          <w:szCs w:val="22"/>
        </w:rPr>
      </w:pPr>
      <w:r w:rsidRPr="00A67888">
        <w:rPr>
          <w:rFonts w:ascii="Calibri" w:hAnsi="Calibri" w:cs="Calibri"/>
          <w:b/>
          <w:bCs/>
          <w:sz w:val="22"/>
          <w:szCs w:val="22"/>
        </w:rPr>
        <w:t>Wykaz funkcjonalności wdrożonych u Zamawiającego na dzień podpisania Umowy</w:t>
      </w:r>
    </w:p>
    <w:p w14:paraId="48E62753" w14:textId="77777777" w:rsidR="00B40B28" w:rsidRPr="00A67888" w:rsidRDefault="00B40B28" w:rsidP="00B40B28">
      <w:pPr>
        <w:rPr>
          <w:rFonts w:ascii="Calibri" w:hAnsi="Calibri" w:cs="Calibri"/>
          <w:sz w:val="22"/>
          <w:szCs w:val="22"/>
        </w:rPr>
      </w:pPr>
    </w:p>
    <w:p w14:paraId="407F84CD" w14:textId="77777777" w:rsidR="00B40B28" w:rsidRPr="00A67888" w:rsidRDefault="00B40B28" w:rsidP="00B40B28">
      <w:pPr>
        <w:rPr>
          <w:rFonts w:ascii="Calibri" w:hAnsi="Calibri" w:cs="Calibri"/>
          <w:sz w:val="22"/>
          <w:szCs w:val="22"/>
        </w:rPr>
      </w:pPr>
    </w:p>
    <w:tbl>
      <w:tblPr>
        <w:tblW w:w="8787" w:type="dxa"/>
        <w:tblCellMar>
          <w:left w:w="70" w:type="dxa"/>
          <w:right w:w="70" w:type="dxa"/>
        </w:tblCellMar>
        <w:tblLook w:val="04A0" w:firstRow="1" w:lastRow="0" w:firstColumn="1" w:lastColumn="0" w:noHBand="0" w:noVBand="1"/>
      </w:tblPr>
      <w:tblGrid>
        <w:gridCol w:w="4252"/>
        <w:gridCol w:w="4535"/>
      </w:tblGrid>
      <w:tr w:rsidR="00B40B28" w:rsidRPr="00815F19" w14:paraId="75C686EC" w14:textId="77777777">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68AA8"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Klient</w:t>
            </w:r>
          </w:p>
        </w:tc>
        <w:tc>
          <w:tcPr>
            <w:tcW w:w="4535" w:type="dxa"/>
            <w:tcBorders>
              <w:top w:val="single" w:sz="4" w:space="0" w:color="auto"/>
              <w:left w:val="nil"/>
              <w:bottom w:val="single" w:sz="4" w:space="0" w:color="auto"/>
              <w:right w:val="single" w:sz="4" w:space="0" w:color="auto"/>
            </w:tcBorders>
            <w:shd w:val="clear" w:color="auto" w:fill="auto"/>
            <w:noWrap/>
            <w:vAlign w:val="bottom"/>
          </w:tcPr>
          <w:p w14:paraId="36D2353C" w14:textId="77777777" w:rsidR="00B40B28" w:rsidRPr="00B40B28" w:rsidRDefault="00B40B28">
            <w:pPr>
              <w:rPr>
                <w:rFonts w:ascii="Calibri" w:hAnsi="Calibri" w:cs="Calibri"/>
              </w:rPr>
            </w:pPr>
            <w:r w:rsidRPr="00B40B28">
              <w:rPr>
                <w:rFonts w:ascii="Calibri" w:hAnsi="Calibri" w:cs="Calibri"/>
              </w:rPr>
              <w:t>Świętokrzyskie Centrum Onkologii</w:t>
            </w:r>
          </w:p>
          <w:p w14:paraId="39510F58" w14:textId="77777777" w:rsidR="00B40B28" w:rsidRPr="00A67888" w:rsidRDefault="00B40B28">
            <w:pPr>
              <w:rPr>
                <w:rFonts w:ascii="Calibri" w:hAnsi="Calibri" w:cs="Calibri"/>
                <w:color w:val="000000"/>
                <w:sz w:val="22"/>
                <w:szCs w:val="22"/>
              </w:rPr>
            </w:pPr>
          </w:p>
        </w:tc>
      </w:tr>
      <w:tr w:rsidR="00B40B28" w:rsidRPr="00815F19" w14:paraId="046D8EE4" w14:textId="77777777">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5C32F169"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Adres</w:t>
            </w:r>
          </w:p>
        </w:tc>
        <w:tc>
          <w:tcPr>
            <w:tcW w:w="4535" w:type="dxa"/>
            <w:tcBorders>
              <w:top w:val="nil"/>
              <w:left w:val="nil"/>
              <w:bottom w:val="single" w:sz="4" w:space="0" w:color="auto"/>
              <w:right w:val="single" w:sz="4" w:space="0" w:color="auto"/>
            </w:tcBorders>
            <w:shd w:val="clear" w:color="auto" w:fill="auto"/>
            <w:noWrap/>
            <w:vAlign w:val="bottom"/>
          </w:tcPr>
          <w:p w14:paraId="296435B8" w14:textId="77777777" w:rsidR="00B40B28" w:rsidRPr="00A67888" w:rsidRDefault="00B40B28">
            <w:pPr>
              <w:jc w:val="both"/>
              <w:rPr>
                <w:rFonts w:ascii="Calibri" w:hAnsi="Calibri" w:cs="Calibri"/>
                <w:bCs/>
                <w:color w:val="000000"/>
                <w:sz w:val="22"/>
                <w:szCs w:val="22"/>
              </w:rPr>
            </w:pPr>
            <w:r w:rsidRPr="00760CBE">
              <w:rPr>
                <w:rFonts w:ascii="Calibri" w:hAnsi="Calibri" w:cs="Calibri"/>
                <w:bCs/>
                <w:color w:val="000000"/>
              </w:rPr>
              <w:t xml:space="preserve">ul. </w:t>
            </w:r>
            <w:r>
              <w:rPr>
                <w:rFonts w:ascii="Calibri" w:hAnsi="Calibri" w:cs="Calibri"/>
                <w:bCs/>
                <w:color w:val="000000"/>
              </w:rPr>
              <w:t>Artwińskiego 3, 25-734 Kielce</w:t>
            </w:r>
          </w:p>
        </w:tc>
      </w:tr>
      <w:tr w:rsidR="00B40B28" w:rsidRPr="00815F19" w14:paraId="2BBA94D5" w14:textId="77777777">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tcPr>
          <w:p w14:paraId="7A0F7965"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Wersja e-Labu</w:t>
            </w:r>
          </w:p>
        </w:tc>
        <w:tc>
          <w:tcPr>
            <w:tcW w:w="4535" w:type="dxa"/>
            <w:tcBorders>
              <w:top w:val="nil"/>
              <w:left w:val="nil"/>
              <w:bottom w:val="single" w:sz="4" w:space="0" w:color="auto"/>
              <w:right w:val="single" w:sz="4" w:space="0" w:color="auto"/>
            </w:tcBorders>
            <w:shd w:val="clear" w:color="auto" w:fill="auto"/>
            <w:noWrap/>
            <w:vAlign w:val="bottom"/>
          </w:tcPr>
          <w:p w14:paraId="3EB11D37"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01.01.2023</w:t>
            </w:r>
          </w:p>
        </w:tc>
      </w:tr>
      <w:tr w:rsidR="00B40B28" w:rsidRPr="00815F19" w14:paraId="53DA4F42" w14:textId="77777777">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7EA8"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Kierownik Laboratorium</w:t>
            </w:r>
          </w:p>
        </w:tc>
        <w:tc>
          <w:tcPr>
            <w:tcW w:w="4535" w:type="dxa"/>
            <w:tcBorders>
              <w:top w:val="single" w:sz="4" w:space="0" w:color="auto"/>
              <w:left w:val="nil"/>
              <w:bottom w:val="single" w:sz="4" w:space="0" w:color="auto"/>
              <w:right w:val="single" w:sz="4" w:space="0" w:color="auto"/>
            </w:tcBorders>
            <w:shd w:val="clear" w:color="auto" w:fill="auto"/>
            <w:noWrap/>
            <w:vAlign w:val="bottom"/>
          </w:tcPr>
          <w:p w14:paraId="1EC3AD41"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Grażyna Antczak</w:t>
            </w:r>
          </w:p>
        </w:tc>
      </w:tr>
      <w:tr w:rsidR="00B40B28" w:rsidRPr="00815F19" w14:paraId="0BD94432" w14:textId="77777777">
        <w:trPr>
          <w:trHeight w:val="316"/>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F7D1A" w14:textId="77777777" w:rsidR="00B40B28" w:rsidRPr="00B21C23" w:rsidRDefault="00B40B28">
            <w:pPr>
              <w:rPr>
                <w:rFonts w:ascii="Calibri" w:hAnsi="Calibri" w:cs="Calibri"/>
                <w:color w:val="000000"/>
                <w:sz w:val="22"/>
                <w:szCs w:val="22"/>
              </w:rPr>
            </w:pPr>
            <w:r w:rsidRPr="00B21C23">
              <w:rPr>
                <w:rFonts w:ascii="Calibri" w:hAnsi="Calibri" w:cs="Calibri"/>
                <w:color w:val="000000"/>
                <w:sz w:val="22"/>
                <w:szCs w:val="22"/>
              </w:rPr>
              <w:t>Informatyk/Administrator lokalny</w:t>
            </w:r>
          </w:p>
        </w:tc>
        <w:tc>
          <w:tcPr>
            <w:tcW w:w="4535" w:type="dxa"/>
            <w:tcBorders>
              <w:top w:val="single" w:sz="4" w:space="0" w:color="auto"/>
              <w:left w:val="nil"/>
              <w:bottom w:val="single" w:sz="4" w:space="0" w:color="auto"/>
              <w:right w:val="single" w:sz="4" w:space="0" w:color="auto"/>
            </w:tcBorders>
            <w:shd w:val="clear" w:color="auto" w:fill="auto"/>
            <w:noWrap/>
            <w:vAlign w:val="bottom"/>
          </w:tcPr>
          <w:p w14:paraId="480F3E63"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Sylwester Piórek</w:t>
            </w:r>
          </w:p>
        </w:tc>
      </w:tr>
    </w:tbl>
    <w:p w14:paraId="2919D8AE" w14:textId="77777777" w:rsidR="00B40B28" w:rsidRPr="00A67888" w:rsidRDefault="00B40B28" w:rsidP="00B40B28">
      <w:pPr>
        <w:rPr>
          <w:rFonts w:ascii="Calibri" w:hAnsi="Calibri" w:cs="Calibri"/>
          <w:sz w:val="22"/>
          <w:szCs w:val="2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701"/>
        <w:gridCol w:w="2835"/>
      </w:tblGrid>
      <w:tr w:rsidR="00B40B28" w:rsidRPr="00815F19" w14:paraId="05AC3AC2" w14:textId="77777777">
        <w:trPr>
          <w:trHeight w:val="615"/>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A4C9F"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Moduł Analityka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A5F8E"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Tak/Nie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0A4BA"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Uwagi</w:t>
            </w:r>
          </w:p>
        </w:tc>
      </w:tr>
      <w:tr w:rsidR="00B40B28" w:rsidRPr="00815F19" w14:paraId="5C53458A" w14:textId="77777777">
        <w:trPr>
          <w:trHeight w:val="300"/>
        </w:trPr>
        <w:tc>
          <w:tcPr>
            <w:tcW w:w="4252" w:type="dxa"/>
            <w:tcBorders>
              <w:top w:val="single" w:sz="4" w:space="0" w:color="auto"/>
            </w:tcBorders>
            <w:shd w:val="clear" w:color="auto" w:fill="auto"/>
            <w:noWrap/>
            <w:vAlign w:val="bottom"/>
            <w:hideMark/>
          </w:tcPr>
          <w:p w14:paraId="3B56C705"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Elektroniczny podpis kwalifikowany KIR</w:t>
            </w:r>
          </w:p>
        </w:tc>
        <w:tc>
          <w:tcPr>
            <w:tcW w:w="1701" w:type="dxa"/>
            <w:tcBorders>
              <w:top w:val="single" w:sz="4" w:space="0" w:color="auto"/>
            </w:tcBorders>
            <w:shd w:val="clear" w:color="auto" w:fill="auto"/>
            <w:noWrap/>
            <w:vAlign w:val="bottom"/>
          </w:tcPr>
          <w:p w14:paraId="0B1DDA8B"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tcBorders>
              <w:top w:val="single" w:sz="4" w:space="0" w:color="auto"/>
            </w:tcBorders>
            <w:shd w:val="clear" w:color="auto" w:fill="auto"/>
            <w:noWrap/>
            <w:vAlign w:val="bottom"/>
            <w:hideMark/>
          </w:tcPr>
          <w:p w14:paraId="1355C42A"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4EDD9343" w14:textId="77777777">
        <w:trPr>
          <w:trHeight w:val="300"/>
        </w:trPr>
        <w:tc>
          <w:tcPr>
            <w:tcW w:w="4252" w:type="dxa"/>
            <w:shd w:val="clear" w:color="auto" w:fill="auto"/>
            <w:noWrap/>
            <w:vAlign w:val="bottom"/>
            <w:hideMark/>
          </w:tcPr>
          <w:p w14:paraId="019FA783"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HL7 CDA</w:t>
            </w:r>
          </w:p>
        </w:tc>
        <w:tc>
          <w:tcPr>
            <w:tcW w:w="1701" w:type="dxa"/>
            <w:shd w:val="clear" w:color="auto" w:fill="auto"/>
            <w:noWrap/>
            <w:vAlign w:val="bottom"/>
          </w:tcPr>
          <w:p w14:paraId="64EA010A"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hideMark/>
          </w:tcPr>
          <w:p w14:paraId="0036BC2C"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268DBE61" w14:textId="77777777">
        <w:trPr>
          <w:trHeight w:val="300"/>
        </w:trPr>
        <w:tc>
          <w:tcPr>
            <w:tcW w:w="4252" w:type="dxa"/>
            <w:shd w:val="clear" w:color="auto" w:fill="auto"/>
            <w:noWrap/>
            <w:vAlign w:val="bottom"/>
            <w:hideMark/>
          </w:tcPr>
          <w:p w14:paraId="256762C9"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Logo na wynikach</w:t>
            </w:r>
          </w:p>
        </w:tc>
        <w:tc>
          <w:tcPr>
            <w:tcW w:w="1701" w:type="dxa"/>
            <w:shd w:val="clear" w:color="auto" w:fill="auto"/>
            <w:noWrap/>
            <w:vAlign w:val="bottom"/>
          </w:tcPr>
          <w:p w14:paraId="0A457B09"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hideMark/>
          </w:tcPr>
          <w:p w14:paraId="268DBCB9"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6C766E9C" w14:textId="77777777">
        <w:trPr>
          <w:trHeight w:val="300"/>
        </w:trPr>
        <w:tc>
          <w:tcPr>
            <w:tcW w:w="4252" w:type="dxa"/>
            <w:shd w:val="clear" w:color="auto" w:fill="auto"/>
            <w:noWrap/>
            <w:vAlign w:val="bottom"/>
            <w:hideMark/>
          </w:tcPr>
          <w:p w14:paraId="26CD596B"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Pieczątka na wynikach</w:t>
            </w:r>
          </w:p>
        </w:tc>
        <w:tc>
          <w:tcPr>
            <w:tcW w:w="1701" w:type="dxa"/>
            <w:shd w:val="clear" w:color="auto" w:fill="auto"/>
            <w:noWrap/>
            <w:vAlign w:val="bottom"/>
          </w:tcPr>
          <w:p w14:paraId="2EEC30F8"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hideMark/>
          </w:tcPr>
          <w:p w14:paraId="361F5E6E"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3EF79EE6" w14:textId="77777777">
        <w:trPr>
          <w:trHeight w:val="300"/>
        </w:trPr>
        <w:tc>
          <w:tcPr>
            <w:tcW w:w="4252" w:type="dxa"/>
            <w:shd w:val="clear" w:color="auto" w:fill="auto"/>
            <w:noWrap/>
            <w:vAlign w:val="bottom"/>
            <w:hideMark/>
          </w:tcPr>
          <w:p w14:paraId="167E4FE9"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Uniwersalna formatka analityczna</w:t>
            </w:r>
          </w:p>
        </w:tc>
        <w:tc>
          <w:tcPr>
            <w:tcW w:w="1701" w:type="dxa"/>
            <w:shd w:val="clear" w:color="auto" w:fill="auto"/>
            <w:noWrap/>
            <w:vAlign w:val="bottom"/>
          </w:tcPr>
          <w:p w14:paraId="06CC4D3A"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hideMark/>
          </w:tcPr>
          <w:p w14:paraId="66BB6AA8" w14:textId="77777777" w:rsidR="00B40B28" w:rsidRPr="00A67888" w:rsidRDefault="00B40B28">
            <w:pPr>
              <w:rPr>
                <w:rFonts w:ascii="Calibri" w:hAnsi="Calibri" w:cs="Calibri"/>
                <w:sz w:val="22"/>
                <w:szCs w:val="22"/>
              </w:rPr>
            </w:pPr>
          </w:p>
        </w:tc>
      </w:tr>
      <w:tr w:rsidR="00B40B28" w:rsidRPr="00815F19" w14:paraId="30941C3E" w14:textId="77777777">
        <w:trPr>
          <w:trHeight w:val="300"/>
        </w:trPr>
        <w:tc>
          <w:tcPr>
            <w:tcW w:w="4252" w:type="dxa"/>
            <w:shd w:val="clear" w:color="auto" w:fill="auto"/>
            <w:noWrap/>
            <w:vAlign w:val="bottom"/>
            <w:hideMark/>
          </w:tcPr>
          <w:p w14:paraId="3C97BEAA"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Dedykowane formatki</w:t>
            </w:r>
          </w:p>
        </w:tc>
        <w:tc>
          <w:tcPr>
            <w:tcW w:w="1701" w:type="dxa"/>
            <w:shd w:val="clear" w:color="auto" w:fill="auto"/>
            <w:noWrap/>
            <w:vAlign w:val="bottom"/>
          </w:tcPr>
          <w:p w14:paraId="247A42D2"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hideMark/>
          </w:tcPr>
          <w:p w14:paraId="01623B93" w14:textId="77777777" w:rsidR="00B40B28" w:rsidRPr="00A67888" w:rsidRDefault="00B40B28">
            <w:pPr>
              <w:rPr>
                <w:rFonts w:ascii="Calibri" w:hAnsi="Calibri" w:cs="Calibri"/>
                <w:sz w:val="22"/>
                <w:szCs w:val="22"/>
              </w:rPr>
            </w:pPr>
          </w:p>
        </w:tc>
      </w:tr>
    </w:tbl>
    <w:p w14:paraId="3D0C45F3" w14:textId="77777777" w:rsidR="00B40B28" w:rsidRPr="00A67888" w:rsidRDefault="00B40B28" w:rsidP="00B40B28">
      <w:pPr>
        <w:rPr>
          <w:rFonts w:ascii="Calibri" w:hAnsi="Calibri" w:cs="Calibri"/>
          <w:sz w:val="22"/>
          <w:szCs w:val="2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701"/>
        <w:gridCol w:w="2835"/>
      </w:tblGrid>
      <w:tr w:rsidR="00B40B28" w:rsidRPr="00815F19" w14:paraId="35E7B167" w14:textId="77777777">
        <w:trPr>
          <w:trHeight w:val="615"/>
        </w:trPr>
        <w:tc>
          <w:tcPr>
            <w:tcW w:w="4252" w:type="dxa"/>
            <w:shd w:val="clear" w:color="auto" w:fill="auto"/>
            <w:noWrap/>
            <w:vAlign w:val="center"/>
            <w:hideMark/>
          </w:tcPr>
          <w:p w14:paraId="1AE44EF0"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Moduł Serologia z Bankiem Krwi</w:t>
            </w:r>
          </w:p>
        </w:tc>
        <w:tc>
          <w:tcPr>
            <w:tcW w:w="1701" w:type="dxa"/>
            <w:shd w:val="clear" w:color="auto" w:fill="auto"/>
            <w:noWrap/>
            <w:vAlign w:val="center"/>
            <w:hideMark/>
          </w:tcPr>
          <w:p w14:paraId="43B50C47"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Tak/Nie</w:t>
            </w:r>
          </w:p>
        </w:tc>
        <w:tc>
          <w:tcPr>
            <w:tcW w:w="2835" w:type="dxa"/>
            <w:shd w:val="clear" w:color="auto" w:fill="auto"/>
            <w:noWrap/>
            <w:vAlign w:val="center"/>
            <w:hideMark/>
          </w:tcPr>
          <w:p w14:paraId="13A4D763"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Uwagi</w:t>
            </w:r>
          </w:p>
        </w:tc>
      </w:tr>
      <w:tr w:rsidR="00B40B28" w:rsidRPr="00021018" w14:paraId="2EEC90CA" w14:textId="77777777">
        <w:trPr>
          <w:trHeight w:val="300"/>
        </w:trPr>
        <w:tc>
          <w:tcPr>
            <w:tcW w:w="4252" w:type="dxa"/>
            <w:shd w:val="clear" w:color="auto" w:fill="auto"/>
            <w:noWrap/>
            <w:vAlign w:val="bottom"/>
          </w:tcPr>
          <w:p w14:paraId="148D9E5A"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Serologia</w:t>
            </w:r>
          </w:p>
        </w:tc>
        <w:tc>
          <w:tcPr>
            <w:tcW w:w="1701" w:type="dxa"/>
            <w:shd w:val="clear" w:color="auto" w:fill="auto"/>
            <w:noWrap/>
            <w:vAlign w:val="bottom"/>
          </w:tcPr>
          <w:p w14:paraId="1800A5AF"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tcPr>
          <w:p w14:paraId="6BE0ECE2" w14:textId="77777777" w:rsidR="00B40B28" w:rsidRPr="00021018" w:rsidRDefault="00B40B28">
            <w:pPr>
              <w:rPr>
                <w:rFonts w:ascii="Calibri" w:hAnsi="Calibri" w:cs="Calibri"/>
                <w:color w:val="000000"/>
                <w:sz w:val="22"/>
                <w:szCs w:val="22"/>
              </w:rPr>
            </w:pPr>
          </w:p>
        </w:tc>
      </w:tr>
      <w:tr w:rsidR="00B40B28" w:rsidRPr="00021018" w14:paraId="1888D285" w14:textId="77777777">
        <w:trPr>
          <w:trHeight w:val="300"/>
        </w:trPr>
        <w:tc>
          <w:tcPr>
            <w:tcW w:w="4252" w:type="dxa"/>
            <w:shd w:val="clear" w:color="auto" w:fill="auto"/>
            <w:noWrap/>
            <w:vAlign w:val="bottom"/>
          </w:tcPr>
          <w:p w14:paraId="447B646F"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Bank Krwi</w:t>
            </w:r>
          </w:p>
        </w:tc>
        <w:tc>
          <w:tcPr>
            <w:tcW w:w="1701" w:type="dxa"/>
            <w:shd w:val="clear" w:color="auto" w:fill="auto"/>
            <w:noWrap/>
            <w:vAlign w:val="bottom"/>
          </w:tcPr>
          <w:p w14:paraId="4CC8C200"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tcPr>
          <w:p w14:paraId="4CC7655F" w14:textId="77777777" w:rsidR="00B40B28" w:rsidRPr="00021018" w:rsidRDefault="00B40B28">
            <w:pPr>
              <w:rPr>
                <w:rFonts w:ascii="Calibri" w:hAnsi="Calibri" w:cs="Calibri"/>
                <w:color w:val="000000"/>
                <w:sz w:val="22"/>
                <w:szCs w:val="22"/>
              </w:rPr>
            </w:pPr>
          </w:p>
        </w:tc>
      </w:tr>
      <w:tr w:rsidR="00B40B28" w:rsidRPr="00021018" w14:paraId="14119F28" w14:textId="77777777">
        <w:trPr>
          <w:trHeight w:val="300"/>
        </w:trPr>
        <w:tc>
          <w:tcPr>
            <w:tcW w:w="4252" w:type="dxa"/>
            <w:shd w:val="clear" w:color="auto" w:fill="auto"/>
            <w:noWrap/>
            <w:vAlign w:val="bottom"/>
            <w:hideMark/>
          </w:tcPr>
          <w:p w14:paraId="5400E619"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Elektroniczny podpis kwalifikowany KIR</w:t>
            </w:r>
          </w:p>
        </w:tc>
        <w:tc>
          <w:tcPr>
            <w:tcW w:w="1701" w:type="dxa"/>
            <w:shd w:val="clear" w:color="auto" w:fill="auto"/>
            <w:noWrap/>
            <w:vAlign w:val="bottom"/>
          </w:tcPr>
          <w:p w14:paraId="4188263F"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1F301E93" w14:textId="77777777" w:rsidR="00B40B28" w:rsidRPr="00021018" w:rsidRDefault="00B40B28">
            <w:pPr>
              <w:rPr>
                <w:rFonts w:ascii="Calibri" w:hAnsi="Calibri" w:cs="Calibri"/>
                <w:color w:val="000000"/>
                <w:sz w:val="22"/>
                <w:szCs w:val="22"/>
              </w:rPr>
            </w:pPr>
            <w:r w:rsidRPr="00021018">
              <w:rPr>
                <w:rFonts w:ascii="Calibri" w:hAnsi="Calibri" w:cs="Calibri"/>
                <w:color w:val="000000"/>
                <w:sz w:val="22"/>
                <w:szCs w:val="22"/>
              </w:rPr>
              <w:t> </w:t>
            </w:r>
          </w:p>
        </w:tc>
      </w:tr>
      <w:tr w:rsidR="00B40B28" w:rsidRPr="00021018" w14:paraId="269FEAE8" w14:textId="77777777">
        <w:trPr>
          <w:trHeight w:val="300"/>
        </w:trPr>
        <w:tc>
          <w:tcPr>
            <w:tcW w:w="4252" w:type="dxa"/>
            <w:shd w:val="clear" w:color="auto" w:fill="auto"/>
            <w:noWrap/>
            <w:vAlign w:val="bottom"/>
            <w:hideMark/>
          </w:tcPr>
          <w:p w14:paraId="03138C63"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HL7 CDA</w:t>
            </w:r>
          </w:p>
        </w:tc>
        <w:tc>
          <w:tcPr>
            <w:tcW w:w="1701" w:type="dxa"/>
            <w:shd w:val="clear" w:color="auto" w:fill="auto"/>
            <w:noWrap/>
            <w:vAlign w:val="bottom"/>
          </w:tcPr>
          <w:p w14:paraId="1FFD770D"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59CCF355" w14:textId="77777777" w:rsidR="00B40B28" w:rsidRPr="00021018" w:rsidRDefault="00B40B28">
            <w:pPr>
              <w:rPr>
                <w:rFonts w:ascii="Calibri" w:hAnsi="Calibri" w:cs="Calibri"/>
                <w:color w:val="000000"/>
                <w:sz w:val="22"/>
                <w:szCs w:val="22"/>
              </w:rPr>
            </w:pPr>
          </w:p>
        </w:tc>
      </w:tr>
      <w:tr w:rsidR="00B40B28" w:rsidRPr="00021018" w14:paraId="5CA16ADC" w14:textId="77777777">
        <w:trPr>
          <w:trHeight w:val="300"/>
        </w:trPr>
        <w:tc>
          <w:tcPr>
            <w:tcW w:w="4252" w:type="dxa"/>
            <w:shd w:val="clear" w:color="auto" w:fill="auto"/>
            <w:noWrap/>
            <w:vAlign w:val="bottom"/>
            <w:hideMark/>
          </w:tcPr>
          <w:p w14:paraId="600396C1"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Logo na wynikach</w:t>
            </w:r>
          </w:p>
        </w:tc>
        <w:tc>
          <w:tcPr>
            <w:tcW w:w="1701" w:type="dxa"/>
            <w:shd w:val="clear" w:color="auto" w:fill="auto"/>
            <w:noWrap/>
            <w:vAlign w:val="bottom"/>
          </w:tcPr>
          <w:p w14:paraId="04BB471A"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1FA373E2" w14:textId="77777777" w:rsidR="00B40B28" w:rsidRPr="00021018" w:rsidRDefault="00B40B28">
            <w:pPr>
              <w:rPr>
                <w:rFonts w:ascii="Calibri" w:hAnsi="Calibri" w:cs="Calibri"/>
                <w:color w:val="000000"/>
                <w:sz w:val="22"/>
                <w:szCs w:val="22"/>
              </w:rPr>
            </w:pPr>
          </w:p>
        </w:tc>
      </w:tr>
      <w:tr w:rsidR="00B40B28" w:rsidRPr="00021018" w14:paraId="387E7190" w14:textId="77777777">
        <w:trPr>
          <w:trHeight w:val="300"/>
        </w:trPr>
        <w:tc>
          <w:tcPr>
            <w:tcW w:w="4252" w:type="dxa"/>
            <w:shd w:val="clear" w:color="auto" w:fill="auto"/>
            <w:noWrap/>
            <w:vAlign w:val="bottom"/>
            <w:hideMark/>
          </w:tcPr>
          <w:p w14:paraId="378D57E2"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Pieczątka na wynikach</w:t>
            </w:r>
          </w:p>
        </w:tc>
        <w:tc>
          <w:tcPr>
            <w:tcW w:w="1701" w:type="dxa"/>
            <w:shd w:val="clear" w:color="auto" w:fill="auto"/>
            <w:noWrap/>
            <w:vAlign w:val="bottom"/>
          </w:tcPr>
          <w:p w14:paraId="44714A66"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494007F7" w14:textId="77777777" w:rsidR="00B40B28" w:rsidRPr="00021018" w:rsidRDefault="00B40B28">
            <w:pPr>
              <w:rPr>
                <w:rFonts w:ascii="Calibri" w:hAnsi="Calibri" w:cs="Calibri"/>
                <w:color w:val="000000"/>
                <w:sz w:val="22"/>
                <w:szCs w:val="22"/>
              </w:rPr>
            </w:pPr>
          </w:p>
        </w:tc>
      </w:tr>
      <w:tr w:rsidR="00B40B28" w:rsidRPr="00021018" w14:paraId="423F602C" w14:textId="77777777">
        <w:trPr>
          <w:trHeight w:val="300"/>
        </w:trPr>
        <w:tc>
          <w:tcPr>
            <w:tcW w:w="4252" w:type="dxa"/>
            <w:shd w:val="clear" w:color="auto" w:fill="auto"/>
            <w:noWrap/>
            <w:vAlign w:val="bottom"/>
            <w:hideMark/>
          </w:tcPr>
          <w:p w14:paraId="65D76B31"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Uniwersalna wydruki serologiczne</w:t>
            </w:r>
          </w:p>
        </w:tc>
        <w:tc>
          <w:tcPr>
            <w:tcW w:w="1701" w:type="dxa"/>
            <w:shd w:val="clear" w:color="auto" w:fill="auto"/>
            <w:noWrap/>
            <w:vAlign w:val="bottom"/>
          </w:tcPr>
          <w:p w14:paraId="14381464"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4672EEC9" w14:textId="77777777" w:rsidR="00B40B28" w:rsidRPr="00021018" w:rsidRDefault="00B40B28">
            <w:pPr>
              <w:rPr>
                <w:rFonts w:ascii="Calibri" w:hAnsi="Calibri" w:cs="Calibri"/>
                <w:sz w:val="22"/>
                <w:szCs w:val="22"/>
              </w:rPr>
            </w:pPr>
          </w:p>
        </w:tc>
      </w:tr>
      <w:tr w:rsidR="00B40B28" w:rsidRPr="00021018" w14:paraId="12136FFD" w14:textId="77777777">
        <w:trPr>
          <w:trHeight w:val="300"/>
        </w:trPr>
        <w:tc>
          <w:tcPr>
            <w:tcW w:w="4252" w:type="dxa"/>
            <w:shd w:val="clear" w:color="auto" w:fill="auto"/>
            <w:noWrap/>
            <w:vAlign w:val="bottom"/>
            <w:hideMark/>
          </w:tcPr>
          <w:p w14:paraId="145958F2"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Dedykowane formatki</w:t>
            </w:r>
          </w:p>
        </w:tc>
        <w:tc>
          <w:tcPr>
            <w:tcW w:w="1701" w:type="dxa"/>
            <w:shd w:val="clear" w:color="auto" w:fill="auto"/>
            <w:noWrap/>
            <w:vAlign w:val="bottom"/>
          </w:tcPr>
          <w:p w14:paraId="42B5F10A"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 DOTYCZY</w:t>
            </w:r>
          </w:p>
        </w:tc>
        <w:tc>
          <w:tcPr>
            <w:tcW w:w="2835" w:type="dxa"/>
            <w:shd w:val="clear" w:color="auto" w:fill="auto"/>
            <w:noWrap/>
            <w:vAlign w:val="bottom"/>
            <w:hideMark/>
          </w:tcPr>
          <w:p w14:paraId="58ECDE27" w14:textId="77777777" w:rsidR="00B40B28" w:rsidRPr="00021018" w:rsidRDefault="00B40B28">
            <w:pPr>
              <w:rPr>
                <w:rFonts w:ascii="Calibri" w:hAnsi="Calibri" w:cs="Calibri"/>
                <w:sz w:val="22"/>
                <w:szCs w:val="22"/>
              </w:rPr>
            </w:pPr>
          </w:p>
        </w:tc>
      </w:tr>
    </w:tbl>
    <w:p w14:paraId="0EBBED04" w14:textId="77777777" w:rsidR="00B40B28" w:rsidRPr="00021018" w:rsidRDefault="00B40B28" w:rsidP="00B40B28">
      <w:pPr>
        <w:rPr>
          <w:rFonts w:ascii="Calibri" w:hAnsi="Calibri" w:cs="Calibri"/>
          <w:sz w:val="22"/>
          <w:szCs w:val="2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701"/>
        <w:gridCol w:w="2835"/>
      </w:tblGrid>
      <w:tr w:rsidR="00B40B28" w:rsidRPr="00021018" w14:paraId="211588EB" w14:textId="77777777">
        <w:trPr>
          <w:trHeight w:val="615"/>
        </w:trPr>
        <w:tc>
          <w:tcPr>
            <w:tcW w:w="4252" w:type="dxa"/>
            <w:shd w:val="clear" w:color="auto" w:fill="auto"/>
            <w:noWrap/>
            <w:vAlign w:val="center"/>
            <w:hideMark/>
          </w:tcPr>
          <w:p w14:paraId="5A807D74"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Moduł Mikrobiologia</w:t>
            </w:r>
          </w:p>
        </w:tc>
        <w:tc>
          <w:tcPr>
            <w:tcW w:w="1701" w:type="dxa"/>
            <w:shd w:val="clear" w:color="auto" w:fill="auto"/>
            <w:noWrap/>
            <w:vAlign w:val="center"/>
            <w:hideMark/>
          </w:tcPr>
          <w:p w14:paraId="0E59C487" w14:textId="77777777" w:rsidR="00B40B28" w:rsidRPr="00021018" w:rsidRDefault="00B40B28">
            <w:pPr>
              <w:jc w:val="center"/>
              <w:rPr>
                <w:rFonts w:ascii="Calibri" w:hAnsi="Calibri" w:cs="Calibri"/>
                <w:b/>
                <w:bCs/>
                <w:color w:val="000000"/>
                <w:sz w:val="22"/>
                <w:szCs w:val="22"/>
              </w:rPr>
            </w:pPr>
            <w:r w:rsidRPr="00021018">
              <w:rPr>
                <w:rFonts w:ascii="Calibri" w:hAnsi="Calibri" w:cs="Calibri"/>
                <w:b/>
                <w:bCs/>
                <w:color w:val="000000"/>
                <w:sz w:val="22"/>
                <w:szCs w:val="22"/>
              </w:rPr>
              <w:t>Tak/Nie</w:t>
            </w:r>
          </w:p>
        </w:tc>
        <w:tc>
          <w:tcPr>
            <w:tcW w:w="2835" w:type="dxa"/>
            <w:shd w:val="clear" w:color="auto" w:fill="auto"/>
            <w:noWrap/>
            <w:vAlign w:val="center"/>
            <w:hideMark/>
          </w:tcPr>
          <w:p w14:paraId="24D52C69" w14:textId="77777777" w:rsidR="00B40B28" w:rsidRPr="00021018" w:rsidRDefault="00B40B28">
            <w:pPr>
              <w:jc w:val="center"/>
              <w:rPr>
                <w:rFonts w:ascii="Calibri" w:hAnsi="Calibri" w:cs="Calibri"/>
                <w:b/>
                <w:bCs/>
                <w:color w:val="000000"/>
                <w:sz w:val="22"/>
                <w:szCs w:val="22"/>
              </w:rPr>
            </w:pPr>
            <w:r w:rsidRPr="00021018">
              <w:rPr>
                <w:rFonts w:ascii="Calibri" w:hAnsi="Calibri" w:cs="Calibri"/>
                <w:b/>
                <w:bCs/>
                <w:color w:val="000000"/>
                <w:sz w:val="22"/>
                <w:szCs w:val="22"/>
              </w:rPr>
              <w:t>Uwagi</w:t>
            </w:r>
          </w:p>
        </w:tc>
      </w:tr>
      <w:tr w:rsidR="00B40B28" w:rsidRPr="00021018" w14:paraId="0C2715DD" w14:textId="77777777">
        <w:trPr>
          <w:trHeight w:val="300"/>
        </w:trPr>
        <w:tc>
          <w:tcPr>
            <w:tcW w:w="4252" w:type="dxa"/>
            <w:shd w:val="clear" w:color="auto" w:fill="auto"/>
            <w:noWrap/>
            <w:vAlign w:val="bottom"/>
          </w:tcPr>
          <w:p w14:paraId="523271DE"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Wersja pracowni</w:t>
            </w:r>
          </w:p>
        </w:tc>
        <w:tc>
          <w:tcPr>
            <w:tcW w:w="1701" w:type="dxa"/>
            <w:shd w:val="clear" w:color="auto" w:fill="auto"/>
            <w:noWrap/>
            <w:vAlign w:val="bottom"/>
          </w:tcPr>
          <w:p w14:paraId="74472AF6"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Ver.70</w:t>
            </w:r>
          </w:p>
        </w:tc>
        <w:tc>
          <w:tcPr>
            <w:tcW w:w="2835" w:type="dxa"/>
            <w:shd w:val="clear" w:color="auto" w:fill="auto"/>
            <w:noWrap/>
            <w:vAlign w:val="bottom"/>
          </w:tcPr>
          <w:p w14:paraId="69480CFC" w14:textId="77777777" w:rsidR="00B40B28" w:rsidRPr="00021018" w:rsidRDefault="00B40B28">
            <w:pPr>
              <w:rPr>
                <w:rFonts w:ascii="Calibri" w:hAnsi="Calibri" w:cs="Calibri"/>
                <w:color w:val="000000"/>
                <w:sz w:val="22"/>
                <w:szCs w:val="22"/>
              </w:rPr>
            </w:pPr>
          </w:p>
        </w:tc>
      </w:tr>
      <w:tr w:rsidR="00B40B28" w:rsidRPr="00021018" w14:paraId="371C6DBE" w14:textId="77777777">
        <w:trPr>
          <w:trHeight w:val="300"/>
        </w:trPr>
        <w:tc>
          <w:tcPr>
            <w:tcW w:w="4252" w:type="dxa"/>
            <w:shd w:val="clear" w:color="auto" w:fill="auto"/>
            <w:noWrap/>
            <w:vAlign w:val="bottom"/>
            <w:hideMark/>
          </w:tcPr>
          <w:p w14:paraId="527E6B7E"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lastRenderedPageBreak/>
              <w:t>Elektroniczny podpis kwalifikowany KIR</w:t>
            </w:r>
          </w:p>
        </w:tc>
        <w:tc>
          <w:tcPr>
            <w:tcW w:w="1701" w:type="dxa"/>
            <w:shd w:val="clear" w:color="auto" w:fill="auto"/>
            <w:noWrap/>
            <w:vAlign w:val="bottom"/>
          </w:tcPr>
          <w:p w14:paraId="56EEA10E"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tcPr>
          <w:p w14:paraId="1BA57F96" w14:textId="77777777" w:rsidR="00B40B28" w:rsidRPr="00021018" w:rsidRDefault="00B40B28">
            <w:pPr>
              <w:rPr>
                <w:rFonts w:ascii="Calibri" w:hAnsi="Calibri" w:cs="Calibri"/>
                <w:color w:val="000000"/>
                <w:sz w:val="22"/>
                <w:szCs w:val="22"/>
              </w:rPr>
            </w:pPr>
          </w:p>
        </w:tc>
      </w:tr>
      <w:tr w:rsidR="00B40B28" w:rsidRPr="00021018" w14:paraId="4F493EDC" w14:textId="77777777">
        <w:trPr>
          <w:trHeight w:val="300"/>
        </w:trPr>
        <w:tc>
          <w:tcPr>
            <w:tcW w:w="4252" w:type="dxa"/>
            <w:shd w:val="clear" w:color="auto" w:fill="auto"/>
            <w:noWrap/>
            <w:vAlign w:val="bottom"/>
            <w:hideMark/>
          </w:tcPr>
          <w:p w14:paraId="58AADA1A"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HL7 CDA</w:t>
            </w:r>
          </w:p>
        </w:tc>
        <w:tc>
          <w:tcPr>
            <w:tcW w:w="1701" w:type="dxa"/>
            <w:shd w:val="clear" w:color="auto" w:fill="auto"/>
            <w:noWrap/>
            <w:vAlign w:val="bottom"/>
          </w:tcPr>
          <w:p w14:paraId="2D7E0D9C"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tcPr>
          <w:p w14:paraId="57DCDE4E" w14:textId="77777777" w:rsidR="00B40B28" w:rsidRPr="00021018" w:rsidRDefault="00B40B28">
            <w:pPr>
              <w:rPr>
                <w:rFonts w:ascii="Calibri" w:hAnsi="Calibri" w:cs="Calibri"/>
                <w:color w:val="000000"/>
                <w:sz w:val="22"/>
                <w:szCs w:val="22"/>
              </w:rPr>
            </w:pPr>
          </w:p>
        </w:tc>
      </w:tr>
      <w:tr w:rsidR="00B40B28" w:rsidRPr="00021018" w14:paraId="34BBA2C3" w14:textId="77777777">
        <w:trPr>
          <w:trHeight w:val="300"/>
        </w:trPr>
        <w:tc>
          <w:tcPr>
            <w:tcW w:w="4252" w:type="dxa"/>
            <w:shd w:val="clear" w:color="auto" w:fill="auto"/>
            <w:noWrap/>
            <w:vAlign w:val="bottom"/>
            <w:hideMark/>
          </w:tcPr>
          <w:p w14:paraId="47FD66AC"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Logo na wynikach</w:t>
            </w:r>
          </w:p>
        </w:tc>
        <w:tc>
          <w:tcPr>
            <w:tcW w:w="1701" w:type="dxa"/>
            <w:shd w:val="clear" w:color="auto" w:fill="auto"/>
            <w:noWrap/>
            <w:vAlign w:val="bottom"/>
          </w:tcPr>
          <w:p w14:paraId="5F58ABC6"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tcPr>
          <w:p w14:paraId="67C2BC38" w14:textId="77777777" w:rsidR="00B40B28" w:rsidRPr="00021018" w:rsidRDefault="00B40B28">
            <w:pPr>
              <w:rPr>
                <w:rFonts w:ascii="Calibri" w:hAnsi="Calibri" w:cs="Calibri"/>
                <w:color w:val="000000"/>
                <w:sz w:val="22"/>
                <w:szCs w:val="22"/>
              </w:rPr>
            </w:pPr>
          </w:p>
        </w:tc>
      </w:tr>
      <w:tr w:rsidR="00B40B28" w:rsidRPr="00021018" w14:paraId="657CF919" w14:textId="77777777">
        <w:trPr>
          <w:trHeight w:val="300"/>
        </w:trPr>
        <w:tc>
          <w:tcPr>
            <w:tcW w:w="4252" w:type="dxa"/>
            <w:shd w:val="clear" w:color="auto" w:fill="auto"/>
            <w:noWrap/>
            <w:vAlign w:val="bottom"/>
            <w:hideMark/>
          </w:tcPr>
          <w:p w14:paraId="1D5FD454"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Pieczątka na wynikach</w:t>
            </w:r>
          </w:p>
        </w:tc>
        <w:tc>
          <w:tcPr>
            <w:tcW w:w="1701" w:type="dxa"/>
            <w:shd w:val="clear" w:color="auto" w:fill="auto"/>
            <w:noWrap/>
            <w:vAlign w:val="bottom"/>
          </w:tcPr>
          <w:p w14:paraId="00616AEB" w14:textId="77777777" w:rsidR="00B40B28" w:rsidRPr="0002101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tcPr>
          <w:p w14:paraId="344F6907" w14:textId="77777777" w:rsidR="00B40B28" w:rsidRPr="00021018" w:rsidRDefault="00B40B28">
            <w:pPr>
              <w:rPr>
                <w:rFonts w:ascii="Calibri" w:hAnsi="Calibri" w:cs="Calibri"/>
                <w:color w:val="000000"/>
                <w:sz w:val="22"/>
                <w:szCs w:val="22"/>
              </w:rPr>
            </w:pPr>
          </w:p>
        </w:tc>
      </w:tr>
      <w:tr w:rsidR="00B40B28" w:rsidRPr="00021018" w14:paraId="402DE89A" w14:textId="77777777">
        <w:trPr>
          <w:trHeight w:val="300"/>
        </w:trPr>
        <w:tc>
          <w:tcPr>
            <w:tcW w:w="4252" w:type="dxa"/>
            <w:shd w:val="clear" w:color="auto" w:fill="auto"/>
            <w:noWrap/>
            <w:vAlign w:val="bottom"/>
            <w:hideMark/>
          </w:tcPr>
          <w:p w14:paraId="066D2E38"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Uniwersalna wydruki mikrobiologiczne</w:t>
            </w:r>
          </w:p>
        </w:tc>
        <w:tc>
          <w:tcPr>
            <w:tcW w:w="1701" w:type="dxa"/>
            <w:shd w:val="clear" w:color="auto" w:fill="auto"/>
            <w:noWrap/>
            <w:vAlign w:val="bottom"/>
          </w:tcPr>
          <w:p w14:paraId="2592D0AB" w14:textId="77777777" w:rsidR="00B40B28" w:rsidRPr="005F0D62"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tcPr>
          <w:p w14:paraId="0C5BFE0D" w14:textId="77777777" w:rsidR="00B40B28" w:rsidRPr="00021018" w:rsidRDefault="00B40B28">
            <w:pPr>
              <w:rPr>
                <w:rFonts w:ascii="Calibri" w:hAnsi="Calibri" w:cs="Calibri"/>
                <w:sz w:val="22"/>
                <w:szCs w:val="22"/>
              </w:rPr>
            </w:pPr>
          </w:p>
        </w:tc>
      </w:tr>
      <w:tr w:rsidR="00B40B28" w:rsidRPr="00021018" w14:paraId="299247A0" w14:textId="77777777">
        <w:trPr>
          <w:trHeight w:val="300"/>
        </w:trPr>
        <w:tc>
          <w:tcPr>
            <w:tcW w:w="4252" w:type="dxa"/>
            <w:shd w:val="clear" w:color="auto" w:fill="auto"/>
            <w:noWrap/>
            <w:vAlign w:val="bottom"/>
            <w:hideMark/>
          </w:tcPr>
          <w:p w14:paraId="3C413868" w14:textId="77777777" w:rsidR="00B40B28" w:rsidRPr="00021018" w:rsidRDefault="00B40B28">
            <w:pPr>
              <w:rPr>
                <w:rFonts w:ascii="Calibri" w:hAnsi="Calibri" w:cs="Calibri"/>
                <w:b/>
                <w:bCs/>
                <w:color w:val="000000"/>
                <w:sz w:val="22"/>
                <w:szCs w:val="22"/>
              </w:rPr>
            </w:pPr>
            <w:r w:rsidRPr="00021018">
              <w:rPr>
                <w:rFonts w:ascii="Calibri" w:hAnsi="Calibri" w:cs="Calibri"/>
                <w:b/>
                <w:bCs/>
                <w:color w:val="000000"/>
                <w:sz w:val="22"/>
                <w:szCs w:val="22"/>
              </w:rPr>
              <w:t>Dedykowane formatki</w:t>
            </w:r>
          </w:p>
        </w:tc>
        <w:tc>
          <w:tcPr>
            <w:tcW w:w="1701" w:type="dxa"/>
            <w:shd w:val="clear" w:color="auto" w:fill="auto"/>
            <w:noWrap/>
            <w:vAlign w:val="bottom"/>
          </w:tcPr>
          <w:p w14:paraId="2D1DCD2B" w14:textId="77777777" w:rsidR="00B40B28" w:rsidRPr="005F0D62"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tcPr>
          <w:p w14:paraId="6B54A6DC" w14:textId="77777777" w:rsidR="00B40B28" w:rsidRPr="00021018" w:rsidRDefault="00B40B28">
            <w:pPr>
              <w:rPr>
                <w:rFonts w:ascii="Calibri" w:hAnsi="Calibri" w:cs="Calibri"/>
                <w:sz w:val="22"/>
                <w:szCs w:val="22"/>
              </w:rPr>
            </w:pPr>
          </w:p>
        </w:tc>
      </w:tr>
    </w:tbl>
    <w:p w14:paraId="6BD288C8" w14:textId="77777777" w:rsidR="00B40B28" w:rsidRPr="00A67888" w:rsidRDefault="00B40B28" w:rsidP="00B40B28">
      <w:pPr>
        <w:rPr>
          <w:rFonts w:ascii="Calibri" w:hAnsi="Calibri" w:cs="Calibri"/>
          <w:sz w:val="22"/>
          <w:szCs w:val="22"/>
        </w:rPr>
      </w:pPr>
    </w:p>
    <w:p w14:paraId="06D661B0" w14:textId="77777777" w:rsidR="00B40B28" w:rsidRPr="00A67888" w:rsidRDefault="00B40B28" w:rsidP="00B40B28">
      <w:pPr>
        <w:rPr>
          <w:rFonts w:ascii="Calibri" w:hAnsi="Calibri" w:cs="Calibri"/>
          <w:sz w:val="22"/>
          <w:szCs w:val="2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701"/>
        <w:gridCol w:w="2835"/>
      </w:tblGrid>
      <w:tr w:rsidR="00B40B28" w:rsidRPr="00815F19" w14:paraId="6F53C7C5" w14:textId="77777777">
        <w:trPr>
          <w:trHeight w:val="567"/>
        </w:trPr>
        <w:tc>
          <w:tcPr>
            <w:tcW w:w="4252" w:type="dxa"/>
            <w:shd w:val="clear" w:color="auto" w:fill="auto"/>
            <w:noWrap/>
            <w:vAlign w:val="center"/>
            <w:hideMark/>
          </w:tcPr>
          <w:p w14:paraId="696E4852"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Dodatkowe funkcjonalności</w:t>
            </w:r>
          </w:p>
        </w:tc>
        <w:tc>
          <w:tcPr>
            <w:tcW w:w="1701" w:type="dxa"/>
            <w:shd w:val="clear" w:color="auto" w:fill="auto"/>
            <w:noWrap/>
            <w:vAlign w:val="center"/>
            <w:hideMark/>
          </w:tcPr>
          <w:p w14:paraId="46D95226"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Tak/Nie</w:t>
            </w:r>
          </w:p>
        </w:tc>
        <w:tc>
          <w:tcPr>
            <w:tcW w:w="2835" w:type="dxa"/>
            <w:shd w:val="clear" w:color="auto" w:fill="auto"/>
            <w:noWrap/>
            <w:vAlign w:val="center"/>
            <w:hideMark/>
          </w:tcPr>
          <w:p w14:paraId="1A3145E9" w14:textId="77777777" w:rsidR="00B40B28" w:rsidRPr="00A67888" w:rsidRDefault="00B40B28">
            <w:pPr>
              <w:jc w:val="center"/>
              <w:rPr>
                <w:rFonts w:ascii="Calibri" w:hAnsi="Calibri" w:cs="Calibri"/>
                <w:b/>
                <w:bCs/>
                <w:color w:val="000000"/>
                <w:sz w:val="22"/>
                <w:szCs w:val="22"/>
              </w:rPr>
            </w:pPr>
            <w:r w:rsidRPr="00A67888">
              <w:rPr>
                <w:rFonts w:ascii="Calibri" w:hAnsi="Calibri" w:cs="Calibri"/>
                <w:b/>
                <w:bCs/>
                <w:color w:val="000000"/>
                <w:sz w:val="22"/>
                <w:szCs w:val="22"/>
              </w:rPr>
              <w:t>Uwagi</w:t>
            </w:r>
          </w:p>
        </w:tc>
      </w:tr>
      <w:tr w:rsidR="00B40B28" w:rsidRPr="00815F19" w14:paraId="7D79D22B" w14:textId="77777777">
        <w:trPr>
          <w:trHeight w:val="300"/>
        </w:trPr>
        <w:tc>
          <w:tcPr>
            <w:tcW w:w="4252" w:type="dxa"/>
            <w:vAlign w:val="center"/>
            <w:hideMark/>
          </w:tcPr>
          <w:p w14:paraId="7C23BF62"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Wyniki on-line dla pacjentów</w:t>
            </w:r>
          </w:p>
        </w:tc>
        <w:tc>
          <w:tcPr>
            <w:tcW w:w="1701" w:type="dxa"/>
            <w:shd w:val="clear" w:color="auto" w:fill="auto"/>
            <w:noWrap/>
            <w:vAlign w:val="bottom"/>
          </w:tcPr>
          <w:p w14:paraId="02720552"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hideMark/>
          </w:tcPr>
          <w:p w14:paraId="6B42D1DC"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292A4DD0" w14:textId="77777777">
        <w:trPr>
          <w:trHeight w:val="300"/>
        </w:trPr>
        <w:tc>
          <w:tcPr>
            <w:tcW w:w="4252" w:type="dxa"/>
            <w:shd w:val="clear" w:color="auto" w:fill="auto"/>
            <w:noWrap/>
            <w:vAlign w:val="bottom"/>
          </w:tcPr>
          <w:p w14:paraId="4580A618"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Podgląd wyników dla lekarzy</w:t>
            </w:r>
          </w:p>
        </w:tc>
        <w:tc>
          <w:tcPr>
            <w:tcW w:w="1701" w:type="dxa"/>
            <w:shd w:val="clear" w:color="auto" w:fill="auto"/>
            <w:noWrap/>
            <w:vAlign w:val="bottom"/>
          </w:tcPr>
          <w:p w14:paraId="7370C4E7"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NIE</w:t>
            </w:r>
          </w:p>
        </w:tc>
        <w:tc>
          <w:tcPr>
            <w:tcW w:w="2835" w:type="dxa"/>
            <w:shd w:val="clear" w:color="auto" w:fill="auto"/>
            <w:noWrap/>
            <w:vAlign w:val="bottom"/>
          </w:tcPr>
          <w:p w14:paraId="483EB81F" w14:textId="77777777" w:rsidR="00B40B28" w:rsidRPr="00A67888" w:rsidRDefault="00B40B28">
            <w:pPr>
              <w:rPr>
                <w:rFonts w:ascii="Calibri" w:hAnsi="Calibri" w:cs="Calibri"/>
                <w:color w:val="000000"/>
                <w:sz w:val="22"/>
                <w:szCs w:val="22"/>
              </w:rPr>
            </w:pPr>
          </w:p>
        </w:tc>
      </w:tr>
      <w:tr w:rsidR="00B40B28" w:rsidRPr="00815F19" w14:paraId="6F488F2B" w14:textId="77777777">
        <w:trPr>
          <w:trHeight w:val="300"/>
        </w:trPr>
        <w:tc>
          <w:tcPr>
            <w:tcW w:w="4252" w:type="dxa"/>
            <w:shd w:val="clear" w:color="auto" w:fill="auto"/>
            <w:noWrap/>
            <w:vAlign w:val="bottom"/>
            <w:hideMark/>
          </w:tcPr>
          <w:p w14:paraId="56F7E227"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 xml:space="preserve">Obsługa drukarek dokumentów </w:t>
            </w:r>
          </w:p>
        </w:tc>
        <w:tc>
          <w:tcPr>
            <w:tcW w:w="1701" w:type="dxa"/>
            <w:shd w:val="clear" w:color="auto" w:fill="auto"/>
            <w:noWrap/>
            <w:vAlign w:val="bottom"/>
          </w:tcPr>
          <w:p w14:paraId="7EABD7D8"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hideMark/>
          </w:tcPr>
          <w:p w14:paraId="218465F8"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r w:rsidR="00B40B28" w:rsidRPr="00815F19" w14:paraId="08C100C8" w14:textId="77777777">
        <w:trPr>
          <w:trHeight w:val="300"/>
        </w:trPr>
        <w:tc>
          <w:tcPr>
            <w:tcW w:w="4252" w:type="dxa"/>
            <w:shd w:val="clear" w:color="auto" w:fill="auto"/>
            <w:noWrap/>
            <w:vAlign w:val="bottom"/>
            <w:hideMark/>
          </w:tcPr>
          <w:p w14:paraId="4DA947AD"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Obsługa drukarki fiskalnej</w:t>
            </w:r>
          </w:p>
        </w:tc>
        <w:tc>
          <w:tcPr>
            <w:tcW w:w="1701" w:type="dxa"/>
            <w:shd w:val="clear" w:color="auto" w:fill="auto"/>
            <w:noWrap/>
            <w:vAlign w:val="bottom"/>
          </w:tcPr>
          <w:p w14:paraId="722F96C7" w14:textId="77777777" w:rsidR="00B40B28" w:rsidRPr="00A67888" w:rsidRDefault="00B40B28">
            <w:pPr>
              <w:jc w:val="center"/>
              <w:rPr>
                <w:rFonts w:ascii="Calibri" w:hAnsi="Calibri" w:cs="Calibri"/>
                <w:color w:val="000000"/>
                <w:sz w:val="22"/>
                <w:szCs w:val="22"/>
              </w:rPr>
            </w:pPr>
            <w:r>
              <w:rPr>
                <w:rFonts w:ascii="Calibri" w:hAnsi="Calibri" w:cs="Calibri"/>
                <w:color w:val="000000"/>
                <w:sz w:val="22"/>
                <w:szCs w:val="22"/>
              </w:rPr>
              <w:t>TAK</w:t>
            </w:r>
          </w:p>
        </w:tc>
        <w:tc>
          <w:tcPr>
            <w:tcW w:w="2835" w:type="dxa"/>
            <w:shd w:val="clear" w:color="auto" w:fill="auto"/>
            <w:noWrap/>
            <w:vAlign w:val="bottom"/>
            <w:hideMark/>
          </w:tcPr>
          <w:p w14:paraId="26B855D1"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p>
        </w:tc>
      </w:tr>
    </w:tbl>
    <w:p w14:paraId="6F47A191" w14:textId="77777777" w:rsidR="00B40B28" w:rsidRPr="00A67888" w:rsidRDefault="00B40B28" w:rsidP="00B40B28">
      <w:pPr>
        <w:rPr>
          <w:rFonts w:ascii="Calibri" w:hAnsi="Calibri" w:cs="Calibri"/>
          <w:sz w:val="22"/>
          <w:szCs w:val="22"/>
        </w:rPr>
      </w:pPr>
    </w:p>
    <w:p w14:paraId="2A0E1843" w14:textId="77777777" w:rsidR="00B40B28" w:rsidRPr="00A67888" w:rsidRDefault="00B40B28" w:rsidP="00B40B28">
      <w:pPr>
        <w:rPr>
          <w:rFonts w:ascii="Calibri" w:hAnsi="Calibri" w:cs="Calibri"/>
          <w:sz w:val="22"/>
          <w:szCs w:val="22"/>
        </w:rPr>
      </w:pPr>
    </w:p>
    <w:tbl>
      <w:tblPr>
        <w:tblW w:w="8788" w:type="dxa"/>
        <w:tblCellMar>
          <w:left w:w="70" w:type="dxa"/>
          <w:right w:w="70" w:type="dxa"/>
        </w:tblCellMar>
        <w:tblLook w:val="04A0" w:firstRow="1" w:lastRow="0" w:firstColumn="1" w:lastColumn="0" w:noHBand="0" w:noVBand="1"/>
      </w:tblPr>
      <w:tblGrid>
        <w:gridCol w:w="4252"/>
        <w:gridCol w:w="1701"/>
        <w:gridCol w:w="2835"/>
      </w:tblGrid>
      <w:tr w:rsidR="00B40B28" w:rsidRPr="00815F19" w14:paraId="280EDB8C" w14:textId="77777777">
        <w:trPr>
          <w:trHeight w:val="567"/>
        </w:trPr>
        <w:tc>
          <w:tcPr>
            <w:tcW w:w="8787" w:type="dxa"/>
            <w:gridSpan w:val="3"/>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9C57B0F"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Dodatkowe informacje</w:t>
            </w:r>
          </w:p>
        </w:tc>
      </w:tr>
      <w:tr w:rsidR="00B40B28" w:rsidRPr="00815F19" w14:paraId="0CB3CEF2" w14:textId="77777777">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4F51"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Administrator lokalny w laboratorium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34BEE0" w14:textId="77777777" w:rsidR="00B40B28" w:rsidRPr="002F48AB" w:rsidRDefault="00B40B28">
            <w:pPr>
              <w:rPr>
                <w:rFonts w:ascii="Calibri" w:hAnsi="Calibri" w:cs="Calibri"/>
                <w:color w:val="000000"/>
                <w:sz w:val="22"/>
                <w:szCs w:val="22"/>
              </w:rPr>
            </w:pPr>
            <w:r>
              <w:rPr>
                <w:rFonts w:ascii="Calibri" w:hAnsi="Calibri" w:cs="Calibri"/>
                <w:color w:val="000000"/>
                <w:sz w:val="22"/>
                <w:szCs w:val="22"/>
              </w:rPr>
              <w:t>TAK</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078B7929"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 xml:space="preserve">Ilość: </w:t>
            </w:r>
            <w:r>
              <w:rPr>
                <w:rFonts w:ascii="Calibri" w:hAnsi="Calibri" w:cs="Calibri"/>
                <w:b/>
                <w:bCs/>
                <w:color w:val="000000"/>
                <w:sz w:val="22"/>
                <w:szCs w:val="22"/>
              </w:rPr>
              <w:t>4</w:t>
            </w:r>
          </w:p>
        </w:tc>
      </w:tr>
      <w:tr w:rsidR="00B40B28" w:rsidRPr="00815F19" w14:paraId="2551DD02" w14:textId="77777777">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6E477" w14:textId="77777777" w:rsidR="00B40B28" w:rsidRPr="00A67888" w:rsidRDefault="00B40B28">
            <w:pPr>
              <w:rPr>
                <w:rFonts w:ascii="Calibri" w:hAnsi="Calibri" w:cs="Calibri"/>
                <w:b/>
                <w:bCs/>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E479F2B" w14:textId="77777777" w:rsidR="00B40B28" w:rsidRDefault="00B40B28">
            <w:pPr>
              <w:rPr>
                <w:rFonts w:ascii="Calibri" w:hAnsi="Calibri" w:cs="Calibri"/>
                <w:color w:val="000000"/>
                <w:sz w:val="22"/>
                <w:szCs w:val="22"/>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0CB20AB8" w14:textId="77777777" w:rsidR="00B40B28" w:rsidRPr="00A67888" w:rsidRDefault="00B40B28">
            <w:pPr>
              <w:rPr>
                <w:rFonts w:ascii="Calibri" w:hAnsi="Calibri" w:cs="Calibri"/>
                <w:b/>
                <w:bCs/>
                <w:color w:val="000000"/>
                <w:sz w:val="22"/>
                <w:szCs w:val="22"/>
              </w:rPr>
            </w:pPr>
          </w:p>
        </w:tc>
      </w:tr>
    </w:tbl>
    <w:p w14:paraId="509856FD" w14:textId="77777777" w:rsidR="00B40B28" w:rsidRPr="00A67888" w:rsidRDefault="00B40B28" w:rsidP="00B40B28">
      <w:pPr>
        <w:rPr>
          <w:rFonts w:ascii="Calibri" w:hAnsi="Calibri" w:cs="Calibri"/>
          <w:sz w:val="22"/>
          <w:szCs w:val="22"/>
        </w:rPr>
      </w:pPr>
    </w:p>
    <w:p w14:paraId="7F4E09C3" w14:textId="77777777" w:rsidR="00B40B28" w:rsidRPr="00A67888" w:rsidRDefault="00B40B28" w:rsidP="00B40B28">
      <w:pPr>
        <w:rPr>
          <w:rFonts w:ascii="Calibri" w:hAnsi="Calibri" w:cs="Calibri"/>
          <w:sz w:val="22"/>
          <w:szCs w:val="2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7087"/>
      </w:tblGrid>
      <w:tr w:rsidR="00B40B28" w:rsidRPr="00815F19" w14:paraId="070CEF01" w14:textId="77777777">
        <w:trPr>
          <w:trHeight w:val="600"/>
        </w:trPr>
        <w:tc>
          <w:tcPr>
            <w:tcW w:w="8788" w:type="dxa"/>
            <w:gridSpan w:val="2"/>
            <w:shd w:val="clear" w:color="000000" w:fill="E2EFDA"/>
            <w:noWrap/>
            <w:vAlign w:val="center"/>
            <w:hideMark/>
          </w:tcPr>
          <w:p w14:paraId="6FD98695"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Podłączone analizatory</w:t>
            </w:r>
          </w:p>
        </w:tc>
      </w:tr>
      <w:tr w:rsidR="00B40B28" w:rsidRPr="00815F19" w14:paraId="26AD44D7" w14:textId="77777777">
        <w:trPr>
          <w:trHeight w:val="315"/>
        </w:trPr>
        <w:tc>
          <w:tcPr>
            <w:tcW w:w="1701" w:type="dxa"/>
            <w:shd w:val="clear" w:color="auto" w:fill="auto"/>
            <w:noWrap/>
            <w:vAlign w:val="bottom"/>
            <w:hideMark/>
          </w:tcPr>
          <w:p w14:paraId="1639A9FF"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Nr</w:t>
            </w:r>
          </w:p>
        </w:tc>
        <w:tc>
          <w:tcPr>
            <w:tcW w:w="7087" w:type="dxa"/>
            <w:shd w:val="clear" w:color="auto" w:fill="auto"/>
            <w:noWrap/>
            <w:vAlign w:val="bottom"/>
            <w:hideMark/>
          </w:tcPr>
          <w:p w14:paraId="3D3B4AB1" w14:textId="77777777" w:rsidR="00B40B28" w:rsidRPr="00A67888" w:rsidRDefault="00B40B28">
            <w:pPr>
              <w:rPr>
                <w:rFonts w:ascii="Calibri" w:hAnsi="Calibri" w:cs="Calibri"/>
                <w:b/>
                <w:bCs/>
                <w:color w:val="000000"/>
                <w:sz w:val="22"/>
                <w:szCs w:val="22"/>
              </w:rPr>
            </w:pPr>
            <w:r w:rsidRPr="00A67888">
              <w:rPr>
                <w:rFonts w:ascii="Calibri" w:hAnsi="Calibri" w:cs="Calibri"/>
                <w:b/>
                <w:bCs/>
                <w:color w:val="000000"/>
                <w:sz w:val="22"/>
                <w:szCs w:val="22"/>
              </w:rPr>
              <w:t>Nazwa</w:t>
            </w:r>
          </w:p>
        </w:tc>
      </w:tr>
      <w:tr w:rsidR="00B40B28" w:rsidRPr="00B40B28" w14:paraId="1DA2ED9B" w14:textId="77777777">
        <w:trPr>
          <w:trHeight w:val="300"/>
        </w:trPr>
        <w:tc>
          <w:tcPr>
            <w:tcW w:w="1701" w:type="dxa"/>
            <w:shd w:val="clear" w:color="auto" w:fill="auto"/>
            <w:noWrap/>
            <w:vAlign w:val="bottom"/>
            <w:hideMark/>
          </w:tcPr>
          <w:p w14:paraId="6036AC18"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1</w:t>
            </w:r>
          </w:p>
        </w:tc>
        <w:tc>
          <w:tcPr>
            <w:tcW w:w="7087" w:type="dxa"/>
            <w:shd w:val="clear" w:color="auto" w:fill="auto"/>
            <w:noWrap/>
          </w:tcPr>
          <w:p w14:paraId="2C74F334" w14:textId="77777777" w:rsidR="00B40B28" w:rsidRPr="00B40B28" w:rsidRDefault="00B40B28">
            <w:pPr>
              <w:rPr>
                <w:rFonts w:ascii="Calibri" w:hAnsi="Calibri" w:cs="Calibri"/>
                <w:color w:val="000000"/>
                <w:sz w:val="22"/>
                <w:szCs w:val="22"/>
                <w:lang w:val="en-US"/>
              </w:rPr>
            </w:pPr>
            <w:r w:rsidRPr="00B40B28">
              <w:rPr>
                <w:rFonts w:ascii="Calibri" w:hAnsi="Calibri" w:cs="Calibri"/>
                <w:color w:val="000000"/>
                <w:sz w:val="22"/>
                <w:szCs w:val="22"/>
                <w:lang w:val="en-US"/>
              </w:rPr>
              <w:t>ACL TOP 350 I ACL TOP 350B</w:t>
            </w:r>
          </w:p>
        </w:tc>
      </w:tr>
      <w:tr w:rsidR="00B40B28" w:rsidRPr="00815F19" w14:paraId="141AC353" w14:textId="77777777">
        <w:trPr>
          <w:trHeight w:val="300"/>
        </w:trPr>
        <w:tc>
          <w:tcPr>
            <w:tcW w:w="1701" w:type="dxa"/>
            <w:shd w:val="clear" w:color="auto" w:fill="auto"/>
            <w:noWrap/>
            <w:vAlign w:val="bottom"/>
            <w:hideMark/>
          </w:tcPr>
          <w:p w14:paraId="0E821360"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2</w:t>
            </w:r>
          </w:p>
        </w:tc>
        <w:tc>
          <w:tcPr>
            <w:tcW w:w="7087" w:type="dxa"/>
            <w:shd w:val="clear" w:color="auto" w:fill="auto"/>
            <w:noWrap/>
          </w:tcPr>
          <w:p w14:paraId="2F2E08F7"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ARCHITECT_PLUS</w:t>
            </w:r>
          </w:p>
        </w:tc>
      </w:tr>
      <w:tr w:rsidR="00B40B28" w:rsidRPr="00815F19" w14:paraId="7171C15E" w14:textId="77777777">
        <w:trPr>
          <w:trHeight w:val="300"/>
        </w:trPr>
        <w:tc>
          <w:tcPr>
            <w:tcW w:w="1701" w:type="dxa"/>
            <w:shd w:val="clear" w:color="auto" w:fill="auto"/>
            <w:noWrap/>
            <w:vAlign w:val="bottom"/>
            <w:hideMark/>
          </w:tcPr>
          <w:p w14:paraId="61C40797"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3</w:t>
            </w:r>
          </w:p>
        </w:tc>
        <w:tc>
          <w:tcPr>
            <w:tcW w:w="7087" w:type="dxa"/>
            <w:shd w:val="clear" w:color="auto" w:fill="auto"/>
            <w:noWrap/>
          </w:tcPr>
          <w:p w14:paraId="38640DCA"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ADAMS A1 C LITE</w:t>
            </w:r>
          </w:p>
        </w:tc>
      </w:tr>
      <w:tr w:rsidR="00B40B28" w:rsidRPr="00815F19" w14:paraId="73654EBD" w14:textId="77777777">
        <w:trPr>
          <w:trHeight w:val="300"/>
        </w:trPr>
        <w:tc>
          <w:tcPr>
            <w:tcW w:w="1701" w:type="dxa"/>
            <w:shd w:val="clear" w:color="auto" w:fill="auto"/>
            <w:noWrap/>
            <w:vAlign w:val="bottom"/>
            <w:hideMark/>
          </w:tcPr>
          <w:p w14:paraId="34141BD3"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4</w:t>
            </w:r>
          </w:p>
        </w:tc>
        <w:tc>
          <w:tcPr>
            <w:tcW w:w="7087" w:type="dxa"/>
            <w:shd w:val="clear" w:color="auto" w:fill="auto"/>
            <w:noWrap/>
          </w:tcPr>
          <w:p w14:paraId="027C3E0E"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ALINITY I ALINITY_2</w:t>
            </w:r>
          </w:p>
        </w:tc>
      </w:tr>
      <w:tr w:rsidR="00B40B28" w:rsidRPr="00815F19" w14:paraId="6796D65E" w14:textId="77777777">
        <w:trPr>
          <w:trHeight w:val="300"/>
        </w:trPr>
        <w:tc>
          <w:tcPr>
            <w:tcW w:w="1701" w:type="dxa"/>
            <w:shd w:val="clear" w:color="auto" w:fill="auto"/>
            <w:noWrap/>
            <w:vAlign w:val="bottom"/>
            <w:hideMark/>
          </w:tcPr>
          <w:p w14:paraId="108A9696"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5</w:t>
            </w:r>
          </w:p>
        </w:tc>
        <w:tc>
          <w:tcPr>
            <w:tcW w:w="7087" w:type="dxa"/>
            <w:shd w:val="clear" w:color="auto" w:fill="auto"/>
            <w:noWrap/>
          </w:tcPr>
          <w:p w14:paraId="2FBFAE84"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BNII</w:t>
            </w:r>
          </w:p>
        </w:tc>
      </w:tr>
      <w:tr w:rsidR="00B40B28" w:rsidRPr="00815F19" w14:paraId="565D16B6" w14:textId="77777777">
        <w:trPr>
          <w:trHeight w:val="300"/>
        </w:trPr>
        <w:tc>
          <w:tcPr>
            <w:tcW w:w="1701" w:type="dxa"/>
            <w:shd w:val="clear" w:color="auto" w:fill="auto"/>
            <w:noWrap/>
            <w:vAlign w:val="bottom"/>
            <w:hideMark/>
          </w:tcPr>
          <w:p w14:paraId="20AABAE1"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6</w:t>
            </w:r>
          </w:p>
        </w:tc>
        <w:tc>
          <w:tcPr>
            <w:tcW w:w="7087" w:type="dxa"/>
            <w:shd w:val="clear" w:color="auto" w:fill="auto"/>
            <w:noWrap/>
          </w:tcPr>
          <w:p w14:paraId="50CFFE56"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BTA3D240</w:t>
            </w:r>
          </w:p>
        </w:tc>
      </w:tr>
      <w:tr w:rsidR="00B40B28" w:rsidRPr="00815F19" w14:paraId="16CFC823" w14:textId="77777777">
        <w:trPr>
          <w:trHeight w:val="300"/>
        </w:trPr>
        <w:tc>
          <w:tcPr>
            <w:tcW w:w="1701" w:type="dxa"/>
            <w:shd w:val="clear" w:color="auto" w:fill="auto"/>
            <w:noWrap/>
            <w:vAlign w:val="bottom"/>
            <w:hideMark/>
          </w:tcPr>
          <w:p w14:paraId="4C3D2C6B"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7</w:t>
            </w:r>
          </w:p>
        </w:tc>
        <w:tc>
          <w:tcPr>
            <w:tcW w:w="7087" w:type="dxa"/>
            <w:shd w:val="clear" w:color="auto" w:fill="auto"/>
            <w:noWrap/>
          </w:tcPr>
          <w:p w14:paraId="61DDD8B7"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CLINITEK_STATUS</w:t>
            </w:r>
          </w:p>
        </w:tc>
      </w:tr>
      <w:tr w:rsidR="00B40B28" w:rsidRPr="00815F19" w14:paraId="7A8F0DC3" w14:textId="77777777">
        <w:trPr>
          <w:trHeight w:val="300"/>
        </w:trPr>
        <w:tc>
          <w:tcPr>
            <w:tcW w:w="1701" w:type="dxa"/>
            <w:shd w:val="clear" w:color="auto" w:fill="auto"/>
            <w:noWrap/>
            <w:vAlign w:val="bottom"/>
            <w:hideMark/>
          </w:tcPr>
          <w:p w14:paraId="3C3DB085"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r>
              <w:rPr>
                <w:rFonts w:ascii="Calibri" w:hAnsi="Calibri" w:cs="Calibri"/>
                <w:color w:val="000000"/>
                <w:sz w:val="22"/>
                <w:szCs w:val="22"/>
              </w:rPr>
              <w:t>8</w:t>
            </w:r>
          </w:p>
        </w:tc>
        <w:tc>
          <w:tcPr>
            <w:tcW w:w="7087" w:type="dxa"/>
            <w:shd w:val="clear" w:color="auto" w:fill="auto"/>
            <w:noWrap/>
          </w:tcPr>
          <w:p w14:paraId="25A9B4EF"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COBAS C-501A I COBAS C-501B</w:t>
            </w:r>
          </w:p>
        </w:tc>
      </w:tr>
      <w:tr w:rsidR="00B40B28" w:rsidRPr="00A705CE" w14:paraId="64FD523A" w14:textId="77777777">
        <w:trPr>
          <w:trHeight w:val="300"/>
        </w:trPr>
        <w:tc>
          <w:tcPr>
            <w:tcW w:w="1701" w:type="dxa"/>
            <w:shd w:val="clear" w:color="auto" w:fill="auto"/>
            <w:noWrap/>
            <w:vAlign w:val="bottom"/>
            <w:hideMark/>
          </w:tcPr>
          <w:p w14:paraId="5D0FE2FB" w14:textId="77777777" w:rsidR="00B40B28" w:rsidRPr="00A67888" w:rsidRDefault="00B40B28">
            <w:pPr>
              <w:rPr>
                <w:rFonts w:ascii="Calibri" w:hAnsi="Calibri" w:cs="Calibri"/>
                <w:color w:val="000000"/>
                <w:sz w:val="22"/>
                <w:szCs w:val="22"/>
              </w:rPr>
            </w:pPr>
            <w:r w:rsidRPr="00A67888">
              <w:rPr>
                <w:rFonts w:ascii="Calibri" w:hAnsi="Calibri" w:cs="Calibri"/>
                <w:color w:val="000000"/>
                <w:sz w:val="22"/>
                <w:szCs w:val="22"/>
              </w:rPr>
              <w:t> </w:t>
            </w:r>
            <w:r>
              <w:rPr>
                <w:rFonts w:ascii="Calibri" w:hAnsi="Calibri" w:cs="Calibri"/>
                <w:color w:val="000000"/>
                <w:sz w:val="22"/>
                <w:szCs w:val="22"/>
              </w:rPr>
              <w:t>9</w:t>
            </w:r>
          </w:p>
        </w:tc>
        <w:tc>
          <w:tcPr>
            <w:tcW w:w="7087" w:type="dxa"/>
            <w:shd w:val="clear" w:color="auto" w:fill="auto"/>
            <w:noWrap/>
          </w:tcPr>
          <w:p w14:paraId="45839BD0" w14:textId="77777777" w:rsidR="00B40B28" w:rsidRPr="00B40B28" w:rsidRDefault="00B40B28">
            <w:pPr>
              <w:rPr>
                <w:rFonts w:ascii="Calibri" w:hAnsi="Calibri" w:cs="Calibri"/>
                <w:color w:val="000000"/>
                <w:sz w:val="22"/>
                <w:szCs w:val="22"/>
                <w:lang w:val="en-US"/>
              </w:rPr>
            </w:pPr>
            <w:r w:rsidRPr="00B40B28">
              <w:rPr>
                <w:rFonts w:ascii="Calibri" w:hAnsi="Calibri" w:cs="Calibri"/>
                <w:color w:val="000000"/>
                <w:sz w:val="22"/>
                <w:szCs w:val="22"/>
                <w:lang w:val="en-US"/>
              </w:rPr>
              <w:t>COBAS E411A I COBAS E411B</w:t>
            </w:r>
          </w:p>
        </w:tc>
      </w:tr>
      <w:tr w:rsidR="00B40B28" w:rsidRPr="00815F19" w14:paraId="3E5043BB" w14:textId="77777777">
        <w:trPr>
          <w:trHeight w:val="300"/>
        </w:trPr>
        <w:tc>
          <w:tcPr>
            <w:tcW w:w="1701" w:type="dxa"/>
            <w:shd w:val="clear" w:color="auto" w:fill="auto"/>
            <w:noWrap/>
            <w:vAlign w:val="bottom"/>
            <w:hideMark/>
          </w:tcPr>
          <w:p w14:paraId="654868D7" w14:textId="77777777" w:rsidR="00B40B28" w:rsidRPr="00A67888" w:rsidRDefault="00B40B28">
            <w:pPr>
              <w:rPr>
                <w:rFonts w:ascii="Calibri" w:hAnsi="Calibri" w:cs="Calibri"/>
                <w:color w:val="000000"/>
                <w:sz w:val="22"/>
                <w:szCs w:val="22"/>
              </w:rPr>
            </w:pPr>
            <w:r w:rsidRPr="00A705CE">
              <w:rPr>
                <w:rFonts w:ascii="Calibri" w:hAnsi="Calibri" w:cs="Calibri"/>
                <w:color w:val="000000"/>
                <w:sz w:val="22"/>
                <w:szCs w:val="22"/>
                <w:lang w:val="en-US"/>
              </w:rPr>
              <w:t> </w:t>
            </w:r>
            <w:r>
              <w:rPr>
                <w:rFonts w:ascii="Calibri" w:hAnsi="Calibri" w:cs="Calibri"/>
                <w:color w:val="000000"/>
                <w:sz w:val="22"/>
                <w:szCs w:val="22"/>
              </w:rPr>
              <w:t>10</w:t>
            </w:r>
          </w:p>
        </w:tc>
        <w:tc>
          <w:tcPr>
            <w:tcW w:w="7087" w:type="dxa"/>
            <w:shd w:val="clear" w:color="auto" w:fill="auto"/>
            <w:noWrap/>
          </w:tcPr>
          <w:p w14:paraId="25EADDEB"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HYDRASYS_SEBIA</w:t>
            </w:r>
          </w:p>
        </w:tc>
      </w:tr>
      <w:tr w:rsidR="00B40B28" w:rsidRPr="00815F19" w14:paraId="594D31D3" w14:textId="77777777">
        <w:trPr>
          <w:trHeight w:val="300"/>
        </w:trPr>
        <w:tc>
          <w:tcPr>
            <w:tcW w:w="1701" w:type="dxa"/>
            <w:shd w:val="clear" w:color="auto" w:fill="auto"/>
            <w:noWrap/>
            <w:vAlign w:val="bottom"/>
          </w:tcPr>
          <w:p w14:paraId="28434217"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11</w:t>
            </w:r>
          </w:p>
        </w:tc>
        <w:tc>
          <w:tcPr>
            <w:tcW w:w="7087" w:type="dxa"/>
            <w:shd w:val="clear" w:color="auto" w:fill="auto"/>
            <w:noWrap/>
          </w:tcPr>
          <w:p w14:paraId="374B2813"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IMMULITE_2000XPI</w:t>
            </w:r>
          </w:p>
        </w:tc>
      </w:tr>
      <w:tr w:rsidR="00B40B28" w:rsidRPr="00815F19" w14:paraId="34B4892F" w14:textId="77777777">
        <w:trPr>
          <w:trHeight w:val="300"/>
        </w:trPr>
        <w:tc>
          <w:tcPr>
            <w:tcW w:w="1701" w:type="dxa"/>
            <w:shd w:val="clear" w:color="auto" w:fill="auto"/>
            <w:noWrap/>
            <w:vAlign w:val="bottom"/>
          </w:tcPr>
          <w:p w14:paraId="017D4C17"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12</w:t>
            </w:r>
          </w:p>
        </w:tc>
        <w:tc>
          <w:tcPr>
            <w:tcW w:w="7087" w:type="dxa"/>
            <w:shd w:val="clear" w:color="auto" w:fill="auto"/>
            <w:noWrap/>
          </w:tcPr>
          <w:p w14:paraId="3EDCB911"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MAGLUMI 1000</w:t>
            </w:r>
          </w:p>
        </w:tc>
      </w:tr>
      <w:tr w:rsidR="00B40B28" w:rsidRPr="00815F19" w14:paraId="423E1BB1" w14:textId="77777777">
        <w:trPr>
          <w:trHeight w:val="300"/>
        </w:trPr>
        <w:tc>
          <w:tcPr>
            <w:tcW w:w="1701" w:type="dxa"/>
            <w:shd w:val="clear" w:color="auto" w:fill="auto"/>
            <w:noWrap/>
            <w:vAlign w:val="bottom"/>
          </w:tcPr>
          <w:p w14:paraId="0CFFA45F"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13</w:t>
            </w:r>
          </w:p>
        </w:tc>
        <w:tc>
          <w:tcPr>
            <w:tcW w:w="7087" w:type="dxa"/>
            <w:shd w:val="clear" w:color="auto" w:fill="auto"/>
            <w:noWrap/>
          </w:tcPr>
          <w:p w14:paraId="46519140"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MINDRAY CAL 8000</w:t>
            </w:r>
          </w:p>
        </w:tc>
      </w:tr>
      <w:tr w:rsidR="00B40B28" w:rsidRPr="00815F19" w14:paraId="2050C390" w14:textId="77777777">
        <w:trPr>
          <w:trHeight w:val="300"/>
        </w:trPr>
        <w:tc>
          <w:tcPr>
            <w:tcW w:w="1701" w:type="dxa"/>
            <w:shd w:val="clear" w:color="auto" w:fill="auto"/>
            <w:noWrap/>
            <w:vAlign w:val="bottom"/>
          </w:tcPr>
          <w:p w14:paraId="63B92E2A"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14</w:t>
            </w:r>
          </w:p>
        </w:tc>
        <w:tc>
          <w:tcPr>
            <w:tcW w:w="7087" w:type="dxa"/>
            <w:shd w:val="clear" w:color="auto" w:fill="auto"/>
            <w:noWrap/>
          </w:tcPr>
          <w:p w14:paraId="522CEB6E"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MINIVIDAS</w:t>
            </w:r>
          </w:p>
        </w:tc>
      </w:tr>
      <w:tr w:rsidR="00B40B28" w:rsidRPr="00815F19" w14:paraId="2FB1A38D" w14:textId="77777777">
        <w:trPr>
          <w:trHeight w:val="300"/>
        </w:trPr>
        <w:tc>
          <w:tcPr>
            <w:tcW w:w="1701" w:type="dxa"/>
            <w:shd w:val="clear" w:color="auto" w:fill="auto"/>
            <w:noWrap/>
            <w:vAlign w:val="bottom"/>
          </w:tcPr>
          <w:p w14:paraId="556B34AB"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15</w:t>
            </w:r>
          </w:p>
        </w:tc>
        <w:tc>
          <w:tcPr>
            <w:tcW w:w="7087" w:type="dxa"/>
            <w:shd w:val="clear" w:color="auto" w:fill="auto"/>
            <w:noWrap/>
          </w:tcPr>
          <w:p w14:paraId="0CD0574C"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RADIOMETR ABL90</w:t>
            </w:r>
          </w:p>
        </w:tc>
      </w:tr>
      <w:tr w:rsidR="00B40B28" w:rsidRPr="00815F19" w14:paraId="68141EB1" w14:textId="77777777">
        <w:trPr>
          <w:trHeight w:val="300"/>
        </w:trPr>
        <w:tc>
          <w:tcPr>
            <w:tcW w:w="1701" w:type="dxa"/>
            <w:shd w:val="clear" w:color="auto" w:fill="auto"/>
            <w:noWrap/>
            <w:vAlign w:val="bottom"/>
          </w:tcPr>
          <w:p w14:paraId="4CDC20C1"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16</w:t>
            </w:r>
          </w:p>
        </w:tc>
        <w:tc>
          <w:tcPr>
            <w:tcW w:w="7087" w:type="dxa"/>
            <w:shd w:val="clear" w:color="auto" w:fill="auto"/>
            <w:noWrap/>
          </w:tcPr>
          <w:p w14:paraId="33E15F5C"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SEDI</w:t>
            </w:r>
          </w:p>
        </w:tc>
      </w:tr>
      <w:tr w:rsidR="00B40B28" w:rsidRPr="00815F19" w14:paraId="7C93AE6D" w14:textId="77777777">
        <w:trPr>
          <w:trHeight w:val="300"/>
        </w:trPr>
        <w:tc>
          <w:tcPr>
            <w:tcW w:w="1701" w:type="dxa"/>
            <w:shd w:val="clear" w:color="auto" w:fill="auto"/>
            <w:noWrap/>
            <w:vAlign w:val="bottom"/>
          </w:tcPr>
          <w:p w14:paraId="66EA5712" w14:textId="77777777" w:rsidR="00B40B28" w:rsidRPr="00A67888" w:rsidRDefault="00B40B28">
            <w:pPr>
              <w:rPr>
                <w:rFonts w:ascii="Calibri" w:hAnsi="Calibri" w:cs="Calibri"/>
                <w:color w:val="000000"/>
                <w:sz w:val="22"/>
                <w:szCs w:val="22"/>
              </w:rPr>
            </w:pPr>
            <w:r>
              <w:rPr>
                <w:rFonts w:ascii="Calibri" w:hAnsi="Calibri" w:cs="Calibri"/>
                <w:color w:val="000000"/>
                <w:sz w:val="22"/>
                <w:szCs w:val="22"/>
              </w:rPr>
              <w:t>17</w:t>
            </w:r>
          </w:p>
        </w:tc>
        <w:tc>
          <w:tcPr>
            <w:tcW w:w="7087" w:type="dxa"/>
            <w:shd w:val="clear" w:color="auto" w:fill="auto"/>
            <w:noWrap/>
          </w:tcPr>
          <w:p w14:paraId="471B4786"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SIEMENS PFA</w:t>
            </w:r>
          </w:p>
        </w:tc>
      </w:tr>
      <w:tr w:rsidR="00B40B28" w:rsidRPr="00815F19" w14:paraId="6A8624ED" w14:textId="77777777">
        <w:trPr>
          <w:trHeight w:val="300"/>
        </w:trPr>
        <w:tc>
          <w:tcPr>
            <w:tcW w:w="1701" w:type="dxa"/>
            <w:shd w:val="clear" w:color="auto" w:fill="auto"/>
            <w:noWrap/>
            <w:vAlign w:val="bottom"/>
          </w:tcPr>
          <w:p w14:paraId="48978821" w14:textId="77777777" w:rsidR="00B40B28" w:rsidRDefault="00B40B28">
            <w:pPr>
              <w:rPr>
                <w:rFonts w:ascii="Calibri" w:hAnsi="Calibri" w:cs="Calibri"/>
                <w:color w:val="000000"/>
                <w:sz w:val="22"/>
                <w:szCs w:val="22"/>
              </w:rPr>
            </w:pPr>
            <w:r>
              <w:rPr>
                <w:rFonts w:ascii="Calibri" w:hAnsi="Calibri" w:cs="Calibri"/>
                <w:color w:val="000000"/>
                <w:sz w:val="22"/>
                <w:szCs w:val="22"/>
              </w:rPr>
              <w:t>18</w:t>
            </w:r>
          </w:p>
        </w:tc>
        <w:tc>
          <w:tcPr>
            <w:tcW w:w="7087" w:type="dxa"/>
            <w:shd w:val="clear" w:color="auto" w:fill="auto"/>
            <w:noWrap/>
          </w:tcPr>
          <w:p w14:paraId="784E2FA1"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SYSMEX_XN1000 I SYSMEX_XN1000_PLT</w:t>
            </w:r>
          </w:p>
        </w:tc>
      </w:tr>
      <w:tr w:rsidR="00B40B28" w:rsidRPr="00815F19" w14:paraId="7CE4A1E4" w14:textId="77777777">
        <w:trPr>
          <w:trHeight w:val="300"/>
        </w:trPr>
        <w:tc>
          <w:tcPr>
            <w:tcW w:w="1701" w:type="dxa"/>
            <w:shd w:val="clear" w:color="auto" w:fill="auto"/>
            <w:noWrap/>
            <w:vAlign w:val="bottom"/>
          </w:tcPr>
          <w:p w14:paraId="3743989A" w14:textId="77777777" w:rsidR="00B40B28" w:rsidRDefault="00B40B28">
            <w:pPr>
              <w:rPr>
                <w:rFonts w:ascii="Calibri" w:hAnsi="Calibri" w:cs="Calibri"/>
                <w:color w:val="000000"/>
                <w:sz w:val="22"/>
                <w:szCs w:val="22"/>
              </w:rPr>
            </w:pPr>
            <w:r>
              <w:rPr>
                <w:rFonts w:ascii="Calibri" w:hAnsi="Calibri" w:cs="Calibri"/>
                <w:color w:val="000000"/>
                <w:sz w:val="22"/>
                <w:szCs w:val="22"/>
              </w:rPr>
              <w:t>19</w:t>
            </w:r>
          </w:p>
        </w:tc>
        <w:tc>
          <w:tcPr>
            <w:tcW w:w="7087" w:type="dxa"/>
            <w:shd w:val="clear" w:color="auto" w:fill="auto"/>
            <w:noWrap/>
          </w:tcPr>
          <w:p w14:paraId="37421321"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VITEK</w:t>
            </w:r>
          </w:p>
        </w:tc>
      </w:tr>
      <w:tr w:rsidR="00B40B28" w:rsidRPr="00815F19" w14:paraId="5DB78BEA" w14:textId="77777777">
        <w:trPr>
          <w:trHeight w:val="300"/>
        </w:trPr>
        <w:tc>
          <w:tcPr>
            <w:tcW w:w="1701" w:type="dxa"/>
            <w:shd w:val="clear" w:color="auto" w:fill="auto"/>
            <w:noWrap/>
            <w:vAlign w:val="bottom"/>
          </w:tcPr>
          <w:p w14:paraId="6A239DEA" w14:textId="77777777" w:rsidR="00B40B28" w:rsidRDefault="00B40B28">
            <w:pPr>
              <w:rPr>
                <w:rFonts w:ascii="Calibri" w:hAnsi="Calibri" w:cs="Calibri"/>
                <w:color w:val="000000"/>
                <w:sz w:val="22"/>
                <w:szCs w:val="22"/>
              </w:rPr>
            </w:pPr>
            <w:r>
              <w:rPr>
                <w:rFonts w:ascii="Calibri" w:hAnsi="Calibri" w:cs="Calibri"/>
                <w:color w:val="000000"/>
                <w:sz w:val="22"/>
                <w:szCs w:val="22"/>
              </w:rPr>
              <w:t>20</w:t>
            </w:r>
          </w:p>
        </w:tc>
        <w:tc>
          <w:tcPr>
            <w:tcW w:w="7087" w:type="dxa"/>
            <w:shd w:val="clear" w:color="auto" w:fill="auto"/>
            <w:noWrap/>
          </w:tcPr>
          <w:p w14:paraId="736DFE09" w14:textId="77777777" w:rsidR="00B40B28" w:rsidRPr="00B40B28" w:rsidRDefault="00B40B28">
            <w:pPr>
              <w:rPr>
                <w:rFonts w:ascii="Calibri" w:hAnsi="Calibri" w:cs="Calibri"/>
                <w:color w:val="000000"/>
                <w:sz w:val="22"/>
                <w:szCs w:val="22"/>
              </w:rPr>
            </w:pPr>
            <w:r w:rsidRPr="00B40B28">
              <w:rPr>
                <w:rFonts w:ascii="Calibri" w:hAnsi="Calibri" w:cs="Calibri"/>
                <w:color w:val="000000"/>
                <w:sz w:val="22"/>
                <w:szCs w:val="22"/>
              </w:rPr>
              <w:t>PLUSCOPE</w:t>
            </w:r>
          </w:p>
        </w:tc>
      </w:tr>
    </w:tbl>
    <w:p w14:paraId="657F7888" w14:textId="77777777" w:rsidR="00B40B28" w:rsidRPr="00A67888" w:rsidRDefault="00B40B28" w:rsidP="00B40B28">
      <w:pPr>
        <w:rPr>
          <w:rFonts w:ascii="Calibri" w:hAnsi="Calibri" w:cs="Calibri"/>
          <w:sz w:val="22"/>
          <w:szCs w:val="22"/>
        </w:rPr>
      </w:pPr>
    </w:p>
    <w:p w14:paraId="663FE227" w14:textId="77777777" w:rsidR="00B40B28" w:rsidRDefault="00B40B28" w:rsidP="00B40B28">
      <w:pPr>
        <w:rPr>
          <w:rFonts w:ascii="Calibri" w:hAnsi="Calibri" w:cs="Calibri"/>
          <w:sz w:val="22"/>
          <w:szCs w:val="22"/>
        </w:rPr>
      </w:pPr>
    </w:p>
    <w:p w14:paraId="3BD3EFD3" w14:textId="77777777" w:rsidR="00B40B28" w:rsidRDefault="00B40B28" w:rsidP="00B40B28">
      <w:pPr>
        <w:rPr>
          <w:rFonts w:ascii="Calibri" w:hAnsi="Calibri" w:cs="Calibri"/>
          <w:sz w:val="22"/>
          <w:szCs w:val="22"/>
        </w:rPr>
      </w:pPr>
    </w:p>
    <w:p w14:paraId="4CA43C95" w14:textId="77777777" w:rsidR="00B40B28" w:rsidRDefault="00B40B28" w:rsidP="00B40B28">
      <w:pPr>
        <w:rPr>
          <w:rFonts w:ascii="Calibri" w:hAnsi="Calibri" w:cs="Calibri"/>
          <w:sz w:val="22"/>
          <w:szCs w:val="22"/>
        </w:rPr>
      </w:pPr>
    </w:p>
    <w:p w14:paraId="53B4EC2E" w14:textId="77777777" w:rsidR="00B40B28" w:rsidRDefault="00B40B28" w:rsidP="00B40B28">
      <w:pPr>
        <w:rPr>
          <w:rFonts w:ascii="Calibri" w:hAnsi="Calibri" w:cs="Calibri"/>
          <w:sz w:val="22"/>
          <w:szCs w:val="22"/>
        </w:rPr>
      </w:pPr>
    </w:p>
    <w:p w14:paraId="5ED5888F" w14:textId="77777777" w:rsidR="00B40B28" w:rsidRPr="00A67888" w:rsidRDefault="00B40B28" w:rsidP="00B40B28">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70"/>
        <w:gridCol w:w="2448"/>
        <w:gridCol w:w="1917"/>
      </w:tblGrid>
      <w:tr w:rsidR="00B40B28" w:rsidRPr="00815F19" w14:paraId="7F0C5E45" w14:textId="77777777">
        <w:trPr>
          <w:trHeight w:val="567"/>
        </w:trPr>
        <w:tc>
          <w:tcPr>
            <w:tcW w:w="7139" w:type="dxa"/>
            <w:gridSpan w:val="3"/>
            <w:shd w:val="clear" w:color="auto" w:fill="auto"/>
            <w:vAlign w:val="center"/>
          </w:tcPr>
          <w:p w14:paraId="40E4CCB6" w14:textId="77777777" w:rsidR="00B40B28" w:rsidRPr="006C390E" w:rsidRDefault="00B40B28">
            <w:pPr>
              <w:rPr>
                <w:rFonts w:ascii="Calibri" w:hAnsi="Calibri" w:cs="Calibri"/>
                <w:sz w:val="22"/>
                <w:szCs w:val="22"/>
                <w:lang w:eastAsia="en-US"/>
              </w:rPr>
            </w:pPr>
            <w:r w:rsidRPr="006C390E">
              <w:rPr>
                <w:rFonts w:ascii="Calibri" w:hAnsi="Calibri" w:cs="Calibri"/>
                <w:b/>
                <w:bCs/>
                <w:color w:val="000000"/>
                <w:sz w:val="22"/>
                <w:szCs w:val="22"/>
              </w:rPr>
              <w:t>Systemy zewnętrzne</w:t>
            </w:r>
          </w:p>
        </w:tc>
        <w:tc>
          <w:tcPr>
            <w:tcW w:w="1923" w:type="dxa"/>
            <w:shd w:val="clear" w:color="auto" w:fill="auto"/>
            <w:vAlign w:val="center"/>
          </w:tcPr>
          <w:p w14:paraId="248E3823" w14:textId="77777777" w:rsidR="00B40B28" w:rsidRPr="006C390E" w:rsidRDefault="00B40B28">
            <w:pPr>
              <w:rPr>
                <w:rFonts w:ascii="Calibri" w:hAnsi="Calibri" w:cs="Calibri"/>
                <w:b/>
                <w:bCs/>
                <w:sz w:val="22"/>
                <w:szCs w:val="22"/>
                <w:lang w:eastAsia="en-US"/>
              </w:rPr>
            </w:pPr>
            <w:r w:rsidRPr="006C390E">
              <w:rPr>
                <w:rFonts w:ascii="Calibri" w:hAnsi="Calibri" w:cs="Calibri"/>
                <w:b/>
                <w:bCs/>
                <w:sz w:val="22"/>
                <w:szCs w:val="22"/>
                <w:lang w:eastAsia="en-US"/>
              </w:rPr>
              <w:t>Uwagi</w:t>
            </w:r>
          </w:p>
        </w:tc>
      </w:tr>
      <w:tr w:rsidR="00B40B28" w:rsidRPr="00815F19" w14:paraId="322D4BB3" w14:textId="77777777">
        <w:trPr>
          <w:trHeight w:val="567"/>
        </w:trPr>
        <w:tc>
          <w:tcPr>
            <w:tcW w:w="2409" w:type="dxa"/>
            <w:vMerge w:val="restart"/>
            <w:shd w:val="clear" w:color="auto" w:fill="auto"/>
            <w:vAlign w:val="center"/>
          </w:tcPr>
          <w:p w14:paraId="188968D1" w14:textId="77777777" w:rsidR="00B40B28" w:rsidRPr="006C390E" w:rsidRDefault="00B40B28">
            <w:pPr>
              <w:rPr>
                <w:rFonts w:ascii="Calibri" w:hAnsi="Calibri" w:cs="Calibri"/>
                <w:sz w:val="22"/>
                <w:szCs w:val="22"/>
                <w:lang w:eastAsia="en-US"/>
              </w:rPr>
            </w:pPr>
            <w:r w:rsidRPr="006C390E">
              <w:rPr>
                <w:rFonts w:ascii="Calibri" w:hAnsi="Calibri" w:cs="Calibri"/>
                <w:b/>
                <w:bCs/>
                <w:color w:val="000000"/>
                <w:sz w:val="22"/>
                <w:szCs w:val="22"/>
              </w:rPr>
              <w:t>Integracja z systemem zewnętrznym</w:t>
            </w:r>
          </w:p>
        </w:tc>
        <w:tc>
          <w:tcPr>
            <w:tcW w:w="2277" w:type="dxa"/>
            <w:shd w:val="clear" w:color="auto" w:fill="auto"/>
            <w:vAlign w:val="center"/>
          </w:tcPr>
          <w:p w14:paraId="6A86D531" w14:textId="77777777" w:rsidR="00B40B28" w:rsidRPr="006C390E" w:rsidRDefault="00B40B28">
            <w:pPr>
              <w:jc w:val="center"/>
              <w:rPr>
                <w:rFonts w:ascii="Calibri" w:hAnsi="Calibri" w:cs="Calibri"/>
                <w:sz w:val="22"/>
                <w:szCs w:val="22"/>
                <w:lang w:eastAsia="en-US"/>
              </w:rPr>
            </w:pPr>
            <w:r w:rsidRPr="006C390E">
              <w:rPr>
                <w:rFonts w:ascii="Calibri" w:hAnsi="Calibri" w:cs="Calibri"/>
                <w:b/>
                <w:bCs/>
                <w:color w:val="000000"/>
                <w:sz w:val="22"/>
                <w:szCs w:val="22"/>
              </w:rPr>
              <w:t>Tak/Nie</w:t>
            </w:r>
          </w:p>
        </w:tc>
        <w:tc>
          <w:tcPr>
            <w:tcW w:w="2453" w:type="dxa"/>
            <w:shd w:val="clear" w:color="auto" w:fill="auto"/>
            <w:vAlign w:val="center"/>
          </w:tcPr>
          <w:p w14:paraId="51ADACA4" w14:textId="77777777" w:rsidR="00B40B28" w:rsidRPr="006C390E" w:rsidRDefault="00B40B28">
            <w:pPr>
              <w:rPr>
                <w:rFonts w:ascii="Calibri" w:hAnsi="Calibri" w:cs="Calibri"/>
                <w:sz w:val="22"/>
                <w:szCs w:val="22"/>
                <w:lang w:eastAsia="en-US"/>
              </w:rPr>
            </w:pPr>
            <w:r w:rsidRPr="006C390E">
              <w:rPr>
                <w:rFonts w:ascii="Calibri" w:hAnsi="Calibri" w:cs="Calibri"/>
                <w:b/>
                <w:bCs/>
                <w:color w:val="000000"/>
                <w:sz w:val="22"/>
                <w:szCs w:val="22"/>
              </w:rPr>
              <w:t>Nazwa systemu</w:t>
            </w:r>
          </w:p>
        </w:tc>
        <w:tc>
          <w:tcPr>
            <w:tcW w:w="1923" w:type="dxa"/>
            <w:vMerge w:val="restart"/>
            <w:shd w:val="clear" w:color="auto" w:fill="auto"/>
          </w:tcPr>
          <w:p w14:paraId="0EC4E261" w14:textId="77777777" w:rsidR="00B40B28" w:rsidRPr="006C390E" w:rsidRDefault="00B40B28">
            <w:pPr>
              <w:rPr>
                <w:rFonts w:ascii="Calibri" w:hAnsi="Calibri" w:cs="Calibri"/>
                <w:b/>
                <w:bCs/>
                <w:color w:val="000000"/>
                <w:sz w:val="22"/>
                <w:szCs w:val="22"/>
              </w:rPr>
            </w:pPr>
          </w:p>
        </w:tc>
      </w:tr>
      <w:tr w:rsidR="00B40B28" w:rsidRPr="00815F19" w14:paraId="71AD352C" w14:textId="77777777">
        <w:trPr>
          <w:trHeight w:val="567"/>
        </w:trPr>
        <w:tc>
          <w:tcPr>
            <w:tcW w:w="2409" w:type="dxa"/>
            <w:vMerge/>
            <w:shd w:val="clear" w:color="auto" w:fill="auto"/>
            <w:vAlign w:val="center"/>
          </w:tcPr>
          <w:p w14:paraId="0EBDEF2B" w14:textId="77777777" w:rsidR="00B40B28" w:rsidRPr="006C390E" w:rsidRDefault="00B40B28">
            <w:pPr>
              <w:rPr>
                <w:rFonts w:ascii="Calibri" w:hAnsi="Calibri" w:cs="Calibri"/>
                <w:sz w:val="22"/>
                <w:szCs w:val="22"/>
                <w:lang w:eastAsia="en-US"/>
              </w:rPr>
            </w:pPr>
          </w:p>
        </w:tc>
        <w:tc>
          <w:tcPr>
            <w:tcW w:w="2277" w:type="dxa"/>
            <w:shd w:val="clear" w:color="auto" w:fill="auto"/>
            <w:vAlign w:val="center"/>
          </w:tcPr>
          <w:p w14:paraId="278CEFA2" w14:textId="77777777" w:rsidR="00B40B28" w:rsidRPr="006C390E" w:rsidRDefault="00B40B28">
            <w:pPr>
              <w:jc w:val="center"/>
              <w:rPr>
                <w:rFonts w:ascii="Calibri" w:hAnsi="Calibri" w:cs="Calibri"/>
                <w:sz w:val="22"/>
                <w:szCs w:val="22"/>
                <w:lang w:eastAsia="en-US"/>
              </w:rPr>
            </w:pPr>
            <w:r>
              <w:rPr>
                <w:rFonts w:ascii="Calibri" w:hAnsi="Calibri" w:cs="Calibri"/>
                <w:sz w:val="22"/>
                <w:szCs w:val="22"/>
                <w:lang w:eastAsia="en-US"/>
              </w:rPr>
              <w:t>TAK</w:t>
            </w:r>
          </w:p>
        </w:tc>
        <w:tc>
          <w:tcPr>
            <w:tcW w:w="2453" w:type="dxa"/>
            <w:shd w:val="clear" w:color="auto" w:fill="auto"/>
            <w:vAlign w:val="center"/>
          </w:tcPr>
          <w:p w14:paraId="64D1D75E" w14:textId="77777777" w:rsidR="00B40B28" w:rsidRPr="006C390E" w:rsidRDefault="00B40B28">
            <w:pPr>
              <w:rPr>
                <w:rFonts w:ascii="Calibri" w:hAnsi="Calibri" w:cs="Calibri"/>
                <w:sz w:val="22"/>
                <w:szCs w:val="22"/>
                <w:lang w:eastAsia="en-US"/>
              </w:rPr>
            </w:pPr>
            <w:r>
              <w:rPr>
                <w:rFonts w:ascii="Calibri" w:hAnsi="Calibri" w:cs="Calibri"/>
                <w:sz w:val="22"/>
                <w:szCs w:val="22"/>
                <w:lang w:eastAsia="en-US"/>
              </w:rPr>
              <w:t>CLININET</w:t>
            </w:r>
          </w:p>
        </w:tc>
        <w:tc>
          <w:tcPr>
            <w:tcW w:w="1923" w:type="dxa"/>
            <w:vMerge/>
            <w:shd w:val="clear" w:color="auto" w:fill="auto"/>
          </w:tcPr>
          <w:p w14:paraId="61400FDB" w14:textId="77777777" w:rsidR="00B40B28" w:rsidRPr="006C390E" w:rsidRDefault="00B40B28">
            <w:pPr>
              <w:rPr>
                <w:rFonts w:ascii="Calibri" w:hAnsi="Calibri" w:cs="Calibri"/>
                <w:sz w:val="22"/>
                <w:szCs w:val="22"/>
                <w:lang w:eastAsia="en-US"/>
              </w:rPr>
            </w:pPr>
          </w:p>
        </w:tc>
      </w:tr>
      <w:tr w:rsidR="00B40B28" w:rsidRPr="00815F19" w14:paraId="4C501566" w14:textId="77777777">
        <w:trPr>
          <w:trHeight w:val="567"/>
        </w:trPr>
        <w:tc>
          <w:tcPr>
            <w:tcW w:w="2409" w:type="dxa"/>
            <w:vMerge/>
            <w:shd w:val="clear" w:color="auto" w:fill="auto"/>
            <w:vAlign w:val="center"/>
          </w:tcPr>
          <w:p w14:paraId="1CDDD96A" w14:textId="77777777" w:rsidR="00B40B28" w:rsidRPr="006C390E" w:rsidRDefault="00B40B28">
            <w:pPr>
              <w:rPr>
                <w:rFonts w:ascii="Calibri" w:hAnsi="Calibri" w:cs="Calibri"/>
                <w:sz w:val="22"/>
                <w:szCs w:val="22"/>
                <w:lang w:eastAsia="en-US"/>
              </w:rPr>
            </w:pPr>
          </w:p>
        </w:tc>
        <w:tc>
          <w:tcPr>
            <w:tcW w:w="2277" w:type="dxa"/>
            <w:shd w:val="clear" w:color="auto" w:fill="auto"/>
            <w:vAlign w:val="center"/>
          </w:tcPr>
          <w:p w14:paraId="05EA77E0" w14:textId="77777777" w:rsidR="00B40B28" w:rsidRDefault="00B40B28">
            <w:pPr>
              <w:jc w:val="center"/>
              <w:rPr>
                <w:rFonts w:ascii="Calibri" w:hAnsi="Calibri" w:cs="Calibri"/>
                <w:sz w:val="22"/>
                <w:szCs w:val="22"/>
                <w:lang w:eastAsia="en-US"/>
              </w:rPr>
            </w:pPr>
          </w:p>
        </w:tc>
        <w:tc>
          <w:tcPr>
            <w:tcW w:w="2453" w:type="dxa"/>
            <w:shd w:val="clear" w:color="auto" w:fill="auto"/>
            <w:vAlign w:val="center"/>
          </w:tcPr>
          <w:p w14:paraId="0F0580FA" w14:textId="77777777" w:rsidR="00B40B28" w:rsidRDefault="00B40B28">
            <w:pPr>
              <w:rPr>
                <w:rFonts w:ascii="Calibri" w:hAnsi="Calibri" w:cs="Calibri"/>
                <w:sz w:val="22"/>
                <w:szCs w:val="22"/>
                <w:lang w:eastAsia="en-US"/>
              </w:rPr>
            </w:pPr>
          </w:p>
        </w:tc>
        <w:tc>
          <w:tcPr>
            <w:tcW w:w="1923" w:type="dxa"/>
            <w:shd w:val="clear" w:color="auto" w:fill="auto"/>
          </w:tcPr>
          <w:p w14:paraId="6131BDED" w14:textId="77777777" w:rsidR="00B40B28" w:rsidRPr="006C390E" w:rsidRDefault="00B40B28">
            <w:pPr>
              <w:rPr>
                <w:rFonts w:ascii="Calibri" w:hAnsi="Calibri" w:cs="Calibri"/>
                <w:sz w:val="22"/>
                <w:szCs w:val="22"/>
                <w:lang w:eastAsia="en-US"/>
              </w:rPr>
            </w:pPr>
          </w:p>
        </w:tc>
      </w:tr>
      <w:tr w:rsidR="00B40B28" w:rsidRPr="00815F19" w14:paraId="04C31224" w14:textId="77777777">
        <w:trPr>
          <w:trHeight w:val="567"/>
        </w:trPr>
        <w:tc>
          <w:tcPr>
            <w:tcW w:w="2409" w:type="dxa"/>
            <w:vMerge w:val="restart"/>
            <w:shd w:val="clear" w:color="auto" w:fill="auto"/>
            <w:vAlign w:val="center"/>
          </w:tcPr>
          <w:p w14:paraId="3751BDE6" w14:textId="77777777" w:rsidR="00B40B28" w:rsidRPr="006C390E" w:rsidRDefault="00B40B28">
            <w:pPr>
              <w:rPr>
                <w:rFonts w:ascii="Calibri" w:hAnsi="Calibri" w:cs="Calibri"/>
                <w:sz w:val="22"/>
                <w:szCs w:val="22"/>
                <w:lang w:eastAsia="en-US"/>
              </w:rPr>
            </w:pPr>
            <w:r w:rsidRPr="006C390E">
              <w:rPr>
                <w:rFonts w:ascii="Calibri" w:hAnsi="Calibri" w:cs="Calibri"/>
                <w:b/>
                <w:bCs/>
                <w:color w:val="000000"/>
                <w:sz w:val="22"/>
                <w:szCs w:val="22"/>
              </w:rPr>
              <w:t>Integracja z Diagnostyka Sp. z o.o.</w:t>
            </w:r>
          </w:p>
        </w:tc>
        <w:tc>
          <w:tcPr>
            <w:tcW w:w="2277" w:type="dxa"/>
            <w:shd w:val="clear" w:color="auto" w:fill="auto"/>
            <w:vAlign w:val="center"/>
          </w:tcPr>
          <w:p w14:paraId="55EF0435" w14:textId="77777777" w:rsidR="00B40B28" w:rsidRPr="006C390E" w:rsidRDefault="00B40B28">
            <w:pPr>
              <w:jc w:val="center"/>
              <w:rPr>
                <w:rFonts w:ascii="Calibri" w:hAnsi="Calibri" w:cs="Calibri"/>
                <w:sz w:val="22"/>
                <w:szCs w:val="22"/>
                <w:lang w:eastAsia="en-US"/>
              </w:rPr>
            </w:pPr>
            <w:r w:rsidRPr="006C390E">
              <w:rPr>
                <w:rFonts w:ascii="Calibri" w:hAnsi="Calibri" w:cs="Calibri"/>
                <w:b/>
                <w:bCs/>
                <w:color w:val="000000"/>
                <w:sz w:val="22"/>
                <w:szCs w:val="22"/>
              </w:rPr>
              <w:t>Tak/Nie</w:t>
            </w:r>
          </w:p>
        </w:tc>
        <w:tc>
          <w:tcPr>
            <w:tcW w:w="2453" w:type="dxa"/>
            <w:shd w:val="clear" w:color="auto" w:fill="auto"/>
            <w:vAlign w:val="center"/>
          </w:tcPr>
          <w:p w14:paraId="4D81556C" w14:textId="77777777" w:rsidR="00B40B28" w:rsidRPr="006C390E" w:rsidRDefault="00B40B28">
            <w:pPr>
              <w:rPr>
                <w:rFonts w:ascii="Calibri" w:hAnsi="Calibri" w:cs="Calibri"/>
                <w:sz w:val="22"/>
                <w:szCs w:val="22"/>
                <w:lang w:eastAsia="en-US"/>
              </w:rPr>
            </w:pPr>
            <w:r w:rsidRPr="006C390E">
              <w:rPr>
                <w:rFonts w:ascii="Calibri" w:hAnsi="Calibri" w:cs="Calibri"/>
                <w:b/>
                <w:bCs/>
                <w:color w:val="000000"/>
                <w:sz w:val="22"/>
                <w:szCs w:val="22"/>
              </w:rPr>
              <w:t>Laboratorium</w:t>
            </w:r>
          </w:p>
        </w:tc>
        <w:tc>
          <w:tcPr>
            <w:tcW w:w="1923" w:type="dxa"/>
            <w:vMerge w:val="restart"/>
            <w:shd w:val="clear" w:color="auto" w:fill="auto"/>
          </w:tcPr>
          <w:p w14:paraId="75B6E6D9" w14:textId="77777777" w:rsidR="00B40B28" w:rsidRPr="006C390E" w:rsidRDefault="00B40B28">
            <w:pPr>
              <w:rPr>
                <w:rFonts w:ascii="Calibri" w:hAnsi="Calibri" w:cs="Calibri"/>
                <w:b/>
                <w:bCs/>
                <w:color w:val="000000"/>
                <w:sz w:val="22"/>
                <w:szCs w:val="22"/>
              </w:rPr>
            </w:pPr>
          </w:p>
        </w:tc>
      </w:tr>
      <w:tr w:rsidR="00B40B28" w:rsidRPr="00815F19" w14:paraId="62E2E4D4" w14:textId="77777777">
        <w:trPr>
          <w:trHeight w:val="567"/>
        </w:trPr>
        <w:tc>
          <w:tcPr>
            <w:tcW w:w="2409" w:type="dxa"/>
            <w:vMerge/>
            <w:shd w:val="clear" w:color="auto" w:fill="auto"/>
          </w:tcPr>
          <w:p w14:paraId="4A9B9391" w14:textId="77777777" w:rsidR="00B40B28" w:rsidRPr="006C390E" w:rsidRDefault="00B40B28">
            <w:pPr>
              <w:rPr>
                <w:rFonts w:ascii="Calibri" w:hAnsi="Calibri" w:cs="Calibri"/>
                <w:sz w:val="22"/>
                <w:szCs w:val="22"/>
                <w:lang w:eastAsia="en-US"/>
              </w:rPr>
            </w:pPr>
          </w:p>
        </w:tc>
        <w:tc>
          <w:tcPr>
            <w:tcW w:w="2277" w:type="dxa"/>
            <w:shd w:val="clear" w:color="auto" w:fill="auto"/>
            <w:vAlign w:val="center"/>
          </w:tcPr>
          <w:p w14:paraId="4D790D1F" w14:textId="77777777" w:rsidR="00B40B28" w:rsidRPr="006C390E" w:rsidRDefault="00B40B28">
            <w:pPr>
              <w:jc w:val="center"/>
              <w:rPr>
                <w:rFonts w:ascii="Calibri" w:hAnsi="Calibri" w:cs="Calibri"/>
                <w:sz w:val="22"/>
                <w:szCs w:val="22"/>
                <w:lang w:eastAsia="en-US"/>
              </w:rPr>
            </w:pPr>
            <w:r>
              <w:rPr>
                <w:rFonts w:ascii="Calibri" w:hAnsi="Calibri" w:cs="Calibri"/>
                <w:sz w:val="22"/>
                <w:szCs w:val="22"/>
                <w:lang w:eastAsia="en-US"/>
              </w:rPr>
              <w:t>NIE</w:t>
            </w:r>
          </w:p>
        </w:tc>
        <w:tc>
          <w:tcPr>
            <w:tcW w:w="2453" w:type="dxa"/>
            <w:shd w:val="clear" w:color="auto" w:fill="auto"/>
          </w:tcPr>
          <w:p w14:paraId="37F94A3C" w14:textId="77777777" w:rsidR="00B40B28" w:rsidRPr="006C390E" w:rsidRDefault="00B40B28">
            <w:pPr>
              <w:jc w:val="center"/>
              <w:rPr>
                <w:rFonts w:ascii="Calibri" w:hAnsi="Calibri" w:cs="Calibri"/>
                <w:sz w:val="22"/>
                <w:szCs w:val="22"/>
                <w:lang w:eastAsia="en-US"/>
              </w:rPr>
            </w:pPr>
            <w:r>
              <w:rPr>
                <w:rFonts w:ascii="Calibri" w:hAnsi="Calibri" w:cs="Calibri"/>
                <w:sz w:val="22"/>
                <w:szCs w:val="22"/>
                <w:lang w:eastAsia="en-US"/>
              </w:rPr>
              <w:t>-</w:t>
            </w:r>
          </w:p>
        </w:tc>
        <w:tc>
          <w:tcPr>
            <w:tcW w:w="1923" w:type="dxa"/>
            <w:vMerge/>
            <w:shd w:val="clear" w:color="auto" w:fill="auto"/>
          </w:tcPr>
          <w:p w14:paraId="71A1AFD1" w14:textId="77777777" w:rsidR="00B40B28" w:rsidRPr="006C390E" w:rsidRDefault="00B40B28">
            <w:pPr>
              <w:rPr>
                <w:rFonts w:ascii="Calibri" w:hAnsi="Calibri" w:cs="Calibri"/>
                <w:sz w:val="22"/>
                <w:szCs w:val="22"/>
                <w:lang w:eastAsia="en-US"/>
              </w:rPr>
            </w:pPr>
          </w:p>
        </w:tc>
      </w:tr>
    </w:tbl>
    <w:p w14:paraId="35717541" w14:textId="77777777" w:rsidR="00B40B28" w:rsidRDefault="00B40B28" w:rsidP="00B40B28">
      <w:pPr>
        <w:rPr>
          <w:sz w:val="22"/>
          <w:szCs w:val="22"/>
        </w:rPr>
      </w:pPr>
    </w:p>
    <w:p w14:paraId="5CAC0917" w14:textId="77777777" w:rsidR="00B40B28" w:rsidRDefault="00B40B28" w:rsidP="00B40B28">
      <w:pPr>
        <w:rPr>
          <w:sz w:val="22"/>
          <w:szCs w:val="22"/>
        </w:rPr>
      </w:pPr>
    </w:p>
    <w:p w14:paraId="4EE5A653" w14:textId="77777777" w:rsidR="00B40B28" w:rsidRDefault="00B40B28" w:rsidP="00B40B28">
      <w:pPr>
        <w:rPr>
          <w:sz w:val="22"/>
          <w:szCs w:val="22"/>
        </w:rPr>
      </w:pPr>
    </w:p>
    <w:p w14:paraId="5B2A985D" w14:textId="77777777" w:rsidR="00B40B28" w:rsidRPr="005D5AA2" w:rsidRDefault="00B40B28" w:rsidP="00B40B28">
      <w:pPr>
        <w:rPr>
          <w:sz w:val="22"/>
          <w:szCs w:val="22"/>
        </w:rPr>
      </w:pPr>
    </w:p>
    <w:p w14:paraId="0C241C4D" w14:textId="77777777" w:rsidR="00B40B28" w:rsidRPr="005D5AA2" w:rsidRDefault="00B40B28" w:rsidP="00B40B28">
      <w:pPr>
        <w:rPr>
          <w:sz w:val="22"/>
          <w:szCs w:val="22"/>
        </w:rPr>
      </w:pPr>
    </w:p>
    <w:p w14:paraId="605E7AC1" w14:textId="3A3950D1" w:rsidR="00B40B28" w:rsidRPr="008D2312" w:rsidRDefault="008D2312" w:rsidP="00B40B28">
      <w:pPr>
        <w:rPr>
          <w:rFonts w:ascii="Calibri" w:hAnsi="Calibri"/>
          <w:bCs/>
          <w:sz w:val="24"/>
          <w:szCs w:val="24"/>
        </w:rPr>
      </w:pPr>
      <w:r w:rsidRPr="008D2312">
        <w:rPr>
          <w:rFonts w:ascii="Calibri" w:hAnsi="Calibri"/>
          <w:bCs/>
          <w:sz w:val="24"/>
          <w:szCs w:val="24"/>
        </w:rPr>
        <w:t>Data ……………….    Podpis uprawnionego Wykonawcy ……………………………</w:t>
      </w:r>
    </w:p>
    <w:p w14:paraId="23983494" w14:textId="77777777" w:rsidR="00B40B28" w:rsidRDefault="00B40B28" w:rsidP="00B40B28">
      <w:pPr>
        <w:rPr>
          <w:rFonts w:ascii="Calibri" w:hAnsi="Calibri"/>
          <w:b/>
          <w:sz w:val="24"/>
          <w:szCs w:val="24"/>
        </w:rPr>
      </w:pPr>
    </w:p>
    <w:p w14:paraId="2125CBEA" w14:textId="77777777" w:rsidR="00B40B28" w:rsidRDefault="00B40B28" w:rsidP="00B40B28">
      <w:pPr>
        <w:jc w:val="center"/>
      </w:pPr>
    </w:p>
    <w:p w14:paraId="420C81AF" w14:textId="77777777" w:rsidR="00585A87" w:rsidRDefault="00585A87" w:rsidP="00E34424">
      <w:pPr>
        <w:rPr>
          <w:rFonts w:ascii="Calibri" w:hAnsi="Calibri"/>
          <w:b/>
        </w:rPr>
      </w:pPr>
    </w:p>
    <w:p w14:paraId="74D800D2" w14:textId="77777777" w:rsidR="00585A87" w:rsidRDefault="00585A87" w:rsidP="00E34424">
      <w:pPr>
        <w:rPr>
          <w:rFonts w:ascii="Calibri" w:hAnsi="Calibri"/>
          <w:b/>
        </w:rPr>
      </w:pPr>
    </w:p>
    <w:p w14:paraId="1DA467DC" w14:textId="77777777" w:rsidR="00B40B28" w:rsidRDefault="00B40B28" w:rsidP="00E34424">
      <w:pPr>
        <w:rPr>
          <w:rFonts w:ascii="Calibri" w:hAnsi="Calibri"/>
          <w:b/>
        </w:rPr>
      </w:pPr>
    </w:p>
    <w:p w14:paraId="4731283B" w14:textId="77777777" w:rsidR="00585A87" w:rsidRDefault="00585A87" w:rsidP="00E34424">
      <w:pPr>
        <w:rPr>
          <w:rFonts w:ascii="Calibri" w:hAnsi="Calibri"/>
          <w:b/>
        </w:rPr>
      </w:pPr>
    </w:p>
    <w:p w14:paraId="43E139F2" w14:textId="77777777" w:rsidR="00585A87" w:rsidRDefault="00585A87" w:rsidP="00E34424">
      <w:pPr>
        <w:rPr>
          <w:rFonts w:ascii="Calibri" w:hAnsi="Calibri"/>
          <w:b/>
        </w:rPr>
      </w:pPr>
    </w:p>
    <w:p w14:paraId="3278E2F0" w14:textId="77777777" w:rsidR="00585A87" w:rsidRDefault="00585A87" w:rsidP="00E34424">
      <w:pPr>
        <w:rPr>
          <w:rFonts w:ascii="Calibri" w:hAnsi="Calibri"/>
          <w:b/>
        </w:rPr>
      </w:pPr>
    </w:p>
    <w:p w14:paraId="62A6EBD9" w14:textId="77777777" w:rsidR="00585A87" w:rsidRDefault="00585A87" w:rsidP="00E34424">
      <w:pPr>
        <w:rPr>
          <w:rFonts w:ascii="Calibri" w:hAnsi="Calibri"/>
          <w:b/>
        </w:rPr>
      </w:pPr>
    </w:p>
    <w:p w14:paraId="38B2DBCB" w14:textId="77777777" w:rsidR="00585A87" w:rsidRDefault="00585A87" w:rsidP="00E34424">
      <w:pPr>
        <w:rPr>
          <w:rFonts w:ascii="Calibri" w:hAnsi="Calibri"/>
          <w:b/>
        </w:rPr>
      </w:pPr>
    </w:p>
    <w:p w14:paraId="40A6CD2B" w14:textId="77777777" w:rsidR="00585A87" w:rsidRDefault="00585A87" w:rsidP="00E34424">
      <w:pPr>
        <w:rPr>
          <w:rFonts w:ascii="Calibri" w:hAnsi="Calibri"/>
          <w:b/>
        </w:rPr>
      </w:pPr>
    </w:p>
    <w:p w14:paraId="5A19BCF7" w14:textId="77777777" w:rsidR="00CF145A" w:rsidRDefault="00CF145A" w:rsidP="005C7C26">
      <w:pPr>
        <w:pStyle w:val="Akapitzlist"/>
        <w:suppressAutoHyphens/>
        <w:ind w:left="0"/>
        <w:jc w:val="both"/>
        <w:rPr>
          <w:rFonts w:ascii="Calibri" w:hAnsi="Calibri" w:cs="Calibri"/>
        </w:rPr>
      </w:pPr>
    </w:p>
    <w:p w14:paraId="28734179" w14:textId="77777777" w:rsidR="00CF145A" w:rsidRDefault="00CF145A" w:rsidP="00CF145A">
      <w:pPr>
        <w:pStyle w:val="Akapitzlist"/>
        <w:suppressAutoHyphens/>
        <w:ind w:left="792"/>
        <w:jc w:val="both"/>
        <w:rPr>
          <w:rFonts w:ascii="Calibri" w:hAnsi="Calibri" w:cs="Calibri"/>
        </w:rPr>
      </w:pPr>
    </w:p>
    <w:p w14:paraId="68A38E74" w14:textId="77777777" w:rsidR="00CF145A" w:rsidRDefault="00CF145A" w:rsidP="00CF145A">
      <w:pPr>
        <w:pStyle w:val="Akapitzlist"/>
        <w:suppressAutoHyphens/>
        <w:ind w:left="792"/>
        <w:jc w:val="both"/>
        <w:rPr>
          <w:rFonts w:ascii="Calibri" w:hAnsi="Calibri" w:cs="Calibri"/>
        </w:rPr>
      </w:pPr>
    </w:p>
    <w:p w14:paraId="659CEDA0" w14:textId="77777777" w:rsidR="00BA1C96" w:rsidRDefault="00BA1C96" w:rsidP="00CF145A">
      <w:pPr>
        <w:pStyle w:val="Akapitzlist"/>
        <w:suppressAutoHyphens/>
        <w:ind w:left="792"/>
        <w:jc w:val="both"/>
        <w:rPr>
          <w:rFonts w:ascii="Calibri" w:hAnsi="Calibri" w:cs="Calibri"/>
        </w:rPr>
      </w:pPr>
    </w:p>
    <w:p w14:paraId="50550C22" w14:textId="77777777" w:rsidR="00BA1C96" w:rsidRDefault="00BA1C96" w:rsidP="00CF145A">
      <w:pPr>
        <w:pStyle w:val="Akapitzlist"/>
        <w:suppressAutoHyphens/>
        <w:ind w:left="792"/>
        <w:jc w:val="both"/>
        <w:rPr>
          <w:rFonts w:ascii="Calibri" w:hAnsi="Calibri" w:cs="Calibri"/>
        </w:rPr>
      </w:pPr>
    </w:p>
    <w:p w14:paraId="69BF5B9A" w14:textId="77777777" w:rsidR="00CF145A" w:rsidRDefault="00CF145A" w:rsidP="00CF145A">
      <w:pPr>
        <w:pStyle w:val="Akapitzlist"/>
        <w:suppressAutoHyphens/>
        <w:ind w:left="792"/>
        <w:jc w:val="both"/>
        <w:rPr>
          <w:rFonts w:ascii="Calibri" w:hAnsi="Calibri" w:cs="Calibri"/>
        </w:rPr>
      </w:pPr>
    </w:p>
    <w:p w14:paraId="6D2A0852" w14:textId="77777777" w:rsidR="00CF145A" w:rsidRDefault="00CF145A" w:rsidP="00CF145A">
      <w:pPr>
        <w:pStyle w:val="Akapitzlist"/>
        <w:suppressAutoHyphens/>
        <w:ind w:left="792"/>
        <w:jc w:val="both"/>
        <w:rPr>
          <w:rFonts w:ascii="Calibri" w:hAnsi="Calibri" w:cs="Calibri"/>
        </w:rPr>
      </w:pPr>
    </w:p>
    <w:sectPr w:rsidR="00CF145A" w:rsidSect="008D2312">
      <w:headerReference w:type="even" r:id="rId8"/>
      <w:headerReference w:type="default" r:id="rId9"/>
      <w:footerReference w:type="even" r:id="rId10"/>
      <w:footerReference w:type="default" r:id="rId11"/>
      <w:headerReference w:type="first" r:id="rId12"/>
      <w:footerReference w:type="first" r:id="rId13"/>
      <w:pgSz w:w="11913" w:h="16834"/>
      <w:pgMar w:top="567" w:right="1423" w:bottom="567" w:left="1440" w:header="567" w:footer="567" w:gutter="0"/>
      <w:paperSrc w:first="7" w:other="7"/>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586B" w14:textId="77777777" w:rsidR="00762378" w:rsidRDefault="00762378">
      <w:r>
        <w:separator/>
      </w:r>
    </w:p>
  </w:endnote>
  <w:endnote w:type="continuationSeparator" w:id="0">
    <w:p w14:paraId="28474CE5" w14:textId="77777777" w:rsidR="00762378" w:rsidRDefault="0076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F8D8" w14:textId="77777777" w:rsidR="00623440" w:rsidRDefault="006234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8EDF" w14:textId="77777777" w:rsidR="005C7C26" w:rsidRDefault="005C7C26" w:rsidP="00623440">
    <w:pPr>
      <w:pStyle w:val="Stopka"/>
      <w:jc w:val="center"/>
    </w:pPr>
  </w:p>
  <w:p w14:paraId="4AA2F4ED" w14:textId="77777777" w:rsidR="00D62482" w:rsidRDefault="00D62482">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7516" w14:textId="77777777" w:rsidR="00623440" w:rsidRDefault="00623440">
    <w:pPr>
      <w:pStyle w:val="Stopka"/>
      <w:jc w:val="center"/>
    </w:pPr>
    <w:r>
      <w:fldChar w:fldCharType="begin"/>
    </w:r>
    <w:r>
      <w:instrText>PAGE   \* MERGEFORMAT</w:instrText>
    </w:r>
    <w:r>
      <w:fldChar w:fldCharType="separate"/>
    </w:r>
    <w:r>
      <w:t>2</w:t>
    </w:r>
    <w:r>
      <w:fldChar w:fldCharType="end"/>
    </w:r>
  </w:p>
  <w:p w14:paraId="14079C45" w14:textId="77777777" w:rsidR="005C7C26" w:rsidRPr="005C7C26" w:rsidRDefault="005C7C26" w:rsidP="005C7C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9F3F" w14:textId="77777777" w:rsidR="00762378" w:rsidRDefault="00762378">
      <w:r>
        <w:separator/>
      </w:r>
    </w:p>
  </w:footnote>
  <w:footnote w:type="continuationSeparator" w:id="0">
    <w:p w14:paraId="65F3BC33" w14:textId="77777777" w:rsidR="00762378" w:rsidRDefault="0076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68FE" w14:textId="77777777" w:rsidR="00623440" w:rsidRDefault="006234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2872" w14:textId="77777777" w:rsidR="00623440" w:rsidRDefault="006234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45FE" w14:textId="77777777" w:rsidR="00623440" w:rsidRDefault="006234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cs="Symbol"/>
        <w:sz w:val="22"/>
        <w:szCs w:val="22"/>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D"/>
    <w:multiLevelType w:val="multilevel"/>
    <w:tmpl w:val="01849390"/>
    <w:name w:val="WW8Num21"/>
    <w:lvl w:ilvl="0">
      <w:start w:val="1"/>
      <w:numFmt w:val="decimal"/>
      <w:lvlText w:val="%1."/>
      <w:lvlJc w:val="left"/>
      <w:pPr>
        <w:tabs>
          <w:tab w:val="num" w:pos="360"/>
        </w:tabs>
        <w:ind w:left="360" w:hanging="360"/>
      </w:pPr>
      <w:rPr>
        <w:rFonts w:ascii="Calibri" w:eastAsia="Arial Unicode MS" w:hAnsi="Calibri" w:cs="Calibri" w:hint="default"/>
        <w:sz w:val="22"/>
        <w:szCs w:val="22"/>
      </w:rPr>
    </w:lvl>
    <w:lvl w:ilvl="1">
      <w:start w:val="1"/>
      <w:numFmt w:val="lowerLetter"/>
      <w:lvlText w:val="%2)"/>
      <w:lvlJc w:val="left"/>
      <w:pPr>
        <w:tabs>
          <w:tab w:val="num" w:pos="720"/>
        </w:tabs>
        <w:ind w:left="720" w:hanging="360"/>
      </w:pPr>
      <w:rPr>
        <w:rFonts w:ascii="Calibri" w:eastAsia="Arial Unicode MS" w:hAnsi="Calibri" w:cs="Calibri" w:hint="default"/>
        <w:sz w:val="22"/>
        <w:szCs w:val="20"/>
      </w:rPr>
    </w:lvl>
    <w:lvl w:ilvl="2">
      <w:start w:val="1"/>
      <w:numFmt w:val="lowerRoman"/>
      <w:lvlText w:val="%3)"/>
      <w:lvlJc w:val="left"/>
      <w:pPr>
        <w:tabs>
          <w:tab w:val="num" w:pos="1080"/>
        </w:tabs>
        <w:ind w:left="1080" w:hanging="360"/>
      </w:pPr>
      <w:rPr>
        <w:rFonts w:ascii="Calibri" w:eastAsia="Arial Unicode MS" w:hAnsi="Calibri" w:cs="Calibri" w:hint="default"/>
        <w:sz w:val="22"/>
        <w:szCs w:val="22"/>
      </w:rPr>
    </w:lvl>
    <w:lvl w:ilvl="3">
      <w:start w:val="1"/>
      <w:numFmt w:val="decimal"/>
      <w:lvlText w:val="(%4)"/>
      <w:lvlJc w:val="left"/>
      <w:pPr>
        <w:tabs>
          <w:tab w:val="num" w:pos="1440"/>
        </w:tabs>
        <w:ind w:left="1440" w:hanging="360"/>
      </w:pPr>
      <w:rPr>
        <w:rFonts w:ascii="Calibri" w:eastAsia="Arial Unicode MS" w:hAnsi="Calibri" w:cs="Calibri" w:hint="default"/>
        <w:sz w:val="22"/>
        <w:szCs w:val="22"/>
      </w:rPr>
    </w:lvl>
    <w:lvl w:ilvl="4">
      <w:start w:val="1"/>
      <w:numFmt w:val="lowerLetter"/>
      <w:lvlText w:val="(%5)"/>
      <w:lvlJc w:val="left"/>
      <w:pPr>
        <w:tabs>
          <w:tab w:val="num" w:pos="1800"/>
        </w:tabs>
        <w:ind w:left="1800" w:hanging="360"/>
      </w:pPr>
      <w:rPr>
        <w:rFonts w:ascii="Calibri" w:eastAsia="Arial Unicode MS" w:hAnsi="Calibri" w:cs="Calibri" w:hint="default"/>
        <w:sz w:val="22"/>
        <w:szCs w:val="22"/>
      </w:rPr>
    </w:lvl>
    <w:lvl w:ilvl="5">
      <w:start w:val="1"/>
      <w:numFmt w:val="lowerRoman"/>
      <w:lvlText w:val="(%6)"/>
      <w:lvlJc w:val="left"/>
      <w:pPr>
        <w:tabs>
          <w:tab w:val="num" w:pos="2160"/>
        </w:tabs>
        <w:ind w:left="2160" w:hanging="360"/>
      </w:pPr>
      <w:rPr>
        <w:rFonts w:ascii="Calibri" w:eastAsia="Arial Unicode MS" w:hAnsi="Calibri" w:cs="Calibri" w:hint="default"/>
        <w:sz w:val="22"/>
        <w:szCs w:val="22"/>
      </w:rPr>
    </w:lvl>
    <w:lvl w:ilvl="6">
      <w:start w:val="1"/>
      <w:numFmt w:val="decimal"/>
      <w:lvlText w:val="%7."/>
      <w:lvlJc w:val="left"/>
      <w:pPr>
        <w:tabs>
          <w:tab w:val="num" w:pos="2520"/>
        </w:tabs>
        <w:ind w:left="2520" w:hanging="360"/>
      </w:pPr>
      <w:rPr>
        <w:rFonts w:ascii="Calibri" w:eastAsia="Arial Unicode MS" w:hAnsi="Calibri" w:cs="Calibri" w:hint="default"/>
        <w:sz w:val="22"/>
        <w:szCs w:val="22"/>
      </w:rPr>
    </w:lvl>
    <w:lvl w:ilvl="7">
      <w:start w:val="1"/>
      <w:numFmt w:val="lowerLetter"/>
      <w:lvlText w:val="%8."/>
      <w:lvlJc w:val="left"/>
      <w:pPr>
        <w:tabs>
          <w:tab w:val="num" w:pos="2880"/>
        </w:tabs>
        <w:ind w:left="2880" w:hanging="360"/>
      </w:pPr>
      <w:rPr>
        <w:rFonts w:ascii="Calibri" w:eastAsia="Arial Unicode MS" w:hAnsi="Calibri" w:cs="Calibri" w:hint="default"/>
        <w:sz w:val="22"/>
        <w:szCs w:val="22"/>
      </w:rPr>
    </w:lvl>
    <w:lvl w:ilvl="8">
      <w:start w:val="1"/>
      <w:numFmt w:val="lowerRoman"/>
      <w:lvlText w:val="%9."/>
      <w:lvlJc w:val="left"/>
      <w:pPr>
        <w:tabs>
          <w:tab w:val="num" w:pos="3240"/>
        </w:tabs>
        <w:ind w:left="3240" w:hanging="360"/>
      </w:pPr>
      <w:rPr>
        <w:rFonts w:ascii="Calibri" w:eastAsia="Arial Unicode MS" w:hAnsi="Calibri" w:cs="Calibri" w:hint="default"/>
        <w:sz w:val="22"/>
        <w:szCs w:val="22"/>
      </w:rPr>
    </w:lvl>
  </w:abstractNum>
  <w:abstractNum w:abstractNumId="3" w15:restartNumberingAfterBreak="0">
    <w:nsid w:val="01D57859"/>
    <w:multiLevelType w:val="hybridMultilevel"/>
    <w:tmpl w:val="259C59C0"/>
    <w:lvl w:ilvl="0" w:tplc="B23A06BE">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4AC5B07"/>
    <w:multiLevelType w:val="hybridMultilevel"/>
    <w:tmpl w:val="E7B6F5B0"/>
    <w:lvl w:ilvl="0" w:tplc="662ABC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4E161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ED191C"/>
    <w:multiLevelType w:val="hybridMultilevel"/>
    <w:tmpl w:val="1D083F3C"/>
    <w:lvl w:ilvl="0" w:tplc="C6F2C23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9DF70C6"/>
    <w:multiLevelType w:val="hybridMultilevel"/>
    <w:tmpl w:val="5212D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F67489"/>
    <w:multiLevelType w:val="hybridMultilevel"/>
    <w:tmpl w:val="585C3128"/>
    <w:lvl w:ilvl="0" w:tplc="0415000F">
      <w:start w:val="1"/>
      <w:numFmt w:val="decimal"/>
      <w:lvlText w:val="%1."/>
      <w:lvlJc w:val="left"/>
      <w:pPr>
        <w:ind w:left="720" w:hanging="360"/>
      </w:pPr>
      <w:rPr>
        <w:rFonts w:hint="default"/>
      </w:rPr>
    </w:lvl>
    <w:lvl w:ilvl="1" w:tplc="35EE3FC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FC5515"/>
    <w:multiLevelType w:val="hybridMultilevel"/>
    <w:tmpl w:val="9992FCB4"/>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0F5F4F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C36CE6"/>
    <w:multiLevelType w:val="hybridMultilevel"/>
    <w:tmpl w:val="DA9E7C24"/>
    <w:lvl w:ilvl="0" w:tplc="04150017">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2" w15:restartNumberingAfterBreak="0">
    <w:nsid w:val="14884C41"/>
    <w:multiLevelType w:val="hybridMultilevel"/>
    <w:tmpl w:val="1CF2B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617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CF5299"/>
    <w:multiLevelType w:val="hybridMultilevel"/>
    <w:tmpl w:val="9170EF90"/>
    <w:lvl w:ilvl="0" w:tplc="12C8EDE8">
      <w:start w:val="1"/>
      <w:numFmt w:val="decimal"/>
      <w:lvlText w:val="%1)"/>
      <w:lvlJc w:val="right"/>
      <w:pPr>
        <w:ind w:left="720" w:hanging="360"/>
      </w:pPr>
      <w:rPr>
        <w:b w:val="0"/>
      </w:rPr>
    </w:lvl>
    <w:lvl w:ilvl="1" w:tplc="04150011">
      <w:start w:val="1"/>
      <w:numFmt w:val="decimal"/>
      <w:lvlText w:val="%2)"/>
      <w:lvlJc w:val="left"/>
      <w:pPr>
        <w:ind w:left="1440"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7166454"/>
    <w:multiLevelType w:val="hybridMultilevel"/>
    <w:tmpl w:val="6C88158E"/>
    <w:lvl w:ilvl="0" w:tplc="2500F218">
      <w:start w:val="1"/>
      <w:numFmt w:val="decimal"/>
      <w:pStyle w:val="StylNormalny-punktygwne10pkt3"/>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1B0532D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1B3C162D"/>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1BD20C3B"/>
    <w:multiLevelType w:val="hybridMultilevel"/>
    <w:tmpl w:val="B12428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3B3B12"/>
    <w:multiLevelType w:val="hybridMultilevel"/>
    <w:tmpl w:val="42CAC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7103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5575AC"/>
    <w:multiLevelType w:val="hybridMultilevel"/>
    <w:tmpl w:val="EA42806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CC1A9D"/>
    <w:multiLevelType w:val="multilevel"/>
    <w:tmpl w:val="161CB71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2C85778"/>
    <w:multiLevelType w:val="multilevel"/>
    <w:tmpl w:val="50483E88"/>
    <w:name w:val="WW8Num1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40140D6"/>
    <w:multiLevelType w:val="hybridMultilevel"/>
    <w:tmpl w:val="636205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C057F1"/>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37F15E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3451C0"/>
    <w:multiLevelType w:val="multilevel"/>
    <w:tmpl w:val="F36E44FE"/>
    <w:lvl w:ilvl="0">
      <w:start w:val="1"/>
      <w:numFmt w:val="decimal"/>
      <w:lvlText w:val="%1."/>
      <w:lvlJc w:val="left"/>
      <w:pPr>
        <w:ind w:left="360" w:hanging="360"/>
      </w:pPr>
      <w:rPr>
        <w:rFonts w:cs="Times New Roman"/>
        <w:sz w:val="20"/>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8" w15:restartNumberingAfterBreak="0">
    <w:nsid w:val="3A17512E"/>
    <w:multiLevelType w:val="hybridMultilevel"/>
    <w:tmpl w:val="0CB86E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2944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892BC8"/>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0734F37"/>
    <w:multiLevelType w:val="singleLevel"/>
    <w:tmpl w:val="04150017"/>
    <w:lvl w:ilvl="0">
      <w:start w:val="1"/>
      <w:numFmt w:val="lowerLetter"/>
      <w:lvlText w:val="%1)"/>
      <w:lvlJc w:val="left"/>
      <w:pPr>
        <w:tabs>
          <w:tab w:val="num" w:pos="360"/>
        </w:tabs>
        <w:ind w:left="360" w:hanging="360"/>
      </w:pPr>
    </w:lvl>
  </w:abstractNum>
  <w:abstractNum w:abstractNumId="32" w15:restartNumberingAfterBreak="0">
    <w:nsid w:val="41755B0A"/>
    <w:multiLevelType w:val="hybridMultilevel"/>
    <w:tmpl w:val="4A9468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294F63"/>
    <w:multiLevelType w:val="hybridMultilevel"/>
    <w:tmpl w:val="4B50B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2034F4"/>
    <w:multiLevelType w:val="hybridMultilevel"/>
    <w:tmpl w:val="327AE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852444A"/>
    <w:multiLevelType w:val="singleLevel"/>
    <w:tmpl w:val="04150017"/>
    <w:lvl w:ilvl="0">
      <w:start w:val="1"/>
      <w:numFmt w:val="lowerLetter"/>
      <w:lvlText w:val="%1)"/>
      <w:lvlJc w:val="left"/>
      <w:pPr>
        <w:tabs>
          <w:tab w:val="num" w:pos="360"/>
        </w:tabs>
        <w:ind w:left="360" w:hanging="360"/>
      </w:pPr>
    </w:lvl>
  </w:abstractNum>
  <w:abstractNum w:abstractNumId="36" w15:restartNumberingAfterBreak="0">
    <w:nsid w:val="498C5571"/>
    <w:multiLevelType w:val="hybridMultilevel"/>
    <w:tmpl w:val="291C8B5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7372B86"/>
    <w:multiLevelType w:val="hybridMultilevel"/>
    <w:tmpl w:val="E3A24DB2"/>
    <w:lvl w:ilvl="0" w:tplc="04150011">
      <w:start w:val="1"/>
      <w:numFmt w:val="decimal"/>
      <w:lvlText w:val="%1)"/>
      <w:lvlJc w:val="left"/>
      <w:pPr>
        <w:ind w:left="746" w:hanging="360"/>
      </w:pPr>
    </w:lvl>
    <w:lvl w:ilvl="1" w:tplc="04150019">
      <w:start w:val="1"/>
      <w:numFmt w:val="lowerLetter"/>
      <w:lvlText w:val="%2."/>
      <w:lvlJc w:val="left"/>
      <w:pPr>
        <w:ind w:left="1466" w:hanging="360"/>
      </w:pPr>
    </w:lvl>
    <w:lvl w:ilvl="2" w:tplc="0415001B">
      <w:start w:val="1"/>
      <w:numFmt w:val="lowerRoman"/>
      <w:lvlText w:val="%3."/>
      <w:lvlJc w:val="right"/>
      <w:pPr>
        <w:ind w:left="2186" w:hanging="180"/>
      </w:pPr>
    </w:lvl>
    <w:lvl w:ilvl="3" w:tplc="0415000F">
      <w:start w:val="1"/>
      <w:numFmt w:val="decimal"/>
      <w:lvlText w:val="%4."/>
      <w:lvlJc w:val="left"/>
      <w:pPr>
        <w:ind w:left="2906" w:hanging="360"/>
      </w:pPr>
    </w:lvl>
    <w:lvl w:ilvl="4" w:tplc="04150019">
      <w:start w:val="1"/>
      <w:numFmt w:val="lowerLetter"/>
      <w:lvlText w:val="%5."/>
      <w:lvlJc w:val="left"/>
      <w:pPr>
        <w:ind w:left="3626" w:hanging="360"/>
      </w:pPr>
    </w:lvl>
    <w:lvl w:ilvl="5" w:tplc="0415001B">
      <w:start w:val="1"/>
      <w:numFmt w:val="lowerRoman"/>
      <w:lvlText w:val="%6."/>
      <w:lvlJc w:val="right"/>
      <w:pPr>
        <w:ind w:left="4346" w:hanging="180"/>
      </w:pPr>
    </w:lvl>
    <w:lvl w:ilvl="6" w:tplc="0415000F">
      <w:start w:val="1"/>
      <w:numFmt w:val="decimal"/>
      <w:lvlText w:val="%7."/>
      <w:lvlJc w:val="left"/>
      <w:pPr>
        <w:ind w:left="5066" w:hanging="360"/>
      </w:pPr>
    </w:lvl>
    <w:lvl w:ilvl="7" w:tplc="04150019">
      <w:start w:val="1"/>
      <w:numFmt w:val="lowerLetter"/>
      <w:lvlText w:val="%8."/>
      <w:lvlJc w:val="left"/>
      <w:pPr>
        <w:ind w:left="5786" w:hanging="360"/>
      </w:pPr>
    </w:lvl>
    <w:lvl w:ilvl="8" w:tplc="0415001B">
      <w:start w:val="1"/>
      <w:numFmt w:val="lowerRoman"/>
      <w:lvlText w:val="%9."/>
      <w:lvlJc w:val="right"/>
      <w:pPr>
        <w:ind w:left="6506" w:hanging="180"/>
      </w:pPr>
    </w:lvl>
  </w:abstractNum>
  <w:abstractNum w:abstractNumId="38" w15:restartNumberingAfterBreak="0">
    <w:nsid w:val="5C073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4828FB"/>
    <w:multiLevelType w:val="multilevel"/>
    <w:tmpl w:val="ECA05D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1609F2"/>
    <w:multiLevelType w:val="hybridMultilevel"/>
    <w:tmpl w:val="C1D6AB06"/>
    <w:lvl w:ilvl="0" w:tplc="80C0C3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92108C"/>
    <w:multiLevelType w:val="multilevel"/>
    <w:tmpl w:val="A0382A14"/>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B6876"/>
    <w:multiLevelType w:val="hybridMultilevel"/>
    <w:tmpl w:val="69D441F6"/>
    <w:lvl w:ilvl="0" w:tplc="81340D4C">
      <w:start w:val="6"/>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7BE96488"/>
    <w:multiLevelType w:val="hybridMultilevel"/>
    <w:tmpl w:val="E7205C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7E0F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F2759D"/>
    <w:multiLevelType w:val="hybridMultilevel"/>
    <w:tmpl w:val="AE6E4A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1132480">
    <w:abstractNumId w:val="35"/>
  </w:num>
  <w:num w:numId="2" w16cid:durableId="626735910">
    <w:abstractNumId w:val="31"/>
  </w:num>
  <w:num w:numId="3" w16cid:durableId="659697276">
    <w:abstractNumId w:val="30"/>
  </w:num>
  <w:num w:numId="4" w16cid:durableId="1706101479">
    <w:abstractNumId w:val="16"/>
  </w:num>
  <w:num w:numId="5" w16cid:durableId="1752661069">
    <w:abstractNumId w:val="11"/>
  </w:num>
  <w:num w:numId="6" w16cid:durableId="85421012">
    <w:abstractNumId w:val="33"/>
  </w:num>
  <w:num w:numId="7" w16cid:durableId="2009090581">
    <w:abstractNumId w:val="40"/>
  </w:num>
  <w:num w:numId="8" w16cid:durableId="907885259">
    <w:abstractNumId w:val="24"/>
  </w:num>
  <w:num w:numId="9" w16cid:durableId="765613001">
    <w:abstractNumId w:val="8"/>
  </w:num>
  <w:num w:numId="10" w16cid:durableId="1059137376">
    <w:abstractNumId w:val="4"/>
  </w:num>
  <w:num w:numId="11" w16cid:durableId="1344434265">
    <w:abstractNumId w:val="6"/>
  </w:num>
  <w:num w:numId="12" w16cid:durableId="399984024">
    <w:abstractNumId w:val="3"/>
  </w:num>
  <w:num w:numId="13" w16cid:durableId="783498469">
    <w:abstractNumId w:val="39"/>
  </w:num>
  <w:num w:numId="14" w16cid:durableId="1701390082">
    <w:abstractNumId w:val="41"/>
  </w:num>
  <w:num w:numId="15" w16cid:durableId="374624511">
    <w:abstractNumId w:val="5"/>
  </w:num>
  <w:num w:numId="16" w16cid:durableId="1569611896">
    <w:abstractNumId w:val="10"/>
  </w:num>
  <w:num w:numId="17" w16cid:durableId="1978994271">
    <w:abstractNumId w:val="21"/>
  </w:num>
  <w:num w:numId="18" w16cid:durableId="837841408">
    <w:abstractNumId w:val="26"/>
  </w:num>
  <w:num w:numId="19" w16cid:durableId="1815367639">
    <w:abstractNumId w:val="19"/>
  </w:num>
  <w:num w:numId="20" w16cid:durableId="1492060123">
    <w:abstractNumId w:val="13"/>
  </w:num>
  <w:num w:numId="21" w16cid:durableId="1572882101">
    <w:abstractNumId w:val="20"/>
  </w:num>
  <w:num w:numId="22" w16cid:durableId="1696491964">
    <w:abstractNumId w:val="29"/>
  </w:num>
  <w:num w:numId="23" w16cid:durableId="80108977">
    <w:abstractNumId w:val="44"/>
  </w:num>
  <w:num w:numId="24" w16cid:durableId="918058097">
    <w:abstractNumId w:val="0"/>
  </w:num>
  <w:num w:numId="25" w16cid:durableId="267079511">
    <w:abstractNumId w:val="42"/>
  </w:num>
  <w:num w:numId="26" w16cid:durableId="1778981081">
    <w:abstractNumId w:val="1"/>
  </w:num>
  <w:num w:numId="27" w16cid:durableId="1045831094">
    <w:abstractNumId w:val="34"/>
  </w:num>
  <w:num w:numId="28" w16cid:durableId="1077552135">
    <w:abstractNumId w:val="2"/>
  </w:num>
  <w:num w:numId="29" w16cid:durableId="1772582416">
    <w:abstractNumId w:val="23"/>
  </w:num>
  <w:num w:numId="30" w16cid:durableId="6108246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0319640">
    <w:abstractNumId w:val="27"/>
  </w:num>
  <w:num w:numId="32" w16cid:durableId="2048292426">
    <w:abstractNumId w:val="22"/>
  </w:num>
  <w:num w:numId="33" w16cid:durableId="357853758">
    <w:abstractNumId w:val="18"/>
  </w:num>
  <w:num w:numId="34" w16cid:durableId="317538269">
    <w:abstractNumId w:val="36"/>
  </w:num>
  <w:num w:numId="35" w16cid:durableId="172185529">
    <w:abstractNumId w:val="28"/>
  </w:num>
  <w:num w:numId="36" w16cid:durableId="1904289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797551">
    <w:abstractNumId w:val="17"/>
  </w:num>
  <w:num w:numId="38" w16cid:durableId="497117308">
    <w:abstractNumId w:val="12"/>
  </w:num>
  <w:num w:numId="39" w16cid:durableId="1145465614">
    <w:abstractNumId w:val="32"/>
  </w:num>
  <w:num w:numId="40" w16cid:durableId="1834375469">
    <w:abstractNumId w:val="15"/>
  </w:num>
  <w:num w:numId="41" w16cid:durableId="222299010">
    <w:abstractNumId w:val="45"/>
  </w:num>
  <w:num w:numId="42" w16cid:durableId="17172436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3069695">
    <w:abstractNumId w:val="7"/>
  </w:num>
  <w:num w:numId="44" w16cid:durableId="11836629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999501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6" w16cid:durableId="1728452690">
    <w:abstractNumId w:val="9"/>
  </w:num>
  <w:num w:numId="47" w16cid:durableId="13711449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BD"/>
    <w:rsid w:val="00013E2E"/>
    <w:rsid w:val="00036FC6"/>
    <w:rsid w:val="000748D6"/>
    <w:rsid w:val="00094EE5"/>
    <w:rsid w:val="00095211"/>
    <w:rsid w:val="00097D0F"/>
    <w:rsid w:val="000A0389"/>
    <w:rsid w:val="000A234C"/>
    <w:rsid w:val="000A320A"/>
    <w:rsid w:val="000A4AE4"/>
    <w:rsid w:val="000B6B38"/>
    <w:rsid w:val="000C3536"/>
    <w:rsid w:val="000C5C81"/>
    <w:rsid w:val="000D161E"/>
    <w:rsid w:val="000D6CA7"/>
    <w:rsid w:val="000D75B4"/>
    <w:rsid w:val="000E07F4"/>
    <w:rsid w:val="000E128D"/>
    <w:rsid w:val="000F2AB7"/>
    <w:rsid w:val="000F3C94"/>
    <w:rsid w:val="000F5F96"/>
    <w:rsid w:val="00111099"/>
    <w:rsid w:val="00113749"/>
    <w:rsid w:val="00114163"/>
    <w:rsid w:val="00114F76"/>
    <w:rsid w:val="00115881"/>
    <w:rsid w:val="0014103B"/>
    <w:rsid w:val="00156581"/>
    <w:rsid w:val="001628F5"/>
    <w:rsid w:val="00162DEA"/>
    <w:rsid w:val="00166D0F"/>
    <w:rsid w:val="001736C3"/>
    <w:rsid w:val="00173C48"/>
    <w:rsid w:val="001746F5"/>
    <w:rsid w:val="00180814"/>
    <w:rsid w:val="00183638"/>
    <w:rsid w:val="00194627"/>
    <w:rsid w:val="00195855"/>
    <w:rsid w:val="0019626C"/>
    <w:rsid w:val="00196321"/>
    <w:rsid w:val="001A274E"/>
    <w:rsid w:val="001B0D2C"/>
    <w:rsid w:val="001C0D77"/>
    <w:rsid w:val="001C3045"/>
    <w:rsid w:val="001E2B74"/>
    <w:rsid w:val="001F4DFC"/>
    <w:rsid w:val="00221E3B"/>
    <w:rsid w:val="00225BAC"/>
    <w:rsid w:val="002321C9"/>
    <w:rsid w:val="00241780"/>
    <w:rsid w:val="00242DA5"/>
    <w:rsid w:val="002434AF"/>
    <w:rsid w:val="002546BE"/>
    <w:rsid w:val="0026765E"/>
    <w:rsid w:val="0027036A"/>
    <w:rsid w:val="00270FD7"/>
    <w:rsid w:val="00280EE7"/>
    <w:rsid w:val="002838E8"/>
    <w:rsid w:val="00291C32"/>
    <w:rsid w:val="002A3B90"/>
    <w:rsid w:val="002A4E05"/>
    <w:rsid w:val="002B0AFA"/>
    <w:rsid w:val="002C4129"/>
    <w:rsid w:val="002D029C"/>
    <w:rsid w:val="002D7CF4"/>
    <w:rsid w:val="002E4CAC"/>
    <w:rsid w:val="002F21EA"/>
    <w:rsid w:val="002F7CBC"/>
    <w:rsid w:val="00303369"/>
    <w:rsid w:val="00311564"/>
    <w:rsid w:val="00336588"/>
    <w:rsid w:val="003465C8"/>
    <w:rsid w:val="003567C3"/>
    <w:rsid w:val="00367883"/>
    <w:rsid w:val="00375F0D"/>
    <w:rsid w:val="00384E59"/>
    <w:rsid w:val="003918C1"/>
    <w:rsid w:val="00391E77"/>
    <w:rsid w:val="00394435"/>
    <w:rsid w:val="0039525E"/>
    <w:rsid w:val="003968B7"/>
    <w:rsid w:val="003A490E"/>
    <w:rsid w:val="003B5DC5"/>
    <w:rsid w:val="003E791A"/>
    <w:rsid w:val="003F33A5"/>
    <w:rsid w:val="004004B2"/>
    <w:rsid w:val="004166DC"/>
    <w:rsid w:val="00421419"/>
    <w:rsid w:val="00427B78"/>
    <w:rsid w:val="00435A38"/>
    <w:rsid w:val="00441657"/>
    <w:rsid w:val="004456FE"/>
    <w:rsid w:val="00445FDB"/>
    <w:rsid w:val="00472AB2"/>
    <w:rsid w:val="00474CFA"/>
    <w:rsid w:val="004840C8"/>
    <w:rsid w:val="0049037E"/>
    <w:rsid w:val="004953D6"/>
    <w:rsid w:val="004977BC"/>
    <w:rsid w:val="004A0139"/>
    <w:rsid w:val="004A54E3"/>
    <w:rsid w:val="004C7BB3"/>
    <w:rsid w:val="004E2E0A"/>
    <w:rsid w:val="004E3235"/>
    <w:rsid w:val="004F5FDF"/>
    <w:rsid w:val="00500D0E"/>
    <w:rsid w:val="00501554"/>
    <w:rsid w:val="005316A5"/>
    <w:rsid w:val="005405E4"/>
    <w:rsid w:val="0054227E"/>
    <w:rsid w:val="00547271"/>
    <w:rsid w:val="00552155"/>
    <w:rsid w:val="005630AD"/>
    <w:rsid w:val="00574222"/>
    <w:rsid w:val="00574CB8"/>
    <w:rsid w:val="00585A87"/>
    <w:rsid w:val="00586791"/>
    <w:rsid w:val="005907F3"/>
    <w:rsid w:val="005913CD"/>
    <w:rsid w:val="00592124"/>
    <w:rsid w:val="00594616"/>
    <w:rsid w:val="005A003A"/>
    <w:rsid w:val="005A173E"/>
    <w:rsid w:val="005A1BC3"/>
    <w:rsid w:val="005B6446"/>
    <w:rsid w:val="005C15C5"/>
    <w:rsid w:val="005C6A07"/>
    <w:rsid w:val="005C6D75"/>
    <w:rsid w:val="005C7C26"/>
    <w:rsid w:val="005E3618"/>
    <w:rsid w:val="005F1A0B"/>
    <w:rsid w:val="005F412B"/>
    <w:rsid w:val="0060691B"/>
    <w:rsid w:val="00613490"/>
    <w:rsid w:val="00614318"/>
    <w:rsid w:val="006144AE"/>
    <w:rsid w:val="00623440"/>
    <w:rsid w:val="00624740"/>
    <w:rsid w:val="00636057"/>
    <w:rsid w:val="00657F1D"/>
    <w:rsid w:val="00675C24"/>
    <w:rsid w:val="00690211"/>
    <w:rsid w:val="00694C77"/>
    <w:rsid w:val="006A6A16"/>
    <w:rsid w:val="006B5C2C"/>
    <w:rsid w:val="006B7476"/>
    <w:rsid w:val="006C1ED6"/>
    <w:rsid w:val="006C7B20"/>
    <w:rsid w:val="006D0D4A"/>
    <w:rsid w:val="006E20E5"/>
    <w:rsid w:val="006E2157"/>
    <w:rsid w:val="006F1AAC"/>
    <w:rsid w:val="007025DC"/>
    <w:rsid w:val="00712774"/>
    <w:rsid w:val="00712D36"/>
    <w:rsid w:val="00717411"/>
    <w:rsid w:val="00735099"/>
    <w:rsid w:val="0073515E"/>
    <w:rsid w:val="00736FC3"/>
    <w:rsid w:val="007501AD"/>
    <w:rsid w:val="00751015"/>
    <w:rsid w:val="00753202"/>
    <w:rsid w:val="007552A8"/>
    <w:rsid w:val="00761240"/>
    <w:rsid w:val="00762378"/>
    <w:rsid w:val="0076534E"/>
    <w:rsid w:val="007760B3"/>
    <w:rsid w:val="00780F80"/>
    <w:rsid w:val="00782680"/>
    <w:rsid w:val="00794F09"/>
    <w:rsid w:val="0079650D"/>
    <w:rsid w:val="00797E65"/>
    <w:rsid w:val="007A2C00"/>
    <w:rsid w:val="007A6890"/>
    <w:rsid w:val="007B552D"/>
    <w:rsid w:val="007C21D5"/>
    <w:rsid w:val="007C221B"/>
    <w:rsid w:val="007C701A"/>
    <w:rsid w:val="007E6051"/>
    <w:rsid w:val="007F0A18"/>
    <w:rsid w:val="007F126B"/>
    <w:rsid w:val="007F39BA"/>
    <w:rsid w:val="007F6ED2"/>
    <w:rsid w:val="00801866"/>
    <w:rsid w:val="00802B1B"/>
    <w:rsid w:val="0080763A"/>
    <w:rsid w:val="00812FD9"/>
    <w:rsid w:val="00831A3C"/>
    <w:rsid w:val="00834E8A"/>
    <w:rsid w:val="00840174"/>
    <w:rsid w:val="008409AF"/>
    <w:rsid w:val="00854CD2"/>
    <w:rsid w:val="00860ED6"/>
    <w:rsid w:val="00867BDA"/>
    <w:rsid w:val="00882166"/>
    <w:rsid w:val="008864D8"/>
    <w:rsid w:val="008901E2"/>
    <w:rsid w:val="008A3B1E"/>
    <w:rsid w:val="008A4EB3"/>
    <w:rsid w:val="008B1CF7"/>
    <w:rsid w:val="008B7D25"/>
    <w:rsid w:val="008C0B88"/>
    <w:rsid w:val="008C46E1"/>
    <w:rsid w:val="008D2312"/>
    <w:rsid w:val="008D6B94"/>
    <w:rsid w:val="008E4E8A"/>
    <w:rsid w:val="008F0793"/>
    <w:rsid w:val="00900DAD"/>
    <w:rsid w:val="0090223F"/>
    <w:rsid w:val="00911B01"/>
    <w:rsid w:val="00930115"/>
    <w:rsid w:val="009318CF"/>
    <w:rsid w:val="00935F75"/>
    <w:rsid w:val="00963A5A"/>
    <w:rsid w:val="00983D72"/>
    <w:rsid w:val="00986FDF"/>
    <w:rsid w:val="00994B85"/>
    <w:rsid w:val="00995709"/>
    <w:rsid w:val="009A116A"/>
    <w:rsid w:val="009B2E4D"/>
    <w:rsid w:val="009C525B"/>
    <w:rsid w:val="009D4498"/>
    <w:rsid w:val="009F7515"/>
    <w:rsid w:val="00A11CF8"/>
    <w:rsid w:val="00A135BD"/>
    <w:rsid w:val="00A15358"/>
    <w:rsid w:val="00A20617"/>
    <w:rsid w:val="00A22633"/>
    <w:rsid w:val="00A2704C"/>
    <w:rsid w:val="00A2768E"/>
    <w:rsid w:val="00A36827"/>
    <w:rsid w:val="00A533E3"/>
    <w:rsid w:val="00A60381"/>
    <w:rsid w:val="00A6766B"/>
    <w:rsid w:val="00A72574"/>
    <w:rsid w:val="00A751BA"/>
    <w:rsid w:val="00A75DD0"/>
    <w:rsid w:val="00A93AFA"/>
    <w:rsid w:val="00AA61AB"/>
    <w:rsid w:val="00AB6E76"/>
    <w:rsid w:val="00AC120D"/>
    <w:rsid w:val="00AC635E"/>
    <w:rsid w:val="00AD4293"/>
    <w:rsid w:val="00AE12F8"/>
    <w:rsid w:val="00B016EE"/>
    <w:rsid w:val="00B043F6"/>
    <w:rsid w:val="00B14DC5"/>
    <w:rsid w:val="00B167FC"/>
    <w:rsid w:val="00B40B28"/>
    <w:rsid w:val="00B43DB5"/>
    <w:rsid w:val="00B51E92"/>
    <w:rsid w:val="00B7243A"/>
    <w:rsid w:val="00B82658"/>
    <w:rsid w:val="00BA1C96"/>
    <w:rsid w:val="00BA6593"/>
    <w:rsid w:val="00BB0165"/>
    <w:rsid w:val="00BB10C1"/>
    <w:rsid w:val="00BB6ACD"/>
    <w:rsid w:val="00BC1654"/>
    <w:rsid w:val="00BD7C40"/>
    <w:rsid w:val="00BE4FCD"/>
    <w:rsid w:val="00BF4A70"/>
    <w:rsid w:val="00BF7F4D"/>
    <w:rsid w:val="00C038EF"/>
    <w:rsid w:val="00C0521A"/>
    <w:rsid w:val="00C106FD"/>
    <w:rsid w:val="00C13E94"/>
    <w:rsid w:val="00C17482"/>
    <w:rsid w:val="00C36E19"/>
    <w:rsid w:val="00C438B8"/>
    <w:rsid w:val="00C53383"/>
    <w:rsid w:val="00C60560"/>
    <w:rsid w:val="00C63A3A"/>
    <w:rsid w:val="00C64D24"/>
    <w:rsid w:val="00C7312A"/>
    <w:rsid w:val="00C90D1B"/>
    <w:rsid w:val="00C90FB9"/>
    <w:rsid w:val="00C971EA"/>
    <w:rsid w:val="00CA0718"/>
    <w:rsid w:val="00CA16D0"/>
    <w:rsid w:val="00CA51A4"/>
    <w:rsid w:val="00CA6200"/>
    <w:rsid w:val="00CC7282"/>
    <w:rsid w:val="00CD1F25"/>
    <w:rsid w:val="00CD65A5"/>
    <w:rsid w:val="00CD6977"/>
    <w:rsid w:val="00CD7A50"/>
    <w:rsid w:val="00CE05CF"/>
    <w:rsid w:val="00CE7606"/>
    <w:rsid w:val="00CF145A"/>
    <w:rsid w:val="00CF7882"/>
    <w:rsid w:val="00D1027E"/>
    <w:rsid w:val="00D16EA0"/>
    <w:rsid w:val="00D40E91"/>
    <w:rsid w:val="00D62482"/>
    <w:rsid w:val="00D64B3F"/>
    <w:rsid w:val="00D757A4"/>
    <w:rsid w:val="00D8123B"/>
    <w:rsid w:val="00D85579"/>
    <w:rsid w:val="00D86620"/>
    <w:rsid w:val="00D9486F"/>
    <w:rsid w:val="00DA38E8"/>
    <w:rsid w:val="00DB17E0"/>
    <w:rsid w:val="00DB4AF3"/>
    <w:rsid w:val="00DB64A2"/>
    <w:rsid w:val="00DC225E"/>
    <w:rsid w:val="00DD0828"/>
    <w:rsid w:val="00DD1334"/>
    <w:rsid w:val="00DF63ED"/>
    <w:rsid w:val="00E33D39"/>
    <w:rsid w:val="00E34424"/>
    <w:rsid w:val="00E50877"/>
    <w:rsid w:val="00E5677C"/>
    <w:rsid w:val="00E65CDF"/>
    <w:rsid w:val="00E80150"/>
    <w:rsid w:val="00E86D45"/>
    <w:rsid w:val="00EA16AE"/>
    <w:rsid w:val="00ED10E8"/>
    <w:rsid w:val="00EF358C"/>
    <w:rsid w:val="00F12F39"/>
    <w:rsid w:val="00F13C1F"/>
    <w:rsid w:val="00F16B8D"/>
    <w:rsid w:val="00F24A9F"/>
    <w:rsid w:val="00F26972"/>
    <w:rsid w:val="00F30BB8"/>
    <w:rsid w:val="00F355ED"/>
    <w:rsid w:val="00F46D90"/>
    <w:rsid w:val="00F53F9E"/>
    <w:rsid w:val="00F65189"/>
    <w:rsid w:val="00F67541"/>
    <w:rsid w:val="00F72D90"/>
    <w:rsid w:val="00F7328B"/>
    <w:rsid w:val="00F75857"/>
    <w:rsid w:val="00F8798A"/>
    <w:rsid w:val="00FA7072"/>
    <w:rsid w:val="00FB2AE8"/>
    <w:rsid w:val="00FC2584"/>
    <w:rsid w:val="00FC4C2D"/>
    <w:rsid w:val="00FD2639"/>
    <w:rsid w:val="00FE7F26"/>
    <w:rsid w:val="00FF2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CAD92"/>
  <w15:chartTrackingRefBased/>
  <w15:docId w15:val="{AE7766F1-B70A-41A2-80F5-F82C1FE8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35BD"/>
    <w:rPr>
      <w:rFonts w:ascii="Times New Roman" w:eastAsia="Times New Roman" w:hAnsi="Times New Roman"/>
    </w:rPr>
  </w:style>
  <w:style w:type="paragraph" w:styleId="Nagwek1">
    <w:name w:val="heading 1"/>
    <w:basedOn w:val="Normalny"/>
    <w:next w:val="Normalny"/>
    <w:link w:val="Nagwek1Znak"/>
    <w:qFormat/>
    <w:rsid w:val="00A135BD"/>
    <w:pPr>
      <w:keepNext/>
      <w:jc w:val="both"/>
      <w:outlineLvl w:val="0"/>
    </w:pPr>
    <w:rPr>
      <w:sz w:val="24"/>
    </w:rPr>
  </w:style>
  <w:style w:type="paragraph" w:styleId="Nagwek2">
    <w:name w:val="heading 2"/>
    <w:basedOn w:val="Normalny"/>
    <w:next w:val="Normalny"/>
    <w:link w:val="Nagwek2Znak"/>
    <w:qFormat/>
    <w:rsid w:val="00A135BD"/>
    <w:pPr>
      <w:spacing w:before="120"/>
      <w:outlineLvl w:val="1"/>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135BD"/>
    <w:rPr>
      <w:rFonts w:ascii="Times New Roman" w:eastAsia="Times New Roman" w:hAnsi="Times New Roman" w:cs="Times New Roman"/>
      <w:sz w:val="24"/>
      <w:szCs w:val="20"/>
      <w:lang w:eastAsia="pl-PL"/>
    </w:rPr>
  </w:style>
  <w:style w:type="character" w:customStyle="1" w:styleId="Nagwek2Znak">
    <w:name w:val="Nagłówek 2 Znak"/>
    <w:link w:val="Nagwek2"/>
    <w:rsid w:val="00A135BD"/>
    <w:rPr>
      <w:rFonts w:ascii="Arial" w:eastAsia="Times New Roman" w:hAnsi="Arial" w:cs="Times New Roman"/>
      <w:b/>
      <w:sz w:val="24"/>
      <w:szCs w:val="20"/>
      <w:lang w:eastAsia="pl-PL"/>
    </w:rPr>
  </w:style>
  <w:style w:type="paragraph" w:styleId="Tekstpodstawowy">
    <w:name w:val="Body Text"/>
    <w:basedOn w:val="Normalny"/>
    <w:link w:val="TekstpodstawowyZnak"/>
    <w:rsid w:val="00A135BD"/>
    <w:pPr>
      <w:jc w:val="both"/>
    </w:pPr>
    <w:rPr>
      <w:sz w:val="24"/>
    </w:rPr>
  </w:style>
  <w:style w:type="character" w:customStyle="1" w:styleId="TekstpodstawowyZnak">
    <w:name w:val="Tekst podstawowy Znak"/>
    <w:link w:val="Tekstpodstawowy"/>
    <w:rsid w:val="00A135BD"/>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A135BD"/>
    <w:pPr>
      <w:tabs>
        <w:tab w:val="center" w:pos="4819"/>
        <w:tab w:val="right" w:pos="9071"/>
      </w:tabs>
    </w:pPr>
  </w:style>
  <w:style w:type="character" w:customStyle="1" w:styleId="StopkaZnak">
    <w:name w:val="Stopka Znak"/>
    <w:link w:val="Stopka"/>
    <w:uiPriority w:val="99"/>
    <w:rsid w:val="00A135B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135BD"/>
    <w:rPr>
      <w:sz w:val="24"/>
    </w:rPr>
  </w:style>
  <w:style w:type="character" w:customStyle="1" w:styleId="Tekstpodstawowy2Znak">
    <w:name w:val="Tekst podstawowy 2 Znak"/>
    <w:link w:val="Tekstpodstawowy2"/>
    <w:rsid w:val="00A135BD"/>
    <w:rPr>
      <w:rFonts w:ascii="Times New Roman" w:eastAsia="Times New Roman" w:hAnsi="Times New Roman" w:cs="Times New Roman"/>
      <w:sz w:val="24"/>
      <w:szCs w:val="20"/>
      <w:lang w:eastAsia="pl-PL"/>
    </w:rPr>
  </w:style>
  <w:style w:type="character" w:styleId="Hipercze">
    <w:name w:val="Hyperlink"/>
    <w:rsid w:val="00A135BD"/>
    <w:rPr>
      <w:color w:val="0000FF"/>
      <w:u w:val="single"/>
    </w:rPr>
  </w:style>
  <w:style w:type="paragraph" w:styleId="Nagwek">
    <w:name w:val="header"/>
    <w:basedOn w:val="Normalny"/>
    <w:link w:val="NagwekZnak"/>
    <w:uiPriority w:val="99"/>
    <w:rsid w:val="00A135BD"/>
    <w:pPr>
      <w:tabs>
        <w:tab w:val="center" w:pos="4536"/>
        <w:tab w:val="right" w:pos="9072"/>
      </w:tabs>
    </w:pPr>
  </w:style>
  <w:style w:type="character" w:customStyle="1" w:styleId="NagwekZnak">
    <w:name w:val="Nagłówek Znak"/>
    <w:link w:val="Nagwek"/>
    <w:uiPriority w:val="99"/>
    <w:rsid w:val="00A135BD"/>
    <w:rPr>
      <w:rFonts w:ascii="Times New Roman" w:eastAsia="Times New Roman" w:hAnsi="Times New Roman" w:cs="Times New Roman"/>
      <w:sz w:val="20"/>
      <w:szCs w:val="20"/>
      <w:lang w:eastAsia="pl-PL"/>
    </w:rPr>
  </w:style>
  <w:style w:type="character" w:styleId="Numerstrony">
    <w:name w:val="page number"/>
    <w:basedOn w:val="Domylnaczcionkaakapitu"/>
    <w:rsid w:val="00A135BD"/>
  </w:style>
  <w:style w:type="paragraph" w:styleId="Tekstpodstawowy3">
    <w:name w:val="Body Text 3"/>
    <w:basedOn w:val="Normalny"/>
    <w:link w:val="Tekstpodstawowy3Znak"/>
    <w:rsid w:val="00A135BD"/>
    <w:pPr>
      <w:jc w:val="both"/>
    </w:pPr>
  </w:style>
  <w:style w:type="character" w:customStyle="1" w:styleId="Tekstpodstawowy3Znak">
    <w:name w:val="Tekst podstawowy 3 Znak"/>
    <w:link w:val="Tekstpodstawowy3"/>
    <w:rsid w:val="00A135BD"/>
    <w:rPr>
      <w:rFonts w:ascii="Times New Roman" w:eastAsia="Times New Roman" w:hAnsi="Times New Roman" w:cs="Times New Roman"/>
      <w:sz w:val="20"/>
      <w:szCs w:val="20"/>
      <w:lang w:eastAsia="pl-PL"/>
    </w:rPr>
  </w:style>
  <w:style w:type="character" w:styleId="Odwoaniedokomentarza">
    <w:name w:val="annotation reference"/>
    <w:uiPriority w:val="99"/>
    <w:semiHidden/>
    <w:unhideWhenUsed/>
    <w:rsid w:val="002434AF"/>
    <w:rPr>
      <w:sz w:val="16"/>
      <w:szCs w:val="16"/>
    </w:rPr>
  </w:style>
  <w:style w:type="paragraph" w:styleId="Tekstkomentarza">
    <w:name w:val="annotation text"/>
    <w:basedOn w:val="Normalny"/>
    <w:link w:val="TekstkomentarzaZnak"/>
    <w:uiPriority w:val="99"/>
    <w:unhideWhenUsed/>
    <w:rsid w:val="002434AF"/>
  </w:style>
  <w:style w:type="character" w:customStyle="1" w:styleId="TekstkomentarzaZnak">
    <w:name w:val="Tekst komentarza Znak"/>
    <w:link w:val="Tekstkomentarza"/>
    <w:uiPriority w:val="99"/>
    <w:rsid w:val="002434A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434AF"/>
    <w:rPr>
      <w:b/>
      <w:bCs/>
    </w:rPr>
  </w:style>
  <w:style w:type="character" w:customStyle="1" w:styleId="TematkomentarzaZnak">
    <w:name w:val="Temat komentarza Znak"/>
    <w:link w:val="Tematkomentarza"/>
    <w:uiPriority w:val="99"/>
    <w:semiHidden/>
    <w:rsid w:val="002434AF"/>
    <w:rPr>
      <w:rFonts w:ascii="Times New Roman" w:eastAsia="Times New Roman" w:hAnsi="Times New Roman"/>
      <w:b/>
      <w:bCs/>
    </w:rPr>
  </w:style>
  <w:style w:type="paragraph" w:styleId="Tekstdymka">
    <w:name w:val="Balloon Text"/>
    <w:basedOn w:val="Normalny"/>
    <w:link w:val="TekstdymkaZnak"/>
    <w:uiPriority w:val="99"/>
    <w:semiHidden/>
    <w:unhideWhenUsed/>
    <w:rsid w:val="002434AF"/>
    <w:rPr>
      <w:rFonts w:ascii="Tahoma" w:hAnsi="Tahoma" w:cs="Tahoma"/>
      <w:sz w:val="16"/>
      <w:szCs w:val="16"/>
    </w:rPr>
  </w:style>
  <w:style w:type="character" w:customStyle="1" w:styleId="TekstdymkaZnak">
    <w:name w:val="Tekst dymka Znak"/>
    <w:link w:val="Tekstdymka"/>
    <w:uiPriority w:val="99"/>
    <w:semiHidden/>
    <w:rsid w:val="002434AF"/>
    <w:rPr>
      <w:rFonts w:ascii="Tahoma" w:eastAsia="Times New Roman" w:hAnsi="Tahoma" w:cs="Tahoma"/>
      <w:sz w:val="16"/>
      <w:szCs w:val="16"/>
    </w:rPr>
  </w:style>
  <w:style w:type="paragraph" w:styleId="Akapitzlist">
    <w:name w:val="List Paragraph"/>
    <w:aliases w:val="sw tekst,L1,Numerowanie,Bulleted list,Akapit z listą - Normalny - wypunktowanie,Podsis rysunku,maz_wyliczenie,opis dzialania,K-P_odwolanie,A_wyliczenie,Akapit z listą5,Bullet Number,Body MS Bullet,lp1,List Paragraph1,List Paragraph2"/>
    <w:basedOn w:val="Normalny"/>
    <w:link w:val="AkapitzlistZnak"/>
    <w:uiPriority w:val="99"/>
    <w:qFormat/>
    <w:rsid w:val="00694C77"/>
    <w:pPr>
      <w:ind w:left="720"/>
      <w:contextualSpacing/>
    </w:pPr>
  </w:style>
  <w:style w:type="paragraph" w:customStyle="1" w:styleId="tekstwstpny">
    <w:name w:val="tekst wstępny"/>
    <w:basedOn w:val="Normalny"/>
    <w:rsid w:val="006E2157"/>
    <w:pPr>
      <w:widowControl w:val="0"/>
      <w:suppressAutoHyphens/>
      <w:overflowPunct w:val="0"/>
      <w:autoSpaceDE w:val="0"/>
      <w:spacing w:before="60" w:after="60"/>
      <w:textAlignment w:val="baseline"/>
    </w:pPr>
    <w:rPr>
      <w:lang w:val="en-US" w:eastAsia="ar-SA"/>
    </w:rPr>
  </w:style>
  <w:style w:type="character" w:customStyle="1" w:styleId="h2">
    <w:name w:val="h2"/>
    <w:rsid w:val="006E2157"/>
  </w:style>
  <w:style w:type="character" w:customStyle="1" w:styleId="h1">
    <w:name w:val="h1"/>
    <w:rsid w:val="006E2157"/>
  </w:style>
  <w:style w:type="character" w:customStyle="1" w:styleId="AkapitzlistZnak">
    <w:name w:val="Akapit z listą Znak"/>
    <w:aliases w:val="sw tekst Znak,L1 Znak,Numerowanie Znak,Bulleted list Znak,Akapit z listą - Normalny - wypunktowanie Znak,Podsis rysunku Znak,maz_wyliczenie Znak,opis dzialania Znak,K-P_odwolanie Znak,A_wyliczenie Znak,Akapit z listą5 Znak,lp1 Znak"/>
    <w:link w:val="Akapitzlist"/>
    <w:uiPriority w:val="34"/>
    <w:qFormat/>
    <w:locked/>
    <w:rsid w:val="007F39BA"/>
    <w:rPr>
      <w:rFonts w:ascii="Times New Roman" w:eastAsia="Times New Roman" w:hAnsi="Times New Roman"/>
    </w:rPr>
  </w:style>
  <w:style w:type="paragraph" w:styleId="Poprawka">
    <w:name w:val="Revision"/>
    <w:hidden/>
    <w:uiPriority w:val="99"/>
    <w:semiHidden/>
    <w:rsid w:val="00ED10E8"/>
    <w:rPr>
      <w:rFonts w:ascii="Times New Roman" w:eastAsia="Times New Roman" w:hAnsi="Times New Roman"/>
    </w:rPr>
  </w:style>
  <w:style w:type="paragraph" w:customStyle="1" w:styleId="previewdatarow-value">
    <w:name w:val="previewdata_row-value"/>
    <w:basedOn w:val="Normalny"/>
    <w:rsid w:val="000A234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AC120D"/>
    <w:pPr>
      <w:spacing w:after="120"/>
      <w:ind w:left="283"/>
    </w:pPr>
    <w:rPr>
      <w:sz w:val="16"/>
      <w:szCs w:val="16"/>
    </w:rPr>
  </w:style>
  <w:style w:type="character" w:customStyle="1" w:styleId="Tekstpodstawowywcity3Znak">
    <w:name w:val="Tekst podstawowy wcięty 3 Znak"/>
    <w:link w:val="Tekstpodstawowywcity3"/>
    <w:uiPriority w:val="99"/>
    <w:semiHidden/>
    <w:rsid w:val="00AC120D"/>
    <w:rPr>
      <w:rFonts w:ascii="Times New Roman" w:eastAsia="Times New Roman" w:hAnsi="Times New Roman"/>
      <w:sz w:val="16"/>
      <w:szCs w:val="16"/>
    </w:rPr>
  </w:style>
  <w:style w:type="paragraph" w:customStyle="1" w:styleId="StylNormalny-punktygwne10pkt3">
    <w:name w:val="Styl Normalny - punkty główne + 10 pkt3"/>
    <w:basedOn w:val="Normalny"/>
    <w:rsid w:val="009F7515"/>
    <w:pPr>
      <w:widowControl w:val="0"/>
      <w:numPr>
        <w:numId w:val="40"/>
      </w:numPr>
      <w:autoSpaceDE w:val="0"/>
      <w:autoSpaceDN w:val="0"/>
      <w:adjustRightInd w:val="0"/>
      <w:jc w:val="both"/>
    </w:pPr>
    <w:rPr>
      <w:rFonts w:ascii="Palatino Linotype" w:hAnsi="Palatino Linotype"/>
      <w:szCs w:val="18"/>
    </w:rPr>
  </w:style>
  <w:style w:type="paragraph" w:customStyle="1" w:styleId="Default">
    <w:name w:val="Default"/>
    <w:rsid w:val="00195855"/>
    <w:pPr>
      <w:autoSpaceDE w:val="0"/>
      <w:autoSpaceDN w:val="0"/>
      <w:adjustRightInd w:val="0"/>
    </w:pPr>
    <w:rPr>
      <w:rFonts w:ascii="Times New Roman" w:hAnsi="Times New Roman"/>
      <w:color w:val="000000"/>
      <w:sz w:val="24"/>
      <w:szCs w:val="24"/>
      <w:lang w:eastAsia="en-US"/>
    </w:rPr>
  </w:style>
  <w:style w:type="paragraph" w:customStyle="1" w:styleId="divpara">
    <w:name w:val="div.para"/>
    <w:uiPriority w:val="99"/>
    <w:rsid w:val="00195855"/>
    <w:pPr>
      <w:widowControl w:val="0"/>
      <w:autoSpaceDE w:val="0"/>
      <w:autoSpaceDN w:val="0"/>
      <w:adjustRightInd w:val="0"/>
      <w:spacing w:before="80" w:line="40" w:lineRule="atLeast"/>
      <w:ind w:right="540"/>
      <w:jc w:val="both"/>
    </w:pPr>
    <w:rPr>
      <w:rFonts w:ascii="Helvetica" w:eastAsia="Times New Roman" w:hAnsi="Helvetica" w:cs="Helvetica"/>
      <w:color w:val="000000"/>
      <w:sz w:val="18"/>
      <w:szCs w:val="18"/>
    </w:rPr>
  </w:style>
  <w:style w:type="paragraph" w:styleId="NormalnyWeb">
    <w:name w:val="Normal (Web)"/>
    <w:basedOn w:val="Normalny"/>
    <w:uiPriority w:val="99"/>
    <w:unhideWhenUsed/>
    <w:rsid w:val="00A75D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7109">
      <w:bodyDiv w:val="1"/>
      <w:marLeft w:val="0"/>
      <w:marRight w:val="0"/>
      <w:marTop w:val="0"/>
      <w:marBottom w:val="0"/>
      <w:divBdr>
        <w:top w:val="none" w:sz="0" w:space="0" w:color="auto"/>
        <w:left w:val="none" w:sz="0" w:space="0" w:color="auto"/>
        <w:bottom w:val="none" w:sz="0" w:space="0" w:color="auto"/>
        <w:right w:val="none" w:sz="0" w:space="0" w:color="auto"/>
      </w:divBdr>
    </w:div>
    <w:div w:id="463231315">
      <w:bodyDiv w:val="1"/>
      <w:marLeft w:val="0"/>
      <w:marRight w:val="0"/>
      <w:marTop w:val="0"/>
      <w:marBottom w:val="0"/>
      <w:divBdr>
        <w:top w:val="none" w:sz="0" w:space="0" w:color="auto"/>
        <w:left w:val="none" w:sz="0" w:space="0" w:color="auto"/>
        <w:bottom w:val="none" w:sz="0" w:space="0" w:color="auto"/>
        <w:right w:val="none" w:sz="0" w:space="0" w:color="auto"/>
      </w:divBdr>
    </w:div>
    <w:div w:id="1015770231">
      <w:bodyDiv w:val="1"/>
      <w:marLeft w:val="0"/>
      <w:marRight w:val="0"/>
      <w:marTop w:val="0"/>
      <w:marBottom w:val="0"/>
      <w:divBdr>
        <w:top w:val="none" w:sz="0" w:space="0" w:color="auto"/>
        <w:left w:val="none" w:sz="0" w:space="0" w:color="auto"/>
        <w:bottom w:val="none" w:sz="0" w:space="0" w:color="auto"/>
        <w:right w:val="none" w:sz="0" w:space="0" w:color="auto"/>
      </w:divBdr>
    </w:div>
    <w:div w:id="1333291768">
      <w:bodyDiv w:val="1"/>
      <w:marLeft w:val="0"/>
      <w:marRight w:val="0"/>
      <w:marTop w:val="0"/>
      <w:marBottom w:val="0"/>
      <w:divBdr>
        <w:top w:val="none" w:sz="0" w:space="0" w:color="auto"/>
        <w:left w:val="none" w:sz="0" w:space="0" w:color="auto"/>
        <w:bottom w:val="none" w:sz="0" w:space="0" w:color="auto"/>
        <w:right w:val="none" w:sz="0" w:space="0" w:color="auto"/>
      </w:divBdr>
    </w:div>
    <w:div w:id="1338727650">
      <w:bodyDiv w:val="1"/>
      <w:marLeft w:val="0"/>
      <w:marRight w:val="0"/>
      <w:marTop w:val="0"/>
      <w:marBottom w:val="0"/>
      <w:divBdr>
        <w:top w:val="none" w:sz="0" w:space="0" w:color="auto"/>
        <w:left w:val="none" w:sz="0" w:space="0" w:color="auto"/>
        <w:bottom w:val="none" w:sz="0" w:space="0" w:color="auto"/>
        <w:right w:val="none" w:sz="0" w:space="0" w:color="auto"/>
      </w:divBdr>
      <w:divsChild>
        <w:div w:id="1233806588">
          <w:marLeft w:val="0"/>
          <w:marRight w:val="0"/>
          <w:marTop w:val="0"/>
          <w:marBottom w:val="0"/>
          <w:divBdr>
            <w:top w:val="none" w:sz="0" w:space="0" w:color="auto"/>
            <w:left w:val="none" w:sz="0" w:space="0" w:color="auto"/>
            <w:bottom w:val="none" w:sz="0" w:space="0" w:color="auto"/>
            <w:right w:val="none" w:sz="0" w:space="0" w:color="auto"/>
          </w:divBdr>
          <w:divsChild>
            <w:div w:id="1398095087">
              <w:marLeft w:val="0"/>
              <w:marRight w:val="0"/>
              <w:marTop w:val="0"/>
              <w:marBottom w:val="0"/>
              <w:divBdr>
                <w:top w:val="none" w:sz="0" w:space="0" w:color="auto"/>
                <w:left w:val="none" w:sz="0" w:space="0" w:color="auto"/>
                <w:bottom w:val="none" w:sz="0" w:space="0" w:color="auto"/>
                <w:right w:val="none" w:sz="0" w:space="0" w:color="auto"/>
              </w:divBdr>
              <w:divsChild>
                <w:div w:id="1177647642">
                  <w:marLeft w:val="0"/>
                  <w:marRight w:val="0"/>
                  <w:marTop w:val="0"/>
                  <w:marBottom w:val="0"/>
                  <w:divBdr>
                    <w:top w:val="none" w:sz="0" w:space="0" w:color="auto"/>
                    <w:left w:val="none" w:sz="0" w:space="0" w:color="auto"/>
                    <w:bottom w:val="none" w:sz="0" w:space="0" w:color="auto"/>
                    <w:right w:val="none" w:sz="0" w:space="0" w:color="auto"/>
                  </w:divBdr>
                  <w:divsChild>
                    <w:div w:id="11473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76567">
      <w:bodyDiv w:val="1"/>
      <w:marLeft w:val="0"/>
      <w:marRight w:val="0"/>
      <w:marTop w:val="0"/>
      <w:marBottom w:val="0"/>
      <w:divBdr>
        <w:top w:val="none" w:sz="0" w:space="0" w:color="auto"/>
        <w:left w:val="none" w:sz="0" w:space="0" w:color="auto"/>
        <w:bottom w:val="none" w:sz="0" w:space="0" w:color="auto"/>
        <w:right w:val="none" w:sz="0" w:space="0" w:color="auto"/>
      </w:divBdr>
    </w:div>
    <w:div w:id="1615668784">
      <w:bodyDiv w:val="1"/>
      <w:marLeft w:val="0"/>
      <w:marRight w:val="0"/>
      <w:marTop w:val="0"/>
      <w:marBottom w:val="0"/>
      <w:divBdr>
        <w:top w:val="none" w:sz="0" w:space="0" w:color="auto"/>
        <w:left w:val="none" w:sz="0" w:space="0" w:color="auto"/>
        <w:bottom w:val="none" w:sz="0" w:space="0" w:color="auto"/>
        <w:right w:val="none" w:sz="0" w:space="0" w:color="auto"/>
      </w:divBdr>
    </w:div>
    <w:div w:id="1619028491">
      <w:bodyDiv w:val="1"/>
      <w:marLeft w:val="0"/>
      <w:marRight w:val="0"/>
      <w:marTop w:val="0"/>
      <w:marBottom w:val="0"/>
      <w:divBdr>
        <w:top w:val="none" w:sz="0" w:space="0" w:color="auto"/>
        <w:left w:val="none" w:sz="0" w:space="0" w:color="auto"/>
        <w:bottom w:val="none" w:sz="0" w:space="0" w:color="auto"/>
        <w:right w:val="none" w:sz="0" w:space="0" w:color="auto"/>
      </w:divBdr>
      <w:divsChild>
        <w:div w:id="1712724496">
          <w:marLeft w:val="0"/>
          <w:marRight w:val="0"/>
          <w:marTop w:val="0"/>
          <w:marBottom w:val="0"/>
          <w:divBdr>
            <w:top w:val="none" w:sz="0" w:space="0" w:color="auto"/>
            <w:left w:val="none" w:sz="0" w:space="0" w:color="auto"/>
            <w:bottom w:val="none" w:sz="0" w:space="0" w:color="auto"/>
            <w:right w:val="none" w:sz="0" w:space="0" w:color="auto"/>
          </w:divBdr>
          <w:divsChild>
            <w:div w:id="19982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275A-EB3A-43C6-AA32-11D89187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2844</Words>
  <Characters>17064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diag</dc:creator>
  <cp:keywords/>
  <cp:lastModifiedBy>SCO Kielce</cp:lastModifiedBy>
  <cp:revision>4</cp:revision>
  <cp:lastPrinted>2023-06-28T07:56:00Z</cp:lastPrinted>
  <dcterms:created xsi:type="dcterms:W3CDTF">2023-09-01T05:24:00Z</dcterms:created>
  <dcterms:modified xsi:type="dcterms:W3CDTF">2023-09-01T06:24:00Z</dcterms:modified>
</cp:coreProperties>
</file>