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3A7E9" w14:textId="7867DAA8" w:rsidR="008474B2" w:rsidRPr="00C52173" w:rsidRDefault="008474B2" w:rsidP="008474B2">
      <w:pPr>
        <w:shd w:val="clear" w:color="auto" w:fill="FFFFFF"/>
        <w:tabs>
          <w:tab w:val="left" w:pos="461"/>
          <w:tab w:val="right" w:pos="14004"/>
        </w:tabs>
        <w:ind w:left="130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C52173">
        <w:rPr>
          <w:rFonts w:ascii="Times New Roman" w:hAnsi="Times New Roman"/>
          <w:b/>
          <w:bCs/>
          <w:i/>
          <w:u w:val="single"/>
        </w:rPr>
        <w:t>Załącznik n</w:t>
      </w:r>
      <w:r w:rsidR="00FA2EE4">
        <w:rPr>
          <w:rFonts w:ascii="Times New Roman" w:hAnsi="Times New Roman"/>
          <w:b/>
          <w:bCs/>
          <w:i/>
          <w:u w:val="single"/>
        </w:rPr>
        <w:t>r</w:t>
      </w:r>
      <w:r w:rsidRPr="00C52173">
        <w:rPr>
          <w:rFonts w:ascii="Times New Roman" w:hAnsi="Times New Roman"/>
          <w:b/>
          <w:bCs/>
          <w:i/>
          <w:u w:val="single"/>
        </w:rPr>
        <w:t xml:space="preserve"> 1</w:t>
      </w:r>
      <w:r w:rsidR="00FA2204">
        <w:rPr>
          <w:rFonts w:ascii="Times New Roman" w:hAnsi="Times New Roman"/>
          <w:b/>
          <w:bCs/>
          <w:i/>
          <w:u w:val="single"/>
        </w:rPr>
        <w:t xml:space="preserve"> </w:t>
      </w:r>
      <w:r w:rsidR="008560AD" w:rsidRPr="00C52173">
        <w:rPr>
          <w:rFonts w:ascii="Times New Roman" w:hAnsi="Times New Roman"/>
          <w:b/>
          <w:bCs/>
          <w:i/>
          <w:u w:val="single"/>
        </w:rPr>
        <w:t>do SWZ</w:t>
      </w:r>
    </w:p>
    <w:p w14:paraId="5F0D43B9" w14:textId="2AE0E3EB" w:rsidR="008474B2" w:rsidRPr="009545C3" w:rsidRDefault="008474B2" w:rsidP="008474B2">
      <w:pPr>
        <w:spacing w:after="120" w:line="276" w:lineRule="auto"/>
        <w:rPr>
          <w:rStyle w:val="Uwydatnienie"/>
          <w:b/>
          <w:bCs/>
          <w:i w:val="0"/>
          <w:iCs w:val="0"/>
        </w:rPr>
      </w:pPr>
      <w:r w:rsidRPr="00470668">
        <w:rPr>
          <w:rStyle w:val="Uwydatnienie"/>
          <w:b/>
          <w:bCs/>
        </w:rPr>
        <w:t xml:space="preserve">Numer postępowania: </w:t>
      </w:r>
      <w:r w:rsidR="009545C3" w:rsidRPr="009545C3">
        <w:rPr>
          <w:rStyle w:val="Uwydatnienie"/>
          <w:b/>
          <w:bCs/>
        </w:rPr>
        <w:t>PT.2370.7.2023</w:t>
      </w:r>
    </w:p>
    <w:p w14:paraId="1AEC053F" w14:textId="12E17D5B" w:rsidR="008474B2" w:rsidRPr="009545C3" w:rsidRDefault="008474B2" w:rsidP="008474B2">
      <w:pPr>
        <w:spacing w:after="120" w:line="276" w:lineRule="auto"/>
        <w:rPr>
          <w:rStyle w:val="Uwydatnienie"/>
          <w:b/>
          <w:bCs/>
          <w:i w:val="0"/>
          <w:iCs w:val="0"/>
        </w:rPr>
      </w:pPr>
      <w:r w:rsidRPr="009545C3">
        <w:rPr>
          <w:rStyle w:val="Uwydatnienie"/>
          <w:b/>
          <w:bCs/>
        </w:rPr>
        <w:t xml:space="preserve">ZAMAWIAJĄCY: KOMENDA POWIATOWA PAŃSTWOWEJ STRAŻY POŻARNEJ W </w:t>
      </w:r>
      <w:r w:rsidR="00004274" w:rsidRPr="009545C3">
        <w:rPr>
          <w:rStyle w:val="Uwydatnienie"/>
          <w:b/>
          <w:bCs/>
        </w:rPr>
        <w:t>PRZYSUSZE</w:t>
      </w:r>
    </w:p>
    <w:p w14:paraId="6B921115" w14:textId="2BB3BDAB" w:rsidR="008474B2" w:rsidRPr="009545C3" w:rsidRDefault="008474B2" w:rsidP="008474B2">
      <w:pPr>
        <w:spacing w:after="120" w:line="276" w:lineRule="auto"/>
        <w:rPr>
          <w:b/>
          <w:bCs/>
        </w:rPr>
      </w:pPr>
      <w:r w:rsidRPr="009545C3">
        <w:rPr>
          <w:rStyle w:val="Uwydatnienie"/>
          <w:b/>
          <w:bCs/>
        </w:rPr>
        <w:t xml:space="preserve">                      </w:t>
      </w:r>
    </w:p>
    <w:p w14:paraId="5DA6529B" w14:textId="517D2A06" w:rsidR="008474B2" w:rsidRPr="00470668" w:rsidRDefault="008474B2" w:rsidP="008474B2">
      <w:pPr>
        <w:spacing w:after="120" w:line="276" w:lineRule="auto"/>
        <w:jc w:val="both"/>
        <w:rPr>
          <w:rStyle w:val="Uwydatnienie"/>
          <w:b/>
          <w:bCs/>
          <w:i w:val="0"/>
          <w:iCs w:val="0"/>
        </w:rPr>
      </w:pPr>
    </w:p>
    <w:p w14:paraId="50BBE770" w14:textId="751BDFDB" w:rsidR="008474B2" w:rsidRDefault="008474B2" w:rsidP="008474B2">
      <w:pPr>
        <w:spacing w:after="120" w:line="276" w:lineRule="auto"/>
        <w:jc w:val="center"/>
        <w:rPr>
          <w:b/>
          <w:bCs/>
        </w:rPr>
      </w:pPr>
    </w:p>
    <w:p w14:paraId="53AA9970" w14:textId="77777777" w:rsidR="008474B2" w:rsidRDefault="008474B2" w:rsidP="008474B2">
      <w:pPr>
        <w:spacing w:after="120" w:line="276" w:lineRule="auto"/>
        <w:jc w:val="center"/>
        <w:rPr>
          <w:b/>
          <w:bCs/>
        </w:rPr>
      </w:pPr>
    </w:p>
    <w:p w14:paraId="52CD5127" w14:textId="77777777" w:rsidR="008474B2" w:rsidRDefault="008474B2" w:rsidP="008474B2">
      <w:pPr>
        <w:spacing w:after="120" w:line="276" w:lineRule="auto"/>
        <w:jc w:val="center"/>
        <w:rPr>
          <w:b/>
          <w:bCs/>
        </w:rPr>
      </w:pPr>
    </w:p>
    <w:p w14:paraId="29AF1B7D" w14:textId="77777777" w:rsidR="008474B2" w:rsidRDefault="008474B2" w:rsidP="008474B2">
      <w:pPr>
        <w:spacing w:after="120" w:line="276" w:lineRule="auto"/>
        <w:jc w:val="center"/>
        <w:rPr>
          <w:b/>
          <w:bCs/>
        </w:rPr>
      </w:pPr>
    </w:p>
    <w:p w14:paraId="3DBE477A" w14:textId="77777777" w:rsidR="008474B2" w:rsidRPr="00470668" w:rsidRDefault="008474B2" w:rsidP="008474B2">
      <w:pPr>
        <w:spacing w:after="120" w:line="276" w:lineRule="auto"/>
        <w:jc w:val="center"/>
        <w:rPr>
          <w:b/>
          <w:bCs/>
        </w:rPr>
      </w:pPr>
    </w:p>
    <w:p w14:paraId="47C8EE95" w14:textId="77777777" w:rsidR="008474B2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/>
          <w:bCs/>
        </w:rPr>
      </w:pPr>
    </w:p>
    <w:p w14:paraId="1E5E33DB" w14:textId="77777777" w:rsidR="002F5968" w:rsidRDefault="002F5968" w:rsidP="008474B2">
      <w:pPr>
        <w:shd w:val="clear" w:color="auto" w:fill="FFFFFF"/>
        <w:ind w:left="130"/>
        <w:jc w:val="center"/>
        <w:rPr>
          <w:rFonts w:ascii="Times New Roman" w:hAnsi="Times New Roman"/>
          <w:b/>
          <w:bCs/>
        </w:rPr>
      </w:pPr>
    </w:p>
    <w:p w14:paraId="30C6BAD8" w14:textId="77777777" w:rsidR="002F5968" w:rsidRPr="002F5968" w:rsidRDefault="002F5968" w:rsidP="008474B2">
      <w:pPr>
        <w:shd w:val="clear" w:color="auto" w:fill="FFFFFF"/>
        <w:ind w:left="130"/>
        <w:jc w:val="center"/>
        <w:rPr>
          <w:rFonts w:ascii="Times New Roman" w:hAnsi="Times New Roman"/>
          <w:b/>
          <w:bCs/>
        </w:rPr>
      </w:pPr>
    </w:p>
    <w:p w14:paraId="0275AD1D" w14:textId="1EF82596" w:rsidR="008474B2" w:rsidRPr="002F5968" w:rsidRDefault="008474B2" w:rsidP="008474B2">
      <w:pPr>
        <w:shd w:val="clear" w:color="auto" w:fill="FFFFFF"/>
        <w:ind w:left="13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2F5968">
        <w:rPr>
          <w:rFonts w:ascii="Times New Roman" w:hAnsi="Times New Roman"/>
          <w:b/>
          <w:bCs/>
        </w:rPr>
        <w:t>OPIS PRZEDMIOTU ZAMÓWIENIA OPZ</w:t>
      </w:r>
    </w:p>
    <w:p w14:paraId="336CEACB" w14:textId="603244B2" w:rsidR="00004274" w:rsidRDefault="002F5968" w:rsidP="002F5968">
      <w:pPr>
        <w:spacing w:after="6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13264731"/>
      <w:r w:rsidRPr="002F5968">
        <w:rPr>
          <w:rFonts w:ascii="Times New Roman" w:hAnsi="Times New Roman"/>
          <w:b/>
          <w:bCs/>
          <w:sz w:val="24"/>
          <w:szCs w:val="24"/>
        </w:rPr>
        <w:t xml:space="preserve">,,Wymiana bram garażowych w budynku Komendy Powiatowej Państwowej Straży Pożarnej w </w:t>
      </w:r>
      <w:r w:rsidR="00004274">
        <w:rPr>
          <w:rFonts w:ascii="Times New Roman" w:hAnsi="Times New Roman"/>
          <w:b/>
          <w:bCs/>
          <w:sz w:val="24"/>
          <w:szCs w:val="24"/>
        </w:rPr>
        <w:t>Przysusze</w:t>
      </w:r>
      <w:r w:rsidRPr="002F5968">
        <w:rPr>
          <w:rFonts w:ascii="Times New Roman" w:hAnsi="Times New Roman"/>
          <w:b/>
          <w:bCs/>
          <w:sz w:val="24"/>
          <w:szCs w:val="24"/>
        </w:rPr>
        <w:t>”</w:t>
      </w:r>
    </w:p>
    <w:p w14:paraId="3644B5F3" w14:textId="77777777" w:rsidR="00004274" w:rsidRPr="002F5968" w:rsidRDefault="00004274" w:rsidP="002F5968">
      <w:pPr>
        <w:spacing w:after="6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59D6D941" w14:textId="77777777" w:rsidR="008474B2" w:rsidRPr="002F5968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/>
          <w:bCs/>
        </w:rPr>
      </w:pPr>
    </w:p>
    <w:p w14:paraId="326BC09E" w14:textId="08772FCE" w:rsidR="008474B2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5F71A89B" w14:textId="265E3A0C" w:rsidR="002F5968" w:rsidRDefault="002F5968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07E59BE1" w14:textId="0E99BF16" w:rsidR="002F5968" w:rsidRDefault="002F5968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3B44793F" w14:textId="77777777" w:rsidR="002F5968" w:rsidRDefault="002F5968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6AC94C8E" w14:textId="77777777" w:rsidR="008474B2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478AD7A6" w14:textId="156E7651" w:rsidR="008474B2" w:rsidRPr="00540E0E" w:rsidRDefault="00004274" w:rsidP="008474B2">
      <w:pPr>
        <w:shd w:val="clear" w:color="auto" w:fill="FFFFFF"/>
        <w:ind w:left="130"/>
        <w:jc w:val="center"/>
        <w:rPr>
          <w:rFonts w:ascii="Times New Roman" w:hAnsi="Times New Roman"/>
          <w:b/>
          <w:sz w:val="40"/>
          <w:szCs w:val="40"/>
        </w:rPr>
      </w:pPr>
      <w:r w:rsidRPr="00540E0E">
        <w:rPr>
          <w:rFonts w:ascii="Times New Roman" w:hAnsi="Times New Roman"/>
          <w:b/>
          <w:sz w:val="40"/>
          <w:szCs w:val="40"/>
        </w:rPr>
        <w:lastRenderedPageBreak/>
        <w:t>Dla bram bez drzwi przejściowych</w:t>
      </w:r>
    </w:p>
    <w:p w14:paraId="4D532796" w14:textId="77777777" w:rsidR="008474B2" w:rsidRPr="008474B2" w:rsidRDefault="008474B2" w:rsidP="008474B2">
      <w:pPr>
        <w:rPr>
          <w:rFonts w:ascii="Times New Roman" w:hAnsi="Times New Roman"/>
        </w:rPr>
      </w:pPr>
    </w:p>
    <w:tbl>
      <w:tblPr>
        <w:tblStyle w:val="Tabela-Siatka"/>
        <w:tblW w:w="1400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25"/>
        <w:gridCol w:w="10168"/>
        <w:gridCol w:w="3211"/>
      </w:tblGrid>
      <w:tr w:rsidR="00B9232B" w:rsidRPr="008474B2" w14:paraId="16A2FF18" w14:textId="77777777" w:rsidTr="002116BD">
        <w:tc>
          <w:tcPr>
            <w:tcW w:w="625" w:type="dxa"/>
            <w:tcBorders>
              <w:bottom w:val="single" w:sz="12" w:space="0" w:color="auto"/>
            </w:tcBorders>
            <w:vAlign w:val="center"/>
          </w:tcPr>
          <w:p w14:paraId="0A22930A" w14:textId="77777777" w:rsidR="00B9232B" w:rsidRPr="008474B2" w:rsidRDefault="00B9232B" w:rsidP="008474B2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 w:rsidRPr="008474B2">
              <w:rPr>
                <w:rFonts w:ascii="Times New Roman" w:hAnsi="Times New Roman"/>
                <w:b/>
                <w:bCs/>
                <w:spacing w:val="-1"/>
                <w:sz w:val="22"/>
              </w:rPr>
              <w:t>LP.</w:t>
            </w:r>
          </w:p>
        </w:tc>
        <w:tc>
          <w:tcPr>
            <w:tcW w:w="10168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B6FAF89" w14:textId="77777777" w:rsidR="00B9232B" w:rsidRPr="008474B2" w:rsidRDefault="00B9232B" w:rsidP="00B9232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8474B2">
              <w:rPr>
                <w:rFonts w:ascii="Times New Roman" w:hAnsi="Times New Roman"/>
                <w:b/>
                <w:bCs/>
                <w:spacing w:val="-10"/>
                <w:sz w:val="22"/>
              </w:rPr>
              <w:t>MINIMALNE WYMAGANIA TECHNICZNO - UŻYTKOWE</w:t>
            </w:r>
          </w:p>
        </w:tc>
        <w:tc>
          <w:tcPr>
            <w:tcW w:w="32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AE10DB" w14:textId="77777777" w:rsidR="00B9232B" w:rsidRDefault="00B9232B" w:rsidP="00B9232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2"/>
              </w:rPr>
              <w:t>Wypełnia Wykonawca wpisując:</w:t>
            </w:r>
          </w:p>
          <w:p w14:paraId="4EC98596" w14:textId="702A5DA4" w:rsidR="00B9232B" w:rsidRDefault="00B9232B" w:rsidP="00B9232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2"/>
              </w:rPr>
              <w:t xml:space="preserve">- parametry, markę, model, rozwiązania techniczne.  Obowiązkowo należy wpisać słowa ,,Spełnia” </w:t>
            </w:r>
          </w:p>
          <w:p w14:paraId="2416B824" w14:textId="77777777" w:rsidR="00B9232B" w:rsidRPr="008474B2" w:rsidRDefault="00B9232B" w:rsidP="00B9232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2"/>
              </w:rPr>
              <w:t>lub ,,Nie spełnia”</w:t>
            </w:r>
          </w:p>
        </w:tc>
      </w:tr>
      <w:tr w:rsidR="00E735B1" w:rsidRPr="00E735B1" w14:paraId="0029A5B7" w14:textId="77777777" w:rsidTr="002116BD"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20F02C" w14:textId="77777777" w:rsidR="00F90358" w:rsidRPr="00273CF7" w:rsidRDefault="00F90358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Cs w:val="20"/>
              </w:rPr>
            </w:pPr>
            <w:r w:rsidRPr="00273CF7">
              <w:rPr>
                <w:rFonts w:ascii="Times New Roman" w:hAnsi="Times New Roman"/>
                <w:b/>
                <w:bCs/>
                <w:spacing w:val="-1"/>
                <w:szCs w:val="20"/>
              </w:rPr>
              <w:t>1.</w:t>
            </w:r>
          </w:p>
        </w:tc>
        <w:tc>
          <w:tcPr>
            <w:tcW w:w="133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14:paraId="38AA8128" w14:textId="3BB3970B" w:rsidR="00F90358" w:rsidRPr="00E735B1" w:rsidRDefault="00AB2881" w:rsidP="00DA4CD1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 w:rsidRPr="00E735B1">
              <w:rPr>
                <w:rFonts w:ascii="Times New Roman" w:hAnsi="Times New Roman"/>
                <w:b/>
                <w:bCs/>
                <w:spacing w:val="-1"/>
                <w:sz w:val="22"/>
              </w:rPr>
              <w:t>WARUNKI OGÓLNE</w:t>
            </w:r>
            <w:r w:rsidR="002116BD">
              <w:rPr>
                <w:rFonts w:ascii="Times New Roman" w:hAnsi="Times New Roman"/>
                <w:b/>
                <w:bCs/>
                <w:spacing w:val="-1"/>
                <w:sz w:val="22"/>
              </w:rPr>
              <w:t xml:space="preserve"> DLA MONTAŻU </w:t>
            </w:r>
            <w:r w:rsidR="002116BD" w:rsidRPr="00274C0A">
              <w:rPr>
                <w:rFonts w:ascii="Times New Roman" w:hAnsi="Times New Roman"/>
                <w:b/>
                <w:bCs/>
                <w:spacing w:val="-1"/>
                <w:sz w:val="22"/>
              </w:rPr>
              <w:t>BRAM</w:t>
            </w:r>
            <w:r w:rsidR="00274C0A">
              <w:rPr>
                <w:rFonts w:ascii="Times New Roman" w:hAnsi="Times New Roman"/>
                <w:b/>
                <w:bCs/>
                <w:spacing w:val="-1"/>
                <w:sz w:val="22"/>
              </w:rPr>
              <w:t>Y</w:t>
            </w:r>
            <w:r w:rsidR="00004274" w:rsidRPr="00274C0A">
              <w:rPr>
                <w:rFonts w:ascii="Times New Roman" w:hAnsi="Times New Roman"/>
                <w:b/>
                <w:bCs/>
                <w:spacing w:val="-1"/>
                <w:sz w:val="22"/>
              </w:rPr>
              <w:t xml:space="preserve"> </w:t>
            </w:r>
            <w:r w:rsidR="00004274">
              <w:rPr>
                <w:rFonts w:ascii="Times New Roman" w:hAnsi="Times New Roman"/>
                <w:b/>
                <w:bCs/>
                <w:spacing w:val="-1"/>
                <w:sz w:val="22"/>
              </w:rPr>
              <w:t>bez drzwi przejściowych</w:t>
            </w:r>
          </w:p>
        </w:tc>
      </w:tr>
      <w:tr w:rsidR="002116BD" w:rsidRPr="008D2DCC" w14:paraId="58056BC3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74CAA28E" w14:textId="239DAD5E" w:rsidR="002116BD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1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CCB1C9F" w14:textId="3D67B783" w:rsidR="002116BD" w:rsidRPr="008D2DCC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8D2DCC">
              <w:rPr>
                <w:rFonts w:ascii="Times New Roman" w:hAnsi="Times New Roman"/>
                <w:spacing w:val="-1"/>
                <w:sz w:val="22"/>
              </w:rPr>
              <w:t xml:space="preserve">Brama segmentowa </w:t>
            </w:r>
            <w:r w:rsidR="007E79D7">
              <w:rPr>
                <w:rFonts w:ascii="Times New Roman" w:hAnsi="Times New Roman"/>
                <w:spacing w:val="-1"/>
                <w:sz w:val="22"/>
              </w:rPr>
              <w:t xml:space="preserve">ocieplana pianką PU, segmenty </w:t>
            </w:r>
            <w:r w:rsidR="001B2F7A" w:rsidRPr="008D2DCC">
              <w:rPr>
                <w:rFonts w:ascii="Times New Roman" w:hAnsi="Times New Roman"/>
                <w:spacing w:val="-1"/>
                <w:sz w:val="22"/>
              </w:rPr>
              <w:t>stalow</w:t>
            </w:r>
            <w:r w:rsidR="007E79D7">
              <w:rPr>
                <w:rFonts w:ascii="Times New Roman" w:hAnsi="Times New Roman"/>
                <w:spacing w:val="-1"/>
                <w:sz w:val="22"/>
              </w:rPr>
              <w:t>e wykonane z blachy ocynkowanej ogniowo</w:t>
            </w:r>
            <w:r w:rsidR="001B2F7A" w:rsidRPr="008D2DCC">
              <w:rPr>
                <w:rFonts w:ascii="Times New Roman" w:hAnsi="Times New Roman"/>
                <w:spacing w:val="-1"/>
                <w:sz w:val="22"/>
              </w:rPr>
              <w:t>,</w:t>
            </w:r>
            <w:r w:rsidR="007E79D7">
              <w:rPr>
                <w:rFonts w:ascii="Times New Roman" w:hAnsi="Times New Roman"/>
                <w:spacing w:val="-1"/>
                <w:sz w:val="22"/>
              </w:rPr>
              <w:t xml:space="preserve"> z zewnątrz i wewnątrz zabezpieczone przed przytrzaśnięciem palców,</w:t>
            </w:r>
            <w:r w:rsidR="001B2F7A" w:rsidRPr="008D2DCC">
              <w:rPr>
                <w:rFonts w:ascii="Times New Roman" w:hAnsi="Times New Roman"/>
                <w:spacing w:val="-1"/>
                <w:sz w:val="22"/>
              </w:rPr>
              <w:t xml:space="preserve"> </w:t>
            </w:r>
            <w:r w:rsidRPr="008D2DCC">
              <w:rPr>
                <w:rFonts w:ascii="Times New Roman" w:hAnsi="Times New Roman"/>
                <w:spacing w:val="-1"/>
                <w:sz w:val="22"/>
              </w:rPr>
              <w:t>antywłamaniowa</w:t>
            </w:r>
            <w:r w:rsidR="00DE47F8" w:rsidRPr="008D2DCC">
              <w:rPr>
                <w:rFonts w:ascii="Times New Roman" w:hAnsi="Times New Roman"/>
                <w:spacing w:val="-1"/>
                <w:sz w:val="22"/>
              </w:rPr>
              <w:t>;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3715BD21" w14:textId="77777777" w:rsidR="002116BD" w:rsidRPr="008D2DCC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2116BD" w:rsidRPr="008D2DCC" w14:paraId="761F75AE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6BE41649" w14:textId="7310A28C" w:rsidR="002116BD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2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837E608" w14:textId="484D59FC" w:rsidR="002116BD" w:rsidRPr="008D2DCC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8D2DCC">
              <w:rPr>
                <w:rFonts w:ascii="Times New Roman" w:hAnsi="Times New Roman"/>
                <w:spacing w:val="-1"/>
                <w:sz w:val="22"/>
              </w:rPr>
              <w:t>Produkty oraz urządzenia fabrycznie nowe</w:t>
            </w:r>
            <w:r w:rsidR="00C45590" w:rsidRPr="008D2DCC">
              <w:rPr>
                <w:rFonts w:ascii="Times New Roman" w:hAnsi="Times New Roman"/>
                <w:spacing w:val="-1"/>
                <w:sz w:val="22"/>
              </w:rPr>
              <w:t>;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03808FF6" w14:textId="77777777" w:rsidR="002116BD" w:rsidRPr="008D2DCC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2116BD" w:rsidRPr="008D2DCC" w14:paraId="7510B143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16D958C3" w14:textId="6038C5ED" w:rsidR="002116BD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3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B2EE059" w14:textId="10A119E9" w:rsidR="002116BD" w:rsidRPr="008D2DCC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8D2DCC">
              <w:rPr>
                <w:rFonts w:ascii="Times New Roman" w:hAnsi="Times New Roman"/>
                <w:spacing w:val="-1"/>
                <w:sz w:val="22"/>
              </w:rPr>
              <w:t>Rok produkcji bramy oraz jej elementów 202</w:t>
            </w:r>
            <w:r w:rsidR="00004274">
              <w:rPr>
                <w:rFonts w:ascii="Times New Roman" w:hAnsi="Times New Roman"/>
                <w:spacing w:val="-1"/>
                <w:sz w:val="22"/>
              </w:rPr>
              <w:t>3</w:t>
            </w:r>
            <w:r w:rsidR="00C45590" w:rsidRPr="008D2DCC">
              <w:rPr>
                <w:rFonts w:ascii="Times New Roman" w:hAnsi="Times New Roman"/>
                <w:spacing w:val="-1"/>
                <w:sz w:val="22"/>
              </w:rPr>
              <w:t>;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40616FF4" w14:textId="77777777" w:rsidR="002116BD" w:rsidRPr="008D2DCC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DE47F8" w:rsidRPr="008D2DCC" w14:paraId="058B943D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0097DABE" w14:textId="7D0DF2AE" w:rsidR="00DE47F8" w:rsidRPr="00332F76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4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1603D6D" w14:textId="066706E8" w:rsidR="00004274" w:rsidRPr="00332F76" w:rsidRDefault="00DE47F8" w:rsidP="0000427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332F76">
              <w:rPr>
                <w:rFonts w:ascii="Times New Roman" w:eastAsiaTheme="minorHAnsi" w:hAnsi="Times New Roman"/>
                <w:sz w:val="22"/>
                <w:lang w:eastAsia="en-US"/>
              </w:rPr>
              <w:t xml:space="preserve">Wymiary </w:t>
            </w:r>
            <w:r w:rsidR="00004274" w:rsidRPr="00332F76">
              <w:rPr>
                <w:rFonts w:ascii="Times New Roman" w:eastAsiaTheme="minorHAnsi" w:hAnsi="Times New Roman"/>
                <w:sz w:val="22"/>
                <w:lang w:eastAsia="en-US"/>
              </w:rPr>
              <w:t>otworów</w:t>
            </w:r>
            <w:r w:rsidR="009A4711" w:rsidRPr="00332F76">
              <w:rPr>
                <w:rFonts w:eastAsiaTheme="minorHAnsi"/>
                <w:lang w:eastAsia="en-US"/>
              </w:rPr>
              <w:t xml:space="preserve"> </w:t>
            </w:r>
            <w:r w:rsidR="00004274" w:rsidRPr="00332F76">
              <w:rPr>
                <w:rFonts w:ascii="Times New Roman" w:eastAsiaTheme="minorHAnsi" w:hAnsi="Times New Roman"/>
                <w:sz w:val="22"/>
                <w:lang w:eastAsia="en-US"/>
              </w:rPr>
              <w:t>bramy w świetle:</w:t>
            </w:r>
          </w:p>
          <w:p w14:paraId="15CA36EA" w14:textId="3A933B2A" w:rsidR="00004274" w:rsidRPr="00332F76" w:rsidRDefault="00CE3AE1" w:rsidP="00DE47F8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32F76">
              <w:rPr>
                <w:rFonts w:ascii="Times New Roman" w:hAnsi="Times New Roman"/>
                <w:sz w:val="22"/>
              </w:rPr>
              <w:t xml:space="preserve">3500 </w:t>
            </w:r>
            <w:r w:rsidR="007E79D7" w:rsidRPr="00332F76">
              <w:rPr>
                <w:rFonts w:ascii="Times New Roman" w:hAnsi="Times New Roman"/>
                <w:sz w:val="22"/>
              </w:rPr>
              <w:t>x</w:t>
            </w:r>
            <w:r w:rsidRPr="00332F76">
              <w:rPr>
                <w:rFonts w:ascii="Times New Roman" w:hAnsi="Times New Roman"/>
                <w:sz w:val="22"/>
              </w:rPr>
              <w:t xml:space="preserve"> 4125</w:t>
            </w:r>
            <w:r w:rsidR="007E79D7" w:rsidRPr="00332F76">
              <w:rPr>
                <w:rFonts w:ascii="Times New Roman" w:hAnsi="Times New Roman"/>
                <w:sz w:val="22"/>
              </w:rPr>
              <w:t>.</w:t>
            </w:r>
          </w:p>
          <w:p w14:paraId="5CAF6851" w14:textId="75BE04C7" w:rsidR="00DE47F8" w:rsidRPr="00332F76" w:rsidRDefault="00DE47F8" w:rsidP="00DE47F8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332F76">
              <w:rPr>
                <w:rFonts w:ascii="Times New Roman" w:hAnsi="Times New Roman"/>
                <w:sz w:val="22"/>
              </w:rPr>
              <w:t xml:space="preserve">Dokładny pomiar na etapie realizacji należy do Wykonawcy. 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5041C0BB" w14:textId="77777777" w:rsidR="00DE47F8" w:rsidRPr="008D2DCC" w:rsidRDefault="00DE47F8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DE47F8" w:rsidRPr="008D2DCC" w14:paraId="06EC0570" w14:textId="77777777" w:rsidTr="008D2DCC">
        <w:trPr>
          <w:trHeight w:val="155"/>
        </w:trPr>
        <w:tc>
          <w:tcPr>
            <w:tcW w:w="625" w:type="dxa"/>
            <w:tcBorders>
              <w:top w:val="single" w:sz="4" w:space="0" w:color="auto"/>
            </w:tcBorders>
          </w:tcPr>
          <w:p w14:paraId="492F1EE2" w14:textId="1B23F865" w:rsidR="00DE47F8" w:rsidRPr="008D2DCC" w:rsidRDefault="008D2DCC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8D2DCC">
              <w:rPr>
                <w:rFonts w:ascii="Times New Roman" w:hAnsi="Times New Roman"/>
                <w:spacing w:val="-1"/>
                <w:sz w:val="22"/>
              </w:rPr>
              <w:t>5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FC094CD" w14:textId="32A697CB" w:rsidR="00DE47F8" w:rsidRPr="008D2DCC" w:rsidRDefault="00DE47F8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8D2DCC">
              <w:rPr>
                <w:rFonts w:ascii="Times New Roman" w:hAnsi="Times New Roman"/>
                <w:spacing w:val="-1"/>
                <w:sz w:val="22"/>
              </w:rPr>
              <w:t>Pomiar wszystkich elementów niezbędnych do wycen</w:t>
            </w:r>
            <w:r w:rsidR="008D2DCC" w:rsidRPr="008D2DCC">
              <w:rPr>
                <w:rFonts w:ascii="Times New Roman" w:hAnsi="Times New Roman"/>
                <w:spacing w:val="-1"/>
                <w:sz w:val="22"/>
              </w:rPr>
              <w:t xml:space="preserve">y, </w:t>
            </w:r>
            <w:r w:rsidRPr="008D2DCC">
              <w:rPr>
                <w:rFonts w:ascii="Times New Roman" w:hAnsi="Times New Roman"/>
                <w:spacing w:val="-1"/>
                <w:sz w:val="22"/>
              </w:rPr>
              <w:t>montażu bram</w:t>
            </w:r>
            <w:r w:rsidR="008D2DCC" w:rsidRPr="008D2DCC">
              <w:rPr>
                <w:rFonts w:ascii="Times New Roman" w:hAnsi="Times New Roman"/>
                <w:spacing w:val="-1"/>
                <w:sz w:val="22"/>
              </w:rPr>
              <w:t xml:space="preserve"> oraz poprowadzenia elektryki</w:t>
            </w:r>
            <w:r w:rsidRPr="008D2DCC">
              <w:rPr>
                <w:rFonts w:ascii="Times New Roman" w:hAnsi="Times New Roman"/>
                <w:spacing w:val="-1"/>
                <w:sz w:val="22"/>
              </w:rPr>
              <w:t xml:space="preserve"> należy do W</w:t>
            </w:r>
            <w:r w:rsidR="008D2DCC" w:rsidRPr="008D2DCC">
              <w:rPr>
                <w:rFonts w:ascii="Times New Roman" w:hAnsi="Times New Roman"/>
                <w:spacing w:val="-1"/>
                <w:sz w:val="22"/>
              </w:rPr>
              <w:t>YKONAWCY</w:t>
            </w:r>
            <w:r w:rsidR="008D2DCC">
              <w:rPr>
                <w:rFonts w:ascii="Times New Roman" w:hAnsi="Times New Roman"/>
                <w:spacing w:val="-1"/>
                <w:sz w:val="22"/>
              </w:rPr>
              <w:t>;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0A194801" w14:textId="77777777" w:rsidR="00DE47F8" w:rsidRPr="008D2DCC" w:rsidRDefault="00DE47F8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EC2D95" w:rsidRPr="008D2DCC" w14:paraId="29BC9037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0FBC1A66" w14:textId="7ED6106C" w:rsidR="00EC2D95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6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E4D8156" w14:textId="4055534D" w:rsidR="00EC2D95" w:rsidRPr="008D2DCC" w:rsidRDefault="00EC2D95" w:rsidP="00EC2D9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8D2DCC">
              <w:rPr>
                <w:rFonts w:ascii="Times New Roman" w:eastAsiaTheme="minorHAnsi" w:hAnsi="Times New Roman"/>
                <w:sz w:val="22"/>
                <w:lang w:eastAsia="en-US"/>
              </w:rPr>
              <w:t>Odporność na obciążenie wiatrowe min. klasa 4</w:t>
            </w:r>
            <w:r w:rsidR="00C45590" w:rsidRPr="008D2DCC">
              <w:rPr>
                <w:rFonts w:ascii="Times New Roman" w:eastAsiaTheme="minorHAnsi" w:hAnsi="Times New Roman"/>
                <w:sz w:val="22"/>
                <w:lang w:eastAsia="en-US"/>
              </w:rPr>
              <w:t>;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3E67A89E" w14:textId="77777777" w:rsidR="00EC2D95" w:rsidRPr="008D2DCC" w:rsidRDefault="00EC2D95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EC2D95" w:rsidRPr="008D2DCC" w14:paraId="74D1F0ED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4CC0B564" w14:textId="59D37A96" w:rsidR="00EC2D95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7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7FBACE6" w14:textId="246991DB" w:rsidR="00EC2D95" w:rsidRPr="008D2DCC" w:rsidRDefault="00EC2D95" w:rsidP="00EC2D9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8D2DCC">
              <w:rPr>
                <w:rFonts w:ascii="Times New Roman" w:eastAsiaTheme="minorHAnsi" w:hAnsi="Times New Roman"/>
                <w:sz w:val="22"/>
                <w:lang w:eastAsia="en-US"/>
              </w:rPr>
              <w:t>Przepuszczalność powietrza min. klasa 2</w:t>
            </w:r>
            <w:r w:rsidR="00C45590" w:rsidRPr="008D2DCC">
              <w:rPr>
                <w:rFonts w:ascii="Times New Roman" w:eastAsiaTheme="minorHAnsi" w:hAnsi="Times New Roman"/>
                <w:sz w:val="22"/>
                <w:lang w:eastAsia="en-US"/>
              </w:rPr>
              <w:t>;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2D24B8CA" w14:textId="77777777" w:rsidR="00EC2D95" w:rsidRPr="008D2DCC" w:rsidRDefault="00EC2D95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2116BD" w:rsidRPr="008D2DCC" w14:paraId="312F8F89" w14:textId="77777777" w:rsidTr="002116BD">
        <w:tc>
          <w:tcPr>
            <w:tcW w:w="625" w:type="dxa"/>
            <w:vAlign w:val="center"/>
          </w:tcPr>
          <w:p w14:paraId="240F6D84" w14:textId="6829E702" w:rsidR="002116BD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8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7EE9352B" w14:textId="4DDB1BA1" w:rsidR="002116BD" w:rsidRPr="00FA2EE4" w:rsidRDefault="00274C0A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FA2EE4">
              <w:rPr>
                <w:rFonts w:ascii="Times New Roman" w:hAnsi="Times New Roman"/>
                <w:spacing w:val="-1"/>
                <w:sz w:val="22"/>
              </w:rPr>
              <w:t>Opór cieplny min. 2,1 W/(m2 K)</w:t>
            </w:r>
          </w:p>
        </w:tc>
        <w:tc>
          <w:tcPr>
            <w:tcW w:w="3211" w:type="dxa"/>
          </w:tcPr>
          <w:p w14:paraId="53A9B91E" w14:textId="77777777" w:rsidR="002116BD" w:rsidRPr="008D2DCC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3C1030" w:rsidRPr="008D2DCC" w14:paraId="3FE24263" w14:textId="77777777" w:rsidTr="002116BD">
        <w:tc>
          <w:tcPr>
            <w:tcW w:w="625" w:type="dxa"/>
            <w:vAlign w:val="center"/>
          </w:tcPr>
          <w:p w14:paraId="35EF28E7" w14:textId="2A902559" w:rsidR="003C1030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9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330107DA" w14:textId="44FFADBD" w:rsidR="003C1030" w:rsidRPr="00FA2EE4" w:rsidRDefault="00274C0A" w:rsidP="00CE3AE1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FA2EE4">
              <w:rPr>
                <w:rFonts w:ascii="Times New Roman" w:hAnsi="Times New Roman"/>
                <w:spacing w:val="-1"/>
                <w:sz w:val="22"/>
              </w:rPr>
              <w:t>Kolor bramy</w:t>
            </w:r>
            <w:r w:rsidR="006873B1" w:rsidRPr="00FA2EE4">
              <w:rPr>
                <w:rFonts w:ascii="Times New Roman" w:hAnsi="Times New Roman"/>
                <w:spacing w:val="-1"/>
                <w:sz w:val="22"/>
              </w:rPr>
              <w:t>, ram przeszklenia</w:t>
            </w:r>
            <w:r w:rsidRPr="00FA2EE4">
              <w:rPr>
                <w:rFonts w:ascii="Times New Roman" w:hAnsi="Times New Roman"/>
                <w:spacing w:val="-1"/>
                <w:sz w:val="22"/>
              </w:rPr>
              <w:t xml:space="preserve"> i elementów </w:t>
            </w:r>
            <w:r w:rsidR="00CE3AE1" w:rsidRPr="00FA2EE4">
              <w:rPr>
                <w:rFonts w:ascii="Times New Roman" w:hAnsi="Times New Roman"/>
                <w:spacing w:val="-1"/>
                <w:sz w:val="22"/>
              </w:rPr>
              <w:t>czerwony na bazie RAL 3000</w:t>
            </w:r>
            <w:r w:rsidRPr="00FA2EE4">
              <w:rPr>
                <w:rFonts w:ascii="Times New Roman" w:hAnsi="Times New Roman"/>
                <w:spacing w:val="-1"/>
                <w:sz w:val="22"/>
              </w:rPr>
              <w:t>;</w:t>
            </w:r>
          </w:p>
        </w:tc>
        <w:tc>
          <w:tcPr>
            <w:tcW w:w="3211" w:type="dxa"/>
          </w:tcPr>
          <w:p w14:paraId="4996F92E" w14:textId="77777777" w:rsidR="003C1030" w:rsidRPr="008D2DCC" w:rsidRDefault="003C1030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2116BD" w:rsidRPr="008D2DCC" w14:paraId="576241DA" w14:textId="77777777" w:rsidTr="002116BD">
        <w:tc>
          <w:tcPr>
            <w:tcW w:w="625" w:type="dxa"/>
            <w:vAlign w:val="center"/>
          </w:tcPr>
          <w:p w14:paraId="08A25A3B" w14:textId="46B697DB" w:rsidR="002116BD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10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576C4CA5" w14:textId="65949629" w:rsidR="002116BD" w:rsidRPr="00FA2EE4" w:rsidRDefault="002116BD" w:rsidP="00731F79">
            <w:pPr>
              <w:rPr>
                <w:rFonts w:ascii="Times New Roman" w:eastAsia="Times New Roman" w:hAnsi="Times New Roman"/>
                <w:sz w:val="22"/>
                <w:lang w:eastAsia="pl-PL"/>
              </w:rPr>
            </w:pPr>
            <w:r w:rsidRPr="00FA2EE4">
              <w:rPr>
                <w:rFonts w:ascii="Times New Roman" w:hAnsi="Times New Roman"/>
                <w:spacing w:val="-1"/>
                <w:sz w:val="22"/>
              </w:rPr>
              <w:t xml:space="preserve">W bramie przeszklenia typu ALU </w:t>
            </w:r>
            <w:r w:rsidR="00D92895" w:rsidRPr="00FA2EE4">
              <w:rPr>
                <w:rFonts w:ascii="Times New Roman" w:hAnsi="Times New Roman"/>
                <w:spacing w:val="-1"/>
                <w:sz w:val="22"/>
              </w:rPr>
              <w:t>3</w:t>
            </w:r>
            <w:r w:rsidRPr="00FA2EE4">
              <w:rPr>
                <w:rFonts w:ascii="Times New Roman" w:hAnsi="Times New Roman"/>
                <w:spacing w:val="-1"/>
                <w:sz w:val="22"/>
              </w:rPr>
              <w:t xml:space="preserve"> sekcje </w:t>
            </w:r>
            <w:r w:rsidR="00D92895" w:rsidRPr="00FA2EE4">
              <w:rPr>
                <w:rFonts w:ascii="Times New Roman" w:hAnsi="Times New Roman"/>
                <w:spacing w:val="-1"/>
                <w:sz w:val="22"/>
              </w:rPr>
              <w:t>pełne</w:t>
            </w:r>
            <w:r w:rsidR="00462944" w:rsidRPr="00FA2EE4">
              <w:rPr>
                <w:rFonts w:ascii="Times New Roman" w:hAnsi="Times New Roman"/>
                <w:spacing w:val="-1"/>
                <w:sz w:val="22"/>
              </w:rPr>
              <w:t xml:space="preserve"> </w:t>
            </w:r>
            <w:r w:rsidRPr="00FA2EE4">
              <w:rPr>
                <w:rFonts w:ascii="Times New Roman" w:hAnsi="Times New Roman"/>
                <w:spacing w:val="-1"/>
                <w:sz w:val="22"/>
              </w:rPr>
              <w:t xml:space="preserve">, </w:t>
            </w:r>
            <w:r w:rsidR="00D92895" w:rsidRPr="00FA2EE4">
              <w:rPr>
                <w:rFonts w:ascii="Times New Roman" w:hAnsi="Times New Roman"/>
                <w:spacing w:val="-1"/>
                <w:sz w:val="22"/>
              </w:rPr>
              <w:t>3</w:t>
            </w:r>
            <w:r w:rsidRPr="00FA2EE4">
              <w:rPr>
                <w:rFonts w:ascii="Times New Roman" w:hAnsi="Times New Roman"/>
                <w:spacing w:val="-1"/>
                <w:sz w:val="22"/>
              </w:rPr>
              <w:t xml:space="preserve"> panele </w:t>
            </w:r>
            <w:r w:rsidR="00C45590" w:rsidRPr="00FA2EE4">
              <w:rPr>
                <w:rFonts w:ascii="Times New Roman" w:hAnsi="Times New Roman"/>
                <w:spacing w:val="-1"/>
                <w:sz w:val="22"/>
              </w:rPr>
              <w:t>termicznie-izolowane</w:t>
            </w:r>
            <w:r w:rsidR="00DD5F27" w:rsidRPr="00FA2EE4">
              <w:rPr>
                <w:rFonts w:ascii="Times New Roman" w:hAnsi="Times New Roman"/>
                <w:spacing w:val="-1"/>
                <w:sz w:val="22"/>
              </w:rPr>
              <w:t xml:space="preserve"> (z ciepłą ramką) </w:t>
            </w:r>
            <w:r w:rsidR="00C45590" w:rsidRPr="00FA2EE4">
              <w:rPr>
                <w:rFonts w:ascii="Times New Roman" w:hAnsi="Times New Roman"/>
                <w:spacing w:val="-1"/>
                <w:sz w:val="22"/>
              </w:rPr>
              <w:t xml:space="preserve"> </w:t>
            </w:r>
            <w:r w:rsidRPr="00FA2EE4">
              <w:rPr>
                <w:rFonts w:ascii="Times New Roman" w:hAnsi="Times New Roman"/>
                <w:spacing w:val="-1"/>
                <w:sz w:val="22"/>
              </w:rPr>
              <w:t xml:space="preserve">zgodnie z </w:t>
            </w:r>
            <w:r w:rsidR="001E04B1" w:rsidRPr="00FA2EE4">
              <w:rPr>
                <w:rFonts w:ascii="Times New Roman" w:eastAsia="Times New Roman" w:hAnsi="Times New Roman"/>
                <w:sz w:val="22"/>
              </w:rPr>
              <w:t xml:space="preserve">Rozporządzeniem </w:t>
            </w:r>
            <w:r w:rsidR="00C45590" w:rsidRPr="00FA2EE4">
              <w:rPr>
                <w:rFonts w:ascii="Times New Roman" w:eastAsia="Times New Roman" w:hAnsi="Times New Roman"/>
                <w:sz w:val="22"/>
              </w:rPr>
              <w:t>M</w:t>
            </w:r>
            <w:r w:rsidR="001E04B1" w:rsidRPr="00FA2EE4">
              <w:rPr>
                <w:rFonts w:ascii="Times New Roman" w:eastAsia="Times New Roman" w:hAnsi="Times New Roman"/>
                <w:sz w:val="22"/>
              </w:rPr>
              <w:t xml:space="preserve">inistra </w:t>
            </w:r>
            <w:r w:rsidR="00C45590" w:rsidRPr="00FA2EE4">
              <w:rPr>
                <w:rFonts w:ascii="Times New Roman" w:eastAsia="Times New Roman" w:hAnsi="Times New Roman"/>
                <w:sz w:val="22"/>
              </w:rPr>
              <w:t>S</w:t>
            </w:r>
            <w:r w:rsidR="001E04B1" w:rsidRPr="00FA2EE4">
              <w:rPr>
                <w:rFonts w:ascii="Times New Roman" w:eastAsia="Times New Roman" w:hAnsi="Times New Roman"/>
                <w:sz w:val="22"/>
              </w:rPr>
              <w:t xml:space="preserve">praw </w:t>
            </w:r>
            <w:r w:rsidR="00C45590" w:rsidRPr="00FA2EE4">
              <w:rPr>
                <w:rFonts w:ascii="Times New Roman" w:eastAsia="Times New Roman" w:hAnsi="Times New Roman"/>
                <w:sz w:val="22"/>
              </w:rPr>
              <w:t>W</w:t>
            </w:r>
            <w:r w:rsidR="001E04B1" w:rsidRPr="00FA2EE4">
              <w:rPr>
                <w:rFonts w:ascii="Times New Roman" w:eastAsia="Times New Roman" w:hAnsi="Times New Roman"/>
                <w:sz w:val="22"/>
              </w:rPr>
              <w:t xml:space="preserve">ewnętrznych i </w:t>
            </w:r>
            <w:r w:rsidR="00C45590" w:rsidRPr="00FA2EE4">
              <w:rPr>
                <w:rFonts w:ascii="Times New Roman" w:eastAsia="Times New Roman" w:hAnsi="Times New Roman"/>
                <w:sz w:val="22"/>
              </w:rPr>
              <w:t>A</w:t>
            </w:r>
            <w:r w:rsidR="001E04B1" w:rsidRPr="00FA2EE4">
              <w:rPr>
                <w:rFonts w:ascii="Times New Roman" w:eastAsia="Times New Roman" w:hAnsi="Times New Roman"/>
                <w:sz w:val="22"/>
              </w:rPr>
              <w:t xml:space="preserve">dministracji z dnia 31 sierpnia 2021 r. w sprawie szczegółowych warunków bezpieczeństwa i higieny służby strażaków Państwowej Straży Pożarnej. </w:t>
            </w:r>
            <w:r w:rsidR="00F76760" w:rsidRPr="00FA2EE4">
              <w:rPr>
                <w:rFonts w:ascii="Times New Roman" w:eastAsia="Times New Roman" w:hAnsi="Times New Roman"/>
                <w:sz w:val="22"/>
              </w:rPr>
              <w:t xml:space="preserve"> Potrójna </w:t>
            </w:r>
            <w:r w:rsidR="00B03215" w:rsidRPr="00FA2EE4">
              <w:rPr>
                <w:rFonts w:ascii="Times New Roman" w:hAnsi="Times New Roman"/>
                <w:spacing w:val="-1"/>
                <w:sz w:val="22"/>
              </w:rPr>
              <w:t>szyba przezroczysta z tworzywa sztucznego mi</w:t>
            </w:r>
            <w:r w:rsidR="001E04B1" w:rsidRPr="00FA2EE4">
              <w:rPr>
                <w:rFonts w:ascii="Times New Roman" w:hAnsi="Times New Roman"/>
                <w:spacing w:val="-1"/>
                <w:sz w:val="22"/>
              </w:rPr>
              <w:t>n</w:t>
            </w:r>
            <w:r w:rsidR="00B03215" w:rsidRPr="00FA2EE4">
              <w:rPr>
                <w:rFonts w:ascii="Times New Roman" w:hAnsi="Times New Roman"/>
                <w:spacing w:val="-1"/>
                <w:sz w:val="22"/>
              </w:rPr>
              <w:t>. 25 mm z powłoką wysoce odporną na zarysowania</w:t>
            </w:r>
            <w:r w:rsidR="008D2DCC" w:rsidRPr="00FA2EE4">
              <w:rPr>
                <w:rFonts w:ascii="Times New Roman" w:hAnsi="Times New Roman"/>
                <w:spacing w:val="-1"/>
                <w:sz w:val="22"/>
              </w:rPr>
              <w:t xml:space="preserve">. </w:t>
            </w:r>
          </w:p>
        </w:tc>
        <w:tc>
          <w:tcPr>
            <w:tcW w:w="3211" w:type="dxa"/>
          </w:tcPr>
          <w:p w14:paraId="70C52D28" w14:textId="77777777" w:rsidR="002116BD" w:rsidRPr="008D2DCC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2116BD" w:rsidRPr="008D2DCC" w14:paraId="7246FB60" w14:textId="77777777" w:rsidTr="002116BD">
        <w:tc>
          <w:tcPr>
            <w:tcW w:w="625" w:type="dxa"/>
            <w:vAlign w:val="center"/>
          </w:tcPr>
          <w:p w14:paraId="6F853ECE" w14:textId="3F84F65D" w:rsidR="002116BD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11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3E530451" w14:textId="6FCB736C" w:rsidR="002116BD" w:rsidRPr="00FA2EE4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FA2EE4">
              <w:rPr>
                <w:rFonts w:ascii="Times New Roman" w:hAnsi="Times New Roman"/>
                <w:spacing w:val="-1"/>
                <w:sz w:val="22"/>
              </w:rPr>
              <w:t xml:space="preserve">Napęd elektryczny do bramy </w:t>
            </w:r>
            <w:r w:rsidR="00462944" w:rsidRPr="00FA2EE4">
              <w:rPr>
                <w:rFonts w:ascii="Times New Roman" w:hAnsi="Times New Roman"/>
                <w:spacing w:val="-1"/>
                <w:sz w:val="22"/>
              </w:rPr>
              <w:t xml:space="preserve">230 V </w:t>
            </w:r>
            <w:r w:rsidRPr="00FA2EE4">
              <w:rPr>
                <w:rFonts w:ascii="Times New Roman" w:hAnsi="Times New Roman"/>
                <w:spacing w:val="-1"/>
                <w:sz w:val="22"/>
              </w:rPr>
              <w:t>umożliwiający :</w:t>
            </w:r>
          </w:p>
          <w:p w14:paraId="35CF1D9F" w14:textId="2998321E" w:rsidR="002116BD" w:rsidRPr="00FA2EE4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FA2EE4">
              <w:rPr>
                <w:rFonts w:ascii="Times New Roman" w:hAnsi="Times New Roman"/>
                <w:spacing w:val="-1"/>
                <w:sz w:val="22"/>
              </w:rPr>
              <w:t>- otwarcie bramy (jednym naciśnięciem)</w:t>
            </w:r>
          </w:p>
          <w:p w14:paraId="21674C1C" w14:textId="77777777" w:rsidR="002116BD" w:rsidRPr="00FA2EE4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FA2EE4">
              <w:rPr>
                <w:rFonts w:ascii="Times New Roman" w:hAnsi="Times New Roman"/>
                <w:spacing w:val="-1"/>
                <w:sz w:val="22"/>
              </w:rPr>
              <w:t>- zatrzymanie bramy w dowolnej pozycji</w:t>
            </w:r>
          </w:p>
          <w:p w14:paraId="2810F90E" w14:textId="77777777" w:rsidR="002116BD" w:rsidRPr="00FA2EE4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FA2EE4">
              <w:rPr>
                <w:rFonts w:ascii="Times New Roman" w:hAnsi="Times New Roman"/>
                <w:spacing w:val="-1"/>
                <w:sz w:val="22"/>
              </w:rPr>
              <w:t>- zamknięcie bramy (jednym naciśnięciem)</w:t>
            </w:r>
            <w:r w:rsidR="00C45590" w:rsidRPr="00FA2EE4">
              <w:rPr>
                <w:rFonts w:ascii="Times New Roman" w:hAnsi="Times New Roman"/>
                <w:spacing w:val="-1"/>
                <w:sz w:val="22"/>
              </w:rPr>
              <w:t>;</w:t>
            </w:r>
          </w:p>
          <w:p w14:paraId="2E2F5665" w14:textId="58CB69F7" w:rsidR="00FE62BC" w:rsidRPr="00FA2EE4" w:rsidRDefault="00FE62BC" w:rsidP="00FE62BC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FA2EE4">
              <w:rPr>
                <w:rFonts w:ascii="Times New Roman" w:hAnsi="Times New Roman"/>
                <w:spacing w:val="-1"/>
                <w:sz w:val="22"/>
              </w:rPr>
              <w:t>-  z przekładnią łańcuchową</w:t>
            </w:r>
          </w:p>
          <w:p w14:paraId="65C75347" w14:textId="6024E4B9" w:rsidR="00FE62BC" w:rsidRPr="00FA2EE4" w:rsidRDefault="00FE62BC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</w:p>
        </w:tc>
        <w:tc>
          <w:tcPr>
            <w:tcW w:w="3211" w:type="dxa"/>
          </w:tcPr>
          <w:p w14:paraId="2AD2C11B" w14:textId="77777777" w:rsidR="002116BD" w:rsidRPr="008D2DCC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2116BD" w:rsidRPr="008D2DCC" w14:paraId="21731152" w14:textId="77777777" w:rsidTr="002116BD">
        <w:tc>
          <w:tcPr>
            <w:tcW w:w="625" w:type="dxa"/>
            <w:vAlign w:val="center"/>
          </w:tcPr>
          <w:p w14:paraId="28269886" w14:textId="7F320862" w:rsidR="002116BD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12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6BB60FE3" w14:textId="21E3CE9C" w:rsidR="002116BD" w:rsidRPr="008D2DCC" w:rsidRDefault="002116BD" w:rsidP="002116BD">
            <w:pPr>
              <w:pStyle w:val="Default"/>
              <w:jc w:val="both"/>
              <w:rPr>
                <w:sz w:val="22"/>
                <w:szCs w:val="22"/>
              </w:rPr>
            </w:pPr>
            <w:r w:rsidRPr="008D2DCC">
              <w:rPr>
                <w:sz w:val="22"/>
                <w:szCs w:val="22"/>
              </w:rPr>
              <w:t xml:space="preserve">Napęd z funkcją szybkiego </w:t>
            </w:r>
            <w:proofErr w:type="spellStart"/>
            <w:r w:rsidRPr="008D2DCC">
              <w:rPr>
                <w:sz w:val="22"/>
                <w:szCs w:val="22"/>
              </w:rPr>
              <w:t>wy</w:t>
            </w:r>
            <w:r w:rsidR="003C1030">
              <w:rPr>
                <w:sz w:val="22"/>
                <w:szCs w:val="22"/>
              </w:rPr>
              <w:t>s</w:t>
            </w:r>
            <w:r w:rsidRPr="008D2DCC">
              <w:rPr>
                <w:sz w:val="22"/>
                <w:szCs w:val="22"/>
              </w:rPr>
              <w:t>przęglania</w:t>
            </w:r>
            <w:proofErr w:type="spellEnd"/>
            <w:r w:rsidRPr="008D2DCC">
              <w:rPr>
                <w:sz w:val="22"/>
                <w:szCs w:val="22"/>
              </w:rPr>
              <w:t xml:space="preserve"> z opcją obsługi za pomocą łańcucha awaryjnego</w:t>
            </w:r>
            <w:r w:rsidR="00C45590" w:rsidRPr="008D2DCC">
              <w:rPr>
                <w:sz w:val="22"/>
                <w:szCs w:val="22"/>
              </w:rPr>
              <w:t>;</w:t>
            </w:r>
          </w:p>
        </w:tc>
        <w:tc>
          <w:tcPr>
            <w:tcW w:w="3211" w:type="dxa"/>
          </w:tcPr>
          <w:p w14:paraId="428C750B" w14:textId="77777777" w:rsidR="002116BD" w:rsidRPr="008D2DCC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2116BD" w:rsidRPr="008D2DCC" w14:paraId="7C872C96" w14:textId="77777777" w:rsidTr="002116BD">
        <w:tc>
          <w:tcPr>
            <w:tcW w:w="625" w:type="dxa"/>
            <w:vAlign w:val="center"/>
          </w:tcPr>
          <w:p w14:paraId="566C46F6" w14:textId="541A25F7" w:rsidR="002116BD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lastRenderedPageBreak/>
              <w:t>13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12EB32D9" w14:textId="7B44AA28" w:rsidR="002116BD" w:rsidRPr="008D2DCC" w:rsidRDefault="002116BD" w:rsidP="001E7435">
            <w:pPr>
              <w:pStyle w:val="Default"/>
              <w:jc w:val="both"/>
              <w:rPr>
                <w:sz w:val="22"/>
                <w:szCs w:val="22"/>
              </w:rPr>
            </w:pPr>
            <w:r w:rsidRPr="008D2DCC">
              <w:rPr>
                <w:sz w:val="22"/>
                <w:szCs w:val="22"/>
              </w:rPr>
              <w:t xml:space="preserve">Prędkość otwierania </w:t>
            </w:r>
            <w:r w:rsidRPr="001E7435">
              <w:rPr>
                <w:color w:val="auto"/>
                <w:sz w:val="22"/>
                <w:szCs w:val="22"/>
              </w:rPr>
              <w:t xml:space="preserve">bramy min </w:t>
            </w:r>
            <w:r w:rsidR="001E7435" w:rsidRPr="001E7435">
              <w:rPr>
                <w:color w:val="auto"/>
                <w:sz w:val="22"/>
                <w:szCs w:val="22"/>
              </w:rPr>
              <w:t>500</w:t>
            </w:r>
            <w:r w:rsidRPr="001E7435">
              <w:rPr>
                <w:color w:val="auto"/>
                <w:sz w:val="22"/>
                <w:szCs w:val="22"/>
              </w:rPr>
              <w:t xml:space="preserve"> mm/s</w:t>
            </w:r>
            <w:r w:rsidR="006974F0" w:rsidRPr="001E7435">
              <w:rPr>
                <w:color w:val="auto"/>
                <w:sz w:val="22"/>
                <w:szCs w:val="22"/>
              </w:rPr>
              <w:t xml:space="preserve">, </w:t>
            </w:r>
            <w:r w:rsidR="006974F0" w:rsidRPr="008D2DCC">
              <w:rPr>
                <w:sz w:val="22"/>
                <w:szCs w:val="22"/>
              </w:rPr>
              <w:t>napęd wyposażony w falownik</w:t>
            </w:r>
            <w:r w:rsidR="00C45590" w:rsidRPr="008D2DCC">
              <w:rPr>
                <w:sz w:val="22"/>
                <w:szCs w:val="22"/>
              </w:rPr>
              <w:t>;</w:t>
            </w:r>
          </w:p>
        </w:tc>
        <w:tc>
          <w:tcPr>
            <w:tcW w:w="3211" w:type="dxa"/>
          </w:tcPr>
          <w:p w14:paraId="640A5C63" w14:textId="77777777" w:rsidR="002116BD" w:rsidRPr="008D2DCC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2116BD" w:rsidRPr="008D2DCC" w14:paraId="00DB2A51" w14:textId="77777777" w:rsidTr="002116BD">
        <w:tc>
          <w:tcPr>
            <w:tcW w:w="625" w:type="dxa"/>
            <w:vAlign w:val="center"/>
          </w:tcPr>
          <w:p w14:paraId="68C66289" w14:textId="5461A326" w:rsidR="002116BD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14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1DBF1F47" w14:textId="770BE54A" w:rsidR="002116BD" w:rsidRPr="008D2DCC" w:rsidRDefault="002116BD" w:rsidP="00A32D71">
            <w:pPr>
              <w:pStyle w:val="Default"/>
              <w:jc w:val="both"/>
              <w:rPr>
                <w:sz w:val="22"/>
                <w:szCs w:val="22"/>
              </w:rPr>
            </w:pPr>
            <w:r w:rsidRPr="008D2DCC">
              <w:rPr>
                <w:sz w:val="22"/>
                <w:szCs w:val="22"/>
              </w:rPr>
              <w:t xml:space="preserve">Fotokomórki </w:t>
            </w:r>
          </w:p>
        </w:tc>
        <w:tc>
          <w:tcPr>
            <w:tcW w:w="3211" w:type="dxa"/>
          </w:tcPr>
          <w:p w14:paraId="481FA3C9" w14:textId="77777777" w:rsidR="002116BD" w:rsidRPr="008D2DCC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2116BD" w:rsidRPr="008D2DCC" w14:paraId="01726A9E" w14:textId="77777777" w:rsidTr="002116BD">
        <w:tc>
          <w:tcPr>
            <w:tcW w:w="625" w:type="dxa"/>
            <w:vAlign w:val="center"/>
          </w:tcPr>
          <w:p w14:paraId="5A0A7986" w14:textId="26A34D2C" w:rsidR="002116BD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15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5EE4E29E" w14:textId="462AF95B" w:rsidR="002116BD" w:rsidRPr="001E7435" w:rsidRDefault="00B03215" w:rsidP="002116BD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1E7435">
              <w:rPr>
                <w:color w:val="auto"/>
                <w:sz w:val="22"/>
                <w:szCs w:val="22"/>
              </w:rPr>
              <w:t>Samonadzorujące</w:t>
            </w:r>
            <w:proofErr w:type="spellEnd"/>
            <w:r w:rsidRPr="001E7435">
              <w:rPr>
                <w:color w:val="auto"/>
                <w:sz w:val="22"/>
                <w:szCs w:val="22"/>
              </w:rPr>
              <w:t xml:space="preserve"> zabezpieczenie </w:t>
            </w:r>
            <w:r w:rsidR="001B2F7A" w:rsidRPr="001E7435">
              <w:rPr>
                <w:color w:val="auto"/>
                <w:sz w:val="22"/>
                <w:szCs w:val="22"/>
              </w:rPr>
              <w:t>krawędzi zamykających (SKS) realizowane przez czujki optyczne</w:t>
            </w:r>
            <w:r w:rsidR="00C45590" w:rsidRPr="001E7435">
              <w:rPr>
                <w:color w:val="auto"/>
                <w:sz w:val="22"/>
                <w:szCs w:val="22"/>
              </w:rPr>
              <w:t>;</w:t>
            </w:r>
          </w:p>
        </w:tc>
        <w:tc>
          <w:tcPr>
            <w:tcW w:w="3211" w:type="dxa"/>
          </w:tcPr>
          <w:p w14:paraId="0DD6B88B" w14:textId="77777777" w:rsidR="002116BD" w:rsidRPr="008D2DCC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B03215" w:rsidRPr="008D2DCC" w14:paraId="6000A6C7" w14:textId="77777777" w:rsidTr="002116BD">
        <w:tc>
          <w:tcPr>
            <w:tcW w:w="625" w:type="dxa"/>
            <w:vAlign w:val="center"/>
          </w:tcPr>
          <w:p w14:paraId="7BD6DCF5" w14:textId="2B442726" w:rsidR="00B03215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16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7CE7A873" w14:textId="398E9E32" w:rsidR="00B03215" w:rsidRPr="008D2DCC" w:rsidRDefault="00B03215" w:rsidP="002116BD">
            <w:pPr>
              <w:pStyle w:val="Default"/>
              <w:rPr>
                <w:sz w:val="22"/>
                <w:szCs w:val="22"/>
              </w:rPr>
            </w:pPr>
            <w:r w:rsidRPr="008D2DCC">
              <w:rPr>
                <w:sz w:val="22"/>
                <w:szCs w:val="22"/>
              </w:rPr>
              <w:t>Ościeżnica kątowa wykonana z blachy stalowej ocynkowanej z bocznym zabezpieczeniem przed przytrzaśnięciem</w:t>
            </w:r>
            <w:r w:rsidR="00D1780A">
              <w:rPr>
                <w:sz w:val="22"/>
                <w:szCs w:val="22"/>
              </w:rPr>
              <w:t xml:space="preserve">, </w:t>
            </w:r>
            <w:r w:rsidR="00D1780A">
              <w:t>prowadzenie dla niskiego nadproża.</w:t>
            </w:r>
          </w:p>
        </w:tc>
        <w:tc>
          <w:tcPr>
            <w:tcW w:w="3211" w:type="dxa"/>
          </w:tcPr>
          <w:p w14:paraId="5E3630F2" w14:textId="77777777" w:rsidR="00B03215" w:rsidRPr="008D2DCC" w:rsidRDefault="00B03215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B03215" w:rsidRPr="008D2DCC" w14:paraId="4FC01641" w14:textId="77777777" w:rsidTr="002116BD">
        <w:tc>
          <w:tcPr>
            <w:tcW w:w="625" w:type="dxa"/>
            <w:vAlign w:val="center"/>
          </w:tcPr>
          <w:p w14:paraId="5A075DDB" w14:textId="0FB2B914" w:rsidR="00B03215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17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67A86E07" w14:textId="5F87549C" w:rsidR="00B03215" w:rsidRPr="008D2DCC" w:rsidRDefault="00B03215" w:rsidP="002116BD">
            <w:pPr>
              <w:pStyle w:val="Default"/>
              <w:rPr>
                <w:sz w:val="22"/>
                <w:szCs w:val="22"/>
              </w:rPr>
            </w:pPr>
            <w:r w:rsidRPr="008D2DCC">
              <w:rPr>
                <w:rFonts w:eastAsiaTheme="minorHAnsi"/>
                <w:sz w:val="22"/>
                <w:szCs w:val="22"/>
                <w:lang w:eastAsia="en-US"/>
              </w:rPr>
              <w:t xml:space="preserve">Stopień ochrony </w:t>
            </w:r>
            <w:r w:rsidR="00B25BFF" w:rsidRPr="008D2DCC">
              <w:rPr>
                <w:rFonts w:eastAsiaTheme="minorHAnsi"/>
                <w:sz w:val="22"/>
                <w:szCs w:val="22"/>
                <w:lang w:eastAsia="en-US"/>
              </w:rPr>
              <w:t xml:space="preserve">napędu bramy </w:t>
            </w:r>
            <w:r w:rsidRPr="008D2DCC">
              <w:rPr>
                <w:rFonts w:eastAsiaTheme="minorHAnsi"/>
                <w:sz w:val="22"/>
                <w:szCs w:val="22"/>
                <w:lang w:eastAsia="en-US"/>
              </w:rPr>
              <w:t>min. IP 65</w:t>
            </w:r>
            <w:r w:rsidR="00C45590" w:rsidRPr="008D2DCC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3211" w:type="dxa"/>
          </w:tcPr>
          <w:p w14:paraId="4391E9B8" w14:textId="77777777" w:rsidR="00B03215" w:rsidRPr="008D2DCC" w:rsidRDefault="00B03215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2116BD" w:rsidRPr="008D2DCC" w14:paraId="55E28A87" w14:textId="77777777" w:rsidTr="002116BD"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14:paraId="1D70D2C4" w14:textId="13929A48" w:rsidR="002116BD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18</w:t>
            </w:r>
          </w:p>
        </w:tc>
        <w:tc>
          <w:tcPr>
            <w:tcW w:w="101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C5278DB" w14:textId="7A4E4B8D" w:rsidR="002116BD" w:rsidRPr="008D2DCC" w:rsidRDefault="002116BD" w:rsidP="002116BD">
            <w:pPr>
              <w:pStyle w:val="Default"/>
              <w:rPr>
                <w:sz w:val="22"/>
                <w:szCs w:val="22"/>
              </w:rPr>
            </w:pPr>
            <w:r w:rsidRPr="008D2DCC">
              <w:rPr>
                <w:sz w:val="22"/>
                <w:szCs w:val="22"/>
              </w:rPr>
              <w:t>Demontaż istniejących bram po stronie WYKONAWCY</w:t>
            </w:r>
            <w:r w:rsidR="00C45590" w:rsidRPr="008D2DCC">
              <w:rPr>
                <w:sz w:val="22"/>
                <w:szCs w:val="22"/>
              </w:rPr>
              <w:t>;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52F32BC2" w14:textId="77777777" w:rsidR="002116BD" w:rsidRPr="008D2DCC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6974F0" w:rsidRPr="008D2DCC" w14:paraId="54CA94C2" w14:textId="77777777" w:rsidTr="002116BD"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14:paraId="7D94A45C" w14:textId="70449D4C" w:rsidR="006974F0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19</w:t>
            </w:r>
          </w:p>
        </w:tc>
        <w:tc>
          <w:tcPr>
            <w:tcW w:w="101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A7255E8" w14:textId="308620C1" w:rsidR="006974F0" w:rsidRPr="008D2DCC" w:rsidRDefault="006974F0" w:rsidP="006974F0">
            <w:pPr>
              <w:pStyle w:val="Default"/>
              <w:rPr>
                <w:sz w:val="22"/>
                <w:szCs w:val="22"/>
              </w:rPr>
            </w:pPr>
            <w:r w:rsidRPr="008D2DCC">
              <w:rPr>
                <w:sz w:val="22"/>
                <w:szCs w:val="22"/>
              </w:rPr>
              <w:t>Dostawa i montaż nowych bram na koszt WYKONAWCY</w:t>
            </w:r>
            <w:r w:rsidR="00C45590" w:rsidRPr="008D2DCC">
              <w:rPr>
                <w:sz w:val="22"/>
                <w:szCs w:val="22"/>
              </w:rPr>
              <w:t>;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1F56821F" w14:textId="77777777" w:rsidR="006974F0" w:rsidRPr="008D2DCC" w:rsidRDefault="006974F0" w:rsidP="006974F0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6974F0" w:rsidRPr="008D2DCC" w14:paraId="4B2A3BA0" w14:textId="77777777" w:rsidTr="000F5E5C">
        <w:tc>
          <w:tcPr>
            <w:tcW w:w="625" w:type="dxa"/>
            <w:tcBorders>
              <w:bottom w:val="single" w:sz="4" w:space="0" w:color="auto"/>
            </w:tcBorders>
          </w:tcPr>
          <w:p w14:paraId="6071EE4F" w14:textId="7DBF7024" w:rsidR="006974F0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20</w:t>
            </w:r>
          </w:p>
        </w:tc>
        <w:tc>
          <w:tcPr>
            <w:tcW w:w="101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DD03C32" w14:textId="2C236C76" w:rsidR="006974F0" w:rsidRPr="005B7A32" w:rsidRDefault="006974F0" w:rsidP="006974F0">
            <w:pPr>
              <w:pStyle w:val="Default"/>
              <w:rPr>
                <w:sz w:val="22"/>
                <w:szCs w:val="22"/>
              </w:rPr>
            </w:pPr>
            <w:r w:rsidRPr="005B7A32">
              <w:rPr>
                <w:spacing w:val="-1"/>
                <w:sz w:val="22"/>
                <w:szCs w:val="22"/>
              </w:rPr>
              <w:t>Montaż dodatkowych podkonstrukcji dla bram oraz podwieszeń i elementów</w:t>
            </w:r>
            <w:r w:rsidR="00C45590" w:rsidRPr="005B7A32">
              <w:rPr>
                <w:spacing w:val="-1"/>
                <w:sz w:val="22"/>
                <w:szCs w:val="22"/>
              </w:rPr>
              <w:t xml:space="preserve"> </w:t>
            </w:r>
            <w:r w:rsidR="00C45590" w:rsidRPr="005B7A32">
              <w:rPr>
                <w:sz w:val="22"/>
                <w:szCs w:val="22"/>
              </w:rPr>
              <w:t>po stronie WYKONAWCY;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08A2086F" w14:textId="77777777" w:rsidR="006974F0" w:rsidRPr="008D2DCC" w:rsidRDefault="006974F0" w:rsidP="006974F0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6974F0" w:rsidRPr="008D2DCC" w14:paraId="74B62712" w14:textId="77777777" w:rsidTr="002116B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457E" w14:textId="4B226FBB" w:rsidR="006974F0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21</w:t>
            </w:r>
          </w:p>
        </w:tc>
        <w:tc>
          <w:tcPr>
            <w:tcW w:w="1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61BD48F" w14:textId="6604A9A8" w:rsidR="006974F0" w:rsidRPr="005B7A32" w:rsidRDefault="006974F0" w:rsidP="006974F0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5B7A32">
              <w:rPr>
                <w:rFonts w:ascii="Times New Roman" w:hAnsi="Times New Roman"/>
                <w:sz w:val="22"/>
              </w:rPr>
              <w:t xml:space="preserve">Uzupełnienie ubytków okładzin ścian po demontażu istniejących bram </w:t>
            </w:r>
            <w:r w:rsidR="00C45590" w:rsidRPr="005B7A32">
              <w:rPr>
                <w:rFonts w:ascii="Times New Roman" w:hAnsi="Times New Roman"/>
                <w:sz w:val="22"/>
              </w:rPr>
              <w:t>po stronie WYKONAWCY;</w:t>
            </w:r>
          </w:p>
        </w:tc>
      </w:tr>
      <w:tr w:rsidR="006974F0" w:rsidRPr="008D2DCC" w14:paraId="600A39F4" w14:textId="77777777" w:rsidTr="002116BD">
        <w:tc>
          <w:tcPr>
            <w:tcW w:w="625" w:type="dxa"/>
            <w:tcBorders>
              <w:top w:val="single" w:sz="4" w:space="0" w:color="auto"/>
            </w:tcBorders>
          </w:tcPr>
          <w:p w14:paraId="0B05D56E" w14:textId="44AF4C63" w:rsidR="006974F0" w:rsidRPr="008D2DCC" w:rsidRDefault="00540E0E" w:rsidP="00540E0E">
            <w:pPr>
              <w:shd w:val="clear" w:color="auto" w:fill="FFFFFF"/>
              <w:spacing w:before="20" w:line="254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22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79D9820C" w14:textId="53FAA3FF" w:rsidR="006974F0" w:rsidRPr="00274C0A" w:rsidRDefault="006974F0" w:rsidP="006974F0">
            <w:pPr>
              <w:shd w:val="clear" w:color="auto" w:fill="FFFFFF"/>
              <w:spacing w:before="20" w:line="254" w:lineRule="exact"/>
              <w:jc w:val="both"/>
              <w:rPr>
                <w:rFonts w:ascii="Times New Roman" w:hAnsi="Times New Roman"/>
                <w:sz w:val="22"/>
              </w:rPr>
            </w:pPr>
            <w:r w:rsidRPr="00274C0A">
              <w:rPr>
                <w:rFonts w:ascii="Times New Roman" w:hAnsi="Times New Roman"/>
                <w:sz w:val="22"/>
              </w:rPr>
              <w:t xml:space="preserve">Wykonanie i montaż dodatkowych obróbek </w:t>
            </w:r>
            <w:r w:rsidR="00C45590" w:rsidRPr="00274C0A">
              <w:rPr>
                <w:rFonts w:ascii="Times New Roman" w:hAnsi="Times New Roman"/>
                <w:sz w:val="22"/>
              </w:rPr>
              <w:t>po stronie WYKONAWCY;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285F0331" w14:textId="77777777" w:rsidR="006974F0" w:rsidRPr="008D2DCC" w:rsidRDefault="006974F0" w:rsidP="006974F0">
            <w:pPr>
              <w:shd w:val="clear" w:color="auto" w:fill="FFFFFF"/>
              <w:spacing w:before="20" w:line="254" w:lineRule="exact"/>
              <w:jc w:val="both"/>
              <w:rPr>
                <w:rFonts w:ascii="Times New Roman" w:hAnsi="Times New Roman"/>
                <w:spacing w:val="-1"/>
                <w:sz w:val="22"/>
              </w:rPr>
            </w:pPr>
          </w:p>
        </w:tc>
      </w:tr>
      <w:tr w:rsidR="006974F0" w:rsidRPr="008D2DCC" w14:paraId="5F4EB444" w14:textId="77777777" w:rsidTr="002116BD">
        <w:tc>
          <w:tcPr>
            <w:tcW w:w="625" w:type="dxa"/>
          </w:tcPr>
          <w:p w14:paraId="035E269A" w14:textId="1CBC68F8" w:rsidR="006974F0" w:rsidRPr="008D2DCC" w:rsidRDefault="00540E0E" w:rsidP="00540E0E">
            <w:pPr>
              <w:shd w:val="clear" w:color="auto" w:fill="FFFFFF"/>
              <w:spacing w:before="20" w:line="250" w:lineRule="exact"/>
              <w:jc w:val="center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>23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4DFB9712" w14:textId="58773B65" w:rsidR="006974F0" w:rsidRPr="00011553" w:rsidRDefault="006974F0" w:rsidP="00A32D71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z w:val="22"/>
              </w:rPr>
            </w:pPr>
            <w:r w:rsidRPr="00011553"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>W</w:t>
            </w:r>
            <w:r w:rsidRPr="00011553">
              <w:rPr>
                <w:rStyle w:val="Domylnaczcionkaakapitu1"/>
                <w:rFonts w:ascii="Times New Roman" w:hAnsi="Times New Roman"/>
                <w:sz w:val="22"/>
              </w:rPr>
              <w:t>ykonanie instalacji obsługi bram z pomieszczenia Stanowiska Kierowania</w:t>
            </w:r>
            <w:r w:rsidR="00011553" w:rsidRPr="00011553">
              <w:rPr>
                <w:rStyle w:val="Domylnaczcionkaakapitu1"/>
                <w:rFonts w:ascii="Times New Roman" w:hAnsi="Times New Roman"/>
                <w:sz w:val="22"/>
              </w:rPr>
              <w:t xml:space="preserve"> oraz podłączenie istniejąc</w:t>
            </w:r>
            <w:r w:rsidR="00011553">
              <w:rPr>
                <w:rStyle w:val="Domylnaczcionkaakapitu1"/>
                <w:rFonts w:ascii="Times New Roman" w:hAnsi="Times New Roman"/>
                <w:sz w:val="22"/>
              </w:rPr>
              <w:t>ych</w:t>
            </w:r>
            <w:r w:rsidR="00011553" w:rsidRPr="00011553">
              <w:rPr>
                <w:rStyle w:val="Domylnaczcionkaakapitu1"/>
                <w:rFonts w:ascii="Times New Roman" w:hAnsi="Times New Roman"/>
                <w:sz w:val="22"/>
              </w:rPr>
              <w:t xml:space="preserve"> lamp sygnalizacyjn</w:t>
            </w:r>
            <w:r w:rsidR="00011553">
              <w:rPr>
                <w:rStyle w:val="Domylnaczcionkaakapitu1"/>
                <w:rFonts w:ascii="Times New Roman" w:hAnsi="Times New Roman"/>
                <w:sz w:val="22"/>
              </w:rPr>
              <w:t>ych,</w:t>
            </w:r>
            <w:r w:rsidRPr="00011553">
              <w:rPr>
                <w:rStyle w:val="Domylnaczcionkaakapitu1"/>
                <w:rFonts w:ascii="Times New Roman" w:hAnsi="Times New Roman"/>
                <w:sz w:val="22"/>
              </w:rPr>
              <w:t xml:space="preserve"> </w:t>
            </w:r>
            <w:r w:rsidR="00C45590" w:rsidRPr="00011553">
              <w:rPr>
                <w:rFonts w:ascii="Times New Roman" w:hAnsi="Times New Roman"/>
                <w:sz w:val="22"/>
              </w:rPr>
              <w:t>po stronie WYKONAWCY;</w:t>
            </w:r>
            <w:r w:rsidR="00DE47F8" w:rsidRPr="00011553">
              <w:rPr>
                <w:rFonts w:ascii="Times New Roman" w:hAnsi="Times New Roman"/>
                <w:sz w:val="22"/>
              </w:rPr>
              <w:t xml:space="preserve"> ZAMAWIAJĄCY dopuszcza wykorzystanie istniejących już elementów elektryki jeżeli te spełniają niezbędne wymagania</w:t>
            </w:r>
            <w:r w:rsidR="008D2DCC" w:rsidRPr="00011553">
              <w:rPr>
                <w:rFonts w:ascii="Times New Roman" w:hAnsi="Times New Roman"/>
                <w:sz w:val="22"/>
              </w:rPr>
              <w:t>;</w:t>
            </w:r>
          </w:p>
        </w:tc>
        <w:tc>
          <w:tcPr>
            <w:tcW w:w="3211" w:type="dxa"/>
          </w:tcPr>
          <w:p w14:paraId="47DF5F10" w14:textId="77777777" w:rsidR="006974F0" w:rsidRPr="008D2DCC" w:rsidRDefault="006974F0" w:rsidP="006974F0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</w:p>
        </w:tc>
      </w:tr>
      <w:tr w:rsidR="006974F0" w:rsidRPr="008D2DCC" w14:paraId="77B0E330" w14:textId="77777777" w:rsidTr="002116BD">
        <w:tc>
          <w:tcPr>
            <w:tcW w:w="625" w:type="dxa"/>
          </w:tcPr>
          <w:p w14:paraId="69666B2B" w14:textId="2852AF35" w:rsidR="006974F0" w:rsidRPr="008D2DCC" w:rsidRDefault="00540E0E" w:rsidP="00540E0E">
            <w:pPr>
              <w:shd w:val="clear" w:color="auto" w:fill="FFFFFF"/>
              <w:spacing w:before="20" w:line="250" w:lineRule="exact"/>
              <w:jc w:val="center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>24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192A41FE" w14:textId="6D081BE9" w:rsidR="006974F0" w:rsidRPr="001E7435" w:rsidRDefault="00F80949" w:rsidP="006974F0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 w:rsidRPr="001E7435"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 xml:space="preserve">Struktura </w:t>
            </w:r>
            <w:proofErr w:type="spellStart"/>
            <w:r w:rsidR="00274C0A" w:rsidRPr="001E7435"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>p</w:t>
            </w:r>
            <w:r w:rsidR="00D1780A" w:rsidRPr="001E7435"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>anela</w:t>
            </w:r>
            <w:proofErr w:type="spellEnd"/>
            <w:r w:rsidR="00274C0A" w:rsidRPr="001E7435"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 xml:space="preserve"> </w:t>
            </w:r>
            <w:r w:rsidR="00274C0A" w:rsidRPr="001E7435">
              <w:rPr>
                <w:rStyle w:val="Domylnaczcionkaakapitu1"/>
                <w:rFonts w:ascii="Times New Roman" w:hAnsi="Times New Roman"/>
                <w:sz w:val="22"/>
              </w:rPr>
              <w:t>do ustalenia z zamawiającym</w:t>
            </w:r>
          </w:p>
        </w:tc>
        <w:tc>
          <w:tcPr>
            <w:tcW w:w="3211" w:type="dxa"/>
          </w:tcPr>
          <w:p w14:paraId="053259EF" w14:textId="77777777" w:rsidR="006974F0" w:rsidRPr="008D2DCC" w:rsidRDefault="006974F0" w:rsidP="006974F0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</w:p>
        </w:tc>
      </w:tr>
      <w:tr w:rsidR="001E04B1" w:rsidRPr="008D2DCC" w14:paraId="30695D78" w14:textId="77777777" w:rsidTr="002116BD">
        <w:tc>
          <w:tcPr>
            <w:tcW w:w="625" w:type="dxa"/>
          </w:tcPr>
          <w:p w14:paraId="44FE9E24" w14:textId="4946D0C7" w:rsidR="001E04B1" w:rsidRPr="008D2DCC" w:rsidRDefault="00540E0E" w:rsidP="00540E0E">
            <w:pPr>
              <w:shd w:val="clear" w:color="auto" w:fill="FFFFFF"/>
              <w:spacing w:before="20" w:line="250" w:lineRule="exact"/>
              <w:jc w:val="center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>25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77059268" w14:textId="40AF930E" w:rsidR="001E04B1" w:rsidRPr="005B7A32" w:rsidRDefault="001E04B1" w:rsidP="006974F0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z w:val="22"/>
              </w:rPr>
            </w:pPr>
            <w:r w:rsidRPr="005B7A32">
              <w:rPr>
                <w:rFonts w:ascii="Times New Roman" w:hAnsi="Times New Roman"/>
                <w:sz w:val="22"/>
              </w:rPr>
              <w:t>Bramy wyposażone w elementy blokujące po otwarciu również w przypadku otwierania ręcznego</w:t>
            </w:r>
            <w:r w:rsidR="00126394" w:rsidRPr="005B7A32">
              <w:rPr>
                <w:rFonts w:ascii="Times New Roman" w:hAnsi="Times New Roman"/>
                <w:sz w:val="22"/>
              </w:rPr>
              <w:t>;</w:t>
            </w:r>
          </w:p>
        </w:tc>
        <w:tc>
          <w:tcPr>
            <w:tcW w:w="3211" w:type="dxa"/>
          </w:tcPr>
          <w:p w14:paraId="2BCE9CFD" w14:textId="77777777" w:rsidR="001E04B1" w:rsidRPr="008D2DCC" w:rsidRDefault="001E04B1" w:rsidP="006974F0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</w:p>
        </w:tc>
      </w:tr>
      <w:tr w:rsidR="005B7A32" w:rsidRPr="008D2DCC" w14:paraId="44FA1A05" w14:textId="77777777" w:rsidTr="002116BD">
        <w:tc>
          <w:tcPr>
            <w:tcW w:w="625" w:type="dxa"/>
          </w:tcPr>
          <w:p w14:paraId="3B911706" w14:textId="4FFE8D9E" w:rsidR="005B7A32" w:rsidRPr="008D2DCC" w:rsidRDefault="00540E0E" w:rsidP="00540E0E">
            <w:pPr>
              <w:shd w:val="clear" w:color="auto" w:fill="FFFFFF"/>
              <w:spacing w:before="20" w:line="250" w:lineRule="exact"/>
              <w:jc w:val="center"/>
              <w:rPr>
                <w:rStyle w:val="Domylnaczcionkaakapitu1"/>
                <w:rFonts w:ascii="Times New Roman" w:hAnsi="Times New Roman"/>
                <w:spacing w:val="-1"/>
              </w:rPr>
            </w:pPr>
            <w:r>
              <w:rPr>
                <w:rStyle w:val="Domylnaczcionkaakapitu1"/>
                <w:rFonts w:ascii="Times New Roman" w:hAnsi="Times New Roman"/>
                <w:spacing w:val="-1"/>
              </w:rPr>
              <w:t>26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482D1FAA" w14:textId="0CA504E0" w:rsidR="005B7A32" w:rsidRPr="00274C0A" w:rsidRDefault="00D1780A" w:rsidP="006974F0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z w:val="22"/>
              </w:rPr>
            </w:pPr>
            <w:r w:rsidRPr="00274C0A">
              <w:rPr>
                <w:rFonts w:ascii="Times New Roman" w:hAnsi="Times New Roman"/>
                <w:sz w:val="22"/>
              </w:rPr>
              <w:t xml:space="preserve">Dodatkowe uszczelki wargowe boczne i nadproża </w:t>
            </w:r>
            <w:r w:rsidR="00274C0A" w:rsidRPr="00274C0A">
              <w:rPr>
                <w:rFonts w:ascii="Times New Roman" w:hAnsi="Times New Roman"/>
                <w:sz w:val="22"/>
              </w:rPr>
              <w:t>ograniczające wpadanie powietrza z zewnątrz</w:t>
            </w:r>
          </w:p>
        </w:tc>
        <w:tc>
          <w:tcPr>
            <w:tcW w:w="3211" w:type="dxa"/>
          </w:tcPr>
          <w:p w14:paraId="06249879" w14:textId="77777777" w:rsidR="005B7A32" w:rsidRPr="008D2DCC" w:rsidRDefault="005B7A32" w:rsidP="006974F0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6974F0" w:rsidRPr="008D2DCC" w14:paraId="4EBF920D" w14:textId="77777777" w:rsidTr="002116BD">
        <w:tc>
          <w:tcPr>
            <w:tcW w:w="625" w:type="dxa"/>
          </w:tcPr>
          <w:p w14:paraId="58089F93" w14:textId="53635571" w:rsidR="006974F0" w:rsidRPr="008D2DCC" w:rsidRDefault="00540E0E" w:rsidP="00540E0E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27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5DDE9D0C" w14:textId="0E7592A1" w:rsidR="006974F0" w:rsidRPr="005B7A32" w:rsidRDefault="006974F0" w:rsidP="006974F0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z w:val="22"/>
              </w:rPr>
            </w:pPr>
            <w:r w:rsidRPr="005B7A32">
              <w:rPr>
                <w:rFonts w:ascii="Times New Roman" w:hAnsi="Times New Roman"/>
                <w:sz w:val="22"/>
              </w:rPr>
              <w:t>Minimalna gwarancja na wszystkie elementy zamówienia 24 miesiące</w:t>
            </w:r>
            <w:r w:rsidR="00FA2204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211" w:type="dxa"/>
          </w:tcPr>
          <w:p w14:paraId="403BBC9C" w14:textId="77777777" w:rsidR="006974F0" w:rsidRPr="008D2DCC" w:rsidRDefault="006974F0" w:rsidP="006974F0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-1"/>
                <w:sz w:val="22"/>
              </w:rPr>
            </w:pPr>
          </w:p>
        </w:tc>
      </w:tr>
    </w:tbl>
    <w:p w14:paraId="3171D4E7" w14:textId="414BB862" w:rsidR="008474B2" w:rsidRPr="008D2DCC" w:rsidRDefault="008474B2" w:rsidP="008474B2">
      <w:pPr>
        <w:rPr>
          <w:rFonts w:ascii="Times New Roman" w:hAnsi="Times New Roman"/>
        </w:rPr>
      </w:pPr>
    </w:p>
    <w:p w14:paraId="6DE78C50" w14:textId="7A81CA13" w:rsidR="00004274" w:rsidRPr="00540E0E" w:rsidRDefault="00004274" w:rsidP="00540E0E">
      <w:pPr>
        <w:shd w:val="clear" w:color="auto" w:fill="FFFFFF"/>
        <w:jc w:val="center"/>
        <w:rPr>
          <w:rFonts w:ascii="Times New Roman" w:hAnsi="Times New Roman"/>
          <w:b/>
          <w:bCs/>
          <w:sz w:val="40"/>
          <w:szCs w:val="40"/>
        </w:rPr>
      </w:pPr>
      <w:r w:rsidRPr="00540E0E">
        <w:rPr>
          <w:rFonts w:ascii="Times New Roman" w:hAnsi="Times New Roman"/>
          <w:b/>
          <w:bCs/>
          <w:sz w:val="40"/>
          <w:szCs w:val="40"/>
        </w:rPr>
        <w:t>Dla bram z drzwiami przejściowymi</w:t>
      </w:r>
    </w:p>
    <w:tbl>
      <w:tblPr>
        <w:tblStyle w:val="Tabela-Siatka"/>
        <w:tblW w:w="1721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25"/>
        <w:gridCol w:w="10168"/>
        <w:gridCol w:w="3211"/>
        <w:gridCol w:w="3211"/>
      </w:tblGrid>
      <w:tr w:rsidR="00F80949" w:rsidRPr="008474B2" w14:paraId="082218D6" w14:textId="77777777" w:rsidTr="009545C3">
        <w:trPr>
          <w:gridAfter w:val="1"/>
          <w:wAfter w:w="3211" w:type="dxa"/>
        </w:trPr>
        <w:tc>
          <w:tcPr>
            <w:tcW w:w="625" w:type="dxa"/>
            <w:tcBorders>
              <w:bottom w:val="single" w:sz="12" w:space="0" w:color="auto"/>
            </w:tcBorders>
            <w:vAlign w:val="center"/>
          </w:tcPr>
          <w:p w14:paraId="7618ED4A" w14:textId="77777777" w:rsidR="00F80949" w:rsidRPr="008474B2" w:rsidRDefault="00F80949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 w:rsidRPr="008474B2">
              <w:rPr>
                <w:rFonts w:ascii="Times New Roman" w:hAnsi="Times New Roman"/>
                <w:b/>
                <w:bCs/>
                <w:spacing w:val="-1"/>
                <w:sz w:val="22"/>
              </w:rPr>
              <w:t>LP.</w:t>
            </w:r>
          </w:p>
        </w:tc>
        <w:tc>
          <w:tcPr>
            <w:tcW w:w="10168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55439D4" w14:textId="77777777" w:rsidR="00F80949" w:rsidRPr="008474B2" w:rsidRDefault="00F80949" w:rsidP="00BD0DD4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8474B2">
              <w:rPr>
                <w:rFonts w:ascii="Times New Roman" w:hAnsi="Times New Roman"/>
                <w:b/>
                <w:bCs/>
                <w:spacing w:val="-10"/>
                <w:sz w:val="22"/>
              </w:rPr>
              <w:t>MINIMALNE WYMAGANIA TECHNICZNO - UŻYTKOWE</w:t>
            </w:r>
          </w:p>
        </w:tc>
        <w:tc>
          <w:tcPr>
            <w:tcW w:w="32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3B3CEC" w14:textId="77777777" w:rsidR="00F80949" w:rsidRDefault="00F80949" w:rsidP="00BD0DD4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2"/>
              </w:rPr>
              <w:t>Wypełnia Wykonawca wpisując:</w:t>
            </w:r>
          </w:p>
          <w:p w14:paraId="2A9D31CE" w14:textId="77777777" w:rsidR="00F80949" w:rsidRDefault="00F80949" w:rsidP="00BD0DD4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2"/>
              </w:rPr>
              <w:t xml:space="preserve">- parametry, markę, model, rozwiązania techniczne.  Obowiązkowo należy wpisać słowa ,,Spełnia” </w:t>
            </w:r>
          </w:p>
          <w:p w14:paraId="6B8C8047" w14:textId="77777777" w:rsidR="00F80949" w:rsidRPr="008474B2" w:rsidRDefault="00F80949" w:rsidP="00BD0DD4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2"/>
              </w:rPr>
              <w:t>lub ,,Nie spełnia”</w:t>
            </w:r>
          </w:p>
        </w:tc>
      </w:tr>
      <w:tr w:rsidR="00F80949" w:rsidRPr="00E735B1" w14:paraId="3B464D26" w14:textId="77777777" w:rsidTr="009545C3">
        <w:trPr>
          <w:gridAfter w:val="1"/>
          <w:wAfter w:w="3211" w:type="dxa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1F72BB" w14:textId="77777777" w:rsidR="00F80949" w:rsidRPr="00273CF7" w:rsidRDefault="00F80949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Cs w:val="20"/>
              </w:rPr>
            </w:pPr>
            <w:r w:rsidRPr="00273CF7">
              <w:rPr>
                <w:rFonts w:ascii="Times New Roman" w:hAnsi="Times New Roman"/>
                <w:b/>
                <w:bCs/>
                <w:spacing w:val="-1"/>
                <w:szCs w:val="20"/>
              </w:rPr>
              <w:t>1.</w:t>
            </w:r>
          </w:p>
        </w:tc>
        <w:tc>
          <w:tcPr>
            <w:tcW w:w="133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14:paraId="14813120" w14:textId="23A615AD" w:rsidR="00F80949" w:rsidRPr="00E735B1" w:rsidRDefault="00F80949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 w:rsidRPr="00E735B1">
              <w:rPr>
                <w:rFonts w:ascii="Times New Roman" w:hAnsi="Times New Roman"/>
                <w:b/>
                <w:bCs/>
                <w:spacing w:val="-1"/>
                <w:sz w:val="22"/>
              </w:rPr>
              <w:t>WARUNKI OGÓLNE</w:t>
            </w:r>
            <w:r>
              <w:rPr>
                <w:rFonts w:ascii="Times New Roman" w:hAnsi="Times New Roman"/>
                <w:b/>
                <w:bCs/>
                <w:spacing w:val="-1"/>
                <w:sz w:val="22"/>
              </w:rPr>
              <w:t xml:space="preserve"> DLA MONTAŻU </w:t>
            </w:r>
            <w:r w:rsidRPr="00274C0A">
              <w:rPr>
                <w:rFonts w:ascii="Times New Roman" w:hAnsi="Times New Roman"/>
                <w:b/>
                <w:bCs/>
                <w:spacing w:val="-1"/>
                <w:sz w:val="22"/>
              </w:rPr>
              <w:t>BRAM</w:t>
            </w:r>
            <w:r w:rsidR="00D1780A" w:rsidRPr="00274C0A">
              <w:rPr>
                <w:rFonts w:ascii="Times New Roman" w:hAnsi="Times New Roman"/>
                <w:b/>
                <w:bCs/>
                <w:spacing w:val="-1"/>
                <w:sz w:val="22"/>
              </w:rPr>
              <w:t>Y</w:t>
            </w:r>
            <w:r w:rsidRPr="00004274">
              <w:rPr>
                <w:rFonts w:ascii="Times New Roman" w:hAnsi="Times New Roman"/>
                <w:b/>
                <w:bCs/>
                <w:color w:val="FF0000"/>
                <w:spacing w:val="-1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2"/>
              </w:rPr>
              <w:t>z drzwi</w:t>
            </w:r>
            <w:r w:rsidR="00D1780A">
              <w:rPr>
                <w:rFonts w:ascii="Times New Roman" w:hAnsi="Times New Roman"/>
                <w:b/>
                <w:bCs/>
                <w:spacing w:val="-1"/>
                <w:sz w:val="22"/>
              </w:rPr>
              <w:t>ami</w:t>
            </w:r>
            <w:r>
              <w:rPr>
                <w:rFonts w:ascii="Times New Roman" w:hAnsi="Times New Roman"/>
                <w:b/>
                <w:bCs/>
                <w:spacing w:val="-1"/>
                <w:sz w:val="22"/>
              </w:rPr>
              <w:t xml:space="preserve"> przejściowy</w:t>
            </w:r>
            <w:r w:rsidR="00D1780A">
              <w:rPr>
                <w:rFonts w:ascii="Times New Roman" w:hAnsi="Times New Roman"/>
                <w:b/>
                <w:bCs/>
                <w:spacing w:val="-1"/>
                <w:sz w:val="22"/>
              </w:rPr>
              <w:t>mi</w:t>
            </w:r>
          </w:p>
        </w:tc>
      </w:tr>
      <w:tr w:rsidR="00F80949" w:rsidRPr="008D2DCC" w14:paraId="2A62AD18" w14:textId="77777777" w:rsidTr="009545C3">
        <w:trPr>
          <w:gridAfter w:val="1"/>
          <w:wAfter w:w="3211" w:type="dxa"/>
        </w:trPr>
        <w:tc>
          <w:tcPr>
            <w:tcW w:w="625" w:type="dxa"/>
            <w:tcBorders>
              <w:top w:val="single" w:sz="4" w:space="0" w:color="auto"/>
            </w:tcBorders>
          </w:tcPr>
          <w:p w14:paraId="130A914F" w14:textId="79DED265" w:rsidR="00F80949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1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77549C3" w14:textId="77777777" w:rsidR="00F80949" w:rsidRPr="008D2DCC" w:rsidRDefault="00F80949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8D2DCC">
              <w:rPr>
                <w:rFonts w:ascii="Times New Roman" w:hAnsi="Times New Roman"/>
                <w:spacing w:val="-1"/>
                <w:sz w:val="22"/>
              </w:rPr>
              <w:t xml:space="preserve">Brama segmentowa </w:t>
            </w:r>
            <w:r>
              <w:rPr>
                <w:rFonts w:ascii="Times New Roman" w:hAnsi="Times New Roman"/>
                <w:spacing w:val="-1"/>
                <w:sz w:val="22"/>
              </w:rPr>
              <w:t xml:space="preserve">ocieplana pianką PU, segmenty </w:t>
            </w:r>
            <w:r w:rsidRPr="008D2DCC">
              <w:rPr>
                <w:rFonts w:ascii="Times New Roman" w:hAnsi="Times New Roman"/>
                <w:spacing w:val="-1"/>
                <w:sz w:val="22"/>
              </w:rPr>
              <w:t>stalow</w:t>
            </w:r>
            <w:r>
              <w:rPr>
                <w:rFonts w:ascii="Times New Roman" w:hAnsi="Times New Roman"/>
                <w:spacing w:val="-1"/>
                <w:sz w:val="22"/>
              </w:rPr>
              <w:t>e wykonane z blachy ocynkowanej ogniowo</w:t>
            </w:r>
            <w:r w:rsidRPr="008D2DCC"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pacing w:val="-1"/>
                <w:sz w:val="22"/>
              </w:rPr>
              <w:t xml:space="preserve"> z zewnątrz i wewnątrz zabezpieczone przed przytrzaśnięciem palców,</w:t>
            </w:r>
            <w:r w:rsidRPr="008D2DCC">
              <w:rPr>
                <w:rFonts w:ascii="Times New Roman" w:hAnsi="Times New Roman"/>
                <w:spacing w:val="-1"/>
                <w:sz w:val="22"/>
              </w:rPr>
              <w:t xml:space="preserve"> antywłamaniowa;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099B6AF3" w14:textId="77777777" w:rsidR="00F80949" w:rsidRPr="008D2DCC" w:rsidRDefault="00F80949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F80949" w:rsidRPr="008D2DCC" w14:paraId="759521F1" w14:textId="77777777" w:rsidTr="009545C3">
        <w:trPr>
          <w:gridAfter w:val="1"/>
          <w:wAfter w:w="3211" w:type="dxa"/>
        </w:trPr>
        <w:tc>
          <w:tcPr>
            <w:tcW w:w="625" w:type="dxa"/>
            <w:tcBorders>
              <w:top w:val="single" w:sz="4" w:space="0" w:color="auto"/>
            </w:tcBorders>
          </w:tcPr>
          <w:p w14:paraId="269729C4" w14:textId="01CF0F2A" w:rsidR="00F80949" w:rsidRPr="008D2DCC" w:rsidRDefault="00F80949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8D2DCC">
              <w:rPr>
                <w:rFonts w:ascii="Times New Roman" w:hAnsi="Times New Roman"/>
                <w:spacing w:val="-1"/>
                <w:sz w:val="22"/>
              </w:rPr>
              <w:t>2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02A18F3" w14:textId="77777777" w:rsidR="00F80949" w:rsidRPr="008D2DCC" w:rsidRDefault="00F80949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8D2DCC">
              <w:rPr>
                <w:rFonts w:ascii="Times New Roman" w:hAnsi="Times New Roman"/>
                <w:spacing w:val="-1"/>
                <w:sz w:val="22"/>
              </w:rPr>
              <w:t>Produkty oraz urządzenia fabrycznie nowe;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3A0BE676" w14:textId="77777777" w:rsidR="00F80949" w:rsidRPr="008D2DCC" w:rsidRDefault="00F80949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F80949" w:rsidRPr="008D2DCC" w14:paraId="268FBCB0" w14:textId="77777777" w:rsidTr="009545C3">
        <w:trPr>
          <w:gridAfter w:val="1"/>
          <w:wAfter w:w="3211" w:type="dxa"/>
        </w:trPr>
        <w:tc>
          <w:tcPr>
            <w:tcW w:w="625" w:type="dxa"/>
            <w:tcBorders>
              <w:top w:val="single" w:sz="4" w:space="0" w:color="auto"/>
            </w:tcBorders>
          </w:tcPr>
          <w:p w14:paraId="75441C06" w14:textId="7F857447" w:rsidR="00F80949" w:rsidRPr="008D2DCC" w:rsidRDefault="00F80949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8D2DCC">
              <w:rPr>
                <w:rFonts w:ascii="Times New Roman" w:hAnsi="Times New Roman"/>
                <w:spacing w:val="-1"/>
                <w:sz w:val="22"/>
              </w:rPr>
              <w:t>3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0F40D96" w14:textId="77777777" w:rsidR="00F80949" w:rsidRPr="008D2DCC" w:rsidRDefault="00F80949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8D2DCC">
              <w:rPr>
                <w:rFonts w:ascii="Times New Roman" w:hAnsi="Times New Roman"/>
                <w:spacing w:val="-1"/>
                <w:sz w:val="22"/>
              </w:rPr>
              <w:t>Rok produkcji bramy oraz jej elementów 202</w:t>
            </w:r>
            <w:r>
              <w:rPr>
                <w:rFonts w:ascii="Times New Roman" w:hAnsi="Times New Roman"/>
                <w:spacing w:val="-1"/>
                <w:sz w:val="22"/>
              </w:rPr>
              <w:t>3</w:t>
            </w:r>
            <w:r w:rsidRPr="008D2DCC">
              <w:rPr>
                <w:rFonts w:ascii="Times New Roman" w:hAnsi="Times New Roman"/>
                <w:spacing w:val="-1"/>
                <w:sz w:val="22"/>
              </w:rPr>
              <w:t>;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3DBA13A0" w14:textId="77777777" w:rsidR="00F80949" w:rsidRPr="008D2DCC" w:rsidRDefault="00F80949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F80949" w:rsidRPr="008D2DCC" w14:paraId="2B3BA7D0" w14:textId="77777777" w:rsidTr="009545C3">
        <w:trPr>
          <w:gridAfter w:val="1"/>
          <w:wAfter w:w="3211" w:type="dxa"/>
        </w:trPr>
        <w:tc>
          <w:tcPr>
            <w:tcW w:w="625" w:type="dxa"/>
            <w:tcBorders>
              <w:top w:val="single" w:sz="4" w:space="0" w:color="auto"/>
            </w:tcBorders>
          </w:tcPr>
          <w:p w14:paraId="7346846D" w14:textId="2730CCD8" w:rsidR="00F80949" w:rsidRPr="008D2DCC" w:rsidRDefault="00F80949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8D2DCC">
              <w:rPr>
                <w:rFonts w:ascii="Times New Roman" w:hAnsi="Times New Roman"/>
                <w:spacing w:val="-1"/>
                <w:sz w:val="22"/>
              </w:rPr>
              <w:t>4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353374A" w14:textId="239191F2" w:rsidR="00F80949" w:rsidRPr="00332F76" w:rsidRDefault="00F80949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332F76">
              <w:rPr>
                <w:rFonts w:ascii="Times New Roman" w:eastAsiaTheme="minorHAnsi" w:hAnsi="Times New Roman"/>
                <w:sz w:val="22"/>
                <w:lang w:eastAsia="en-US"/>
              </w:rPr>
              <w:t xml:space="preserve">Wymiary otworów </w:t>
            </w:r>
            <w:r w:rsidR="009A4711" w:rsidRPr="00332F76">
              <w:rPr>
                <w:rFonts w:ascii="Times New Roman" w:eastAsiaTheme="minorHAnsi" w:hAnsi="Times New Roman"/>
                <w:sz w:val="22"/>
                <w:lang w:eastAsia="en-US"/>
              </w:rPr>
              <w:t>n</w:t>
            </w:r>
            <w:r w:rsidR="009A4711" w:rsidRPr="00332F76">
              <w:rPr>
                <w:rFonts w:eastAsiaTheme="minorHAnsi"/>
                <w:lang w:eastAsia="en-US"/>
              </w:rPr>
              <w:t xml:space="preserve">a </w:t>
            </w:r>
            <w:r w:rsidRPr="00332F76">
              <w:rPr>
                <w:rFonts w:ascii="Times New Roman" w:eastAsiaTheme="minorHAnsi" w:hAnsi="Times New Roman"/>
                <w:sz w:val="22"/>
                <w:lang w:eastAsia="en-US"/>
              </w:rPr>
              <w:t>bramy w świetle:</w:t>
            </w:r>
          </w:p>
          <w:p w14:paraId="73040295" w14:textId="77777777" w:rsidR="003D064D" w:rsidRPr="00332F76" w:rsidRDefault="003D064D" w:rsidP="003D064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332F76">
              <w:rPr>
                <w:rFonts w:ascii="Times New Roman" w:hAnsi="Times New Roman"/>
                <w:sz w:val="22"/>
              </w:rPr>
              <w:t>3500 x 4125.</w:t>
            </w:r>
          </w:p>
          <w:p w14:paraId="0AB8ACEA" w14:textId="77777777" w:rsidR="00F80949" w:rsidRPr="00332F76" w:rsidRDefault="00F80949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332F76">
              <w:rPr>
                <w:rFonts w:ascii="Times New Roman" w:hAnsi="Times New Roman"/>
                <w:sz w:val="22"/>
              </w:rPr>
              <w:lastRenderedPageBreak/>
              <w:t xml:space="preserve">Dokładny pomiar na etapie realizacji należy do Wykonawcy. 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69CE5264" w14:textId="77777777" w:rsidR="00F80949" w:rsidRPr="008D2DCC" w:rsidRDefault="00F80949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F80949" w:rsidRPr="008D2DCC" w14:paraId="30692E71" w14:textId="77777777" w:rsidTr="009545C3">
        <w:trPr>
          <w:gridAfter w:val="1"/>
          <w:wAfter w:w="3211" w:type="dxa"/>
          <w:trHeight w:val="155"/>
        </w:trPr>
        <w:tc>
          <w:tcPr>
            <w:tcW w:w="625" w:type="dxa"/>
            <w:tcBorders>
              <w:top w:val="single" w:sz="4" w:space="0" w:color="auto"/>
            </w:tcBorders>
          </w:tcPr>
          <w:p w14:paraId="2AA1961A" w14:textId="162F5356" w:rsidR="00F80949" w:rsidRPr="008D2DCC" w:rsidRDefault="00F80949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8D2DCC">
              <w:rPr>
                <w:rFonts w:ascii="Times New Roman" w:hAnsi="Times New Roman"/>
                <w:spacing w:val="-1"/>
                <w:sz w:val="22"/>
              </w:rPr>
              <w:t>5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4083E7C" w14:textId="77777777" w:rsidR="00F80949" w:rsidRPr="00332F76" w:rsidRDefault="00F80949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332F76">
              <w:rPr>
                <w:rFonts w:ascii="Times New Roman" w:hAnsi="Times New Roman"/>
                <w:spacing w:val="-1"/>
                <w:sz w:val="22"/>
              </w:rPr>
              <w:t>Pomiar wszystkich elementów niezbędnych do wyceny, montażu bram oraz poprowadzenia elektryki należy do WYKONAWCY;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1B51E920" w14:textId="77777777" w:rsidR="00F80949" w:rsidRPr="008D2DCC" w:rsidRDefault="00F80949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F80949" w:rsidRPr="008D2DCC" w14:paraId="10E0DD7A" w14:textId="77777777" w:rsidTr="009545C3">
        <w:trPr>
          <w:gridAfter w:val="1"/>
          <w:wAfter w:w="3211" w:type="dxa"/>
        </w:trPr>
        <w:tc>
          <w:tcPr>
            <w:tcW w:w="625" w:type="dxa"/>
            <w:tcBorders>
              <w:top w:val="single" w:sz="4" w:space="0" w:color="auto"/>
            </w:tcBorders>
          </w:tcPr>
          <w:p w14:paraId="7DFE9F0D" w14:textId="0A99B153" w:rsidR="00F80949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6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C28A24C" w14:textId="56EF4F99" w:rsidR="00F80949" w:rsidRPr="00332F76" w:rsidRDefault="00F80949" w:rsidP="00BD0DD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332F76">
              <w:rPr>
                <w:rFonts w:ascii="Times New Roman" w:eastAsiaTheme="minorHAnsi" w:hAnsi="Times New Roman"/>
                <w:sz w:val="22"/>
                <w:lang w:eastAsia="en-US"/>
              </w:rPr>
              <w:t xml:space="preserve">Odporność na </w:t>
            </w:r>
            <w:r w:rsidR="003D064D" w:rsidRPr="00332F76">
              <w:rPr>
                <w:rFonts w:ascii="Times New Roman" w:eastAsiaTheme="minorHAnsi" w:hAnsi="Times New Roman"/>
                <w:sz w:val="22"/>
                <w:lang w:eastAsia="en-US"/>
              </w:rPr>
              <w:t>obciążenie wiatrowe min. klasa 3</w:t>
            </w:r>
            <w:r w:rsidRPr="00332F76">
              <w:rPr>
                <w:rFonts w:ascii="Times New Roman" w:eastAsiaTheme="minorHAnsi" w:hAnsi="Times New Roman"/>
                <w:sz w:val="22"/>
                <w:lang w:eastAsia="en-US"/>
              </w:rPr>
              <w:t>;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2DE6F8BB" w14:textId="77777777" w:rsidR="00F80949" w:rsidRPr="008D2DCC" w:rsidRDefault="00F80949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F80949" w:rsidRPr="008D2DCC" w14:paraId="40E7F6D4" w14:textId="77777777" w:rsidTr="009545C3">
        <w:trPr>
          <w:gridAfter w:val="1"/>
          <w:wAfter w:w="3211" w:type="dxa"/>
        </w:trPr>
        <w:tc>
          <w:tcPr>
            <w:tcW w:w="625" w:type="dxa"/>
            <w:tcBorders>
              <w:top w:val="single" w:sz="4" w:space="0" w:color="auto"/>
            </w:tcBorders>
          </w:tcPr>
          <w:p w14:paraId="1D9D45FF" w14:textId="0B18FC67" w:rsidR="00F80949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7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59315B7" w14:textId="28087A3E" w:rsidR="00F80949" w:rsidRPr="00332F76" w:rsidRDefault="00F80949" w:rsidP="00BD0DD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332F76">
              <w:rPr>
                <w:rFonts w:ascii="Times New Roman" w:eastAsiaTheme="minorHAnsi" w:hAnsi="Times New Roman"/>
                <w:sz w:val="22"/>
                <w:lang w:eastAsia="en-US"/>
              </w:rPr>
              <w:t>Przepus</w:t>
            </w:r>
            <w:r w:rsidR="003D064D" w:rsidRPr="00332F76">
              <w:rPr>
                <w:rFonts w:ascii="Times New Roman" w:eastAsiaTheme="minorHAnsi" w:hAnsi="Times New Roman"/>
                <w:sz w:val="22"/>
                <w:lang w:eastAsia="en-US"/>
              </w:rPr>
              <w:t>zczalność powietrza min. klasa 1</w:t>
            </w:r>
            <w:r w:rsidRPr="00332F76">
              <w:rPr>
                <w:rFonts w:ascii="Times New Roman" w:eastAsiaTheme="minorHAnsi" w:hAnsi="Times New Roman"/>
                <w:sz w:val="22"/>
                <w:lang w:eastAsia="en-US"/>
              </w:rPr>
              <w:t>;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66B4CB4B" w14:textId="77777777" w:rsidR="00F80949" w:rsidRPr="008D2DCC" w:rsidRDefault="00F80949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274C0A" w:rsidRPr="008D2DCC" w14:paraId="7030632F" w14:textId="77777777" w:rsidTr="009545C3">
        <w:trPr>
          <w:gridAfter w:val="1"/>
          <w:wAfter w:w="3211" w:type="dxa"/>
        </w:trPr>
        <w:tc>
          <w:tcPr>
            <w:tcW w:w="625" w:type="dxa"/>
            <w:tcBorders>
              <w:top w:val="single" w:sz="4" w:space="0" w:color="auto"/>
            </w:tcBorders>
          </w:tcPr>
          <w:p w14:paraId="5B93237B" w14:textId="5897A05B" w:rsidR="00274C0A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8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6C50D29" w14:textId="2230D4A7" w:rsidR="00274C0A" w:rsidRPr="00332F76" w:rsidRDefault="009A4711" w:rsidP="00BD0DD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32F76">
              <w:rPr>
                <w:rFonts w:ascii="Times New Roman" w:hAnsi="Times New Roman"/>
                <w:spacing w:val="-1"/>
                <w:sz w:val="22"/>
              </w:rPr>
              <w:t xml:space="preserve">Opór cieplny min. </w:t>
            </w:r>
            <w:r w:rsidR="003D064D" w:rsidRPr="00332F76">
              <w:rPr>
                <w:rFonts w:ascii="Times New Roman" w:hAnsi="Times New Roman"/>
                <w:spacing w:val="-1"/>
                <w:sz w:val="22"/>
              </w:rPr>
              <w:t>2,5</w:t>
            </w:r>
            <w:r w:rsidR="00DD5F27" w:rsidRPr="00332F76">
              <w:rPr>
                <w:rFonts w:ascii="Times New Roman" w:hAnsi="Times New Roman"/>
                <w:spacing w:val="-1"/>
                <w:sz w:val="22"/>
              </w:rPr>
              <w:t xml:space="preserve"> </w:t>
            </w:r>
            <w:r w:rsidRPr="00332F76">
              <w:rPr>
                <w:rFonts w:ascii="Times New Roman" w:hAnsi="Times New Roman"/>
                <w:spacing w:val="-1"/>
                <w:sz w:val="22"/>
              </w:rPr>
              <w:t>W/(m2 K)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4096B1D1" w14:textId="77777777" w:rsidR="00274C0A" w:rsidRPr="008D2DCC" w:rsidRDefault="00274C0A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F80949" w:rsidRPr="008D2DCC" w14:paraId="130C94EA" w14:textId="77777777" w:rsidTr="009545C3">
        <w:trPr>
          <w:gridAfter w:val="1"/>
          <w:wAfter w:w="3211" w:type="dxa"/>
        </w:trPr>
        <w:tc>
          <w:tcPr>
            <w:tcW w:w="625" w:type="dxa"/>
            <w:vAlign w:val="center"/>
          </w:tcPr>
          <w:p w14:paraId="1DF50327" w14:textId="458AB0E3" w:rsidR="00F80949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9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5B86A45E" w14:textId="7F806677" w:rsidR="00F80949" w:rsidRPr="00FA2EE4" w:rsidRDefault="00F80949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FA2EE4">
              <w:rPr>
                <w:rFonts w:ascii="Times New Roman" w:hAnsi="Times New Roman"/>
                <w:spacing w:val="-1"/>
                <w:sz w:val="22"/>
              </w:rPr>
              <w:t>Kolor bramy</w:t>
            </w:r>
            <w:r w:rsidR="006873B1" w:rsidRPr="00FA2EE4">
              <w:rPr>
                <w:rFonts w:ascii="Times New Roman" w:hAnsi="Times New Roman"/>
                <w:spacing w:val="-1"/>
                <w:sz w:val="22"/>
              </w:rPr>
              <w:t>, ramy przeszklenia oraz drzwi przejściowych</w:t>
            </w:r>
            <w:r w:rsidRPr="00FA2EE4">
              <w:rPr>
                <w:rFonts w:ascii="Times New Roman" w:hAnsi="Times New Roman"/>
                <w:spacing w:val="-1"/>
                <w:sz w:val="22"/>
              </w:rPr>
              <w:t xml:space="preserve"> i elementów RAL 3000;</w:t>
            </w:r>
          </w:p>
        </w:tc>
        <w:tc>
          <w:tcPr>
            <w:tcW w:w="3211" w:type="dxa"/>
          </w:tcPr>
          <w:p w14:paraId="575C82A3" w14:textId="77777777" w:rsidR="00F80949" w:rsidRPr="008D2DCC" w:rsidRDefault="00F80949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F80949" w:rsidRPr="008D2DCC" w14:paraId="0AB53DEA" w14:textId="77777777" w:rsidTr="009545C3">
        <w:trPr>
          <w:gridAfter w:val="1"/>
          <w:wAfter w:w="3211" w:type="dxa"/>
        </w:trPr>
        <w:tc>
          <w:tcPr>
            <w:tcW w:w="625" w:type="dxa"/>
            <w:vAlign w:val="center"/>
          </w:tcPr>
          <w:p w14:paraId="64B9857C" w14:textId="3CC50512" w:rsidR="00F80949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10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3C42D3E4" w14:textId="4F6120E0" w:rsidR="00F80949" w:rsidRPr="00FA2EE4" w:rsidRDefault="00F80949" w:rsidP="00BD0DD4">
            <w:pPr>
              <w:rPr>
                <w:rFonts w:ascii="Times New Roman" w:eastAsia="Times New Roman" w:hAnsi="Times New Roman"/>
                <w:sz w:val="22"/>
                <w:lang w:eastAsia="pl-PL"/>
              </w:rPr>
            </w:pPr>
            <w:r w:rsidRPr="00FA2EE4">
              <w:rPr>
                <w:rFonts w:ascii="Times New Roman" w:hAnsi="Times New Roman"/>
                <w:spacing w:val="-1"/>
                <w:sz w:val="22"/>
              </w:rPr>
              <w:t xml:space="preserve">W bramie przeszklenia typu ALU 3 sekcje pełne, 3 panele  termicznie-izolowane </w:t>
            </w:r>
            <w:r w:rsidR="00DD5F27" w:rsidRPr="00FA2EE4">
              <w:rPr>
                <w:rFonts w:ascii="Times New Roman" w:hAnsi="Times New Roman"/>
                <w:spacing w:val="-1"/>
                <w:sz w:val="22"/>
              </w:rPr>
              <w:t xml:space="preserve">(z ciepłą ramką) </w:t>
            </w:r>
            <w:r w:rsidRPr="00FA2EE4">
              <w:rPr>
                <w:rFonts w:ascii="Times New Roman" w:hAnsi="Times New Roman"/>
                <w:spacing w:val="-1"/>
                <w:sz w:val="22"/>
              </w:rPr>
              <w:t xml:space="preserve">zgodnie z </w:t>
            </w:r>
            <w:r w:rsidRPr="00FA2EE4">
              <w:rPr>
                <w:rFonts w:ascii="Times New Roman" w:eastAsia="Times New Roman" w:hAnsi="Times New Roman"/>
                <w:sz w:val="22"/>
              </w:rPr>
              <w:t xml:space="preserve">Rozporządzeniem Ministra Spraw Wewnętrznych i Administracji z dnia 31 sierpnia 2021 r. w sprawie szczegółowych warunków bezpieczeństwa i higieny służby strażaków Państwowej Straży Pożarnej. </w:t>
            </w:r>
            <w:r w:rsidR="00F76760" w:rsidRPr="00FA2EE4">
              <w:rPr>
                <w:rFonts w:ascii="Times New Roman" w:eastAsia="Times New Roman" w:hAnsi="Times New Roman"/>
                <w:sz w:val="22"/>
              </w:rPr>
              <w:t>Potrójna</w:t>
            </w:r>
            <w:r w:rsidRPr="00FA2EE4">
              <w:rPr>
                <w:rFonts w:ascii="Times New Roman" w:hAnsi="Times New Roman"/>
                <w:spacing w:val="-1"/>
                <w:sz w:val="22"/>
              </w:rPr>
              <w:t xml:space="preserve"> szyba przezroczysta z tworzywa sztucznego min. 25 mm z powłoką wysoce odporną na zarysowania. Ramy przeszkleń w kolorze RAL 3000;</w:t>
            </w:r>
          </w:p>
        </w:tc>
        <w:tc>
          <w:tcPr>
            <w:tcW w:w="3211" w:type="dxa"/>
          </w:tcPr>
          <w:p w14:paraId="6AC7B69B" w14:textId="77777777" w:rsidR="00F80949" w:rsidRPr="008D2DCC" w:rsidRDefault="00F80949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F80949" w:rsidRPr="008D2DCC" w14:paraId="56E41199" w14:textId="77777777" w:rsidTr="009545C3">
        <w:trPr>
          <w:gridAfter w:val="1"/>
          <w:wAfter w:w="3211" w:type="dxa"/>
        </w:trPr>
        <w:tc>
          <w:tcPr>
            <w:tcW w:w="625" w:type="dxa"/>
            <w:vAlign w:val="center"/>
          </w:tcPr>
          <w:p w14:paraId="6614F92C" w14:textId="23FF6E84" w:rsidR="00F80949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11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63060FB1" w14:textId="1E468A3C" w:rsidR="00FE62BC" w:rsidRPr="00FA2EE4" w:rsidRDefault="00F80949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FA2EE4">
              <w:rPr>
                <w:rFonts w:ascii="Times New Roman" w:hAnsi="Times New Roman"/>
                <w:spacing w:val="-1"/>
                <w:sz w:val="22"/>
              </w:rPr>
              <w:t>Napęd elektryczny</w:t>
            </w:r>
            <w:r w:rsidR="00FE62BC" w:rsidRPr="00FA2EE4">
              <w:rPr>
                <w:rFonts w:ascii="Times New Roman" w:hAnsi="Times New Roman"/>
                <w:spacing w:val="-1"/>
                <w:sz w:val="22"/>
              </w:rPr>
              <w:t xml:space="preserve"> 230 V</w:t>
            </w:r>
            <w:r w:rsidRPr="00FA2EE4">
              <w:rPr>
                <w:rFonts w:ascii="Times New Roman" w:hAnsi="Times New Roman"/>
                <w:spacing w:val="-1"/>
                <w:sz w:val="22"/>
              </w:rPr>
              <w:t xml:space="preserve"> do bramy umożliwiający :</w:t>
            </w:r>
          </w:p>
          <w:p w14:paraId="3E04162D" w14:textId="77777777" w:rsidR="00F80949" w:rsidRPr="00FA2EE4" w:rsidRDefault="00F80949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FA2EE4">
              <w:rPr>
                <w:rFonts w:ascii="Times New Roman" w:hAnsi="Times New Roman"/>
                <w:spacing w:val="-1"/>
                <w:sz w:val="22"/>
              </w:rPr>
              <w:t>- otwarcie bramy (jednym naciśnięciem)</w:t>
            </w:r>
          </w:p>
          <w:p w14:paraId="3DD39EA7" w14:textId="77777777" w:rsidR="00F80949" w:rsidRPr="00FA2EE4" w:rsidRDefault="00F80949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FA2EE4">
              <w:rPr>
                <w:rFonts w:ascii="Times New Roman" w:hAnsi="Times New Roman"/>
                <w:spacing w:val="-1"/>
                <w:sz w:val="22"/>
              </w:rPr>
              <w:t>- zatrzymanie bramy w dowolnej pozycji</w:t>
            </w:r>
          </w:p>
          <w:p w14:paraId="5773592A" w14:textId="77777777" w:rsidR="00F80949" w:rsidRPr="00FA2EE4" w:rsidRDefault="00F80949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FA2EE4">
              <w:rPr>
                <w:rFonts w:ascii="Times New Roman" w:hAnsi="Times New Roman"/>
                <w:spacing w:val="-1"/>
                <w:sz w:val="22"/>
              </w:rPr>
              <w:t>- zamknięcie bramy (jednym naciśnięciem);</w:t>
            </w:r>
          </w:p>
          <w:p w14:paraId="0CC01FD2" w14:textId="77777777" w:rsidR="00FE62BC" w:rsidRPr="00FA2EE4" w:rsidRDefault="00FE62BC" w:rsidP="00FE62BC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FA2EE4">
              <w:rPr>
                <w:rFonts w:ascii="Times New Roman" w:hAnsi="Times New Roman"/>
                <w:spacing w:val="-1"/>
                <w:sz w:val="22"/>
              </w:rPr>
              <w:t>-  z przekładnią łańcuchową</w:t>
            </w:r>
          </w:p>
          <w:p w14:paraId="7A7A527E" w14:textId="77777777" w:rsidR="00FE62BC" w:rsidRPr="00FA2EE4" w:rsidRDefault="00FE62BC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</w:p>
        </w:tc>
        <w:tc>
          <w:tcPr>
            <w:tcW w:w="3211" w:type="dxa"/>
          </w:tcPr>
          <w:p w14:paraId="41BBA635" w14:textId="77777777" w:rsidR="00F80949" w:rsidRPr="008D2DCC" w:rsidRDefault="00F80949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F80949" w:rsidRPr="008D2DCC" w14:paraId="2ED15265" w14:textId="77777777" w:rsidTr="009545C3">
        <w:trPr>
          <w:gridAfter w:val="1"/>
          <w:wAfter w:w="3211" w:type="dxa"/>
        </w:trPr>
        <w:tc>
          <w:tcPr>
            <w:tcW w:w="625" w:type="dxa"/>
            <w:vAlign w:val="center"/>
          </w:tcPr>
          <w:p w14:paraId="06840C54" w14:textId="368425DE" w:rsidR="00F80949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12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12D99BA8" w14:textId="18326E67" w:rsidR="00F80949" w:rsidRPr="008D2DCC" w:rsidRDefault="00F80949" w:rsidP="00BD0DD4">
            <w:pPr>
              <w:pStyle w:val="Default"/>
              <w:jc w:val="both"/>
              <w:rPr>
                <w:sz w:val="22"/>
                <w:szCs w:val="22"/>
              </w:rPr>
            </w:pPr>
            <w:r w:rsidRPr="008D2DCC">
              <w:rPr>
                <w:sz w:val="22"/>
                <w:szCs w:val="22"/>
              </w:rPr>
              <w:t xml:space="preserve">Napęd z funkcją szybkiego </w:t>
            </w:r>
            <w:proofErr w:type="spellStart"/>
            <w:r w:rsidRPr="008D2DCC">
              <w:rPr>
                <w:sz w:val="22"/>
                <w:szCs w:val="22"/>
              </w:rPr>
              <w:t>wy</w:t>
            </w:r>
            <w:r w:rsidR="009A4711">
              <w:rPr>
                <w:sz w:val="22"/>
                <w:szCs w:val="22"/>
              </w:rPr>
              <w:t>s</w:t>
            </w:r>
            <w:r w:rsidRPr="008D2DCC">
              <w:rPr>
                <w:sz w:val="22"/>
                <w:szCs w:val="22"/>
              </w:rPr>
              <w:t>przęglania</w:t>
            </w:r>
            <w:proofErr w:type="spellEnd"/>
            <w:r w:rsidRPr="008D2DCC">
              <w:rPr>
                <w:sz w:val="22"/>
                <w:szCs w:val="22"/>
              </w:rPr>
              <w:t xml:space="preserve"> z opcją obsługi za pomocą łańcucha awa</w:t>
            </w:r>
            <w:bookmarkStart w:id="1" w:name="_GoBack"/>
            <w:bookmarkEnd w:id="1"/>
            <w:r w:rsidRPr="008D2DCC">
              <w:rPr>
                <w:sz w:val="22"/>
                <w:szCs w:val="22"/>
              </w:rPr>
              <w:t>ryjnego;</w:t>
            </w:r>
          </w:p>
        </w:tc>
        <w:tc>
          <w:tcPr>
            <w:tcW w:w="3211" w:type="dxa"/>
          </w:tcPr>
          <w:p w14:paraId="413524CB" w14:textId="77777777" w:rsidR="00F80949" w:rsidRPr="008D2DCC" w:rsidRDefault="00F80949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9545C3" w:rsidRPr="008D2DCC" w14:paraId="4412B539" w14:textId="77777777" w:rsidTr="009545C3">
        <w:trPr>
          <w:gridAfter w:val="1"/>
          <w:wAfter w:w="3211" w:type="dxa"/>
        </w:trPr>
        <w:tc>
          <w:tcPr>
            <w:tcW w:w="625" w:type="dxa"/>
            <w:vAlign w:val="center"/>
          </w:tcPr>
          <w:p w14:paraId="32C758ED" w14:textId="4C52357A" w:rsidR="009545C3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13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24AB3F63" w14:textId="4C9740FC" w:rsidR="009545C3" w:rsidRPr="008D2DCC" w:rsidRDefault="009545C3" w:rsidP="00BD0DD4">
            <w:pPr>
              <w:pStyle w:val="Default"/>
              <w:jc w:val="both"/>
              <w:rPr>
                <w:sz w:val="22"/>
                <w:szCs w:val="22"/>
              </w:rPr>
            </w:pPr>
            <w:r w:rsidRPr="008D2DCC">
              <w:rPr>
                <w:sz w:val="22"/>
                <w:szCs w:val="22"/>
              </w:rPr>
              <w:t>Prędkość otwierania bramy min 500 mm/s, napęd wyposażony w falownik;</w:t>
            </w:r>
          </w:p>
        </w:tc>
        <w:tc>
          <w:tcPr>
            <w:tcW w:w="3211" w:type="dxa"/>
          </w:tcPr>
          <w:p w14:paraId="58AB70C9" w14:textId="77777777" w:rsidR="009545C3" w:rsidRPr="008D2DCC" w:rsidRDefault="009545C3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9545C3" w:rsidRPr="008D2DCC" w14:paraId="25B908BD" w14:textId="77777777" w:rsidTr="009545C3">
        <w:trPr>
          <w:gridAfter w:val="1"/>
          <w:wAfter w:w="3211" w:type="dxa"/>
        </w:trPr>
        <w:tc>
          <w:tcPr>
            <w:tcW w:w="625" w:type="dxa"/>
            <w:vAlign w:val="center"/>
          </w:tcPr>
          <w:p w14:paraId="2F52AD95" w14:textId="3E2361AB" w:rsidR="009545C3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14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11D9EC26" w14:textId="1FF5F916" w:rsidR="009545C3" w:rsidRPr="008D2DCC" w:rsidRDefault="009545C3" w:rsidP="00A32D71">
            <w:pPr>
              <w:pStyle w:val="Default"/>
              <w:jc w:val="both"/>
              <w:rPr>
                <w:sz w:val="22"/>
                <w:szCs w:val="22"/>
              </w:rPr>
            </w:pPr>
            <w:r w:rsidRPr="008D2DCC">
              <w:rPr>
                <w:sz w:val="22"/>
                <w:szCs w:val="22"/>
              </w:rPr>
              <w:t xml:space="preserve">Fotokomórki </w:t>
            </w:r>
          </w:p>
        </w:tc>
        <w:tc>
          <w:tcPr>
            <w:tcW w:w="3211" w:type="dxa"/>
          </w:tcPr>
          <w:p w14:paraId="70451810" w14:textId="77777777" w:rsidR="009545C3" w:rsidRPr="008D2DCC" w:rsidRDefault="009545C3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9545C3" w:rsidRPr="008D2DCC" w14:paraId="082EC349" w14:textId="77777777" w:rsidTr="009545C3">
        <w:trPr>
          <w:gridAfter w:val="1"/>
          <w:wAfter w:w="3211" w:type="dxa"/>
        </w:trPr>
        <w:tc>
          <w:tcPr>
            <w:tcW w:w="625" w:type="dxa"/>
            <w:vAlign w:val="center"/>
          </w:tcPr>
          <w:p w14:paraId="5BAE4CA5" w14:textId="7621060D" w:rsidR="009545C3" w:rsidRPr="001E7435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15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48BF4DAD" w14:textId="2D615F6A" w:rsidR="009545C3" w:rsidRPr="001E7435" w:rsidRDefault="009545C3" w:rsidP="00BD0DD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1E7435">
              <w:rPr>
                <w:color w:val="auto"/>
                <w:sz w:val="22"/>
                <w:szCs w:val="22"/>
              </w:rPr>
              <w:t>Samonadzorujące</w:t>
            </w:r>
            <w:proofErr w:type="spellEnd"/>
            <w:r w:rsidRPr="001E7435">
              <w:rPr>
                <w:color w:val="auto"/>
                <w:sz w:val="22"/>
                <w:szCs w:val="22"/>
              </w:rPr>
              <w:t xml:space="preserve"> zabezpieczenie krawędzi zamykających (SKS) realizowane przez czujki optyczne;</w:t>
            </w:r>
          </w:p>
        </w:tc>
        <w:tc>
          <w:tcPr>
            <w:tcW w:w="3211" w:type="dxa"/>
          </w:tcPr>
          <w:p w14:paraId="6E13C9B9" w14:textId="77777777" w:rsidR="009545C3" w:rsidRPr="008D2DCC" w:rsidRDefault="009545C3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9545C3" w:rsidRPr="008D2DCC" w14:paraId="2590B068" w14:textId="77777777" w:rsidTr="009545C3">
        <w:trPr>
          <w:gridAfter w:val="1"/>
          <w:wAfter w:w="3211" w:type="dxa"/>
        </w:trPr>
        <w:tc>
          <w:tcPr>
            <w:tcW w:w="625" w:type="dxa"/>
            <w:vAlign w:val="center"/>
          </w:tcPr>
          <w:p w14:paraId="05066B6A" w14:textId="43F9E96E" w:rsidR="009545C3" w:rsidRPr="001E7435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16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62537535" w14:textId="0FA91551" w:rsidR="009545C3" w:rsidRPr="001E7435" w:rsidRDefault="009545C3" w:rsidP="00BD0DD4">
            <w:pPr>
              <w:pStyle w:val="Default"/>
              <w:rPr>
                <w:color w:val="auto"/>
                <w:sz w:val="22"/>
                <w:szCs w:val="22"/>
              </w:rPr>
            </w:pPr>
            <w:r w:rsidRPr="008D2DCC">
              <w:rPr>
                <w:sz w:val="22"/>
                <w:szCs w:val="22"/>
              </w:rPr>
              <w:t>Ościeżnica kątowa wykonana z blachy stalowej ocynkowanej z bocznym zabezpieczeniem przed przytrzaśnięciem</w:t>
            </w:r>
            <w:r>
              <w:rPr>
                <w:sz w:val="22"/>
                <w:szCs w:val="22"/>
              </w:rPr>
              <w:t xml:space="preserve">, </w:t>
            </w:r>
            <w:r>
              <w:t>prowadzenie dla niskiego nadproża.</w:t>
            </w:r>
          </w:p>
        </w:tc>
        <w:tc>
          <w:tcPr>
            <w:tcW w:w="3211" w:type="dxa"/>
          </w:tcPr>
          <w:p w14:paraId="36C458D5" w14:textId="77777777" w:rsidR="009545C3" w:rsidRPr="008D2DCC" w:rsidRDefault="009545C3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9545C3" w:rsidRPr="008D2DCC" w14:paraId="1D307552" w14:textId="77777777" w:rsidTr="009545C3">
        <w:trPr>
          <w:gridAfter w:val="1"/>
          <w:wAfter w:w="3211" w:type="dxa"/>
        </w:trPr>
        <w:tc>
          <w:tcPr>
            <w:tcW w:w="625" w:type="dxa"/>
            <w:vAlign w:val="center"/>
          </w:tcPr>
          <w:p w14:paraId="3ACC5522" w14:textId="05DF6576" w:rsidR="009545C3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17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4BEABA8A" w14:textId="224089A4" w:rsidR="009545C3" w:rsidRPr="009A4711" w:rsidRDefault="009545C3" w:rsidP="00BD0DD4">
            <w:pPr>
              <w:pStyle w:val="Default"/>
            </w:pPr>
            <w:r w:rsidRPr="008D2DCC">
              <w:rPr>
                <w:rFonts w:eastAsiaTheme="minorHAnsi"/>
                <w:sz w:val="22"/>
                <w:szCs w:val="22"/>
                <w:lang w:eastAsia="en-US"/>
              </w:rPr>
              <w:t>Stopień ochrony napędu bramy min. IP 65;</w:t>
            </w:r>
          </w:p>
        </w:tc>
        <w:tc>
          <w:tcPr>
            <w:tcW w:w="3211" w:type="dxa"/>
          </w:tcPr>
          <w:p w14:paraId="07031B06" w14:textId="77777777" w:rsidR="009545C3" w:rsidRPr="008D2DCC" w:rsidRDefault="009545C3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9545C3" w:rsidRPr="008D2DCC" w14:paraId="78238536" w14:textId="77777777" w:rsidTr="009545C3">
        <w:trPr>
          <w:gridAfter w:val="1"/>
          <w:wAfter w:w="3211" w:type="dxa"/>
        </w:trPr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14:paraId="671190D8" w14:textId="5B0EBB01" w:rsidR="009545C3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18</w:t>
            </w:r>
          </w:p>
        </w:tc>
        <w:tc>
          <w:tcPr>
            <w:tcW w:w="101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7EEA84E" w14:textId="5556300A" w:rsidR="009545C3" w:rsidRPr="008D2DCC" w:rsidRDefault="009545C3" w:rsidP="00BD0DD4">
            <w:pPr>
              <w:pStyle w:val="Default"/>
              <w:rPr>
                <w:sz w:val="22"/>
                <w:szCs w:val="22"/>
              </w:rPr>
            </w:pPr>
            <w:r w:rsidRPr="008D2DCC">
              <w:rPr>
                <w:sz w:val="22"/>
                <w:szCs w:val="22"/>
              </w:rPr>
              <w:t>Demontaż istniejących bram po stronie WYKONAWCY;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09BB7927" w14:textId="77777777" w:rsidR="009545C3" w:rsidRPr="008D2DCC" w:rsidRDefault="009545C3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9545C3" w:rsidRPr="008D2DCC" w14:paraId="5FCC73CD" w14:textId="77777777" w:rsidTr="009545C3">
        <w:trPr>
          <w:gridAfter w:val="1"/>
          <w:wAfter w:w="3211" w:type="dxa"/>
        </w:trPr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14:paraId="05BA63BA" w14:textId="41D1DF87" w:rsidR="009545C3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19</w:t>
            </w:r>
          </w:p>
        </w:tc>
        <w:tc>
          <w:tcPr>
            <w:tcW w:w="101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A909AD4" w14:textId="31109841" w:rsidR="009545C3" w:rsidRPr="008D2DCC" w:rsidRDefault="009545C3" w:rsidP="00BD0DD4">
            <w:pPr>
              <w:pStyle w:val="Default"/>
              <w:rPr>
                <w:sz w:val="22"/>
                <w:szCs w:val="22"/>
              </w:rPr>
            </w:pPr>
            <w:r w:rsidRPr="008D2DCC">
              <w:rPr>
                <w:sz w:val="22"/>
                <w:szCs w:val="22"/>
              </w:rPr>
              <w:t>Dostawa i montaż nowych bram na koszt WYKONAWCY;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7890A30F" w14:textId="77777777" w:rsidR="009545C3" w:rsidRPr="008D2DCC" w:rsidRDefault="009545C3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9545C3" w:rsidRPr="008D2DCC" w14:paraId="71CAB64A" w14:textId="77777777" w:rsidTr="009545C3">
        <w:trPr>
          <w:gridAfter w:val="1"/>
          <w:wAfter w:w="3211" w:type="dxa"/>
        </w:trPr>
        <w:tc>
          <w:tcPr>
            <w:tcW w:w="625" w:type="dxa"/>
            <w:tcBorders>
              <w:bottom w:val="single" w:sz="4" w:space="0" w:color="auto"/>
            </w:tcBorders>
          </w:tcPr>
          <w:p w14:paraId="41837B54" w14:textId="5DAD60C2" w:rsidR="009545C3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20</w:t>
            </w:r>
          </w:p>
        </w:tc>
        <w:tc>
          <w:tcPr>
            <w:tcW w:w="101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C1F2905" w14:textId="7A5BF867" w:rsidR="009545C3" w:rsidRPr="008D2DCC" w:rsidRDefault="009545C3" w:rsidP="00BD0DD4">
            <w:pPr>
              <w:pStyle w:val="Default"/>
              <w:rPr>
                <w:sz w:val="22"/>
                <w:szCs w:val="22"/>
              </w:rPr>
            </w:pPr>
            <w:r w:rsidRPr="005B7A32">
              <w:rPr>
                <w:spacing w:val="-1"/>
                <w:sz w:val="22"/>
                <w:szCs w:val="22"/>
              </w:rPr>
              <w:t xml:space="preserve">Montaż dodatkowych podkonstrukcji dla bram oraz podwieszeń i elementów </w:t>
            </w:r>
            <w:r w:rsidRPr="005B7A32">
              <w:rPr>
                <w:sz w:val="22"/>
                <w:szCs w:val="22"/>
              </w:rPr>
              <w:t>po stronie WYKONAWCY;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0275870D" w14:textId="77777777" w:rsidR="009545C3" w:rsidRPr="008D2DCC" w:rsidRDefault="009545C3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9545C3" w:rsidRPr="008D2DCC" w14:paraId="0B6B19C1" w14:textId="77777777" w:rsidTr="009545C3">
        <w:trPr>
          <w:gridAfter w:val="1"/>
          <w:wAfter w:w="32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3A69" w14:textId="60CC008B" w:rsidR="009545C3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21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8D8C8F" w14:textId="2ADC5FFC" w:rsidR="009545C3" w:rsidRPr="005B7A32" w:rsidRDefault="009545C3" w:rsidP="00BD0DD4">
            <w:pPr>
              <w:pStyle w:val="Default"/>
              <w:rPr>
                <w:sz w:val="22"/>
                <w:szCs w:val="22"/>
              </w:rPr>
            </w:pPr>
            <w:r w:rsidRPr="005B7A32">
              <w:rPr>
                <w:sz w:val="22"/>
              </w:rPr>
              <w:t>Uzupełnienie ubytków okładzin ścian po demontażu istniejących bram po stronie WYKONAWCY;</w:t>
            </w:r>
          </w:p>
        </w:tc>
        <w:tc>
          <w:tcPr>
            <w:tcW w:w="3211" w:type="dxa"/>
          </w:tcPr>
          <w:p w14:paraId="3E562F8D" w14:textId="77777777" w:rsidR="009545C3" w:rsidRPr="008D2DCC" w:rsidRDefault="009545C3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9545C3" w:rsidRPr="005B7A32" w14:paraId="0BF1E18C" w14:textId="635B1871" w:rsidTr="009545C3">
        <w:tc>
          <w:tcPr>
            <w:tcW w:w="625" w:type="dxa"/>
            <w:tcBorders>
              <w:top w:val="single" w:sz="4" w:space="0" w:color="auto"/>
            </w:tcBorders>
          </w:tcPr>
          <w:p w14:paraId="26C7B950" w14:textId="13B49B24" w:rsidR="009545C3" w:rsidRPr="008D2DCC" w:rsidRDefault="00540E0E" w:rsidP="00540E0E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22</w:t>
            </w:r>
          </w:p>
        </w:tc>
        <w:tc>
          <w:tcPr>
            <w:tcW w:w="13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571CEE61" w14:textId="7073F0A6" w:rsidR="009545C3" w:rsidRPr="005B7A32" w:rsidRDefault="009545C3" w:rsidP="00BD0DD4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1E7435">
              <w:rPr>
                <w:rFonts w:ascii="Times New Roman" w:hAnsi="Times New Roman"/>
                <w:sz w:val="22"/>
              </w:rPr>
              <w:t>Wykonanie i montaż dodatkowych obróbek po stronie WYKONAWCY;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38C59559" w14:textId="77777777" w:rsidR="009545C3" w:rsidRPr="005B7A32" w:rsidRDefault="009545C3">
            <w:pPr>
              <w:suppressAutoHyphens w:val="0"/>
              <w:spacing w:line="259" w:lineRule="auto"/>
            </w:pPr>
          </w:p>
        </w:tc>
      </w:tr>
      <w:tr w:rsidR="009545C3" w:rsidRPr="008D2DCC" w14:paraId="289CA4B9" w14:textId="77777777" w:rsidTr="009545C3">
        <w:trPr>
          <w:gridAfter w:val="1"/>
          <w:wAfter w:w="3211" w:type="dxa"/>
        </w:trPr>
        <w:tc>
          <w:tcPr>
            <w:tcW w:w="625" w:type="dxa"/>
          </w:tcPr>
          <w:p w14:paraId="59667753" w14:textId="13D50C05" w:rsidR="009545C3" w:rsidRPr="008D2DCC" w:rsidRDefault="00540E0E" w:rsidP="00540E0E">
            <w:pPr>
              <w:shd w:val="clear" w:color="auto" w:fill="FFFFFF"/>
              <w:spacing w:before="20" w:line="254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>23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4AFC7F39" w14:textId="74B3F6CD" w:rsidR="009545C3" w:rsidRPr="001E7435" w:rsidRDefault="009545C3" w:rsidP="00A32D71">
            <w:pPr>
              <w:shd w:val="clear" w:color="auto" w:fill="FFFFFF"/>
              <w:spacing w:before="20" w:line="254" w:lineRule="exact"/>
              <w:jc w:val="both"/>
              <w:rPr>
                <w:rFonts w:ascii="Times New Roman" w:hAnsi="Times New Roman"/>
                <w:sz w:val="22"/>
              </w:rPr>
            </w:pPr>
            <w:r w:rsidRPr="001E7435"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>W</w:t>
            </w:r>
            <w:r w:rsidRPr="001E7435">
              <w:rPr>
                <w:rStyle w:val="Domylnaczcionkaakapitu1"/>
                <w:rFonts w:ascii="Times New Roman" w:hAnsi="Times New Roman"/>
                <w:sz w:val="22"/>
              </w:rPr>
              <w:t>ykonanie instalacji obsługi bram z pomieszczenia Stanowiska Kierowania</w:t>
            </w:r>
            <w:r w:rsidR="00011553">
              <w:rPr>
                <w:rStyle w:val="Domylnaczcionkaakapitu1"/>
                <w:rFonts w:ascii="Times New Roman" w:hAnsi="Times New Roman"/>
                <w:sz w:val="22"/>
              </w:rPr>
              <w:t xml:space="preserve"> </w:t>
            </w:r>
            <w:r w:rsidR="00011553" w:rsidRPr="00011553">
              <w:rPr>
                <w:rStyle w:val="Domylnaczcionkaakapitu1"/>
                <w:rFonts w:ascii="Times New Roman" w:hAnsi="Times New Roman"/>
                <w:sz w:val="22"/>
              </w:rPr>
              <w:t>oraz podłączenie istniejąc</w:t>
            </w:r>
            <w:r w:rsidR="00011553">
              <w:rPr>
                <w:rStyle w:val="Domylnaczcionkaakapitu1"/>
                <w:rFonts w:ascii="Times New Roman" w:hAnsi="Times New Roman"/>
                <w:sz w:val="22"/>
              </w:rPr>
              <w:t>ych</w:t>
            </w:r>
            <w:r w:rsidR="00011553" w:rsidRPr="00011553">
              <w:rPr>
                <w:rStyle w:val="Domylnaczcionkaakapitu1"/>
                <w:rFonts w:ascii="Times New Roman" w:hAnsi="Times New Roman"/>
                <w:sz w:val="22"/>
              </w:rPr>
              <w:t xml:space="preserve"> lamp sygnalizacyjn</w:t>
            </w:r>
            <w:r w:rsidR="00011553">
              <w:rPr>
                <w:rStyle w:val="Domylnaczcionkaakapitu1"/>
                <w:rFonts w:ascii="Times New Roman" w:hAnsi="Times New Roman"/>
                <w:sz w:val="22"/>
              </w:rPr>
              <w:t>ych,</w:t>
            </w:r>
            <w:r w:rsidRPr="001E7435">
              <w:rPr>
                <w:rStyle w:val="Domylnaczcionkaakapitu1"/>
                <w:rFonts w:ascii="Times New Roman" w:hAnsi="Times New Roman"/>
                <w:sz w:val="22"/>
              </w:rPr>
              <w:t xml:space="preserve"> </w:t>
            </w:r>
            <w:r w:rsidRPr="001E7435">
              <w:rPr>
                <w:rFonts w:ascii="Times New Roman" w:hAnsi="Times New Roman"/>
                <w:sz w:val="22"/>
              </w:rPr>
              <w:t>po stronie WYKONAWCY; ZAMAWIAJĄCY dopuszcza wykorzystanie istniejących już elementów elektryki jeżeli te spełniają niezbędne wymagania;</w:t>
            </w:r>
          </w:p>
        </w:tc>
        <w:tc>
          <w:tcPr>
            <w:tcW w:w="3211" w:type="dxa"/>
          </w:tcPr>
          <w:p w14:paraId="53A97FE7" w14:textId="77777777" w:rsidR="009545C3" w:rsidRPr="008D2DCC" w:rsidRDefault="009545C3" w:rsidP="00BD0DD4">
            <w:pPr>
              <w:shd w:val="clear" w:color="auto" w:fill="FFFFFF"/>
              <w:spacing w:before="20" w:line="254" w:lineRule="exact"/>
              <w:jc w:val="both"/>
              <w:rPr>
                <w:rFonts w:ascii="Times New Roman" w:hAnsi="Times New Roman"/>
                <w:spacing w:val="-1"/>
                <w:sz w:val="22"/>
              </w:rPr>
            </w:pPr>
          </w:p>
        </w:tc>
      </w:tr>
      <w:tr w:rsidR="009545C3" w:rsidRPr="008D2DCC" w14:paraId="25429929" w14:textId="77777777" w:rsidTr="009545C3">
        <w:trPr>
          <w:gridAfter w:val="1"/>
          <w:wAfter w:w="3211" w:type="dxa"/>
        </w:trPr>
        <w:tc>
          <w:tcPr>
            <w:tcW w:w="625" w:type="dxa"/>
          </w:tcPr>
          <w:p w14:paraId="1C6824F3" w14:textId="40AD6535" w:rsidR="009545C3" w:rsidRPr="008D2DCC" w:rsidRDefault="00540E0E" w:rsidP="00540E0E">
            <w:pPr>
              <w:shd w:val="clear" w:color="auto" w:fill="FFFFFF"/>
              <w:spacing w:before="20" w:line="250" w:lineRule="exact"/>
              <w:jc w:val="center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>24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625E4CA7" w14:textId="5F12C0A1" w:rsidR="009545C3" w:rsidRPr="001E7435" w:rsidRDefault="009545C3" w:rsidP="00A40A55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z w:val="22"/>
              </w:rPr>
            </w:pPr>
            <w:r w:rsidRPr="005B7A32">
              <w:rPr>
                <w:rFonts w:ascii="Times New Roman" w:hAnsi="Times New Roman"/>
                <w:sz w:val="22"/>
              </w:rPr>
              <w:t>Pierwsza brama z drzwiami przejściowymi. Przejście bez dolnego progu w świetle</w:t>
            </w:r>
            <w:r w:rsidR="00A40A55">
              <w:rPr>
                <w:rFonts w:ascii="Times New Roman" w:hAnsi="Times New Roman"/>
                <w:sz w:val="22"/>
              </w:rPr>
              <w:t xml:space="preserve"> min 900 mm.</w:t>
            </w:r>
          </w:p>
        </w:tc>
        <w:tc>
          <w:tcPr>
            <w:tcW w:w="3211" w:type="dxa"/>
          </w:tcPr>
          <w:p w14:paraId="56AF7C5B" w14:textId="77777777" w:rsidR="009545C3" w:rsidRPr="008D2DCC" w:rsidRDefault="009545C3" w:rsidP="00BD0DD4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</w:p>
        </w:tc>
      </w:tr>
      <w:tr w:rsidR="009545C3" w:rsidRPr="008D2DCC" w14:paraId="0ED12B8C" w14:textId="77777777" w:rsidTr="009545C3">
        <w:trPr>
          <w:gridAfter w:val="1"/>
          <w:wAfter w:w="3211" w:type="dxa"/>
        </w:trPr>
        <w:tc>
          <w:tcPr>
            <w:tcW w:w="625" w:type="dxa"/>
          </w:tcPr>
          <w:p w14:paraId="06FA752B" w14:textId="2F446D15" w:rsidR="009545C3" w:rsidRPr="008D2DCC" w:rsidRDefault="00540E0E" w:rsidP="00540E0E">
            <w:pPr>
              <w:shd w:val="clear" w:color="auto" w:fill="FFFFFF"/>
              <w:spacing w:before="20" w:line="250" w:lineRule="exact"/>
              <w:jc w:val="center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>25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516D99BC" w14:textId="6B88ADC3" w:rsidR="009545C3" w:rsidRPr="005B7A32" w:rsidRDefault="009545C3" w:rsidP="00BD0DD4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 w:rsidRPr="001E7435">
              <w:rPr>
                <w:rFonts w:ascii="Times New Roman" w:hAnsi="Times New Roman"/>
                <w:sz w:val="22"/>
              </w:rPr>
              <w:t>Bramy wyposażone w elementy blokujące po otwarciu również w przypadku otwierania ręcznego;</w:t>
            </w:r>
          </w:p>
        </w:tc>
        <w:tc>
          <w:tcPr>
            <w:tcW w:w="3211" w:type="dxa"/>
          </w:tcPr>
          <w:p w14:paraId="74AF9417" w14:textId="77777777" w:rsidR="009545C3" w:rsidRPr="008D2DCC" w:rsidRDefault="009545C3" w:rsidP="00BD0DD4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</w:p>
        </w:tc>
      </w:tr>
      <w:tr w:rsidR="009545C3" w:rsidRPr="008D2DCC" w14:paraId="1105C815" w14:textId="77777777" w:rsidTr="009545C3">
        <w:trPr>
          <w:gridAfter w:val="1"/>
          <w:wAfter w:w="3211" w:type="dxa"/>
        </w:trPr>
        <w:tc>
          <w:tcPr>
            <w:tcW w:w="625" w:type="dxa"/>
          </w:tcPr>
          <w:p w14:paraId="0A961026" w14:textId="6F197BD8" w:rsidR="009545C3" w:rsidRPr="00540E0E" w:rsidRDefault="00540E0E" w:rsidP="00540E0E">
            <w:pPr>
              <w:shd w:val="clear" w:color="auto" w:fill="FFFFFF"/>
              <w:spacing w:before="20" w:line="250" w:lineRule="exact"/>
              <w:jc w:val="center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 w:rsidRPr="00540E0E">
              <w:rPr>
                <w:rStyle w:val="Domylnaczcionkaakapitu1"/>
                <w:rFonts w:ascii="Times New Roman" w:hAnsi="Times New Roman"/>
                <w:spacing w:val="-1"/>
                <w:sz w:val="22"/>
              </w:rPr>
              <w:lastRenderedPageBreak/>
              <w:t>26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39F63582" w14:textId="06555543" w:rsidR="009545C3" w:rsidRPr="005B7A32" w:rsidRDefault="009545C3" w:rsidP="00BD0DD4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z w:val="22"/>
              </w:rPr>
            </w:pPr>
            <w:r w:rsidRPr="00DD5F27">
              <w:rPr>
                <w:rFonts w:ascii="Times New Roman" w:hAnsi="Times New Roman"/>
                <w:sz w:val="22"/>
              </w:rPr>
              <w:t xml:space="preserve">Drzwi przejściowe z zabezpieczeniem elektronicznym przed uszkodzeniem przy podnoszeniu bramy, z samozamykaczem, z progiem o wysokości do 1 cm.  Drzwi oraz ramy przeszklenia w </w:t>
            </w:r>
            <w:r w:rsidRPr="001E7435">
              <w:rPr>
                <w:rFonts w:ascii="Times New Roman" w:hAnsi="Times New Roman"/>
                <w:sz w:val="22"/>
              </w:rPr>
              <w:t xml:space="preserve">kolorze  RAL 3000. </w:t>
            </w:r>
          </w:p>
        </w:tc>
        <w:tc>
          <w:tcPr>
            <w:tcW w:w="3211" w:type="dxa"/>
          </w:tcPr>
          <w:p w14:paraId="356F7C71" w14:textId="77777777" w:rsidR="009545C3" w:rsidRPr="008D2DCC" w:rsidRDefault="009545C3" w:rsidP="00BD0DD4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9545C3" w:rsidRPr="008D2DCC" w14:paraId="7B17CC44" w14:textId="77777777" w:rsidTr="009545C3">
        <w:trPr>
          <w:gridAfter w:val="1"/>
          <w:wAfter w:w="3211" w:type="dxa"/>
        </w:trPr>
        <w:tc>
          <w:tcPr>
            <w:tcW w:w="625" w:type="dxa"/>
          </w:tcPr>
          <w:p w14:paraId="18CC38AA" w14:textId="3FB0F6AB" w:rsidR="009545C3" w:rsidRPr="00540E0E" w:rsidRDefault="00540E0E" w:rsidP="00540E0E">
            <w:pPr>
              <w:shd w:val="clear" w:color="auto" w:fill="FFFFFF"/>
              <w:spacing w:before="20" w:line="250" w:lineRule="exact"/>
              <w:jc w:val="center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 w:rsidRPr="00540E0E"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>27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6DA69797" w14:textId="3696A597" w:rsidR="009545C3" w:rsidRPr="00DD5F27" w:rsidRDefault="009545C3" w:rsidP="001E7435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z w:val="22"/>
              </w:rPr>
            </w:pPr>
            <w:r w:rsidRPr="00274C0A">
              <w:rPr>
                <w:rFonts w:ascii="Times New Roman" w:hAnsi="Times New Roman"/>
                <w:sz w:val="22"/>
              </w:rPr>
              <w:t xml:space="preserve">Dodatkowe uszczelki wargowe </w:t>
            </w:r>
            <w:r>
              <w:rPr>
                <w:rFonts w:ascii="Times New Roman" w:hAnsi="Times New Roman"/>
                <w:sz w:val="22"/>
              </w:rPr>
              <w:t xml:space="preserve">bramy </w:t>
            </w:r>
            <w:r w:rsidRPr="00274C0A">
              <w:rPr>
                <w:rFonts w:ascii="Times New Roman" w:hAnsi="Times New Roman"/>
                <w:sz w:val="22"/>
              </w:rPr>
              <w:t>boczne i nadproża ograniczające wpadanie powietrza z zewnątrz</w:t>
            </w:r>
          </w:p>
        </w:tc>
        <w:tc>
          <w:tcPr>
            <w:tcW w:w="3211" w:type="dxa"/>
          </w:tcPr>
          <w:p w14:paraId="2B1260C9" w14:textId="77777777" w:rsidR="009545C3" w:rsidRPr="008D2DCC" w:rsidRDefault="009545C3" w:rsidP="00BD0DD4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9545C3" w:rsidRPr="008D2DCC" w14:paraId="694D421B" w14:textId="77777777" w:rsidTr="009545C3">
        <w:trPr>
          <w:gridAfter w:val="1"/>
          <w:wAfter w:w="3211" w:type="dxa"/>
        </w:trPr>
        <w:tc>
          <w:tcPr>
            <w:tcW w:w="625" w:type="dxa"/>
          </w:tcPr>
          <w:p w14:paraId="50DB3747" w14:textId="4790B1B6" w:rsidR="009545C3" w:rsidRPr="00540E0E" w:rsidRDefault="009545C3" w:rsidP="00540E0E">
            <w:pPr>
              <w:shd w:val="clear" w:color="auto" w:fill="FFFFFF"/>
              <w:spacing w:before="20" w:line="250" w:lineRule="exact"/>
              <w:jc w:val="center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 w:rsidRPr="00540E0E">
              <w:rPr>
                <w:rFonts w:ascii="Times New Roman" w:hAnsi="Times New Roman"/>
                <w:spacing w:val="-1"/>
                <w:sz w:val="22"/>
              </w:rPr>
              <w:t>28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04E48393" w14:textId="1A59471D" w:rsidR="009545C3" w:rsidRDefault="009545C3" w:rsidP="00372A25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</w:rPr>
            </w:pPr>
            <w:r w:rsidRPr="005B7A32">
              <w:rPr>
                <w:rFonts w:ascii="Times New Roman" w:hAnsi="Times New Roman"/>
                <w:sz w:val="22"/>
              </w:rPr>
              <w:t>Minimalna gwarancja na wszystkie elementy zamówienia 24 miesiące</w:t>
            </w:r>
            <w:r w:rsidR="00FA2204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211" w:type="dxa"/>
          </w:tcPr>
          <w:p w14:paraId="4D985DA4" w14:textId="77777777" w:rsidR="009545C3" w:rsidRPr="008D2DCC" w:rsidRDefault="009545C3" w:rsidP="00372A25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</w:tbl>
    <w:p w14:paraId="2DFB36F5" w14:textId="649E6891" w:rsidR="00C45590" w:rsidRDefault="00C45590" w:rsidP="00FA2204">
      <w:pPr>
        <w:rPr>
          <w:rFonts w:ascii="Times New Roman" w:hAnsi="Times New Roman"/>
        </w:rPr>
      </w:pPr>
    </w:p>
    <w:p w14:paraId="53EC4ED8" w14:textId="77777777" w:rsidR="00F9163B" w:rsidRDefault="00F9163B" w:rsidP="00F9163B">
      <w:pPr>
        <w:ind w:left="720"/>
        <w:rPr>
          <w:rFonts w:ascii="Times New Roman" w:eastAsia="Times New Roman" w:hAnsi="Times New Roman"/>
          <w:sz w:val="28"/>
          <w:lang w:eastAsia="ar-SA"/>
        </w:rPr>
      </w:pPr>
    </w:p>
    <w:p w14:paraId="3B1DE2C3" w14:textId="54EAE620" w:rsidR="00F9163B" w:rsidRDefault="00F9163B" w:rsidP="00F9163B">
      <w:pPr>
        <w:spacing w:line="240" w:lineRule="auto"/>
        <w:jc w:val="both"/>
        <w:rPr>
          <w:rFonts w:asciiTheme="minorHAnsi" w:eastAsiaTheme="minorHAnsi" w:hAnsiTheme="minorHAnsi"/>
          <w:lang w:eastAsia="en-US"/>
        </w:rPr>
      </w:pPr>
      <w:r>
        <w:t xml:space="preserve">Zamawiający wskazał kryterium cena o wartości przekraczającej 60%, ponieważ dostawa będąca przedmiotem zamówienia jest dostępna o ustalonych standardach jakościowych. Ponadto wszelkie koszty dostawy zostały ustalone w opisie przedmiotu zamówienia i umowie, tj. minimalne parametry techniczno-użytkowe, warunki gwarancji, funkcjonalność sprzętu i warunki dostawy, które w pełni zaspokajają oczekiwania i parametry Zamawiającego. </w:t>
      </w:r>
    </w:p>
    <w:p w14:paraId="2C1E7B03" w14:textId="77777777" w:rsidR="00F9163B" w:rsidRPr="008474B2" w:rsidRDefault="00F9163B" w:rsidP="00FA2204">
      <w:pPr>
        <w:rPr>
          <w:rFonts w:ascii="Times New Roman" w:hAnsi="Times New Roman"/>
        </w:rPr>
      </w:pPr>
    </w:p>
    <w:sectPr w:rsidR="00F9163B" w:rsidRPr="008474B2" w:rsidSect="008474B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B8B9A" w14:textId="77777777" w:rsidR="000024FF" w:rsidRDefault="000024FF" w:rsidP="008474B2">
      <w:pPr>
        <w:spacing w:after="0" w:line="240" w:lineRule="auto"/>
      </w:pPr>
      <w:r>
        <w:separator/>
      </w:r>
    </w:p>
  </w:endnote>
  <w:endnote w:type="continuationSeparator" w:id="0">
    <w:p w14:paraId="533E84BF" w14:textId="77777777" w:rsidR="000024FF" w:rsidRDefault="000024FF" w:rsidP="0084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C3D8F" w14:textId="77777777" w:rsidR="000024FF" w:rsidRDefault="000024FF" w:rsidP="008474B2">
      <w:pPr>
        <w:spacing w:after="0" w:line="240" w:lineRule="auto"/>
      </w:pPr>
      <w:r>
        <w:separator/>
      </w:r>
    </w:p>
  </w:footnote>
  <w:footnote w:type="continuationSeparator" w:id="0">
    <w:p w14:paraId="28E7BC99" w14:textId="77777777" w:rsidR="000024FF" w:rsidRDefault="000024FF" w:rsidP="0084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86346"/>
    <w:multiLevelType w:val="hybridMultilevel"/>
    <w:tmpl w:val="4802D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808"/>
    <w:rsid w:val="000024FF"/>
    <w:rsid w:val="00004274"/>
    <w:rsid w:val="00004924"/>
    <w:rsid w:val="00011553"/>
    <w:rsid w:val="00021CEE"/>
    <w:rsid w:val="0009168B"/>
    <w:rsid w:val="000A2C00"/>
    <w:rsid w:val="000A4808"/>
    <w:rsid w:val="000C09B7"/>
    <w:rsid w:val="000F20AE"/>
    <w:rsid w:val="00126394"/>
    <w:rsid w:val="00132641"/>
    <w:rsid w:val="00137AB6"/>
    <w:rsid w:val="0014439C"/>
    <w:rsid w:val="00144AAF"/>
    <w:rsid w:val="001937FD"/>
    <w:rsid w:val="00197C4B"/>
    <w:rsid w:val="001B0E17"/>
    <w:rsid w:val="001B2F7A"/>
    <w:rsid w:val="001B4B35"/>
    <w:rsid w:val="001C42E1"/>
    <w:rsid w:val="001E04B1"/>
    <w:rsid w:val="001E4A48"/>
    <w:rsid w:val="001E7435"/>
    <w:rsid w:val="002036DF"/>
    <w:rsid w:val="00204E49"/>
    <w:rsid w:val="002116BD"/>
    <w:rsid w:val="00246C28"/>
    <w:rsid w:val="0025101C"/>
    <w:rsid w:val="00263ED5"/>
    <w:rsid w:val="00273CF7"/>
    <w:rsid w:val="00274C0A"/>
    <w:rsid w:val="00280732"/>
    <w:rsid w:val="002A20C9"/>
    <w:rsid w:val="002E4008"/>
    <w:rsid w:val="002F5665"/>
    <w:rsid w:val="002F5968"/>
    <w:rsid w:val="0030408B"/>
    <w:rsid w:val="00320446"/>
    <w:rsid w:val="00332F76"/>
    <w:rsid w:val="0034007F"/>
    <w:rsid w:val="00350A57"/>
    <w:rsid w:val="003564B6"/>
    <w:rsid w:val="00361AF8"/>
    <w:rsid w:val="00372A25"/>
    <w:rsid w:val="003B2ADC"/>
    <w:rsid w:val="003B6EDC"/>
    <w:rsid w:val="003C1030"/>
    <w:rsid w:val="003D064D"/>
    <w:rsid w:val="003D3946"/>
    <w:rsid w:val="004027A3"/>
    <w:rsid w:val="00422016"/>
    <w:rsid w:val="00462944"/>
    <w:rsid w:val="0047764D"/>
    <w:rsid w:val="004B2CC2"/>
    <w:rsid w:val="004C2C4E"/>
    <w:rsid w:val="00510321"/>
    <w:rsid w:val="00512649"/>
    <w:rsid w:val="00540E0E"/>
    <w:rsid w:val="005B5DE0"/>
    <w:rsid w:val="005B7A32"/>
    <w:rsid w:val="005F5F3F"/>
    <w:rsid w:val="0068525D"/>
    <w:rsid w:val="006873B1"/>
    <w:rsid w:val="006974F0"/>
    <w:rsid w:val="006A0888"/>
    <w:rsid w:val="006D41EE"/>
    <w:rsid w:val="006F5DCD"/>
    <w:rsid w:val="007049B4"/>
    <w:rsid w:val="007203B8"/>
    <w:rsid w:val="00731F79"/>
    <w:rsid w:val="00733789"/>
    <w:rsid w:val="00790348"/>
    <w:rsid w:val="007C6FD0"/>
    <w:rsid w:val="007D65F2"/>
    <w:rsid w:val="007E5C79"/>
    <w:rsid w:val="007E79D7"/>
    <w:rsid w:val="007F3051"/>
    <w:rsid w:val="007F32F8"/>
    <w:rsid w:val="00806735"/>
    <w:rsid w:val="00813BA3"/>
    <w:rsid w:val="008474B2"/>
    <w:rsid w:val="008560AD"/>
    <w:rsid w:val="00870065"/>
    <w:rsid w:val="008844F4"/>
    <w:rsid w:val="008972F1"/>
    <w:rsid w:val="00897E3C"/>
    <w:rsid w:val="00897F6B"/>
    <w:rsid w:val="008B3AB0"/>
    <w:rsid w:val="008D2DCC"/>
    <w:rsid w:val="009545C3"/>
    <w:rsid w:val="00954BBA"/>
    <w:rsid w:val="009611CD"/>
    <w:rsid w:val="009A11D7"/>
    <w:rsid w:val="009A4711"/>
    <w:rsid w:val="009B5065"/>
    <w:rsid w:val="00A07705"/>
    <w:rsid w:val="00A324ED"/>
    <w:rsid w:val="00A32D71"/>
    <w:rsid w:val="00A40A55"/>
    <w:rsid w:val="00A56DB7"/>
    <w:rsid w:val="00A650E8"/>
    <w:rsid w:val="00A71C7B"/>
    <w:rsid w:val="00A80367"/>
    <w:rsid w:val="00A80371"/>
    <w:rsid w:val="00A828D0"/>
    <w:rsid w:val="00AB2881"/>
    <w:rsid w:val="00AE1FF5"/>
    <w:rsid w:val="00AF094F"/>
    <w:rsid w:val="00B03215"/>
    <w:rsid w:val="00B12F9D"/>
    <w:rsid w:val="00B25BFF"/>
    <w:rsid w:val="00B5501C"/>
    <w:rsid w:val="00B63997"/>
    <w:rsid w:val="00B9232B"/>
    <w:rsid w:val="00BB4040"/>
    <w:rsid w:val="00BC719A"/>
    <w:rsid w:val="00BD12CC"/>
    <w:rsid w:val="00C045AB"/>
    <w:rsid w:val="00C40DB1"/>
    <w:rsid w:val="00C45590"/>
    <w:rsid w:val="00C51A6B"/>
    <w:rsid w:val="00C52173"/>
    <w:rsid w:val="00C52274"/>
    <w:rsid w:val="00C81B57"/>
    <w:rsid w:val="00CA4CEC"/>
    <w:rsid w:val="00CE3AE1"/>
    <w:rsid w:val="00D11A57"/>
    <w:rsid w:val="00D1780A"/>
    <w:rsid w:val="00D23405"/>
    <w:rsid w:val="00D46768"/>
    <w:rsid w:val="00D92895"/>
    <w:rsid w:val="00DC27AF"/>
    <w:rsid w:val="00DD5F27"/>
    <w:rsid w:val="00DE47F8"/>
    <w:rsid w:val="00DF3545"/>
    <w:rsid w:val="00DF4125"/>
    <w:rsid w:val="00E50613"/>
    <w:rsid w:val="00E735B1"/>
    <w:rsid w:val="00EA144D"/>
    <w:rsid w:val="00EC2D95"/>
    <w:rsid w:val="00F12CF3"/>
    <w:rsid w:val="00F27BDA"/>
    <w:rsid w:val="00F34DA4"/>
    <w:rsid w:val="00F76760"/>
    <w:rsid w:val="00F80949"/>
    <w:rsid w:val="00F876FB"/>
    <w:rsid w:val="00F90358"/>
    <w:rsid w:val="00F9163B"/>
    <w:rsid w:val="00FA2204"/>
    <w:rsid w:val="00FA2EE4"/>
    <w:rsid w:val="00FD7982"/>
    <w:rsid w:val="00FE426B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9C1E"/>
  <w15:docId w15:val="{9017876E-F85C-48A8-9562-52AAC76E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808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0A4808"/>
  </w:style>
  <w:style w:type="character" w:customStyle="1" w:styleId="Wyrnienie">
    <w:name w:val="Wyróżnienie"/>
    <w:qFormat/>
    <w:rsid w:val="000A4808"/>
    <w:rPr>
      <w:i/>
      <w:iCs/>
    </w:rPr>
  </w:style>
  <w:style w:type="table" w:styleId="Tabela-Siatka">
    <w:name w:val="Table Grid"/>
    <w:basedOn w:val="Standardowy"/>
    <w:uiPriority w:val="39"/>
    <w:rsid w:val="000A480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4B2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4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4B2"/>
    <w:rPr>
      <w:rFonts w:ascii="Calibri" w:eastAsia="Calibri" w:hAnsi="Calibri" w:cs="Times New Roman"/>
      <w:lang w:eastAsia="zh-CN"/>
    </w:rPr>
  </w:style>
  <w:style w:type="character" w:styleId="Uwydatnienie">
    <w:name w:val="Emphasis"/>
    <w:basedOn w:val="Domylnaczcionkaakapitu"/>
    <w:uiPriority w:val="99"/>
    <w:qFormat/>
    <w:rsid w:val="008474B2"/>
    <w:rPr>
      <w:i/>
      <w:iCs/>
    </w:rPr>
  </w:style>
  <w:style w:type="paragraph" w:customStyle="1" w:styleId="Default">
    <w:name w:val="Default"/>
    <w:rsid w:val="008474B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C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C00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C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42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D0"/>
    <w:rPr>
      <w:rFonts w:ascii="Tahoma" w:eastAsia="Calibri" w:hAnsi="Tahoma" w:cs="Tahoma"/>
      <w:sz w:val="16"/>
      <w:szCs w:val="16"/>
      <w:lang w:eastAsia="zh-CN"/>
    </w:rPr>
  </w:style>
  <w:style w:type="paragraph" w:customStyle="1" w:styleId="pkt">
    <w:name w:val="pkt"/>
    <w:basedOn w:val="Normalny"/>
    <w:uiPriority w:val="99"/>
    <w:rsid w:val="00F9163B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3F86-2016-4307-A1EC-FFDB368F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Kołacz</dc:creator>
  <cp:lastModifiedBy>M.Matusiak (KW Warszawa)</cp:lastModifiedBy>
  <cp:revision>27</cp:revision>
  <cp:lastPrinted>2023-08-07T06:14:00Z</cp:lastPrinted>
  <dcterms:created xsi:type="dcterms:W3CDTF">2023-07-18T07:55:00Z</dcterms:created>
  <dcterms:modified xsi:type="dcterms:W3CDTF">2023-08-10T13:29:00Z</dcterms:modified>
</cp:coreProperties>
</file>